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411B" w:rsidRPr="00861241" w:rsidRDefault="00FD411B">
      <w:pPr>
        <w:spacing w:before="100" w:beforeAutospacing="1" w:after="100" w:afterAutospacing="1" w:line="280" w:lineRule="exact"/>
        <w:jc w:val="center"/>
        <w:rPr>
          <w:rFonts w:ascii="ＭＳ 明朝" w:hAnsi="ＭＳ 明朝"/>
          <w:b/>
          <w:bCs/>
          <w:sz w:val="24"/>
        </w:rPr>
      </w:pPr>
      <w:r w:rsidRPr="00861241">
        <w:rPr>
          <w:rFonts w:ascii="ＭＳ 明朝" w:hAnsi="ＭＳ 明朝" w:hint="eastAsia"/>
          <w:b/>
          <w:bCs/>
          <w:sz w:val="24"/>
        </w:rPr>
        <w:t>個人情報保護方針</w:t>
      </w:r>
    </w:p>
    <w:p w:rsidR="00FD411B" w:rsidRPr="00861241" w:rsidRDefault="00FD411B">
      <w:pPr>
        <w:jc w:val="right"/>
        <w:rPr>
          <w:rFonts w:ascii="ＭＳ 明朝" w:hAnsi="ＭＳ 明朝"/>
          <w:sz w:val="20"/>
          <w:szCs w:val="20"/>
        </w:rPr>
      </w:pPr>
      <w:r w:rsidRPr="00861241">
        <w:rPr>
          <w:rFonts w:ascii="ＭＳ 明朝" w:hAnsi="ＭＳ 明朝" w:hint="eastAsia"/>
          <w:sz w:val="20"/>
          <w:szCs w:val="20"/>
        </w:rPr>
        <w:t>制定</w:t>
      </w:r>
      <w:r w:rsidR="009E6B4B" w:rsidRPr="00861241">
        <w:rPr>
          <w:rFonts w:ascii="ＭＳ 明朝" w:hAnsi="ＭＳ 明朝" w:hint="eastAsia"/>
          <w:sz w:val="20"/>
          <w:szCs w:val="20"/>
        </w:rPr>
        <w:t>年月日</w:t>
      </w:r>
      <w:r w:rsidRPr="00861241">
        <w:rPr>
          <w:rFonts w:ascii="ＭＳ 明朝" w:hAnsi="ＭＳ 明朝" w:hint="eastAsia"/>
          <w:sz w:val="20"/>
          <w:szCs w:val="20"/>
        </w:rPr>
        <w:t xml:space="preserve">　</w:t>
      </w:r>
      <w:r w:rsidR="002D13D2">
        <w:rPr>
          <w:rFonts w:ascii="ＭＳ 明朝" w:hAnsi="ＭＳ 明朝" w:hint="eastAsia"/>
          <w:sz w:val="20"/>
          <w:szCs w:val="20"/>
        </w:rPr>
        <w:t>2021年10月1日</w:t>
      </w:r>
    </w:p>
    <w:p w:rsidR="00714B1D" w:rsidRPr="00861241" w:rsidRDefault="009E6B4B">
      <w:pPr>
        <w:jc w:val="right"/>
        <w:rPr>
          <w:rFonts w:ascii="ＭＳ 明朝" w:hAnsi="ＭＳ 明朝"/>
          <w:sz w:val="20"/>
          <w:szCs w:val="20"/>
        </w:rPr>
      </w:pPr>
      <w:r w:rsidRPr="00861241">
        <w:rPr>
          <w:rFonts w:ascii="ＭＳ 明朝" w:hAnsi="ＭＳ 明朝" w:hint="eastAsia"/>
          <w:sz w:val="20"/>
          <w:szCs w:val="20"/>
        </w:rPr>
        <w:t>最終改正年月日</w:t>
      </w:r>
      <w:r w:rsidR="00714B1D" w:rsidRPr="00861241">
        <w:rPr>
          <w:rFonts w:ascii="ＭＳ 明朝" w:hAnsi="ＭＳ 明朝" w:hint="eastAsia"/>
          <w:sz w:val="20"/>
          <w:szCs w:val="20"/>
        </w:rPr>
        <w:t xml:space="preserve">　</w:t>
      </w:r>
      <w:r w:rsidR="002D13D2">
        <w:rPr>
          <w:rFonts w:ascii="ＭＳ 明朝" w:hAnsi="ＭＳ 明朝" w:hint="eastAsia"/>
          <w:sz w:val="20"/>
          <w:szCs w:val="20"/>
        </w:rPr>
        <w:t>2021年10月1日</w:t>
      </w:r>
    </w:p>
    <w:p w:rsidR="00FD411B" w:rsidRPr="00861241" w:rsidRDefault="002D13D2">
      <w:pPr>
        <w:jc w:val="right"/>
        <w:rPr>
          <w:rFonts w:ascii="ＭＳ 明朝" w:hAnsi="ＭＳ 明朝"/>
          <w:sz w:val="20"/>
          <w:szCs w:val="20"/>
        </w:rPr>
      </w:pPr>
      <w:r>
        <w:rPr>
          <w:rFonts w:ascii="ＭＳ 明朝" w:hAnsi="ＭＳ 明朝" w:hint="eastAsia"/>
          <w:sz w:val="20"/>
          <w:szCs w:val="20"/>
        </w:rPr>
        <w:t>株式会社ガーネット</w:t>
      </w:r>
    </w:p>
    <w:p w:rsidR="00FD411B" w:rsidRPr="00861241" w:rsidRDefault="002D13D2">
      <w:pPr>
        <w:jc w:val="right"/>
        <w:rPr>
          <w:rFonts w:ascii="ＭＳ 明朝" w:hAnsi="ＭＳ 明朝"/>
          <w:sz w:val="20"/>
          <w:szCs w:val="20"/>
        </w:rPr>
      </w:pPr>
      <w:r>
        <w:rPr>
          <w:rFonts w:ascii="ＭＳ 明朝" w:hAnsi="ＭＳ 明朝" w:hint="eastAsia"/>
          <w:sz w:val="20"/>
          <w:szCs w:val="20"/>
        </w:rPr>
        <w:t>代表取締役</w:t>
      </w:r>
      <w:r w:rsidR="00DF10EA" w:rsidRPr="00861241">
        <w:rPr>
          <w:rFonts w:ascii="ＭＳ 明朝" w:hAnsi="ＭＳ 明朝" w:hint="eastAsia"/>
          <w:sz w:val="20"/>
          <w:szCs w:val="20"/>
        </w:rPr>
        <w:t xml:space="preserve"> </w:t>
      </w:r>
      <w:r>
        <w:rPr>
          <w:rFonts w:ascii="ＭＳ 明朝" w:hAnsi="ＭＳ 明朝" w:hint="eastAsia"/>
          <w:sz w:val="20"/>
          <w:szCs w:val="20"/>
        </w:rPr>
        <w:t>中野 拓磨</w:t>
      </w:r>
    </w:p>
    <w:p w:rsidR="00FD411B" w:rsidRPr="00861241" w:rsidRDefault="00FD411B">
      <w:pPr>
        <w:jc w:val="right"/>
        <w:rPr>
          <w:rFonts w:ascii="ＭＳ 明朝" w:hAnsi="ＭＳ 明朝"/>
          <w:sz w:val="20"/>
          <w:szCs w:val="20"/>
        </w:rPr>
      </w:pPr>
    </w:p>
    <w:p w:rsidR="00FD411B" w:rsidRPr="00861241" w:rsidRDefault="00FD411B">
      <w:pPr>
        <w:spacing w:before="100" w:beforeAutospacing="1" w:after="100" w:afterAutospacing="1"/>
        <w:ind w:firstLineChars="75" w:firstLine="150"/>
        <w:rPr>
          <w:rFonts w:ascii="ＭＳ 明朝" w:hAnsi="ＭＳ 明朝"/>
          <w:sz w:val="20"/>
          <w:szCs w:val="20"/>
        </w:rPr>
      </w:pPr>
      <w:r w:rsidRPr="00861241">
        <w:rPr>
          <w:rFonts w:ascii="ＭＳ 明朝" w:hAnsi="ＭＳ 明朝" w:hint="eastAsia"/>
          <w:sz w:val="20"/>
          <w:szCs w:val="20"/>
        </w:rPr>
        <w:t>当社は、当社が取り扱う全ての個人情報の保護について、社会的使命を十分に認識し、本人の権利の保護、個人情報に関する法規制等を遵守します。また、以下に示す方針を具現化するための個人情報保護マネジメントシステムを構築し、最新のＩＴ技術の動向、社会的要請の変化、経営環境の変動等を常に認識しながら、その継続的改善に、全社を挙げて取り組むことをここに宣言します。</w:t>
      </w:r>
    </w:p>
    <w:p w:rsidR="00FD411B" w:rsidRPr="00861241" w:rsidRDefault="009E6B4B">
      <w:pPr>
        <w:spacing w:before="100" w:beforeAutospacing="1" w:after="100" w:afterAutospacing="1"/>
        <w:ind w:left="286" w:hangingChars="143" w:hanging="286"/>
        <w:rPr>
          <w:rFonts w:ascii="ＭＳ 明朝" w:hAnsi="ＭＳ 明朝"/>
          <w:sz w:val="20"/>
          <w:szCs w:val="20"/>
        </w:rPr>
      </w:pPr>
      <w:r w:rsidRPr="00861241">
        <w:rPr>
          <w:rFonts w:ascii="ＭＳ 明朝" w:hAnsi="ＭＳ 明朝" w:hint="eastAsia"/>
          <w:sz w:val="20"/>
          <w:szCs w:val="20"/>
        </w:rPr>
        <w:t>ａ）</w:t>
      </w:r>
      <w:r w:rsidR="00FD411B" w:rsidRPr="00861241">
        <w:rPr>
          <w:rFonts w:ascii="ＭＳ 明朝" w:hAnsi="ＭＳ 明朝" w:hint="eastAsia"/>
          <w:sz w:val="20"/>
          <w:szCs w:val="20"/>
        </w:rPr>
        <w:t>個人情報は</w:t>
      </w:r>
      <w:r w:rsidR="000E3A87" w:rsidRPr="00861241">
        <w:rPr>
          <w:rFonts w:ascii="ＭＳ 明朝" w:hAnsi="ＭＳ 明朝" w:hint="eastAsia"/>
          <w:sz w:val="20"/>
          <w:szCs w:val="20"/>
        </w:rPr>
        <w:t>、</w:t>
      </w:r>
      <w:r w:rsidR="002D13D2">
        <w:rPr>
          <w:rFonts w:ascii="ＭＳ 明朝" w:hAnsi="ＭＳ 明朝" w:hint="eastAsia"/>
          <w:sz w:val="20"/>
          <w:szCs w:val="20"/>
        </w:rPr>
        <w:t>不動産業（投資用不動産/デベロップメント/販売/管理）</w:t>
      </w:r>
      <w:r w:rsidR="00FD411B" w:rsidRPr="00861241">
        <w:rPr>
          <w:rFonts w:ascii="ＭＳ 明朝" w:hAnsi="ＭＳ 明朝" w:hint="eastAsia"/>
          <w:sz w:val="20"/>
          <w:szCs w:val="20"/>
        </w:rPr>
        <w:t>業務にお</w:t>
      </w:r>
      <w:r w:rsidR="000E3A87" w:rsidRPr="00861241">
        <w:rPr>
          <w:rFonts w:ascii="ＭＳ 明朝" w:hAnsi="ＭＳ 明朝" w:hint="eastAsia"/>
          <w:sz w:val="20"/>
          <w:szCs w:val="20"/>
        </w:rPr>
        <w:t>ける</w:t>
      </w:r>
      <w:r w:rsidR="00FD411B" w:rsidRPr="00861241">
        <w:rPr>
          <w:rFonts w:ascii="ＭＳ 明朝" w:hAnsi="ＭＳ 明朝" w:hint="eastAsia"/>
          <w:sz w:val="20"/>
          <w:szCs w:val="20"/>
        </w:rPr>
        <w:t>当社の正当な事業遂行上並びに従業員の雇用、人事管理上必要な範囲に限定して、取得・利用及び提供をし、特定された利用目的の達成に必要な範囲を超えた個人情報の取扱い</w:t>
      </w:r>
      <w:r w:rsidR="00D4099D" w:rsidRPr="00861241">
        <w:rPr>
          <w:rFonts w:ascii="ＭＳ 明朝" w:hAnsi="ＭＳ 明朝" w:hint="eastAsia"/>
          <w:sz w:val="20"/>
          <w:szCs w:val="20"/>
        </w:rPr>
        <w:t>（目的外利用）を行いません。また、目的外利用を行わない</w:t>
      </w:r>
      <w:r w:rsidR="00FD411B" w:rsidRPr="00861241">
        <w:rPr>
          <w:rFonts w:ascii="ＭＳ 明朝" w:hAnsi="ＭＳ 明朝" w:hint="eastAsia"/>
          <w:sz w:val="20"/>
          <w:szCs w:val="20"/>
        </w:rPr>
        <w:t>ための措置を講じます。</w:t>
      </w:r>
    </w:p>
    <w:p w:rsidR="00FD411B" w:rsidRPr="00861241" w:rsidRDefault="009E6B4B">
      <w:pPr>
        <w:spacing w:before="100" w:beforeAutospacing="1" w:after="100" w:afterAutospacing="1"/>
        <w:ind w:left="286" w:hangingChars="143" w:hanging="286"/>
        <w:rPr>
          <w:rFonts w:ascii="ＭＳ 明朝" w:hAnsi="ＭＳ 明朝"/>
          <w:sz w:val="20"/>
          <w:szCs w:val="20"/>
        </w:rPr>
      </w:pPr>
      <w:r w:rsidRPr="00861241">
        <w:rPr>
          <w:rFonts w:ascii="ＭＳ 明朝" w:hAnsi="ＭＳ 明朝" w:hint="eastAsia"/>
          <w:sz w:val="20"/>
          <w:szCs w:val="20"/>
        </w:rPr>
        <w:t>ｂ）</w:t>
      </w:r>
      <w:r w:rsidR="00FD411B" w:rsidRPr="00861241">
        <w:rPr>
          <w:rFonts w:ascii="ＭＳ 明朝" w:hAnsi="ＭＳ 明朝" w:hint="eastAsia"/>
          <w:sz w:val="20"/>
          <w:szCs w:val="20"/>
        </w:rPr>
        <w:t>個人情報保護に関する法令、国が定める指針及びその他の規範を遵守致します。</w:t>
      </w:r>
    </w:p>
    <w:p w:rsidR="00FD411B" w:rsidRPr="00861241" w:rsidRDefault="009E6B4B">
      <w:pPr>
        <w:spacing w:before="100" w:beforeAutospacing="1" w:after="100" w:afterAutospacing="1"/>
        <w:ind w:left="286" w:hangingChars="143" w:hanging="286"/>
        <w:rPr>
          <w:rFonts w:ascii="ＭＳ 明朝" w:hAnsi="ＭＳ 明朝"/>
          <w:sz w:val="20"/>
          <w:szCs w:val="20"/>
        </w:rPr>
      </w:pPr>
      <w:r w:rsidRPr="00861241">
        <w:rPr>
          <w:rFonts w:ascii="ＭＳ 明朝" w:hAnsi="ＭＳ 明朝" w:hint="eastAsia"/>
          <w:sz w:val="20"/>
          <w:szCs w:val="20"/>
        </w:rPr>
        <w:t>ｃ）</w:t>
      </w:r>
      <w:r w:rsidR="00FD411B" w:rsidRPr="00861241">
        <w:rPr>
          <w:rFonts w:ascii="ＭＳ 明朝" w:hAnsi="ＭＳ 明朝" w:hint="eastAsia"/>
          <w:sz w:val="20"/>
          <w:szCs w:val="20"/>
        </w:rPr>
        <w:t>個人情報の漏えい、滅失、き損などのリスクに対しては、合理的な安全対策を講じて防止すべく事業の実情に合致した経営資源を注入し個人情報セキュリティ体制を継続的に向上させます。また、</w:t>
      </w:r>
      <w:r w:rsidR="00DA3DF0" w:rsidRPr="00861241">
        <w:rPr>
          <w:rFonts w:ascii="ＭＳ 明朝" w:hAnsi="ＭＳ 明朝" w:hint="eastAsia"/>
          <w:sz w:val="20"/>
          <w:szCs w:val="20"/>
        </w:rPr>
        <w:t>個人情報保護</w:t>
      </w:r>
      <w:r w:rsidR="007B1CE5" w:rsidRPr="00861241">
        <w:rPr>
          <w:rFonts w:ascii="ＭＳ 明朝" w:hAnsi="ＭＳ 明朝" w:hint="eastAsia"/>
          <w:sz w:val="20"/>
          <w:szCs w:val="20"/>
        </w:rPr>
        <w:t>上、問題があると判断された場合には速やかに是正措置を講じます。</w:t>
      </w:r>
    </w:p>
    <w:p w:rsidR="00FD411B" w:rsidRPr="00861241" w:rsidRDefault="009E6B4B">
      <w:pPr>
        <w:spacing w:before="100" w:beforeAutospacing="1" w:after="100" w:afterAutospacing="1"/>
        <w:ind w:left="286" w:hangingChars="143" w:hanging="286"/>
        <w:rPr>
          <w:rFonts w:ascii="ＭＳ 明朝" w:hAnsi="ＭＳ 明朝"/>
          <w:sz w:val="20"/>
          <w:szCs w:val="20"/>
        </w:rPr>
      </w:pPr>
      <w:r w:rsidRPr="00861241">
        <w:rPr>
          <w:rFonts w:ascii="ＭＳ 明朝" w:hAnsi="ＭＳ 明朝" w:hint="eastAsia"/>
          <w:sz w:val="20"/>
          <w:szCs w:val="20"/>
        </w:rPr>
        <w:t>ｄ）</w:t>
      </w:r>
      <w:r w:rsidR="00FD411B" w:rsidRPr="00861241">
        <w:rPr>
          <w:rFonts w:ascii="ＭＳ 明朝" w:hAnsi="ＭＳ 明朝" w:hint="eastAsia"/>
          <w:sz w:val="20"/>
          <w:szCs w:val="20"/>
        </w:rPr>
        <w:t>個人情報取扱いに関する苦情及び相談に対しては、迅速かつ誠実に、適切な対応をさせていただきます。</w:t>
      </w:r>
    </w:p>
    <w:p w:rsidR="00FD411B" w:rsidRPr="00861241" w:rsidRDefault="009E6B4B">
      <w:pPr>
        <w:spacing w:before="100" w:beforeAutospacing="1" w:after="100" w:afterAutospacing="1"/>
        <w:ind w:left="286" w:hangingChars="143" w:hanging="286"/>
        <w:rPr>
          <w:rFonts w:ascii="ＭＳ 明朝" w:hAnsi="ＭＳ 明朝"/>
          <w:sz w:val="20"/>
          <w:szCs w:val="20"/>
        </w:rPr>
      </w:pPr>
      <w:r w:rsidRPr="00861241">
        <w:rPr>
          <w:rFonts w:ascii="ＭＳ 明朝" w:hAnsi="ＭＳ 明朝" w:hint="eastAsia"/>
          <w:sz w:val="20"/>
          <w:szCs w:val="20"/>
        </w:rPr>
        <w:t>ｅ）</w:t>
      </w:r>
      <w:r w:rsidR="00FD411B" w:rsidRPr="00861241">
        <w:rPr>
          <w:rFonts w:ascii="ＭＳ 明朝" w:hAnsi="ＭＳ 明朝" w:hint="eastAsia"/>
          <w:sz w:val="20"/>
          <w:szCs w:val="20"/>
        </w:rPr>
        <w:t>個人情報保護マネジメントシステムは、当社を取り巻く環境の変化を踏まえ、適時・適切に見直してその改善を継続的に推進します。</w:t>
      </w:r>
    </w:p>
    <w:p w:rsidR="009E6B4B" w:rsidRPr="00861241" w:rsidRDefault="009E6B4B">
      <w:pPr>
        <w:jc w:val="right"/>
        <w:rPr>
          <w:rFonts w:ascii="ＭＳ 明朝" w:hAnsi="ＭＳ 明朝"/>
          <w:sz w:val="20"/>
          <w:szCs w:val="20"/>
        </w:rPr>
      </w:pPr>
    </w:p>
    <w:p w:rsidR="00FD411B" w:rsidRPr="00861241" w:rsidRDefault="00FD411B">
      <w:pPr>
        <w:jc w:val="right"/>
        <w:rPr>
          <w:rFonts w:ascii="ＭＳ 明朝" w:hAnsi="ＭＳ 明朝"/>
          <w:sz w:val="20"/>
          <w:szCs w:val="20"/>
        </w:rPr>
      </w:pPr>
      <w:r w:rsidRPr="00861241">
        <w:rPr>
          <w:rFonts w:ascii="ＭＳ 明朝" w:hAnsi="ＭＳ 明朝" w:hint="eastAsia"/>
          <w:sz w:val="20"/>
          <w:szCs w:val="20"/>
        </w:rPr>
        <w:t>以上</w:t>
      </w:r>
    </w:p>
    <w:p w:rsidR="00FD411B" w:rsidRPr="00861241" w:rsidRDefault="00FD411B">
      <w:pPr>
        <w:spacing w:line="240" w:lineRule="exact"/>
        <w:jc w:val="left"/>
        <w:rPr>
          <w:rFonts w:ascii="ＭＳ 明朝" w:hAnsi="ＭＳ 明朝"/>
          <w:b/>
          <w:sz w:val="20"/>
          <w:szCs w:val="20"/>
        </w:rPr>
      </w:pPr>
      <w:r w:rsidRPr="00861241">
        <w:rPr>
          <w:rFonts w:ascii="ＭＳ 明朝" w:hAnsi="ＭＳ 明朝" w:hint="eastAsia"/>
          <w:b/>
          <w:sz w:val="20"/>
          <w:szCs w:val="20"/>
        </w:rPr>
        <w:t>【お問合せ窓口】</w:t>
      </w:r>
    </w:p>
    <w:p w:rsidR="00FD411B" w:rsidRPr="00861241" w:rsidRDefault="00FD411B">
      <w:pPr>
        <w:spacing w:line="240" w:lineRule="exact"/>
        <w:ind w:firstLineChars="385" w:firstLine="770"/>
        <w:jc w:val="left"/>
        <w:rPr>
          <w:rFonts w:ascii="ＭＳ 明朝" w:hAnsi="ＭＳ 明朝"/>
          <w:sz w:val="20"/>
          <w:szCs w:val="20"/>
        </w:rPr>
      </w:pPr>
      <w:r w:rsidRPr="00861241">
        <w:rPr>
          <w:rFonts w:ascii="ＭＳ 明朝" w:hAnsi="ＭＳ 明朝" w:hint="eastAsia"/>
          <w:sz w:val="20"/>
          <w:szCs w:val="20"/>
        </w:rPr>
        <w:t>個人情報保護方針に関するお問合せにつきましては、下記窓口で受付けております。</w:t>
      </w:r>
    </w:p>
    <w:p w:rsidR="00FD411B" w:rsidRPr="00861241" w:rsidRDefault="00FD411B">
      <w:pPr>
        <w:spacing w:line="240" w:lineRule="exact"/>
        <w:ind w:firstLineChars="685" w:firstLine="1370"/>
        <w:jc w:val="left"/>
        <w:rPr>
          <w:rFonts w:ascii="ＭＳ 明朝" w:hAnsi="ＭＳ 明朝"/>
          <w:sz w:val="20"/>
          <w:szCs w:val="20"/>
        </w:rPr>
      </w:pPr>
    </w:p>
    <w:p w:rsidR="00F00F8E" w:rsidRPr="00861241" w:rsidRDefault="002D13D2" w:rsidP="00F00F8E">
      <w:pPr>
        <w:spacing w:line="240" w:lineRule="exact"/>
        <w:ind w:leftChars="675" w:left="1418"/>
        <w:jc w:val="left"/>
        <w:rPr>
          <w:rFonts w:ascii="ＭＳ 明朝" w:hAnsi="ＭＳ 明朝"/>
          <w:sz w:val="20"/>
          <w:szCs w:val="20"/>
        </w:rPr>
      </w:pPr>
      <w:r>
        <w:rPr>
          <w:rFonts w:ascii="ＭＳ 明朝" w:hAnsi="ＭＳ 明朝" w:hint="eastAsia"/>
          <w:sz w:val="20"/>
          <w:szCs w:val="20"/>
        </w:rPr>
        <w:t>株式会社ガーネット</w:t>
      </w:r>
      <w:r w:rsidR="00F00F8E" w:rsidRPr="00861241">
        <w:rPr>
          <w:rFonts w:ascii="ＭＳ 明朝" w:hAnsi="ＭＳ 明朝" w:hint="eastAsia"/>
          <w:sz w:val="20"/>
          <w:szCs w:val="20"/>
        </w:rPr>
        <w:t xml:space="preserve"> 　個人情報問合せ窓口</w:t>
      </w:r>
    </w:p>
    <w:p w:rsidR="00F00F8E" w:rsidRPr="00861241" w:rsidRDefault="002D13D2" w:rsidP="00F00F8E">
      <w:pPr>
        <w:spacing w:line="240" w:lineRule="exact"/>
        <w:ind w:leftChars="675" w:left="1418"/>
        <w:jc w:val="left"/>
        <w:rPr>
          <w:rFonts w:ascii="ＭＳ 明朝" w:hAnsi="ＭＳ 明朝"/>
          <w:sz w:val="20"/>
          <w:szCs w:val="20"/>
        </w:rPr>
      </w:pPr>
      <w:r>
        <w:rPr>
          <w:rFonts w:ascii="ＭＳ 明朝" w:hAnsi="ＭＳ 明朝" w:hint="eastAsia"/>
          <w:sz w:val="20"/>
          <w:szCs w:val="20"/>
        </w:rPr>
        <w:t>お客様相談室075-748-1912 担当宛へ</w:t>
      </w:r>
    </w:p>
    <w:p w:rsidR="00FD411B" w:rsidRPr="00861241" w:rsidRDefault="00FD411B">
      <w:pPr>
        <w:jc w:val="right"/>
        <w:rPr>
          <w:rFonts w:ascii="ＭＳ 明朝" w:hAnsi="ＭＳ 明朝"/>
          <w:sz w:val="22"/>
          <w:szCs w:val="22"/>
        </w:rPr>
      </w:pPr>
    </w:p>
    <w:sectPr w:rsidR="00FD411B" w:rsidRPr="00861241" w:rsidSect="00A316D6">
      <w:headerReference w:type="even" r:id="rId7"/>
      <w:headerReference w:type="default" r:id="rId8"/>
      <w:footerReference w:type="even" r:id="rId9"/>
      <w:footerReference w:type="default" r:id="rId10"/>
      <w:headerReference w:type="first" r:id="rId11"/>
      <w:footerReference w:type="first" r:id="rId12"/>
      <w:pgSz w:w="11906" w:h="16838" w:code="9"/>
      <w:pgMar w:top="1276" w:right="1474" w:bottom="1304" w:left="1474" w:header="851" w:footer="992" w:gutter="0"/>
      <w:cols w:space="425"/>
      <w:docGrid w:type="linesAndChars" w:linePitch="3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1749" w:rsidRDefault="00ED1749">
      <w:r>
        <w:separator/>
      </w:r>
    </w:p>
  </w:endnote>
  <w:endnote w:type="continuationSeparator" w:id="0">
    <w:p w:rsidR="00ED1749" w:rsidRDefault="00ED1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3D2" w:rsidRDefault="002D13D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3D2" w:rsidRDefault="002D13D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3D2" w:rsidRDefault="002D13D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1749" w:rsidRDefault="00ED1749">
      <w:r>
        <w:separator/>
      </w:r>
    </w:p>
  </w:footnote>
  <w:footnote w:type="continuationSeparator" w:id="0">
    <w:p w:rsidR="00ED1749" w:rsidRDefault="00ED1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3D2" w:rsidRDefault="002D13D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3D2" w:rsidRDefault="002D13D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3D2" w:rsidRDefault="002D13D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33272"/>
    <w:multiLevelType w:val="hybridMultilevel"/>
    <w:tmpl w:val="C03C5FAE"/>
    <w:lvl w:ilvl="0" w:tplc="AE7EB4DA">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45773151"/>
    <w:multiLevelType w:val="hybridMultilevel"/>
    <w:tmpl w:val="154698E0"/>
    <w:lvl w:ilvl="0" w:tplc="FB60570E">
      <w:numFmt w:val="bullet"/>
      <w:lvlText w:val="※"/>
      <w:lvlJc w:val="left"/>
      <w:pPr>
        <w:tabs>
          <w:tab w:val="num" w:pos="1798"/>
        </w:tabs>
        <w:ind w:left="1798" w:hanging="360"/>
      </w:pPr>
      <w:rPr>
        <w:rFonts w:ascii="ＭＳ 明朝" w:eastAsia="ＭＳ 明朝" w:hAnsi="ＭＳ 明朝" w:cs="Times New Roman" w:hint="eastAsia"/>
      </w:rPr>
    </w:lvl>
    <w:lvl w:ilvl="1" w:tplc="0409000B" w:tentative="1">
      <w:start w:val="1"/>
      <w:numFmt w:val="bullet"/>
      <w:lvlText w:val=""/>
      <w:lvlJc w:val="left"/>
      <w:pPr>
        <w:tabs>
          <w:tab w:val="num" w:pos="2278"/>
        </w:tabs>
        <w:ind w:left="2278" w:hanging="420"/>
      </w:pPr>
      <w:rPr>
        <w:rFonts w:ascii="Wingdings" w:hAnsi="Wingdings" w:hint="default"/>
      </w:rPr>
    </w:lvl>
    <w:lvl w:ilvl="2" w:tplc="0409000D" w:tentative="1">
      <w:start w:val="1"/>
      <w:numFmt w:val="bullet"/>
      <w:lvlText w:val=""/>
      <w:lvlJc w:val="left"/>
      <w:pPr>
        <w:tabs>
          <w:tab w:val="num" w:pos="2698"/>
        </w:tabs>
        <w:ind w:left="2698" w:hanging="420"/>
      </w:pPr>
      <w:rPr>
        <w:rFonts w:ascii="Wingdings" w:hAnsi="Wingdings" w:hint="default"/>
      </w:rPr>
    </w:lvl>
    <w:lvl w:ilvl="3" w:tplc="04090001" w:tentative="1">
      <w:start w:val="1"/>
      <w:numFmt w:val="bullet"/>
      <w:lvlText w:val=""/>
      <w:lvlJc w:val="left"/>
      <w:pPr>
        <w:tabs>
          <w:tab w:val="num" w:pos="3118"/>
        </w:tabs>
        <w:ind w:left="3118" w:hanging="420"/>
      </w:pPr>
      <w:rPr>
        <w:rFonts w:ascii="Wingdings" w:hAnsi="Wingdings" w:hint="default"/>
      </w:rPr>
    </w:lvl>
    <w:lvl w:ilvl="4" w:tplc="0409000B" w:tentative="1">
      <w:start w:val="1"/>
      <w:numFmt w:val="bullet"/>
      <w:lvlText w:val=""/>
      <w:lvlJc w:val="left"/>
      <w:pPr>
        <w:tabs>
          <w:tab w:val="num" w:pos="3538"/>
        </w:tabs>
        <w:ind w:left="3538" w:hanging="420"/>
      </w:pPr>
      <w:rPr>
        <w:rFonts w:ascii="Wingdings" w:hAnsi="Wingdings" w:hint="default"/>
      </w:rPr>
    </w:lvl>
    <w:lvl w:ilvl="5" w:tplc="0409000D" w:tentative="1">
      <w:start w:val="1"/>
      <w:numFmt w:val="bullet"/>
      <w:lvlText w:val=""/>
      <w:lvlJc w:val="left"/>
      <w:pPr>
        <w:tabs>
          <w:tab w:val="num" w:pos="3958"/>
        </w:tabs>
        <w:ind w:left="3958" w:hanging="420"/>
      </w:pPr>
      <w:rPr>
        <w:rFonts w:ascii="Wingdings" w:hAnsi="Wingdings" w:hint="default"/>
      </w:rPr>
    </w:lvl>
    <w:lvl w:ilvl="6" w:tplc="04090001" w:tentative="1">
      <w:start w:val="1"/>
      <w:numFmt w:val="bullet"/>
      <w:lvlText w:val=""/>
      <w:lvlJc w:val="left"/>
      <w:pPr>
        <w:tabs>
          <w:tab w:val="num" w:pos="4378"/>
        </w:tabs>
        <w:ind w:left="4378" w:hanging="420"/>
      </w:pPr>
      <w:rPr>
        <w:rFonts w:ascii="Wingdings" w:hAnsi="Wingdings" w:hint="default"/>
      </w:rPr>
    </w:lvl>
    <w:lvl w:ilvl="7" w:tplc="0409000B" w:tentative="1">
      <w:start w:val="1"/>
      <w:numFmt w:val="bullet"/>
      <w:lvlText w:val=""/>
      <w:lvlJc w:val="left"/>
      <w:pPr>
        <w:tabs>
          <w:tab w:val="num" w:pos="4798"/>
        </w:tabs>
        <w:ind w:left="4798" w:hanging="420"/>
      </w:pPr>
      <w:rPr>
        <w:rFonts w:ascii="Wingdings" w:hAnsi="Wingdings" w:hint="default"/>
      </w:rPr>
    </w:lvl>
    <w:lvl w:ilvl="8" w:tplc="0409000D" w:tentative="1">
      <w:start w:val="1"/>
      <w:numFmt w:val="bullet"/>
      <w:lvlText w:val=""/>
      <w:lvlJc w:val="left"/>
      <w:pPr>
        <w:tabs>
          <w:tab w:val="num" w:pos="5218"/>
        </w:tabs>
        <w:ind w:left="5218"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325"/>
  <w:displayHorizontalDrawingGridEvery w:val="0"/>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D2"/>
    <w:rsid w:val="00000DE4"/>
    <w:rsid w:val="00011433"/>
    <w:rsid w:val="000E3A87"/>
    <w:rsid w:val="001657A9"/>
    <w:rsid w:val="00274525"/>
    <w:rsid w:val="002D13D2"/>
    <w:rsid w:val="003E72F6"/>
    <w:rsid w:val="00467CD5"/>
    <w:rsid w:val="004B06D2"/>
    <w:rsid w:val="004F4485"/>
    <w:rsid w:val="00581180"/>
    <w:rsid w:val="00612A6E"/>
    <w:rsid w:val="00714B1D"/>
    <w:rsid w:val="007B1CE5"/>
    <w:rsid w:val="00845C7C"/>
    <w:rsid w:val="00861241"/>
    <w:rsid w:val="008643AA"/>
    <w:rsid w:val="008915F6"/>
    <w:rsid w:val="009B28B0"/>
    <w:rsid w:val="009B458C"/>
    <w:rsid w:val="009E6B4B"/>
    <w:rsid w:val="00A316D6"/>
    <w:rsid w:val="00AD2BC5"/>
    <w:rsid w:val="00C511F5"/>
    <w:rsid w:val="00CC749F"/>
    <w:rsid w:val="00CF6D95"/>
    <w:rsid w:val="00D15EF7"/>
    <w:rsid w:val="00D4099D"/>
    <w:rsid w:val="00DA3DF0"/>
    <w:rsid w:val="00DC7911"/>
    <w:rsid w:val="00DF10EA"/>
    <w:rsid w:val="00E45BF6"/>
    <w:rsid w:val="00E4671A"/>
    <w:rsid w:val="00E90A59"/>
    <w:rsid w:val="00E9672E"/>
    <w:rsid w:val="00EB7693"/>
    <w:rsid w:val="00ED1749"/>
    <w:rsid w:val="00F00F8E"/>
    <w:rsid w:val="00FA5635"/>
    <w:rsid w:val="00FD411B"/>
    <w:rsid w:val="00FF0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sz w:val="24"/>
    </w:rPr>
  </w:style>
  <w:style w:type="paragraph" w:styleId="a4">
    <w:name w:val="Balloon Text"/>
    <w:basedOn w:val="a"/>
    <w:semiHidden/>
    <w:rPr>
      <w:rFonts w:ascii="Arial" w:eastAsia="ＭＳ ゴシック" w:hAnsi="Arial"/>
      <w:sz w:val="18"/>
      <w:szCs w:val="18"/>
    </w:rPr>
  </w:style>
  <w:style w:type="paragraph" w:styleId="a5">
    <w:name w:val="header"/>
    <w:basedOn w:val="a"/>
    <w:pPr>
      <w:tabs>
        <w:tab w:val="center" w:pos="4252"/>
        <w:tab w:val="right" w:pos="8504"/>
      </w:tabs>
      <w:snapToGrid w:val="0"/>
    </w:pPr>
  </w:style>
  <w:style w:type="paragraph" w:styleId="a6">
    <w:name w:val="footer"/>
    <w:basedOn w:val="a"/>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33411">
      <w:bodyDiv w:val="1"/>
      <w:marLeft w:val="0"/>
      <w:marRight w:val="0"/>
      <w:marTop w:val="0"/>
      <w:marBottom w:val="0"/>
      <w:divBdr>
        <w:top w:val="none" w:sz="0" w:space="0" w:color="auto"/>
        <w:left w:val="none" w:sz="0" w:space="0" w:color="auto"/>
        <w:bottom w:val="none" w:sz="0" w:space="0" w:color="auto"/>
        <w:right w:val="none" w:sz="0" w:space="0" w:color="auto"/>
      </w:divBdr>
      <w:divsChild>
        <w:div w:id="1998025006">
          <w:marLeft w:val="0"/>
          <w:marRight w:val="0"/>
          <w:marTop w:val="0"/>
          <w:marBottom w:val="0"/>
          <w:divBdr>
            <w:top w:val="none" w:sz="0" w:space="0" w:color="auto"/>
            <w:left w:val="none" w:sz="0" w:space="0" w:color="auto"/>
            <w:bottom w:val="none" w:sz="0" w:space="0" w:color="auto"/>
            <w:right w:val="none" w:sz="0" w:space="0" w:color="auto"/>
          </w:divBdr>
          <w:divsChild>
            <w:div w:id="1659841355">
              <w:marLeft w:val="75"/>
              <w:marRight w:val="0"/>
              <w:marTop w:val="150"/>
              <w:marBottom w:val="150"/>
              <w:divBdr>
                <w:top w:val="dotted" w:sz="6" w:space="2" w:color="999999"/>
                <w:left w:val="dotted" w:sz="6" w:space="3" w:color="999999"/>
                <w:bottom w:val="dotted" w:sz="6" w:space="2" w:color="999999"/>
                <w:right w:val="dotted" w:sz="6" w:space="3" w:color="999999"/>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667</Characters>
  <Application>Microsoft Office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2012-12-03T04:37:00Z</cp:lastPrinted>
  <dcterms:created xsi:type="dcterms:W3CDTF">2021-10-19T07:11:00Z</dcterms:created>
  <dcterms:modified xsi:type="dcterms:W3CDTF">2021-10-19T07:11:00Z</dcterms:modified>
</cp:coreProperties>
</file>