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8DEC" w14:textId="77777777" w:rsidR="000768D4" w:rsidRDefault="000768D4" w:rsidP="000768D4">
      <w:pPr>
        <w:pStyle w:val="a5"/>
        <w:ind w:left="32"/>
      </w:pPr>
      <w:r>
        <w:rPr>
          <w:rFonts w:ascii="ＭＳ Ｐゴシック" w:eastAsia="ＭＳ Ｐゴシック" w:hAnsi="ＭＳ Ｐゴシック" w:hint="eastAsia"/>
          <w:sz w:val="24"/>
          <w:szCs w:val="28"/>
        </w:rPr>
        <w:t>個人情報保護教育実施記録</w:t>
      </w:r>
    </w:p>
    <w:tbl>
      <w:tblPr>
        <w:tblpPr w:leftFromText="142" w:rightFromText="142" w:vertAnchor="text" w:horzAnchor="margin" w:tblpXSpec="right" w:tblpY="14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6E634A" w:rsidRPr="00CA3BF1" w14:paraId="36696E5D" w14:textId="77777777" w:rsidTr="00206DE1">
        <w:tc>
          <w:tcPr>
            <w:tcW w:w="1232" w:type="dxa"/>
            <w:shd w:val="clear" w:color="auto" w:fill="D9D9D9"/>
            <w:vAlign w:val="center"/>
          </w:tcPr>
          <w:p w14:paraId="4C8C870D" w14:textId="77777777" w:rsidR="006E634A" w:rsidRPr="00CA3BF1" w:rsidRDefault="006E634A" w:rsidP="00206DE1">
            <w:pPr>
              <w:spacing w:line="220" w:lineRule="exact"/>
              <w:jc w:val="center"/>
              <w:rPr>
                <w:rFonts w:ascii="ＭＳ 明朝" w:hAnsi="ＭＳ 明朝"/>
                <w:sz w:val="16"/>
              </w:rPr>
            </w:pPr>
            <w:r w:rsidRPr="00CA3BF1">
              <w:rPr>
                <w:rFonts w:ascii="ＭＳ 明朝" w:hAnsi="ＭＳ 明朝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14:paraId="4625E25A" w14:textId="77777777" w:rsidR="006E634A" w:rsidRPr="00CA3BF1" w:rsidRDefault="006E634A" w:rsidP="00206DE1">
            <w:pPr>
              <w:spacing w:line="220" w:lineRule="exact"/>
              <w:jc w:val="center"/>
              <w:rPr>
                <w:rFonts w:ascii="ＭＳ 明朝" w:hAnsi="ＭＳ 明朝"/>
                <w:sz w:val="16"/>
              </w:rPr>
            </w:pPr>
            <w:r w:rsidRPr="00CA3BF1">
              <w:rPr>
                <w:rFonts w:ascii="ＭＳ 明朝" w:hAnsi="ＭＳ 明朝" w:hint="eastAsia"/>
                <w:sz w:val="16"/>
              </w:rPr>
              <w:t>個人情報</w:t>
            </w:r>
            <w:r>
              <w:rPr>
                <w:rFonts w:ascii="ＭＳ 明朝" w:hAnsi="ＭＳ 明朝" w:hint="eastAsia"/>
                <w:sz w:val="16"/>
              </w:rPr>
              <w:t>保護管理</w:t>
            </w:r>
            <w:r w:rsidRPr="00CA3BF1">
              <w:rPr>
                <w:rFonts w:ascii="ＭＳ 明朝" w:hAnsi="ＭＳ 明朝" w:hint="eastAsia"/>
                <w:sz w:val="16"/>
              </w:rPr>
              <w:t>者</w:t>
            </w:r>
          </w:p>
        </w:tc>
      </w:tr>
      <w:tr w:rsidR="008263D5" w:rsidRPr="00CA3BF1" w14:paraId="136D6066" w14:textId="77777777" w:rsidTr="008263D5">
        <w:trPr>
          <w:trHeight w:val="1105"/>
        </w:trPr>
        <w:tc>
          <w:tcPr>
            <w:tcW w:w="1232" w:type="dxa"/>
          </w:tcPr>
          <w:p w14:paraId="05BBAD32" w14:textId="77777777" w:rsidR="008263D5" w:rsidRPr="00CA3BF1" w:rsidRDefault="008263D5" w:rsidP="006E634A">
            <w:pPr>
              <w:rPr>
                <w:rFonts w:ascii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0BF00E9D" w14:textId="77777777" w:rsidR="008263D5" w:rsidRPr="00CA3BF1" w:rsidRDefault="008263D5" w:rsidP="006E634A">
            <w:pPr>
              <w:rPr>
                <w:rFonts w:ascii="ＭＳ 明朝" w:hAnsi="ＭＳ 明朝"/>
              </w:rPr>
            </w:pPr>
          </w:p>
        </w:tc>
      </w:tr>
      <w:tr w:rsidR="008263D5" w:rsidRPr="00CA3BF1" w14:paraId="474B950B" w14:textId="77777777" w:rsidTr="008263D5">
        <w:trPr>
          <w:trHeight w:val="281"/>
        </w:trPr>
        <w:tc>
          <w:tcPr>
            <w:tcW w:w="1232" w:type="dxa"/>
          </w:tcPr>
          <w:p w14:paraId="646E674C" w14:textId="7532D100" w:rsidR="008263D5" w:rsidRPr="00CA3BF1" w:rsidRDefault="008263D5" w:rsidP="004A47C9">
            <w:pPr>
              <w:jc w:val="center"/>
              <w:rPr>
                <w:rFonts w:ascii="ＭＳ 明朝" w:hAnsi="ＭＳ 明朝"/>
              </w:rPr>
            </w:pPr>
            <w:r w:rsidRPr="008263D5">
              <w:rPr>
                <w:rFonts w:ascii="ＭＳ 明朝" w:hAnsi="ＭＳ 明朝" w:hint="eastAsia"/>
                <w:sz w:val="18"/>
                <w:szCs w:val="18"/>
              </w:rPr>
              <w:t>2022/12/23</w:t>
            </w:r>
          </w:p>
        </w:tc>
        <w:tc>
          <w:tcPr>
            <w:tcW w:w="1232" w:type="dxa"/>
            <w:shd w:val="clear" w:color="auto" w:fill="auto"/>
          </w:tcPr>
          <w:p w14:paraId="7A7DCDC2" w14:textId="12839B61" w:rsidR="008263D5" w:rsidRPr="00CA3BF1" w:rsidRDefault="008263D5" w:rsidP="004A47C9">
            <w:pPr>
              <w:jc w:val="center"/>
              <w:rPr>
                <w:rFonts w:ascii="ＭＳ 明朝" w:hAnsi="ＭＳ 明朝"/>
              </w:rPr>
            </w:pPr>
            <w:r w:rsidRPr="008263D5">
              <w:rPr>
                <w:rFonts w:ascii="ＭＳ 明朝" w:hAnsi="ＭＳ 明朝" w:hint="eastAsia"/>
                <w:sz w:val="18"/>
                <w:szCs w:val="18"/>
              </w:rPr>
              <w:t>2022/12/23</w:t>
            </w:r>
          </w:p>
        </w:tc>
      </w:tr>
    </w:tbl>
    <w:p w14:paraId="6617E7D8" w14:textId="77777777" w:rsidR="006E634A" w:rsidRDefault="006E634A">
      <w:pPr>
        <w:jc w:val="center"/>
        <w:rPr>
          <w:b/>
          <w:bCs/>
          <w:sz w:val="28"/>
          <w:szCs w:val="22"/>
        </w:rPr>
      </w:pPr>
    </w:p>
    <w:tbl>
      <w:tblPr>
        <w:tblpPr w:leftFromText="142" w:rightFromText="142" w:vertAnchor="page" w:horzAnchor="margin" w:tblpY="4141"/>
        <w:tblOverlap w:val="never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7200"/>
      </w:tblGrid>
      <w:tr w:rsidR="00256BF5" w14:paraId="0F0A18E1" w14:textId="77777777" w:rsidTr="00C77786">
        <w:trPr>
          <w:cantSplit/>
          <w:trHeight w:val="51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62B8D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教育の名称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9125" w14:textId="618D7483" w:rsidR="00256BF5" w:rsidRDefault="00256BF5" w:rsidP="00256BF5">
            <w:r>
              <w:rPr>
                <w:rFonts w:hint="eastAsia"/>
              </w:rPr>
              <w:t>20</w:t>
            </w:r>
            <w:r w:rsidR="0005595A">
              <w:rPr>
                <w:rFonts w:hint="eastAsia"/>
              </w:rPr>
              <w:t>2</w:t>
            </w:r>
            <w:r w:rsidR="00267161">
              <w:rPr>
                <w:rFonts w:hint="eastAsia"/>
              </w:rPr>
              <w:t>2</w:t>
            </w:r>
            <w:r>
              <w:rPr>
                <w:rFonts w:hint="eastAsia"/>
              </w:rPr>
              <w:t>年ＰＭＳ定期教育</w:t>
            </w:r>
          </w:p>
        </w:tc>
      </w:tr>
      <w:tr w:rsidR="00256BF5" w14:paraId="133B68DA" w14:textId="77777777" w:rsidTr="00C77786">
        <w:trPr>
          <w:cantSplit/>
          <w:trHeight w:val="53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691A73" w14:textId="77777777" w:rsidR="00256BF5" w:rsidRPr="00C77786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代表者による計画の承認日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75CA" w14:textId="77777777" w:rsidR="00256BF5" w:rsidRPr="006C3EE1" w:rsidRDefault="00256BF5" w:rsidP="00256BF5">
            <w:pPr>
              <w:pStyle w:val="a3"/>
              <w:jc w:val="both"/>
            </w:pPr>
          </w:p>
        </w:tc>
      </w:tr>
      <w:tr w:rsidR="00256BF5" w14:paraId="2ACB568C" w14:textId="77777777" w:rsidTr="00C77786">
        <w:trPr>
          <w:cantSplit/>
          <w:trHeight w:val="53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323BF3" w14:textId="77777777" w:rsidR="00256BF5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教育実施日／</w:t>
            </w:r>
          </w:p>
          <w:p w14:paraId="4732C16D" w14:textId="77777777" w:rsidR="00256BF5" w:rsidRPr="00C77786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教育実施期間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5EE0" w14:textId="561E8AF1" w:rsidR="00256BF5" w:rsidRDefault="0005595A" w:rsidP="00256BF5">
            <w:pPr>
              <w:pStyle w:val="a3"/>
              <w:jc w:val="both"/>
            </w:pPr>
            <w:r>
              <w:rPr>
                <w:rFonts w:hint="eastAsia"/>
              </w:rPr>
              <w:t>202</w:t>
            </w:r>
            <w:r w:rsidR="00267161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267161">
              <w:t>2</w:t>
            </w:r>
            <w:r>
              <w:rPr>
                <w:rFonts w:hint="eastAsia"/>
              </w:rPr>
              <w:t>月</w:t>
            </w:r>
            <w:r w:rsidR="00267161">
              <w:t>12</w:t>
            </w:r>
            <w:r>
              <w:rPr>
                <w:rFonts w:hint="eastAsia"/>
              </w:rPr>
              <w:t>日～</w:t>
            </w:r>
            <w:r>
              <w:rPr>
                <w:rFonts w:hint="eastAsia"/>
              </w:rPr>
              <w:t>202</w:t>
            </w:r>
            <w:r w:rsidR="00267161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267161">
              <w:t>2</w:t>
            </w:r>
            <w:r>
              <w:rPr>
                <w:rFonts w:hint="eastAsia"/>
              </w:rPr>
              <w:t>月</w:t>
            </w:r>
            <w:r w:rsidR="00267161">
              <w:t>23</w:t>
            </w:r>
            <w:r>
              <w:rPr>
                <w:rFonts w:hint="eastAsia"/>
              </w:rPr>
              <w:t>日</w:t>
            </w:r>
          </w:p>
        </w:tc>
      </w:tr>
      <w:tr w:rsidR="00256BF5" w14:paraId="653EF704" w14:textId="77777777" w:rsidTr="00C77786">
        <w:trPr>
          <w:cantSplit/>
          <w:trHeight w:val="52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C401EA" w14:textId="77777777" w:rsidR="00256BF5" w:rsidRPr="00C77786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使用テキスト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572B" w14:textId="77777777" w:rsidR="00256BF5" w:rsidRDefault="00256BF5" w:rsidP="00256BF5">
            <w:r w:rsidRPr="00531173">
              <w:rPr>
                <w:rFonts w:hint="eastAsia"/>
              </w:rPr>
              <w:t>個人情報保護研修ハンドブック</w:t>
            </w:r>
          </w:p>
        </w:tc>
      </w:tr>
      <w:tr w:rsidR="00256BF5" w14:paraId="489728B7" w14:textId="77777777" w:rsidTr="00C77786">
        <w:trPr>
          <w:cantSplit/>
          <w:trHeight w:val="53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9751F5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講師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075C" w14:textId="77777777" w:rsidR="00256BF5" w:rsidRDefault="00256BF5" w:rsidP="00256BF5">
            <w:pPr>
              <w:pStyle w:val="a3"/>
              <w:jc w:val="both"/>
            </w:pPr>
            <w:r>
              <w:rPr>
                <w:rFonts w:hint="eastAsia"/>
              </w:rPr>
              <w:t>-</w:t>
            </w:r>
          </w:p>
        </w:tc>
      </w:tr>
      <w:tr w:rsidR="00256BF5" w14:paraId="4B97F7AC" w14:textId="77777777" w:rsidTr="00C77786">
        <w:trPr>
          <w:cantSplit/>
          <w:trHeight w:val="127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01DB94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実施方法</w:t>
            </w:r>
          </w:p>
          <w:p w14:paraId="6451BA91" w14:textId="77777777" w:rsidR="00256BF5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color w:val="000000" w:themeColor="text1"/>
              </w:rPr>
              <w:t>(</w:t>
            </w:r>
            <w:r w:rsidRPr="00C77786">
              <w:rPr>
                <w:rFonts w:hint="eastAsia"/>
                <w:color w:val="000000" w:themeColor="text1"/>
              </w:rPr>
              <w:t>複数選択可。</w:t>
            </w:r>
          </w:p>
          <w:p w14:paraId="2E6F4BE8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該当項目に</w:t>
            </w:r>
            <w:r w:rsidRPr="00C77786">
              <w:rPr>
                <w:rFonts w:ascii="Segoe UI Emoji" w:hAnsi="Segoe UI Emoji" w:cs="Segoe UI Emoji"/>
                <w:color w:val="000000" w:themeColor="text1"/>
              </w:rPr>
              <w:t>☑</w:t>
            </w:r>
            <w:r w:rsidRPr="00C77786">
              <w:rPr>
                <w:color w:val="000000" w:themeColor="text1"/>
              </w:rPr>
              <w:t>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C716" w14:textId="77777777" w:rsidR="00256BF5" w:rsidRDefault="00256BF5" w:rsidP="00256BF5">
            <w:r>
              <w:rPr>
                <w:rFonts w:hint="eastAsia"/>
              </w:rPr>
              <w:t>☑</w:t>
            </w:r>
            <w:r>
              <w:rPr>
                <w:rFonts w:hint="eastAsia"/>
              </w:rPr>
              <w:t xml:space="preserve">  E-</w:t>
            </w:r>
            <w:r>
              <w:rPr>
                <w:rFonts w:hint="eastAsia"/>
              </w:rPr>
              <w:t>ラーニング</w:t>
            </w:r>
          </w:p>
          <w:p w14:paraId="1E45A5F5" w14:textId="77777777" w:rsidR="00256BF5" w:rsidRDefault="00256BF5" w:rsidP="00256BF5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集合教育</w:t>
            </w:r>
          </w:p>
          <w:p w14:paraId="70FC715B" w14:textId="77777777" w:rsidR="00256BF5" w:rsidRDefault="00256BF5" w:rsidP="00256BF5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テキスト配布の自習</w:t>
            </w:r>
          </w:p>
          <w:p w14:paraId="1F95A998" w14:textId="77777777" w:rsidR="00256BF5" w:rsidRDefault="00256BF5" w:rsidP="00256BF5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その他（</w:t>
            </w: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）</w:t>
            </w:r>
          </w:p>
        </w:tc>
      </w:tr>
      <w:tr w:rsidR="00256BF5" w14:paraId="3A9FC319" w14:textId="77777777" w:rsidTr="00C77786">
        <w:trPr>
          <w:cantSplit/>
          <w:trHeight w:val="83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0557F4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理解度確認方法</w:t>
            </w:r>
          </w:p>
          <w:p w14:paraId="080BF6A6" w14:textId="77777777" w:rsidR="00256BF5" w:rsidRPr="00C77786" w:rsidRDefault="00256BF5" w:rsidP="00256BF5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(</w:t>
            </w:r>
            <w:r w:rsidRPr="00C77786">
              <w:rPr>
                <w:rFonts w:hint="eastAsia"/>
                <w:color w:val="000000" w:themeColor="text1"/>
              </w:rPr>
              <w:t>テスト、アンケート等</w:t>
            </w:r>
            <w:r w:rsidRPr="00C7778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EAF6" w14:textId="77777777" w:rsidR="00256BF5" w:rsidRDefault="00256BF5" w:rsidP="00256BF5">
            <w:r>
              <w:rPr>
                <w:rFonts w:hint="eastAsia"/>
              </w:rPr>
              <w:t>確認テストの実施</w:t>
            </w:r>
          </w:p>
        </w:tc>
      </w:tr>
      <w:tr w:rsidR="00C77786" w14:paraId="1EDAE4A2" w14:textId="77777777" w:rsidTr="00C77786">
        <w:trPr>
          <w:cantSplit/>
          <w:trHeight w:val="197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C66DB" w14:textId="77777777" w:rsidR="00332D9A" w:rsidRDefault="00C77786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受講者数／</w:t>
            </w:r>
          </w:p>
          <w:p w14:paraId="5CD2B20E" w14:textId="77777777" w:rsidR="00C77786" w:rsidRPr="00C77786" w:rsidRDefault="00C77786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受講対象者数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9C67" w14:textId="7A1FF23D"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役員</w:t>
            </w:r>
            <w:r w:rsidRPr="00E56EBE">
              <w:rPr>
                <w:rFonts w:cs="ＭＳ 明朝" w:hint="eastAsia"/>
              </w:rPr>
              <w:t xml:space="preserve">                               </w:t>
            </w:r>
            <w:r w:rsidRPr="00E56EBE">
              <w:rPr>
                <w:rFonts w:cs="ＭＳ 明朝" w:hint="eastAsia"/>
              </w:rPr>
              <w:t xml:space="preserve">（　　</w:t>
            </w:r>
            <w:r w:rsidR="00267161">
              <w:rPr>
                <w:rFonts w:cs="ＭＳ 明朝" w:hint="eastAsia"/>
              </w:rPr>
              <w:t>５</w:t>
            </w:r>
            <w:r w:rsidRPr="00E56EBE">
              <w:rPr>
                <w:rFonts w:cs="ＭＳ 明朝" w:hint="eastAsia"/>
              </w:rPr>
              <w:t xml:space="preserve">名／　　　</w:t>
            </w:r>
            <w:r w:rsidR="00267161">
              <w:rPr>
                <w:rFonts w:cs="ＭＳ 明朝" w:hint="eastAsia"/>
              </w:rPr>
              <w:t>５</w:t>
            </w:r>
            <w:r w:rsidRPr="00E56EBE">
              <w:rPr>
                <w:rFonts w:cs="ＭＳ 明朝" w:hint="eastAsia"/>
              </w:rPr>
              <w:t>名）</w:t>
            </w:r>
          </w:p>
          <w:p w14:paraId="644DE2AC" w14:textId="5DCB5FD0"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正社員</w:t>
            </w:r>
            <w:r w:rsidRPr="00E56EBE">
              <w:rPr>
                <w:rFonts w:cs="ＭＳ 明朝" w:hint="eastAsia"/>
              </w:rPr>
              <w:t xml:space="preserve">                             </w:t>
            </w:r>
            <w:r w:rsidRPr="00E56EBE">
              <w:rPr>
                <w:rFonts w:cs="ＭＳ 明朝" w:hint="eastAsia"/>
              </w:rPr>
              <w:t xml:space="preserve">（　</w:t>
            </w:r>
            <w:r w:rsidR="0005595A">
              <w:rPr>
                <w:rFonts w:cs="ＭＳ 明朝" w:hint="eastAsia"/>
              </w:rPr>
              <w:t>１</w:t>
            </w:r>
            <w:r w:rsidR="00267161">
              <w:rPr>
                <w:rFonts w:cs="ＭＳ 明朝" w:hint="eastAsia"/>
              </w:rPr>
              <w:t>２</w:t>
            </w:r>
            <w:r w:rsidRPr="00E56EBE">
              <w:rPr>
                <w:rFonts w:cs="ＭＳ 明朝" w:hint="eastAsia"/>
              </w:rPr>
              <w:t xml:space="preserve">名／　　</w:t>
            </w:r>
            <w:r w:rsidR="0005595A">
              <w:rPr>
                <w:rFonts w:cs="ＭＳ 明朝" w:hint="eastAsia"/>
              </w:rPr>
              <w:t>１</w:t>
            </w:r>
            <w:r w:rsidR="00267161">
              <w:rPr>
                <w:rFonts w:cs="ＭＳ 明朝" w:hint="eastAsia"/>
              </w:rPr>
              <w:t>２</w:t>
            </w:r>
            <w:r w:rsidRPr="00E56EBE">
              <w:rPr>
                <w:rFonts w:cs="ＭＳ 明朝" w:hint="eastAsia"/>
              </w:rPr>
              <w:t>名）</w:t>
            </w:r>
          </w:p>
          <w:p w14:paraId="1AFDD6B9" w14:textId="77777777" w:rsidR="00C77786" w:rsidRPr="00E56EBE" w:rsidRDefault="00C77786" w:rsidP="00C77786">
            <w:pPr>
              <w:ind w:left="51"/>
            </w:pPr>
            <w:r w:rsidRPr="00E56EBE">
              <w:rPr>
                <w:rFonts w:cs="ＭＳ 明朝" w:hint="eastAsia"/>
              </w:rPr>
              <w:t>契約社員</w:t>
            </w:r>
            <w:r w:rsidRPr="00E56EBE">
              <w:rPr>
                <w:rFonts w:cs="ＭＳ 明朝" w:hint="eastAsia"/>
              </w:rPr>
              <w:t xml:space="preserve">    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14:paraId="172342D0" w14:textId="77777777"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受入派遣社員</w:t>
            </w:r>
            <w:r w:rsidRPr="00E56EBE">
              <w:rPr>
                <w:rFonts w:cs="ＭＳ 明朝" w:hint="eastAsia"/>
              </w:rPr>
              <w:t xml:space="preserve">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14:paraId="3EC6E39B" w14:textId="77777777" w:rsidR="00C77786" w:rsidRPr="00E56EBE" w:rsidRDefault="00C77786" w:rsidP="00C77786">
            <w:pPr>
              <w:ind w:left="51"/>
            </w:pPr>
            <w:r w:rsidRPr="00E56EBE">
              <w:rPr>
                <w:rFonts w:cs="ＭＳ 明朝" w:hint="eastAsia"/>
              </w:rPr>
              <w:t>受入出向社員</w:t>
            </w:r>
            <w:r w:rsidRPr="00E56EBE">
              <w:rPr>
                <w:rFonts w:cs="ＭＳ 明朝" w:hint="eastAsia"/>
              </w:rPr>
              <w:t xml:space="preserve">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14:paraId="6F167411" w14:textId="77777777" w:rsidR="00C77786" w:rsidRPr="00E56EBE" w:rsidRDefault="00C77786" w:rsidP="00C77786">
            <w:pPr>
              <w:ind w:left="51"/>
              <w:rPr>
                <w:rFonts w:cs="ＭＳ 明朝"/>
              </w:rPr>
            </w:pPr>
            <w:r>
              <w:rPr>
                <w:rFonts w:cs="ＭＳ 明朝" w:hint="eastAsia"/>
              </w:rPr>
              <w:t>パート・アルバイト</w:t>
            </w:r>
            <w:r w:rsidRPr="00E56EBE">
              <w:rPr>
                <w:rFonts w:cs="ＭＳ 明朝" w:hint="eastAsia"/>
              </w:rPr>
              <w:t>等</w:t>
            </w:r>
            <w:r w:rsidRPr="00E56EBE">
              <w:rPr>
                <w:rFonts w:cs="ＭＳ 明朝" w:hint="eastAsia"/>
              </w:rPr>
              <w:t xml:space="preserve">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14:paraId="4B6FAA4F" w14:textId="77777777"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社外派遣</w:t>
            </w:r>
            <w:r>
              <w:rPr>
                <w:rFonts w:cs="ＭＳ 明朝" w:hint="eastAsia"/>
              </w:rPr>
              <w:t>スタッフ</w:t>
            </w:r>
            <w:r w:rsidRPr="00E56EBE">
              <w:rPr>
                <w:rFonts w:cs="ＭＳ 明朝" w:hint="eastAsia"/>
              </w:rPr>
              <w:t>（人材派遣業の場合）（　　　名／　　　　名）</w:t>
            </w:r>
          </w:p>
          <w:p w14:paraId="15E5758A" w14:textId="46583457" w:rsidR="00C77786" w:rsidRPr="00E56EBE" w:rsidRDefault="00C77786" w:rsidP="00C77786">
            <w:pPr>
              <w:ind w:left="51"/>
            </w:pPr>
            <w:r w:rsidRPr="00E56EBE">
              <w:rPr>
                <w:rFonts w:cs="ＭＳ 明朝" w:hint="eastAsia"/>
              </w:rPr>
              <w:t>合　　計</w:t>
            </w:r>
            <w:r w:rsidRPr="00E56EBE">
              <w:rPr>
                <w:rFonts w:cs="ＭＳ 明朝" w:hint="eastAsia"/>
              </w:rPr>
              <w:t xml:space="preserve">                           </w:t>
            </w:r>
            <w:r w:rsidRPr="00E56EBE">
              <w:rPr>
                <w:rFonts w:cs="ＭＳ 明朝" w:hint="eastAsia"/>
              </w:rPr>
              <w:t xml:space="preserve">（　</w:t>
            </w:r>
            <w:r w:rsidR="0005595A">
              <w:rPr>
                <w:rFonts w:cs="ＭＳ 明朝" w:hint="eastAsia"/>
              </w:rPr>
              <w:t>１</w:t>
            </w:r>
            <w:r w:rsidR="00267161">
              <w:rPr>
                <w:rFonts w:cs="ＭＳ 明朝" w:hint="eastAsia"/>
              </w:rPr>
              <w:t>７</w:t>
            </w:r>
            <w:r w:rsidRPr="00E56EBE">
              <w:rPr>
                <w:rFonts w:cs="ＭＳ 明朝" w:hint="eastAsia"/>
              </w:rPr>
              <w:t xml:space="preserve">名／　　</w:t>
            </w:r>
            <w:r w:rsidR="0005595A">
              <w:rPr>
                <w:rFonts w:cs="ＭＳ 明朝" w:hint="eastAsia"/>
              </w:rPr>
              <w:t>１</w:t>
            </w:r>
            <w:r w:rsidR="00267161">
              <w:rPr>
                <w:rFonts w:cs="ＭＳ 明朝" w:hint="eastAsia"/>
              </w:rPr>
              <w:t>７</w:t>
            </w:r>
            <w:r w:rsidRPr="00E56EBE">
              <w:rPr>
                <w:rFonts w:cs="ＭＳ 明朝" w:hint="eastAsia"/>
              </w:rPr>
              <w:t>名）</w:t>
            </w:r>
          </w:p>
        </w:tc>
      </w:tr>
      <w:tr w:rsidR="00256BF5" w14:paraId="367393E1" w14:textId="77777777" w:rsidTr="00C77786">
        <w:trPr>
          <w:cantSplit/>
          <w:trHeight w:val="180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1E8DA" w14:textId="77777777" w:rsidR="00256BF5" w:rsidRPr="00C77786" w:rsidRDefault="00256BF5" w:rsidP="00256BF5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実施の概要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CED067" w14:textId="77777777" w:rsidR="00256BF5" w:rsidRPr="006C3EE1" w:rsidRDefault="00256BF5" w:rsidP="00256BF5">
            <w:r w:rsidRPr="006C3EE1">
              <w:rPr>
                <w:rFonts w:hint="eastAsia"/>
              </w:rPr>
              <w:t>（教育の目的）</w:t>
            </w:r>
          </w:p>
          <w:p w14:paraId="611DFE1F" w14:textId="77777777" w:rsidR="00256BF5" w:rsidRPr="006C3EE1" w:rsidRDefault="00256BF5" w:rsidP="00256BF5">
            <w:r w:rsidRPr="006C3EE1">
              <w:rPr>
                <w:rFonts w:hint="eastAsia"/>
              </w:rPr>
              <w:t xml:space="preserve">　以下について従業者に理解させる。</w:t>
            </w:r>
          </w:p>
          <w:p w14:paraId="56AACB05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・ＰＭＳに適合することの重要性及び利点</w:t>
            </w:r>
          </w:p>
          <w:p w14:paraId="713B5DE6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・ＰＭＳに適合するための役割及び責任</w:t>
            </w:r>
          </w:p>
          <w:p w14:paraId="0D8E2DA7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・ＰＭＳに違反した際に予想される結果</w:t>
            </w:r>
          </w:p>
          <w:p w14:paraId="227A2521" w14:textId="77777777" w:rsidR="00256BF5" w:rsidRPr="006C3EE1" w:rsidRDefault="00256BF5" w:rsidP="00256BF5">
            <w:r w:rsidRPr="006C3EE1">
              <w:rPr>
                <w:rFonts w:hint="eastAsia"/>
              </w:rPr>
              <w:t>（教育の内容）</w:t>
            </w:r>
          </w:p>
          <w:p w14:paraId="42EF2513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・ＪＩＳＱ１５００１の概要</w:t>
            </w:r>
          </w:p>
          <w:p w14:paraId="6B6E2BAE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・個人情報の取得、利用、提供、委託など取扱ルールの再徹底</w:t>
            </w:r>
          </w:p>
          <w:p w14:paraId="7C8EB3FC" w14:textId="77777777" w:rsidR="00256BF5" w:rsidRPr="006C3EE1" w:rsidRDefault="00256BF5" w:rsidP="00256BF5">
            <w:pPr>
              <w:ind w:firstLineChars="100" w:firstLine="210"/>
            </w:pPr>
            <w:r w:rsidRPr="006C3EE1">
              <w:rPr>
                <w:rFonts w:hint="eastAsia"/>
              </w:rPr>
              <w:t>・個人情報の安全管理策の再徹底</w:t>
            </w:r>
          </w:p>
          <w:p w14:paraId="099BBB78" w14:textId="77777777" w:rsidR="00256BF5" w:rsidRPr="006C3EE1" w:rsidRDefault="00256BF5" w:rsidP="00256BF5">
            <w:pPr>
              <w:ind w:left="51"/>
            </w:pPr>
          </w:p>
        </w:tc>
      </w:tr>
      <w:tr w:rsidR="00256BF5" w14:paraId="1A38C661" w14:textId="77777777" w:rsidTr="00C77786">
        <w:trPr>
          <w:cantSplit/>
          <w:trHeight w:val="70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CFBCE" w14:textId="77777777" w:rsidR="00256BF5" w:rsidRPr="00C77786" w:rsidRDefault="00256BF5" w:rsidP="00256BF5">
            <w:pPr>
              <w:pStyle w:val="a3"/>
              <w:tabs>
                <w:tab w:val="left" w:pos="180"/>
                <w:tab w:val="center" w:pos="1161"/>
              </w:tabs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成果・課題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B1E1" w14:textId="77777777" w:rsidR="00256BF5" w:rsidRDefault="00256BF5" w:rsidP="00256BF5">
            <w:r w:rsidRPr="000B46C7">
              <w:rPr>
                <w:rFonts w:hint="eastAsia"/>
              </w:rPr>
              <w:t>全従業者がＰＭＳへの理解を深めることができた。</w:t>
            </w:r>
          </w:p>
        </w:tc>
      </w:tr>
      <w:tr w:rsidR="00256BF5" w14:paraId="01E00300" w14:textId="77777777" w:rsidTr="00C77786">
        <w:trPr>
          <w:cantSplit/>
          <w:trHeight w:val="48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1F2F37" w14:textId="77777777" w:rsidR="00256BF5" w:rsidRPr="00C77786" w:rsidRDefault="00256BF5" w:rsidP="00256BF5">
            <w:pPr>
              <w:pStyle w:val="a3"/>
              <w:tabs>
                <w:tab w:val="left" w:pos="180"/>
                <w:tab w:val="center" w:pos="1161"/>
              </w:tabs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代表者への実施結果報告日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F865" w14:textId="77777777" w:rsidR="00256BF5" w:rsidRDefault="00256BF5" w:rsidP="00256BF5">
            <w:pPr>
              <w:ind w:firstLineChars="100" w:firstLine="210"/>
            </w:pPr>
          </w:p>
        </w:tc>
      </w:tr>
    </w:tbl>
    <w:p w14:paraId="09DFD558" w14:textId="77777777" w:rsidR="00772CA1" w:rsidRDefault="00772CA1" w:rsidP="00A333D7">
      <w:pPr>
        <w:spacing w:line="240" w:lineRule="atLeast"/>
      </w:pPr>
    </w:p>
    <w:sectPr w:rsidR="00772CA1" w:rsidSect="009156CF">
      <w:headerReference w:type="default" r:id="rId7"/>
      <w:pgSz w:w="11906" w:h="16838" w:code="9"/>
      <w:pgMar w:top="993" w:right="1418" w:bottom="158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DFF5" w14:textId="77777777" w:rsidR="0057590F" w:rsidRDefault="0057590F">
      <w:r>
        <w:separator/>
      </w:r>
    </w:p>
  </w:endnote>
  <w:endnote w:type="continuationSeparator" w:id="0">
    <w:p w14:paraId="3C3A6A8A" w14:textId="77777777" w:rsidR="0057590F" w:rsidRDefault="0057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2DC38" w14:textId="77777777" w:rsidR="0057590F" w:rsidRDefault="0057590F">
      <w:r>
        <w:separator/>
      </w:r>
    </w:p>
  </w:footnote>
  <w:footnote w:type="continuationSeparator" w:id="0">
    <w:p w14:paraId="4357643C" w14:textId="77777777" w:rsidR="0057590F" w:rsidRDefault="00575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4"/>
      <w:gridCol w:w="3024"/>
      <w:gridCol w:w="3022"/>
    </w:tblGrid>
    <w:tr w:rsidR="00267161" w14:paraId="19338C69" w14:textId="77777777" w:rsidTr="00267161">
      <w:trPr>
        <w:trHeight w:val="142"/>
      </w:trPr>
      <w:tc>
        <w:tcPr>
          <w:tcW w:w="1667" w:type="pct"/>
        </w:tcPr>
        <w:p w14:paraId="6C205F9A" w14:textId="77777777" w:rsidR="00267161" w:rsidRDefault="00267161">
          <w:pPr>
            <w:pStyle w:val="a5"/>
            <w:rPr>
              <w:rFonts w:hint="eastAsia"/>
              <w:color w:val="4472C4" w:themeColor="accent1"/>
            </w:rPr>
          </w:pPr>
        </w:p>
      </w:tc>
      <w:tc>
        <w:tcPr>
          <w:tcW w:w="1667" w:type="pct"/>
        </w:tcPr>
        <w:p w14:paraId="31008A56" w14:textId="77777777" w:rsidR="00267161" w:rsidRDefault="00267161">
          <w:pPr>
            <w:pStyle w:val="a5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CC7D496" w14:textId="17A43402" w:rsidR="00267161" w:rsidRDefault="00267161">
          <w:pPr>
            <w:pStyle w:val="a5"/>
            <w:jc w:val="right"/>
            <w:rPr>
              <w:color w:val="4472C4" w:themeColor="accent1"/>
            </w:rPr>
          </w:pPr>
          <w:r w:rsidRPr="00267161">
            <w:rPr>
              <w:rFonts w:hint="eastAsia"/>
              <w:color w:val="808080" w:themeColor="background1" w:themeShade="80"/>
              <w:sz w:val="18"/>
              <w:szCs w:val="18"/>
            </w:rPr>
            <w:t>PC16</w:t>
          </w:r>
        </w:p>
      </w:tc>
    </w:tr>
  </w:tbl>
  <w:p w14:paraId="0030D50F" w14:textId="77777777" w:rsidR="00843688" w:rsidRDefault="00843688" w:rsidP="00843688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986"/>
    <w:multiLevelType w:val="singleLevel"/>
    <w:tmpl w:val="465CC518"/>
    <w:lvl w:ilvl="0">
      <w:start w:val="1"/>
      <w:numFmt w:val="decimal"/>
      <w:lvlText w:val="%1."/>
      <w:lvlJc w:val="left"/>
      <w:pPr>
        <w:tabs>
          <w:tab w:val="num" w:pos="150"/>
        </w:tabs>
        <w:ind w:left="150" w:hanging="150"/>
      </w:pPr>
      <w:rPr>
        <w:rFonts w:hint="eastAsia"/>
      </w:rPr>
    </w:lvl>
  </w:abstractNum>
  <w:abstractNum w:abstractNumId="1" w15:restartNumberingAfterBreak="0">
    <w:nsid w:val="2E2E498B"/>
    <w:multiLevelType w:val="hybridMultilevel"/>
    <w:tmpl w:val="26D04A30"/>
    <w:lvl w:ilvl="0" w:tplc="BB3A4E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28D1ACA"/>
    <w:multiLevelType w:val="singleLevel"/>
    <w:tmpl w:val="FF1A2C02"/>
    <w:lvl w:ilvl="0">
      <w:numFmt w:val="bullet"/>
      <w:lvlText w:val="・"/>
      <w:lvlJc w:val="left"/>
      <w:pPr>
        <w:tabs>
          <w:tab w:val="num" w:pos="1770"/>
        </w:tabs>
        <w:ind w:left="1770" w:hanging="210"/>
      </w:pPr>
      <w:rPr>
        <w:rFonts w:ascii="ＭＳ 明朝" w:eastAsia="ＭＳ 明朝" w:hAnsi="Century" w:hint="eastAsia"/>
      </w:rPr>
    </w:lvl>
  </w:abstractNum>
  <w:abstractNum w:abstractNumId="3" w15:restartNumberingAfterBreak="0">
    <w:nsid w:val="43D75041"/>
    <w:multiLevelType w:val="singleLevel"/>
    <w:tmpl w:val="42CA8CBC"/>
    <w:lvl w:ilvl="0">
      <w:start w:val="4"/>
      <w:numFmt w:val="bullet"/>
      <w:lvlText w:val="・"/>
      <w:lvlJc w:val="left"/>
      <w:pPr>
        <w:tabs>
          <w:tab w:val="num" w:pos="1890"/>
        </w:tabs>
        <w:ind w:left="1890" w:hanging="210"/>
      </w:pPr>
      <w:rPr>
        <w:rFonts w:ascii="ＭＳ 明朝" w:eastAsia="ＭＳ 明朝" w:hAnsi="Century" w:hint="eastAsia"/>
      </w:rPr>
    </w:lvl>
  </w:abstractNum>
  <w:abstractNum w:abstractNumId="4" w15:restartNumberingAfterBreak="0">
    <w:nsid w:val="44ED05A8"/>
    <w:multiLevelType w:val="singleLevel"/>
    <w:tmpl w:val="458096D8"/>
    <w:lvl w:ilvl="0">
      <w:start w:val="5"/>
      <w:numFmt w:val="bullet"/>
      <w:lvlText w:val="＊"/>
      <w:lvlJc w:val="left"/>
      <w:pPr>
        <w:tabs>
          <w:tab w:val="num" w:pos="1470"/>
        </w:tabs>
        <w:ind w:left="1470" w:hanging="210"/>
      </w:pPr>
      <w:rPr>
        <w:rFonts w:ascii="ＭＳ 明朝" w:eastAsia="ＭＳ 明朝" w:hAnsi="Century" w:hint="eastAsia"/>
      </w:rPr>
    </w:lvl>
  </w:abstractNum>
  <w:abstractNum w:abstractNumId="5" w15:restartNumberingAfterBreak="0">
    <w:nsid w:val="549764FE"/>
    <w:multiLevelType w:val="singleLevel"/>
    <w:tmpl w:val="7332A2E2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6" w15:restartNumberingAfterBreak="0">
    <w:nsid w:val="57313A37"/>
    <w:multiLevelType w:val="singleLevel"/>
    <w:tmpl w:val="1EF270DA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540"/>
      </w:pPr>
      <w:rPr>
        <w:rFonts w:hint="eastAsia"/>
      </w:rPr>
    </w:lvl>
  </w:abstractNum>
  <w:abstractNum w:abstractNumId="7" w15:restartNumberingAfterBreak="0">
    <w:nsid w:val="604E50E4"/>
    <w:multiLevelType w:val="singleLevel"/>
    <w:tmpl w:val="F4F898A0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8" w15:restartNumberingAfterBreak="0">
    <w:nsid w:val="7362406F"/>
    <w:multiLevelType w:val="singleLevel"/>
    <w:tmpl w:val="21A4E10A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num w:numId="1" w16cid:durableId="895824960">
    <w:abstractNumId w:val="8"/>
  </w:num>
  <w:num w:numId="2" w16cid:durableId="1952933420">
    <w:abstractNumId w:val="7"/>
  </w:num>
  <w:num w:numId="3" w16cid:durableId="1749421106">
    <w:abstractNumId w:val="5"/>
  </w:num>
  <w:num w:numId="4" w16cid:durableId="633215385">
    <w:abstractNumId w:val="2"/>
  </w:num>
  <w:num w:numId="5" w16cid:durableId="531769332">
    <w:abstractNumId w:val="4"/>
  </w:num>
  <w:num w:numId="6" w16cid:durableId="1179927874">
    <w:abstractNumId w:val="3"/>
  </w:num>
  <w:num w:numId="7" w16cid:durableId="1540819174">
    <w:abstractNumId w:val="6"/>
  </w:num>
  <w:num w:numId="8" w16cid:durableId="1862165506">
    <w:abstractNumId w:val="0"/>
  </w:num>
  <w:num w:numId="9" w16cid:durableId="14447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6B"/>
    <w:rsid w:val="0005595A"/>
    <w:rsid w:val="000768D4"/>
    <w:rsid w:val="0016184F"/>
    <w:rsid w:val="00206DE1"/>
    <w:rsid w:val="00256BF5"/>
    <w:rsid w:val="00267161"/>
    <w:rsid w:val="002B660F"/>
    <w:rsid w:val="002F4B28"/>
    <w:rsid w:val="00303081"/>
    <w:rsid w:val="00321555"/>
    <w:rsid w:val="00332D9A"/>
    <w:rsid w:val="00355699"/>
    <w:rsid w:val="003851E7"/>
    <w:rsid w:val="003D46ED"/>
    <w:rsid w:val="003F0B0C"/>
    <w:rsid w:val="00444553"/>
    <w:rsid w:val="00496CD1"/>
    <w:rsid w:val="004A47C9"/>
    <w:rsid w:val="004B6A89"/>
    <w:rsid w:val="004F12CD"/>
    <w:rsid w:val="005610BE"/>
    <w:rsid w:val="0057590F"/>
    <w:rsid w:val="00587FD9"/>
    <w:rsid w:val="00627ADC"/>
    <w:rsid w:val="00641155"/>
    <w:rsid w:val="0066375A"/>
    <w:rsid w:val="006E634A"/>
    <w:rsid w:val="007578B6"/>
    <w:rsid w:val="00760B45"/>
    <w:rsid w:val="00772CA1"/>
    <w:rsid w:val="007A1FE6"/>
    <w:rsid w:val="008263D5"/>
    <w:rsid w:val="00843688"/>
    <w:rsid w:val="009156CF"/>
    <w:rsid w:val="00927898"/>
    <w:rsid w:val="00995F2B"/>
    <w:rsid w:val="009D62C8"/>
    <w:rsid w:val="009E7C6B"/>
    <w:rsid w:val="00A333D7"/>
    <w:rsid w:val="00A8130D"/>
    <w:rsid w:val="00B07ED0"/>
    <w:rsid w:val="00B176F8"/>
    <w:rsid w:val="00B83AA6"/>
    <w:rsid w:val="00C34D0F"/>
    <w:rsid w:val="00C64A19"/>
    <w:rsid w:val="00C75FD5"/>
    <w:rsid w:val="00C77786"/>
    <w:rsid w:val="00D62F19"/>
    <w:rsid w:val="00D66A98"/>
    <w:rsid w:val="00DC0A28"/>
    <w:rsid w:val="00EB28E8"/>
    <w:rsid w:val="00EC2569"/>
    <w:rsid w:val="00ED0BE3"/>
    <w:rsid w:val="00E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DFF932"/>
  <w15:chartTrackingRefBased/>
  <w15:docId w15:val="{6B3575DC-FD24-4B52-8B63-390B17D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header"/>
    <w:basedOn w:val="a"/>
    <w:link w:val="a6"/>
    <w:uiPriority w:val="99"/>
    <w:rsid w:val="00EC256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EC25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6E634A"/>
    <w:rPr>
      <w:kern w:val="2"/>
      <w:sz w:val="21"/>
      <w:szCs w:val="21"/>
    </w:rPr>
  </w:style>
  <w:style w:type="paragraph" w:styleId="a8">
    <w:name w:val="Balloon Text"/>
    <w:basedOn w:val="a"/>
    <w:link w:val="a9"/>
    <w:rsid w:val="00332D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332D9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‘　2009年度　個人情報保護教育実施記録</vt:lpstr>
      <vt:lpstr>‘　2009年度　個人情報保護教育実施記録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　2009年度　個人情報保護教育実施記録</dc:title>
  <dc:subject/>
  <dc:creator>ta_shirasuna</dc:creator>
  <cp:keywords/>
  <cp:lastModifiedBy>曽田 健嗣</cp:lastModifiedBy>
  <cp:revision>5</cp:revision>
  <cp:lastPrinted>2022-12-06T02:23:00Z</cp:lastPrinted>
  <dcterms:created xsi:type="dcterms:W3CDTF">2022-12-06T02:16:00Z</dcterms:created>
  <dcterms:modified xsi:type="dcterms:W3CDTF">2022-12-06T02:23:00Z</dcterms:modified>
</cp:coreProperties>
</file>