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4E" w:rsidRDefault="00AF094E">
      <w:pPr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</w:p>
    <w:p w:rsidR="00AF094E" w:rsidRDefault="00AF094E">
      <w:pPr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</w:p>
    <w:p w:rsidR="00AF094E" w:rsidRDefault="00AF094E">
      <w:pPr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</w:p>
    <w:p w:rsidR="00AF094E" w:rsidRPr="00AF094E" w:rsidRDefault="00AF094E" w:rsidP="00AF094E">
      <w:pPr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In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arhitectura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calculatoarelor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,un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procesor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o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cantitate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mică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spatiu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stocare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disponibilă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unitatea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centrală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procesare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spatiu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al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cărui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continut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poate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accesat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mai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rapid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decât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datele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aflate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altă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parte (de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exemplu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memoria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principala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)</w:t>
      </w:r>
    </w:p>
    <w:p w:rsidR="00AF094E" w:rsidRPr="00AF094E" w:rsidRDefault="00AF094E">
      <w:pPr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 </w:t>
      </w:r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Un</w:t>
      </w:r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format din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mai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multe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bistabile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permite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memorarea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deplasarea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informatiei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la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comanda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impulsurilor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tact.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Pentru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realizarea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registrelor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folosesc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obicei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bistabile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D.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Clasificarea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registrelor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are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vedere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urmatoarele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criterii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: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Deplasarea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informatiei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poate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face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într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- un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singur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sens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ambele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sensuri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-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Inscrierea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informatiei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poate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face serial (bit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dupa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bit,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toti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bitii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cuvântului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biti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)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paralel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cei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biti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scriu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simultan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).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Citirea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poate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face serial (bit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dupa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bit)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paralel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toti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bitii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simultan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).  </w:t>
      </w:r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Un</w:t>
      </w:r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care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îndeplineste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doua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mai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multe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functii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din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cele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patru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mai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sus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numeste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universal</w:t>
      </w:r>
    </w:p>
    <w:p w:rsidR="00AF094E" w:rsidRPr="00AF094E" w:rsidRDefault="00AF094E" w:rsidP="00AF094E">
      <w:pPr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Windows </w:t>
      </w:r>
      <w:proofErr w:type="spellStart"/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o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bază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date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contine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configurările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optiunile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sistemului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operare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Microsoft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Windows.A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fost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introdus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1992.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Contine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setări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atât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pentru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componentele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sistemului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operare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cât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pentru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aplicatiile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care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rulează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această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platformă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care au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decis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folosească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registrul.Folosirea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face distinct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către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utilizator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către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sistemul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 </w:t>
      </w:r>
      <w:proofErr w:type="spellStart"/>
      <w:r w:rsidRPr="00AF094E">
        <w:rPr>
          <w:rFonts w:ascii="Calibri Light" w:hAnsi="Calibri Light"/>
          <w:sz w:val="16"/>
          <w:szCs w:val="16"/>
        </w:rPr>
        <w:fldChar w:fldCharType="begin"/>
      </w:r>
      <w:r w:rsidRPr="00AF094E">
        <w:rPr>
          <w:rFonts w:ascii="Calibri Light" w:hAnsi="Calibri Light"/>
          <w:sz w:val="16"/>
          <w:szCs w:val="16"/>
          <w:lang w:val="en-US"/>
        </w:rPr>
        <w:instrText xml:space="preserve"> HYPERLINK "https://vk.com/away.php?to=http%3A%2F%2Foperare.In&amp;post=-162952525_190&amp;cc_key=" \t "_blank" </w:instrText>
      </w:r>
      <w:r w:rsidRPr="00AF094E">
        <w:rPr>
          <w:rFonts w:ascii="Calibri Light" w:hAnsi="Calibri Light"/>
          <w:sz w:val="16"/>
          <w:szCs w:val="16"/>
        </w:rPr>
        <w:fldChar w:fldCharType="separate"/>
      </w:r>
      <w:r w:rsidRPr="00AF094E">
        <w:rPr>
          <w:rStyle w:val="a3"/>
          <w:rFonts w:ascii="Calibri Light" w:hAnsi="Calibri Light" w:cs="Arial"/>
          <w:color w:val="2A5885"/>
          <w:sz w:val="16"/>
          <w:szCs w:val="16"/>
          <w:u w:val="none"/>
          <w:shd w:val="clear" w:color="auto" w:fill="FFFFFF"/>
          <w:lang w:val="en-US"/>
        </w:rPr>
        <w:t>operare.In</w:t>
      </w:r>
      <w:proofErr w:type="spellEnd"/>
      <w:r w:rsidRPr="00AF094E">
        <w:rPr>
          <w:rFonts w:ascii="Calibri Light" w:hAnsi="Calibri Light"/>
          <w:sz w:val="16"/>
          <w:szCs w:val="16"/>
        </w:rPr>
        <w:fldChar w:fldCharType="end"/>
      </w:r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 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caz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concret,registrul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un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mecanism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numeric cu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scopul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a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pastra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temporar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un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numar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 </w:t>
      </w:r>
      <w:hyperlink r:id="rId4" w:tgtFrame="_blank" w:history="1">
        <w:proofErr w:type="spellStart"/>
        <w:r w:rsidRPr="00AF094E">
          <w:rPr>
            <w:rStyle w:val="a3"/>
            <w:rFonts w:ascii="Calibri Light" w:hAnsi="Calibri Light" w:cs="Arial"/>
            <w:color w:val="2A5885"/>
            <w:sz w:val="16"/>
            <w:szCs w:val="16"/>
            <w:u w:val="none"/>
            <w:shd w:val="clear" w:color="auto" w:fill="FFFFFF"/>
            <w:lang w:val="en-US"/>
          </w:rPr>
          <w:t>binar.Se</w:t>
        </w:r>
        <w:proofErr w:type="spellEnd"/>
      </w:hyperlink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 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noteaza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prin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formula </w:t>
      </w:r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D=dn-1...d1d0</w:t>
      </w:r>
    </w:p>
    <w:p w:rsidR="00AF094E" w:rsidRPr="00AF094E" w:rsidRDefault="00AF094E" w:rsidP="00AF094E">
      <w:p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</w:pPr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Registrul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este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alcatuit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din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bistabile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la care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sunt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unite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circuite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combinationale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care permit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inscrierea</w:t>
      </w:r>
      <w:proofErr w:type="gram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,citirea</w:t>
      </w:r>
      <w:proofErr w:type="spellEnd"/>
      <w:proofErr w:type="gram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sau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transferul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de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informatie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Inscrierea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informatiei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registru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este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realizata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prin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aplicarea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la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intrarea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W (Write-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inscrie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) a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impulsului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respectiv.Din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cauza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ca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fiecare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bistabil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are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capacitatea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de a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memora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un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singur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bit,capacitatea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n a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unui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registru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este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formata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din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numarul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bistabilelor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. In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anumite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aplicatii</w:t>
      </w:r>
      <w:proofErr w:type="gram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,precum</w:t>
      </w:r>
      <w:proofErr w:type="spellEnd"/>
      <w:proofErr w:type="gram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calculul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numeric al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cifrelor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binare,afişarea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şi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citirea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datelor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de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pe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disc,transmiterea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informatiei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prin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firele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telefonice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etc,apare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necesitatea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deplasarii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dreapta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sau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stanga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a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informatiei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memorate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intr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un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registru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Astfel</w:t>
      </w:r>
      <w:proofErr w:type="gram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,pentru</w:t>
      </w:r>
      <w:proofErr w:type="spellEnd"/>
      <w:proofErr w:type="gram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aceste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aplicatii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sunt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destinate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>registrele</w:t>
      </w:r>
      <w:proofErr w:type="spellEnd"/>
      <w:r w:rsidRPr="00AF094E">
        <w:rPr>
          <w:rFonts w:ascii="Calibri Light" w:eastAsia="Times New Roman" w:hAnsi="Calibri Light" w:cs="Arial"/>
          <w:color w:val="000000"/>
          <w:sz w:val="16"/>
          <w:szCs w:val="16"/>
          <w:lang w:val="en-US" w:eastAsia="ru-RU"/>
        </w:rPr>
        <w:t xml:space="preserve"> de DEPLASARE</w:t>
      </w:r>
    </w:p>
    <w:p w:rsidR="00AF094E" w:rsidRP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</w:p>
    <w:p w:rsid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Succesiunea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starilor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unui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registru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deplasare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la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dreapta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>
        <w:rPr>
          <w:rFonts w:ascii="Calibri Light" w:hAnsi="Calibri Light"/>
          <w:sz w:val="16"/>
          <w:szCs w:val="16"/>
          <w:lang w:val="en-US"/>
        </w:rPr>
        <w:t>spre</w:t>
      </w:r>
      <w:proofErr w:type="spellEnd"/>
      <w:r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>
        <w:rPr>
          <w:rFonts w:ascii="Calibri Light" w:hAnsi="Calibri Light"/>
          <w:sz w:val="16"/>
          <w:szCs w:val="16"/>
          <w:lang w:val="en-US"/>
        </w:rPr>
        <w:t>stanga</w:t>
      </w:r>
      <w:proofErr w:type="spellEnd"/>
      <w:r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alibri Light" w:hAnsi="Calibri Light"/>
          <w:sz w:val="16"/>
          <w:szCs w:val="16"/>
          <w:lang w:val="en-US"/>
        </w:rPr>
        <w:t>este</w:t>
      </w:r>
      <w:proofErr w:type="spellEnd"/>
      <w:proofErr w:type="gramEnd"/>
      <w:r>
        <w:rPr>
          <w:rFonts w:ascii="Calibri Light" w:hAnsi="Calibri Light"/>
          <w:sz w:val="16"/>
          <w:szCs w:val="16"/>
          <w:lang w:val="en-US"/>
        </w:rPr>
        <w:t xml:space="preserve"> data in </w:t>
      </w:r>
      <w:proofErr w:type="spellStart"/>
      <w:r>
        <w:rPr>
          <w:rFonts w:ascii="Calibri Light" w:hAnsi="Calibri Light"/>
          <w:sz w:val="16"/>
          <w:szCs w:val="16"/>
          <w:lang w:val="en-US"/>
        </w:rPr>
        <w:t>figura</w:t>
      </w:r>
      <w:proofErr w:type="spellEnd"/>
      <w:r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>
        <w:rPr>
          <w:rFonts w:ascii="Calibri Light" w:hAnsi="Calibri Light"/>
          <w:sz w:val="16"/>
          <w:szCs w:val="16"/>
          <w:lang w:val="en-US"/>
        </w:rPr>
        <w:t>aceasta</w:t>
      </w:r>
      <w:proofErr w:type="spellEnd"/>
      <w:r>
        <w:rPr>
          <w:rFonts w:ascii="Calibri Light" w:hAnsi="Calibri Light"/>
          <w:sz w:val="16"/>
          <w:szCs w:val="16"/>
          <w:lang w:val="en-US"/>
        </w:rPr>
        <w:t>.</w:t>
      </w:r>
      <w:r w:rsidRPr="00AF094E">
        <w:rPr>
          <w:rFonts w:ascii="Calibri Light" w:hAnsi="Calibri Light"/>
          <w:sz w:val="16"/>
          <w:szCs w:val="16"/>
          <w:lang w:val="en-US"/>
        </w:rPr>
        <w:t xml:space="preserve"> Se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considera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ca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starea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initiala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a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registrului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este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0101, </w:t>
      </w:r>
      <w:proofErr w:type="spellStart"/>
      <w:r>
        <w:rPr>
          <w:rFonts w:ascii="Calibri Light" w:hAnsi="Calibri Light"/>
          <w:sz w:val="16"/>
          <w:szCs w:val="16"/>
          <w:lang w:val="en-US"/>
        </w:rPr>
        <w:t>i</w:t>
      </w:r>
      <w:r w:rsidRPr="00AF094E">
        <w:rPr>
          <w:rFonts w:ascii="Calibri Light" w:hAnsi="Calibri Light"/>
          <w:sz w:val="16"/>
          <w:szCs w:val="16"/>
          <w:lang w:val="en-US"/>
        </w:rPr>
        <w:t>ar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impulsurile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sunt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folosite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la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intrarea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C in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momentele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timp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t1</w:t>
      </w:r>
      <w:proofErr w:type="gramStart"/>
      <w:r w:rsidRPr="00AF094E">
        <w:rPr>
          <w:rFonts w:ascii="Calibri Light" w:hAnsi="Calibri Light"/>
          <w:sz w:val="16"/>
          <w:szCs w:val="16"/>
          <w:lang w:val="en-US"/>
        </w:rPr>
        <w:t>,t2,t3</w:t>
      </w:r>
      <w:proofErr w:type="gramEnd"/>
      <w:r w:rsidRPr="00AF094E">
        <w:rPr>
          <w:rFonts w:ascii="Calibri Light" w:hAnsi="Calibri Light"/>
          <w:sz w:val="16"/>
          <w:szCs w:val="16"/>
          <w:lang w:val="en-US"/>
        </w:rPr>
        <w:t xml:space="preserve"> etc.</w:t>
      </w:r>
    </w:p>
    <w:p w:rsid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Fireste,registrul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incauza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calculeaza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produsul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 x 2 In mod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similar,un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registru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deplasare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la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stanga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spre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dreapta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va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calcula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catul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</w:t>
      </w:r>
      <w:r>
        <w:rPr>
          <w:rFonts w:ascii="Calibri Light" w:hAnsi="Calibri Light"/>
          <w:sz w:val="16"/>
          <w:szCs w:val="16"/>
          <w:lang w:val="en-US"/>
        </w:rPr>
        <w:t>:</w:t>
      </w:r>
      <w:r w:rsidRPr="00AF094E">
        <w:rPr>
          <w:rFonts w:ascii="Calibri Light" w:hAnsi="Calibri Light"/>
          <w:sz w:val="16"/>
          <w:szCs w:val="16"/>
          <w:lang w:val="en-US"/>
        </w:rPr>
        <w:t xml:space="preserve"> 2 </w:t>
      </w:r>
    </w:p>
    <w:p w:rsid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</w:p>
    <w:p w:rsid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Regiştrii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microprocesorului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Regiştrii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(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sau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registrele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)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microprocesorului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reprezintă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locatii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memorie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speciale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aflate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direct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pe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cip</w:t>
      </w:r>
      <w:proofErr w:type="gramStart"/>
      <w:r w:rsidRPr="00AF094E">
        <w:rPr>
          <w:rFonts w:ascii="Calibri Light" w:hAnsi="Calibri Light"/>
          <w:sz w:val="16"/>
          <w:szCs w:val="16"/>
          <w:lang w:val="en-US"/>
        </w:rPr>
        <w:t>;din</w:t>
      </w:r>
      <w:proofErr w:type="spellEnd"/>
      <w:proofErr w:type="gram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această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cauză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reprezintă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cel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mai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rapid tip de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memorie.Alt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lucru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deosebit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legat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de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regiştri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este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faptul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caă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fiecare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dintre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aceştia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au un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scop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bine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precizat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,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oferind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anumite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functionalităti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speciale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,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unice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>.</w:t>
      </w:r>
    </w:p>
    <w:p w:rsid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</w:p>
    <w:p w:rsidR="00AF094E" w:rsidRP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Există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patru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proofErr w:type="gramStart"/>
      <w:r w:rsidRPr="00AF094E">
        <w:rPr>
          <w:rFonts w:ascii="Calibri Light" w:hAnsi="Calibri Light"/>
          <w:sz w:val="16"/>
          <w:szCs w:val="16"/>
          <w:lang w:val="en-US"/>
        </w:rPr>
        <w:t>mari</w:t>
      </w:r>
      <w:proofErr w:type="spellEnd"/>
      <w:proofErr w:type="gram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/>
          <w:sz w:val="16"/>
          <w:szCs w:val="16"/>
          <w:lang w:val="en-US"/>
        </w:rPr>
        <w:t>categorii</w:t>
      </w:r>
      <w:proofErr w:type="spellEnd"/>
      <w:r w:rsidRPr="00AF094E">
        <w:rPr>
          <w:rFonts w:ascii="Calibri Light" w:hAnsi="Calibri Light"/>
          <w:sz w:val="16"/>
          <w:szCs w:val="16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regiştrii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uz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general,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indicatorilor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stare (flags),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regiştrii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segment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pointer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instructiune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.</w:t>
      </w:r>
    </w:p>
    <w:p w:rsidR="00AF094E" w:rsidRP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</w:p>
    <w:p w:rsidR="00AF094E" w:rsidRP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</w:pPr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Regiştrii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uz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general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sunt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implicati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operarea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majorității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instructiunilor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drept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operanzi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sursă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destinatie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pentru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calcule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copieri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date,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pointeri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la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locatii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memorie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sau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cu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rol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contorizare</w:t>
      </w:r>
      <w:proofErr w:type="spellEnd"/>
    </w:p>
    <w:p w:rsidR="00AF094E" w:rsidRPr="00AF094E" w:rsidRDefault="00AF094E" w:rsidP="00AF094E">
      <w:pPr>
        <w:shd w:val="clear" w:color="auto" w:fill="FFFFFF"/>
        <w:spacing w:after="0" w:line="240" w:lineRule="auto"/>
        <w:rPr>
          <w:rFonts w:ascii="Calibri Light" w:hAnsi="Calibri Light"/>
          <w:sz w:val="16"/>
          <w:szCs w:val="16"/>
          <w:lang w:val="en-US"/>
        </w:rPr>
      </w:pP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AX (EAX)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AX (EAX) </w:t>
      </w:r>
      <w:proofErr w:type="spellStart"/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denumit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acumulator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fiind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principalul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uz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general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utilizat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pentru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operatii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aritmetice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logice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deplasare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date.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Totdeauna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operatile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înmultire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împărtire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presupun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implicarea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AX. In plus,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AX </w:t>
      </w:r>
      <w:proofErr w:type="spellStart"/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folosit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pentru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toate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transferurile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date de la/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către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porturile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Intrare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/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leşire</w:t>
      </w:r>
      <w:proofErr w:type="spellEnd"/>
    </w:p>
    <w:p w:rsidR="00AF094E" w:rsidRPr="00AF094E" w:rsidRDefault="00AF094E" w:rsidP="00AF094E">
      <w:pPr>
        <w:rPr>
          <w:rFonts w:ascii="Calibri Light" w:hAnsi="Calibri Light"/>
          <w:sz w:val="16"/>
          <w:szCs w:val="16"/>
          <w:lang w:val="en-US"/>
        </w:rPr>
      </w:pPr>
    </w:p>
    <w:p w:rsidR="00AF094E" w:rsidRPr="00AF094E" w:rsidRDefault="00AF094E" w:rsidP="00AF094E">
      <w:pPr>
        <w:rPr>
          <w:rFonts w:ascii="Calibri Light" w:hAnsi="Calibri Light"/>
          <w:sz w:val="16"/>
          <w:szCs w:val="16"/>
          <w:lang w:val="en-US"/>
        </w:rPr>
      </w:pP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CX (ECX)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Specializarea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registrului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CX (Counter) </w:t>
      </w:r>
      <w:proofErr w:type="spellStart"/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este</w:t>
      </w:r>
      <w:proofErr w:type="spellEnd"/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numărarea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;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aceea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el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numeşte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şi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contor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. De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asemenea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registrul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CX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joacă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un</w:t>
      </w:r>
      <w:proofErr w:type="gram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rol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special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atunci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când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se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foloseşte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>instructiunea</w:t>
      </w:r>
      <w:proofErr w:type="spellEnd"/>
      <w:r w:rsidRPr="00AF094E">
        <w:rPr>
          <w:rFonts w:ascii="Calibri Light" w:hAnsi="Calibri Light" w:cs="Arial"/>
          <w:color w:val="000000"/>
          <w:sz w:val="16"/>
          <w:szCs w:val="16"/>
          <w:shd w:val="clear" w:color="auto" w:fill="FFFFFF"/>
          <w:lang w:val="en-US"/>
        </w:rPr>
        <w:t xml:space="preserve"> LOOP</w:t>
      </w:r>
    </w:p>
    <w:sectPr w:rsidR="00AF094E" w:rsidRPr="00AF094E" w:rsidSect="006E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characterSpacingControl w:val="doNotCompress"/>
  <w:compat/>
  <w:rsids>
    <w:rsidRoot w:val="00AF094E"/>
    <w:rsid w:val="006E178E"/>
    <w:rsid w:val="00AF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9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%3A%2F%2Fbinar.Se&amp;post=-162952525_190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616</Words>
  <Characters>3514</Characters>
  <Application>Microsoft Office Word</Application>
  <DocSecurity>0</DocSecurity>
  <Lines>29</Lines>
  <Paragraphs>8</Paragraphs>
  <ScaleCrop>false</ScaleCrop>
  <Company>Krokoz™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Ciuhcea</dc:creator>
  <cp:lastModifiedBy>Ciuhcea</cp:lastModifiedBy>
  <cp:revision>1</cp:revision>
  <dcterms:created xsi:type="dcterms:W3CDTF">2019-04-14T20:18:00Z</dcterms:created>
  <dcterms:modified xsi:type="dcterms:W3CDTF">2019-04-14T20:27:00Z</dcterms:modified>
</cp:coreProperties>
</file>