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D0" w:rsidRPr="00B95CA2" w:rsidRDefault="00B95CA2" w:rsidP="00B95CA2">
      <w:pPr>
        <w:jc w:val="center"/>
        <w:rPr>
          <w:b/>
          <w:sz w:val="32"/>
          <w:szCs w:val="32"/>
        </w:rPr>
      </w:pPr>
      <w:r w:rsidRPr="00B95CA2">
        <w:rPr>
          <w:b/>
          <w:sz w:val="32"/>
          <w:szCs w:val="32"/>
        </w:rPr>
        <w:t>Talk on 2011-10-21</w:t>
      </w:r>
    </w:p>
    <w:p w:rsidR="00B95CA2" w:rsidRDefault="00B95CA2" w:rsidP="00B95CA2">
      <w:pPr>
        <w:pStyle w:val="ListParagraph"/>
        <w:numPr>
          <w:ilvl w:val="0"/>
          <w:numId w:val="1"/>
        </w:numPr>
      </w:pPr>
      <w:r>
        <w:t xml:space="preserve">Finish the type I error for our method (both the </w:t>
      </w:r>
      <w:proofErr w:type="spellStart"/>
      <w:r>
        <w:t>epi</w:t>
      </w:r>
      <w:proofErr w:type="spellEnd"/>
      <w:r>
        <w:t xml:space="preserve"> test and the One Gene Test). In detail, for the </w:t>
      </w:r>
      <w:proofErr w:type="spellStart"/>
      <w:r>
        <w:t>Epi</w:t>
      </w:r>
      <w:proofErr w:type="spellEnd"/>
      <w:r>
        <w:t xml:space="preserve"> test, we need to consider 3 different cases: 1). G</w:t>
      </w:r>
      <w:r>
        <w:rPr>
          <w:vertAlign w:val="subscript"/>
        </w:rPr>
        <w:t>1</w:t>
      </w:r>
      <w:r>
        <w:t xml:space="preserve">=0, </w:t>
      </w:r>
      <w:r>
        <w:t>G</w:t>
      </w:r>
      <w:r>
        <w:rPr>
          <w:vertAlign w:val="subscript"/>
        </w:rPr>
        <w:t>2</w:t>
      </w:r>
      <w:r>
        <w:t>=0,</w:t>
      </w:r>
      <w:r>
        <w:t xml:space="preserve"> G</w:t>
      </w:r>
      <w:r>
        <w:rPr>
          <w:vertAlign w:val="subscript"/>
        </w:rPr>
        <w:t>12</w:t>
      </w:r>
      <w:r>
        <w:t>=0; 2)</w:t>
      </w:r>
      <w:proofErr w:type="gramStart"/>
      <w:r>
        <w:t xml:space="preserve">.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≠0,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; 3).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≠0,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. The same to the One Gene Test: 2 different cases are needed to add: 1).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; 2).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≠0</m:t>
        </m:r>
      </m:oMath>
    </w:p>
    <w:p w:rsidR="00E44462" w:rsidRDefault="00E44462" w:rsidP="00B95CA2">
      <w:pPr>
        <w:pStyle w:val="ListParagraph"/>
        <w:numPr>
          <w:ilvl w:val="0"/>
          <w:numId w:val="1"/>
        </w:numPr>
      </w:pPr>
      <w:r>
        <w:t>For the Warfarin data, we need to add the result from PCA and PLS. (Hope they are not as good as our method).</w:t>
      </w:r>
    </w:p>
    <w:p w:rsidR="00E44462" w:rsidRDefault="00E44462" w:rsidP="00B95CA2">
      <w:pPr>
        <w:pStyle w:val="ListParagraph"/>
        <w:numPr>
          <w:ilvl w:val="0"/>
          <w:numId w:val="1"/>
        </w:numPr>
      </w:pPr>
      <w:r>
        <w:t xml:space="preserve">About the Average similarity matrix, Jung-Ying shown me another way to prove that </w:t>
      </w:r>
      <w:proofErr w:type="spellStart"/>
      <w:r>
        <w:t>S</w:t>
      </w:r>
      <w:r>
        <w:rPr>
          <w:vertAlign w:val="subscript"/>
        </w:rPr>
        <w:t>average</w:t>
      </w:r>
      <w:proofErr w:type="spellEnd"/>
      <w:r>
        <w:t xml:space="preserve"> is positive definite: Suppose we need to compare the similarity between person i and person j on the </w:t>
      </w:r>
      <w:r>
        <w:rPr>
          <w:i/>
        </w:rPr>
        <w:t>l</w:t>
      </w:r>
      <w:r>
        <w:t xml:space="preserve">-allelic marker. According to my idea, just look at the </w:t>
      </w:r>
      <m:oMath>
        <m:r>
          <w:rPr>
            <w:rFonts w:ascii="Cambria Math" w:hAnsi="Cambria Math"/>
          </w:rPr>
          <m:t>l×l</m:t>
        </m:r>
      </m:oMath>
      <w:r>
        <w:t xml:space="preserve"> matrix to get the similarity score of for i and j on the marker. But Jung-Ying’s idea is that transfer the person i’s genotype into and </w:t>
      </w:r>
      <m:oMath>
        <m:r>
          <w:rPr>
            <w:rFonts w:ascii="Cambria Math" w:hAnsi="Cambria Math"/>
          </w:rPr>
          <m:t>1×l</m:t>
        </m:r>
      </m:oMath>
      <w:r>
        <w:t xml:space="preserve">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the score </w:t>
      </w:r>
      <w:proofErr w:type="gramStart"/>
      <w:r>
        <w:t xml:space="preserve">would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. From this view, the </w:t>
      </w:r>
      <w:proofErr w:type="spellStart"/>
      <w:r>
        <w:t>S</w:t>
      </w:r>
      <w:r>
        <w:rPr>
          <w:vertAlign w:val="subscript"/>
        </w:rPr>
        <w:t>average</w:t>
      </w:r>
      <w:proofErr w:type="spellEnd"/>
      <w:r>
        <w:t xml:space="preserve"> matrix should always be positive definite. I think the easiest way to check that is to calculate all the possible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then compare to </w:t>
      </w:r>
      <w:proofErr w:type="spellStart"/>
      <w:r>
        <w:t>S</w:t>
      </w:r>
      <w:r>
        <w:rPr>
          <w:vertAlign w:val="subscript"/>
        </w:rPr>
        <w:t>average</w:t>
      </w:r>
      <w:proofErr w:type="spellEnd"/>
      <w:r>
        <w:t xml:space="preserve"> to see the difference.</w:t>
      </w:r>
    </w:p>
    <w:p w:rsidR="00E44462" w:rsidRDefault="00E44462" w:rsidP="00B95CA2">
      <w:pPr>
        <w:pStyle w:val="ListParagraph"/>
        <w:numPr>
          <w:ilvl w:val="0"/>
          <w:numId w:val="1"/>
        </w:numPr>
      </w:pPr>
      <w:r>
        <w:t>For the simulation, rewrite the result part, and pay more attention to how to explain the result.  Try to figure out the way. (</w:t>
      </w:r>
      <w:r>
        <w:rPr>
          <w:color w:val="FF0000"/>
        </w:rPr>
        <w:t>Jung-Ying told me I should be passionate about my project, not working as her secretory</w:t>
      </w:r>
      <w:r>
        <w:t>)</w:t>
      </w:r>
      <w:bookmarkStart w:id="0" w:name="_GoBack"/>
      <w:bookmarkEnd w:id="0"/>
    </w:p>
    <w:sectPr w:rsidR="00E4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B315C"/>
    <w:multiLevelType w:val="hybridMultilevel"/>
    <w:tmpl w:val="B6429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CA2"/>
    <w:rsid w:val="00294B60"/>
    <w:rsid w:val="004B498B"/>
    <w:rsid w:val="0061625B"/>
    <w:rsid w:val="00645BD0"/>
    <w:rsid w:val="00B95CA2"/>
    <w:rsid w:val="00BB1982"/>
    <w:rsid w:val="00E44462"/>
    <w:rsid w:val="00F8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B60"/>
    <w:pPr>
      <w:spacing w:before="120" w:after="120"/>
      <w:jc w:val="both"/>
    </w:pPr>
    <w:rPr>
      <w:rFonts w:ascii="Century Schoolbook" w:hAnsi="Century Schoolbook"/>
    </w:rPr>
  </w:style>
  <w:style w:type="paragraph" w:styleId="Heading1">
    <w:name w:val="heading 1"/>
    <w:aliases w:val="My log"/>
    <w:basedOn w:val="Normal"/>
    <w:next w:val="Normal"/>
    <w:link w:val="Heading1Char"/>
    <w:autoRedefine/>
    <w:uiPriority w:val="9"/>
    <w:qFormat/>
    <w:rsid w:val="00BB1982"/>
    <w:pPr>
      <w:keepNext/>
      <w:keepLines/>
      <w:spacing w:after="0" w:line="30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25B"/>
    <w:pPr>
      <w:spacing w:after="0" w:line="288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aliases w:val="My log Char"/>
    <w:basedOn w:val="DefaultParagraphFont"/>
    <w:link w:val="Heading1"/>
    <w:uiPriority w:val="9"/>
    <w:rsid w:val="00BB1982"/>
    <w:rPr>
      <w:rFonts w:ascii="Century Schoolbook" w:eastAsiaTheme="majorEastAsia" w:hAnsi="Century Schoolbook" w:cstheme="majorBidi"/>
      <w:b/>
      <w:bCs/>
      <w:szCs w:val="28"/>
    </w:rPr>
  </w:style>
  <w:style w:type="paragraph" w:styleId="ListParagraph">
    <w:name w:val="List Paragraph"/>
    <w:basedOn w:val="Normal"/>
    <w:uiPriority w:val="34"/>
    <w:qFormat/>
    <w:rsid w:val="00B95C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5C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CA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C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B60"/>
    <w:pPr>
      <w:spacing w:before="120" w:after="120"/>
      <w:jc w:val="both"/>
    </w:pPr>
    <w:rPr>
      <w:rFonts w:ascii="Century Schoolbook" w:hAnsi="Century Schoolbook"/>
    </w:rPr>
  </w:style>
  <w:style w:type="paragraph" w:styleId="Heading1">
    <w:name w:val="heading 1"/>
    <w:aliases w:val="My log"/>
    <w:basedOn w:val="Normal"/>
    <w:next w:val="Normal"/>
    <w:link w:val="Heading1Char"/>
    <w:autoRedefine/>
    <w:uiPriority w:val="9"/>
    <w:qFormat/>
    <w:rsid w:val="00BB1982"/>
    <w:pPr>
      <w:keepNext/>
      <w:keepLines/>
      <w:spacing w:after="0" w:line="30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25B"/>
    <w:pPr>
      <w:spacing w:after="0" w:line="288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aliases w:val="My log Char"/>
    <w:basedOn w:val="DefaultParagraphFont"/>
    <w:link w:val="Heading1"/>
    <w:uiPriority w:val="9"/>
    <w:rsid w:val="00BB1982"/>
    <w:rPr>
      <w:rFonts w:ascii="Century Schoolbook" w:eastAsiaTheme="majorEastAsia" w:hAnsi="Century Schoolbook" w:cstheme="majorBidi"/>
      <w:b/>
      <w:bCs/>
      <w:szCs w:val="28"/>
    </w:rPr>
  </w:style>
  <w:style w:type="paragraph" w:styleId="ListParagraph">
    <w:name w:val="List Paragraph"/>
    <w:basedOn w:val="Normal"/>
    <w:uiPriority w:val="34"/>
    <w:qFormat/>
    <w:rsid w:val="00B95C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5C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CA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 Wang</dc:creator>
  <cp:lastModifiedBy>Xin Wang</cp:lastModifiedBy>
  <cp:revision>1</cp:revision>
  <dcterms:created xsi:type="dcterms:W3CDTF">2011-10-21T20:21:00Z</dcterms:created>
  <dcterms:modified xsi:type="dcterms:W3CDTF">2011-10-21T20:43:00Z</dcterms:modified>
</cp:coreProperties>
</file>