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2AAF6" w14:textId="3197D929" w:rsidR="000E1702" w:rsidRPr="00C87980" w:rsidRDefault="000E1702" w:rsidP="00C87980">
      <w:pPr>
        <w:pStyle w:val="a"/>
        <w:rPr>
          <w:rFonts w:ascii="Browallia New" w:hAnsi="Browallia New" w:cs="Browallia New"/>
          <w:sz w:val="40"/>
          <w:szCs w:val="40"/>
        </w:rPr>
      </w:pPr>
      <w:r w:rsidRPr="000E1702">
        <w:rPr>
          <w:rFonts w:ascii="Browallia New" w:hAnsi="Browallia New" w:cs="Browallia New"/>
          <w:sz w:val="32"/>
          <w:szCs w:val="32"/>
          <w:cs/>
        </w:rPr>
        <w:t>การเกิดแผ่นดินไหวเป็นภัยพิบัติที่เกิดจากธรรมชาติที่ไม่สามารถล่วงรู้และคาดการณ์ล่วงหน้าได้ ซึ่งการเกิดแผ่นดินไหวในแต่ละครั้งสามารถสร้างความเสียหายให้กับอาคารบ้านเรือนหรือสิ่งปลูกสร้างต่าง ๆได้ขึ้นอยู่กับในแต่ละครั้งที่เกิดแผ่นดินไหวเกิดแรงสั่นสะเทือนมากน้อยเพียงใด บางครั้งความเสียหายที่เกิดขึ้นเราสามารถรับรู้ได้เพียงแค่แรงสั่นสะเทือนเท่านั้นซึ่งส่งผลเพียงมนุษย์รู้สึกว่าพื้นดินสั่นไหว อาคารหรือตึกสูงๆไหวเพียงเบาๆแต่ในบางครั้งอาจเกิดความเสียหายต่ออาคารบ้านเรือนหรือสิ่งปลูกสร้างสูงๆ เช่น ตึก สำนักงาน คอนโด โรงแรม และอาจร้ายแรงถึงชีวิตคน เนื่องจากอาคารอาจพังถล่มมาทับคนได้ และเมื่อเกิดแผ่นดินไหว สิ่งที่สำคัญที่สุดคือโรงพยาบาล เนื่องจากเวลาเกิดแผ่นดินไหว อาจมีผู้ประสบภัยที่บาดเจ็บหรืออาจเสียชีวิตซึ่งต้องไปโรงพยาบาล โรงพยาบาลจึงไปที่สำคัญที่ต้องรับแรงแผ่นดินไหวได้</w:t>
      </w:r>
    </w:p>
    <w:p w14:paraId="4EF55970" w14:textId="77777777" w:rsidR="000E1702" w:rsidRPr="000E1702" w:rsidRDefault="000E1702" w:rsidP="000E1702">
      <w:pPr>
        <w:jc w:val="both"/>
        <w:rPr>
          <w:rFonts w:ascii="Browallia New" w:hAnsi="Browallia New" w:cs="Browallia New"/>
          <w:sz w:val="32"/>
          <w:szCs w:val="32"/>
        </w:rPr>
      </w:pPr>
    </w:p>
    <w:p w14:paraId="3574EEC3" w14:textId="77777777" w:rsidR="000E1702" w:rsidRPr="000E1702" w:rsidRDefault="000E1702" w:rsidP="000E1702">
      <w:pPr>
        <w:jc w:val="both"/>
        <w:rPr>
          <w:rFonts w:ascii="Browallia New" w:hAnsi="Browallia New" w:cs="Browallia New"/>
          <w:sz w:val="32"/>
          <w:szCs w:val="32"/>
        </w:rPr>
      </w:pPr>
      <w:r w:rsidRPr="000E1702">
        <w:rPr>
          <w:rFonts w:ascii="Browallia New" w:hAnsi="Browallia New" w:cs="Browallia New"/>
          <w:sz w:val="32"/>
          <w:szCs w:val="32"/>
          <w:cs/>
        </w:rPr>
        <w:t>การเกิดแผ่นดินไหวส่วนใหญ่ในประเทศไทย จะเกิดบริเวณภาคเหนือและภาคตะวันตกเฉียงเหนือ เนื่องจากได้ตรวจพบว่าแถบบริเวณภาคเหนือและภาคตะวันตกเฉียงเหนือนั้น มีการตรวจพบรอยเลื่อนซึ่งมีโอกาสทำให้เกิดแผ่นดินไหวและก่อให้เกิดความเสียหายที่บริเวณจุดศูนย์กลางหรือบริเวณใกล้เคียงได้และหากกล่าวถึงเหตุการณ์แผ่นดินไหวที่ส่งผลกระทบต่อโรงพยาบาลนั้น เมื่อวันที่ 5 พฤศจิกายน 2557 ได้เกิดเหตุการณ์แผ่นดินไหว ซึ่งมีจุดศูนย์กลางอยู่บริเวณ ตำบลทรายขาว อำเภอพาน จังหวัดเชียงราย ขนาด 6.3 ที่ความลึก 7 กิโลเมตร และมีการเกิดอาฟ</w:t>
      </w:r>
      <w:proofErr w:type="spellStart"/>
      <w:r w:rsidRPr="000E1702">
        <w:rPr>
          <w:rFonts w:ascii="Browallia New" w:hAnsi="Browallia New" w:cs="Browallia New"/>
          <w:sz w:val="32"/>
          <w:szCs w:val="32"/>
          <w:cs/>
        </w:rPr>
        <w:t>เต</w:t>
      </w:r>
      <w:proofErr w:type="spellEnd"/>
      <w:r w:rsidRPr="000E1702">
        <w:rPr>
          <w:rFonts w:ascii="Browallia New" w:hAnsi="Browallia New" w:cs="Browallia New"/>
          <w:sz w:val="32"/>
          <w:szCs w:val="32"/>
          <w:cs/>
        </w:rPr>
        <w:t>อร์ช็อกต่อเนื่องหลายครั้ง ทำให้สถานบริการของกระทรวงสาธารณสุขได้รับความเสียหายทั้งหมด 7 แห่ง โดยเกิดที่จังหวัดเชียงรายทั้งหมด 5 แห่ง ได้แก่ รพ.เชียงรายประชานุเคราะห์ โรงพยาบาลแม่ลาว โรงพยาบาลพาน โรงพยาบาลส่งเสริมสุขภาพตำบลร่องคาน อำเภอพานและโรงพยาบาลสุขภาพตำบลใน อำเภอแม่ลาวและที่จังหวัดเชียงใหม่ 2 แห่ง ได้แก่ โรงพยาบาลนครพิง</w:t>
      </w:r>
      <w:proofErr w:type="spellStart"/>
      <w:r w:rsidRPr="000E1702">
        <w:rPr>
          <w:rFonts w:ascii="Browallia New" w:hAnsi="Browallia New" w:cs="Browallia New"/>
          <w:sz w:val="32"/>
          <w:szCs w:val="32"/>
          <w:cs/>
        </w:rPr>
        <w:t>ค์</w:t>
      </w:r>
      <w:proofErr w:type="spellEnd"/>
      <w:r w:rsidRPr="000E1702">
        <w:rPr>
          <w:rFonts w:ascii="Browallia New" w:hAnsi="Browallia New" w:cs="Browallia New"/>
          <w:sz w:val="32"/>
          <w:szCs w:val="32"/>
          <w:cs/>
        </w:rPr>
        <w:t>และโรงพยาบาลฝาง โดยจากการสำรวจเบื้องต้นพบว่า อาคารของโรงพยาบาลบางแห่งมีรอยร้าว แต่ไม่กระทบโครงสร้างอาคาร และได้มีการย้ายผู้ป่วยไปยังอาคารที่ปลอดภัยหรือเต็นท์นอกอาคารและทุกโรงพยาบาลยังสามารถเปิดให้บริการผู้ป่วยนอกได้ตามปกติ ยกเว้นที่ โรงพยาบาลเชียงรายประชานุเคราะห์และโรงพยาบาลแม่ลาว อาคารได้รับความเสียหายหนัก สามารถให้บริการได้เฉพาะเหตุฉุกเฉินเท่านั้น และกระทรวงสาธารณสุขต้องวางแผนรับมือกับเหตุแผ่นดินไหว กลุ่มจังหวัดทางภาคเหนือและภาคกลาง 20 จังหวัดที่มีรอยเลื่อนและมีแนวโน้มจะเกิดแผ่นดินไหว เช่น จังหวัดแม่ฮ่องสอน จังหวัดเชียงใหม่ จังหวัดเชียงราย จังหวัดตาก จังหวัดกาญจนบุรี ซึ่งทางผู้เชี่ยวชาญเผยว่าอาจจะมีแผ่นดินไหวขนาดย่อย หรืออาฟ</w:t>
      </w:r>
      <w:proofErr w:type="spellStart"/>
      <w:r w:rsidRPr="000E1702">
        <w:rPr>
          <w:rFonts w:ascii="Browallia New" w:hAnsi="Browallia New" w:cs="Browallia New"/>
          <w:sz w:val="32"/>
          <w:szCs w:val="32"/>
          <w:cs/>
        </w:rPr>
        <w:t>เต</w:t>
      </w:r>
      <w:proofErr w:type="spellEnd"/>
      <w:r w:rsidRPr="000E1702">
        <w:rPr>
          <w:rFonts w:ascii="Browallia New" w:hAnsi="Browallia New" w:cs="Browallia New"/>
          <w:sz w:val="32"/>
          <w:szCs w:val="32"/>
          <w:cs/>
        </w:rPr>
        <w:t>อร์ช็อก เกิดตามมาเป็นระยะ ๆ ซึ่งอาจก่อให้เกิดความเสียหายกับอาคาร บ้านเรือน และเป็นอันตรายกับประชาชนได้</w:t>
      </w:r>
    </w:p>
    <w:p w14:paraId="61F876D8" w14:textId="77777777" w:rsidR="000E1702" w:rsidRPr="000E1702" w:rsidRDefault="000E1702" w:rsidP="000E1702">
      <w:pPr>
        <w:jc w:val="both"/>
        <w:rPr>
          <w:rFonts w:ascii="Browallia New" w:hAnsi="Browallia New" w:cs="Browallia New"/>
          <w:sz w:val="32"/>
          <w:szCs w:val="32"/>
        </w:rPr>
      </w:pPr>
    </w:p>
    <w:p w14:paraId="13F42BAA" w14:textId="77777777" w:rsidR="000E1702" w:rsidRPr="000E1702" w:rsidRDefault="000E1702" w:rsidP="000E1702">
      <w:pPr>
        <w:jc w:val="both"/>
        <w:rPr>
          <w:rFonts w:ascii="Browallia New" w:hAnsi="Browallia New" w:cs="Browallia New"/>
          <w:sz w:val="32"/>
          <w:szCs w:val="32"/>
        </w:rPr>
      </w:pPr>
      <w:r w:rsidRPr="000E1702">
        <w:rPr>
          <w:rFonts w:ascii="Browallia New" w:hAnsi="Browallia New" w:cs="Browallia New"/>
          <w:sz w:val="32"/>
          <w:szCs w:val="32"/>
          <w:cs/>
        </w:rPr>
        <w:t>ตามที่ได้กล่าวไว้ข้างต้นนั้นตระหนักได้ว่าในการเกิดแผ่นดินไหวในแต่ละครั้งทำให้เกิดความเสียหายต่ออาคารบ้านเรือนหรือโรงพยาบาลได้ ซึ่งความเสียหายเหล่านี้เกิดขึ้นเพราะโครงสร้างของอาคารไม่สามารถรับแรงที่เกิดขึ้นจากเหตุการณ์แผ่นดินไหวได้ จึงได้ทำการสำรวจประเภท</w:t>
      </w:r>
      <w:r w:rsidRPr="000E1702">
        <w:rPr>
          <w:rFonts w:ascii="Browallia New" w:hAnsi="Browallia New" w:cs="Browallia New"/>
          <w:sz w:val="32"/>
          <w:szCs w:val="32"/>
          <w:cs/>
        </w:rPr>
        <w:lastRenderedPageBreak/>
        <w:t>บ้านใน อำเภอแม่ลาว จังหวัดเชียงราย เพื่อวิเคราะห์โอกาสที่จะเกิดความเสียหายเมื่อเกิดเหตุการณ์แผ่นดินไหวและศึกษาโครงสร้างโรงพยาบาลสุขภาพตำบล อำเภอแม่ลาว จังหวัดเชียงราย เนื่องจากโรงพยาบาลได้รับความเสียหาย จากเหตุการณ์แผ่นดินไหว</w:t>
      </w:r>
    </w:p>
    <w:p w14:paraId="193BE184" w14:textId="77777777" w:rsidR="005B094D" w:rsidRDefault="005B094D">
      <w:pPr>
        <w:rPr>
          <w:rFonts w:ascii="Browallia New" w:hAnsi="Browallia New" w:cs="Browallia New"/>
          <w:b/>
          <w:bCs/>
          <w:sz w:val="32"/>
          <w:szCs w:val="32"/>
        </w:rPr>
      </w:pPr>
      <w:bookmarkStart w:id="0" w:name="_GoBack"/>
      <w:bookmarkEnd w:id="0"/>
    </w:p>
    <w:sectPr w:rsidR="005B094D">
      <w:footerReference w:type="default" r:id="rId7"/>
      <w:pgSz w:w="11909" w:h="16834" w:code="9"/>
      <w:pgMar w:top="1361" w:right="1797" w:bottom="1247" w:left="1797" w:header="680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E5EBA" w14:textId="77777777" w:rsidR="007115C0" w:rsidRDefault="007115C0">
      <w:r>
        <w:separator/>
      </w:r>
    </w:p>
  </w:endnote>
  <w:endnote w:type="continuationSeparator" w:id="0">
    <w:p w14:paraId="48EA4731" w14:textId="77777777" w:rsidR="007115C0" w:rsidRDefault="00711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charset w:val="DE"/>
    <w:family w:val="swiss"/>
    <w:pitch w:val="variable"/>
    <w:sig w:usb0="A100006F" w:usb1="5000205A" w:usb2="00000000" w:usb3="00000000" w:csb0="00010183" w:csb1="00000000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86D93" w14:textId="77777777" w:rsidR="001703D9" w:rsidRPr="00915A3C" w:rsidRDefault="001703D9" w:rsidP="00915A3C">
    <w:pPr>
      <w:pStyle w:val="Footer"/>
      <w:rPr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E1A79" w14:textId="77777777" w:rsidR="007115C0" w:rsidRDefault="007115C0">
      <w:r>
        <w:separator/>
      </w:r>
    </w:p>
  </w:footnote>
  <w:footnote w:type="continuationSeparator" w:id="0">
    <w:p w14:paraId="706953DB" w14:textId="77777777" w:rsidR="007115C0" w:rsidRDefault="007115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B5F5A"/>
    <w:multiLevelType w:val="singleLevel"/>
    <w:tmpl w:val="9DCAC0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 w15:restartNumberingAfterBreak="0">
    <w:nsid w:val="31A96B67"/>
    <w:multiLevelType w:val="multilevel"/>
    <w:tmpl w:val="98E2C1A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3863738"/>
    <w:multiLevelType w:val="hybridMultilevel"/>
    <w:tmpl w:val="0DB2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10AD1"/>
    <w:multiLevelType w:val="singleLevel"/>
    <w:tmpl w:val="3B244968"/>
    <w:lvl w:ilvl="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555"/>
    <w:rsid w:val="00022871"/>
    <w:rsid w:val="00034C80"/>
    <w:rsid w:val="000D3E7C"/>
    <w:rsid w:val="000E1702"/>
    <w:rsid w:val="000F038F"/>
    <w:rsid w:val="001004FD"/>
    <w:rsid w:val="00121A6D"/>
    <w:rsid w:val="001474AF"/>
    <w:rsid w:val="001566D5"/>
    <w:rsid w:val="00162CF2"/>
    <w:rsid w:val="001703D9"/>
    <w:rsid w:val="001D20D3"/>
    <w:rsid w:val="00261A46"/>
    <w:rsid w:val="002844CC"/>
    <w:rsid w:val="002A7A56"/>
    <w:rsid w:val="003077D5"/>
    <w:rsid w:val="003660EF"/>
    <w:rsid w:val="00390693"/>
    <w:rsid w:val="003A6F2E"/>
    <w:rsid w:val="004078E5"/>
    <w:rsid w:val="004515A5"/>
    <w:rsid w:val="00462906"/>
    <w:rsid w:val="00545610"/>
    <w:rsid w:val="00570875"/>
    <w:rsid w:val="005B094D"/>
    <w:rsid w:val="0064019F"/>
    <w:rsid w:val="00674248"/>
    <w:rsid w:val="007115C0"/>
    <w:rsid w:val="00737F9D"/>
    <w:rsid w:val="0075199E"/>
    <w:rsid w:val="00764461"/>
    <w:rsid w:val="0078007D"/>
    <w:rsid w:val="008021CA"/>
    <w:rsid w:val="00827047"/>
    <w:rsid w:val="008F52EC"/>
    <w:rsid w:val="00915A3C"/>
    <w:rsid w:val="00932423"/>
    <w:rsid w:val="00937F9F"/>
    <w:rsid w:val="00956686"/>
    <w:rsid w:val="009E0639"/>
    <w:rsid w:val="00A4658B"/>
    <w:rsid w:val="00A5355C"/>
    <w:rsid w:val="00A64A3A"/>
    <w:rsid w:val="00AB463A"/>
    <w:rsid w:val="00AF534F"/>
    <w:rsid w:val="00B87568"/>
    <w:rsid w:val="00BA2555"/>
    <w:rsid w:val="00BB7CF6"/>
    <w:rsid w:val="00BF3E04"/>
    <w:rsid w:val="00C12F1A"/>
    <w:rsid w:val="00C32469"/>
    <w:rsid w:val="00C61A04"/>
    <w:rsid w:val="00C87980"/>
    <w:rsid w:val="00CE0773"/>
    <w:rsid w:val="00D45C50"/>
    <w:rsid w:val="00D475E9"/>
    <w:rsid w:val="00DB0232"/>
    <w:rsid w:val="00DD0104"/>
    <w:rsid w:val="00F45176"/>
    <w:rsid w:val="00F65E6C"/>
    <w:rsid w:val="00FA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00C53"/>
  <w15:chartTrackingRefBased/>
  <w15:docId w15:val="{98B1E673-C829-424E-A512-8A87B2414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Cordia New"/>
      <w:sz w:val="28"/>
      <w:szCs w:val="28"/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A7A56"/>
    <w:pPr>
      <w:pageBreakBefore/>
      <w:numPr>
        <w:numId w:val="4"/>
      </w:numPr>
      <w:spacing w:before="480" w:after="480"/>
      <w:ind w:left="431" w:hanging="431"/>
      <w:contextualSpacing/>
      <w:jc w:val="center"/>
      <w:outlineLvl w:val="0"/>
    </w:pPr>
    <w:rPr>
      <w:rFonts w:ascii="TH Sarabun New" w:eastAsia="TH SarabunPSK" w:hAnsi="TH Sarabun New" w:cs="TH Sarabun New"/>
      <w:b/>
      <w:bCs/>
      <w:sz w:val="36"/>
      <w:szCs w:val="36"/>
      <w:lang w:val="x-none" w:eastAsia="x-none" w:bidi="en-US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2A7A56"/>
    <w:pPr>
      <w:numPr>
        <w:ilvl w:val="1"/>
        <w:numId w:val="4"/>
      </w:numPr>
      <w:spacing w:before="480" w:after="480"/>
      <w:jc w:val="thaiDistribute"/>
      <w:outlineLvl w:val="1"/>
    </w:pPr>
    <w:rPr>
      <w:rFonts w:ascii="TH Sarabun New" w:eastAsia="TH SarabunPSK" w:hAnsi="TH Sarabun New" w:cs="TH Sarabun New"/>
      <w:b/>
      <w:bCs/>
      <w:sz w:val="36"/>
      <w:szCs w:val="36"/>
      <w:lang w:val="x-none" w:eastAsia="x-none" w:bidi="en-US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2A7A56"/>
    <w:pPr>
      <w:numPr>
        <w:ilvl w:val="2"/>
        <w:numId w:val="4"/>
      </w:numPr>
      <w:spacing w:before="300" w:after="300"/>
      <w:contextualSpacing/>
      <w:jc w:val="thaiDistribute"/>
      <w:outlineLvl w:val="2"/>
    </w:pPr>
    <w:rPr>
      <w:rFonts w:ascii="TH Sarabun New" w:eastAsia="TH SarabunPSK" w:hAnsi="TH Sarabun New" w:cs="TH Sarabun New"/>
      <w:sz w:val="30"/>
      <w:szCs w:val="30"/>
      <w:lang w:val="x-none" w:eastAsia="x-none" w:bidi="en-US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2A7A56"/>
    <w:pPr>
      <w:numPr>
        <w:ilvl w:val="3"/>
        <w:numId w:val="4"/>
      </w:numPr>
      <w:spacing w:before="300" w:after="300"/>
      <w:jc w:val="thaiDistribute"/>
      <w:outlineLvl w:val="3"/>
    </w:pPr>
    <w:rPr>
      <w:rFonts w:ascii="TH Sarabun New" w:eastAsia="TH SarabunPSK" w:hAnsi="TH Sarabun New" w:cs="TH Sarabun New"/>
      <w:sz w:val="30"/>
      <w:szCs w:val="30"/>
      <w:lang w:val="x-none" w:eastAsia="x-none" w:bidi="en-US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2A7A56"/>
    <w:pPr>
      <w:numPr>
        <w:ilvl w:val="4"/>
        <w:numId w:val="4"/>
      </w:numPr>
      <w:spacing w:before="200" w:line="276" w:lineRule="auto"/>
      <w:jc w:val="thaiDistribute"/>
      <w:outlineLvl w:val="4"/>
    </w:pPr>
    <w:rPr>
      <w:rFonts w:ascii="Cambria" w:eastAsia="Times New Roman" w:hAnsi="Cambria" w:cs="Angsana New"/>
      <w:b/>
      <w:bCs/>
      <w:color w:val="7F7F7F"/>
      <w:sz w:val="30"/>
      <w:szCs w:val="30"/>
      <w:lang w:val="x-none" w:eastAsia="x-none" w:bidi="en-US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2A7A56"/>
    <w:pPr>
      <w:numPr>
        <w:ilvl w:val="5"/>
        <w:numId w:val="4"/>
      </w:numPr>
      <w:spacing w:line="271" w:lineRule="auto"/>
      <w:jc w:val="thaiDistribute"/>
      <w:outlineLvl w:val="5"/>
    </w:pPr>
    <w:rPr>
      <w:rFonts w:ascii="Cambria" w:eastAsia="Times New Roman" w:hAnsi="Cambria" w:cs="Angsana New"/>
      <w:b/>
      <w:bCs/>
      <w:i/>
      <w:iCs/>
      <w:color w:val="7F7F7F"/>
      <w:sz w:val="30"/>
      <w:szCs w:val="30"/>
      <w:lang w:val="x-none" w:eastAsia="x-none" w:bidi="en-US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2A7A56"/>
    <w:pPr>
      <w:numPr>
        <w:ilvl w:val="6"/>
        <w:numId w:val="4"/>
      </w:numPr>
      <w:spacing w:line="276" w:lineRule="auto"/>
      <w:jc w:val="thaiDistribute"/>
      <w:outlineLvl w:val="6"/>
    </w:pPr>
    <w:rPr>
      <w:rFonts w:ascii="Cambria" w:eastAsia="Times New Roman" w:hAnsi="Cambria" w:cs="Angsana New"/>
      <w:i/>
      <w:iCs/>
      <w:sz w:val="30"/>
      <w:szCs w:val="30"/>
      <w:lang w:val="x-none" w:eastAsia="x-none" w:bidi="en-US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2A7A56"/>
    <w:pPr>
      <w:numPr>
        <w:ilvl w:val="7"/>
        <w:numId w:val="4"/>
      </w:numPr>
      <w:spacing w:line="276" w:lineRule="auto"/>
      <w:jc w:val="thaiDistribute"/>
      <w:outlineLvl w:val="7"/>
    </w:pPr>
    <w:rPr>
      <w:rFonts w:ascii="Cambria" w:eastAsia="Times New Roman" w:hAnsi="Cambria" w:cs="Angsana New"/>
      <w:sz w:val="20"/>
      <w:szCs w:val="20"/>
      <w:lang w:val="x-none" w:eastAsia="x-none" w:bidi="en-US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2A7A56"/>
    <w:pPr>
      <w:numPr>
        <w:ilvl w:val="8"/>
        <w:numId w:val="4"/>
      </w:numPr>
      <w:spacing w:line="276" w:lineRule="auto"/>
      <w:jc w:val="thaiDistribute"/>
      <w:outlineLvl w:val="8"/>
    </w:pPr>
    <w:rPr>
      <w:rFonts w:ascii="Cambria" w:eastAsia="Times New Roman" w:hAnsi="Cambria" w:cs="Angsana New"/>
      <w:i/>
      <w:iCs/>
      <w:spacing w:val="5"/>
      <w:sz w:val="20"/>
      <w:szCs w:val="20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rFonts w:ascii="AngsanaUPC" w:eastAsia="Times New Roman" w:hAnsi="AngsanaUPC" w:cs="AngsanaUPC"/>
    </w:rPr>
  </w:style>
  <w:style w:type="paragraph" w:styleId="BodyText">
    <w:name w:val="Body Text"/>
    <w:basedOn w:val="Normal"/>
    <w:pPr>
      <w:ind w:right="-331"/>
    </w:pPr>
    <w:rPr>
      <w:rFonts w:ascii="EucrosiaUPC" w:eastAsia="Times New Roman" w:hAnsi="EucrosiaUPC" w:cs="EucrosiaUPC"/>
      <w:sz w:val="30"/>
      <w:szCs w:val="30"/>
    </w:rPr>
  </w:style>
  <w:style w:type="paragraph" w:customStyle="1" w:styleId="a">
    <w:name w:val="???????????"/>
    <w:basedOn w:val="Normal"/>
    <w:pPr>
      <w:ind w:right="386"/>
    </w:pPr>
    <w:rPr>
      <w:rFonts w:ascii="CordiaUPC" w:eastAsia="Times New Roman" w:hAnsi="CordiaUPC" w:cs="CordiaUPC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rFonts w:ascii="Browallia New" w:hAnsi="Browallia New" w:cs="Browallia New"/>
      <w:sz w:val="32"/>
      <w:szCs w:val="32"/>
    </w:rPr>
  </w:style>
  <w:style w:type="table" w:styleId="TableGrid">
    <w:name w:val="Table Grid"/>
    <w:basedOn w:val="TableNormal"/>
    <w:uiPriority w:val="59"/>
    <w:rsid w:val="00A4658B"/>
    <w:rPr>
      <w:rFonts w:ascii="Calibri" w:eastAsia="Calibri" w:hAnsi="Calibri" w:cs="Cordia New"/>
      <w:sz w:val="22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658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 w:bidi="ar-SA"/>
    </w:rPr>
  </w:style>
  <w:style w:type="character" w:customStyle="1" w:styleId="Heading1Char">
    <w:name w:val="Heading 1 Char"/>
    <w:link w:val="Heading1"/>
    <w:uiPriority w:val="99"/>
    <w:rsid w:val="002A7A56"/>
    <w:rPr>
      <w:rFonts w:ascii="TH Sarabun New" w:eastAsia="TH SarabunPSK" w:hAnsi="TH Sarabun New" w:cs="TH Sarabun New"/>
      <w:b/>
      <w:bCs/>
      <w:sz w:val="36"/>
      <w:szCs w:val="36"/>
      <w:lang w:bidi="en-US"/>
    </w:rPr>
  </w:style>
  <w:style w:type="character" w:customStyle="1" w:styleId="Heading2Char">
    <w:name w:val="Heading 2 Char"/>
    <w:link w:val="Heading2"/>
    <w:uiPriority w:val="99"/>
    <w:rsid w:val="002A7A56"/>
    <w:rPr>
      <w:rFonts w:ascii="TH Sarabun New" w:eastAsia="TH SarabunPSK" w:hAnsi="TH Sarabun New" w:cs="TH Sarabun New"/>
      <w:b/>
      <w:bCs/>
      <w:sz w:val="36"/>
      <w:szCs w:val="36"/>
      <w:lang w:bidi="en-US"/>
    </w:rPr>
  </w:style>
  <w:style w:type="character" w:customStyle="1" w:styleId="Heading3Char">
    <w:name w:val="Heading 3 Char"/>
    <w:link w:val="Heading3"/>
    <w:uiPriority w:val="99"/>
    <w:rsid w:val="002A7A56"/>
    <w:rPr>
      <w:rFonts w:ascii="TH Sarabun New" w:eastAsia="TH SarabunPSK" w:hAnsi="TH Sarabun New" w:cs="TH Sarabun New"/>
      <w:sz w:val="30"/>
      <w:szCs w:val="30"/>
      <w:lang w:bidi="en-US"/>
    </w:rPr>
  </w:style>
  <w:style w:type="character" w:customStyle="1" w:styleId="Heading4Char">
    <w:name w:val="Heading 4 Char"/>
    <w:link w:val="Heading4"/>
    <w:uiPriority w:val="99"/>
    <w:rsid w:val="002A7A56"/>
    <w:rPr>
      <w:rFonts w:ascii="TH Sarabun New" w:eastAsia="TH SarabunPSK" w:hAnsi="TH Sarabun New" w:cs="TH Sarabun New"/>
      <w:sz w:val="30"/>
      <w:szCs w:val="30"/>
      <w:lang w:bidi="en-US"/>
    </w:rPr>
  </w:style>
  <w:style w:type="character" w:customStyle="1" w:styleId="Heading5Char">
    <w:name w:val="Heading 5 Char"/>
    <w:link w:val="Heading5"/>
    <w:uiPriority w:val="99"/>
    <w:rsid w:val="002A7A56"/>
    <w:rPr>
      <w:rFonts w:ascii="Cambria" w:eastAsia="Times New Roman" w:hAnsi="Cambria" w:cs="Angsana New"/>
      <w:b/>
      <w:bCs/>
      <w:color w:val="7F7F7F"/>
      <w:sz w:val="30"/>
      <w:szCs w:val="30"/>
      <w:lang w:bidi="en-US"/>
    </w:rPr>
  </w:style>
  <w:style w:type="character" w:customStyle="1" w:styleId="Heading6Char">
    <w:name w:val="Heading 6 Char"/>
    <w:link w:val="Heading6"/>
    <w:uiPriority w:val="99"/>
    <w:rsid w:val="002A7A56"/>
    <w:rPr>
      <w:rFonts w:ascii="Cambria" w:eastAsia="Times New Roman" w:hAnsi="Cambria" w:cs="Angsana New"/>
      <w:b/>
      <w:bCs/>
      <w:i/>
      <w:iCs/>
      <w:color w:val="7F7F7F"/>
      <w:sz w:val="30"/>
      <w:szCs w:val="30"/>
      <w:lang w:bidi="en-US"/>
    </w:rPr>
  </w:style>
  <w:style w:type="character" w:customStyle="1" w:styleId="Heading7Char">
    <w:name w:val="Heading 7 Char"/>
    <w:link w:val="Heading7"/>
    <w:uiPriority w:val="99"/>
    <w:rsid w:val="002A7A56"/>
    <w:rPr>
      <w:rFonts w:ascii="Cambria" w:eastAsia="Times New Roman" w:hAnsi="Cambria" w:cs="Angsana New"/>
      <w:i/>
      <w:iCs/>
      <w:sz w:val="30"/>
      <w:szCs w:val="30"/>
      <w:lang w:bidi="en-US"/>
    </w:rPr>
  </w:style>
  <w:style w:type="character" w:customStyle="1" w:styleId="Heading8Char">
    <w:name w:val="Heading 8 Char"/>
    <w:link w:val="Heading8"/>
    <w:uiPriority w:val="99"/>
    <w:rsid w:val="002A7A56"/>
    <w:rPr>
      <w:rFonts w:ascii="Cambria" w:eastAsia="Times New Roman" w:hAnsi="Cambria" w:cs="Angsana New"/>
      <w:lang w:bidi="en-US"/>
    </w:rPr>
  </w:style>
  <w:style w:type="character" w:customStyle="1" w:styleId="Heading9Char">
    <w:name w:val="Heading 9 Char"/>
    <w:link w:val="Heading9"/>
    <w:uiPriority w:val="99"/>
    <w:rsid w:val="002A7A56"/>
    <w:rPr>
      <w:rFonts w:ascii="Cambria" w:eastAsia="Times New Roman" w:hAnsi="Cambria" w:cs="Angsana New"/>
      <w:i/>
      <w:iCs/>
      <w:spacing w:val="5"/>
      <w:lang w:bidi="en-US"/>
    </w:rPr>
  </w:style>
  <w:style w:type="paragraph" w:customStyle="1" w:styleId="Normal1">
    <w:name w:val="Normal1"/>
    <w:rsid w:val="00C12F1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535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550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ที่ นร 6808//2543</vt:lpstr>
    </vt:vector>
  </TitlesOfParts>
  <Company/>
  <LinksUpToDate>false</LinksUpToDate>
  <CharactersWithSpaces>2808</CharactersWithSpaces>
  <SharedDoc>false</SharedDoc>
  <HLinks>
    <vt:vector size="6" baseType="variant">
      <vt:variant>
        <vt:i4>2556029</vt:i4>
      </vt:variant>
      <vt:variant>
        <vt:i4>0</vt:i4>
      </vt:variant>
      <vt:variant>
        <vt:i4>0</vt:i4>
      </vt:variant>
      <vt:variant>
        <vt:i4>5</vt:i4>
      </vt:variant>
      <vt:variant>
        <vt:lpwstr>http://dx.doi.org/10.1193/081814EQS129M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นร 6808//2543</dc:title>
  <dc:subject/>
  <dc:creator>pornpimon</dc:creator>
  <cp:keywords/>
  <cp:lastModifiedBy>Teerapong Leelanupab</cp:lastModifiedBy>
  <cp:revision>3</cp:revision>
  <cp:lastPrinted>2016-05-10T04:36:00Z</cp:lastPrinted>
  <dcterms:created xsi:type="dcterms:W3CDTF">2019-12-22T07:37:00Z</dcterms:created>
  <dcterms:modified xsi:type="dcterms:W3CDTF">2020-01-06T12:50:00Z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1903693667</vt:i4>
  </property>
  <property fmtid="{D5CDD505-2E9C-101B-9397-08002B2CF9AE}" pid="3" name="_EmailSubject">
    <vt:lpwstr/>
  </property>
  <property fmtid="{D5CDD505-2E9C-101B-9397-08002B2CF9AE}" pid="4" name="_AuthorEmail">
    <vt:lpwstr>chonnapa@trf.or.th</vt:lpwstr>
  </property>
  <property fmtid="{D5CDD505-2E9C-101B-9397-08002B2CF9AE}" pid="5" name="_AuthorEmailDisplayName">
    <vt:lpwstr>chonnapa</vt:lpwstr>
  </property>
  <property fmtid="{D5CDD505-2E9C-101B-9397-08002B2CF9AE}" pid="6" name="_ReviewingToolsShownOnce">
    <vt:lpwstr/>
  </property>
</Properties>
</file>