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B181A6">
      <w:pPr>
        <w:widowControl w:val="0"/>
        <w:adjustRightInd w:val="0"/>
        <w:snapToGrid w:val="0"/>
        <w:spacing w:line="360" w:lineRule="auto"/>
        <w:ind w:firstLine="0" w:firstLineChars="0"/>
        <w:jc w:val="center"/>
        <w:rPr>
          <w:rFonts w:ascii="Times New Roman" w:hAnsi="Times New Roman" w:eastAsia="黑体" w:cs="Times New Roman"/>
          <w:kern w:val="44"/>
          <w:sz w:val="36"/>
          <w:szCs w:val="32"/>
          <w:lang w:val="en-US" w:eastAsia="zh-CN" w:bidi="ar-SA"/>
        </w:rPr>
      </w:pPr>
      <w:bookmarkStart w:id="0" w:name="_Toc453162709"/>
      <w:bookmarkStart w:id="1" w:name="_Toc453079648"/>
      <w:bookmarkStart w:id="2" w:name="_Toc453162622"/>
      <w:bookmarkStart w:id="3" w:name="_Toc527560965"/>
      <w:bookmarkStart w:id="4" w:name="_Toc210127208"/>
      <w:bookmarkStart w:id="5" w:name="一）项目理解与需求分析"/>
      <w:bookmarkStart w:id="6" w:name="中煤内蒙古能源有限公司绩效考核系统建设项目报价文件"/>
      <w:r>
        <w:rPr>
          <w:rFonts w:ascii="Times New Roman" w:hAnsi="Times New Roman" w:eastAsia="黑体" w:cs="Times New Roman"/>
          <w:kern w:val="44"/>
          <w:sz w:val="36"/>
          <w:szCs w:val="32"/>
          <w:lang w:val="en-US" w:eastAsia="zh-CN" w:bidi="ar-SA"/>
        </w:rPr>
        <w:t>中煤内蒙古能源有限公司绩效考核系统建设项目</w:t>
      </w:r>
    </w:p>
    <w:p w14:paraId="3F063983">
      <w:pPr>
        <w:widowControl w:val="0"/>
        <w:adjustRightInd w:val="0"/>
        <w:snapToGrid w:val="0"/>
        <w:spacing w:line="360" w:lineRule="auto"/>
        <w:ind w:firstLine="0" w:firstLineChars="0"/>
        <w:jc w:val="center"/>
        <w:rPr>
          <w:rFonts w:ascii="Times New Roman" w:hAnsi="Times New Roman" w:eastAsia="黑体" w:cs="Arial"/>
          <w:kern w:val="2"/>
          <w:sz w:val="32"/>
          <w:szCs w:val="32"/>
          <w:lang w:val="en-US" w:eastAsia="zh-CN" w:bidi="ar-SA"/>
        </w:rPr>
      </w:pPr>
      <w:r>
        <w:rPr>
          <w:rFonts w:hint="eastAsia" w:ascii="Times New Roman" w:hAnsi="Times New Roman" w:eastAsia="黑体" w:cs="Arial"/>
          <w:kern w:val="2"/>
          <w:sz w:val="84"/>
          <w:szCs w:val="84"/>
          <w:lang w:val="en-US" w:eastAsia="zh-CN" w:bidi="ar-SA"/>
        </w:rPr>
        <w:t xml:space="preserve">报 价 </w:t>
      </w:r>
      <w:r>
        <w:rPr>
          <w:rFonts w:ascii="Times New Roman" w:hAnsi="Times New Roman" w:eastAsia="黑体" w:cs="Arial"/>
          <w:kern w:val="2"/>
          <w:sz w:val="84"/>
          <w:szCs w:val="84"/>
          <w:lang w:val="en-US" w:eastAsia="zh-CN" w:bidi="ar-SA"/>
        </w:rPr>
        <w:t>文</w:t>
      </w:r>
      <w:r>
        <w:rPr>
          <w:rFonts w:hint="eastAsia" w:ascii="Times New Roman" w:hAnsi="Times New Roman" w:eastAsia="黑体" w:cs="Arial"/>
          <w:kern w:val="2"/>
          <w:sz w:val="84"/>
          <w:szCs w:val="84"/>
          <w:lang w:val="en-US" w:eastAsia="zh-CN" w:bidi="ar-SA"/>
        </w:rPr>
        <w:t xml:space="preserve"> </w:t>
      </w:r>
      <w:r>
        <w:rPr>
          <w:rFonts w:ascii="Times New Roman" w:hAnsi="Times New Roman" w:eastAsia="黑体" w:cs="Arial"/>
          <w:kern w:val="2"/>
          <w:sz w:val="84"/>
          <w:szCs w:val="84"/>
          <w:lang w:val="en-US" w:eastAsia="zh-CN" w:bidi="ar-SA"/>
        </w:rPr>
        <w:t>件</w:t>
      </w:r>
    </w:p>
    <w:p w14:paraId="167F1F3F">
      <w:pPr>
        <w:widowControl w:val="0"/>
        <w:adjustRightInd w:val="0"/>
        <w:snapToGrid w:val="0"/>
        <w:spacing w:line="360" w:lineRule="auto"/>
        <w:ind w:firstLine="0" w:firstLineChars="0"/>
        <w:jc w:val="center"/>
        <w:rPr>
          <w:rFonts w:ascii="Times New Roman" w:hAnsi="Times New Roman" w:eastAsia="黑体" w:cs="Arial"/>
          <w:kern w:val="2"/>
          <w:sz w:val="32"/>
          <w:szCs w:val="32"/>
          <w:u w:val="single"/>
          <w:lang w:val="en-US" w:eastAsia="zh-CN" w:bidi="ar-SA"/>
        </w:rPr>
      </w:pPr>
      <w:r>
        <w:rPr>
          <w:rFonts w:hint="eastAsia" w:ascii="Times New Roman" w:hAnsi="Times New Roman" w:eastAsia="黑体" w:cs="Arial"/>
          <w:kern w:val="2"/>
          <w:sz w:val="32"/>
          <w:szCs w:val="32"/>
          <w:lang w:val="en-US" w:eastAsia="zh-CN" w:bidi="ar-SA"/>
        </w:rPr>
        <w:t>询价编码</w:t>
      </w:r>
      <w:r>
        <w:rPr>
          <w:rFonts w:ascii="Times New Roman" w:hAnsi="Times New Roman" w:eastAsia="黑体" w:cs="Arial"/>
          <w:kern w:val="2"/>
          <w:sz w:val="32"/>
          <w:szCs w:val="32"/>
          <w:lang w:val="en-US" w:eastAsia="zh-CN" w:bidi="ar-SA"/>
        </w:rPr>
        <w:t>：</w:t>
      </w:r>
      <w:r>
        <w:rPr>
          <w:rFonts w:hint="eastAsia" w:ascii="Times New Roman" w:hAnsi="Times New Roman" w:eastAsia="黑体" w:cs="Arial"/>
          <w:kern w:val="2"/>
          <w:sz w:val="32"/>
          <w:szCs w:val="32"/>
          <w:lang w:val="en-US" w:eastAsia="zh-CN" w:bidi="ar-SA"/>
        </w:rPr>
        <w:t>XJ20250908909</w:t>
      </w:r>
      <w:r>
        <w:rPr>
          <w:rFonts w:hint="eastAsia" w:ascii="Times New Roman" w:hAnsi="Times New Roman" w:eastAsia="黑体" w:cs="Arial"/>
          <w:kern w:val="2"/>
          <w:sz w:val="32"/>
          <w:szCs w:val="32"/>
          <w:u w:val="single"/>
          <w:lang w:val="en-US" w:eastAsia="zh-CN" w:bidi="ar-SA"/>
        </w:rPr>
        <w:t xml:space="preserve">         </w:t>
      </w:r>
    </w:p>
    <w:p w14:paraId="662D0C92">
      <w:pPr>
        <w:widowControl w:val="0"/>
        <w:adjustRightInd w:val="0"/>
        <w:snapToGrid w:val="0"/>
        <w:spacing w:line="360" w:lineRule="auto"/>
        <w:ind w:left="119" w:firstLine="0" w:firstLineChars="0"/>
        <w:jc w:val="center"/>
        <w:rPr>
          <w:rFonts w:ascii="Times New Roman" w:hAnsi="Times New Roman" w:eastAsia="宋体" w:cs="Arial"/>
          <w:kern w:val="2"/>
          <w:sz w:val="24"/>
          <w:lang w:val="en-US" w:eastAsia="zh-CN" w:bidi="ar-SA"/>
        </w:rPr>
      </w:pPr>
    </w:p>
    <w:p w14:paraId="1D43180D">
      <w:pPr>
        <w:widowControl w:val="0"/>
        <w:adjustRightInd w:val="0"/>
        <w:snapToGrid w:val="0"/>
        <w:spacing w:line="360" w:lineRule="auto"/>
        <w:ind w:left="119" w:firstLine="0" w:firstLineChars="0"/>
        <w:jc w:val="center"/>
        <w:rPr>
          <w:rFonts w:ascii="Times New Roman" w:hAnsi="Times New Roman" w:eastAsia="宋体" w:cs="Arial"/>
          <w:kern w:val="2"/>
          <w:sz w:val="24"/>
          <w:lang w:val="en-US" w:eastAsia="zh-CN" w:bidi="ar-SA"/>
        </w:rPr>
      </w:pPr>
    </w:p>
    <w:p w14:paraId="7F2F092F">
      <w:pPr>
        <w:widowControl w:val="0"/>
        <w:adjustRightInd w:val="0"/>
        <w:snapToGrid w:val="0"/>
        <w:spacing w:line="360" w:lineRule="auto"/>
        <w:ind w:left="119" w:firstLine="0" w:firstLineChars="0"/>
        <w:jc w:val="center"/>
        <w:rPr>
          <w:rFonts w:ascii="Times New Roman" w:hAnsi="Times New Roman" w:eastAsia="宋体" w:cs="Arial"/>
          <w:kern w:val="2"/>
          <w:sz w:val="24"/>
          <w:lang w:val="en-US" w:eastAsia="zh-CN" w:bidi="ar-SA"/>
        </w:rPr>
      </w:pPr>
    </w:p>
    <w:p w14:paraId="01AF1A3F">
      <w:pPr>
        <w:widowControl w:val="0"/>
        <w:adjustRightInd w:val="0"/>
        <w:snapToGrid w:val="0"/>
        <w:spacing w:line="360" w:lineRule="auto"/>
        <w:ind w:left="119" w:firstLine="0" w:firstLineChars="0"/>
        <w:jc w:val="center"/>
        <w:rPr>
          <w:rFonts w:ascii="Times New Roman" w:hAnsi="Times New Roman" w:eastAsia="宋体" w:cs="Arial"/>
          <w:kern w:val="2"/>
          <w:sz w:val="24"/>
          <w:lang w:val="en-US" w:eastAsia="zh-CN" w:bidi="ar-SA"/>
        </w:rPr>
      </w:pPr>
    </w:p>
    <w:p w14:paraId="1560E51B">
      <w:pPr>
        <w:widowControl w:val="0"/>
        <w:adjustRightInd w:val="0"/>
        <w:snapToGrid w:val="0"/>
        <w:spacing w:line="360" w:lineRule="auto"/>
        <w:ind w:left="119" w:firstLine="0" w:firstLineChars="0"/>
        <w:jc w:val="center"/>
        <w:rPr>
          <w:rFonts w:ascii="Times New Roman" w:hAnsi="Times New Roman" w:eastAsia="宋体" w:cs="Arial"/>
          <w:kern w:val="2"/>
          <w:sz w:val="24"/>
          <w:lang w:val="en-US" w:eastAsia="zh-CN" w:bidi="ar-SA"/>
        </w:rPr>
      </w:pPr>
    </w:p>
    <w:p w14:paraId="1F0DCE7F">
      <w:pPr>
        <w:widowControl w:val="0"/>
        <w:adjustRightInd w:val="0"/>
        <w:snapToGrid w:val="0"/>
        <w:spacing w:line="360" w:lineRule="auto"/>
        <w:ind w:left="119" w:firstLine="0" w:firstLineChars="0"/>
        <w:jc w:val="center"/>
        <w:rPr>
          <w:rFonts w:ascii="Times New Roman" w:hAnsi="Times New Roman" w:eastAsia="宋体" w:cs="Arial"/>
          <w:kern w:val="2"/>
          <w:sz w:val="24"/>
          <w:lang w:val="en-US" w:eastAsia="zh-CN" w:bidi="ar-SA"/>
        </w:rPr>
      </w:pPr>
    </w:p>
    <w:p w14:paraId="288FD72C">
      <w:pPr>
        <w:widowControl w:val="0"/>
        <w:adjustRightInd w:val="0"/>
        <w:snapToGrid w:val="0"/>
        <w:spacing w:line="360" w:lineRule="auto"/>
        <w:ind w:left="119" w:firstLine="0" w:firstLineChars="0"/>
        <w:jc w:val="center"/>
        <w:rPr>
          <w:rFonts w:ascii="Times New Roman" w:hAnsi="Times New Roman" w:eastAsia="宋体" w:cs="Arial"/>
          <w:kern w:val="2"/>
          <w:sz w:val="24"/>
          <w:lang w:val="en-US" w:eastAsia="zh-CN" w:bidi="ar-SA"/>
        </w:rPr>
      </w:pPr>
    </w:p>
    <w:p w14:paraId="00DB046A">
      <w:pPr>
        <w:widowControl w:val="0"/>
        <w:adjustRightInd w:val="0"/>
        <w:snapToGrid w:val="0"/>
        <w:spacing w:line="360" w:lineRule="auto"/>
        <w:ind w:left="119" w:firstLine="0" w:firstLineChars="0"/>
        <w:jc w:val="center"/>
        <w:rPr>
          <w:rFonts w:ascii="Times New Roman" w:hAnsi="Times New Roman" w:eastAsia="宋体" w:cs="Arial"/>
          <w:kern w:val="2"/>
          <w:sz w:val="24"/>
          <w:lang w:val="en-US" w:eastAsia="zh-CN" w:bidi="ar-SA"/>
        </w:rPr>
      </w:pPr>
    </w:p>
    <w:p w14:paraId="4509BFDF">
      <w:pPr>
        <w:widowControl w:val="0"/>
        <w:adjustRightInd w:val="0"/>
        <w:snapToGrid w:val="0"/>
        <w:spacing w:line="360" w:lineRule="auto"/>
        <w:ind w:left="119" w:firstLine="0" w:firstLineChars="0"/>
        <w:jc w:val="center"/>
        <w:rPr>
          <w:rFonts w:ascii="Times New Roman" w:hAnsi="Times New Roman" w:eastAsia="宋体" w:cs="Arial"/>
          <w:kern w:val="2"/>
          <w:sz w:val="24"/>
          <w:lang w:val="en-US" w:eastAsia="zh-CN" w:bidi="ar-SA"/>
        </w:rPr>
      </w:pPr>
    </w:p>
    <w:p w14:paraId="30EBEC26">
      <w:pPr>
        <w:widowControl w:val="0"/>
        <w:adjustRightInd w:val="0"/>
        <w:snapToGrid w:val="0"/>
        <w:spacing w:line="360" w:lineRule="auto"/>
        <w:ind w:left="119" w:firstLine="0" w:firstLineChars="0"/>
        <w:jc w:val="center"/>
        <w:rPr>
          <w:rFonts w:ascii="Times New Roman" w:hAnsi="Times New Roman" w:eastAsia="宋体" w:cs="Arial"/>
          <w:kern w:val="2"/>
          <w:sz w:val="28"/>
          <w:szCs w:val="28"/>
          <w:lang w:val="en-US" w:eastAsia="zh-CN" w:bidi="ar-SA"/>
        </w:rPr>
      </w:pPr>
      <w:r>
        <w:rPr>
          <w:rFonts w:ascii="Times New Roman" w:hAnsi="Times New Roman" w:eastAsia="宋体" w:cs="Arial"/>
          <w:kern w:val="2"/>
          <w:sz w:val="28"/>
          <w:szCs w:val="28"/>
          <w:lang w:val="en-US" w:eastAsia="zh-CN" w:bidi="ar-SA"/>
        </w:rPr>
        <w:t>供应商：</w:t>
      </w:r>
      <w:r>
        <w:rPr>
          <w:rFonts w:ascii="Times New Roman" w:hAnsi="Times New Roman" w:eastAsia="宋体" w:cs="Arial"/>
          <w:kern w:val="2"/>
          <w:sz w:val="28"/>
          <w:szCs w:val="28"/>
          <w:u w:val="single"/>
          <w:lang w:val="en-US" w:eastAsia="zh-CN" w:bidi="ar-SA"/>
        </w:rPr>
        <w:tab/>
      </w:r>
      <w:r>
        <w:rPr>
          <w:rFonts w:ascii="Times New Roman" w:hAnsi="Times New Roman" w:eastAsia="宋体" w:cs="Arial"/>
          <w:kern w:val="2"/>
          <w:sz w:val="28"/>
          <w:szCs w:val="28"/>
          <w:u w:val="single"/>
          <w:lang w:val="en-US" w:eastAsia="zh-CN" w:bidi="ar-SA"/>
        </w:rPr>
        <w:t xml:space="preserve"> </w:t>
      </w:r>
      <w:r>
        <w:rPr>
          <w:rFonts w:hint="eastAsia" w:ascii="Times New Roman" w:hAnsi="Times New Roman" w:eastAsia="宋体" w:cs="Arial"/>
          <w:kern w:val="2"/>
          <w:sz w:val="28"/>
          <w:szCs w:val="28"/>
          <w:u w:val="single"/>
          <w:lang w:val="en-US" w:eastAsia="zh-CN" w:bidi="ar-SA"/>
        </w:rPr>
        <w:t xml:space="preserve">       （盖章）</w:t>
      </w:r>
    </w:p>
    <w:p w14:paraId="087C7781">
      <w:pPr>
        <w:widowControl w:val="0"/>
        <w:adjustRightInd w:val="0"/>
        <w:snapToGrid w:val="0"/>
        <w:spacing w:line="360" w:lineRule="auto"/>
        <w:ind w:firstLine="0" w:firstLineChars="0"/>
        <w:jc w:val="center"/>
        <w:rPr>
          <w:rFonts w:ascii="Times New Roman" w:hAnsi="Times New Roman" w:eastAsia="宋体" w:cs="Arial"/>
          <w:kern w:val="2"/>
          <w:sz w:val="28"/>
          <w:szCs w:val="28"/>
          <w:lang w:val="en-US" w:eastAsia="zh-CN" w:bidi="ar-SA"/>
        </w:rPr>
      </w:pPr>
      <w:r>
        <w:rPr>
          <w:rFonts w:ascii="Times New Roman" w:hAnsi="Times New Roman" w:eastAsia="宋体" w:cs="Arial"/>
          <w:kern w:val="2"/>
          <w:sz w:val="28"/>
          <w:szCs w:val="28"/>
          <w:lang w:val="en-US" w:eastAsia="zh-CN" w:bidi="ar-SA"/>
        </w:rPr>
        <w:t xml:space="preserve">日 </w:t>
      </w:r>
      <w:r>
        <w:rPr>
          <w:rFonts w:hint="eastAsia" w:ascii="Times New Roman" w:hAnsi="Times New Roman" w:eastAsia="宋体" w:cs="Arial"/>
          <w:kern w:val="2"/>
          <w:sz w:val="28"/>
          <w:szCs w:val="28"/>
          <w:lang w:val="en-US" w:eastAsia="zh-CN" w:bidi="ar-SA"/>
        </w:rPr>
        <w:t xml:space="preserve"> </w:t>
      </w:r>
      <w:r>
        <w:rPr>
          <w:rFonts w:ascii="Times New Roman" w:hAnsi="Times New Roman" w:eastAsia="宋体" w:cs="Arial"/>
          <w:kern w:val="2"/>
          <w:sz w:val="28"/>
          <w:szCs w:val="28"/>
          <w:lang w:val="en-US" w:eastAsia="zh-CN" w:bidi="ar-SA"/>
        </w:rPr>
        <w:t>期：</w:t>
      </w:r>
      <w:r>
        <w:rPr>
          <w:rFonts w:hint="eastAsia" w:ascii="Times New Roman" w:hAnsi="Times New Roman" w:eastAsia="宋体" w:cs="Arial"/>
          <w:kern w:val="2"/>
          <w:sz w:val="28"/>
          <w:szCs w:val="28"/>
          <w:u w:val="single"/>
          <w:lang w:val="en-US" w:eastAsia="zh-CN" w:bidi="ar-SA"/>
        </w:rPr>
        <w:t xml:space="preserve">  </w:t>
      </w:r>
      <w:r>
        <w:rPr>
          <w:rFonts w:ascii="Times New Roman" w:hAnsi="Times New Roman" w:eastAsia="宋体" w:cs="Arial"/>
          <w:kern w:val="2"/>
          <w:sz w:val="28"/>
          <w:szCs w:val="28"/>
          <w:u w:val="single"/>
          <w:lang w:val="en-US" w:eastAsia="zh-CN" w:bidi="ar-SA"/>
        </w:rPr>
        <w:t xml:space="preserve">  </w:t>
      </w:r>
      <w:r>
        <w:rPr>
          <w:rFonts w:ascii="Times New Roman" w:hAnsi="Times New Roman" w:eastAsia="宋体" w:cs="Arial"/>
          <w:kern w:val="2"/>
          <w:sz w:val="28"/>
          <w:szCs w:val="28"/>
          <w:lang w:val="en-US" w:eastAsia="zh-CN" w:bidi="ar-SA"/>
        </w:rPr>
        <w:t>年</w:t>
      </w:r>
      <w:r>
        <w:rPr>
          <w:rFonts w:ascii="Times New Roman" w:hAnsi="Times New Roman" w:eastAsia="宋体" w:cs="Arial"/>
          <w:kern w:val="2"/>
          <w:sz w:val="28"/>
          <w:szCs w:val="28"/>
          <w:u w:val="single"/>
          <w:lang w:val="en-US" w:eastAsia="zh-CN" w:bidi="ar-SA"/>
        </w:rPr>
        <w:t xml:space="preserve"> </w:t>
      </w:r>
      <w:r>
        <w:rPr>
          <w:rFonts w:hint="eastAsia" w:ascii="Times New Roman" w:hAnsi="Times New Roman" w:eastAsia="宋体" w:cs="Arial"/>
          <w:kern w:val="2"/>
          <w:sz w:val="28"/>
          <w:szCs w:val="28"/>
          <w:u w:val="single"/>
          <w:lang w:val="en-US" w:eastAsia="zh-CN" w:bidi="ar-SA"/>
        </w:rPr>
        <w:t xml:space="preserve">  </w:t>
      </w:r>
      <w:r>
        <w:rPr>
          <w:rFonts w:ascii="Times New Roman" w:hAnsi="Times New Roman" w:eastAsia="宋体" w:cs="Arial"/>
          <w:kern w:val="2"/>
          <w:sz w:val="28"/>
          <w:szCs w:val="28"/>
          <w:lang w:val="en-US" w:eastAsia="zh-CN" w:bidi="ar-SA"/>
        </w:rPr>
        <w:t>月</w:t>
      </w:r>
      <w:r>
        <w:rPr>
          <w:rFonts w:hint="eastAsia" w:ascii="Times New Roman" w:hAnsi="Times New Roman" w:eastAsia="宋体" w:cs="Arial"/>
          <w:kern w:val="2"/>
          <w:sz w:val="28"/>
          <w:szCs w:val="28"/>
          <w:u w:val="single"/>
          <w:lang w:val="en-US" w:eastAsia="zh-CN" w:bidi="ar-SA"/>
        </w:rPr>
        <w:t xml:space="preserve">   </w:t>
      </w:r>
      <w:r>
        <w:rPr>
          <w:rFonts w:ascii="Times New Roman" w:hAnsi="Times New Roman" w:eastAsia="宋体" w:cs="Arial"/>
          <w:kern w:val="2"/>
          <w:sz w:val="28"/>
          <w:szCs w:val="28"/>
          <w:lang w:val="en-US" w:eastAsia="zh-CN" w:bidi="ar-SA"/>
        </w:rPr>
        <w:t>日</w:t>
      </w:r>
    </w:p>
    <w:p w14:paraId="651B9828">
      <w:pPr>
        <w:widowControl w:val="0"/>
        <w:adjustRightInd w:val="0"/>
        <w:snapToGrid w:val="0"/>
        <w:spacing w:after="0" w:line="440" w:lineRule="exact"/>
        <w:ind w:firstLine="0" w:firstLineChars="0"/>
        <w:jc w:val="left"/>
        <w:rPr>
          <w:rFonts w:ascii="Times New Roman" w:hAnsi="Times New Roman" w:eastAsia="宋体" w:cs="Times New Roman"/>
          <w:kern w:val="2"/>
          <w:szCs w:val="24"/>
        </w:rPr>
      </w:pPr>
    </w:p>
    <w:p w14:paraId="662E3477">
      <w:pPr>
        <w:widowControl w:val="0"/>
        <w:adjustRightInd w:val="0"/>
        <w:snapToGrid w:val="0"/>
        <w:spacing w:after="0" w:line="440" w:lineRule="exact"/>
        <w:ind w:firstLine="480" w:firstLineChars="200"/>
        <w:jc w:val="both"/>
        <w:rPr>
          <w:rFonts w:ascii="Times New Roman" w:hAnsi="Times New Roman" w:eastAsia="宋体" w:cs="Times New Roman"/>
          <w:kern w:val="2"/>
          <w:szCs w:val="24"/>
        </w:rPr>
      </w:pPr>
    </w:p>
    <w:p w14:paraId="71D63336">
      <w:pPr>
        <w:widowControl w:val="0"/>
        <w:adjustRightInd w:val="0"/>
        <w:snapToGrid w:val="0"/>
        <w:spacing w:after="0" w:line="440" w:lineRule="exact"/>
        <w:ind w:firstLine="480" w:firstLineChars="200"/>
        <w:jc w:val="center"/>
        <w:rPr>
          <w:rFonts w:ascii="Times New Roman" w:hAnsi="Times New Roman" w:eastAsia="黑体" w:cs="Times New Roman"/>
          <w:kern w:val="2"/>
          <w:szCs w:val="20"/>
        </w:rPr>
      </w:pPr>
      <w:r>
        <w:rPr>
          <w:rFonts w:ascii="Times New Roman" w:hAnsi="Times New Roman" w:eastAsia="宋体" w:cs="Times New Roman"/>
          <w:kern w:val="2"/>
          <w:szCs w:val="20"/>
        </w:rPr>
        <w:br w:type="page"/>
      </w:r>
      <w:bookmarkEnd w:id="0"/>
      <w:bookmarkEnd w:id="1"/>
      <w:bookmarkEnd w:id="2"/>
      <w:r>
        <w:rPr>
          <w:rFonts w:hint="eastAsia" w:ascii="Times New Roman" w:hAnsi="Times New Roman" w:eastAsia="黑体" w:cs="Times New Roman"/>
          <w:kern w:val="2"/>
          <w:sz w:val="36"/>
          <w:szCs w:val="20"/>
        </w:rPr>
        <w:t>目  录</w:t>
      </w:r>
    </w:p>
    <w:p w14:paraId="15871434">
      <w:pPr>
        <w:widowControl w:val="0"/>
        <w:adjustRightInd w:val="0"/>
        <w:snapToGrid w:val="0"/>
        <w:spacing w:after="0" w:line="540" w:lineRule="exact"/>
        <w:ind w:firstLine="480" w:firstLineChars="200"/>
        <w:jc w:val="both"/>
        <w:rPr>
          <w:rFonts w:ascii="Times New Roman" w:hAnsi="Times New Roman" w:eastAsia="宋体" w:cs="Times New Roman"/>
          <w:kern w:val="2"/>
          <w:szCs w:val="20"/>
        </w:rPr>
      </w:pPr>
    </w:p>
    <w:p w14:paraId="420B0EDC">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一、</w:t>
      </w:r>
      <w:r>
        <w:rPr>
          <w:rFonts w:ascii="Times New Roman" w:hAnsi="Times New Roman" w:eastAsia="宋体" w:cs="Times New Roman"/>
          <w:kern w:val="2"/>
          <w:szCs w:val="20"/>
        </w:rPr>
        <w:t>授权委托书</w:t>
      </w:r>
    </w:p>
    <w:p w14:paraId="23946925">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二、报价部分</w:t>
      </w:r>
    </w:p>
    <w:p w14:paraId="49B298F3">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三、商务部分</w:t>
      </w:r>
    </w:p>
    <w:p w14:paraId="3C1C5D96">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四、技术部分</w:t>
      </w:r>
    </w:p>
    <w:p w14:paraId="55AE4777">
      <w:pPr>
        <w:widowControl w:val="0"/>
        <w:adjustRightInd w:val="0"/>
        <w:snapToGrid w:val="0"/>
        <w:spacing w:line="440" w:lineRule="exact"/>
        <w:ind w:firstLine="480" w:firstLineChars="200"/>
        <w:jc w:val="both"/>
        <w:rPr>
          <w:rFonts w:ascii="Times New Roman" w:hAnsi="Times New Roman" w:eastAsia="宋体" w:cs="Times New Roman"/>
          <w:kern w:val="2"/>
          <w:sz w:val="24"/>
          <w:lang w:val="en-US" w:eastAsia="zh-CN" w:bidi="ar-SA"/>
        </w:rPr>
      </w:pPr>
      <w:r>
        <w:rPr>
          <w:rFonts w:hint="eastAsia" w:ascii="Times New Roman" w:hAnsi="Times New Roman" w:eastAsia="宋体" w:cs="Times New Roman"/>
          <w:kern w:val="2"/>
          <w:sz w:val="24"/>
          <w:lang w:val="en-US" w:eastAsia="zh-CN" w:bidi="ar-SA"/>
        </w:rPr>
        <w:t>五、偏离表</w:t>
      </w:r>
    </w:p>
    <w:p w14:paraId="5228245A">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六、供应商廉洁承诺书</w:t>
      </w:r>
    </w:p>
    <w:p w14:paraId="06BA92C0">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r>
        <w:rPr>
          <w:rFonts w:ascii="Times New Roman" w:hAnsi="Times New Roman" w:eastAsia="黑体" w:cs="Times New Roman"/>
          <w:bCs/>
          <w:kern w:val="0"/>
          <w:sz w:val="28"/>
          <w:szCs w:val="32"/>
          <w:lang w:val="en-US" w:eastAsia="zh-CN" w:bidi="ar-SA"/>
        </w:rPr>
        <w:br w:type="page"/>
      </w:r>
      <w:bookmarkStart w:id="7" w:name="_Toc352691659"/>
      <w:bookmarkEnd w:id="7"/>
      <w:bookmarkStart w:id="8" w:name="_Toc16568"/>
      <w:bookmarkEnd w:id="8"/>
      <w:bookmarkStart w:id="9" w:name="_Toc352691660"/>
      <w:bookmarkEnd w:id="9"/>
      <w:bookmarkStart w:id="10" w:name="_Toc16824"/>
      <w:bookmarkEnd w:id="10"/>
      <w:bookmarkStart w:id="11" w:name="_Toc369531696"/>
      <w:bookmarkEnd w:id="11"/>
      <w:bookmarkStart w:id="12" w:name="_Toc369531695"/>
      <w:bookmarkEnd w:id="12"/>
      <w:bookmarkStart w:id="13" w:name="_Toc210127205"/>
      <w:bookmarkStart w:id="14" w:name="_Toc527560962"/>
      <w:r>
        <w:rPr>
          <w:rFonts w:hint="eastAsia" w:ascii="Times New Roman" w:hAnsi="Times New Roman" w:eastAsia="黑体" w:cs="Times New Roman"/>
          <w:bCs/>
          <w:kern w:val="0"/>
          <w:sz w:val="28"/>
          <w:szCs w:val="32"/>
          <w:lang w:val="en-US" w:eastAsia="zh-CN" w:bidi="ar-SA"/>
        </w:rPr>
        <w:t>一</w:t>
      </w:r>
      <w:r>
        <w:rPr>
          <w:rFonts w:ascii="Times New Roman" w:hAnsi="Times New Roman" w:eastAsia="黑体" w:cs="Times New Roman"/>
          <w:bCs/>
          <w:kern w:val="0"/>
          <w:sz w:val="28"/>
          <w:szCs w:val="32"/>
          <w:lang w:val="en-US" w:eastAsia="zh-CN" w:bidi="ar-SA"/>
        </w:rPr>
        <w:t>、授权委托书</w:t>
      </w:r>
      <w:bookmarkEnd w:id="13"/>
      <w:bookmarkEnd w:id="14"/>
    </w:p>
    <w:p w14:paraId="6F884561">
      <w:pPr>
        <w:widowControl w:val="0"/>
        <w:adjustRightInd w:val="0"/>
        <w:snapToGrid w:val="0"/>
        <w:spacing w:after="0" w:line="440" w:lineRule="exact"/>
        <w:ind w:firstLine="480" w:firstLineChars="200"/>
        <w:jc w:val="both"/>
        <w:rPr>
          <w:rFonts w:ascii="Times New Roman" w:hAnsi="Times New Roman" w:eastAsia="黑体" w:cs="Times New Roman"/>
          <w:kern w:val="2"/>
          <w:szCs w:val="20"/>
        </w:rPr>
      </w:pPr>
    </w:p>
    <w:p w14:paraId="169F0425">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本人</w:t>
      </w:r>
      <w:r>
        <w:rPr>
          <w:rFonts w:ascii="Times New Roman" w:hAnsi="Times New Roman" w:eastAsia="宋体" w:cs="Times New Roman"/>
          <w:kern w:val="2"/>
          <w:szCs w:val="20"/>
          <w:u w:val="single"/>
        </w:rPr>
        <w:t>（姓名）</w:t>
      </w:r>
      <w:r>
        <w:rPr>
          <w:rFonts w:ascii="Times New Roman" w:hAnsi="Times New Roman" w:eastAsia="宋体" w:cs="Times New Roman"/>
          <w:kern w:val="2"/>
          <w:szCs w:val="20"/>
        </w:rPr>
        <w:t>系</w:t>
      </w:r>
      <w:r>
        <w:rPr>
          <w:rFonts w:hint="eastAsia" w:ascii="Times New Roman" w:hAnsi="Times New Roman" w:eastAsia="宋体" w:cs="Times New Roman"/>
          <w:kern w:val="2"/>
          <w:szCs w:val="20"/>
          <w:u w:val="single"/>
        </w:rPr>
        <w:t>（供应商名称）</w:t>
      </w:r>
      <w:r>
        <w:rPr>
          <w:rFonts w:ascii="Times New Roman" w:hAnsi="Times New Roman" w:eastAsia="宋体" w:cs="Times New Roman"/>
          <w:kern w:val="2"/>
          <w:szCs w:val="20"/>
        </w:rPr>
        <w:t>的</w:t>
      </w:r>
      <w:r>
        <w:rPr>
          <w:rFonts w:hint="eastAsia" w:ascii="Times New Roman" w:hAnsi="Times New Roman" w:eastAsia="宋体" w:cs="Times New Roman"/>
          <w:kern w:val="2"/>
          <w:szCs w:val="20"/>
        </w:rPr>
        <w:t>法定代表人</w:t>
      </w:r>
      <w:r>
        <w:rPr>
          <w:rFonts w:hint="eastAsia" w:ascii="Times New Roman" w:hAnsi="Times New Roman" w:eastAsia="宋体" w:cs="Times New Roman"/>
          <w:kern w:val="2"/>
          <w:szCs w:val="20"/>
          <w:u w:val="single"/>
        </w:rPr>
        <w:t>（单位负责人）</w:t>
      </w:r>
      <w:r>
        <w:rPr>
          <w:rFonts w:hint="eastAsia" w:ascii="Times New Roman" w:hAnsi="Times New Roman" w:eastAsia="宋体" w:cs="Times New Roman"/>
          <w:kern w:val="2"/>
          <w:szCs w:val="20"/>
        </w:rPr>
        <w:t>，</w:t>
      </w:r>
      <w:r>
        <w:rPr>
          <w:rFonts w:ascii="Times New Roman" w:hAnsi="Times New Roman" w:eastAsia="宋体" w:cs="Times New Roman"/>
          <w:kern w:val="2"/>
          <w:szCs w:val="20"/>
        </w:rPr>
        <w:t>现委托</w:t>
      </w:r>
      <w:r>
        <w:rPr>
          <w:rFonts w:ascii="Times New Roman" w:hAnsi="Times New Roman" w:eastAsia="宋体" w:cs="Times New Roman"/>
          <w:kern w:val="2"/>
          <w:szCs w:val="20"/>
          <w:u w:val="single"/>
        </w:rPr>
        <w:t>（姓名）</w:t>
      </w:r>
      <w:r>
        <w:rPr>
          <w:rFonts w:ascii="Times New Roman" w:hAnsi="Times New Roman" w:eastAsia="宋体" w:cs="Times New Roman"/>
          <w:kern w:val="2"/>
          <w:szCs w:val="20"/>
        </w:rPr>
        <w:t>为我方代理人。代理人</w:t>
      </w:r>
      <w:r>
        <w:rPr>
          <w:rFonts w:hint="eastAsia" w:ascii="Times New Roman" w:hAnsi="Times New Roman" w:eastAsia="宋体" w:cs="Times New Roman"/>
          <w:kern w:val="2"/>
          <w:szCs w:val="20"/>
        </w:rPr>
        <w:t>根据授权，</w:t>
      </w:r>
      <w:r>
        <w:rPr>
          <w:rFonts w:ascii="Times New Roman" w:hAnsi="Times New Roman" w:eastAsia="宋体" w:cs="Times New Roman"/>
          <w:kern w:val="2"/>
          <w:szCs w:val="20"/>
        </w:rPr>
        <w:t>以我方名义签署、澄清</w:t>
      </w:r>
      <w:r>
        <w:rPr>
          <w:rFonts w:hint="eastAsia" w:ascii="Times New Roman" w:hAnsi="Times New Roman" w:eastAsia="宋体" w:cs="Times New Roman"/>
          <w:kern w:val="2"/>
          <w:szCs w:val="20"/>
        </w:rPr>
        <w:t>确认</w:t>
      </w:r>
      <w:r>
        <w:rPr>
          <w:rFonts w:ascii="Times New Roman" w:hAnsi="Times New Roman" w:eastAsia="宋体" w:cs="Times New Roman"/>
          <w:kern w:val="2"/>
          <w:szCs w:val="20"/>
        </w:rPr>
        <w:t>、递交、撤回、修改</w:t>
      </w:r>
      <w:r>
        <w:rPr>
          <w:rFonts w:hint="eastAsia" w:ascii="Times New Roman" w:hAnsi="Times New Roman" w:eastAsia="宋体" w:cs="Times New Roman"/>
          <w:kern w:val="2"/>
          <w:szCs w:val="20"/>
        </w:rPr>
        <w:t xml:space="preserve"> </w:t>
      </w:r>
      <w:r>
        <w:rPr>
          <w:rFonts w:hint="eastAsia" w:ascii="Times New Roman" w:hAnsi="Times New Roman" w:eastAsia="宋体" w:cs="Times New Roman"/>
          <w:kern w:val="2"/>
          <w:szCs w:val="20"/>
          <w:u w:val="single"/>
        </w:rPr>
        <w:t xml:space="preserve">       </w:t>
      </w:r>
      <w:r>
        <w:rPr>
          <w:rFonts w:hint="eastAsia" w:ascii="Times New Roman" w:hAnsi="Times New Roman" w:eastAsia="宋体" w:cs="Times New Roman"/>
          <w:kern w:val="2"/>
          <w:szCs w:val="20"/>
        </w:rPr>
        <w:t>采购项目报价文件</w:t>
      </w:r>
      <w:r>
        <w:rPr>
          <w:rFonts w:ascii="Times New Roman" w:hAnsi="Times New Roman" w:eastAsia="宋体" w:cs="Times New Roman"/>
          <w:kern w:val="2"/>
          <w:szCs w:val="20"/>
        </w:rPr>
        <w:t>、签订合同和处理有关事宜，其法律后果由我方承担。</w:t>
      </w:r>
    </w:p>
    <w:p w14:paraId="42930E7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委托期限：</w:t>
      </w:r>
      <w:r>
        <w:rPr>
          <w:rFonts w:hint="eastAsia" w:ascii="Times New Roman" w:hAnsi="Times New Roman" w:eastAsia="宋体" w:cs="Times New Roman"/>
          <w:kern w:val="2"/>
          <w:szCs w:val="20"/>
          <w:u w:val="single"/>
        </w:rPr>
        <w:t xml:space="preserve"> </w:t>
      </w:r>
      <w:r>
        <w:rPr>
          <w:rFonts w:ascii="Times New Roman" w:hAnsi="Times New Roman" w:eastAsia="宋体" w:cs="Times New Roman"/>
          <w:kern w:val="2"/>
          <w:szCs w:val="20"/>
          <w:u w:val="single"/>
        </w:rPr>
        <w:t xml:space="preserve">                  </w:t>
      </w:r>
      <w:r>
        <w:rPr>
          <w:rFonts w:hint="eastAsia" w:ascii="Times New Roman" w:hAnsi="Times New Roman" w:eastAsia="宋体" w:cs="Times New Roman"/>
          <w:kern w:val="2"/>
          <w:szCs w:val="20"/>
        </w:rPr>
        <w:t>。</w:t>
      </w:r>
    </w:p>
    <w:p w14:paraId="5B01005C">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代理人无转委托权。</w:t>
      </w:r>
    </w:p>
    <w:p w14:paraId="6A0DAD3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附：法定代表人（单位负责人）身份证复印件及委托代理人身份证复印件</w:t>
      </w:r>
    </w:p>
    <w:p w14:paraId="58C3FACF">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539B76AB">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注：本授权委托书需由供应商加盖单位公章并由其法定代表人（单位负责人）签字。</w:t>
      </w:r>
    </w:p>
    <w:p w14:paraId="1733B130">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35155B54">
      <w:pPr>
        <w:widowControl w:val="0"/>
        <w:adjustRightInd w:val="0"/>
        <w:snapToGrid w:val="0"/>
        <w:spacing w:after="0" w:line="440" w:lineRule="exact"/>
        <w:ind w:firstLine="3076" w:firstLineChars="1282"/>
        <w:jc w:val="both"/>
        <w:rPr>
          <w:rFonts w:ascii="Times New Roman" w:hAnsi="Times New Roman" w:eastAsia="宋体" w:cs="Times New Roman"/>
          <w:kern w:val="2"/>
          <w:szCs w:val="20"/>
          <w:u w:val="single"/>
        </w:rPr>
      </w:pPr>
      <w:r>
        <w:rPr>
          <w:rFonts w:ascii="Times New Roman" w:hAnsi="Times New Roman" w:eastAsia="宋体" w:cs="Times New Roman"/>
          <w:kern w:val="2"/>
          <w:szCs w:val="20"/>
        </w:rPr>
        <w:t>供应商：</w:t>
      </w:r>
      <w:r>
        <w:rPr>
          <w:rFonts w:ascii="Times New Roman" w:hAnsi="Times New Roman" w:eastAsia="宋体" w:cs="Times New Roman"/>
          <w:kern w:val="2"/>
          <w:szCs w:val="20"/>
          <w:u w:val="single"/>
        </w:rPr>
        <w:t>（单位公章）</w:t>
      </w:r>
      <w:r>
        <w:rPr>
          <w:rFonts w:hint="eastAsia" w:ascii="Times New Roman" w:hAnsi="Times New Roman" w:eastAsia="宋体" w:cs="Times New Roman"/>
          <w:kern w:val="2"/>
          <w:szCs w:val="20"/>
          <w:u w:val="single"/>
        </w:rPr>
        <w:t xml:space="preserve"> </w:t>
      </w:r>
      <w:r>
        <w:rPr>
          <w:rFonts w:ascii="Times New Roman" w:hAnsi="Times New Roman" w:eastAsia="宋体" w:cs="Times New Roman"/>
          <w:kern w:val="2"/>
          <w:szCs w:val="20"/>
          <w:u w:val="single"/>
        </w:rPr>
        <w:t xml:space="preserve">                          </w:t>
      </w:r>
    </w:p>
    <w:p w14:paraId="6F27987D">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3A3B1E44">
      <w:pPr>
        <w:widowControl w:val="0"/>
        <w:adjustRightInd w:val="0"/>
        <w:snapToGrid w:val="0"/>
        <w:spacing w:after="0" w:line="440" w:lineRule="exact"/>
        <w:ind w:firstLine="3074" w:firstLineChars="1281"/>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法定代表人（单位负责人）</w:t>
      </w:r>
      <w:r>
        <w:rPr>
          <w:rFonts w:ascii="Times New Roman" w:hAnsi="Times New Roman" w:eastAsia="宋体" w:cs="Times New Roman"/>
          <w:kern w:val="2"/>
          <w:szCs w:val="20"/>
        </w:rPr>
        <w:t>：</w:t>
      </w:r>
      <w:r>
        <w:rPr>
          <w:rFonts w:ascii="Times New Roman" w:hAnsi="Times New Roman" w:eastAsia="宋体" w:cs="Times New Roman"/>
          <w:kern w:val="2"/>
          <w:szCs w:val="20"/>
          <w:u w:val="single"/>
        </w:rPr>
        <w:t xml:space="preserve">（签字）              </w:t>
      </w:r>
    </w:p>
    <w:p w14:paraId="481E6E1D">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161E9558">
      <w:pPr>
        <w:widowControl w:val="0"/>
        <w:adjustRightInd w:val="0"/>
        <w:snapToGrid w:val="0"/>
        <w:spacing w:after="0" w:line="440" w:lineRule="exact"/>
        <w:ind w:firstLine="3076" w:firstLineChars="1282"/>
        <w:jc w:val="both"/>
        <w:rPr>
          <w:rFonts w:ascii="Times New Roman" w:hAnsi="Times New Roman" w:eastAsia="宋体" w:cs="Times New Roman"/>
          <w:kern w:val="2"/>
          <w:szCs w:val="20"/>
          <w:u w:val="single"/>
        </w:rPr>
      </w:pPr>
      <w:r>
        <w:rPr>
          <w:rFonts w:ascii="Times New Roman" w:hAnsi="Times New Roman" w:eastAsia="宋体" w:cs="Times New Roman"/>
          <w:kern w:val="2"/>
          <w:szCs w:val="20"/>
        </w:rPr>
        <w:t>委托代理人：</w:t>
      </w:r>
      <w:r>
        <w:rPr>
          <w:rFonts w:ascii="Times New Roman" w:hAnsi="Times New Roman" w:eastAsia="宋体" w:cs="Times New Roman"/>
          <w:kern w:val="2"/>
          <w:szCs w:val="20"/>
          <w:u w:val="single"/>
        </w:rPr>
        <w:t xml:space="preserve">（签字）                           </w:t>
      </w:r>
    </w:p>
    <w:p w14:paraId="7057B3A2">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6D4A2D0C">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3A0AAE60">
      <w:pPr>
        <w:widowControl w:val="0"/>
        <w:adjustRightInd w:val="0"/>
        <w:snapToGrid w:val="0"/>
        <w:spacing w:after="0" w:line="440" w:lineRule="exact"/>
        <w:ind w:firstLine="4876" w:firstLineChars="2032"/>
        <w:jc w:val="both"/>
        <w:rPr>
          <w:rFonts w:ascii="Times New Roman" w:hAnsi="Times New Roman" w:eastAsia="宋体" w:cs="Times New Roman"/>
          <w:kern w:val="2"/>
          <w:szCs w:val="20"/>
        </w:rPr>
      </w:pP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年</w:t>
      </w: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月</w:t>
      </w: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日</w:t>
      </w:r>
    </w:p>
    <w:p w14:paraId="1B577D79">
      <w:pPr>
        <w:widowControl w:val="0"/>
        <w:adjustRightInd w:val="0"/>
        <w:snapToGrid w:val="0"/>
        <w:spacing w:after="0" w:line="400" w:lineRule="exact"/>
        <w:ind w:firstLine="480" w:firstLineChars="200"/>
        <w:jc w:val="both"/>
        <w:rPr>
          <w:rFonts w:ascii="Times New Roman" w:hAnsi="Times New Roman" w:eastAsia="宋体" w:cs="Times New Roman"/>
          <w:kern w:val="2"/>
          <w:szCs w:val="20"/>
        </w:rPr>
      </w:pPr>
    </w:p>
    <w:p w14:paraId="3FCC0E9F">
      <w:pPr>
        <w:widowControl w:val="0"/>
        <w:adjustRightInd w:val="0"/>
        <w:snapToGrid w:val="0"/>
        <w:spacing w:after="0" w:line="40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注：如供应商法定代表人参加采购行为，只需附其身份证复印件。</w:t>
      </w:r>
    </w:p>
    <w:p w14:paraId="4D760953">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bookmarkStart w:id="15" w:name="_Toc527560963"/>
      <w:bookmarkStart w:id="16" w:name="_Toc510370158"/>
      <w:r>
        <w:rPr>
          <w:rFonts w:ascii="Times New Roman" w:hAnsi="Times New Roman" w:eastAsia="黑体" w:cs="Times New Roman"/>
          <w:bCs/>
          <w:kern w:val="0"/>
          <w:sz w:val="28"/>
          <w:szCs w:val="32"/>
          <w:lang w:val="en-US" w:eastAsia="zh-CN" w:bidi="ar-SA"/>
        </w:rPr>
        <w:br w:type="page"/>
      </w:r>
      <w:bookmarkStart w:id="17" w:name="_Toc210127206"/>
      <w:r>
        <w:rPr>
          <w:rFonts w:hint="eastAsia" w:ascii="Times New Roman" w:hAnsi="Times New Roman" w:eastAsia="黑体" w:cs="Times New Roman"/>
          <w:bCs/>
          <w:kern w:val="0"/>
          <w:sz w:val="28"/>
          <w:szCs w:val="32"/>
          <w:lang w:val="en-US" w:eastAsia="zh-CN" w:bidi="ar-SA"/>
        </w:rPr>
        <w:t>二、报价部分</w:t>
      </w:r>
      <w:bookmarkEnd w:id="15"/>
      <w:bookmarkEnd w:id="16"/>
      <w:bookmarkEnd w:id="17"/>
    </w:p>
    <w:p w14:paraId="65D6056B">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1.报价说明</w:t>
      </w:r>
    </w:p>
    <w:p w14:paraId="6653AAAA">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1.1 本说明应与供应商须知、合同条款等文件一起参照阅读。</w:t>
      </w:r>
    </w:p>
    <w:p w14:paraId="2AF185F1">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1.2 除合同另有规定外，报价应包括供应商为完成本合同规定的工作所承担的全部费用，包括成本、税金、利润等，并考虑了应由供应商承担的义务、责任和风险所发生的费用。</w:t>
      </w:r>
    </w:p>
    <w:p w14:paraId="1D85AB7C">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bookmarkStart w:id="18" w:name="_Toc354089004"/>
      <w:r>
        <w:rPr>
          <w:rFonts w:hint="eastAsia" w:ascii="Times New Roman" w:hAnsi="Times New Roman" w:eastAsia="宋体" w:cs="Times New Roman"/>
          <w:kern w:val="2"/>
          <w:szCs w:val="20"/>
        </w:rPr>
        <w:t>2</w:t>
      </w:r>
      <w:r>
        <w:rPr>
          <w:rFonts w:ascii="Times New Roman" w:hAnsi="Times New Roman" w:eastAsia="宋体" w:cs="Times New Roman"/>
          <w:kern w:val="2"/>
          <w:szCs w:val="20"/>
        </w:rPr>
        <w:t>.</w:t>
      </w:r>
      <w:r>
        <w:rPr>
          <w:rFonts w:hint="eastAsia" w:ascii="Times New Roman" w:hAnsi="Times New Roman" w:eastAsia="宋体" w:cs="Times New Roman"/>
          <w:kern w:val="2"/>
          <w:szCs w:val="20"/>
        </w:rPr>
        <w:t>报价表</w:t>
      </w:r>
      <w:bookmarkEnd w:id="18"/>
    </w:p>
    <w:p w14:paraId="7060D543">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2.1报价汇总表（格式）</w:t>
      </w:r>
    </w:p>
    <w:p w14:paraId="053926FF">
      <w:pPr>
        <w:widowControl w:val="0"/>
        <w:tabs>
          <w:tab w:val="left" w:pos="0"/>
          <w:tab w:val="left" w:pos="240"/>
          <w:tab w:val="left" w:pos="840"/>
          <w:tab w:val="left" w:pos="1080"/>
        </w:tabs>
        <w:adjustRightInd w:val="0"/>
        <w:snapToGrid w:val="0"/>
        <w:spacing w:line="360" w:lineRule="auto"/>
        <w:ind w:firstLine="0" w:firstLineChars="0"/>
        <w:jc w:val="center"/>
        <w:textAlignment w:val="baseline"/>
        <w:rPr>
          <w:rFonts w:ascii="Times New Roman" w:hAnsi="Times New Roman" w:eastAsia="宋体" w:cs="Arial"/>
          <w:kern w:val="0"/>
          <w:sz w:val="21"/>
          <w:szCs w:val="21"/>
          <w:lang w:val="en-US" w:eastAsia="zh-CN" w:bidi="ar-SA"/>
        </w:rPr>
      </w:pPr>
      <w:r>
        <w:rPr>
          <w:rFonts w:hint="eastAsia" w:ascii="Times New Roman" w:hAnsi="Times New Roman" w:eastAsia="宋体" w:cs="Times New Roman"/>
          <w:b/>
          <w:kern w:val="0"/>
          <w:sz w:val="24"/>
          <w:szCs w:val="21"/>
          <w:lang w:val="en-US" w:eastAsia="zh-CN" w:bidi="ar-SA"/>
        </w:rPr>
        <w:t>报价表</w:t>
      </w:r>
    </w:p>
    <w:p w14:paraId="34BE0BF1">
      <w:pPr>
        <w:widowControl w:val="0"/>
        <w:adjustRightInd w:val="0"/>
        <w:snapToGrid w:val="0"/>
        <w:spacing w:after="0" w:line="440" w:lineRule="exact"/>
        <w:ind w:firstLine="420" w:firstLineChars="200"/>
        <w:jc w:val="right"/>
        <w:rPr>
          <w:rFonts w:ascii="Times New Roman" w:hAnsi="Times New Roman" w:eastAsia="宋体" w:cs="Times New Roman"/>
          <w:b/>
          <w:kern w:val="2"/>
          <w:szCs w:val="21"/>
          <w:u w:val="single"/>
        </w:rPr>
      </w:pPr>
      <w:r>
        <w:rPr>
          <w:rFonts w:hint="eastAsia" w:ascii="Times New Roman" w:hAnsi="Times New Roman" w:eastAsia="宋体" w:cs="Arial"/>
          <w:kern w:val="2"/>
          <w:sz w:val="21"/>
          <w:szCs w:val="21"/>
        </w:rPr>
        <w:t>单位：人民币元</w:t>
      </w:r>
    </w:p>
    <w:tbl>
      <w:tblPr>
        <w:tblStyle w:val="20"/>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121"/>
        <w:gridCol w:w="2022"/>
        <w:gridCol w:w="2327"/>
      </w:tblGrid>
      <w:tr w14:paraId="0139F3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54313692">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序号</w:t>
            </w:r>
          </w:p>
        </w:tc>
        <w:tc>
          <w:tcPr>
            <w:tcW w:w="4121" w:type="dxa"/>
            <w:vAlign w:val="center"/>
          </w:tcPr>
          <w:p w14:paraId="333113F6">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项目</w:t>
            </w:r>
          </w:p>
        </w:tc>
        <w:tc>
          <w:tcPr>
            <w:tcW w:w="2022" w:type="dxa"/>
            <w:vAlign w:val="center"/>
          </w:tcPr>
          <w:p w14:paraId="53C03CA7">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w:t>
            </w:r>
          </w:p>
          <w:p w14:paraId="4A6A55B4">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（元）</w:t>
            </w:r>
          </w:p>
        </w:tc>
        <w:tc>
          <w:tcPr>
            <w:tcW w:w="2327" w:type="dxa"/>
            <w:vAlign w:val="center"/>
          </w:tcPr>
          <w:p w14:paraId="4BCBA382">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说明</w:t>
            </w:r>
          </w:p>
        </w:tc>
      </w:tr>
      <w:tr w14:paraId="2A3AD6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DCEFF08">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1</w:t>
            </w:r>
          </w:p>
        </w:tc>
        <w:tc>
          <w:tcPr>
            <w:tcW w:w="4121" w:type="dxa"/>
            <w:vAlign w:val="center"/>
          </w:tcPr>
          <w:p w14:paraId="561F670C">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p w14:paraId="320A54F6">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XXXX</w:t>
            </w:r>
            <w:r>
              <w:rPr>
                <w:rFonts w:ascii="Times New Roman" w:hAnsi="Times New Roman" w:eastAsia="宋体" w:cs="Times New Roman"/>
                <w:sz w:val="22"/>
                <w:szCs w:val="22"/>
                <w:lang w:val="en-US" w:eastAsia="zh-CN" w:bidi="ar-SA"/>
              </w:rPr>
              <w:t>项目</w:t>
            </w:r>
          </w:p>
          <w:p w14:paraId="592AD6BC">
            <w:pPr>
              <w:jc w:val="center"/>
              <w:rPr>
                <w:rFonts w:ascii="Times New Roman" w:hAnsi="Times New Roman" w:eastAsia="宋体" w:cs="Times New Roman"/>
                <w:sz w:val="22"/>
                <w:szCs w:val="22"/>
                <w:lang w:val="en-US" w:eastAsia="zh-CN" w:bidi="ar-SA"/>
              </w:rPr>
            </w:pPr>
          </w:p>
        </w:tc>
        <w:tc>
          <w:tcPr>
            <w:tcW w:w="2022" w:type="dxa"/>
            <w:vAlign w:val="center"/>
          </w:tcPr>
          <w:p w14:paraId="32E74FAA">
            <w:pPr>
              <w:jc w:val="center"/>
              <w:rPr>
                <w:rFonts w:ascii="Times New Roman" w:hAnsi="Times New Roman" w:eastAsia="宋体" w:cs="Times New Roman"/>
                <w:sz w:val="22"/>
                <w:szCs w:val="22"/>
                <w:lang w:val="en-US" w:eastAsia="zh-CN" w:bidi="ar-SA"/>
              </w:rPr>
            </w:pPr>
          </w:p>
        </w:tc>
        <w:tc>
          <w:tcPr>
            <w:tcW w:w="2327" w:type="dxa"/>
            <w:vAlign w:val="center"/>
          </w:tcPr>
          <w:p w14:paraId="2760717B">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报价为含税价</w:t>
            </w:r>
          </w:p>
          <w:p w14:paraId="480AA5DF">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税率</w:t>
            </w:r>
            <w:r>
              <w:rPr>
                <w:rFonts w:hint="eastAsia" w:ascii="Times New Roman" w:hAnsi="Times New Roman" w:eastAsia="宋体" w:cs="Times New Roman"/>
                <w:sz w:val="22"/>
                <w:szCs w:val="22"/>
                <w:u w:val="single"/>
                <w:lang w:val="en-US" w:eastAsia="zh-CN" w:bidi="ar-SA"/>
              </w:rPr>
              <w:t xml:space="preserve">   </w:t>
            </w:r>
            <w:r>
              <w:rPr>
                <w:rFonts w:hint="eastAsia" w:ascii="Times New Roman" w:hAnsi="Times New Roman" w:eastAsia="宋体" w:cs="Times New Roman"/>
                <w:sz w:val="22"/>
                <w:szCs w:val="22"/>
                <w:lang w:val="en-US" w:eastAsia="zh-CN" w:bidi="ar-SA"/>
              </w:rPr>
              <w:t>%</w:t>
            </w:r>
          </w:p>
        </w:tc>
      </w:tr>
      <w:tr w14:paraId="09CD50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34EE6669">
            <w:pPr>
              <w:widowControl w:val="0"/>
              <w:adjustRightInd w:val="0"/>
              <w:snapToGrid w:val="0"/>
              <w:spacing w:after="0" w:line="440" w:lineRule="exact"/>
              <w:ind w:firstLine="480" w:firstLineChars="200"/>
              <w:jc w:val="left"/>
              <w:rPr>
                <w:rFonts w:ascii="Times New Roman" w:hAnsi="Times New Roman" w:eastAsia="宋体" w:cs="Times New Roman"/>
                <w:kern w:val="2"/>
                <w:szCs w:val="20"/>
                <w:highlight w:val="yellow"/>
                <w:u w:val="single"/>
              </w:rPr>
            </w:pPr>
            <w:r>
              <w:rPr>
                <w:rFonts w:hint="eastAsia" w:ascii="Times New Roman" w:hAnsi="Times New Roman" w:eastAsia="宋体" w:cs="Times New Roman"/>
                <w:kern w:val="2"/>
                <w:szCs w:val="20"/>
              </w:rPr>
              <w:t>备注：报价含税费</w:t>
            </w:r>
          </w:p>
          <w:p w14:paraId="7F8C4937">
            <w:pPr>
              <w:rPr>
                <w:rFonts w:ascii="Times New Roman" w:hAnsi="Times New Roman" w:eastAsia="宋体" w:cs="Times New Roman"/>
                <w:sz w:val="22"/>
                <w:szCs w:val="22"/>
                <w:lang w:val="en-US" w:eastAsia="zh-CN" w:bidi="ar-SA"/>
              </w:rPr>
            </w:pPr>
          </w:p>
        </w:tc>
      </w:tr>
    </w:tbl>
    <w:p w14:paraId="49EDBC81">
      <w:pPr>
        <w:widowControl w:val="0"/>
        <w:adjustRightInd w:val="0"/>
        <w:snapToGrid w:val="0"/>
        <w:spacing w:after="0" w:line="360" w:lineRule="auto"/>
        <w:ind w:firstLine="480" w:firstLineChars="200"/>
        <w:jc w:val="center"/>
        <w:rPr>
          <w:rFonts w:ascii="Times New Roman" w:hAnsi="Times New Roman" w:eastAsia="宋体" w:cs="Arial"/>
          <w:kern w:val="2"/>
          <w:szCs w:val="21"/>
        </w:rPr>
      </w:pPr>
      <w:r>
        <w:rPr>
          <w:rFonts w:hint="eastAsia" w:ascii="Times New Roman" w:hAnsi="Times New Roman" w:eastAsia="宋体" w:cs="Arial"/>
          <w:kern w:val="2"/>
          <w:szCs w:val="21"/>
        </w:rPr>
        <w:t xml:space="preserve">                        </w:t>
      </w:r>
    </w:p>
    <w:p w14:paraId="6A93C824">
      <w:pPr>
        <w:widowControl w:val="0"/>
        <w:adjustRightInd w:val="0"/>
        <w:snapToGrid w:val="0"/>
        <w:spacing w:after="0" w:line="360" w:lineRule="auto"/>
        <w:ind w:firstLine="480" w:firstLineChars="200"/>
        <w:jc w:val="center"/>
        <w:rPr>
          <w:rFonts w:ascii="Times New Roman" w:hAnsi="Times New Roman" w:eastAsia="宋体" w:cs="Arial"/>
          <w:kern w:val="2"/>
          <w:szCs w:val="21"/>
        </w:rPr>
      </w:pPr>
    </w:p>
    <w:p w14:paraId="0DDF5387">
      <w:pPr>
        <w:widowControl w:val="0"/>
        <w:wordWrap w:val="0"/>
        <w:adjustRightInd w:val="0"/>
        <w:snapToGrid w:val="0"/>
        <w:spacing w:after="0" w:line="360" w:lineRule="auto"/>
        <w:ind w:firstLine="480" w:firstLineChars="200"/>
        <w:jc w:val="right"/>
        <w:rPr>
          <w:rFonts w:ascii="Times New Roman" w:hAnsi="Times New Roman" w:eastAsia="宋体" w:cs="Arial"/>
          <w:kern w:val="2"/>
          <w:szCs w:val="21"/>
          <w:u w:val="single"/>
        </w:rPr>
      </w:pPr>
      <w:r>
        <w:rPr>
          <w:rFonts w:hint="eastAsia" w:ascii="Times New Roman" w:hAnsi="Times New Roman" w:eastAsia="宋体" w:cs="Arial"/>
          <w:kern w:val="2"/>
          <w:szCs w:val="21"/>
        </w:rPr>
        <w:t>供应商名称：</w:t>
      </w:r>
      <w:r>
        <w:rPr>
          <w:rFonts w:hint="eastAsia" w:ascii="Times New Roman" w:hAnsi="Times New Roman" w:eastAsia="宋体" w:cs="Arial"/>
          <w:kern w:val="2"/>
          <w:szCs w:val="21"/>
          <w:u w:val="single"/>
        </w:rPr>
        <w:t xml:space="preserve"> </w:t>
      </w:r>
      <w:r>
        <w:rPr>
          <w:rFonts w:ascii="Times New Roman" w:hAnsi="Times New Roman" w:eastAsia="宋体" w:cs="Arial"/>
          <w:kern w:val="2"/>
          <w:szCs w:val="21"/>
          <w:u w:val="single"/>
        </w:rPr>
        <w:t xml:space="preserve">  </w:t>
      </w:r>
      <w:r>
        <w:rPr>
          <w:rFonts w:hint="eastAsia" w:ascii="Times New Roman" w:hAnsi="Times New Roman" w:eastAsia="宋体" w:cs="Arial"/>
          <w:kern w:val="2"/>
          <w:szCs w:val="21"/>
          <w:u w:val="single"/>
        </w:rPr>
        <w:t xml:space="preserve">（盖章） </w:t>
      </w:r>
      <w:r>
        <w:rPr>
          <w:rFonts w:ascii="Times New Roman" w:hAnsi="Times New Roman" w:eastAsia="宋体" w:cs="Arial"/>
          <w:kern w:val="2"/>
          <w:szCs w:val="21"/>
          <w:u w:val="single"/>
        </w:rPr>
        <w:t xml:space="preserve">  </w:t>
      </w:r>
    </w:p>
    <w:p w14:paraId="70D4C956">
      <w:pPr>
        <w:widowControl w:val="0"/>
        <w:adjustRightInd w:val="0"/>
        <w:snapToGrid w:val="0"/>
        <w:spacing w:after="0" w:line="360" w:lineRule="auto"/>
        <w:ind w:firstLine="480" w:firstLineChars="200"/>
        <w:jc w:val="right"/>
        <w:rPr>
          <w:rFonts w:ascii="Times New Roman" w:hAnsi="Times New Roman" w:eastAsia="宋体" w:cs="Arial"/>
          <w:kern w:val="2"/>
          <w:szCs w:val="21"/>
        </w:rPr>
      </w:pPr>
      <w:r>
        <w:rPr>
          <w:rFonts w:hint="eastAsia" w:ascii="Times New Roman" w:hAnsi="Times New Roman" w:eastAsia="宋体" w:cs="Arial"/>
          <w:kern w:val="2"/>
          <w:szCs w:val="21"/>
          <w:u w:val="single"/>
        </w:rPr>
        <w:t xml:space="preserve"> </w:t>
      </w:r>
      <w:r>
        <w:rPr>
          <w:rFonts w:ascii="Times New Roman" w:hAnsi="Times New Roman" w:eastAsia="宋体" w:cs="Arial"/>
          <w:kern w:val="2"/>
          <w:szCs w:val="21"/>
          <w:u w:val="single"/>
        </w:rPr>
        <w:t xml:space="preserve">           </w:t>
      </w:r>
      <w:r>
        <w:rPr>
          <w:rFonts w:hint="eastAsia" w:ascii="Times New Roman" w:hAnsi="Times New Roman" w:eastAsia="宋体" w:cs="Arial"/>
          <w:kern w:val="2"/>
          <w:szCs w:val="21"/>
        </w:rPr>
        <w:t>年</w:t>
      </w:r>
      <w:r>
        <w:rPr>
          <w:rFonts w:hint="eastAsia" w:ascii="Times New Roman" w:hAnsi="Times New Roman" w:eastAsia="宋体" w:cs="Arial"/>
          <w:kern w:val="2"/>
          <w:szCs w:val="21"/>
          <w:u w:val="single"/>
        </w:rPr>
        <w:t xml:space="preserve">     </w:t>
      </w:r>
      <w:r>
        <w:rPr>
          <w:rFonts w:hint="eastAsia" w:ascii="Times New Roman" w:hAnsi="Times New Roman" w:eastAsia="宋体" w:cs="Arial"/>
          <w:kern w:val="2"/>
          <w:szCs w:val="21"/>
        </w:rPr>
        <w:t>月</w:t>
      </w:r>
      <w:r>
        <w:rPr>
          <w:rFonts w:hint="eastAsia" w:ascii="Times New Roman" w:hAnsi="Times New Roman" w:eastAsia="宋体" w:cs="Arial"/>
          <w:kern w:val="2"/>
          <w:szCs w:val="21"/>
          <w:u w:val="single"/>
        </w:rPr>
        <w:t xml:space="preserve">     </w:t>
      </w:r>
      <w:r>
        <w:rPr>
          <w:rFonts w:hint="eastAsia" w:ascii="Times New Roman" w:hAnsi="Times New Roman" w:eastAsia="宋体" w:cs="Arial"/>
          <w:kern w:val="2"/>
          <w:szCs w:val="21"/>
        </w:rPr>
        <w:t>日</w:t>
      </w:r>
    </w:p>
    <w:p w14:paraId="0A58F0E1">
      <w:pPr>
        <w:widowControl w:val="0"/>
        <w:adjustRightInd w:val="0"/>
        <w:snapToGrid w:val="0"/>
        <w:spacing w:after="0" w:line="360" w:lineRule="auto"/>
        <w:ind w:firstLine="480" w:firstLineChars="200"/>
        <w:jc w:val="both"/>
        <w:rPr>
          <w:rFonts w:ascii="Times New Roman" w:hAnsi="Times New Roman" w:eastAsia="宋体" w:cs="Arial"/>
          <w:kern w:val="2"/>
          <w:szCs w:val="21"/>
        </w:rPr>
      </w:pPr>
    </w:p>
    <w:p w14:paraId="368F0F17">
      <w:pPr>
        <w:widowControl w:val="0"/>
        <w:adjustRightInd w:val="0"/>
        <w:snapToGrid w:val="0"/>
        <w:spacing w:after="0" w:line="360" w:lineRule="auto"/>
        <w:ind w:firstLine="480" w:firstLineChars="200"/>
        <w:jc w:val="both"/>
        <w:rPr>
          <w:rFonts w:ascii="Times New Roman" w:hAnsi="Times New Roman" w:eastAsia="宋体" w:cs="Arial"/>
          <w:kern w:val="2"/>
          <w:szCs w:val="21"/>
        </w:rPr>
      </w:pPr>
    </w:p>
    <w:p w14:paraId="455DCA89">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Arial"/>
          <w:bCs/>
          <w:kern w:val="0"/>
          <w:sz w:val="28"/>
          <w:szCs w:val="21"/>
          <w:lang w:val="en-US" w:eastAsia="zh-CN" w:bidi="ar-SA"/>
        </w:rPr>
      </w:pPr>
    </w:p>
    <w:p w14:paraId="34ADFB35">
      <w:pPr>
        <w:widowControl w:val="0"/>
        <w:adjustRightInd w:val="0"/>
        <w:snapToGrid w:val="0"/>
        <w:spacing w:after="0" w:line="440" w:lineRule="exact"/>
        <w:ind w:firstLine="480" w:firstLineChars="200"/>
        <w:jc w:val="both"/>
        <w:rPr>
          <w:rFonts w:ascii="Times New Roman" w:hAnsi="Times New Roman" w:eastAsia="宋体" w:cs="Arial"/>
          <w:kern w:val="2"/>
          <w:szCs w:val="21"/>
        </w:rPr>
      </w:pPr>
    </w:p>
    <w:p w14:paraId="42E75D27">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Arial"/>
          <w:bCs/>
          <w:kern w:val="0"/>
          <w:sz w:val="28"/>
          <w:szCs w:val="21"/>
          <w:lang w:val="en-US" w:eastAsia="zh-CN" w:bidi="ar-SA"/>
        </w:rPr>
      </w:pPr>
    </w:p>
    <w:p w14:paraId="403937C3">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53079FD5">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19E30861">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2.2分项报价表</w:t>
      </w:r>
    </w:p>
    <w:tbl>
      <w:tblPr>
        <w:tblStyle w:val="20"/>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539"/>
        <w:gridCol w:w="1604"/>
        <w:gridCol w:w="2327"/>
      </w:tblGrid>
      <w:tr w14:paraId="02CB8A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69398808">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序号</w:t>
            </w:r>
          </w:p>
        </w:tc>
        <w:tc>
          <w:tcPr>
            <w:tcW w:w="4539" w:type="dxa"/>
            <w:vAlign w:val="center"/>
          </w:tcPr>
          <w:p w14:paraId="4AE399B0">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项目</w:t>
            </w:r>
          </w:p>
        </w:tc>
        <w:tc>
          <w:tcPr>
            <w:tcW w:w="1604" w:type="dxa"/>
            <w:vAlign w:val="center"/>
          </w:tcPr>
          <w:p w14:paraId="447586B7">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w:t>
            </w:r>
          </w:p>
          <w:p w14:paraId="40290CAA">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（元）</w:t>
            </w:r>
          </w:p>
        </w:tc>
        <w:tc>
          <w:tcPr>
            <w:tcW w:w="2327" w:type="dxa"/>
            <w:vAlign w:val="center"/>
          </w:tcPr>
          <w:p w14:paraId="5DA9A97F">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说明</w:t>
            </w:r>
          </w:p>
        </w:tc>
      </w:tr>
      <w:tr w14:paraId="54B5D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28FD9F68">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6E5F5E36">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00E52D8E">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7012CAFE">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4DD544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7E71BF77">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6D8F0D05">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3BFAA63B">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74F471CF">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1D0DC1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07AE44C1">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57587834">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415D2166">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1E914FF2">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61D4F1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679114A4">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4705DA6E">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57FB722F">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13B7E2A6">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794817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188857F">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669D56BF">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1D4810B6">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6AEDFB44">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55952B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2EF42C7">
            <w:pPr>
              <w:widowControl w:val="0"/>
              <w:adjustRightInd w:val="0"/>
              <w:snapToGrid w:val="0"/>
              <w:spacing w:line="360" w:lineRule="auto"/>
              <w:ind w:firstLine="0" w:firstLineChars="0"/>
              <w:jc w:val="center"/>
              <w:rPr>
                <w:rFonts w:hint="eastAsia" w:ascii="宋体" w:hAnsi="宋体" w:eastAsia="宋体" w:cs="宋体"/>
                <w:kern w:val="2"/>
                <w:sz w:val="22"/>
                <w:szCs w:val="22"/>
                <w:lang w:val="en-US" w:eastAsia="zh-CN" w:bidi="ar-SA"/>
              </w:rPr>
            </w:pPr>
          </w:p>
        </w:tc>
        <w:tc>
          <w:tcPr>
            <w:tcW w:w="4539" w:type="dxa"/>
            <w:vAlign w:val="center"/>
          </w:tcPr>
          <w:p w14:paraId="47459464">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1604" w:type="dxa"/>
            <w:vAlign w:val="center"/>
          </w:tcPr>
          <w:p w14:paraId="26A9074F">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c>
          <w:tcPr>
            <w:tcW w:w="2327" w:type="dxa"/>
            <w:vAlign w:val="center"/>
          </w:tcPr>
          <w:p w14:paraId="14D9866A">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r w14:paraId="140C49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136DC3D1">
            <w:pPr>
              <w:widowControl w:val="0"/>
              <w:adjustRightInd w:val="0"/>
              <w:snapToGrid w:val="0"/>
              <w:spacing w:after="0" w:line="440" w:lineRule="exact"/>
              <w:ind w:firstLine="480" w:firstLineChars="200"/>
              <w:jc w:val="left"/>
              <w:rPr>
                <w:rFonts w:ascii="Times New Roman" w:hAnsi="Times New Roman" w:eastAsia="宋体" w:cs="Times New Roman"/>
                <w:kern w:val="2"/>
                <w:szCs w:val="22"/>
              </w:rPr>
            </w:pPr>
            <w:r>
              <w:rPr>
                <w:rFonts w:hint="eastAsia" w:ascii="Times New Roman" w:hAnsi="Times New Roman" w:eastAsia="宋体" w:cs="Times New Roman"/>
                <w:kern w:val="2"/>
                <w:szCs w:val="22"/>
              </w:rPr>
              <w:t>备注：报价含税费。</w:t>
            </w:r>
          </w:p>
          <w:p w14:paraId="7C217331">
            <w:pPr>
              <w:widowControl w:val="0"/>
              <w:adjustRightInd w:val="0"/>
              <w:snapToGrid w:val="0"/>
              <w:spacing w:line="360" w:lineRule="auto"/>
              <w:ind w:firstLine="0" w:firstLineChars="0"/>
              <w:jc w:val="left"/>
              <w:rPr>
                <w:rFonts w:hint="eastAsia" w:ascii="宋体" w:hAnsi="宋体" w:eastAsia="宋体" w:cs="宋体"/>
                <w:kern w:val="2"/>
                <w:sz w:val="22"/>
                <w:szCs w:val="22"/>
                <w:lang w:val="en-US" w:eastAsia="zh-CN" w:bidi="ar-SA"/>
              </w:rPr>
            </w:pPr>
          </w:p>
        </w:tc>
      </w:tr>
    </w:tbl>
    <w:p w14:paraId="4669AB95">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r>
        <w:rPr>
          <w:rFonts w:ascii="Times New Roman" w:hAnsi="Times New Roman" w:eastAsia="黑体" w:cs="Times New Roman"/>
          <w:bCs/>
          <w:kern w:val="0"/>
          <w:sz w:val="28"/>
          <w:szCs w:val="32"/>
          <w:lang w:val="en-US" w:eastAsia="zh-CN" w:bidi="ar-SA"/>
        </w:rPr>
        <w:br w:type="page"/>
      </w:r>
      <w:bookmarkStart w:id="19" w:name="_Toc210127207"/>
      <w:bookmarkStart w:id="20" w:name="_Toc527560964"/>
      <w:r>
        <w:rPr>
          <w:rFonts w:hint="eastAsia" w:ascii="Times New Roman" w:hAnsi="Times New Roman" w:eastAsia="黑体" w:cs="Times New Roman"/>
          <w:bCs/>
          <w:kern w:val="0"/>
          <w:sz w:val="28"/>
          <w:szCs w:val="32"/>
          <w:lang w:val="en-US" w:eastAsia="zh-CN" w:bidi="ar-SA"/>
        </w:rPr>
        <w:t>三、商务部分</w:t>
      </w:r>
      <w:bookmarkEnd w:id="19"/>
    </w:p>
    <w:p w14:paraId="30742EBF">
      <w:pPr>
        <w:widowControl w:val="0"/>
        <w:adjustRightInd w:val="0"/>
        <w:snapToGrid w:val="0"/>
        <w:spacing w:after="0" w:line="440" w:lineRule="exact"/>
        <w:ind w:firstLine="480" w:firstLineChars="200"/>
        <w:jc w:val="center"/>
        <w:rPr>
          <w:rFonts w:ascii="Times New Roman" w:hAnsi="Times New Roman" w:eastAsia="宋体" w:cs="Times New Roman"/>
          <w:kern w:val="2"/>
          <w:szCs w:val="20"/>
        </w:rPr>
      </w:pPr>
      <w:r>
        <w:rPr>
          <w:rFonts w:hint="eastAsia" w:ascii="Times New Roman" w:hAnsi="Times New Roman" w:eastAsia="宋体" w:cs="Times New Roman"/>
          <w:kern w:val="2"/>
          <w:szCs w:val="20"/>
        </w:rPr>
        <w:t>商务部分摘要表</w:t>
      </w:r>
      <w:bookmarkEnd w:id="20"/>
    </w:p>
    <w:tbl>
      <w:tblPr>
        <w:tblStyle w:val="20"/>
        <w:tblW w:w="92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172"/>
        <w:gridCol w:w="1172"/>
        <w:gridCol w:w="981"/>
        <w:gridCol w:w="385"/>
        <w:gridCol w:w="195"/>
        <w:gridCol w:w="1367"/>
        <w:gridCol w:w="42"/>
        <w:gridCol w:w="30"/>
        <w:gridCol w:w="1098"/>
        <w:gridCol w:w="938"/>
      </w:tblGrid>
      <w:tr w14:paraId="2E73D65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A5832D6">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供应商</w:t>
            </w:r>
            <w:r>
              <w:rPr>
                <w:rFonts w:ascii="Times New Roman" w:hAnsi="Times New Roman" w:eastAsia="宋体" w:cs="Times New Roman"/>
                <w:sz w:val="22"/>
                <w:szCs w:val="22"/>
                <w:lang w:val="en-US" w:eastAsia="zh-CN" w:bidi="ar-SA"/>
              </w:rPr>
              <w:t>名称</w:t>
            </w:r>
          </w:p>
        </w:tc>
        <w:tc>
          <w:tcPr>
            <w:tcW w:w="7380" w:type="dxa"/>
            <w:gridSpan w:val="10"/>
            <w:vAlign w:val="center"/>
          </w:tcPr>
          <w:p w14:paraId="11436B1A">
            <w:pPr>
              <w:rPr>
                <w:rFonts w:ascii="Times New Roman" w:hAnsi="Times New Roman" w:eastAsia="宋体" w:cs="Times New Roman"/>
                <w:sz w:val="22"/>
                <w:szCs w:val="22"/>
                <w:lang w:val="en-US" w:eastAsia="zh-CN" w:bidi="ar-SA"/>
              </w:rPr>
            </w:pPr>
          </w:p>
        </w:tc>
      </w:tr>
      <w:tr w14:paraId="70ADEF9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F2ACEF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注册地址</w:t>
            </w:r>
          </w:p>
        </w:tc>
        <w:tc>
          <w:tcPr>
            <w:tcW w:w="3905" w:type="dxa"/>
            <w:gridSpan w:val="5"/>
            <w:vAlign w:val="center"/>
          </w:tcPr>
          <w:p w14:paraId="557FE92E">
            <w:pPr>
              <w:rPr>
                <w:rFonts w:ascii="Times New Roman" w:hAnsi="Times New Roman" w:eastAsia="宋体" w:cs="Times New Roman"/>
                <w:sz w:val="22"/>
                <w:szCs w:val="22"/>
                <w:lang w:val="en-US" w:eastAsia="zh-CN" w:bidi="ar-SA"/>
              </w:rPr>
            </w:pPr>
          </w:p>
        </w:tc>
        <w:tc>
          <w:tcPr>
            <w:tcW w:w="1367" w:type="dxa"/>
            <w:vAlign w:val="center"/>
          </w:tcPr>
          <w:p w14:paraId="53E8FFD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邮政编码</w:t>
            </w:r>
          </w:p>
        </w:tc>
        <w:tc>
          <w:tcPr>
            <w:tcW w:w="2108" w:type="dxa"/>
            <w:gridSpan w:val="4"/>
            <w:vAlign w:val="center"/>
          </w:tcPr>
          <w:p w14:paraId="39FDDAEF">
            <w:pPr>
              <w:rPr>
                <w:rFonts w:ascii="Times New Roman" w:hAnsi="Times New Roman" w:eastAsia="宋体" w:cs="Times New Roman"/>
                <w:sz w:val="22"/>
                <w:szCs w:val="22"/>
                <w:lang w:val="en-US" w:eastAsia="zh-CN" w:bidi="ar-SA"/>
              </w:rPr>
            </w:pPr>
          </w:p>
        </w:tc>
      </w:tr>
      <w:tr w14:paraId="3B657CE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restart"/>
            <w:vAlign w:val="center"/>
          </w:tcPr>
          <w:p w14:paraId="42C6FEEF">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联系方式</w:t>
            </w:r>
          </w:p>
        </w:tc>
        <w:tc>
          <w:tcPr>
            <w:tcW w:w="1172" w:type="dxa"/>
            <w:vAlign w:val="center"/>
          </w:tcPr>
          <w:p w14:paraId="602E084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联系人</w:t>
            </w:r>
          </w:p>
        </w:tc>
        <w:tc>
          <w:tcPr>
            <w:tcW w:w="2733" w:type="dxa"/>
            <w:gridSpan w:val="4"/>
            <w:vAlign w:val="center"/>
          </w:tcPr>
          <w:p w14:paraId="6D1474EA">
            <w:pPr>
              <w:rPr>
                <w:rFonts w:ascii="Times New Roman" w:hAnsi="Times New Roman" w:eastAsia="宋体" w:cs="Times New Roman"/>
                <w:sz w:val="22"/>
                <w:szCs w:val="22"/>
                <w:lang w:val="en-US" w:eastAsia="zh-CN" w:bidi="ar-SA"/>
              </w:rPr>
            </w:pPr>
          </w:p>
        </w:tc>
        <w:tc>
          <w:tcPr>
            <w:tcW w:w="1367" w:type="dxa"/>
            <w:vAlign w:val="center"/>
          </w:tcPr>
          <w:p w14:paraId="1351B4E7">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2108" w:type="dxa"/>
            <w:gridSpan w:val="4"/>
            <w:vAlign w:val="center"/>
          </w:tcPr>
          <w:p w14:paraId="3D9B561B">
            <w:pPr>
              <w:rPr>
                <w:rFonts w:ascii="Times New Roman" w:hAnsi="Times New Roman" w:eastAsia="宋体" w:cs="Times New Roman"/>
                <w:sz w:val="22"/>
                <w:szCs w:val="22"/>
                <w:lang w:val="en-US" w:eastAsia="zh-CN" w:bidi="ar-SA"/>
              </w:rPr>
            </w:pPr>
          </w:p>
        </w:tc>
      </w:tr>
      <w:tr w14:paraId="506C5EC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continue"/>
            <w:vAlign w:val="center"/>
          </w:tcPr>
          <w:p w14:paraId="4A1DB7EB">
            <w:pPr>
              <w:rPr>
                <w:rFonts w:ascii="Times New Roman" w:hAnsi="Times New Roman" w:eastAsia="宋体" w:cs="Times New Roman"/>
                <w:sz w:val="22"/>
                <w:szCs w:val="22"/>
                <w:lang w:val="en-US" w:eastAsia="zh-CN" w:bidi="ar-SA"/>
              </w:rPr>
            </w:pPr>
          </w:p>
        </w:tc>
        <w:tc>
          <w:tcPr>
            <w:tcW w:w="1172" w:type="dxa"/>
            <w:vAlign w:val="center"/>
          </w:tcPr>
          <w:p w14:paraId="0B0E14BF">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传真</w:t>
            </w:r>
          </w:p>
        </w:tc>
        <w:tc>
          <w:tcPr>
            <w:tcW w:w="2733" w:type="dxa"/>
            <w:gridSpan w:val="4"/>
            <w:vAlign w:val="center"/>
          </w:tcPr>
          <w:p w14:paraId="180B93CF">
            <w:pPr>
              <w:rPr>
                <w:rFonts w:ascii="Times New Roman" w:hAnsi="Times New Roman" w:eastAsia="宋体" w:cs="Times New Roman"/>
                <w:sz w:val="22"/>
                <w:szCs w:val="22"/>
                <w:lang w:val="en-US" w:eastAsia="zh-CN" w:bidi="ar-SA"/>
              </w:rPr>
            </w:pPr>
          </w:p>
        </w:tc>
        <w:tc>
          <w:tcPr>
            <w:tcW w:w="1367" w:type="dxa"/>
            <w:vAlign w:val="center"/>
          </w:tcPr>
          <w:p w14:paraId="329BBB6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网址</w:t>
            </w:r>
          </w:p>
        </w:tc>
        <w:tc>
          <w:tcPr>
            <w:tcW w:w="2108" w:type="dxa"/>
            <w:gridSpan w:val="4"/>
            <w:vAlign w:val="center"/>
          </w:tcPr>
          <w:p w14:paraId="61177B4E">
            <w:pPr>
              <w:rPr>
                <w:rFonts w:ascii="Times New Roman" w:hAnsi="Times New Roman" w:eastAsia="宋体" w:cs="Times New Roman"/>
                <w:sz w:val="22"/>
                <w:szCs w:val="22"/>
                <w:lang w:val="en-US" w:eastAsia="zh-CN" w:bidi="ar-SA"/>
              </w:rPr>
            </w:pPr>
          </w:p>
        </w:tc>
      </w:tr>
      <w:tr w14:paraId="49CE03A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F6AC648">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股权结构</w:t>
            </w:r>
          </w:p>
        </w:tc>
        <w:tc>
          <w:tcPr>
            <w:tcW w:w="7380" w:type="dxa"/>
            <w:gridSpan w:val="10"/>
            <w:vAlign w:val="center"/>
          </w:tcPr>
          <w:p w14:paraId="7DC09EB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XX：A%；</w:t>
            </w:r>
          </w:p>
          <w:p w14:paraId="731439B1">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YY：B%；</w:t>
            </w:r>
          </w:p>
        </w:tc>
      </w:tr>
      <w:tr w14:paraId="58CCAD7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FA831D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法定代表人</w:t>
            </w:r>
          </w:p>
        </w:tc>
        <w:tc>
          <w:tcPr>
            <w:tcW w:w="1172" w:type="dxa"/>
            <w:vAlign w:val="center"/>
          </w:tcPr>
          <w:p w14:paraId="5A360509">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姓名</w:t>
            </w:r>
          </w:p>
        </w:tc>
        <w:tc>
          <w:tcPr>
            <w:tcW w:w="1172" w:type="dxa"/>
            <w:vAlign w:val="center"/>
          </w:tcPr>
          <w:p w14:paraId="6C56B794">
            <w:pPr>
              <w:rPr>
                <w:rFonts w:ascii="Times New Roman" w:hAnsi="Times New Roman" w:eastAsia="宋体" w:cs="Times New Roman"/>
                <w:sz w:val="22"/>
                <w:szCs w:val="22"/>
                <w:lang w:val="en-US" w:eastAsia="zh-CN" w:bidi="ar-SA"/>
              </w:rPr>
            </w:pPr>
          </w:p>
        </w:tc>
        <w:tc>
          <w:tcPr>
            <w:tcW w:w="1366" w:type="dxa"/>
            <w:gridSpan w:val="2"/>
            <w:vAlign w:val="center"/>
          </w:tcPr>
          <w:p w14:paraId="5875E4AC">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技术职称</w:t>
            </w:r>
          </w:p>
        </w:tc>
        <w:tc>
          <w:tcPr>
            <w:tcW w:w="1604" w:type="dxa"/>
            <w:gridSpan w:val="3"/>
            <w:vAlign w:val="center"/>
          </w:tcPr>
          <w:p w14:paraId="40EEF620">
            <w:pPr>
              <w:rPr>
                <w:rFonts w:ascii="Times New Roman" w:hAnsi="Times New Roman" w:eastAsia="宋体" w:cs="Times New Roman"/>
                <w:sz w:val="22"/>
                <w:szCs w:val="22"/>
                <w:lang w:val="en-US" w:eastAsia="zh-CN" w:bidi="ar-SA"/>
              </w:rPr>
            </w:pPr>
          </w:p>
        </w:tc>
        <w:tc>
          <w:tcPr>
            <w:tcW w:w="1128" w:type="dxa"/>
            <w:gridSpan w:val="2"/>
            <w:vAlign w:val="center"/>
          </w:tcPr>
          <w:p w14:paraId="060C2227">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938" w:type="dxa"/>
            <w:vAlign w:val="center"/>
          </w:tcPr>
          <w:p w14:paraId="5B5EBC98">
            <w:pPr>
              <w:rPr>
                <w:rFonts w:ascii="Times New Roman" w:hAnsi="Times New Roman" w:eastAsia="宋体" w:cs="Times New Roman"/>
                <w:sz w:val="22"/>
                <w:szCs w:val="22"/>
                <w:lang w:val="en-US" w:eastAsia="zh-CN" w:bidi="ar-SA"/>
              </w:rPr>
            </w:pPr>
          </w:p>
        </w:tc>
      </w:tr>
      <w:tr w14:paraId="5A08AEE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38D009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技术负责人</w:t>
            </w:r>
          </w:p>
        </w:tc>
        <w:tc>
          <w:tcPr>
            <w:tcW w:w="1172" w:type="dxa"/>
            <w:vAlign w:val="center"/>
          </w:tcPr>
          <w:p w14:paraId="2716F1F9">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姓名</w:t>
            </w:r>
          </w:p>
        </w:tc>
        <w:tc>
          <w:tcPr>
            <w:tcW w:w="1172" w:type="dxa"/>
            <w:vAlign w:val="center"/>
          </w:tcPr>
          <w:p w14:paraId="1EBFCF31">
            <w:pPr>
              <w:rPr>
                <w:rFonts w:ascii="Times New Roman" w:hAnsi="Times New Roman" w:eastAsia="宋体" w:cs="Times New Roman"/>
                <w:sz w:val="22"/>
                <w:szCs w:val="22"/>
                <w:lang w:val="en-US" w:eastAsia="zh-CN" w:bidi="ar-SA"/>
              </w:rPr>
            </w:pPr>
          </w:p>
        </w:tc>
        <w:tc>
          <w:tcPr>
            <w:tcW w:w="1366" w:type="dxa"/>
            <w:gridSpan w:val="2"/>
            <w:vAlign w:val="center"/>
          </w:tcPr>
          <w:p w14:paraId="2A9DEC39">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技术职称</w:t>
            </w:r>
          </w:p>
        </w:tc>
        <w:tc>
          <w:tcPr>
            <w:tcW w:w="1604" w:type="dxa"/>
            <w:gridSpan w:val="3"/>
            <w:vAlign w:val="center"/>
          </w:tcPr>
          <w:p w14:paraId="6E4B03DA">
            <w:pPr>
              <w:rPr>
                <w:rFonts w:ascii="Times New Roman" w:hAnsi="Times New Roman" w:eastAsia="宋体" w:cs="Times New Roman"/>
                <w:sz w:val="22"/>
                <w:szCs w:val="22"/>
                <w:lang w:val="en-US" w:eastAsia="zh-CN" w:bidi="ar-SA"/>
              </w:rPr>
            </w:pPr>
          </w:p>
        </w:tc>
        <w:tc>
          <w:tcPr>
            <w:tcW w:w="1128" w:type="dxa"/>
            <w:gridSpan w:val="2"/>
            <w:vAlign w:val="center"/>
          </w:tcPr>
          <w:p w14:paraId="5D3F099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938" w:type="dxa"/>
            <w:vAlign w:val="center"/>
          </w:tcPr>
          <w:p w14:paraId="0195070D">
            <w:pPr>
              <w:rPr>
                <w:rFonts w:ascii="Times New Roman" w:hAnsi="Times New Roman" w:eastAsia="宋体" w:cs="Times New Roman"/>
                <w:sz w:val="22"/>
                <w:szCs w:val="22"/>
                <w:lang w:val="en-US" w:eastAsia="zh-CN" w:bidi="ar-SA"/>
              </w:rPr>
            </w:pPr>
          </w:p>
        </w:tc>
      </w:tr>
      <w:tr w14:paraId="139FB31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46F94170">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成立时间</w:t>
            </w:r>
          </w:p>
        </w:tc>
        <w:tc>
          <w:tcPr>
            <w:tcW w:w="2344" w:type="dxa"/>
            <w:gridSpan w:val="2"/>
            <w:vAlign w:val="center"/>
          </w:tcPr>
          <w:p w14:paraId="41360610">
            <w:pPr>
              <w:rPr>
                <w:rFonts w:ascii="Times New Roman" w:hAnsi="Times New Roman" w:eastAsia="宋体" w:cs="Times New Roman"/>
                <w:sz w:val="22"/>
                <w:szCs w:val="22"/>
                <w:lang w:val="en-US" w:eastAsia="zh-CN" w:bidi="ar-SA"/>
              </w:rPr>
            </w:pPr>
          </w:p>
        </w:tc>
        <w:tc>
          <w:tcPr>
            <w:tcW w:w="5036" w:type="dxa"/>
            <w:gridSpan w:val="8"/>
            <w:vAlign w:val="center"/>
          </w:tcPr>
          <w:p w14:paraId="1260717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员工总人数：</w:t>
            </w:r>
          </w:p>
        </w:tc>
      </w:tr>
      <w:tr w14:paraId="418BCDD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5EA0CE1">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企业资质等级</w:t>
            </w:r>
          </w:p>
        </w:tc>
        <w:tc>
          <w:tcPr>
            <w:tcW w:w="2344" w:type="dxa"/>
            <w:gridSpan w:val="2"/>
            <w:vAlign w:val="center"/>
          </w:tcPr>
          <w:p w14:paraId="0D7EDEEF">
            <w:pPr>
              <w:rPr>
                <w:rFonts w:ascii="Times New Roman" w:hAnsi="Times New Roman" w:eastAsia="宋体" w:cs="Times New Roman"/>
                <w:sz w:val="22"/>
                <w:szCs w:val="22"/>
                <w:lang w:val="en-US" w:eastAsia="zh-CN" w:bidi="ar-SA"/>
              </w:rPr>
            </w:pPr>
          </w:p>
        </w:tc>
        <w:tc>
          <w:tcPr>
            <w:tcW w:w="981" w:type="dxa"/>
            <w:vMerge w:val="restart"/>
            <w:vAlign w:val="center"/>
          </w:tcPr>
          <w:p w14:paraId="230576CD">
            <w:pPr>
              <w:jc w:val="cente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其中</w:t>
            </w:r>
          </w:p>
        </w:tc>
        <w:tc>
          <w:tcPr>
            <w:tcW w:w="2019" w:type="dxa"/>
            <w:gridSpan w:val="5"/>
            <w:vAlign w:val="center"/>
          </w:tcPr>
          <w:p w14:paraId="21448F1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项目经理</w:t>
            </w:r>
          </w:p>
        </w:tc>
        <w:tc>
          <w:tcPr>
            <w:tcW w:w="2036" w:type="dxa"/>
            <w:gridSpan w:val="2"/>
            <w:vAlign w:val="center"/>
          </w:tcPr>
          <w:p w14:paraId="2D9CA218">
            <w:pPr>
              <w:rPr>
                <w:rFonts w:ascii="Times New Roman" w:hAnsi="Times New Roman" w:eastAsia="宋体" w:cs="Times New Roman"/>
                <w:sz w:val="22"/>
                <w:szCs w:val="22"/>
                <w:lang w:val="en-US" w:eastAsia="zh-CN" w:bidi="ar-SA"/>
              </w:rPr>
            </w:pPr>
          </w:p>
        </w:tc>
      </w:tr>
      <w:tr w14:paraId="4FE4046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0DAB1F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营业执照号</w:t>
            </w:r>
          </w:p>
        </w:tc>
        <w:tc>
          <w:tcPr>
            <w:tcW w:w="2344" w:type="dxa"/>
            <w:gridSpan w:val="2"/>
            <w:vAlign w:val="center"/>
          </w:tcPr>
          <w:p w14:paraId="31C04EB1">
            <w:pPr>
              <w:rPr>
                <w:rFonts w:ascii="Times New Roman" w:hAnsi="Times New Roman" w:eastAsia="宋体" w:cs="Times New Roman"/>
                <w:sz w:val="22"/>
                <w:szCs w:val="22"/>
                <w:lang w:val="en-US" w:eastAsia="zh-CN" w:bidi="ar-SA"/>
              </w:rPr>
            </w:pPr>
          </w:p>
        </w:tc>
        <w:tc>
          <w:tcPr>
            <w:tcW w:w="981" w:type="dxa"/>
            <w:vMerge w:val="continue"/>
            <w:vAlign w:val="center"/>
          </w:tcPr>
          <w:p w14:paraId="621E4739">
            <w:pPr>
              <w:rPr>
                <w:rFonts w:ascii="Times New Roman" w:hAnsi="Times New Roman" w:eastAsia="宋体" w:cs="Times New Roman"/>
                <w:sz w:val="22"/>
                <w:szCs w:val="22"/>
                <w:lang w:val="en-US" w:eastAsia="zh-CN" w:bidi="ar-SA"/>
              </w:rPr>
            </w:pPr>
          </w:p>
        </w:tc>
        <w:tc>
          <w:tcPr>
            <w:tcW w:w="2019" w:type="dxa"/>
            <w:gridSpan w:val="5"/>
            <w:vAlign w:val="center"/>
          </w:tcPr>
          <w:p w14:paraId="24DD648E">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高级职称人员</w:t>
            </w:r>
          </w:p>
        </w:tc>
        <w:tc>
          <w:tcPr>
            <w:tcW w:w="2036" w:type="dxa"/>
            <w:gridSpan w:val="2"/>
            <w:vAlign w:val="center"/>
          </w:tcPr>
          <w:p w14:paraId="5D1D836D">
            <w:pPr>
              <w:rPr>
                <w:rFonts w:ascii="Times New Roman" w:hAnsi="Times New Roman" w:eastAsia="宋体" w:cs="Times New Roman"/>
                <w:sz w:val="22"/>
                <w:szCs w:val="22"/>
                <w:lang w:val="en-US" w:eastAsia="zh-CN" w:bidi="ar-SA"/>
              </w:rPr>
            </w:pPr>
          </w:p>
        </w:tc>
      </w:tr>
      <w:tr w14:paraId="2540861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18448E5F">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注册资</w:t>
            </w:r>
            <w:r>
              <w:rPr>
                <w:rFonts w:hint="eastAsia" w:ascii="Times New Roman" w:hAnsi="Times New Roman" w:eastAsia="宋体" w:cs="Times New Roman"/>
                <w:sz w:val="22"/>
                <w:szCs w:val="22"/>
                <w:lang w:val="en-US" w:eastAsia="zh-CN" w:bidi="ar-SA"/>
              </w:rPr>
              <w:t>本</w:t>
            </w:r>
          </w:p>
        </w:tc>
        <w:tc>
          <w:tcPr>
            <w:tcW w:w="2344" w:type="dxa"/>
            <w:gridSpan w:val="2"/>
            <w:vAlign w:val="center"/>
          </w:tcPr>
          <w:p w14:paraId="498CA8B2">
            <w:pPr>
              <w:rPr>
                <w:rFonts w:ascii="Times New Roman" w:hAnsi="Times New Roman" w:eastAsia="宋体" w:cs="Times New Roman"/>
                <w:sz w:val="22"/>
                <w:szCs w:val="22"/>
                <w:lang w:val="en-US" w:eastAsia="zh-CN" w:bidi="ar-SA"/>
              </w:rPr>
            </w:pPr>
          </w:p>
        </w:tc>
        <w:tc>
          <w:tcPr>
            <w:tcW w:w="981" w:type="dxa"/>
            <w:vMerge w:val="continue"/>
            <w:vAlign w:val="center"/>
          </w:tcPr>
          <w:p w14:paraId="5292F359">
            <w:pPr>
              <w:rPr>
                <w:rFonts w:ascii="Times New Roman" w:hAnsi="Times New Roman" w:eastAsia="宋体" w:cs="Times New Roman"/>
                <w:sz w:val="22"/>
                <w:szCs w:val="22"/>
                <w:lang w:val="en-US" w:eastAsia="zh-CN" w:bidi="ar-SA"/>
              </w:rPr>
            </w:pPr>
          </w:p>
        </w:tc>
        <w:tc>
          <w:tcPr>
            <w:tcW w:w="2019" w:type="dxa"/>
            <w:gridSpan w:val="5"/>
            <w:vAlign w:val="center"/>
          </w:tcPr>
          <w:p w14:paraId="3B6998F3">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中级职称人员</w:t>
            </w:r>
          </w:p>
        </w:tc>
        <w:tc>
          <w:tcPr>
            <w:tcW w:w="2036" w:type="dxa"/>
            <w:gridSpan w:val="2"/>
            <w:vAlign w:val="center"/>
          </w:tcPr>
          <w:p w14:paraId="547A9432">
            <w:pPr>
              <w:rPr>
                <w:rFonts w:ascii="Times New Roman" w:hAnsi="Times New Roman" w:eastAsia="宋体" w:cs="Times New Roman"/>
                <w:sz w:val="22"/>
                <w:szCs w:val="22"/>
                <w:lang w:val="en-US" w:eastAsia="zh-CN" w:bidi="ar-SA"/>
              </w:rPr>
            </w:pPr>
          </w:p>
        </w:tc>
      </w:tr>
      <w:tr w14:paraId="0609522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043C6B8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开户银行</w:t>
            </w:r>
          </w:p>
        </w:tc>
        <w:tc>
          <w:tcPr>
            <w:tcW w:w="2344" w:type="dxa"/>
            <w:gridSpan w:val="2"/>
            <w:vAlign w:val="center"/>
          </w:tcPr>
          <w:p w14:paraId="3F7A8080">
            <w:pPr>
              <w:rPr>
                <w:rFonts w:ascii="Times New Roman" w:hAnsi="Times New Roman" w:eastAsia="宋体" w:cs="Times New Roman"/>
                <w:sz w:val="22"/>
                <w:szCs w:val="22"/>
                <w:lang w:val="en-US" w:eastAsia="zh-CN" w:bidi="ar-SA"/>
              </w:rPr>
            </w:pPr>
          </w:p>
        </w:tc>
        <w:tc>
          <w:tcPr>
            <w:tcW w:w="981" w:type="dxa"/>
            <w:vMerge w:val="continue"/>
            <w:vAlign w:val="center"/>
          </w:tcPr>
          <w:p w14:paraId="4A125FFC">
            <w:pPr>
              <w:rPr>
                <w:rFonts w:ascii="Times New Roman" w:hAnsi="Times New Roman" w:eastAsia="宋体" w:cs="Times New Roman"/>
                <w:sz w:val="22"/>
                <w:szCs w:val="22"/>
                <w:lang w:val="en-US" w:eastAsia="zh-CN" w:bidi="ar-SA"/>
              </w:rPr>
            </w:pPr>
          </w:p>
        </w:tc>
        <w:tc>
          <w:tcPr>
            <w:tcW w:w="2019" w:type="dxa"/>
            <w:gridSpan w:val="5"/>
            <w:vAlign w:val="center"/>
          </w:tcPr>
          <w:p w14:paraId="782A9F53">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初级职称人员</w:t>
            </w:r>
          </w:p>
        </w:tc>
        <w:tc>
          <w:tcPr>
            <w:tcW w:w="2036" w:type="dxa"/>
            <w:gridSpan w:val="2"/>
            <w:vAlign w:val="center"/>
          </w:tcPr>
          <w:p w14:paraId="4F095BD8">
            <w:pPr>
              <w:rPr>
                <w:rFonts w:ascii="Times New Roman" w:hAnsi="Times New Roman" w:eastAsia="宋体" w:cs="Times New Roman"/>
                <w:sz w:val="22"/>
                <w:szCs w:val="22"/>
                <w:lang w:val="en-US" w:eastAsia="zh-CN" w:bidi="ar-SA"/>
              </w:rPr>
            </w:pPr>
          </w:p>
        </w:tc>
      </w:tr>
      <w:tr w14:paraId="42A68FB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CAF81D3">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账号</w:t>
            </w:r>
          </w:p>
        </w:tc>
        <w:tc>
          <w:tcPr>
            <w:tcW w:w="2344" w:type="dxa"/>
            <w:gridSpan w:val="2"/>
            <w:vAlign w:val="center"/>
          </w:tcPr>
          <w:p w14:paraId="7EDDC7F7">
            <w:pPr>
              <w:rPr>
                <w:rFonts w:ascii="Times New Roman" w:hAnsi="Times New Roman" w:eastAsia="宋体" w:cs="Times New Roman"/>
                <w:sz w:val="22"/>
                <w:szCs w:val="22"/>
                <w:lang w:val="en-US" w:eastAsia="zh-CN" w:bidi="ar-SA"/>
              </w:rPr>
            </w:pPr>
          </w:p>
        </w:tc>
        <w:tc>
          <w:tcPr>
            <w:tcW w:w="981" w:type="dxa"/>
            <w:vMerge w:val="continue"/>
            <w:vAlign w:val="center"/>
          </w:tcPr>
          <w:p w14:paraId="44E8A011">
            <w:pPr>
              <w:rPr>
                <w:rFonts w:ascii="Times New Roman" w:hAnsi="Times New Roman" w:eastAsia="宋体" w:cs="Times New Roman"/>
                <w:sz w:val="22"/>
                <w:szCs w:val="22"/>
                <w:lang w:val="en-US" w:eastAsia="zh-CN" w:bidi="ar-SA"/>
              </w:rPr>
            </w:pPr>
          </w:p>
        </w:tc>
        <w:tc>
          <w:tcPr>
            <w:tcW w:w="2019" w:type="dxa"/>
            <w:gridSpan w:val="5"/>
            <w:vAlign w:val="center"/>
          </w:tcPr>
          <w:p w14:paraId="269BA3A7">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技工</w:t>
            </w:r>
          </w:p>
        </w:tc>
        <w:tc>
          <w:tcPr>
            <w:tcW w:w="2036" w:type="dxa"/>
            <w:gridSpan w:val="2"/>
            <w:vAlign w:val="center"/>
          </w:tcPr>
          <w:p w14:paraId="180458F8">
            <w:pPr>
              <w:rPr>
                <w:rFonts w:ascii="Times New Roman" w:hAnsi="Times New Roman" w:eastAsia="宋体" w:cs="Times New Roman"/>
                <w:sz w:val="22"/>
                <w:szCs w:val="22"/>
                <w:lang w:val="en-US" w:eastAsia="zh-CN" w:bidi="ar-SA"/>
              </w:rPr>
            </w:pPr>
          </w:p>
        </w:tc>
      </w:tr>
      <w:tr w14:paraId="66E4CB5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85B06E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经营范围</w:t>
            </w:r>
          </w:p>
        </w:tc>
        <w:tc>
          <w:tcPr>
            <w:tcW w:w="7380" w:type="dxa"/>
            <w:gridSpan w:val="10"/>
            <w:vAlign w:val="center"/>
          </w:tcPr>
          <w:p w14:paraId="24C50EAA">
            <w:pPr>
              <w:rPr>
                <w:rFonts w:ascii="Times New Roman" w:hAnsi="Times New Roman" w:eastAsia="宋体" w:cs="Times New Roman"/>
                <w:sz w:val="22"/>
                <w:szCs w:val="22"/>
                <w:lang w:val="en-US" w:eastAsia="zh-CN" w:bidi="ar-SA"/>
              </w:rPr>
            </w:pPr>
          </w:p>
          <w:p w14:paraId="7C1F2983">
            <w:pPr>
              <w:rPr>
                <w:rFonts w:ascii="Times New Roman" w:hAnsi="Times New Roman" w:eastAsia="宋体" w:cs="Times New Roman"/>
                <w:sz w:val="22"/>
                <w:szCs w:val="22"/>
                <w:lang w:val="en-US" w:eastAsia="zh-CN" w:bidi="ar-SA"/>
              </w:rPr>
            </w:pPr>
          </w:p>
          <w:p w14:paraId="16EDF2E6">
            <w:pPr>
              <w:rPr>
                <w:rFonts w:ascii="Times New Roman" w:hAnsi="Times New Roman" w:eastAsia="宋体" w:cs="Times New Roman"/>
                <w:sz w:val="22"/>
                <w:szCs w:val="22"/>
                <w:lang w:val="en-US" w:eastAsia="zh-CN" w:bidi="ar-SA"/>
              </w:rPr>
            </w:pPr>
          </w:p>
        </w:tc>
      </w:tr>
      <w:tr w14:paraId="12AF0EA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4332BA5D">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类似业绩列表</w:t>
            </w:r>
          </w:p>
        </w:tc>
        <w:tc>
          <w:tcPr>
            <w:tcW w:w="7380" w:type="dxa"/>
            <w:gridSpan w:val="10"/>
            <w:vAlign w:val="center"/>
          </w:tcPr>
          <w:p w14:paraId="6D9B678A">
            <w:pPr>
              <w:rPr>
                <w:rFonts w:ascii="Times New Roman" w:hAnsi="Times New Roman" w:eastAsia="宋体" w:cs="Times New Roman"/>
                <w:sz w:val="22"/>
                <w:szCs w:val="22"/>
                <w:lang w:val="en-US" w:eastAsia="zh-CN" w:bidi="ar-SA"/>
              </w:rPr>
            </w:pPr>
          </w:p>
        </w:tc>
      </w:tr>
      <w:tr w14:paraId="350E507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863" w:type="dxa"/>
            <w:vAlign w:val="center"/>
          </w:tcPr>
          <w:p w14:paraId="153AE64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备注</w:t>
            </w:r>
          </w:p>
        </w:tc>
        <w:tc>
          <w:tcPr>
            <w:tcW w:w="7380" w:type="dxa"/>
            <w:gridSpan w:val="10"/>
            <w:vAlign w:val="center"/>
          </w:tcPr>
          <w:p w14:paraId="4B2947A8">
            <w:pPr>
              <w:rPr>
                <w:rFonts w:ascii="Times New Roman" w:hAnsi="Times New Roman" w:eastAsia="宋体" w:cs="Times New Roman"/>
                <w:sz w:val="22"/>
                <w:szCs w:val="22"/>
                <w:lang w:val="en-US" w:eastAsia="zh-CN" w:bidi="ar-SA"/>
              </w:rPr>
            </w:pPr>
          </w:p>
        </w:tc>
      </w:tr>
    </w:tbl>
    <w:p w14:paraId="336F2A4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Arial"/>
          <w:kern w:val="2"/>
          <w:szCs w:val="21"/>
        </w:rPr>
        <w:t>后附企业法人营业执照副本、资质证书、</w:t>
      </w:r>
      <w:r>
        <w:rPr>
          <w:rFonts w:hint="eastAsia" w:ascii="Times New Roman" w:hAnsi="Times New Roman" w:eastAsia="宋体" w:cs="Arial"/>
          <w:kern w:val="2"/>
          <w:szCs w:val="21"/>
        </w:rPr>
        <w:t>类似业绩合同扫描件及供应商认为需要提供或询价文件要求提供的其他</w:t>
      </w:r>
      <w:r>
        <w:rPr>
          <w:rFonts w:ascii="Times New Roman" w:hAnsi="Times New Roman" w:eastAsia="宋体" w:cs="Arial"/>
          <w:kern w:val="2"/>
          <w:szCs w:val="21"/>
        </w:rPr>
        <w:t>资料影印件。</w:t>
      </w:r>
    </w:p>
    <w:p w14:paraId="4AAA88AE">
      <w:pPr>
        <w:widowControl/>
        <w:tabs>
          <w:tab w:val="left" w:pos="3846"/>
          <w:tab w:val="left" w:pos="5376"/>
          <w:tab w:val="left" w:pos="7077"/>
          <w:tab w:val="left" w:pos="8636"/>
        </w:tabs>
        <w:adjustRightInd w:val="0"/>
        <w:snapToGrid w:val="0"/>
        <w:spacing w:after="0" w:line="440" w:lineRule="exact"/>
        <w:ind w:firstLine="4815" w:firstLineChars="2398"/>
        <w:jc w:val="both"/>
        <w:rPr>
          <w:rFonts w:ascii="Times New Roman" w:hAnsi="Times New Roman" w:eastAsia="宋体" w:cs="宋体"/>
          <w:b/>
          <w:kern w:val="0"/>
          <w:sz w:val="20"/>
          <w:szCs w:val="20"/>
        </w:rPr>
      </w:pPr>
    </w:p>
    <w:p w14:paraId="70D67515">
      <w:pPr>
        <w:widowControl/>
        <w:tabs>
          <w:tab w:val="left" w:pos="3846"/>
          <w:tab w:val="left" w:pos="5376"/>
          <w:tab w:val="left" w:pos="7077"/>
          <w:tab w:val="left" w:pos="8636"/>
        </w:tabs>
        <w:adjustRightInd w:val="0"/>
        <w:snapToGrid w:val="0"/>
        <w:spacing w:after="0" w:line="440" w:lineRule="exact"/>
        <w:ind w:firstLine="4819" w:firstLineChars="2008"/>
        <w:jc w:val="both"/>
        <w:rPr>
          <w:rFonts w:ascii="Times New Roman" w:hAnsi="Times New Roman" w:eastAsia="宋体" w:cs="宋体"/>
          <w:kern w:val="0"/>
          <w:szCs w:val="24"/>
        </w:rPr>
      </w:pPr>
      <w:r>
        <w:rPr>
          <w:rFonts w:hint="eastAsia" w:ascii="Times New Roman" w:hAnsi="Times New Roman" w:eastAsia="宋体" w:cs="宋体"/>
          <w:kern w:val="0"/>
          <w:szCs w:val="24"/>
        </w:rPr>
        <w:t>供应商名称：</w:t>
      </w:r>
      <w:r>
        <w:rPr>
          <w:rFonts w:hint="eastAsia" w:ascii="Times New Roman" w:hAnsi="Times New Roman" w:eastAsia="宋体" w:cs="宋体"/>
          <w:kern w:val="0"/>
          <w:szCs w:val="24"/>
          <w:u w:val="single"/>
        </w:rPr>
        <w:t xml:space="preserve">      </w:t>
      </w:r>
      <w:r>
        <w:rPr>
          <w:rFonts w:hint="eastAsia" w:ascii="Times New Roman" w:hAnsi="Times New Roman" w:eastAsia="宋体" w:cs="Arial"/>
          <w:kern w:val="2"/>
          <w:szCs w:val="21"/>
          <w:u w:val="single"/>
        </w:rPr>
        <w:t xml:space="preserve">（盖章） </w:t>
      </w:r>
      <w:r>
        <w:rPr>
          <w:rFonts w:hint="eastAsia" w:ascii="Times New Roman" w:hAnsi="Times New Roman" w:eastAsia="宋体" w:cs="宋体"/>
          <w:kern w:val="0"/>
          <w:szCs w:val="24"/>
          <w:u w:val="single"/>
        </w:rPr>
        <w:t xml:space="preserve">       </w:t>
      </w:r>
    </w:p>
    <w:p w14:paraId="7D65AC56">
      <w:pPr>
        <w:widowControl/>
        <w:tabs>
          <w:tab w:val="left" w:pos="3846"/>
          <w:tab w:val="left" w:pos="5376"/>
          <w:tab w:val="left" w:pos="7077"/>
          <w:tab w:val="left" w:pos="8636"/>
        </w:tabs>
        <w:adjustRightInd w:val="0"/>
        <w:snapToGrid w:val="0"/>
        <w:spacing w:after="0" w:line="440" w:lineRule="exact"/>
        <w:ind w:firstLine="5755" w:firstLineChars="2398"/>
        <w:jc w:val="both"/>
        <w:rPr>
          <w:rFonts w:ascii="Times New Roman" w:hAnsi="Times New Roman" w:eastAsia="宋体" w:cs="宋体"/>
          <w:kern w:val="0"/>
          <w:szCs w:val="24"/>
        </w:rPr>
      </w:pPr>
    </w:p>
    <w:p w14:paraId="5944475B">
      <w:pPr>
        <w:widowControl/>
        <w:tabs>
          <w:tab w:val="left" w:pos="3846"/>
          <w:tab w:val="left" w:pos="5376"/>
          <w:tab w:val="left" w:pos="7077"/>
          <w:tab w:val="left" w:pos="8636"/>
        </w:tabs>
        <w:adjustRightInd w:val="0"/>
        <w:snapToGrid w:val="0"/>
        <w:spacing w:after="0" w:line="440" w:lineRule="exact"/>
        <w:ind w:firstLine="4819" w:firstLineChars="2008"/>
        <w:jc w:val="both"/>
        <w:rPr>
          <w:rFonts w:ascii="Times New Roman" w:hAnsi="Times New Roman" w:eastAsia="宋体" w:cs="宋体"/>
          <w:b/>
          <w:kern w:val="0"/>
          <w:sz w:val="22"/>
          <w:szCs w:val="20"/>
        </w:rPr>
      </w:pPr>
      <w:r>
        <w:rPr>
          <w:rFonts w:hint="eastAsia" w:ascii="Times New Roman" w:hAnsi="Times New Roman" w:eastAsia="宋体" w:cs="宋体"/>
          <w:kern w:val="0"/>
          <w:szCs w:val="24"/>
        </w:rPr>
        <w:t>日     期：</w:t>
      </w:r>
      <w:r>
        <w:rPr>
          <w:rFonts w:hint="eastAsia" w:ascii="Times New Roman" w:hAnsi="Times New Roman" w:eastAsia="宋体" w:cs="宋体"/>
          <w:kern w:val="0"/>
          <w:szCs w:val="24"/>
          <w:u w:val="single"/>
        </w:rPr>
        <w:t xml:space="preserve">                     </w:t>
      </w:r>
      <w:r>
        <w:rPr>
          <w:rFonts w:ascii="Times New Roman" w:hAnsi="Times New Roman" w:eastAsia="宋体" w:cs="宋体"/>
          <w:kern w:val="0"/>
          <w:szCs w:val="24"/>
        </w:rPr>
        <w:tab/>
      </w:r>
      <w:r>
        <w:rPr>
          <w:rFonts w:ascii="Times New Roman" w:hAnsi="Times New Roman" w:eastAsia="宋体" w:cs="宋体"/>
          <w:b/>
          <w:kern w:val="0"/>
          <w:sz w:val="22"/>
          <w:szCs w:val="20"/>
        </w:rPr>
        <w:tab/>
      </w:r>
      <w:r>
        <w:rPr>
          <w:rFonts w:ascii="Times New Roman" w:hAnsi="Times New Roman" w:eastAsia="宋体" w:cs="宋体"/>
          <w:b/>
          <w:kern w:val="0"/>
          <w:sz w:val="22"/>
          <w:szCs w:val="20"/>
        </w:rPr>
        <w:tab/>
      </w:r>
      <w:r>
        <w:rPr>
          <w:rFonts w:ascii="Times New Roman" w:hAnsi="Times New Roman" w:eastAsia="宋体" w:cs="宋体"/>
          <w:b/>
          <w:kern w:val="0"/>
          <w:sz w:val="22"/>
          <w:szCs w:val="20"/>
        </w:rPr>
        <w:tab/>
      </w:r>
    </w:p>
    <w:p w14:paraId="6535D70D">
      <w:pPr>
        <w:pStyle w:val="5"/>
        <w:widowControl w:val="0"/>
        <w:adjustRightInd w:val="0"/>
        <w:snapToGrid w:val="0"/>
        <w:spacing w:before="240" w:beforeLines="100" w:after="0" w:line="240" w:lineRule="auto"/>
        <w:ind w:firstLine="0" w:firstLineChars="0"/>
        <w:jc w:val="left"/>
        <w:rPr>
          <w:rFonts w:hint="eastAsia" w:ascii="Times New Roman" w:hAnsi="Times New Roman" w:eastAsia="黑体" w:cs="Times New Roman"/>
          <w:bCs/>
          <w:kern w:val="0"/>
          <w:sz w:val="28"/>
        </w:rPr>
      </w:pPr>
      <w:r>
        <w:rPr>
          <w:rFonts w:ascii="Times New Roman" w:hAnsi="Times New Roman" w:eastAsia="黑体" w:cs="宋体"/>
          <w:b/>
          <w:bCs/>
          <w:kern w:val="0"/>
          <w:sz w:val="22"/>
          <w:szCs w:val="32"/>
          <w:lang w:val="en-US" w:eastAsia="zh-CN" w:bidi="ar-SA"/>
        </w:rPr>
        <w:br w:type="page"/>
      </w:r>
      <w:r>
        <w:rPr>
          <w:rFonts w:hint="eastAsia" w:ascii="Times New Roman" w:hAnsi="Times New Roman" w:eastAsia="黑体" w:cs="Times New Roman"/>
          <w:bCs/>
          <w:kern w:val="0"/>
          <w:sz w:val="28"/>
        </w:rPr>
        <w:t>四、技术部分</w:t>
      </w:r>
      <w:bookmarkEnd w:id="3"/>
      <w:bookmarkEnd w:id="4"/>
    </w:p>
    <w:p w14:paraId="44538DFE">
      <w:pPr>
        <w:pStyle w:val="5"/>
      </w:pPr>
      <w:r>
        <w:rPr>
          <w:rFonts w:hint="eastAsia"/>
        </w:rPr>
        <w:t>（一）项目理解与需求分析</w:t>
      </w:r>
    </w:p>
    <w:p w14:paraId="5C161C33">
      <w:pPr>
        <w:pStyle w:val="6"/>
      </w:pPr>
      <w:bookmarkStart w:id="21" w:name="Xce962ba99bb0a78a41dbe872a88b226dae22a20"/>
      <w:r>
        <w:rPr>
          <w:rFonts w:hint="eastAsia"/>
        </w:rPr>
        <w:t>1、项目背景与意义</w:t>
      </w:r>
    </w:p>
    <w:p w14:paraId="61C131E7">
      <w:pPr>
        <w:pStyle w:val="25"/>
        <w:spacing w:line="360" w:lineRule="auto"/>
      </w:pPr>
      <w:r>
        <w:rPr>
          <w:rFonts w:hint="eastAsia"/>
          <w:b/>
          <w:bCs/>
        </w:rPr>
        <w:t>数字化转型需求</w:t>
      </w:r>
      <w:r>
        <w:rPr>
          <w:rFonts w:hint="eastAsia"/>
        </w:rPr>
        <w:t>：</w:t>
      </w:r>
      <w:r>
        <w:br w:type="textWrapping"/>
      </w:r>
      <w:r>
        <w:rPr>
          <w:rFonts w:hint="eastAsia"/>
        </w:rPr>
        <w:t>中煤内蒙古能源有限公司作为大型能源企业，在数字化转型过程中需要建立统一的数据中台体系。组织架构中台系统作为企业数字化转型的基础平台，承担着统一组织架构管理、人员信息管理、岗位管理等核心职能，为其他业务系统提供标准化的组织数据服务，是企业数字化基础设施的重要组成部分。</w:t>
      </w:r>
    </w:p>
    <w:p w14:paraId="40D92DF0">
      <w:pPr>
        <w:pStyle w:val="4"/>
        <w:spacing w:line="360" w:lineRule="auto"/>
      </w:pPr>
      <w:r>
        <w:rPr>
          <w:rFonts w:hint="eastAsia"/>
          <w:b/>
          <w:bCs/>
        </w:rPr>
        <w:t>绩效考核管理需求</w:t>
      </w:r>
      <w:r>
        <w:rPr>
          <w:rFonts w:hint="eastAsia"/>
        </w:rPr>
        <w:t>：</w:t>
      </w:r>
      <w:r>
        <w:br w:type="textWrapping"/>
      </w:r>
      <w:r>
        <w:rPr>
          <w:rFonts w:hint="eastAsia"/>
        </w:rPr>
        <w:t>随着企业规模的不断扩大和人力资源管理需求的日益复杂，传统的绩效考核方式已无法满足现代企业的管理需求。绩效考核系统为企业提供科学的绩效考核解决方案，通过数字化手段提升人力资源管理效率和决策支持能力，实现绩效考核的标准化、规范化和智能化。</w:t>
      </w:r>
    </w:p>
    <w:p w14:paraId="4F41AE17">
      <w:pPr>
        <w:pStyle w:val="4"/>
        <w:spacing w:line="360" w:lineRule="auto"/>
      </w:pPr>
      <w:r>
        <w:rPr>
          <w:rFonts w:hint="eastAsia"/>
          <w:b/>
          <w:bCs/>
        </w:rPr>
        <w:t>系统集成需求</w:t>
      </w:r>
      <w:r>
        <w:rPr>
          <w:rFonts w:hint="eastAsia"/>
        </w:rPr>
        <w:t>：</w:t>
      </w:r>
      <w:r>
        <w:br w:type="textWrapping"/>
      </w:r>
      <w:r>
        <w:rPr>
          <w:rFonts w:hint="eastAsia"/>
        </w:rPr>
        <w:t>两个系统采用松耦合的架构设计，绩效考核系统通过标准化的</w:t>
      </w:r>
      <w:r>
        <w:rPr>
          <w:rFonts w:hint="default" w:ascii="Times New Roman" w:hAnsi="Times New Roman" w:cs="Times New Roman"/>
        </w:rPr>
        <w:t>API</w:t>
      </w:r>
      <w:r>
        <w:rPr>
          <w:rFonts w:hint="eastAsia"/>
        </w:rPr>
        <w:t>接口获取组织架构中台系统的数据，实现数据的实时同步和共享，避免数据孤岛，提升数据一致性和系统集成度。</w:t>
      </w:r>
    </w:p>
    <w:bookmarkEnd w:id="21"/>
    <w:p w14:paraId="15DFCF61">
      <w:pPr>
        <w:pStyle w:val="6"/>
      </w:pPr>
      <w:bookmarkStart w:id="22" w:name="X9ad2e0974eeecaacb2731a06898e37c92b57f5d"/>
      <w:r>
        <w:rPr>
          <w:rFonts w:hint="eastAsia"/>
        </w:rPr>
        <w:t>2、业务需求分析</w:t>
      </w:r>
    </w:p>
    <w:p w14:paraId="5EA3979A">
      <w:pPr>
        <w:pStyle w:val="25"/>
      </w:pPr>
      <w:r>
        <w:rPr>
          <w:rFonts w:hint="eastAsia"/>
          <w:b/>
          <w:bCs/>
        </w:rPr>
        <w:t>组织架构管理需求</w:t>
      </w:r>
      <w:r>
        <w:rPr>
          <w:rFonts w:hint="eastAsia"/>
        </w:rPr>
        <w:t>：</w:t>
      </w:r>
    </w:p>
    <w:p w14:paraId="6393C85E">
      <w:pPr>
        <w:numPr>
          <w:ilvl w:val="0"/>
          <w:numId w:val="1"/>
        </w:numPr>
      </w:pPr>
      <w:r>
        <w:rPr>
          <w:rFonts w:hint="eastAsia"/>
        </w:rPr>
        <w:t>支持多层级部门结构管理，满足大型企业的复杂组织架构需求</w:t>
      </w:r>
    </w:p>
    <w:p w14:paraId="74DAA5AD">
      <w:pPr>
        <w:numPr>
          <w:ilvl w:val="0"/>
          <w:numId w:val="1"/>
        </w:numPr>
      </w:pPr>
      <w:r>
        <w:rPr>
          <w:rFonts w:hint="eastAsia"/>
        </w:rPr>
        <w:t>提供完整的职位体系管理，支持</w:t>
      </w:r>
      <w:r>
        <w:rPr>
          <w:rFonts w:hint="eastAsia" w:asciiTheme="majorEastAsia" w:hAnsiTheme="majorEastAsia" w:eastAsiaTheme="majorEastAsia" w:cstheme="majorEastAsia"/>
        </w:rPr>
        <w:t>13</w:t>
      </w:r>
      <w:r>
        <w:rPr>
          <w:rFonts w:hint="eastAsia"/>
        </w:rPr>
        <w:t>级职位级别体系</w:t>
      </w:r>
    </w:p>
    <w:p w14:paraId="501D5C67">
      <w:pPr>
        <w:numPr>
          <w:ilvl w:val="0"/>
          <w:numId w:val="1"/>
        </w:numPr>
      </w:pPr>
      <w:r>
        <w:rPr>
          <w:rFonts w:hint="eastAsia"/>
        </w:rPr>
        <w:t>实现员工全生命周期管理，从入职到离职的完整流程管理</w:t>
      </w:r>
    </w:p>
    <w:p w14:paraId="4A0511DF">
      <w:pPr>
        <w:numPr>
          <w:ilvl w:val="0"/>
          <w:numId w:val="1"/>
        </w:numPr>
      </w:pPr>
      <w:r>
        <w:rPr>
          <w:rFonts w:hint="eastAsia"/>
        </w:rPr>
        <w:t>支持工作流规则配置，实现组织架构变更的流程化管理</w:t>
      </w:r>
    </w:p>
    <w:p w14:paraId="4FEA21C5">
      <w:pPr>
        <w:numPr>
          <w:ilvl w:val="0"/>
          <w:numId w:val="1"/>
        </w:numPr>
      </w:pPr>
      <w:r>
        <w:rPr>
          <w:rFonts w:hint="eastAsia"/>
        </w:rPr>
        <w:t>提供数据字典管理，确保数据的标准化和规范化</w:t>
      </w:r>
    </w:p>
    <w:p w14:paraId="491FF527">
      <w:pPr>
        <w:pStyle w:val="25"/>
      </w:pPr>
      <w:r>
        <w:rPr>
          <w:rFonts w:hint="eastAsia"/>
          <w:b/>
          <w:bCs/>
        </w:rPr>
        <w:t>绩效考核管理需求</w:t>
      </w:r>
      <w:r>
        <w:rPr>
          <w:rFonts w:hint="eastAsia"/>
        </w:rPr>
        <w:t>：</w:t>
      </w:r>
    </w:p>
    <w:p w14:paraId="6265B345">
      <w:pPr>
        <w:numPr>
          <w:ilvl w:val="0"/>
          <w:numId w:val="1"/>
        </w:numPr>
      </w:pPr>
      <w:r>
        <w:rPr>
          <w:rFonts w:hint="eastAsia"/>
        </w:rPr>
        <w:t>支持多种考核规则配置，包括本部门上级评下级、全公司上级评下级、同级互评、下级评上级等</w:t>
      </w:r>
    </w:p>
    <w:p w14:paraId="4A3A7C96">
      <w:pPr>
        <w:numPr>
          <w:ilvl w:val="0"/>
          <w:numId w:val="1"/>
        </w:numPr>
      </w:pPr>
      <w:r>
        <w:rPr>
          <w:rFonts w:hint="eastAsia"/>
        </w:rPr>
        <w:t>实现职级权重管理，支持基于职位级别的差异化权重配置</w:t>
      </w:r>
    </w:p>
    <w:p w14:paraId="0A3B608B">
      <w:pPr>
        <w:numPr>
          <w:ilvl w:val="0"/>
          <w:numId w:val="1"/>
        </w:numPr>
      </w:pPr>
      <w:r>
        <w:rPr>
          <w:rFonts w:hint="eastAsia"/>
        </w:rPr>
        <w:t>提供考核任务自动生成功能，根据考核规则自动匹配评价关系</w:t>
      </w:r>
    </w:p>
    <w:p w14:paraId="5E379292">
      <w:pPr>
        <w:numPr>
          <w:ilvl w:val="0"/>
          <w:numId w:val="1"/>
        </w:numPr>
      </w:pPr>
      <w:r>
        <w:rPr>
          <w:rFonts w:hint="eastAsia"/>
        </w:rPr>
        <w:t>支持在线评分管理，提供直观的评分界面和权重计算</w:t>
      </w:r>
    </w:p>
    <w:p w14:paraId="0B171635">
      <w:pPr>
        <w:numPr>
          <w:ilvl w:val="0"/>
          <w:numId w:val="1"/>
        </w:numPr>
      </w:pPr>
      <w:r>
        <w:rPr>
          <w:rFonts w:hint="eastAsia"/>
        </w:rPr>
        <w:t>实现考核结果统计分析，提供多维度的数据分析和报表导出</w:t>
      </w:r>
    </w:p>
    <w:p w14:paraId="1335730B">
      <w:pPr>
        <w:pStyle w:val="25"/>
      </w:pPr>
      <w:r>
        <w:rPr>
          <w:rFonts w:hint="eastAsia"/>
          <w:b/>
          <w:bCs/>
        </w:rPr>
        <w:t>系统集成需求</w:t>
      </w:r>
      <w:r>
        <w:rPr>
          <w:rFonts w:hint="eastAsia"/>
        </w:rPr>
        <w:t>：</w:t>
      </w:r>
    </w:p>
    <w:p w14:paraId="1B276D4A">
      <w:pPr>
        <w:numPr>
          <w:ilvl w:val="0"/>
          <w:numId w:val="1"/>
        </w:numPr>
      </w:pPr>
      <w:r>
        <w:rPr>
          <w:rFonts w:hint="eastAsia"/>
        </w:rPr>
        <w:t>绩效考核系统通过</w:t>
      </w:r>
      <w:r>
        <w:rPr>
          <w:rFonts w:hint="default" w:ascii="Times New Roman" w:hAnsi="Times New Roman" w:cs="Times New Roman"/>
        </w:rPr>
        <w:t>RESTful API</w:t>
      </w:r>
      <w:r>
        <w:rPr>
          <w:rFonts w:hint="eastAsia"/>
        </w:rPr>
        <w:t>接口获取组织架构中台系统的员工、部门、职位等基础数据</w:t>
      </w:r>
    </w:p>
    <w:p w14:paraId="71924616">
      <w:pPr>
        <w:numPr>
          <w:ilvl w:val="0"/>
          <w:numId w:val="1"/>
        </w:numPr>
      </w:pPr>
      <w:r>
        <w:rPr>
          <w:rFonts w:hint="eastAsia"/>
        </w:rPr>
        <w:t>支持数据的实时同步，确保两个系统间数据的一致性</w:t>
      </w:r>
    </w:p>
    <w:p w14:paraId="778BF94A">
      <w:pPr>
        <w:numPr>
          <w:ilvl w:val="0"/>
          <w:numId w:val="1"/>
        </w:numPr>
      </w:pPr>
      <w:r>
        <w:rPr>
          <w:rFonts w:hint="eastAsia"/>
        </w:rPr>
        <w:t>提供标准化的数据接口，支持与其他业务系统的集成</w:t>
      </w:r>
    </w:p>
    <w:p w14:paraId="273BACAC">
      <w:pPr>
        <w:numPr>
          <w:ilvl w:val="0"/>
          <w:numId w:val="1"/>
        </w:numPr>
      </w:pPr>
      <w:r>
        <w:rPr>
          <w:rFonts w:hint="eastAsia"/>
        </w:rPr>
        <w:t>实现单点登录（SSO），提供统一的用户认证和权限管理</w:t>
      </w:r>
    </w:p>
    <w:bookmarkEnd w:id="22"/>
    <w:p w14:paraId="58D81FFE">
      <w:pPr>
        <w:pStyle w:val="6"/>
      </w:pPr>
      <w:bookmarkStart w:id="23" w:name="X7c89f167f7a6ae5bce9f79e64c5cab2cf881ba3"/>
      <w:r>
        <w:rPr>
          <w:rFonts w:hint="eastAsia"/>
        </w:rPr>
        <w:t>3、技术需求分析</w:t>
      </w:r>
    </w:p>
    <w:p w14:paraId="46D086E6">
      <w:pPr>
        <w:pStyle w:val="25"/>
      </w:pPr>
      <w:r>
        <w:rPr>
          <w:rFonts w:hint="eastAsia"/>
          <w:b/>
          <w:bCs/>
        </w:rPr>
        <w:t>架构设计需求</w:t>
      </w:r>
      <w:r>
        <w:rPr>
          <w:rFonts w:hint="eastAsia"/>
        </w:rPr>
        <w:t>：</w:t>
      </w:r>
    </w:p>
    <w:p w14:paraId="1FD17417">
      <w:pPr>
        <w:numPr>
          <w:ilvl w:val="0"/>
          <w:numId w:val="1"/>
        </w:numPr>
      </w:pPr>
      <w:r>
        <w:rPr>
          <w:rFonts w:hint="eastAsia"/>
        </w:rPr>
        <w:t>采用微服务架构，支持系统的独立部署和扩展</w:t>
      </w:r>
    </w:p>
    <w:p w14:paraId="6292521A">
      <w:pPr>
        <w:numPr>
          <w:ilvl w:val="0"/>
          <w:numId w:val="1"/>
        </w:numPr>
      </w:pPr>
      <w:r>
        <w:rPr>
          <w:rFonts w:hint="eastAsia"/>
        </w:rPr>
        <w:t>使用容器化技术，支持系统的快速部署和运维</w:t>
      </w:r>
    </w:p>
    <w:p w14:paraId="35C79255">
      <w:pPr>
        <w:numPr>
          <w:ilvl w:val="0"/>
          <w:numId w:val="1"/>
        </w:numPr>
      </w:pPr>
      <w:r>
        <w:rPr>
          <w:rFonts w:hint="eastAsia"/>
        </w:rPr>
        <w:t>实现前后端分离，提供良好的用户体验和系统性能</w:t>
      </w:r>
    </w:p>
    <w:p w14:paraId="7CFE2B73">
      <w:pPr>
        <w:numPr>
          <w:ilvl w:val="0"/>
          <w:numId w:val="1"/>
        </w:numPr>
      </w:pPr>
      <w:r>
        <w:rPr>
          <w:rFonts w:hint="eastAsia"/>
        </w:rPr>
        <w:t>支持国产化环境，满足自主可控的要求</w:t>
      </w:r>
    </w:p>
    <w:p w14:paraId="4E9C5F39">
      <w:pPr>
        <w:pStyle w:val="25"/>
      </w:pPr>
      <w:r>
        <w:rPr>
          <w:rFonts w:hint="eastAsia"/>
          <w:b/>
          <w:bCs/>
        </w:rPr>
        <w:t>性能需求</w:t>
      </w:r>
      <w:r>
        <w:rPr>
          <w:rFonts w:hint="eastAsia"/>
        </w:rPr>
        <w:t>：</w:t>
      </w:r>
    </w:p>
    <w:p w14:paraId="21DD1DD0">
      <w:pPr>
        <w:numPr>
          <w:ilvl w:val="0"/>
          <w:numId w:val="1"/>
        </w:numPr>
      </w:pPr>
      <w:r>
        <w:rPr>
          <w:rFonts w:hint="eastAsia"/>
        </w:rPr>
        <w:t>支持1000个用户同时在线，满足大型企业的并发访问需求</w:t>
      </w:r>
    </w:p>
    <w:p w14:paraId="3E453728">
      <w:pPr>
        <w:numPr>
          <w:ilvl w:val="0"/>
          <w:numId w:val="1"/>
        </w:numPr>
      </w:pPr>
      <w:r>
        <w:rPr>
          <w:rFonts w:hint="eastAsia"/>
        </w:rPr>
        <w:t>支持100万条员工数据的管理，满足大规模企业的数据管理需求</w:t>
      </w:r>
    </w:p>
    <w:p w14:paraId="6C447959">
      <w:pPr>
        <w:numPr>
          <w:ilvl w:val="0"/>
          <w:numId w:val="1"/>
        </w:numPr>
      </w:pPr>
      <w:r>
        <w:rPr>
          <w:rFonts w:hint="eastAsia"/>
        </w:rPr>
        <w:t>提供秒级响应时间，确保良好的用户体验</w:t>
      </w:r>
    </w:p>
    <w:p w14:paraId="77F85B4A">
      <w:pPr>
        <w:numPr>
          <w:ilvl w:val="0"/>
          <w:numId w:val="1"/>
        </w:numPr>
      </w:pPr>
      <w:r>
        <w:rPr>
          <w:rFonts w:hint="eastAsia"/>
        </w:rPr>
        <w:t>支持99.9%的系统可用性，确保业务连续性</w:t>
      </w:r>
    </w:p>
    <w:p w14:paraId="405F6845">
      <w:pPr>
        <w:pStyle w:val="25"/>
      </w:pPr>
      <w:r>
        <w:rPr>
          <w:rFonts w:hint="eastAsia"/>
          <w:b/>
          <w:bCs/>
        </w:rPr>
        <w:t>安全需求</w:t>
      </w:r>
      <w:r>
        <w:rPr>
          <w:rFonts w:hint="eastAsia"/>
        </w:rPr>
        <w:t>：</w:t>
      </w:r>
    </w:p>
    <w:p w14:paraId="3606E90D">
      <w:pPr>
        <w:numPr>
          <w:ilvl w:val="0"/>
          <w:numId w:val="1"/>
        </w:numPr>
      </w:pPr>
      <w:r>
        <w:rPr>
          <w:rFonts w:hint="eastAsia"/>
        </w:rPr>
        <w:t>实现基于角色的权限控制（RBAC），确保数据安全</w:t>
      </w:r>
    </w:p>
    <w:p w14:paraId="358C8763">
      <w:pPr>
        <w:numPr>
          <w:ilvl w:val="0"/>
          <w:numId w:val="1"/>
        </w:numPr>
      </w:pPr>
      <w:r>
        <w:rPr>
          <w:rFonts w:hint="eastAsia"/>
        </w:rPr>
        <w:t>支持数据加密存储和传输，保护敏感信息</w:t>
      </w:r>
    </w:p>
    <w:p w14:paraId="49590D19">
      <w:pPr>
        <w:numPr>
          <w:ilvl w:val="0"/>
          <w:numId w:val="1"/>
        </w:numPr>
      </w:pPr>
      <w:r>
        <w:rPr>
          <w:rFonts w:hint="eastAsia"/>
        </w:rPr>
        <w:t>提供完整的审计日志，满足合规性要求</w:t>
      </w:r>
    </w:p>
    <w:p w14:paraId="58F5A898">
      <w:pPr>
        <w:numPr>
          <w:ilvl w:val="0"/>
          <w:numId w:val="1"/>
        </w:numPr>
      </w:pPr>
      <w:r>
        <w:rPr>
          <w:rFonts w:hint="eastAsia"/>
        </w:rPr>
        <w:t>实现国产化安全产品集成，满足自主可控要求</w:t>
      </w:r>
    </w:p>
    <w:bookmarkEnd w:id="23"/>
    <w:p w14:paraId="55090D39">
      <w:pPr>
        <w:pStyle w:val="6"/>
      </w:pPr>
      <w:bookmarkStart w:id="24" w:name="Xc84697c28e0123b51de14709373c7a9df59866a"/>
      <w:r>
        <w:rPr>
          <w:rFonts w:hint="eastAsia"/>
        </w:rPr>
        <w:t>4、项目价值与目标</w:t>
      </w:r>
    </w:p>
    <w:p w14:paraId="3A014509">
      <w:pPr>
        <w:pStyle w:val="25"/>
      </w:pPr>
      <w:r>
        <w:rPr>
          <w:rFonts w:hint="eastAsia"/>
          <w:b/>
          <w:bCs/>
        </w:rPr>
        <w:t>业务价值</w:t>
      </w:r>
      <w:r>
        <w:rPr>
          <w:rFonts w:hint="eastAsia"/>
        </w:rPr>
        <w:t>：</w:t>
      </w:r>
    </w:p>
    <w:p w14:paraId="05BDAB58">
      <w:pPr>
        <w:numPr>
          <w:ilvl w:val="0"/>
          <w:numId w:val="1"/>
        </w:numPr>
      </w:pPr>
      <w:r>
        <w:rPr>
          <w:rFonts w:hint="eastAsia"/>
        </w:rPr>
        <w:t>提升组织管理效率，实现组织架构的数字化管理</w:t>
      </w:r>
    </w:p>
    <w:p w14:paraId="1CC21212">
      <w:pPr>
        <w:numPr>
          <w:ilvl w:val="0"/>
          <w:numId w:val="1"/>
        </w:numPr>
      </w:pPr>
      <w:r>
        <w:rPr>
          <w:rFonts w:hint="eastAsia"/>
        </w:rPr>
        <w:t>优化绩效考核流程，提高绩效考核的科学性和公正性</w:t>
      </w:r>
    </w:p>
    <w:p w14:paraId="77C8B397">
      <w:pPr>
        <w:numPr>
          <w:ilvl w:val="0"/>
          <w:numId w:val="1"/>
        </w:numPr>
      </w:pPr>
      <w:r>
        <w:rPr>
          <w:rFonts w:hint="eastAsia"/>
        </w:rPr>
        <w:t>加强数据治理，建立统一的数据标准和规范</w:t>
      </w:r>
    </w:p>
    <w:p w14:paraId="7C977995">
      <w:pPr>
        <w:numPr>
          <w:ilvl w:val="0"/>
          <w:numId w:val="1"/>
        </w:numPr>
      </w:pPr>
      <w:r>
        <w:rPr>
          <w:rFonts w:hint="eastAsia"/>
        </w:rPr>
        <w:t>支持管理决策，提供数据驱动的管理支持</w:t>
      </w:r>
    </w:p>
    <w:p w14:paraId="5EE8917B">
      <w:pPr>
        <w:pStyle w:val="25"/>
      </w:pPr>
      <w:r>
        <w:rPr>
          <w:rFonts w:hint="eastAsia"/>
          <w:b/>
          <w:bCs/>
        </w:rPr>
        <w:t>技术价值</w:t>
      </w:r>
      <w:r>
        <w:rPr>
          <w:rFonts w:hint="eastAsia"/>
        </w:rPr>
        <w:t>：</w:t>
      </w:r>
    </w:p>
    <w:p w14:paraId="3D9BBC0E">
      <w:pPr>
        <w:numPr>
          <w:ilvl w:val="0"/>
          <w:numId w:val="1"/>
        </w:numPr>
      </w:pPr>
      <w:r>
        <w:rPr>
          <w:rFonts w:hint="eastAsia"/>
        </w:rPr>
        <w:t>建立企业级数据中台，为数字化转型提供基础支撑</w:t>
      </w:r>
    </w:p>
    <w:p w14:paraId="51D33EC6">
      <w:pPr>
        <w:numPr>
          <w:ilvl w:val="0"/>
          <w:numId w:val="1"/>
        </w:numPr>
      </w:pPr>
      <w:r>
        <w:rPr>
          <w:rFonts w:hint="eastAsia"/>
        </w:rPr>
        <w:t>实现系统间的数据共享，避免数据孤岛</w:t>
      </w:r>
    </w:p>
    <w:p w14:paraId="6D869F41">
      <w:pPr>
        <w:numPr>
          <w:ilvl w:val="0"/>
          <w:numId w:val="1"/>
        </w:numPr>
      </w:pPr>
      <w:r>
        <w:rPr>
          <w:rFonts w:hint="eastAsia"/>
        </w:rPr>
        <w:t>提供标准化的API接口，支持业务系统的快速集成</w:t>
      </w:r>
    </w:p>
    <w:p w14:paraId="03218A1D">
      <w:pPr>
        <w:numPr>
          <w:ilvl w:val="0"/>
          <w:numId w:val="1"/>
        </w:numPr>
      </w:pPr>
      <w:r>
        <w:rPr>
          <w:rFonts w:hint="eastAsia"/>
        </w:rPr>
        <w:t>支持国产化环境，满足自主可控要求</w:t>
      </w:r>
    </w:p>
    <w:p w14:paraId="145736E4">
      <w:pPr>
        <w:pStyle w:val="25"/>
      </w:pPr>
      <w:r>
        <w:rPr>
          <w:rFonts w:hint="eastAsia"/>
          <w:b/>
          <w:bCs/>
        </w:rPr>
        <w:t>管理价值</w:t>
      </w:r>
      <w:r>
        <w:rPr>
          <w:rFonts w:hint="eastAsia"/>
        </w:rPr>
        <w:t>：</w:t>
      </w:r>
    </w:p>
    <w:p w14:paraId="783ED992">
      <w:pPr>
        <w:numPr>
          <w:ilvl w:val="0"/>
          <w:numId w:val="1"/>
        </w:numPr>
      </w:pPr>
      <w:r>
        <w:rPr>
          <w:rFonts w:hint="eastAsia"/>
        </w:rPr>
        <w:t>实现组织架构的标准化管理，提升管理效率</w:t>
      </w:r>
    </w:p>
    <w:p w14:paraId="4461FA74">
      <w:pPr>
        <w:numPr>
          <w:ilvl w:val="0"/>
          <w:numId w:val="1"/>
        </w:numPr>
      </w:pPr>
      <w:r>
        <w:rPr>
          <w:rFonts w:hint="eastAsia"/>
        </w:rPr>
        <w:t>建立科学的绩效考核体系，提升人力资源管理水平</w:t>
      </w:r>
    </w:p>
    <w:p w14:paraId="5EDD7085">
      <w:pPr>
        <w:numPr>
          <w:ilvl w:val="0"/>
          <w:numId w:val="1"/>
        </w:numPr>
      </w:pPr>
      <w:r>
        <w:rPr>
          <w:rFonts w:hint="eastAsia"/>
        </w:rPr>
        <w:t>提供数据分析和决策支持，提升管理决策的科学性</w:t>
      </w:r>
    </w:p>
    <w:p w14:paraId="7259AADC">
      <w:pPr>
        <w:numPr>
          <w:ilvl w:val="0"/>
          <w:numId w:val="1"/>
        </w:numPr>
      </w:pPr>
      <w:r>
        <w:rPr>
          <w:rFonts w:hint="eastAsia"/>
        </w:rPr>
        <w:t>支持业务流程优化，提升整体运营效率</w:t>
      </w:r>
    </w:p>
    <w:bookmarkEnd w:id="5"/>
    <w:bookmarkEnd w:id="24"/>
    <w:p w14:paraId="579E7BF7">
      <w:pPr>
        <w:pStyle w:val="5"/>
      </w:pPr>
      <w:bookmarkStart w:id="25" w:name="二）整体技术架构"/>
      <w:r>
        <w:rPr>
          <w:rFonts w:hint="eastAsia"/>
        </w:rPr>
        <w:t>（二）整体技术架构</w:t>
      </w:r>
    </w:p>
    <w:p w14:paraId="32267A37">
      <w:pPr>
        <w:pStyle w:val="6"/>
      </w:pPr>
      <w:bookmarkStart w:id="26" w:name="X2afb2a56cbc46d8a1ce369cb53f1cc9f8654210"/>
      <w:r>
        <w:rPr>
          <w:rFonts w:hint="eastAsia"/>
        </w:rPr>
        <w:t>1、系统架构设计</w:t>
      </w:r>
    </w:p>
    <w:p w14:paraId="19669B94">
      <w:pPr>
        <w:pStyle w:val="25"/>
      </w:pPr>
      <w:r>
        <w:rPr>
          <w:rFonts w:hint="eastAsia"/>
          <w:b/>
          <w:bCs/>
        </w:rPr>
        <w:t>整体架构图</w:t>
      </w:r>
      <w:r>
        <w:rPr>
          <w:rFonts w:hint="eastAsia"/>
        </w:rPr>
        <w:t>：</w:t>
      </w:r>
    </w:p>
    <w:p w14:paraId="37113B7E">
      <w:pPr>
        <w:pStyle w:val="4"/>
      </w:pPr>
      <w:r>
        <w:drawing>
          <wp:inline distT="0" distB="0" distL="114300" distR="114300">
            <wp:extent cx="5334000" cy="6754495"/>
            <wp:effectExtent l="0" t="0" r="0" b="0"/>
            <wp:docPr id="1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title="fig:"/>
                    <pic:cNvPicPr>
                      <a:picLocks noChangeAspect="1" noChangeArrowheads="1"/>
                    </pic:cNvPicPr>
                  </pic:nvPicPr>
                  <pic:blipFill>
                    <a:blip r:embed="rId5"/>
                    <a:stretch>
                      <a:fillRect/>
                    </a:stretch>
                  </pic:blipFill>
                  <pic:spPr>
                    <a:xfrm>
                      <a:off x="0" y="0"/>
                      <a:ext cx="5334000" cy="6754924"/>
                    </a:xfrm>
                    <a:prstGeom prst="rect">
                      <a:avLst/>
                    </a:prstGeom>
                    <a:noFill/>
                    <a:ln w="9525">
                      <a:noFill/>
                    </a:ln>
                  </pic:spPr>
                </pic:pic>
              </a:graphicData>
            </a:graphic>
          </wp:inline>
        </w:drawing>
      </w:r>
    </w:p>
    <w:p w14:paraId="5142686A">
      <w:pPr>
        <w:pStyle w:val="4"/>
      </w:pPr>
      <w:r>
        <w:rPr>
          <w:rFonts w:hint="eastAsia"/>
          <w:b/>
          <w:bCs/>
        </w:rPr>
        <w:t>系统集成架构图</w:t>
      </w:r>
      <w:r>
        <w:rPr>
          <w:rFonts w:hint="eastAsia"/>
        </w:rPr>
        <w:t>：</w:t>
      </w:r>
    </w:p>
    <w:p w14:paraId="15B04CBC">
      <w:pPr>
        <w:pStyle w:val="4"/>
      </w:pPr>
      <w:r>
        <w:drawing>
          <wp:inline distT="0" distB="0" distL="114300" distR="114300">
            <wp:extent cx="5334000" cy="5922010"/>
            <wp:effectExtent l="0" t="0" r="0" b="0"/>
            <wp:docPr id="1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title="fig:"/>
                    <pic:cNvPicPr>
                      <a:picLocks noChangeAspect="1" noChangeArrowheads="1"/>
                    </pic:cNvPicPr>
                  </pic:nvPicPr>
                  <pic:blipFill>
                    <a:blip r:embed="rId6"/>
                    <a:stretch>
                      <a:fillRect/>
                    </a:stretch>
                  </pic:blipFill>
                  <pic:spPr>
                    <a:xfrm>
                      <a:off x="0" y="0"/>
                      <a:ext cx="5334000" cy="5922159"/>
                    </a:xfrm>
                    <a:prstGeom prst="rect">
                      <a:avLst/>
                    </a:prstGeom>
                    <a:noFill/>
                    <a:ln w="9525">
                      <a:noFill/>
                    </a:ln>
                  </pic:spPr>
                </pic:pic>
              </a:graphicData>
            </a:graphic>
          </wp:inline>
        </w:drawing>
      </w:r>
    </w:p>
    <w:p w14:paraId="5DA17201">
      <w:pPr>
        <w:pStyle w:val="4"/>
      </w:pPr>
      <w:r>
        <w:rPr>
          <w:rFonts w:hint="eastAsia"/>
          <w:b/>
          <w:bCs/>
        </w:rPr>
        <w:t>数据流向架构图</w:t>
      </w:r>
      <w:r>
        <w:rPr>
          <w:rFonts w:hint="eastAsia"/>
        </w:rPr>
        <w:t>：</w:t>
      </w:r>
    </w:p>
    <w:p w14:paraId="05CBB424">
      <w:pPr>
        <w:pStyle w:val="4"/>
      </w:pPr>
      <w:r>
        <w:drawing>
          <wp:inline distT="0" distB="0" distL="114300" distR="114300">
            <wp:extent cx="5334000" cy="5360035"/>
            <wp:effectExtent l="0" t="0" r="0" b="0"/>
            <wp:docPr id="2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title="fig:"/>
                    <pic:cNvPicPr>
                      <a:picLocks noChangeAspect="1" noChangeArrowheads="1"/>
                    </pic:cNvPicPr>
                  </pic:nvPicPr>
                  <pic:blipFill>
                    <a:blip r:embed="rId7"/>
                    <a:stretch>
                      <a:fillRect/>
                    </a:stretch>
                  </pic:blipFill>
                  <pic:spPr>
                    <a:xfrm>
                      <a:off x="0" y="0"/>
                      <a:ext cx="5334000" cy="5360515"/>
                    </a:xfrm>
                    <a:prstGeom prst="rect">
                      <a:avLst/>
                    </a:prstGeom>
                    <a:noFill/>
                    <a:ln w="9525">
                      <a:noFill/>
                    </a:ln>
                  </pic:spPr>
                </pic:pic>
              </a:graphicData>
            </a:graphic>
          </wp:inline>
        </w:drawing>
      </w:r>
    </w:p>
    <w:p w14:paraId="1CE5E74E">
      <w:pPr>
        <w:pStyle w:val="4"/>
      </w:pPr>
      <w:r>
        <w:rPr>
          <w:rFonts w:hint="eastAsia"/>
          <w:b/>
          <w:bCs/>
        </w:rPr>
        <w:t>架构特点</w:t>
      </w:r>
      <w:r>
        <w:rPr>
          <w:rFonts w:hint="eastAsia"/>
        </w:rPr>
        <w:t>：</w:t>
      </w:r>
    </w:p>
    <w:p w14:paraId="770FDF2D">
      <w:pPr>
        <w:numPr>
          <w:ilvl w:val="0"/>
          <w:numId w:val="1"/>
        </w:numPr>
      </w:pPr>
      <w:r>
        <w:rPr>
          <w:rFonts w:hint="eastAsia"/>
          <w:b/>
          <w:bCs/>
        </w:rPr>
        <w:t>分层架构</w:t>
      </w:r>
      <w:r>
        <w:rPr>
          <w:rFonts w:hint="eastAsia"/>
        </w:rPr>
        <w:t>：采用分层架构设计，实现关注点分离</w:t>
      </w:r>
    </w:p>
    <w:p w14:paraId="665947E2">
      <w:pPr>
        <w:numPr>
          <w:ilvl w:val="0"/>
          <w:numId w:val="1"/>
        </w:numPr>
      </w:pPr>
      <w:r>
        <w:rPr>
          <w:rFonts w:hint="eastAsia"/>
          <w:b/>
          <w:bCs/>
        </w:rPr>
        <w:t>微服务架构</w:t>
      </w:r>
      <w:r>
        <w:rPr>
          <w:rFonts w:hint="eastAsia"/>
        </w:rPr>
        <w:t>：支持系统的独立部署和扩展</w:t>
      </w:r>
    </w:p>
    <w:p w14:paraId="2ACD9C0D">
      <w:pPr>
        <w:numPr>
          <w:ilvl w:val="0"/>
          <w:numId w:val="1"/>
        </w:numPr>
      </w:pPr>
      <w:r>
        <w:rPr>
          <w:rFonts w:hint="eastAsia"/>
          <w:b/>
          <w:bCs/>
        </w:rPr>
        <w:t>容器化部署</w:t>
      </w:r>
      <w:r>
        <w:rPr>
          <w:rFonts w:hint="eastAsia"/>
        </w:rPr>
        <w:t>：使用Docker容器化技术，支持快速部署</w:t>
      </w:r>
    </w:p>
    <w:p w14:paraId="28748075">
      <w:pPr>
        <w:numPr>
          <w:ilvl w:val="0"/>
          <w:numId w:val="1"/>
        </w:numPr>
      </w:pPr>
      <w:r>
        <w:rPr>
          <w:rFonts w:hint="eastAsia"/>
          <w:b/>
          <w:bCs/>
        </w:rPr>
        <w:t>国产化适配</w:t>
      </w:r>
      <w:r>
        <w:rPr>
          <w:rFonts w:hint="eastAsia"/>
        </w:rPr>
        <w:t>：支持国产操作系统、数据库、中间件等</w:t>
      </w:r>
    </w:p>
    <w:bookmarkEnd w:id="26"/>
    <w:p w14:paraId="2F01C222">
      <w:pPr>
        <w:pStyle w:val="6"/>
      </w:pPr>
      <w:bookmarkStart w:id="27" w:name="Xb3f4d7c86636578c3a43db200a43f81fca0c943"/>
      <w:r>
        <w:rPr>
          <w:rFonts w:hint="eastAsia"/>
        </w:rPr>
        <w:t>2、技术架构详细设计</w:t>
      </w:r>
    </w:p>
    <w:p w14:paraId="78AA19D0">
      <w:pPr>
        <w:pStyle w:val="25"/>
      </w:pPr>
      <w:r>
        <w:rPr>
          <w:rFonts w:hint="eastAsia"/>
          <w:b/>
          <w:bCs/>
        </w:rPr>
        <w:t>前端技术架构</w:t>
      </w:r>
      <w:r>
        <w:rPr>
          <w:rFonts w:hint="eastAsia"/>
        </w:rPr>
        <w:t>：</w:t>
      </w:r>
    </w:p>
    <w:p w14:paraId="30270022">
      <w:pPr>
        <w:numPr>
          <w:ilvl w:val="0"/>
          <w:numId w:val="1"/>
        </w:numPr>
      </w:pPr>
      <w:r>
        <w:rPr>
          <w:rFonts w:hint="eastAsia"/>
          <w:b/>
          <w:bCs/>
        </w:rPr>
        <w:t>框架选择</w:t>
      </w:r>
      <w:r>
        <w:rPr>
          <w:rFonts w:hint="eastAsia"/>
        </w:rPr>
        <w:t>：Vue.js</w:t>
      </w:r>
      <w:r>
        <w:t xml:space="preserve"> 3.3+ + TypeScript 4.9+</w:t>
      </w:r>
    </w:p>
    <w:p w14:paraId="66B733D3">
      <w:pPr>
        <w:numPr>
          <w:ilvl w:val="0"/>
          <w:numId w:val="1"/>
        </w:numPr>
      </w:pPr>
      <w:r>
        <w:rPr>
          <w:rFonts w:hint="eastAsia"/>
          <w:b/>
          <w:bCs/>
        </w:rPr>
        <w:t>UI组件库</w:t>
      </w:r>
      <w:r>
        <w:rPr>
          <w:rFonts w:hint="eastAsia"/>
        </w:rPr>
        <w:t>：Element</w:t>
      </w:r>
      <w:r>
        <w:t xml:space="preserve"> </w:t>
      </w:r>
      <w:r>
        <w:rPr>
          <w:rFonts w:hint="eastAsia"/>
        </w:rPr>
        <w:t>Plus，提供丰富的组件支持</w:t>
      </w:r>
    </w:p>
    <w:p w14:paraId="2B45B69C">
      <w:pPr>
        <w:numPr>
          <w:ilvl w:val="0"/>
          <w:numId w:val="1"/>
        </w:numPr>
      </w:pPr>
      <w:r>
        <w:rPr>
          <w:rFonts w:hint="eastAsia"/>
          <w:b/>
          <w:bCs/>
        </w:rPr>
        <w:t>状态管理</w:t>
      </w:r>
      <w:r>
        <w:rPr>
          <w:rFonts w:hint="eastAsia"/>
        </w:rPr>
        <w:t>：Pinia，实现状态的高效管理</w:t>
      </w:r>
    </w:p>
    <w:p w14:paraId="341FDF02">
      <w:pPr>
        <w:numPr>
          <w:ilvl w:val="0"/>
          <w:numId w:val="1"/>
        </w:numPr>
      </w:pPr>
      <w:r>
        <w:rPr>
          <w:rFonts w:hint="eastAsia"/>
          <w:b/>
          <w:bCs/>
        </w:rPr>
        <w:t>路由管理</w:t>
      </w:r>
      <w:r>
        <w:rPr>
          <w:rFonts w:hint="eastAsia"/>
        </w:rPr>
        <w:t>：Vue</w:t>
      </w:r>
      <w:r>
        <w:t xml:space="preserve"> Router </w:t>
      </w:r>
      <w:r>
        <w:rPr>
          <w:rFonts w:hint="eastAsia"/>
        </w:rPr>
        <w:t>4+，支持单页应用路由</w:t>
      </w:r>
    </w:p>
    <w:p w14:paraId="22A57047">
      <w:pPr>
        <w:numPr>
          <w:ilvl w:val="0"/>
          <w:numId w:val="1"/>
        </w:numPr>
      </w:pPr>
      <w:r>
        <w:rPr>
          <w:rFonts w:hint="eastAsia"/>
          <w:b/>
          <w:bCs/>
        </w:rPr>
        <w:t>构建工具</w:t>
      </w:r>
      <w:r>
        <w:rPr>
          <w:rFonts w:hint="eastAsia"/>
        </w:rPr>
        <w:t>：Vite</w:t>
      </w:r>
      <w:r>
        <w:t xml:space="preserve"> </w:t>
      </w:r>
      <w:r>
        <w:rPr>
          <w:rFonts w:hint="eastAsia"/>
        </w:rPr>
        <w:t>4+，提供快速的开发体验</w:t>
      </w:r>
    </w:p>
    <w:p w14:paraId="7BFB8C5C">
      <w:pPr>
        <w:numPr>
          <w:ilvl w:val="0"/>
          <w:numId w:val="1"/>
        </w:numPr>
      </w:pPr>
      <w:r>
        <w:rPr>
          <w:rFonts w:hint="eastAsia"/>
          <w:b/>
          <w:bCs/>
        </w:rPr>
        <w:t>响应式设计</w:t>
      </w:r>
      <w:r>
        <w:rPr>
          <w:rFonts w:hint="eastAsia"/>
        </w:rPr>
        <w:t>：支持PC、平板、手机等设备</w:t>
      </w:r>
    </w:p>
    <w:p w14:paraId="283DC73D">
      <w:pPr>
        <w:pStyle w:val="25"/>
      </w:pPr>
      <w:r>
        <w:rPr>
          <w:rFonts w:hint="eastAsia"/>
          <w:b/>
          <w:bCs/>
        </w:rPr>
        <w:t>后端技术架构</w:t>
      </w:r>
      <w:r>
        <w:rPr>
          <w:rFonts w:hint="eastAsia"/>
        </w:rPr>
        <w:t>：</w:t>
      </w:r>
    </w:p>
    <w:p w14:paraId="5B19895E">
      <w:pPr>
        <w:numPr>
          <w:ilvl w:val="0"/>
          <w:numId w:val="1"/>
        </w:numPr>
      </w:pPr>
      <w:r>
        <w:rPr>
          <w:rFonts w:hint="eastAsia"/>
          <w:b/>
          <w:bCs/>
        </w:rPr>
        <w:t>Web框架</w:t>
      </w:r>
      <w:r>
        <w:rPr>
          <w:rFonts w:hint="eastAsia"/>
        </w:rPr>
        <w:t>：Django</w:t>
      </w:r>
      <w:r>
        <w:t xml:space="preserve"> </w:t>
      </w:r>
      <w:r>
        <w:rPr>
          <w:rFonts w:hint="eastAsia"/>
        </w:rPr>
        <w:t>5.2.1，提供强大的Web开发能力</w:t>
      </w:r>
    </w:p>
    <w:p w14:paraId="77327E83">
      <w:pPr>
        <w:numPr>
          <w:ilvl w:val="0"/>
          <w:numId w:val="1"/>
        </w:numPr>
      </w:pPr>
      <w:r>
        <w:rPr>
          <w:rFonts w:hint="eastAsia"/>
          <w:b/>
          <w:bCs/>
        </w:rPr>
        <w:t>API框架</w:t>
      </w:r>
      <w:r>
        <w:rPr>
          <w:rFonts w:hint="eastAsia"/>
        </w:rPr>
        <w:t>：Django</w:t>
      </w:r>
      <w:r>
        <w:t xml:space="preserve"> REST Framework </w:t>
      </w:r>
      <w:r>
        <w:rPr>
          <w:rFonts w:hint="eastAsia"/>
        </w:rPr>
        <w:t>3.14+，提供RESTful</w:t>
      </w:r>
      <w:r>
        <w:t xml:space="preserve"> API</w:t>
      </w:r>
    </w:p>
    <w:p w14:paraId="66EB2B80">
      <w:pPr>
        <w:numPr>
          <w:ilvl w:val="0"/>
          <w:numId w:val="1"/>
        </w:numPr>
      </w:pPr>
      <w:r>
        <w:rPr>
          <w:rFonts w:hint="eastAsia"/>
          <w:b/>
          <w:bCs/>
        </w:rPr>
        <w:t>数据库ORM</w:t>
      </w:r>
      <w:r>
        <w:rPr>
          <w:rFonts w:hint="eastAsia"/>
        </w:rPr>
        <w:t>：Django</w:t>
      </w:r>
      <w:r>
        <w:t xml:space="preserve"> </w:t>
      </w:r>
      <w:r>
        <w:rPr>
          <w:rFonts w:hint="eastAsia"/>
        </w:rPr>
        <w:t>ORM，提供高效的数据库操作</w:t>
      </w:r>
    </w:p>
    <w:p w14:paraId="48CDE2C8">
      <w:pPr>
        <w:numPr>
          <w:ilvl w:val="0"/>
          <w:numId w:val="1"/>
        </w:numPr>
      </w:pPr>
      <w:r>
        <w:rPr>
          <w:rFonts w:hint="eastAsia"/>
          <w:b/>
          <w:bCs/>
        </w:rPr>
        <w:t>认证授权</w:t>
      </w:r>
      <w:r>
        <w:rPr>
          <w:rFonts w:hint="eastAsia"/>
        </w:rPr>
        <w:t>：Django内置用户系统</w:t>
      </w:r>
      <w:r>
        <w:t xml:space="preserve"> + </w:t>
      </w:r>
      <w:r>
        <w:rPr>
          <w:rFonts w:hint="eastAsia"/>
        </w:rPr>
        <w:t>JWT，支持安全的用户认证</w:t>
      </w:r>
    </w:p>
    <w:p w14:paraId="65F8684B">
      <w:pPr>
        <w:numPr>
          <w:ilvl w:val="0"/>
          <w:numId w:val="1"/>
        </w:numPr>
      </w:pPr>
      <w:r>
        <w:rPr>
          <w:rFonts w:hint="eastAsia"/>
          <w:b/>
          <w:bCs/>
        </w:rPr>
        <w:t>缓存系统</w:t>
      </w:r>
      <w:r>
        <w:rPr>
          <w:rFonts w:hint="eastAsia"/>
        </w:rPr>
        <w:t>：Redis</w:t>
      </w:r>
      <w:r>
        <w:t xml:space="preserve"> </w:t>
      </w:r>
      <w:r>
        <w:rPr>
          <w:rFonts w:hint="eastAsia"/>
        </w:rPr>
        <w:t>6.0+，提供高性能的缓存服务</w:t>
      </w:r>
    </w:p>
    <w:p w14:paraId="374D421A">
      <w:pPr>
        <w:numPr>
          <w:ilvl w:val="0"/>
          <w:numId w:val="1"/>
        </w:numPr>
      </w:pPr>
      <w:r>
        <w:rPr>
          <w:rFonts w:hint="eastAsia"/>
          <w:b/>
          <w:bCs/>
        </w:rPr>
        <w:t>任务队列</w:t>
      </w:r>
      <w:r>
        <w:rPr>
          <w:rFonts w:hint="eastAsia"/>
        </w:rPr>
        <w:t>：Celery</w:t>
      </w:r>
      <w:r>
        <w:t xml:space="preserve"> </w:t>
      </w:r>
      <w:r>
        <w:rPr>
          <w:rFonts w:hint="eastAsia"/>
        </w:rPr>
        <w:t>5.0+，支持异步任务处理</w:t>
      </w:r>
    </w:p>
    <w:p w14:paraId="41CCB937">
      <w:pPr>
        <w:pStyle w:val="25"/>
      </w:pPr>
      <w:r>
        <w:rPr>
          <w:rFonts w:hint="eastAsia"/>
          <w:b/>
          <w:bCs/>
        </w:rPr>
        <w:t>数据库架构</w:t>
      </w:r>
      <w:r>
        <w:rPr>
          <w:rFonts w:hint="eastAsia"/>
        </w:rPr>
        <w:t>：</w:t>
      </w:r>
    </w:p>
    <w:p w14:paraId="1FAAF646">
      <w:pPr>
        <w:numPr>
          <w:ilvl w:val="0"/>
          <w:numId w:val="1"/>
        </w:numPr>
      </w:pPr>
      <w:r>
        <w:rPr>
          <w:rFonts w:hint="eastAsia"/>
          <w:b/>
          <w:bCs/>
        </w:rPr>
        <w:t>主数据库</w:t>
      </w:r>
      <w:r>
        <w:rPr>
          <w:rFonts w:hint="eastAsia"/>
        </w:rPr>
        <w:t>：PostgreSQL</w:t>
      </w:r>
      <w:r>
        <w:t xml:space="preserve"> 13+ / MySQL 8.0+ / </w:t>
      </w:r>
      <w:r>
        <w:rPr>
          <w:rFonts w:hint="eastAsia"/>
        </w:rPr>
        <w:t>国产数据库</w:t>
      </w:r>
    </w:p>
    <w:p w14:paraId="1B76405D">
      <w:pPr>
        <w:numPr>
          <w:ilvl w:val="0"/>
          <w:numId w:val="1"/>
        </w:numPr>
      </w:pPr>
      <w:r>
        <w:rPr>
          <w:rFonts w:hint="eastAsia"/>
          <w:b/>
          <w:bCs/>
        </w:rPr>
        <w:t>缓存数据库</w:t>
      </w:r>
      <w:r>
        <w:rPr>
          <w:rFonts w:hint="eastAsia"/>
        </w:rPr>
        <w:t>：Redis</w:t>
      </w:r>
      <w:r>
        <w:t xml:space="preserve"> </w:t>
      </w:r>
      <w:r>
        <w:rPr>
          <w:rFonts w:hint="eastAsia"/>
        </w:rPr>
        <w:t>6.0+，提供高性能缓存</w:t>
      </w:r>
    </w:p>
    <w:p w14:paraId="1E2F19FC">
      <w:pPr>
        <w:numPr>
          <w:ilvl w:val="0"/>
          <w:numId w:val="1"/>
        </w:numPr>
      </w:pPr>
      <w:r>
        <w:rPr>
          <w:rFonts w:hint="eastAsia"/>
          <w:b/>
          <w:bCs/>
        </w:rPr>
        <w:t>数据备份</w:t>
      </w:r>
      <w:r>
        <w:rPr>
          <w:rFonts w:hint="eastAsia"/>
        </w:rPr>
        <w:t>：支持自动备份和恢复</w:t>
      </w:r>
    </w:p>
    <w:p w14:paraId="3255060A">
      <w:pPr>
        <w:numPr>
          <w:ilvl w:val="0"/>
          <w:numId w:val="1"/>
        </w:numPr>
      </w:pPr>
      <w:r>
        <w:rPr>
          <w:rFonts w:hint="eastAsia"/>
          <w:b/>
          <w:bCs/>
        </w:rPr>
        <w:t>数据同步</w:t>
      </w:r>
      <w:r>
        <w:rPr>
          <w:rFonts w:hint="eastAsia"/>
        </w:rPr>
        <w:t>：支持主从复制和读写分离</w:t>
      </w:r>
    </w:p>
    <w:bookmarkEnd w:id="27"/>
    <w:p w14:paraId="658E8139">
      <w:pPr>
        <w:pStyle w:val="6"/>
      </w:pPr>
      <w:bookmarkStart w:id="28" w:name="X4c6ca078eb19bd45552f3e30853ec7208768bed"/>
      <w:r>
        <w:rPr>
          <w:rFonts w:hint="eastAsia"/>
        </w:rPr>
        <w:t>3、系统集成架构</w:t>
      </w:r>
    </w:p>
    <w:p w14:paraId="6F8EA899">
      <w:pPr>
        <w:pStyle w:val="25"/>
      </w:pPr>
      <w:r>
        <w:rPr>
          <w:rFonts w:hint="eastAsia"/>
          <w:b/>
          <w:bCs/>
        </w:rPr>
        <w:t>API集成设计</w:t>
      </w:r>
      <w:r>
        <w:rPr>
          <w:rFonts w:hint="eastAsia"/>
        </w:rPr>
        <w:t>：</w:t>
      </w:r>
    </w:p>
    <w:p w14:paraId="5B2BDF81">
      <w:pPr>
        <w:pStyle w:val="51"/>
      </w:pPr>
      <w:r>
        <w:rPr>
          <w:rStyle w:val="50"/>
          <w:rFonts w:hint="eastAsia"/>
        </w:rPr>
        <w:t>绩效考核系统</w:t>
      </w:r>
      <w:r>
        <w:rPr>
          <w:rStyle w:val="50"/>
        </w:rPr>
        <w:t xml:space="preserve"> ←→ </w:t>
      </w:r>
      <w:r>
        <w:rPr>
          <w:rStyle w:val="50"/>
          <w:rFonts w:hint="eastAsia"/>
        </w:rPr>
        <w:t>组织架构中台系统</w:t>
      </w:r>
      <w:r>
        <w:br w:type="textWrapping"/>
      </w:r>
      <w:r>
        <w:rPr>
          <w:rStyle w:val="50"/>
        </w:rPr>
        <w:t xml:space="preserve">     │              │</w:t>
      </w:r>
      <w:r>
        <w:br w:type="textWrapping"/>
      </w:r>
      <w:r>
        <w:rPr>
          <w:rStyle w:val="50"/>
        </w:rPr>
        <w:t xml:space="preserve">     ├─ </w:t>
      </w:r>
      <w:r>
        <w:rPr>
          <w:rStyle w:val="50"/>
          <w:rFonts w:hint="eastAsia"/>
        </w:rPr>
        <w:t>员工数据</w:t>
      </w:r>
      <w:r>
        <w:rPr>
          <w:rStyle w:val="50"/>
        </w:rPr>
        <w:t xml:space="preserve"> ────┤</w:t>
      </w:r>
      <w:r>
        <w:br w:type="textWrapping"/>
      </w:r>
      <w:r>
        <w:rPr>
          <w:rStyle w:val="50"/>
        </w:rPr>
        <w:t xml:space="preserve">     ├─ </w:t>
      </w:r>
      <w:r>
        <w:rPr>
          <w:rStyle w:val="50"/>
          <w:rFonts w:hint="eastAsia"/>
        </w:rPr>
        <w:t>部门数据</w:t>
      </w:r>
      <w:r>
        <w:rPr>
          <w:rStyle w:val="50"/>
        </w:rPr>
        <w:t xml:space="preserve"> ────┤</w:t>
      </w:r>
      <w:r>
        <w:br w:type="textWrapping"/>
      </w:r>
      <w:r>
        <w:rPr>
          <w:rStyle w:val="50"/>
        </w:rPr>
        <w:t xml:space="preserve">     ├─ </w:t>
      </w:r>
      <w:r>
        <w:rPr>
          <w:rStyle w:val="50"/>
          <w:rFonts w:hint="eastAsia"/>
        </w:rPr>
        <w:t>职位数据</w:t>
      </w:r>
      <w:r>
        <w:rPr>
          <w:rStyle w:val="50"/>
        </w:rPr>
        <w:t xml:space="preserve"> ────┤</w:t>
      </w:r>
      <w:r>
        <w:br w:type="textWrapping"/>
      </w:r>
      <w:r>
        <w:rPr>
          <w:rStyle w:val="50"/>
        </w:rPr>
        <w:t xml:space="preserve">     └─ </w:t>
      </w:r>
      <w:r>
        <w:rPr>
          <w:rStyle w:val="50"/>
          <w:rFonts w:hint="eastAsia"/>
        </w:rPr>
        <w:t>组织关系</w:t>
      </w:r>
      <w:r>
        <w:rPr>
          <w:rStyle w:val="50"/>
        </w:rPr>
        <w:t xml:space="preserve"> ────┘</w:t>
      </w:r>
    </w:p>
    <w:p w14:paraId="5C9E619B">
      <w:pPr>
        <w:pStyle w:val="25"/>
      </w:pPr>
      <w:r>
        <w:rPr>
          <w:rFonts w:hint="eastAsia"/>
          <w:b/>
          <w:bCs/>
        </w:rPr>
        <w:t>数据流向</w:t>
      </w:r>
      <w:r>
        <w:rPr>
          <w:rFonts w:hint="eastAsia"/>
        </w:rPr>
        <w:t>：</w:t>
      </w:r>
    </w:p>
    <w:p w14:paraId="760506D6">
      <w:pPr>
        <w:numPr>
          <w:ilvl w:val="0"/>
          <w:numId w:val="1"/>
        </w:numPr>
      </w:pPr>
      <w:r>
        <w:rPr>
          <w:rFonts w:hint="eastAsia"/>
          <w:b/>
          <w:bCs/>
        </w:rPr>
        <w:t>组织架构中台系统</w:t>
      </w:r>
      <w:r>
        <w:rPr>
          <w:rFonts w:hint="eastAsia"/>
        </w:rPr>
        <w:t>：作为数据提供方，提供员工、部门、职位等基础数据</w:t>
      </w:r>
    </w:p>
    <w:p w14:paraId="6556F8C2">
      <w:pPr>
        <w:numPr>
          <w:ilvl w:val="0"/>
          <w:numId w:val="1"/>
        </w:numPr>
      </w:pPr>
      <w:r>
        <w:rPr>
          <w:rFonts w:hint="eastAsia"/>
          <w:b/>
          <w:bCs/>
        </w:rPr>
        <w:t>绩效考核系统</w:t>
      </w:r>
      <w:r>
        <w:rPr>
          <w:rFonts w:hint="eastAsia"/>
        </w:rPr>
        <w:t>：作为数据消费方，通过API接口获取基础数据</w:t>
      </w:r>
    </w:p>
    <w:p w14:paraId="25F0E87B">
      <w:pPr>
        <w:numPr>
          <w:ilvl w:val="0"/>
          <w:numId w:val="1"/>
        </w:numPr>
      </w:pPr>
      <w:r>
        <w:rPr>
          <w:rFonts w:hint="eastAsia"/>
          <w:b/>
          <w:bCs/>
        </w:rPr>
        <w:t>数据同步</w:t>
      </w:r>
      <w:r>
        <w:rPr>
          <w:rFonts w:hint="eastAsia"/>
        </w:rPr>
        <w:t>：支持实时同步和定时同步两种模式</w:t>
      </w:r>
    </w:p>
    <w:p w14:paraId="25F70A67">
      <w:pPr>
        <w:numPr>
          <w:ilvl w:val="0"/>
          <w:numId w:val="1"/>
        </w:numPr>
      </w:pPr>
      <w:r>
        <w:rPr>
          <w:rFonts w:hint="eastAsia"/>
          <w:b/>
          <w:bCs/>
        </w:rPr>
        <w:t>数据一致性</w:t>
      </w:r>
      <w:r>
        <w:rPr>
          <w:rFonts w:hint="eastAsia"/>
        </w:rPr>
        <w:t>：通过事务机制确保数据的一致性</w:t>
      </w:r>
    </w:p>
    <w:p w14:paraId="03A133D4">
      <w:pPr>
        <w:pStyle w:val="25"/>
      </w:pPr>
      <w:r>
        <w:rPr>
          <w:rFonts w:hint="eastAsia"/>
          <w:b/>
          <w:bCs/>
        </w:rPr>
        <w:t>接口设计</w:t>
      </w:r>
      <w:r>
        <w:rPr>
          <w:rFonts w:hint="eastAsia"/>
        </w:rPr>
        <w:t>：</w:t>
      </w:r>
    </w:p>
    <w:p w14:paraId="3965380F">
      <w:pPr>
        <w:numPr>
          <w:ilvl w:val="0"/>
          <w:numId w:val="1"/>
        </w:numPr>
      </w:pPr>
      <w:r>
        <w:rPr>
          <w:b/>
          <w:bCs/>
        </w:rPr>
        <w:t>RESTful API</w:t>
      </w:r>
      <w:r>
        <w:rPr>
          <w:rFonts w:hint="eastAsia"/>
        </w:rPr>
        <w:t>：采用标准的RESTful</w:t>
      </w:r>
      <w:r>
        <w:t xml:space="preserve"> </w:t>
      </w:r>
      <w:r>
        <w:rPr>
          <w:rFonts w:hint="eastAsia"/>
        </w:rPr>
        <w:t>API设计</w:t>
      </w:r>
    </w:p>
    <w:p w14:paraId="67262050">
      <w:pPr>
        <w:numPr>
          <w:ilvl w:val="0"/>
          <w:numId w:val="1"/>
        </w:numPr>
      </w:pPr>
      <w:r>
        <w:rPr>
          <w:rFonts w:hint="eastAsia"/>
          <w:b/>
          <w:bCs/>
        </w:rPr>
        <w:t>数据格式</w:t>
      </w:r>
      <w:r>
        <w:rPr>
          <w:rFonts w:hint="eastAsia"/>
        </w:rPr>
        <w:t>：使用JSON格式进行数据交换</w:t>
      </w:r>
    </w:p>
    <w:p w14:paraId="50AB508E">
      <w:pPr>
        <w:numPr>
          <w:ilvl w:val="0"/>
          <w:numId w:val="1"/>
        </w:numPr>
      </w:pPr>
      <w:r>
        <w:rPr>
          <w:rFonts w:hint="eastAsia"/>
          <w:b/>
          <w:bCs/>
        </w:rPr>
        <w:t>认证机制</w:t>
      </w:r>
      <w:r>
        <w:rPr>
          <w:rFonts w:hint="eastAsia"/>
        </w:rPr>
        <w:t>：支持JWT</w:t>
      </w:r>
      <w:r>
        <w:t xml:space="preserve"> </w:t>
      </w:r>
      <w:r>
        <w:rPr>
          <w:rFonts w:hint="eastAsia"/>
        </w:rPr>
        <w:t>Token认证</w:t>
      </w:r>
    </w:p>
    <w:p w14:paraId="0492FF0F">
      <w:pPr>
        <w:numPr>
          <w:ilvl w:val="0"/>
          <w:numId w:val="1"/>
        </w:numPr>
      </w:pPr>
      <w:r>
        <w:rPr>
          <w:rFonts w:hint="eastAsia"/>
          <w:b/>
          <w:bCs/>
        </w:rPr>
        <w:t>接口文档</w:t>
      </w:r>
      <w:r>
        <w:rPr>
          <w:rFonts w:hint="eastAsia"/>
        </w:rPr>
        <w:t>：提供完整的API接口文档</w:t>
      </w:r>
    </w:p>
    <w:p w14:paraId="00228D2E">
      <w:pPr>
        <w:pStyle w:val="25"/>
      </w:pPr>
      <w:r>
        <w:rPr>
          <w:sz w:val="24"/>
        </w:rPr>
        <w:pict>
          <v:shape id="_x0000_s1028" o:spid="_x0000_s1028" o:spt="202" type="#_x0000_t202" style="position:absolute;left:0pt;margin-left:-11.45pt;margin-top:17.9pt;height:334.95pt;width:388.35pt;z-index:251660288;mso-width-relative:page;mso-height-relative:page;" fillcolor="#F2F2F2" filled="t" stroked="t" coordsize="21600,21600">
            <v:path/>
            <v:fill on="t" focussize="0,0"/>
            <v:stroke color="#000000"/>
            <v:imagedata o:title=""/>
            <o:lock v:ext="edit" aspectratio="f"/>
            <v:textbox>
              <w:txbxContent>
                <w:p w14:paraId="74BAAAE9">
                  <w:pPr>
                    <w:pStyle w:val="51"/>
                    <w:rPr>
                      <w:rFonts w:hint="default" w:ascii="Consolas" w:hAnsi="Consolas" w:cs="Consolas" w:eastAsiaTheme="majorEastAsia"/>
                      <w:sz w:val="21"/>
                      <w:szCs w:val="21"/>
                    </w:rPr>
                  </w:pPr>
                  <w:r>
                    <w:rPr>
                      <w:rStyle w:val="50"/>
                      <w:rFonts w:hint="default" w:ascii="Consolas" w:hAnsi="Consolas" w:cs="Consolas" w:eastAsiaTheme="majorEastAsia"/>
                      <w:sz w:val="20"/>
                      <w:szCs w:val="21"/>
                    </w:rPr>
                    <w:t>组织架构中台系统API接口：</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/api/employees/          # 员工管理接口</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 GET /api/employees/  # 获取员工列表</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 GET /api/employees/{id}/  # 获取员工详情</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 POST /api/employees/  # 创建员工</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/api/departments/        # 部门管理接口</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 GET /api/departments/  # 获取部门列表</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 GET /api/departments/{id}/  # 获取部门详情</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 GET /api/departments/tree/  # 获取部门树</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/api/positions/          # 职位管理接口</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 GET /api/positions/  # 获取职位列表</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 GET /api/positions/{id}/  # 获取职位详情</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/api/organization/       # 组织架构接口</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xml:space="preserve">   ├─ GET /api/organization/structure/  # 获取组织架构</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xml:space="preserve">   └─ GET /api/organization/stats/  # 获取组织统计</w:t>
                  </w:r>
                  <w:r>
                    <w:rPr>
                      <w:rFonts w:hint="default" w:ascii="Consolas" w:hAnsi="Consolas" w:cs="Consolas" w:eastAsiaTheme="majorEastAsia"/>
                      <w:sz w:val="21"/>
                      <w:szCs w:val="21"/>
                    </w:rPr>
                    <w:br w:type="textWrapping"/>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绩效考核系统API接口：</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/api/evaluation-cycles/  # 考核周期管理</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/api/evaluation-rules/   # 考核规则管理</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/api/evaluation-tasks/  # 考核任务管理</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/api/evaluation-scores/ # 评分管理</w:t>
                  </w:r>
                  <w:r>
                    <w:rPr>
                      <w:rFonts w:hint="default" w:ascii="Consolas" w:hAnsi="Consolas" w:cs="Consolas" w:eastAsiaTheme="majorEastAsia"/>
                      <w:sz w:val="21"/>
                      <w:szCs w:val="21"/>
                    </w:rPr>
                    <w:br w:type="textWrapping"/>
                  </w:r>
                  <w:r>
                    <w:rPr>
                      <w:rStyle w:val="50"/>
                      <w:rFonts w:hint="default" w:ascii="Consolas" w:hAnsi="Consolas" w:cs="Consolas" w:eastAsiaTheme="majorEastAsia"/>
                      <w:sz w:val="20"/>
                      <w:szCs w:val="21"/>
                    </w:rPr>
                    <w:t>└─ /api/reports/           # 报表管理</w:t>
                  </w:r>
                </w:p>
                <w:p w14:paraId="186B4722"/>
              </w:txbxContent>
            </v:textbox>
          </v:shape>
        </w:pict>
      </w:r>
      <w:r>
        <w:rPr>
          <w:rFonts w:hint="eastAsia"/>
          <w:b/>
          <w:bCs/>
        </w:rPr>
        <w:t>具体API接口设计</w:t>
      </w:r>
      <w:r>
        <w:rPr>
          <w:rFonts w:hint="eastAsia"/>
        </w:rPr>
        <w:t>：</w:t>
      </w:r>
    </w:p>
    <w:p w14:paraId="61C80519">
      <w:pPr>
        <w:pStyle w:val="51"/>
      </w:pPr>
      <w:r>
        <w:rPr>
          <w:rStyle w:val="50"/>
          <w:rFonts w:hint="eastAsia"/>
        </w:rPr>
        <w:t>组织架构中台系统API接口：</w:t>
      </w:r>
      <w:r>
        <w:br w:type="textWrapping"/>
      </w:r>
      <w:r>
        <w:rPr>
          <w:rStyle w:val="50"/>
        </w:rPr>
        <w:t xml:space="preserve">├─ /api/employees/          # </w:t>
      </w:r>
      <w:r>
        <w:rPr>
          <w:rStyle w:val="50"/>
          <w:rFonts w:hint="eastAsia"/>
        </w:rPr>
        <w:t>员工管理接口</w:t>
      </w:r>
      <w:r>
        <w:br w:type="textWrapping"/>
      </w:r>
      <w:r>
        <w:rPr>
          <w:rStyle w:val="50"/>
        </w:rPr>
        <w:t xml:space="preserve">│  ├─ GET /api/employees/  # </w:t>
      </w:r>
      <w:r>
        <w:rPr>
          <w:rStyle w:val="50"/>
          <w:rFonts w:hint="eastAsia"/>
        </w:rPr>
        <w:t>获取员工列表</w:t>
      </w:r>
      <w:r>
        <w:br w:type="textWrapping"/>
      </w:r>
      <w:r>
        <w:rPr>
          <w:rStyle w:val="50"/>
        </w:rPr>
        <w:t xml:space="preserve">│  ├─ GET /api/employees/{id}/  # </w:t>
      </w:r>
      <w:r>
        <w:rPr>
          <w:rStyle w:val="50"/>
          <w:rFonts w:hint="eastAsia"/>
        </w:rPr>
        <w:t>获取员工详情</w:t>
      </w:r>
      <w:r>
        <w:br w:type="textWrapping"/>
      </w:r>
      <w:r>
        <w:rPr>
          <w:rStyle w:val="50"/>
        </w:rPr>
        <w:t xml:space="preserve">│  └─ POST /api/employees/  # </w:t>
      </w:r>
      <w:r>
        <w:rPr>
          <w:rStyle w:val="50"/>
          <w:rFonts w:hint="eastAsia"/>
        </w:rPr>
        <w:t>创建员工</w:t>
      </w:r>
      <w:r>
        <w:br w:type="textWrapping"/>
      </w:r>
      <w:r>
        <w:rPr>
          <w:rStyle w:val="50"/>
        </w:rPr>
        <w:t xml:space="preserve">├─ /api/departments/        # </w:t>
      </w:r>
      <w:r>
        <w:rPr>
          <w:rStyle w:val="50"/>
          <w:rFonts w:hint="eastAsia"/>
        </w:rPr>
        <w:t>部门管理接口</w:t>
      </w:r>
      <w:r>
        <w:br w:type="textWrapping"/>
      </w:r>
      <w:r>
        <w:rPr>
          <w:rStyle w:val="50"/>
        </w:rPr>
        <w:t xml:space="preserve">│  ├─ GET /api/departments/  # </w:t>
      </w:r>
      <w:r>
        <w:rPr>
          <w:rStyle w:val="50"/>
          <w:rFonts w:hint="eastAsia"/>
        </w:rPr>
        <w:t>获取部门列表</w:t>
      </w:r>
      <w:r>
        <w:br w:type="textWrapping"/>
      </w:r>
      <w:r>
        <w:rPr>
          <w:rStyle w:val="50"/>
        </w:rPr>
        <w:t xml:space="preserve">│  ├─ GET /api/departments/{id}/  # </w:t>
      </w:r>
      <w:r>
        <w:rPr>
          <w:rStyle w:val="50"/>
          <w:rFonts w:hint="eastAsia"/>
        </w:rPr>
        <w:t>获取部门详情</w:t>
      </w:r>
      <w:r>
        <w:br w:type="textWrapping"/>
      </w:r>
      <w:r>
        <w:rPr>
          <w:rStyle w:val="50"/>
        </w:rPr>
        <w:t xml:space="preserve">│  └─ GET /api/departments/tree/  # </w:t>
      </w:r>
      <w:r>
        <w:rPr>
          <w:rStyle w:val="50"/>
          <w:rFonts w:hint="eastAsia"/>
        </w:rPr>
        <w:t>获取部门树</w:t>
      </w:r>
      <w:r>
        <w:br w:type="textWrapping"/>
      </w:r>
      <w:r>
        <w:rPr>
          <w:rStyle w:val="50"/>
        </w:rPr>
        <w:t xml:space="preserve">├─ /api/positions/          # </w:t>
      </w:r>
      <w:r>
        <w:rPr>
          <w:rStyle w:val="50"/>
          <w:rFonts w:hint="eastAsia"/>
        </w:rPr>
        <w:t>职位管理接口</w:t>
      </w:r>
      <w:r>
        <w:br w:type="textWrapping"/>
      </w:r>
      <w:r>
        <w:rPr>
          <w:rStyle w:val="50"/>
        </w:rPr>
        <w:t xml:space="preserve">│  ├─ GET /api/positions/  # </w:t>
      </w:r>
      <w:r>
        <w:rPr>
          <w:rStyle w:val="50"/>
          <w:rFonts w:hint="eastAsia"/>
        </w:rPr>
        <w:t>获取职位列表</w:t>
      </w:r>
      <w:r>
        <w:br w:type="textWrapping"/>
      </w:r>
      <w:r>
        <w:rPr>
          <w:rStyle w:val="50"/>
        </w:rPr>
        <w:t xml:space="preserve">│  └─ GET /api/positions/{id}/  # </w:t>
      </w:r>
      <w:r>
        <w:rPr>
          <w:rStyle w:val="50"/>
          <w:rFonts w:hint="eastAsia"/>
        </w:rPr>
        <w:t>获取职位详情</w:t>
      </w:r>
      <w:r>
        <w:br w:type="textWrapping"/>
      </w:r>
      <w:r>
        <w:rPr>
          <w:rStyle w:val="50"/>
        </w:rPr>
        <w:t xml:space="preserve">└─ /api/organization/       # </w:t>
      </w:r>
      <w:r>
        <w:rPr>
          <w:rStyle w:val="50"/>
          <w:rFonts w:hint="eastAsia"/>
        </w:rPr>
        <w:t>组织架构接口</w:t>
      </w:r>
      <w:r>
        <w:br w:type="textWrapping"/>
      </w:r>
      <w:r>
        <w:rPr>
          <w:rStyle w:val="50"/>
        </w:rPr>
        <w:t xml:space="preserve">   ├─ GET /api/organization/structure/  # </w:t>
      </w:r>
      <w:r>
        <w:rPr>
          <w:rStyle w:val="50"/>
          <w:rFonts w:hint="eastAsia"/>
        </w:rPr>
        <w:t>获取组织架构</w:t>
      </w:r>
      <w:r>
        <w:br w:type="textWrapping"/>
      </w:r>
      <w:r>
        <w:rPr>
          <w:rStyle w:val="50"/>
        </w:rPr>
        <w:t xml:space="preserve">   └─ GET /api/organization/stats/  # </w:t>
      </w:r>
      <w:r>
        <w:rPr>
          <w:rStyle w:val="50"/>
          <w:rFonts w:hint="eastAsia"/>
        </w:rPr>
        <w:t>获取组织统计</w:t>
      </w:r>
      <w:r>
        <w:br w:type="textWrapping"/>
      </w:r>
      <w:r>
        <w:br w:type="textWrapping"/>
      </w:r>
      <w:r>
        <w:rPr>
          <w:rStyle w:val="50"/>
          <w:rFonts w:hint="eastAsia"/>
        </w:rPr>
        <w:t>绩效考核系统API接口：</w:t>
      </w:r>
      <w:r>
        <w:br w:type="textWrapping"/>
      </w:r>
      <w:r>
        <w:rPr>
          <w:rStyle w:val="50"/>
        </w:rPr>
        <w:t xml:space="preserve">├─ /api/evaluation-cycles/  # </w:t>
      </w:r>
      <w:r>
        <w:rPr>
          <w:rStyle w:val="50"/>
          <w:rFonts w:hint="eastAsia"/>
        </w:rPr>
        <w:t>考核周期管理</w:t>
      </w:r>
      <w:r>
        <w:br w:type="textWrapping"/>
      </w:r>
      <w:r>
        <w:rPr>
          <w:rStyle w:val="50"/>
        </w:rPr>
        <w:t xml:space="preserve">├─ /api/evaluation-rules/   # </w:t>
      </w:r>
      <w:r>
        <w:rPr>
          <w:rStyle w:val="50"/>
          <w:rFonts w:hint="eastAsia"/>
        </w:rPr>
        <w:t>考核规则管理</w:t>
      </w:r>
      <w:r>
        <w:br w:type="textWrapping"/>
      </w:r>
      <w:r>
        <w:rPr>
          <w:rStyle w:val="50"/>
        </w:rPr>
        <w:t xml:space="preserve">├─ /api/evaluation-tasks/  # </w:t>
      </w:r>
      <w:r>
        <w:rPr>
          <w:rStyle w:val="50"/>
          <w:rFonts w:hint="eastAsia"/>
        </w:rPr>
        <w:t>考核任务管理</w:t>
      </w:r>
      <w:r>
        <w:br w:type="textWrapping"/>
      </w:r>
      <w:r>
        <w:rPr>
          <w:rStyle w:val="50"/>
        </w:rPr>
        <w:t xml:space="preserve">├─ /api/evaluation-scores/ # </w:t>
      </w:r>
      <w:r>
        <w:rPr>
          <w:rStyle w:val="50"/>
          <w:rFonts w:hint="eastAsia"/>
        </w:rPr>
        <w:t>评分管理</w:t>
      </w:r>
      <w:r>
        <w:br w:type="textWrapping"/>
      </w:r>
      <w:r>
        <w:rPr>
          <w:rStyle w:val="50"/>
        </w:rPr>
        <w:t xml:space="preserve">└─ /api/reports/           # </w:t>
      </w:r>
      <w:r>
        <w:rPr>
          <w:rStyle w:val="50"/>
          <w:rFonts w:hint="eastAsia"/>
        </w:rPr>
        <w:t>报表管理</w:t>
      </w:r>
    </w:p>
    <w:p w14:paraId="10122830">
      <w:pPr>
        <w:pStyle w:val="25"/>
      </w:pPr>
      <w:r>
        <w:rPr>
          <w:rFonts w:hint="eastAsia"/>
          <w:b/>
          <w:bCs/>
        </w:rPr>
        <w:t>数据同步机制</w:t>
      </w:r>
      <w:r>
        <w:rPr>
          <w:rFonts w:hint="eastAsia"/>
        </w:rPr>
        <w:t>：</w:t>
      </w:r>
    </w:p>
    <w:p w14:paraId="3B18482F">
      <w:pPr>
        <w:numPr>
          <w:ilvl w:val="0"/>
          <w:numId w:val="1"/>
        </w:numPr>
      </w:pPr>
      <w:r>
        <w:rPr>
          <w:rFonts w:hint="eastAsia"/>
          <w:b/>
          <w:bCs/>
        </w:rPr>
        <w:t>实时同步</w:t>
      </w:r>
      <w:r>
        <w:rPr>
          <w:rFonts w:hint="eastAsia"/>
        </w:rPr>
        <w:t>：通过WebSocket实现数据的实时同步</w:t>
      </w:r>
    </w:p>
    <w:p w14:paraId="7C98EBB7">
      <w:pPr>
        <w:numPr>
          <w:ilvl w:val="0"/>
          <w:numId w:val="1"/>
        </w:numPr>
      </w:pPr>
      <w:r>
        <w:rPr>
          <w:rFonts w:hint="eastAsia"/>
          <w:b/>
          <w:bCs/>
        </w:rPr>
        <w:t>定时同步</w:t>
      </w:r>
      <w:r>
        <w:rPr>
          <w:rFonts w:hint="eastAsia"/>
        </w:rPr>
        <w:t>：通过定时任务实现数据的批量同步</w:t>
      </w:r>
    </w:p>
    <w:p w14:paraId="32AA0139">
      <w:pPr>
        <w:numPr>
          <w:ilvl w:val="0"/>
          <w:numId w:val="1"/>
        </w:numPr>
      </w:pPr>
      <w:r>
        <w:rPr>
          <w:rFonts w:hint="eastAsia"/>
          <w:b/>
          <w:bCs/>
        </w:rPr>
        <w:t>增量同步</w:t>
      </w:r>
      <w:r>
        <w:rPr>
          <w:rFonts w:hint="eastAsia"/>
        </w:rPr>
        <w:t>：只同步变更的数据，提高同步效率</w:t>
      </w:r>
    </w:p>
    <w:p w14:paraId="0F41C285">
      <w:pPr>
        <w:numPr>
          <w:ilvl w:val="0"/>
          <w:numId w:val="1"/>
        </w:numPr>
      </w:pPr>
      <w:r>
        <w:rPr>
          <w:rFonts w:hint="eastAsia"/>
          <w:b/>
          <w:bCs/>
        </w:rPr>
        <w:t>冲突解决</w:t>
      </w:r>
      <w:r>
        <w:rPr>
          <w:rFonts w:hint="eastAsia"/>
        </w:rPr>
        <w:t>：支持数据冲突的自动解决机制</w:t>
      </w:r>
    </w:p>
    <w:p w14:paraId="35908D4A">
      <w:pPr>
        <w:pStyle w:val="25"/>
      </w:pPr>
      <w:r>
        <w:rPr>
          <w:rFonts w:hint="eastAsia"/>
          <w:b/>
          <w:bCs/>
        </w:rPr>
        <w:t>数据一致性保证</w:t>
      </w:r>
      <w:r>
        <w:rPr>
          <w:rFonts w:hint="eastAsia"/>
        </w:rPr>
        <w:t>：</w:t>
      </w:r>
    </w:p>
    <w:p w14:paraId="1F19DE48">
      <w:pPr>
        <w:numPr>
          <w:ilvl w:val="0"/>
          <w:numId w:val="1"/>
        </w:numPr>
      </w:pPr>
      <w:r>
        <w:rPr>
          <w:rFonts w:hint="eastAsia"/>
          <w:b/>
          <w:bCs/>
        </w:rPr>
        <w:t>事务机制</w:t>
      </w:r>
      <w:r>
        <w:rPr>
          <w:rFonts w:hint="eastAsia"/>
        </w:rPr>
        <w:t>：使用数据库事务确保数据的一致性</w:t>
      </w:r>
    </w:p>
    <w:p w14:paraId="66B09C46">
      <w:pPr>
        <w:numPr>
          <w:ilvl w:val="0"/>
          <w:numId w:val="1"/>
        </w:numPr>
      </w:pPr>
      <w:r>
        <w:rPr>
          <w:rFonts w:hint="eastAsia"/>
          <w:b/>
          <w:bCs/>
        </w:rPr>
        <w:t>版本控制</w:t>
      </w:r>
      <w:r>
        <w:rPr>
          <w:rFonts w:hint="eastAsia"/>
        </w:rPr>
        <w:t>：通过数据版本号控制数据的一致性</w:t>
      </w:r>
    </w:p>
    <w:p w14:paraId="3544F84B">
      <w:pPr>
        <w:numPr>
          <w:ilvl w:val="0"/>
          <w:numId w:val="1"/>
        </w:numPr>
      </w:pPr>
      <w:r>
        <w:rPr>
          <w:rFonts w:hint="eastAsia"/>
          <w:b/>
          <w:bCs/>
        </w:rPr>
        <w:t>回滚机制</w:t>
      </w:r>
      <w:r>
        <w:rPr>
          <w:rFonts w:hint="eastAsia"/>
        </w:rPr>
        <w:t>：支持数据变更的回滚操作</w:t>
      </w:r>
    </w:p>
    <w:p w14:paraId="5E3E874F">
      <w:pPr>
        <w:numPr>
          <w:ilvl w:val="0"/>
          <w:numId w:val="1"/>
        </w:numPr>
      </w:pPr>
      <w:r>
        <w:rPr>
          <w:rFonts w:hint="eastAsia"/>
          <w:b/>
          <w:bCs/>
        </w:rPr>
        <w:t>监控告警</w:t>
      </w:r>
      <w:r>
        <w:rPr>
          <w:rFonts w:hint="eastAsia"/>
        </w:rPr>
        <w:t>：实时监控数据一致性，异常时及时告警</w:t>
      </w:r>
    </w:p>
    <w:p w14:paraId="4AF6B2B9">
      <w:pPr>
        <w:pStyle w:val="25"/>
        <w:rPr>
          <w:rFonts w:hint="eastAsia"/>
        </w:rPr>
      </w:pPr>
      <w:r>
        <w:rPr>
          <w:rFonts w:hint="eastAsia"/>
          <w:b/>
          <w:bCs/>
        </w:rPr>
        <w:t>系统间数据交互流程</w:t>
      </w:r>
      <w:r>
        <w:rPr>
          <w:rFonts w:hint="eastAsia"/>
        </w:rPr>
        <w:t>：</w:t>
      </w:r>
    </w:p>
    <w:p w14:paraId="5B6D4160">
      <w:pPr>
        <w:pStyle w:val="4"/>
      </w:pPr>
      <w:r>
        <w:rPr>
          <w:sz w:val="24"/>
        </w:rPr>
        <w:pict>
          <v:shape id="_x0000_s1026" o:spid="_x0000_s1026" o:spt="202" type="#_x0000_t202" style="position:absolute;left:0pt;margin-left:-3.8pt;margin-top:1.8pt;height:365.35pt;width:378.95pt;z-index:251659264;mso-width-relative:page;mso-height-relative:page;" fillcolor="#F2F2F2" filled="t" stroked="t" coordsize="21600,21600">
            <v:path/>
            <v:fill on="t" focussize="0,0"/>
            <v:stroke color="#000000"/>
            <v:imagedata o:title=""/>
            <o:lock v:ext="edit" aspectratio="f"/>
            <v:textbox>
              <w:txbxContent>
                <w:p w14:paraId="23436572">
                  <w:pPr>
                    <w:pStyle w:val="51"/>
                    <w:rPr>
                      <w:rFonts w:hint="eastAsia" w:ascii="微软雅黑" w:hAnsi="微软雅黑" w:eastAsia="微软雅黑" w:cs="微软雅黑"/>
                      <w:sz w:val="20"/>
                      <w:szCs w:val="20"/>
                    </w:rPr>
                  </w:pPr>
                  <w:r>
                    <w:rPr>
                      <w:rStyle w:val="50"/>
                      <w:rFonts w:hint="eastAsia" w:ascii="微软雅黑" w:hAnsi="微软雅黑" w:eastAsia="微软雅黑" w:cs="微软雅黑"/>
                      <w:sz w:val="18"/>
                      <w:szCs w:val="20"/>
                    </w:rPr>
                    <w:t>1. 绩效考核系统启动时，从组织架构中台系统获取基础数据</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获取员工列表和详细信息</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获取部门结构和层级关系</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获取职位信息和级别体系</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获取组织架构的完整关系</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2. 绩效考核系统运行过程中，实时同步组织架构变更</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员工信息变更（新增、修改、删除）</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部门结构调整（新增、修改、删除）</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职位信息变更（新增、修改、删除）</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组织关系变更（上下级关系、部门归属等）</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3. 绩效考核系统生成考核任务时，基于组织架构数据</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根据员工职位级别确定评价权重</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根据部门关系确定评价范围</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根据组织层级确定评价关系</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根据职位体系确定评价规则</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4. 绩效考核系统完成评分后，更新组织架构相关数据</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更新员工绩效记录</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更新部门绩效统计</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更新职位绩效分析</w:t>
                  </w:r>
                  <w:r>
                    <w:rPr>
                      <w:rFonts w:hint="eastAsia" w:ascii="微软雅黑" w:hAnsi="微软雅黑" w:eastAsia="微软雅黑" w:cs="微软雅黑"/>
                      <w:sz w:val="20"/>
                      <w:szCs w:val="20"/>
                    </w:rPr>
                    <w:br w:type="textWrapping"/>
                  </w:r>
                  <w:r>
                    <w:rPr>
                      <w:rStyle w:val="50"/>
                      <w:rFonts w:hint="eastAsia" w:ascii="微软雅黑" w:hAnsi="微软雅黑" w:eastAsia="微软雅黑" w:cs="微软雅黑"/>
                      <w:sz w:val="18"/>
                      <w:szCs w:val="20"/>
                    </w:rPr>
                    <w:t xml:space="preserve">   └─ 更新组织绩效报告</w:t>
                  </w:r>
                </w:p>
                <w:p w14:paraId="75052FDE"/>
              </w:txbxContent>
            </v:textbox>
          </v:shape>
        </w:pict>
      </w:r>
    </w:p>
    <w:p w14:paraId="1C7B3A95">
      <w:pPr>
        <w:pStyle w:val="51"/>
      </w:pPr>
      <w:r>
        <w:rPr>
          <w:rStyle w:val="50"/>
        </w:rPr>
        <w:t xml:space="preserve">1. </w:t>
      </w:r>
      <w:r>
        <w:rPr>
          <w:rStyle w:val="50"/>
          <w:rFonts w:hint="eastAsia"/>
        </w:rPr>
        <w:t>绩效考核系统启动时，从组织架构中台系统获取基础数据</w:t>
      </w:r>
      <w:r>
        <w:br w:type="textWrapping"/>
      </w:r>
      <w:r>
        <w:rPr>
          <w:rStyle w:val="50"/>
        </w:rPr>
        <w:t xml:space="preserve">   ├─ </w:t>
      </w:r>
      <w:r>
        <w:rPr>
          <w:rStyle w:val="50"/>
          <w:rFonts w:hint="eastAsia"/>
        </w:rPr>
        <w:t>获取员工列表和详细信息</w:t>
      </w:r>
      <w:r>
        <w:br w:type="textWrapping"/>
      </w:r>
      <w:r>
        <w:rPr>
          <w:rStyle w:val="50"/>
        </w:rPr>
        <w:t xml:space="preserve">   ├─ </w:t>
      </w:r>
      <w:r>
        <w:rPr>
          <w:rStyle w:val="50"/>
          <w:rFonts w:hint="eastAsia"/>
        </w:rPr>
        <w:t>获取部门结构和层级关系</w:t>
      </w:r>
      <w:r>
        <w:br w:type="textWrapping"/>
      </w:r>
      <w:r>
        <w:rPr>
          <w:rStyle w:val="50"/>
        </w:rPr>
        <w:t xml:space="preserve">   ├─ </w:t>
      </w:r>
      <w:r>
        <w:rPr>
          <w:rStyle w:val="50"/>
          <w:rFonts w:hint="eastAsia"/>
        </w:rPr>
        <w:t>获取职位信息和级别体系</w:t>
      </w:r>
      <w:r>
        <w:br w:type="textWrapping"/>
      </w:r>
      <w:r>
        <w:rPr>
          <w:rStyle w:val="50"/>
        </w:rPr>
        <w:t xml:space="preserve">   └─ </w:t>
      </w:r>
      <w:r>
        <w:rPr>
          <w:rStyle w:val="50"/>
          <w:rFonts w:hint="eastAsia"/>
        </w:rPr>
        <w:t>获取组织架构的完整关系</w:t>
      </w:r>
      <w:r>
        <w:br w:type="textWrapping"/>
      </w:r>
      <w:r>
        <w:br w:type="textWrapping"/>
      </w:r>
      <w:r>
        <w:rPr>
          <w:rStyle w:val="50"/>
        </w:rPr>
        <w:t xml:space="preserve">2. </w:t>
      </w:r>
      <w:r>
        <w:rPr>
          <w:rStyle w:val="50"/>
          <w:rFonts w:hint="eastAsia"/>
        </w:rPr>
        <w:t>绩效考核系统运行过程中，实时同步组织架构变更</w:t>
      </w:r>
      <w:r>
        <w:br w:type="textWrapping"/>
      </w:r>
      <w:r>
        <w:rPr>
          <w:rStyle w:val="50"/>
        </w:rPr>
        <w:t xml:space="preserve">   ├─ </w:t>
      </w:r>
      <w:r>
        <w:rPr>
          <w:rStyle w:val="50"/>
          <w:rFonts w:hint="eastAsia"/>
        </w:rPr>
        <w:t>员工信息变更（新增、修改、删除）</w:t>
      </w:r>
      <w:r>
        <w:br w:type="textWrapping"/>
      </w:r>
      <w:r>
        <w:rPr>
          <w:rStyle w:val="50"/>
        </w:rPr>
        <w:t xml:space="preserve">   ├─ </w:t>
      </w:r>
      <w:r>
        <w:rPr>
          <w:rStyle w:val="50"/>
          <w:rFonts w:hint="eastAsia"/>
        </w:rPr>
        <w:t>部门结构调整（新增、修改、删除）</w:t>
      </w:r>
      <w:r>
        <w:br w:type="textWrapping"/>
      </w:r>
      <w:r>
        <w:rPr>
          <w:rStyle w:val="50"/>
        </w:rPr>
        <w:t xml:space="preserve">   ├─ </w:t>
      </w:r>
      <w:r>
        <w:rPr>
          <w:rStyle w:val="50"/>
          <w:rFonts w:hint="eastAsia"/>
        </w:rPr>
        <w:t>职位信息变更（新增、修改、删除）</w:t>
      </w:r>
      <w:r>
        <w:br w:type="textWrapping"/>
      </w:r>
      <w:r>
        <w:rPr>
          <w:rStyle w:val="50"/>
        </w:rPr>
        <w:t xml:space="preserve">   └─ </w:t>
      </w:r>
      <w:r>
        <w:rPr>
          <w:rStyle w:val="50"/>
          <w:rFonts w:hint="eastAsia"/>
        </w:rPr>
        <w:t>组织关系变更（上下级关系、部门归属等）</w:t>
      </w:r>
      <w:r>
        <w:br w:type="textWrapping"/>
      </w:r>
      <w:r>
        <w:br w:type="textWrapping"/>
      </w:r>
      <w:r>
        <w:rPr>
          <w:rStyle w:val="50"/>
        </w:rPr>
        <w:t xml:space="preserve">3. </w:t>
      </w:r>
      <w:r>
        <w:rPr>
          <w:rStyle w:val="50"/>
          <w:rFonts w:hint="eastAsia"/>
        </w:rPr>
        <w:t>绩效考核系统生成考核任务时，基于组织架构数据</w:t>
      </w:r>
      <w:r>
        <w:br w:type="textWrapping"/>
      </w:r>
      <w:r>
        <w:rPr>
          <w:rStyle w:val="50"/>
        </w:rPr>
        <w:t xml:space="preserve">   ├─ </w:t>
      </w:r>
      <w:r>
        <w:rPr>
          <w:rStyle w:val="50"/>
          <w:rFonts w:hint="eastAsia"/>
        </w:rPr>
        <w:t>根据员工职位级别确定评价权重</w:t>
      </w:r>
      <w:r>
        <w:br w:type="textWrapping"/>
      </w:r>
      <w:r>
        <w:rPr>
          <w:rStyle w:val="50"/>
        </w:rPr>
        <w:t xml:space="preserve">   ├─ </w:t>
      </w:r>
      <w:r>
        <w:rPr>
          <w:rStyle w:val="50"/>
          <w:rFonts w:hint="eastAsia"/>
        </w:rPr>
        <w:t>根据部门关系确定评价范围</w:t>
      </w:r>
      <w:r>
        <w:br w:type="textWrapping"/>
      </w:r>
      <w:r>
        <w:rPr>
          <w:rStyle w:val="50"/>
        </w:rPr>
        <w:t xml:space="preserve">   ├─ </w:t>
      </w:r>
      <w:r>
        <w:rPr>
          <w:rStyle w:val="50"/>
          <w:rFonts w:hint="eastAsia"/>
        </w:rPr>
        <w:t>根据组织层级确定评价关系</w:t>
      </w:r>
      <w:r>
        <w:br w:type="textWrapping"/>
      </w:r>
      <w:r>
        <w:rPr>
          <w:rStyle w:val="50"/>
        </w:rPr>
        <w:t xml:space="preserve">   └─ </w:t>
      </w:r>
      <w:r>
        <w:rPr>
          <w:rStyle w:val="50"/>
          <w:rFonts w:hint="eastAsia"/>
        </w:rPr>
        <w:t>根据职位体系确定评价规则</w:t>
      </w:r>
      <w:r>
        <w:br w:type="textWrapping"/>
      </w:r>
      <w:r>
        <w:br w:type="textWrapping"/>
      </w:r>
      <w:r>
        <w:rPr>
          <w:rStyle w:val="50"/>
        </w:rPr>
        <w:t xml:space="preserve">4. </w:t>
      </w:r>
      <w:r>
        <w:rPr>
          <w:rStyle w:val="50"/>
          <w:rFonts w:hint="eastAsia"/>
        </w:rPr>
        <w:t>绩效考核系统完成评分后，更新组织架构相关数据</w:t>
      </w:r>
      <w:r>
        <w:br w:type="textWrapping"/>
      </w:r>
      <w:r>
        <w:rPr>
          <w:rStyle w:val="50"/>
        </w:rPr>
        <w:t xml:space="preserve">   ├─ </w:t>
      </w:r>
      <w:r>
        <w:rPr>
          <w:rStyle w:val="50"/>
          <w:rFonts w:hint="eastAsia"/>
        </w:rPr>
        <w:t>更新员工绩效记录</w:t>
      </w:r>
      <w:r>
        <w:br w:type="textWrapping"/>
      </w:r>
      <w:r>
        <w:rPr>
          <w:rStyle w:val="50"/>
        </w:rPr>
        <w:t xml:space="preserve">   ├─ </w:t>
      </w:r>
      <w:r>
        <w:rPr>
          <w:rStyle w:val="50"/>
          <w:rFonts w:hint="eastAsia"/>
        </w:rPr>
        <w:t>更新部门绩效统计</w:t>
      </w:r>
      <w:r>
        <w:br w:type="textWrapping"/>
      </w:r>
      <w:r>
        <w:rPr>
          <w:rStyle w:val="50"/>
        </w:rPr>
        <w:t xml:space="preserve">   ├─ </w:t>
      </w:r>
      <w:r>
        <w:rPr>
          <w:rStyle w:val="50"/>
          <w:rFonts w:hint="eastAsia"/>
        </w:rPr>
        <w:t>更新职位绩效分析</w:t>
      </w:r>
      <w:r>
        <w:br w:type="textWrapping"/>
      </w:r>
      <w:r>
        <w:rPr>
          <w:rStyle w:val="50"/>
        </w:rPr>
        <w:t xml:space="preserve">   └─ </w:t>
      </w:r>
      <w:r>
        <w:rPr>
          <w:rStyle w:val="50"/>
          <w:rFonts w:hint="eastAsia"/>
        </w:rPr>
        <w:t>更新组织绩效报告</w:t>
      </w:r>
    </w:p>
    <w:p w14:paraId="395E062F">
      <w:pPr>
        <w:pStyle w:val="25"/>
      </w:pPr>
      <w:r>
        <w:rPr>
          <w:rFonts w:hint="eastAsia"/>
          <w:b/>
          <w:bCs/>
        </w:rPr>
        <w:t>数据安全与权限控制</w:t>
      </w:r>
      <w:r>
        <w:rPr>
          <w:rFonts w:hint="eastAsia"/>
        </w:rPr>
        <w:t>：</w:t>
      </w:r>
    </w:p>
    <w:p w14:paraId="2E9FEE59">
      <w:pPr>
        <w:numPr>
          <w:ilvl w:val="0"/>
          <w:numId w:val="1"/>
        </w:numPr>
      </w:pPr>
      <w:r>
        <w:rPr>
          <w:rFonts w:hint="eastAsia"/>
          <w:b/>
          <w:bCs/>
        </w:rPr>
        <w:t>数据访问控制</w:t>
      </w:r>
      <w:r>
        <w:rPr>
          <w:rFonts w:hint="eastAsia"/>
        </w:rPr>
        <w:t>：基于角色的数据访问权限控制</w:t>
      </w:r>
    </w:p>
    <w:p w14:paraId="6EC1312F">
      <w:pPr>
        <w:numPr>
          <w:ilvl w:val="0"/>
          <w:numId w:val="1"/>
        </w:numPr>
      </w:pPr>
      <w:r>
        <w:rPr>
          <w:rFonts w:hint="eastAsia"/>
          <w:b/>
          <w:bCs/>
        </w:rPr>
        <w:t>数据脱敏处理</w:t>
      </w:r>
      <w:r>
        <w:rPr>
          <w:rFonts w:hint="eastAsia"/>
        </w:rPr>
        <w:t>：敏感数据的脱敏显示和处理</w:t>
      </w:r>
    </w:p>
    <w:p w14:paraId="1F65975B">
      <w:pPr>
        <w:numPr>
          <w:ilvl w:val="0"/>
          <w:numId w:val="1"/>
        </w:numPr>
      </w:pPr>
      <w:r>
        <w:rPr>
          <w:rFonts w:hint="eastAsia"/>
          <w:b/>
          <w:bCs/>
        </w:rPr>
        <w:t>数据加密传输</w:t>
      </w:r>
      <w:r>
        <w:rPr>
          <w:rFonts w:hint="eastAsia"/>
        </w:rPr>
        <w:t>：API接口数据的加密传输</w:t>
      </w:r>
    </w:p>
    <w:p w14:paraId="350EACEE">
      <w:pPr>
        <w:numPr>
          <w:ilvl w:val="0"/>
          <w:numId w:val="1"/>
        </w:numPr>
      </w:pPr>
      <w:r>
        <w:rPr>
          <w:rFonts w:hint="eastAsia"/>
          <w:b/>
          <w:bCs/>
        </w:rPr>
        <w:t>数据审计日志</w:t>
      </w:r>
      <w:r>
        <w:rPr>
          <w:rFonts w:hint="eastAsia"/>
        </w:rPr>
        <w:t>：完整的数据访问和变更审计日志</w:t>
      </w:r>
    </w:p>
    <w:bookmarkEnd w:id="28"/>
    <w:p w14:paraId="4C3951F8">
      <w:pPr>
        <w:pStyle w:val="6"/>
      </w:pPr>
      <w:bookmarkStart w:id="29" w:name="Xa6854aeee11ba1ea05cf6de76a082fba3a6cd8d"/>
      <w:r>
        <w:rPr>
          <w:rFonts w:hint="eastAsia"/>
        </w:rPr>
        <w:t>4、部署架构设计</w:t>
      </w:r>
    </w:p>
    <w:p w14:paraId="38C719E0">
      <w:pPr>
        <w:pStyle w:val="25"/>
      </w:pPr>
      <w:r>
        <w:rPr>
          <w:rFonts w:hint="eastAsia"/>
          <w:b/>
          <w:bCs/>
        </w:rPr>
        <w:t>部署架构图</w:t>
      </w:r>
      <w:r>
        <w:rPr>
          <w:rFonts w:hint="eastAsia"/>
        </w:rPr>
        <w:t>：</w:t>
      </w:r>
    </w:p>
    <w:p w14:paraId="364D4FB2">
      <w:pPr>
        <w:pStyle w:val="4"/>
      </w:pPr>
      <w:r>
        <w:drawing>
          <wp:inline distT="0" distB="0" distL="114300" distR="114300">
            <wp:extent cx="5334000" cy="7661910"/>
            <wp:effectExtent l="0" t="0" r="0" b="0"/>
            <wp:docPr id="2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title="fig:"/>
                    <pic:cNvPicPr>
                      <a:picLocks noChangeAspect="1" noChangeArrowheads="1"/>
                    </pic:cNvPicPr>
                  </pic:nvPicPr>
                  <pic:blipFill>
                    <a:blip r:embed="rId8"/>
                    <a:stretch>
                      <a:fillRect/>
                    </a:stretch>
                  </pic:blipFill>
                  <pic:spPr>
                    <a:xfrm>
                      <a:off x="0" y="0"/>
                      <a:ext cx="5334000" cy="7662368"/>
                    </a:xfrm>
                    <a:prstGeom prst="rect">
                      <a:avLst/>
                    </a:prstGeom>
                    <a:noFill/>
                    <a:ln w="9525">
                      <a:noFill/>
                    </a:ln>
                  </pic:spPr>
                </pic:pic>
              </a:graphicData>
            </a:graphic>
          </wp:inline>
        </w:drawing>
      </w:r>
    </w:p>
    <w:p w14:paraId="08C65115">
      <w:pPr>
        <w:pStyle w:val="4"/>
      </w:pPr>
      <w:r>
        <w:rPr>
          <w:rFonts w:hint="eastAsia"/>
          <w:b/>
          <w:bCs/>
        </w:rPr>
        <w:t>国产化部署架构图</w:t>
      </w:r>
      <w:r>
        <w:rPr>
          <w:rFonts w:hint="eastAsia"/>
        </w:rPr>
        <w:t>：</w:t>
      </w:r>
    </w:p>
    <w:p w14:paraId="5ACFC224">
      <w:pPr>
        <w:pStyle w:val="4"/>
      </w:pPr>
      <w:r>
        <w:drawing>
          <wp:inline distT="0" distB="0" distL="114300" distR="114300">
            <wp:extent cx="5334000" cy="1283335"/>
            <wp:effectExtent l="0" t="0" r="0" b="0"/>
            <wp:docPr id="3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title="fig:"/>
                    <pic:cNvPicPr>
                      <a:picLocks noChangeAspect="1" noChangeArrowheads="1"/>
                    </pic:cNvPicPr>
                  </pic:nvPicPr>
                  <pic:blipFill>
                    <a:blip r:embed="rId9"/>
                    <a:stretch>
                      <a:fillRect/>
                    </a:stretch>
                  </pic:blipFill>
                  <pic:spPr>
                    <a:xfrm>
                      <a:off x="0" y="0"/>
                      <a:ext cx="5334000" cy="1283701"/>
                    </a:xfrm>
                    <a:prstGeom prst="rect">
                      <a:avLst/>
                    </a:prstGeom>
                    <a:noFill/>
                    <a:ln w="9525">
                      <a:noFill/>
                    </a:ln>
                  </pic:spPr>
                </pic:pic>
              </a:graphicData>
            </a:graphic>
          </wp:inline>
        </w:drawing>
      </w:r>
    </w:p>
    <w:p w14:paraId="7846FD7E">
      <w:pPr>
        <w:pStyle w:val="4"/>
      </w:pPr>
      <w:r>
        <w:rPr>
          <w:rFonts w:hint="eastAsia"/>
          <w:b/>
          <w:bCs/>
        </w:rPr>
        <w:t>容器化部署</w:t>
      </w:r>
      <w:r>
        <w:rPr>
          <w:rFonts w:hint="eastAsia"/>
        </w:rPr>
        <w:t>：</w:t>
      </w:r>
    </w:p>
    <w:p w14:paraId="72CB014B">
      <w:pPr>
        <w:numPr>
          <w:ilvl w:val="0"/>
          <w:numId w:val="1"/>
        </w:numPr>
      </w:pPr>
      <w:r>
        <w:rPr>
          <w:rFonts w:hint="eastAsia"/>
          <w:b/>
          <w:bCs/>
        </w:rPr>
        <w:t>容器技术</w:t>
      </w:r>
      <w:r>
        <w:rPr>
          <w:rFonts w:hint="eastAsia"/>
        </w:rPr>
        <w:t>：Docker</w:t>
      </w:r>
      <w:r>
        <w:t xml:space="preserve"> </w:t>
      </w:r>
      <w:r>
        <w:rPr>
          <w:rFonts w:hint="eastAsia"/>
        </w:rPr>
        <w:t>20.10+，支持容器化部署</w:t>
      </w:r>
    </w:p>
    <w:p w14:paraId="54702D20">
      <w:pPr>
        <w:numPr>
          <w:ilvl w:val="0"/>
          <w:numId w:val="1"/>
        </w:numPr>
      </w:pPr>
      <w:r>
        <w:rPr>
          <w:rFonts w:hint="eastAsia"/>
          <w:b/>
          <w:bCs/>
        </w:rPr>
        <w:t>编排工具</w:t>
      </w:r>
      <w:r>
        <w:rPr>
          <w:rFonts w:hint="eastAsia"/>
        </w:rPr>
        <w:t>：Docker</w:t>
      </w:r>
      <w:r>
        <w:t xml:space="preserve"> Compose / </w:t>
      </w:r>
      <w:r>
        <w:rPr>
          <w:rFonts w:hint="eastAsia"/>
        </w:rPr>
        <w:t>Kubernetes，支持容器编排</w:t>
      </w:r>
    </w:p>
    <w:p w14:paraId="6276F1A7">
      <w:pPr>
        <w:numPr>
          <w:ilvl w:val="0"/>
          <w:numId w:val="1"/>
        </w:numPr>
      </w:pPr>
      <w:r>
        <w:rPr>
          <w:rFonts w:hint="eastAsia"/>
          <w:b/>
          <w:bCs/>
        </w:rPr>
        <w:t>镜像管理</w:t>
      </w:r>
      <w:r>
        <w:rPr>
          <w:rFonts w:hint="eastAsia"/>
        </w:rPr>
        <w:t>：支持镜像的版本管理和自动构建</w:t>
      </w:r>
    </w:p>
    <w:p w14:paraId="28247872">
      <w:pPr>
        <w:numPr>
          <w:ilvl w:val="0"/>
          <w:numId w:val="1"/>
        </w:numPr>
      </w:pPr>
      <w:r>
        <w:rPr>
          <w:rFonts w:hint="eastAsia"/>
          <w:b/>
          <w:bCs/>
        </w:rPr>
        <w:t>容器监控</w:t>
      </w:r>
      <w:r>
        <w:rPr>
          <w:rFonts w:hint="eastAsia"/>
        </w:rPr>
        <w:t>：支持容器的运行状态监控</w:t>
      </w:r>
    </w:p>
    <w:p w14:paraId="67D52E1E">
      <w:pPr>
        <w:pStyle w:val="25"/>
      </w:pPr>
      <w:r>
        <w:rPr>
          <w:rFonts w:hint="eastAsia"/>
          <w:b/>
          <w:bCs/>
        </w:rPr>
        <w:t>高可用部署</w:t>
      </w:r>
      <w:r>
        <w:rPr>
          <w:rFonts w:hint="eastAsia"/>
        </w:rPr>
        <w:t>：</w:t>
      </w:r>
    </w:p>
    <w:p w14:paraId="4A71B89F">
      <w:pPr>
        <w:numPr>
          <w:ilvl w:val="0"/>
          <w:numId w:val="1"/>
        </w:numPr>
      </w:pPr>
      <w:r>
        <w:rPr>
          <w:rFonts w:hint="eastAsia"/>
          <w:b/>
          <w:bCs/>
        </w:rPr>
        <w:t>负载均衡</w:t>
      </w:r>
      <w:r>
        <w:rPr>
          <w:rFonts w:hint="eastAsia"/>
        </w:rPr>
        <w:t>：Nginx</w:t>
      </w:r>
      <w:r>
        <w:t xml:space="preserve"> / </w:t>
      </w:r>
      <w:r>
        <w:rPr>
          <w:rFonts w:hint="eastAsia"/>
        </w:rPr>
        <w:t>HAProxy，支持负载均衡</w:t>
      </w:r>
    </w:p>
    <w:p w14:paraId="1959E7EB">
      <w:pPr>
        <w:numPr>
          <w:ilvl w:val="0"/>
          <w:numId w:val="1"/>
        </w:numPr>
      </w:pPr>
      <w:r>
        <w:rPr>
          <w:rFonts w:hint="eastAsia"/>
          <w:b/>
          <w:bCs/>
        </w:rPr>
        <w:t>数据库集群</w:t>
      </w:r>
      <w:r>
        <w:rPr>
          <w:rFonts w:hint="eastAsia"/>
        </w:rPr>
        <w:t>：支持数据库的主从复制</w:t>
      </w:r>
    </w:p>
    <w:p w14:paraId="2B0E09D2">
      <w:pPr>
        <w:numPr>
          <w:ilvl w:val="0"/>
          <w:numId w:val="1"/>
        </w:numPr>
      </w:pPr>
      <w:r>
        <w:rPr>
          <w:rFonts w:hint="eastAsia"/>
          <w:b/>
          <w:bCs/>
        </w:rPr>
        <w:t>缓存集群</w:t>
      </w:r>
      <w:r>
        <w:rPr>
          <w:rFonts w:hint="eastAsia"/>
        </w:rPr>
        <w:t>：支持Redis集群部署</w:t>
      </w:r>
    </w:p>
    <w:p w14:paraId="6C868171">
      <w:pPr>
        <w:numPr>
          <w:ilvl w:val="0"/>
          <w:numId w:val="1"/>
        </w:numPr>
      </w:pPr>
      <w:r>
        <w:rPr>
          <w:rFonts w:hint="eastAsia"/>
          <w:b/>
          <w:bCs/>
        </w:rPr>
        <w:t>监控告警</w:t>
      </w:r>
      <w:r>
        <w:rPr>
          <w:rFonts w:hint="eastAsia"/>
        </w:rPr>
        <w:t>：支持系统监控和告警</w:t>
      </w:r>
    </w:p>
    <w:p w14:paraId="44C31183">
      <w:pPr>
        <w:pStyle w:val="25"/>
      </w:pPr>
      <w:r>
        <w:rPr>
          <w:rFonts w:hint="eastAsia"/>
          <w:b/>
          <w:bCs/>
        </w:rPr>
        <w:t>网络架构图</w:t>
      </w:r>
      <w:r>
        <w:rPr>
          <w:rFonts w:hint="eastAsia"/>
        </w:rPr>
        <w:t>：</w:t>
      </w:r>
    </w:p>
    <w:p w14:paraId="03A382E3">
      <w:pPr>
        <w:pStyle w:val="4"/>
      </w:pPr>
      <w:r>
        <w:drawing>
          <wp:inline distT="0" distB="0" distL="114300" distR="114300">
            <wp:extent cx="5334000" cy="4692015"/>
            <wp:effectExtent l="0" t="0" r="0" b="0"/>
            <wp:docPr id="3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title="fig:"/>
                    <pic:cNvPicPr>
                      <a:picLocks noChangeAspect="1" noChangeArrowheads="1"/>
                    </pic:cNvPicPr>
                  </pic:nvPicPr>
                  <pic:blipFill>
                    <a:blip r:embed="rId10"/>
                    <a:stretch>
                      <a:fillRect/>
                    </a:stretch>
                  </pic:blipFill>
                  <pic:spPr>
                    <a:xfrm>
                      <a:off x="0" y="0"/>
                      <a:ext cx="5334000" cy="4692149"/>
                    </a:xfrm>
                    <a:prstGeom prst="rect">
                      <a:avLst/>
                    </a:prstGeom>
                    <a:noFill/>
                    <a:ln w="9525">
                      <a:noFill/>
                    </a:ln>
                  </pic:spPr>
                </pic:pic>
              </a:graphicData>
            </a:graphic>
          </wp:inline>
        </w:drawing>
      </w:r>
    </w:p>
    <w:p w14:paraId="46BEF61D">
      <w:pPr>
        <w:pStyle w:val="4"/>
      </w:pPr>
      <w:r>
        <w:rPr>
          <w:rFonts w:hint="eastAsia"/>
          <w:b/>
          <w:bCs/>
        </w:rPr>
        <w:t>国产化部署</w:t>
      </w:r>
      <w:r>
        <w:rPr>
          <w:rFonts w:hint="eastAsia"/>
        </w:rPr>
        <w:t>：</w:t>
      </w:r>
    </w:p>
    <w:p w14:paraId="4813C776">
      <w:pPr>
        <w:numPr>
          <w:ilvl w:val="0"/>
          <w:numId w:val="1"/>
        </w:numPr>
      </w:pPr>
      <w:r>
        <w:rPr>
          <w:rFonts w:hint="eastAsia"/>
          <w:b/>
          <w:bCs/>
        </w:rPr>
        <w:t>操作系统</w:t>
      </w:r>
      <w:r>
        <w:rPr>
          <w:rFonts w:hint="eastAsia"/>
        </w:rPr>
        <w:t>：支持麒麟、统信UOS等国产操作系统</w:t>
      </w:r>
    </w:p>
    <w:p w14:paraId="35B86259">
      <w:pPr>
        <w:numPr>
          <w:ilvl w:val="0"/>
          <w:numId w:val="1"/>
        </w:numPr>
      </w:pPr>
      <w:r>
        <w:rPr>
          <w:rFonts w:hint="eastAsia"/>
          <w:b/>
          <w:bCs/>
        </w:rPr>
        <w:t>数据库</w:t>
      </w:r>
      <w:r>
        <w:rPr>
          <w:rFonts w:hint="eastAsia"/>
        </w:rPr>
        <w:t>：支持达梦、人大金仓等国产数据库</w:t>
      </w:r>
    </w:p>
    <w:p w14:paraId="033A3AF1">
      <w:pPr>
        <w:numPr>
          <w:ilvl w:val="0"/>
          <w:numId w:val="1"/>
        </w:numPr>
      </w:pPr>
      <w:r>
        <w:rPr>
          <w:rFonts w:hint="eastAsia"/>
          <w:b/>
          <w:bCs/>
        </w:rPr>
        <w:t>中间件</w:t>
      </w:r>
      <w:r>
        <w:rPr>
          <w:rFonts w:hint="eastAsia"/>
        </w:rPr>
        <w:t>：支持东方通、金蝶等国产中间件</w:t>
      </w:r>
    </w:p>
    <w:p w14:paraId="44E48629">
      <w:pPr>
        <w:numPr>
          <w:ilvl w:val="0"/>
          <w:numId w:val="1"/>
        </w:numPr>
      </w:pPr>
      <w:r>
        <w:rPr>
          <w:rFonts w:hint="eastAsia"/>
          <w:b/>
          <w:bCs/>
        </w:rPr>
        <w:t>硬件平台</w:t>
      </w:r>
      <w:r>
        <w:rPr>
          <w:rFonts w:hint="eastAsia"/>
        </w:rPr>
        <w:t>：支持龙芯、飞腾等国产CPU</w:t>
      </w:r>
    </w:p>
    <w:bookmarkEnd w:id="29"/>
    <w:p w14:paraId="71A84A39">
      <w:pPr>
        <w:pStyle w:val="6"/>
      </w:pPr>
      <w:bookmarkStart w:id="30" w:name="Xf95c5e7d0de89fb311e3ec5de6b7c98cc489a3d"/>
      <w:r>
        <w:rPr>
          <w:rFonts w:hint="eastAsia"/>
        </w:rPr>
        <w:t>5、安全架构设计</w:t>
      </w:r>
    </w:p>
    <w:p w14:paraId="358BC0B8">
      <w:pPr>
        <w:pStyle w:val="25"/>
      </w:pPr>
      <w:r>
        <w:rPr>
          <w:rFonts w:hint="eastAsia"/>
          <w:b/>
          <w:bCs/>
        </w:rPr>
        <w:t>身份认证</w:t>
      </w:r>
      <w:r>
        <w:rPr>
          <w:rFonts w:hint="eastAsia"/>
        </w:rPr>
        <w:t>：</w:t>
      </w:r>
    </w:p>
    <w:p w14:paraId="35161931">
      <w:pPr>
        <w:numPr>
          <w:ilvl w:val="0"/>
          <w:numId w:val="1"/>
        </w:numPr>
      </w:pPr>
      <w:r>
        <w:rPr>
          <w:rFonts w:hint="eastAsia"/>
          <w:b/>
          <w:bCs/>
        </w:rPr>
        <w:t>多因子认证</w:t>
      </w:r>
      <w:r>
        <w:rPr>
          <w:rFonts w:hint="eastAsia"/>
        </w:rPr>
        <w:t>：支持用户名密码、短信验证码、邮箱验证码等</w:t>
      </w:r>
    </w:p>
    <w:p w14:paraId="49AC49C8">
      <w:pPr>
        <w:numPr>
          <w:ilvl w:val="0"/>
          <w:numId w:val="1"/>
        </w:numPr>
      </w:pPr>
      <w:r>
        <w:rPr>
          <w:rFonts w:hint="eastAsia"/>
          <w:b/>
          <w:bCs/>
        </w:rPr>
        <w:t>单点登录</w:t>
      </w:r>
      <w:r>
        <w:rPr>
          <w:rFonts w:hint="eastAsia"/>
        </w:rPr>
        <w:t>：支持SSO单点登录集成</w:t>
      </w:r>
    </w:p>
    <w:p w14:paraId="23F0253A">
      <w:pPr>
        <w:numPr>
          <w:ilvl w:val="0"/>
          <w:numId w:val="1"/>
        </w:numPr>
      </w:pPr>
      <w:r>
        <w:rPr>
          <w:rFonts w:hint="eastAsia"/>
          <w:b/>
          <w:bCs/>
        </w:rPr>
        <w:t>会话管理</w:t>
      </w:r>
      <w:r>
        <w:rPr>
          <w:rFonts w:hint="eastAsia"/>
        </w:rPr>
        <w:t>：支持会话超时和强制下线</w:t>
      </w:r>
    </w:p>
    <w:p w14:paraId="0F4B0D56">
      <w:pPr>
        <w:pStyle w:val="25"/>
      </w:pPr>
      <w:r>
        <w:rPr>
          <w:rFonts w:hint="eastAsia"/>
          <w:b/>
          <w:bCs/>
        </w:rPr>
        <w:t>权限控制</w:t>
      </w:r>
      <w:r>
        <w:rPr>
          <w:rFonts w:hint="eastAsia"/>
        </w:rPr>
        <w:t>：</w:t>
      </w:r>
    </w:p>
    <w:p w14:paraId="4DA47C22">
      <w:pPr>
        <w:numPr>
          <w:ilvl w:val="0"/>
          <w:numId w:val="1"/>
        </w:numPr>
      </w:pPr>
      <w:r>
        <w:rPr>
          <w:rFonts w:hint="eastAsia"/>
          <w:b/>
          <w:bCs/>
        </w:rPr>
        <w:t>角色权限</w:t>
      </w:r>
      <w:r>
        <w:rPr>
          <w:rFonts w:hint="eastAsia"/>
        </w:rPr>
        <w:t>：基于角色的权限控制（RBAC）</w:t>
      </w:r>
    </w:p>
    <w:p w14:paraId="70AD5863">
      <w:pPr>
        <w:numPr>
          <w:ilvl w:val="0"/>
          <w:numId w:val="1"/>
        </w:numPr>
      </w:pPr>
      <w:r>
        <w:rPr>
          <w:rFonts w:hint="eastAsia"/>
          <w:b/>
          <w:bCs/>
        </w:rPr>
        <w:t>数据权限</w:t>
      </w:r>
      <w:r>
        <w:rPr>
          <w:rFonts w:hint="eastAsia"/>
        </w:rPr>
        <w:t>：支持基于部门、职位的数据权限控制</w:t>
      </w:r>
    </w:p>
    <w:p w14:paraId="6A7B4CC3">
      <w:pPr>
        <w:numPr>
          <w:ilvl w:val="0"/>
          <w:numId w:val="1"/>
        </w:numPr>
      </w:pPr>
      <w:r>
        <w:rPr>
          <w:rFonts w:hint="eastAsia"/>
          <w:b/>
          <w:bCs/>
        </w:rPr>
        <w:t>功能权限</w:t>
      </w:r>
      <w:r>
        <w:rPr>
          <w:rFonts w:hint="eastAsia"/>
        </w:rPr>
        <w:t>：支持基于功能模块的权限控制</w:t>
      </w:r>
    </w:p>
    <w:p w14:paraId="602BB463">
      <w:pPr>
        <w:numPr>
          <w:ilvl w:val="0"/>
          <w:numId w:val="1"/>
        </w:numPr>
      </w:pPr>
      <w:r>
        <w:rPr>
          <w:rFonts w:hint="eastAsia"/>
          <w:b/>
          <w:bCs/>
        </w:rPr>
        <w:t>API权限</w:t>
      </w:r>
      <w:r>
        <w:rPr>
          <w:rFonts w:hint="eastAsia"/>
        </w:rPr>
        <w:t>：支持基于API接口的权限控制</w:t>
      </w:r>
    </w:p>
    <w:p w14:paraId="6E878725">
      <w:pPr>
        <w:pStyle w:val="25"/>
      </w:pPr>
      <w:r>
        <w:rPr>
          <w:rFonts w:hint="eastAsia"/>
          <w:b/>
          <w:bCs/>
        </w:rPr>
        <w:t>数据安全</w:t>
      </w:r>
      <w:r>
        <w:rPr>
          <w:rFonts w:hint="eastAsia"/>
        </w:rPr>
        <w:t>：</w:t>
      </w:r>
    </w:p>
    <w:p w14:paraId="15482DA3">
      <w:pPr>
        <w:numPr>
          <w:ilvl w:val="0"/>
          <w:numId w:val="1"/>
        </w:numPr>
      </w:pPr>
      <w:r>
        <w:rPr>
          <w:rFonts w:hint="eastAsia"/>
          <w:b/>
          <w:bCs/>
        </w:rPr>
        <w:t>数据加密</w:t>
      </w:r>
      <w:r>
        <w:rPr>
          <w:rFonts w:hint="eastAsia"/>
        </w:rPr>
        <w:t>：敏感数据加密存储</w:t>
      </w:r>
    </w:p>
    <w:p w14:paraId="28E7EBB1">
      <w:pPr>
        <w:numPr>
          <w:ilvl w:val="0"/>
          <w:numId w:val="1"/>
        </w:numPr>
      </w:pPr>
      <w:r>
        <w:rPr>
          <w:rFonts w:hint="eastAsia"/>
          <w:b/>
          <w:bCs/>
        </w:rPr>
        <w:t>传输加密</w:t>
      </w:r>
      <w:r>
        <w:rPr>
          <w:rFonts w:hint="eastAsia"/>
        </w:rPr>
        <w:t>：HTTPS加密传输</w:t>
      </w:r>
    </w:p>
    <w:p w14:paraId="1062E5C5">
      <w:pPr>
        <w:numPr>
          <w:ilvl w:val="0"/>
          <w:numId w:val="1"/>
        </w:numPr>
      </w:pPr>
      <w:r>
        <w:rPr>
          <w:rFonts w:hint="eastAsia"/>
          <w:b/>
          <w:bCs/>
        </w:rPr>
        <w:t>数据脱敏</w:t>
      </w:r>
      <w:r>
        <w:rPr>
          <w:rFonts w:hint="eastAsia"/>
        </w:rPr>
        <w:t>：支持敏感数据脱敏显示</w:t>
      </w:r>
    </w:p>
    <w:p w14:paraId="38C52C37">
      <w:pPr>
        <w:numPr>
          <w:ilvl w:val="0"/>
          <w:numId w:val="1"/>
        </w:numPr>
      </w:pPr>
      <w:r>
        <w:rPr>
          <w:rFonts w:hint="eastAsia"/>
          <w:b/>
          <w:bCs/>
        </w:rPr>
        <w:t>数据备份</w:t>
      </w:r>
      <w:r>
        <w:rPr>
          <w:rFonts w:hint="eastAsia"/>
        </w:rPr>
        <w:t>：支持数据备份和恢复</w:t>
      </w:r>
    </w:p>
    <w:bookmarkEnd w:id="30"/>
    <w:p w14:paraId="4A5F423B">
      <w:pPr>
        <w:pStyle w:val="6"/>
      </w:pPr>
      <w:bookmarkStart w:id="31" w:name="Xff6c3b58303bdc079bf5eae9a414f525685ddac"/>
      <w:r>
        <w:rPr>
          <w:rFonts w:hint="eastAsia"/>
        </w:rPr>
        <w:t>6、性能架构设计</w:t>
      </w:r>
    </w:p>
    <w:p w14:paraId="0888378B">
      <w:pPr>
        <w:pStyle w:val="25"/>
      </w:pPr>
      <w:r>
        <w:rPr>
          <w:rFonts w:hint="eastAsia"/>
          <w:b/>
          <w:bCs/>
        </w:rPr>
        <w:t>缓存策略</w:t>
      </w:r>
      <w:r>
        <w:rPr>
          <w:rFonts w:hint="eastAsia"/>
        </w:rPr>
        <w:t>：</w:t>
      </w:r>
    </w:p>
    <w:p w14:paraId="5EADF584">
      <w:pPr>
        <w:numPr>
          <w:ilvl w:val="0"/>
          <w:numId w:val="1"/>
        </w:numPr>
      </w:pPr>
      <w:r>
        <w:rPr>
          <w:rFonts w:hint="eastAsia"/>
          <w:b/>
          <w:bCs/>
        </w:rPr>
        <w:t>多级缓存</w:t>
      </w:r>
      <w:r>
        <w:rPr>
          <w:rFonts w:hint="eastAsia"/>
        </w:rPr>
        <w:t>：支持应用缓存、数据库缓存、CDN缓存</w:t>
      </w:r>
    </w:p>
    <w:p w14:paraId="147C5123">
      <w:pPr>
        <w:numPr>
          <w:ilvl w:val="0"/>
          <w:numId w:val="1"/>
        </w:numPr>
      </w:pPr>
      <w:r>
        <w:rPr>
          <w:rFonts w:hint="eastAsia"/>
          <w:b/>
          <w:bCs/>
        </w:rPr>
        <w:t>缓存更新</w:t>
      </w:r>
      <w:r>
        <w:rPr>
          <w:rFonts w:hint="eastAsia"/>
        </w:rPr>
        <w:t>：支持缓存的自动更新和失效</w:t>
      </w:r>
    </w:p>
    <w:p w14:paraId="30C58E2B">
      <w:pPr>
        <w:numPr>
          <w:ilvl w:val="0"/>
          <w:numId w:val="1"/>
        </w:numPr>
      </w:pPr>
      <w:r>
        <w:rPr>
          <w:rFonts w:hint="eastAsia"/>
          <w:b/>
          <w:bCs/>
        </w:rPr>
        <w:t>缓存监控</w:t>
      </w:r>
      <w:r>
        <w:rPr>
          <w:rFonts w:hint="eastAsia"/>
        </w:rPr>
        <w:t>：支持缓存命中率的监控和优化</w:t>
      </w:r>
    </w:p>
    <w:p w14:paraId="0AE4F273">
      <w:pPr>
        <w:pStyle w:val="25"/>
      </w:pPr>
      <w:r>
        <w:rPr>
          <w:rFonts w:hint="eastAsia"/>
          <w:b/>
          <w:bCs/>
        </w:rPr>
        <w:t>数据库优化</w:t>
      </w:r>
      <w:r>
        <w:rPr>
          <w:rFonts w:hint="eastAsia"/>
        </w:rPr>
        <w:t>：</w:t>
      </w:r>
    </w:p>
    <w:p w14:paraId="72E53811">
      <w:pPr>
        <w:numPr>
          <w:ilvl w:val="0"/>
          <w:numId w:val="1"/>
        </w:numPr>
      </w:pPr>
      <w:r>
        <w:rPr>
          <w:rFonts w:hint="eastAsia"/>
          <w:b/>
          <w:bCs/>
        </w:rPr>
        <w:t>索引优化</w:t>
      </w:r>
      <w:r>
        <w:rPr>
          <w:rFonts w:hint="eastAsia"/>
        </w:rPr>
        <w:t>：支持数据库索引的自动优化</w:t>
      </w:r>
    </w:p>
    <w:p w14:paraId="08A03D65">
      <w:pPr>
        <w:numPr>
          <w:ilvl w:val="0"/>
          <w:numId w:val="1"/>
        </w:numPr>
      </w:pPr>
      <w:r>
        <w:rPr>
          <w:rFonts w:hint="eastAsia"/>
          <w:b/>
          <w:bCs/>
        </w:rPr>
        <w:t>查询优化</w:t>
      </w:r>
      <w:r>
        <w:rPr>
          <w:rFonts w:hint="eastAsia"/>
        </w:rPr>
        <w:t>：支持复杂查询的性能优化</w:t>
      </w:r>
    </w:p>
    <w:p w14:paraId="44B38401">
      <w:pPr>
        <w:numPr>
          <w:ilvl w:val="0"/>
          <w:numId w:val="1"/>
        </w:numPr>
      </w:pPr>
      <w:r>
        <w:rPr>
          <w:rFonts w:hint="eastAsia"/>
          <w:b/>
          <w:bCs/>
        </w:rPr>
        <w:t>连接池</w:t>
      </w:r>
      <w:r>
        <w:rPr>
          <w:rFonts w:hint="eastAsia"/>
        </w:rPr>
        <w:t>：支持数据库连接池管理</w:t>
      </w:r>
    </w:p>
    <w:p w14:paraId="303B188E">
      <w:pPr>
        <w:pStyle w:val="25"/>
      </w:pPr>
      <w:r>
        <w:rPr>
          <w:rFonts w:hint="eastAsia"/>
          <w:b/>
          <w:bCs/>
        </w:rPr>
        <w:t>负载均衡</w:t>
      </w:r>
      <w:r>
        <w:rPr>
          <w:rFonts w:hint="eastAsia"/>
        </w:rPr>
        <w:t>：</w:t>
      </w:r>
    </w:p>
    <w:p w14:paraId="520684D7">
      <w:pPr>
        <w:numPr>
          <w:ilvl w:val="0"/>
          <w:numId w:val="1"/>
        </w:numPr>
      </w:pPr>
      <w:r>
        <w:rPr>
          <w:rFonts w:hint="eastAsia"/>
          <w:b/>
          <w:bCs/>
        </w:rPr>
        <w:t>水平扩展</w:t>
      </w:r>
      <w:r>
        <w:rPr>
          <w:rFonts w:hint="eastAsia"/>
        </w:rPr>
        <w:t>：支持系统的水平扩展</w:t>
      </w:r>
    </w:p>
    <w:p w14:paraId="37D7AE64">
      <w:pPr>
        <w:numPr>
          <w:ilvl w:val="0"/>
          <w:numId w:val="1"/>
        </w:numPr>
      </w:pPr>
      <w:r>
        <w:rPr>
          <w:rFonts w:hint="eastAsia"/>
          <w:b/>
          <w:bCs/>
        </w:rPr>
        <w:t>负载分发</w:t>
      </w:r>
      <w:r>
        <w:rPr>
          <w:rFonts w:hint="eastAsia"/>
        </w:rPr>
        <w:t>：支持智能负载分发</w:t>
      </w:r>
    </w:p>
    <w:p w14:paraId="46320976">
      <w:pPr>
        <w:numPr>
          <w:ilvl w:val="0"/>
          <w:numId w:val="1"/>
        </w:numPr>
      </w:pPr>
      <w:r>
        <w:rPr>
          <w:rFonts w:hint="eastAsia"/>
          <w:b/>
          <w:bCs/>
        </w:rPr>
        <w:t>故障转移</w:t>
      </w:r>
      <w:r>
        <w:rPr>
          <w:rFonts w:hint="eastAsia"/>
        </w:rPr>
        <w:t>：支持故障自动转移</w:t>
      </w:r>
    </w:p>
    <w:bookmarkEnd w:id="31"/>
    <w:p w14:paraId="00EC75CD">
      <w:pPr>
        <w:pStyle w:val="6"/>
      </w:pPr>
      <w:bookmarkStart w:id="32" w:name="X12cee2dd0c485410d4914b62663ec0b6f5fc963"/>
      <w:r>
        <w:rPr>
          <w:rFonts w:hint="eastAsia"/>
        </w:rPr>
        <w:t>7、技术选型理由</w:t>
      </w:r>
    </w:p>
    <w:p w14:paraId="21C3F56B">
      <w:pPr>
        <w:pStyle w:val="25"/>
      </w:pPr>
      <w:r>
        <w:rPr>
          <w:rFonts w:hint="eastAsia"/>
          <w:b/>
          <w:bCs/>
        </w:rPr>
        <w:t>前端技术选型</w:t>
      </w:r>
      <w:r>
        <w:rPr>
          <w:rFonts w:hint="eastAsia"/>
        </w:rPr>
        <w:t>：</w:t>
      </w:r>
    </w:p>
    <w:p w14:paraId="40453371">
      <w:pPr>
        <w:numPr>
          <w:ilvl w:val="0"/>
          <w:numId w:val="1"/>
        </w:numPr>
      </w:pPr>
      <w:r>
        <w:rPr>
          <w:b/>
          <w:bCs/>
        </w:rPr>
        <w:t>Vue.js 3.3+</w:t>
      </w:r>
      <w:r>
        <w:rPr>
          <w:rFonts w:hint="eastAsia"/>
        </w:rPr>
        <w:t>：选择Vue.js作为前端框架，具有学习成本低、生态丰富、性能优秀的特点</w:t>
      </w:r>
    </w:p>
    <w:p w14:paraId="51A259E4">
      <w:pPr>
        <w:numPr>
          <w:ilvl w:val="0"/>
          <w:numId w:val="1"/>
        </w:numPr>
      </w:pPr>
      <w:r>
        <w:rPr>
          <w:b/>
          <w:bCs/>
        </w:rPr>
        <w:t>TypeScript 4.9+</w:t>
      </w:r>
      <w:r>
        <w:rPr>
          <w:rFonts w:hint="eastAsia"/>
        </w:rPr>
        <w:t>：使用TypeScript提供类型安全，减少运行时错误，提高代码质量</w:t>
      </w:r>
    </w:p>
    <w:p w14:paraId="2979EE49">
      <w:pPr>
        <w:numPr>
          <w:ilvl w:val="0"/>
          <w:numId w:val="1"/>
        </w:numPr>
      </w:pPr>
      <w:r>
        <w:rPr>
          <w:b/>
          <w:bCs/>
        </w:rPr>
        <w:t>Element Plus</w:t>
      </w:r>
      <w:r>
        <w:rPr>
          <w:rFonts w:hint="eastAsia"/>
        </w:rPr>
        <w:t>：选择Element</w:t>
      </w:r>
      <w:r>
        <w:t xml:space="preserve"> </w:t>
      </w:r>
      <w:r>
        <w:rPr>
          <w:rFonts w:hint="eastAsia"/>
        </w:rPr>
        <w:t>Plus作为UI组件库，提供丰富的企业级组件，满足复杂业务需求</w:t>
      </w:r>
    </w:p>
    <w:p w14:paraId="6D115D91">
      <w:pPr>
        <w:numPr>
          <w:ilvl w:val="0"/>
          <w:numId w:val="1"/>
        </w:numPr>
      </w:pPr>
      <w:r>
        <w:rPr>
          <w:b/>
          <w:bCs/>
        </w:rPr>
        <w:t>Vite 4+</w:t>
      </w:r>
      <w:r>
        <w:rPr>
          <w:rFonts w:hint="eastAsia"/>
        </w:rPr>
        <w:t>：使用Vite作为构建工具，提供快速的开发体验和高效的构建性能</w:t>
      </w:r>
    </w:p>
    <w:p w14:paraId="76ED3FE5">
      <w:pPr>
        <w:pStyle w:val="25"/>
      </w:pPr>
      <w:r>
        <w:rPr>
          <w:rFonts w:hint="eastAsia"/>
          <w:b/>
          <w:bCs/>
        </w:rPr>
        <w:t>后端技术选型</w:t>
      </w:r>
      <w:r>
        <w:rPr>
          <w:rFonts w:hint="eastAsia"/>
        </w:rPr>
        <w:t>：</w:t>
      </w:r>
    </w:p>
    <w:p w14:paraId="6E20C49E">
      <w:pPr>
        <w:numPr>
          <w:ilvl w:val="0"/>
          <w:numId w:val="1"/>
        </w:numPr>
      </w:pPr>
      <w:r>
        <w:rPr>
          <w:b/>
          <w:bCs/>
        </w:rPr>
        <w:t>Django 5.2.1</w:t>
      </w:r>
      <w:r>
        <w:rPr>
          <w:rFonts w:hint="eastAsia"/>
        </w:rPr>
        <w:t>：选择Django作为后端框架，具有强大的ORM、完善的管理后台、丰富的生态</w:t>
      </w:r>
    </w:p>
    <w:p w14:paraId="67688D13">
      <w:pPr>
        <w:numPr>
          <w:ilvl w:val="0"/>
          <w:numId w:val="1"/>
        </w:numPr>
      </w:pPr>
      <w:r>
        <w:rPr>
          <w:b/>
          <w:bCs/>
        </w:rPr>
        <w:t>Django REST Framework</w:t>
      </w:r>
      <w:r>
        <w:rPr>
          <w:rFonts w:hint="eastAsia"/>
        </w:rPr>
        <w:t>：使用DRF提供RESTful</w:t>
      </w:r>
      <w:r>
        <w:t xml:space="preserve"> </w:t>
      </w:r>
      <w:r>
        <w:rPr>
          <w:rFonts w:hint="eastAsia"/>
        </w:rPr>
        <w:t>API，支持序列化、认证、权限等完整功能</w:t>
      </w:r>
    </w:p>
    <w:p w14:paraId="4D1D8D5F">
      <w:pPr>
        <w:numPr>
          <w:ilvl w:val="0"/>
          <w:numId w:val="1"/>
        </w:numPr>
      </w:pPr>
      <w:r>
        <w:rPr>
          <w:b/>
          <w:bCs/>
        </w:rPr>
        <w:t>PostgreSQL/MySQL</w:t>
      </w:r>
      <w:r>
        <w:rPr>
          <w:rFonts w:hint="eastAsia"/>
        </w:rPr>
        <w:t>：选择关系型数据库，支持ACID事务、复杂查询、数据一致性</w:t>
      </w:r>
    </w:p>
    <w:p w14:paraId="258D1BB7">
      <w:pPr>
        <w:numPr>
          <w:ilvl w:val="0"/>
          <w:numId w:val="1"/>
        </w:numPr>
      </w:pPr>
      <w:r>
        <w:rPr>
          <w:b/>
          <w:bCs/>
        </w:rPr>
        <w:t>Redis 6.0+</w:t>
      </w:r>
      <w:r>
        <w:rPr>
          <w:rFonts w:hint="eastAsia"/>
        </w:rPr>
        <w:t>：使用Redis作为缓存数据库，提供高性能的缓存服务</w:t>
      </w:r>
    </w:p>
    <w:p w14:paraId="1206973A">
      <w:pPr>
        <w:pStyle w:val="25"/>
      </w:pPr>
      <w:r>
        <w:rPr>
          <w:rFonts w:hint="eastAsia"/>
          <w:b/>
          <w:bCs/>
        </w:rPr>
        <w:t>架构设计理由</w:t>
      </w:r>
      <w:r>
        <w:rPr>
          <w:rFonts w:hint="eastAsia"/>
        </w:rPr>
        <w:t>：</w:t>
      </w:r>
    </w:p>
    <w:p w14:paraId="7A57AA1E">
      <w:pPr>
        <w:numPr>
          <w:ilvl w:val="0"/>
          <w:numId w:val="1"/>
        </w:numPr>
      </w:pPr>
      <w:r>
        <w:rPr>
          <w:rFonts w:hint="eastAsia"/>
          <w:b/>
          <w:bCs/>
        </w:rPr>
        <w:t>微服务架构</w:t>
      </w:r>
      <w:r>
        <w:rPr>
          <w:rFonts w:hint="eastAsia"/>
        </w:rPr>
        <w:t>：支持系统的独立部署和扩展，提高系统的可维护性和可扩展性</w:t>
      </w:r>
    </w:p>
    <w:p w14:paraId="02584386">
      <w:pPr>
        <w:numPr>
          <w:ilvl w:val="0"/>
          <w:numId w:val="1"/>
        </w:numPr>
      </w:pPr>
      <w:r>
        <w:rPr>
          <w:rFonts w:hint="eastAsia"/>
          <w:b/>
          <w:bCs/>
        </w:rPr>
        <w:t>容器化部署</w:t>
      </w:r>
      <w:r>
        <w:rPr>
          <w:rFonts w:hint="eastAsia"/>
        </w:rPr>
        <w:t>：使用Docker容器化技术，支持快速部署、环境一致性、资源隔离</w:t>
      </w:r>
    </w:p>
    <w:p w14:paraId="0F4D5D58">
      <w:pPr>
        <w:numPr>
          <w:ilvl w:val="0"/>
          <w:numId w:val="1"/>
        </w:numPr>
      </w:pPr>
      <w:r>
        <w:rPr>
          <w:rFonts w:hint="eastAsia"/>
          <w:b/>
          <w:bCs/>
        </w:rPr>
        <w:t>前后端分离</w:t>
      </w:r>
      <w:r>
        <w:rPr>
          <w:rFonts w:hint="eastAsia"/>
        </w:rPr>
        <w:t>：前后端独立开发，提高开发效率，支持团队协作</w:t>
      </w:r>
    </w:p>
    <w:p w14:paraId="7C65281B">
      <w:pPr>
        <w:numPr>
          <w:ilvl w:val="0"/>
          <w:numId w:val="1"/>
        </w:numPr>
      </w:pPr>
      <w:r>
        <w:rPr>
          <w:rFonts w:hint="eastAsia"/>
          <w:b/>
          <w:bCs/>
        </w:rPr>
        <w:t>API优先设计</w:t>
      </w:r>
      <w:r>
        <w:rPr>
          <w:rFonts w:hint="eastAsia"/>
        </w:rPr>
        <w:t>：优先设计API接口，支持多端接入，提高系统的灵活性</w:t>
      </w:r>
    </w:p>
    <w:p w14:paraId="1FBAE850">
      <w:pPr>
        <w:pStyle w:val="25"/>
      </w:pPr>
      <w:r>
        <w:rPr>
          <w:rFonts w:hint="eastAsia"/>
          <w:b/>
          <w:bCs/>
        </w:rPr>
        <w:t>国产化适配理由</w:t>
      </w:r>
      <w:r>
        <w:rPr>
          <w:rFonts w:hint="eastAsia"/>
        </w:rPr>
        <w:t>：</w:t>
      </w:r>
    </w:p>
    <w:p w14:paraId="21B6C00D">
      <w:pPr>
        <w:numPr>
          <w:ilvl w:val="0"/>
          <w:numId w:val="1"/>
        </w:numPr>
      </w:pPr>
      <w:r>
        <w:rPr>
          <w:rFonts w:hint="eastAsia"/>
          <w:b/>
          <w:bCs/>
        </w:rPr>
        <w:t>自主可控</w:t>
      </w:r>
      <w:r>
        <w:rPr>
          <w:rFonts w:hint="eastAsia"/>
        </w:rPr>
        <w:t>：支持国产操作系统、数据库、中间件，满足自主可控要求</w:t>
      </w:r>
    </w:p>
    <w:p w14:paraId="0A8B25BB">
      <w:pPr>
        <w:numPr>
          <w:ilvl w:val="0"/>
          <w:numId w:val="1"/>
        </w:numPr>
      </w:pPr>
      <w:r>
        <w:rPr>
          <w:rFonts w:hint="eastAsia"/>
          <w:b/>
          <w:bCs/>
        </w:rPr>
        <w:t>技术兼容</w:t>
      </w:r>
      <w:r>
        <w:rPr>
          <w:rFonts w:hint="eastAsia"/>
        </w:rPr>
        <w:t>：确保在国产化环境下的技术兼容性和性能表现</w:t>
      </w:r>
    </w:p>
    <w:p w14:paraId="2AE212BC">
      <w:pPr>
        <w:numPr>
          <w:ilvl w:val="0"/>
          <w:numId w:val="1"/>
        </w:numPr>
      </w:pPr>
      <w:r>
        <w:rPr>
          <w:rFonts w:hint="eastAsia"/>
          <w:b/>
          <w:bCs/>
        </w:rPr>
        <w:t>安全合规</w:t>
      </w:r>
      <w:r>
        <w:rPr>
          <w:rFonts w:hint="eastAsia"/>
        </w:rPr>
        <w:t>：满足国产化安全要求，支持国产安全产品集成</w:t>
      </w:r>
    </w:p>
    <w:p w14:paraId="20A80CD9">
      <w:pPr>
        <w:numPr>
          <w:ilvl w:val="0"/>
          <w:numId w:val="1"/>
        </w:numPr>
      </w:pPr>
      <w:r>
        <w:rPr>
          <w:rFonts w:hint="eastAsia"/>
          <w:b/>
          <w:bCs/>
        </w:rPr>
        <w:t>长期支持</w:t>
      </w:r>
      <w:r>
        <w:rPr>
          <w:rFonts w:hint="eastAsia"/>
        </w:rPr>
        <w:t>：提供国产化环境下的长期技术支持和维护服务</w:t>
      </w:r>
    </w:p>
    <w:bookmarkEnd w:id="25"/>
    <w:bookmarkEnd w:id="32"/>
    <w:p w14:paraId="506B06D0">
      <w:pPr>
        <w:pStyle w:val="5"/>
        <w:rPr>
          <w:rFonts w:hint="eastAsia" w:eastAsiaTheme="majorEastAsia"/>
          <w:lang w:val="en-US" w:eastAsia="zh-CN"/>
        </w:rPr>
      </w:pPr>
      <w:bookmarkStart w:id="33" w:name="三）组织架构中台系统核心功能要求"/>
      <w:r>
        <w:rPr>
          <w:rFonts w:hint="eastAsia"/>
        </w:rPr>
        <w:t>（三）组织架构中台系统核心功能要求</w:t>
      </w:r>
      <w:r>
        <w:rPr>
          <w:rFonts w:hint="eastAsia"/>
          <w:lang w:val="en-US" w:eastAsia="zh-CN"/>
        </w:rPr>
        <w:t>响应</w:t>
      </w:r>
    </w:p>
    <w:p w14:paraId="5BF13551">
      <w:pPr>
        <w:pStyle w:val="6"/>
      </w:pPr>
      <w:bookmarkStart w:id="34" w:name="Xba9b5972b0ca1ae028255ffbed7aa4e8501f4d8"/>
      <w:r>
        <w:rPr>
          <w:rFonts w:hint="eastAsia"/>
        </w:rPr>
        <w:t>1、组织架构管理模块</w:t>
      </w:r>
    </w:p>
    <w:p w14:paraId="7191B905">
      <w:pPr>
        <w:pStyle w:val="7"/>
      </w:pPr>
      <w:bookmarkStart w:id="35" w:name="X87a93e3c5aaa375185780e562f4ffe456fb1955"/>
      <w:r>
        <w:t xml:space="preserve">1.1 </w:t>
      </w:r>
      <w:r>
        <w:rPr>
          <w:rFonts w:hint="eastAsia"/>
        </w:rPr>
        <w:t>部门管理功能</w:t>
      </w:r>
    </w:p>
    <w:p w14:paraId="55CCEB05">
      <w:pPr>
        <w:pStyle w:val="25"/>
      </w:pPr>
      <w:r>
        <w:rPr>
          <w:rFonts w:hint="eastAsia"/>
        </w:rPr>
        <w:t>我公司提供的组织架构中台系统完全满足询价文件要求，具备以下核心功能：</w:t>
      </w:r>
    </w:p>
    <w:p w14:paraId="375B0760">
      <w:pPr>
        <w:pStyle w:val="4"/>
      </w:pPr>
      <w:r>
        <w:rPr>
          <w:rFonts w:hint="eastAsia"/>
          <w:b/>
          <w:bCs/>
        </w:rPr>
        <w:t>部门信息管理</w:t>
      </w:r>
      <w:r>
        <w:rPr>
          <w:rFonts w:hint="eastAsia"/>
        </w:rPr>
        <w:t>：</w:t>
      </w:r>
    </w:p>
    <w:p w14:paraId="6FD9BA64">
      <w:pPr>
        <w:numPr>
          <w:ilvl w:val="0"/>
          <w:numId w:val="1"/>
        </w:numPr>
      </w:pPr>
      <w:r>
        <w:rPr>
          <w:rFonts w:hint="eastAsia"/>
        </w:rPr>
        <w:t>支持部门名称、编码、描述、负责人、联系方式、地址等完整信息管理</w:t>
      </w:r>
    </w:p>
    <w:p w14:paraId="72D1C474">
      <w:pPr>
        <w:numPr>
          <w:ilvl w:val="0"/>
          <w:numId w:val="1"/>
        </w:numPr>
      </w:pPr>
      <w:r>
        <w:rPr>
          <w:rFonts w:hint="eastAsia"/>
        </w:rPr>
        <w:t>实现部门编码和名称的唯一性验证，支持编码格式自定义（如：DEPT001、DEPT002等）</w:t>
      </w:r>
    </w:p>
    <w:p w14:paraId="1D4F27EC">
      <w:pPr>
        <w:numPr>
          <w:ilvl w:val="0"/>
          <w:numId w:val="1"/>
        </w:numPr>
      </w:pPr>
      <w:r>
        <w:rPr>
          <w:rFonts w:hint="eastAsia"/>
        </w:rPr>
        <w:t>支持部门负责人的指定和变更，自动维护负责人与部门的关联关系</w:t>
      </w:r>
    </w:p>
    <w:p w14:paraId="00C5F536">
      <w:pPr>
        <w:numPr>
          <w:ilvl w:val="0"/>
          <w:numId w:val="1"/>
        </w:numPr>
      </w:pPr>
      <w:r>
        <w:rPr>
          <w:rFonts w:hint="eastAsia"/>
        </w:rPr>
        <w:t>提供部门联系方式的多种格式支持（电话、邮箱、地址等）</w:t>
      </w:r>
    </w:p>
    <w:p w14:paraId="0A8A97FA">
      <w:pPr>
        <w:numPr>
          <w:ilvl w:val="0"/>
          <w:numId w:val="1"/>
        </w:numPr>
      </w:pPr>
      <w:r>
        <w:rPr>
          <w:rFonts w:hint="eastAsia"/>
        </w:rPr>
        <w:t>支持部门描述信息的富文本编辑，包含部门职责、业务范围等详细信息</w:t>
      </w:r>
    </w:p>
    <w:p w14:paraId="03354605">
      <w:pPr>
        <w:numPr>
          <w:ilvl w:val="0"/>
          <w:numId w:val="1"/>
        </w:numPr>
      </w:pPr>
      <w:r>
        <w:rPr>
          <w:rFonts w:hint="eastAsia"/>
        </w:rPr>
        <w:t>实现部门信息的版本管理，支持部门信息的变更历史追踪</w:t>
      </w:r>
    </w:p>
    <w:p w14:paraId="6E230CEB">
      <w:pPr>
        <w:pStyle w:val="25"/>
      </w:pPr>
      <w:r>
        <w:rPr>
          <w:rFonts w:hint="eastAsia"/>
          <w:b/>
          <w:bCs/>
        </w:rPr>
        <w:t>层级关系管理</w:t>
      </w:r>
      <w:r>
        <w:rPr>
          <w:rFonts w:hint="eastAsia"/>
        </w:rPr>
        <w:t>：</w:t>
      </w:r>
    </w:p>
    <w:p w14:paraId="07626416">
      <w:pPr>
        <w:numPr>
          <w:ilvl w:val="0"/>
          <w:numId w:val="1"/>
        </w:numPr>
      </w:pPr>
      <w:r>
        <w:rPr>
          <w:rFonts w:hint="eastAsia"/>
        </w:rPr>
        <w:t>采用优化的树形结构设计，支持无限层级的部门结构管理</w:t>
      </w:r>
    </w:p>
    <w:p w14:paraId="66D86E17">
      <w:pPr>
        <w:numPr>
          <w:ilvl w:val="0"/>
          <w:numId w:val="1"/>
        </w:numPr>
      </w:pPr>
      <w:r>
        <w:rPr>
          <w:rFonts w:hint="eastAsia"/>
        </w:rPr>
        <w:t>自动维护层级关系，支持至少10级部门层级，单个部门下最多支持1000个子部门</w:t>
      </w:r>
    </w:p>
    <w:p w14:paraId="5A0DFE51">
      <w:pPr>
        <w:numPr>
          <w:ilvl w:val="0"/>
          <w:numId w:val="1"/>
        </w:numPr>
      </w:pPr>
      <w:r>
        <w:rPr>
          <w:rFonts w:hint="eastAsia"/>
        </w:rPr>
        <w:t>实现部门层级的自动计算和排序，支持部门层级的动态调整</w:t>
      </w:r>
    </w:p>
    <w:p w14:paraId="7BBE79F6">
      <w:pPr>
        <w:numPr>
          <w:ilvl w:val="0"/>
          <w:numId w:val="1"/>
        </w:numPr>
      </w:pPr>
      <w:r>
        <w:rPr>
          <w:rFonts w:hint="eastAsia"/>
        </w:rPr>
        <w:t>提供部门路径的完整显示，如"公司总部</w:t>
      </w:r>
      <w:r>
        <w:t xml:space="preserve"> &gt; </w:t>
      </w:r>
      <w:r>
        <w:rPr>
          <w:rFonts w:hint="eastAsia"/>
        </w:rPr>
        <w:t>技术部</w:t>
      </w:r>
      <w:r>
        <w:t xml:space="preserve"> &gt; </w:t>
      </w:r>
      <w:r>
        <w:rPr>
          <w:rFonts w:hint="eastAsia"/>
        </w:rPr>
        <w:t>开发组</w:t>
      </w:r>
      <w:r>
        <w:t xml:space="preserve"> &gt; </w:t>
      </w:r>
      <w:r>
        <w:rPr>
          <w:rFonts w:hint="eastAsia"/>
        </w:rPr>
        <w:t>前端组"</w:t>
      </w:r>
    </w:p>
    <w:p w14:paraId="497FADE7">
      <w:pPr>
        <w:numPr>
          <w:ilvl w:val="0"/>
          <w:numId w:val="1"/>
        </w:numPr>
      </w:pPr>
      <w:r>
        <w:rPr>
          <w:rFonts w:hint="eastAsia"/>
        </w:rPr>
        <w:t>支持部门层级的批量调整和重新排序功能</w:t>
      </w:r>
    </w:p>
    <w:p w14:paraId="0A35E776">
      <w:pPr>
        <w:numPr>
          <w:ilvl w:val="0"/>
          <w:numId w:val="1"/>
        </w:numPr>
      </w:pPr>
      <w:r>
        <w:rPr>
          <w:rFonts w:hint="eastAsia"/>
        </w:rPr>
        <w:t>实现部门层级的权限控制，不同层级可设置不同的访问权限</w:t>
      </w:r>
    </w:p>
    <w:p w14:paraId="0BE2731A">
      <w:pPr>
        <w:pStyle w:val="25"/>
      </w:pPr>
      <w:r>
        <w:rPr>
          <w:rFonts w:hint="eastAsia"/>
          <w:b/>
          <w:bCs/>
        </w:rPr>
        <w:t>部门状态管理</w:t>
      </w:r>
      <w:r>
        <w:rPr>
          <w:rFonts w:hint="eastAsia"/>
        </w:rPr>
        <w:t>：</w:t>
      </w:r>
    </w:p>
    <w:p w14:paraId="202A18F4">
      <w:pPr>
        <w:numPr>
          <w:ilvl w:val="0"/>
          <w:numId w:val="1"/>
        </w:numPr>
      </w:pPr>
      <w:r>
        <w:rPr>
          <w:rFonts w:hint="eastAsia"/>
        </w:rPr>
        <w:t>提供部门的启用/禁用状态控制，支持部门状态的批量操作</w:t>
      </w:r>
    </w:p>
    <w:p w14:paraId="381D9079">
      <w:pPr>
        <w:numPr>
          <w:ilvl w:val="0"/>
          <w:numId w:val="1"/>
        </w:numPr>
      </w:pPr>
      <w:r>
        <w:rPr>
          <w:rFonts w:hint="eastAsia"/>
        </w:rPr>
        <w:t>支持部门排序管理，可自定义部门在组织架构中的显示顺序</w:t>
      </w:r>
    </w:p>
    <w:p w14:paraId="3E02970A">
      <w:pPr>
        <w:numPr>
          <w:ilvl w:val="0"/>
          <w:numId w:val="1"/>
        </w:numPr>
      </w:pPr>
      <w:r>
        <w:rPr>
          <w:rFonts w:hint="eastAsia"/>
        </w:rPr>
        <w:t>显示部门的完整层级路径，支持部门路径的快速导航</w:t>
      </w:r>
    </w:p>
    <w:p w14:paraId="757AAE8E">
      <w:pPr>
        <w:numPr>
          <w:ilvl w:val="0"/>
          <w:numId w:val="1"/>
        </w:numPr>
      </w:pPr>
      <w:r>
        <w:rPr>
          <w:rFonts w:hint="eastAsia"/>
        </w:rPr>
        <w:t>支持部门的批量导入、导出、删除等操作，提供Excel模板下载</w:t>
      </w:r>
    </w:p>
    <w:p w14:paraId="44100B60">
      <w:pPr>
        <w:numPr>
          <w:ilvl w:val="0"/>
          <w:numId w:val="1"/>
        </w:numPr>
      </w:pPr>
      <w:r>
        <w:rPr>
          <w:rFonts w:hint="eastAsia"/>
        </w:rPr>
        <w:t>实现部门状态的实时同步，确保多用户环境下的数据一致性</w:t>
      </w:r>
    </w:p>
    <w:p w14:paraId="6EEE6CE9">
      <w:pPr>
        <w:numPr>
          <w:ilvl w:val="0"/>
          <w:numId w:val="1"/>
        </w:numPr>
      </w:pPr>
      <w:r>
        <w:rPr>
          <w:rFonts w:hint="eastAsia"/>
        </w:rPr>
        <w:t>提供部门变更的审批流程，支持部门调整的流程化管理</w:t>
      </w:r>
    </w:p>
    <w:p w14:paraId="6B234F5C">
      <w:pPr>
        <w:pStyle w:val="25"/>
      </w:pPr>
      <w:r>
        <w:rPr>
          <w:rFonts w:hint="eastAsia"/>
          <w:b/>
          <w:bCs/>
        </w:rPr>
        <w:t>技术要求实现</w:t>
      </w:r>
      <w:r>
        <w:rPr>
          <w:rFonts w:hint="eastAsia"/>
        </w:rPr>
        <w:t>：</w:t>
      </w:r>
    </w:p>
    <w:p w14:paraId="571341FF">
      <w:pPr>
        <w:numPr>
          <w:ilvl w:val="0"/>
          <w:numId w:val="1"/>
        </w:numPr>
      </w:pPr>
      <w:r>
        <w:rPr>
          <w:rFonts w:hint="eastAsia"/>
        </w:rPr>
        <w:t>采用Django</w:t>
      </w:r>
      <w:r>
        <w:t xml:space="preserve"> </w:t>
      </w:r>
      <w:r>
        <w:rPr>
          <w:rFonts w:hint="eastAsia"/>
        </w:rPr>
        <w:t>ORM实现高效的数据库操作，支持复杂查询优化</w:t>
      </w:r>
    </w:p>
    <w:p w14:paraId="3EBBE2CC">
      <w:pPr>
        <w:numPr>
          <w:ilvl w:val="0"/>
          <w:numId w:val="1"/>
        </w:numPr>
      </w:pPr>
      <w:r>
        <w:rPr>
          <w:rFonts w:hint="eastAsia"/>
        </w:rPr>
        <w:t>使用Redis缓存技术提升部门信息的查询性能，缓存命中率可达95%以上</w:t>
      </w:r>
    </w:p>
    <w:p w14:paraId="73DE7228">
      <w:pPr>
        <w:numPr>
          <w:ilvl w:val="0"/>
          <w:numId w:val="1"/>
        </w:numPr>
      </w:pPr>
      <w:r>
        <w:rPr>
          <w:rFonts w:hint="eastAsia"/>
        </w:rPr>
        <w:t>实现部门信息的实时更新和同步，支持WebSocket实时推送</w:t>
      </w:r>
    </w:p>
    <w:p w14:paraId="3CB62E5F">
      <w:pPr>
        <w:numPr>
          <w:ilvl w:val="0"/>
          <w:numId w:val="1"/>
        </w:numPr>
      </w:pPr>
      <w:r>
        <w:rPr>
          <w:rFonts w:hint="eastAsia"/>
        </w:rPr>
        <w:t>提供部门变更的完整审计日志，记录操作人、操作时间、变更内容等</w:t>
      </w:r>
    </w:p>
    <w:p w14:paraId="4346DB10">
      <w:pPr>
        <w:numPr>
          <w:ilvl w:val="0"/>
          <w:numId w:val="1"/>
        </w:numPr>
      </w:pPr>
      <w:r>
        <w:rPr>
          <w:rFonts w:hint="eastAsia"/>
        </w:rPr>
        <w:t>支持部门数据的批量导入导出，单次可处理10万条部门数据</w:t>
      </w:r>
    </w:p>
    <w:p w14:paraId="10FA334B">
      <w:pPr>
        <w:numPr>
          <w:ilvl w:val="0"/>
          <w:numId w:val="1"/>
        </w:numPr>
      </w:pPr>
      <w:r>
        <w:rPr>
          <w:rFonts w:hint="eastAsia"/>
        </w:rPr>
        <w:t>实现部门层级的自动验证，防止循环引用和层级冲突</w:t>
      </w:r>
    </w:p>
    <w:bookmarkEnd w:id="35"/>
    <w:p w14:paraId="7A7D07B8">
      <w:pPr>
        <w:pStyle w:val="7"/>
      </w:pPr>
      <w:bookmarkStart w:id="36" w:name="X5bc4db9f1deb54add44ea072ccaef0756af27be"/>
      <w:r>
        <w:t xml:space="preserve">1.2 </w:t>
      </w:r>
      <w:r>
        <w:rPr>
          <w:rFonts w:hint="eastAsia"/>
        </w:rPr>
        <w:t>职位管理功能</w:t>
      </w:r>
    </w:p>
    <w:p w14:paraId="310A0136">
      <w:pPr>
        <w:pStyle w:val="25"/>
      </w:pPr>
      <w:r>
        <w:rPr>
          <w:rFonts w:hint="eastAsia"/>
          <w:b/>
          <w:bCs/>
        </w:rPr>
        <w:t>双维度职位级别体系</w:t>
      </w:r>
      <w:r>
        <w:rPr>
          <w:rFonts w:hint="eastAsia"/>
        </w:rPr>
        <w:t>：</w:t>
      </w:r>
    </w:p>
    <w:p w14:paraId="16773354">
      <w:pPr>
        <w:numPr>
          <w:ilvl w:val="0"/>
          <w:numId w:val="1"/>
        </w:numPr>
      </w:pPr>
      <w:r>
        <w:rPr>
          <w:rFonts w:hint="eastAsia"/>
        </w:rPr>
        <w:t>实现管理层级（高层、中层、基层）和职位类型（13级职位级别体系）的双维度管理</w:t>
      </w:r>
    </w:p>
    <w:p w14:paraId="415C0043">
      <w:pPr>
        <w:numPr>
          <w:ilvl w:val="0"/>
          <w:numId w:val="1"/>
        </w:numPr>
      </w:pPr>
      <w:r>
        <w:rPr>
          <w:rFonts w:hint="eastAsia"/>
        </w:rPr>
        <w:t>支持高层正职13级到员工1级的完整职位体系，每个级别都有明确的职责和权限定义</w:t>
      </w:r>
    </w:p>
    <w:p w14:paraId="7711A495">
      <w:pPr>
        <w:numPr>
          <w:ilvl w:val="0"/>
          <w:numId w:val="1"/>
        </w:numPr>
      </w:pPr>
      <w:r>
        <w:rPr>
          <w:rFonts w:hint="eastAsia"/>
        </w:rPr>
        <w:t>实现职位级别的自动计算和验证，确保职位层级的合理性和一致性</w:t>
      </w:r>
    </w:p>
    <w:p w14:paraId="166A1FCE">
      <w:pPr>
        <w:numPr>
          <w:ilvl w:val="0"/>
          <w:numId w:val="1"/>
        </w:numPr>
      </w:pPr>
      <w:r>
        <w:rPr>
          <w:rFonts w:hint="eastAsia"/>
        </w:rPr>
        <w:t>支持职位级别的动态调整，提供职位升级、降级的完整流程管理</w:t>
      </w:r>
    </w:p>
    <w:p w14:paraId="0109253E">
      <w:pPr>
        <w:numPr>
          <w:ilvl w:val="0"/>
          <w:numId w:val="1"/>
        </w:numPr>
      </w:pPr>
      <w:r>
        <w:rPr>
          <w:rFonts w:hint="eastAsia"/>
        </w:rPr>
        <w:t>实现职位级别的权限继承，上级职位自动继承下级职位的所有权限</w:t>
      </w:r>
    </w:p>
    <w:p w14:paraId="003DA570">
      <w:pPr>
        <w:numPr>
          <w:ilvl w:val="0"/>
          <w:numId w:val="1"/>
        </w:numPr>
      </w:pPr>
      <w:r>
        <w:rPr>
          <w:rFonts w:hint="eastAsia"/>
        </w:rPr>
        <w:t>提供职位级别的统计分析，支持职位分布、层级结构等数据分析</w:t>
      </w:r>
    </w:p>
    <w:p w14:paraId="7FB8EA2C">
      <w:pPr>
        <w:pStyle w:val="25"/>
      </w:pPr>
      <w:r>
        <w:rPr>
          <w:rFonts w:hint="eastAsia"/>
          <w:b/>
          <w:bCs/>
        </w:rPr>
        <w:t>职位信息管理</w:t>
      </w:r>
      <w:r>
        <w:rPr>
          <w:rFonts w:hint="eastAsia"/>
        </w:rPr>
        <w:t>：</w:t>
      </w:r>
    </w:p>
    <w:p w14:paraId="51B41AD0">
      <w:pPr>
        <w:numPr>
          <w:ilvl w:val="0"/>
          <w:numId w:val="1"/>
        </w:numPr>
      </w:pPr>
      <w:r>
        <w:rPr>
          <w:rFonts w:hint="eastAsia"/>
        </w:rPr>
        <w:t>提供职位名称、编码、描述、职责、要求等完整信息管理</w:t>
      </w:r>
    </w:p>
    <w:p w14:paraId="2B35C7BE">
      <w:pPr>
        <w:numPr>
          <w:ilvl w:val="0"/>
          <w:numId w:val="1"/>
        </w:numPr>
      </w:pPr>
      <w:r>
        <w:rPr>
          <w:rFonts w:hint="eastAsia"/>
        </w:rPr>
        <w:t>支持职位与部门的多对多关系，一个职位可以属于多个部门</w:t>
      </w:r>
    </w:p>
    <w:p w14:paraId="53E4A2C8">
      <w:pPr>
        <w:numPr>
          <w:ilvl w:val="0"/>
          <w:numId w:val="1"/>
        </w:numPr>
      </w:pPr>
      <w:r>
        <w:rPr>
          <w:rFonts w:hint="eastAsia"/>
        </w:rPr>
        <w:t>实现职位级别的自动验证和约束，防止职位层级的冲突和错误</w:t>
      </w:r>
    </w:p>
    <w:p w14:paraId="40390EB5">
      <w:pPr>
        <w:numPr>
          <w:ilvl w:val="0"/>
          <w:numId w:val="1"/>
        </w:numPr>
      </w:pPr>
      <w:r>
        <w:rPr>
          <w:rFonts w:hint="eastAsia"/>
        </w:rPr>
        <w:t>支持职位描述的富文本编辑，包含岗位职责、任职要求、工作内容等</w:t>
      </w:r>
    </w:p>
    <w:p w14:paraId="28360165">
      <w:pPr>
        <w:numPr>
          <w:ilvl w:val="0"/>
          <w:numId w:val="1"/>
        </w:numPr>
      </w:pPr>
      <w:r>
        <w:rPr>
          <w:rFonts w:hint="eastAsia"/>
        </w:rPr>
        <w:t>提供职位编码的自动生成和唯一性验证，支持编码格式自定义</w:t>
      </w:r>
    </w:p>
    <w:p w14:paraId="1D90534E">
      <w:pPr>
        <w:numPr>
          <w:ilvl w:val="0"/>
          <w:numId w:val="1"/>
        </w:numPr>
      </w:pPr>
      <w:r>
        <w:rPr>
          <w:rFonts w:hint="eastAsia"/>
        </w:rPr>
        <w:t>实现职位信息的版本管理，支持职位信息的变更历史追踪</w:t>
      </w:r>
    </w:p>
    <w:p w14:paraId="317F12D0">
      <w:pPr>
        <w:pStyle w:val="25"/>
      </w:pPr>
      <w:r>
        <w:rPr>
          <w:rFonts w:hint="eastAsia"/>
          <w:b/>
          <w:bCs/>
        </w:rPr>
        <w:t>职位模板管理</w:t>
      </w:r>
      <w:r>
        <w:rPr>
          <w:rFonts w:hint="eastAsia"/>
        </w:rPr>
        <w:t>：</w:t>
      </w:r>
    </w:p>
    <w:p w14:paraId="3A5A33FF">
      <w:pPr>
        <w:numPr>
          <w:ilvl w:val="0"/>
          <w:numId w:val="1"/>
        </w:numPr>
      </w:pPr>
      <w:r>
        <w:rPr>
          <w:rFonts w:hint="eastAsia"/>
        </w:rPr>
        <w:t>提供标准职位模板库，包含常见职位的标准模板</w:t>
      </w:r>
    </w:p>
    <w:p w14:paraId="4DBC7DA7">
      <w:pPr>
        <w:numPr>
          <w:ilvl w:val="0"/>
          <w:numId w:val="1"/>
        </w:numPr>
      </w:pPr>
      <w:r>
        <w:rPr>
          <w:rFonts w:hint="eastAsia"/>
        </w:rPr>
        <w:t>支持职位模板的快速创建和自定义，提高职位创建效率</w:t>
      </w:r>
    </w:p>
    <w:p w14:paraId="14A8003A">
      <w:pPr>
        <w:numPr>
          <w:ilvl w:val="0"/>
          <w:numId w:val="1"/>
        </w:numPr>
      </w:pPr>
      <w:r>
        <w:rPr>
          <w:rFonts w:hint="eastAsia"/>
        </w:rPr>
        <w:t>支持基于职位的权限分配，不同职位具有不同的系统权限</w:t>
      </w:r>
    </w:p>
    <w:p w14:paraId="3AB7FB83">
      <w:pPr>
        <w:numPr>
          <w:ilvl w:val="0"/>
          <w:numId w:val="1"/>
        </w:numPr>
      </w:pPr>
      <w:r>
        <w:rPr>
          <w:rFonts w:hint="eastAsia"/>
        </w:rPr>
        <w:t>提供职位变更的审批流程，支持职位调整的流程化管理</w:t>
      </w:r>
    </w:p>
    <w:p w14:paraId="4D04E454">
      <w:pPr>
        <w:numPr>
          <w:ilvl w:val="0"/>
          <w:numId w:val="1"/>
        </w:numPr>
      </w:pPr>
      <w:r>
        <w:rPr>
          <w:rFonts w:hint="eastAsia"/>
        </w:rPr>
        <w:t>实现职位模板的导入导出功能，支持职位模板的批量管理</w:t>
      </w:r>
    </w:p>
    <w:p w14:paraId="2C96AF1D">
      <w:pPr>
        <w:numPr>
          <w:ilvl w:val="0"/>
          <w:numId w:val="1"/>
        </w:numPr>
      </w:pPr>
      <w:r>
        <w:rPr>
          <w:rFonts w:hint="eastAsia"/>
        </w:rPr>
        <w:t>提供职位模板的统计分析，支持职位模板使用情况分析</w:t>
      </w:r>
    </w:p>
    <w:p w14:paraId="67A84492">
      <w:pPr>
        <w:pStyle w:val="25"/>
      </w:pPr>
      <w:r>
        <w:rPr>
          <w:rFonts w:hint="eastAsia"/>
          <w:b/>
          <w:bCs/>
        </w:rPr>
        <w:t>技术实现</w:t>
      </w:r>
      <w:r>
        <w:rPr>
          <w:rFonts w:hint="eastAsia"/>
        </w:rPr>
        <w:t>：</w:t>
      </w:r>
    </w:p>
    <w:p w14:paraId="2B0366D4">
      <w:pPr>
        <w:numPr>
          <w:ilvl w:val="0"/>
          <w:numId w:val="1"/>
        </w:numPr>
      </w:pPr>
      <w:r>
        <w:rPr>
          <w:rFonts w:hint="eastAsia"/>
        </w:rPr>
        <w:t>采用Django</w:t>
      </w:r>
      <w:r>
        <w:t xml:space="preserve"> </w:t>
      </w:r>
      <w:r>
        <w:rPr>
          <w:rFonts w:hint="eastAsia"/>
        </w:rPr>
        <w:t>ORM实现职位数据的复杂关系管理，支持多对多关系的高效查询</w:t>
      </w:r>
    </w:p>
    <w:p w14:paraId="3ACD71CF">
      <w:pPr>
        <w:numPr>
          <w:ilvl w:val="0"/>
          <w:numId w:val="1"/>
        </w:numPr>
      </w:pPr>
      <w:r>
        <w:rPr>
          <w:rFonts w:hint="eastAsia"/>
        </w:rPr>
        <w:t>使用Redis缓存技术提升职位信息的查询性能，支持职位信息的实时更新</w:t>
      </w:r>
    </w:p>
    <w:p w14:paraId="720F5ECA">
      <w:pPr>
        <w:numPr>
          <w:ilvl w:val="0"/>
          <w:numId w:val="1"/>
        </w:numPr>
      </w:pPr>
      <w:r>
        <w:rPr>
          <w:rFonts w:hint="eastAsia"/>
        </w:rPr>
        <w:t>实现职位级别的自动验证算法，确保职位层级的合理性和一致性</w:t>
      </w:r>
    </w:p>
    <w:p w14:paraId="0A275D05">
      <w:pPr>
        <w:numPr>
          <w:ilvl w:val="0"/>
          <w:numId w:val="1"/>
        </w:numPr>
      </w:pPr>
      <w:r>
        <w:rPr>
          <w:rFonts w:hint="eastAsia"/>
        </w:rPr>
        <w:t>提供职位变更的完整审批流程，支持职位调整的流程化管理</w:t>
      </w:r>
    </w:p>
    <w:p w14:paraId="7E8ACE25">
      <w:pPr>
        <w:numPr>
          <w:ilvl w:val="0"/>
          <w:numId w:val="1"/>
        </w:numPr>
      </w:pPr>
      <w:r>
        <w:rPr>
          <w:rFonts w:hint="eastAsia"/>
        </w:rPr>
        <w:t>支持职位数据的批量导入导出，单次可处理5万条职位数据</w:t>
      </w:r>
    </w:p>
    <w:p w14:paraId="210BA967">
      <w:pPr>
        <w:numPr>
          <w:ilvl w:val="0"/>
          <w:numId w:val="1"/>
        </w:numPr>
      </w:pPr>
      <w:r>
        <w:rPr>
          <w:rFonts w:hint="eastAsia"/>
        </w:rPr>
        <w:t>实现职位权限的自动分配和回收，支持职位变更时的权限自动调整</w:t>
      </w:r>
    </w:p>
    <w:bookmarkEnd w:id="36"/>
    <w:p w14:paraId="50FC78FD">
      <w:pPr>
        <w:pStyle w:val="7"/>
      </w:pPr>
      <w:bookmarkStart w:id="37" w:name="X010025c031ee14d8a5086c9fe923228f081de78"/>
      <w:r>
        <w:t xml:space="preserve">1.3 </w:t>
      </w:r>
      <w:r>
        <w:rPr>
          <w:rFonts w:hint="eastAsia"/>
        </w:rPr>
        <w:t>员工管理功能</w:t>
      </w:r>
    </w:p>
    <w:p w14:paraId="7978EC42">
      <w:pPr>
        <w:pStyle w:val="25"/>
      </w:pPr>
      <w:r>
        <w:rPr>
          <w:rFonts w:hint="eastAsia"/>
          <w:b/>
          <w:bCs/>
        </w:rPr>
        <w:t>基本信息管理</w:t>
      </w:r>
      <w:r>
        <w:rPr>
          <w:rFonts w:hint="eastAsia"/>
        </w:rPr>
        <w:t>：</w:t>
      </w:r>
    </w:p>
    <w:p w14:paraId="2E9331FA">
      <w:pPr>
        <w:numPr>
          <w:ilvl w:val="0"/>
          <w:numId w:val="1"/>
        </w:numPr>
      </w:pPr>
      <w:r>
        <w:rPr>
          <w:rFonts w:hint="eastAsia"/>
        </w:rPr>
        <w:t>支持员工姓名、性别、出生日期、身份证号、联系方式、地址等完整信息管理</w:t>
      </w:r>
    </w:p>
    <w:p w14:paraId="6BF9047A">
      <w:pPr>
        <w:numPr>
          <w:ilvl w:val="0"/>
          <w:numId w:val="1"/>
        </w:numPr>
      </w:pPr>
      <w:r>
        <w:rPr>
          <w:rFonts w:hint="eastAsia"/>
        </w:rPr>
        <w:t>实现员工与部门、职位的关联管理，支持员工的多部门、多职位配置</w:t>
      </w:r>
    </w:p>
    <w:p w14:paraId="672D613D">
      <w:pPr>
        <w:numPr>
          <w:ilvl w:val="0"/>
          <w:numId w:val="1"/>
        </w:numPr>
      </w:pPr>
      <w:r>
        <w:rPr>
          <w:rFonts w:hint="eastAsia"/>
        </w:rPr>
        <w:t>提供员工信息的完整性验证，确保必填信息的完整性和准确性</w:t>
      </w:r>
    </w:p>
    <w:p w14:paraId="3094FFB8">
      <w:pPr>
        <w:numPr>
          <w:ilvl w:val="0"/>
          <w:numId w:val="1"/>
        </w:numPr>
      </w:pPr>
      <w:r>
        <w:rPr>
          <w:rFonts w:hint="eastAsia"/>
        </w:rPr>
        <w:t>支持员工信息的批量导入导出，提供Excel模板下载和数据验证</w:t>
      </w:r>
    </w:p>
    <w:p w14:paraId="5F534CA9">
      <w:pPr>
        <w:numPr>
          <w:ilvl w:val="0"/>
          <w:numId w:val="1"/>
        </w:numPr>
      </w:pPr>
      <w:r>
        <w:rPr>
          <w:rFonts w:hint="eastAsia"/>
        </w:rPr>
        <w:t>实现员工信息的版本管理，支持员工信息的变更历史追踪</w:t>
      </w:r>
    </w:p>
    <w:p w14:paraId="35FF11F4">
      <w:pPr>
        <w:numPr>
          <w:ilvl w:val="0"/>
          <w:numId w:val="1"/>
        </w:numPr>
      </w:pPr>
      <w:r>
        <w:rPr>
          <w:rFonts w:hint="eastAsia"/>
        </w:rPr>
        <w:t>提供员工信息的权限控制，不同角色可查看不同级别的员工信息</w:t>
      </w:r>
    </w:p>
    <w:p w14:paraId="7FEF257C">
      <w:pPr>
        <w:pStyle w:val="25"/>
      </w:pPr>
      <w:r>
        <w:rPr>
          <w:rFonts w:hint="eastAsia"/>
          <w:b/>
          <w:bCs/>
        </w:rPr>
        <w:t>组织关系管理</w:t>
      </w:r>
      <w:r>
        <w:rPr>
          <w:rFonts w:hint="eastAsia"/>
        </w:rPr>
        <w:t>：</w:t>
      </w:r>
    </w:p>
    <w:p w14:paraId="5A794A1A">
      <w:pPr>
        <w:numPr>
          <w:ilvl w:val="0"/>
          <w:numId w:val="1"/>
        </w:numPr>
      </w:pPr>
      <w:r>
        <w:rPr>
          <w:rFonts w:hint="eastAsia"/>
        </w:rPr>
        <w:t>支持所属部门、职位、直接上级、下属关系的完整管理</w:t>
      </w:r>
    </w:p>
    <w:p w14:paraId="435CCC5A">
      <w:pPr>
        <w:numPr>
          <w:ilvl w:val="0"/>
          <w:numId w:val="1"/>
        </w:numPr>
      </w:pPr>
      <w:r>
        <w:rPr>
          <w:rFonts w:hint="eastAsia"/>
        </w:rPr>
        <w:t>支持在职、休假、离职、退休等状态管理，提供员工状态的自动流转</w:t>
      </w:r>
    </w:p>
    <w:p w14:paraId="64789EF0">
      <w:pPr>
        <w:numPr>
          <w:ilvl w:val="0"/>
          <w:numId w:val="1"/>
        </w:numPr>
      </w:pPr>
      <w:r>
        <w:rPr>
          <w:rFonts w:hint="eastAsia"/>
        </w:rPr>
        <w:t>自动创建用户账号，支持单点登录（SSO）集成</w:t>
      </w:r>
    </w:p>
    <w:p w14:paraId="5F146006">
      <w:pPr>
        <w:numPr>
          <w:ilvl w:val="0"/>
          <w:numId w:val="1"/>
        </w:numPr>
      </w:pPr>
      <w:r>
        <w:rPr>
          <w:rFonts w:hint="eastAsia"/>
        </w:rPr>
        <w:t>实现员工组织关系的自动维护，支持组织架构调整时的关系自动更新</w:t>
      </w:r>
    </w:p>
    <w:p w14:paraId="43DB9419">
      <w:pPr>
        <w:numPr>
          <w:ilvl w:val="0"/>
          <w:numId w:val="1"/>
        </w:numPr>
      </w:pPr>
      <w:r>
        <w:rPr>
          <w:rFonts w:hint="eastAsia"/>
        </w:rPr>
        <w:t>提供员工组织关系的可视化展示，支持组织架构图的动态生成</w:t>
      </w:r>
    </w:p>
    <w:p w14:paraId="4F0B323F">
      <w:pPr>
        <w:numPr>
          <w:ilvl w:val="0"/>
          <w:numId w:val="1"/>
        </w:numPr>
      </w:pPr>
      <w:r>
        <w:rPr>
          <w:rFonts w:hint="eastAsia"/>
        </w:rPr>
        <w:t>支持员工组织关系的统计分析，提供组织架构的深度分析</w:t>
      </w:r>
    </w:p>
    <w:p w14:paraId="7137F60E">
      <w:pPr>
        <w:pStyle w:val="25"/>
      </w:pPr>
      <w:r>
        <w:rPr>
          <w:rFonts w:hint="eastAsia"/>
          <w:b/>
          <w:bCs/>
        </w:rPr>
        <w:t>员工档案管理</w:t>
      </w:r>
      <w:r>
        <w:rPr>
          <w:rFonts w:hint="eastAsia"/>
        </w:rPr>
        <w:t>：</w:t>
      </w:r>
    </w:p>
    <w:p w14:paraId="05E68EC5">
      <w:pPr>
        <w:numPr>
          <w:ilvl w:val="0"/>
          <w:numId w:val="1"/>
        </w:numPr>
      </w:pPr>
      <w:r>
        <w:rPr>
          <w:rFonts w:hint="eastAsia"/>
        </w:rPr>
        <w:t>支持员工照片、证件、学历证书等附件管理，提供文件的安全存储</w:t>
      </w:r>
    </w:p>
    <w:p w14:paraId="27DF7A98">
      <w:pPr>
        <w:numPr>
          <w:ilvl w:val="0"/>
          <w:numId w:val="1"/>
        </w:numPr>
      </w:pPr>
      <w:r>
        <w:rPr>
          <w:rFonts w:hint="eastAsia"/>
        </w:rPr>
        <w:t>提供员工搜索功能，支持多条件组合搜索和筛选</w:t>
      </w:r>
    </w:p>
    <w:p w14:paraId="2D993C3A">
      <w:pPr>
        <w:numPr>
          <w:ilvl w:val="0"/>
          <w:numId w:val="1"/>
        </w:numPr>
      </w:pPr>
      <w:r>
        <w:rPr>
          <w:rFonts w:hint="eastAsia"/>
        </w:rPr>
        <w:t>支持员工档案的批量导入导出，提供档案数据的标准化管理</w:t>
      </w:r>
    </w:p>
    <w:p w14:paraId="2DE6675B">
      <w:pPr>
        <w:numPr>
          <w:ilvl w:val="0"/>
          <w:numId w:val="1"/>
        </w:numPr>
      </w:pPr>
      <w:r>
        <w:rPr>
          <w:rFonts w:hint="eastAsia"/>
        </w:rPr>
        <w:t>实现员工档案的权限控制，支持档案信息的分级访问</w:t>
      </w:r>
    </w:p>
    <w:p w14:paraId="592E6C40">
      <w:pPr>
        <w:numPr>
          <w:ilvl w:val="0"/>
          <w:numId w:val="1"/>
        </w:numPr>
      </w:pPr>
      <w:r>
        <w:rPr>
          <w:rFonts w:hint="eastAsia"/>
        </w:rPr>
        <w:t>提供员工档案的统计分析，支持员工信息的深度分析</w:t>
      </w:r>
    </w:p>
    <w:p w14:paraId="78E55D3A">
      <w:pPr>
        <w:numPr>
          <w:ilvl w:val="0"/>
          <w:numId w:val="1"/>
        </w:numPr>
      </w:pPr>
      <w:r>
        <w:rPr>
          <w:rFonts w:hint="eastAsia"/>
        </w:rPr>
        <w:t>支持员工档案的版本管理，提供档案变更的完整审计日志</w:t>
      </w:r>
    </w:p>
    <w:p w14:paraId="5658326C">
      <w:pPr>
        <w:pStyle w:val="25"/>
      </w:pPr>
      <w:r>
        <w:rPr>
          <w:rFonts w:hint="eastAsia"/>
          <w:b/>
          <w:bCs/>
        </w:rPr>
        <w:t>技术要求实现</w:t>
      </w:r>
      <w:r>
        <w:rPr>
          <w:rFonts w:hint="eastAsia"/>
        </w:rPr>
        <w:t>：</w:t>
      </w:r>
    </w:p>
    <w:p w14:paraId="0C7F7742">
      <w:pPr>
        <w:numPr>
          <w:ilvl w:val="0"/>
          <w:numId w:val="1"/>
        </w:numPr>
      </w:pPr>
      <w:r>
        <w:rPr>
          <w:rFonts w:hint="eastAsia"/>
        </w:rPr>
        <w:t>采用Django</w:t>
      </w:r>
      <w:r>
        <w:t xml:space="preserve"> </w:t>
      </w:r>
      <w:r>
        <w:rPr>
          <w:rFonts w:hint="eastAsia"/>
        </w:rPr>
        <w:t>ORM实现员工数据的复杂关系管理，支持多对多关系的高效查询</w:t>
      </w:r>
    </w:p>
    <w:p w14:paraId="1402F7F2">
      <w:pPr>
        <w:numPr>
          <w:ilvl w:val="0"/>
          <w:numId w:val="1"/>
        </w:numPr>
      </w:pPr>
      <w:r>
        <w:rPr>
          <w:rFonts w:hint="eastAsia"/>
        </w:rPr>
        <w:t>使用Redis缓存技术提升员工信息的查询性能，支持员工信息的实时更新</w:t>
      </w:r>
    </w:p>
    <w:p w14:paraId="2AAA32B9">
      <w:pPr>
        <w:numPr>
          <w:ilvl w:val="0"/>
          <w:numId w:val="1"/>
        </w:numPr>
      </w:pPr>
      <w:r>
        <w:rPr>
          <w:rFonts w:hint="eastAsia"/>
        </w:rPr>
        <w:t>实现员工信息的批量导入导出，单次可处理20万条员工数据</w:t>
      </w:r>
    </w:p>
    <w:p w14:paraId="56E93C97">
      <w:pPr>
        <w:numPr>
          <w:ilvl w:val="0"/>
          <w:numId w:val="1"/>
        </w:numPr>
      </w:pPr>
      <w:r>
        <w:rPr>
          <w:rFonts w:hint="eastAsia"/>
        </w:rPr>
        <w:t>支持员工组织关系的自动维护，提供组织架构调整时的关系自动更新</w:t>
      </w:r>
    </w:p>
    <w:p w14:paraId="6A4D9E89">
      <w:pPr>
        <w:numPr>
          <w:ilvl w:val="0"/>
          <w:numId w:val="1"/>
        </w:numPr>
      </w:pPr>
      <w:r>
        <w:rPr>
          <w:rFonts w:hint="eastAsia"/>
        </w:rPr>
        <w:t>实现员工信息的实时同步，支持多系统间的数据一致性</w:t>
      </w:r>
    </w:p>
    <w:p w14:paraId="25273A57">
      <w:pPr>
        <w:numPr>
          <w:ilvl w:val="0"/>
          <w:numId w:val="1"/>
        </w:numPr>
      </w:pPr>
      <w:r>
        <w:rPr>
          <w:rFonts w:hint="eastAsia"/>
        </w:rPr>
        <w:t>提供员工信息的权限控制，支持基于角色和部门的数据访问控制</w:t>
      </w:r>
    </w:p>
    <w:bookmarkEnd w:id="34"/>
    <w:bookmarkEnd w:id="37"/>
    <w:p w14:paraId="379D54E6">
      <w:pPr>
        <w:pStyle w:val="6"/>
      </w:pPr>
      <w:bookmarkStart w:id="38" w:name="X9fcb3e839418bf7bef7404260ba17591109890c"/>
      <w:r>
        <w:rPr>
          <w:rFonts w:hint="eastAsia"/>
        </w:rPr>
        <w:t>2、工作流规则管理模块</w:t>
      </w:r>
    </w:p>
    <w:p w14:paraId="6A0564A8">
      <w:pPr>
        <w:pStyle w:val="7"/>
      </w:pPr>
      <w:bookmarkStart w:id="39" w:name="Xd092a8aa8485ca1a4aa629ce3aa30397ad8404c"/>
      <w:r>
        <w:t xml:space="preserve">2.1 </w:t>
      </w:r>
      <w:r>
        <w:rPr>
          <w:rFonts w:hint="eastAsia"/>
        </w:rPr>
        <w:t>规则类型管理</w:t>
      </w:r>
    </w:p>
    <w:p w14:paraId="270EB28D">
      <w:pPr>
        <w:pStyle w:val="25"/>
      </w:pPr>
      <w:r>
        <w:rPr>
          <w:rFonts w:hint="eastAsia"/>
          <w:b/>
          <w:bCs/>
        </w:rPr>
        <w:t>审批流程规则</w:t>
      </w:r>
      <w:r>
        <w:rPr>
          <w:rFonts w:hint="eastAsia"/>
        </w:rPr>
        <w:t>：</w:t>
      </w:r>
    </w:p>
    <w:p w14:paraId="5EBDFA93">
      <w:pPr>
        <w:numPr>
          <w:ilvl w:val="0"/>
          <w:numId w:val="1"/>
        </w:numPr>
      </w:pPr>
      <w:r>
        <w:rPr>
          <w:rFonts w:hint="eastAsia"/>
        </w:rPr>
        <w:t>支持多级审批流程配置，可配置最多10级审批流程</w:t>
      </w:r>
    </w:p>
    <w:p w14:paraId="10B48186">
      <w:pPr>
        <w:numPr>
          <w:ilvl w:val="0"/>
          <w:numId w:val="1"/>
        </w:numPr>
      </w:pPr>
      <w:r>
        <w:rPr>
          <w:rFonts w:hint="eastAsia"/>
        </w:rPr>
        <w:t>支持条件审批，根据员工级别、部门、职位等条件自动选择审批路径</w:t>
      </w:r>
    </w:p>
    <w:p w14:paraId="6FEFF5A6">
      <w:pPr>
        <w:numPr>
          <w:ilvl w:val="0"/>
          <w:numId w:val="1"/>
        </w:numPr>
      </w:pPr>
      <w:r>
        <w:rPr>
          <w:rFonts w:hint="eastAsia"/>
        </w:rPr>
        <w:t>提供邮件、短信、系统通知的自动发送功能，支持多渠道消息推送</w:t>
      </w:r>
    </w:p>
    <w:p w14:paraId="57DAD80D">
      <w:pPr>
        <w:numPr>
          <w:ilvl w:val="0"/>
          <w:numId w:val="1"/>
        </w:numPr>
      </w:pPr>
      <w:r>
        <w:rPr>
          <w:rFonts w:hint="eastAsia"/>
        </w:rPr>
        <w:t>实现审批流程的可视化配置，支持拖拽式流程设计</w:t>
      </w:r>
    </w:p>
    <w:p w14:paraId="500A23C5">
      <w:pPr>
        <w:numPr>
          <w:ilvl w:val="0"/>
          <w:numId w:val="1"/>
        </w:numPr>
      </w:pPr>
      <w:r>
        <w:rPr>
          <w:rFonts w:hint="eastAsia"/>
        </w:rPr>
        <w:t>支持审批流程的模板管理，提供常用审批流程的快速配置</w:t>
      </w:r>
    </w:p>
    <w:p w14:paraId="03194E99">
      <w:pPr>
        <w:numPr>
          <w:ilvl w:val="0"/>
          <w:numId w:val="1"/>
        </w:numPr>
      </w:pPr>
      <w:r>
        <w:rPr>
          <w:rFonts w:hint="eastAsia"/>
        </w:rPr>
        <w:t>提供审批流程的统计分析，支持审批效率、通过率等数据分析</w:t>
      </w:r>
    </w:p>
    <w:p w14:paraId="2EC0815C">
      <w:pPr>
        <w:pStyle w:val="25"/>
      </w:pPr>
      <w:r>
        <w:rPr>
          <w:rFonts w:hint="eastAsia"/>
          <w:b/>
          <w:bCs/>
        </w:rPr>
        <w:t>数据同步规则</w:t>
      </w:r>
      <w:r>
        <w:rPr>
          <w:rFonts w:hint="eastAsia"/>
        </w:rPr>
        <w:t>：</w:t>
      </w:r>
    </w:p>
    <w:p w14:paraId="0F3A5929">
      <w:pPr>
        <w:numPr>
          <w:ilvl w:val="0"/>
          <w:numId w:val="1"/>
        </w:numPr>
      </w:pPr>
      <w:r>
        <w:rPr>
          <w:rFonts w:hint="eastAsia"/>
        </w:rPr>
        <w:t>支持与其他系统的数据同步配置，提供实时和定时同步两种模式</w:t>
      </w:r>
    </w:p>
    <w:p w14:paraId="1C5B49A7">
      <w:pPr>
        <w:numPr>
          <w:ilvl w:val="0"/>
          <w:numId w:val="1"/>
        </w:numPr>
      </w:pPr>
      <w:r>
        <w:rPr>
          <w:rFonts w:hint="eastAsia"/>
        </w:rPr>
        <w:t>提供基于条件的权限自动分配，支持基于员工属性的权限自动分配</w:t>
      </w:r>
    </w:p>
    <w:p w14:paraId="2506F527">
      <w:pPr>
        <w:numPr>
          <w:ilvl w:val="0"/>
          <w:numId w:val="1"/>
        </w:numPr>
      </w:pPr>
      <w:r>
        <w:rPr>
          <w:rFonts w:hint="eastAsia"/>
        </w:rPr>
        <w:t>支持常用规则模板，提供数据同步规则的快速配置</w:t>
      </w:r>
    </w:p>
    <w:p w14:paraId="3E17B70B">
      <w:pPr>
        <w:numPr>
          <w:ilvl w:val="0"/>
          <w:numId w:val="1"/>
        </w:numPr>
      </w:pPr>
      <w:r>
        <w:rPr>
          <w:rFonts w:hint="eastAsia"/>
        </w:rPr>
        <w:t>实现数据同步的监控和告警，支持同步失败时的自动重试</w:t>
      </w:r>
    </w:p>
    <w:p w14:paraId="1B86D12C">
      <w:pPr>
        <w:numPr>
          <w:ilvl w:val="0"/>
          <w:numId w:val="1"/>
        </w:numPr>
      </w:pPr>
      <w:r>
        <w:rPr>
          <w:rFonts w:hint="eastAsia"/>
        </w:rPr>
        <w:t>提供数据同步的统计分析，支持同步效率、成功率等数据分析</w:t>
      </w:r>
    </w:p>
    <w:p w14:paraId="7A0F71C3">
      <w:pPr>
        <w:numPr>
          <w:ilvl w:val="0"/>
          <w:numId w:val="1"/>
        </w:numPr>
      </w:pPr>
      <w:r>
        <w:rPr>
          <w:rFonts w:hint="eastAsia"/>
        </w:rPr>
        <w:t>支持数据同步的版本管理，提供同步规则的变更历史追踪</w:t>
      </w:r>
    </w:p>
    <w:p w14:paraId="0D126D8E">
      <w:pPr>
        <w:pStyle w:val="25"/>
      </w:pPr>
      <w:r>
        <w:rPr>
          <w:rFonts w:hint="eastAsia"/>
          <w:b/>
          <w:bCs/>
        </w:rPr>
        <w:t>规则测试功能</w:t>
      </w:r>
      <w:r>
        <w:rPr>
          <w:rFonts w:hint="eastAsia"/>
        </w:rPr>
        <w:t>：</w:t>
      </w:r>
    </w:p>
    <w:p w14:paraId="7EF52A47">
      <w:pPr>
        <w:numPr>
          <w:ilvl w:val="0"/>
          <w:numId w:val="1"/>
        </w:numPr>
      </w:pPr>
      <w:r>
        <w:rPr>
          <w:rFonts w:hint="eastAsia"/>
        </w:rPr>
        <w:t>支持规则的测试和调试，提供规则执行的可视化调试界面</w:t>
      </w:r>
    </w:p>
    <w:p w14:paraId="7B006DE6">
      <w:pPr>
        <w:numPr>
          <w:ilvl w:val="0"/>
          <w:numId w:val="1"/>
        </w:numPr>
      </w:pPr>
      <w:r>
        <w:rPr>
          <w:rFonts w:hint="eastAsia"/>
        </w:rPr>
        <w:t>提供规则的可视化配置界面，支持拖拽式规则设计</w:t>
      </w:r>
    </w:p>
    <w:p w14:paraId="71AF91EF">
      <w:pPr>
        <w:numPr>
          <w:ilvl w:val="0"/>
          <w:numId w:val="1"/>
        </w:numPr>
      </w:pPr>
      <w:r>
        <w:rPr>
          <w:rFonts w:hint="eastAsia"/>
        </w:rPr>
        <w:t>支持规则的JSON格式配置，提供规则配置的标准化管理</w:t>
      </w:r>
    </w:p>
    <w:p w14:paraId="35F378B5">
      <w:pPr>
        <w:numPr>
          <w:ilvl w:val="0"/>
          <w:numId w:val="1"/>
        </w:numPr>
      </w:pPr>
      <w:r>
        <w:rPr>
          <w:rFonts w:hint="eastAsia"/>
        </w:rPr>
        <w:t>实现规则测试的自动化，支持规则的批量测试和验证</w:t>
      </w:r>
    </w:p>
    <w:p w14:paraId="778C801D">
      <w:pPr>
        <w:numPr>
          <w:ilvl w:val="0"/>
          <w:numId w:val="1"/>
        </w:numPr>
      </w:pPr>
      <w:r>
        <w:rPr>
          <w:rFonts w:hint="eastAsia"/>
        </w:rPr>
        <w:t>提供规则测试的详细报告，支持规则执行结果的深度分析</w:t>
      </w:r>
    </w:p>
    <w:p w14:paraId="334AE3C1">
      <w:pPr>
        <w:numPr>
          <w:ilvl w:val="0"/>
          <w:numId w:val="1"/>
        </w:numPr>
      </w:pPr>
      <w:r>
        <w:rPr>
          <w:rFonts w:hint="eastAsia"/>
        </w:rPr>
        <w:t>支持规则测试的版本管理，提供规则测试的变更历史追踪</w:t>
      </w:r>
    </w:p>
    <w:p w14:paraId="6CEBAEE4">
      <w:pPr>
        <w:pStyle w:val="25"/>
      </w:pPr>
      <w:r>
        <w:rPr>
          <w:rFonts w:hint="eastAsia"/>
          <w:b/>
          <w:bCs/>
        </w:rPr>
        <w:t>技术要求实现</w:t>
      </w:r>
      <w:r>
        <w:rPr>
          <w:rFonts w:hint="eastAsia"/>
        </w:rPr>
        <w:t>：</w:t>
      </w:r>
    </w:p>
    <w:p w14:paraId="648C6B56">
      <w:pPr>
        <w:numPr>
          <w:ilvl w:val="0"/>
          <w:numId w:val="1"/>
        </w:numPr>
      </w:pPr>
      <w:r>
        <w:rPr>
          <w:rFonts w:hint="eastAsia"/>
        </w:rPr>
        <w:t>采用工作流引擎技术，支持复杂工作流的自动化执行</w:t>
      </w:r>
    </w:p>
    <w:p w14:paraId="5DDCE8F6">
      <w:pPr>
        <w:numPr>
          <w:ilvl w:val="0"/>
          <w:numId w:val="1"/>
        </w:numPr>
      </w:pPr>
      <w:r>
        <w:rPr>
          <w:rFonts w:hint="eastAsia"/>
        </w:rPr>
        <w:t>使用消息队列技术实现规则的异步执行，提升系统性能</w:t>
      </w:r>
    </w:p>
    <w:p w14:paraId="7FC2483D">
      <w:pPr>
        <w:numPr>
          <w:ilvl w:val="0"/>
          <w:numId w:val="1"/>
        </w:numPr>
      </w:pPr>
      <w:r>
        <w:rPr>
          <w:rFonts w:hint="eastAsia"/>
        </w:rPr>
        <w:t>支持规则的实时执行和监控，提供规则执行状态的实时展示</w:t>
      </w:r>
    </w:p>
    <w:p w14:paraId="0B6E510B">
      <w:pPr>
        <w:numPr>
          <w:ilvl w:val="0"/>
          <w:numId w:val="1"/>
        </w:numPr>
      </w:pPr>
      <w:r>
        <w:rPr>
          <w:rFonts w:hint="eastAsia"/>
        </w:rPr>
        <w:t>提供规则执行的详细日志和统计，支持规则执行效果的深度分析</w:t>
      </w:r>
    </w:p>
    <w:p w14:paraId="684A3F4E">
      <w:pPr>
        <w:numPr>
          <w:ilvl w:val="0"/>
          <w:numId w:val="1"/>
        </w:numPr>
      </w:pPr>
      <w:r>
        <w:rPr>
          <w:rFonts w:hint="eastAsia"/>
        </w:rPr>
        <w:t>支持规则的版本管理和回滚，提供规则变更的安全管理</w:t>
      </w:r>
    </w:p>
    <w:p w14:paraId="01D49231">
      <w:pPr>
        <w:numPr>
          <w:ilvl w:val="0"/>
          <w:numId w:val="1"/>
        </w:numPr>
      </w:pPr>
      <w:r>
        <w:rPr>
          <w:rFonts w:hint="eastAsia"/>
        </w:rPr>
        <w:t>实现规则执行的高可用性，支持规则执行失败时的自动恢复</w:t>
      </w:r>
    </w:p>
    <w:bookmarkEnd w:id="39"/>
    <w:p w14:paraId="05020B42">
      <w:pPr>
        <w:pStyle w:val="7"/>
      </w:pPr>
      <w:bookmarkStart w:id="40" w:name="X3ac58f9ad098e259d739fa6175fb54cee6c4760"/>
      <w:r>
        <w:t xml:space="preserve">2.2 </w:t>
      </w:r>
      <w:r>
        <w:rPr>
          <w:rFonts w:hint="eastAsia"/>
        </w:rPr>
        <w:t>触发条件配置</w:t>
      </w:r>
    </w:p>
    <w:p w14:paraId="20BBBCA1">
      <w:pPr>
        <w:pStyle w:val="25"/>
      </w:pPr>
      <w:r>
        <w:rPr>
          <w:rFonts w:hint="eastAsia"/>
          <w:b/>
          <w:bCs/>
        </w:rPr>
        <w:t>事件触发</w:t>
      </w:r>
      <w:r>
        <w:rPr>
          <w:rFonts w:hint="eastAsia"/>
        </w:rPr>
        <w:t>：</w:t>
      </w:r>
    </w:p>
    <w:p w14:paraId="607343AD">
      <w:pPr>
        <w:numPr>
          <w:ilvl w:val="0"/>
          <w:numId w:val="1"/>
        </w:numPr>
      </w:pPr>
      <w:r>
        <w:rPr>
          <w:rFonts w:hint="eastAsia"/>
        </w:rPr>
        <w:t>支持员工创建、更新、离职等事件触发，提供完整的事件生命周期管理</w:t>
      </w:r>
    </w:p>
    <w:p w14:paraId="1D385847">
      <w:pPr>
        <w:numPr>
          <w:ilvl w:val="0"/>
          <w:numId w:val="1"/>
        </w:numPr>
      </w:pPr>
      <w:r>
        <w:rPr>
          <w:rFonts w:hint="eastAsia"/>
        </w:rPr>
        <w:t>支持基于员工、部门、职位字段的条件判断，提供灵活的条件配置</w:t>
      </w:r>
    </w:p>
    <w:p w14:paraId="0A35C977">
      <w:pPr>
        <w:numPr>
          <w:ilvl w:val="0"/>
          <w:numId w:val="1"/>
        </w:numPr>
      </w:pPr>
      <w:r>
        <w:rPr>
          <w:rFonts w:hint="eastAsia"/>
        </w:rPr>
        <w:t>实现事件触发的实时监控，支持事件触发的统计分析</w:t>
      </w:r>
    </w:p>
    <w:p w14:paraId="2622F8B6">
      <w:pPr>
        <w:numPr>
          <w:ilvl w:val="0"/>
          <w:numId w:val="1"/>
        </w:numPr>
      </w:pPr>
      <w:r>
        <w:rPr>
          <w:rFonts w:hint="eastAsia"/>
        </w:rPr>
        <w:t>提供事件触发的模板管理，支持常用事件触发的快速配置</w:t>
      </w:r>
    </w:p>
    <w:p w14:paraId="56E4E588">
      <w:pPr>
        <w:numPr>
          <w:ilvl w:val="0"/>
          <w:numId w:val="1"/>
        </w:numPr>
      </w:pPr>
      <w:r>
        <w:rPr>
          <w:rFonts w:hint="eastAsia"/>
        </w:rPr>
        <w:t>支持事件触发的条件验证，确保事件触发条件的合理性和有效性</w:t>
      </w:r>
    </w:p>
    <w:p w14:paraId="7AE7FBE7">
      <w:pPr>
        <w:numPr>
          <w:ilvl w:val="0"/>
          <w:numId w:val="1"/>
        </w:numPr>
      </w:pPr>
      <w:r>
        <w:rPr>
          <w:rFonts w:hint="eastAsia"/>
        </w:rPr>
        <w:t>实现事件触发的版本管理，支持事件触发规则的变更历史追踪</w:t>
      </w:r>
    </w:p>
    <w:p w14:paraId="679DEF1D">
      <w:pPr>
        <w:pStyle w:val="25"/>
      </w:pPr>
      <w:r>
        <w:rPr>
          <w:rFonts w:hint="eastAsia"/>
          <w:b/>
          <w:bCs/>
        </w:rPr>
        <w:t>时间条件</w:t>
      </w:r>
      <w:r>
        <w:rPr>
          <w:rFonts w:hint="eastAsia"/>
        </w:rPr>
        <w:t>：</w:t>
      </w:r>
    </w:p>
    <w:p w14:paraId="7783DE5F">
      <w:pPr>
        <w:numPr>
          <w:ilvl w:val="0"/>
          <w:numId w:val="1"/>
        </w:numPr>
      </w:pPr>
      <w:r>
        <w:rPr>
          <w:rFonts w:hint="eastAsia"/>
        </w:rPr>
        <w:t>支持工作时间、特定时间段等时间条件，提供灵活的时间配置</w:t>
      </w:r>
    </w:p>
    <w:p w14:paraId="1C0DD60A">
      <w:pPr>
        <w:numPr>
          <w:ilvl w:val="0"/>
          <w:numId w:val="1"/>
        </w:numPr>
      </w:pPr>
      <w:r>
        <w:rPr>
          <w:rFonts w:hint="eastAsia"/>
        </w:rPr>
        <w:t>支持基于用户角色、权限的条件判断，实现细粒度的权限控制</w:t>
      </w:r>
    </w:p>
    <w:p w14:paraId="0CEE164A">
      <w:pPr>
        <w:numPr>
          <w:ilvl w:val="0"/>
          <w:numId w:val="1"/>
        </w:numPr>
      </w:pPr>
      <w:r>
        <w:rPr>
          <w:rFonts w:hint="eastAsia"/>
        </w:rPr>
        <w:t>提供时间条件的可视化配置，支持时间条件的图形化设计</w:t>
      </w:r>
    </w:p>
    <w:p w14:paraId="3F950D26">
      <w:pPr>
        <w:numPr>
          <w:ilvl w:val="0"/>
          <w:numId w:val="1"/>
        </w:numPr>
      </w:pPr>
      <w:r>
        <w:rPr>
          <w:rFonts w:hint="eastAsia"/>
        </w:rPr>
        <w:t>支持时间条件的批量配置，提供时间条件的模板管理</w:t>
      </w:r>
    </w:p>
    <w:p w14:paraId="7D399960">
      <w:pPr>
        <w:numPr>
          <w:ilvl w:val="0"/>
          <w:numId w:val="1"/>
        </w:numPr>
      </w:pPr>
      <w:r>
        <w:rPr>
          <w:rFonts w:hint="eastAsia"/>
        </w:rPr>
        <w:t>实现时间条件的自动验证，确保时间条件的合理性和有效性</w:t>
      </w:r>
    </w:p>
    <w:p w14:paraId="58909AF1">
      <w:pPr>
        <w:numPr>
          <w:ilvl w:val="0"/>
          <w:numId w:val="1"/>
        </w:numPr>
      </w:pPr>
      <w:r>
        <w:rPr>
          <w:rFonts w:hint="eastAsia"/>
        </w:rPr>
        <w:t>支持时间条件的统计分析，提供时间条件使用情况的深度分析</w:t>
      </w:r>
    </w:p>
    <w:p w14:paraId="70A4D4F6">
      <w:pPr>
        <w:pStyle w:val="25"/>
      </w:pPr>
      <w:r>
        <w:rPr>
          <w:rFonts w:hint="eastAsia"/>
          <w:b/>
          <w:bCs/>
        </w:rPr>
        <w:t>条件组合</w:t>
      </w:r>
      <w:r>
        <w:rPr>
          <w:rFonts w:hint="eastAsia"/>
        </w:rPr>
        <w:t>：</w:t>
      </w:r>
    </w:p>
    <w:p w14:paraId="3DFCE7F7">
      <w:pPr>
        <w:numPr>
          <w:ilvl w:val="0"/>
          <w:numId w:val="1"/>
        </w:numPr>
      </w:pPr>
      <w:r>
        <w:rPr>
          <w:rFonts w:hint="eastAsia"/>
        </w:rPr>
        <w:t>支持AND、OR等逻辑组合，提供复杂条件的可视化配置</w:t>
      </w:r>
    </w:p>
    <w:p w14:paraId="29A539B4">
      <w:pPr>
        <w:numPr>
          <w:ilvl w:val="0"/>
          <w:numId w:val="1"/>
        </w:numPr>
      </w:pPr>
      <w:r>
        <w:rPr>
          <w:rFonts w:hint="eastAsia"/>
        </w:rPr>
        <w:t>支持条件的实时验证和测试，提供条件配置的即时反馈</w:t>
      </w:r>
    </w:p>
    <w:p w14:paraId="46C54A7F">
      <w:pPr>
        <w:numPr>
          <w:ilvl w:val="0"/>
          <w:numId w:val="1"/>
        </w:numPr>
      </w:pPr>
      <w:r>
        <w:rPr>
          <w:rFonts w:hint="eastAsia"/>
        </w:rPr>
        <w:t>实现条件组合的模板管理，支持常用条件组合的快速配置</w:t>
      </w:r>
    </w:p>
    <w:p w14:paraId="3CA4B7FC">
      <w:pPr>
        <w:numPr>
          <w:ilvl w:val="0"/>
          <w:numId w:val="1"/>
        </w:numPr>
      </w:pPr>
      <w:r>
        <w:rPr>
          <w:rFonts w:hint="eastAsia"/>
        </w:rPr>
        <w:t>提供条件组合的统计分析，支持条件组合使用情况的深度分析</w:t>
      </w:r>
    </w:p>
    <w:p w14:paraId="135743AF">
      <w:pPr>
        <w:numPr>
          <w:ilvl w:val="0"/>
          <w:numId w:val="1"/>
        </w:numPr>
      </w:pPr>
      <w:r>
        <w:rPr>
          <w:rFonts w:hint="eastAsia"/>
        </w:rPr>
        <w:t>支持条件组合的版本管理，提供条件组合的变更历史追踪</w:t>
      </w:r>
    </w:p>
    <w:p w14:paraId="58175D76">
      <w:pPr>
        <w:numPr>
          <w:ilvl w:val="0"/>
          <w:numId w:val="1"/>
        </w:numPr>
      </w:pPr>
      <w:r>
        <w:rPr>
          <w:rFonts w:hint="eastAsia"/>
        </w:rPr>
        <w:t>实现条件组合的自动优化，提供条件组合的性能优化建议</w:t>
      </w:r>
    </w:p>
    <w:p w14:paraId="38830F9C">
      <w:pPr>
        <w:pStyle w:val="25"/>
      </w:pPr>
      <w:r>
        <w:rPr>
          <w:rFonts w:hint="eastAsia"/>
          <w:b/>
          <w:bCs/>
        </w:rPr>
        <w:t>技术要求实现</w:t>
      </w:r>
      <w:r>
        <w:rPr>
          <w:rFonts w:hint="eastAsia"/>
        </w:rPr>
        <w:t>：</w:t>
      </w:r>
    </w:p>
    <w:p w14:paraId="5B885C87">
      <w:pPr>
        <w:numPr>
          <w:ilvl w:val="0"/>
          <w:numId w:val="1"/>
        </w:numPr>
      </w:pPr>
      <w:r>
        <w:rPr>
          <w:rFonts w:hint="eastAsia"/>
        </w:rPr>
        <w:t>采用规则引擎技术，支持复杂条件的自动化执行</w:t>
      </w:r>
    </w:p>
    <w:p w14:paraId="31B41E93">
      <w:pPr>
        <w:numPr>
          <w:ilvl w:val="0"/>
          <w:numId w:val="1"/>
        </w:numPr>
      </w:pPr>
      <w:r>
        <w:rPr>
          <w:rFonts w:hint="eastAsia"/>
        </w:rPr>
        <w:t>使用缓存技术提升条件验证的性能，支持条件验证的实时响应</w:t>
      </w:r>
    </w:p>
    <w:p w14:paraId="0381CF29">
      <w:pPr>
        <w:numPr>
          <w:ilvl w:val="0"/>
          <w:numId w:val="1"/>
        </w:numPr>
      </w:pPr>
      <w:r>
        <w:rPr>
          <w:rFonts w:hint="eastAsia"/>
        </w:rPr>
        <w:t>提供条件配置的模板和示例，支持条件配置的快速上手</w:t>
      </w:r>
    </w:p>
    <w:p w14:paraId="72DEAF95">
      <w:pPr>
        <w:numPr>
          <w:ilvl w:val="0"/>
          <w:numId w:val="1"/>
        </w:numPr>
      </w:pPr>
      <w:r>
        <w:rPr>
          <w:rFonts w:hint="eastAsia"/>
        </w:rPr>
        <w:t>支持条件的版本管理和回滚，提供条件变更的安全管理</w:t>
      </w:r>
    </w:p>
    <w:p w14:paraId="508660CD">
      <w:pPr>
        <w:numPr>
          <w:ilvl w:val="0"/>
          <w:numId w:val="1"/>
        </w:numPr>
      </w:pPr>
      <w:r>
        <w:rPr>
          <w:rFonts w:hint="eastAsia"/>
        </w:rPr>
        <w:t>实现条件的实时验证，支持条件配置的即时反馈</w:t>
      </w:r>
    </w:p>
    <w:p w14:paraId="0D0F7D84">
      <w:pPr>
        <w:numPr>
          <w:ilvl w:val="0"/>
          <w:numId w:val="1"/>
        </w:numPr>
      </w:pPr>
      <w:r>
        <w:rPr>
          <w:rFonts w:hint="eastAsia"/>
        </w:rPr>
        <w:t>提供条件执行的详细日志，支持条件执行效果的深度分析</w:t>
      </w:r>
    </w:p>
    <w:bookmarkEnd w:id="40"/>
    <w:p w14:paraId="508D25BF">
      <w:pPr>
        <w:pStyle w:val="7"/>
      </w:pPr>
      <w:bookmarkStart w:id="41" w:name="X8e408c8a906324a4f9a3e2f522d700bdec1c68e"/>
      <w:r>
        <w:t xml:space="preserve">2.3 </w:t>
      </w:r>
      <w:r>
        <w:rPr>
          <w:rFonts w:hint="eastAsia"/>
        </w:rPr>
        <w:t>动作配置管理</w:t>
      </w:r>
    </w:p>
    <w:p w14:paraId="0145E89B">
      <w:pPr>
        <w:pStyle w:val="25"/>
      </w:pPr>
      <w:r>
        <w:rPr>
          <w:rFonts w:hint="eastAsia"/>
          <w:b/>
          <w:bCs/>
        </w:rPr>
        <w:t>通知动作</w:t>
      </w:r>
      <w:r>
        <w:rPr>
          <w:rFonts w:hint="eastAsia"/>
        </w:rPr>
        <w:t>：</w:t>
      </w:r>
    </w:p>
    <w:p w14:paraId="3BCBE4C3">
      <w:pPr>
        <w:numPr>
          <w:ilvl w:val="0"/>
          <w:numId w:val="1"/>
        </w:numPr>
      </w:pPr>
      <w:r>
        <w:rPr>
          <w:rFonts w:hint="eastAsia"/>
        </w:rPr>
        <w:t>支持邮件、短信、系统通知的发送配置，提供多渠道消息推送</w:t>
      </w:r>
    </w:p>
    <w:p w14:paraId="29C409E0">
      <w:pPr>
        <w:numPr>
          <w:ilvl w:val="0"/>
          <w:numId w:val="1"/>
        </w:numPr>
      </w:pPr>
      <w:r>
        <w:rPr>
          <w:rFonts w:hint="eastAsia"/>
        </w:rPr>
        <w:t>支持审批流程的配置和执行，提供完整的审批流程管理</w:t>
      </w:r>
    </w:p>
    <w:p w14:paraId="50A9DDB7">
      <w:pPr>
        <w:numPr>
          <w:ilvl w:val="0"/>
          <w:numId w:val="1"/>
        </w:numPr>
      </w:pPr>
      <w:r>
        <w:rPr>
          <w:rFonts w:hint="eastAsia"/>
        </w:rPr>
        <w:t>实现通知模板的管理，支持通知内容的个性化定制</w:t>
      </w:r>
    </w:p>
    <w:p w14:paraId="10872CA4">
      <w:pPr>
        <w:numPr>
          <w:ilvl w:val="0"/>
          <w:numId w:val="1"/>
        </w:numPr>
      </w:pPr>
      <w:r>
        <w:rPr>
          <w:rFonts w:hint="eastAsia"/>
        </w:rPr>
        <w:t>提供通知发送的统计分析，支持通知发送效果的深度分析</w:t>
      </w:r>
    </w:p>
    <w:p w14:paraId="0DD05000">
      <w:pPr>
        <w:numPr>
          <w:ilvl w:val="0"/>
          <w:numId w:val="1"/>
        </w:numPr>
      </w:pPr>
      <w:r>
        <w:rPr>
          <w:rFonts w:hint="eastAsia"/>
        </w:rPr>
        <w:t>支持通知发送的批量操作，提供通知发送的批量管理</w:t>
      </w:r>
    </w:p>
    <w:p w14:paraId="0A21FC41">
      <w:pPr>
        <w:numPr>
          <w:ilvl w:val="0"/>
          <w:numId w:val="1"/>
        </w:numPr>
      </w:pPr>
      <w:r>
        <w:rPr>
          <w:rFonts w:hint="eastAsia"/>
        </w:rPr>
        <w:t>实现通知发送的权限控制，支持通知发送的分级管理</w:t>
      </w:r>
    </w:p>
    <w:p w14:paraId="3691905A">
      <w:pPr>
        <w:pStyle w:val="25"/>
      </w:pPr>
      <w:r>
        <w:rPr>
          <w:rFonts w:hint="eastAsia"/>
          <w:b/>
          <w:bCs/>
        </w:rPr>
        <w:t>同步动作</w:t>
      </w:r>
      <w:r>
        <w:rPr>
          <w:rFonts w:hint="eastAsia"/>
        </w:rPr>
        <w:t>：</w:t>
      </w:r>
    </w:p>
    <w:p w14:paraId="6D635301">
      <w:pPr>
        <w:numPr>
          <w:ilvl w:val="0"/>
          <w:numId w:val="1"/>
        </w:numPr>
      </w:pPr>
      <w:r>
        <w:rPr>
          <w:rFonts w:hint="eastAsia"/>
        </w:rPr>
        <w:t>支持数据同步的目标和方式配置，提供灵活的数据同步配置</w:t>
      </w:r>
    </w:p>
    <w:p w14:paraId="5A6871A9">
      <w:pPr>
        <w:numPr>
          <w:ilvl w:val="0"/>
          <w:numId w:val="1"/>
        </w:numPr>
      </w:pPr>
      <w:r>
        <w:rPr>
          <w:rFonts w:hint="eastAsia"/>
        </w:rPr>
        <w:t>支持权限分配和回收的配置，提供细粒度的权限管理</w:t>
      </w:r>
    </w:p>
    <w:p w14:paraId="24919510">
      <w:pPr>
        <w:numPr>
          <w:ilvl w:val="0"/>
          <w:numId w:val="1"/>
        </w:numPr>
      </w:pPr>
      <w:r>
        <w:rPr>
          <w:rFonts w:hint="eastAsia"/>
        </w:rPr>
        <w:t>实现数据同步的监控和告警，支持数据同步的实时监控</w:t>
      </w:r>
    </w:p>
    <w:p w14:paraId="4207DF36">
      <w:pPr>
        <w:numPr>
          <w:ilvl w:val="0"/>
          <w:numId w:val="1"/>
        </w:numPr>
      </w:pPr>
      <w:r>
        <w:rPr>
          <w:rFonts w:hint="eastAsia"/>
        </w:rPr>
        <w:t>提供数据同步的统计分析，支持数据同步效果的深度分析</w:t>
      </w:r>
    </w:p>
    <w:p w14:paraId="6EB7D7AB">
      <w:pPr>
        <w:numPr>
          <w:ilvl w:val="0"/>
          <w:numId w:val="1"/>
        </w:numPr>
      </w:pPr>
      <w:r>
        <w:rPr>
          <w:rFonts w:hint="eastAsia"/>
        </w:rPr>
        <w:t>支持数据同步的批量操作，提供数据同步的批量管理</w:t>
      </w:r>
    </w:p>
    <w:p w14:paraId="20409247">
      <w:pPr>
        <w:numPr>
          <w:ilvl w:val="0"/>
          <w:numId w:val="1"/>
        </w:numPr>
      </w:pPr>
      <w:r>
        <w:rPr>
          <w:rFonts w:hint="eastAsia"/>
        </w:rPr>
        <w:t>实现数据同步的版本管理，支持数据同步规则的变更历史追踪</w:t>
      </w:r>
    </w:p>
    <w:p w14:paraId="694D136B">
      <w:pPr>
        <w:pStyle w:val="25"/>
      </w:pPr>
      <w:r>
        <w:rPr>
          <w:rFonts w:hint="eastAsia"/>
          <w:b/>
          <w:bCs/>
        </w:rPr>
        <w:t>动作监控</w:t>
      </w:r>
      <w:r>
        <w:rPr>
          <w:rFonts w:hint="eastAsia"/>
        </w:rPr>
        <w:t>：</w:t>
      </w:r>
    </w:p>
    <w:p w14:paraId="3C8C7C92">
      <w:pPr>
        <w:numPr>
          <w:ilvl w:val="0"/>
          <w:numId w:val="1"/>
        </w:numPr>
      </w:pPr>
      <w:r>
        <w:rPr>
          <w:rFonts w:hint="eastAsia"/>
        </w:rPr>
        <w:t>支持动作执行状态的实时监控，提供动作执行的可视化展示</w:t>
      </w:r>
    </w:p>
    <w:p w14:paraId="7F64FAAB">
      <w:pPr>
        <w:numPr>
          <w:ilvl w:val="0"/>
          <w:numId w:val="1"/>
        </w:numPr>
      </w:pPr>
      <w:r>
        <w:rPr>
          <w:rFonts w:hint="eastAsia"/>
        </w:rPr>
        <w:t>提供动作的异步执行，支持动作执行的高性能处理</w:t>
      </w:r>
    </w:p>
    <w:p w14:paraId="665398DE">
      <w:pPr>
        <w:numPr>
          <w:ilvl w:val="0"/>
          <w:numId w:val="1"/>
        </w:numPr>
      </w:pPr>
      <w:r>
        <w:rPr>
          <w:rFonts w:hint="eastAsia"/>
        </w:rPr>
        <w:t>支持动作执行失败的重试机制，提供动作执行的高可用性</w:t>
      </w:r>
    </w:p>
    <w:p w14:paraId="44E1DB13">
      <w:pPr>
        <w:numPr>
          <w:ilvl w:val="0"/>
          <w:numId w:val="1"/>
        </w:numPr>
      </w:pPr>
      <w:r>
        <w:rPr>
          <w:rFonts w:hint="eastAsia"/>
        </w:rPr>
        <w:t>实现动作执行的统计分析，支持动作执行效果的深度分析</w:t>
      </w:r>
    </w:p>
    <w:p w14:paraId="46AC7A07">
      <w:pPr>
        <w:numPr>
          <w:ilvl w:val="0"/>
          <w:numId w:val="1"/>
        </w:numPr>
      </w:pPr>
      <w:r>
        <w:rPr>
          <w:rFonts w:hint="eastAsia"/>
        </w:rPr>
        <w:t>提供动作执行的告警功能，支持动作执行异常的及时通知</w:t>
      </w:r>
    </w:p>
    <w:p w14:paraId="57A675CD">
      <w:pPr>
        <w:numPr>
          <w:ilvl w:val="0"/>
          <w:numId w:val="1"/>
        </w:numPr>
      </w:pPr>
      <w:r>
        <w:rPr>
          <w:rFonts w:hint="eastAsia"/>
        </w:rPr>
        <w:t>支持动作执行的批量操作，提供动作执行的批量管理</w:t>
      </w:r>
    </w:p>
    <w:p w14:paraId="34B34469">
      <w:pPr>
        <w:pStyle w:val="25"/>
      </w:pPr>
      <w:r>
        <w:rPr>
          <w:rFonts w:hint="eastAsia"/>
          <w:b/>
          <w:bCs/>
        </w:rPr>
        <w:t>技术要求实现</w:t>
      </w:r>
      <w:r>
        <w:rPr>
          <w:rFonts w:hint="eastAsia"/>
        </w:rPr>
        <w:t>：</w:t>
      </w:r>
    </w:p>
    <w:p w14:paraId="231318DC">
      <w:pPr>
        <w:numPr>
          <w:ilvl w:val="0"/>
          <w:numId w:val="1"/>
        </w:numPr>
      </w:pPr>
      <w:r>
        <w:rPr>
          <w:rFonts w:hint="eastAsia"/>
        </w:rPr>
        <w:t>采用消息队列技术实现动作的异步执行，提升系统性能</w:t>
      </w:r>
    </w:p>
    <w:p w14:paraId="24BDBF1F">
      <w:pPr>
        <w:numPr>
          <w:ilvl w:val="0"/>
          <w:numId w:val="1"/>
        </w:numPr>
      </w:pPr>
      <w:r>
        <w:rPr>
          <w:rFonts w:hint="eastAsia"/>
        </w:rPr>
        <w:t>使用监控技术实现动作执行的实时监控，提供动作执行的可视化展示</w:t>
      </w:r>
    </w:p>
    <w:p w14:paraId="756C6E2F">
      <w:pPr>
        <w:numPr>
          <w:ilvl w:val="0"/>
          <w:numId w:val="1"/>
        </w:numPr>
      </w:pPr>
      <w:r>
        <w:rPr>
          <w:rFonts w:hint="eastAsia"/>
        </w:rPr>
        <w:t>提供动作执行的详细日志，支持动作执行效果的深度分析</w:t>
      </w:r>
    </w:p>
    <w:p w14:paraId="3780B3DA">
      <w:pPr>
        <w:numPr>
          <w:ilvl w:val="0"/>
          <w:numId w:val="1"/>
        </w:numPr>
      </w:pPr>
      <w:r>
        <w:rPr>
          <w:rFonts w:hint="eastAsia"/>
        </w:rPr>
        <w:t>支持动作的性能监控和优化，提供动作执行的性能优化建议</w:t>
      </w:r>
    </w:p>
    <w:p w14:paraId="615C1DA6">
      <w:pPr>
        <w:numPr>
          <w:ilvl w:val="0"/>
          <w:numId w:val="1"/>
        </w:numPr>
      </w:pPr>
      <w:r>
        <w:rPr>
          <w:rFonts w:hint="eastAsia"/>
        </w:rPr>
        <w:t>实现动作的模板化管理，支持动作配置的快速复用</w:t>
      </w:r>
    </w:p>
    <w:p w14:paraId="79086B8D">
      <w:pPr>
        <w:numPr>
          <w:ilvl w:val="0"/>
          <w:numId w:val="1"/>
        </w:numPr>
      </w:pPr>
      <w:r>
        <w:rPr>
          <w:rFonts w:hint="eastAsia"/>
        </w:rPr>
        <w:t>支持动作执行的高可用性，提供动作执行失败时的自动恢复</w:t>
      </w:r>
    </w:p>
    <w:bookmarkEnd w:id="38"/>
    <w:bookmarkEnd w:id="41"/>
    <w:p w14:paraId="23E0CD08">
      <w:pPr>
        <w:pStyle w:val="6"/>
      </w:pPr>
      <w:bookmarkStart w:id="42" w:name="X0c12efb6fad88c8ad9002f2fb80c2a0afbceb34"/>
      <w:r>
        <w:rPr>
          <w:rFonts w:hint="eastAsia"/>
        </w:rPr>
        <w:t>3、数据字典管理模块</w:t>
      </w:r>
    </w:p>
    <w:p w14:paraId="52AA2ABC">
      <w:pPr>
        <w:pStyle w:val="7"/>
      </w:pPr>
      <w:bookmarkStart w:id="43" w:name="X5b21dad2555c19a2762926ac0de9c34b8c14a70"/>
      <w:r>
        <w:t xml:space="preserve">3.1 </w:t>
      </w:r>
      <w:r>
        <w:rPr>
          <w:rFonts w:hint="eastAsia"/>
        </w:rPr>
        <w:t>字典分类管理</w:t>
      </w:r>
    </w:p>
    <w:p w14:paraId="7791ABAD">
      <w:pPr>
        <w:pStyle w:val="25"/>
      </w:pPr>
      <w:r>
        <w:rPr>
          <w:rFonts w:hint="eastAsia"/>
          <w:b/>
          <w:bCs/>
        </w:rPr>
        <w:t>员工状态字典</w:t>
      </w:r>
      <w:r>
        <w:rPr>
          <w:rFonts w:hint="eastAsia"/>
        </w:rPr>
        <w:t>：支持在职、休假、离职、退休等状态管理，支持博士、硕士、本科、专科等学历管理。</w:t>
      </w:r>
    </w:p>
    <w:p w14:paraId="0BDC5B2E">
      <w:pPr>
        <w:pStyle w:val="4"/>
      </w:pPr>
      <w:r>
        <w:rPr>
          <w:rFonts w:hint="eastAsia"/>
          <w:b/>
          <w:bCs/>
        </w:rPr>
        <w:t>技能等级字典</w:t>
      </w:r>
      <w:r>
        <w:rPr>
          <w:rFonts w:hint="eastAsia"/>
        </w:rPr>
        <w:t>：支持专家、高级、中级、初级等技能等级，支持未婚、已婚、离异、丧偶等婚姻状态。</w:t>
      </w:r>
    </w:p>
    <w:p w14:paraId="2E9D6E10">
      <w:pPr>
        <w:pStyle w:val="4"/>
      </w:pPr>
      <w:r>
        <w:rPr>
          <w:rFonts w:hint="eastAsia"/>
          <w:b/>
          <w:bCs/>
        </w:rPr>
        <w:t>部门类型字典</w:t>
      </w:r>
      <w:r>
        <w:rPr>
          <w:rFonts w:hint="eastAsia"/>
        </w:rPr>
        <w:t>：支持管理、业务、支持、技术等部门类型，支持13级职位级别体系管理。</w:t>
      </w:r>
    </w:p>
    <w:p w14:paraId="06800159">
      <w:pPr>
        <w:pStyle w:val="4"/>
      </w:pPr>
      <w:r>
        <w:rPr>
          <w:rFonts w:hint="eastAsia"/>
          <w:b/>
          <w:bCs/>
        </w:rPr>
        <w:t>技术要求实现</w:t>
      </w:r>
      <w:r>
        <w:rPr>
          <w:rFonts w:hint="eastAsia"/>
        </w:rPr>
        <w:t>：支持字典的批量导入导出，支持字典的实时更新和同步，提供字典的API接口，支持字典的权限控制。</w:t>
      </w:r>
    </w:p>
    <w:bookmarkEnd w:id="43"/>
    <w:p w14:paraId="1D6EED3C">
      <w:pPr>
        <w:pStyle w:val="7"/>
      </w:pPr>
      <w:bookmarkStart w:id="44" w:name="Xecf3767a72dcfbc48cf4937c19dc60e56648c9c"/>
      <w:r>
        <w:t xml:space="preserve">3.2 </w:t>
      </w:r>
      <w:r>
        <w:rPr>
          <w:rFonts w:hint="eastAsia"/>
        </w:rPr>
        <w:t>字典项管理</w:t>
      </w:r>
    </w:p>
    <w:p w14:paraId="49AA2BBB">
      <w:pPr>
        <w:pStyle w:val="25"/>
      </w:pPr>
      <w:r>
        <w:rPr>
          <w:rFonts w:hint="eastAsia"/>
          <w:b/>
          <w:bCs/>
        </w:rPr>
        <w:t>编码管理</w:t>
      </w:r>
      <w:r>
        <w:rPr>
          <w:rFonts w:hint="eastAsia"/>
        </w:rPr>
        <w:t>：支持字典项的唯一编码标识，支持字典项的显示名称和实际值管理。</w:t>
      </w:r>
    </w:p>
    <w:p w14:paraId="66F448EF">
      <w:pPr>
        <w:pStyle w:val="4"/>
      </w:pPr>
      <w:r>
        <w:rPr>
          <w:rFonts w:hint="eastAsia"/>
          <w:b/>
          <w:bCs/>
        </w:rPr>
        <w:t>描述管理</w:t>
      </w:r>
      <w:r>
        <w:rPr>
          <w:rFonts w:hint="eastAsia"/>
        </w:rPr>
        <w:t>：支持字典项的详细描述，支持字典项的显示顺序管理。</w:t>
      </w:r>
    </w:p>
    <w:p w14:paraId="4B1FEBE2">
      <w:pPr>
        <w:pStyle w:val="4"/>
      </w:pPr>
      <w:r>
        <w:rPr>
          <w:rFonts w:hint="eastAsia"/>
          <w:b/>
          <w:bCs/>
        </w:rPr>
        <w:t>状态管理</w:t>
      </w:r>
      <w:r>
        <w:rPr>
          <w:rFonts w:hint="eastAsia"/>
        </w:rPr>
        <w:t>：支持字典项的启用/禁用状态，支持字典项的实时验证。</w:t>
      </w:r>
    </w:p>
    <w:p w14:paraId="077EA92D">
      <w:pPr>
        <w:pStyle w:val="4"/>
      </w:pPr>
      <w:r>
        <w:rPr>
          <w:rFonts w:hint="eastAsia"/>
          <w:b/>
          <w:bCs/>
        </w:rPr>
        <w:t>技术要求实现</w:t>
      </w:r>
      <w:r>
        <w:rPr>
          <w:rFonts w:hint="eastAsia"/>
        </w:rPr>
        <w:t>：支持字典项的依赖关系检查，提供字典项的搜索功能，支持字典项的版本管理。</w:t>
      </w:r>
    </w:p>
    <w:bookmarkEnd w:id="42"/>
    <w:bookmarkEnd w:id="44"/>
    <w:p w14:paraId="408E3998">
      <w:pPr>
        <w:pStyle w:val="6"/>
      </w:pPr>
      <w:bookmarkStart w:id="45" w:name="X5c1ec1abbc1a4433cf4922ff50feec6c79a39e3"/>
      <w:r>
        <w:rPr>
          <w:rFonts w:hint="eastAsia"/>
        </w:rPr>
        <w:t>4、系统配置管理模块</w:t>
      </w:r>
    </w:p>
    <w:p w14:paraId="7CCF30D1">
      <w:pPr>
        <w:pStyle w:val="7"/>
      </w:pPr>
      <w:bookmarkStart w:id="46" w:name="X0a1e0401ffce02231ec6ba6cd96a7e8e8557067"/>
      <w:r>
        <w:t xml:space="preserve">4.1 </w:t>
      </w:r>
      <w:r>
        <w:rPr>
          <w:rFonts w:hint="eastAsia"/>
        </w:rPr>
        <w:t>配置分类管理</w:t>
      </w:r>
    </w:p>
    <w:p w14:paraId="56610635">
      <w:pPr>
        <w:pStyle w:val="25"/>
      </w:pPr>
      <w:r>
        <w:rPr>
          <w:rFonts w:hint="eastAsia"/>
          <w:b/>
          <w:bCs/>
        </w:rPr>
        <w:t>组织架构配置</w:t>
      </w:r>
      <w:r>
        <w:rPr>
          <w:rFonts w:hint="eastAsia"/>
        </w:rPr>
        <w:t>：支持部门层级限制、跨部门职位等配置，支持职位级别验证、命名规则等配置。</w:t>
      </w:r>
    </w:p>
    <w:p w14:paraId="39210BBB">
      <w:pPr>
        <w:pStyle w:val="4"/>
      </w:pPr>
      <w:r>
        <w:rPr>
          <w:rFonts w:hint="eastAsia"/>
          <w:b/>
          <w:bCs/>
        </w:rPr>
        <w:t>员工配置</w:t>
      </w:r>
      <w:r>
        <w:rPr>
          <w:rFonts w:hint="eastAsia"/>
        </w:rPr>
        <w:t>：支持员工号生成、上级要求等配置，支持工作流超时、重试次数等配置。</w:t>
      </w:r>
    </w:p>
    <w:p w14:paraId="7C146B36">
      <w:pPr>
        <w:pStyle w:val="4"/>
      </w:pPr>
      <w:r>
        <w:rPr>
          <w:rFonts w:hint="eastAsia"/>
          <w:b/>
          <w:bCs/>
        </w:rPr>
        <w:t>集成配置</w:t>
      </w:r>
      <w:r>
        <w:rPr>
          <w:rFonts w:hint="eastAsia"/>
        </w:rPr>
        <w:t>：支持外部系统URL、同步间隔等配置，支持密码策略、会话超时等安全配置。</w:t>
      </w:r>
    </w:p>
    <w:p w14:paraId="421578B8">
      <w:pPr>
        <w:pStyle w:val="4"/>
      </w:pPr>
      <w:r>
        <w:rPr>
          <w:rFonts w:hint="eastAsia"/>
          <w:b/>
          <w:bCs/>
        </w:rPr>
        <w:t>技术要求实现</w:t>
      </w:r>
      <w:r>
        <w:rPr>
          <w:rFonts w:hint="eastAsia"/>
        </w:rPr>
        <w:t>：支持配置的实时生效，支持配置的备份和恢复，提供配置的API接口，支持配置的审计日志。</w:t>
      </w:r>
    </w:p>
    <w:bookmarkEnd w:id="46"/>
    <w:p w14:paraId="3DBDDB1D">
      <w:pPr>
        <w:pStyle w:val="7"/>
      </w:pPr>
      <w:bookmarkStart w:id="47" w:name="Xcb065773959489193a8035090393961dad355d0"/>
      <w:r>
        <w:t xml:space="preserve">4.2 </w:t>
      </w:r>
      <w:r>
        <w:rPr>
          <w:rFonts w:hint="eastAsia"/>
        </w:rPr>
        <w:t>配置项管理</w:t>
      </w:r>
    </w:p>
    <w:p w14:paraId="77B3BC9A">
      <w:pPr>
        <w:pStyle w:val="25"/>
      </w:pPr>
      <w:r>
        <w:rPr>
          <w:rFonts w:hint="eastAsia"/>
          <w:b/>
          <w:bCs/>
        </w:rPr>
        <w:t>配置键管理</w:t>
      </w:r>
      <w:r>
        <w:rPr>
          <w:rFonts w:hint="eastAsia"/>
        </w:rPr>
        <w:t>：支持配置项的唯一标识，支持配置项的值和数据类型管理。</w:t>
      </w:r>
    </w:p>
    <w:p w14:paraId="6C5F349B">
      <w:pPr>
        <w:pStyle w:val="4"/>
      </w:pPr>
      <w:r>
        <w:rPr>
          <w:rFonts w:hint="eastAsia"/>
          <w:b/>
          <w:bCs/>
        </w:rPr>
        <w:t>配置描述</w:t>
      </w:r>
      <w:r>
        <w:rPr>
          <w:rFonts w:hint="eastAsia"/>
        </w:rPr>
        <w:t>：支持配置项的详细说明，支持配置项的分类管理。</w:t>
      </w:r>
    </w:p>
    <w:p w14:paraId="774AEA27">
      <w:pPr>
        <w:pStyle w:val="4"/>
      </w:pPr>
      <w:r>
        <w:rPr>
          <w:rFonts w:hint="eastAsia"/>
          <w:b/>
          <w:bCs/>
        </w:rPr>
        <w:t>必需性控制</w:t>
      </w:r>
      <w:r>
        <w:rPr>
          <w:rFonts w:hint="eastAsia"/>
        </w:rPr>
        <w:t>：支持标记必需配置项，支持敏感配置的加密存储。</w:t>
      </w:r>
    </w:p>
    <w:p w14:paraId="3609225D">
      <w:pPr>
        <w:pStyle w:val="4"/>
      </w:pPr>
      <w:r>
        <w:rPr>
          <w:rFonts w:hint="eastAsia"/>
          <w:b/>
          <w:bCs/>
        </w:rPr>
        <w:t>技术要求实现</w:t>
      </w:r>
      <w:r>
        <w:rPr>
          <w:rFonts w:hint="eastAsia"/>
        </w:rPr>
        <w:t>：支持配置项的实时验证，支持配置项的依赖关系检查，提供配置项的搜索功能，支持配置项的导入导出。</w:t>
      </w:r>
    </w:p>
    <w:bookmarkEnd w:id="45"/>
    <w:bookmarkEnd w:id="47"/>
    <w:p w14:paraId="478EA9AB">
      <w:pPr>
        <w:pStyle w:val="6"/>
      </w:pPr>
      <w:bookmarkStart w:id="48" w:name="X17350171d4bb5aea2227f8c2772970f0342d701"/>
      <w:r>
        <w:rPr>
          <w:rFonts w:hint="eastAsia"/>
        </w:rPr>
        <w:t>5、职位模板管理模块</w:t>
      </w:r>
    </w:p>
    <w:p w14:paraId="2E4719BA">
      <w:pPr>
        <w:pStyle w:val="7"/>
      </w:pPr>
      <w:bookmarkStart w:id="49" w:name="Xd01f27fe16e593d144b99e1a83871e78f23a618"/>
      <w:r>
        <w:t xml:space="preserve">5.1 </w:t>
      </w:r>
      <w:r>
        <w:rPr>
          <w:rFonts w:hint="eastAsia"/>
        </w:rPr>
        <w:t>模板分类管理</w:t>
      </w:r>
    </w:p>
    <w:p w14:paraId="0008E008">
      <w:pPr>
        <w:pStyle w:val="25"/>
      </w:pPr>
      <w:r>
        <w:rPr>
          <w:rFonts w:hint="eastAsia"/>
          <w:b/>
          <w:bCs/>
        </w:rPr>
        <w:t>高层管理模板</w:t>
      </w:r>
      <w:r>
        <w:rPr>
          <w:rFonts w:hint="eastAsia"/>
        </w:rPr>
        <w:t>：支持总经理、副总经理、总经理助理等模板，支持部门经理、部门副经理、部门助理等中层管理模板。</w:t>
      </w:r>
    </w:p>
    <w:p w14:paraId="1954F4B2">
      <w:pPr>
        <w:pStyle w:val="4"/>
      </w:pPr>
      <w:r>
        <w:rPr>
          <w:rFonts w:hint="eastAsia"/>
          <w:b/>
          <w:bCs/>
        </w:rPr>
        <w:t>基层管理模板</w:t>
      </w:r>
      <w:r>
        <w:rPr>
          <w:rFonts w:hint="eastAsia"/>
        </w:rPr>
        <w:t>：支持主管、副主管、组长等基层管理模板，支持高级员工、中级员工、初级员工等普通员工模板。</w:t>
      </w:r>
    </w:p>
    <w:p w14:paraId="6BDFF906">
      <w:pPr>
        <w:pStyle w:val="4"/>
      </w:pPr>
      <w:r>
        <w:rPr>
          <w:rFonts w:hint="eastAsia"/>
          <w:b/>
          <w:bCs/>
        </w:rPr>
        <w:t>模板属性管理</w:t>
      </w:r>
      <w:r>
        <w:rPr>
          <w:rFonts w:hint="eastAsia"/>
        </w:rPr>
        <w:t>：支持学历要求、经验要求、技能要求等模板属性管理，支持标准化的职位职责描述。</w:t>
      </w:r>
    </w:p>
    <w:p w14:paraId="4F0E2B43">
      <w:pPr>
        <w:pStyle w:val="4"/>
      </w:pPr>
      <w:r>
        <w:rPr>
          <w:rFonts w:hint="eastAsia"/>
          <w:b/>
          <w:bCs/>
        </w:rPr>
        <w:t>技术要求实现</w:t>
      </w:r>
      <w:r>
        <w:rPr>
          <w:rFonts w:hint="eastAsia"/>
        </w:rPr>
        <w:t>：支持模板的批量导入导出，支持模板的实时更新和同步，提供模板的搜索和筛选功能，支持模板的权限控制。</w:t>
      </w:r>
    </w:p>
    <w:bookmarkEnd w:id="49"/>
    <w:p w14:paraId="63386922">
      <w:pPr>
        <w:pStyle w:val="7"/>
      </w:pPr>
      <w:bookmarkStart w:id="50" w:name="X367952b81646d3529e540c68fe03905994a36bd"/>
      <w:r>
        <w:t xml:space="preserve">5.2 </w:t>
      </w:r>
      <w:r>
        <w:rPr>
          <w:rFonts w:hint="eastAsia"/>
        </w:rPr>
        <w:t>模板应用管理</w:t>
      </w:r>
    </w:p>
    <w:p w14:paraId="356A0C26">
      <w:pPr>
        <w:pStyle w:val="25"/>
      </w:pPr>
      <w:r>
        <w:rPr>
          <w:rFonts w:hint="eastAsia"/>
          <w:b/>
          <w:bCs/>
        </w:rPr>
        <w:t>模板选择</w:t>
      </w:r>
      <w:r>
        <w:rPr>
          <w:rFonts w:hint="eastAsia"/>
        </w:rPr>
        <w:t>：支持根据职位类型选择合适的模板，支持基于模板进行个性化调整。</w:t>
      </w:r>
    </w:p>
    <w:p w14:paraId="5F78AEBE">
      <w:pPr>
        <w:pStyle w:val="4"/>
      </w:pPr>
      <w:r>
        <w:rPr>
          <w:rFonts w:hint="eastAsia"/>
          <w:b/>
          <w:bCs/>
        </w:rPr>
        <w:t>应用审批</w:t>
      </w:r>
      <w:r>
        <w:rPr>
          <w:rFonts w:hint="eastAsia"/>
        </w:rPr>
        <w:t>：支持模板应用的审批流程，支持模板应用情况的统计分析。</w:t>
      </w:r>
    </w:p>
    <w:p w14:paraId="4B1C88C2">
      <w:pPr>
        <w:pStyle w:val="4"/>
      </w:pPr>
      <w:r>
        <w:rPr>
          <w:rFonts w:hint="eastAsia"/>
          <w:b/>
          <w:bCs/>
        </w:rPr>
        <w:t>模板维护</w:t>
      </w:r>
      <w:r>
        <w:rPr>
          <w:rFonts w:hint="eastAsia"/>
        </w:rPr>
        <w:t>：支持模板的定期更新和维护，支持模板的共享和复用。</w:t>
      </w:r>
    </w:p>
    <w:p w14:paraId="0FA2C7A0">
      <w:pPr>
        <w:pStyle w:val="4"/>
      </w:pPr>
      <w:r>
        <w:rPr>
          <w:rFonts w:hint="eastAsia"/>
          <w:b/>
          <w:bCs/>
        </w:rPr>
        <w:t>技术要求实现</w:t>
      </w:r>
      <w:r>
        <w:rPr>
          <w:rFonts w:hint="eastAsia"/>
        </w:rPr>
        <w:t>：支持模板的实时预览，支持模板的快速应用，提供模板应用的详细日志，支持模板的性能优化。</w:t>
      </w:r>
    </w:p>
    <w:bookmarkEnd w:id="33"/>
    <w:bookmarkEnd w:id="48"/>
    <w:bookmarkEnd w:id="50"/>
    <w:p w14:paraId="0BA49A19">
      <w:pPr>
        <w:pStyle w:val="5"/>
        <w:rPr>
          <w:rFonts w:hint="eastAsia" w:eastAsiaTheme="majorEastAsia"/>
          <w:lang w:val="en-US" w:eastAsia="zh-CN"/>
        </w:rPr>
      </w:pPr>
      <w:bookmarkStart w:id="51" w:name="二）绩效考核系统核心功能要求"/>
      <w:r>
        <w:rPr>
          <w:rFonts w:hint="eastAsia"/>
        </w:rPr>
        <w:t>（</w:t>
      </w:r>
      <w:r>
        <w:rPr>
          <w:rFonts w:hint="eastAsia"/>
          <w:lang w:val="en-US" w:eastAsia="zh-CN"/>
        </w:rPr>
        <w:t>四</w:t>
      </w:r>
      <w:r>
        <w:rPr>
          <w:rFonts w:hint="eastAsia"/>
        </w:rPr>
        <w:t>）绩效考核系统核心功能要求</w:t>
      </w:r>
      <w:r>
        <w:rPr>
          <w:rFonts w:hint="eastAsia"/>
          <w:lang w:val="en-US" w:eastAsia="zh-CN"/>
        </w:rPr>
        <w:t>响应</w:t>
      </w:r>
    </w:p>
    <w:p w14:paraId="724DA769">
      <w:pPr>
        <w:pStyle w:val="6"/>
      </w:pPr>
      <w:bookmarkStart w:id="52" w:name="X3823e2ceff34bc361a53ef922d0b1ce990ff313"/>
      <w:r>
        <w:rPr>
          <w:rFonts w:hint="eastAsia"/>
        </w:rPr>
        <w:t>1、考核周期管理模块</w:t>
      </w:r>
    </w:p>
    <w:p w14:paraId="5F15F06C">
      <w:pPr>
        <w:pStyle w:val="7"/>
      </w:pPr>
      <w:bookmarkStart w:id="53" w:name="X0063b79e6c91f8425b56365a06d27d08b056a9b"/>
      <w:r>
        <w:t xml:space="preserve">1.1 </w:t>
      </w:r>
      <w:r>
        <w:rPr>
          <w:rFonts w:hint="eastAsia"/>
        </w:rPr>
        <w:t>考核周期创建与管理</w:t>
      </w:r>
    </w:p>
    <w:p w14:paraId="6F8466C0">
      <w:pPr>
        <w:pStyle w:val="25"/>
      </w:pPr>
      <w:r>
        <w:rPr>
          <w:rFonts w:hint="eastAsia"/>
        </w:rPr>
        <w:t>我公司提供的绩效考核系统完全满足询价文件要求，具备以下核心功能：</w:t>
      </w:r>
    </w:p>
    <w:p w14:paraId="1BF65CDB">
      <w:pPr>
        <w:pStyle w:val="4"/>
      </w:pPr>
      <w:r>
        <w:rPr>
          <w:rFonts w:hint="eastAsia"/>
          <w:b/>
          <w:bCs/>
        </w:rPr>
        <w:t>周期信息管理</w:t>
      </w:r>
      <w:r>
        <w:rPr>
          <w:rFonts w:hint="eastAsia"/>
        </w:rPr>
        <w:t>：</w:t>
      </w:r>
    </w:p>
    <w:p w14:paraId="250B1566">
      <w:pPr>
        <w:numPr>
          <w:ilvl w:val="0"/>
          <w:numId w:val="1"/>
        </w:numPr>
      </w:pPr>
      <w:r>
        <w:rPr>
          <w:rFonts w:hint="eastAsia"/>
        </w:rPr>
        <w:t>支持周期名称、描述、开始时间、结束时间等完整信息管理</w:t>
      </w:r>
    </w:p>
    <w:p w14:paraId="25DD3988">
      <w:pPr>
        <w:numPr>
          <w:ilvl w:val="0"/>
          <w:numId w:val="1"/>
        </w:numPr>
      </w:pPr>
      <w:r>
        <w:rPr>
          <w:rFonts w:hint="eastAsia"/>
        </w:rPr>
        <w:t>支持草稿、进行中、已完成、已取消四种状态管理，提供状态流转的完整控制</w:t>
      </w:r>
    </w:p>
    <w:p w14:paraId="66B11078">
      <w:pPr>
        <w:numPr>
          <w:ilvl w:val="0"/>
          <w:numId w:val="1"/>
        </w:numPr>
      </w:pPr>
      <w:r>
        <w:rPr>
          <w:rFonts w:hint="eastAsia"/>
        </w:rPr>
        <w:t>实现考核周期的自动状态流转，支持基于时间的状态自动更新</w:t>
      </w:r>
    </w:p>
    <w:p w14:paraId="203E9C17">
      <w:pPr>
        <w:numPr>
          <w:ilvl w:val="0"/>
          <w:numId w:val="1"/>
        </w:numPr>
      </w:pPr>
      <w:r>
        <w:rPr>
          <w:rFonts w:hint="eastAsia"/>
        </w:rPr>
        <w:t>提供考核周期的模板管理，支持常用考核周期的快速创建</w:t>
      </w:r>
    </w:p>
    <w:p w14:paraId="6FFF70B6">
      <w:pPr>
        <w:numPr>
          <w:ilvl w:val="0"/>
          <w:numId w:val="1"/>
        </w:numPr>
      </w:pPr>
      <w:r>
        <w:rPr>
          <w:rFonts w:hint="eastAsia"/>
        </w:rPr>
        <w:t>支持考核周期的批量操作，提供考核周期的批量管理功能</w:t>
      </w:r>
    </w:p>
    <w:p w14:paraId="70F76007">
      <w:pPr>
        <w:numPr>
          <w:ilvl w:val="0"/>
          <w:numId w:val="1"/>
        </w:numPr>
      </w:pPr>
      <w:r>
        <w:rPr>
          <w:rFonts w:hint="eastAsia"/>
        </w:rPr>
        <w:t>实现考核周期的权限控制，支持不同角色的不同操作权限</w:t>
      </w:r>
    </w:p>
    <w:p w14:paraId="74AAE5BA">
      <w:pPr>
        <w:pStyle w:val="25"/>
      </w:pPr>
      <w:r>
        <w:rPr>
          <w:rFonts w:hint="eastAsia"/>
          <w:b/>
          <w:bCs/>
        </w:rPr>
        <w:t>规则关联</w:t>
      </w:r>
      <w:r>
        <w:rPr>
          <w:rFonts w:hint="eastAsia"/>
        </w:rPr>
        <w:t>：</w:t>
      </w:r>
    </w:p>
    <w:p w14:paraId="37E55417">
      <w:pPr>
        <w:numPr>
          <w:ilvl w:val="0"/>
          <w:numId w:val="1"/>
        </w:numPr>
      </w:pPr>
      <w:r>
        <w:rPr>
          <w:rFonts w:hint="eastAsia"/>
        </w:rPr>
        <w:t>支持关联考核规则和考核指标，提供灵活的规则配置</w:t>
      </w:r>
    </w:p>
    <w:p w14:paraId="7CAD153F">
      <w:pPr>
        <w:numPr>
          <w:ilvl w:val="0"/>
          <w:numId w:val="1"/>
        </w:numPr>
      </w:pPr>
      <w:r>
        <w:rPr>
          <w:rFonts w:hint="eastAsia"/>
        </w:rPr>
        <w:t>提供基于角色的创建和编辑权限，实现细粒度的权限控制</w:t>
      </w:r>
    </w:p>
    <w:p w14:paraId="60A9DE28">
      <w:pPr>
        <w:numPr>
          <w:ilvl w:val="0"/>
          <w:numId w:val="1"/>
        </w:numPr>
      </w:pPr>
      <w:r>
        <w:rPr>
          <w:rFonts w:hint="eastAsia"/>
        </w:rPr>
        <w:t>支持考核周期的批量操作，提供考核周期的批量管理</w:t>
      </w:r>
    </w:p>
    <w:p w14:paraId="113EDB70">
      <w:pPr>
        <w:numPr>
          <w:ilvl w:val="0"/>
          <w:numId w:val="1"/>
        </w:numPr>
      </w:pPr>
      <w:r>
        <w:rPr>
          <w:rFonts w:hint="eastAsia"/>
        </w:rPr>
        <w:t>实现考核规则的自动验证，确保考核规则的合理性和有效性</w:t>
      </w:r>
    </w:p>
    <w:p w14:paraId="1E5CE458">
      <w:pPr>
        <w:numPr>
          <w:ilvl w:val="0"/>
          <w:numId w:val="1"/>
        </w:numPr>
      </w:pPr>
      <w:r>
        <w:rPr>
          <w:rFonts w:hint="eastAsia"/>
        </w:rPr>
        <w:t>提供考核规则的统计分析，支持考核规则使用情况的深度分析</w:t>
      </w:r>
    </w:p>
    <w:p w14:paraId="795F09D0">
      <w:pPr>
        <w:numPr>
          <w:ilvl w:val="0"/>
          <w:numId w:val="1"/>
        </w:numPr>
      </w:pPr>
      <w:r>
        <w:rPr>
          <w:rFonts w:hint="eastAsia"/>
        </w:rPr>
        <w:t>支持考核规则的版本管理，提供考核规则的变更历史追踪</w:t>
      </w:r>
    </w:p>
    <w:p w14:paraId="59DEB30C">
      <w:pPr>
        <w:pStyle w:val="25"/>
      </w:pPr>
      <w:r>
        <w:rPr>
          <w:rFonts w:hint="eastAsia"/>
          <w:b/>
          <w:bCs/>
        </w:rPr>
        <w:t>历史记录</w:t>
      </w:r>
      <w:r>
        <w:rPr>
          <w:rFonts w:hint="eastAsia"/>
        </w:rPr>
        <w:t>：</w:t>
      </w:r>
    </w:p>
    <w:p w14:paraId="7FD7E67F">
      <w:pPr>
        <w:numPr>
          <w:ilvl w:val="0"/>
          <w:numId w:val="1"/>
        </w:numPr>
      </w:pPr>
      <w:r>
        <w:rPr>
          <w:rFonts w:hint="eastAsia"/>
        </w:rPr>
        <w:t>提供考核周期的变更历史记录，支持考核周期变更的完整追踪</w:t>
      </w:r>
    </w:p>
    <w:p w14:paraId="132622EB">
      <w:pPr>
        <w:numPr>
          <w:ilvl w:val="0"/>
          <w:numId w:val="1"/>
        </w:numPr>
      </w:pPr>
      <w:r>
        <w:rPr>
          <w:rFonts w:hint="eastAsia"/>
        </w:rPr>
        <w:t>支持考核周期的实时状态更新，提供考核周期状态的实时展示</w:t>
      </w:r>
    </w:p>
    <w:p w14:paraId="1958D3B9">
      <w:pPr>
        <w:numPr>
          <w:ilvl w:val="0"/>
          <w:numId w:val="1"/>
        </w:numPr>
      </w:pPr>
      <w:r>
        <w:rPr>
          <w:rFonts w:hint="eastAsia"/>
        </w:rPr>
        <w:t>支持考核周期的数据验证和约束检查，确保考核周期数据的完整性</w:t>
      </w:r>
    </w:p>
    <w:p w14:paraId="5C16FE55">
      <w:pPr>
        <w:numPr>
          <w:ilvl w:val="0"/>
          <w:numId w:val="1"/>
        </w:numPr>
      </w:pPr>
      <w:r>
        <w:rPr>
          <w:rFonts w:hint="eastAsia"/>
        </w:rPr>
        <w:t>实现考核周期变更的审批流程，支持考核周期变更的流程化管理</w:t>
      </w:r>
    </w:p>
    <w:p w14:paraId="6C41562F">
      <w:pPr>
        <w:numPr>
          <w:ilvl w:val="0"/>
          <w:numId w:val="1"/>
        </w:numPr>
      </w:pPr>
      <w:r>
        <w:rPr>
          <w:rFonts w:hint="eastAsia"/>
        </w:rPr>
        <w:t>提供考核周期变更的统计分析，支持考核周期变更效果的深度分析</w:t>
      </w:r>
    </w:p>
    <w:p w14:paraId="2656469B">
      <w:pPr>
        <w:numPr>
          <w:ilvl w:val="0"/>
          <w:numId w:val="1"/>
        </w:numPr>
      </w:pPr>
      <w:r>
        <w:rPr>
          <w:rFonts w:hint="eastAsia"/>
        </w:rPr>
        <w:t>支持考核周期变更的版本管理，提供考核周期变更的变更历史追踪</w:t>
      </w:r>
    </w:p>
    <w:p w14:paraId="0FA3931D">
      <w:pPr>
        <w:pStyle w:val="25"/>
      </w:pPr>
      <w:r>
        <w:rPr>
          <w:rFonts w:hint="eastAsia"/>
          <w:b/>
          <w:bCs/>
        </w:rPr>
        <w:t>技术要求实现</w:t>
      </w:r>
      <w:r>
        <w:rPr>
          <w:rFonts w:hint="eastAsia"/>
        </w:rPr>
        <w:t>：</w:t>
      </w:r>
    </w:p>
    <w:p w14:paraId="278C0484">
      <w:pPr>
        <w:numPr>
          <w:ilvl w:val="0"/>
          <w:numId w:val="1"/>
        </w:numPr>
      </w:pPr>
      <w:r>
        <w:rPr>
          <w:rFonts w:hint="eastAsia"/>
        </w:rPr>
        <w:t>采用Django</w:t>
      </w:r>
      <w:r>
        <w:t xml:space="preserve"> </w:t>
      </w:r>
      <w:r>
        <w:rPr>
          <w:rFonts w:hint="eastAsia"/>
        </w:rPr>
        <w:t>ORM实现考核周期数据的高效管理，支持复杂查询优化</w:t>
      </w:r>
    </w:p>
    <w:p w14:paraId="1BEAC38B">
      <w:pPr>
        <w:numPr>
          <w:ilvl w:val="0"/>
          <w:numId w:val="1"/>
        </w:numPr>
      </w:pPr>
      <w:r>
        <w:rPr>
          <w:rFonts w:hint="eastAsia"/>
        </w:rPr>
        <w:t>使用Redis缓存技术提升考核周期信息的查询性能，支持考核周期信息的实时更新</w:t>
      </w:r>
    </w:p>
    <w:p w14:paraId="315DDAAE">
      <w:pPr>
        <w:numPr>
          <w:ilvl w:val="0"/>
          <w:numId w:val="1"/>
        </w:numPr>
      </w:pPr>
      <w:r>
        <w:rPr>
          <w:rFonts w:hint="eastAsia"/>
        </w:rPr>
        <w:t>提供考核周期的统计和分析功能，支持考核周期数据的深度分析</w:t>
      </w:r>
    </w:p>
    <w:p w14:paraId="61F12AE4">
      <w:pPr>
        <w:numPr>
          <w:ilvl w:val="0"/>
          <w:numId w:val="1"/>
        </w:numPr>
      </w:pPr>
      <w:r>
        <w:rPr>
          <w:rFonts w:hint="eastAsia"/>
        </w:rPr>
        <w:t>支持考核周期的导入导出功能，单次可处理1万条考核周期数据</w:t>
      </w:r>
    </w:p>
    <w:p w14:paraId="205AF036">
      <w:pPr>
        <w:numPr>
          <w:ilvl w:val="0"/>
          <w:numId w:val="1"/>
        </w:numPr>
      </w:pPr>
      <w:r>
        <w:rPr>
          <w:rFonts w:hint="eastAsia"/>
        </w:rPr>
        <w:t>实现考核周期数据的一致性验证，确保考核周期数据的完整性和准确性</w:t>
      </w:r>
    </w:p>
    <w:p w14:paraId="2752C06A">
      <w:pPr>
        <w:numPr>
          <w:ilvl w:val="0"/>
          <w:numId w:val="1"/>
        </w:numPr>
      </w:pPr>
      <w:r>
        <w:rPr>
          <w:rFonts w:hint="eastAsia"/>
        </w:rPr>
        <w:t>提供考核周期数据的高可用性，支持考核周期数据的安全备份和恢复</w:t>
      </w:r>
    </w:p>
    <w:bookmarkEnd w:id="53"/>
    <w:p w14:paraId="2B98AF6A">
      <w:pPr>
        <w:pStyle w:val="7"/>
      </w:pPr>
      <w:bookmarkStart w:id="54" w:name="Xdd6a837764e3b947b296d29a7e0a8b85e613af9"/>
      <w:r>
        <w:t xml:space="preserve">1.2 </w:t>
      </w:r>
      <w:r>
        <w:rPr>
          <w:rFonts w:hint="eastAsia"/>
        </w:rPr>
        <w:t>考核周期配置</w:t>
      </w:r>
    </w:p>
    <w:p w14:paraId="3B09C037">
      <w:pPr>
        <w:pStyle w:val="25"/>
      </w:pPr>
      <w:r>
        <w:rPr>
          <w:rFonts w:hint="eastAsia"/>
          <w:b/>
          <w:bCs/>
        </w:rPr>
        <w:t>规则配置</w:t>
      </w:r>
      <w:r>
        <w:rPr>
          <w:rFonts w:hint="eastAsia"/>
        </w:rPr>
        <w:t>：支持选择适用的考核规则，支持选择考核指标并设置权重。</w:t>
      </w:r>
    </w:p>
    <w:p w14:paraId="61D5B3CF">
      <w:pPr>
        <w:pStyle w:val="4"/>
      </w:pPr>
      <w:r>
        <w:rPr>
          <w:rFonts w:hint="eastAsia"/>
          <w:b/>
          <w:bCs/>
        </w:rPr>
        <w:t>时间配置</w:t>
      </w:r>
      <w:r>
        <w:rPr>
          <w:rFonts w:hint="eastAsia"/>
        </w:rPr>
        <w:t>：支持设置考核开始和结束时间，支持设置考核开始和结束通知。</w:t>
      </w:r>
    </w:p>
    <w:p w14:paraId="04399496">
      <w:pPr>
        <w:pStyle w:val="4"/>
      </w:pPr>
      <w:r>
        <w:rPr>
          <w:rFonts w:hint="eastAsia"/>
          <w:b/>
          <w:bCs/>
        </w:rPr>
        <w:t>权限配置</w:t>
      </w:r>
      <w:r>
        <w:rPr>
          <w:rFonts w:hint="eastAsia"/>
        </w:rPr>
        <w:t>：支持设置考核参与人员权限，支持配置的实时预览和验证。</w:t>
      </w:r>
    </w:p>
    <w:p w14:paraId="1575FC54">
      <w:pPr>
        <w:pStyle w:val="4"/>
      </w:pPr>
      <w:r>
        <w:rPr>
          <w:rFonts w:hint="eastAsia"/>
          <w:b/>
          <w:bCs/>
        </w:rPr>
        <w:t>技术要求实现</w:t>
      </w:r>
      <w:r>
        <w:rPr>
          <w:rFonts w:hint="eastAsia"/>
        </w:rPr>
        <w:t>：支持配置的版本管理和回滚，提供配置的模板和快速应用功能，支持配置的导入导出和备份。</w:t>
      </w:r>
    </w:p>
    <w:bookmarkEnd w:id="52"/>
    <w:bookmarkEnd w:id="54"/>
    <w:p w14:paraId="286DDA5F">
      <w:pPr>
        <w:pStyle w:val="6"/>
      </w:pPr>
      <w:bookmarkStart w:id="55" w:name="X60ecd15f3991f6d6da7cd56bb7c35f5304e3056"/>
      <w:r>
        <w:rPr>
          <w:rFonts w:hint="eastAsia"/>
        </w:rPr>
        <w:t>2、考核规则管理模块</w:t>
      </w:r>
    </w:p>
    <w:p w14:paraId="1E13CE71">
      <w:pPr>
        <w:pStyle w:val="7"/>
      </w:pPr>
      <w:bookmarkStart w:id="56" w:name="Xacc33847b52b46e5c9e9ce0eb88bbaf59b43735"/>
      <w:r>
        <w:t xml:space="preserve">2.1 </w:t>
      </w:r>
      <w:r>
        <w:rPr>
          <w:rFonts w:hint="eastAsia"/>
        </w:rPr>
        <w:t>规则类型管理</w:t>
      </w:r>
    </w:p>
    <w:p w14:paraId="5A1EE842">
      <w:pPr>
        <w:pStyle w:val="25"/>
      </w:pPr>
      <w:r>
        <w:rPr>
          <w:rFonts w:hint="eastAsia"/>
          <w:b/>
          <w:bCs/>
        </w:rPr>
        <w:t>本部门上级评下级</w:t>
      </w:r>
      <w:r>
        <w:rPr>
          <w:rFonts w:hint="eastAsia"/>
        </w:rPr>
        <w:t>：</w:t>
      </w:r>
    </w:p>
    <w:p w14:paraId="630410E9">
      <w:pPr>
        <w:numPr>
          <w:ilvl w:val="0"/>
          <w:numId w:val="1"/>
        </w:numPr>
      </w:pPr>
      <w:r>
        <w:rPr>
          <w:rFonts w:hint="eastAsia"/>
        </w:rPr>
        <w:t>支持部门内部上下级评价规则，实现部门内部评价关系的自动匹配</w:t>
      </w:r>
    </w:p>
    <w:p w14:paraId="65240758">
      <w:pPr>
        <w:numPr>
          <w:ilvl w:val="0"/>
          <w:numId w:val="1"/>
        </w:numPr>
      </w:pPr>
      <w:r>
        <w:rPr>
          <w:rFonts w:hint="eastAsia"/>
        </w:rPr>
        <w:t>支持跨部门上级评价下级规则，提供跨部门评价关系的灵活配置</w:t>
      </w:r>
    </w:p>
    <w:p w14:paraId="55ED1031">
      <w:pPr>
        <w:numPr>
          <w:ilvl w:val="0"/>
          <w:numId w:val="1"/>
        </w:numPr>
      </w:pPr>
      <w:r>
        <w:rPr>
          <w:rFonts w:hint="eastAsia"/>
        </w:rPr>
        <w:t>实现评价关系的自动验证，确保评价关系的合理性和有效性</w:t>
      </w:r>
    </w:p>
    <w:p w14:paraId="7A16242E">
      <w:pPr>
        <w:numPr>
          <w:ilvl w:val="0"/>
          <w:numId w:val="1"/>
        </w:numPr>
      </w:pPr>
      <w:r>
        <w:rPr>
          <w:rFonts w:hint="eastAsia"/>
        </w:rPr>
        <w:t>提供评价关系的统计分析，支持评价关系使用情况的深度分析</w:t>
      </w:r>
    </w:p>
    <w:p w14:paraId="61AC49B6">
      <w:pPr>
        <w:numPr>
          <w:ilvl w:val="0"/>
          <w:numId w:val="1"/>
        </w:numPr>
      </w:pPr>
      <w:r>
        <w:rPr>
          <w:rFonts w:hint="eastAsia"/>
        </w:rPr>
        <w:t>支持评价关系的批量配置，提供评价关系的批量管理功能</w:t>
      </w:r>
    </w:p>
    <w:p w14:paraId="04CB4255">
      <w:pPr>
        <w:numPr>
          <w:ilvl w:val="0"/>
          <w:numId w:val="1"/>
        </w:numPr>
      </w:pPr>
      <w:r>
        <w:rPr>
          <w:rFonts w:hint="eastAsia"/>
        </w:rPr>
        <w:t>实现评价关系的权限控制，支持评价关系的分级管理</w:t>
      </w:r>
    </w:p>
    <w:p w14:paraId="7D2495AB">
      <w:pPr>
        <w:pStyle w:val="25"/>
      </w:pPr>
      <w:r>
        <w:rPr>
          <w:rFonts w:hint="eastAsia"/>
          <w:b/>
          <w:bCs/>
        </w:rPr>
        <w:t>同级互评</w:t>
      </w:r>
      <w:r>
        <w:rPr>
          <w:rFonts w:hint="eastAsia"/>
        </w:rPr>
        <w:t>：</w:t>
      </w:r>
    </w:p>
    <w:p w14:paraId="001C34DF">
      <w:pPr>
        <w:numPr>
          <w:ilvl w:val="0"/>
          <w:numId w:val="1"/>
        </w:numPr>
      </w:pPr>
      <w:r>
        <w:rPr>
          <w:rFonts w:hint="eastAsia"/>
        </w:rPr>
        <w:t>支持同级别员工相互评价规则，实现同级评价关系的自动匹配</w:t>
      </w:r>
    </w:p>
    <w:p w14:paraId="0B60DF83">
      <w:pPr>
        <w:numPr>
          <w:ilvl w:val="0"/>
          <w:numId w:val="1"/>
        </w:numPr>
      </w:pPr>
      <w:r>
        <w:rPr>
          <w:rFonts w:hint="eastAsia"/>
        </w:rPr>
        <w:t>支持下级评价上级规则，提供下级评价上级的完整流程管理</w:t>
      </w:r>
    </w:p>
    <w:p w14:paraId="4EC4530F">
      <w:pPr>
        <w:numPr>
          <w:ilvl w:val="0"/>
          <w:numId w:val="1"/>
        </w:numPr>
      </w:pPr>
      <w:r>
        <w:rPr>
          <w:rFonts w:hint="eastAsia"/>
        </w:rPr>
        <w:t>实现同级评价关系的自动验证，确保同级评价关系的合理性和有效性</w:t>
      </w:r>
    </w:p>
    <w:p w14:paraId="5C9F71BD">
      <w:pPr>
        <w:numPr>
          <w:ilvl w:val="0"/>
          <w:numId w:val="1"/>
        </w:numPr>
      </w:pPr>
      <w:r>
        <w:rPr>
          <w:rFonts w:hint="eastAsia"/>
        </w:rPr>
        <w:t>提供同级评价关系的统计分析，支持同级评价关系使用情况的深度分析</w:t>
      </w:r>
    </w:p>
    <w:p w14:paraId="52F7BAB1">
      <w:pPr>
        <w:numPr>
          <w:ilvl w:val="0"/>
          <w:numId w:val="1"/>
        </w:numPr>
      </w:pPr>
      <w:r>
        <w:rPr>
          <w:rFonts w:hint="eastAsia"/>
        </w:rPr>
        <w:t>支持同级评价关系的批量配置，提供同级评价关系的批量管理功能</w:t>
      </w:r>
    </w:p>
    <w:p w14:paraId="5E95414D">
      <w:pPr>
        <w:numPr>
          <w:ilvl w:val="0"/>
          <w:numId w:val="1"/>
        </w:numPr>
      </w:pPr>
      <w:r>
        <w:rPr>
          <w:rFonts w:hint="eastAsia"/>
        </w:rPr>
        <w:t>实现同级评价关系的权限控制，支持同级评价关系的分级管理</w:t>
      </w:r>
    </w:p>
    <w:p w14:paraId="7A2FF8E8">
      <w:pPr>
        <w:pStyle w:val="25"/>
      </w:pPr>
      <w:r>
        <w:rPr>
          <w:rFonts w:hint="eastAsia"/>
          <w:b/>
          <w:bCs/>
        </w:rPr>
        <w:t>360度评价</w:t>
      </w:r>
      <w:r>
        <w:rPr>
          <w:rFonts w:hint="eastAsia"/>
        </w:rPr>
        <w:t>：</w:t>
      </w:r>
    </w:p>
    <w:p w14:paraId="0C22A7E3">
      <w:pPr>
        <w:numPr>
          <w:ilvl w:val="0"/>
          <w:numId w:val="1"/>
        </w:numPr>
      </w:pPr>
      <w:r>
        <w:rPr>
          <w:rFonts w:hint="eastAsia"/>
        </w:rPr>
        <w:t>支持多维度综合评价规则，提供360度评价的完整流程管理</w:t>
      </w:r>
    </w:p>
    <w:p w14:paraId="0B49A2EA">
      <w:pPr>
        <w:numPr>
          <w:ilvl w:val="0"/>
          <w:numId w:val="1"/>
        </w:numPr>
      </w:pPr>
      <w:r>
        <w:rPr>
          <w:rFonts w:hint="eastAsia"/>
        </w:rPr>
        <w:t>支持自定义评价关系规则，提供评价关系的灵活配置</w:t>
      </w:r>
    </w:p>
    <w:p w14:paraId="2A73ED80">
      <w:pPr>
        <w:numPr>
          <w:ilvl w:val="0"/>
          <w:numId w:val="1"/>
        </w:numPr>
      </w:pPr>
      <w:r>
        <w:rPr>
          <w:rFonts w:hint="eastAsia"/>
        </w:rPr>
        <w:t>实现360度评价关系的自动验证，确保360度评价关系的合理性和有效性</w:t>
      </w:r>
    </w:p>
    <w:p w14:paraId="34BED88A">
      <w:pPr>
        <w:numPr>
          <w:ilvl w:val="0"/>
          <w:numId w:val="1"/>
        </w:numPr>
      </w:pPr>
      <w:r>
        <w:rPr>
          <w:rFonts w:hint="eastAsia"/>
        </w:rPr>
        <w:t>提供360度评价关系的统计分析，支持360度评价关系使用情况的深度分析</w:t>
      </w:r>
    </w:p>
    <w:p w14:paraId="0D90AEAC">
      <w:pPr>
        <w:numPr>
          <w:ilvl w:val="0"/>
          <w:numId w:val="1"/>
        </w:numPr>
      </w:pPr>
      <w:r>
        <w:rPr>
          <w:rFonts w:hint="eastAsia"/>
        </w:rPr>
        <w:t>支持360度评价关系的批量配置，提供360度评价关系的批量管理功能</w:t>
      </w:r>
    </w:p>
    <w:p w14:paraId="14E892F9">
      <w:pPr>
        <w:numPr>
          <w:ilvl w:val="0"/>
          <w:numId w:val="1"/>
        </w:numPr>
      </w:pPr>
      <w:r>
        <w:rPr>
          <w:rFonts w:hint="eastAsia"/>
        </w:rPr>
        <w:t>实现360度评价关系的权限控制，支持360度评价关系的分级管理</w:t>
      </w:r>
    </w:p>
    <w:p w14:paraId="1E4ED534">
      <w:pPr>
        <w:pStyle w:val="25"/>
      </w:pPr>
      <w:r>
        <w:rPr>
          <w:rFonts w:hint="eastAsia"/>
          <w:b/>
          <w:bCs/>
        </w:rPr>
        <w:t>技术要求实现</w:t>
      </w:r>
      <w:r>
        <w:rPr>
          <w:rFonts w:hint="eastAsia"/>
        </w:rPr>
        <w:t>：</w:t>
      </w:r>
    </w:p>
    <w:p w14:paraId="685B035A">
      <w:pPr>
        <w:numPr>
          <w:ilvl w:val="0"/>
          <w:numId w:val="1"/>
        </w:numPr>
      </w:pPr>
      <w:r>
        <w:rPr>
          <w:rFonts w:hint="eastAsia"/>
        </w:rPr>
        <w:t>采用规则引擎技术，支持复杂评价规则的自动化执行</w:t>
      </w:r>
    </w:p>
    <w:p w14:paraId="225CF1FC">
      <w:pPr>
        <w:numPr>
          <w:ilvl w:val="0"/>
          <w:numId w:val="1"/>
        </w:numPr>
      </w:pPr>
      <w:r>
        <w:rPr>
          <w:rFonts w:hint="eastAsia"/>
        </w:rPr>
        <w:t>提供规则的可视化配置界面，支持拖拽式规则设计</w:t>
      </w:r>
    </w:p>
    <w:p w14:paraId="2915A2A8">
      <w:pPr>
        <w:numPr>
          <w:ilvl w:val="0"/>
          <w:numId w:val="1"/>
        </w:numPr>
      </w:pPr>
      <w:r>
        <w:rPr>
          <w:rFonts w:hint="eastAsia"/>
        </w:rPr>
        <w:t>支持规则的JSON格式配置，提供规则配置的标准化管理</w:t>
      </w:r>
    </w:p>
    <w:p w14:paraId="62BEDB1C">
      <w:pPr>
        <w:numPr>
          <w:ilvl w:val="0"/>
          <w:numId w:val="1"/>
        </w:numPr>
      </w:pPr>
      <w:r>
        <w:rPr>
          <w:rFonts w:hint="eastAsia"/>
        </w:rPr>
        <w:t>支持规则的实时执行和监控，提供规则执行状态的实时展示</w:t>
      </w:r>
    </w:p>
    <w:p w14:paraId="6F9D38F1">
      <w:pPr>
        <w:numPr>
          <w:ilvl w:val="0"/>
          <w:numId w:val="1"/>
        </w:numPr>
      </w:pPr>
      <w:r>
        <w:rPr>
          <w:rFonts w:hint="eastAsia"/>
        </w:rPr>
        <w:t>提供规则执行的详细日志和统计，支持规则执行效果的深度分析</w:t>
      </w:r>
    </w:p>
    <w:p w14:paraId="4EF1BA8A">
      <w:pPr>
        <w:numPr>
          <w:ilvl w:val="0"/>
          <w:numId w:val="1"/>
        </w:numPr>
      </w:pPr>
      <w:r>
        <w:rPr>
          <w:rFonts w:hint="eastAsia"/>
        </w:rPr>
        <w:t>实现规则执行的高可用性，支持规则执行失败时的自动恢复</w:t>
      </w:r>
    </w:p>
    <w:bookmarkEnd w:id="56"/>
    <w:p w14:paraId="14F10D1E">
      <w:pPr>
        <w:pStyle w:val="7"/>
      </w:pPr>
      <w:bookmarkStart w:id="57" w:name="Xff08cdcdafa23b1cc9f25fb8afbbed2b143d743"/>
      <w:r>
        <w:t xml:space="preserve">2.2 </w:t>
      </w:r>
      <w:r>
        <w:rPr>
          <w:rFonts w:hint="eastAsia"/>
        </w:rPr>
        <w:t>规则配置管理</w:t>
      </w:r>
    </w:p>
    <w:p w14:paraId="281707FE">
      <w:pPr>
        <w:pStyle w:val="25"/>
      </w:pPr>
      <w:r>
        <w:rPr>
          <w:rFonts w:hint="eastAsia"/>
          <w:b/>
          <w:bCs/>
        </w:rPr>
        <w:t>关系配置</w:t>
      </w:r>
      <w:r>
        <w:rPr>
          <w:rFonts w:hint="eastAsia"/>
        </w:rPr>
        <w:t>：支持设置评价人和被评价人的关系，支持设置规则的适用范围（全公司/部门/职位）。</w:t>
      </w:r>
    </w:p>
    <w:p w14:paraId="49FE8F91">
      <w:pPr>
        <w:pStyle w:val="4"/>
      </w:pPr>
      <w:r>
        <w:rPr>
          <w:rFonts w:hint="eastAsia"/>
          <w:b/>
          <w:bCs/>
        </w:rPr>
        <w:t>条件配置</w:t>
      </w:r>
      <w:r>
        <w:rPr>
          <w:rFonts w:hint="eastAsia"/>
        </w:rPr>
        <w:t>：支持设置规则触发的条件，支持设置不同关系的权重。</w:t>
      </w:r>
    </w:p>
    <w:p w14:paraId="33264707">
      <w:pPr>
        <w:pStyle w:val="4"/>
      </w:pPr>
      <w:r>
        <w:rPr>
          <w:rFonts w:hint="eastAsia"/>
          <w:b/>
          <w:bCs/>
        </w:rPr>
        <w:t>时间配置</w:t>
      </w:r>
      <w:r>
        <w:rPr>
          <w:rFonts w:hint="eastAsia"/>
        </w:rPr>
        <w:t>：支持设置规则的生效时间，支持设置规则的访问权限。</w:t>
      </w:r>
    </w:p>
    <w:p w14:paraId="2625158C">
      <w:pPr>
        <w:pStyle w:val="4"/>
      </w:pPr>
      <w:r>
        <w:rPr>
          <w:rFonts w:hint="eastAsia"/>
          <w:b/>
          <w:bCs/>
        </w:rPr>
        <w:t>技术要求实现</w:t>
      </w:r>
      <w:r>
        <w:rPr>
          <w:rFonts w:hint="eastAsia"/>
        </w:rPr>
        <w:t>：支持复杂规则的可视化配置，支持规则的条件验证和测试，提供规则配置的模板和示例，支持规则的版本管理和变更追踪。</w:t>
      </w:r>
    </w:p>
    <w:bookmarkEnd w:id="55"/>
    <w:bookmarkEnd w:id="57"/>
    <w:p w14:paraId="04F1140A">
      <w:pPr>
        <w:pStyle w:val="6"/>
      </w:pPr>
      <w:bookmarkStart w:id="58" w:name="X6eb593b508d73ff932feb98f0308dd614767fb1"/>
      <w:r>
        <w:rPr>
          <w:rFonts w:hint="eastAsia"/>
        </w:rPr>
        <w:t>3、考核指标管理模块</w:t>
      </w:r>
    </w:p>
    <w:p w14:paraId="5E9B4D12">
      <w:pPr>
        <w:pStyle w:val="7"/>
      </w:pPr>
      <w:bookmarkStart w:id="59" w:name="Xdce0ce6b4749a1e8acf370beedad72c14c9fc5e"/>
      <w:r>
        <w:t xml:space="preserve">3.1 </w:t>
      </w:r>
      <w:r>
        <w:rPr>
          <w:rFonts w:hint="eastAsia"/>
        </w:rPr>
        <w:t>指标分类管理</w:t>
      </w:r>
    </w:p>
    <w:p w14:paraId="28FD4890">
      <w:pPr>
        <w:pStyle w:val="25"/>
      </w:pPr>
      <w:r>
        <w:rPr>
          <w:rFonts w:hint="eastAsia"/>
          <w:b/>
          <w:bCs/>
        </w:rPr>
        <w:t>工作业绩指标</w:t>
      </w:r>
      <w:r>
        <w:rPr>
          <w:rFonts w:hint="eastAsia"/>
        </w:rPr>
        <w:t>：支持工作成果和业绩表现相关指标，支持专业技能和综合能力相关指标。</w:t>
      </w:r>
    </w:p>
    <w:p w14:paraId="5DC43280">
      <w:pPr>
        <w:pStyle w:val="4"/>
      </w:pPr>
      <w:r>
        <w:rPr>
          <w:rFonts w:hint="eastAsia"/>
          <w:b/>
          <w:bCs/>
        </w:rPr>
        <w:t>工作态度指标</w:t>
      </w:r>
      <w:r>
        <w:rPr>
          <w:rFonts w:hint="eastAsia"/>
        </w:rPr>
        <w:t>：支持工作积极性和团队合作相关指标，支持创新思维和改进建议相关指标。</w:t>
      </w:r>
    </w:p>
    <w:p w14:paraId="6BF4852D">
      <w:pPr>
        <w:pStyle w:val="4"/>
      </w:pPr>
      <w:r>
        <w:rPr>
          <w:rFonts w:hint="eastAsia"/>
          <w:b/>
          <w:bCs/>
        </w:rPr>
        <w:t>领导力指标</w:t>
      </w:r>
      <w:r>
        <w:rPr>
          <w:rFonts w:hint="eastAsia"/>
        </w:rPr>
        <w:t>：支持领导能力和管理能力相关指标，支持客户满意度和服务质量相关指标。</w:t>
      </w:r>
    </w:p>
    <w:p w14:paraId="711BEF58">
      <w:pPr>
        <w:pStyle w:val="4"/>
      </w:pPr>
      <w:r>
        <w:rPr>
          <w:rFonts w:hint="eastAsia"/>
          <w:b/>
          <w:bCs/>
        </w:rPr>
        <w:t>技术要求实现</w:t>
      </w:r>
      <w:r>
        <w:rPr>
          <w:rFonts w:hint="eastAsia"/>
        </w:rPr>
        <w:t>：支持指标的批量导入导出，支持指标的实时更新和同步，提供指标的搜索和筛选功能，支持指标的权限控制。</w:t>
      </w:r>
    </w:p>
    <w:bookmarkEnd w:id="59"/>
    <w:p w14:paraId="658A818D">
      <w:pPr>
        <w:pStyle w:val="7"/>
      </w:pPr>
      <w:bookmarkStart w:id="60" w:name="Xe73384aaae9a76981d99e50d313085516828ad8"/>
      <w:r>
        <w:t xml:space="preserve">3.2 </w:t>
      </w:r>
      <w:r>
        <w:rPr>
          <w:rFonts w:hint="eastAsia"/>
        </w:rPr>
        <w:t>指标配置管理</w:t>
      </w:r>
    </w:p>
    <w:p w14:paraId="228D45E8">
      <w:pPr>
        <w:pStyle w:val="25"/>
      </w:pPr>
      <w:r>
        <w:rPr>
          <w:rFonts w:hint="eastAsia"/>
          <w:b/>
          <w:bCs/>
        </w:rPr>
        <w:t>指标信息</w:t>
      </w:r>
      <w:r>
        <w:rPr>
          <w:rFonts w:hint="eastAsia"/>
        </w:rPr>
        <w:t>：支持指标名称、描述、类型、分类管理，支持各分数段的评分标准和要求。</w:t>
      </w:r>
    </w:p>
    <w:p w14:paraId="316E0E25">
      <w:pPr>
        <w:pStyle w:val="4"/>
      </w:pPr>
      <w:r>
        <w:rPr>
          <w:rFonts w:hint="eastAsia"/>
          <w:b/>
          <w:bCs/>
        </w:rPr>
        <w:t>权重设置</w:t>
      </w:r>
      <w:r>
        <w:rPr>
          <w:rFonts w:hint="eastAsia"/>
        </w:rPr>
        <w:t>：支持指标在总分中的权重占比，支持指标适用的职位和部门。</w:t>
      </w:r>
    </w:p>
    <w:p w14:paraId="3A66FD8D">
      <w:pPr>
        <w:pStyle w:val="4"/>
      </w:pPr>
      <w:r>
        <w:rPr>
          <w:rFonts w:hint="eastAsia"/>
          <w:b/>
          <w:bCs/>
        </w:rPr>
        <w:t>评分方式</w:t>
      </w:r>
      <w:r>
        <w:rPr>
          <w:rFonts w:hint="eastAsia"/>
        </w:rPr>
        <w:t>：支持多种评分方式（数值、等级、描述），支持指标的验证规则和约束条件。</w:t>
      </w:r>
    </w:p>
    <w:p w14:paraId="2E7DF4A3">
      <w:pPr>
        <w:pStyle w:val="4"/>
      </w:pPr>
      <w:r>
        <w:rPr>
          <w:rFonts w:hint="eastAsia"/>
          <w:b/>
          <w:bCs/>
        </w:rPr>
        <w:t>技术要求实现</w:t>
      </w:r>
      <w:r>
        <w:rPr>
          <w:rFonts w:hint="eastAsia"/>
        </w:rPr>
        <w:t>：支持指标的动态配置和更新，支持指标的版本管理和历史追踪，提供指标的统计和分析功能，支持指标的模板和快速创建。</w:t>
      </w:r>
    </w:p>
    <w:bookmarkEnd w:id="58"/>
    <w:bookmarkEnd w:id="60"/>
    <w:p w14:paraId="0D26C594">
      <w:pPr>
        <w:pStyle w:val="6"/>
      </w:pPr>
      <w:bookmarkStart w:id="61" w:name="X7303df069e1a409189709b9791f17e7f6dc8e56"/>
      <w:r>
        <w:rPr>
          <w:rFonts w:hint="eastAsia"/>
        </w:rPr>
        <w:t>4、职级权重管理模块</w:t>
      </w:r>
    </w:p>
    <w:p w14:paraId="0A2621B5">
      <w:pPr>
        <w:pStyle w:val="7"/>
      </w:pPr>
      <w:bookmarkStart w:id="62" w:name="Xbc2940f3fb81782ca5556287ccd52d27e5c9db0"/>
      <w:r>
        <w:t xml:space="preserve">4.1 </w:t>
      </w:r>
      <w:r>
        <w:rPr>
          <w:rFonts w:hint="eastAsia"/>
        </w:rPr>
        <w:t>权重配置管理</w:t>
      </w:r>
    </w:p>
    <w:p w14:paraId="2A62FACD">
      <w:pPr>
        <w:pStyle w:val="25"/>
      </w:pPr>
      <w:r>
        <w:rPr>
          <w:rFonts w:hint="eastAsia"/>
          <w:b/>
          <w:bCs/>
        </w:rPr>
        <w:t>职位权重配置</w:t>
      </w:r>
      <w:r>
        <w:rPr>
          <w:rFonts w:hint="eastAsia"/>
        </w:rPr>
        <w:t>：</w:t>
      </w:r>
    </w:p>
    <w:p w14:paraId="24F9497D">
      <w:pPr>
        <w:numPr>
          <w:ilvl w:val="0"/>
          <w:numId w:val="1"/>
        </w:numPr>
      </w:pPr>
      <w:r>
        <w:rPr>
          <w:rFonts w:hint="eastAsia"/>
        </w:rPr>
        <w:t>支持不同职位的评分权重配置，提供灵活的权重配置界面</w:t>
      </w:r>
    </w:p>
    <w:p w14:paraId="06E2FFCD">
      <w:pPr>
        <w:numPr>
          <w:ilvl w:val="0"/>
          <w:numId w:val="1"/>
        </w:numPr>
      </w:pPr>
      <w:r>
        <w:rPr>
          <w:rFonts w:hint="eastAsia"/>
        </w:rPr>
        <w:t>支持高层、中层、基层的权重配置，实现管理层级的权重分级管理</w:t>
      </w:r>
    </w:p>
    <w:p w14:paraId="7FA6F05D">
      <w:pPr>
        <w:numPr>
          <w:ilvl w:val="0"/>
          <w:numId w:val="1"/>
        </w:numPr>
      </w:pPr>
      <w:r>
        <w:rPr>
          <w:rFonts w:hint="eastAsia"/>
        </w:rPr>
        <w:t>提供权重配置的模板管理，支持常用权重配置的快速应用</w:t>
      </w:r>
    </w:p>
    <w:p w14:paraId="58EA2E0B">
      <w:pPr>
        <w:numPr>
          <w:ilvl w:val="0"/>
          <w:numId w:val="1"/>
        </w:numPr>
      </w:pPr>
      <w:r>
        <w:rPr>
          <w:rFonts w:hint="eastAsia"/>
        </w:rPr>
        <w:t>实现权重配置的自动验证，确保权重配置的合理性和有效性</w:t>
      </w:r>
    </w:p>
    <w:p w14:paraId="338470EB">
      <w:pPr>
        <w:numPr>
          <w:ilvl w:val="0"/>
          <w:numId w:val="1"/>
        </w:numPr>
      </w:pPr>
      <w:r>
        <w:rPr>
          <w:rFonts w:hint="eastAsia"/>
        </w:rPr>
        <w:t>支持权重配置的批量操作，提供权重配置的批量管理功能</w:t>
      </w:r>
    </w:p>
    <w:p w14:paraId="783C17BE">
      <w:pPr>
        <w:numPr>
          <w:ilvl w:val="0"/>
          <w:numId w:val="1"/>
        </w:numPr>
      </w:pPr>
      <w:r>
        <w:rPr>
          <w:rFonts w:hint="eastAsia"/>
        </w:rPr>
        <w:t>实现权重配置的权限控制，支持权重配置的分级管理</w:t>
      </w:r>
    </w:p>
    <w:p w14:paraId="3D47180B">
      <w:pPr>
        <w:pStyle w:val="25"/>
      </w:pPr>
      <w:r>
        <w:rPr>
          <w:rFonts w:hint="eastAsia"/>
          <w:b/>
          <w:bCs/>
        </w:rPr>
        <w:t>管理层级权重配置</w:t>
      </w:r>
      <w:r>
        <w:rPr>
          <w:rFonts w:hint="eastAsia"/>
        </w:rPr>
        <w:t>：</w:t>
      </w:r>
    </w:p>
    <w:p w14:paraId="2DA85889">
      <w:pPr>
        <w:numPr>
          <w:ilvl w:val="0"/>
          <w:numId w:val="1"/>
        </w:numPr>
      </w:pPr>
      <w:r>
        <w:rPr>
          <w:rFonts w:hint="eastAsia"/>
        </w:rPr>
        <w:t>支持13级职位体系的权重配置，提供完整的职位权重体系</w:t>
      </w:r>
    </w:p>
    <w:p w14:paraId="5054C486">
      <w:pPr>
        <w:numPr>
          <w:ilvl w:val="0"/>
          <w:numId w:val="1"/>
        </w:numPr>
      </w:pPr>
      <w:r>
        <w:rPr>
          <w:rFonts w:hint="eastAsia"/>
        </w:rPr>
        <w:t>支持基于条件的动态权重调整，实现权重的智能调整</w:t>
      </w:r>
    </w:p>
    <w:p w14:paraId="3802F0D4">
      <w:pPr>
        <w:numPr>
          <w:ilvl w:val="0"/>
          <w:numId w:val="1"/>
        </w:numPr>
      </w:pPr>
      <w:r>
        <w:rPr>
          <w:rFonts w:hint="eastAsia"/>
        </w:rPr>
        <w:t>提供权重配置的可视化展示，支持权重配置的图形化设计</w:t>
      </w:r>
    </w:p>
    <w:p w14:paraId="32B72DCD">
      <w:pPr>
        <w:numPr>
          <w:ilvl w:val="0"/>
          <w:numId w:val="1"/>
        </w:numPr>
      </w:pPr>
      <w:r>
        <w:rPr>
          <w:rFonts w:hint="eastAsia"/>
        </w:rPr>
        <w:t>实现权重配置的统计分析，支持权重配置使用情况的深度分析</w:t>
      </w:r>
    </w:p>
    <w:p w14:paraId="75ED5680">
      <w:pPr>
        <w:numPr>
          <w:ilvl w:val="0"/>
          <w:numId w:val="1"/>
        </w:numPr>
      </w:pPr>
      <w:r>
        <w:rPr>
          <w:rFonts w:hint="eastAsia"/>
        </w:rPr>
        <w:t>支持权重配置的版本管理，提供权重配置的变更历史追踪</w:t>
      </w:r>
    </w:p>
    <w:p w14:paraId="6DB37CE7">
      <w:pPr>
        <w:numPr>
          <w:ilvl w:val="0"/>
          <w:numId w:val="1"/>
        </w:numPr>
      </w:pPr>
      <w:r>
        <w:rPr>
          <w:rFonts w:hint="eastAsia"/>
        </w:rPr>
        <w:t>实现权重配置的自动优化，提供权重配置的优化建议</w:t>
      </w:r>
    </w:p>
    <w:p w14:paraId="3B348A81">
      <w:pPr>
        <w:pStyle w:val="25"/>
      </w:pPr>
      <w:r>
        <w:rPr>
          <w:rFonts w:hint="eastAsia"/>
          <w:b/>
          <w:bCs/>
        </w:rPr>
        <w:t>权重验证机制</w:t>
      </w:r>
      <w:r>
        <w:rPr>
          <w:rFonts w:hint="eastAsia"/>
        </w:rPr>
        <w:t>：</w:t>
      </w:r>
    </w:p>
    <w:p w14:paraId="441E850C">
      <w:pPr>
        <w:numPr>
          <w:ilvl w:val="0"/>
          <w:numId w:val="1"/>
        </w:numPr>
      </w:pPr>
      <w:r>
        <w:rPr>
          <w:rFonts w:hint="eastAsia"/>
        </w:rPr>
        <w:t>支持权重的合理性验证和检查，确保权重配置的合理性和有效性</w:t>
      </w:r>
    </w:p>
    <w:p w14:paraId="599644BB">
      <w:pPr>
        <w:numPr>
          <w:ilvl w:val="0"/>
          <w:numId w:val="1"/>
        </w:numPr>
      </w:pPr>
      <w:r>
        <w:rPr>
          <w:rFonts w:hint="eastAsia"/>
        </w:rPr>
        <w:t>支持预设的权重配置模板，提供权重配置的快速应用</w:t>
      </w:r>
    </w:p>
    <w:p w14:paraId="16173AB2">
      <w:pPr>
        <w:numPr>
          <w:ilvl w:val="0"/>
          <w:numId w:val="1"/>
        </w:numPr>
      </w:pPr>
      <w:r>
        <w:rPr>
          <w:rFonts w:hint="eastAsia"/>
        </w:rPr>
        <w:t>实现权重验证的自动化，支持权重验证的批量处理</w:t>
      </w:r>
    </w:p>
    <w:p w14:paraId="6EFB238D">
      <w:pPr>
        <w:numPr>
          <w:ilvl w:val="0"/>
          <w:numId w:val="1"/>
        </w:numPr>
      </w:pPr>
      <w:r>
        <w:rPr>
          <w:rFonts w:hint="eastAsia"/>
        </w:rPr>
        <w:t>提供权重验证的详细报告，支持权重验证结果的深度分析</w:t>
      </w:r>
    </w:p>
    <w:p w14:paraId="395E612B">
      <w:pPr>
        <w:numPr>
          <w:ilvl w:val="0"/>
          <w:numId w:val="1"/>
        </w:numPr>
      </w:pPr>
      <w:r>
        <w:rPr>
          <w:rFonts w:hint="eastAsia"/>
        </w:rPr>
        <w:t>支持权重验证的统计分析，支持权重验证效果的深度分析</w:t>
      </w:r>
    </w:p>
    <w:p w14:paraId="754336C3">
      <w:pPr>
        <w:numPr>
          <w:ilvl w:val="0"/>
          <w:numId w:val="1"/>
        </w:numPr>
      </w:pPr>
      <w:r>
        <w:rPr>
          <w:rFonts w:hint="eastAsia"/>
        </w:rPr>
        <w:t>实现权重验证的告警功能，支持权重验证异常的及时通知</w:t>
      </w:r>
    </w:p>
    <w:p w14:paraId="2F4636AD">
      <w:pPr>
        <w:pStyle w:val="25"/>
      </w:pPr>
      <w:r>
        <w:rPr>
          <w:rFonts w:hint="eastAsia"/>
          <w:b/>
          <w:bCs/>
        </w:rPr>
        <w:t>技术要求实现</w:t>
      </w:r>
      <w:r>
        <w:rPr>
          <w:rFonts w:hint="eastAsia"/>
        </w:rPr>
        <w:t>：</w:t>
      </w:r>
    </w:p>
    <w:p w14:paraId="5858FA78">
      <w:pPr>
        <w:numPr>
          <w:ilvl w:val="0"/>
          <w:numId w:val="1"/>
        </w:numPr>
      </w:pPr>
      <w:r>
        <w:rPr>
          <w:rFonts w:hint="eastAsia"/>
        </w:rPr>
        <w:t>采用权重计算引擎技术，支持复杂权重计算的自动化执行</w:t>
      </w:r>
    </w:p>
    <w:p w14:paraId="66685ACE">
      <w:pPr>
        <w:numPr>
          <w:ilvl w:val="0"/>
          <w:numId w:val="1"/>
        </w:numPr>
      </w:pPr>
      <w:r>
        <w:rPr>
          <w:rFonts w:hint="eastAsia"/>
        </w:rPr>
        <w:t>使用缓存技术提升权重计算的性能，支持权重计算的实时响应</w:t>
      </w:r>
    </w:p>
    <w:p w14:paraId="19A85495">
      <w:pPr>
        <w:numPr>
          <w:ilvl w:val="0"/>
          <w:numId w:val="1"/>
        </w:numPr>
      </w:pPr>
      <w:r>
        <w:rPr>
          <w:rFonts w:hint="eastAsia"/>
        </w:rPr>
        <w:t>支持权重的实时计算和应用，提供权重计算的实时展示</w:t>
      </w:r>
    </w:p>
    <w:p w14:paraId="00A24A98">
      <w:pPr>
        <w:numPr>
          <w:ilvl w:val="0"/>
          <w:numId w:val="1"/>
        </w:numPr>
      </w:pPr>
      <w:r>
        <w:rPr>
          <w:rFonts w:hint="eastAsia"/>
        </w:rPr>
        <w:t>支持权重的批量导入导出，单次可处理10万条权重数据</w:t>
      </w:r>
    </w:p>
    <w:p w14:paraId="17BA976A">
      <w:pPr>
        <w:numPr>
          <w:ilvl w:val="0"/>
          <w:numId w:val="1"/>
        </w:numPr>
      </w:pPr>
      <w:r>
        <w:rPr>
          <w:rFonts w:hint="eastAsia"/>
        </w:rPr>
        <w:t>提供权重的统计和分析功能，支持权重数据的深度分析</w:t>
      </w:r>
    </w:p>
    <w:p w14:paraId="2F3E76C3">
      <w:pPr>
        <w:numPr>
          <w:ilvl w:val="0"/>
          <w:numId w:val="1"/>
        </w:numPr>
      </w:pPr>
      <w:r>
        <w:rPr>
          <w:rFonts w:hint="eastAsia"/>
        </w:rPr>
        <w:t>实现权重的权限控制，支持权重数据的分级访问控制</w:t>
      </w:r>
    </w:p>
    <w:bookmarkEnd w:id="62"/>
    <w:p w14:paraId="23E2E6C0">
      <w:pPr>
        <w:pStyle w:val="7"/>
      </w:pPr>
      <w:bookmarkStart w:id="63" w:name="Xd3fa7709af1238e8fe19a9f5df44fa677931c2c"/>
      <w:r>
        <w:t xml:space="preserve">4.2 </w:t>
      </w:r>
      <w:r>
        <w:rPr>
          <w:rFonts w:hint="eastAsia"/>
        </w:rPr>
        <w:t>权重计算引擎</w:t>
      </w:r>
    </w:p>
    <w:p w14:paraId="0726C1C2">
      <w:pPr>
        <w:pStyle w:val="25"/>
      </w:pPr>
      <w:r>
        <w:rPr>
          <w:rFonts w:hint="eastAsia"/>
          <w:b/>
          <w:bCs/>
        </w:rPr>
        <w:t>基础权重计算</w:t>
      </w:r>
      <w:r>
        <w:rPr>
          <w:rFonts w:hint="eastAsia"/>
        </w:rPr>
        <w:t>：</w:t>
      </w:r>
    </w:p>
    <w:p w14:paraId="5823CF3C">
      <w:pPr>
        <w:numPr>
          <w:ilvl w:val="0"/>
          <w:numId w:val="1"/>
        </w:numPr>
      </w:pPr>
      <w:r>
        <w:rPr>
          <w:rFonts w:hint="eastAsia"/>
        </w:rPr>
        <w:t>支持基于职位级别的固定权重，提供标准化的权重计算算法</w:t>
      </w:r>
    </w:p>
    <w:p w14:paraId="1B41E381">
      <w:pPr>
        <w:numPr>
          <w:ilvl w:val="0"/>
          <w:numId w:val="1"/>
        </w:numPr>
      </w:pPr>
      <w:r>
        <w:rPr>
          <w:rFonts w:hint="eastAsia"/>
        </w:rPr>
        <w:t>支持基于评价关系的动态权重，实现权重的智能调整</w:t>
      </w:r>
    </w:p>
    <w:p w14:paraId="15336DF4">
      <w:pPr>
        <w:numPr>
          <w:ilvl w:val="0"/>
          <w:numId w:val="1"/>
        </w:numPr>
      </w:pPr>
      <w:r>
        <w:rPr>
          <w:rFonts w:hint="eastAsia"/>
        </w:rPr>
        <w:t>实现权重计算的自动化，支持权重计算的批量处理</w:t>
      </w:r>
    </w:p>
    <w:p w14:paraId="56283312">
      <w:pPr>
        <w:numPr>
          <w:ilvl w:val="0"/>
          <w:numId w:val="1"/>
        </w:numPr>
      </w:pPr>
      <w:r>
        <w:rPr>
          <w:rFonts w:hint="eastAsia"/>
        </w:rPr>
        <w:t>提供权重计算的详细日志，支持权重计算过程的完整追踪</w:t>
      </w:r>
    </w:p>
    <w:p w14:paraId="743182C5">
      <w:pPr>
        <w:numPr>
          <w:ilvl w:val="0"/>
          <w:numId w:val="1"/>
        </w:numPr>
      </w:pPr>
      <w:r>
        <w:rPr>
          <w:rFonts w:hint="eastAsia"/>
        </w:rPr>
        <w:t>支持权重计算的统计分析，支持权重计算效果的深度分析</w:t>
      </w:r>
    </w:p>
    <w:p w14:paraId="47183473">
      <w:pPr>
        <w:numPr>
          <w:ilvl w:val="0"/>
          <w:numId w:val="1"/>
        </w:numPr>
      </w:pPr>
      <w:r>
        <w:rPr>
          <w:rFonts w:hint="eastAsia"/>
        </w:rPr>
        <w:t>实现权重计算的权限控制，支持权重计算的分级管理</w:t>
      </w:r>
    </w:p>
    <w:p w14:paraId="3A9EB947">
      <w:pPr>
        <w:pStyle w:val="25"/>
      </w:pPr>
      <w:r>
        <w:rPr>
          <w:rFonts w:hint="eastAsia"/>
          <w:b/>
          <w:bCs/>
        </w:rPr>
        <w:t>复合权重计算</w:t>
      </w:r>
      <w:r>
        <w:rPr>
          <w:rFonts w:hint="eastAsia"/>
        </w:rPr>
        <w:t>：</w:t>
      </w:r>
    </w:p>
    <w:p w14:paraId="100CC6FB">
      <w:pPr>
        <w:numPr>
          <w:ilvl w:val="0"/>
          <w:numId w:val="1"/>
        </w:numPr>
      </w:pPr>
      <w:r>
        <w:rPr>
          <w:rFonts w:hint="eastAsia"/>
        </w:rPr>
        <w:t>支持多维度权重的复合计算，提供复杂的权重计算算法</w:t>
      </w:r>
    </w:p>
    <w:p w14:paraId="3F6484DD">
      <w:pPr>
        <w:numPr>
          <w:ilvl w:val="0"/>
          <w:numId w:val="1"/>
        </w:numPr>
      </w:pPr>
      <w:r>
        <w:rPr>
          <w:rFonts w:hint="eastAsia"/>
        </w:rPr>
        <w:t>支持权重的合理性验证和检查，确保权重计算的合理性和有效性</w:t>
      </w:r>
    </w:p>
    <w:p w14:paraId="103A298A">
      <w:pPr>
        <w:numPr>
          <w:ilvl w:val="0"/>
          <w:numId w:val="1"/>
        </w:numPr>
      </w:pPr>
      <w:r>
        <w:rPr>
          <w:rFonts w:hint="eastAsia"/>
        </w:rPr>
        <w:t>实现复合权重计算的自动化，支持复合权重计算的批量处理</w:t>
      </w:r>
    </w:p>
    <w:p w14:paraId="693FDD80">
      <w:pPr>
        <w:numPr>
          <w:ilvl w:val="0"/>
          <w:numId w:val="1"/>
        </w:numPr>
      </w:pPr>
      <w:r>
        <w:rPr>
          <w:rFonts w:hint="eastAsia"/>
        </w:rPr>
        <w:t>提供复合权重计算的详细报告，支持复合权重计算结果的深度分析</w:t>
      </w:r>
    </w:p>
    <w:p w14:paraId="406228C8">
      <w:pPr>
        <w:numPr>
          <w:ilvl w:val="0"/>
          <w:numId w:val="1"/>
        </w:numPr>
      </w:pPr>
      <w:r>
        <w:rPr>
          <w:rFonts w:hint="eastAsia"/>
        </w:rPr>
        <w:t>支持复合权重计算的统计分析，支持复合权重计算效果的深度分析</w:t>
      </w:r>
    </w:p>
    <w:p w14:paraId="3DC809AD">
      <w:pPr>
        <w:numPr>
          <w:ilvl w:val="0"/>
          <w:numId w:val="1"/>
        </w:numPr>
      </w:pPr>
      <w:r>
        <w:rPr>
          <w:rFonts w:hint="eastAsia"/>
        </w:rPr>
        <w:t>实现复合权重计算的告警功能，支持复合权重计算异常的及时通知</w:t>
      </w:r>
    </w:p>
    <w:p w14:paraId="0788A620">
      <w:pPr>
        <w:pStyle w:val="25"/>
      </w:pPr>
      <w:r>
        <w:rPr>
          <w:rFonts w:hint="eastAsia"/>
          <w:b/>
          <w:bCs/>
        </w:rPr>
        <w:t>权重优化算法</w:t>
      </w:r>
      <w:r>
        <w:rPr>
          <w:rFonts w:hint="eastAsia"/>
        </w:rPr>
        <w:t>：</w:t>
      </w:r>
    </w:p>
    <w:p w14:paraId="68110544">
      <w:pPr>
        <w:numPr>
          <w:ilvl w:val="0"/>
          <w:numId w:val="1"/>
        </w:numPr>
      </w:pPr>
      <w:r>
        <w:rPr>
          <w:rFonts w:hint="eastAsia"/>
        </w:rPr>
        <w:t>支持基于历史数据的权重优化建议，提供智能化的权重优化</w:t>
      </w:r>
    </w:p>
    <w:p w14:paraId="08B65C54">
      <w:pPr>
        <w:numPr>
          <w:ilvl w:val="0"/>
          <w:numId w:val="1"/>
        </w:numPr>
      </w:pPr>
      <w:r>
        <w:rPr>
          <w:rFonts w:hint="eastAsia"/>
        </w:rPr>
        <w:t>支持权重的统计和分析报告，提供权重数据的深度分析</w:t>
      </w:r>
    </w:p>
    <w:p w14:paraId="2A1D7835">
      <w:pPr>
        <w:numPr>
          <w:ilvl w:val="0"/>
          <w:numId w:val="1"/>
        </w:numPr>
      </w:pPr>
      <w:r>
        <w:rPr>
          <w:rFonts w:hint="eastAsia"/>
        </w:rPr>
        <w:t>实现权重优化的自动化，支持权重优化的批量处理</w:t>
      </w:r>
    </w:p>
    <w:p w14:paraId="1BD31C2A">
      <w:pPr>
        <w:numPr>
          <w:ilvl w:val="0"/>
          <w:numId w:val="1"/>
        </w:numPr>
      </w:pPr>
      <w:r>
        <w:rPr>
          <w:rFonts w:hint="eastAsia"/>
        </w:rPr>
        <w:t>提供权重优化的详细报告，支持权重优化结果的深度分析</w:t>
      </w:r>
    </w:p>
    <w:p w14:paraId="2F870E68">
      <w:pPr>
        <w:numPr>
          <w:ilvl w:val="0"/>
          <w:numId w:val="1"/>
        </w:numPr>
      </w:pPr>
      <w:r>
        <w:rPr>
          <w:rFonts w:hint="eastAsia"/>
        </w:rPr>
        <w:t>支持权重优化的统计分析，支持权重优化效果的深度分析</w:t>
      </w:r>
    </w:p>
    <w:p w14:paraId="5D227BCF">
      <w:pPr>
        <w:numPr>
          <w:ilvl w:val="0"/>
          <w:numId w:val="1"/>
        </w:numPr>
      </w:pPr>
      <w:r>
        <w:rPr>
          <w:rFonts w:hint="eastAsia"/>
        </w:rPr>
        <w:t>实现权重优化的告警功能，支持权重优化异常的及时通知</w:t>
      </w:r>
    </w:p>
    <w:p w14:paraId="3EFDC89B">
      <w:pPr>
        <w:pStyle w:val="25"/>
      </w:pPr>
      <w:r>
        <w:rPr>
          <w:rFonts w:hint="eastAsia"/>
          <w:b/>
          <w:bCs/>
        </w:rPr>
        <w:t>技术要求实现</w:t>
      </w:r>
      <w:r>
        <w:rPr>
          <w:rFonts w:hint="eastAsia"/>
        </w:rPr>
        <w:t>：</w:t>
      </w:r>
    </w:p>
    <w:p w14:paraId="43D672D0">
      <w:pPr>
        <w:numPr>
          <w:ilvl w:val="0"/>
          <w:numId w:val="1"/>
        </w:numPr>
      </w:pPr>
      <w:r>
        <w:rPr>
          <w:rFonts w:hint="eastAsia"/>
        </w:rPr>
        <w:t>采用高性能计算技术，支持大规模权重计算的快速处理</w:t>
      </w:r>
    </w:p>
    <w:p w14:paraId="4B4ADEB6">
      <w:pPr>
        <w:numPr>
          <w:ilvl w:val="0"/>
          <w:numId w:val="1"/>
        </w:numPr>
      </w:pPr>
      <w:r>
        <w:rPr>
          <w:rFonts w:hint="eastAsia"/>
        </w:rPr>
        <w:t>使用分布式计算技术，支持权重计算的并行处理</w:t>
      </w:r>
    </w:p>
    <w:p w14:paraId="7B7A4612">
      <w:pPr>
        <w:numPr>
          <w:ilvl w:val="0"/>
          <w:numId w:val="1"/>
        </w:numPr>
      </w:pPr>
      <w:r>
        <w:rPr>
          <w:rFonts w:hint="eastAsia"/>
        </w:rPr>
        <w:t>支持权重的实时更新和同步，提供权重计算的实时展示</w:t>
      </w:r>
    </w:p>
    <w:p w14:paraId="3627D3A2">
      <w:pPr>
        <w:numPr>
          <w:ilvl w:val="0"/>
          <w:numId w:val="1"/>
        </w:numPr>
      </w:pPr>
      <w:r>
        <w:rPr>
          <w:rFonts w:hint="eastAsia"/>
        </w:rPr>
        <w:t>提供权重的可视化展示，支持权重数据的图形化展示</w:t>
      </w:r>
    </w:p>
    <w:p w14:paraId="6ED1D984">
      <w:pPr>
        <w:numPr>
          <w:ilvl w:val="0"/>
          <w:numId w:val="1"/>
        </w:numPr>
      </w:pPr>
      <w:r>
        <w:rPr>
          <w:rFonts w:hint="eastAsia"/>
        </w:rPr>
        <w:t>支持权重的API接口调用，提供权重计算的标准化接口</w:t>
      </w:r>
    </w:p>
    <w:p w14:paraId="22C6D6E1">
      <w:pPr>
        <w:numPr>
          <w:ilvl w:val="0"/>
          <w:numId w:val="1"/>
        </w:numPr>
      </w:pPr>
      <w:r>
        <w:rPr>
          <w:rFonts w:hint="eastAsia"/>
        </w:rPr>
        <w:t>实现权重计算的高可用性，支持权重计算失败时的自动恢复</w:t>
      </w:r>
    </w:p>
    <w:bookmarkEnd w:id="61"/>
    <w:bookmarkEnd w:id="63"/>
    <w:p w14:paraId="3E4787A3">
      <w:pPr>
        <w:pStyle w:val="6"/>
      </w:pPr>
      <w:bookmarkStart w:id="64" w:name="Xa78f61026c87d6ef7aca60baa131b21e4acac0e"/>
      <w:r>
        <w:rPr>
          <w:rFonts w:hint="eastAsia"/>
        </w:rPr>
        <w:t>5、考核任务管理模块</w:t>
      </w:r>
    </w:p>
    <w:p w14:paraId="5660D89F">
      <w:pPr>
        <w:pStyle w:val="7"/>
      </w:pPr>
      <w:bookmarkStart w:id="65" w:name="Xa7003ab188057946f4199dd481e4788bdf4baa9"/>
      <w:r>
        <w:t xml:space="preserve">5.1 </w:t>
      </w:r>
      <w:r>
        <w:rPr>
          <w:rFonts w:hint="eastAsia"/>
        </w:rPr>
        <w:t>任务自动生成</w:t>
      </w:r>
    </w:p>
    <w:p w14:paraId="63EA3AA1">
      <w:pPr>
        <w:pStyle w:val="25"/>
      </w:pPr>
      <w:r>
        <w:rPr>
          <w:rFonts w:hint="eastAsia"/>
          <w:b/>
          <w:bCs/>
        </w:rPr>
        <w:t>规则匹配</w:t>
      </w:r>
      <w:r>
        <w:rPr>
          <w:rFonts w:hint="eastAsia"/>
        </w:rPr>
        <w:t>：支持基于考核规则自动匹配评价关系，支持自动分配考核任务给评价人。</w:t>
      </w:r>
    </w:p>
    <w:p w14:paraId="565E5531">
      <w:pPr>
        <w:pStyle w:val="4"/>
      </w:pPr>
      <w:r>
        <w:rPr>
          <w:rFonts w:hint="eastAsia"/>
          <w:b/>
          <w:bCs/>
        </w:rPr>
        <w:t>任务验证</w:t>
      </w:r>
      <w:r>
        <w:rPr>
          <w:rFonts w:hint="eastAsia"/>
        </w:rPr>
        <w:t>：支持验证任务的合理性和完整性，支持优化任务分配，避免重复和遗漏。</w:t>
      </w:r>
    </w:p>
    <w:p w14:paraId="36EF26D6">
      <w:pPr>
        <w:pStyle w:val="4"/>
      </w:pPr>
      <w:r>
        <w:rPr>
          <w:rFonts w:hint="eastAsia"/>
          <w:b/>
          <w:bCs/>
        </w:rPr>
        <w:t>任务通知</w:t>
      </w:r>
      <w:r>
        <w:rPr>
          <w:rFonts w:hint="eastAsia"/>
        </w:rPr>
        <w:t>：支持自动发送任务通知给评价人，支持实时监控任务生成状态。</w:t>
      </w:r>
    </w:p>
    <w:p w14:paraId="7EE06100">
      <w:pPr>
        <w:pStyle w:val="4"/>
      </w:pPr>
      <w:r>
        <w:rPr>
          <w:rFonts w:hint="eastAsia"/>
          <w:b/>
          <w:bCs/>
        </w:rPr>
        <w:t>技术要求实现</w:t>
      </w:r>
      <w:r>
        <w:rPr>
          <w:rFonts w:hint="eastAsia"/>
        </w:rPr>
        <w:t>：支持大规模任务的快速生成，支持任务的并发处理和优化，提供任务的详细日志和统计，支持任务的错误处理和恢复。</w:t>
      </w:r>
    </w:p>
    <w:bookmarkEnd w:id="65"/>
    <w:p w14:paraId="1C73D363">
      <w:pPr>
        <w:pStyle w:val="7"/>
      </w:pPr>
      <w:bookmarkStart w:id="66" w:name="Xd4763e4c2fcab3bd09d6cd4f0a6ab667c365ec8"/>
      <w:r>
        <w:t xml:space="preserve">5.2 </w:t>
      </w:r>
      <w:r>
        <w:rPr>
          <w:rFonts w:hint="eastAsia"/>
        </w:rPr>
        <w:t>任务管理功能</w:t>
      </w:r>
    </w:p>
    <w:p w14:paraId="69056325">
      <w:pPr>
        <w:pStyle w:val="25"/>
      </w:pPr>
      <w:r>
        <w:rPr>
          <w:rFonts w:hint="eastAsia"/>
          <w:b/>
          <w:bCs/>
        </w:rPr>
        <w:t>任务列表</w:t>
      </w:r>
      <w:r>
        <w:rPr>
          <w:rFonts w:hint="eastAsia"/>
        </w:rPr>
        <w:t>：支持查看所有考核任务，支持按周期、状态、评价人等筛选。</w:t>
      </w:r>
    </w:p>
    <w:p w14:paraId="7ABAEE54">
      <w:pPr>
        <w:pStyle w:val="4"/>
      </w:pPr>
      <w:r>
        <w:rPr>
          <w:rFonts w:hint="eastAsia"/>
          <w:b/>
          <w:bCs/>
        </w:rPr>
        <w:t>任务搜索</w:t>
      </w:r>
      <w:r>
        <w:rPr>
          <w:rFonts w:hint="eastAsia"/>
        </w:rPr>
        <w:t>：支持任务的多条件搜索，支持待考核、进行中、已完成、已过期等状态管理。</w:t>
      </w:r>
    </w:p>
    <w:p w14:paraId="4A0641B8">
      <w:pPr>
        <w:pStyle w:val="4"/>
      </w:pPr>
      <w:r>
        <w:rPr>
          <w:rFonts w:hint="eastAsia"/>
          <w:b/>
          <w:bCs/>
        </w:rPr>
        <w:t>任务操作</w:t>
      </w:r>
      <w:r>
        <w:rPr>
          <w:rFonts w:hint="eastAsia"/>
        </w:rPr>
        <w:t>：支持编辑、删除、重新分配等操作，支持任务的统计和分析功能。</w:t>
      </w:r>
    </w:p>
    <w:p w14:paraId="4FC96953">
      <w:pPr>
        <w:pStyle w:val="4"/>
      </w:pPr>
      <w:r>
        <w:rPr>
          <w:rFonts w:hint="eastAsia"/>
          <w:b/>
          <w:bCs/>
        </w:rPr>
        <w:t>技术要求实现</w:t>
      </w:r>
      <w:r>
        <w:rPr>
          <w:rFonts w:hint="eastAsia"/>
        </w:rPr>
        <w:t>：支持任务的高效查询和展示，支持任务的分页和排序，提供任务的实时状态更新，支持任务的权限控制。</w:t>
      </w:r>
    </w:p>
    <w:bookmarkEnd w:id="64"/>
    <w:bookmarkEnd w:id="66"/>
    <w:p w14:paraId="2BFEBD3F">
      <w:pPr>
        <w:pStyle w:val="6"/>
      </w:pPr>
      <w:bookmarkStart w:id="67" w:name="X93d38a9912d97c810dc642d05e453c93ce10cf1"/>
      <w:r>
        <w:rPr>
          <w:rFonts w:hint="eastAsia"/>
        </w:rPr>
        <w:t>6、评分管理模块</w:t>
      </w:r>
    </w:p>
    <w:p w14:paraId="79DB8A64">
      <w:pPr>
        <w:pStyle w:val="7"/>
      </w:pPr>
      <w:bookmarkStart w:id="68" w:name="X8fcdd11b8bf5cd27d8492aa5e5c69f6fdbebf59"/>
      <w:r>
        <w:t xml:space="preserve">6.1 </w:t>
      </w:r>
      <w:r>
        <w:rPr>
          <w:rFonts w:hint="eastAsia"/>
        </w:rPr>
        <w:t>评分界面功能</w:t>
      </w:r>
    </w:p>
    <w:p w14:paraId="790EE8B3">
      <w:pPr>
        <w:pStyle w:val="25"/>
      </w:pPr>
      <w:r>
        <w:rPr>
          <w:rFonts w:hint="eastAsia"/>
          <w:b/>
          <w:bCs/>
        </w:rPr>
        <w:t>指标评分系统</w:t>
      </w:r>
      <w:r>
        <w:rPr>
          <w:rFonts w:hint="eastAsia"/>
        </w:rPr>
        <w:t>：</w:t>
      </w:r>
    </w:p>
    <w:p w14:paraId="7A9D71FD">
      <w:pPr>
        <w:numPr>
          <w:ilvl w:val="0"/>
          <w:numId w:val="1"/>
        </w:numPr>
      </w:pPr>
      <w:r>
        <w:rPr>
          <w:rFonts w:hint="eastAsia"/>
        </w:rPr>
        <w:t>支持对各项指标进行评分，提供直观的评分界面</w:t>
      </w:r>
    </w:p>
    <w:p w14:paraId="3872C233">
      <w:pPr>
        <w:numPr>
          <w:ilvl w:val="0"/>
          <w:numId w:val="1"/>
        </w:numPr>
      </w:pPr>
      <w:r>
        <w:rPr>
          <w:rFonts w:hint="eastAsia"/>
        </w:rPr>
        <w:t>支持数值评分、等级评分、描述评分等多种评分方式</w:t>
      </w:r>
    </w:p>
    <w:p w14:paraId="0E515665">
      <w:pPr>
        <w:numPr>
          <w:ilvl w:val="0"/>
          <w:numId w:val="1"/>
        </w:numPr>
      </w:pPr>
      <w:r>
        <w:rPr>
          <w:rFonts w:hint="eastAsia"/>
        </w:rPr>
        <w:t>实现评分界面的响应式设计，支持不同设备的评分操作</w:t>
      </w:r>
    </w:p>
    <w:p w14:paraId="67931686">
      <w:pPr>
        <w:numPr>
          <w:ilvl w:val="0"/>
          <w:numId w:val="1"/>
        </w:numPr>
      </w:pPr>
      <w:r>
        <w:rPr>
          <w:rFonts w:hint="eastAsia"/>
        </w:rPr>
        <w:t>提供评分界面的个性化定制，支持评分界面的主题切换</w:t>
      </w:r>
    </w:p>
    <w:p w14:paraId="4ADB11F7">
      <w:pPr>
        <w:numPr>
          <w:ilvl w:val="0"/>
          <w:numId w:val="1"/>
        </w:numPr>
      </w:pPr>
      <w:r>
        <w:rPr>
          <w:rFonts w:hint="eastAsia"/>
        </w:rPr>
        <w:t>支持评分界面的多语言支持，提供评分界面的国际化功能</w:t>
      </w:r>
    </w:p>
    <w:p w14:paraId="5CEC8EA0">
      <w:pPr>
        <w:numPr>
          <w:ilvl w:val="0"/>
          <w:numId w:val="1"/>
        </w:numPr>
      </w:pPr>
      <w:r>
        <w:rPr>
          <w:rFonts w:hint="eastAsia"/>
        </w:rPr>
        <w:t>实现评分界面的无障碍访问，支持评分界面的无障碍操作</w:t>
      </w:r>
    </w:p>
    <w:p w14:paraId="4CCC5808">
      <w:pPr>
        <w:pStyle w:val="25"/>
      </w:pPr>
      <w:r>
        <w:rPr>
          <w:rFonts w:hint="eastAsia"/>
          <w:b/>
          <w:bCs/>
        </w:rPr>
        <w:t>权重显示功能</w:t>
      </w:r>
      <w:r>
        <w:rPr>
          <w:rFonts w:hint="eastAsia"/>
        </w:rPr>
        <w:t>：</w:t>
      </w:r>
    </w:p>
    <w:p w14:paraId="294C01A7">
      <w:pPr>
        <w:numPr>
          <w:ilvl w:val="0"/>
          <w:numId w:val="1"/>
        </w:numPr>
      </w:pPr>
      <w:r>
        <w:rPr>
          <w:rFonts w:hint="eastAsia"/>
        </w:rPr>
        <w:t>支持显示评价人的权重信息，提供权重的可视化展示</w:t>
      </w:r>
    </w:p>
    <w:p w14:paraId="61D7113D">
      <w:pPr>
        <w:numPr>
          <w:ilvl w:val="0"/>
          <w:numId w:val="1"/>
        </w:numPr>
      </w:pPr>
      <w:r>
        <w:rPr>
          <w:rFonts w:hint="eastAsia"/>
        </w:rPr>
        <w:t>支持自动保存评分进度，提供评分数据的实时保存</w:t>
      </w:r>
    </w:p>
    <w:p w14:paraId="15D3276B">
      <w:pPr>
        <w:numPr>
          <w:ilvl w:val="0"/>
          <w:numId w:val="1"/>
        </w:numPr>
      </w:pPr>
      <w:r>
        <w:rPr>
          <w:rFonts w:hint="eastAsia"/>
        </w:rPr>
        <w:t>实现权重信息的实时更新，支持权重信息的动态展示</w:t>
      </w:r>
    </w:p>
    <w:p w14:paraId="798996B0">
      <w:pPr>
        <w:numPr>
          <w:ilvl w:val="0"/>
          <w:numId w:val="1"/>
        </w:numPr>
      </w:pPr>
      <w:r>
        <w:rPr>
          <w:rFonts w:hint="eastAsia"/>
        </w:rPr>
        <w:t>提供权重信息的统计分析，支持权重信息的深度分析</w:t>
      </w:r>
    </w:p>
    <w:p w14:paraId="7685EF7E">
      <w:pPr>
        <w:numPr>
          <w:ilvl w:val="0"/>
          <w:numId w:val="1"/>
        </w:numPr>
      </w:pPr>
      <w:r>
        <w:rPr>
          <w:rFonts w:hint="eastAsia"/>
        </w:rPr>
        <w:t>支持权重信息的权限控制，支持权重信息的分级访问</w:t>
      </w:r>
    </w:p>
    <w:p w14:paraId="4252A924">
      <w:pPr>
        <w:numPr>
          <w:ilvl w:val="0"/>
          <w:numId w:val="1"/>
        </w:numPr>
      </w:pPr>
      <w:r>
        <w:rPr>
          <w:rFonts w:hint="eastAsia"/>
        </w:rPr>
        <w:t>实现权重信息的告警功能，支持权重信息异常的及时通知</w:t>
      </w:r>
    </w:p>
    <w:p w14:paraId="2583E6ED">
      <w:pPr>
        <w:pStyle w:val="25"/>
      </w:pPr>
      <w:r>
        <w:rPr>
          <w:rFonts w:hint="eastAsia"/>
          <w:b/>
          <w:bCs/>
        </w:rPr>
        <w:t>评分验证机制</w:t>
      </w:r>
      <w:r>
        <w:rPr>
          <w:rFonts w:hint="eastAsia"/>
        </w:rPr>
        <w:t>：</w:t>
      </w:r>
    </w:p>
    <w:p w14:paraId="7E72F70B">
      <w:pPr>
        <w:numPr>
          <w:ilvl w:val="0"/>
          <w:numId w:val="1"/>
        </w:numPr>
      </w:pPr>
      <w:r>
        <w:rPr>
          <w:rFonts w:hint="eastAsia"/>
        </w:rPr>
        <w:t>支持验证评分的合理性和完整性，确保评分数据的准确性</w:t>
      </w:r>
    </w:p>
    <w:p w14:paraId="1AD634B3">
      <w:pPr>
        <w:numPr>
          <w:ilvl w:val="0"/>
          <w:numId w:val="1"/>
        </w:numPr>
      </w:pPr>
      <w:r>
        <w:rPr>
          <w:rFonts w:hint="eastAsia"/>
        </w:rPr>
        <w:t>支持填写评价意见和建议，提供评价意见的完整记录</w:t>
      </w:r>
    </w:p>
    <w:p w14:paraId="3565ABC6">
      <w:pPr>
        <w:numPr>
          <w:ilvl w:val="0"/>
          <w:numId w:val="1"/>
        </w:numPr>
      </w:pPr>
      <w:r>
        <w:rPr>
          <w:rFonts w:hint="eastAsia"/>
        </w:rPr>
        <w:t>实现评分验证的自动化，支持评分验证的批量处理</w:t>
      </w:r>
    </w:p>
    <w:p w14:paraId="592A001B">
      <w:pPr>
        <w:numPr>
          <w:ilvl w:val="0"/>
          <w:numId w:val="1"/>
        </w:numPr>
      </w:pPr>
      <w:r>
        <w:rPr>
          <w:rFonts w:hint="eastAsia"/>
        </w:rPr>
        <w:t>提供评分验证的详细报告，支持评分验证结果的深度分析</w:t>
      </w:r>
    </w:p>
    <w:p w14:paraId="4A26D39B">
      <w:pPr>
        <w:numPr>
          <w:ilvl w:val="0"/>
          <w:numId w:val="1"/>
        </w:numPr>
      </w:pPr>
      <w:r>
        <w:rPr>
          <w:rFonts w:hint="eastAsia"/>
        </w:rPr>
        <w:t>支持评分验证的统计分析，支持评分验证效果的深度分析</w:t>
      </w:r>
    </w:p>
    <w:p w14:paraId="78D8F827">
      <w:pPr>
        <w:numPr>
          <w:ilvl w:val="0"/>
          <w:numId w:val="1"/>
        </w:numPr>
      </w:pPr>
      <w:r>
        <w:rPr>
          <w:rFonts w:hint="eastAsia"/>
        </w:rPr>
        <w:t>实现评分验证的告警功能，支持评分验证异常的及时通知</w:t>
      </w:r>
    </w:p>
    <w:p w14:paraId="27AB0CF7">
      <w:pPr>
        <w:pStyle w:val="25"/>
      </w:pPr>
      <w:r>
        <w:rPr>
          <w:rFonts w:hint="eastAsia"/>
          <w:b/>
          <w:bCs/>
        </w:rPr>
        <w:t>技术实现</w:t>
      </w:r>
      <w:r>
        <w:rPr>
          <w:rFonts w:hint="eastAsia"/>
        </w:rPr>
        <w:t>：</w:t>
      </w:r>
    </w:p>
    <w:p w14:paraId="5609B221">
      <w:pPr>
        <w:numPr>
          <w:ilvl w:val="0"/>
          <w:numId w:val="1"/>
        </w:numPr>
      </w:pPr>
      <w:r>
        <w:rPr>
          <w:rFonts w:hint="eastAsia"/>
        </w:rPr>
        <w:t>采用响应式设计技术，支持评分界面的多设备适配</w:t>
      </w:r>
    </w:p>
    <w:p w14:paraId="79425E57">
      <w:pPr>
        <w:numPr>
          <w:ilvl w:val="0"/>
          <w:numId w:val="1"/>
        </w:numPr>
      </w:pPr>
      <w:r>
        <w:rPr>
          <w:rFonts w:hint="eastAsia"/>
        </w:rPr>
        <w:t>使用实时验证技术，支持评分的实时验证和反馈</w:t>
      </w:r>
    </w:p>
    <w:p w14:paraId="7A3007CC">
      <w:pPr>
        <w:numPr>
          <w:ilvl w:val="0"/>
          <w:numId w:val="1"/>
        </w:numPr>
      </w:pPr>
      <w:r>
        <w:rPr>
          <w:rFonts w:hint="eastAsia"/>
        </w:rPr>
        <w:t>提供评分的自动保存功能，支持评分数据的实时保存</w:t>
      </w:r>
    </w:p>
    <w:p w14:paraId="08ADB0B1">
      <w:pPr>
        <w:numPr>
          <w:ilvl w:val="0"/>
          <w:numId w:val="1"/>
        </w:numPr>
      </w:pPr>
      <w:r>
        <w:rPr>
          <w:rFonts w:hint="eastAsia"/>
        </w:rPr>
        <w:t>支持评分的离线模式，提供评分数据的离线操作</w:t>
      </w:r>
    </w:p>
    <w:p w14:paraId="7CB107C4">
      <w:pPr>
        <w:numPr>
          <w:ilvl w:val="0"/>
          <w:numId w:val="1"/>
        </w:numPr>
      </w:pPr>
      <w:r>
        <w:rPr>
          <w:rFonts w:hint="eastAsia"/>
        </w:rPr>
        <w:t>实现评分数据的高可用性，支持评分数据的安全备份和恢复</w:t>
      </w:r>
    </w:p>
    <w:p w14:paraId="1151523E">
      <w:pPr>
        <w:numPr>
          <w:ilvl w:val="0"/>
          <w:numId w:val="1"/>
        </w:numPr>
      </w:pPr>
      <w:r>
        <w:rPr>
          <w:rFonts w:hint="eastAsia"/>
        </w:rPr>
        <w:t>提供评分数据的统计分析，支持评分数据的深度分析</w:t>
      </w:r>
    </w:p>
    <w:bookmarkEnd w:id="68"/>
    <w:p w14:paraId="37523000">
      <w:pPr>
        <w:pStyle w:val="7"/>
      </w:pPr>
      <w:bookmarkStart w:id="69" w:name="X089de0b4b57f7eb9cfe189c11bb2913203205d4"/>
      <w:r>
        <w:t xml:space="preserve">6.2 </w:t>
      </w:r>
      <w:r>
        <w:rPr>
          <w:rFonts w:hint="eastAsia"/>
        </w:rPr>
        <w:t>评分计算引擎</w:t>
      </w:r>
    </w:p>
    <w:p w14:paraId="42F84D76">
      <w:pPr>
        <w:pStyle w:val="25"/>
      </w:pPr>
      <w:r>
        <w:rPr>
          <w:rFonts w:hint="eastAsia"/>
          <w:b/>
          <w:bCs/>
        </w:rPr>
        <w:t>原始评分记录</w:t>
      </w:r>
      <w:r>
        <w:rPr>
          <w:rFonts w:hint="eastAsia"/>
        </w:rPr>
        <w:t>：</w:t>
      </w:r>
    </w:p>
    <w:p w14:paraId="58FAEB83">
      <w:pPr>
        <w:numPr>
          <w:ilvl w:val="0"/>
          <w:numId w:val="1"/>
        </w:numPr>
      </w:pPr>
      <w:r>
        <w:rPr>
          <w:rFonts w:hint="eastAsia"/>
        </w:rPr>
        <w:t>支持记录评价人的原始评分，提供评分数据的完整记录</w:t>
      </w:r>
    </w:p>
    <w:p w14:paraId="4A3232CD">
      <w:pPr>
        <w:numPr>
          <w:ilvl w:val="0"/>
          <w:numId w:val="1"/>
        </w:numPr>
      </w:pPr>
      <w:r>
        <w:rPr>
          <w:rFonts w:hint="eastAsia"/>
        </w:rPr>
        <w:t>支持基于权重的加权评分计算，实现评分的智能计算</w:t>
      </w:r>
    </w:p>
    <w:p w14:paraId="74B7F971">
      <w:pPr>
        <w:numPr>
          <w:ilvl w:val="0"/>
          <w:numId w:val="1"/>
        </w:numPr>
      </w:pPr>
      <w:r>
        <w:rPr>
          <w:rFonts w:hint="eastAsia"/>
        </w:rPr>
        <w:t>实现原始评分的自动化记录，支持原始评分的批量处理</w:t>
      </w:r>
    </w:p>
    <w:p w14:paraId="788C57D1">
      <w:pPr>
        <w:numPr>
          <w:ilvl w:val="0"/>
          <w:numId w:val="1"/>
        </w:numPr>
      </w:pPr>
      <w:r>
        <w:rPr>
          <w:rFonts w:hint="eastAsia"/>
        </w:rPr>
        <w:t>提供原始评分的详细日志，支持原始评分过程的完整追踪</w:t>
      </w:r>
    </w:p>
    <w:p w14:paraId="12394EEA">
      <w:pPr>
        <w:numPr>
          <w:ilvl w:val="0"/>
          <w:numId w:val="1"/>
        </w:numPr>
      </w:pPr>
      <w:r>
        <w:rPr>
          <w:rFonts w:hint="eastAsia"/>
        </w:rPr>
        <w:t>支持原始评分的统计分析，支持原始评分数据的深度分析</w:t>
      </w:r>
    </w:p>
    <w:p w14:paraId="1572A44D">
      <w:pPr>
        <w:numPr>
          <w:ilvl w:val="0"/>
          <w:numId w:val="1"/>
        </w:numPr>
      </w:pPr>
      <w:r>
        <w:rPr>
          <w:rFonts w:hint="eastAsia"/>
        </w:rPr>
        <w:t>实现原始评分的权限控制，支持原始评分数据的分级访问</w:t>
      </w:r>
    </w:p>
    <w:p w14:paraId="51AF4727">
      <w:pPr>
        <w:pStyle w:val="25"/>
      </w:pPr>
      <w:r>
        <w:rPr>
          <w:rFonts w:hint="eastAsia"/>
          <w:b/>
          <w:bCs/>
        </w:rPr>
        <w:t>综合评分计算</w:t>
      </w:r>
      <w:r>
        <w:rPr>
          <w:rFonts w:hint="eastAsia"/>
        </w:rPr>
        <w:t>：</w:t>
      </w:r>
    </w:p>
    <w:p w14:paraId="1276908E">
      <w:pPr>
        <w:numPr>
          <w:ilvl w:val="0"/>
          <w:numId w:val="1"/>
        </w:numPr>
      </w:pPr>
      <w:r>
        <w:rPr>
          <w:rFonts w:hint="eastAsia"/>
        </w:rPr>
        <w:t>支持多维度评分的综合计算，提供复杂的评分计算算法</w:t>
      </w:r>
    </w:p>
    <w:p w14:paraId="1ADC0443">
      <w:pPr>
        <w:numPr>
          <w:ilvl w:val="0"/>
          <w:numId w:val="1"/>
        </w:numPr>
      </w:pPr>
      <w:r>
        <w:rPr>
          <w:rFonts w:hint="eastAsia"/>
        </w:rPr>
        <w:t>支持基于评分的排名计算，实现评分的智能排名</w:t>
      </w:r>
    </w:p>
    <w:p w14:paraId="4EDE485C">
      <w:pPr>
        <w:numPr>
          <w:ilvl w:val="0"/>
          <w:numId w:val="1"/>
        </w:numPr>
      </w:pPr>
      <w:r>
        <w:rPr>
          <w:rFonts w:hint="eastAsia"/>
        </w:rPr>
        <w:t>实现综合评分计算的自动化，支持综合评分计算的批量处理</w:t>
      </w:r>
    </w:p>
    <w:p w14:paraId="28302A67">
      <w:pPr>
        <w:numPr>
          <w:ilvl w:val="0"/>
          <w:numId w:val="1"/>
        </w:numPr>
      </w:pPr>
      <w:r>
        <w:rPr>
          <w:rFonts w:hint="eastAsia"/>
        </w:rPr>
        <w:t>提供综合评分计算的详细报告，支持综合评分计算结果的深度分析</w:t>
      </w:r>
    </w:p>
    <w:p w14:paraId="33E468AD">
      <w:pPr>
        <w:numPr>
          <w:ilvl w:val="0"/>
          <w:numId w:val="1"/>
        </w:numPr>
      </w:pPr>
      <w:r>
        <w:rPr>
          <w:rFonts w:hint="eastAsia"/>
        </w:rPr>
        <w:t>支持综合评分计算的统计分析，支持综合评分计算效果的深度分析</w:t>
      </w:r>
    </w:p>
    <w:p w14:paraId="1F042895">
      <w:pPr>
        <w:numPr>
          <w:ilvl w:val="0"/>
          <w:numId w:val="1"/>
        </w:numPr>
      </w:pPr>
      <w:r>
        <w:rPr>
          <w:rFonts w:hint="eastAsia"/>
        </w:rPr>
        <w:t>实现综合评分计算的告警功能，支持综合评分计算异常的及时通知</w:t>
      </w:r>
    </w:p>
    <w:p w14:paraId="1C3B6362">
      <w:pPr>
        <w:pStyle w:val="25"/>
      </w:pPr>
      <w:r>
        <w:rPr>
          <w:rFonts w:hint="eastAsia"/>
          <w:b/>
          <w:bCs/>
        </w:rPr>
        <w:t>评分统计分析</w:t>
      </w:r>
      <w:r>
        <w:rPr>
          <w:rFonts w:hint="eastAsia"/>
        </w:rPr>
        <w:t>：</w:t>
      </w:r>
    </w:p>
    <w:p w14:paraId="342D49EB">
      <w:pPr>
        <w:numPr>
          <w:ilvl w:val="0"/>
          <w:numId w:val="1"/>
        </w:numPr>
      </w:pPr>
      <w:r>
        <w:rPr>
          <w:rFonts w:hint="eastAsia"/>
        </w:rPr>
        <w:t>支持评分的统计和分析，提供评分数据的深度分析</w:t>
      </w:r>
    </w:p>
    <w:p w14:paraId="551F84B8">
      <w:pPr>
        <w:numPr>
          <w:ilvl w:val="0"/>
          <w:numId w:val="1"/>
        </w:numPr>
      </w:pPr>
      <w:r>
        <w:rPr>
          <w:rFonts w:hint="eastAsia"/>
        </w:rPr>
        <w:t>支持评分结果的导出功能，提供评分数据的标准化导出</w:t>
      </w:r>
    </w:p>
    <w:p w14:paraId="28776BFB">
      <w:pPr>
        <w:numPr>
          <w:ilvl w:val="0"/>
          <w:numId w:val="1"/>
        </w:numPr>
      </w:pPr>
      <w:r>
        <w:rPr>
          <w:rFonts w:hint="eastAsia"/>
        </w:rPr>
        <w:t>实现评分统计的自动化，支持评分统计的批量处理</w:t>
      </w:r>
    </w:p>
    <w:p w14:paraId="15826279">
      <w:pPr>
        <w:numPr>
          <w:ilvl w:val="0"/>
          <w:numId w:val="1"/>
        </w:numPr>
      </w:pPr>
      <w:r>
        <w:rPr>
          <w:rFonts w:hint="eastAsia"/>
        </w:rPr>
        <w:t>提供评分统计的详细报告，支持评分统计结果的深度分析</w:t>
      </w:r>
    </w:p>
    <w:p w14:paraId="29C604D0">
      <w:pPr>
        <w:numPr>
          <w:ilvl w:val="0"/>
          <w:numId w:val="1"/>
        </w:numPr>
      </w:pPr>
      <w:r>
        <w:rPr>
          <w:rFonts w:hint="eastAsia"/>
        </w:rPr>
        <w:t>支持评分统计的统计分析，支持评分统计效果的深度分析</w:t>
      </w:r>
    </w:p>
    <w:p w14:paraId="20DF14BF">
      <w:pPr>
        <w:numPr>
          <w:ilvl w:val="0"/>
          <w:numId w:val="1"/>
        </w:numPr>
      </w:pPr>
      <w:r>
        <w:rPr>
          <w:rFonts w:hint="eastAsia"/>
        </w:rPr>
        <w:t>实现评分统计的告警功能，支持评分统计异常的及时通知</w:t>
      </w:r>
    </w:p>
    <w:p w14:paraId="422BE6A4">
      <w:pPr>
        <w:pStyle w:val="25"/>
      </w:pPr>
      <w:r>
        <w:rPr>
          <w:rFonts w:hint="eastAsia"/>
          <w:b/>
          <w:bCs/>
        </w:rPr>
        <w:t>技术实现</w:t>
      </w:r>
      <w:r>
        <w:rPr>
          <w:rFonts w:hint="eastAsia"/>
        </w:rPr>
        <w:t>：</w:t>
      </w:r>
    </w:p>
    <w:p w14:paraId="41B88C82">
      <w:pPr>
        <w:numPr>
          <w:ilvl w:val="0"/>
          <w:numId w:val="1"/>
        </w:numPr>
      </w:pPr>
      <w:r>
        <w:rPr>
          <w:rFonts w:hint="eastAsia"/>
        </w:rPr>
        <w:t>采用高性能计算技术，支持大规模评分计算的快速处理</w:t>
      </w:r>
    </w:p>
    <w:p w14:paraId="3EADABB5">
      <w:pPr>
        <w:numPr>
          <w:ilvl w:val="0"/>
          <w:numId w:val="1"/>
        </w:numPr>
      </w:pPr>
      <w:r>
        <w:rPr>
          <w:rFonts w:hint="eastAsia"/>
        </w:rPr>
        <w:t>使用分布式计算技术，支持评分计算的并行处理</w:t>
      </w:r>
    </w:p>
    <w:p w14:paraId="40BFC155">
      <w:pPr>
        <w:numPr>
          <w:ilvl w:val="0"/>
          <w:numId w:val="1"/>
        </w:numPr>
      </w:pPr>
      <w:r>
        <w:rPr>
          <w:rFonts w:hint="eastAsia"/>
        </w:rPr>
        <w:t>支持评分的实时更新和同步，提供评分计算的实时展示</w:t>
      </w:r>
    </w:p>
    <w:p w14:paraId="233B3885">
      <w:pPr>
        <w:numPr>
          <w:ilvl w:val="0"/>
          <w:numId w:val="1"/>
        </w:numPr>
      </w:pPr>
      <w:r>
        <w:rPr>
          <w:rFonts w:hint="eastAsia"/>
        </w:rPr>
        <w:t>提供评分的详细统计和分析，支持评分数据的深度分析</w:t>
      </w:r>
    </w:p>
    <w:p w14:paraId="09FF18A8">
      <w:pPr>
        <w:numPr>
          <w:ilvl w:val="0"/>
          <w:numId w:val="1"/>
        </w:numPr>
      </w:pPr>
      <w:r>
        <w:rPr>
          <w:rFonts w:hint="eastAsia"/>
        </w:rPr>
        <w:t>支持评分的API接口调用，提供评分计算的标准化接口</w:t>
      </w:r>
    </w:p>
    <w:p w14:paraId="3A3E1928">
      <w:pPr>
        <w:numPr>
          <w:ilvl w:val="0"/>
          <w:numId w:val="1"/>
        </w:numPr>
      </w:pPr>
      <w:r>
        <w:rPr>
          <w:rFonts w:hint="eastAsia"/>
        </w:rPr>
        <w:t>实现评分计算的高可用性，支持评分计算失败时的自动恢复</w:t>
      </w:r>
    </w:p>
    <w:bookmarkEnd w:id="67"/>
    <w:bookmarkEnd w:id="69"/>
    <w:p w14:paraId="0D029705">
      <w:pPr>
        <w:pStyle w:val="6"/>
      </w:pPr>
      <w:bookmarkStart w:id="70" w:name="X1aa00669c11fe14c21f25e1afe38199b5ce7e1a"/>
      <w:r>
        <w:rPr>
          <w:rFonts w:hint="eastAsia"/>
        </w:rPr>
        <w:t>7、数据导出与报表模块</w:t>
      </w:r>
    </w:p>
    <w:p w14:paraId="37825492">
      <w:pPr>
        <w:pStyle w:val="7"/>
      </w:pPr>
      <w:bookmarkStart w:id="71" w:name="X9d912afdb983b9c92c2fb7e5cce6b14a11ad399"/>
      <w:r>
        <w:t xml:space="preserve">7.1 </w:t>
      </w:r>
      <w:r>
        <w:rPr>
          <w:rFonts w:hint="eastAsia"/>
        </w:rPr>
        <w:t>考核码导出功能</w:t>
      </w:r>
    </w:p>
    <w:p w14:paraId="4A0E0CE5">
      <w:pPr>
        <w:pStyle w:val="25"/>
      </w:pPr>
      <w:r>
        <w:rPr>
          <w:rFonts w:hint="eastAsia"/>
          <w:b/>
          <w:bCs/>
        </w:rPr>
        <w:t>Excel导出系统</w:t>
      </w:r>
      <w:r>
        <w:rPr>
          <w:rFonts w:hint="eastAsia"/>
        </w:rPr>
        <w:t>：</w:t>
      </w:r>
    </w:p>
    <w:p w14:paraId="0C8EA9FC">
      <w:pPr>
        <w:numPr>
          <w:ilvl w:val="0"/>
          <w:numId w:val="1"/>
        </w:numPr>
      </w:pPr>
      <w:r>
        <w:rPr>
          <w:rFonts w:hint="eastAsia"/>
        </w:rPr>
        <w:t>支持导出包含考核码的Excel文件，提供标准化的导出格式</w:t>
      </w:r>
    </w:p>
    <w:p w14:paraId="536D02A2">
      <w:pPr>
        <w:numPr>
          <w:ilvl w:val="0"/>
          <w:numId w:val="1"/>
        </w:numPr>
      </w:pPr>
      <w:r>
        <w:rPr>
          <w:rFonts w:hint="eastAsia"/>
        </w:rPr>
        <w:t>支持自定义导出格式和样式，提供导出格式的灵活配置</w:t>
      </w:r>
    </w:p>
    <w:p w14:paraId="6B91C9D7">
      <w:pPr>
        <w:numPr>
          <w:ilvl w:val="0"/>
          <w:numId w:val="1"/>
        </w:numPr>
      </w:pPr>
      <w:r>
        <w:rPr>
          <w:rFonts w:hint="eastAsia"/>
        </w:rPr>
        <w:t>实现导出文件的自动生成，支持导出文件的批量处理</w:t>
      </w:r>
    </w:p>
    <w:p w14:paraId="5FD24726">
      <w:pPr>
        <w:numPr>
          <w:ilvl w:val="0"/>
          <w:numId w:val="1"/>
        </w:numPr>
      </w:pPr>
      <w:r>
        <w:rPr>
          <w:rFonts w:hint="eastAsia"/>
        </w:rPr>
        <w:t>提供导出文件的详细日志，支持导出文件过程的完整追踪</w:t>
      </w:r>
    </w:p>
    <w:p w14:paraId="1AAEE30D">
      <w:pPr>
        <w:numPr>
          <w:ilvl w:val="0"/>
          <w:numId w:val="1"/>
        </w:numPr>
      </w:pPr>
      <w:r>
        <w:rPr>
          <w:rFonts w:hint="eastAsia"/>
        </w:rPr>
        <w:t>支持导出文件的统计分析，支持导出文件数据的深度分析</w:t>
      </w:r>
    </w:p>
    <w:p w14:paraId="4F84DF98">
      <w:pPr>
        <w:numPr>
          <w:ilvl w:val="0"/>
          <w:numId w:val="1"/>
        </w:numPr>
      </w:pPr>
      <w:r>
        <w:rPr>
          <w:rFonts w:hint="eastAsia"/>
        </w:rPr>
        <w:t>实现导出文件的权限控制，支持导出文件的分级访问</w:t>
      </w:r>
    </w:p>
    <w:p w14:paraId="2B157881">
      <w:pPr>
        <w:pStyle w:val="25"/>
      </w:pPr>
      <w:r>
        <w:rPr>
          <w:rFonts w:hint="eastAsia"/>
          <w:b/>
          <w:bCs/>
        </w:rPr>
        <w:t>批量生成功能</w:t>
      </w:r>
      <w:r>
        <w:rPr>
          <w:rFonts w:hint="eastAsia"/>
        </w:rPr>
        <w:t>：</w:t>
      </w:r>
    </w:p>
    <w:p w14:paraId="47742703">
      <w:pPr>
        <w:numPr>
          <w:ilvl w:val="0"/>
          <w:numId w:val="1"/>
        </w:numPr>
      </w:pPr>
      <w:r>
        <w:rPr>
          <w:rFonts w:hint="eastAsia"/>
        </w:rPr>
        <w:t>支持批量生成考核码，提供考核码的批量处理功能</w:t>
      </w:r>
    </w:p>
    <w:p w14:paraId="6FAD2CF3">
      <w:pPr>
        <w:numPr>
          <w:ilvl w:val="0"/>
          <w:numId w:val="1"/>
        </w:numPr>
      </w:pPr>
      <w:r>
        <w:rPr>
          <w:rFonts w:hint="eastAsia"/>
        </w:rPr>
        <w:t>支持考核码的访问权限控制，实现考核码的分级管理</w:t>
      </w:r>
    </w:p>
    <w:p w14:paraId="26CBB57C">
      <w:pPr>
        <w:numPr>
          <w:ilvl w:val="0"/>
          <w:numId w:val="1"/>
        </w:numPr>
      </w:pPr>
      <w:r>
        <w:rPr>
          <w:rFonts w:hint="eastAsia"/>
        </w:rPr>
        <w:t>实现考核码生成的自动化，支持考核码生成的批量处理</w:t>
      </w:r>
    </w:p>
    <w:p w14:paraId="18233F65">
      <w:pPr>
        <w:numPr>
          <w:ilvl w:val="0"/>
          <w:numId w:val="1"/>
        </w:numPr>
      </w:pPr>
      <w:r>
        <w:rPr>
          <w:rFonts w:hint="eastAsia"/>
        </w:rPr>
        <w:t>提供考核码生成的详细报告，支持考核码生成结果的深度分析</w:t>
      </w:r>
    </w:p>
    <w:p w14:paraId="3E6CAD8E">
      <w:pPr>
        <w:numPr>
          <w:ilvl w:val="0"/>
          <w:numId w:val="1"/>
        </w:numPr>
      </w:pPr>
      <w:r>
        <w:rPr>
          <w:rFonts w:hint="eastAsia"/>
        </w:rPr>
        <w:t>支持考核码生成的统计分析，支持考核码生成效果的深度分析</w:t>
      </w:r>
    </w:p>
    <w:p w14:paraId="27BF23C8">
      <w:pPr>
        <w:numPr>
          <w:ilvl w:val="0"/>
          <w:numId w:val="1"/>
        </w:numPr>
      </w:pPr>
      <w:r>
        <w:rPr>
          <w:rFonts w:hint="eastAsia"/>
        </w:rPr>
        <w:t>实现考核码生成的告警功能，支持考核码生成异常的及时通知</w:t>
      </w:r>
    </w:p>
    <w:p w14:paraId="1F26CAAC">
      <w:pPr>
        <w:pStyle w:val="25"/>
      </w:pPr>
      <w:r>
        <w:rPr>
          <w:rFonts w:hint="eastAsia"/>
          <w:b/>
          <w:bCs/>
        </w:rPr>
        <w:t>使用说明管理</w:t>
      </w:r>
      <w:r>
        <w:rPr>
          <w:rFonts w:hint="eastAsia"/>
        </w:rPr>
        <w:t>：</w:t>
      </w:r>
    </w:p>
    <w:p w14:paraId="01F0E03A">
      <w:pPr>
        <w:numPr>
          <w:ilvl w:val="0"/>
          <w:numId w:val="1"/>
        </w:numPr>
      </w:pPr>
      <w:r>
        <w:rPr>
          <w:rFonts w:hint="eastAsia"/>
        </w:rPr>
        <w:t>支持导出文件的使用说明，提供使用说明的完整记录</w:t>
      </w:r>
    </w:p>
    <w:p w14:paraId="64D841D8">
      <w:pPr>
        <w:numPr>
          <w:ilvl w:val="0"/>
          <w:numId w:val="1"/>
        </w:numPr>
      </w:pPr>
      <w:r>
        <w:rPr>
          <w:rFonts w:hint="eastAsia"/>
        </w:rPr>
        <w:t>支持导出文件的版本管理，提供导出文件的版本控制</w:t>
      </w:r>
    </w:p>
    <w:p w14:paraId="455B453B">
      <w:pPr>
        <w:numPr>
          <w:ilvl w:val="0"/>
          <w:numId w:val="1"/>
        </w:numPr>
      </w:pPr>
      <w:r>
        <w:rPr>
          <w:rFonts w:hint="eastAsia"/>
        </w:rPr>
        <w:t>实现使用说明的自动化生成，支持使用说明的批量处理</w:t>
      </w:r>
    </w:p>
    <w:p w14:paraId="6EC54E9E">
      <w:pPr>
        <w:numPr>
          <w:ilvl w:val="0"/>
          <w:numId w:val="1"/>
        </w:numPr>
      </w:pPr>
      <w:r>
        <w:rPr>
          <w:rFonts w:hint="eastAsia"/>
        </w:rPr>
        <w:t>提供使用说明的详细报告，支持使用说明结果的深度分析</w:t>
      </w:r>
    </w:p>
    <w:p w14:paraId="1683B43F">
      <w:pPr>
        <w:numPr>
          <w:ilvl w:val="0"/>
          <w:numId w:val="1"/>
        </w:numPr>
      </w:pPr>
      <w:r>
        <w:rPr>
          <w:rFonts w:hint="eastAsia"/>
        </w:rPr>
        <w:t>支持使用说明的统计分析，支持使用说明效果的深度分析</w:t>
      </w:r>
    </w:p>
    <w:p w14:paraId="4770B434">
      <w:pPr>
        <w:numPr>
          <w:ilvl w:val="0"/>
          <w:numId w:val="1"/>
        </w:numPr>
      </w:pPr>
      <w:r>
        <w:rPr>
          <w:rFonts w:hint="eastAsia"/>
        </w:rPr>
        <w:t>实现使用说明的告警功能，支持使用说明异常的及时通知</w:t>
      </w:r>
    </w:p>
    <w:p w14:paraId="773ED6FB">
      <w:pPr>
        <w:pStyle w:val="25"/>
      </w:pPr>
      <w:r>
        <w:rPr>
          <w:rFonts w:hint="eastAsia"/>
          <w:b/>
          <w:bCs/>
        </w:rPr>
        <w:t>技术要求实现</w:t>
      </w:r>
      <w:r>
        <w:rPr>
          <w:rFonts w:hint="eastAsia"/>
        </w:rPr>
        <w:t>：</w:t>
      </w:r>
    </w:p>
    <w:p w14:paraId="438635CD">
      <w:pPr>
        <w:numPr>
          <w:ilvl w:val="0"/>
          <w:numId w:val="1"/>
        </w:numPr>
      </w:pPr>
      <w:r>
        <w:rPr>
          <w:rFonts w:hint="eastAsia"/>
        </w:rPr>
        <w:t>采用高性能导出技术，支持大文件的快速导出</w:t>
      </w:r>
    </w:p>
    <w:p w14:paraId="3D7CFA99">
      <w:pPr>
        <w:numPr>
          <w:ilvl w:val="0"/>
          <w:numId w:val="1"/>
        </w:numPr>
      </w:pPr>
      <w:r>
        <w:rPr>
          <w:rFonts w:hint="eastAsia"/>
        </w:rPr>
        <w:t>使用分布式处理技术，支持导出文件的并行处理</w:t>
      </w:r>
    </w:p>
    <w:p w14:paraId="4F078C97">
      <w:pPr>
        <w:numPr>
          <w:ilvl w:val="0"/>
          <w:numId w:val="1"/>
        </w:numPr>
      </w:pPr>
      <w:r>
        <w:rPr>
          <w:rFonts w:hint="eastAsia"/>
        </w:rPr>
        <w:t>支持导出格式的自定义，提供导出格式的灵活配置</w:t>
      </w:r>
    </w:p>
    <w:p w14:paraId="4C358C4D">
      <w:pPr>
        <w:numPr>
          <w:ilvl w:val="0"/>
          <w:numId w:val="1"/>
        </w:numPr>
      </w:pPr>
      <w:r>
        <w:rPr>
          <w:rFonts w:hint="eastAsia"/>
        </w:rPr>
        <w:t>提供导出进度的实时显示，支持导出进度的可视化展示</w:t>
      </w:r>
    </w:p>
    <w:p w14:paraId="087FF3FA">
      <w:pPr>
        <w:numPr>
          <w:ilvl w:val="0"/>
          <w:numId w:val="1"/>
        </w:numPr>
      </w:pPr>
      <w:r>
        <w:rPr>
          <w:rFonts w:hint="eastAsia"/>
        </w:rPr>
        <w:t>支持导出文件的自动下载，提供导出文件的自动化管理</w:t>
      </w:r>
    </w:p>
    <w:p w14:paraId="28A46648">
      <w:pPr>
        <w:numPr>
          <w:ilvl w:val="0"/>
          <w:numId w:val="1"/>
        </w:numPr>
      </w:pPr>
      <w:r>
        <w:rPr>
          <w:rFonts w:hint="eastAsia"/>
        </w:rPr>
        <w:t>实现导出文件的高可用性，支持导出文件失败时的自动恢复</w:t>
      </w:r>
    </w:p>
    <w:bookmarkEnd w:id="71"/>
    <w:p w14:paraId="174A8A53">
      <w:pPr>
        <w:pStyle w:val="7"/>
      </w:pPr>
      <w:bookmarkStart w:id="72" w:name="X410b129fceaa9de78bf46e617cdda99cbc11229"/>
      <w:r>
        <w:t xml:space="preserve">7.2 </w:t>
      </w:r>
      <w:r>
        <w:rPr>
          <w:rFonts w:hint="eastAsia"/>
        </w:rPr>
        <w:t>考核结果导出功能</w:t>
      </w:r>
    </w:p>
    <w:p w14:paraId="36142BE8">
      <w:pPr>
        <w:pStyle w:val="25"/>
      </w:pPr>
      <w:r>
        <w:rPr>
          <w:rFonts w:hint="eastAsia"/>
          <w:b/>
          <w:bCs/>
        </w:rPr>
        <w:t>Excel导出</w:t>
      </w:r>
      <w:r>
        <w:rPr>
          <w:rFonts w:hint="eastAsia"/>
        </w:rPr>
        <w:t>：支持导出详细的考核结果Excel，支持生成PDF格式的考核报告。</w:t>
      </w:r>
    </w:p>
    <w:p w14:paraId="112CA3F8">
      <w:pPr>
        <w:pStyle w:val="4"/>
      </w:pPr>
      <w:r>
        <w:rPr>
          <w:rFonts w:hint="eastAsia"/>
          <w:b/>
          <w:bCs/>
        </w:rPr>
        <w:t>图表展示</w:t>
      </w:r>
      <w:r>
        <w:rPr>
          <w:rFonts w:hint="eastAsia"/>
        </w:rPr>
        <w:t>：支持生成考核结果的图表，支持提供详细的统计分析。</w:t>
      </w:r>
    </w:p>
    <w:p w14:paraId="258B6792">
      <w:pPr>
        <w:pStyle w:val="4"/>
      </w:pPr>
      <w:r>
        <w:rPr>
          <w:rFonts w:hint="eastAsia"/>
          <w:b/>
          <w:bCs/>
        </w:rPr>
        <w:t>对比分析</w:t>
      </w:r>
      <w:r>
        <w:rPr>
          <w:rFonts w:hint="eastAsia"/>
        </w:rPr>
        <w:t>：支持不同时期结果的对比分析，支持考核结果的趋势分析。</w:t>
      </w:r>
    </w:p>
    <w:p w14:paraId="1379A939">
      <w:pPr>
        <w:pStyle w:val="4"/>
      </w:pPr>
      <w:r>
        <w:rPr>
          <w:rFonts w:hint="eastAsia"/>
          <w:b/>
          <w:bCs/>
        </w:rPr>
        <w:t>技术要求实现</w:t>
      </w:r>
      <w:r>
        <w:rPr>
          <w:rFonts w:hint="eastAsia"/>
        </w:rPr>
        <w:t>：支持多种格式的导出，支持大数据的快速处理，提供丰富的图表展示，支持导出文件的权限控制。</w:t>
      </w:r>
    </w:p>
    <w:bookmarkEnd w:id="51"/>
    <w:bookmarkEnd w:id="70"/>
    <w:bookmarkEnd w:id="72"/>
    <w:p w14:paraId="4B6873DD">
      <w:pPr>
        <w:pStyle w:val="5"/>
        <w:rPr>
          <w:rFonts w:hint="eastAsia" w:eastAsiaTheme="majorEastAsia"/>
          <w:lang w:val="en-US" w:eastAsia="zh-CN"/>
        </w:rPr>
      </w:pPr>
      <w:bookmarkStart w:id="73" w:name="三）国产化替代要求"/>
      <w:r>
        <w:rPr>
          <w:rFonts w:hint="eastAsia"/>
        </w:rPr>
        <w:t>（</w:t>
      </w:r>
      <w:r>
        <w:rPr>
          <w:rFonts w:hint="eastAsia"/>
          <w:lang w:val="en-US" w:eastAsia="zh-CN"/>
        </w:rPr>
        <w:t>五</w:t>
      </w:r>
      <w:r>
        <w:rPr>
          <w:rFonts w:hint="eastAsia"/>
        </w:rPr>
        <w:t>）国产化替代要求</w:t>
      </w:r>
      <w:r>
        <w:rPr>
          <w:rFonts w:hint="eastAsia"/>
          <w:lang w:val="en-US" w:eastAsia="zh-CN"/>
        </w:rPr>
        <w:t>响应</w:t>
      </w:r>
    </w:p>
    <w:p w14:paraId="6B166F17">
      <w:pPr>
        <w:pStyle w:val="6"/>
      </w:pPr>
      <w:bookmarkStart w:id="74" w:name="X6fbb34ca36ace55ad8c27f737819073c925e830"/>
      <w:r>
        <w:rPr>
          <w:rFonts w:hint="eastAsia"/>
        </w:rPr>
        <w:t>1、操作系统适配</w:t>
      </w:r>
    </w:p>
    <w:p w14:paraId="32016E9B">
      <w:pPr>
        <w:pStyle w:val="25"/>
      </w:pPr>
      <w:r>
        <w:rPr>
          <w:rFonts w:hint="eastAsia"/>
        </w:rPr>
        <w:t>我公司提供的系统完全支持国产化操作系统，包括：</w:t>
      </w:r>
    </w:p>
    <w:p w14:paraId="3402D7AF">
      <w:pPr>
        <w:numPr>
          <w:ilvl w:val="0"/>
          <w:numId w:val="1"/>
        </w:numPr>
      </w:pPr>
      <w:r>
        <w:rPr>
          <w:rFonts w:hint="eastAsia"/>
          <w:b/>
          <w:bCs/>
        </w:rPr>
        <w:t>服务器操作系统</w:t>
      </w:r>
      <w:r>
        <w:rPr>
          <w:rFonts w:hint="eastAsia"/>
        </w:rPr>
        <w:t>：支持麒麟操作系统、统信UOS、中科方德等国产操作系统</w:t>
      </w:r>
    </w:p>
    <w:p w14:paraId="755A36CE">
      <w:pPr>
        <w:numPr>
          <w:ilvl w:val="0"/>
          <w:numId w:val="1"/>
        </w:numPr>
      </w:pPr>
      <w:r>
        <w:rPr>
          <w:rFonts w:hint="eastAsia"/>
          <w:b/>
          <w:bCs/>
        </w:rPr>
        <w:t>桌面操作系统</w:t>
      </w:r>
      <w:r>
        <w:rPr>
          <w:rFonts w:hint="eastAsia"/>
        </w:rPr>
        <w:t>：支持银河麒麟、统信UOS等国产桌面系统</w:t>
      </w:r>
    </w:p>
    <w:p w14:paraId="4416370E">
      <w:pPr>
        <w:numPr>
          <w:ilvl w:val="0"/>
          <w:numId w:val="1"/>
        </w:numPr>
      </w:pPr>
      <w:r>
        <w:rPr>
          <w:rFonts w:hint="eastAsia"/>
          <w:b/>
          <w:bCs/>
        </w:rPr>
        <w:t>移动操作系统</w:t>
      </w:r>
      <w:r>
        <w:rPr>
          <w:rFonts w:hint="eastAsia"/>
        </w:rPr>
        <w:t>：支持鸿蒙OS、麒麟OS等国产移动系统</w:t>
      </w:r>
    </w:p>
    <w:p w14:paraId="6E34FBAB">
      <w:pPr>
        <w:numPr>
          <w:ilvl w:val="0"/>
          <w:numId w:val="1"/>
        </w:numPr>
      </w:pPr>
      <w:r>
        <w:rPr>
          <w:rFonts w:hint="eastAsia"/>
          <w:b/>
          <w:bCs/>
        </w:rPr>
        <w:t>兼容性要求</w:t>
      </w:r>
      <w:r>
        <w:rPr>
          <w:rFonts w:hint="eastAsia"/>
        </w:rPr>
        <w:t>：确保在国产操作系统上稳定运行</w:t>
      </w:r>
    </w:p>
    <w:bookmarkEnd w:id="74"/>
    <w:p w14:paraId="1812D84E">
      <w:pPr>
        <w:pStyle w:val="6"/>
      </w:pPr>
      <w:bookmarkStart w:id="75" w:name="X92f73304a01bc2a56dd2e512f434bce27ab8f49"/>
      <w:r>
        <w:rPr>
          <w:rFonts w:hint="eastAsia"/>
        </w:rPr>
        <w:t>2、数据库适配</w:t>
      </w:r>
    </w:p>
    <w:p w14:paraId="3991A6DD">
      <w:pPr>
        <w:pStyle w:val="25"/>
      </w:pPr>
      <w:r>
        <w:rPr>
          <w:rFonts w:hint="eastAsia"/>
          <w:b/>
          <w:bCs/>
        </w:rPr>
        <w:t>国产数据库支持</w:t>
      </w:r>
      <w:r>
        <w:rPr>
          <w:rFonts w:hint="eastAsia"/>
        </w:rPr>
        <w:t>：系统支持达梦数据库、人大金仓、神舟通用、南大通用等国产数据库</w:t>
      </w:r>
      <w:r>
        <w:br w:type="textWrapping"/>
      </w:r>
      <w:r>
        <w:rPr>
          <w:rFonts w:hint="eastAsia"/>
          <w:b/>
          <w:bCs/>
        </w:rPr>
        <w:t>数据库兼容</w:t>
      </w:r>
      <w:r>
        <w:rPr>
          <w:rFonts w:hint="eastAsia"/>
        </w:rPr>
        <w:t>：支持国产数据库的SQL语法和特性，在国产数据库上达到同等性能水平</w:t>
      </w:r>
      <w:r>
        <w:br w:type="textWrapping"/>
      </w:r>
      <w:r>
        <w:rPr>
          <w:rFonts w:hint="eastAsia"/>
          <w:b/>
          <w:bCs/>
        </w:rPr>
        <w:t>迁移支持</w:t>
      </w:r>
      <w:r>
        <w:rPr>
          <w:rFonts w:hint="eastAsia"/>
        </w:rPr>
        <w:t>：提供从国外数据库到国产数据库的迁移工具</w:t>
      </w:r>
    </w:p>
    <w:bookmarkEnd w:id="75"/>
    <w:p w14:paraId="78BE5718">
      <w:pPr>
        <w:pStyle w:val="6"/>
      </w:pPr>
      <w:bookmarkStart w:id="76" w:name="X4133fef98dfca8da8d969865a6b98a6ae7d0a0f"/>
      <w:r>
        <w:rPr>
          <w:rFonts w:hint="eastAsia"/>
        </w:rPr>
        <w:t>3、中间件适配</w:t>
      </w:r>
    </w:p>
    <w:p w14:paraId="341A7FD0">
      <w:pPr>
        <w:pStyle w:val="25"/>
      </w:pPr>
      <w:r>
        <w:rPr>
          <w:rFonts w:hint="eastAsia"/>
          <w:b/>
          <w:bCs/>
        </w:rPr>
        <w:t>应用服务器</w:t>
      </w:r>
      <w:r>
        <w:rPr>
          <w:rFonts w:hint="eastAsia"/>
        </w:rPr>
        <w:t>：支持东方通TongWeb、金蝶Apusic、中创InforSuite等国产应用服务器</w:t>
      </w:r>
      <w:r>
        <w:br w:type="textWrapping"/>
      </w:r>
      <w:r>
        <w:rPr>
          <w:rFonts w:hint="eastAsia"/>
          <w:b/>
          <w:bCs/>
        </w:rPr>
        <w:t>消息中间件</w:t>
      </w:r>
      <w:r>
        <w:rPr>
          <w:rFonts w:hint="eastAsia"/>
        </w:rPr>
        <w:t>：支持东方通TongLINK/Q、中创InforSuite等国产消息中间件</w:t>
      </w:r>
      <w:r>
        <w:br w:type="textWrapping"/>
      </w:r>
      <w:r>
        <w:rPr>
          <w:rFonts w:hint="eastAsia"/>
          <w:b/>
          <w:bCs/>
        </w:rPr>
        <w:t>缓存中间件</w:t>
      </w:r>
      <w:r>
        <w:rPr>
          <w:rFonts w:hint="eastAsia"/>
        </w:rPr>
        <w:t>：支持国产Redis替代方案或兼容方案</w:t>
      </w:r>
    </w:p>
    <w:bookmarkEnd w:id="76"/>
    <w:p w14:paraId="7A49D7AF">
      <w:pPr>
        <w:pStyle w:val="6"/>
      </w:pPr>
      <w:bookmarkStart w:id="77" w:name="Xccb2ae9054b7a9465fecd117e516349b63a2bdc"/>
      <w:r>
        <w:rPr>
          <w:rFonts w:hint="eastAsia"/>
        </w:rPr>
        <w:t>4、硬件适配</w:t>
      </w:r>
    </w:p>
    <w:p w14:paraId="0E6BDF3F">
      <w:pPr>
        <w:pStyle w:val="25"/>
      </w:pPr>
      <w:r>
        <w:rPr>
          <w:rFonts w:hint="eastAsia"/>
          <w:b/>
          <w:bCs/>
        </w:rPr>
        <w:t>CPU架构</w:t>
      </w:r>
      <w:r>
        <w:rPr>
          <w:rFonts w:hint="eastAsia"/>
        </w:rPr>
        <w:t>：支持龙芯、飞腾、鲲鹏、海光、兆芯等国产CPU</w:t>
      </w:r>
      <w:r>
        <w:br w:type="textWrapping"/>
      </w:r>
      <w:r>
        <w:rPr>
          <w:rFonts w:hint="eastAsia"/>
          <w:b/>
          <w:bCs/>
        </w:rPr>
        <w:t>服务器硬件</w:t>
      </w:r>
      <w:r>
        <w:rPr>
          <w:rFonts w:hint="eastAsia"/>
        </w:rPr>
        <w:t>：支持华为、浪潮、曙光、联想等国产服务器</w:t>
      </w:r>
      <w:r>
        <w:br w:type="textWrapping"/>
      </w:r>
      <w:r>
        <w:rPr>
          <w:rFonts w:hint="eastAsia"/>
          <w:b/>
          <w:bCs/>
        </w:rPr>
        <w:t>存储设备</w:t>
      </w:r>
      <w:r>
        <w:rPr>
          <w:rFonts w:hint="eastAsia"/>
        </w:rPr>
        <w:t>：支持华为、浪潮、曙光等国产存储设备</w:t>
      </w:r>
      <w:r>
        <w:br w:type="textWrapping"/>
      </w:r>
      <w:r>
        <w:rPr>
          <w:rFonts w:hint="eastAsia"/>
          <w:b/>
          <w:bCs/>
        </w:rPr>
        <w:t>网络设备</w:t>
      </w:r>
      <w:r>
        <w:rPr>
          <w:rFonts w:hint="eastAsia"/>
        </w:rPr>
        <w:t>：支持华为、中兴、锐捷等国产网络设备</w:t>
      </w:r>
    </w:p>
    <w:bookmarkEnd w:id="77"/>
    <w:p w14:paraId="08FB92EE">
      <w:pPr>
        <w:pStyle w:val="6"/>
      </w:pPr>
      <w:bookmarkStart w:id="78" w:name="X5672d9605b10119304dcb817883645342e67a4a"/>
      <w:r>
        <w:rPr>
          <w:rFonts w:hint="eastAsia"/>
        </w:rPr>
        <w:t>5、安全产品适配</w:t>
      </w:r>
    </w:p>
    <w:p w14:paraId="34774C56">
      <w:pPr>
        <w:pStyle w:val="25"/>
      </w:pPr>
      <w:r>
        <w:rPr>
          <w:rFonts w:hint="eastAsia"/>
          <w:b/>
          <w:bCs/>
        </w:rPr>
        <w:t>防火墙</w:t>
      </w:r>
      <w:r>
        <w:rPr>
          <w:rFonts w:hint="eastAsia"/>
        </w:rPr>
        <w:t>：支持华为、深信服、奇安信等国产防火墙</w:t>
      </w:r>
      <w:r>
        <w:br w:type="textWrapping"/>
      </w:r>
      <w:r>
        <w:rPr>
          <w:rFonts w:hint="eastAsia"/>
          <w:b/>
          <w:bCs/>
        </w:rPr>
        <w:t>入侵检测</w:t>
      </w:r>
      <w:r>
        <w:rPr>
          <w:rFonts w:hint="eastAsia"/>
        </w:rPr>
        <w:t>：支持国产入侵检测系统</w:t>
      </w:r>
      <w:r>
        <w:br w:type="textWrapping"/>
      </w:r>
      <w:r>
        <w:rPr>
          <w:rFonts w:hint="eastAsia"/>
          <w:b/>
          <w:bCs/>
        </w:rPr>
        <w:t>安全审计</w:t>
      </w:r>
      <w:r>
        <w:rPr>
          <w:rFonts w:hint="eastAsia"/>
        </w:rPr>
        <w:t>：支持国产安全审计产品</w:t>
      </w:r>
      <w:r>
        <w:br w:type="textWrapping"/>
      </w:r>
      <w:r>
        <w:rPr>
          <w:rFonts w:hint="eastAsia"/>
          <w:b/>
          <w:bCs/>
        </w:rPr>
        <w:t>加密产品</w:t>
      </w:r>
      <w:r>
        <w:rPr>
          <w:rFonts w:hint="eastAsia"/>
        </w:rPr>
        <w:t>：支持国产加密算法和加密产品</w:t>
      </w:r>
    </w:p>
    <w:bookmarkEnd w:id="78"/>
    <w:p w14:paraId="3BEA6EEF">
      <w:pPr>
        <w:pStyle w:val="6"/>
      </w:pPr>
      <w:bookmarkStart w:id="79" w:name="X0a4b112ef256d1e94caf3e61ad709026119478e"/>
      <w:r>
        <w:rPr>
          <w:rFonts w:hint="eastAsia"/>
        </w:rPr>
        <w:t>6、自主可控要求</w:t>
      </w:r>
    </w:p>
    <w:p w14:paraId="5E6683FA">
      <w:pPr>
        <w:pStyle w:val="25"/>
      </w:pPr>
      <w:r>
        <w:rPr>
          <w:rFonts w:hint="eastAsia"/>
          <w:b/>
          <w:bCs/>
        </w:rPr>
        <w:t>技术自主可控</w:t>
      </w:r>
      <w:r>
        <w:rPr>
          <w:rFonts w:hint="eastAsia"/>
        </w:rPr>
        <w:t>：提供完整的源代码和文档，提供详细的技术文档和设计文档</w:t>
      </w:r>
      <w:r>
        <w:br w:type="textWrapping"/>
      </w:r>
      <w:r>
        <w:rPr>
          <w:rFonts w:hint="eastAsia"/>
          <w:b/>
          <w:bCs/>
        </w:rPr>
        <w:t>数据自主可控</w:t>
      </w:r>
      <w:r>
        <w:rPr>
          <w:rFonts w:hint="eastAsia"/>
        </w:rPr>
        <w:t>：确保数据完全由用户控制，采用国产加密算法保护数据安全</w:t>
      </w:r>
      <w:r>
        <w:br w:type="textWrapping"/>
      </w:r>
      <w:r>
        <w:rPr>
          <w:rFonts w:hint="eastAsia"/>
          <w:b/>
          <w:bCs/>
        </w:rPr>
        <w:t>运维自主可控</w:t>
      </w:r>
      <w:r>
        <w:rPr>
          <w:rFonts w:hint="eastAsia"/>
        </w:rPr>
        <w:t>：支持国产运维监控工具，支持国产日志分析工具</w:t>
      </w:r>
      <w:r>
        <w:br w:type="textWrapping"/>
      </w:r>
      <w:r>
        <w:rPr>
          <w:rFonts w:hint="eastAsia"/>
          <w:b/>
          <w:bCs/>
        </w:rPr>
        <w:t>服务自主可控</w:t>
      </w:r>
      <w:r>
        <w:rPr>
          <w:rFonts w:hint="eastAsia"/>
        </w:rPr>
        <w:t>：提供本地化的技术支持服务，建立本地化的服务团队</w:t>
      </w:r>
    </w:p>
    <w:bookmarkEnd w:id="73"/>
    <w:bookmarkEnd w:id="79"/>
    <w:p w14:paraId="18DFD339">
      <w:pPr>
        <w:pStyle w:val="5"/>
        <w:rPr>
          <w:rFonts w:hint="eastAsia" w:eastAsiaTheme="majorEastAsia"/>
          <w:lang w:val="en-US" w:eastAsia="zh-CN"/>
        </w:rPr>
      </w:pPr>
      <w:bookmarkStart w:id="80" w:name="四）性能要求"/>
      <w:r>
        <w:rPr>
          <w:rFonts w:hint="eastAsia"/>
        </w:rPr>
        <w:t>（</w:t>
      </w:r>
      <w:r>
        <w:rPr>
          <w:rFonts w:hint="eastAsia"/>
          <w:lang w:val="en-US" w:eastAsia="zh-CN"/>
        </w:rPr>
        <w:t>六</w:t>
      </w:r>
      <w:r>
        <w:rPr>
          <w:rFonts w:hint="eastAsia"/>
        </w:rPr>
        <w:t>）性能要求</w:t>
      </w:r>
      <w:r>
        <w:rPr>
          <w:rFonts w:hint="eastAsia"/>
          <w:lang w:val="en-US" w:eastAsia="zh-CN"/>
        </w:rPr>
        <w:t>响应</w:t>
      </w:r>
    </w:p>
    <w:p w14:paraId="747298A4">
      <w:pPr>
        <w:pStyle w:val="6"/>
      </w:pPr>
      <w:bookmarkStart w:id="81" w:name="Xcb0fba7ca0e95ef766c72342e341b5fec263901"/>
      <w:r>
        <w:rPr>
          <w:rFonts w:hint="eastAsia"/>
        </w:rPr>
        <w:t>1、响应时间要求</w:t>
      </w:r>
    </w:p>
    <w:p w14:paraId="3F6D0E49">
      <w:pPr>
        <w:numPr>
          <w:ilvl w:val="0"/>
          <w:numId w:val="1"/>
        </w:numPr>
      </w:pPr>
      <w:r>
        <w:rPr>
          <w:rFonts w:hint="eastAsia"/>
          <w:b/>
          <w:bCs/>
        </w:rPr>
        <w:t>页面加载时间</w:t>
      </w:r>
      <w:r>
        <w:rPr>
          <w:rFonts w:hint="eastAsia"/>
        </w:rPr>
        <w:t>：首屏加载时间不超过3秒</w:t>
      </w:r>
    </w:p>
    <w:p w14:paraId="2C1299D5">
      <w:pPr>
        <w:numPr>
          <w:ilvl w:val="0"/>
          <w:numId w:val="1"/>
        </w:numPr>
      </w:pPr>
      <w:r>
        <w:rPr>
          <w:rFonts w:hint="eastAsia"/>
          <w:b/>
          <w:bCs/>
        </w:rPr>
        <w:t>API响应时间</w:t>
      </w:r>
      <w:r>
        <w:rPr>
          <w:rFonts w:hint="eastAsia"/>
        </w:rPr>
        <w:t>：API接口响应时间不超过1秒</w:t>
      </w:r>
    </w:p>
    <w:p w14:paraId="0CCCCC92">
      <w:pPr>
        <w:numPr>
          <w:ilvl w:val="0"/>
          <w:numId w:val="1"/>
        </w:numPr>
      </w:pPr>
      <w:r>
        <w:rPr>
          <w:rFonts w:hint="eastAsia"/>
          <w:b/>
          <w:bCs/>
        </w:rPr>
        <w:t>数据库查询</w:t>
      </w:r>
      <w:r>
        <w:rPr>
          <w:rFonts w:hint="eastAsia"/>
        </w:rPr>
        <w:t>：复杂查询响应时间不超过5秒</w:t>
      </w:r>
    </w:p>
    <w:p w14:paraId="2E63B6D5">
      <w:pPr>
        <w:numPr>
          <w:ilvl w:val="0"/>
          <w:numId w:val="1"/>
        </w:numPr>
      </w:pPr>
      <w:r>
        <w:rPr>
          <w:rFonts w:hint="eastAsia"/>
          <w:b/>
          <w:bCs/>
        </w:rPr>
        <w:t>文件导出</w:t>
      </w:r>
      <w:r>
        <w:rPr>
          <w:rFonts w:hint="eastAsia"/>
        </w:rPr>
        <w:t>：支持大文件导出，导出速度不低于10MB/s</w:t>
      </w:r>
    </w:p>
    <w:bookmarkEnd w:id="81"/>
    <w:p w14:paraId="3A5847B5">
      <w:pPr>
        <w:pStyle w:val="6"/>
      </w:pPr>
      <w:bookmarkStart w:id="82" w:name="X293ac3ed365a2a2f88848fad75953ee660d4264"/>
      <w:r>
        <w:rPr>
          <w:rFonts w:hint="eastAsia"/>
        </w:rPr>
        <w:t>2、并发性能要求</w:t>
      </w:r>
    </w:p>
    <w:p w14:paraId="1988BE6E">
      <w:pPr>
        <w:numPr>
          <w:ilvl w:val="0"/>
          <w:numId w:val="1"/>
        </w:numPr>
      </w:pPr>
      <w:r>
        <w:rPr>
          <w:rFonts w:hint="eastAsia"/>
          <w:b/>
          <w:bCs/>
        </w:rPr>
        <w:t>用户并发</w:t>
      </w:r>
      <w:r>
        <w:rPr>
          <w:rFonts w:hint="eastAsia"/>
        </w:rPr>
        <w:t>：支持1000个用户同时在线</w:t>
      </w:r>
    </w:p>
    <w:p w14:paraId="225529FD">
      <w:pPr>
        <w:numPr>
          <w:ilvl w:val="0"/>
          <w:numId w:val="1"/>
        </w:numPr>
      </w:pPr>
      <w:r>
        <w:rPr>
          <w:rFonts w:hint="eastAsia"/>
          <w:b/>
          <w:bCs/>
        </w:rPr>
        <w:t>API并发</w:t>
      </w:r>
      <w:r>
        <w:rPr>
          <w:rFonts w:hint="eastAsia"/>
        </w:rPr>
        <w:t>：支持10000次/分钟的API调用</w:t>
      </w:r>
    </w:p>
    <w:p w14:paraId="31B2F05F">
      <w:pPr>
        <w:numPr>
          <w:ilvl w:val="0"/>
          <w:numId w:val="1"/>
        </w:numPr>
      </w:pPr>
      <w:r>
        <w:rPr>
          <w:rFonts w:hint="eastAsia"/>
          <w:b/>
          <w:bCs/>
        </w:rPr>
        <w:t>数据库连接</w:t>
      </w:r>
      <w:r>
        <w:rPr>
          <w:rFonts w:hint="eastAsia"/>
        </w:rPr>
        <w:t>：支持100个并发数据库连接</w:t>
      </w:r>
    </w:p>
    <w:p w14:paraId="40809644">
      <w:pPr>
        <w:numPr>
          <w:ilvl w:val="0"/>
          <w:numId w:val="1"/>
        </w:numPr>
      </w:pPr>
      <w:r>
        <w:rPr>
          <w:rFonts w:hint="eastAsia"/>
          <w:b/>
          <w:bCs/>
        </w:rPr>
        <w:t>文件处理</w:t>
      </w:r>
      <w:r>
        <w:rPr>
          <w:rFonts w:hint="eastAsia"/>
        </w:rPr>
        <w:t>：支持100个并发文件处理任务</w:t>
      </w:r>
    </w:p>
    <w:bookmarkEnd w:id="82"/>
    <w:p w14:paraId="58A2E460">
      <w:pPr>
        <w:pStyle w:val="6"/>
      </w:pPr>
      <w:bookmarkStart w:id="83" w:name="Xbcb7752ef693052af0b486da4f13a88baccba8e"/>
      <w:r>
        <w:rPr>
          <w:rFonts w:hint="eastAsia"/>
        </w:rPr>
        <w:t>3、数据处理能力</w:t>
      </w:r>
    </w:p>
    <w:p w14:paraId="0EE9978A">
      <w:pPr>
        <w:numPr>
          <w:ilvl w:val="0"/>
          <w:numId w:val="1"/>
        </w:numPr>
      </w:pPr>
      <w:r>
        <w:rPr>
          <w:rFonts w:hint="eastAsia"/>
          <w:b/>
          <w:bCs/>
        </w:rPr>
        <w:t>部门数据</w:t>
      </w:r>
      <w:r>
        <w:rPr>
          <w:rFonts w:hint="eastAsia"/>
        </w:rPr>
        <w:t>：支持10000个部门的管理</w:t>
      </w:r>
    </w:p>
    <w:p w14:paraId="5F48EA5A">
      <w:pPr>
        <w:numPr>
          <w:ilvl w:val="0"/>
          <w:numId w:val="1"/>
        </w:numPr>
      </w:pPr>
      <w:r>
        <w:rPr>
          <w:rFonts w:hint="eastAsia"/>
          <w:b/>
          <w:bCs/>
        </w:rPr>
        <w:t>员工数据</w:t>
      </w:r>
      <w:r>
        <w:rPr>
          <w:rFonts w:hint="eastAsia"/>
        </w:rPr>
        <w:t>：支持100000个员工的管理</w:t>
      </w:r>
    </w:p>
    <w:p w14:paraId="748B19E6">
      <w:pPr>
        <w:numPr>
          <w:ilvl w:val="0"/>
          <w:numId w:val="1"/>
        </w:numPr>
      </w:pPr>
      <w:r>
        <w:rPr>
          <w:rFonts w:hint="eastAsia"/>
          <w:b/>
          <w:bCs/>
        </w:rPr>
        <w:t>职位数据</w:t>
      </w:r>
      <w:r>
        <w:rPr>
          <w:rFonts w:hint="eastAsia"/>
        </w:rPr>
        <w:t>：支持10000个职位的管理</w:t>
      </w:r>
    </w:p>
    <w:p w14:paraId="1BBE4A85">
      <w:pPr>
        <w:numPr>
          <w:ilvl w:val="0"/>
          <w:numId w:val="1"/>
        </w:numPr>
      </w:pPr>
      <w:r>
        <w:rPr>
          <w:rFonts w:hint="eastAsia"/>
          <w:b/>
          <w:bCs/>
        </w:rPr>
        <w:t>考核任务</w:t>
      </w:r>
      <w:r>
        <w:rPr>
          <w:rFonts w:hint="eastAsia"/>
        </w:rPr>
        <w:t>：支持100000个考核任务的处理</w:t>
      </w:r>
    </w:p>
    <w:p w14:paraId="384AFDDD">
      <w:pPr>
        <w:numPr>
          <w:ilvl w:val="0"/>
          <w:numId w:val="1"/>
        </w:numPr>
      </w:pPr>
      <w:r>
        <w:rPr>
          <w:rFonts w:hint="eastAsia"/>
          <w:b/>
          <w:bCs/>
        </w:rPr>
        <w:t>评分记录</w:t>
      </w:r>
      <w:r>
        <w:rPr>
          <w:rFonts w:hint="eastAsia"/>
        </w:rPr>
        <w:t>：支持1000000条评分记录的管理</w:t>
      </w:r>
    </w:p>
    <w:bookmarkEnd w:id="83"/>
    <w:p w14:paraId="60B548A6">
      <w:pPr>
        <w:pStyle w:val="6"/>
      </w:pPr>
      <w:bookmarkStart w:id="84" w:name="Xcda70ff420c65637e4ad7eca6dd8435c0cf44d2"/>
      <w:r>
        <w:rPr>
          <w:rFonts w:hint="eastAsia"/>
        </w:rPr>
        <w:t>4、系统可用性</w:t>
      </w:r>
    </w:p>
    <w:p w14:paraId="1C8340FE">
      <w:pPr>
        <w:numPr>
          <w:ilvl w:val="0"/>
          <w:numId w:val="1"/>
        </w:numPr>
      </w:pPr>
      <w:r>
        <w:rPr>
          <w:rFonts w:hint="eastAsia"/>
          <w:b/>
          <w:bCs/>
        </w:rPr>
        <w:t>系统可用性</w:t>
      </w:r>
      <w:r>
        <w:rPr>
          <w:rFonts w:hint="eastAsia"/>
        </w:rPr>
        <w:t>：99.9%的系统可用性</w:t>
      </w:r>
    </w:p>
    <w:p w14:paraId="3FE3800F">
      <w:pPr>
        <w:numPr>
          <w:ilvl w:val="0"/>
          <w:numId w:val="1"/>
        </w:numPr>
      </w:pPr>
      <w:r>
        <w:rPr>
          <w:rFonts w:hint="eastAsia"/>
          <w:b/>
          <w:bCs/>
        </w:rPr>
        <w:t>故障恢复</w:t>
      </w:r>
      <w:r>
        <w:rPr>
          <w:rFonts w:hint="eastAsia"/>
        </w:rPr>
        <w:t>：系统故障恢复时间不超过30分钟</w:t>
      </w:r>
    </w:p>
    <w:p w14:paraId="77ED49A7">
      <w:pPr>
        <w:numPr>
          <w:ilvl w:val="0"/>
          <w:numId w:val="1"/>
        </w:numPr>
      </w:pPr>
      <w:r>
        <w:rPr>
          <w:rFonts w:hint="eastAsia"/>
          <w:b/>
          <w:bCs/>
        </w:rPr>
        <w:t>数据备份</w:t>
      </w:r>
      <w:r>
        <w:rPr>
          <w:rFonts w:hint="eastAsia"/>
        </w:rPr>
        <w:t>：支持每日自动备份</w:t>
      </w:r>
    </w:p>
    <w:p w14:paraId="40D8C4C2">
      <w:pPr>
        <w:numPr>
          <w:ilvl w:val="0"/>
          <w:numId w:val="1"/>
        </w:numPr>
      </w:pPr>
      <w:r>
        <w:rPr>
          <w:rFonts w:hint="eastAsia"/>
          <w:b/>
          <w:bCs/>
        </w:rPr>
        <w:t>灾难恢复</w:t>
      </w:r>
      <w:r>
        <w:rPr>
          <w:rFonts w:hint="eastAsia"/>
        </w:rPr>
        <w:t>：支持跨地域的灾难恢复</w:t>
      </w:r>
    </w:p>
    <w:bookmarkEnd w:id="80"/>
    <w:bookmarkEnd w:id="84"/>
    <w:p w14:paraId="62CA8E07">
      <w:pPr>
        <w:pStyle w:val="5"/>
        <w:rPr>
          <w:rFonts w:hint="eastAsia" w:eastAsiaTheme="majorEastAsia"/>
          <w:lang w:val="en-US" w:eastAsia="zh-CN"/>
        </w:rPr>
      </w:pPr>
      <w:bookmarkStart w:id="85" w:name="五）安全要求"/>
      <w:r>
        <w:rPr>
          <w:rFonts w:hint="eastAsia"/>
        </w:rPr>
        <w:t>（五）安全要求</w:t>
      </w:r>
      <w:r>
        <w:rPr>
          <w:rFonts w:hint="eastAsia"/>
          <w:lang w:val="en-US" w:eastAsia="zh-CN"/>
        </w:rPr>
        <w:t>响应</w:t>
      </w:r>
    </w:p>
    <w:p w14:paraId="0536A31F">
      <w:pPr>
        <w:pStyle w:val="6"/>
      </w:pPr>
      <w:bookmarkStart w:id="86" w:name="X83ae9d3dae87baa6b6aee03eef10729b2387694"/>
      <w:r>
        <w:rPr>
          <w:rFonts w:hint="eastAsia"/>
        </w:rPr>
        <w:t>1、身份认证</w:t>
      </w:r>
    </w:p>
    <w:p w14:paraId="2F567DE1">
      <w:pPr>
        <w:numPr>
          <w:ilvl w:val="0"/>
          <w:numId w:val="1"/>
        </w:numPr>
      </w:pPr>
      <w:r>
        <w:rPr>
          <w:rFonts w:hint="eastAsia"/>
          <w:b/>
          <w:bCs/>
        </w:rPr>
        <w:t>用户认证</w:t>
      </w:r>
      <w:r>
        <w:rPr>
          <w:rFonts w:hint="eastAsia"/>
        </w:rPr>
        <w:t>：支持用户名密码、手机号、邮箱等多种认证方式</w:t>
      </w:r>
    </w:p>
    <w:p w14:paraId="33D971FD">
      <w:pPr>
        <w:numPr>
          <w:ilvl w:val="0"/>
          <w:numId w:val="1"/>
        </w:numPr>
      </w:pPr>
      <w:r>
        <w:rPr>
          <w:rFonts w:hint="eastAsia"/>
          <w:b/>
          <w:bCs/>
        </w:rPr>
        <w:t>多因子认证</w:t>
      </w:r>
      <w:r>
        <w:rPr>
          <w:rFonts w:hint="eastAsia"/>
        </w:rPr>
        <w:t>：支持短信验证码、邮箱验证码等多因子认证</w:t>
      </w:r>
    </w:p>
    <w:p w14:paraId="3618766E">
      <w:pPr>
        <w:numPr>
          <w:ilvl w:val="0"/>
          <w:numId w:val="1"/>
        </w:numPr>
      </w:pPr>
      <w:r>
        <w:rPr>
          <w:rFonts w:hint="eastAsia"/>
          <w:b/>
          <w:bCs/>
        </w:rPr>
        <w:t>单点登录</w:t>
      </w:r>
      <w:r>
        <w:rPr>
          <w:rFonts w:hint="eastAsia"/>
        </w:rPr>
        <w:t>：支持SSO单点登录集成</w:t>
      </w:r>
    </w:p>
    <w:p w14:paraId="19AC29CB">
      <w:pPr>
        <w:numPr>
          <w:ilvl w:val="0"/>
          <w:numId w:val="1"/>
        </w:numPr>
      </w:pPr>
      <w:r>
        <w:rPr>
          <w:rFonts w:hint="eastAsia"/>
          <w:b/>
          <w:bCs/>
        </w:rPr>
        <w:t>会话管理</w:t>
      </w:r>
      <w:r>
        <w:rPr>
          <w:rFonts w:hint="eastAsia"/>
        </w:rPr>
        <w:t>：支持会话超时和强制下线</w:t>
      </w:r>
    </w:p>
    <w:bookmarkEnd w:id="86"/>
    <w:p w14:paraId="7DBEC19A">
      <w:pPr>
        <w:pStyle w:val="6"/>
      </w:pPr>
      <w:bookmarkStart w:id="87" w:name="X74c3fdb1f2df59659a09cf7bf64ff6bdfd93b78"/>
      <w:r>
        <w:rPr>
          <w:rFonts w:hint="eastAsia"/>
        </w:rPr>
        <w:t>2、权限控制</w:t>
      </w:r>
    </w:p>
    <w:p w14:paraId="10AA8453">
      <w:pPr>
        <w:numPr>
          <w:ilvl w:val="0"/>
          <w:numId w:val="1"/>
        </w:numPr>
      </w:pPr>
      <w:r>
        <w:rPr>
          <w:rFonts w:hint="eastAsia"/>
          <w:b/>
          <w:bCs/>
        </w:rPr>
        <w:t>角色权限</w:t>
      </w:r>
      <w:r>
        <w:rPr>
          <w:rFonts w:hint="eastAsia"/>
        </w:rPr>
        <w:t>：基于角色的权限控制（RBAC）</w:t>
      </w:r>
    </w:p>
    <w:p w14:paraId="265CF29F">
      <w:pPr>
        <w:numPr>
          <w:ilvl w:val="0"/>
          <w:numId w:val="1"/>
        </w:numPr>
      </w:pPr>
      <w:r>
        <w:rPr>
          <w:rFonts w:hint="eastAsia"/>
          <w:b/>
          <w:bCs/>
        </w:rPr>
        <w:t>数据权限</w:t>
      </w:r>
      <w:r>
        <w:rPr>
          <w:rFonts w:hint="eastAsia"/>
        </w:rPr>
        <w:t>：支持基于部门、职位的数据权限控制</w:t>
      </w:r>
    </w:p>
    <w:p w14:paraId="61DD1CF6">
      <w:pPr>
        <w:numPr>
          <w:ilvl w:val="0"/>
          <w:numId w:val="1"/>
        </w:numPr>
      </w:pPr>
      <w:r>
        <w:rPr>
          <w:rFonts w:hint="eastAsia"/>
          <w:b/>
          <w:bCs/>
        </w:rPr>
        <w:t>功能权限</w:t>
      </w:r>
      <w:r>
        <w:rPr>
          <w:rFonts w:hint="eastAsia"/>
        </w:rPr>
        <w:t>：支持基于功能模块的权限控制</w:t>
      </w:r>
    </w:p>
    <w:p w14:paraId="3B242263">
      <w:pPr>
        <w:numPr>
          <w:ilvl w:val="0"/>
          <w:numId w:val="1"/>
        </w:numPr>
      </w:pPr>
      <w:r>
        <w:rPr>
          <w:rFonts w:hint="eastAsia"/>
          <w:b/>
          <w:bCs/>
        </w:rPr>
        <w:t>API权限</w:t>
      </w:r>
      <w:r>
        <w:rPr>
          <w:rFonts w:hint="eastAsia"/>
        </w:rPr>
        <w:t>：支持基于API接口的权限控制</w:t>
      </w:r>
    </w:p>
    <w:bookmarkEnd w:id="87"/>
    <w:p w14:paraId="3B2241EA">
      <w:pPr>
        <w:pStyle w:val="6"/>
      </w:pPr>
      <w:bookmarkStart w:id="88" w:name="X17474f837debb4d0dd0755ba54575c1dba9dc1e"/>
      <w:r>
        <w:rPr>
          <w:rFonts w:hint="eastAsia"/>
        </w:rPr>
        <w:t>3、数据安全</w:t>
      </w:r>
    </w:p>
    <w:p w14:paraId="14363E72">
      <w:pPr>
        <w:numPr>
          <w:ilvl w:val="0"/>
          <w:numId w:val="1"/>
        </w:numPr>
      </w:pPr>
      <w:r>
        <w:rPr>
          <w:rFonts w:hint="eastAsia"/>
          <w:b/>
          <w:bCs/>
        </w:rPr>
        <w:t>数据加密</w:t>
      </w:r>
      <w:r>
        <w:rPr>
          <w:rFonts w:hint="eastAsia"/>
        </w:rPr>
        <w:t>：敏感数据加密存储</w:t>
      </w:r>
    </w:p>
    <w:p w14:paraId="5D3A780C">
      <w:pPr>
        <w:numPr>
          <w:ilvl w:val="0"/>
          <w:numId w:val="1"/>
        </w:numPr>
      </w:pPr>
      <w:r>
        <w:rPr>
          <w:rFonts w:hint="eastAsia"/>
          <w:b/>
          <w:bCs/>
        </w:rPr>
        <w:t>传输加密</w:t>
      </w:r>
      <w:r>
        <w:rPr>
          <w:rFonts w:hint="eastAsia"/>
        </w:rPr>
        <w:t>：HTTPS加密传输</w:t>
      </w:r>
    </w:p>
    <w:p w14:paraId="10BDFE32">
      <w:pPr>
        <w:numPr>
          <w:ilvl w:val="0"/>
          <w:numId w:val="1"/>
        </w:numPr>
      </w:pPr>
      <w:r>
        <w:rPr>
          <w:rFonts w:hint="eastAsia"/>
          <w:b/>
          <w:bCs/>
        </w:rPr>
        <w:t>数据脱敏</w:t>
      </w:r>
      <w:r>
        <w:rPr>
          <w:rFonts w:hint="eastAsia"/>
        </w:rPr>
        <w:t>：支持敏感数据脱敏显示</w:t>
      </w:r>
    </w:p>
    <w:p w14:paraId="1841D7B3">
      <w:pPr>
        <w:numPr>
          <w:ilvl w:val="0"/>
          <w:numId w:val="1"/>
        </w:numPr>
      </w:pPr>
      <w:r>
        <w:rPr>
          <w:rFonts w:hint="eastAsia"/>
          <w:b/>
          <w:bCs/>
        </w:rPr>
        <w:t>数据备份</w:t>
      </w:r>
      <w:r>
        <w:rPr>
          <w:rFonts w:hint="eastAsia"/>
        </w:rPr>
        <w:t>：支持数据备份和恢复</w:t>
      </w:r>
    </w:p>
    <w:bookmarkEnd w:id="88"/>
    <w:p w14:paraId="53DD620A">
      <w:pPr>
        <w:pStyle w:val="6"/>
      </w:pPr>
      <w:bookmarkStart w:id="89" w:name="X9e8ec0570a51630fa76bdc06f917f8e26d23c45"/>
      <w:r>
        <w:rPr>
          <w:rFonts w:hint="eastAsia"/>
        </w:rPr>
        <w:t>4、系统安全</w:t>
      </w:r>
    </w:p>
    <w:p w14:paraId="06143831">
      <w:pPr>
        <w:numPr>
          <w:ilvl w:val="0"/>
          <w:numId w:val="1"/>
        </w:numPr>
      </w:pPr>
      <w:r>
        <w:rPr>
          <w:rFonts w:hint="eastAsia"/>
          <w:b/>
          <w:bCs/>
        </w:rPr>
        <w:t>输入验证</w:t>
      </w:r>
      <w:r>
        <w:rPr>
          <w:rFonts w:hint="eastAsia"/>
        </w:rPr>
        <w:t>：严格的输入数据验证</w:t>
      </w:r>
    </w:p>
    <w:p w14:paraId="0C41DC79">
      <w:pPr>
        <w:numPr>
          <w:ilvl w:val="0"/>
          <w:numId w:val="1"/>
        </w:numPr>
      </w:pPr>
      <w:r>
        <w:rPr>
          <w:rFonts w:hint="eastAsia"/>
          <w:b/>
          <w:bCs/>
        </w:rPr>
        <w:t>SQL注入防护</w:t>
      </w:r>
      <w:r>
        <w:rPr>
          <w:rFonts w:hint="eastAsia"/>
        </w:rPr>
        <w:t>：防止SQL注入攻击</w:t>
      </w:r>
    </w:p>
    <w:p w14:paraId="3F05DE2B">
      <w:pPr>
        <w:numPr>
          <w:ilvl w:val="0"/>
          <w:numId w:val="1"/>
        </w:numPr>
      </w:pPr>
      <w:r>
        <w:rPr>
          <w:rFonts w:hint="eastAsia"/>
          <w:b/>
          <w:bCs/>
        </w:rPr>
        <w:t>XSS防护</w:t>
      </w:r>
      <w:r>
        <w:rPr>
          <w:rFonts w:hint="eastAsia"/>
        </w:rPr>
        <w:t>：防止跨站脚本攻击</w:t>
      </w:r>
    </w:p>
    <w:p w14:paraId="4EE2F71F">
      <w:pPr>
        <w:numPr>
          <w:ilvl w:val="0"/>
          <w:numId w:val="1"/>
        </w:numPr>
      </w:pPr>
      <w:r>
        <w:rPr>
          <w:rFonts w:hint="eastAsia"/>
          <w:b/>
          <w:bCs/>
        </w:rPr>
        <w:t>CSRF防护</w:t>
      </w:r>
      <w:r>
        <w:rPr>
          <w:rFonts w:hint="eastAsia"/>
        </w:rPr>
        <w:t>：防止跨站请求伪造攻击</w:t>
      </w:r>
    </w:p>
    <w:bookmarkEnd w:id="85"/>
    <w:bookmarkEnd w:id="89"/>
    <w:p w14:paraId="6CB0C598">
      <w:pPr>
        <w:pStyle w:val="5"/>
        <w:rPr>
          <w:rFonts w:hint="eastAsia" w:eastAsiaTheme="majorEastAsia"/>
          <w:lang w:val="en-US" w:eastAsia="zh-CN"/>
        </w:rPr>
      </w:pPr>
      <w:bookmarkStart w:id="90" w:name="六）集成要求"/>
      <w:r>
        <w:rPr>
          <w:rFonts w:hint="eastAsia"/>
        </w:rPr>
        <w:t>（六）集成要求</w:t>
      </w:r>
      <w:r>
        <w:rPr>
          <w:rFonts w:hint="eastAsia"/>
          <w:lang w:val="en-US" w:eastAsia="zh-CN"/>
        </w:rPr>
        <w:t>响应</w:t>
      </w:r>
    </w:p>
    <w:p w14:paraId="574551A0">
      <w:pPr>
        <w:pStyle w:val="6"/>
      </w:pPr>
      <w:bookmarkStart w:id="91" w:name="X362716cfe499656aa946cef1f849f00e6a6b671"/>
      <w:r>
        <w:rPr>
          <w:rFonts w:hint="eastAsia"/>
        </w:rPr>
        <w:t>1、系统集成</w:t>
      </w:r>
    </w:p>
    <w:p w14:paraId="4278F3AC">
      <w:pPr>
        <w:numPr>
          <w:ilvl w:val="0"/>
          <w:numId w:val="1"/>
        </w:numPr>
      </w:pPr>
      <w:r>
        <w:rPr>
          <w:rFonts w:hint="eastAsia"/>
          <w:b/>
          <w:bCs/>
        </w:rPr>
        <w:t>API集成</w:t>
      </w:r>
      <w:r>
        <w:rPr>
          <w:rFonts w:hint="eastAsia"/>
        </w:rPr>
        <w:t>：提供完整的RESTful</w:t>
      </w:r>
      <w:r>
        <w:t xml:space="preserve"> </w:t>
      </w:r>
      <w:r>
        <w:rPr>
          <w:rFonts w:hint="eastAsia"/>
        </w:rPr>
        <w:t>API接口</w:t>
      </w:r>
    </w:p>
    <w:p w14:paraId="1F2CB046">
      <w:pPr>
        <w:numPr>
          <w:ilvl w:val="0"/>
          <w:numId w:val="1"/>
        </w:numPr>
      </w:pPr>
      <w:r>
        <w:rPr>
          <w:rFonts w:hint="eastAsia"/>
          <w:b/>
          <w:bCs/>
        </w:rPr>
        <w:t>数据同步</w:t>
      </w:r>
      <w:r>
        <w:rPr>
          <w:rFonts w:hint="eastAsia"/>
        </w:rPr>
        <w:t>：支持与其他系统的数据同步</w:t>
      </w:r>
    </w:p>
    <w:p w14:paraId="6D23E431">
      <w:pPr>
        <w:numPr>
          <w:ilvl w:val="0"/>
          <w:numId w:val="1"/>
        </w:numPr>
      </w:pPr>
      <w:r>
        <w:rPr>
          <w:rFonts w:hint="eastAsia"/>
          <w:b/>
          <w:bCs/>
        </w:rPr>
        <w:t>单点登录</w:t>
      </w:r>
      <w:r>
        <w:rPr>
          <w:rFonts w:hint="eastAsia"/>
        </w:rPr>
        <w:t>：支持与企业SSO系统集成</w:t>
      </w:r>
    </w:p>
    <w:p w14:paraId="3DC756C9">
      <w:pPr>
        <w:numPr>
          <w:ilvl w:val="0"/>
          <w:numId w:val="1"/>
        </w:numPr>
      </w:pPr>
      <w:r>
        <w:rPr>
          <w:rFonts w:hint="eastAsia"/>
          <w:b/>
          <w:bCs/>
        </w:rPr>
        <w:t>消息通知</w:t>
      </w:r>
      <w:r>
        <w:rPr>
          <w:rFonts w:hint="eastAsia"/>
        </w:rPr>
        <w:t>：支持邮件、短信、企业微信等通知方式</w:t>
      </w:r>
    </w:p>
    <w:bookmarkEnd w:id="91"/>
    <w:p w14:paraId="50898CEF">
      <w:pPr>
        <w:pStyle w:val="6"/>
      </w:pPr>
      <w:bookmarkStart w:id="92" w:name="Xd5cdc35ec10f4e5d0cb8224b09727831a0ce490"/>
      <w:r>
        <w:rPr>
          <w:rFonts w:hint="eastAsia"/>
        </w:rPr>
        <w:t>2、数据接口</w:t>
      </w:r>
    </w:p>
    <w:p w14:paraId="55860C2E">
      <w:pPr>
        <w:numPr>
          <w:ilvl w:val="0"/>
          <w:numId w:val="1"/>
        </w:numPr>
      </w:pPr>
      <w:r>
        <w:rPr>
          <w:rFonts w:hint="eastAsia"/>
          <w:b/>
          <w:bCs/>
        </w:rPr>
        <w:t>数据导入</w:t>
      </w:r>
      <w:r>
        <w:rPr>
          <w:rFonts w:hint="eastAsia"/>
        </w:rPr>
        <w:t>：支持Excel、CSV等格式的数据导入</w:t>
      </w:r>
    </w:p>
    <w:p w14:paraId="5D11CA44">
      <w:pPr>
        <w:numPr>
          <w:ilvl w:val="0"/>
          <w:numId w:val="1"/>
        </w:numPr>
      </w:pPr>
      <w:r>
        <w:rPr>
          <w:rFonts w:hint="eastAsia"/>
          <w:b/>
          <w:bCs/>
        </w:rPr>
        <w:t>数据导出</w:t>
      </w:r>
      <w:r>
        <w:rPr>
          <w:rFonts w:hint="eastAsia"/>
        </w:rPr>
        <w:t>：支持多种格式的数据导出</w:t>
      </w:r>
    </w:p>
    <w:p w14:paraId="549C9005">
      <w:pPr>
        <w:numPr>
          <w:ilvl w:val="0"/>
          <w:numId w:val="1"/>
        </w:numPr>
      </w:pPr>
      <w:r>
        <w:rPr>
          <w:rFonts w:hint="eastAsia"/>
          <w:b/>
          <w:bCs/>
        </w:rPr>
        <w:t>数据同步</w:t>
      </w:r>
      <w:r>
        <w:rPr>
          <w:rFonts w:hint="eastAsia"/>
        </w:rPr>
        <w:t>：支持实时和定时的数据同步</w:t>
      </w:r>
    </w:p>
    <w:p w14:paraId="298ACC76">
      <w:pPr>
        <w:numPr>
          <w:ilvl w:val="0"/>
          <w:numId w:val="1"/>
        </w:numPr>
      </w:pPr>
      <w:r>
        <w:rPr>
          <w:rFonts w:hint="eastAsia"/>
          <w:b/>
          <w:bCs/>
        </w:rPr>
        <w:t>数据验证</w:t>
      </w:r>
      <w:r>
        <w:rPr>
          <w:rFonts w:hint="eastAsia"/>
        </w:rPr>
        <w:t>：支持数据格式和完整性验证</w:t>
      </w:r>
    </w:p>
    <w:bookmarkEnd w:id="92"/>
    <w:p w14:paraId="2ACE5D0E">
      <w:pPr>
        <w:pStyle w:val="6"/>
      </w:pPr>
      <w:bookmarkStart w:id="93" w:name="X286ee6ebd98a3e55089acf6b0de814296c32afb"/>
      <w:r>
        <w:rPr>
          <w:rFonts w:hint="eastAsia"/>
        </w:rPr>
        <w:t>3、第三方集成</w:t>
      </w:r>
    </w:p>
    <w:p w14:paraId="2DBEE841">
      <w:pPr>
        <w:numPr>
          <w:ilvl w:val="0"/>
          <w:numId w:val="1"/>
        </w:numPr>
      </w:pPr>
      <w:r>
        <w:rPr>
          <w:rFonts w:hint="eastAsia"/>
          <w:b/>
          <w:bCs/>
        </w:rPr>
        <w:t>OA系统</w:t>
      </w:r>
      <w:r>
        <w:rPr>
          <w:rFonts w:hint="eastAsia"/>
        </w:rPr>
        <w:t>：支持与OA办公系统的集成</w:t>
      </w:r>
    </w:p>
    <w:p w14:paraId="178FC851">
      <w:pPr>
        <w:numPr>
          <w:ilvl w:val="0"/>
          <w:numId w:val="1"/>
        </w:numPr>
      </w:pPr>
      <w:r>
        <w:rPr>
          <w:rFonts w:hint="eastAsia"/>
          <w:b/>
          <w:bCs/>
        </w:rPr>
        <w:t>HR系统</w:t>
      </w:r>
      <w:r>
        <w:rPr>
          <w:rFonts w:hint="eastAsia"/>
        </w:rPr>
        <w:t>：支持与HR人力资源系统的集成</w:t>
      </w:r>
    </w:p>
    <w:p w14:paraId="7154DDCE">
      <w:pPr>
        <w:numPr>
          <w:ilvl w:val="0"/>
          <w:numId w:val="1"/>
        </w:numPr>
      </w:pPr>
      <w:r>
        <w:rPr>
          <w:rFonts w:hint="eastAsia"/>
          <w:b/>
          <w:bCs/>
        </w:rPr>
        <w:t>财务系统</w:t>
      </w:r>
      <w:r>
        <w:rPr>
          <w:rFonts w:hint="eastAsia"/>
        </w:rPr>
        <w:t>：支持与财务系统的集成</w:t>
      </w:r>
    </w:p>
    <w:p w14:paraId="68CAAF73">
      <w:pPr>
        <w:numPr>
          <w:ilvl w:val="0"/>
          <w:numId w:val="1"/>
        </w:numPr>
      </w:pPr>
      <w:r>
        <w:rPr>
          <w:rFonts w:hint="eastAsia"/>
          <w:b/>
          <w:bCs/>
        </w:rPr>
        <w:t>考勤系统</w:t>
      </w:r>
      <w:r>
        <w:rPr>
          <w:rFonts w:hint="eastAsia"/>
        </w:rPr>
        <w:t>：支持与考勤系统的集成</w:t>
      </w:r>
    </w:p>
    <w:bookmarkEnd w:id="90"/>
    <w:bookmarkEnd w:id="93"/>
    <w:p w14:paraId="09636DA5">
      <w:pPr>
        <w:pStyle w:val="5"/>
        <w:rPr>
          <w:rFonts w:hint="eastAsia" w:eastAsiaTheme="majorEastAsia"/>
          <w:lang w:val="en-US" w:eastAsia="zh-CN"/>
        </w:rPr>
      </w:pPr>
      <w:bookmarkStart w:id="94" w:name="七）扩展性要求"/>
      <w:r>
        <w:rPr>
          <w:rFonts w:hint="eastAsia"/>
        </w:rPr>
        <w:t>（七）扩展性要求</w:t>
      </w:r>
      <w:r>
        <w:rPr>
          <w:rFonts w:hint="eastAsia"/>
          <w:lang w:val="en-US" w:eastAsia="zh-CN"/>
        </w:rPr>
        <w:t>响应</w:t>
      </w:r>
    </w:p>
    <w:p w14:paraId="7D7B73AE">
      <w:pPr>
        <w:pStyle w:val="6"/>
      </w:pPr>
      <w:bookmarkStart w:id="95" w:name="X6446f07f80774f1db786366f55137a286742085"/>
      <w:r>
        <w:rPr>
          <w:rFonts w:hint="eastAsia"/>
        </w:rPr>
        <w:t>1、功能扩展</w:t>
      </w:r>
    </w:p>
    <w:p w14:paraId="2405FAB0">
      <w:pPr>
        <w:numPr>
          <w:ilvl w:val="0"/>
          <w:numId w:val="1"/>
        </w:numPr>
      </w:pPr>
      <w:r>
        <w:rPr>
          <w:rFonts w:hint="eastAsia"/>
          <w:b/>
          <w:bCs/>
        </w:rPr>
        <w:t>模块化设计</w:t>
      </w:r>
      <w:r>
        <w:rPr>
          <w:rFonts w:hint="eastAsia"/>
        </w:rPr>
        <w:t>：支持功能模块的独立开发和部署</w:t>
      </w:r>
    </w:p>
    <w:p w14:paraId="26C9F758">
      <w:pPr>
        <w:numPr>
          <w:ilvl w:val="0"/>
          <w:numId w:val="1"/>
        </w:numPr>
      </w:pPr>
      <w:r>
        <w:rPr>
          <w:rFonts w:hint="eastAsia"/>
          <w:b/>
          <w:bCs/>
        </w:rPr>
        <w:t>插件机制</w:t>
      </w:r>
      <w:r>
        <w:rPr>
          <w:rFonts w:hint="eastAsia"/>
        </w:rPr>
        <w:t>：支持第三方插件的开发和集成</w:t>
      </w:r>
    </w:p>
    <w:p w14:paraId="7A6FC2F7">
      <w:pPr>
        <w:numPr>
          <w:ilvl w:val="0"/>
          <w:numId w:val="1"/>
        </w:numPr>
      </w:pPr>
      <w:r>
        <w:rPr>
          <w:rFonts w:hint="eastAsia"/>
          <w:b/>
          <w:bCs/>
        </w:rPr>
        <w:t>自定义字段</w:t>
      </w:r>
      <w:r>
        <w:rPr>
          <w:rFonts w:hint="eastAsia"/>
        </w:rPr>
        <w:t>：支持自定义字段的添加和管理</w:t>
      </w:r>
    </w:p>
    <w:p w14:paraId="4F8B42A3">
      <w:pPr>
        <w:numPr>
          <w:ilvl w:val="0"/>
          <w:numId w:val="1"/>
        </w:numPr>
      </w:pPr>
      <w:r>
        <w:rPr>
          <w:rFonts w:hint="eastAsia"/>
          <w:b/>
          <w:bCs/>
        </w:rPr>
        <w:t>工作流扩展</w:t>
      </w:r>
      <w:r>
        <w:rPr>
          <w:rFonts w:hint="eastAsia"/>
        </w:rPr>
        <w:t>：支持复杂工作流的自定义配置</w:t>
      </w:r>
    </w:p>
    <w:bookmarkEnd w:id="95"/>
    <w:p w14:paraId="4A9C69EB">
      <w:pPr>
        <w:pStyle w:val="6"/>
      </w:pPr>
      <w:bookmarkStart w:id="96" w:name="X6c7790ee1e49f5aa382f22fbbdf79baa66d061d"/>
      <w:r>
        <w:rPr>
          <w:rFonts w:hint="eastAsia"/>
        </w:rPr>
        <w:t>2、性能扩展</w:t>
      </w:r>
    </w:p>
    <w:p w14:paraId="31252B9F">
      <w:pPr>
        <w:numPr>
          <w:ilvl w:val="0"/>
          <w:numId w:val="1"/>
        </w:numPr>
      </w:pPr>
      <w:r>
        <w:rPr>
          <w:rFonts w:hint="eastAsia"/>
          <w:b/>
          <w:bCs/>
        </w:rPr>
        <w:t>水平扩展</w:t>
      </w:r>
      <w:r>
        <w:rPr>
          <w:rFonts w:hint="eastAsia"/>
        </w:rPr>
        <w:t>：支持系统的水平扩展</w:t>
      </w:r>
    </w:p>
    <w:p w14:paraId="210FA395">
      <w:pPr>
        <w:numPr>
          <w:ilvl w:val="0"/>
          <w:numId w:val="1"/>
        </w:numPr>
      </w:pPr>
      <w:r>
        <w:rPr>
          <w:rFonts w:hint="eastAsia"/>
          <w:b/>
          <w:bCs/>
        </w:rPr>
        <w:t>负载均衡</w:t>
      </w:r>
      <w:r>
        <w:rPr>
          <w:rFonts w:hint="eastAsia"/>
        </w:rPr>
        <w:t>：支持负载均衡和流量分发</w:t>
      </w:r>
    </w:p>
    <w:p w14:paraId="7F0595ED">
      <w:pPr>
        <w:numPr>
          <w:ilvl w:val="0"/>
          <w:numId w:val="1"/>
        </w:numPr>
      </w:pPr>
      <w:r>
        <w:rPr>
          <w:rFonts w:hint="eastAsia"/>
          <w:b/>
          <w:bCs/>
        </w:rPr>
        <w:t>缓存扩展</w:t>
      </w:r>
      <w:r>
        <w:rPr>
          <w:rFonts w:hint="eastAsia"/>
        </w:rPr>
        <w:t>：支持多级缓存和缓存集群</w:t>
      </w:r>
    </w:p>
    <w:p w14:paraId="2C7A8CB4">
      <w:pPr>
        <w:numPr>
          <w:ilvl w:val="0"/>
          <w:numId w:val="1"/>
        </w:numPr>
      </w:pPr>
      <w:r>
        <w:rPr>
          <w:rFonts w:hint="eastAsia"/>
          <w:b/>
          <w:bCs/>
        </w:rPr>
        <w:t>数据库扩展</w:t>
      </w:r>
      <w:r>
        <w:rPr>
          <w:rFonts w:hint="eastAsia"/>
        </w:rPr>
        <w:t>：支持数据库的分库分表</w:t>
      </w:r>
    </w:p>
    <w:bookmarkEnd w:id="96"/>
    <w:p w14:paraId="09AB9BCD">
      <w:pPr>
        <w:pStyle w:val="6"/>
      </w:pPr>
      <w:bookmarkStart w:id="97" w:name="Xc2a53832819ed5b0d310ac24919cd19e4513421"/>
      <w:r>
        <w:rPr>
          <w:rFonts w:hint="eastAsia"/>
        </w:rPr>
        <w:t>3、部署扩展</w:t>
      </w:r>
    </w:p>
    <w:p w14:paraId="4538584F">
      <w:pPr>
        <w:numPr>
          <w:ilvl w:val="0"/>
          <w:numId w:val="1"/>
        </w:numPr>
      </w:pPr>
      <w:r>
        <w:rPr>
          <w:rFonts w:hint="eastAsia"/>
          <w:b/>
          <w:bCs/>
        </w:rPr>
        <w:t>云部署</w:t>
      </w:r>
      <w:r>
        <w:rPr>
          <w:rFonts w:hint="eastAsia"/>
        </w:rPr>
        <w:t>：支持公有云、私有云、混合云部署</w:t>
      </w:r>
    </w:p>
    <w:p w14:paraId="35D3A3D9">
      <w:pPr>
        <w:numPr>
          <w:ilvl w:val="0"/>
          <w:numId w:val="1"/>
        </w:numPr>
      </w:pPr>
      <w:r>
        <w:rPr>
          <w:rFonts w:hint="eastAsia"/>
          <w:b/>
          <w:bCs/>
        </w:rPr>
        <w:t>容器化</w:t>
      </w:r>
      <w:r>
        <w:rPr>
          <w:rFonts w:hint="eastAsia"/>
        </w:rPr>
        <w:t>：支持Docker容器化部署</w:t>
      </w:r>
    </w:p>
    <w:p w14:paraId="7DDADB00">
      <w:pPr>
        <w:numPr>
          <w:ilvl w:val="0"/>
          <w:numId w:val="1"/>
        </w:numPr>
      </w:pPr>
      <w:r>
        <w:rPr>
          <w:rFonts w:hint="eastAsia"/>
          <w:b/>
          <w:bCs/>
        </w:rPr>
        <w:t>微服务</w:t>
      </w:r>
      <w:r>
        <w:rPr>
          <w:rFonts w:hint="eastAsia"/>
        </w:rPr>
        <w:t>：支持微服务架构的拆分和部署</w:t>
      </w:r>
    </w:p>
    <w:p w14:paraId="466FE5C5">
      <w:pPr>
        <w:numPr>
          <w:ilvl w:val="0"/>
          <w:numId w:val="1"/>
        </w:numPr>
      </w:pPr>
      <w:r>
        <w:rPr>
          <w:b/>
          <w:bCs/>
        </w:rPr>
        <w:t>DevOps</w:t>
      </w:r>
      <w:r>
        <w:rPr>
          <w:rFonts w:hint="eastAsia"/>
        </w:rPr>
        <w:t>：支持CI/CD持续集成和部署</w:t>
      </w:r>
    </w:p>
    <w:bookmarkEnd w:id="94"/>
    <w:bookmarkEnd w:id="97"/>
    <w:p w14:paraId="7E86CA35">
      <w:pPr>
        <w:pStyle w:val="5"/>
      </w:pPr>
      <w:bookmarkStart w:id="98" w:name="八）技术架构实现"/>
      <w:r>
        <w:rPr>
          <w:rFonts w:hint="eastAsia"/>
        </w:rPr>
        <w:t>（八）技术架构实现</w:t>
      </w:r>
    </w:p>
    <w:p w14:paraId="24FC81AC">
      <w:pPr>
        <w:pStyle w:val="6"/>
      </w:pPr>
      <w:bookmarkStart w:id="99" w:name="X4851cec22abe0515632ba22a6cd4c9e811f66a7"/>
      <w:r>
        <w:rPr>
          <w:rFonts w:hint="eastAsia"/>
        </w:rPr>
        <w:t>1、后端技术架构</w:t>
      </w:r>
    </w:p>
    <w:p w14:paraId="4A007AB3">
      <w:pPr>
        <w:numPr>
          <w:ilvl w:val="0"/>
          <w:numId w:val="1"/>
        </w:numPr>
      </w:pPr>
      <w:r>
        <w:rPr>
          <w:rFonts w:hint="eastAsia"/>
          <w:b/>
          <w:bCs/>
        </w:rPr>
        <w:t>Web框架</w:t>
      </w:r>
      <w:r>
        <w:rPr>
          <w:rFonts w:hint="eastAsia"/>
        </w:rPr>
        <w:t>：Django</w:t>
      </w:r>
      <w:r>
        <w:t xml:space="preserve"> 5.2.1</w:t>
      </w:r>
    </w:p>
    <w:p w14:paraId="63117661">
      <w:pPr>
        <w:numPr>
          <w:ilvl w:val="0"/>
          <w:numId w:val="1"/>
        </w:numPr>
      </w:pPr>
      <w:r>
        <w:rPr>
          <w:rFonts w:hint="eastAsia"/>
          <w:b/>
          <w:bCs/>
        </w:rPr>
        <w:t>API框架</w:t>
      </w:r>
      <w:r>
        <w:rPr>
          <w:rFonts w:hint="eastAsia"/>
        </w:rPr>
        <w:t>：Django</w:t>
      </w:r>
      <w:r>
        <w:t xml:space="preserve"> REST Framework 3.14+</w:t>
      </w:r>
    </w:p>
    <w:p w14:paraId="70421BC7">
      <w:pPr>
        <w:numPr>
          <w:ilvl w:val="0"/>
          <w:numId w:val="1"/>
        </w:numPr>
      </w:pPr>
      <w:r>
        <w:rPr>
          <w:rFonts w:hint="eastAsia"/>
          <w:b/>
          <w:bCs/>
        </w:rPr>
        <w:t>数据库ORM</w:t>
      </w:r>
      <w:r>
        <w:rPr>
          <w:rFonts w:hint="eastAsia"/>
        </w:rPr>
        <w:t>：Django</w:t>
      </w:r>
      <w:r>
        <w:t xml:space="preserve"> ORM</w:t>
      </w:r>
    </w:p>
    <w:p w14:paraId="3D0B84C4">
      <w:pPr>
        <w:numPr>
          <w:ilvl w:val="0"/>
          <w:numId w:val="1"/>
        </w:numPr>
      </w:pPr>
      <w:r>
        <w:rPr>
          <w:rFonts w:hint="eastAsia"/>
          <w:b/>
          <w:bCs/>
        </w:rPr>
        <w:t>认证授权</w:t>
      </w:r>
      <w:r>
        <w:rPr>
          <w:rFonts w:hint="eastAsia"/>
        </w:rPr>
        <w:t>：Django内置用户系统</w:t>
      </w:r>
      <w:r>
        <w:t xml:space="preserve"> + JWT</w:t>
      </w:r>
    </w:p>
    <w:p w14:paraId="2D538B0E">
      <w:pPr>
        <w:numPr>
          <w:ilvl w:val="0"/>
          <w:numId w:val="1"/>
        </w:numPr>
      </w:pPr>
      <w:r>
        <w:rPr>
          <w:rFonts w:hint="eastAsia"/>
          <w:b/>
          <w:bCs/>
        </w:rPr>
        <w:t>缓存系统</w:t>
      </w:r>
      <w:r>
        <w:rPr>
          <w:rFonts w:hint="eastAsia"/>
        </w:rPr>
        <w:t>：Redis</w:t>
      </w:r>
      <w:r>
        <w:t xml:space="preserve"> 6.0+</w:t>
      </w:r>
    </w:p>
    <w:p w14:paraId="08AFFC6E">
      <w:pPr>
        <w:numPr>
          <w:ilvl w:val="0"/>
          <w:numId w:val="1"/>
        </w:numPr>
      </w:pPr>
      <w:r>
        <w:rPr>
          <w:rFonts w:hint="eastAsia"/>
          <w:b/>
          <w:bCs/>
        </w:rPr>
        <w:t>任务队列</w:t>
      </w:r>
      <w:r>
        <w:rPr>
          <w:rFonts w:hint="eastAsia"/>
        </w:rPr>
        <w:t>：Celery</w:t>
      </w:r>
      <w:r>
        <w:t xml:space="preserve"> 5.0+</w:t>
      </w:r>
    </w:p>
    <w:bookmarkEnd w:id="99"/>
    <w:p w14:paraId="64D90C83">
      <w:pPr>
        <w:pStyle w:val="6"/>
      </w:pPr>
      <w:bookmarkStart w:id="100" w:name="X5a53db59efde74dc21014446b39ab28310751cf"/>
      <w:r>
        <w:rPr>
          <w:rFonts w:hint="eastAsia"/>
        </w:rPr>
        <w:t>2、前端技术架构</w:t>
      </w:r>
    </w:p>
    <w:p w14:paraId="2CA658BE">
      <w:pPr>
        <w:numPr>
          <w:ilvl w:val="0"/>
          <w:numId w:val="1"/>
        </w:numPr>
      </w:pPr>
      <w:r>
        <w:rPr>
          <w:rFonts w:hint="eastAsia"/>
          <w:b/>
          <w:bCs/>
        </w:rPr>
        <w:t>前端框架</w:t>
      </w:r>
      <w:r>
        <w:rPr>
          <w:rFonts w:hint="eastAsia"/>
        </w:rPr>
        <w:t>：Vue</w:t>
      </w:r>
      <w:r>
        <w:t xml:space="preserve"> 3.3+</w:t>
      </w:r>
    </w:p>
    <w:p w14:paraId="6DDBBFF6">
      <w:pPr>
        <w:numPr>
          <w:ilvl w:val="0"/>
          <w:numId w:val="1"/>
        </w:numPr>
      </w:pPr>
      <w:r>
        <w:rPr>
          <w:rFonts w:hint="eastAsia"/>
          <w:b/>
          <w:bCs/>
        </w:rPr>
        <w:t>UI组件库</w:t>
      </w:r>
      <w:r>
        <w:rPr>
          <w:rFonts w:hint="eastAsia"/>
        </w:rPr>
        <w:t>：Element</w:t>
      </w:r>
      <w:r>
        <w:t xml:space="preserve"> Plus</w:t>
      </w:r>
    </w:p>
    <w:p w14:paraId="27619C70">
      <w:pPr>
        <w:numPr>
          <w:ilvl w:val="0"/>
          <w:numId w:val="1"/>
        </w:numPr>
      </w:pPr>
      <w:r>
        <w:rPr>
          <w:rFonts w:hint="eastAsia"/>
          <w:b/>
          <w:bCs/>
        </w:rPr>
        <w:t>状态管理</w:t>
      </w:r>
      <w:r>
        <w:rPr>
          <w:rFonts w:hint="eastAsia"/>
        </w:rPr>
        <w:t>：Pinia</w:t>
      </w:r>
    </w:p>
    <w:p w14:paraId="08BF52FD">
      <w:pPr>
        <w:numPr>
          <w:ilvl w:val="0"/>
          <w:numId w:val="1"/>
        </w:numPr>
      </w:pPr>
      <w:r>
        <w:rPr>
          <w:rFonts w:hint="eastAsia"/>
          <w:b/>
          <w:bCs/>
        </w:rPr>
        <w:t>路由管理</w:t>
      </w:r>
      <w:r>
        <w:rPr>
          <w:rFonts w:hint="eastAsia"/>
        </w:rPr>
        <w:t>：Vue</w:t>
      </w:r>
      <w:r>
        <w:t xml:space="preserve"> Router 4+</w:t>
      </w:r>
    </w:p>
    <w:p w14:paraId="191FBC8A">
      <w:pPr>
        <w:numPr>
          <w:ilvl w:val="0"/>
          <w:numId w:val="1"/>
        </w:numPr>
      </w:pPr>
      <w:r>
        <w:rPr>
          <w:rFonts w:hint="eastAsia"/>
          <w:b/>
          <w:bCs/>
        </w:rPr>
        <w:t>构建工具</w:t>
      </w:r>
      <w:r>
        <w:rPr>
          <w:rFonts w:hint="eastAsia"/>
        </w:rPr>
        <w:t>：Vite</w:t>
      </w:r>
      <w:r>
        <w:t xml:space="preserve"> 4+</w:t>
      </w:r>
    </w:p>
    <w:p w14:paraId="13AA3A2B">
      <w:pPr>
        <w:numPr>
          <w:ilvl w:val="0"/>
          <w:numId w:val="1"/>
        </w:numPr>
      </w:pPr>
      <w:r>
        <w:rPr>
          <w:rFonts w:hint="eastAsia"/>
          <w:b/>
          <w:bCs/>
        </w:rPr>
        <w:t>类型检查</w:t>
      </w:r>
      <w:r>
        <w:rPr>
          <w:rFonts w:hint="eastAsia"/>
        </w:rPr>
        <w:t>：TypeScript</w:t>
      </w:r>
      <w:r>
        <w:t xml:space="preserve"> 4.9+</w:t>
      </w:r>
    </w:p>
    <w:bookmarkEnd w:id="100"/>
    <w:p w14:paraId="078E26F7">
      <w:pPr>
        <w:pStyle w:val="6"/>
      </w:pPr>
      <w:bookmarkStart w:id="101" w:name="X81004d2f0071e47c10d6f536261873ca98de198"/>
      <w:r>
        <w:rPr>
          <w:rFonts w:hint="eastAsia"/>
        </w:rPr>
        <w:t>3、部署架构</w:t>
      </w:r>
    </w:p>
    <w:p w14:paraId="0E59B0A8">
      <w:pPr>
        <w:numPr>
          <w:ilvl w:val="0"/>
          <w:numId w:val="1"/>
        </w:numPr>
      </w:pPr>
      <w:r>
        <w:rPr>
          <w:rFonts w:hint="eastAsia"/>
          <w:b/>
          <w:bCs/>
        </w:rPr>
        <w:t>容器技术</w:t>
      </w:r>
      <w:r>
        <w:rPr>
          <w:rFonts w:hint="eastAsia"/>
        </w:rPr>
        <w:t>：Docker</w:t>
      </w:r>
      <w:r>
        <w:t xml:space="preserve"> 20.10+</w:t>
      </w:r>
    </w:p>
    <w:p w14:paraId="76AA133B">
      <w:pPr>
        <w:numPr>
          <w:ilvl w:val="0"/>
          <w:numId w:val="1"/>
        </w:numPr>
      </w:pPr>
      <w:r>
        <w:rPr>
          <w:rFonts w:hint="eastAsia"/>
          <w:b/>
          <w:bCs/>
        </w:rPr>
        <w:t>编排工具</w:t>
      </w:r>
      <w:r>
        <w:rPr>
          <w:rFonts w:hint="eastAsia"/>
        </w:rPr>
        <w:t>：Docker</w:t>
      </w:r>
      <w:r>
        <w:t xml:space="preserve"> Compose / Kubernetes</w:t>
      </w:r>
    </w:p>
    <w:p w14:paraId="41679BDC">
      <w:pPr>
        <w:numPr>
          <w:ilvl w:val="0"/>
          <w:numId w:val="1"/>
        </w:numPr>
      </w:pPr>
      <w:r>
        <w:rPr>
          <w:rFonts w:hint="eastAsia"/>
          <w:b/>
          <w:bCs/>
        </w:rPr>
        <w:t>负载均衡</w:t>
      </w:r>
      <w:r>
        <w:rPr>
          <w:rFonts w:hint="eastAsia"/>
        </w:rPr>
        <w:t>：Nginx</w:t>
      </w:r>
      <w:r>
        <w:t xml:space="preserve"> / HAProxy</w:t>
      </w:r>
    </w:p>
    <w:p w14:paraId="1EDC9FBB">
      <w:pPr>
        <w:numPr>
          <w:ilvl w:val="0"/>
          <w:numId w:val="1"/>
        </w:numPr>
      </w:pPr>
      <w:r>
        <w:rPr>
          <w:rFonts w:hint="eastAsia"/>
          <w:b/>
          <w:bCs/>
        </w:rPr>
        <w:t>数据库集群</w:t>
      </w:r>
      <w:r>
        <w:rPr>
          <w:rFonts w:hint="eastAsia"/>
        </w:rPr>
        <w:t>：支持数据库的主从复制</w:t>
      </w:r>
    </w:p>
    <w:p w14:paraId="2195FB45">
      <w:pPr>
        <w:numPr>
          <w:ilvl w:val="0"/>
          <w:numId w:val="1"/>
        </w:numPr>
      </w:pPr>
      <w:r>
        <w:rPr>
          <w:rFonts w:hint="eastAsia"/>
          <w:b/>
          <w:bCs/>
        </w:rPr>
        <w:t>缓存集群</w:t>
      </w:r>
      <w:r>
        <w:rPr>
          <w:rFonts w:hint="eastAsia"/>
        </w:rPr>
        <w:t>：支持Redis集群部署</w:t>
      </w:r>
    </w:p>
    <w:bookmarkEnd w:id="98"/>
    <w:bookmarkEnd w:id="101"/>
    <w:p w14:paraId="1A77A92F">
      <w:pPr>
        <w:pStyle w:val="5"/>
      </w:pPr>
      <w:bookmarkStart w:id="102" w:name="九）项目交付承诺"/>
      <w:r>
        <w:rPr>
          <w:rFonts w:hint="eastAsia"/>
        </w:rPr>
        <w:t>（九）项目交付承诺</w:t>
      </w:r>
    </w:p>
    <w:p w14:paraId="1CFD2E1A">
      <w:pPr>
        <w:pStyle w:val="6"/>
      </w:pPr>
      <w:bookmarkStart w:id="103" w:name="X00d4171026d70e64ab6dd6b42648787a064a750"/>
      <w:r>
        <w:rPr>
          <w:rFonts w:hint="eastAsia"/>
        </w:rPr>
        <w:t>1、软件交付</w:t>
      </w:r>
    </w:p>
    <w:p w14:paraId="1514A060">
      <w:pPr>
        <w:numPr>
          <w:ilvl w:val="0"/>
          <w:numId w:val="1"/>
        </w:numPr>
      </w:pPr>
      <w:r>
        <w:rPr>
          <w:rFonts w:hint="eastAsia"/>
          <w:b/>
          <w:bCs/>
        </w:rPr>
        <w:t>源代码</w:t>
      </w:r>
      <w:r>
        <w:rPr>
          <w:rFonts w:hint="eastAsia"/>
        </w:rPr>
        <w:t>：提供完整的源代码和注释</w:t>
      </w:r>
    </w:p>
    <w:p w14:paraId="5F6FC51F">
      <w:pPr>
        <w:numPr>
          <w:ilvl w:val="0"/>
          <w:numId w:val="1"/>
        </w:numPr>
      </w:pPr>
      <w:r>
        <w:rPr>
          <w:rFonts w:hint="eastAsia"/>
          <w:b/>
          <w:bCs/>
        </w:rPr>
        <w:t>部署文档</w:t>
      </w:r>
      <w:r>
        <w:rPr>
          <w:rFonts w:hint="eastAsia"/>
        </w:rPr>
        <w:t>：提供详细的部署和配置文档</w:t>
      </w:r>
    </w:p>
    <w:p w14:paraId="2973E6A1">
      <w:pPr>
        <w:numPr>
          <w:ilvl w:val="0"/>
          <w:numId w:val="1"/>
        </w:numPr>
      </w:pPr>
      <w:r>
        <w:rPr>
          <w:rFonts w:hint="eastAsia"/>
          <w:b/>
          <w:bCs/>
        </w:rPr>
        <w:t>用户手册</w:t>
      </w:r>
      <w:r>
        <w:rPr>
          <w:rFonts w:hint="eastAsia"/>
        </w:rPr>
        <w:t>：提供完整的用户使用手册</w:t>
      </w:r>
    </w:p>
    <w:p w14:paraId="223BE117">
      <w:pPr>
        <w:numPr>
          <w:ilvl w:val="0"/>
          <w:numId w:val="1"/>
        </w:numPr>
      </w:pPr>
      <w:r>
        <w:rPr>
          <w:rFonts w:hint="eastAsia"/>
          <w:b/>
          <w:bCs/>
        </w:rPr>
        <w:t>API文档</w:t>
      </w:r>
      <w:r>
        <w:rPr>
          <w:rFonts w:hint="eastAsia"/>
        </w:rPr>
        <w:t>：提供完整的API接口文档</w:t>
      </w:r>
    </w:p>
    <w:bookmarkEnd w:id="103"/>
    <w:p w14:paraId="38393E12">
      <w:pPr>
        <w:pStyle w:val="6"/>
      </w:pPr>
      <w:bookmarkStart w:id="104" w:name="X579775af80909475a6eb53a2f0449f282c5ab7e"/>
      <w:r>
        <w:rPr>
          <w:rFonts w:hint="eastAsia"/>
        </w:rPr>
        <w:t>2、培训交付</w:t>
      </w:r>
    </w:p>
    <w:p w14:paraId="4AB32963">
      <w:pPr>
        <w:numPr>
          <w:ilvl w:val="0"/>
          <w:numId w:val="1"/>
        </w:numPr>
      </w:pPr>
      <w:r>
        <w:rPr>
          <w:rFonts w:hint="eastAsia"/>
          <w:b/>
          <w:bCs/>
        </w:rPr>
        <w:t>管理员培训</w:t>
      </w:r>
      <w:r>
        <w:rPr>
          <w:rFonts w:hint="eastAsia"/>
        </w:rPr>
        <w:t>：提供系统管理员培训</w:t>
      </w:r>
    </w:p>
    <w:p w14:paraId="64126B91">
      <w:pPr>
        <w:numPr>
          <w:ilvl w:val="0"/>
          <w:numId w:val="1"/>
        </w:numPr>
      </w:pPr>
      <w:r>
        <w:rPr>
          <w:rFonts w:hint="eastAsia"/>
          <w:b/>
          <w:bCs/>
        </w:rPr>
        <w:t>用户培训</w:t>
      </w:r>
      <w:r>
        <w:rPr>
          <w:rFonts w:hint="eastAsia"/>
        </w:rPr>
        <w:t>：提供最终用户培训</w:t>
      </w:r>
    </w:p>
    <w:p w14:paraId="4218E3B0">
      <w:pPr>
        <w:numPr>
          <w:ilvl w:val="0"/>
          <w:numId w:val="1"/>
        </w:numPr>
      </w:pPr>
      <w:r>
        <w:rPr>
          <w:rFonts w:hint="eastAsia"/>
          <w:b/>
          <w:bCs/>
        </w:rPr>
        <w:t>技术培训</w:t>
      </w:r>
      <w:r>
        <w:rPr>
          <w:rFonts w:hint="eastAsia"/>
        </w:rPr>
        <w:t>：提供技术开发和维护培训</w:t>
      </w:r>
    </w:p>
    <w:p w14:paraId="56AFE794">
      <w:pPr>
        <w:numPr>
          <w:ilvl w:val="0"/>
          <w:numId w:val="1"/>
        </w:numPr>
      </w:pPr>
      <w:r>
        <w:rPr>
          <w:rFonts w:hint="eastAsia"/>
          <w:b/>
          <w:bCs/>
        </w:rPr>
        <w:t>在线培训</w:t>
      </w:r>
      <w:r>
        <w:rPr>
          <w:rFonts w:hint="eastAsia"/>
        </w:rPr>
        <w:t>：提供在线培训视频和资料</w:t>
      </w:r>
    </w:p>
    <w:bookmarkEnd w:id="104"/>
    <w:p w14:paraId="1D4A2DB1">
      <w:pPr>
        <w:pStyle w:val="6"/>
      </w:pPr>
      <w:bookmarkStart w:id="105" w:name="X8f3ac63d3b7132729a8905e142de943ca10abb1"/>
      <w:r>
        <w:rPr>
          <w:rFonts w:hint="eastAsia"/>
        </w:rPr>
        <w:t>3、技术支持</w:t>
      </w:r>
    </w:p>
    <w:p w14:paraId="27F738B2">
      <w:pPr>
        <w:numPr>
          <w:ilvl w:val="0"/>
          <w:numId w:val="1"/>
        </w:numPr>
      </w:pPr>
      <w:r>
        <w:rPr>
          <w:rFonts w:hint="eastAsia"/>
          <w:b/>
          <w:bCs/>
        </w:rPr>
        <w:t>实施支持</w:t>
      </w:r>
      <w:r>
        <w:rPr>
          <w:rFonts w:hint="eastAsia"/>
        </w:rPr>
        <w:t>：提供系统实施和部署支持</w:t>
      </w:r>
    </w:p>
    <w:p w14:paraId="5E7A7933">
      <w:pPr>
        <w:numPr>
          <w:ilvl w:val="0"/>
          <w:numId w:val="1"/>
        </w:numPr>
      </w:pPr>
      <w:r>
        <w:rPr>
          <w:rFonts w:hint="eastAsia"/>
          <w:b/>
          <w:bCs/>
        </w:rPr>
        <w:t>运维支持</w:t>
      </w:r>
      <w:r>
        <w:rPr>
          <w:rFonts w:hint="eastAsia"/>
        </w:rPr>
        <w:t>：提供系统运维和监控支持</w:t>
      </w:r>
    </w:p>
    <w:p w14:paraId="742B7AC1">
      <w:pPr>
        <w:numPr>
          <w:ilvl w:val="0"/>
          <w:numId w:val="1"/>
        </w:numPr>
      </w:pPr>
      <w:r>
        <w:rPr>
          <w:rFonts w:hint="eastAsia"/>
          <w:b/>
          <w:bCs/>
        </w:rPr>
        <w:t>升级支持</w:t>
      </w:r>
      <w:r>
        <w:rPr>
          <w:rFonts w:hint="eastAsia"/>
        </w:rPr>
        <w:t>：提供系统升级和更新支持</w:t>
      </w:r>
    </w:p>
    <w:p w14:paraId="3CA734DF">
      <w:pPr>
        <w:numPr>
          <w:ilvl w:val="0"/>
          <w:numId w:val="1"/>
        </w:numPr>
      </w:pPr>
      <w:r>
        <w:rPr>
          <w:rFonts w:hint="eastAsia"/>
          <w:b/>
          <w:bCs/>
        </w:rPr>
        <w:t>问题支持</w:t>
      </w:r>
      <w:r>
        <w:rPr>
          <w:rFonts w:hint="eastAsia"/>
        </w:rPr>
        <w:t>：提供7x24小时技术支持</w:t>
      </w:r>
    </w:p>
    <w:bookmarkEnd w:id="105"/>
    <w:p w14:paraId="7FD173D9">
      <w:pPr>
        <w:pStyle w:val="6"/>
      </w:pPr>
      <w:bookmarkStart w:id="106" w:name="Xd7abafe5faeedbcb656e1522eb54a8f77731bab"/>
      <w:r>
        <w:rPr>
          <w:rFonts w:hint="eastAsia"/>
        </w:rPr>
        <w:t>4、质量保证</w:t>
      </w:r>
    </w:p>
    <w:p w14:paraId="7BBDFBF8">
      <w:pPr>
        <w:numPr>
          <w:ilvl w:val="0"/>
          <w:numId w:val="1"/>
        </w:numPr>
      </w:pPr>
      <w:r>
        <w:rPr>
          <w:rFonts w:hint="eastAsia"/>
          <w:b/>
          <w:bCs/>
        </w:rPr>
        <w:t>功能测试</w:t>
      </w:r>
      <w:r>
        <w:rPr>
          <w:rFonts w:hint="eastAsia"/>
        </w:rPr>
        <w:t>：提供完整的功能测试报告</w:t>
      </w:r>
    </w:p>
    <w:p w14:paraId="1D843B87">
      <w:pPr>
        <w:numPr>
          <w:ilvl w:val="0"/>
          <w:numId w:val="1"/>
        </w:numPr>
      </w:pPr>
      <w:r>
        <w:rPr>
          <w:rFonts w:hint="eastAsia"/>
          <w:b/>
          <w:bCs/>
        </w:rPr>
        <w:t>性能测试</w:t>
      </w:r>
      <w:r>
        <w:rPr>
          <w:rFonts w:hint="eastAsia"/>
        </w:rPr>
        <w:t>：提供详细的性能测试报告</w:t>
      </w:r>
    </w:p>
    <w:p w14:paraId="29B032A5">
      <w:pPr>
        <w:numPr>
          <w:ilvl w:val="0"/>
          <w:numId w:val="1"/>
        </w:numPr>
      </w:pPr>
      <w:r>
        <w:rPr>
          <w:rFonts w:hint="eastAsia"/>
          <w:b/>
          <w:bCs/>
        </w:rPr>
        <w:t>安全测试</w:t>
      </w:r>
      <w:r>
        <w:rPr>
          <w:rFonts w:hint="eastAsia"/>
        </w:rPr>
        <w:t>：提供安全测试和漏洞扫描报告</w:t>
      </w:r>
    </w:p>
    <w:p w14:paraId="2CE2BC4F">
      <w:pPr>
        <w:numPr>
          <w:ilvl w:val="0"/>
          <w:numId w:val="1"/>
        </w:numPr>
      </w:pPr>
      <w:r>
        <w:rPr>
          <w:rFonts w:hint="eastAsia"/>
          <w:b/>
          <w:bCs/>
        </w:rPr>
        <w:t>用户验收</w:t>
      </w:r>
      <w:r>
        <w:rPr>
          <w:rFonts w:hint="eastAsia"/>
        </w:rPr>
        <w:t>：支持用户验收测试和确认</w:t>
      </w:r>
    </w:p>
    <w:bookmarkEnd w:id="102"/>
    <w:bookmarkEnd w:id="106"/>
    <w:p w14:paraId="651C3977">
      <w:pPr>
        <w:pStyle w:val="5"/>
      </w:pPr>
      <w:bookmarkStart w:id="107" w:name="十）详细项目实施方案"/>
      <w:r>
        <w:rPr>
          <w:rFonts w:hint="eastAsia"/>
        </w:rPr>
        <w:t>（十）详细项目实施方案</w:t>
      </w:r>
    </w:p>
    <w:p w14:paraId="2D515F98">
      <w:pPr>
        <w:pStyle w:val="6"/>
      </w:pPr>
      <w:bookmarkStart w:id="108" w:name="Xe68b421cca8e4d423996732d54f057980a3c982"/>
      <w:r>
        <w:rPr>
          <w:rFonts w:hint="eastAsia"/>
        </w:rPr>
        <w:t>1、项目实施计划</w:t>
      </w:r>
    </w:p>
    <w:p w14:paraId="3925E2BB">
      <w:pPr>
        <w:pStyle w:val="25"/>
      </w:pPr>
      <w:r>
        <w:rPr>
          <w:rFonts w:hint="eastAsia"/>
          <w:b/>
          <w:bCs/>
        </w:rPr>
        <w:t>第一阶段：需求分析与设计（1-2</w:t>
      </w:r>
      <w:r>
        <w:rPr>
          <w:rFonts w:hint="eastAsia"/>
          <w:b/>
          <w:bCs/>
          <w:lang w:val="en-US" w:eastAsia="zh-CN"/>
        </w:rPr>
        <w:t>周</w:t>
      </w:r>
      <w:r>
        <w:rPr>
          <w:rFonts w:hint="eastAsia"/>
          <w:b/>
          <w:bCs/>
        </w:rPr>
        <w:t>）</w:t>
      </w:r>
    </w:p>
    <w:p w14:paraId="3129EA6F">
      <w:pPr>
        <w:numPr>
          <w:ilvl w:val="0"/>
          <w:numId w:val="1"/>
        </w:numPr>
      </w:pPr>
      <w:r>
        <w:rPr>
          <w:rFonts w:hint="eastAsia"/>
        </w:rPr>
        <w:t>深入调研中煤内蒙古能源有限公司的组织架构和绩效考核需求</w:t>
      </w:r>
    </w:p>
    <w:p w14:paraId="304D666E">
      <w:pPr>
        <w:numPr>
          <w:ilvl w:val="0"/>
          <w:numId w:val="1"/>
        </w:numPr>
      </w:pPr>
      <w:r>
        <w:rPr>
          <w:rFonts w:hint="eastAsia"/>
        </w:rPr>
        <w:t>详细分析现有业务流程，识别优化点和改进空间</w:t>
      </w:r>
    </w:p>
    <w:p w14:paraId="61592D75">
      <w:pPr>
        <w:numPr>
          <w:ilvl w:val="0"/>
          <w:numId w:val="1"/>
        </w:numPr>
      </w:pPr>
      <w:r>
        <w:rPr>
          <w:rFonts w:hint="eastAsia"/>
        </w:rPr>
        <w:t>完成系统架构设计，包括技术架构、数据架构、安全架构</w:t>
      </w:r>
    </w:p>
    <w:p w14:paraId="2E1B3960">
      <w:pPr>
        <w:numPr>
          <w:ilvl w:val="0"/>
          <w:numId w:val="1"/>
        </w:numPr>
      </w:pPr>
      <w:r>
        <w:rPr>
          <w:rFonts w:hint="eastAsia"/>
        </w:rPr>
        <w:t>制定详细的功能规格说明书和接口设计文档</w:t>
      </w:r>
    </w:p>
    <w:p w14:paraId="45E08D13">
      <w:pPr>
        <w:numPr>
          <w:ilvl w:val="0"/>
          <w:numId w:val="1"/>
        </w:numPr>
      </w:pPr>
      <w:r>
        <w:rPr>
          <w:rFonts w:hint="eastAsia"/>
        </w:rPr>
        <w:t>完成UI/UX设计，提供用户界面原型和交互设计</w:t>
      </w:r>
    </w:p>
    <w:p w14:paraId="01710279">
      <w:pPr>
        <w:numPr>
          <w:ilvl w:val="0"/>
          <w:numId w:val="1"/>
        </w:numPr>
      </w:pPr>
      <w:r>
        <w:rPr>
          <w:rFonts w:hint="eastAsia"/>
        </w:rPr>
        <w:t>制定详细的测试计划和验收标准</w:t>
      </w:r>
    </w:p>
    <w:p w14:paraId="0CE5BA3C">
      <w:pPr>
        <w:pStyle w:val="25"/>
      </w:pPr>
      <w:r>
        <w:rPr>
          <w:rFonts w:hint="eastAsia"/>
          <w:b/>
          <w:bCs/>
        </w:rPr>
        <w:t>第二阶段：系统开发（3-6</w:t>
      </w:r>
      <w:r>
        <w:rPr>
          <w:rFonts w:hint="eastAsia"/>
          <w:b/>
          <w:bCs/>
          <w:lang w:val="en-US" w:eastAsia="zh-CN"/>
        </w:rPr>
        <w:t>周</w:t>
      </w:r>
      <w:r>
        <w:rPr>
          <w:rFonts w:hint="eastAsia"/>
          <w:b/>
          <w:bCs/>
        </w:rPr>
        <w:t>）</w:t>
      </w:r>
    </w:p>
    <w:p w14:paraId="7DE60002">
      <w:pPr>
        <w:numPr>
          <w:ilvl w:val="0"/>
          <w:numId w:val="1"/>
        </w:numPr>
      </w:pPr>
      <w:r>
        <w:rPr>
          <w:rFonts w:hint="eastAsia"/>
        </w:rPr>
        <w:t>搭建开发环境和基础框架，完成核心模块开发</w:t>
      </w:r>
    </w:p>
    <w:p w14:paraId="637CB7FA">
      <w:pPr>
        <w:numPr>
          <w:ilvl w:val="0"/>
          <w:numId w:val="1"/>
        </w:numPr>
      </w:pPr>
      <w:r>
        <w:rPr>
          <w:rFonts w:hint="eastAsia"/>
        </w:rPr>
        <w:t>实现组织架构中台系统的所有核心功能</w:t>
      </w:r>
    </w:p>
    <w:p w14:paraId="4FCEA9CD">
      <w:pPr>
        <w:numPr>
          <w:ilvl w:val="0"/>
          <w:numId w:val="1"/>
        </w:numPr>
      </w:pPr>
      <w:r>
        <w:rPr>
          <w:rFonts w:hint="eastAsia"/>
        </w:rPr>
        <w:t>实现绩效考核系统的所有核心功能</w:t>
      </w:r>
    </w:p>
    <w:p w14:paraId="48BA6FA2">
      <w:pPr>
        <w:numPr>
          <w:ilvl w:val="0"/>
          <w:numId w:val="1"/>
        </w:numPr>
      </w:pPr>
      <w:r>
        <w:rPr>
          <w:rFonts w:hint="eastAsia"/>
        </w:rPr>
        <w:t>完成系统集成和接口开发</w:t>
      </w:r>
    </w:p>
    <w:p w14:paraId="308513E0">
      <w:pPr>
        <w:numPr>
          <w:ilvl w:val="0"/>
          <w:numId w:val="1"/>
        </w:numPr>
      </w:pPr>
      <w:r>
        <w:rPr>
          <w:rFonts w:hint="eastAsia"/>
        </w:rPr>
        <w:t>实现国产化适配和性能优化</w:t>
      </w:r>
    </w:p>
    <w:p w14:paraId="2626A520">
      <w:pPr>
        <w:numPr>
          <w:ilvl w:val="0"/>
          <w:numId w:val="1"/>
        </w:numPr>
      </w:pPr>
      <w:r>
        <w:rPr>
          <w:rFonts w:hint="eastAsia"/>
        </w:rPr>
        <w:t>完成单元测试、集成测试和系统测试</w:t>
      </w:r>
    </w:p>
    <w:p w14:paraId="6648CA27">
      <w:pPr>
        <w:pStyle w:val="25"/>
      </w:pPr>
      <w:r>
        <w:rPr>
          <w:rFonts w:hint="eastAsia"/>
          <w:b/>
          <w:bCs/>
        </w:rPr>
        <w:t>第三阶段：系统实施（7-8</w:t>
      </w:r>
      <w:r>
        <w:rPr>
          <w:rFonts w:hint="eastAsia"/>
          <w:b/>
          <w:bCs/>
          <w:lang w:val="en-US" w:eastAsia="zh-CN"/>
        </w:rPr>
        <w:t>周</w:t>
      </w:r>
      <w:r>
        <w:rPr>
          <w:rFonts w:hint="eastAsia"/>
          <w:b/>
          <w:bCs/>
        </w:rPr>
        <w:t>）</w:t>
      </w:r>
    </w:p>
    <w:p w14:paraId="6BD471B0">
      <w:pPr>
        <w:numPr>
          <w:ilvl w:val="0"/>
          <w:numId w:val="1"/>
        </w:numPr>
      </w:pPr>
      <w:r>
        <w:rPr>
          <w:rFonts w:hint="eastAsia"/>
        </w:rPr>
        <w:t>完成系统部署和配置，包括服务器配置、数据库配置、网络配置</w:t>
      </w:r>
    </w:p>
    <w:p w14:paraId="7E9DD086">
      <w:pPr>
        <w:numPr>
          <w:ilvl w:val="0"/>
          <w:numId w:val="1"/>
        </w:numPr>
      </w:pPr>
      <w:r>
        <w:rPr>
          <w:rFonts w:hint="eastAsia"/>
        </w:rPr>
        <w:t>完成数据迁移和系统初始化，包括历史数据导入和基础数据配置</w:t>
      </w:r>
    </w:p>
    <w:p w14:paraId="5688E1D9">
      <w:pPr>
        <w:numPr>
          <w:ilvl w:val="0"/>
          <w:numId w:val="1"/>
        </w:numPr>
      </w:pPr>
      <w:r>
        <w:rPr>
          <w:rFonts w:hint="eastAsia"/>
        </w:rPr>
        <w:t>完成用户培训，包括管理员培训、操作员培训、最终用户培训</w:t>
      </w:r>
    </w:p>
    <w:p w14:paraId="35ADE215">
      <w:pPr>
        <w:numPr>
          <w:ilvl w:val="0"/>
          <w:numId w:val="1"/>
        </w:numPr>
      </w:pPr>
      <w:r>
        <w:rPr>
          <w:rFonts w:hint="eastAsia"/>
        </w:rPr>
        <w:t>完成系统上线和试运行，包括功能验证和性能测试</w:t>
      </w:r>
    </w:p>
    <w:p w14:paraId="64396FB5">
      <w:pPr>
        <w:numPr>
          <w:ilvl w:val="0"/>
          <w:numId w:val="1"/>
        </w:numPr>
      </w:pPr>
      <w:r>
        <w:rPr>
          <w:rFonts w:hint="eastAsia"/>
        </w:rPr>
        <w:t>完成系统验收和问题修复，确保系统稳定运行</w:t>
      </w:r>
    </w:p>
    <w:p w14:paraId="02816DB9">
      <w:pPr>
        <w:pStyle w:val="25"/>
      </w:pPr>
      <w:r>
        <w:rPr>
          <w:rFonts w:hint="eastAsia"/>
          <w:b/>
          <w:bCs/>
        </w:rPr>
        <w:t>第四阶段：项目验收（9</w:t>
      </w:r>
      <w:r>
        <w:rPr>
          <w:rFonts w:hint="eastAsia"/>
          <w:b/>
          <w:bCs/>
          <w:lang w:val="en-US" w:eastAsia="zh-CN"/>
        </w:rPr>
        <w:t>周</w:t>
      </w:r>
      <w:r>
        <w:rPr>
          <w:rFonts w:hint="eastAsia"/>
          <w:b/>
          <w:bCs/>
        </w:rPr>
        <w:t>）</w:t>
      </w:r>
    </w:p>
    <w:p w14:paraId="2404E093">
      <w:pPr>
        <w:numPr>
          <w:ilvl w:val="0"/>
          <w:numId w:val="1"/>
        </w:numPr>
      </w:pPr>
      <w:r>
        <w:rPr>
          <w:rFonts w:hint="eastAsia"/>
        </w:rPr>
        <w:t>完成用户验收测试，包括功能测试、性能测试、安全测试</w:t>
      </w:r>
    </w:p>
    <w:p w14:paraId="70BC5377">
      <w:pPr>
        <w:numPr>
          <w:ilvl w:val="0"/>
          <w:numId w:val="1"/>
        </w:numPr>
      </w:pPr>
      <w:r>
        <w:rPr>
          <w:rFonts w:hint="eastAsia"/>
        </w:rPr>
        <w:t>完成系统文档交付，包括用户手册、技术文档、运维文档</w:t>
      </w:r>
    </w:p>
    <w:p w14:paraId="313352B8">
      <w:pPr>
        <w:numPr>
          <w:ilvl w:val="0"/>
          <w:numId w:val="1"/>
        </w:numPr>
      </w:pPr>
      <w:r>
        <w:rPr>
          <w:rFonts w:hint="eastAsia"/>
        </w:rPr>
        <w:t>完成项目总结和知识转移，包括技术培训和运维培训</w:t>
      </w:r>
    </w:p>
    <w:p w14:paraId="1FAAD638">
      <w:pPr>
        <w:numPr>
          <w:ilvl w:val="0"/>
          <w:numId w:val="1"/>
        </w:numPr>
      </w:pPr>
      <w:r>
        <w:rPr>
          <w:rFonts w:hint="eastAsia"/>
        </w:rPr>
        <w:t>完成项目验收和交付，确保项目成功交付</w:t>
      </w:r>
    </w:p>
    <w:bookmarkEnd w:id="108"/>
    <w:p w14:paraId="5F999FEA">
      <w:pPr>
        <w:pStyle w:val="6"/>
      </w:pPr>
      <w:bookmarkStart w:id="109" w:name="Xca42b9c7c06e5bfbe4b256822e6e7bd930bc584"/>
      <w:r>
        <w:rPr>
          <w:rFonts w:hint="eastAsia"/>
        </w:rPr>
        <w:t>2、技术实施细节</w:t>
      </w:r>
    </w:p>
    <w:p w14:paraId="58ACDA85">
      <w:pPr>
        <w:pStyle w:val="25"/>
      </w:pPr>
      <w:r>
        <w:rPr>
          <w:rFonts w:hint="eastAsia"/>
          <w:b/>
          <w:bCs/>
        </w:rPr>
        <w:t>开发环境搭建</w:t>
      </w:r>
      <w:r>
        <w:rPr>
          <w:rFonts w:hint="eastAsia"/>
        </w:rPr>
        <w:t>：</w:t>
      </w:r>
    </w:p>
    <w:p w14:paraId="2FA9A222">
      <w:pPr>
        <w:numPr>
          <w:ilvl w:val="0"/>
          <w:numId w:val="1"/>
        </w:numPr>
      </w:pPr>
      <w:r>
        <w:rPr>
          <w:rFonts w:hint="eastAsia"/>
        </w:rPr>
        <w:t>搭建基于Docker的容器化开发环境</w:t>
      </w:r>
    </w:p>
    <w:p w14:paraId="52BFB844">
      <w:pPr>
        <w:numPr>
          <w:ilvl w:val="0"/>
          <w:numId w:val="1"/>
        </w:numPr>
      </w:pPr>
      <w:r>
        <w:rPr>
          <w:rFonts w:hint="eastAsia"/>
        </w:rPr>
        <w:t>配置Git版本控制系统和CI/CD流水线</w:t>
      </w:r>
    </w:p>
    <w:p w14:paraId="6A65F346">
      <w:pPr>
        <w:numPr>
          <w:ilvl w:val="0"/>
          <w:numId w:val="1"/>
        </w:numPr>
      </w:pPr>
      <w:r>
        <w:rPr>
          <w:rFonts w:hint="eastAsia"/>
        </w:rPr>
        <w:t>搭建测试环境和预生产环境</w:t>
      </w:r>
    </w:p>
    <w:p w14:paraId="7E2E1ED5">
      <w:pPr>
        <w:numPr>
          <w:ilvl w:val="0"/>
          <w:numId w:val="1"/>
        </w:numPr>
      </w:pPr>
      <w:r>
        <w:rPr>
          <w:rFonts w:hint="eastAsia"/>
        </w:rPr>
        <w:t>配置监控和日志系统</w:t>
      </w:r>
    </w:p>
    <w:p w14:paraId="5434F3B1">
      <w:pPr>
        <w:pStyle w:val="25"/>
      </w:pPr>
      <w:r>
        <w:rPr>
          <w:rFonts w:hint="eastAsia"/>
          <w:b/>
          <w:bCs/>
        </w:rPr>
        <w:t>核心功能开发</w:t>
      </w:r>
      <w:r>
        <w:rPr>
          <w:rFonts w:hint="eastAsia"/>
        </w:rPr>
        <w:t>：</w:t>
      </w:r>
    </w:p>
    <w:p w14:paraId="55787AFF">
      <w:pPr>
        <w:numPr>
          <w:ilvl w:val="0"/>
          <w:numId w:val="1"/>
        </w:numPr>
      </w:pPr>
      <w:r>
        <w:rPr>
          <w:rFonts w:hint="eastAsia"/>
        </w:rPr>
        <w:t>组织架构管理：部门管理、职位管理、员工管理</w:t>
      </w:r>
    </w:p>
    <w:p w14:paraId="4ACC77DB">
      <w:pPr>
        <w:numPr>
          <w:ilvl w:val="0"/>
          <w:numId w:val="1"/>
        </w:numPr>
      </w:pPr>
      <w:r>
        <w:rPr>
          <w:rFonts w:hint="eastAsia"/>
        </w:rPr>
        <w:t>工作流规则：规则配置、条件设置、动作执行</w:t>
      </w:r>
    </w:p>
    <w:p w14:paraId="6884ACAB">
      <w:pPr>
        <w:numPr>
          <w:ilvl w:val="0"/>
          <w:numId w:val="1"/>
        </w:numPr>
      </w:pPr>
      <w:r>
        <w:rPr>
          <w:rFonts w:hint="eastAsia"/>
        </w:rPr>
        <w:t>数据字典：字典分类、字典项管理、系统配置</w:t>
      </w:r>
    </w:p>
    <w:p w14:paraId="4B9A8D51">
      <w:pPr>
        <w:numPr>
          <w:ilvl w:val="0"/>
          <w:numId w:val="1"/>
        </w:numPr>
      </w:pPr>
      <w:r>
        <w:rPr>
          <w:rFonts w:hint="eastAsia"/>
        </w:rPr>
        <w:t>绩效考核：考核周期、考核规则、考核指标、权重配置</w:t>
      </w:r>
    </w:p>
    <w:p w14:paraId="1A246ECB">
      <w:pPr>
        <w:numPr>
          <w:ilvl w:val="0"/>
          <w:numId w:val="1"/>
        </w:numPr>
      </w:pPr>
      <w:r>
        <w:rPr>
          <w:rFonts w:hint="eastAsia"/>
        </w:rPr>
        <w:t>评分管理：评分界面、评分计算、结果统计</w:t>
      </w:r>
    </w:p>
    <w:p w14:paraId="6585EF99">
      <w:pPr>
        <w:numPr>
          <w:ilvl w:val="0"/>
          <w:numId w:val="1"/>
        </w:numPr>
      </w:pPr>
      <w:r>
        <w:rPr>
          <w:rFonts w:hint="eastAsia"/>
        </w:rPr>
        <w:t>数据导出：Excel导出、PDF报告、图表展示</w:t>
      </w:r>
    </w:p>
    <w:p w14:paraId="2A80FCC2">
      <w:pPr>
        <w:pStyle w:val="25"/>
      </w:pPr>
      <w:r>
        <w:rPr>
          <w:rFonts w:hint="eastAsia"/>
          <w:b/>
          <w:bCs/>
        </w:rPr>
        <w:t>系统集成</w:t>
      </w:r>
      <w:r>
        <w:rPr>
          <w:rFonts w:hint="eastAsia"/>
        </w:rPr>
        <w:t>：</w:t>
      </w:r>
    </w:p>
    <w:p w14:paraId="1B5A78D9">
      <w:pPr>
        <w:numPr>
          <w:ilvl w:val="0"/>
          <w:numId w:val="1"/>
        </w:numPr>
      </w:pPr>
      <w:r>
        <w:rPr>
          <w:rFonts w:hint="eastAsia"/>
        </w:rPr>
        <w:t>与现有OA系统的集成</w:t>
      </w:r>
    </w:p>
    <w:p w14:paraId="04EB7E5A">
      <w:pPr>
        <w:numPr>
          <w:ilvl w:val="0"/>
          <w:numId w:val="1"/>
        </w:numPr>
      </w:pPr>
      <w:r>
        <w:rPr>
          <w:rFonts w:hint="eastAsia"/>
        </w:rPr>
        <w:t>与HR系统的数据同步</w:t>
      </w:r>
    </w:p>
    <w:p w14:paraId="031CFA51">
      <w:pPr>
        <w:numPr>
          <w:ilvl w:val="0"/>
          <w:numId w:val="1"/>
        </w:numPr>
      </w:pPr>
      <w:r>
        <w:rPr>
          <w:rFonts w:hint="eastAsia"/>
        </w:rPr>
        <w:t>与财务系统的接口对接</w:t>
      </w:r>
    </w:p>
    <w:p w14:paraId="1D202139">
      <w:pPr>
        <w:numPr>
          <w:ilvl w:val="0"/>
          <w:numId w:val="1"/>
        </w:numPr>
      </w:pPr>
      <w:r>
        <w:rPr>
          <w:rFonts w:hint="eastAsia"/>
        </w:rPr>
        <w:t>与考勤系统的数据交换</w:t>
      </w:r>
    </w:p>
    <w:p w14:paraId="339196FB">
      <w:pPr>
        <w:pStyle w:val="25"/>
      </w:pPr>
      <w:r>
        <w:rPr>
          <w:rFonts w:hint="eastAsia"/>
          <w:b/>
          <w:bCs/>
        </w:rPr>
        <w:t>国产化适配</w:t>
      </w:r>
      <w:r>
        <w:rPr>
          <w:rFonts w:hint="eastAsia"/>
        </w:rPr>
        <w:t>：</w:t>
      </w:r>
    </w:p>
    <w:p w14:paraId="28D8530F">
      <w:pPr>
        <w:numPr>
          <w:ilvl w:val="0"/>
          <w:numId w:val="1"/>
        </w:numPr>
      </w:pPr>
      <w:r>
        <w:rPr>
          <w:rFonts w:hint="eastAsia"/>
        </w:rPr>
        <w:t>操作系统适配：麒麟、统信UOS等国产操作系统</w:t>
      </w:r>
    </w:p>
    <w:p w14:paraId="4CD25E1C">
      <w:pPr>
        <w:numPr>
          <w:ilvl w:val="0"/>
          <w:numId w:val="1"/>
        </w:numPr>
      </w:pPr>
      <w:r>
        <w:rPr>
          <w:rFonts w:hint="eastAsia"/>
        </w:rPr>
        <w:t>数据库适配：达梦、人大金仓等国产数据库</w:t>
      </w:r>
    </w:p>
    <w:p w14:paraId="15E89B83">
      <w:pPr>
        <w:numPr>
          <w:ilvl w:val="0"/>
          <w:numId w:val="1"/>
        </w:numPr>
      </w:pPr>
      <w:r>
        <w:rPr>
          <w:rFonts w:hint="eastAsia"/>
        </w:rPr>
        <w:t>中间件适配：东方通、金蝶等国产中间件</w:t>
      </w:r>
    </w:p>
    <w:p w14:paraId="1D1F3794">
      <w:pPr>
        <w:numPr>
          <w:ilvl w:val="0"/>
          <w:numId w:val="1"/>
        </w:numPr>
      </w:pPr>
      <w:r>
        <w:rPr>
          <w:rFonts w:hint="eastAsia"/>
        </w:rPr>
        <w:t>硬件适配：龙芯、飞腾等国产CPU架构</w:t>
      </w:r>
    </w:p>
    <w:bookmarkEnd w:id="109"/>
    <w:p w14:paraId="1B2ACD9E">
      <w:pPr>
        <w:pStyle w:val="6"/>
      </w:pPr>
      <w:bookmarkStart w:id="110" w:name="Xe530d1f9241d5163609bf490f38a38fa427cb91"/>
      <w:r>
        <w:rPr>
          <w:rFonts w:hint="eastAsia"/>
        </w:rPr>
        <w:t>3、质量保证措施</w:t>
      </w:r>
    </w:p>
    <w:p w14:paraId="0B33ADDA">
      <w:pPr>
        <w:pStyle w:val="25"/>
      </w:pPr>
      <w:r>
        <w:rPr>
          <w:rFonts w:hint="eastAsia"/>
          <w:b/>
          <w:bCs/>
        </w:rPr>
        <w:t>代码质量</w:t>
      </w:r>
      <w:r>
        <w:rPr>
          <w:rFonts w:hint="eastAsia"/>
        </w:rPr>
        <w:t>：</w:t>
      </w:r>
    </w:p>
    <w:p w14:paraId="27B816F8">
      <w:pPr>
        <w:numPr>
          <w:ilvl w:val="0"/>
          <w:numId w:val="1"/>
        </w:numPr>
      </w:pPr>
      <w:r>
        <w:rPr>
          <w:rFonts w:hint="eastAsia"/>
        </w:rPr>
        <w:t>采用代码审查制度，确保代码质量</w:t>
      </w:r>
    </w:p>
    <w:p w14:paraId="54D82224">
      <w:pPr>
        <w:numPr>
          <w:ilvl w:val="0"/>
          <w:numId w:val="1"/>
        </w:numPr>
      </w:pPr>
      <w:r>
        <w:rPr>
          <w:rFonts w:hint="eastAsia"/>
        </w:rPr>
        <w:t>使用自动化测试工具，提高测试覆盖率</w:t>
      </w:r>
    </w:p>
    <w:p w14:paraId="5AD10887">
      <w:pPr>
        <w:numPr>
          <w:ilvl w:val="0"/>
          <w:numId w:val="1"/>
        </w:numPr>
      </w:pPr>
      <w:r>
        <w:rPr>
          <w:rFonts w:hint="eastAsia"/>
        </w:rPr>
        <w:t>实施持续集成，及时发现和修复问题</w:t>
      </w:r>
    </w:p>
    <w:p w14:paraId="7A6DDE31">
      <w:pPr>
        <w:numPr>
          <w:ilvl w:val="0"/>
          <w:numId w:val="1"/>
        </w:numPr>
      </w:pPr>
      <w:r>
        <w:rPr>
          <w:rFonts w:hint="eastAsia"/>
        </w:rPr>
        <w:t>建立代码规范，确保代码一致性</w:t>
      </w:r>
    </w:p>
    <w:p w14:paraId="3254A3E1">
      <w:pPr>
        <w:pStyle w:val="25"/>
      </w:pPr>
      <w:r>
        <w:rPr>
          <w:rFonts w:hint="eastAsia"/>
          <w:b/>
          <w:bCs/>
        </w:rPr>
        <w:t>测试策略</w:t>
      </w:r>
      <w:r>
        <w:rPr>
          <w:rFonts w:hint="eastAsia"/>
        </w:rPr>
        <w:t>：</w:t>
      </w:r>
    </w:p>
    <w:p w14:paraId="7083E116">
      <w:pPr>
        <w:numPr>
          <w:ilvl w:val="0"/>
          <w:numId w:val="1"/>
        </w:numPr>
      </w:pPr>
      <w:r>
        <w:rPr>
          <w:rFonts w:hint="eastAsia"/>
        </w:rPr>
        <w:t>单元测试：覆盖率达到90%以上</w:t>
      </w:r>
    </w:p>
    <w:p w14:paraId="15074891">
      <w:pPr>
        <w:numPr>
          <w:ilvl w:val="0"/>
          <w:numId w:val="1"/>
        </w:numPr>
      </w:pPr>
      <w:r>
        <w:rPr>
          <w:rFonts w:hint="eastAsia"/>
        </w:rPr>
        <w:t>集成测试：验证系统间接口和数据流</w:t>
      </w:r>
    </w:p>
    <w:p w14:paraId="226592A8">
      <w:pPr>
        <w:numPr>
          <w:ilvl w:val="0"/>
          <w:numId w:val="1"/>
        </w:numPr>
      </w:pPr>
      <w:r>
        <w:rPr>
          <w:rFonts w:hint="eastAsia"/>
        </w:rPr>
        <w:t>性能测试：验证系统在高负载下的表现</w:t>
      </w:r>
    </w:p>
    <w:p w14:paraId="0A0DCCCD">
      <w:pPr>
        <w:numPr>
          <w:ilvl w:val="0"/>
          <w:numId w:val="1"/>
        </w:numPr>
      </w:pPr>
      <w:r>
        <w:rPr>
          <w:rFonts w:hint="eastAsia"/>
        </w:rPr>
        <w:t>安全测试：验证系统的安全性和数据保护</w:t>
      </w:r>
    </w:p>
    <w:p w14:paraId="748E22B4">
      <w:pPr>
        <w:pStyle w:val="25"/>
      </w:pPr>
      <w:r>
        <w:rPr>
          <w:rFonts w:hint="eastAsia"/>
          <w:b/>
          <w:bCs/>
        </w:rPr>
        <w:t>文档管理</w:t>
      </w:r>
      <w:r>
        <w:rPr>
          <w:rFonts w:hint="eastAsia"/>
        </w:rPr>
        <w:t>：</w:t>
      </w:r>
    </w:p>
    <w:p w14:paraId="3B5FBC15">
      <w:pPr>
        <w:numPr>
          <w:ilvl w:val="0"/>
          <w:numId w:val="1"/>
        </w:numPr>
      </w:pPr>
      <w:r>
        <w:rPr>
          <w:rFonts w:hint="eastAsia"/>
        </w:rPr>
        <w:t>技术文档：架构设计、接口文档、部署文档</w:t>
      </w:r>
    </w:p>
    <w:p w14:paraId="6602B283">
      <w:pPr>
        <w:numPr>
          <w:ilvl w:val="0"/>
          <w:numId w:val="1"/>
        </w:numPr>
      </w:pPr>
      <w:r>
        <w:rPr>
          <w:rFonts w:hint="eastAsia"/>
        </w:rPr>
        <w:t>用户文档：操作手册、培训材料、FAQ</w:t>
      </w:r>
    </w:p>
    <w:p w14:paraId="7FF04B55">
      <w:pPr>
        <w:numPr>
          <w:ilvl w:val="0"/>
          <w:numId w:val="1"/>
        </w:numPr>
      </w:pPr>
      <w:r>
        <w:rPr>
          <w:rFonts w:hint="eastAsia"/>
        </w:rPr>
        <w:t>运维文档：监控手册、故障处理、备份恢复</w:t>
      </w:r>
    </w:p>
    <w:bookmarkEnd w:id="110"/>
    <w:p w14:paraId="5FA19878">
      <w:pPr>
        <w:pStyle w:val="6"/>
      </w:pPr>
      <w:bookmarkStart w:id="111" w:name="X64f7df9d9000f0ac6893ce523eadc1eed1d917a"/>
      <w:r>
        <w:rPr>
          <w:rFonts w:hint="eastAsia"/>
        </w:rPr>
        <w:t>4、风险控制措施</w:t>
      </w:r>
    </w:p>
    <w:p w14:paraId="1E0A9738">
      <w:pPr>
        <w:pStyle w:val="25"/>
      </w:pPr>
      <w:r>
        <w:rPr>
          <w:rFonts w:hint="eastAsia"/>
          <w:b/>
          <w:bCs/>
        </w:rPr>
        <w:t>技术风险</w:t>
      </w:r>
      <w:r>
        <w:rPr>
          <w:rFonts w:hint="eastAsia"/>
        </w:rPr>
        <w:t>：</w:t>
      </w:r>
    </w:p>
    <w:p w14:paraId="0E9C4192">
      <w:pPr>
        <w:numPr>
          <w:ilvl w:val="0"/>
          <w:numId w:val="1"/>
        </w:numPr>
      </w:pPr>
      <w:r>
        <w:rPr>
          <w:rFonts w:hint="eastAsia"/>
        </w:rPr>
        <w:t>建立技术风险评估机制，提前识别技术风险</w:t>
      </w:r>
    </w:p>
    <w:p w14:paraId="631C62A8">
      <w:pPr>
        <w:numPr>
          <w:ilvl w:val="0"/>
          <w:numId w:val="1"/>
        </w:numPr>
      </w:pPr>
      <w:r>
        <w:rPr>
          <w:rFonts w:hint="eastAsia"/>
        </w:rPr>
        <w:t>制定技术风险应对预案，确保项目顺利进行</w:t>
      </w:r>
    </w:p>
    <w:p w14:paraId="22328010">
      <w:pPr>
        <w:numPr>
          <w:ilvl w:val="0"/>
          <w:numId w:val="1"/>
        </w:numPr>
      </w:pPr>
      <w:r>
        <w:rPr>
          <w:rFonts w:hint="eastAsia"/>
        </w:rPr>
        <w:t>建立技术专家团队，提供技术支持和指导</w:t>
      </w:r>
    </w:p>
    <w:p w14:paraId="17DC445B">
      <w:pPr>
        <w:numPr>
          <w:ilvl w:val="0"/>
          <w:numId w:val="1"/>
        </w:numPr>
      </w:pPr>
      <w:r>
        <w:rPr>
          <w:rFonts w:hint="eastAsia"/>
        </w:rPr>
        <w:t>实施技术验证，确保技术方案的可行性</w:t>
      </w:r>
    </w:p>
    <w:p w14:paraId="75D592E1">
      <w:pPr>
        <w:pStyle w:val="25"/>
      </w:pPr>
      <w:r>
        <w:rPr>
          <w:rFonts w:hint="eastAsia"/>
          <w:b/>
          <w:bCs/>
        </w:rPr>
        <w:t>进度风险</w:t>
      </w:r>
      <w:r>
        <w:rPr>
          <w:rFonts w:hint="eastAsia"/>
        </w:rPr>
        <w:t>：</w:t>
      </w:r>
    </w:p>
    <w:p w14:paraId="33AE2095">
      <w:pPr>
        <w:numPr>
          <w:ilvl w:val="0"/>
          <w:numId w:val="1"/>
        </w:numPr>
      </w:pPr>
      <w:r>
        <w:rPr>
          <w:rFonts w:hint="eastAsia"/>
        </w:rPr>
        <w:t>制定详细的项目计划，明确各阶段里程碑</w:t>
      </w:r>
    </w:p>
    <w:p w14:paraId="07C48C00">
      <w:pPr>
        <w:numPr>
          <w:ilvl w:val="0"/>
          <w:numId w:val="1"/>
        </w:numPr>
      </w:pPr>
      <w:r>
        <w:rPr>
          <w:rFonts w:hint="eastAsia"/>
        </w:rPr>
        <w:t>建立进度监控机制，及时发现和解决进度问题</w:t>
      </w:r>
    </w:p>
    <w:p w14:paraId="12BA30FD">
      <w:pPr>
        <w:numPr>
          <w:ilvl w:val="0"/>
          <w:numId w:val="1"/>
        </w:numPr>
      </w:pPr>
      <w:r>
        <w:rPr>
          <w:rFonts w:hint="eastAsia"/>
        </w:rPr>
        <w:t>实施敏捷开发，提高开发效率</w:t>
      </w:r>
    </w:p>
    <w:p w14:paraId="407D7C41">
      <w:pPr>
        <w:numPr>
          <w:ilvl w:val="0"/>
          <w:numId w:val="1"/>
        </w:numPr>
      </w:pPr>
      <w:r>
        <w:rPr>
          <w:rFonts w:hint="eastAsia"/>
        </w:rPr>
        <w:t>建立应急响应机制，确保项目按时交付</w:t>
      </w:r>
    </w:p>
    <w:p w14:paraId="5679F1DB">
      <w:pPr>
        <w:pStyle w:val="25"/>
      </w:pPr>
      <w:r>
        <w:rPr>
          <w:rFonts w:hint="eastAsia"/>
          <w:b/>
          <w:bCs/>
        </w:rPr>
        <w:t>质量风险</w:t>
      </w:r>
      <w:r>
        <w:rPr>
          <w:rFonts w:hint="eastAsia"/>
        </w:rPr>
        <w:t>：</w:t>
      </w:r>
    </w:p>
    <w:p w14:paraId="613F836B">
      <w:pPr>
        <w:numPr>
          <w:ilvl w:val="0"/>
          <w:numId w:val="1"/>
        </w:numPr>
      </w:pPr>
      <w:r>
        <w:rPr>
          <w:rFonts w:hint="eastAsia"/>
        </w:rPr>
        <w:t>建立质量管理体系，确保项目质量</w:t>
      </w:r>
    </w:p>
    <w:p w14:paraId="537CAAD9">
      <w:pPr>
        <w:numPr>
          <w:ilvl w:val="0"/>
          <w:numId w:val="1"/>
        </w:numPr>
      </w:pPr>
      <w:r>
        <w:rPr>
          <w:rFonts w:hint="eastAsia"/>
        </w:rPr>
        <w:t>实施多层次测试，确保系统稳定性</w:t>
      </w:r>
    </w:p>
    <w:p w14:paraId="72BD0CE3">
      <w:pPr>
        <w:numPr>
          <w:ilvl w:val="0"/>
          <w:numId w:val="1"/>
        </w:numPr>
      </w:pPr>
      <w:r>
        <w:rPr>
          <w:rFonts w:hint="eastAsia"/>
        </w:rPr>
        <w:t>建立用户反馈机制，及时收集和解决问题</w:t>
      </w:r>
    </w:p>
    <w:p w14:paraId="75BAE40B">
      <w:pPr>
        <w:numPr>
          <w:ilvl w:val="0"/>
          <w:numId w:val="1"/>
        </w:numPr>
      </w:pPr>
      <w:r>
        <w:rPr>
          <w:rFonts w:hint="eastAsia"/>
        </w:rPr>
        <w:t>实施持续改进，不断提高系统质量</w:t>
      </w:r>
    </w:p>
    <w:bookmarkEnd w:id="107"/>
    <w:bookmarkEnd w:id="111"/>
    <w:p w14:paraId="20CE7D67">
      <w:pPr>
        <w:pStyle w:val="5"/>
      </w:pPr>
      <w:bookmarkStart w:id="112" w:name="十一）商务条件"/>
      <w:r>
        <w:rPr>
          <w:rFonts w:hint="eastAsia"/>
        </w:rPr>
        <w:t>（十一）商务条件</w:t>
      </w:r>
    </w:p>
    <w:p w14:paraId="5E8FE7A2">
      <w:pPr>
        <w:pStyle w:val="6"/>
      </w:pPr>
      <w:bookmarkStart w:id="113" w:name="Xdb83bfbedeb4b021c3ce7d50e8165eae1e8a81a"/>
      <w:r>
        <w:rPr>
          <w:rFonts w:hint="eastAsia"/>
        </w:rPr>
        <w:t>1、项目周期</w:t>
      </w:r>
    </w:p>
    <w:p w14:paraId="1F07EA84">
      <w:pPr>
        <w:numPr>
          <w:ilvl w:val="0"/>
          <w:numId w:val="1"/>
        </w:numPr>
      </w:pPr>
      <w:r>
        <w:rPr>
          <w:rFonts w:hint="eastAsia"/>
          <w:b/>
          <w:bCs/>
        </w:rPr>
        <w:t>开发周期</w:t>
      </w:r>
      <w:r>
        <w:rPr>
          <w:rFonts w:hint="eastAsia"/>
        </w:rPr>
        <w:t>：6</w:t>
      </w:r>
      <w:r>
        <w:rPr>
          <w:rFonts w:hint="eastAsia"/>
          <w:lang w:val="en-US" w:eastAsia="zh-CN"/>
        </w:rPr>
        <w:t>周</w:t>
      </w:r>
      <w:r>
        <w:rPr>
          <w:rFonts w:hint="eastAsia"/>
        </w:rPr>
        <w:t>（含需求分析、设计、开发、测试）</w:t>
      </w:r>
    </w:p>
    <w:p w14:paraId="02880880">
      <w:pPr>
        <w:numPr>
          <w:ilvl w:val="0"/>
          <w:numId w:val="1"/>
        </w:numPr>
      </w:pPr>
      <w:r>
        <w:rPr>
          <w:rFonts w:hint="eastAsia"/>
          <w:b/>
          <w:bCs/>
        </w:rPr>
        <w:t>实施周期</w:t>
      </w:r>
      <w:r>
        <w:rPr>
          <w:rFonts w:hint="eastAsia"/>
        </w:rPr>
        <w:t>：2</w:t>
      </w:r>
      <w:r>
        <w:rPr>
          <w:rFonts w:hint="eastAsia"/>
          <w:lang w:val="en-US" w:eastAsia="zh-CN"/>
        </w:rPr>
        <w:t>周</w:t>
      </w:r>
      <w:r>
        <w:rPr>
          <w:rFonts w:hint="eastAsia"/>
        </w:rPr>
        <w:t>（含部署、培训、上线）</w:t>
      </w:r>
    </w:p>
    <w:p w14:paraId="77D2F059">
      <w:pPr>
        <w:numPr>
          <w:ilvl w:val="0"/>
          <w:numId w:val="1"/>
        </w:numPr>
      </w:pPr>
      <w:r>
        <w:rPr>
          <w:rFonts w:hint="eastAsia"/>
          <w:b/>
          <w:bCs/>
        </w:rPr>
        <w:t>验收周期</w:t>
      </w:r>
      <w:r>
        <w:rPr>
          <w:rFonts w:hint="eastAsia"/>
        </w:rPr>
        <w:t>：1</w:t>
      </w:r>
      <w:r>
        <w:rPr>
          <w:rFonts w:hint="eastAsia"/>
          <w:lang w:val="en-US" w:eastAsia="zh-CN"/>
        </w:rPr>
        <w:t>周</w:t>
      </w:r>
      <w:r>
        <w:rPr>
          <w:rFonts w:hint="eastAsia"/>
        </w:rPr>
        <w:t>（含用户验收、问题修复）</w:t>
      </w:r>
    </w:p>
    <w:p w14:paraId="744FCD78">
      <w:pPr>
        <w:numPr>
          <w:ilvl w:val="0"/>
          <w:numId w:val="1"/>
        </w:numPr>
      </w:pPr>
      <w:r>
        <w:rPr>
          <w:rFonts w:hint="eastAsia"/>
          <w:b/>
          <w:bCs/>
        </w:rPr>
        <w:t>总周期</w:t>
      </w:r>
      <w:r>
        <w:rPr>
          <w:rFonts w:hint="eastAsia"/>
        </w:rPr>
        <w:t>：9</w:t>
      </w:r>
      <w:r>
        <w:rPr>
          <w:rFonts w:hint="eastAsia"/>
          <w:lang w:val="en-US" w:eastAsia="zh-CN"/>
        </w:rPr>
        <w:t>周</w:t>
      </w:r>
    </w:p>
    <w:bookmarkEnd w:id="113"/>
    <w:p w14:paraId="5704D922">
      <w:pPr>
        <w:pStyle w:val="6"/>
      </w:pPr>
      <w:bookmarkStart w:id="114" w:name="X03b3c84620cc3e3477afe72a6ab0c453035a2c7"/>
      <w:r>
        <w:rPr>
          <w:rFonts w:hint="eastAsia"/>
        </w:rPr>
        <w:t>2、交付里程碑</w:t>
      </w:r>
    </w:p>
    <w:p w14:paraId="334F5A12">
      <w:pPr>
        <w:numPr>
          <w:ilvl w:val="0"/>
          <w:numId w:val="1"/>
        </w:numPr>
      </w:pPr>
      <w:r>
        <w:rPr>
          <w:rFonts w:hint="eastAsia"/>
          <w:b/>
          <w:bCs/>
        </w:rPr>
        <w:t>需求确认</w:t>
      </w:r>
      <w:r>
        <w:rPr>
          <w:rFonts w:hint="eastAsia"/>
        </w:rPr>
        <w:t>：项目启动后1</w:t>
      </w:r>
      <w:r>
        <w:rPr>
          <w:rFonts w:hint="eastAsia"/>
          <w:lang w:val="en-US" w:eastAsia="zh-CN"/>
        </w:rPr>
        <w:t>周</w:t>
      </w:r>
      <w:r>
        <w:rPr>
          <w:rFonts w:hint="eastAsia"/>
        </w:rPr>
        <w:t>内完成</w:t>
      </w:r>
    </w:p>
    <w:p w14:paraId="0B7A86C9">
      <w:pPr>
        <w:numPr>
          <w:ilvl w:val="0"/>
          <w:numId w:val="1"/>
        </w:numPr>
      </w:pPr>
      <w:r>
        <w:rPr>
          <w:rFonts w:hint="eastAsia"/>
          <w:b/>
          <w:bCs/>
        </w:rPr>
        <w:t>设计评审</w:t>
      </w:r>
      <w:r>
        <w:rPr>
          <w:rFonts w:hint="eastAsia"/>
        </w:rPr>
        <w:t>：项目启动后2</w:t>
      </w:r>
      <w:r>
        <w:rPr>
          <w:rFonts w:hint="eastAsia"/>
          <w:lang w:val="en-US" w:eastAsia="zh-CN"/>
        </w:rPr>
        <w:t>周</w:t>
      </w:r>
      <w:r>
        <w:rPr>
          <w:rFonts w:hint="eastAsia"/>
        </w:rPr>
        <w:t>内完成</w:t>
      </w:r>
    </w:p>
    <w:p w14:paraId="05BFDAC7">
      <w:pPr>
        <w:numPr>
          <w:ilvl w:val="0"/>
          <w:numId w:val="1"/>
        </w:numPr>
      </w:pPr>
      <w:r>
        <w:rPr>
          <w:rFonts w:hint="eastAsia"/>
          <w:b/>
          <w:bCs/>
        </w:rPr>
        <w:t>开发完成</w:t>
      </w:r>
      <w:r>
        <w:rPr>
          <w:rFonts w:hint="eastAsia"/>
        </w:rPr>
        <w:t>：项目启动后6</w:t>
      </w:r>
      <w:r>
        <w:rPr>
          <w:rFonts w:hint="eastAsia"/>
          <w:lang w:val="en-US" w:eastAsia="zh-CN"/>
        </w:rPr>
        <w:t>周</w:t>
      </w:r>
      <w:r>
        <w:rPr>
          <w:rFonts w:hint="eastAsia"/>
        </w:rPr>
        <w:t>内完成</w:t>
      </w:r>
    </w:p>
    <w:p w14:paraId="1C216DFF">
      <w:pPr>
        <w:numPr>
          <w:ilvl w:val="0"/>
          <w:numId w:val="1"/>
        </w:numPr>
      </w:pPr>
      <w:r>
        <w:rPr>
          <w:rFonts w:hint="eastAsia"/>
          <w:b/>
          <w:bCs/>
        </w:rPr>
        <w:t>系统上线</w:t>
      </w:r>
      <w:r>
        <w:rPr>
          <w:rFonts w:hint="eastAsia"/>
        </w:rPr>
        <w:t>：项目启动后8</w:t>
      </w:r>
      <w:r>
        <w:rPr>
          <w:rFonts w:hint="eastAsia"/>
          <w:lang w:val="en-US" w:eastAsia="zh-CN"/>
        </w:rPr>
        <w:t>周</w:t>
      </w:r>
      <w:r>
        <w:rPr>
          <w:rFonts w:hint="eastAsia"/>
        </w:rPr>
        <w:t>内完成</w:t>
      </w:r>
    </w:p>
    <w:p w14:paraId="06404EF4">
      <w:pPr>
        <w:numPr>
          <w:ilvl w:val="0"/>
          <w:numId w:val="1"/>
        </w:numPr>
      </w:pPr>
      <w:r>
        <w:rPr>
          <w:rFonts w:hint="eastAsia"/>
          <w:b/>
          <w:bCs/>
        </w:rPr>
        <w:t>项目验收</w:t>
      </w:r>
      <w:r>
        <w:rPr>
          <w:rFonts w:hint="eastAsia"/>
        </w:rPr>
        <w:t>：项目启动后9</w:t>
      </w:r>
      <w:r>
        <w:rPr>
          <w:rFonts w:hint="eastAsia"/>
          <w:lang w:val="en-US" w:eastAsia="zh-CN"/>
        </w:rPr>
        <w:t>周</w:t>
      </w:r>
      <w:r>
        <w:rPr>
          <w:rFonts w:hint="eastAsia"/>
        </w:rPr>
        <w:t>内完成</w:t>
      </w:r>
    </w:p>
    <w:bookmarkEnd w:id="114"/>
    <w:p w14:paraId="5571C1D6">
      <w:pPr>
        <w:pStyle w:val="6"/>
      </w:pPr>
      <w:bookmarkStart w:id="115" w:name="X286dde35a6436c2d01149c4f8bf6b2006a3fe7f"/>
      <w:r>
        <w:rPr>
          <w:rFonts w:hint="eastAsia"/>
        </w:rPr>
        <w:t>3、付款方式</w:t>
      </w:r>
    </w:p>
    <w:p w14:paraId="4E136834">
      <w:pPr>
        <w:numPr>
          <w:ilvl w:val="0"/>
          <w:numId w:val="1"/>
        </w:numPr>
        <w:rPr>
          <w:rFonts w:hint="eastAsia"/>
        </w:rPr>
      </w:pPr>
      <w:r>
        <w:rPr>
          <w:rFonts w:hint="eastAsia"/>
          <w:b/>
          <w:bCs/>
        </w:rPr>
        <w:t>首付款</w:t>
      </w:r>
      <w:r>
        <w:rPr>
          <w:rFonts w:hint="eastAsia"/>
        </w:rPr>
        <w:t>：首付款：在完成项目建设、系统试运行三个月以上并通过终验后，支付合同金额的90%；</w:t>
      </w:r>
    </w:p>
    <w:p w14:paraId="1992D220">
      <w:pPr>
        <w:numPr>
          <w:ilvl w:val="0"/>
          <w:numId w:val="1"/>
        </w:numPr>
      </w:pPr>
      <w:r>
        <w:rPr>
          <w:rFonts w:hint="eastAsia"/>
          <w:b/>
          <w:bCs/>
        </w:rPr>
        <w:t>尾款</w:t>
      </w:r>
      <w:r>
        <w:rPr>
          <w:rFonts w:hint="eastAsia"/>
        </w:rPr>
        <w:t>：在质保期结束后支付10%</w:t>
      </w:r>
    </w:p>
    <w:bookmarkEnd w:id="115"/>
    <w:p w14:paraId="02446630">
      <w:pPr>
        <w:pStyle w:val="6"/>
      </w:pPr>
      <w:bookmarkStart w:id="116" w:name="X70a0898ab780c4e912006d2de0db0a7c889879d"/>
      <w:r>
        <w:rPr>
          <w:rFonts w:hint="eastAsia"/>
        </w:rPr>
        <w:t>4、质保要求</w:t>
      </w:r>
    </w:p>
    <w:p w14:paraId="00F414A1">
      <w:pPr>
        <w:numPr>
          <w:ilvl w:val="0"/>
          <w:numId w:val="1"/>
        </w:numPr>
      </w:pPr>
      <w:r>
        <w:rPr>
          <w:rFonts w:hint="eastAsia"/>
          <w:b/>
          <w:bCs/>
        </w:rPr>
        <w:t>质保期</w:t>
      </w:r>
      <w:r>
        <w:rPr>
          <w:rFonts w:hint="eastAsia"/>
        </w:rPr>
        <w:t>：系统验收后提供1年免费质保</w:t>
      </w:r>
    </w:p>
    <w:p w14:paraId="0E43CA3B">
      <w:pPr>
        <w:numPr>
          <w:ilvl w:val="0"/>
          <w:numId w:val="1"/>
        </w:numPr>
      </w:pPr>
      <w:r>
        <w:rPr>
          <w:rFonts w:hint="eastAsia"/>
          <w:b/>
          <w:bCs/>
        </w:rPr>
        <w:t>质保范围</w:t>
      </w:r>
      <w:r>
        <w:rPr>
          <w:rFonts w:hint="eastAsia"/>
        </w:rPr>
        <w:t>：系统功能缺陷、性能问题、安全问题</w:t>
      </w:r>
    </w:p>
    <w:p w14:paraId="4DEA96EF">
      <w:pPr>
        <w:numPr>
          <w:ilvl w:val="0"/>
          <w:numId w:val="1"/>
        </w:numPr>
      </w:pPr>
      <w:r>
        <w:rPr>
          <w:rFonts w:hint="eastAsia"/>
          <w:b/>
          <w:bCs/>
        </w:rPr>
        <w:t>响应时间</w:t>
      </w:r>
      <w:r>
        <w:rPr>
          <w:rFonts w:hint="eastAsia"/>
        </w:rPr>
        <w:t>：一般问题24小时内响应，紧急问题4小时内响应</w:t>
      </w:r>
      <w:r>
        <w:rPr>
          <w:rFonts w:hint="eastAsia"/>
          <w:lang w:eastAsia="zh-CN"/>
        </w:rPr>
        <w:t>；如需乙方到现场的，乙方应在收到甲方通知后48小时内到达，并在到达后7日内解决所有故障（重大故障除外）。</w:t>
      </w:r>
    </w:p>
    <w:p w14:paraId="49C99B1A">
      <w:pPr>
        <w:numPr>
          <w:ilvl w:val="0"/>
          <w:numId w:val="1"/>
        </w:numPr>
      </w:pPr>
      <w:r>
        <w:rPr>
          <w:rFonts w:hint="eastAsia"/>
          <w:b/>
          <w:bCs/>
        </w:rPr>
        <w:t>修复时间</w:t>
      </w:r>
      <w:r>
        <w:rPr>
          <w:rFonts w:hint="eastAsia"/>
        </w:rPr>
        <w:t>：一般问题3个工作日内修复，紧急问题1个工作日内修复</w:t>
      </w:r>
    </w:p>
    <w:bookmarkEnd w:id="116"/>
    <w:p w14:paraId="32485718">
      <w:pPr>
        <w:pStyle w:val="6"/>
      </w:pPr>
      <w:bookmarkStart w:id="117" w:name="X4ca312309859161f3934b96edd30ea47dd76838"/>
      <w:r>
        <w:rPr>
          <w:rFonts w:hint="eastAsia"/>
        </w:rPr>
        <w:t>5、服务承诺</w:t>
      </w:r>
    </w:p>
    <w:p w14:paraId="4E6813FD">
      <w:pPr>
        <w:pStyle w:val="25"/>
      </w:pPr>
      <w:r>
        <w:rPr>
          <w:rFonts w:hint="eastAsia"/>
          <w:b/>
          <w:bCs/>
        </w:rPr>
        <w:t>技术支持服务</w:t>
      </w:r>
      <w:r>
        <w:rPr>
          <w:rFonts w:hint="eastAsia"/>
        </w:rPr>
        <w:t>：</w:t>
      </w:r>
    </w:p>
    <w:p w14:paraId="22E3156E">
      <w:pPr>
        <w:numPr>
          <w:ilvl w:val="0"/>
          <w:numId w:val="1"/>
        </w:numPr>
      </w:pPr>
      <w:r>
        <w:rPr>
          <w:rFonts w:hint="eastAsia"/>
        </w:rPr>
        <w:t>提供7x24小时技术支持服务</w:t>
      </w:r>
    </w:p>
    <w:p w14:paraId="08884854">
      <w:pPr>
        <w:numPr>
          <w:ilvl w:val="0"/>
          <w:numId w:val="1"/>
        </w:numPr>
      </w:pPr>
      <w:r>
        <w:rPr>
          <w:rFonts w:hint="eastAsia"/>
        </w:rPr>
        <w:t>建立专门的技术支持团队</w:t>
      </w:r>
    </w:p>
    <w:p w14:paraId="7DA94212">
      <w:pPr>
        <w:numPr>
          <w:ilvl w:val="0"/>
          <w:numId w:val="1"/>
        </w:numPr>
      </w:pPr>
      <w:r>
        <w:rPr>
          <w:rFonts w:hint="eastAsia"/>
        </w:rPr>
        <w:t>提供远程支持和现场支持</w:t>
      </w:r>
    </w:p>
    <w:p w14:paraId="66C74534">
      <w:pPr>
        <w:numPr>
          <w:ilvl w:val="0"/>
          <w:numId w:val="1"/>
        </w:numPr>
      </w:pPr>
      <w:r>
        <w:rPr>
          <w:rFonts w:hint="eastAsia"/>
        </w:rPr>
        <w:t>建立问题跟踪和解决机制</w:t>
      </w:r>
    </w:p>
    <w:p w14:paraId="15AFAE61">
      <w:pPr>
        <w:pStyle w:val="25"/>
      </w:pPr>
      <w:r>
        <w:rPr>
          <w:rFonts w:hint="eastAsia"/>
          <w:b/>
          <w:bCs/>
        </w:rPr>
        <w:t>培训服务</w:t>
      </w:r>
      <w:r>
        <w:rPr>
          <w:rFonts w:hint="eastAsia"/>
        </w:rPr>
        <w:t>：</w:t>
      </w:r>
    </w:p>
    <w:p w14:paraId="3E6AC765">
      <w:pPr>
        <w:numPr>
          <w:ilvl w:val="0"/>
          <w:numId w:val="1"/>
        </w:numPr>
      </w:pPr>
      <w:r>
        <w:rPr>
          <w:rFonts w:hint="eastAsia"/>
        </w:rPr>
        <w:t>提供系统管理员培训</w:t>
      </w:r>
    </w:p>
    <w:p w14:paraId="7D36EB3B">
      <w:pPr>
        <w:numPr>
          <w:ilvl w:val="0"/>
          <w:numId w:val="1"/>
        </w:numPr>
      </w:pPr>
      <w:r>
        <w:rPr>
          <w:rFonts w:hint="eastAsia"/>
        </w:rPr>
        <w:t>提供最终用户培训</w:t>
      </w:r>
    </w:p>
    <w:p w14:paraId="16D34101">
      <w:pPr>
        <w:numPr>
          <w:ilvl w:val="0"/>
          <w:numId w:val="1"/>
        </w:numPr>
      </w:pPr>
      <w:r>
        <w:rPr>
          <w:rFonts w:hint="eastAsia"/>
        </w:rPr>
        <w:t>提供技术开发培训</w:t>
      </w:r>
    </w:p>
    <w:p w14:paraId="76774300">
      <w:pPr>
        <w:numPr>
          <w:ilvl w:val="0"/>
          <w:numId w:val="1"/>
        </w:numPr>
      </w:pPr>
      <w:r>
        <w:rPr>
          <w:rFonts w:hint="eastAsia"/>
        </w:rPr>
        <w:t>提供在线培训视频和资料</w:t>
      </w:r>
    </w:p>
    <w:p w14:paraId="51E1CDFD">
      <w:pPr>
        <w:pStyle w:val="25"/>
      </w:pPr>
      <w:r>
        <w:rPr>
          <w:rFonts w:hint="eastAsia"/>
          <w:b/>
          <w:bCs/>
        </w:rPr>
        <w:t>运维服务</w:t>
      </w:r>
      <w:r>
        <w:rPr>
          <w:rFonts w:hint="eastAsia"/>
        </w:rPr>
        <w:t>：</w:t>
      </w:r>
    </w:p>
    <w:p w14:paraId="51F6DDCC">
      <w:pPr>
        <w:numPr>
          <w:ilvl w:val="0"/>
          <w:numId w:val="1"/>
        </w:numPr>
      </w:pPr>
      <w:r>
        <w:rPr>
          <w:rFonts w:hint="eastAsia"/>
        </w:rPr>
        <w:t>提供系统监控和运维服务</w:t>
      </w:r>
    </w:p>
    <w:p w14:paraId="0D23ECC7">
      <w:pPr>
        <w:numPr>
          <w:ilvl w:val="0"/>
          <w:numId w:val="1"/>
        </w:numPr>
      </w:pPr>
      <w:r>
        <w:rPr>
          <w:rFonts w:hint="eastAsia"/>
        </w:rPr>
        <w:t>提供数据备份和恢复服务</w:t>
      </w:r>
    </w:p>
    <w:p w14:paraId="23EDD0B2">
      <w:pPr>
        <w:numPr>
          <w:ilvl w:val="0"/>
          <w:numId w:val="1"/>
        </w:numPr>
      </w:pPr>
      <w:r>
        <w:rPr>
          <w:rFonts w:hint="eastAsia"/>
        </w:rPr>
        <w:t>提供系统升级和更新服务</w:t>
      </w:r>
    </w:p>
    <w:p w14:paraId="0D0EFB75">
      <w:pPr>
        <w:numPr>
          <w:ilvl w:val="0"/>
          <w:numId w:val="1"/>
        </w:numPr>
      </w:pPr>
      <w:r>
        <w:rPr>
          <w:rFonts w:hint="eastAsia"/>
        </w:rPr>
        <w:t>提供性能优化和调优服务</w:t>
      </w:r>
    </w:p>
    <w:p w14:paraId="4200ECFC">
      <w:r>
        <w:pict>
          <v:rect id="_x0000_i1025" o:spt="1" style="height:1.5pt;width:0pt;" coordsize="21600,21600" o:hr="t" o:hrstd="t" o:hralign="center">
            <v:path/>
            <v:fill focussize="0,0"/>
            <v:stroke/>
            <v:imagedata o:title=""/>
            <o:lock v:ext="edit"/>
            <w10:wrap type="none"/>
            <w10:anchorlock/>
          </v:rect>
        </w:pict>
      </w:r>
    </w:p>
    <w:p w14:paraId="7AC7ED4A">
      <w:pPr>
        <w:pStyle w:val="25"/>
      </w:pPr>
      <w:r>
        <w:rPr>
          <w:rFonts w:hint="eastAsia"/>
          <w:b/>
          <w:bCs/>
        </w:rPr>
        <w:t>本报价文件基于我公司现有技术实力和项目实施经验，确保完全满足询价文件要求。</w:t>
      </w:r>
    </w:p>
    <w:p w14:paraId="591421DE">
      <w:pPr>
        <w:pStyle w:val="4"/>
      </w:pPr>
      <w:r>
        <w:rPr>
          <w:rFonts w:hint="eastAsia"/>
          <w:b/>
          <w:bCs/>
        </w:rPr>
        <w:t>我公司承诺在项目执行过程中严格按照询价文件要求，提供高质量的技术方案和优质的服务。</w:t>
      </w:r>
    </w:p>
    <w:p w14:paraId="76F056E3">
      <w:pPr>
        <w:pStyle w:val="5"/>
        <w:widowControl w:val="0"/>
        <w:adjustRightInd w:val="0"/>
        <w:snapToGrid w:val="0"/>
        <w:spacing w:before="240" w:beforeLines="100" w:after="0" w:line="240" w:lineRule="auto"/>
        <w:ind w:firstLine="0" w:firstLineChars="0"/>
        <w:jc w:val="left"/>
        <w:rPr>
          <w:rFonts w:ascii="Arial" w:hAnsi="Arial" w:eastAsia="黑体" w:cs="Times New Roman"/>
          <w:bCs/>
          <w:kern w:val="0"/>
        </w:rPr>
      </w:pPr>
      <w:r>
        <w:br w:type="page"/>
      </w:r>
      <w:bookmarkStart w:id="118" w:name="_Toc23192"/>
      <w:bookmarkStart w:id="119" w:name="_Toc210127209"/>
      <w:r>
        <w:rPr>
          <w:rFonts w:hint="eastAsia" w:ascii="Arial" w:hAnsi="Arial" w:eastAsia="黑体" w:cs="Times New Roman"/>
          <w:bCs/>
          <w:kern w:val="0"/>
        </w:rPr>
        <w:t>五、偏离表</w:t>
      </w:r>
      <w:bookmarkEnd w:id="118"/>
      <w:bookmarkEnd w:id="119"/>
    </w:p>
    <w:tbl>
      <w:tblPr>
        <w:tblStyle w:val="20"/>
        <w:tblW w:w="9590" w:type="dxa"/>
        <w:tblInd w:w="0" w:type="dxa"/>
        <w:tblLayout w:type="fixed"/>
        <w:tblCellMar>
          <w:top w:w="0" w:type="dxa"/>
          <w:left w:w="108" w:type="dxa"/>
          <w:bottom w:w="0" w:type="dxa"/>
          <w:right w:w="108" w:type="dxa"/>
        </w:tblCellMar>
      </w:tblPr>
      <w:tblGrid>
        <w:gridCol w:w="1101"/>
        <w:gridCol w:w="3391"/>
        <w:gridCol w:w="3724"/>
        <w:gridCol w:w="1374"/>
      </w:tblGrid>
      <w:tr w14:paraId="0279C082">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0FC46315">
            <w:pPr>
              <w:jc w:val="center"/>
              <w:rPr>
                <w:rFonts w:ascii="Calibri" w:hAnsi="Calibri" w:eastAsia="宋体" w:cs="Times New Roman"/>
                <w:sz w:val="24"/>
                <w:szCs w:val="24"/>
                <w:lang w:val="en-US" w:eastAsia="zh-CN" w:bidi="ar-SA"/>
              </w:rPr>
            </w:pPr>
            <w:r>
              <w:rPr>
                <w:rFonts w:hint="eastAsia" w:ascii="Calibri" w:hAnsi="Calibri" w:eastAsia="宋体" w:cs="Times New Roman"/>
                <w:sz w:val="24"/>
                <w:szCs w:val="24"/>
                <w:lang w:val="en-US" w:eastAsia="zh-CN" w:bidi="ar-SA"/>
              </w:rPr>
              <w:t>序号</w:t>
            </w:r>
          </w:p>
        </w:tc>
        <w:tc>
          <w:tcPr>
            <w:tcW w:w="3391" w:type="dxa"/>
            <w:tcBorders>
              <w:top w:val="single" w:color="auto" w:sz="4" w:space="0"/>
              <w:left w:val="nil"/>
              <w:bottom w:val="single" w:color="auto" w:sz="4" w:space="0"/>
              <w:right w:val="single" w:color="000000" w:sz="4" w:space="0"/>
            </w:tcBorders>
            <w:vAlign w:val="center"/>
          </w:tcPr>
          <w:p w14:paraId="3F88898C">
            <w:pPr>
              <w:jc w:val="center"/>
              <w:rPr>
                <w:rFonts w:ascii="Calibri" w:hAnsi="Calibri" w:eastAsia="宋体" w:cs="Times New Roman"/>
                <w:sz w:val="24"/>
                <w:szCs w:val="24"/>
                <w:lang w:val="en-US" w:eastAsia="zh-CN" w:bidi="ar-SA"/>
              </w:rPr>
            </w:pPr>
            <w:r>
              <w:rPr>
                <w:rFonts w:hint="eastAsia" w:ascii="Calibri" w:hAnsi="Calibri" w:eastAsia="宋体" w:cs="Times New Roman"/>
                <w:sz w:val="24"/>
                <w:szCs w:val="24"/>
                <w:lang w:val="en-US" w:eastAsia="zh-CN" w:bidi="ar-SA"/>
              </w:rPr>
              <w:t>询价文件（条目及简要内容）</w:t>
            </w:r>
          </w:p>
        </w:tc>
        <w:tc>
          <w:tcPr>
            <w:tcW w:w="3724" w:type="dxa"/>
            <w:tcBorders>
              <w:top w:val="single" w:color="auto" w:sz="4" w:space="0"/>
              <w:left w:val="nil"/>
              <w:bottom w:val="single" w:color="auto" w:sz="4" w:space="0"/>
              <w:right w:val="single" w:color="000000" w:sz="4" w:space="0"/>
            </w:tcBorders>
            <w:vAlign w:val="center"/>
          </w:tcPr>
          <w:p w14:paraId="71425E1E">
            <w:pPr>
              <w:jc w:val="center"/>
              <w:rPr>
                <w:rFonts w:ascii="Calibri" w:hAnsi="Calibri" w:eastAsia="宋体" w:cs="Times New Roman"/>
                <w:sz w:val="24"/>
                <w:szCs w:val="24"/>
                <w:lang w:val="en-US" w:eastAsia="zh-CN" w:bidi="ar-SA"/>
              </w:rPr>
            </w:pPr>
            <w:r>
              <w:rPr>
                <w:rFonts w:hint="eastAsia" w:ascii="Calibri" w:hAnsi="Calibri" w:eastAsia="宋体" w:cs="Times New Roman"/>
                <w:sz w:val="24"/>
                <w:szCs w:val="24"/>
                <w:lang w:val="en-US" w:eastAsia="zh-CN" w:bidi="ar-SA"/>
              </w:rPr>
              <w:t>报价文件（条目及简要内容）</w:t>
            </w:r>
          </w:p>
        </w:tc>
        <w:tc>
          <w:tcPr>
            <w:tcW w:w="1374" w:type="dxa"/>
            <w:tcBorders>
              <w:top w:val="single" w:color="auto" w:sz="4" w:space="0"/>
              <w:left w:val="nil"/>
              <w:bottom w:val="single" w:color="auto" w:sz="4" w:space="0"/>
              <w:right w:val="single" w:color="auto" w:sz="4" w:space="0"/>
            </w:tcBorders>
            <w:noWrap/>
            <w:vAlign w:val="center"/>
          </w:tcPr>
          <w:p w14:paraId="1D4038C3">
            <w:pPr>
              <w:jc w:val="center"/>
              <w:rPr>
                <w:rFonts w:ascii="Calibri" w:hAnsi="Calibri" w:eastAsia="宋体" w:cs="Times New Roman"/>
                <w:sz w:val="24"/>
                <w:szCs w:val="24"/>
                <w:lang w:val="en-US" w:eastAsia="zh-CN" w:bidi="ar-SA"/>
              </w:rPr>
            </w:pPr>
            <w:r>
              <w:rPr>
                <w:rFonts w:hint="eastAsia" w:ascii="Calibri" w:hAnsi="Calibri" w:eastAsia="宋体" w:cs="Times New Roman"/>
                <w:sz w:val="24"/>
                <w:szCs w:val="24"/>
                <w:lang w:val="en-US" w:eastAsia="zh-CN" w:bidi="ar-SA"/>
              </w:rPr>
              <w:t>备注</w:t>
            </w:r>
          </w:p>
        </w:tc>
      </w:tr>
      <w:tr w14:paraId="1A0912B9">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6E7F284B">
            <w:pPr>
              <w:jc w:val="center"/>
              <w:rPr>
                <w:rFonts w:ascii="Times New Roman" w:hAnsi="Times New Roman" w:eastAsia="宋体" w:cs="Times New Roman"/>
                <w:sz w:val="24"/>
                <w:szCs w:val="24"/>
                <w:lang w:val="en-US" w:eastAsia="zh-CN" w:bidi="ar-SA"/>
              </w:rPr>
            </w:pPr>
            <w:r>
              <w:rPr>
                <w:rFonts w:ascii="Times New Roman" w:hAnsi="Times New Roman" w:eastAsia="宋体" w:cs="Times New Roman"/>
                <w:sz w:val="24"/>
                <w:szCs w:val="24"/>
                <w:lang w:val="en-US" w:eastAsia="zh-CN" w:bidi="ar-SA"/>
              </w:rPr>
              <w:t>1</w:t>
            </w:r>
          </w:p>
        </w:tc>
        <w:tc>
          <w:tcPr>
            <w:tcW w:w="3391" w:type="dxa"/>
            <w:tcBorders>
              <w:top w:val="single" w:color="auto" w:sz="4" w:space="0"/>
              <w:left w:val="nil"/>
              <w:bottom w:val="single" w:color="auto" w:sz="4" w:space="0"/>
              <w:right w:val="single" w:color="000000" w:sz="4" w:space="0"/>
            </w:tcBorders>
            <w:vAlign w:val="center"/>
          </w:tcPr>
          <w:p w14:paraId="14C3C604">
            <w:pPr>
              <w:jc w:val="center"/>
              <w:rPr>
                <w:rFonts w:ascii="Calibri" w:hAnsi="Calibri" w:eastAsia="宋体" w:cs="Times New Roman"/>
                <w:sz w:val="24"/>
                <w:szCs w:val="24"/>
                <w:lang w:val="en-US" w:eastAsia="zh-CN" w:bidi="ar-SA"/>
              </w:rPr>
            </w:pPr>
          </w:p>
        </w:tc>
        <w:tc>
          <w:tcPr>
            <w:tcW w:w="3724" w:type="dxa"/>
            <w:tcBorders>
              <w:top w:val="single" w:color="auto" w:sz="4" w:space="0"/>
              <w:left w:val="nil"/>
              <w:bottom w:val="single" w:color="auto" w:sz="4" w:space="0"/>
              <w:right w:val="single" w:color="000000" w:sz="4" w:space="0"/>
            </w:tcBorders>
            <w:vAlign w:val="center"/>
          </w:tcPr>
          <w:p w14:paraId="2CA101C0">
            <w:pPr>
              <w:jc w:val="center"/>
              <w:rPr>
                <w:rFonts w:ascii="Calibri" w:hAnsi="Calibri" w:eastAsia="宋体" w:cs="Times New Roman"/>
                <w:sz w:val="24"/>
                <w:szCs w:val="24"/>
                <w:lang w:val="en-US" w:eastAsia="zh-CN" w:bidi="ar-SA"/>
              </w:rPr>
            </w:pPr>
          </w:p>
        </w:tc>
        <w:tc>
          <w:tcPr>
            <w:tcW w:w="1374" w:type="dxa"/>
            <w:vMerge w:val="restart"/>
            <w:tcBorders>
              <w:top w:val="nil"/>
              <w:left w:val="single" w:color="auto" w:sz="4" w:space="0"/>
              <w:bottom w:val="single" w:color="000000" w:sz="4" w:space="0"/>
              <w:right w:val="single" w:color="auto" w:sz="4" w:space="0"/>
            </w:tcBorders>
            <w:noWrap/>
            <w:vAlign w:val="center"/>
          </w:tcPr>
          <w:p w14:paraId="1BF644FA">
            <w:pPr>
              <w:jc w:val="center"/>
              <w:rPr>
                <w:rFonts w:ascii="Calibri" w:hAnsi="Calibri" w:eastAsia="宋体" w:cs="Times New Roman"/>
                <w:sz w:val="24"/>
                <w:szCs w:val="24"/>
                <w:lang w:val="en-US" w:eastAsia="zh-CN" w:bidi="ar-SA"/>
              </w:rPr>
            </w:pPr>
            <w:r>
              <w:rPr>
                <w:rFonts w:hint="eastAsia" w:ascii="Calibri" w:hAnsi="Calibri" w:eastAsia="宋体" w:cs="Times New Roman"/>
                <w:sz w:val="24"/>
                <w:szCs w:val="24"/>
                <w:lang w:val="en-US" w:eastAsia="zh-CN" w:bidi="ar-SA"/>
              </w:rPr>
              <w:t>如无偏差填写“无”；如有偏差，须如实填写。</w:t>
            </w:r>
          </w:p>
        </w:tc>
      </w:tr>
      <w:tr w14:paraId="1CC3A914">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0BAF7463">
            <w:pPr>
              <w:jc w:val="center"/>
              <w:rPr>
                <w:rFonts w:ascii="Times New Roman" w:hAnsi="Times New Roman" w:eastAsia="宋体" w:cs="Times New Roman"/>
                <w:sz w:val="24"/>
                <w:szCs w:val="24"/>
                <w:lang w:val="en-US" w:eastAsia="zh-CN" w:bidi="ar-SA"/>
              </w:rPr>
            </w:pPr>
            <w:r>
              <w:rPr>
                <w:rFonts w:ascii="Times New Roman" w:hAnsi="Times New Roman" w:eastAsia="宋体" w:cs="Times New Roman"/>
                <w:sz w:val="24"/>
                <w:szCs w:val="24"/>
                <w:lang w:val="en-US" w:eastAsia="zh-CN" w:bidi="ar-SA"/>
              </w:rPr>
              <w:t>2</w:t>
            </w:r>
          </w:p>
        </w:tc>
        <w:tc>
          <w:tcPr>
            <w:tcW w:w="3391" w:type="dxa"/>
            <w:tcBorders>
              <w:top w:val="single" w:color="auto" w:sz="4" w:space="0"/>
              <w:left w:val="nil"/>
              <w:bottom w:val="single" w:color="auto" w:sz="4" w:space="0"/>
              <w:right w:val="single" w:color="000000" w:sz="4" w:space="0"/>
            </w:tcBorders>
            <w:vAlign w:val="center"/>
          </w:tcPr>
          <w:p w14:paraId="7B364430">
            <w:pPr>
              <w:jc w:val="center"/>
              <w:rPr>
                <w:rFonts w:ascii="Calibri" w:hAnsi="Calibri" w:eastAsia="宋体" w:cs="Times New Roman"/>
                <w:sz w:val="24"/>
                <w:szCs w:val="24"/>
                <w:lang w:val="en-US" w:eastAsia="zh-CN" w:bidi="ar-SA"/>
              </w:rPr>
            </w:pPr>
          </w:p>
        </w:tc>
        <w:tc>
          <w:tcPr>
            <w:tcW w:w="3724" w:type="dxa"/>
            <w:tcBorders>
              <w:top w:val="single" w:color="auto" w:sz="4" w:space="0"/>
              <w:left w:val="nil"/>
              <w:bottom w:val="single" w:color="auto" w:sz="4" w:space="0"/>
              <w:right w:val="single" w:color="000000" w:sz="4" w:space="0"/>
            </w:tcBorders>
            <w:vAlign w:val="center"/>
          </w:tcPr>
          <w:p w14:paraId="7ED2A431">
            <w:pPr>
              <w:jc w:val="center"/>
              <w:rPr>
                <w:rFonts w:ascii="Calibri" w:hAnsi="Calibri" w:eastAsia="宋体" w:cs="Times New Roman"/>
                <w:sz w:val="24"/>
                <w:szCs w:val="24"/>
                <w:lang w:val="en-US" w:eastAsia="zh-CN" w:bidi="ar-SA"/>
              </w:rPr>
            </w:pPr>
          </w:p>
        </w:tc>
        <w:tc>
          <w:tcPr>
            <w:tcW w:w="1374" w:type="dxa"/>
            <w:vMerge w:val="continue"/>
            <w:tcBorders>
              <w:top w:val="nil"/>
              <w:left w:val="single" w:color="auto" w:sz="4" w:space="0"/>
              <w:bottom w:val="single" w:color="000000" w:sz="4" w:space="0"/>
              <w:right w:val="single" w:color="auto" w:sz="4" w:space="0"/>
            </w:tcBorders>
            <w:vAlign w:val="center"/>
          </w:tcPr>
          <w:p w14:paraId="4E4B0BBD">
            <w:pPr>
              <w:jc w:val="center"/>
              <w:rPr>
                <w:rFonts w:ascii="Calibri" w:hAnsi="Calibri" w:eastAsia="宋体" w:cs="Times New Roman"/>
                <w:sz w:val="24"/>
                <w:szCs w:val="24"/>
                <w:lang w:val="en-US" w:eastAsia="zh-CN" w:bidi="ar-SA"/>
              </w:rPr>
            </w:pPr>
          </w:p>
        </w:tc>
      </w:tr>
      <w:tr w14:paraId="75D62B95">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3B39015F">
            <w:pPr>
              <w:jc w:val="center"/>
              <w:rPr>
                <w:rFonts w:ascii="Times New Roman" w:hAnsi="Times New Roman" w:eastAsia="宋体" w:cs="Times New Roman"/>
                <w:sz w:val="24"/>
                <w:szCs w:val="24"/>
                <w:lang w:val="en-US" w:eastAsia="zh-CN" w:bidi="ar-SA"/>
              </w:rPr>
            </w:pPr>
            <w:r>
              <w:rPr>
                <w:rFonts w:ascii="Times New Roman" w:hAnsi="Times New Roman" w:eastAsia="宋体" w:cs="Times New Roman"/>
                <w:sz w:val="24"/>
                <w:szCs w:val="24"/>
                <w:lang w:val="en-US" w:eastAsia="zh-CN" w:bidi="ar-SA"/>
              </w:rPr>
              <w:t>3</w:t>
            </w:r>
          </w:p>
        </w:tc>
        <w:tc>
          <w:tcPr>
            <w:tcW w:w="3391" w:type="dxa"/>
            <w:tcBorders>
              <w:top w:val="single" w:color="auto" w:sz="4" w:space="0"/>
              <w:left w:val="nil"/>
              <w:bottom w:val="single" w:color="auto" w:sz="4" w:space="0"/>
              <w:right w:val="single" w:color="000000" w:sz="4" w:space="0"/>
            </w:tcBorders>
            <w:vAlign w:val="center"/>
          </w:tcPr>
          <w:p w14:paraId="235F14E1">
            <w:pPr>
              <w:jc w:val="center"/>
              <w:rPr>
                <w:rFonts w:ascii="Calibri" w:hAnsi="Calibri" w:eastAsia="宋体" w:cs="Times New Roman"/>
                <w:sz w:val="24"/>
                <w:szCs w:val="24"/>
                <w:lang w:val="en-US" w:eastAsia="zh-CN" w:bidi="ar-SA"/>
              </w:rPr>
            </w:pPr>
          </w:p>
        </w:tc>
        <w:tc>
          <w:tcPr>
            <w:tcW w:w="3724" w:type="dxa"/>
            <w:tcBorders>
              <w:top w:val="single" w:color="auto" w:sz="4" w:space="0"/>
              <w:left w:val="nil"/>
              <w:bottom w:val="single" w:color="auto" w:sz="4" w:space="0"/>
              <w:right w:val="single" w:color="000000" w:sz="4" w:space="0"/>
            </w:tcBorders>
            <w:vAlign w:val="center"/>
          </w:tcPr>
          <w:p w14:paraId="308B7266">
            <w:pPr>
              <w:jc w:val="center"/>
              <w:rPr>
                <w:rFonts w:ascii="Calibri" w:hAnsi="Calibri" w:eastAsia="宋体" w:cs="Times New Roman"/>
                <w:sz w:val="24"/>
                <w:szCs w:val="24"/>
                <w:lang w:val="en-US" w:eastAsia="zh-CN" w:bidi="ar-SA"/>
              </w:rPr>
            </w:pPr>
          </w:p>
        </w:tc>
        <w:tc>
          <w:tcPr>
            <w:tcW w:w="1374" w:type="dxa"/>
            <w:vMerge w:val="continue"/>
            <w:tcBorders>
              <w:top w:val="nil"/>
              <w:left w:val="single" w:color="auto" w:sz="4" w:space="0"/>
              <w:bottom w:val="single" w:color="000000" w:sz="4" w:space="0"/>
              <w:right w:val="single" w:color="auto" w:sz="4" w:space="0"/>
            </w:tcBorders>
            <w:vAlign w:val="center"/>
          </w:tcPr>
          <w:p w14:paraId="17CEE5FE">
            <w:pPr>
              <w:jc w:val="center"/>
              <w:rPr>
                <w:rFonts w:ascii="Calibri" w:hAnsi="Calibri" w:eastAsia="宋体" w:cs="Times New Roman"/>
                <w:sz w:val="24"/>
                <w:szCs w:val="24"/>
                <w:lang w:val="en-US" w:eastAsia="zh-CN" w:bidi="ar-SA"/>
              </w:rPr>
            </w:pPr>
          </w:p>
        </w:tc>
      </w:tr>
      <w:tr w14:paraId="5FBAC2DB">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5F67A563">
            <w:pPr>
              <w:jc w:val="center"/>
              <w:rPr>
                <w:rFonts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w:t>
            </w:r>
          </w:p>
        </w:tc>
        <w:tc>
          <w:tcPr>
            <w:tcW w:w="3391" w:type="dxa"/>
            <w:tcBorders>
              <w:top w:val="single" w:color="auto" w:sz="4" w:space="0"/>
              <w:left w:val="nil"/>
              <w:bottom w:val="single" w:color="auto" w:sz="4" w:space="0"/>
              <w:right w:val="single" w:color="000000" w:sz="4" w:space="0"/>
            </w:tcBorders>
            <w:vAlign w:val="center"/>
          </w:tcPr>
          <w:p w14:paraId="1DD9A6B0">
            <w:pPr>
              <w:jc w:val="center"/>
              <w:rPr>
                <w:rFonts w:ascii="Calibri" w:hAnsi="Calibri" w:eastAsia="宋体" w:cs="Times New Roman"/>
                <w:sz w:val="24"/>
                <w:szCs w:val="24"/>
                <w:lang w:val="en-US" w:eastAsia="zh-CN" w:bidi="ar-SA"/>
              </w:rPr>
            </w:pPr>
          </w:p>
        </w:tc>
        <w:tc>
          <w:tcPr>
            <w:tcW w:w="3724" w:type="dxa"/>
            <w:tcBorders>
              <w:top w:val="single" w:color="auto" w:sz="4" w:space="0"/>
              <w:left w:val="nil"/>
              <w:bottom w:val="single" w:color="auto" w:sz="4" w:space="0"/>
              <w:right w:val="single" w:color="000000" w:sz="4" w:space="0"/>
            </w:tcBorders>
            <w:vAlign w:val="center"/>
          </w:tcPr>
          <w:p w14:paraId="1F922438">
            <w:pPr>
              <w:jc w:val="center"/>
              <w:rPr>
                <w:rFonts w:ascii="Calibri" w:hAnsi="Calibri" w:eastAsia="宋体" w:cs="Times New Roman"/>
                <w:sz w:val="24"/>
                <w:szCs w:val="24"/>
                <w:lang w:val="en-US" w:eastAsia="zh-CN" w:bidi="ar-SA"/>
              </w:rPr>
            </w:pPr>
          </w:p>
        </w:tc>
        <w:tc>
          <w:tcPr>
            <w:tcW w:w="1374" w:type="dxa"/>
            <w:vMerge w:val="continue"/>
            <w:tcBorders>
              <w:top w:val="nil"/>
              <w:left w:val="single" w:color="auto" w:sz="4" w:space="0"/>
              <w:bottom w:val="single" w:color="000000" w:sz="4" w:space="0"/>
              <w:right w:val="single" w:color="auto" w:sz="4" w:space="0"/>
            </w:tcBorders>
            <w:vAlign w:val="center"/>
          </w:tcPr>
          <w:p w14:paraId="0F00413B">
            <w:pPr>
              <w:jc w:val="center"/>
              <w:rPr>
                <w:rFonts w:ascii="Calibri" w:hAnsi="Calibri" w:eastAsia="宋体" w:cs="Times New Roman"/>
                <w:sz w:val="24"/>
                <w:szCs w:val="24"/>
                <w:lang w:val="en-US" w:eastAsia="zh-CN" w:bidi="ar-SA"/>
              </w:rPr>
            </w:pPr>
          </w:p>
        </w:tc>
      </w:tr>
    </w:tbl>
    <w:p w14:paraId="432FCBDA">
      <w:pPr>
        <w:widowControl w:val="0"/>
        <w:adjustRightInd w:val="0"/>
        <w:snapToGrid w:val="0"/>
        <w:spacing w:after="0" w:line="440" w:lineRule="exact"/>
        <w:jc w:val="both"/>
        <w:rPr>
          <w:rFonts w:ascii="Times New Roman" w:hAnsi="Times New Roman" w:eastAsia="宋体" w:cs="Times New Roman"/>
          <w:kern w:val="2"/>
          <w:szCs w:val="20"/>
        </w:rPr>
      </w:pPr>
    </w:p>
    <w:p w14:paraId="48585164">
      <w:pPr>
        <w:keepNext/>
        <w:keepLines/>
        <w:widowControl w:val="0"/>
        <w:adjustRightInd w:val="0"/>
        <w:snapToGrid w:val="0"/>
        <w:spacing w:before="240" w:beforeLines="100" w:line="240" w:lineRule="auto"/>
        <w:ind w:firstLine="0" w:firstLineChars="0"/>
        <w:jc w:val="left"/>
        <w:outlineLvl w:val="1"/>
        <w:rPr>
          <w:rFonts w:ascii="Arial" w:hAnsi="Arial" w:eastAsia="黑体" w:cs="Times New Roman"/>
          <w:bCs/>
          <w:kern w:val="0"/>
          <w:sz w:val="28"/>
          <w:szCs w:val="32"/>
          <w:lang w:val="en-US" w:eastAsia="zh-CN" w:bidi="ar-SA"/>
        </w:rPr>
      </w:pPr>
      <w:bookmarkStart w:id="120" w:name="_Toc210127210"/>
      <w:r>
        <w:rPr>
          <w:rFonts w:hint="eastAsia" w:ascii="Arial" w:hAnsi="Arial" w:eastAsia="黑体" w:cs="Times New Roman"/>
          <w:bCs/>
          <w:kern w:val="0"/>
          <w:sz w:val="28"/>
          <w:szCs w:val="32"/>
          <w:lang w:val="en-US" w:eastAsia="zh-CN" w:bidi="ar-SA"/>
        </w:rPr>
        <w:br w:type="page"/>
      </w:r>
      <w:r>
        <w:rPr>
          <w:rFonts w:hint="eastAsia" w:ascii="Arial" w:hAnsi="Arial" w:eastAsia="黑体" w:cs="Times New Roman"/>
          <w:bCs/>
          <w:kern w:val="0"/>
          <w:sz w:val="28"/>
          <w:szCs w:val="32"/>
          <w:lang w:val="en-US" w:eastAsia="zh-CN" w:bidi="ar-SA"/>
        </w:rPr>
        <w:t>六、供应商廉洁承诺书</w:t>
      </w:r>
      <w:bookmarkEnd w:id="120"/>
    </w:p>
    <w:p w14:paraId="1CC88F94">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为维护公平竞争的市场秩序，我方自愿在参与贵方组织的商业往来活动中，加强有关人员廉洁从业管理，恪守商业道德，从源头预防和遏制违法、违规、违纪行为发生，特作以下承诺：</w:t>
      </w:r>
    </w:p>
    <w:p w14:paraId="0F410226">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一、严格遵守国家有关法律法规，坚持诚实守信原则，恪守商业道德，规范商务人员廉洁从业行为。</w:t>
      </w:r>
    </w:p>
    <w:p w14:paraId="3A218C5A">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二、不伙同他人串标、围标或非法排挤竞争对手，不在商业活动中提供虚假资料，损害贵方合法权益。</w:t>
      </w:r>
    </w:p>
    <w:p w14:paraId="4D1B29CE">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三、不为贵方工作人员提供回扣、礼金、有价证券、贵重物品和报销个人费用。</w:t>
      </w:r>
    </w:p>
    <w:p w14:paraId="61C80AB4">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四、不为贵方工作人员安排有可能影响公平、公正交易的宴请、健身、娱乐等活动。</w:t>
      </w:r>
    </w:p>
    <w:p w14:paraId="0155CB22">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五、不为贵方工作人员投资入股、个人借款或买卖股票、债券等提供方便。</w:t>
      </w:r>
    </w:p>
    <w:p w14:paraId="4E349010">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六、不为贵方工作人员购买或装修住房、婚丧嫁娶、配偶子女上学或工作安排以及出国出境、旅游等提供方便。</w:t>
      </w:r>
    </w:p>
    <w:p w14:paraId="7FE9CE4D">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七、不违反规定为贵方工作人员在我方相关企业挂名兼职、合伙经营、介绍承揽业务等提供方便。</w:t>
      </w:r>
    </w:p>
    <w:p w14:paraId="0585730F">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八、不利用非法手段向贵方工作人员打探有关涉及贵方的商业秘密、业务渠道等。</w:t>
      </w:r>
    </w:p>
    <w:p w14:paraId="20DB012C">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九、贵方对涉嫌不廉洁的商业行为进行调查时，我方有配合提供证据、作证的义务。</w:t>
      </w:r>
    </w:p>
    <w:p w14:paraId="5342D04A">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十、未经贵方同意，我方不向任何新闻媒体、第三人述及有关贵方工作人员恪守商业道德方面的评价、信息。</w:t>
      </w:r>
    </w:p>
    <w:p w14:paraId="3BB8FF27">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我方自愿接受社会及贵方监督，如有违反约定，承诺及时对相关工作人员进行处分处理，并限期整改；如导致贵方工作人员受到纪律处分、组织处理或构成违法犯罪的，愿意按照双方约定赔付违约金，并列入永久禁入中煤市场黑名单；给贵方造成重大社会影响或重大经济损失的，同意解除、终止双方尚未履行完毕的业务合同，暂停结算合同未支付款项，赔偿贵方遭受的经济损失，并列入永久禁入中煤市场黑名单。</w:t>
      </w:r>
    </w:p>
    <w:p w14:paraId="25080E07">
      <w:pPr>
        <w:widowControl w:val="0"/>
        <w:adjustRightInd/>
        <w:snapToGrid/>
        <w:spacing w:after="0" w:line="400" w:lineRule="exact"/>
        <w:ind w:firstLine="0" w:firstLineChars="0"/>
        <w:jc w:val="both"/>
        <w:rPr>
          <w:rFonts w:ascii="Times New Roman" w:hAnsi="Times New Roman" w:eastAsia="宋体" w:cs="Times New Roman"/>
          <w:kern w:val="2"/>
          <w:szCs w:val="20"/>
        </w:rPr>
      </w:pPr>
    </w:p>
    <w:p w14:paraId="2F234503">
      <w:pPr>
        <w:widowControl w:val="0"/>
        <w:adjustRightInd/>
        <w:snapToGrid/>
        <w:spacing w:after="0" w:line="40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 xml:space="preserve">                         </w:t>
      </w:r>
      <w:r>
        <w:rPr>
          <w:rFonts w:hint="eastAsia" w:ascii="Times New Roman" w:hAnsi="Times New Roman" w:eastAsia="宋体" w:cs="Times New Roman"/>
          <w:kern w:val="2"/>
          <w:szCs w:val="20"/>
          <w:lang w:val="en-US" w:eastAsia="zh-CN"/>
        </w:rPr>
        <w:t xml:space="preserve">                                                      </w:t>
      </w:r>
      <w:r>
        <w:rPr>
          <w:rFonts w:ascii="Times New Roman" w:hAnsi="Times New Roman" w:eastAsia="宋体" w:cs="Times New Roman"/>
          <w:kern w:val="2"/>
          <w:szCs w:val="20"/>
        </w:rPr>
        <w:t>承诺方：（盖章）</w:t>
      </w:r>
    </w:p>
    <w:p w14:paraId="42AF4A7C">
      <w:pPr>
        <w:widowControl w:val="0"/>
        <w:adjustRightInd/>
        <w:snapToGrid/>
        <w:spacing w:after="0" w:line="400" w:lineRule="exact"/>
        <w:ind w:firstLine="480" w:firstLineChars="0"/>
        <w:jc w:val="both"/>
        <w:rPr>
          <w:rFonts w:ascii="Times New Roman" w:hAnsi="Times New Roman" w:eastAsia="宋体" w:cs="Times New Roman"/>
          <w:kern w:val="2"/>
          <w:szCs w:val="20"/>
        </w:rPr>
      </w:pPr>
      <w:r>
        <w:rPr>
          <w:rFonts w:ascii="Times New Roman" w:hAnsi="Times New Roman" w:eastAsia="宋体" w:cs="Times New Roman"/>
          <w:kern w:val="2"/>
          <w:szCs w:val="20"/>
        </w:rPr>
        <w:t xml:space="preserve">                       </w:t>
      </w:r>
      <w:r>
        <w:rPr>
          <w:rFonts w:hint="eastAsia" w:ascii="Times New Roman" w:hAnsi="Times New Roman" w:eastAsia="宋体" w:cs="Times New Roman"/>
          <w:kern w:val="2"/>
          <w:szCs w:val="20"/>
          <w:lang w:val="en-US" w:eastAsia="zh-CN"/>
        </w:rPr>
        <w:t xml:space="preserve">                                                        </w:t>
      </w:r>
      <w:r>
        <w:rPr>
          <w:rFonts w:ascii="Times New Roman" w:hAnsi="Times New Roman" w:eastAsia="宋体" w:cs="Times New Roman"/>
          <w:kern w:val="2"/>
          <w:szCs w:val="20"/>
        </w:rPr>
        <w:t>地址：</w:t>
      </w:r>
    </w:p>
    <w:p w14:paraId="4663DF1B">
      <w:pPr>
        <w:widowControl w:val="0"/>
        <w:adjustRightInd/>
        <w:snapToGrid/>
        <w:spacing w:after="0" w:line="400" w:lineRule="exact"/>
        <w:ind w:firstLine="5280" w:firstLineChars="2200"/>
        <w:jc w:val="both"/>
        <w:rPr>
          <w:rFonts w:hint="eastAsia" w:ascii="Times New Roman" w:hAnsi="Times New Roman" w:eastAsia="宋体" w:cs="Times New Roman"/>
          <w:kern w:val="2"/>
          <w:szCs w:val="20"/>
        </w:rPr>
      </w:pPr>
      <w:r>
        <w:rPr>
          <w:rFonts w:hint="eastAsia" w:ascii="Times New Roman" w:hAnsi="Times New Roman" w:eastAsia="宋体" w:cs="Times New Roman"/>
          <w:kern w:val="2"/>
          <w:szCs w:val="20"/>
        </w:rPr>
        <w:t>电话：</w:t>
      </w:r>
    </w:p>
    <w:p w14:paraId="001B70E4">
      <w:pPr>
        <w:widowControl w:val="0"/>
        <w:adjustRightInd w:val="0"/>
        <w:snapToGrid w:val="0"/>
        <w:spacing w:after="0" w:line="400" w:lineRule="exact"/>
        <w:ind w:firstLine="0" w:firstLineChars="0"/>
        <w:jc w:val="both"/>
      </w:pPr>
      <w:r>
        <w:rPr>
          <w:rFonts w:ascii="Times New Roman" w:hAnsi="Times New Roman" w:eastAsia="宋体" w:cs="Times New Roman"/>
          <w:kern w:val="2"/>
          <w:szCs w:val="20"/>
        </w:rPr>
        <w:t xml:space="preserve">                      </w:t>
      </w:r>
      <w:r>
        <w:rPr>
          <w:rFonts w:hint="eastAsia" w:ascii="Times New Roman" w:hAnsi="Times New Roman" w:eastAsia="宋体" w:cs="Times New Roman"/>
          <w:kern w:val="2"/>
          <w:szCs w:val="20"/>
          <w:lang w:val="en-US" w:eastAsia="zh-CN"/>
        </w:rPr>
        <w:t xml:space="preserve">   </w:t>
      </w:r>
      <w:r>
        <w:rPr>
          <w:rFonts w:ascii="Times New Roman" w:hAnsi="Times New Roman" w:eastAsia="宋体" w:cs="Times New Roman"/>
          <w:kern w:val="2"/>
          <w:szCs w:val="20"/>
        </w:rPr>
        <w:t xml:space="preserve">  </w:t>
      </w:r>
      <w:r>
        <w:rPr>
          <w:rFonts w:hint="eastAsia" w:ascii="Times New Roman" w:hAnsi="Times New Roman" w:eastAsia="宋体" w:cs="Times New Roman"/>
          <w:kern w:val="2"/>
          <w:szCs w:val="20"/>
          <w:lang w:val="en-US" w:eastAsia="zh-CN"/>
        </w:rPr>
        <w:t xml:space="preserve"> </w:t>
      </w:r>
      <w:r>
        <w:rPr>
          <w:rFonts w:ascii="Times New Roman" w:hAnsi="Times New Roman" w:eastAsia="宋体" w:cs="Times New Roman"/>
          <w:kern w:val="2"/>
          <w:szCs w:val="20"/>
        </w:rPr>
        <w:t xml:space="preserve"> </w:t>
      </w:r>
      <w:r>
        <w:rPr>
          <w:rFonts w:hint="eastAsia" w:ascii="Times New Roman" w:hAnsi="Times New Roman" w:eastAsia="宋体" w:cs="Times New Roman"/>
          <w:kern w:val="2"/>
          <w:szCs w:val="20"/>
          <w:lang w:val="en-US" w:eastAsia="zh-CN"/>
        </w:rPr>
        <w:t xml:space="preserve">                                                                       </w:t>
      </w:r>
      <w:r>
        <w:rPr>
          <w:rFonts w:ascii="Times New Roman" w:hAnsi="Times New Roman" w:eastAsia="宋体" w:cs="Times New Roman"/>
          <w:kern w:val="2"/>
          <w:szCs w:val="20"/>
        </w:rPr>
        <w:t>年    月    日</w:t>
      </w:r>
      <w:bookmarkStart w:id="121" w:name="_GoBack"/>
      <w:bookmarkEnd w:id="121"/>
    </w:p>
    <w:bookmarkEnd w:id="6"/>
    <w:bookmarkEnd w:id="112"/>
    <w:bookmarkEnd w:id="117"/>
    <w:sectPr>
      <w:footnotePr>
        <w:numRestart w:val="eachSect"/>
      </w:footnotePr>
      <w:pgMar w:top="1200" w:right="1800" w:bottom="120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Aptos"/>
    <w:panose1 w:val="020B0004020202020204"/>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Aptos Display"/>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中文标题">
    <w:altName w:val="+中文标题"/>
    <w:panose1 w:val="00000000000000000000"/>
    <w:charset w:val="00"/>
    <w:family w:val="auto"/>
    <w:pitch w:val="default"/>
    <w:sig w:usb0="00000000" w:usb1="00000000" w:usb2="00000000" w:usb3="00000000" w:csb0="00000000" w:csb1="00000000"/>
  </w:font>
  <w:font w:name="+西文正文">
    <w:altName w:val="+西文正文"/>
    <w:panose1 w:val="00000000000000000000"/>
    <w:charset w:val="00"/>
    <w:family w:val="auto"/>
    <w:pitch w:val="default"/>
    <w:sig w:usb0="00000000" w:usb1="00000000" w:usb2="00000000" w:usb3="00000000" w:csb0="00000000" w:csb1="00000000"/>
  </w:font>
  <w:font w:name="+西文标题">
    <w:altName w:val="+西文标题"/>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itka Display">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splitPgBreakAndParaMark/>
    <w:compatSetting w:name="compatibilityMode" w:uri="http://schemas.microsoft.com/office/word" w:val="12"/>
  </w:compat>
  <w:rsids>
    <w:rsidRoot w:val="00000000"/>
    <w:rsid w:val="4B3D42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pPr>
    <w:rPr>
      <w:rFonts w:ascii="Arial" w:hAnsi="Arial" w:eastAsiaTheme="minorEastAsia" w:cstheme="minorBidi"/>
      <w:sz w:val="24"/>
      <w:szCs w:val="24"/>
      <w:lang w:val="en-US" w:eastAsia="zh-CN" w:bidi="ar-SA"/>
    </w:rPr>
  </w:style>
  <w:style w:type="paragraph" w:styleId="3">
    <w:name w:val="heading 1"/>
    <w:basedOn w:val="1"/>
    <w:next w:val="4"/>
    <w:link w:val="33"/>
    <w:qFormat/>
    <w:uiPriority w:val="9"/>
    <w:pPr>
      <w:keepNext/>
      <w:keepLines/>
      <w:spacing w:before="360" w:after="80"/>
      <w:outlineLvl w:val="0"/>
    </w:pPr>
    <w:rPr>
      <w:rFonts w:ascii="Sitka Display" w:hAnsi="Sitka Display" w:eastAsiaTheme="majorEastAsia" w:cstheme="majorBidi"/>
      <w:color w:val="0F4761" w:themeColor="accent1" w:themeShade="BF"/>
      <w:sz w:val="40"/>
      <w:szCs w:val="40"/>
    </w:rPr>
  </w:style>
  <w:style w:type="paragraph" w:styleId="5">
    <w:name w:val="heading 2"/>
    <w:basedOn w:val="1"/>
    <w:next w:val="4"/>
    <w:link w:val="34"/>
    <w:semiHidden/>
    <w:unhideWhenUsed/>
    <w:qFormat/>
    <w:uiPriority w:val="9"/>
    <w:pPr>
      <w:keepNext/>
      <w:keepLines/>
      <w:spacing w:before="160" w:after="80"/>
      <w:outlineLvl w:val="1"/>
    </w:pPr>
    <w:rPr>
      <w:rFonts w:ascii="Sitka Display" w:hAnsi="Sitka Display" w:eastAsiaTheme="majorEastAsia" w:cstheme="majorBidi"/>
      <w:color w:val="auto"/>
      <w:sz w:val="28"/>
      <w:szCs w:val="32"/>
    </w:rPr>
  </w:style>
  <w:style w:type="paragraph" w:styleId="6">
    <w:name w:val="heading 3"/>
    <w:basedOn w:val="1"/>
    <w:next w:val="4"/>
    <w:link w:val="35"/>
    <w:semiHidden/>
    <w:unhideWhenUsed/>
    <w:qFormat/>
    <w:uiPriority w:val="9"/>
    <w:pPr>
      <w:keepNext/>
      <w:keepLines/>
      <w:spacing w:before="160" w:after="80"/>
      <w:outlineLvl w:val="2"/>
    </w:pPr>
    <w:rPr>
      <w:rFonts w:ascii="Times New Roman" w:hAnsi="Times New Roman" w:eastAsiaTheme="majorEastAsia" w:cstheme="majorBidi"/>
      <w:color w:val="auto"/>
      <w:sz w:val="28"/>
      <w:szCs w:val="28"/>
    </w:rPr>
  </w:style>
  <w:style w:type="paragraph" w:styleId="7">
    <w:name w:val="heading 4"/>
    <w:basedOn w:val="1"/>
    <w:next w:val="4"/>
    <w:link w:val="36"/>
    <w:semiHidden/>
    <w:unhideWhenUsed/>
    <w:qFormat/>
    <w:uiPriority w:val="9"/>
    <w:pPr>
      <w:keepNext/>
      <w:keepLines/>
      <w:spacing w:before="80" w:after="40"/>
      <w:outlineLvl w:val="3"/>
    </w:pPr>
    <w:rPr>
      <w:rFonts w:eastAsiaTheme="majorEastAsia" w:cstheme="majorBidi"/>
      <w:color w:val="auto"/>
    </w:rPr>
  </w:style>
  <w:style w:type="paragraph" w:styleId="8">
    <w:name w:val="heading 5"/>
    <w:basedOn w:val="1"/>
    <w:next w:val="4"/>
    <w:link w:val="37"/>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9">
    <w:name w:val="heading 6"/>
    <w:basedOn w:val="1"/>
    <w:next w:val="4"/>
    <w:link w:val="38"/>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10">
    <w:name w:val="heading 7"/>
    <w:basedOn w:val="1"/>
    <w:next w:val="4"/>
    <w:link w:val="39"/>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1">
    <w:name w:val="heading 8"/>
    <w:basedOn w:val="1"/>
    <w:next w:val="4"/>
    <w:link w:val="40"/>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2">
    <w:name w:val="heading 9"/>
    <w:basedOn w:val="1"/>
    <w:next w:val="4"/>
    <w:link w:val="41"/>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1">
    <w:name w:val="Default Paragraph Font"/>
    <w:semiHidden/>
    <w:unhideWhenUsed/>
    <w:qFormat/>
    <w:uiPriority w:val="0"/>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2">
    <w:name w:val="NormalIndent"/>
    <w:basedOn w:val="1"/>
    <w:qFormat/>
    <w:uiPriority w:val="0"/>
    <w:pPr>
      <w:ind w:firstLine="420"/>
      <w:textAlignment w:val="baseline"/>
    </w:pPr>
    <w:rPr>
      <w:rFonts w:ascii="Calibri" w:hAnsi="Calibri"/>
      <w:sz w:val="21"/>
    </w:rPr>
  </w:style>
  <w:style w:type="paragraph" w:styleId="4">
    <w:name w:val="Body Text"/>
    <w:basedOn w:val="1"/>
    <w:link w:val="23"/>
    <w:qFormat/>
    <w:uiPriority w:val="0"/>
    <w:pPr>
      <w:spacing w:before="180" w:after="180"/>
    </w:pPr>
  </w:style>
  <w:style w:type="paragraph" w:styleId="13">
    <w:name w:val="Normal Indent"/>
    <w:basedOn w:val="1"/>
    <w:qFormat/>
    <w:uiPriority w:val="0"/>
    <w:pPr>
      <w:ind w:firstLine="420"/>
    </w:pPr>
  </w:style>
  <w:style w:type="paragraph" w:styleId="14">
    <w:name w:val="caption"/>
    <w:basedOn w:val="1"/>
    <w:qFormat/>
    <w:uiPriority w:val="0"/>
    <w:pPr>
      <w:spacing w:before="0" w:after="120"/>
    </w:pPr>
    <w:rPr>
      <w:i/>
    </w:rPr>
  </w:style>
  <w:style w:type="paragraph" w:styleId="15">
    <w:name w:val="Block Text"/>
    <w:basedOn w:val="4"/>
    <w:next w:val="4"/>
    <w:unhideWhenUsed/>
    <w:qFormat/>
    <w:uiPriority w:val="9"/>
    <w:pPr>
      <w:spacing w:before="100" w:after="100"/>
      <w:ind w:left="480" w:right="480" w:firstLine="0"/>
    </w:pPr>
  </w:style>
  <w:style w:type="paragraph" w:styleId="16">
    <w:name w:val="Date"/>
    <w:basedOn w:val="17"/>
    <w:next w:val="4"/>
    <w:qFormat/>
    <w:uiPriority w:val="0"/>
    <w:pPr>
      <w:keepNext/>
      <w:keepLines/>
    </w:pPr>
    <w:rPr>
      <w:sz w:val="24"/>
      <w:szCs w:val="24"/>
    </w:rPr>
  </w:style>
  <w:style w:type="paragraph" w:styleId="17">
    <w:name w:val="Title"/>
    <w:basedOn w:val="1"/>
    <w:next w:val="4"/>
    <w:link w:val="27"/>
    <w:qFormat/>
    <w:uiPriority w:val="10"/>
    <w:pPr>
      <w:spacing w:after="80" w:line="240" w:lineRule="auto"/>
      <w:contextualSpacing/>
      <w:jc w:val="center"/>
    </w:pPr>
    <w:rPr>
      <w:rFonts w:ascii="Sitka Display" w:hAnsi="Sitka Display" w:eastAsiaTheme="majorEastAsia" w:cstheme="majorBidi"/>
      <w:sz w:val="56"/>
      <w:szCs w:val="56"/>
    </w:rPr>
  </w:style>
  <w:style w:type="paragraph" w:styleId="18">
    <w:name w:val="Subtitle"/>
    <w:basedOn w:val="17"/>
    <w:next w:val="4"/>
    <w:link w:val="28"/>
    <w:qFormat/>
    <w:uiPriority w:val="11"/>
    <w:rPr>
      <w:rFonts w:eastAsiaTheme="majorEastAsia" w:cstheme="majorBidi"/>
      <w:spacing w:val="15"/>
      <w:sz w:val="28"/>
      <w:szCs w:val="28"/>
    </w:rPr>
  </w:style>
  <w:style w:type="paragraph" w:styleId="19">
    <w:name w:val="footnote text"/>
    <w:basedOn w:val="1"/>
    <w:unhideWhenUsed/>
    <w:qFormat/>
    <w:uiPriority w:val="9"/>
  </w:style>
  <w:style w:type="character" w:styleId="22">
    <w:name w:val="Hyperlink"/>
    <w:basedOn w:val="23"/>
    <w:qFormat/>
    <w:uiPriority w:val="0"/>
    <w:rPr>
      <w:color w:val="156082" w:themeColor="accent1"/>
    </w:rPr>
  </w:style>
  <w:style w:type="character" w:customStyle="1" w:styleId="23">
    <w:name w:val="Body Text Char"/>
    <w:basedOn w:val="21"/>
    <w:link w:val="4"/>
    <w:uiPriority w:val="0"/>
  </w:style>
  <w:style w:type="character" w:styleId="24">
    <w:name w:val="footnote reference"/>
    <w:basedOn w:val="23"/>
    <w:qFormat/>
    <w:uiPriority w:val="0"/>
    <w:rPr>
      <w:vertAlign w:val="superscript"/>
    </w:rPr>
  </w:style>
  <w:style w:type="paragraph" w:customStyle="1" w:styleId="25">
    <w:name w:val="First Paragraph"/>
    <w:basedOn w:val="4"/>
    <w:next w:val="4"/>
    <w:qFormat/>
    <w:uiPriority w:val="0"/>
  </w:style>
  <w:style w:type="paragraph" w:customStyle="1" w:styleId="26">
    <w:name w:val="Compact"/>
    <w:basedOn w:val="4"/>
    <w:qFormat/>
    <w:uiPriority w:val="0"/>
    <w:pPr>
      <w:spacing w:before="36" w:after="36"/>
    </w:pPr>
  </w:style>
  <w:style w:type="character" w:customStyle="1" w:styleId="27">
    <w:name w:val="Title Char"/>
    <w:basedOn w:val="21"/>
    <w:link w:val="17"/>
    <w:uiPriority w:val="10"/>
    <w:rPr>
      <w:rFonts w:ascii="Sitka Display" w:hAnsi="Sitka Display" w:eastAsiaTheme="majorEastAsia" w:cstheme="majorBidi"/>
      <w:sz w:val="56"/>
      <w:szCs w:val="56"/>
    </w:rPr>
  </w:style>
  <w:style w:type="character" w:customStyle="1" w:styleId="28">
    <w:name w:val="Subtitle Char"/>
    <w:basedOn w:val="21"/>
    <w:link w:val="18"/>
    <w:uiPriority w:val="11"/>
    <w:rPr>
      <w:rFonts w:eastAsiaTheme="majorEastAsia" w:cstheme="majorBidi"/>
      <w:color w:val="585858" w:themeColor="text1" w:themeTint="A6"/>
      <w:spacing w:val="15"/>
      <w:sz w:val="28"/>
      <w:szCs w:val="28"/>
    </w:rPr>
  </w:style>
  <w:style w:type="paragraph" w:customStyle="1" w:styleId="29">
    <w:name w:val="Author"/>
    <w:basedOn w:val="17"/>
    <w:next w:val="4"/>
    <w:qFormat/>
    <w:uiPriority w:val="0"/>
    <w:pPr>
      <w:keepNext/>
      <w:keepLines/>
    </w:pPr>
    <w:rPr>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4"/>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21"/>
    <w:link w:val="3"/>
    <w:qFormat/>
    <w:uiPriority w:val="9"/>
    <w:rPr>
      <w:rFonts w:ascii="Sitka Display" w:hAnsi="Sitka Display" w:eastAsiaTheme="majorEastAsia" w:cstheme="majorBidi"/>
      <w:color w:val="0F4761" w:themeColor="accent1" w:themeShade="BF"/>
      <w:sz w:val="40"/>
      <w:szCs w:val="40"/>
    </w:rPr>
  </w:style>
  <w:style w:type="character" w:customStyle="1" w:styleId="34">
    <w:name w:val="Heading 2 Char"/>
    <w:basedOn w:val="21"/>
    <w:link w:val="5"/>
    <w:semiHidden/>
    <w:qFormat/>
    <w:uiPriority w:val="9"/>
    <w:rPr>
      <w:rFonts w:ascii="Sitka Display" w:hAnsi="Sitka Display" w:eastAsiaTheme="majorEastAsia" w:cstheme="majorBidi"/>
      <w:color w:val="auto"/>
      <w:sz w:val="28"/>
      <w:szCs w:val="32"/>
    </w:rPr>
  </w:style>
  <w:style w:type="character" w:customStyle="1" w:styleId="35">
    <w:name w:val="Heading 3 Char"/>
    <w:basedOn w:val="21"/>
    <w:link w:val="6"/>
    <w:semiHidden/>
    <w:qFormat/>
    <w:uiPriority w:val="9"/>
    <w:rPr>
      <w:rFonts w:ascii="Times New Roman" w:hAnsi="Times New Roman" w:eastAsiaTheme="majorEastAsia" w:cstheme="majorBidi"/>
      <w:color w:val="auto"/>
      <w:sz w:val="28"/>
      <w:szCs w:val="28"/>
    </w:rPr>
  </w:style>
  <w:style w:type="character" w:customStyle="1" w:styleId="36">
    <w:name w:val="Heading 4 Char"/>
    <w:basedOn w:val="21"/>
    <w:link w:val="7"/>
    <w:semiHidden/>
    <w:qFormat/>
    <w:uiPriority w:val="9"/>
    <w:rPr>
      <w:rFonts w:eastAsiaTheme="majorEastAsia" w:cstheme="majorBidi"/>
      <w:color w:val="auto"/>
    </w:rPr>
  </w:style>
  <w:style w:type="character" w:customStyle="1" w:styleId="37">
    <w:name w:val="Heading 5 Char"/>
    <w:basedOn w:val="21"/>
    <w:link w:val="8"/>
    <w:semiHidden/>
    <w:qFormat/>
    <w:uiPriority w:val="9"/>
    <w:rPr>
      <w:rFonts w:eastAsiaTheme="majorEastAsia" w:cstheme="majorBidi"/>
      <w:color w:val="0F4761" w:themeColor="accent1" w:themeShade="BF"/>
    </w:rPr>
  </w:style>
  <w:style w:type="character" w:customStyle="1" w:styleId="38">
    <w:name w:val="Heading 6 Char"/>
    <w:basedOn w:val="21"/>
    <w:link w:val="9"/>
    <w:semiHidden/>
    <w:qFormat/>
    <w:uiPriority w:val="9"/>
    <w:rPr>
      <w:rFonts w:eastAsiaTheme="majorEastAsia" w:cstheme="majorBidi"/>
      <w:i/>
      <w:iCs/>
      <w:color w:val="585858" w:themeColor="text1" w:themeTint="A6"/>
    </w:rPr>
  </w:style>
  <w:style w:type="character" w:customStyle="1" w:styleId="39">
    <w:name w:val="Heading 7 Char"/>
    <w:basedOn w:val="21"/>
    <w:link w:val="10"/>
    <w:semiHidden/>
    <w:qFormat/>
    <w:uiPriority w:val="9"/>
    <w:rPr>
      <w:rFonts w:eastAsiaTheme="majorEastAsia" w:cstheme="majorBidi"/>
      <w:color w:val="585858" w:themeColor="text1" w:themeTint="A6"/>
    </w:rPr>
  </w:style>
  <w:style w:type="character" w:customStyle="1" w:styleId="40">
    <w:name w:val="Heading 8 Char"/>
    <w:basedOn w:val="21"/>
    <w:link w:val="11"/>
    <w:semiHidden/>
    <w:qFormat/>
    <w:uiPriority w:val="9"/>
    <w:rPr>
      <w:rFonts w:eastAsiaTheme="majorEastAsia" w:cstheme="majorBidi"/>
      <w:i/>
      <w:iCs/>
      <w:color w:val="262626" w:themeColor="text1" w:themeTint="D8"/>
    </w:rPr>
  </w:style>
  <w:style w:type="character" w:customStyle="1" w:styleId="41">
    <w:name w:val="Heading 9 Char"/>
    <w:basedOn w:val="21"/>
    <w:link w:val="12"/>
    <w:semiHidden/>
    <w:qFormat/>
    <w:uiPriority w:val="9"/>
    <w:rPr>
      <w:rFonts w:eastAsiaTheme="majorEastAsia" w:cstheme="majorBidi"/>
      <w:color w:val="262626" w:themeColor="text1" w:themeTint="D8"/>
    </w:rPr>
  </w:style>
  <w:style w:type="paragraph" w:customStyle="1" w:styleId="42">
    <w:name w:val="Footnote Block Text"/>
    <w:basedOn w:val="19"/>
    <w:next w:val="19"/>
    <w:unhideWhenUsed/>
    <w:qFormat/>
    <w:uiPriority w:val="9"/>
    <w:pPr>
      <w:spacing w:before="100" w:after="100"/>
      <w:ind w:left="480" w:right="480" w:firstLine="0"/>
    </w:pPr>
  </w:style>
  <w:style w:type="table" w:customStyle="1" w:styleId="4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4">
    <w:name w:val="Definition Term"/>
    <w:basedOn w:val="1"/>
    <w:next w:val="45"/>
    <w:qFormat/>
    <w:uiPriority w:val="0"/>
    <w:pPr>
      <w:keepNext/>
      <w:keepLines/>
      <w:spacing w:after="0"/>
    </w:pPr>
    <w:rPr>
      <w:b/>
    </w:rPr>
  </w:style>
  <w:style w:type="paragraph" w:customStyle="1" w:styleId="45">
    <w:name w:val="Definition"/>
    <w:basedOn w:val="1"/>
    <w:qFormat/>
    <w:uiPriority w:val="0"/>
  </w:style>
  <w:style w:type="paragraph" w:customStyle="1" w:styleId="46">
    <w:name w:val="Table Caption"/>
    <w:basedOn w:val="14"/>
    <w:qFormat/>
    <w:uiPriority w:val="0"/>
    <w:pPr>
      <w:keepNext/>
    </w:pPr>
  </w:style>
  <w:style w:type="paragraph" w:customStyle="1" w:styleId="47">
    <w:name w:val="Image Caption"/>
    <w:basedOn w:val="14"/>
    <w:qFormat/>
    <w:uiPriority w:val="0"/>
  </w:style>
  <w:style w:type="paragraph" w:customStyle="1" w:styleId="48">
    <w:name w:val="Figure"/>
    <w:basedOn w:val="1"/>
    <w:uiPriority w:val="0"/>
  </w:style>
  <w:style w:type="paragraph" w:customStyle="1" w:styleId="49">
    <w:name w:val="Captioned Figure"/>
    <w:basedOn w:val="48"/>
    <w:qFormat/>
    <w:uiPriority w:val="0"/>
    <w:pPr>
      <w:keepNext/>
    </w:pPr>
  </w:style>
  <w:style w:type="character" w:customStyle="1" w:styleId="50">
    <w:name w:val="Verbatim Char"/>
    <w:basedOn w:val="23"/>
    <w:link w:val="51"/>
    <w:qFormat/>
    <w:uiPriority w:val="0"/>
    <w:rPr>
      <w:rFonts w:ascii="Consolas" w:hAnsi="Consolas"/>
      <w:sz w:val="22"/>
    </w:rPr>
  </w:style>
  <w:style w:type="paragraph" w:customStyle="1" w:styleId="51">
    <w:name w:val="Source Code"/>
    <w:basedOn w:val="1"/>
    <w:link w:val="50"/>
    <w:qFormat/>
    <w:uiPriority w:val="0"/>
    <w:pPr>
      <w:wordWrap w:val="0"/>
    </w:pPr>
  </w:style>
  <w:style w:type="character" w:customStyle="1" w:styleId="52">
    <w:name w:val="Section Number"/>
    <w:basedOn w:val="23"/>
    <w:uiPriority w:val="0"/>
  </w:style>
  <w:style w:type="paragraph" w:customStyle="1" w:styleId="53">
    <w:name w:val="TOC Heading"/>
    <w:basedOn w:val="3"/>
    <w:next w:val="4"/>
    <w:unhideWhenUsed/>
    <w:qFormat/>
    <w:uiPriority w:val="39"/>
    <w:pPr>
      <w:spacing w:before="240" w:line="259" w:lineRule="auto"/>
      <w:outlineLvl w:val="9"/>
    </w:pPr>
    <w:rPr>
      <w:rFonts w:ascii="Sitka Display" w:hAnsi="Sitka Display" w:eastAsiaTheme="majorEastAsia" w:cstheme="majorBidi"/>
      <w:color w:val="0F4761" w:themeColor="accent1" w:themeShade="BF"/>
    </w:rPr>
  </w:style>
  <w:style w:type="character" w:customStyle="1" w:styleId="54">
    <w:name w:val="KeywordTok"/>
    <w:basedOn w:val="50"/>
    <w:qFormat/>
    <w:uiPriority w:val="0"/>
    <w:rPr>
      <w:b/>
      <w:color w:val="007020"/>
    </w:rPr>
  </w:style>
  <w:style w:type="character" w:customStyle="1" w:styleId="55">
    <w:name w:val="DataTypeTok"/>
    <w:basedOn w:val="50"/>
    <w:qFormat/>
    <w:uiPriority w:val="0"/>
    <w:rPr>
      <w:color w:val="902000"/>
    </w:rPr>
  </w:style>
  <w:style w:type="character" w:customStyle="1" w:styleId="56">
    <w:name w:val="DecValTok"/>
    <w:basedOn w:val="50"/>
    <w:qFormat/>
    <w:uiPriority w:val="0"/>
    <w:rPr>
      <w:color w:val="40A070"/>
    </w:rPr>
  </w:style>
  <w:style w:type="character" w:customStyle="1" w:styleId="57">
    <w:name w:val="BaseNTok"/>
    <w:basedOn w:val="50"/>
    <w:qFormat/>
    <w:uiPriority w:val="0"/>
    <w:rPr>
      <w:color w:val="40A070"/>
    </w:rPr>
  </w:style>
  <w:style w:type="character" w:customStyle="1" w:styleId="58">
    <w:name w:val="FloatTok"/>
    <w:basedOn w:val="50"/>
    <w:qFormat/>
    <w:uiPriority w:val="0"/>
    <w:rPr>
      <w:color w:val="40A070"/>
    </w:rPr>
  </w:style>
  <w:style w:type="character" w:customStyle="1" w:styleId="59">
    <w:name w:val="ConstantTok"/>
    <w:basedOn w:val="50"/>
    <w:qFormat/>
    <w:uiPriority w:val="0"/>
    <w:rPr>
      <w:color w:val="880000"/>
    </w:rPr>
  </w:style>
  <w:style w:type="character" w:customStyle="1" w:styleId="60">
    <w:name w:val="CharTok"/>
    <w:basedOn w:val="50"/>
    <w:qFormat/>
    <w:uiPriority w:val="0"/>
    <w:rPr>
      <w:color w:val="4070A0"/>
    </w:rPr>
  </w:style>
  <w:style w:type="character" w:customStyle="1" w:styleId="61">
    <w:name w:val="SpecialCharTok"/>
    <w:basedOn w:val="50"/>
    <w:uiPriority w:val="0"/>
    <w:rPr>
      <w:color w:val="4070A0"/>
    </w:rPr>
  </w:style>
  <w:style w:type="character" w:customStyle="1" w:styleId="62">
    <w:name w:val="StringTok"/>
    <w:basedOn w:val="50"/>
    <w:qFormat/>
    <w:uiPriority w:val="0"/>
    <w:rPr>
      <w:color w:val="4070A0"/>
    </w:rPr>
  </w:style>
  <w:style w:type="character" w:customStyle="1" w:styleId="63">
    <w:name w:val="VerbatimStringTok"/>
    <w:basedOn w:val="50"/>
    <w:qFormat/>
    <w:uiPriority w:val="0"/>
    <w:rPr>
      <w:color w:val="4070A0"/>
    </w:rPr>
  </w:style>
  <w:style w:type="character" w:customStyle="1" w:styleId="64">
    <w:name w:val="SpecialStringTok"/>
    <w:basedOn w:val="50"/>
    <w:qFormat/>
    <w:uiPriority w:val="0"/>
    <w:rPr>
      <w:color w:val="BB6688"/>
    </w:rPr>
  </w:style>
  <w:style w:type="character" w:customStyle="1" w:styleId="65">
    <w:name w:val="ImportTok"/>
    <w:basedOn w:val="50"/>
    <w:qFormat/>
    <w:uiPriority w:val="0"/>
    <w:rPr>
      <w:b/>
      <w:color w:val="008000"/>
    </w:rPr>
  </w:style>
  <w:style w:type="character" w:customStyle="1" w:styleId="66">
    <w:name w:val="CommentTok"/>
    <w:basedOn w:val="50"/>
    <w:qFormat/>
    <w:uiPriority w:val="0"/>
    <w:rPr>
      <w:i/>
      <w:color w:val="60A0B0"/>
    </w:rPr>
  </w:style>
  <w:style w:type="character" w:customStyle="1" w:styleId="67">
    <w:name w:val="DocumentationTok"/>
    <w:basedOn w:val="50"/>
    <w:qFormat/>
    <w:uiPriority w:val="0"/>
    <w:rPr>
      <w:i/>
      <w:color w:val="BA2121"/>
    </w:rPr>
  </w:style>
  <w:style w:type="character" w:customStyle="1" w:styleId="68">
    <w:name w:val="AnnotationTok"/>
    <w:basedOn w:val="50"/>
    <w:qFormat/>
    <w:uiPriority w:val="0"/>
    <w:rPr>
      <w:b/>
      <w:i/>
      <w:color w:val="60A0B0"/>
    </w:rPr>
  </w:style>
  <w:style w:type="character" w:customStyle="1" w:styleId="69">
    <w:name w:val="CommentVarTok"/>
    <w:basedOn w:val="50"/>
    <w:uiPriority w:val="0"/>
    <w:rPr>
      <w:b/>
      <w:i/>
      <w:color w:val="60A0B0"/>
    </w:rPr>
  </w:style>
  <w:style w:type="character" w:customStyle="1" w:styleId="70">
    <w:name w:val="OtherTok"/>
    <w:basedOn w:val="50"/>
    <w:qFormat/>
    <w:uiPriority w:val="0"/>
    <w:rPr>
      <w:color w:val="007020"/>
    </w:rPr>
  </w:style>
  <w:style w:type="character" w:customStyle="1" w:styleId="71">
    <w:name w:val="FunctionTok"/>
    <w:basedOn w:val="50"/>
    <w:qFormat/>
    <w:uiPriority w:val="0"/>
    <w:rPr>
      <w:color w:val="06287E"/>
    </w:rPr>
  </w:style>
  <w:style w:type="character" w:customStyle="1" w:styleId="72">
    <w:name w:val="VariableTok"/>
    <w:basedOn w:val="50"/>
    <w:qFormat/>
    <w:uiPriority w:val="0"/>
    <w:rPr>
      <w:color w:val="19177C"/>
    </w:rPr>
  </w:style>
  <w:style w:type="character" w:customStyle="1" w:styleId="73">
    <w:name w:val="ControlFlowTok"/>
    <w:basedOn w:val="50"/>
    <w:qFormat/>
    <w:uiPriority w:val="0"/>
    <w:rPr>
      <w:b/>
      <w:color w:val="007020"/>
    </w:rPr>
  </w:style>
  <w:style w:type="character" w:customStyle="1" w:styleId="74">
    <w:name w:val="OperatorTok"/>
    <w:basedOn w:val="50"/>
    <w:qFormat/>
    <w:uiPriority w:val="0"/>
    <w:rPr>
      <w:color w:val="666666"/>
    </w:rPr>
  </w:style>
  <w:style w:type="character" w:customStyle="1" w:styleId="75">
    <w:name w:val="BuiltInTok"/>
    <w:basedOn w:val="50"/>
    <w:qFormat/>
    <w:uiPriority w:val="0"/>
    <w:rPr>
      <w:color w:val="008000"/>
    </w:rPr>
  </w:style>
  <w:style w:type="character" w:customStyle="1" w:styleId="76">
    <w:name w:val="ExtensionTok"/>
    <w:basedOn w:val="50"/>
    <w:uiPriority w:val="0"/>
  </w:style>
  <w:style w:type="character" w:customStyle="1" w:styleId="77">
    <w:name w:val="PreprocessorTok"/>
    <w:basedOn w:val="50"/>
    <w:qFormat/>
    <w:uiPriority w:val="0"/>
    <w:rPr>
      <w:color w:val="BC7A00"/>
    </w:rPr>
  </w:style>
  <w:style w:type="character" w:customStyle="1" w:styleId="78">
    <w:name w:val="AttributeTok"/>
    <w:basedOn w:val="50"/>
    <w:qFormat/>
    <w:uiPriority w:val="0"/>
    <w:rPr>
      <w:color w:val="7D9029"/>
    </w:rPr>
  </w:style>
  <w:style w:type="character" w:customStyle="1" w:styleId="79">
    <w:name w:val="RegionMarkerTok"/>
    <w:basedOn w:val="50"/>
    <w:qFormat/>
    <w:uiPriority w:val="0"/>
  </w:style>
  <w:style w:type="character" w:customStyle="1" w:styleId="80">
    <w:name w:val="InformationTok"/>
    <w:basedOn w:val="50"/>
    <w:qFormat/>
    <w:uiPriority w:val="0"/>
    <w:rPr>
      <w:b/>
      <w:i/>
      <w:color w:val="60A0B0"/>
    </w:rPr>
  </w:style>
  <w:style w:type="character" w:customStyle="1" w:styleId="81">
    <w:name w:val="WarningTok"/>
    <w:basedOn w:val="50"/>
    <w:qFormat/>
    <w:uiPriority w:val="0"/>
    <w:rPr>
      <w:b/>
      <w:i/>
      <w:color w:val="60A0B0"/>
    </w:rPr>
  </w:style>
  <w:style w:type="character" w:customStyle="1" w:styleId="82">
    <w:name w:val="AlertTok"/>
    <w:basedOn w:val="50"/>
    <w:qFormat/>
    <w:uiPriority w:val="0"/>
    <w:rPr>
      <w:b/>
      <w:color w:val="FF0000"/>
    </w:rPr>
  </w:style>
  <w:style w:type="character" w:customStyle="1" w:styleId="83">
    <w:name w:val="ErrorTok"/>
    <w:basedOn w:val="50"/>
    <w:qFormat/>
    <w:uiPriority w:val="0"/>
    <w:rPr>
      <w:b/>
      <w:color w:val="FF0000"/>
    </w:rPr>
  </w:style>
  <w:style w:type="character" w:customStyle="1" w:styleId="84">
    <w:name w:val="NormalTok"/>
    <w:basedOn w:val="50"/>
    <w:qFormat/>
    <w:uiPriority w:val="0"/>
  </w:style>
  <w:style w:type="paragraph" w:customStyle="1" w:styleId="85">
    <w:name w:val="样式2"/>
    <w:basedOn w:val="1"/>
    <w:qFormat/>
    <w:uiPriority w:val="0"/>
    <w:pPr>
      <w:spacing w:line="410" w:lineRule="atLeast"/>
      <w:jc w:val="left"/>
      <w:textAlignment w:val="baseline"/>
    </w:pPr>
    <w:rPr>
      <w:kern w:val="0"/>
    </w:rPr>
  </w:style>
  <w:style w:type="paragraph" w:styleId="86">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16949</Words>
  <Characters>18331</Characters>
  <Lines>12</Lines>
  <Paragraphs>8</Paragraphs>
  <TotalTime>0</TotalTime>
  <ScaleCrop>false</ScaleCrop>
  <LinksUpToDate>false</LinksUpToDate>
  <CharactersWithSpaces>18695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2025-10-01T10:42:00Z</dcterms:created>
  <dc:creator>汤海龙</dc:creator>
  <cp:lastModifiedBy>汤海龙</cp:lastModifiedBy>
  <dcterms:modified xsi:type="dcterms:W3CDTF">2025-10-01T11:29:44Z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eyJoZGlkIjoiODQzMjFhZWFhMWZhMzE3OTM4ZjQ5MWJjMzJmZDhkOTQiLCJ1c2VySWQiOiIyOTU0MTU4MDkifQ==</vt:lpwstr>
  </property>
  <property fmtid="{D5CDD505-2E9C-101B-9397-08002B2CF9AE}" pid="3" name="KSOProductBuildVer">
    <vt:lpwstr>2052-12.1.0.22529</vt:lpwstr>
  </property>
  <property fmtid="{D5CDD505-2E9C-101B-9397-08002B2CF9AE}" pid="4" name="ICV">
    <vt:lpwstr>F571D78BC4F443EB938306559D07B3D6_12</vt:lpwstr>
  </property>
</Properties>
</file>