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929D" w14:textId="77777777" w:rsidR="00050B5B" w:rsidRPr="00B278BA" w:rsidRDefault="00B66B0B">
      <w:pPr>
        <w:rPr>
          <w:rFonts w:ascii="Monaco" w:hAnsi="Monaco" w:cs="Courier New"/>
          <w:lang w:val="en"/>
        </w:rPr>
      </w:pPr>
      <w:proofErr w:type="spellStart"/>
      <w:r w:rsidRPr="00B278BA">
        <w:rPr>
          <w:rFonts w:ascii="Monaco" w:hAnsi="Monaco" w:cs="Courier New"/>
          <w:lang w:val="en"/>
        </w:rPr>
        <w:t>Seakmeng</w:t>
      </w:r>
      <w:proofErr w:type="spellEnd"/>
      <w:r w:rsidRPr="00B278BA">
        <w:rPr>
          <w:rFonts w:ascii="Monaco" w:hAnsi="Monaco" w:cs="Courier New"/>
          <w:lang w:val="en"/>
        </w:rPr>
        <w:t xml:space="preserve"> </w:t>
      </w:r>
      <w:proofErr w:type="spellStart"/>
      <w:r w:rsidRPr="00B278BA">
        <w:rPr>
          <w:rFonts w:ascii="Monaco" w:hAnsi="Monaco" w:cs="Courier New"/>
          <w:lang w:val="en"/>
        </w:rPr>
        <w:t>Chheang</w:t>
      </w:r>
      <w:proofErr w:type="spellEnd"/>
    </w:p>
    <w:p w14:paraId="3784839A" w14:textId="77777777" w:rsidR="00050B5B" w:rsidRPr="00B278BA" w:rsidRDefault="00050B5B">
      <w:pPr>
        <w:rPr>
          <w:rFonts w:ascii="Monaco" w:hAnsi="Monaco" w:cs="Courier New"/>
          <w:lang w:val="en"/>
        </w:rPr>
      </w:pPr>
    </w:p>
    <w:p w14:paraId="71B97A5E" w14:textId="77777777" w:rsidR="00050B5B" w:rsidRPr="00B278BA" w:rsidRDefault="00B66B0B">
      <w:pPr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>Exercise 1:</w:t>
      </w:r>
    </w:p>
    <w:p w14:paraId="739856AA" w14:textId="77777777" w:rsidR="00050B5B" w:rsidRPr="00B278BA" w:rsidRDefault="00B66B0B">
      <w:pPr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>Explain the advantage and disadvantage of multiple inheritance. Write a PHP program to demonstrate that.</w:t>
      </w:r>
    </w:p>
    <w:p w14:paraId="3641B4F7" w14:textId="77777777" w:rsidR="00050B5B" w:rsidRPr="00B278BA" w:rsidRDefault="00050B5B">
      <w:pPr>
        <w:rPr>
          <w:rFonts w:ascii="Monaco" w:hAnsi="Monaco" w:cs="Courier New"/>
          <w:lang w:val="en"/>
        </w:rPr>
      </w:pPr>
    </w:p>
    <w:p w14:paraId="11C82F4A" w14:textId="77777777" w:rsidR="00050B5B" w:rsidRPr="004E57C0" w:rsidRDefault="00B66B0B">
      <w:pPr>
        <w:numPr>
          <w:ilvl w:val="0"/>
          <w:numId w:val="1"/>
        </w:numPr>
        <w:tabs>
          <w:tab w:val="clear" w:pos="420"/>
        </w:tabs>
        <w:ind w:left="0" w:firstLine="420"/>
        <w:rPr>
          <w:rFonts w:ascii="Monaco" w:hAnsi="Monaco" w:cs="Courier New"/>
          <w:b/>
          <w:bCs/>
          <w:lang w:val="en"/>
        </w:rPr>
      </w:pPr>
      <w:r w:rsidRPr="004E57C0">
        <w:rPr>
          <w:rFonts w:ascii="Monaco" w:hAnsi="Monaco" w:cs="Courier New"/>
          <w:b/>
          <w:bCs/>
          <w:lang w:val="en"/>
        </w:rPr>
        <w:t>Advantages:</w:t>
      </w:r>
    </w:p>
    <w:p w14:paraId="47CAEF44" w14:textId="77777777" w:rsidR="00050B5B" w:rsidRPr="00B278BA" w:rsidRDefault="00B66B0B">
      <w:pPr>
        <w:numPr>
          <w:ilvl w:val="0"/>
          <w:numId w:val="2"/>
        </w:numPr>
        <w:tabs>
          <w:tab w:val="clear" w:pos="425"/>
        </w:tabs>
        <w:ind w:left="420" w:firstLine="420"/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 xml:space="preserve">Allows a class to inherit the functionality of more than one base class thus allowing for modeling of </w:t>
      </w:r>
      <w:r w:rsidRPr="00B278BA">
        <w:rPr>
          <w:rFonts w:ascii="Monaco" w:hAnsi="Monaco" w:cs="Courier New"/>
          <w:lang w:val="en"/>
        </w:rPr>
        <w:t>complex relationships.</w:t>
      </w:r>
    </w:p>
    <w:p w14:paraId="4F49E52F" w14:textId="77777777" w:rsidR="00050B5B" w:rsidRPr="00B278BA" w:rsidRDefault="00B66B0B">
      <w:pPr>
        <w:numPr>
          <w:ilvl w:val="0"/>
          <w:numId w:val="2"/>
        </w:numPr>
        <w:tabs>
          <w:tab w:val="clear" w:pos="425"/>
        </w:tabs>
        <w:ind w:left="420" w:firstLine="420"/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>Reuses code a lot without having to copy-and-paste similar code to implement interfaces.</w:t>
      </w:r>
    </w:p>
    <w:p w14:paraId="60EA21FA" w14:textId="4A298568" w:rsidR="00050B5B" w:rsidRDefault="00B66B0B">
      <w:pPr>
        <w:numPr>
          <w:ilvl w:val="0"/>
          <w:numId w:val="2"/>
        </w:numPr>
        <w:tabs>
          <w:tab w:val="clear" w:pos="425"/>
        </w:tabs>
        <w:ind w:left="420" w:firstLine="420"/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>Creates more readability of the code</w:t>
      </w:r>
    </w:p>
    <w:p w14:paraId="7EB98C7A" w14:textId="77777777" w:rsidR="00CD624D" w:rsidRDefault="003F2EEC" w:rsidP="007978B3">
      <w:pPr>
        <w:keepNext/>
        <w:tabs>
          <w:tab w:val="left" w:pos="425"/>
        </w:tabs>
      </w:pPr>
      <w:r w:rsidRPr="003F2EEC">
        <w:rPr>
          <w:rFonts w:ascii="Monaco" w:hAnsi="Monaco" w:cs="Courier New"/>
          <w:lang w:val="en"/>
        </w:rPr>
        <w:drawing>
          <wp:inline distT="0" distB="0" distL="0" distR="0" wp14:anchorId="68D4BD2D" wp14:editId="264EF0A7">
            <wp:extent cx="4965700" cy="2260600"/>
            <wp:effectExtent l="152400" t="152400" r="330200" b="342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6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63965" w14:textId="632CEEF1" w:rsidR="003F2EEC" w:rsidRPr="007978B3" w:rsidRDefault="00CD624D" w:rsidP="007978B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4E7">
        <w:rPr>
          <w:noProof/>
        </w:rPr>
        <w:t>1</w:t>
      </w:r>
      <w:r>
        <w:fldChar w:fldCharType="end"/>
      </w:r>
      <w:r>
        <w:t>: Person Class</w:t>
      </w:r>
    </w:p>
    <w:p w14:paraId="3F78E350" w14:textId="77777777" w:rsidR="00CD624D" w:rsidRDefault="003F2EEC" w:rsidP="007978B3">
      <w:pPr>
        <w:keepNext/>
        <w:tabs>
          <w:tab w:val="left" w:pos="425"/>
        </w:tabs>
      </w:pPr>
      <w:r w:rsidRPr="003F2EEC">
        <w:rPr>
          <w:rFonts w:ascii="Monaco" w:hAnsi="Monaco" w:cs="Courier New"/>
          <w:lang w:val="en"/>
        </w:rPr>
        <w:drawing>
          <wp:inline distT="0" distB="0" distL="0" distR="0" wp14:anchorId="5B492105" wp14:editId="0DCE3EFE">
            <wp:extent cx="4848150" cy="3130342"/>
            <wp:effectExtent l="152400" t="152400" r="346710" b="3371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3433" cy="3159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8B170" w14:textId="3EE29205" w:rsidR="003F2EEC" w:rsidRDefault="00CD624D" w:rsidP="00CD624D">
      <w:pPr>
        <w:pStyle w:val="Caption"/>
        <w:jc w:val="center"/>
        <w:rPr>
          <w:rFonts w:ascii="Monaco" w:hAnsi="Monaco" w:cs="Courier New"/>
          <w:lang w:val="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4E7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2426F7">
        <w:t>HasSchool</w:t>
      </w:r>
      <w:proofErr w:type="spellEnd"/>
      <w:r w:rsidRPr="002426F7">
        <w:t xml:space="preserve"> Trait</w:t>
      </w:r>
    </w:p>
    <w:p w14:paraId="20316199" w14:textId="0A75E3D0" w:rsidR="003F2EEC" w:rsidRDefault="003F2EEC" w:rsidP="003F2EEC">
      <w:pPr>
        <w:tabs>
          <w:tab w:val="left" w:pos="425"/>
        </w:tabs>
        <w:jc w:val="center"/>
        <w:rPr>
          <w:rFonts w:ascii="Monaco" w:hAnsi="Monaco" w:cs="Courier New"/>
          <w:lang w:val="en"/>
        </w:rPr>
      </w:pPr>
    </w:p>
    <w:p w14:paraId="68A98814" w14:textId="77777777" w:rsidR="00CD624D" w:rsidRDefault="003F2EEC" w:rsidP="00CD624D">
      <w:pPr>
        <w:keepNext/>
        <w:tabs>
          <w:tab w:val="left" w:pos="425"/>
        </w:tabs>
        <w:jc w:val="center"/>
      </w:pPr>
      <w:r w:rsidRPr="003F2EEC">
        <w:rPr>
          <w:rFonts w:ascii="Monaco" w:hAnsi="Monaco" w:cs="Courier New"/>
          <w:lang w:val="en"/>
        </w:rPr>
        <w:drawing>
          <wp:inline distT="0" distB="0" distL="0" distR="0" wp14:anchorId="46B1EA27" wp14:editId="4B17C0F6">
            <wp:extent cx="4959985" cy="3915558"/>
            <wp:effectExtent l="152400" t="152400" r="335915" b="3390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663" cy="39295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B164DF" w14:textId="133EDB3B" w:rsidR="003F2EEC" w:rsidRDefault="00CD624D" w:rsidP="00CD62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4E7">
        <w:rPr>
          <w:noProof/>
        </w:rPr>
        <w:t>3</w:t>
      </w:r>
      <w:r>
        <w:fldChar w:fldCharType="end"/>
      </w:r>
      <w:r>
        <w:t xml:space="preserve">: Student Class which inherits from Person and </w:t>
      </w:r>
      <w:proofErr w:type="spellStart"/>
      <w:r>
        <w:t>HasSchool</w:t>
      </w:r>
      <w:proofErr w:type="spellEnd"/>
    </w:p>
    <w:p w14:paraId="750F7615" w14:textId="77777777" w:rsidR="00305D14" w:rsidRPr="00305D14" w:rsidRDefault="00305D14" w:rsidP="00305D14"/>
    <w:p w14:paraId="32272EC5" w14:textId="7692631E" w:rsidR="003B5F7F" w:rsidRPr="00015CC0" w:rsidRDefault="007B1C2E" w:rsidP="003B5F7F">
      <w:pPr>
        <w:pStyle w:val="ListParagraph"/>
        <w:numPr>
          <w:ilvl w:val="0"/>
          <w:numId w:val="5"/>
        </w:numPr>
        <w:rPr>
          <w:rFonts w:ascii="Monaco" w:hAnsi="Monaco" w:cs="Courier New"/>
          <w:lang w:val="en"/>
        </w:rPr>
      </w:pPr>
      <w:r w:rsidRPr="00015CC0">
        <w:rPr>
          <w:rFonts w:ascii="Monaco" w:hAnsi="Monaco" w:cs="Courier New"/>
          <w:lang w:val="en"/>
        </w:rPr>
        <w:t xml:space="preserve">We see that we can have the flexibility of the </w:t>
      </w:r>
      <w:r w:rsidR="0034178C" w:rsidRPr="00015CC0">
        <w:rPr>
          <w:rFonts w:ascii="Monaco" w:hAnsi="Monaco" w:cs="Courier New"/>
          <w:lang w:val="en"/>
        </w:rPr>
        <w:t xml:space="preserve">Student </w:t>
      </w:r>
      <w:r w:rsidRPr="00015CC0">
        <w:rPr>
          <w:rFonts w:ascii="Monaco" w:hAnsi="Monaco" w:cs="Courier New"/>
          <w:lang w:val="en"/>
        </w:rPr>
        <w:t xml:space="preserve">class without paying off the readability of the code. Take a glance at the code, we immediately know that Student </w:t>
      </w:r>
      <w:r w:rsidR="0034178C" w:rsidRPr="00015CC0">
        <w:rPr>
          <w:rFonts w:ascii="Monaco" w:hAnsi="Monaco" w:cs="Courier New"/>
          <w:lang w:val="en"/>
        </w:rPr>
        <w:t>c</w:t>
      </w:r>
      <w:r w:rsidRPr="00015CC0">
        <w:rPr>
          <w:rFonts w:ascii="Monaco" w:hAnsi="Monaco" w:cs="Courier New"/>
          <w:lang w:val="en"/>
        </w:rPr>
        <w:t>lass has the nature of a person and has the school to enroll also.</w:t>
      </w:r>
      <w:r w:rsidR="00F06EAF" w:rsidRPr="00015CC0">
        <w:rPr>
          <w:rFonts w:ascii="Monaco" w:hAnsi="Monaco" w:cs="Courier New"/>
          <w:lang w:val="en"/>
        </w:rPr>
        <w:t xml:space="preserve"> Furthermore, </w:t>
      </w:r>
      <w:proofErr w:type="spellStart"/>
      <w:r w:rsidR="00F06EAF" w:rsidRPr="00015CC0">
        <w:rPr>
          <w:rFonts w:ascii="Monaco" w:hAnsi="Monaco" w:cs="Courier New"/>
          <w:lang w:val="en"/>
        </w:rPr>
        <w:t>HasSchool</w:t>
      </w:r>
      <w:proofErr w:type="spellEnd"/>
      <w:r w:rsidR="00F06EAF" w:rsidRPr="00015CC0">
        <w:rPr>
          <w:rFonts w:ascii="Monaco" w:hAnsi="Monaco" w:cs="Courier New"/>
          <w:lang w:val="en"/>
        </w:rPr>
        <w:t xml:space="preserve"> trait can also be reused with for example Instructor class or even Academic Staffs.</w:t>
      </w:r>
      <w:r w:rsidR="00015CC0" w:rsidRPr="00015CC0">
        <w:rPr>
          <w:rFonts w:ascii="Monaco" w:hAnsi="Monaco" w:cs="Courier New"/>
          <w:lang w:val="en"/>
        </w:rPr>
        <w:br w:type="page"/>
      </w:r>
    </w:p>
    <w:p w14:paraId="05AC1C00" w14:textId="77777777" w:rsidR="00050B5B" w:rsidRPr="004E57C0" w:rsidRDefault="00B66B0B">
      <w:pPr>
        <w:numPr>
          <w:ilvl w:val="0"/>
          <w:numId w:val="3"/>
        </w:numPr>
        <w:tabs>
          <w:tab w:val="clear" w:pos="420"/>
        </w:tabs>
        <w:ind w:left="0" w:firstLine="420"/>
        <w:rPr>
          <w:rFonts w:ascii="Monaco" w:hAnsi="Monaco" w:cs="Courier New"/>
          <w:b/>
          <w:bCs/>
          <w:lang w:val="en"/>
        </w:rPr>
      </w:pPr>
      <w:r w:rsidRPr="004E57C0">
        <w:rPr>
          <w:rFonts w:ascii="Monaco" w:hAnsi="Monaco" w:cs="Courier New"/>
          <w:b/>
          <w:bCs/>
          <w:lang w:val="en"/>
        </w:rPr>
        <w:lastRenderedPageBreak/>
        <w:t>Disadvantages:</w:t>
      </w:r>
    </w:p>
    <w:p w14:paraId="36BAE9D1" w14:textId="77777777" w:rsidR="00050B5B" w:rsidRPr="00B278BA" w:rsidRDefault="00B66B0B">
      <w:pPr>
        <w:numPr>
          <w:ilvl w:val="0"/>
          <w:numId w:val="4"/>
        </w:numPr>
        <w:tabs>
          <w:tab w:val="clear" w:pos="425"/>
        </w:tabs>
        <w:ind w:left="420" w:firstLine="420"/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>Can lead to a lot of confusion when two base classes implement a method with the same name.</w:t>
      </w:r>
    </w:p>
    <w:p w14:paraId="3BA8CB25" w14:textId="77777777" w:rsidR="00050B5B" w:rsidRPr="00B278BA" w:rsidRDefault="00B66B0B">
      <w:pPr>
        <w:numPr>
          <w:ilvl w:val="0"/>
          <w:numId w:val="4"/>
        </w:numPr>
        <w:tabs>
          <w:tab w:val="clear" w:pos="425"/>
        </w:tabs>
        <w:ind w:left="420" w:firstLine="420"/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>If one of the super classes or base classes happens to change, the subclass may have to change as well.</w:t>
      </w:r>
    </w:p>
    <w:p w14:paraId="1B1E84A7" w14:textId="1F744C59" w:rsidR="002C7F21" w:rsidRPr="00305D14" w:rsidRDefault="00B66B0B" w:rsidP="002C7F21">
      <w:pPr>
        <w:numPr>
          <w:ilvl w:val="0"/>
          <w:numId w:val="4"/>
        </w:numPr>
        <w:tabs>
          <w:tab w:val="clear" w:pos="425"/>
        </w:tabs>
        <w:ind w:left="420" w:firstLine="420"/>
        <w:rPr>
          <w:rFonts w:ascii="Monaco" w:hAnsi="Monaco" w:cs="Courier New"/>
          <w:lang w:val="en"/>
        </w:rPr>
      </w:pPr>
      <w:r w:rsidRPr="00B278BA">
        <w:rPr>
          <w:rFonts w:ascii="Monaco" w:hAnsi="Monaco" w:cs="Courier New"/>
          <w:lang w:val="en"/>
        </w:rPr>
        <w:t xml:space="preserve">Causes Diamond problem. For example, class </w:t>
      </w:r>
      <w:r w:rsidR="0093285F">
        <w:rPr>
          <w:rFonts w:ascii="Monaco" w:hAnsi="Monaco" w:cs="Courier New"/>
          <w:lang w:val="en"/>
        </w:rPr>
        <w:t>Student</w:t>
      </w:r>
      <w:r w:rsidRPr="00B278BA">
        <w:rPr>
          <w:rFonts w:ascii="Monaco" w:hAnsi="Monaco" w:cs="Courier New"/>
          <w:lang w:val="en"/>
        </w:rPr>
        <w:t xml:space="preserve"> inherits from class </w:t>
      </w:r>
      <w:r w:rsidR="0093285F">
        <w:rPr>
          <w:rFonts w:ascii="Monaco" w:hAnsi="Monaco" w:cs="Courier New"/>
          <w:lang w:val="en"/>
        </w:rPr>
        <w:t>Person</w:t>
      </w:r>
      <w:r w:rsidRPr="00B278BA">
        <w:rPr>
          <w:rFonts w:ascii="Monaco" w:hAnsi="Monaco" w:cs="Courier New"/>
          <w:lang w:val="en"/>
        </w:rPr>
        <w:t xml:space="preserve"> and </w:t>
      </w:r>
      <w:r w:rsidR="0093285F">
        <w:rPr>
          <w:rFonts w:ascii="Monaco" w:hAnsi="Monaco" w:cs="Courier New"/>
          <w:lang w:val="en"/>
        </w:rPr>
        <w:t xml:space="preserve">Trait </w:t>
      </w:r>
      <w:proofErr w:type="spellStart"/>
      <w:r w:rsidR="0093285F">
        <w:rPr>
          <w:rFonts w:ascii="Monaco" w:hAnsi="Monaco" w:cs="Courier New"/>
          <w:lang w:val="en"/>
        </w:rPr>
        <w:t>CanWalk</w:t>
      </w:r>
      <w:proofErr w:type="spellEnd"/>
      <w:r w:rsidRPr="00B278BA">
        <w:rPr>
          <w:rFonts w:ascii="Monaco" w:hAnsi="Monaco" w:cs="Courier New"/>
          <w:lang w:val="en"/>
        </w:rPr>
        <w:t xml:space="preserve">. However, class </w:t>
      </w:r>
      <w:r w:rsidR="0093285F">
        <w:rPr>
          <w:rFonts w:ascii="Monaco" w:hAnsi="Monaco" w:cs="Courier New"/>
          <w:lang w:val="en"/>
        </w:rPr>
        <w:t>Person</w:t>
      </w:r>
      <w:r w:rsidRPr="00B278BA">
        <w:rPr>
          <w:rFonts w:ascii="Monaco" w:hAnsi="Monaco" w:cs="Courier New"/>
          <w:lang w:val="en"/>
        </w:rPr>
        <w:t xml:space="preserve"> and </w:t>
      </w:r>
      <w:r w:rsidR="0093285F">
        <w:rPr>
          <w:rFonts w:ascii="Monaco" w:hAnsi="Monaco" w:cs="Courier New"/>
          <w:lang w:val="en"/>
        </w:rPr>
        <w:t xml:space="preserve">Trait </w:t>
      </w:r>
      <w:proofErr w:type="spellStart"/>
      <w:r w:rsidR="0093285F">
        <w:rPr>
          <w:rFonts w:ascii="Monaco" w:hAnsi="Monaco" w:cs="Courier New"/>
          <w:lang w:val="en"/>
        </w:rPr>
        <w:t>CanWalk</w:t>
      </w:r>
      <w:proofErr w:type="spellEnd"/>
      <w:r w:rsidRPr="00B278BA">
        <w:rPr>
          <w:rFonts w:ascii="Monaco" w:hAnsi="Monaco" w:cs="Courier New"/>
          <w:lang w:val="en"/>
        </w:rPr>
        <w:t xml:space="preserve"> has one same method. So</w:t>
      </w:r>
      <w:r w:rsidR="00F5243F">
        <w:rPr>
          <w:rFonts w:ascii="Monaco" w:hAnsi="Monaco" w:cs="Courier New"/>
          <w:lang w:val="en"/>
        </w:rPr>
        <w:t>,</w:t>
      </w:r>
      <w:r w:rsidRPr="00B278BA">
        <w:rPr>
          <w:rFonts w:ascii="Monaco" w:hAnsi="Monaco" w:cs="Courier New"/>
          <w:lang w:val="en"/>
        </w:rPr>
        <w:t xml:space="preserve"> the question arises which meth</w:t>
      </w:r>
      <w:r w:rsidRPr="00B278BA">
        <w:rPr>
          <w:rFonts w:ascii="Monaco" w:hAnsi="Monaco" w:cs="Courier New"/>
          <w:lang w:val="en"/>
        </w:rPr>
        <w:t>od from which class will be called from class C?</w:t>
      </w:r>
    </w:p>
    <w:p w14:paraId="623AB123" w14:textId="77777777" w:rsidR="00305D14" w:rsidRDefault="000D48D3" w:rsidP="00305D14">
      <w:pPr>
        <w:keepNext/>
        <w:tabs>
          <w:tab w:val="left" w:pos="425"/>
        </w:tabs>
        <w:jc w:val="center"/>
      </w:pPr>
      <w:r w:rsidRPr="003F2EEC">
        <w:rPr>
          <w:rFonts w:ascii="Monaco" w:hAnsi="Monaco" w:cs="Courier New"/>
          <w:lang w:val="en"/>
        </w:rPr>
        <w:drawing>
          <wp:inline distT="0" distB="0" distL="0" distR="0" wp14:anchorId="156BAAD3" wp14:editId="5E851F37">
            <wp:extent cx="4965700" cy="2260600"/>
            <wp:effectExtent l="152400" t="152400" r="330200" b="342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26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9AD17" w14:textId="008A0D02" w:rsidR="002C7F21" w:rsidRDefault="00305D14" w:rsidP="00305D14">
      <w:pPr>
        <w:pStyle w:val="Caption"/>
        <w:jc w:val="center"/>
        <w:rPr>
          <w:rFonts w:ascii="Monaco" w:hAnsi="Monaco" w:cs="Courier New"/>
          <w:lang w:val="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4E7">
        <w:rPr>
          <w:noProof/>
        </w:rPr>
        <w:t>4</w:t>
      </w:r>
      <w:r>
        <w:fldChar w:fldCharType="end"/>
      </w:r>
      <w:r>
        <w:t xml:space="preserve">: </w:t>
      </w:r>
      <w:r w:rsidRPr="00F53FDA">
        <w:t>Person Class</w:t>
      </w:r>
    </w:p>
    <w:p w14:paraId="31E08D0B" w14:textId="77777777" w:rsidR="00305D14" w:rsidRDefault="000D48D3" w:rsidP="00305D14">
      <w:pPr>
        <w:keepNext/>
        <w:tabs>
          <w:tab w:val="left" w:pos="425"/>
        </w:tabs>
        <w:jc w:val="center"/>
      </w:pPr>
      <w:r w:rsidRPr="000D48D3">
        <w:rPr>
          <w:rFonts w:ascii="Monaco" w:hAnsi="Monaco" w:cs="Courier New"/>
          <w:lang w:val="en"/>
        </w:rPr>
        <w:drawing>
          <wp:inline distT="0" distB="0" distL="0" distR="0" wp14:anchorId="279B5448" wp14:editId="3681014A">
            <wp:extent cx="4987569" cy="2534444"/>
            <wp:effectExtent l="152400" t="152400" r="346710" b="3486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953" cy="25387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81EF9A" w14:textId="11598B79" w:rsidR="000D48D3" w:rsidRDefault="00305D14" w:rsidP="00305D14">
      <w:pPr>
        <w:pStyle w:val="Caption"/>
        <w:jc w:val="center"/>
        <w:rPr>
          <w:rFonts w:ascii="Monaco" w:hAnsi="Monaco" w:cs="Courier New"/>
          <w:lang w:val="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4E7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CanWalk</w:t>
      </w:r>
      <w:proofErr w:type="spellEnd"/>
      <w:r>
        <w:t xml:space="preserve"> Trait</w:t>
      </w:r>
    </w:p>
    <w:p w14:paraId="02050CBD" w14:textId="77777777" w:rsidR="00F834E7" w:rsidRDefault="00CD624D" w:rsidP="00F834E7">
      <w:pPr>
        <w:keepNext/>
        <w:tabs>
          <w:tab w:val="left" w:pos="425"/>
        </w:tabs>
        <w:jc w:val="center"/>
      </w:pPr>
      <w:r w:rsidRPr="00CD624D">
        <w:rPr>
          <w:rFonts w:ascii="Monaco" w:hAnsi="Monaco" w:cs="Courier New"/>
          <w:lang w:val="en"/>
        </w:rPr>
        <w:lastRenderedPageBreak/>
        <w:drawing>
          <wp:inline distT="0" distB="0" distL="0" distR="0" wp14:anchorId="27B6A247" wp14:editId="7D6C07B1">
            <wp:extent cx="3898900" cy="2730500"/>
            <wp:effectExtent l="152400" t="152400" r="342900" b="3429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73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D2521" w14:textId="0875FB5C" w:rsidR="00CD624D" w:rsidRDefault="00F834E7" w:rsidP="00F834E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Student Class inherits from Person and </w:t>
      </w:r>
      <w:proofErr w:type="spellStart"/>
      <w:r>
        <w:t>CanWalk</w:t>
      </w:r>
      <w:proofErr w:type="spellEnd"/>
    </w:p>
    <w:p w14:paraId="3138B32B" w14:textId="673E3BAE" w:rsidR="00F834E7" w:rsidRDefault="00F834E7" w:rsidP="00F834E7"/>
    <w:p w14:paraId="598471DA" w14:textId="2BEFBF36" w:rsidR="00F834E7" w:rsidRPr="00D84514" w:rsidRDefault="00F834E7" w:rsidP="00F834E7">
      <w:pPr>
        <w:jc w:val="center"/>
        <w:rPr>
          <w:b/>
          <w:bCs/>
          <w:i/>
          <w:iCs/>
          <w:sz w:val="22"/>
          <w:szCs w:val="22"/>
        </w:rPr>
      </w:pPr>
      <w:r w:rsidRPr="00D84514">
        <w:rPr>
          <w:b/>
          <w:bCs/>
          <w:i/>
          <w:iCs/>
          <w:sz w:val="22"/>
          <w:szCs w:val="22"/>
        </w:rPr>
        <w:t xml:space="preserve">Guess what? </w:t>
      </w:r>
      <w:r w:rsidR="00D84514" w:rsidRPr="00D84514">
        <w:rPr>
          <w:b/>
          <w:bCs/>
          <w:i/>
          <w:iCs/>
          <w:sz w:val="22"/>
          <w:szCs w:val="22"/>
        </w:rPr>
        <w:t>Your co-workers will have to execute this program just to know which walk method that student calls. Imagine, they forgot it and have to do this every time, Ahh</w:t>
      </w:r>
      <w:proofErr w:type="spellStart"/>
      <w:r w:rsidR="00D84514" w:rsidRPr="00D84514">
        <w:rPr>
          <w:b/>
          <w:bCs/>
          <w:i/>
          <w:iCs/>
          <w:sz w:val="22"/>
          <w:szCs w:val="22"/>
        </w:rPr>
        <w:t>hh</w:t>
      </w:r>
      <w:proofErr w:type="spellEnd"/>
      <w:r w:rsidR="00D84514" w:rsidRPr="00D84514">
        <w:rPr>
          <w:b/>
          <w:bCs/>
          <w:i/>
          <w:iCs/>
          <w:sz w:val="22"/>
          <w:szCs w:val="22"/>
        </w:rPr>
        <w:t>!!!!</w:t>
      </w:r>
    </w:p>
    <w:sectPr w:rsidR="00F834E7" w:rsidRPr="00D84514">
      <w:head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E7E8B" w14:textId="77777777" w:rsidR="00B66B0B" w:rsidRDefault="00B66B0B" w:rsidP="00E86BE5">
      <w:r>
        <w:separator/>
      </w:r>
    </w:p>
  </w:endnote>
  <w:endnote w:type="continuationSeparator" w:id="0">
    <w:p w14:paraId="60069ADA" w14:textId="77777777" w:rsidR="00B66B0B" w:rsidRDefault="00B66B0B" w:rsidP="00E8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0C88" w14:textId="77777777" w:rsidR="00B66B0B" w:rsidRDefault="00B66B0B" w:rsidP="00E86BE5">
      <w:r>
        <w:separator/>
      </w:r>
    </w:p>
  </w:footnote>
  <w:footnote w:type="continuationSeparator" w:id="0">
    <w:p w14:paraId="51E60F13" w14:textId="77777777" w:rsidR="00B66B0B" w:rsidRDefault="00B66B0B" w:rsidP="00E86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9144A" w14:textId="77777777" w:rsidR="00E86BE5" w:rsidRDefault="00E86BE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0C2E35" wp14:editId="27555A2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7BA55B92" w14:textId="3790DC68" w:rsidR="00E86BE5" w:rsidRDefault="00E86BE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E86BE5"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INSTRUCTOR: Nguonchhay Touch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0C2E35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BA55B92" w14:textId="3790DC68" w:rsidR="00E86BE5" w:rsidRDefault="00E86BE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 w:rsidRPr="00E86BE5"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INSTRUCTOR: Nguonchhay Touch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1896E36" w14:textId="77777777" w:rsidR="00E86BE5" w:rsidRDefault="00E86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FF72BB"/>
    <w:multiLevelType w:val="multilevel"/>
    <w:tmpl w:val="ABFF72B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DFF666F2"/>
    <w:multiLevelType w:val="singleLevel"/>
    <w:tmpl w:val="DFF666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F5BDC5F"/>
    <w:multiLevelType w:val="multilevel"/>
    <w:tmpl w:val="EF5BDC5F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FFFF9A8C"/>
    <w:multiLevelType w:val="singleLevel"/>
    <w:tmpl w:val="FFFF9A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60CA64AF"/>
    <w:multiLevelType w:val="hybridMultilevel"/>
    <w:tmpl w:val="01C070CC"/>
    <w:lvl w:ilvl="0" w:tplc="140A3F1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7FC98BB"/>
    <w:rsid w:val="B7FC98BB"/>
    <w:rsid w:val="FEE6292D"/>
    <w:rsid w:val="FFFB2C6F"/>
    <w:rsid w:val="00015CC0"/>
    <w:rsid w:val="00050B5B"/>
    <w:rsid w:val="000D48D3"/>
    <w:rsid w:val="002C7F21"/>
    <w:rsid w:val="00305D14"/>
    <w:rsid w:val="0034178C"/>
    <w:rsid w:val="003B3032"/>
    <w:rsid w:val="003B5F7F"/>
    <w:rsid w:val="003F2EEC"/>
    <w:rsid w:val="004E57C0"/>
    <w:rsid w:val="00750E77"/>
    <w:rsid w:val="007978B3"/>
    <w:rsid w:val="007B1C2E"/>
    <w:rsid w:val="0093285F"/>
    <w:rsid w:val="00B278BA"/>
    <w:rsid w:val="00B66B0B"/>
    <w:rsid w:val="00CB109D"/>
    <w:rsid w:val="00CD624D"/>
    <w:rsid w:val="00D84514"/>
    <w:rsid w:val="00DA1080"/>
    <w:rsid w:val="00E41F71"/>
    <w:rsid w:val="00E86BE5"/>
    <w:rsid w:val="00F06EAF"/>
    <w:rsid w:val="00F5243F"/>
    <w:rsid w:val="00F834E7"/>
    <w:rsid w:val="35AEF46E"/>
    <w:rsid w:val="3EFF5947"/>
    <w:rsid w:val="67FDAC67"/>
    <w:rsid w:val="74773C3F"/>
    <w:rsid w:val="B7FC229E"/>
    <w:rsid w:val="B7FC98BB"/>
    <w:rsid w:val="B9CF6A63"/>
    <w:rsid w:val="E7F7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618904"/>
  <w15:docId w15:val="{8C5C35FE-6471-9D41-891A-DC7EFF89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KH" w:eastAsia="zh-CN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CD624D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rsid w:val="007B1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86B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BE5"/>
    <w:rPr>
      <w:rFonts w:asciiTheme="minorHAnsi" w:eastAsiaTheme="minorEastAsia" w:hAnsiTheme="minorHAnsi" w:cstheme="minorBidi"/>
      <w:lang w:val="en-US" w:bidi="ar-SA"/>
    </w:rPr>
  </w:style>
  <w:style w:type="paragraph" w:styleId="Footer">
    <w:name w:val="footer"/>
    <w:basedOn w:val="Normal"/>
    <w:link w:val="FooterChar"/>
    <w:rsid w:val="00E86B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86BE5"/>
    <w:rPr>
      <w:rFonts w:asciiTheme="minorHAnsi" w:eastAsiaTheme="minorEastAsia" w:hAnsiTheme="minorHAnsi" w:cstheme="minorBidi"/>
      <w:lang w:val="en-US" w:bidi="ar-SA"/>
    </w:rPr>
  </w:style>
  <w:style w:type="paragraph" w:styleId="NoSpacing">
    <w:name w:val="No Spacing"/>
    <w:uiPriority w:val="1"/>
    <w:qFormat/>
    <w:rsid w:val="00E86BE5"/>
    <w:rPr>
      <w:rFonts w:asciiTheme="minorHAnsi" w:eastAsiaTheme="minorEastAsia" w:hAnsiTheme="minorHAnsi" w:cstheme="minorBidi"/>
      <w:sz w:val="22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 Nguonchhay Touch</dc:title>
  <dc:creator>raymond</dc:creator>
  <cp:lastModifiedBy>Microsoft Office User</cp:lastModifiedBy>
  <cp:revision>22</cp:revision>
  <cp:lastPrinted>2020-04-21T16:56:00Z</cp:lastPrinted>
  <dcterms:created xsi:type="dcterms:W3CDTF">2020-04-21T19:21:00Z</dcterms:created>
  <dcterms:modified xsi:type="dcterms:W3CDTF">2020-04-21T17:25:00Z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