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id w:val="439117597"/>
      </w:sdtPr>
      <w:sdtContent>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1" distT="0" distB="0" distL="114300" distR="114300" simplePos="0" locked="0" layoutInCell="1" allowOverlap="1" relativeHeight="2">
                    <wp:simplePos x="0" y="0"/>
                    <wp:positionH relativeFrom="page">
                      <wp:align>center</wp:align>
                    </wp:positionH>
                    <wp:positionV relativeFrom="page">
                      <wp:align>bottom</wp:align>
                    </wp:positionV>
                    <wp:extent cx="8120380" cy="80073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8119800" cy="800280"/>
                            </a:xfrm>
                            <a:prstGeom prst="rect">
                              <a:avLst/>
                            </a:prstGeom>
                            <a:solidFill>
                              <a:srgbClr val="4bacc6"/>
                            </a:solidFill>
                            <a:ln>
                              <a:solidFill>
                                <a:srgbClr val="31849b"/>
                              </a:solidFill>
                            </a:ln>
                          </wps:spPr>
                          <wps:bodyPr/>
                        </wps:wsp>
                      </a:graphicData>
                    </a:graphic>
                    <wp14:sizeRelH relativeFrom="page">
                      <wp14:pctWidth>105000</wp14:pctWidth>
                    </wp14:sizeRelH>
                  </wp:anchor>
                </w:drawing>
              </mc:Choice>
              <mc:Fallback>
                <w:pict>
                  <v:rect id="shape_0" fillcolor="#4bacc6" stroked="t" style="position:absolute;margin-left:0pt;margin-top:778.85pt;width:639.3pt;height:62.95pt;mso-position-horizontal:center;mso-position-horizontal-relative:page;mso-position-vertical:bottom;mso-position-vertical-relative:page">
                    <w10:wrap type="none"/>
                    <v:fill type="solid" color2="#b45339" o:detectmouseclick="t"/>
                    <v:stroke color="#31849b"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page">
                      <wp:align>center</wp:align>
                    </wp:positionH>
                    <wp:positionV relativeFrom="paragraph">
                      <wp:align>top</wp:align>
                    </wp:positionV>
                    <wp:extent cx="8120380" cy="800735"/>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8119800" cy="800280"/>
                            </a:xfrm>
                            <a:prstGeom prst="rect">
                              <a:avLst/>
                            </a:prstGeom>
                            <a:solidFill>
                              <a:srgbClr val="4bacc6"/>
                            </a:solidFill>
                            <a:ln>
                              <a:solidFill>
                                <a:srgbClr val="31849b"/>
                              </a:solidFill>
                            </a:ln>
                          </wps:spPr>
                          <wps:bodyPr/>
                        </wps:wsp>
                      </a:graphicData>
                    </a:graphic>
                    <wp14:sizeRelH relativeFrom="page">
                      <wp14:pctWidth>105000</wp14:pctWidth>
                    </wp14:sizeRelH>
                  </wp:anchor>
                </w:drawing>
              </mc:Choice>
              <mc:Fallback>
                <w:pict>
                  <v:rect id="shape_0" fillcolor="#4bacc6" stroked="t" style="position:absolute;margin-left:0pt;margin-top:0pt;width:639.3pt;height:62.95pt;mso-position-horizontal:center;mso-position-horizontal-relative:page;mso-position-vertical:top">
                    <w10:wrap type="none"/>
                    <v:fill type="solid" color2="#b45339" o:detectmouseclick="t"/>
                    <v:stroke color="#31849b" joinstyle="round" endcap="flat"/>
                  </v:rect>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ge">
                      <wp:align>center</wp:align>
                    </wp:positionV>
                    <wp:extent cx="91440" cy="11420475"/>
                    <wp:effectExtent l="0" t="0" r="0" b="0"/>
                    <wp:wrapNone/>
                    <wp:docPr id="3" name=""/>
                    <a:graphic xmlns:a="http://schemas.openxmlformats.org/drawingml/2006/main">
                      <a:graphicData uri="http://schemas.microsoft.com/office/word/2010/wordprocessingShape">
                        <wps:wsp>
                          <wps:cNvSpPr/>
                          <wps:nvSpPr>
                            <wps:cNvPr id="2" name="Rectangle 1"/>
                            <wps:cNvSpPr/>
                          </wps:nvSpPr>
                          <wps:spPr>
                            <a:xfrm>
                              <a:off x="0" y="0"/>
                              <a:ext cx="90720" cy="11419920"/>
                            </a:xfrm>
                            <a:prstGeom prst="rect">
                              <a:avLst/>
                            </a:prstGeom>
                            <a:solidFill>
                              <a:srgbClr val="ffffff"/>
                            </a:solidFill>
                            <a:ln>
                              <a:solidFill>
                                <a:srgbClr val="31849b"/>
                              </a:solidFill>
                            </a:ln>
                          </wps:spPr>
                          <wps:bodyPr/>
                        </wps:wsp>
                      </a:graphicData>
                    </a:graphic>
                    <wp14:sizeRelV relativeFrom="page">
                      <wp14:pctHeight>105000</wp14:pctHeight>
                    </wp14:sizeRelV>
                  </wp:anchor>
                </w:drawing>
              </mc:Choice>
              <mc:Fallback>
                <w:pict>
                  <v:rect id="shape_0" fillcolor="white" stroked="t" style="position:absolute;margin-left:237.35pt;margin-top:0pt;width:7.1pt;height:899.15pt;mso-position-horizontal:center;mso-position-vertical:center;mso-position-vertical-relative:page">
                    <w10:wrap type="none"/>
                    <v:fill type="solid" color2="black" o:detectmouseclick="t"/>
                    <v:stroke color="#31849b" joinstyle="round" endcap="flat"/>
                  </v:rect>
                </w:pict>
              </mc:Fallback>
            </mc:AlternateContent>
            <mc:AlternateContent>
              <mc:Choice Requires="wps">
                <w:drawing>
                  <wp:anchor behindDoc="1" distT="0" distB="0" distL="114300" distR="114300" simplePos="0" locked="0" layoutInCell="1" allowOverlap="1" relativeHeight="5">
                    <wp:simplePos x="0" y="0"/>
                    <wp:positionH relativeFrom="column">
                      <wp:align>center</wp:align>
                    </wp:positionH>
                    <wp:positionV relativeFrom="page">
                      <wp:align>center</wp:align>
                    </wp:positionV>
                    <wp:extent cx="91440" cy="11420475"/>
                    <wp:effectExtent l="0" t="0" r="0" b="0"/>
                    <wp:wrapNone/>
                    <wp:docPr id="4" name=""/>
                    <a:graphic xmlns:a="http://schemas.openxmlformats.org/drawingml/2006/main">
                      <a:graphicData uri="http://schemas.microsoft.com/office/word/2010/wordprocessingShape">
                        <wps:wsp>
                          <wps:cNvSpPr/>
                          <wps:nvSpPr>
                            <wps:cNvPr id="3" name="Rectangle 1"/>
                            <wps:cNvSpPr/>
                          </wps:nvSpPr>
                          <wps:spPr>
                            <a:xfrm>
                              <a:off x="0" y="0"/>
                              <a:ext cx="90720" cy="11419920"/>
                            </a:xfrm>
                            <a:prstGeom prst="rect">
                              <a:avLst/>
                            </a:prstGeom>
                            <a:solidFill>
                              <a:srgbClr val="ffffff"/>
                            </a:solidFill>
                            <a:ln>
                              <a:solidFill>
                                <a:srgbClr val="31849b"/>
                              </a:solidFill>
                            </a:ln>
                          </wps:spPr>
                          <wps:bodyPr/>
                        </wps:wsp>
                      </a:graphicData>
                    </a:graphic>
                    <wp14:sizeRelV relativeFrom="page">
                      <wp14:pctHeight>105000</wp14:pctHeight>
                    </wp14:sizeRelV>
                  </wp:anchor>
                </w:drawing>
              </mc:Choice>
              <mc:Fallback>
                <w:pict>
                  <v:rect id="shape_0" fillcolor="white" stroked="t" style="position:absolute;margin-left:237.35pt;margin-top:0pt;width:7.1pt;height:899.15pt;mso-position-horizontal:center;mso-position-vertical:center;mso-position-vertical-relative:page">
                    <w10:wrap type="none"/>
                    <v:fill type="solid" color2="black" o:detectmouseclick="t"/>
                    <v:stroke color="#31849b" joinstyle="round" endcap="flat"/>
                  </v:rect>
                </w:pict>
              </mc:Fallback>
            </mc:AlternateContent>
          </w:r>
        </w:p>
        <w:p>
          <w:pPr>
            <w:pStyle w:val="NoSpacing"/>
            <w:jc w:val="center"/>
            <w:rPr>
              <w:rFonts w:ascii="Cambria" w:hAnsi="Cambria" w:eastAsia="" w:cs="" w:asciiTheme="majorHAnsi" w:cstheme="majorBidi" w:eastAsiaTheme="majorEastAsia" w:hAnsiTheme="majorHAnsi"/>
              <w:sz w:val="72"/>
              <w:szCs w:val="72"/>
            </w:rPr>
          </w:pPr>
          <w:r>
            <w:rPr>
              <w:rFonts w:eastAsia="" w:cs="" w:ascii="Cambria" w:hAnsi="Cambria" w:asciiTheme="majorHAnsi" w:cstheme="majorBidi" w:eastAsiaTheme="majorEastAsia" w:hAnsiTheme="majorHAnsi"/>
              <w:sz w:val="72"/>
              <w:szCs w:val="72"/>
            </w:rPr>
            <w:t>ANEXOS DEL PROYECTO PLAYERAS Y SUDADERAS</w:t>
          </w:r>
        </w:p>
      </w:sdtContent>
    </w:sdt>
    <w:sdt>
      <w:sdtPr>
        <w:text/>
        <w:id w:val="1644471575"/>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jc w:val="center"/>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ADMINISTRACIÓN DE PROYECTOS</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jc w:val="center"/>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br/>
        <w:br/>
        <w:br/>
      </w:r>
    </w:p>
    <w:p>
      <w:pPr>
        <w:pStyle w:val="NoSpacing"/>
        <w:jc w:val="center"/>
        <w:rPr>
          <w:sz w:val="32"/>
        </w:rPr>
      </w:pPr>
      <w:r>
        <w:rPr/>
      </w:r>
      <w:sdt>
        <w:sdtPr>
          <w:alias w:val="Fecha"/>
          <w:date>
            <w:dateFormat w:val="dd/MM/yyyy"/>
            <w:lid w:val="es-ES"/>
            <w:storeMappedDataAs w:val="dateTime"/>
            <w:calendar w:val="gregorian"/>
          </w:date>
        </w:sdtPr>
        <w:sdtContent>
          <w:r>
            <w:rPr>
              <w:sz w:val="32"/>
            </w:rPr>
            <w:t>29 DE MAYO DE 2015</w:t>
          </w:r>
        </w:sdtContent>
      </w:sdt>
      <w:r>
        <w:rPr>
          <w:sz w:val="32"/>
        </w:rPr>
        <w:br/>
        <w:br/>
        <w:br/>
      </w:r>
    </w:p>
    <w:p>
      <w:pPr>
        <w:pStyle w:val="NoSpacing"/>
        <w:jc w:val="center"/>
        <w:rPr>
          <w:sz w:val="18"/>
        </w:rPr>
      </w:pPr>
      <w:sdt>
        <w:sdtPr>
          <w:text/>
          <w:dataBinding w:prefixMappings="xmlns:ns0='http://schemas.openxmlformats.org/officeDocument/2006/extended-properties'" w:xpath="/ns0:Properties[1]/ns0:Company[1]" w:storeItemID="{6668398D-A668-4E3E-A5EB-62B293D839F1}"/>
          <w:alias w:val="Organización"/>
        </w:sdtPr>
        <w:sdtContent>
          <w:r>
            <w:rPr>
              <w:sz w:val="32"/>
            </w:rPr>
            <w:t>Equipo 4</w:t>
          </w:r>
        </w:sdtContent>
      </w:sdt>
      <w:r>
        <w:rPr>
          <w:sz w:val="32"/>
        </w:rPr>
        <w:br/>
        <w:br/>
        <w:br/>
        <w:br/>
      </w:r>
    </w:p>
    <w:sdt>
      <w:sdtPr>
        <w:text/>
        <w:id w:val="412104198"/>
        <w:dataBinding w:prefixMappings="xmlns:ns0='http://schemas.openxmlformats.org/package/2006/metadata/core-properties' xmlns:ns1='http://purl.org/dc/elements/1.1/'" w:xpath="/ns0:coreProperties[1]/ns1:creator[1]" w:storeItemID="{6C3C8BC8-F283-45AE-878A-BAB7291924A1}"/>
        <w:alias w:val="Autor"/>
      </w:sdtPr>
      <w:sdtContent>
        <w:p>
          <w:pPr>
            <w:pStyle w:val="NoSpacing"/>
            <w:jc w:val="center"/>
            <w:rPr>
              <w:sz w:val="18"/>
            </w:rPr>
          </w:pPr>
          <w:r>
            <w:rPr>
              <w:sz w:val="32"/>
              <w:lang w:val="es-MX"/>
            </w:rPr>
            <w:t>Irving Joshep Ordaz Cortes</w:t>
          </w:r>
        </w:p>
      </w:sdtContent>
    </w:sdt>
    <w:p>
      <w:pPr>
        <w:pStyle w:val="Normal"/>
        <w:jc w:val="center"/>
        <w:rPr>
          <w:sz w:val="32"/>
          <w:lang w:val="es-ES"/>
        </w:rPr>
      </w:pPr>
      <w:r>
        <w:rPr>
          <w:sz w:val="32"/>
          <w:lang w:val="es-ES"/>
        </w:rPr>
        <w:t>Brenda Berenice Báez Pozos</w:t>
        <w:br/>
        <w:t>Sealtiel Isaías Huerta Huerta</w:t>
      </w:r>
    </w:p>
    <w:p>
      <w:pPr>
        <w:pStyle w:val="Normal"/>
        <w:jc w:val="center"/>
        <w:rPr/>
      </w:pPr>
      <w:r>
        <w:rPr/>
      </w:r>
      <w:r>
        <w:br w:type="page"/>
      </w:r>
    </w:p>
    <w:sdt>
      <w:sdtPr>
        <w:docPartObj>
          <w:docPartGallery w:val="Table of Contents"/>
          <w:docPartUnique w:val=""/>
        </w:docPartObj>
        <w:id w:val="696876435"/>
      </w:sdtPr>
      <w:sdtContent>
        <w:p>
          <w:pPr>
            <w:pStyle w:val="Encabezadodelndice"/>
            <w:rPr/>
          </w:pPr>
          <w:r>
            <w:rPr/>
            <w:t>Contenido</w:t>
          </w:r>
        </w:p>
        <w:p>
          <w:pPr>
            <w:pStyle w:val="Ndice1"/>
            <w:tabs>
              <w:tab w:val="right" w:pos="8828" w:leader="dot"/>
            </w:tabs>
            <w:rPr>
              <w:rFonts w:eastAsia="" w:eastAsiaTheme="minorEastAsia"/>
              <w:lang w:eastAsia="es-MX"/>
            </w:rPr>
          </w:pPr>
          <w:r>
            <w:fldChar w:fldCharType="begin"/>
          </w:r>
          <w:r>
            <w:instrText> TOC \z \o "1-3" \u \h</w:instrText>
          </w:r>
          <w:r>
            <w:fldChar w:fldCharType="separate"/>
          </w:r>
          <w:hyperlink w:anchor="_Toc420666202">
            <w:r>
              <w:rPr>
                <w:webHidden/>
                <w:rStyle w:val="Enlacedelndice"/>
              </w:rPr>
              <w:t>Problemática</w:t>
            </w:r>
            <w:r>
              <w:rPr>
                <w:webHidden/>
              </w:rPr>
              <w:fldChar w:fldCharType="begin"/>
            </w:r>
            <w:r>
              <w:rPr>
                <w:webHidden/>
              </w:rPr>
              <w:instrText>PAGEREF _Toc420666202 \h</w:instrText>
            </w:r>
            <w:r>
              <w:rPr>
                <w:webHidden/>
              </w:rPr>
              <w:fldChar w:fldCharType="separate"/>
            </w:r>
            <w:r>
              <w:rPr>
                <w:rStyle w:val="Enlacedelndice"/>
                <w:vanish w:val="false"/>
              </w:rPr>
              <w:tab/>
              <w:t>3</w:t>
            </w:r>
            <w:r>
              <w:rPr>
                <w:webHidden/>
              </w:rPr>
              <w:fldChar w:fldCharType="end"/>
            </w:r>
          </w:hyperlink>
        </w:p>
        <w:p>
          <w:pPr>
            <w:pStyle w:val="Ndice1"/>
            <w:tabs>
              <w:tab w:val="right" w:pos="8828" w:leader="dot"/>
            </w:tabs>
            <w:rPr>
              <w:rFonts w:eastAsia="" w:eastAsiaTheme="minorEastAsia"/>
              <w:lang w:eastAsia="es-MX"/>
            </w:rPr>
          </w:pPr>
          <w:hyperlink w:anchor="_Toc420666203">
            <w:r>
              <w:rPr>
                <w:webHidden/>
                <w:rStyle w:val="Enlacedelndice"/>
              </w:rPr>
              <w:t>Tabla Ruta Crítica</w:t>
            </w:r>
            <w:r>
              <w:rPr>
                <w:webHidden/>
              </w:rPr>
              <w:fldChar w:fldCharType="begin"/>
            </w:r>
            <w:r>
              <w:rPr>
                <w:webHidden/>
              </w:rPr>
              <w:instrText>PAGEREF _Toc420666203 \h</w:instrText>
            </w:r>
            <w:r>
              <w:rPr>
                <w:webHidden/>
              </w:rPr>
              <w:fldChar w:fldCharType="separate"/>
            </w:r>
            <w:r>
              <w:rPr>
                <w:rStyle w:val="Enlacedelndice"/>
                <w:vanish w:val="false"/>
              </w:rPr>
              <w:tab/>
              <w:t>4</w:t>
            </w:r>
            <w:r>
              <w:rPr>
                <w:webHidden/>
              </w:rPr>
              <w:fldChar w:fldCharType="end"/>
            </w:r>
          </w:hyperlink>
        </w:p>
        <w:p>
          <w:pPr>
            <w:pStyle w:val="Ndice1"/>
            <w:tabs>
              <w:tab w:val="right" w:pos="8828" w:leader="dot"/>
            </w:tabs>
            <w:rPr>
              <w:rFonts w:eastAsia="" w:eastAsiaTheme="minorEastAsia"/>
              <w:lang w:eastAsia="es-MX"/>
            </w:rPr>
          </w:pPr>
          <w:hyperlink w:anchor="_Toc420666204">
            <w:r>
              <w:rPr>
                <w:webHidden/>
                <w:rStyle w:val="Enlacedelndice"/>
              </w:rPr>
              <w:t>Ruta Crítica</w:t>
            </w:r>
            <w:r>
              <w:rPr>
                <w:webHidden/>
              </w:rPr>
              <w:fldChar w:fldCharType="begin"/>
            </w:r>
            <w:r>
              <w:rPr>
                <w:webHidden/>
              </w:rPr>
              <w:instrText>PAGEREF _Toc420666204 \h</w:instrText>
            </w:r>
            <w:r>
              <w:rPr>
                <w:webHidden/>
              </w:rPr>
              <w:fldChar w:fldCharType="separate"/>
            </w:r>
            <w:r>
              <w:rPr>
                <w:rStyle w:val="Enlacedelndice"/>
                <w:vanish w:val="false"/>
              </w:rPr>
              <w:tab/>
              <w:t>5</w:t>
            </w:r>
            <w:r>
              <w:rPr>
                <w:webHidden/>
              </w:rPr>
              <w:fldChar w:fldCharType="end"/>
            </w:r>
          </w:hyperlink>
        </w:p>
        <w:p>
          <w:pPr>
            <w:pStyle w:val="Ndice1"/>
            <w:tabs>
              <w:tab w:val="right" w:pos="8828" w:leader="dot"/>
            </w:tabs>
            <w:rPr>
              <w:rFonts w:eastAsia="" w:eastAsiaTheme="minorEastAsia"/>
              <w:lang w:eastAsia="es-MX"/>
            </w:rPr>
          </w:pPr>
          <w:hyperlink w:anchor="_Toc420666205">
            <w:r>
              <w:rPr>
                <w:webHidden/>
                <w:rStyle w:val="Enlacedelndice"/>
              </w:rPr>
              <w:t>Ruta Crítica</w:t>
            </w:r>
            <w:r>
              <w:rPr>
                <w:webHidden/>
              </w:rPr>
              <w:fldChar w:fldCharType="begin"/>
            </w:r>
            <w:r>
              <w:rPr>
                <w:webHidden/>
              </w:rPr>
              <w:instrText>PAGEREF _Toc420666205 \h</w:instrText>
            </w:r>
            <w:r>
              <w:rPr>
                <w:webHidden/>
              </w:rPr>
              <w:fldChar w:fldCharType="separate"/>
            </w:r>
            <w:r>
              <w:rPr>
                <w:rStyle w:val="Enlacedelndice"/>
                <w:vanish w:val="false"/>
              </w:rPr>
              <w:tab/>
              <w:t>5</w:t>
            </w:r>
            <w:r>
              <w:rPr>
                <w:webHidden/>
              </w:rPr>
              <w:fldChar w:fldCharType="end"/>
            </w:r>
          </w:hyperlink>
        </w:p>
        <w:p>
          <w:pPr>
            <w:pStyle w:val="Ndice1"/>
            <w:tabs>
              <w:tab w:val="right" w:pos="8828" w:leader="dot"/>
            </w:tabs>
            <w:rPr>
              <w:rFonts w:eastAsia="" w:eastAsiaTheme="minorEastAsia"/>
              <w:lang w:eastAsia="es-MX"/>
            </w:rPr>
          </w:pPr>
          <w:hyperlink w:anchor="_Toc420666206">
            <w:r>
              <w:rPr>
                <w:webHidden/>
                <w:rStyle w:val="Enlacedelndice"/>
              </w:rPr>
              <w:t>Gestión de control de cambios</w:t>
            </w:r>
            <w:r>
              <w:rPr>
                <w:webHidden/>
              </w:rPr>
              <w:fldChar w:fldCharType="begin"/>
            </w:r>
            <w:r>
              <w:rPr>
                <w:webHidden/>
              </w:rPr>
              <w:instrText>PAGEREF _Toc420666206 \h</w:instrText>
            </w:r>
            <w:r>
              <w:rPr>
                <w:webHidden/>
              </w:rPr>
              <w:fldChar w:fldCharType="separate"/>
            </w:r>
            <w:r>
              <w:rPr>
                <w:rStyle w:val="Enlacedelndice"/>
                <w:vanish w:val="false"/>
              </w:rPr>
              <w:tab/>
              <w:t>6</w:t>
            </w:r>
            <w:r>
              <w:rPr>
                <w:webHidden/>
              </w:rPr>
              <w:fldChar w:fldCharType="end"/>
            </w:r>
          </w:hyperlink>
        </w:p>
        <w:p>
          <w:pPr>
            <w:pStyle w:val="Ndice1"/>
            <w:tabs>
              <w:tab w:val="right" w:pos="8828" w:leader="dot"/>
            </w:tabs>
            <w:rPr>
              <w:rFonts w:eastAsia="" w:eastAsiaTheme="minorEastAsia"/>
              <w:lang w:eastAsia="es-MX"/>
            </w:rPr>
          </w:pPr>
          <w:hyperlink w:anchor="_Toc420666207">
            <w:r>
              <w:rPr>
                <w:webHidden/>
                <w:rStyle w:val="Enlacedelndice"/>
              </w:rPr>
              <w:t>Minutas</w:t>
            </w:r>
            <w:r>
              <w:rPr>
                <w:webHidden/>
              </w:rPr>
              <w:fldChar w:fldCharType="begin"/>
            </w:r>
            <w:r>
              <w:rPr>
                <w:webHidden/>
              </w:rPr>
              <w:instrText>PAGEREF _Toc420666207 \h</w:instrText>
            </w:r>
            <w:r>
              <w:rPr>
                <w:webHidden/>
              </w:rPr>
              <w:fldChar w:fldCharType="separate"/>
            </w:r>
            <w:r>
              <w:rPr>
                <w:rStyle w:val="Enlacedelndice"/>
                <w:vanish w:val="false"/>
              </w:rPr>
              <w:tab/>
              <w:t>7</w:t>
            </w:r>
            <w:r>
              <w:rPr>
                <w:webHidden/>
              </w:rPr>
              <w:fldChar w:fldCharType="end"/>
            </w:r>
          </w:hyperlink>
        </w:p>
        <w:p>
          <w:pPr>
            <w:pStyle w:val="Ndice1"/>
            <w:tabs>
              <w:tab w:val="right" w:pos="8828" w:leader="dot"/>
            </w:tabs>
            <w:rPr>
              <w:rFonts w:eastAsia="" w:eastAsiaTheme="minorEastAsia"/>
              <w:lang w:eastAsia="es-MX"/>
            </w:rPr>
          </w:pPr>
          <w:hyperlink w:anchor="_Toc420666208">
            <w:r>
              <w:rPr>
                <w:webHidden/>
                <w:rStyle w:val="Enlacedelndice"/>
              </w:rPr>
              <w:t>Evaluación al líder del equipo</w:t>
            </w:r>
            <w:r>
              <w:rPr>
                <w:webHidden/>
              </w:rPr>
              <w:fldChar w:fldCharType="begin"/>
            </w:r>
            <w:r>
              <w:rPr>
                <w:webHidden/>
              </w:rPr>
              <w:instrText>PAGEREF _Toc420666208 \h</w:instrText>
            </w:r>
            <w:r>
              <w:rPr>
                <w:webHidden/>
              </w:rPr>
              <w:fldChar w:fldCharType="separate"/>
            </w:r>
            <w:r>
              <w:rPr>
                <w:rStyle w:val="Enlacedelndice"/>
                <w:vanish w:val="false"/>
              </w:rPr>
              <w:tab/>
              <w:t>31</w:t>
            </w:r>
            <w:r>
              <w:rPr>
                <w:webHidden/>
              </w:rPr>
              <w:fldChar w:fldCharType="end"/>
            </w:r>
          </w:hyperlink>
        </w:p>
        <w:p>
          <w:pPr>
            <w:pStyle w:val="Ndice2"/>
            <w:tabs>
              <w:tab w:val="left" w:pos="4652" w:leader="none"/>
              <w:tab w:val="right" w:pos="8828" w:leader="dot"/>
            </w:tabs>
            <w:rPr>
              <w:rFonts w:eastAsia="" w:eastAsiaTheme="minorEastAsia"/>
              <w:lang w:eastAsia="es-MX"/>
            </w:rPr>
          </w:pPr>
          <w:hyperlink w:anchor="_Toc420666209">
            <w:r>
              <w:rPr>
                <w:webHidden/>
                <w:rStyle w:val="Enlacedelndice"/>
              </w:rPr>
              <w:t xml:space="preserve">Evaluación del desempeño del líder del equipo </w:t>
            </w:r>
            <w:r>
              <w:rPr>
                <w:rStyle w:val="Enlacedelndice"/>
                <w:rFonts w:eastAsia="" w:eastAsiaTheme="minorEastAsia"/>
                <w:lang w:eastAsia="es-MX"/>
              </w:rPr>
              <w:tab/>
            </w:r>
            <w:r>
              <w:rPr>
                <w:rStyle w:val="Enlacedelndice"/>
              </w:rPr>
              <w:t>- IRVING -</w:t>
            </w:r>
            <w:r>
              <w:rPr>
                <w:webHidden/>
              </w:rPr>
              <w:fldChar w:fldCharType="begin"/>
            </w:r>
            <w:r>
              <w:rPr>
                <w:webHidden/>
              </w:rPr>
              <w:instrText>PAGEREF _Toc420666209 \h</w:instrText>
            </w:r>
            <w:r>
              <w:rPr>
                <w:webHidden/>
              </w:rPr>
              <w:fldChar w:fldCharType="separate"/>
            </w:r>
            <w:r>
              <w:rPr>
                <w:rStyle w:val="Enlacedelndice"/>
                <w:vanish w:val="false"/>
              </w:rPr>
              <w:tab/>
              <w:t>31</w:t>
            </w:r>
            <w:r>
              <w:rPr>
                <w:webHidden/>
              </w:rPr>
              <w:fldChar w:fldCharType="end"/>
            </w:r>
          </w:hyperlink>
        </w:p>
        <w:p>
          <w:pPr>
            <w:pStyle w:val="Ndice2"/>
            <w:tabs>
              <w:tab w:val="right" w:pos="8828" w:leader="dot"/>
            </w:tabs>
            <w:rPr>
              <w:rFonts w:eastAsia="" w:eastAsiaTheme="minorEastAsia"/>
              <w:lang w:eastAsia="es-MX"/>
            </w:rPr>
          </w:pPr>
          <w:hyperlink w:anchor="_Toc420666210">
            <w:r>
              <w:rPr>
                <w:webHidden/>
                <w:rStyle w:val="Enlacedelndice"/>
              </w:rPr>
              <w:t>Evaluación del desempeño del líder del equipo - SEALTIEL-</w:t>
            </w:r>
            <w:r>
              <w:rPr>
                <w:webHidden/>
              </w:rPr>
              <w:fldChar w:fldCharType="begin"/>
            </w:r>
            <w:r>
              <w:rPr>
                <w:webHidden/>
              </w:rPr>
              <w:instrText>PAGEREF _Toc420666210 \h</w:instrText>
            </w:r>
            <w:r>
              <w:rPr>
                <w:webHidden/>
              </w:rPr>
              <w:fldChar w:fldCharType="separate"/>
            </w:r>
            <w:r>
              <w:rPr>
                <w:rStyle w:val="Enlacedelndice"/>
                <w:vanish w:val="false"/>
              </w:rPr>
              <w:tab/>
              <w:t>32</w:t>
            </w:r>
            <w:r>
              <w:rPr>
                <w:webHidden/>
              </w:rPr>
              <w:fldChar w:fldCharType="end"/>
            </w:r>
          </w:hyperlink>
        </w:p>
        <w:p>
          <w:pPr>
            <w:pStyle w:val="Ndice1"/>
            <w:tabs>
              <w:tab w:val="right" w:pos="8828" w:leader="dot"/>
            </w:tabs>
            <w:rPr>
              <w:rFonts w:eastAsia="" w:eastAsiaTheme="minorEastAsia"/>
              <w:lang w:eastAsia="es-MX"/>
            </w:rPr>
          </w:pPr>
          <w:hyperlink w:anchor="_Toc420666211">
            <w:r>
              <w:rPr>
                <w:webHidden/>
                <w:rStyle w:val="Enlacedelndice"/>
              </w:rPr>
              <w:t>POSTMORTEM</w:t>
            </w:r>
            <w:r>
              <w:rPr>
                <w:webHidden/>
              </w:rPr>
              <w:fldChar w:fldCharType="begin"/>
            </w:r>
            <w:r>
              <w:rPr>
                <w:webHidden/>
              </w:rPr>
              <w:instrText>PAGEREF _Toc420666211 \h</w:instrText>
            </w:r>
            <w:r>
              <w:rPr>
                <w:webHidden/>
              </w:rPr>
              <w:fldChar w:fldCharType="separate"/>
            </w:r>
            <w:r>
              <w:rPr>
                <w:rStyle w:val="Enlacedelndice"/>
                <w:vanish w:val="false"/>
              </w:rPr>
              <w:tab/>
              <w:t>33</w:t>
            </w:r>
            <w:r>
              <w:rPr>
                <w:webHidden/>
              </w:rPr>
              <w:fldChar w:fldCharType="end"/>
            </w:r>
          </w:hyperlink>
        </w:p>
        <w:p>
          <w:pPr>
            <w:pStyle w:val="Ndice2"/>
            <w:tabs>
              <w:tab w:val="right" w:pos="8828" w:leader="dot"/>
            </w:tabs>
            <w:rPr>
              <w:rFonts w:eastAsia="" w:eastAsiaTheme="minorEastAsia"/>
              <w:lang w:eastAsia="es-MX"/>
            </w:rPr>
          </w:pPr>
          <w:hyperlink w:anchor="_Toc420666212">
            <w:r>
              <w:rPr>
                <w:webHidden/>
                <w:rStyle w:val="Enlacedelndice"/>
              </w:rPr>
              <w:t>Lecciones Aprendidas</w:t>
            </w:r>
            <w:r>
              <w:rPr>
                <w:webHidden/>
              </w:rPr>
              <w:fldChar w:fldCharType="begin"/>
            </w:r>
            <w:r>
              <w:rPr>
                <w:webHidden/>
              </w:rPr>
              <w:instrText>PAGEREF _Toc420666212 \h</w:instrText>
            </w:r>
            <w:r>
              <w:rPr>
                <w:webHidden/>
              </w:rPr>
              <w:fldChar w:fldCharType="separate"/>
            </w:r>
            <w:r>
              <w:rPr>
                <w:rStyle w:val="Enlacedelndice"/>
                <w:vanish w:val="false"/>
              </w:rPr>
              <w:tab/>
              <w:t>33</w:t>
            </w:r>
            <w:r>
              <w:rPr>
                <w:webHidden/>
              </w:rPr>
              <w:fldChar w:fldCharType="end"/>
            </w:r>
          </w:hyperlink>
        </w:p>
        <w:p>
          <w:pPr>
            <w:pStyle w:val="Ndice1"/>
            <w:tabs>
              <w:tab w:val="right" w:pos="8828" w:leader="dot"/>
            </w:tabs>
            <w:rPr>
              <w:rFonts w:eastAsia="" w:eastAsiaTheme="minorEastAsia"/>
              <w:lang w:eastAsia="es-MX"/>
            </w:rPr>
          </w:pPr>
          <w:hyperlink w:anchor="_Toc420666213">
            <w:r>
              <w:rPr>
                <w:webHidden/>
                <w:rStyle w:val="Enlacedelndice"/>
              </w:rPr>
              <w:t>Tabla de riesgos</w:t>
            </w:r>
            <w:r>
              <w:rPr>
                <w:webHidden/>
              </w:rPr>
              <w:fldChar w:fldCharType="begin"/>
            </w:r>
            <w:r>
              <w:rPr>
                <w:webHidden/>
              </w:rPr>
              <w:instrText>PAGEREF _Toc420666213 \h</w:instrText>
            </w:r>
            <w:r>
              <w:rPr>
                <w:webHidden/>
              </w:rPr>
              <w:fldChar w:fldCharType="separate"/>
            </w:r>
            <w:r>
              <w:rPr>
                <w:rStyle w:val="Enlacedelndice"/>
                <w:vanish w:val="false"/>
              </w:rPr>
              <w:tab/>
              <w:t>34</w:t>
            </w:r>
            <w:r>
              <w:rPr>
                <w:webHidden/>
              </w:rPr>
              <w:fldChar w:fldCharType="end"/>
            </w:r>
          </w:hyperlink>
        </w:p>
        <w:p>
          <w:pPr>
            <w:pStyle w:val="Ndice1"/>
            <w:tabs>
              <w:tab w:val="right" w:pos="8828" w:leader="dot"/>
            </w:tabs>
            <w:rPr>
              <w:rFonts w:eastAsia="" w:eastAsiaTheme="minorEastAsia"/>
              <w:lang w:eastAsia="es-MX"/>
            </w:rPr>
          </w:pPr>
          <w:hyperlink w:anchor="_Toc420666214">
            <w:r>
              <w:rPr>
                <w:webHidden/>
                <w:rStyle w:val="Enlacedelndice"/>
              </w:rPr>
              <w:t>Referencia de Archivos</w:t>
            </w:r>
            <w:r>
              <w:rPr>
                <w:webHidden/>
              </w:rPr>
              <w:fldChar w:fldCharType="begin"/>
            </w:r>
            <w:r>
              <w:rPr>
                <w:webHidden/>
              </w:rPr>
              <w:instrText>PAGEREF _Toc420666214 \h</w:instrText>
            </w:r>
            <w:r>
              <w:rPr>
                <w:webHidden/>
              </w:rPr>
              <w:fldChar w:fldCharType="separate"/>
            </w:r>
            <w:r>
              <w:rPr>
                <w:rStyle w:val="Enlacedelndice"/>
                <w:vanish w:val="false"/>
              </w:rPr>
              <w:tab/>
              <w:t>35</w:t>
            </w:r>
            <w:r>
              <w:rPr>
                <w:webHidden/>
              </w:rPr>
              <w:fldChar w:fldCharType="end"/>
            </w:r>
          </w:hyperlink>
        </w:p>
        <w:p>
          <w:pPr>
            <w:pStyle w:val="Ndice1"/>
            <w:tabs>
              <w:tab w:val="right" w:pos="8828" w:leader="dot"/>
            </w:tabs>
            <w:rPr>
              <w:rFonts w:eastAsia="" w:eastAsiaTheme="minorEastAsia"/>
              <w:lang w:eastAsia="es-MX"/>
            </w:rPr>
          </w:pPr>
          <w:hyperlink w:anchor="_Toc420666215">
            <w:r>
              <w:rPr>
                <w:webHidden/>
                <w:rStyle w:val="Enlacedelndice"/>
              </w:rPr>
              <w:t>Puntos del plan de Gestión de Control del Software</w:t>
            </w:r>
            <w:r>
              <w:rPr>
                <w:webHidden/>
              </w:rPr>
              <w:fldChar w:fldCharType="begin"/>
            </w:r>
            <w:r>
              <w:rPr>
                <w:webHidden/>
              </w:rPr>
              <w:instrText>PAGEREF _Toc420666215 \h</w:instrText>
            </w:r>
            <w:r>
              <w:rPr>
                <w:webHidden/>
              </w:rPr>
              <w:fldChar w:fldCharType="separate"/>
            </w:r>
            <w:r>
              <w:rPr>
                <w:rStyle w:val="Enlacedelndice"/>
                <w:vanish w:val="false"/>
              </w:rPr>
              <w:tab/>
              <w:t>36</w:t>
            </w:r>
            <w:r>
              <w:rPr>
                <w:webHidden/>
              </w:rPr>
              <w:fldChar w:fldCharType="end"/>
            </w:r>
          </w:hyperlink>
        </w:p>
        <w:p>
          <w:pPr>
            <w:pStyle w:val="Normal"/>
            <w:rPr>
              <w:lang w:val="es-ES"/>
            </w:rPr>
          </w:pPr>
          <w:r>
            <w:rPr>
              <w:lang w:val="es-ES"/>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0" w:name="_Toc420666202"/>
      <w:bookmarkEnd w:id="0"/>
      <w:r>
        <w:rPr/>
        <w:t>Problemática</w:t>
      </w:r>
    </w:p>
    <w:p>
      <w:pPr>
        <w:pStyle w:val="Normal"/>
        <w:rPr/>
      </w:pPr>
      <w:r>
        <w:rPr/>
      </w:r>
    </w:p>
    <w:p>
      <w:pPr>
        <w:pStyle w:val="Normal"/>
        <w:jc w:val="both"/>
        <w:rPr/>
      </w:pPr>
      <w:r>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pPr>
        <w:pStyle w:val="Normal"/>
        <w:jc w:val="both"/>
        <w:rPr/>
      </w:pPr>
      <w:r>
        <w:rPr/>
      </w:r>
    </w:p>
    <w:p>
      <w:pPr>
        <w:pStyle w:val="Normal"/>
        <w:jc w:val="both"/>
        <w:rPr/>
      </w:pPr>
      <w:r>
        <w:rPr/>
        <w:t>Por otra parte, la empresa también tiene la necesidad de llevar un control de la materia prima que utiliza para la elaboración de las playeras y sudaderas, de tal forma que la administración de gastos sea lo más eficiente posible.</w:t>
      </w:r>
    </w:p>
    <w:p>
      <w:pPr>
        <w:pStyle w:val="Normal"/>
        <w:jc w:val="both"/>
        <w:rPr/>
      </w:pPr>
      <w:r>
        <w:rPr/>
      </w:r>
    </w:p>
    <w:p>
      <w:pPr>
        <w:pStyle w:val="Normal"/>
        <w:jc w:val="both"/>
        <w:rPr/>
      </w:pPr>
      <w:r>
        <w:rPr/>
        <w:t>Los productos que la empresa ofrece son:</w:t>
      </w:r>
    </w:p>
    <w:p>
      <w:pPr>
        <w:pStyle w:val="Normal"/>
        <w:jc w:val="both"/>
        <w:rPr/>
      </w:pPr>
      <w:r>
        <w:rPr/>
      </w:r>
    </w:p>
    <w:p>
      <w:pPr>
        <w:pStyle w:val="ListParagraph"/>
        <w:numPr>
          <w:ilvl w:val="0"/>
          <w:numId w:val="10"/>
        </w:numPr>
        <w:jc w:val="both"/>
        <w:rPr/>
      </w:pPr>
      <w:r>
        <w:rPr/>
        <w:t xml:space="preserve">Playeras </w:t>
      </w:r>
    </w:p>
    <w:p>
      <w:pPr>
        <w:pStyle w:val="ListParagraph"/>
        <w:numPr>
          <w:ilvl w:val="0"/>
          <w:numId w:val="10"/>
        </w:numPr>
        <w:jc w:val="both"/>
        <w:rPr/>
      </w:pPr>
      <w:r>
        <w:rPr/>
        <w:t>Playeras tipo polo (con serigrafía o bordadas)</w:t>
      </w:r>
    </w:p>
    <w:p>
      <w:pPr>
        <w:pStyle w:val="ListParagraph"/>
        <w:numPr>
          <w:ilvl w:val="0"/>
          <w:numId w:val="10"/>
        </w:numPr>
        <w:jc w:val="both"/>
        <w:rPr/>
      </w:pPr>
      <w:r>
        <w:rPr/>
        <w:t>Sudaderas bordadas o con serigrafía</w:t>
      </w:r>
    </w:p>
    <w:p>
      <w:pPr>
        <w:pStyle w:val="ListParagraph"/>
        <w:numPr>
          <w:ilvl w:val="0"/>
          <w:numId w:val="10"/>
        </w:numPr>
        <w:jc w:val="both"/>
        <w:rPr/>
      </w:pPr>
      <w:r>
        <w:rPr/>
        <w:t>Gorras bordadas</w:t>
      </w:r>
    </w:p>
    <w:p>
      <w:pPr>
        <w:pStyle w:val="ListParagraph"/>
        <w:numPr>
          <w:ilvl w:val="0"/>
          <w:numId w:val="10"/>
        </w:numPr>
        <w:jc w:val="both"/>
        <w:rPr/>
      </w:pPr>
      <w:r>
        <w:rPr/>
        <w:t>Parches.</w:t>
      </w:r>
    </w:p>
    <w:p>
      <w:pPr>
        <w:pStyle w:val="Normal"/>
        <w:jc w:val="both"/>
        <w:rPr/>
      </w:pPr>
      <w:r>
        <w:rPr/>
      </w:r>
    </w:p>
    <w:p>
      <w:pPr>
        <w:pStyle w:val="Normal"/>
        <w:jc w:val="both"/>
        <w:rPr/>
      </w:pPr>
      <w:r>
        <w:rPr/>
        <w:t>En la empresa existen los siguientes roles de los empleados:</w:t>
      </w:r>
    </w:p>
    <w:p>
      <w:pPr>
        <w:pStyle w:val="Normal"/>
        <w:jc w:val="both"/>
        <w:rPr/>
      </w:pPr>
      <w:r>
        <w:rPr/>
      </w:r>
    </w:p>
    <w:p>
      <w:pPr>
        <w:pStyle w:val="ListParagraph"/>
        <w:numPr>
          <w:ilvl w:val="0"/>
          <w:numId w:val="11"/>
        </w:numPr>
        <w:jc w:val="both"/>
        <w:rPr/>
      </w:pPr>
      <w:r>
        <w:rPr/>
        <w:t>Gerente general. Encargado de llevar la administración de la empresa.</w:t>
      </w:r>
    </w:p>
    <w:p>
      <w:pPr>
        <w:pStyle w:val="ListParagraph"/>
        <w:numPr>
          <w:ilvl w:val="0"/>
          <w:numId w:val="11"/>
        </w:numPr>
        <w:jc w:val="both"/>
        <w:rPr/>
      </w:pPr>
      <w:r>
        <w:rPr/>
        <w:t>Vendedor de mostrador: encargado de atender a los clientes para recibir y entregar pedidos.</w:t>
      </w:r>
    </w:p>
    <w:p>
      <w:pPr>
        <w:pStyle w:val="ListParagraph"/>
        <w:numPr>
          <w:ilvl w:val="0"/>
          <w:numId w:val="11"/>
        </w:numPr>
        <w:jc w:val="both"/>
        <w:rPr/>
      </w:pPr>
      <w:r>
        <w:rPr/>
        <w:t>Empleados de serigrafía: encargados de realizar todos los trabajos de serigrafía.</w:t>
      </w:r>
    </w:p>
    <w:p>
      <w:pPr>
        <w:pStyle w:val="ListParagraph"/>
        <w:numPr>
          <w:ilvl w:val="0"/>
          <w:numId w:val="11"/>
        </w:numPr>
        <w:jc w:val="both"/>
        <w:rPr/>
      </w:pPr>
      <w:r>
        <w:rPr/>
        <w:t>Bordadoras: empleadas encargadas de realizar el trabajo de bordado en la ropa.</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Encabezado1"/>
        <w:jc w:val="center"/>
        <w:rPr/>
      </w:pPr>
      <w:bookmarkStart w:id="1" w:name="_Toc420666203"/>
      <w:bookmarkEnd w:id="1"/>
      <w:r>
        <w:rPr/>
        <w:t>Tabla Ruta Crítica</w:t>
      </w:r>
    </w:p>
    <w:tbl>
      <w:tblPr>
        <w:tblStyle w:val="Tablaconcuadrcula"/>
        <w:tblpPr w:bottomFromText="0" w:horzAnchor="margin" w:leftFromText="141" w:rightFromText="141" w:tblpX="0" w:tblpXSpec="" w:tblpY="2536" w:tblpYSpec="" w:topFromText="0" w:vertAnchor="page"/>
        <w:tblW w:w="9638" w:type="dxa"/>
        <w:jc w:val="left"/>
        <w:tblInd w:w="108" w:type="dxa"/>
        <w:tblCellMar>
          <w:top w:w="0" w:type="dxa"/>
          <w:left w:w="103" w:type="dxa"/>
          <w:bottom w:w="0" w:type="dxa"/>
          <w:right w:w="108" w:type="dxa"/>
        </w:tblCellMar>
        <w:tblLook w:val="04a0"/>
      </w:tblPr>
      <w:tblGrid>
        <w:gridCol w:w="2736"/>
        <w:gridCol w:w="2656"/>
        <w:gridCol w:w="2362"/>
        <w:gridCol w:w="1882"/>
      </w:tblGrid>
      <w:tr>
        <w:trPr/>
        <w:tc>
          <w:tcPr>
            <w:tcW w:w="2736" w:type="dxa"/>
            <w:tcBorders/>
            <w:shd w:fill="auto" w:val="clear"/>
            <w:tcMar>
              <w:left w:w="103" w:type="dxa"/>
            </w:tcMar>
          </w:tcPr>
          <w:p>
            <w:pPr>
              <w:pStyle w:val="Normal"/>
              <w:spacing w:lineRule="auto" w:line="240" w:before="0" w:after="0"/>
              <w:jc w:val="center"/>
              <w:rPr/>
            </w:pPr>
            <w:r>
              <w:rPr/>
              <w:t>Actividad</w:t>
            </w:r>
          </w:p>
        </w:tc>
        <w:tc>
          <w:tcPr>
            <w:tcW w:w="2656" w:type="dxa"/>
            <w:tcBorders/>
            <w:shd w:fill="auto" w:val="clear"/>
            <w:tcMar>
              <w:left w:w="103" w:type="dxa"/>
            </w:tcMar>
          </w:tcPr>
          <w:p>
            <w:pPr>
              <w:pStyle w:val="Normal"/>
              <w:spacing w:lineRule="auto" w:line="240" w:before="0" w:after="0"/>
              <w:jc w:val="center"/>
              <w:rPr/>
            </w:pPr>
            <w:r>
              <w:rPr/>
              <w:t>Identificador</w:t>
            </w:r>
          </w:p>
        </w:tc>
        <w:tc>
          <w:tcPr>
            <w:tcW w:w="2362" w:type="dxa"/>
            <w:tcBorders/>
            <w:shd w:fill="auto" w:val="clear"/>
            <w:tcMar>
              <w:left w:w="103" w:type="dxa"/>
            </w:tcMar>
          </w:tcPr>
          <w:p>
            <w:pPr>
              <w:pStyle w:val="Normal"/>
              <w:spacing w:lineRule="auto" w:line="240" w:before="0" w:after="0"/>
              <w:jc w:val="center"/>
              <w:rPr/>
            </w:pPr>
            <w:r>
              <w:rPr/>
              <w:t>Dependencia</w:t>
            </w:r>
          </w:p>
        </w:tc>
        <w:tc>
          <w:tcPr>
            <w:tcW w:w="1882" w:type="dxa"/>
            <w:tcBorders/>
            <w:shd w:fill="auto" w:val="clear"/>
            <w:tcMar>
              <w:left w:w="103" w:type="dxa"/>
            </w:tcMar>
          </w:tcPr>
          <w:p>
            <w:pPr>
              <w:pStyle w:val="Normal"/>
              <w:spacing w:lineRule="auto" w:line="240" w:before="0" w:after="0"/>
              <w:jc w:val="center"/>
              <w:rPr/>
            </w:pPr>
            <w:r>
              <w:rPr/>
              <w:t>Tiempo</w:t>
            </w:r>
          </w:p>
        </w:tc>
      </w:tr>
      <w:tr>
        <w:trPr/>
        <w:tc>
          <w:tcPr>
            <w:tcW w:w="2736" w:type="dxa"/>
            <w:tcBorders/>
            <w:shd w:fill="auto" w:val="clear"/>
            <w:tcMar>
              <w:left w:w="103" w:type="dxa"/>
            </w:tcMar>
          </w:tcPr>
          <w:p>
            <w:pPr>
              <w:pStyle w:val="Normal"/>
              <w:spacing w:lineRule="auto" w:line="240" w:before="0" w:after="0"/>
              <w:jc w:val="both"/>
              <w:rPr/>
            </w:pPr>
            <w:r>
              <w:rPr/>
              <w:t>Declaración de Propósitos</w:t>
            </w:r>
          </w:p>
        </w:tc>
        <w:tc>
          <w:tcPr>
            <w:tcW w:w="2656" w:type="dxa"/>
            <w:tcBorders/>
            <w:shd w:fill="auto" w:val="clear"/>
            <w:tcMar>
              <w:left w:w="103" w:type="dxa"/>
            </w:tcMar>
          </w:tcPr>
          <w:p>
            <w:pPr>
              <w:pStyle w:val="Normal"/>
              <w:spacing w:lineRule="auto" w:line="240" w:before="0" w:after="0"/>
              <w:jc w:val="center"/>
              <w:rPr/>
            </w:pPr>
            <w:r>
              <w:rPr/>
              <w:t>A1</w:t>
            </w:r>
          </w:p>
        </w:tc>
        <w:tc>
          <w:tcPr>
            <w:tcW w:w="2362" w:type="dxa"/>
            <w:tcBorders/>
            <w:shd w:fill="auto" w:val="clear"/>
            <w:tcMar>
              <w:left w:w="103" w:type="dxa"/>
            </w:tcMar>
          </w:tcPr>
          <w:p>
            <w:pPr>
              <w:pStyle w:val="Normal"/>
              <w:spacing w:lineRule="auto" w:line="240" w:before="0" w:after="0"/>
              <w:jc w:val="center"/>
              <w:rPr/>
            </w:pPr>
            <w:r>
              <w:rPr/>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DFD de Contexto</w:t>
            </w:r>
          </w:p>
        </w:tc>
        <w:tc>
          <w:tcPr>
            <w:tcW w:w="2656" w:type="dxa"/>
            <w:tcBorders/>
            <w:shd w:fill="auto" w:val="clear"/>
            <w:tcMar>
              <w:left w:w="103" w:type="dxa"/>
            </w:tcMar>
          </w:tcPr>
          <w:p>
            <w:pPr>
              <w:pStyle w:val="Normal"/>
              <w:spacing w:lineRule="auto" w:line="240" w:before="0" w:after="0"/>
              <w:jc w:val="center"/>
              <w:rPr/>
            </w:pPr>
            <w:r>
              <w:rPr/>
              <w:t>A2</w:t>
            </w:r>
          </w:p>
        </w:tc>
        <w:tc>
          <w:tcPr>
            <w:tcW w:w="2362" w:type="dxa"/>
            <w:tcBorders/>
            <w:shd w:fill="auto" w:val="clear"/>
            <w:tcMar>
              <w:left w:w="103" w:type="dxa"/>
            </w:tcMar>
          </w:tcPr>
          <w:p>
            <w:pPr>
              <w:pStyle w:val="Normal"/>
              <w:spacing w:lineRule="auto" w:line="240" w:before="0" w:after="0"/>
              <w:jc w:val="center"/>
              <w:rPr/>
            </w:pPr>
            <w:r>
              <w:rPr/>
              <w:t>A1</w:t>
            </w:r>
          </w:p>
        </w:tc>
        <w:tc>
          <w:tcPr>
            <w:tcW w:w="1882" w:type="dxa"/>
            <w:tcBorders/>
            <w:shd w:fill="auto" w:val="clear"/>
            <w:tcMar>
              <w:left w:w="103" w:type="dxa"/>
            </w:tcMar>
          </w:tcPr>
          <w:p>
            <w:pPr>
              <w:pStyle w:val="Normal"/>
              <w:spacing w:lineRule="auto" w:line="240" w:before="0" w:after="0"/>
              <w:jc w:val="center"/>
              <w:rPr/>
            </w:pPr>
            <w:r>
              <w:rPr/>
              <w:t>1</w:t>
            </w:r>
          </w:p>
        </w:tc>
      </w:tr>
      <w:tr>
        <w:trPr/>
        <w:tc>
          <w:tcPr>
            <w:tcW w:w="2736" w:type="dxa"/>
            <w:tcBorders/>
            <w:shd w:fill="auto" w:val="clear"/>
            <w:tcMar>
              <w:left w:w="103" w:type="dxa"/>
            </w:tcMar>
          </w:tcPr>
          <w:p>
            <w:pPr>
              <w:pStyle w:val="Normal"/>
              <w:spacing w:lineRule="auto" w:line="240" w:before="0" w:after="0"/>
              <w:jc w:val="both"/>
              <w:rPr/>
            </w:pPr>
            <w:r>
              <w:rPr/>
              <w:t>Lista de acontecimientos</w:t>
            </w:r>
          </w:p>
        </w:tc>
        <w:tc>
          <w:tcPr>
            <w:tcW w:w="2656" w:type="dxa"/>
            <w:tcBorders/>
            <w:shd w:fill="auto" w:val="clear"/>
            <w:tcMar>
              <w:left w:w="103" w:type="dxa"/>
            </w:tcMar>
          </w:tcPr>
          <w:p>
            <w:pPr>
              <w:pStyle w:val="Normal"/>
              <w:spacing w:lineRule="auto" w:line="240" w:before="0" w:after="0"/>
              <w:jc w:val="center"/>
              <w:rPr/>
            </w:pPr>
            <w:r>
              <w:rPr/>
              <w:t>A3</w:t>
            </w:r>
          </w:p>
        </w:tc>
        <w:tc>
          <w:tcPr>
            <w:tcW w:w="2362" w:type="dxa"/>
            <w:tcBorders/>
            <w:shd w:fill="auto" w:val="clear"/>
            <w:tcMar>
              <w:left w:w="103" w:type="dxa"/>
            </w:tcMar>
          </w:tcPr>
          <w:p>
            <w:pPr>
              <w:pStyle w:val="Normal"/>
              <w:spacing w:lineRule="auto" w:line="240" w:before="0" w:after="0"/>
              <w:jc w:val="center"/>
              <w:rPr/>
            </w:pPr>
            <w:r>
              <w:rPr/>
              <w:t>A2, A1</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DFD Nivel 0</w:t>
            </w:r>
          </w:p>
        </w:tc>
        <w:tc>
          <w:tcPr>
            <w:tcW w:w="2656" w:type="dxa"/>
            <w:tcBorders/>
            <w:shd w:fill="auto" w:val="clear"/>
            <w:tcMar>
              <w:left w:w="103" w:type="dxa"/>
            </w:tcMar>
          </w:tcPr>
          <w:p>
            <w:pPr>
              <w:pStyle w:val="Normal"/>
              <w:spacing w:lineRule="auto" w:line="240" w:before="0" w:after="0"/>
              <w:jc w:val="center"/>
              <w:rPr/>
            </w:pPr>
            <w:r>
              <w:rPr/>
              <w:t>A4</w:t>
            </w:r>
          </w:p>
        </w:tc>
        <w:tc>
          <w:tcPr>
            <w:tcW w:w="2362" w:type="dxa"/>
            <w:tcBorders/>
            <w:shd w:fill="auto" w:val="clear"/>
            <w:tcMar>
              <w:left w:w="103" w:type="dxa"/>
            </w:tcMar>
          </w:tcPr>
          <w:p>
            <w:pPr>
              <w:pStyle w:val="Normal"/>
              <w:spacing w:lineRule="auto" w:line="240" w:before="0" w:after="0"/>
              <w:jc w:val="center"/>
              <w:rPr/>
            </w:pPr>
            <w:r>
              <w:rPr/>
              <w:t>A3</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DFD Nivel 1</w:t>
            </w:r>
          </w:p>
        </w:tc>
        <w:tc>
          <w:tcPr>
            <w:tcW w:w="2656" w:type="dxa"/>
            <w:tcBorders/>
            <w:shd w:fill="auto" w:val="clear"/>
            <w:tcMar>
              <w:left w:w="103" w:type="dxa"/>
            </w:tcMar>
          </w:tcPr>
          <w:p>
            <w:pPr>
              <w:pStyle w:val="Normal"/>
              <w:spacing w:lineRule="auto" w:line="240" w:before="0" w:after="0"/>
              <w:jc w:val="center"/>
              <w:rPr/>
            </w:pPr>
            <w:r>
              <w:rPr/>
              <w:t>A5</w:t>
            </w:r>
          </w:p>
        </w:tc>
        <w:tc>
          <w:tcPr>
            <w:tcW w:w="2362" w:type="dxa"/>
            <w:tcBorders/>
            <w:shd w:fill="auto" w:val="clear"/>
            <w:tcMar>
              <w:left w:w="103" w:type="dxa"/>
            </w:tcMar>
          </w:tcPr>
          <w:p>
            <w:pPr>
              <w:pStyle w:val="Normal"/>
              <w:spacing w:lineRule="auto" w:line="240" w:before="0" w:after="0"/>
              <w:jc w:val="center"/>
              <w:rPr/>
            </w:pPr>
            <w:r>
              <w:rPr/>
              <w:t>A4</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Diagrama E-R</w:t>
            </w:r>
          </w:p>
        </w:tc>
        <w:tc>
          <w:tcPr>
            <w:tcW w:w="2656" w:type="dxa"/>
            <w:tcBorders/>
            <w:shd w:fill="auto" w:val="clear"/>
            <w:tcMar>
              <w:left w:w="103" w:type="dxa"/>
            </w:tcMar>
          </w:tcPr>
          <w:p>
            <w:pPr>
              <w:pStyle w:val="Normal"/>
              <w:spacing w:lineRule="auto" w:line="240" w:before="0" w:after="0"/>
              <w:jc w:val="center"/>
              <w:rPr/>
            </w:pPr>
            <w:r>
              <w:rPr/>
              <w:t>A6</w:t>
            </w:r>
          </w:p>
        </w:tc>
        <w:tc>
          <w:tcPr>
            <w:tcW w:w="2362" w:type="dxa"/>
            <w:tcBorders/>
            <w:shd w:fill="auto" w:val="clear"/>
            <w:tcMar>
              <w:left w:w="103" w:type="dxa"/>
            </w:tcMar>
          </w:tcPr>
          <w:p>
            <w:pPr>
              <w:pStyle w:val="Normal"/>
              <w:spacing w:lineRule="auto" w:line="240" w:before="0" w:after="0"/>
              <w:jc w:val="center"/>
              <w:rPr/>
            </w:pPr>
            <w:r>
              <w:rPr/>
              <w:t>A4,A5</w:t>
            </w:r>
          </w:p>
        </w:tc>
        <w:tc>
          <w:tcPr>
            <w:tcW w:w="1882" w:type="dxa"/>
            <w:tcBorders/>
            <w:shd w:fill="auto" w:val="clear"/>
            <w:tcMar>
              <w:left w:w="103" w:type="dxa"/>
            </w:tcMar>
          </w:tcPr>
          <w:p>
            <w:pPr>
              <w:pStyle w:val="Normal"/>
              <w:spacing w:lineRule="auto" w:line="240" w:before="0" w:after="0"/>
              <w:jc w:val="center"/>
              <w:rPr/>
            </w:pPr>
            <w:r>
              <w:rPr/>
            </w:r>
          </w:p>
        </w:tc>
      </w:tr>
      <w:tr>
        <w:trPr/>
        <w:tc>
          <w:tcPr>
            <w:tcW w:w="2736" w:type="dxa"/>
            <w:tcBorders/>
            <w:shd w:fill="auto" w:val="clear"/>
            <w:tcMar>
              <w:left w:w="103" w:type="dxa"/>
            </w:tcMar>
          </w:tcPr>
          <w:p>
            <w:pPr>
              <w:pStyle w:val="Normal"/>
              <w:spacing w:lineRule="auto" w:line="240" w:before="0" w:after="0"/>
              <w:jc w:val="both"/>
              <w:rPr/>
            </w:pPr>
            <w:r>
              <w:rPr/>
              <w:t>Diagrama de Transición de estados</w:t>
            </w:r>
          </w:p>
        </w:tc>
        <w:tc>
          <w:tcPr>
            <w:tcW w:w="2656" w:type="dxa"/>
            <w:tcBorders/>
            <w:shd w:fill="auto" w:val="clear"/>
            <w:tcMar>
              <w:left w:w="103" w:type="dxa"/>
            </w:tcMar>
          </w:tcPr>
          <w:p>
            <w:pPr>
              <w:pStyle w:val="Normal"/>
              <w:spacing w:lineRule="auto" w:line="240" w:before="0" w:after="0"/>
              <w:jc w:val="center"/>
              <w:rPr/>
            </w:pPr>
            <w:r>
              <w:rPr/>
              <w:t>A7</w:t>
            </w:r>
          </w:p>
        </w:tc>
        <w:tc>
          <w:tcPr>
            <w:tcW w:w="2362" w:type="dxa"/>
            <w:tcBorders/>
            <w:shd w:fill="auto" w:val="clear"/>
            <w:tcMar>
              <w:left w:w="103" w:type="dxa"/>
            </w:tcMar>
          </w:tcPr>
          <w:p>
            <w:pPr>
              <w:pStyle w:val="Normal"/>
              <w:spacing w:lineRule="auto" w:line="240" w:before="0" w:after="0"/>
              <w:jc w:val="center"/>
              <w:rPr/>
            </w:pPr>
            <w:r>
              <w:rPr/>
              <w:t>A6</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Casos de prueba (Dominio)</w:t>
            </w:r>
          </w:p>
        </w:tc>
        <w:tc>
          <w:tcPr>
            <w:tcW w:w="2656" w:type="dxa"/>
            <w:tcBorders/>
            <w:shd w:fill="auto" w:val="clear"/>
            <w:tcMar>
              <w:left w:w="103" w:type="dxa"/>
            </w:tcMar>
          </w:tcPr>
          <w:p>
            <w:pPr>
              <w:pStyle w:val="Normal"/>
              <w:spacing w:lineRule="auto" w:line="240" w:before="0" w:after="0"/>
              <w:jc w:val="center"/>
              <w:rPr/>
            </w:pPr>
            <w:r>
              <w:rPr/>
              <w:t>A8</w:t>
            </w:r>
          </w:p>
        </w:tc>
        <w:tc>
          <w:tcPr>
            <w:tcW w:w="2362" w:type="dxa"/>
            <w:tcBorders/>
            <w:shd w:fill="auto" w:val="clear"/>
            <w:tcMar>
              <w:left w:w="103" w:type="dxa"/>
            </w:tcMar>
          </w:tcPr>
          <w:p>
            <w:pPr>
              <w:pStyle w:val="Normal"/>
              <w:spacing w:lineRule="auto" w:line="240" w:before="0" w:after="0"/>
              <w:jc w:val="center"/>
              <w:rPr/>
            </w:pPr>
            <w:r>
              <w:rPr/>
              <w:t>A7</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 xml:space="preserve">Casos de prueba (Subdominio) </w:t>
            </w:r>
          </w:p>
        </w:tc>
        <w:tc>
          <w:tcPr>
            <w:tcW w:w="2656" w:type="dxa"/>
            <w:tcBorders/>
            <w:shd w:fill="auto" w:val="clear"/>
            <w:tcMar>
              <w:left w:w="103" w:type="dxa"/>
            </w:tcMar>
          </w:tcPr>
          <w:p>
            <w:pPr>
              <w:pStyle w:val="Normal"/>
              <w:spacing w:lineRule="auto" w:line="240" w:before="0" w:after="0"/>
              <w:jc w:val="center"/>
              <w:rPr/>
            </w:pPr>
            <w:r>
              <w:rPr/>
              <w:t>A9</w:t>
            </w:r>
          </w:p>
        </w:tc>
        <w:tc>
          <w:tcPr>
            <w:tcW w:w="2362" w:type="dxa"/>
            <w:tcBorders/>
            <w:shd w:fill="auto" w:val="clear"/>
            <w:tcMar>
              <w:left w:w="103" w:type="dxa"/>
            </w:tcMar>
          </w:tcPr>
          <w:p>
            <w:pPr>
              <w:pStyle w:val="Normal"/>
              <w:spacing w:lineRule="auto" w:line="240" w:before="0" w:after="0"/>
              <w:jc w:val="center"/>
              <w:rPr/>
            </w:pPr>
            <w:r>
              <w:rPr/>
              <w:t>A8</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Casos de prueba por función</w:t>
            </w:r>
          </w:p>
        </w:tc>
        <w:tc>
          <w:tcPr>
            <w:tcW w:w="2656" w:type="dxa"/>
            <w:tcBorders/>
            <w:shd w:fill="auto" w:val="clear"/>
            <w:tcMar>
              <w:left w:w="103" w:type="dxa"/>
            </w:tcMar>
          </w:tcPr>
          <w:p>
            <w:pPr>
              <w:pStyle w:val="Normal"/>
              <w:spacing w:lineRule="auto" w:line="240" w:before="0" w:after="0"/>
              <w:jc w:val="center"/>
              <w:rPr/>
            </w:pPr>
            <w:r>
              <w:rPr/>
              <w:t>A10</w:t>
            </w:r>
          </w:p>
        </w:tc>
        <w:tc>
          <w:tcPr>
            <w:tcW w:w="2362" w:type="dxa"/>
            <w:tcBorders/>
            <w:shd w:fill="auto" w:val="clear"/>
            <w:tcMar>
              <w:left w:w="103" w:type="dxa"/>
            </w:tcMar>
          </w:tcPr>
          <w:p>
            <w:pPr>
              <w:pStyle w:val="Normal"/>
              <w:spacing w:lineRule="auto" w:line="240" w:before="0" w:after="0"/>
              <w:jc w:val="center"/>
              <w:rPr/>
            </w:pPr>
            <w:r>
              <w:rPr/>
              <w:t>A8,A9</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Modelo de implantación del usuario</w:t>
            </w:r>
          </w:p>
        </w:tc>
        <w:tc>
          <w:tcPr>
            <w:tcW w:w="2656" w:type="dxa"/>
            <w:tcBorders/>
            <w:shd w:fill="auto" w:val="clear"/>
            <w:tcMar>
              <w:left w:w="103" w:type="dxa"/>
            </w:tcMar>
          </w:tcPr>
          <w:p>
            <w:pPr>
              <w:pStyle w:val="Normal"/>
              <w:spacing w:lineRule="auto" w:line="240" w:before="0" w:after="0"/>
              <w:jc w:val="center"/>
              <w:rPr/>
            </w:pPr>
            <w:r>
              <w:rPr/>
              <w:t>A11</w:t>
            </w:r>
          </w:p>
        </w:tc>
        <w:tc>
          <w:tcPr>
            <w:tcW w:w="2362" w:type="dxa"/>
            <w:tcBorders/>
            <w:shd w:fill="auto" w:val="clear"/>
            <w:tcMar>
              <w:left w:w="103" w:type="dxa"/>
            </w:tcMar>
          </w:tcPr>
          <w:p>
            <w:pPr>
              <w:pStyle w:val="Normal"/>
              <w:spacing w:lineRule="auto" w:line="240" w:before="0" w:after="0"/>
              <w:jc w:val="center"/>
              <w:rPr/>
            </w:pPr>
            <w:r>
              <w:rPr/>
              <w:t>A10</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Puntos por función</w:t>
            </w:r>
          </w:p>
        </w:tc>
        <w:tc>
          <w:tcPr>
            <w:tcW w:w="2656" w:type="dxa"/>
            <w:tcBorders/>
            <w:shd w:fill="auto" w:val="clear"/>
            <w:tcMar>
              <w:left w:w="103" w:type="dxa"/>
            </w:tcMar>
          </w:tcPr>
          <w:p>
            <w:pPr>
              <w:pStyle w:val="Normal"/>
              <w:spacing w:lineRule="auto" w:line="240" w:before="0" w:after="0"/>
              <w:jc w:val="center"/>
              <w:rPr/>
            </w:pPr>
            <w:r>
              <w:rPr/>
              <w:t>A12</w:t>
            </w:r>
          </w:p>
        </w:tc>
        <w:tc>
          <w:tcPr>
            <w:tcW w:w="2362" w:type="dxa"/>
            <w:tcBorders/>
            <w:shd w:fill="auto" w:val="clear"/>
            <w:tcMar>
              <w:left w:w="103" w:type="dxa"/>
            </w:tcMar>
          </w:tcPr>
          <w:p>
            <w:pPr>
              <w:pStyle w:val="Normal"/>
              <w:spacing w:lineRule="auto" w:line="240" w:before="0" w:after="0"/>
              <w:jc w:val="center"/>
              <w:rPr/>
            </w:pPr>
            <w:r>
              <w:rPr/>
              <w:t>A10</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Métricas bang</w:t>
            </w:r>
          </w:p>
        </w:tc>
        <w:tc>
          <w:tcPr>
            <w:tcW w:w="2656" w:type="dxa"/>
            <w:tcBorders/>
            <w:shd w:fill="auto" w:val="clear"/>
            <w:tcMar>
              <w:left w:w="103" w:type="dxa"/>
            </w:tcMar>
          </w:tcPr>
          <w:p>
            <w:pPr>
              <w:pStyle w:val="Normal"/>
              <w:spacing w:lineRule="auto" w:line="240" w:before="0" w:after="0"/>
              <w:jc w:val="center"/>
              <w:rPr/>
            </w:pPr>
            <w:r>
              <w:rPr/>
              <w:t>A13</w:t>
            </w:r>
          </w:p>
        </w:tc>
        <w:tc>
          <w:tcPr>
            <w:tcW w:w="2362" w:type="dxa"/>
            <w:tcBorders/>
            <w:shd w:fill="auto" w:val="clear"/>
            <w:tcMar>
              <w:left w:w="103" w:type="dxa"/>
            </w:tcMar>
          </w:tcPr>
          <w:p>
            <w:pPr>
              <w:pStyle w:val="Normal"/>
              <w:spacing w:lineRule="auto" w:line="240" w:before="0" w:after="0"/>
              <w:jc w:val="center"/>
              <w:rPr/>
            </w:pPr>
            <w:r>
              <w:rPr/>
              <w:t>A12</w:t>
            </w:r>
          </w:p>
        </w:tc>
        <w:tc>
          <w:tcPr>
            <w:tcW w:w="1882" w:type="dxa"/>
            <w:tcBorders/>
            <w:shd w:fill="auto" w:val="clear"/>
            <w:tcMar>
              <w:left w:w="103" w:type="dxa"/>
            </w:tcMar>
          </w:tcPr>
          <w:p>
            <w:pPr>
              <w:pStyle w:val="Normal"/>
              <w:spacing w:lineRule="auto" w:line="240" w:before="0" w:after="0"/>
              <w:jc w:val="center"/>
              <w:rPr/>
            </w:pPr>
            <w:r>
              <w:rPr/>
              <w:t>2</w:t>
            </w:r>
          </w:p>
        </w:tc>
      </w:tr>
      <w:tr>
        <w:trPr/>
        <w:tc>
          <w:tcPr>
            <w:tcW w:w="2736" w:type="dxa"/>
            <w:tcBorders/>
            <w:shd w:fill="auto" w:val="clear"/>
            <w:tcMar>
              <w:left w:w="103" w:type="dxa"/>
            </w:tcMar>
          </w:tcPr>
          <w:p>
            <w:pPr>
              <w:pStyle w:val="Normal"/>
              <w:spacing w:lineRule="auto" w:line="240" w:before="0" w:after="0"/>
              <w:jc w:val="both"/>
              <w:rPr/>
            </w:pPr>
            <w:r>
              <w:rPr/>
              <w:t>Modelo de procesador</w:t>
            </w:r>
          </w:p>
        </w:tc>
        <w:tc>
          <w:tcPr>
            <w:tcW w:w="2656" w:type="dxa"/>
            <w:tcBorders/>
            <w:shd w:fill="auto" w:val="clear"/>
            <w:tcMar>
              <w:left w:w="103" w:type="dxa"/>
            </w:tcMar>
          </w:tcPr>
          <w:p>
            <w:pPr>
              <w:pStyle w:val="Normal"/>
              <w:spacing w:lineRule="auto" w:line="240" w:before="0" w:after="0"/>
              <w:jc w:val="center"/>
              <w:rPr/>
            </w:pPr>
            <w:r>
              <w:rPr/>
              <w:t>A14</w:t>
            </w:r>
          </w:p>
        </w:tc>
        <w:tc>
          <w:tcPr>
            <w:tcW w:w="2362" w:type="dxa"/>
            <w:tcBorders/>
            <w:shd w:fill="auto" w:val="clear"/>
            <w:tcMar>
              <w:left w:w="103" w:type="dxa"/>
            </w:tcMar>
          </w:tcPr>
          <w:p>
            <w:pPr>
              <w:pStyle w:val="Normal"/>
              <w:spacing w:lineRule="auto" w:line="240" w:before="0" w:after="0"/>
              <w:jc w:val="center"/>
              <w:rPr/>
            </w:pPr>
            <w:r>
              <w:rPr/>
              <w:t>A13</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Diagrama de estructura</w:t>
            </w:r>
          </w:p>
        </w:tc>
        <w:tc>
          <w:tcPr>
            <w:tcW w:w="2656" w:type="dxa"/>
            <w:tcBorders/>
            <w:shd w:fill="auto" w:val="clear"/>
            <w:tcMar>
              <w:left w:w="103" w:type="dxa"/>
            </w:tcMar>
          </w:tcPr>
          <w:p>
            <w:pPr>
              <w:pStyle w:val="Normal"/>
              <w:spacing w:lineRule="auto" w:line="240" w:before="0" w:after="0"/>
              <w:jc w:val="center"/>
              <w:rPr/>
            </w:pPr>
            <w:r>
              <w:rPr/>
              <w:t>A15</w:t>
            </w:r>
          </w:p>
        </w:tc>
        <w:tc>
          <w:tcPr>
            <w:tcW w:w="2362" w:type="dxa"/>
            <w:tcBorders/>
            <w:shd w:fill="auto" w:val="clear"/>
            <w:tcMar>
              <w:left w:w="103" w:type="dxa"/>
            </w:tcMar>
          </w:tcPr>
          <w:p>
            <w:pPr>
              <w:pStyle w:val="Normal"/>
              <w:spacing w:lineRule="auto" w:line="240" w:before="0" w:after="0"/>
              <w:jc w:val="center"/>
              <w:rPr/>
            </w:pPr>
            <w:r>
              <w:rPr/>
              <w:t>A14</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Pseudocódigo</w:t>
            </w:r>
          </w:p>
        </w:tc>
        <w:tc>
          <w:tcPr>
            <w:tcW w:w="2656" w:type="dxa"/>
            <w:tcBorders/>
            <w:shd w:fill="auto" w:val="clear"/>
            <w:tcMar>
              <w:left w:w="103" w:type="dxa"/>
            </w:tcMar>
          </w:tcPr>
          <w:p>
            <w:pPr>
              <w:pStyle w:val="Normal"/>
              <w:spacing w:lineRule="auto" w:line="240" w:before="0" w:after="0"/>
              <w:jc w:val="center"/>
              <w:rPr/>
            </w:pPr>
            <w:r>
              <w:rPr/>
              <w:t>A16</w:t>
            </w:r>
          </w:p>
        </w:tc>
        <w:tc>
          <w:tcPr>
            <w:tcW w:w="2362" w:type="dxa"/>
            <w:tcBorders/>
            <w:shd w:fill="auto" w:val="clear"/>
            <w:tcMar>
              <w:left w:w="103" w:type="dxa"/>
            </w:tcMar>
          </w:tcPr>
          <w:p>
            <w:pPr>
              <w:pStyle w:val="Normal"/>
              <w:spacing w:lineRule="auto" w:line="240" w:before="0" w:after="0"/>
              <w:jc w:val="center"/>
              <w:rPr/>
            </w:pPr>
            <w:r>
              <w:rPr/>
              <w:t>A15</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Plan de pruebas de integración</w:t>
            </w:r>
          </w:p>
        </w:tc>
        <w:tc>
          <w:tcPr>
            <w:tcW w:w="2656" w:type="dxa"/>
            <w:tcBorders/>
            <w:shd w:fill="auto" w:val="clear"/>
            <w:tcMar>
              <w:left w:w="103" w:type="dxa"/>
            </w:tcMar>
          </w:tcPr>
          <w:p>
            <w:pPr>
              <w:pStyle w:val="Normal"/>
              <w:spacing w:lineRule="auto" w:line="240" w:before="0" w:after="0"/>
              <w:jc w:val="center"/>
              <w:rPr/>
            </w:pPr>
            <w:r>
              <w:rPr/>
              <w:t>A17</w:t>
            </w:r>
          </w:p>
        </w:tc>
        <w:tc>
          <w:tcPr>
            <w:tcW w:w="2362" w:type="dxa"/>
            <w:tcBorders/>
            <w:shd w:fill="auto" w:val="clear"/>
            <w:tcMar>
              <w:left w:w="103" w:type="dxa"/>
            </w:tcMar>
          </w:tcPr>
          <w:p>
            <w:pPr>
              <w:pStyle w:val="Normal"/>
              <w:spacing w:lineRule="auto" w:line="240" w:before="0" w:after="0"/>
              <w:jc w:val="center"/>
              <w:rPr/>
            </w:pPr>
            <w:r>
              <w:rPr/>
              <w:t>A16</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Complejidad relativa</w:t>
            </w:r>
          </w:p>
        </w:tc>
        <w:tc>
          <w:tcPr>
            <w:tcW w:w="2656" w:type="dxa"/>
            <w:tcBorders/>
            <w:shd w:fill="auto" w:val="clear"/>
            <w:tcMar>
              <w:left w:w="103" w:type="dxa"/>
            </w:tcMar>
          </w:tcPr>
          <w:p>
            <w:pPr>
              <w:pStyle w:val="Normal"/>
              <w:spacing w:lineRule="auto" w:line="240" w:before="0" w:after="0"/>
              <w:jc w:val="center"/>
              <w:rPr/>
            </w:pPr>
            <w:r>
              <w:rPr/>
              <w:t>A18</w:t>
            </w:r>
          </w:p>
        </w:tc>
        <w:tc>
          <w:tcPr>
            <w:tcW w:w="2362" w:type="dxa"/>
            <w:tcBorders/>
            <w:shd w:fill="auto" w:val="clear"/>
            <w:tcMar>
              <w:left w:w="103" w:type="dxa"/>
            </w:tcMar>
          </w:tcPr>
          <w:p>
            <w:pPr>
              <w:pStyle w:val="Normal"/>
              <w:spacing w:lineRule="auto" w:line="240" w:before="0" w:after="0"/>
              <w:jc w:val="center"/>
              <w:rPr/>
            </w:pPr>
            <w:r>
              <w:rPr/>
              <w:t>A17</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Complejidad total</w:t>
            </w:r>
          </w:p>
        </w:tc>
        <w:tc>
          <w:tcPr>
            <w:tcW w:w="2656" w:type="dxa"/>
            <w:tcBorders/>
            <w:shd w:fill="auto" w:val="clear"/>
            <w:tcMar>
              <w:left w:w="103" w:type="dxa"/>
            </w:tcMar>
          </w:tcPr>
          <w:p>
            <w:pPr>
              <w:pStyle w:val="Normal"/>
              <w:spacing w:lineRule="auto" w:line="240" w:before="0" w:after="0"/>
              <w:jc w:val="center"/>
              <w:rPr/>
            </w:pPr>
            <w:r>
              <w:rPr/>
              <w:t>A19</w:t>
            </w:r>
          </w:p>
        </w:tc>
        <w:tc>
          <w:tcPr>
            <w:tcW w:w="2362" w:type="dxa"/>
            <w:tcBorders/>
            <w:shd w:fill="auto" w:val="clear"/>
            <w:tcMar>
              <w:left w:w="103" w:type="dxa"/>
            </w:tcMar>
          </w:tcPr>
          <w:p>
            <w:pPr>
              <w:pStyle w:val="Normal"/>
              <w:spacing w:lineRule="auto" w:line="240" w:before="0" w:after="0"/>
              <w:jc w:val="center"/>
              <w:rPr/>
            </w:pPr>
            <w:r>
              <w:rPr/>
              <w:t>A18</w:t>
            </w:r>
          </w:p>
        </w:tc>
        <w:tc>
          <w:tcPr>
            <w:tcW w:w="1882" w:type="dxa"/>
            <w:tcBorders/>
            <w:shd w:fill="auto" w:val="clear"/>
            <w:tcMar>
              <w:left w:w="103" w:type="dxa"/>
            </w:tcMar>
          </w:tcPr>
          <w:p>
            <w:pPr>
              <w:pStyle w:val="Normal"/>
              <w:spacing w:lineRule="auto" w:line="240" w:before="0" w:after="0"/>
              <w:jc w:val="center"/>
              <w:rPr/>
            </w:pPr>
            <w:r>
              <w:rPr/>
              <w:t>3</w:t>
            </w:r>
          </w:p>
        </w:tc>
      </w:tr>
      <w:tr>
        <w:trPr/>
        <w:tc>
          <w:tcPr>
            <w:tcW w:w="2736" w:type="dxa"/>
            <w:tcBorders/>
            <w:shd w:fill="auto" w:val="clear"/>
            <w:tcMar>
              <w:left w:w="103" w:type="dxa"/>
            </w:tcMar>
          </w:tcPr>
          <w:p>
            <w:pPr>
              <w:pStyle w:val="Normal"/>
              <w:spacing w:lineRule="auto" w:line="240" w:before="0" w:after="0"/>
              <w:jc w:val="both"/>
              <w:rPr/>
            </w:pPr>
            <w:r>
              <w:rPr/>
              <w:t>Código del módulo</w:t>
            </w:r>
          </w:p>
        </w:tc>
        <w:tc>
          <w:tcPr>
            <w:tcW w:w="2656" w:type="dxa"/>
            <w:tcBorders/>
            <w:shd w:fill="auto" w:val="clear"/>
            <w:tcMar>
              <w:left w:w="103" w:type="dxa"/>
            </w:tcMar>
          </w:tcPr>
          <w:p>
            <w:pPr>
              <w:pStyle w:val="Normal"/>
              <w:spacing w:lineRule="auto" w:line="240" w:before="0" w:after="0"/>
              <w:jc w:val="center"/>
              <w:rPr/>
            </w:pPr>
            <w:r>
              <w:rPr/>
              <w:t>A20</w:t>
            </w:r>
          </w:p>
        </w:tc>
        <w:tc>
          <w:tcPr>
            <w:tcW w:w="2362" w:type="dxa"/>
            <w:tcBorders/>
            <w:shd w:fill="auto" w:val="clear"/>
            <w:tcMar>
              <w:left w:w="103" w:type="dxa"/>
            </w:tcMar>
          </w:tcPr>
          <w:p>
            <w:pPr>
              <w:pStyle w:val="Normal"/>
              <w:spacing w:lineRule="auto" w:line="240" w:before="0" w:after="0"/>
              <w:jc w:val="center"/>
              <w:rPr/>
            </w:pPr>
            <w:r>
              <w:rPr/>
              <w:t>A11,A19</w:t>
            </w:r>
          </w:p>
        </w:tc>
        <w:tc>
          <w:tcPr>
            <w:tcW w:w="1882" w:type="dxa"/>
            <w:tcBorders/>
            <w:shd w:fill="auto" w:val="clear"/>
            <w:tcMar>
              <w:left w:w="103" w:type="dxa"/>
            </w:tcMar>
          </w:tcPr>
          <w:p>
            <w:pPr>
              <w:pStyle w:val="Normal"/>
              <w:spacing w:lineRule="auto" w:line="240" w:before="0" w:after="0"/>
              <w:jc w:val="center"/>
              <w:rPr/>
            </w:pPr>
            <w:r>
              <w:rPr/>
              <w:t>5</w:t>
            </w:r>
          </w:p>
        </w:tc>
      </w:tr>
      <w:tr>
        <w:trPr/>
        <w:tc>
          <w:tcPr>
            <w:tcW w:w="2736" w:type="dxa"/>
            <w:tcBorders/>
            <w:shd w:fill="auto" w:val="clear"/>
            <w:tcMar>
              <w:left w:w="103" w:type="dxa"/>
            </w:tcMar>
          </w:tcPr>
          <w:p>
            <w:pPr>
              <w:pStyle w:val="Normal"/>
              <w:spacing w:lineRule="auto" w:line="240" w:before="0" w:after="0"/>
              <w:jc w:val="both"/>
              <w:rPr/>
            </w:pPr>
            <w:r>
              <w:rPr/>
              <w:t>Complejidad ciclomática</w:t>
            </w:r>
          </w:p>
        </w:tc>
        <w:tc>
          <w:tcPr>
            <w:tcW w:w="2656" w:type="dxa"/>
            <w:tcBorders/>
            <w:shd w:fill="auto" w:val="clear"/>
            <w:tcMar>
              <w:left w:w="103" w:type="dxa"/>
            </w:tcMar>
          </w:tcPr>
          <w:p>
            <w:pPr>
              <w:pStyle w:val="Normal"/>
              <w:spacing w:lineRule="auto" w:line="240" w:before="0" w:after="0"/>
              <w:jc w:val="center"/>
              <w:rPr/>
            </w:pPr>
            <w:r>
              <w:rPr/>
              <w:t>A20</w:t>
            </w:r>
          </w:p>
        </w:tc>
        <w:tc>
          <w:tcPr>
            <w:tcW w:w="2362" w:type="dxa"/>
            <w:tcBorders/>
            <w:shd w:fill="auto" w:val="clear"/>
            <w:tcMar>
              <w:left w:w="103" w:type="dxa"/>
            </w:tcMar>
          </w:tcPr>
          <w:p>
            <w:pPr>
              <w:pStyle w:val="Normal"/>
              <w:spacing w:lineRule="auto" w:line="240" w:before="0" w:after="0"/>
              <w:jc w:val="center"/>
              <w:rPr/>
            </w:pPr>
            <w:r>
              <w:rPr/>
              <w:t>A11,A19</w:t>
            </w:r>
          </w:p>
        </w:tc>
        <w:tc>
          <w:tcPr>
            <w:tcW w:w="1882" w:type="dxa"/>
            <w:tcBorders/>
            <w:shd w:fill="auto" w:val="clear"/>
            <w:tcMar>
              <w:left w:w="103" w:type="dxa"/>
            </w:tcMar>
          </w:tcPr>
          <w:p>
            <w:pPr>
              <w:pStyle w:val="Normal"/>
              <w:spacing w:lineRule="auto" w:line="240" w:before="0" w:after="0"/>
              <w:jc w:val="center"/>
              <w:rPr/>
            </w:pPr>
            <w:r>
              <w:rPr/>
            </w:r>
          </w:p>
        </w:tc>
      </w:tr>
      <w:tr>
        <w:trPr/>
        <w:tc>
          <w:tcPr>
            <w:tcW w:w="2736" w:type="dxa"/>
            <w:tcBorders/>
            <w:shd w:fill="auto" w:val="clear"/>
            <w:tcMar>
              <w:left w:w="103" w:type="dxa"/>
            </w:tcMar>
          </w:tcPr>
          <w:p>
            <w:pPr>
              <w:pStyle w:val="Normal"/>
              <w:spacing w:lineRule="auto" w:line="240" w:before="0" w:after="0"/>
              <w:jc w:val="both"/>
              <w:rPr/>
            </w:pPr>
            <w:r>
              <w:rPr/>
              <w:t>Cohesión y acoplamiento</w:t>
            </w:r>
          </w:p>
        </w:tc>
        <w:tc>
          <w:tcPr>
            <w:tcW w:w="2656" w:type="dxa"/>
            <w:tcBorders/>
            <w:shd w:fill="auto" w:val="clear"/>
            <w:tcMar>
              <w:left w:w="103" w:type="dxa"/>
            </w:tcMar>
          </w:tcPr>
          <w:p>
            <w:pPr>
              <w:pStyle w:val="Normal"/>
              <w:spacing w:lineRule="auto" w:line="240" w:before="0" w:after="0"/>
              <w:jc w:val="center"/>
              <w:rPr/>
            </w:pPr>
            <w:r>
              <w:rPr/>
              <w:t>A20</w:t>
            </w:r>
          </w:p>
        </w:tc>
        <w:tc>
          <w:tcPr>
            <w:tcW w:w="2362" w:type="dxa"/>
            <w:tcBorders/>
            <w:shd w:fill="auto" w:val="clear"/>
            <w:tcMar>
              <w:left w:w="103" w:type="dxa"/>
            </w:tcMar>
          </w:tcPr>
          <w:p>
            <w:pPr>
              <w:pStyle w:val="Normal"/>
              <w:spacing w:lineRule="auto" w:line="240" w:before="0" w:after="0"/>
              <w:jc w:val="center"/>
              <w:rPr/>
            </w:pPr>
            <w:r>
              <w:rPr/>
              <w:t>A11,A19</w:t>
            </w:r>
          </w:p>
        </w:tc>
        <w:tc>
          <w:tcPr>
            <w:tcW w:w="1882" w:type="dxa"/>
            <w:tcBorders/>
            <w:shd w:fill="auto" w:val="clear"/>
            <w:tcMar>
              <w:left w:w="103" w:type="dxa"/>
            </w:tcMar>
          </w:tcPr>
          <w:p>
            <w:pPr>
              <w:pStyle w:val="Normal"/>
              <w:spacing w:lineRule="auto" w:line="240" w:before="0" w:after="0"/>
              <w:jc w:val="center"/>
              <w:rPr/>
            </w:pPr>
            <w:r>
              <w:rPr/>
            </w:r>
          </w:p>
        </w:tc>
      </w:tr>
      <w:tr>
        <w:trPr/>
        <w:tc>
          <w:tcPr>
            <w:tcW w:w="2736" w:type="dxa"/>
            <w:tcBorders/>
            <w:shd w:fill="auto" w:val="clear"/>
            <w:tcMar>
              <w:left w:w="103" w:type="dxa"/>
            </w:tcMar>
          </w:tcPr>
          <w:p>
            <w:pPr>
              <w:pStyle w:val="Normal"/>
              <w:spacing w:lineRule="auto" w:line="240" w:before="0" w:after="0"/>
              <w:jc w:val="both"/>
              <w:rPr/>
            </w:pPr>
            <w:r>
              <w:rPr/>
              <w:t>Establecer dominios y subdominios</w:t>
            </w:r>
          </w:p>
        </w:tc>
        <w:tc>
          <w:tcPr>
            <w:tcW w:w="2656" w:type="dxa"/>
            <w:tcBorders/>
            <w:shd w:fill="auto" w:val="clear"/>
            <w:tcMar>
              <w:left w:w="103" w:type="dxa"/>
            </w:tcMar>
          </w:tcPr>
          <w:p>
            <w:pPr>
              <w:pStyle w:val="Normal"/>
              <w:spacing w:lineRule="auto" w:line="240" w:before="0" w:after="0"/>
              <w:jc w:val="center"/>
              <w:rPr/>
            </w:pPr>
            <w:r>
              <w:rPr/>
              <w:t>A20</w:t>
            </w:r>
          </w:p>
        </w:tc>
        <w:tc>
          <w:tcPr>
            <w:tcW w:w="2362" w:type="dxa"/>
            <w:tcBorders/>
            <w:shd w:fill="auto" w:val="clear"/>
            <w:tcMar>
              <w:left w:w="103" w:type="dxa"/>
            </w:tcMar>
          </w:tcPr>
          <w:p>
            <w:pPr>
              <w:pStyle w:val="Normal"/>
              <w:spacing w:lineRule="auto" w:line="240" w:before="0" w:after="0"/>
              <w:jc w:val="center"/>
              <w:rPr/>
            </w:pPr>
            <w:r>
              <w:rPr/>
              <w:t>A11,A19</w:t>
            </w:r>
          </w:p>
        </w:tc>
        <w:tc>
          <w:tcPr>
            <w:tcW w:w="1882" w:type="dxa"/>
            <w:tcBorders/>
            <w:shd w:fill="auto" w:val="clear"/>
            <w:tcMar>
              <w:left w:w="103" w:type="dxa"/>
            </w:tcMar>
          </w:tcPr>
          <w:p>
            <w:pPr>
              <w:pStyle w:val="Normal"/>
              <w:spacing w:lineRule="auto" w:line="240" w:before="0" w:after="0"/>
              <w:jc w:val="center"/>
              <w:rPr/>
            </w:pPr>
            <w:r>
              <w:rPr/>
            </w:r>
          </w:p>
        </w:tc>
      </w:tr>
      <w:tr>
        <w:trPr/>
        <w:tc>
          <w:tcPr>
            <w:tcW w:w="2736" w:type="dxa"/>
            <w:tcBorders/>
            <w:shd w:fill="auto" w:val="clear"/>
            <w:tcMar>
              <w:left w:w="103" w:type="dxa"/>
            </w:tcMar>
          </w:tcPr>
          <w:p>
            <w:pPr>
              <w:pStyle w:val="Normal"/>
              <w:spacing w:lineRule="auto" w:line="240" w:before="0" w:after="0"/>
              <w:jc w:val="both"/>
              <w:rPr/>
            </w:pPr>
            <w:r>
              <w:rPr/>
              <w:t>Plantear casos</w:t>
            </w:r>
          </w:p>
        </w:tc>
        <w:tc>
          <w:tcPr>
            <w:tcW w:w="2656" w:type="dxa"/>
            <w:tcBorders/>
            <w:shd w:fill="auto" w:val="clear"/>
            <w:tcMar>
              <w:left w:w="103" w:type="dxa"/>
            </w:tcMar>
          </w:tcPr>
          <w:p>
            <w:pPr>
              <w:pStyle w:val="Normal"/>
              <w:spacing w:lineRule="auto" w:line="240" w:before="0" w:after="0"/>
              <w:jc w:val="center"/>
              <w:rPr/>
            </w:pPr>
            <w:r>
              <w:rPr/>
              <w:t>A20</w:t>
            </w:r>
          </w:p>
        </w:tc>
        <w:tc>
          <w:tcPr>
            <w:tcW w:w="2362" w:type="dxa"/>
            <w:tcBorders/>
            <w:shd w:fill="auto" w:val="clear"/>
            <w:tcMar>
              <w:left w:w="103" w:type="dxa"/>
            </w:tcMar>
          </w:tcPr>
          <w:p>
            <w:pPr>
              <w:pStyle w:val="Normal"/>
              <w:spacing w:lineRule="auto" w:line="240" w:before="0" w:after="0"/>
              <w:jc w:val="center"/>
              <w:rPr/>
            </w:pPr>
            <w:r>
              <w:rPr/>
              <w:t>A11,A19</w:t>
            </w:r>
          </w:p>
        </w:tc>
        <w:tc>
          <w:tcPr>
            <w:tcW w:w="1882" w:type="dxa"/>
            <w:tcBorders/>
            <w:shd w:fill="auto" w:val="clear"/>
            <w:tcMar>
              <w:left w:w="103" w:type="dxa"/>
            </w:tcMar>
          </w:tcPr>
          <w:p>
            <w:pPr>
              <w:pStyle w:val="Normal"/>
              <w:spacing w:lineRule="auto" w:line="240" w:before="0" w:after="0"/>
              <w:jc w:val="center"/>
              <w:rPr/>
            </w:pPr>
            <w:r>
              <w:rPr/>
            </w:r>
          </w:p>
        </w:tc>
      </w:tr>
      <w:tr>
        <w:trPr/>
        <w:tc>
          <w:tcPr>
            <w:tcW w:w="2736" w:type="dxa"/>
            <w:tcBorders/>
            <w:shd w:fill="auto" w:val="clear"/>
            <w:tcMar>
              <w:left w:w="103" w:type="dxa"/>
            </w:tcMar>
          </w:tcPr>
          <w:p>
            <w:pPr>
              <w:pStyle w:val="Normal"/>
              <w:spacing w:lineRule="auto" w:line="240" w:before="0" w:after="0"/>
              <w:jc w:val="both"/>
              <w:rPr/>
            </w:pPr>
            <w:r>
              <w:rPr/>
              <w:t>Unidad de pruebas</w:t>
            </w:r>
          </w:p>
        </w:tc>
        <w:tc>
          <w:tcPr>
            <w:tcW w:w="2656" w:type="dxa"/>
            <w:tcBorders/>
            <w:shd w:fill="auto" w:val="clear"/>
            <w:tcMar>
              <w:left w:w="103" w:type="dxa"/>
            </w:tcMar>
          </w:tcPr>
          <w:p>
            <w:pPr>
              <w:pStyle w:val="Normal"/>
              <w:spacing w:lineRule="auto" w:line="240" w:before="0" w:after="0"/>
              <w:jc w:val="center"/>
              <w:rPr/>
            </w:pPr>
            <w:r>
              <w:rPr/>
              <w:t>A20</w:t>
            </w:r>
          </w:p>
        </w:tc>
        <w:tc>
          <w:tcPr>
            <w:tcW w:w="2362" w:type="dxa"/>
            <w:tcBorders/>
            <w:shd w:fill="auto" w:val="clear"/>
            <w:tcMar>
              <w:left w:w="103" w:type="dxa"/>
            </w:tcMar>
          </w:tcPr>
          <w:p>
            <w:pPr>
              <w:pStyle w:val="Normal"/>
              <w:spacing w:lineRule="auto" w:line="240" w:before="0" w:after="0"/>
              <w:jc w:val="center"/>
              <w:rPr/>
            </w:pPr>
            <w:r>
              <w:rPr/>
              <w:t>A11,A19</w:t>
            </w:r>
          </w:p>
        </w:tc>
        <w:tc>
          <w:tcPr>
            <w:tcW w:w="1882" w:type="dxa"/>
            <w:tcBorders/>
            <w:shd w:fill="auto" w:val="clear"/>
            <w:tcMar>
              <w:left w:w="103" w:type="dxa"/>
            </w:tcMar>
          </w:tcPr>
          <w:p>
            <w:pPr>
              <w:pStyle w:val="Normal"/>
              <w:spacing w:lineRule="auto" w:line="240" w:before="0" w:after="0"/>
              <w:jc w:val="center"/>
              <w:rPr/>
            </w:pPr>
            <w:r>
              <w:rPr/>
            </w:r>
          </w:p>
        </w:tc>
      </w:tr>
    </w:tbl>
    <w:p>
      <w:pPr>
        <w:pStyle w:val="Encabezado1"/>
        <w:jc w:val="center"/>
        <w:rPr/>
      </w:pPr>
      <w:bookmarkStart w:id="2" w:name="_Toc420666204"/>
      <w:bookmarkEnd w:id="2"/>
      <w:r>
        <w:rPr/>
        <w:t>Ruta Crítica</w:t>
      </w:r>
    </w:p>
    <w:p>
      <w:pPr>
        <w:pStyle w:val="Encabezado1"/>
        <w:jc w:val="center"/>
        <w:rPr/>
      </w:pPr>
      <w:bookmarkStart w:id="3" w:name="_Toc420666205"/>
      <w:r>
        <w:drawing>
          <wp:anchor behindDoc="0" distT="0" distB="0" distL="114300" distR="114300" simplePos="0" locked="0" layoutInCell="1" allowOverlap="1" relativeHeight="6">
            <wp:simplePos x="0" y="0"/>
            <wp:positionH relativeFrom="column">
              <wp:posOffset>-889635</wp:posOffset>
            </wp:positionH>
            <wp:positionV relativeFrom="paragraph">
              <wp:posOffset>127000</wp:posOffset>
            </wp:positionV>
            <wp:extent cx="7219950" cy="8305800"/>
            <wp:effectExtent l="0" t="0" r="0" b="0"/>
            <wp:wrapNone/>
            <wp:docPr id="5" name="1 Imagen" descr="Ruta crít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Ruta crítica.jpeg"/>
                    <pic:cNvPicPr>
                      <a:picLocks noChangeAspect="1" noChangeArrowheads="1"/>
                    </pic:cNvPicPr>
                  </pic:nvPicPr>
                  <pic:blipFill>
                    <a:blip r:embed="rId2"/>
                    <a:stretch>
                      <a:fillRect/>
                    </a:stretch>
                  </pic:blipFill>
                  <pic:spPr bwMode="auto">
                    <a:xfrm>
                      <a:off x="0" y="0"/>
                      <a:ext cx="7219950" cy="8305800"/>
                    </a:xfrm>
                    <a:prstGeom prst="rect">
                      <a:avLst/>
                    </a:prstGeom>
                    <a:noFill/>
                    <a:ln w="9525">
                      <a:noFill/>
                      <a:miter lim="800000"/>
                      <a:headEnd/>
                      <a:tailEnd/>
                    </a:ln>
                  </pic:spPr>
                </pic:pic>
              </a:graphicData>
            </a:graphic>
          </wp:anchor>
        </w:drawing>
      </w:r>
      <w:r>
        <w:rPr/>
        <w:t>R</w:t>
      </w:r>
      <w:bookmarkEnd w:id="3"/>
      <w:r>
        <w:rPr/>
        <w:t>uta Crítica</w:t>
      </w:r>
    </w:p>
    <w:p>
      <w:pPr>
        <w:pStyle w:val="Encabezado1"/>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4" w:name="_Toc420666206"/>
      <w:bookmarkStart w:id="5" w:name="_Toc420237676"/>
      <w:bookmarkEnd w:id="4"/>
      <w:bookmarkEnd w:id="5"/>
      <w:r>
        <w:rPr/>
        <w:t>Gestión de control de cambios</w:t>
      </w:r>
    </w:p>
    <w:p>
      <w:pPr>
        <w:pStyle w:val="Normal"/>
        <w:rPr/>
      </w:pPr>
      <w:r>
        <w:rPr/>
      </w:r>
    </w:p>
    <w:tbl>
      <w:tblPr>
        <w:tblStyle w:val="Tablaconcuadrcula"/>
        <w:tblW w:w="9747" w:type="dxa"/>
        <w:jc w:val="left"/>
        <w:tblInd w:w="0" w:type="dxa"/>
        <w:tblCellMar>
          <w:top w:w="0" w:type="dxa"/>
          <w:left w:w="108" w:type="dxa"/>
          <w:bottom w:w="0" w:type="dxa"/>
          <w:right w:w="108" w:type="dxa"/>
        </w:tblCellMar>
        <w:tblLook w:val="04a0"/>
      </w:tblPr>
      <w:tblGrid>
        <w:gridCol w:w="1809"/>
        <w:gridCol w:w="7937"/>
      </w:tblGrid>
      <w:tr>
        <w:trPr/>
        <w:tc>
          <w:tcPr>
            <w:tcW w:w="1809" w:type="dxa"/>
            <w:tcBorders/>
            <w:shd w:fill="auto" w:val="clear"/>
            <w:tcMar>
              <w:left w:w="108" w:type="dxa"/>
            </w:tcMar>
          </w:tcPr>
          <w:p>
            <w:pPr>
              <w:pStyle w:val="Normal"/>
              <w:spacing w:lineRule="auto" w:line="240" w:before="0" w:after="0"/>
              <w:jc w:val="center"/>
              <w:rPr/>
            </w:pPr>
            <w:r>
              <w:rPr/>
              <w:t>16 - Abril - 2015</w:t>
            </w:r>
          </w:p>
        </w:tc>
        <w:tc>
          <w:tcPr>
            <w:tcW w:w="7937" w:type="dxa"/>
            <w:tcBorders/>
            <w:shd w:fill="auto" w:val="clear"/>
            <w:tcMar>
              <w:left w:w="108" w:type="dxa"/>
            </w:tcMar>
          </w:tcPr>
          <w:p>
            <w:pPr>
              <w:pStyle w:val="Normal"/>
              <w:spacing w:lineRule="auto" w:line="240" w:before="0" w:after="0"/>
              <w:rPr/>
            </w:pPr>
            <w:r>
              <w:rPr/>
              <w:t>Se corrigieron los DTE de Cliente y Recepcionista (Irving)</w:t>
              <w:br/>
            </w:r>
          </w:p>
        </w:tc>
      </w:tr>
      <w:tr>
        <w:trPr/>
        <w:tc>
          <w:tcPr>
            <w:tcW w:w="1809" w:type="dxa"/>
            <w:tcBorders/>
            <w:shd w:fill="auto" w:val="clear"/>
            <w:tcMar>
              <w:left w:w="108" w:type="dxa"/>
            </w:tcMar>
          </w:tcPr>
          <w:p>
            <w:pPr>
              <w:pStyle w:val="Normal"/>
              <w:spacing w:lineRule="auto" w:line="240" w:before="0" w:after="0"/>
              <w:jc w:val="center"/>
              <w:rPr/>
            </w:pPr>
            <w:r>
              <w:rPr/>
              <w:t>20- Abril - 2015</w:t>
            </w:r>
          </w:p>
        </w:tc>
        <w:tc>
          <w:tcPr>
            <w:tcW w:w="7937" w:type="dxa"/>
            <w:tcBorders/>
            <w:shd w:fill="auto" w:val="clear"/>
            <w:tcMar>
              <w:left w:w="108" w:type="dxa"/>
            </w:tcMar>
          </w:tcPr>
          <w:p>
            <w:pPr>
              <w:pStyle w:val="Normal"/>
              <w:spacing w:lineRule="auto" w:line="240" w:before="0" w:after="0"/>
              <w:rPr/>
            </w:pPr>
            <w:r>
              <w:rPr/>
              <w:t>Se modificaron algunas características del modelo de procesador (Brenda)</w:t>
              <w:br/>
            </w:r>
          </w:p>
        </w:tc>
      </w:tr>
      <w:tr>
        <w:trPr/>
        <w:tc>
          <w:tcPr>
            <w:tcW w:w="1809" w:type="dxa"/>
            <w:tcBorders/>
            <w:shd w:fill="auto" w:val="clear"/>
            <w:tcMar>
              <w:left w:w="108" w:type="dxa"/>
            </w:tcMar>
          </w:tcPr>
          <w:p>
            <w:pPr>
              <w:pStyle w:val="Normal"/>
              <w:spacing w:lineRule="auto" w:line="240" w:before="0" w:after="0"/>
              <w:jc w:val="center"/>
              <w:rPr/>
            </w:pPr>
            <w:r>
              <w:rPr/>
              <w:t>23 - Abril - 2015</w:t>
            </w:r>
          </w:p>
        </w:tc>
        <w:tc>
          <w:tcPr>
            <w:tcW w:w="7937" w:type="dxa"/>
            <w:tcBorders/>
            <w:shd w:fill="auto" w:val="clear"/>
            <w:tcMar>
              <w:left w:w="108" w:type="dxa"/>
            </w:tcMar>
          </w:tcPr>
          <w:p>
            <w:pPr>
              <w:pStyle w:val="Normal"/>
              <w:spacing w:lineRule="auto" w:line="240" w:before="0" w:after="0"/>
              <w:rPr/>
            </w:pPr>
            <w:r>
              <w:rPr/>
              <w:t>Se realizaron modificaciones a la estructura del proyecto, esto es almacenando los documentos en sus carpetas correspondientes (Sealtiel)</w:t>
              <w:br/>
            </w:r>
          </w:p>
        </w:tc>
      </w:tr>
      <w:tr>
        <w:trPr/>
        <w:tc>
          <w:tcPr>
            <w:tcW w:w="1809" w:type="dxa"/>
            <w:tcBorders/>
            <w:shd w:fill="auto" w:val="clear"/>
            <w:tcMar>
              <w:left w:w="108" w:type="dxa"/>
            </w:tcMar>
          </w:tcPr>
          <w:p>
            <w:pPr>
              <w:pStyle w:val="Normal"/>
              <w:spacing w:lineRule="auto" w:line="240" w:before="0" w:after="0"/>
              <w:jc w:val="center"/>
              <w:rPr/>
            </w:pPr>
            <w:r>
              <w:rPr/>
              <w:t>24 - Abril - 2015</w:t>
            </w:r>
          </w:p>
        </w:tc>
        <w:tc>
          <w:tcPr>
            <w:tcW w:w="7937" w:type="dxa"/>
            <w:tcBorders/>
            <w:shd w:fill="auto" w:val="clear"/>
            <w:tcMar>
              <w:left w:w="108" w:type="dxa"/>
            </w:tcMar>
          </w:tcPr>
          <w:p>
            <w:pPr>
              <w:pStyle w:val="Normal"/>
              <w:spacing w:lineRule="auto" w:line="240" w:before="0" w:after="0"/>
              <w:rPr/>
            </w:pPr>
            <w:r>
              <w:rPr/>
              <w:t>Se corrigieron nuevamente los DTE de Administrador y el DFD Nivel 0 de Administrador (Irving)</w:t>
              <w:br/>
            </w:r>
          </w:p>
        </w:tc>
      </w:tr>
      <w:tr>
        <w:trPr/>
        <w:tc>
          <w:tcPr>
            <w:tcW w:w="1809" w:type="dxa"/>
            <w:tcBorders/>
            <w:shd w:fill="auto" w:val="clear"/>
            <w:tcMar>
              <w:left w:w="108" w:type="dxa"/>
            </w:tcMar>
          </w:tcPr>
          <w:p>
            <w:pPr>
              <w:pStyle w:val="Normal"/>
              <w:spacing w:lineRule="auto" w:line="240" w:before="0" w:after="0"/>
              <w:jc w:val="center"/>
              <w:rPr/>
            </w:pPr>
            <w:r>
              <w:rPr/>
              <w:t>24 - Abril - 2015</w:t>
            </w:r>
          </w:p>
        </w:tc>
        <w:tc>
          <w:tcPr>
            <w:tcW w:w="7937" w:type="dxa"/>
            <w:tcBorders/>
            <w:shd w:fill="auto" w:val="clear"/>
            <w:tcMar>
              <w:left w:w="108" w:type="dxa"/>
            </w:tcMar>
          </w:tcPr>
          <w:p>
            <w:pPr>
              <w:pStyle w:val="Normal"/>
              <w:spacing w:lineRule="auto" w:line="240" w:before="0" w:after="0"/>
              <w:rPr/>
            </w:pPr>
            <w:r>
              <w:rPr/>
              <w:t>Se acordó no realizar la complejidad absoluta y relativa pues se tomó la decisión de realizar los puntos por casos de uso.</w:t>
            </w:r>
          </w:p>
        </w:tc>
      </w:tr>
      <w:tr>
        <w:trPr/>
        <w:tc>
          <w:tcPr>
            <w:tcW w:w="1809" w:type="dxa"/>
            <w:tcBorders/>
            <w:shd w:fill="auto" w:val="clear"/>
            <w:tcMar>
              <w:left w:w="108" w:type="dxa"/>
            </w:tcMar>
          </w:tcPr>
          <w:p>
            <w:pPr>
              <w:pStyle w:val="Normal"/>
              <w:spacing w:lineRule="auto" w:line="240" w:before="0" w:after="0"/>
              <w:jc w:val="center"/>
              <w:rPr/>
            </w:pPr>
            <w:r>
              <w:rPr/>
              <w:t>27 - Abril - 2015</w:t>
            </w:r>
          </w:p>
        </w:tc>
        <w:tc>
          <w:tcPr>
            <w:tcW w:w="7937" w:type="dxa"/>
            <w:tcBorders/>
            <w:shd w:fill="auto" w:val="clear"/>
            <w:tcMar>
              <w:left w:w="108" w:type="dxa"/>
            </w:tcMar>
          </w:tcPr>
          <w:p>
            <w:pPr>
              <w:pStyle w:val="Normal"/>
              <w:spacing w:lineRule="auto" w:line="240" w:before="0" w:after="0"/>
              <w:rPr/>
            </w:pPr>
            <w:r>
              <w:rPr/>
              <w:t>Se continuó con la organización de los archivos (Brenda)</w:t>
            </w:r>
          </w:p>
        </w:tc>
      </w:tr>
      <w:tr>
        <w:trPr/>
        <w:tc>
          <w:tcPr>
            <w:tcW w:w="1809" w:type="dxa"/>
            <w:tcBorders/>
            <w:shd w:fill="auto" w:val="clear"/>
            <w:tcMar>
              <w:left w:w="108" w:type="dxa"/>
            </w:tcMar>
          </w:tcPr>
          <w:p>
            <w:pPr>
              <w:pStyle w:val="Normal"/>
              <w:spacing w:lineRule="auto" w:line="240" w:before="0" w:after="0"/>
              <w:jc w:val="center"/>
              <w:rPr/>
            </w:pPr>
            <w:r>
              <w:rPr/>
              <w:t>03 - Mayo - 2015</w:t>
            </w:r>
          </w:p>
        </w:tc>
        <w:tc>
          <w:tcPr>
            <w:tcW w:w="7937" w:type="dxa"/>
            <w:tcBorders/>
            <w:shd w:fill="auto" w:val="clear"/>
            <w:tcMar>
              <w:left w:w="108" w:type="dxa"/>
            </w:tcMar>
          </w:tcPr>
          <w:p>
            <w:pPr>
              <w:pStyle w:val="Normal"/>
              <w:spacing w:lineRule="auto" w:line="240" w:before="0" w:after="0"/>
              <w:rPr/>
            </w:pPr>
            <w:r>
              <w:rPr/>
              <w:t>Se realizaron modificaciones al Modelo de Comportamiento de Administrador (Irving)</w:t>
            </w:r>
          </w:p>
        </w:tc>
      </w:tr>
      <w:tr>
        <w:trPr/>
        <w:tc>
          <w:tcPr>
            <w:tcW w:w="1809" w:type="dxa"/>
            <w:tcBorders/>
            <w:shd w:fill="auto" w:val="clear"/>
            <w:tcMar>
              <w:left w:w="108" w:type="dxa"/>
            </w:tcMar>
          </w:tcPr>
          <w:p>
            <w:pPr>
              <w:pStyle w:val="Normal"/>
              <w:spacing w:lineRule="auto" w:line="240" w:before="0" w:after="0"/>
              <w:jc w:val="center"/>
              <w:rPr/>
            </w:pPr>
            <w:r>
              <w:rPr/>
              <w:t>06 - Mayo - 2015</w:t>
            </w:r>
          </w:p>
        </w:tc>
        <w:tc>
          <w:tcPr>
            <w:tcW w:w="7937" w:type="dxa"/>
            <w:tcBorders/>
            <w:shd w:fill="auto" w:val="clear"/>
            <w:tcMar>
              <w:left w:w="108" w:type="dxa"/>
            </w:tcMar>
          </w:tcPr>
          <w:p>
            <w:pPr>
              <w:pStyle w:val="Normal"/>
              <w:spacing w:lineRule="auto" w:line="240" w:before="0" w:after="0"/>
              <w:rPr/>
            </w:pPr>
            <w:r>
              <w:rPr/>
              <w:t>Se realizó un contador de pedidos (Sealtiel)</w:t>
            </w:r>
          </w:p>
        </w:tc>
      </w:tr>
      <w:tr>
        <w:trPr/>
        <w:tc>
          <w:tcPr>
            <w:tcW w:w="1809" w:type="dxa"/>
            <w:tcBorders/>
            <w:shd w:fill="auto" w:val="clear"/>
            <w:tcMar>
              <w:left w:w="108" w:type="dxa"/>
            </w:tcMar>
          </w:tcPr>
          <w:p>
            <w:pPr>
              <w:pStyle w:val="Normal"/>
              <w:spacing w:lineRule="auto" w:line="240" w:before="0" w:after="0"/>
              <w:jc w:val="center"/>
              <w:rPr/>
            </w:pPr>
            <w:r>
              <w:rPr/>
              <w:t>17 - Mayo - 2015</w:t>
            </w:r>
          </w:p>
        </w:tc>
        <w:tc>
          <w:tcPr>
            <w:tcW w:w="7937" w:type="dxa"/>
            <w:tcBorders/>
            <w:shd w:fill="auto" w:val="clear"/>
            <w:tcMar>
              <w:left w:w="108" w:type="dxa"/>
            </w:tcMar>
          </w:tcPr>
          <w:p>
            <w:pPr>
              <w:pStyle w:val="Normal"/>
              <w:spacing w:lineRule="auto" w:line="240" w:before="0" w:after="0"/>
              <w:rPr/>
            </w:pPr>
            <w:r>
              <w:rPr/>
              <w:t>Se realizaron modificaciones del Modelo de Comportamiento de Administrador (Irving)</w:t>
            </w:r>
          </w:p>
        </w:tc>
      </w:tr>
      <w:tr>
        <w:trPr/>
        <w:tc>
          <w:tcPr>
            <w:tcW w:w="1809" w:type="dxa"/>
            <w:tcBorders/>
            <w:shd w:fill="auto" w:val="clear"/>
            <w:tcMar>
              <w:left w:w="108" w:type="dxa"/>
            </w:tcMar>
          </w:tcPr>
          <w:p>
            <w:pPr>
              <w:pStyle w:val="Normal"/>
              <w:spacing w:lineRule="auto" w:line="240" w:before="0" w:after="0"/>
              <w:jc w:val="center"/>
              <w:rPr/>
            </w:pPr>
            <w:r>
              <w:rPr/>
              <w:t>17 - Mayo - 2015</w:t>
            </w:r>
          </w:p>
        </w:tc>
        <w:tc>
          <w:tcPr>
            <w:tcW w:w="7937" w:type="dxa"/>
            <w:tcBorders/>
            <w:shd w:fill="auto" w:val="clear"/>
            <w:tcMar>
              <w:left w:w="108" w:type="dxa"/>
            </w:tcMar>
          </w:tcPr>
          <w:p>
            <w:pPr>
              <w:pStyle w:val="Normal"/>
              <w:spacing w:lineRule="auto" w:line="240" w:before="0" w:after="0"/>
              <w:rPr/>
            </w:pPr>
            <w:r>
              <w:rPr/>
              <w:t>Se modificó el Modelo de Transición de Estados de Administrador (Irving)</w:t>
            </w:r>
          </w:p>
        </w:tc>
      </w:tr>
      <w:tr>
        <w:trPr/>
        <w:tc>
          <w:tcPr>
            <w:tcW w:w="1809" w:type="dxa"/>
            <w:tcBorders/>
            <w:shd w:fill="auto" w:val="clear"/>
            <w:tcMar>
              <w:left w:w="108" w:type="dxa"/>
            </w:tcMar>
          </w:tcPr>
          <w:p>
            <w:pPr>
              <w:pStyle w:val="Normal"/>
              <w:spacing w:lineRule="auto" w:line="240" w:before="0" w:after="0"/>
              <w:jc w:val="center"/>
              <w:rPr/>
            </w:pPr>
            <w:r>
              <w:rPr/>
              <w:t>18 - Mayo - 2015</w:t>
            </w:r>
          </w:p>
        </w:tc>
        <w:tc>
          <w:tcPr>
            <w:tcW w:w="7937" w:type="dxa"/>
            <w:tcBorders/>
            <w:shd w:fill="auto" w:val="clear"/>
            <w:tcMar>
              <w:left w:w="108" w:type="dxa"/>
            </w:tcMar>
          </w:tcPr>
          <w:p>
            <w:pPr>
              <w:pStyle w:val="Normal"/>
              <w:spacing w:lineRule="auto" w:line="240" w:before="0" w:after="0"/>
              <w:rPr/>
            </w:pPr>
            <w:r>
              <w:rPr/>
              <w:t>Se realizó una carpeta para imágenes (Brenda)</w:t>
            </w:r>
          </w:p>
        </w:tc>
      </w:tr>
      <w:tr>
        <w:trPr/>
        <w:tc>
          <w:tcPr>
            <w:tcW w:w="1809" w:type="dxa"/>
            <w:tcBorders/>
            <w:shd w:fill="auto" w:val="clear"/>
            <w:tcMar>
              <w:left w:w="108" w:type="dxa"/>
            </w:tcMar>
          </w:tcPr>
          <w:p>
            <w:pPr>
              <w:pStyle w:val="Normal"/>
              <w:spacing w:lineRule="auto" w:line="240" w:before="0" w:after="0"/>
              <w:jc w:val="center"/>
              <w:rPr/>
            </w:pPr>
            <w:r>
              <w:rPr/>
              <w:t>22 - Mayo - 2015</w:t>
            </w:r>
          </w:p>
        </w:tc>
        <w:tc>
          <w:tcPr>
            <w:tcW w:w="7937" w:type="dxa"/>
            <w:tcBorders/>
            <w:shd w:fill="auto" w:val="clear"/>
            <w:tcMar>
              <w:left w:w="108" w:type="dxa"/>
            </w:tcMar>
          </w:tcPr>
          <w:p>
            <w:pPr>
              <w:pStyle w:val="Normal"/>
              <w:spacing w:lineRule="auto" w:line="240" w:before="0" w:after="0"/>
              <w:rPr/>
            </w:pPr>
            <w:r>
              <w:rPr/>
              <w:t>Se corrigió el documento de Acoplamiento (Irving)</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6" w:name="_Toc420666207"/>
      <w:bookmarkStart w:id="7" w:name="_Toc420237677"/>
      <w:bookmarkEnd w:id="6"/>
      <w:bookmarkEnd w:id="7"/>
      <w:r>
        <w:rPr/>
        <w:t>Minutas</w:t>
      </w:r>
    </w:p>
    <w:p>
      <w:pPr>
        <w:pStyle w:val="Normal"/>
        <w:jc w:val="both"/>
        <w:rPr/>
      </w:pPr>
      <w:r>
        <w:rPr/>
        <w:t>La elaboración de minutas fue una herramienta que sirvió mucho de apoyo, pues con ellas llevamos un control detallado de las actividades realizadas por cada integrante del equipo a lo largo del desarrollo del proyecto, así de igual manera, se fueron detallando cada uno de los puntos que se habían acordado con anterioridad, y por consiguiente, la fecha acordada para entregar las actividades destinadas a cada uno de los integrantes.</w:t>
      </w:r>
    </w:p>
    <w:p>
      <w:pPr>
        <w:pStyle w:val="Normal"/>
        <w:rPr/>
      </w:pPr>
      <w:r>
        <w:rPr/>
      </w:r>
      <w:r>
        <w:br w:type="page"/>
      </w:r>
    </w:p>
    <w:p>
      <w:pPr>
        <w:pStyle w:val="Normal"/>
        <w:rPr/>
      </w:pPr>
      <w:r>
        <w:rPr/>
      </w:r>
    </w:p>
    <w:p>
      <w:pPr>
        <w:pStyle w:val="Normal"/>
        <w:spacing w:before="0" w:after="240"/>
        <w:jc w:val="center"/>
        <w:rPr/>
      </w:pPr>
      <w:r>
        <w:rPr/>
        <w:t>Minuta de Reunión sobre: Planeación</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25-Febrero-2015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11:00am - 12:00pm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644"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69"/>
        <w:gridCol w:w="6774"/>
      </w:tblGrid>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Planeación del desarrollo del sistema</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1"/>
              </w:numPr>
              <w:spacing w:lineRule="auto" w:line="240" w:before="0" w:after="0"/>
              <w:rPr/>
            </w:pPr>
            <w:r>
              <w:rPr/>
              <w:t>Se acordó que cada uno de los integrantes del equipo se haría responsable de su parte correspondiente con respecto a la entrega de actividades semanal tomando en cuenta las fechas límite.</w:t>
            </w:r>
          </w:p>
          <w:p>
            <w:pPr>
              <w:pStyle w:val="Normal"/>
              <w:numPr>
                <w:ilvl w:val="0"/>
                <w:numId w:val="1"/>
              </w:numPr>
              <w:spacing w:lineRule="auto" w:line="240" w:before="0" w:after="0"/>
              <w:rPr/>
            </w:pPr>
            <w:r>
              <w:rPr/>
              <w:t>Se acordó que Brenda será la única líder del equipo a lo largo del semestre.</w:t>
            </w:r>
          </w:p>
          <w:p>
            <w:pPr>
              <w:pStyle w:val="Normal"/>
              <w:numPr>
                <w:ilvl w:val="0"/>
                <w:numId w:val="1"/>
              </w:numPr>
              <w:spacing w:lineRule="auto" w:line="240" w:before="0" w:after="0"/>
              <w:rPr/>
            </w:pPr>
            <w:r>
              <w:rPr/>
              <w:t>Acordamos los tiempos libres que podemos dedicarle al desarrollo de SW.</w:t>
            </w:r>
          </w:p>
          <w:p>
            <w:pPr>
              <w:pStyle w:val="Normal"/>
              <w:numPr>
                <w:ilvl w:val="0"/>
                <w:numId w:val="1"/>
              </w:numPr>
              <w:spacing w:lineRule="auto" w:line="240" w:before="0" w:after="0"/>
              <w:rPr/>
            </w:pPr>
            <w:r>
              <w:rPr/>
              <w:t>Brenda va a realizar el DFD de contexto.</w:t>
            </w:r>
          </w:p>
          <w:p>
            <w:pPr>
              <w:pStyle w:val="Normal"/>
              <w:numPr>
                <w:ilvl w:val="0"/>
                <w:numId w:val="1"/>
              </w:numPr>
              <w:spacing w:lineRule="auto" w:line="240" w:before="0" w:after="0"/>
              <w:rPr/>
            </w:pPr>
            <w:r>
              <w:rPr/>
              <w:t>Sealtiel se encargará de la elaboración de la lista de acontecimientos.</w:t>
            </w:r>
          </w:p>
          <w:p>
            <w:pPr>
              <w:pStyle w:val="Normal"/>
              <w:numPr>
                <w:ilvl w:val="0"/>
                <w:numId w:val="1"/>
              </w:numPr>
              <w:spacing w:lineRule="auto" w:line="240" w:before="0" w:after="0"/>
              <w:rPr/>
            </w:pPr>
            <w:r>
              <w:rPr/>
              <w:t>Irving llevará a cabo el desarrollo de la declaración de propósitos del sistema.</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2"/>
              </w:numPr>
              <w:spacing w:lineRule="auto" w:line="240" w:before="0" w:after="0"/>
              <w:jc w:val="both"/>
              <w:rPr/>
            </w:pPr>
            <w:r>
              <w:rPr/>
              <w:t>Optamos por usar el SO Windows 8 porque los 3 contamos con dicho sistema y porque lo dominamos en gran medida.</w:t>
            </w:r>
          </w:p>
          <w:p>
            <w:pPr>
              <w:pStyle w:val="Normal"/>
              <w:numPr>
                <w:ilvl w:val="0"/>
                <w:numId w:val="2"/>
              </w:numPr>
              <w:spacing w:lineRule="auto" w:line="240" w:before="0" w:after="0"/>
              <w:jc w:val="both"/>
              <w:rPr/>
            </w:pPr>
            <w:r>
              <w:rPr/>
              <w:t>El lenguaje de programación que ocuparemos será PHP puesto que será un SW desarrollado para plataformas web.</w:t>
            </w:r>
          </w:p>
          <w:p>
            <w:pPr>
              <w:pStyle w:val="Normal"/>
              <w:numPr>
                <w:ilvl w:val="0"/>
                <w:numId w:val="2"/>
              </w:numPr>
              <w:spacing w:lineRule="auto" w:line="240" w:before="0" w:after="0"/>
              <w:jc w:val="both"/>
              <w:rPr/>
            </w:pPr>
            <w:r>
              <w:rPr/>
              <w:t>La metodología utilizada es la de Yourdon, pues dicha metodología es de la que hemos hecho uso a lo largo de la carrera, y contamos con poco tiempo para aprender a utilizar una nueva.</w:t>
            </w:r>
          </w:p>
          <w:p>
            <w:pPr>
              <w:pStyle w:val="Normal"/>
              <w:numPr>
                <w:ilvl w:val="0"/>
                <w:numId w:val="2"/>
              </w:numPr>
              <w:spacing w:lineRule="auto" w:line="240" w:before="0" w:after="0"/>
              <w:jc w:val="both"/>
              <w:rPr/>
            </w:pPr>
            <w:r>
              <w:rPr/>
              <w:t>Utilizaremos como base de datos MYSQL porque es un sistema distribuido y se implementará en un sistema pequeño.</w:t>
            </w:r>
          </w:p>
          <w:p>
            <w:pPr>
              <w:pStyle w:val="Normal"/>
              <w:jc w:val="both"/>
              <w:rPr/>
            </w:pPr>
            <w:r>
              <w:rPr/>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 xml:space="preserve"> </w:t>
            </w:r>
            <w:r>
              <w:rPr/>
              <w:t>Brenda Berenice Báez Pozos</w:t>
            </w:r>
          </w:p>
          <w:p>
            <w:pPr>
              <w:pStyle w:val="Normal"/>
              <w:jc w:val="both"/>
              <w:rPr/>
            </w:pPr>
            <w:r>
              <w:rPr/>
              <w:t xml:space="preserve"> </w:t>
            </w:r>
            <w:r>
              <w:rPr/>
              <w:t>Sealtiel Isaías Huerta Huerta</w:t>
            </w:r>
          </w:p>
          <w:p>
            <w:pPr>
              <w:pStyle w:val="Normal"/>
              <w:jc w:val="both"/>
              <w:rPr/>
            </w:pPr>
            <w:r>
              <w:rPr/>
              <w:t xml:space="preserve"> </w:t>
            </w:r>
            <w:r>
              <w:rPr/>
              <w:t>Irving Joshep Ordaz Cortés</w:t>
            </w:r>
          </w:p>
        </w:tc>
      </w:tr>
    </w:tbl>
    <w:p>
      <w:pPr>
        <w:pStyle w:val="Normal"/>
        <w:spacing w:before="0" w:after="240"/>
        <w:jc w:val="center"/>
        <w:rPr/>
      </w:pPr>
      <w:r>
        <w:rPr/>
        <w:t>Minuta de Reunión sobre: &lt;Primera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2-Marzo-2015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11:00am-11:15am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644"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69"/>
        <w:gridCol w:w="6774"/>
      </w:tblGrid>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Primera entrega para avance de proyecto</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lineRule="auto" w:line="240" w:before="0" w:after="0"/>
              <w:rPr/>
            </w:pPr>
            <w:r>
              <w:rPr/>
              <w:t>Cada uno de los integrantes del equipo deberá llevar a cabo su actividad correspondiente y entregarla el día lunes 2 de Marzo, o bien, a más tardar el día 3 de Marzo antes del horario de clase</w:t>
            </w:r>
          </w:p>
          <w:p>
            <w:pPr>
              <w:pStyle w:val="Normal"/>
              <w:numPr>
                <w:ilvl w:val="0"/>
                <w:numId w:val="3"/>
              </w:numPr>
              <w:spacing w:lineRule="auto" w:line="240" w:before="0" w:after="0"/>
              <w:rPr/>
            </w:pPr>
            <w:r>
              <w:rPr/>
              <w:t>Irving realizará la declaración de propósitos y deberá entregarla el día 2 de Marzo</w:t>
            </w:r>
          </w:p>
          <w:p>
            <w:pPr>
              <w:pStyle w:val="Normal"/>
              <w:numPr>
                <w:ilvl w:val="0"/>
                <w:numId w:val="3"/>
              </w:numPr>
              <w:spacing w:lineRule="auto" w:line="240" w:before="0" w:after="0"/>
              <w:rPr/>
            </w:pPr>
            <w:r>
              <w:rPr/>
              <w:t>Brenda será la encargada de realizar el DFD de contexto y deberá entregarlo a más tardar el 3 de Marzo</w:t>
            </w:r>
          </w:p>
          <w:p>
            <w:pPr>
              <w:pStyle w:val="Normal"/>
              <w:numPr>
                <w:ilvl w:val="0"/>
                <w:numId w:val="3"/>
              </w:numPr>
              <w:spacing w:lineRule="auto" w:line="240" w:before="0" w:after="0"/>
              <w:rPr/>
            </w:pPr>
            <w:r>
              <w:rPr/>
              <w:t>Sealtiel realizará la lista de acontecimientos y la fecha límite de entrega será el día 3 de Marzo</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De igual manera nos pusimos de acuerdo para realizar la exposición del día martes con el tema Puntos por casos de uso, pero no supimos si debíamos incluir estos puntos en la minuta que ahora se está redactando.</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Brenda Berenice Báez Pozos</w:t>
            </w:r>
          </w:p>
          <w:p>
            <w:pPr>
              <w:pStyle w:val="Normal"/>
              <w:jc w:val="both"/>
              <w:rPr/>
            </w:pPr>
            <w:r>
              <w:rPr/>
              <w:t>Sealtiel Huerta Huerta</w:t>
            </w:r>
          </w:p>
          <w:p>
            <w:pPr>
              <w:pStyle w:val="Normal"/>
              <w:jc w:val="both"/>
              <w:rPr/>
            </w:pPr>
            <w:r>
              <w:rPr/>
              <w:t>Irving Joshep Ordaz Cortés</w:t>
            </w:r>
          </w:p>
        </w:tc>
      </w:tr>
    </w:tbl>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&lt;Primera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4-Marzo-2015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9:30am-9:45am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644"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69"/>
        <w:gridCol w:w="6774"/>
      </w:tblGrid>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Segunda entrega para avance de proyecto</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lineRule="auto" w:line="240" w:before="0" w:after="0"/>
              <w:rPr/>
            </w:pPr>
            <w:bookmarkStart w:id="8" w:name="_GoBack"/>
            <w:bookmarkEnd w:id="8"/>
            <w:r>
              <w:rPr/>
              <w:t>Brenda se encargará de subir el Diagrama de Contexto para el día de hoy 4 de marzo</w:t>
            </w:r>
          </w:p>
          <w:p>
            <w:pPr>
              <w:pStyle w:val="Normal"/>
              <w:numPr>
                <w:ilvl w:val="0"/>
                <w:numId w:val="3"/>
              </w:numPr>
              <w:spacing w:lineRule="auto" w:line="240" w:before="0" w:after="0"/>
              <w:rPr/>
            </w:pPr>
            <w:r>
              <w:rPr/>
              <w:t>Sealtiel realizará la lista de acontecimientos y la fecha límite de entrega será el día 5 de Marzo</w:t>
            </w:r>
          </w:p>
          <w:p>
            <w:pPr>
              <w:pStyle w:val="Normal"/>
              <w:numPr>
                <w:ilvl w:val="0"/>
                <w:numId w:val="3"/>
              </w:numPr>
              <w:spacing w:lineRule="auto" w:line="240" w:before="0" w:after="0"/>
              <w:rPr/>
            </w:pPr>
            <w:r>
              <w:rPr/>
              <w:t>El día 6 de marzo es nuestra primera entrega (Modelo Ambiental)</w:t>
            </w:r>
          </w:p>
          <w:p>
            <w:pPr>
              <w:pStyle w:val="Normal"/>
              <w:numPr>
                <w:ilvl w:val="0"/>
                <w:numId w:val="3"/>
              </w:numPr>
              <w:spacing w:lineRule="auto" w:line="240" w:before="0" w:after="0"/>
              <w:rPr/>
            </w:pPr>
            <w:r>
              <w:rPr/>
              <w:t>El día miércoles 11 de marzo nos reuniremos para realizar la segunda entrega que consta:</w:t>
            </w:r>
          </w:p>
          <w:p>
            <w:pPr>
              <w:pStyle w:val="Normal"/>
              <w:ind w:left="720" w:hanging="0"/>
              <w:rPr/>
            </w:pPr>
            <w:r>
              <w:rPr/>
              <w:t xml:space="preserve">                 </w:t>
            </w:r>
            <w:r>
              <w:rPr/>
              <w:t>DFD Nivel 0</w:t>
            </w:r>
          </w:p>
          <w:p>
            <w:pPr>
              <w:pStyle w:val="Normal"/>
              <w:ind w:left="720" w:hanging="0"/>
              <w:rPr/>
            </w:pPr>
            <w:r>
              <w:rPr/>
              <w:t xml:space="preserve">                 </w:t>
            </w:r>
            <w:r>
              <w:rPr/>
              <w:t>DFD Nivel 1</w:t>
            </w:r>
          </w:p>
          <w:p>
            <w:pPr>
              <w:pStyle w:val="ListParagraph"/>
              <w:rPr/>
            </w:pPr>
            <w:r>
              <w:rPr/>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 xml:space="preserve">No cumplimos con la hora acordada </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Brenda Berenice Báez Pozos</w:t>
            </w:r>
          </w:p>
          <w:p>
            <w:pPr>
              <w:pStyle w:val="Normal"/>
              <w:jc w:val="both"/>
              <w:rPr/>
            </w:pPr>
            <w:r>
              <w:rPr/>
              <w:t>Sealtiel Huerta Huerta</w:t>
            </w:r>
          </w:p>
          <w:p>
            <w:pPr>
              <w:pStyle w:val="Normal"/>
              <w:jc w:val="both"/>
              <w:rPr/>
            </w:pPr>
            <w:r>
              <w:rPr/>
              <w:t>Irving Joshep Ordaz Cortés</w:t>
            </w:r>
          </w:p>
        </w:tc>
      </w:tr>
    </w:tbl>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&lt;Segunda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9-Marzo-2015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11:00am-11:15am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644"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69"/>
        <w:gridCol w:w="6774"/>
      </w:tblGrid>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Segunda entrega para el avance del proyecto</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4"/>
              </w:numPr>
              <w:rPr/>
            </w:pPr>
            <w:r>
              <w:rPr/>
              <w:t>Brenda y Irving se encargaran  de realizar el diagrama  DFD Nivel 1 y deberán  entregarlo a más tardar el 12 de Marzo.</w:t>
            </w:r>
          </w:p>
          <w:p>
            <w:pPr>
              <w:pStyle w:val="Normal"/>
              <w:numPr>
                <w:ilvl w:val="0"/>
                <w:numId w:val="3"/>
              </w:numPr>
              <w:spacing w:lineRule="auto" w:line="240" w:before="0" w:after="0"/>
              <w:rPr/>
            </w:pPr>
            <w:r>
              <w:rPr/>
              <w:t>Sealtiel realizará el diagrama DFD Nivel 0 y la fecha límite de entrega será el día 10 de Marzo.</w:t>
            </w:r>
          </w:p>
          <w:p>
            <w:pPr>
              <w:pStyle w:val="Normal"/>
              <w:ind w:left="720" w:hanging="0"/>
              <w:rPr/>
            </w:pPr>
            <w:r>
              <w:rPr/>
              <w:t xml:space="preserve">  </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De igual manera nos pusimos de acuerdo para hacer una revisión  de nuestros diagramas el día miércoles 11 de marzo (por cualquier duda)</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Brenda Berenice Báez Pozos</w:t>
            </w:r>
          </w:p>
          <w:p>
            <w:pPr>
              <w:pStyle w:val="Normal"/>
              <w:jc w:val="both"/>
              <w:rPr/>
            </w:pPr>
            <w:r>
              <w:rPr/>
              <w:t>Sealtiel Huerta Huerta</w:t>
            </w:r>
          </w:p>
          <w:p>
            <w:pPr>
              <w:pStyle w:val="Normal"/>
              <w:jc w:val="both"/>
              <w:rPr/>
            </w:pPr>
            <w:r>
              <w:rPr/>
              <w:t>Irving Joshep Ordaz Cortés</w:t>
            </w:r>
          </w:p>
        </w:tc>
      </w:tr>
    </w:tbl>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&lt;Segunda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11-Marzo-2015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9:30am-9:45am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644"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69"/>
        <w:gridCol w:w="6774"/>
      </w:tblGrid>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Segunda entrega para el avance del proyecto</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4"/>
              </w:numPr>
              <w:spacing w:lineRule="auto" w:line="240"/>
              <w:rPr/>
            </w:pPr>
            <w:r>
              <w:rPr/>
              <w:t>Brenda se encargará de realizar el Diagrama  DFD Nivel 1 (</w:t>
            </w:r>
            <w:r>
              <w:rPr>
                <w:b/>
              </w:rPr>
              <w:t>Cliente y Recepcionista)</w:t>
            </w:r>
            <w:r>
              <w:rPr/>
              <w:t xml:space="preserve"> deberá  entregar a más tardar el día 12 de Marzo.</w:t>
            </w:r>
          </w:p>
          <w:p>
            <w:pPr>
              <w:pStyle w:val="ListParagraph"/>
              <w:numPr>
                <w:ilvl w:val="0"/>
                <w:numId w:val="4"/>
              </w:numPr>
              <w:spacing w:lineRule="auto" w:line="240"/>
              <w:rPr/>
            </w:pPr>
            <w:r>
              <w:rPr/>
              <w:t>Irving se encargará de realizar el Diagrama DFD Nivel 1 (</w:t>
            </w:r>
            <w:r>
              <w:rPr>
                <w:b/>
              </w:rPr>
              <w:t>Administrador</w:t>
            </w:r>
            <w:r>
              <w:rPr/>
              <w:t>) deberá  entregarlo a más tardar el día 12 de Marzo.</w:t>
            </w:r>
          </w:p>
          <w:p>
            <w:pPr>
              <w:pStyle w:val="ListParagraph"/>
              <w:numPr>
                <w:ilvl w:val="0"/>
                <w:numId w:val="4"/>
              </w:numPr>
              <w:spacing w:lineRule="auto" w:line="240"/>
              <w:rPr/>
            </w:pPr>
            <w:r>
              <w:rPr/>
              <w:t xml:space="preserve">La segunda entrega es para el día viernes 13 de marzo del 2015 </w:t>
            </w:r>
          </w:p>
          <w:p>
            <w:pPr>
              <w:pStyle w:val="Normal"/>
              <w:numPr>
                <w:ilvl w:val="0"/>
                <w:numId w:val="3"/>
              </w:numPr>
              <w:spacing w:lineRule="auto" w:line="240" w:before="0" w:after="0"/>
              <w:rPr/>
            </w:pPr>
            <w:r>
              <w:rPr/>
              <w:t>La tercera entrega consistirá y será entregada para la próxima semana 20 de marzo del 2015</w:t>
            </w:r>
          </w:p>
          <w:p>
            <w:pPr>
              <w:pStyle w:val="ListParagraph"/>
              <w:numPr>
                <w:ilvl w:val="0"/>
                <w:numId w:val="5"/>
              </w:numPr>
              <w:spacing w:lineRule="auto" w:line="240"/>
              <w:rPr/>
            </w:pPr>
            <w:r>
              <w:rPr/>
              <w:t>Diagrama de Estructura (Sealtiel)</w:t>
            </w:r>
          </w:p>
          <w:p>
            <w:pPr>
              <w:pStyle w:val="ListParagraph"/>
              <w:numPr>
                <w:ilvl w:val="0"/>
                <w:numId w:val="5"/>
              </w:numPr>
              <w:spacing w:lineRule="auto" w:line="240"/>
              <w:rPr/>
            </w:pPr>
            <w:r>
              <w:rPr/>
              <w:t>Diagrama de Transición de Estados (Irving)</w:t>
            </w:r>
          </w:p>
          <w:p>
            <w:pPr>
              <w:pStyle w:val="ListParagraph"/>
              <w:numPr>
                <w:ilvl w:val="0"/>
                <w:numId w:val="5"/>
              </w:numPr>
              <w:spacing w:lineRule="auto" w:line="240"/>
              <w:rPr/>
            </w:pPr>
            <w:r>
              <w:rPr/>
              <w:t>Dominio y subdominio de cada variable (Brenda)</w:t>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r>
          </w:p>
        </w:tc>
      </w:tr>
      <w:tr>
        <w:trPr/>
        <w:tc>
          <w:tcPr>
            <w:tcW w:w="1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7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Brenda Berenice Báez Pozos</w:t>
            </w:r>
          </w:p>
          <w:p>
            <w:pPr>
              <w:pStyle w:val="Normal"/>
              <w:jc w:val="both"/>
              <w:rPr/>
            </w:pPr>
            <w:r>
              <w:rPr/>
              <w:t>Sealtiel Huerta Huerta</w:t>
            </w:r>
          </w:p>
          <w:p>
            <w:pPr>
              <w:pStyle w:val="Normal"/>
              <w:jc w:val="both"/>
              <w:rPr/>
            </w:pPr>
            <w:r>
              <w:rPr/>
              <w:t>Irving Joshep Ordaz Cortés</w:t>
            </w:r>
          </w:p>
        </w:tc>
      </w:tr>
    </w:tbl>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&lt;Tercera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17-Marzo-2015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1:45pm-2:00pm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Tercera entrega para el avance del proyecto</w:t>
            </w:r>
          </w:p>
        </w:tc>
      </w:tr>
      <w:tr>
        <w:trPr>
          <w:trHeight w:val="28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4"/>
              </w:numPr>
              <w:spacing w:lineRule="auto" w:line="240"/>
              <w:rPr/>
            </w:pPr>
            <w:r>
              <w:rPr/>
              <w:t>Sealtiel se encargará de realizar el diagrama de E-R. La fecha límite de entrega es el día  19 de marzo a las 10:00 am</w:t>
            </w:r>
          </w:p>
          <w:p>
            <w:pPr>
              <w:pStyle w:val="ListParagraph"/>
              <w:numPr>
                <w:ilvl w:val="0"/>
                <w:numId w:val="4"/>
              </w:numPr>
              <w:spacing w:lineRule="auto" w:line="240"/>
              <w:rPr/>
            </w:pPr>
            <w:r>
              <w:rPr/>
              <w:t>Irving se encargará de realizar el diagrama de transición de estados para a más tardar el día 19 de marzo a las 10:00 am</w:t>
            </w:r>
          </w:p>
          <w:p>
            <w:pPr>
              <w:pStyle w:val="Normal"/>
              <w:numPr>
                <w:ilvl w:val="0"/>
                <w:numId w:val="3"/>
              </w:numPr>
              <w:spacing w:lineRule="auto" w:line="240" w:before="0" w:after="0"/>
              <w:rPr/>
            </w:pPr>
            <w:r>
              <w:rPr/>
              <w:t xml:space="preserve">Brenda realizará dominio y subdominio de cada variable y tendrá que subirlo el día 18 de marzo 11:00am </w:t>
            </w:r>
          </w:p>
          <w:p>
            <w:pPr>
              <w:pStyle w:val="Normal"/>
              <w:numPr>
                <w:ilvl w:val="0"/>
                <w:numId w:val="3"/>
              </w:numPr>
              <w:spacing w:lineRule="auto" w:line="240" w:before="0" w:after="0"/>
              <w:rPr/>
            </w:pPr>
            <w:r>
              <w:rPr/>
              <w:t>Sealtiel e Irving tendrán que hacer modificación en sus DFD correspondientes.</w:t>
            </w:r>
          </w:p>
          <w:p>
            <w:pPr>
              <w:pStyle w:val="Normal"/>
              <w:numPr>
                <w:ilvl w:val="0"/>
                <w:numId w:val="3"/>
              </w:numPr>
              <w:spacing w:lineRule="auto" w:line="240" w:before="0" w:after="0"/>
              <w:rPr/>
            </w:pPr>
            <w:r>
              <w:rPr/>
              <w:t>La siguiente minuta será el día  jueves 19 de marzo</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No subí el día acordado la minuta  (Brenda)</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Brenda Berenice Báez Pozos</w:t>
            </w:r>
          </w:p>
          <w:p>
            <w:pPr>
              <w:pStyle w:val="Normal"/>
              <w:jc w:val="both"/>
              <w:rPr/>
            </w:pPr>
            <w:r>
              <w:rPr/>
              <w:t>Sealtiel Huerta Huerta</w:t>
            </w:r>
          </w:p>
          <w:p>
            <w:pPr>
              <w:pStyle w:val="Normal"/>
              <w:jc w:val="both"/>
              <w:rPr/>
            </w:pPr>
            <w:r>
              <w:rPr/>
              <w:t>Irving Joshep Ordaz Cortés</w:t>
            </w:r>
          </w:p>
        </w:tc>
      </w:tr>
    </w:tbl>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&lt;Tercera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19-Marzo-2015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8:45pm-9:00pm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Tercera entrega para el avance del proyecto</w:t>
            </w:r>
          </w:p>
        </w:tc>
      </w:tr>
      <w:tr>
        <w:trPr>
          <w:trHeight w:val="28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3"/>
              </w:numPr>
              <w:spacing w:lineRule="auto" w:line="240" w:before="0" w:after="0"/>
              <w:rPr/>
            </w:pPr>
            <w:r>
              <w:rPr/>
              <w:t>Mañana se hace la tercera revisión</w:t>
            </w:r>
          </w:p>
          <w:p>
            <w:pPr>
              <w:pStyle w:val="Normal"/>
              <w:numPr>
                <w:ilvl w:val="0"/>
                <w:numId w:val="3"/>
              </w:numPr>
              <w:spacing w:lineRule="auto" w:line="240" w:before="0" w:after="0"/>
              <w:rPr/>
            </w:pPr>
            <w:r>
              <w:rPr/>
              <w:t>La entrega consta del DE, DTE, dominios y subdominios.</w:t>
            </w:r>
          </w:p>
          <w:p>
            <w:pPr>
              <w:pStyle w:val="Normal"/>
              <w:numPr>
                <w:ilvl w:val="0"/>
                <w:numId w:val="3"/>
              </w:numPr>
              <w:spacing w:lineRule="auto" w:line="240" w:before="0" w:after="0"/>
              <w:rPr/>
            </w:pPr>
            <w:r>
              <w:rPr/>
              <w:t>Irving cumplió con el DTE</w:t>
            </w:r>
          </w:p>
          <w:p>
            <w:pPr>
              <w:pStyle w:val="Normal"/>
              <w:numPr>
                <w:ilvl w:val="0"/>
                <w:numId w:val="3"/>
              </w:numPr>
              <w:spacing w:lineRule="auto" w:line="240" w:before="0" w:after="0"/>
              <w:rPr/>
            </w:pPr>
            <w:r>
              <w:rPr/>
              <w:t>Sealtiel cumplió con el DE</w:t>
            </w:r>
          </w:p>
          <w:p>
            <w:pPr>
              <w:pStyle w:val="Normal"/>
              <w:numPr>
                <w:ilvl w:val="0"/>
                <w:numId w:val="3"/>
              </w:numPr>
              <w:spacing w:lineRule="auto" w:line="240" w:before="0" w:after="0"/>
              <w:rPr/>
            </w:pPr>
            <w:r>
              <w:rPr/>
              <w:t xml:space="preserve">Brenda cumplió con dominios y subdominios </w:t>
            </w:r>
          </w:p>
          <w:p>
            <w:pPr>
              <w:pStyle w:val="Normal"/>
              <w:ind w:left="720" w:hanging="0"/>
              <w:rPr/>
            </w:pPr>
            <w:r>
              <w:rPr/>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Problemas com github (Irving)</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both"/>
              <w:rPr/>
            </w:pPr>
            <w:r>
              <w:rPr/>
              <w:t>Brenda Berenice Báez Pozos</w:t>
            </w:r>
          </w:p>
          <w:p>
            <w:pPr>
              <w:pStyle w:val="Normal"/>
              <w:jc w:val="both"/>
              <w:rPr/>
            </w:pPr>
            <w:r>
              <w:rPr/>
              <w:t>Sealtiel Huerta Huerta</w:t>
            </w:r>
          </w:p>
          <w:p>
            <w:pPr>
              <w:pStyle w:val="Normal"/>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&lt;Tercera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right"/>
              <w:rPr/>
            </w:pPr>
            <w:r>
              <w:rPr/>
              <w:t>23-Marzo-2015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right"/>
              <w:rPr/>
            </w:pPr>
            <w:r>
              <w:rPr/>
              <w:t>1:00pm-1:pm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Tercera entrega para el avance del proyecto</w:t>
            </w:r>
          </w:p>
        </w:tc>
      </w:tr>
      <w:tr>
        <w:trPr>
          <w:trHeight w:val="28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6"/>
              </w:numPr>
              <w:spacing w:lineRule="auto" w:line="240" w:before="0" w:after="0"/>
              <w:rPr/>
            </w:pPr>
            <w:r>
              <w:rPr/>
              <w:t>Sealtiel tendrán que hacer modificaciones a su Diagrama E-R correspondientes.</w:t>
            </w:r>
          </w:p>
          <w:p>
            <w:pPr>
              <w:pStyle w:val="Normal"/>
              <w:numPr>
                <w:ilvl w:val="0"/>
                <w:numId w:val="6"/>
              </w:numPr>
              <w:spacing w:lineRule="auto" w:line="240" w:before="0" w:after="0"/>
              <w:rPr/>
            </w:pPr>
            <w:r>
              <w:rPr/>
              <w:t>Irving tendrán que hacer modificaciones a su Diagrama T-E correspondientes.</w:t>
            </w:r>
          </w:p>
          <w:p>
            <w:pPr>
              <w:pStyle w:val="Normal"/>
              <w:numPr>
                <w:ilvl w:val="0"/>
                <w:numId w:val="6"/>
              </w:numPr>
              <w:spacing w:lineRule="auto" w:line="240" w:before="0" w:after="0"/>
              <w:rPr/>
            </w:pPr>
            <w:r>
              <w:rPr/>
              <w:t xml:space="preserve">Brenda tendrán que hacer modificaciones correspondientes en Domino y subdominio de cada variable </w:t>
            </w:r>
          </w:p>
          <w:p>
            <w:pPr>
              <w:pStyle w:val="ListParagraph"/>
              <w:numPr>
                <w:ilvl w:val="0"/>
                <w:numId w:val="6"/>
              </w:numPr>
              <w:spacing w:lineRule="auto" w:line="254"/>
              <w:rPr/>
            </w:pPr>
            <w:r>
              <w:rPr/>
              <w:t>La siguiente entra consiste en:</w:t>
            </w:r>
          </w:p>
          <w:p>
            <w:pPr>
              <w:pStyle w:val="ListParagraph"/>
              <w:spacing w:lineRule="auto" w:line="254"/>
              <w:rPr/>
            </w:pPr>
            <w:r>
              <w:rPr/>
              <w:t>-Domino y Subdominio de cada variable (Brenda)</w:t>
            </w:r>
          </w:p>
          <w:p>
            <w:pPr>
              <w:pStyle w:val="ListParagraph"/>
              <w:spacing w:lineRule="auto" w:line="254"/>
              <w:rPr/>
            </w:pPr>
            <w:r>
              <w:rPr/>
              <w:t>-Casos de prueba por función (Sealtiel)</w:t>
            </w:r>
          </w:p>
          <w:p>
            <w:pPr>
              <w:pStyle w:val="ListParagraph"/>
              <w:spacing w:lineRule="auto" w:line="254"/>
              <w:rPr/>
            </w:pPr>
            <w:r>
              <w:rPr/>
              <w:t>- Diccionario de datos (Irving)</w:t>
            </w:r>
          </w:p>
          <w:p>
            <w:pPr>
              <w:pStyle w:val="Normal"/>
              <w:spacing w:lineRule="auto" w:line="254"/>
              <w:rPr/>
            </w:pPr>
            <w:r>
              <w:rPr/>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 xml:space="preserve">Se hicieron modificaciones en la planeación, los cuales unas actividades ya realizamos  para esta entrega </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4"/>
              <w:jc w:val="both"/>
              <w:rPr/>
            </w:pPr>
            <w:r>
              <w:rPr/>
              <w:t>Brenda Berenice Báez Pozos</w:t>
            </w:r>
          </w:p>
          <w:p>
            <w:pPr>
              <w:pStyle w:val="Normal"/>
              <w:spacing w:lineRule="auto" w:line="254"/>
              <w:jc w:val="both"/>
              <w:rPr/>
            </w:pPr>
            <w:r>
              <w:rPr/>
              <w:t>Sealtiel Huerta Huerta</w:t>
            </w:r>
          </w:p>
          <w:p>
            <w:pPr>
              <w:pStyle w:val="Normal"/>
              <w:spacing w:lineRule="auto" w:line="254"/>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&lt;Tercera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25-Marzo-2015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9:30am-9:45am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Tercera entrega para el avance del proyecto</w:t>
            </w:r>
          </w:p>
        </w:tc>
      </w:tr>
      <w:tr>
        <w:trPr>
          <w:trHeight w:val="28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rPr/>
            </w:pPr>
            <w:r>
              <w:rPr/>
              <w:t xml:space="preserve">Sealtiel se encargará de realizar Casos de prueba por función deberá  entregarlo a más tardar el día 26 de Marzo a las 11:00am </w:t>
            </w:r>
          </w:p>
          <w:p>
            <w:pPr>
              <w:pStyle w:val="ListParagraph"/>
              <w:numPr>
                <w:ilvl w:val="0"/>
                <w:numId w:val="6"/>
              </w:numPr>
              <w:rPr/>
            </w:pPr>
            <w:r>
              <w:rPr/>
              <w:t>Irving se encargará de realizar el DD, deberá  entregarlo a más tardar el día 26 de Marzo a las 5:00pm</w:t>
            </w:r>
          </w:p>
          <w:p>
            <w:pPr>
              <w:pStyle w:val="ListParagraph"/>
              <w:numPr>
                <w:ilvl w:val="0"/>
                <w:numId w:val="6"/>
              </w:numPr>
              <w:rPr/>
            </w:pPr>
            <w:r>
              <w:rPr/>
              <w:t>Brenda se encargará de realizar Dominio y subdominio de cada variable deberá  entregarlo a más tardar el día 25 de Marzo a las 11:00am</w:t>
            </w:r>
          </w:p>
          <w:p>
            <w:pPr>
              <w:pStyle w:val="Normal"/>
              <w:numPr>
                <w:ilvl w:val="0"/>
                <w:numId w:val="6"/>
              </w:numPr>
              <w:spacing w:lineRule="auto" w:line="254" w:before="0" w:after="0"/>
              <w:rPr/>
            </w:pPr>
            <w:r>
              <w:rPr/>
              <w:t>Subir las  modificaciones correspondientes:</w:t>
            </w:r>
          </w:p>
          <w:p>
            <w:pPr>
              <w:pStyle w:val="Normal"/>
              <w:spacing w:lineRule="auto" w:line="254"/>
              <w:ind w:left="720" w:hanging="0"/>
              <w:rPr/>
            </w:pPr>
            <w:r>
              <w:rPr/>
              <w:t xml:space="preserve">    </w:t>
            </w:r>
            <w:r>
              <w:rPr/>
              <w:t>-Diagrama T-E (Irving)</w:t>
            </w:r>
          </w:p>
          <w:p>
            <w:pPr>
              <w:pStyle w:val="Normal"/>
              <w:spacing w:lineRule="auto" w:line="254"/>
              <w:ind w:left="720" w:hanging="0"/>
              <w:rPr/>
            </w:pPr>
            <w:r>
              <w:rPr/>
              <w:t xml:space="preserve">    </w:t>
            </w:r>
            <w:r>
              <w:rPr/>
              <w:t>-Diagrama E-R (Sealtiel)</w:t>
            </w:r>
          </w:p>
          <w:p>
            <w:pPr>
              <w:pStyle w:val="Normal"/>
              <w:spacing w:lineRule="auto" w:line="254"/>
              <w:ind w:left="720" w:hanging="0"/>
              <w:rPr/>
            </w:pPr>
            <w:r>
              <w:rPr/>
              <w:t xml:space="preserve">    </w:t>
            </w:r>
            <w:r>
              <w:rPr/>
              <w:t>-Dominio y subdominio de cada variable (Brenda)</w:t>
            </w:r>
          </w:p>
          <w:p>
            <w:pPr>
              <w:pStyle w:val="ListParagraph"/>
              <w:numPr>
                <w:ilvl w:val="0"/>
                <w:numId w:val="6"/>
              </w:numPr>
              <w:spacing w:lineRule="auto" w:line="252"/>
              <w:rPr/>
            </w:pPr>
            <w:r>
              <w:rPr/>
              <w:t>La siguiente entra en para el día 27 de marzo y consiste en:</w:t>
            </w:r>
          </w:p>
          <w:p>
            <w:pPr>
              <w:pStyle w:val="ListParagraph"/>
              <w:spacing w:lineRule="auto" w:line="252"/>
              <w:rPr/>
            </w:pPr>
            <w:r>
              <w:rPr/>
              <w:t xml:space="preserve">   </w:t>
            </w:r>
            <w:r>
              <w:rPr/>
              <w:t>-Domino y Subdominio de cada variable (Brenda)</w:t>
            </w:r>
          </w:p>
          <w:p>
            <w:pPr>
              <w:pStyle w:val="ListParagraph"/>
              <w:spacing w:lineRule="auto" w:line="252"/>
              <w:rPr/>
            </w:pPr>
            <w:r>
              <w:rPr/>
              <w:t xml:space="preserve">   </w:t>
            </w:r>
            <w:r>
              <w:rPr/>
              <w:t>-Casos de prueba por función (Sealtiel)</w:t>
            </w:r>
          </w:p>
          <w:p>
            <w:pPr>
              <w:pStyle w:val="ListParagraph"/>
              <w:spacing w:lineRule="auto" w:line="252"/>
              <w:rPr/>
            </w:pPr>
            <w:r>
              <w:rPr/>
              <w:t xml:space="preserve">   </w:t>
            </w:r>
            <w:r>
              <w:rPr/>
              <w:t>- Diccionario de datos (Irving)</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&lt;Quinta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31-Marzo-2015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4:00pm-4:15pm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Tercera entrega para el avance del proyecto</w:t>
            </w:r>
          </w:p>
        </w:tc>
      </w:tr>
      <w:tr>
        <w:trPr>
          <w:trHeight w:val="177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rPr/>
            </w:pPr>
            <w:r>
              <w:rPr/>
              <w:t xml:space="preserve">Sealtiel se encargará de realizar el Diagrama de Estructura </w:t>
            </w:r>
          </w:p>
          <w:p>
            <w:pPr>
              <w:pStyle w:val="ListParagraph"/>
              <w:numPr>
                <w:ilvl w:val="0"/>
                <w:numId w:val="6"/>
              </w:numPr>
              <w:rPr/>
            </w:pPr>
            <w:r>
              <w:rPr/>
              <w:t>Irving se encargará de realizar el Modelo de Implantación de Usuario (Manual preliminar)</w:t>
            </w:r>
          </w:p>
          <w:p>
            <w:pPr>
              <w:pStyle w:val="ListParagraph"/>
              <w:numPr>
                <w:ilvl w:val="0"/>
                <w:numId w:val="6"/>
              </w:numPr>
              <w:rPr/>
            </w:pPr>
            <w:r>
              <w:rPr/>
              <w:t xml:space="preserve">La siguiente minuta se realizara el día jueves </w:t>
            </w:r>
          </w:p>
          <w:p>
            <w:pPr>
              <w:pStyle w:val="ListParagraph"/>
              <w:spacing w:lineRule="auto" w:line="252"/>
              <w:rPr/>
            </w:pPr>
            <w:r>
              <w:rPr/>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&lt;Quinta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02-Abril-2015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2:45pm-3:00pm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Tercera entrega para el avance del proyecto</w:t>
            </w:r>
          </w:p>
        </w:tc>
      </w:tr>
      <w:tr>
        <w:trPr>
          <w:trHeight w:val="177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54"/>
              <w:rPr/>
            </w:pPr>
            <w:r>
              <w:rPr/>
              <w:t>Irving se encargará de realizar el Modelo de Implantación de Usuario (Manual preliminar)</w:t>
            </w:r>
          </w:p>
          <w:p>
            <w:pPr>
              <w:pStyle w:val="ListParagraph"/>
              <w:numPr>
                <w:ilvl w:val="0"/>
                <w:numId w:val="6"/>
              </w:numPr>
              <w:rPr/>
            </w:pPr>
            <w:r>
              <w:rPr/>
              <w:t xml:space="preserve">Sealtiel se encargará de realizar Diagrama de Estructura deberá  entregarlo a más tardar el día 2 de abril a las 6:00pm </w:t>
            </w:r>
          </w:p>
          <w:p>
            <w:pPr>
              <w:pStyle w:val="ListParagraph"/>
              <w:numPr>
                <w:ilvl w:val="0"/>
                <w:numId w:val="6"/>
              </w:numPr>
              <w:rPr/>
            </w:pPr>
            <w:r>
              <w:rPr/>
              <w:t>Irving se encargará de realizar el Modelo de Implantación del Usuario (Manual preliminar), deberá  entregarlo a más tardar el día 2 de abril a las 6:00pm</w:t>
            </w:r>
          </w:p>
          <w:p>
            <w:pPr>
              <w:pStyle w:val="ListParagraph"/>
              <w:numPr>
                <w:ilvl w:val="0"/>
                <w:numId w:val="6"/>
              </w:numPr>
              <w:rPr/>
            </w:pPr>
            <w:r>
              <w:rPr/>
              <w:t>La próxima entrega consiste en:</w:t>
            </w:r>
          </w:p>
          <w:p>
            <w:pPr>
              <w:pStyle w:val="ListParagraph"/>
              <w:rPr/>
            </w:pPr>
            <w:r>
              <w:rPr/>
              <w:t>-Puntos por función</w:t>
            </w:r>
          </w:p>
          <w:p>
            <w:pPr>
              <w:pStyle w:val="ListParagraph"/>
              <w:rPr/>
            </w:pPr>
            <w:r>
              <w:rPr/>
              <w:t>-Métricas de Bang</w:t>
            </w:r>
          </w:p>
          <w:p>
            <w:pPr>
              <w:pStyle w:val="ListParagraph"/>
              <w:rPr/>
            </w:pPr>
            <w:r>
              <w:rPr/>
              <w:t xml:space="preserve">-Modelo del procesador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&lt;Quinta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06-Abril-2015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1:00pm-1:15pm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Sexta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rPr/>
            </w:pPr>
            <w:r>
              <w:rPr/>
              <w:t xml:space="preserve">Brenda se encargará de realizar Puntos por Función </w:t>
            </w:r>
          </w:p>
          <w:p>
            <w:pPr>
              <w:pStyle w:val="ListParagraph"/>
              <w:numPr>
                <w:ilvl w:val="0"/>
                <w:numId w:val="6"/>
              </w:numPr>
              <w:rPr/>
            </w:pPr>
            <w:r>
              <w:rPr/>
              <w:t>Irving se encargará de realizar Métricas de Bang</w:t>
            </w:r>
          </w:p>
          <w:p>
            <w:pPr>
              <w:pStyle w:val="ListParagraph"/>
              <w:numPr>
                <w:ilvl w:val="0"/>
                <w:numId w:val="6"/>
              </w:numPr>
              <w:rPr/>
            </w:pPr>
            <w:r>
              <w:rPr/>
              <w:t>Sealtiel se encargará de realizar el Modelo del Procesador</w:t>
            </w:r>
          </w:p>
          <w:p>
            <w:pPr>
              <w:pStyle w:val="ListParagraph"/>
              <w:numPr>
                <w:ilvl w:val="0"/>
                <w:numId w:val="6"/>
              </w:numPr>
              <w:rPr/>
            </w:pPr>
            <w:r>
              <w:rPr/>
              <w:t xml:space="preserve">La siguiente minuta será el día 8 de abril </w:t>
            </w:r>
          </w:p>
          <w:p>
            <w:pPr>
              <w:pStyle w:val="ListParagraph"/>
              <w:rPr/>
            </w:pPr>
            <w:r>
              <w:rPr/>
              <w:t xml:space="preserve">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 xml:space="preserve">Ya se subió la actividad pendiente (Modelo de implantación de usuario) </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&lt;Quinta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08-Abril-2015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9:00am-9:15am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Sexta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rPr/>
            </w:pPr>
            <w:r>
              <w:rPr/>
              <w:t>Brenda se encargará de realizar Puntos por Función</w:t>
            </w:r>
          </w:p>
          <w:p>
            <w:pPr>
              <w:pStyle w:val="ListParagraph"/>
              <w:rPr/>
            </w:pPr>
            <w:r>
              <w:rPr/>
              <w:t>deberá  entregarlo a más tardar el día 9 de abril a las 12:00pm</w:t>
            </w:r>
          </w:p>
          <w:p>
            <w:pPr>
              <w:pStyle w:val="ListParagraph"/>
              <w:numPr>
                <w:ilvl w:val="0"/>
                <w:numId w:val="6"/>
              </w:numPr>
              <w:rPr/>
            </w:pPr>
            <w:r>
              <w:rPr/>
              <w:t>Irving se encargará de realizar Métricas de Bang</w:t>
            </w:r>
          </w:p>
          <w:p>
            <w:pPr>
              <w:pStyle w:val="ListParagraph"/>
              <w:rPr/>
            </w:pPr>
            <w:r>
              <w:rPr/>
              <w:t>deberá  entregarlo a más tardar el día 9 de abril a las 10:00pm</w:t>
            </w:r>
          </w:p>
          <w:p>
            <w:pPr>
              <w:pStyle w:val="ListParagraph"/>
              <w:numPr>
                <w:ilvl w:val="0"/>
                <w:numId w:val="6"/>
              </w:numPr>
              <w:rPr/>
            </w:pPr>
            <w:r>
              <w:rPr/>
              <w:t xml:space="preserve">Sealtiel se encargará de realizar el Modelo del Procesador deberá  entregarlo a más tardar el día 9 de abril a las 12:00pm </w:t>
            </w:r>
          </w:p>
          <w:p>
            <w:pPr>
              <w:pStyle w:val="ListParagraph"/>
              <w:numPr>
                <w:ilvl w:val="0"/>
                <w:numId w:val="6"/>
              </w:numPr>
              <w:rPr/>
            </w:pPr>
            <w:r>
              <w:rPr/>
              <w:t xml:space="preserve">La siguiente entrega consistirá en: </w:t>
            </w:r>
          </w:p>
          <w:p>
            <w:pPr>
              <w:pStyle w:val="ListParagraph"/>
              <w:rPr/>
            </w:pPr>
            <w:r>
              <w:rPr/>
              <w:t xml:space="preserve">-Pseudocódigo </w:t>
            </w:r>
          </w:p>
          <w:p>
            <w:pPr>
              <w:pStyle w:val="ListParagraph"/>
              <w:rPr/>
            </w:pPr>
            <w:r>
              <w:rPr/>
              <w:t xml:space="preserve">-Plan de pruebas de integración </w:t>
            </w:r>
          </w:p>
          <w:p>
            <w:pPr>
              <w:pStyle w:val="ListParagraph"/>
              <w:rPr/>
            </w:pPr>
            <w:r>
              <w:rPr/>
              <w:t xml:space="preserve">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&lt;Séptima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13-Abril-2015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12:30pm-12:45pm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Séptima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rPr/>
            </w:pPr>
            <w:r>
              <w:rPr/>
              <w:t>Brenda se encargará de realizar Plan de pruebas de integración</w:t>
            </w:r>
          </w:p>
          <w:p>
            <w:pPr>
              <w:pStyle w:val="ListParagraph"/>
              <w:numPr>
                <w:ilvl w:val="0"/>
                <w:numId w:val="6"/>
              </w:numPr>
              <w:rPr/>
            </w:pPr>
            <w:r>
              <w:rPr/>
              <w:t xml:space="preserve">Irving se encargará de realizar modificaciones de las actividades correspondientes </w:t>
            </w:r>
          </w:p>
          <w:p>
            <w:pPr>
              <w:pStyle w:val="ListParagraph"/>
              <w:numPr>
                <w:ilvl w:val="0"/>
                <w:numId w:val="6"/>
              </w:numPr>
              <w:rPr/>
            </w:pPr>
            <w:r>
              <w:rPr/>
              <w:t>Sealtiel se encargará de realizar el Pseudocódigo</w:t>
            </w:r>
          </w:p>
          <w:p>
            <w:pPr>
              <w:pStyle w:val="ListParagraph"/>
              <w:numPr>
                <w:ilvl w:val="0"/>
                <w:numId w:val="6"/>
              </w:numPr>
              <w:rPr/>
            </w:pPr>
            <w:r>
              <w:rPr/>
              <w:t xml:space="preserve">La próxima minuta será el día 15 del presente mes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&lt;Séptima  entrega &gt;</w:t>
      </w:r>
    </w:p>
    <w:tbl>
      <w:tblPr>
        <w:tblW w:w="3231"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95"/>
        <w:gridCol w:w="2335"/>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FECHA:</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15-Abril-2015</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 xml:space="preserve">HORA: </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10:30am-10:45am</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LUGAR:</w:t>
            </w:r>
          </w:p>
        </w:tc>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right"/>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Séptima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6"/>
              </w:numPr>
              <w:rPr/>
            </w:pPr>
            <w:r>
              <w:rPr/>
              <w:t>Brenda se encargará de realizar Plan de pruebas de integración y deberá entregar el día 15 de abril a las 11 am</w:t>
            </w:r>
          </w:p>
          <w:p>
            <w:pPr>
              <w:pStyle w:val="ListParagraph"/>
              <w:numPr>
                <w:ilvl w:val="0"/>
                <w:numId w:val="6"/>
              </w:numPr>
              <w:rPr/>
            </w:pPr>
            <w:r>
              <w:rPr/>
              <w:t>Irving se encargará de realizar modificaciones de las actividades correspondientes deberá subir el día 16 de abril a las 5 pm</w:t>
            </w:r>
          </w:p>
          <w:p>
            <w:pPr>
              <w:pStyle w:val="ListParagraph"/>
              <w:numPr>
                <w:ilvl w:val="0"/>
                <w:numId w:val="6"/>
              </w:numPr>
              <w:rPr/>
            </w:pPr>
            <w:r>
              <w:rPr/>
              <w:t>Sealtiel se encargará de realizar el Pseudocódigo y deberá entregar el día 16 de abril a las 5 pm</w:t>
            </w:r>
          </w:p>
          <w:p>
            <w:pPr>
              <w:pStyle w:val="ListParagraph"/>
              <w:numPr>
                <w:ilvl w:val="0"/>
                <w:numId w:val="6"/>
              </w:numPr>
              <w:rPr/>
            </w:pPr>
            <w:r>
              <w:rPr/>
              <w:t>La próxima entrega consiste:</w:t>
            </w:r>
          </w:p>
          <w:p>
            <w:pPr>
              <w:pStyle w:val="ListParagraph"/>
              <w:rPr/>
            </w:pPr>
            <w:r>
              <w:rPr/>
              <w:t>-Complejidad Total</w:t>
            </w:r>
          </w:p>
          <w:p>
            <w:pPr>
              <w:pStyle w:val="ListParagraph"/>
              <w:rPr/>
            </w:pPr>
            <w:r>
              <w:rPr/>
              <w:t xml:space="preserve">-Complejidad Relativa </w:t>
            </w:r>
          </w:p>
          <w:p>
            <w:pPr>
              <w:pStyle w:val="Normal"/>
              <w:rPr/>
            </w:pPr>
            <w:r>
              <w:rPr/>
              <w:t xml:space="preserve">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&lt;Octava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20-Abril-2015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11:45am-12:00pm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Octava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rPr/>
            </w:pPr>
            <w:r>
              <w:rPr/>
              <w:t xml:space="preserve">Irving y Brenda se encargaran de hacer modificaciones en las actividades correspondientes </w:t>
            </w:r>
          </w:p>
          <w:p>
            <w:pPr>
              <w:pStyle w:val="ListParagraph"/>
              <w:numPr>
                <w:ilvl w:val="0"/>
                <w:numId w:val="7"/>
              </w:numPr>
              <w:rPr/>
            </w:pPr>
            <w:r>
              <w:rPr/>
              <w:t>Las actividades modificadas se deberán subir esta semana</w:t>
            </w:r>
          </w:p>
          <w:p>
            <w:pPr>
              <w:pStyle w:val="ListParagraph"/>
              <w:numPr>
                <w:ilvl w:val="0"/>
                <w:numId w:val="7"/>
              </w:numPr>
              <w:rPr/>
            </w:pPr>
            <w:r>
              <w:rPr/>
              <w:t xml:space="preserve">Sealtiel se encargara del código del modulo  </w:t>
            </w:r>
          </w:p>
          <w:p>
            <w:pPr>
              <w:pStyle w:val="ListParagraph"/>
              <w:rPr/>
            </w:pPr>
            <w:r>
              <w:rPr/>
              <w:t xml:space="preserve">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En esta semana no entregaremos  minuta debido que nuestra actividad ya se realizó con los Puntos por caso de uso y no es necesario sacar la complejidad total y relativa, pero si entregaremos avance de nuestro código del modulo</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&lt;Novena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28-Abril-2015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11:45am-12:00pm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Octava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rPr/>
            </w:pPr>
            <w:r>
              <w:rPr/>
              <w:t>Irving y Brenda se encargaran de realizar las interfaces gráficas para después estas mismas ser implementadas en el código del módulo.</w:t>
            </w:r>
          </w:p>
          <w:p>
            <w:pPr>
              <w:pStyle w:val="ListParagraph"/>
              <w:numPr>
                <w:ilvl w:val="0"/>
                <w:numId w:val="7"/>
              </w:numPr>
              <w:rPr/>
            </w:pPr>
            <w:r>
              <w:rPr/>
              <w:t>Irving se encargará de realizar las modificaciones pertinentes en las actividades que se requiera.</w:t>
            </w:r>
          </w:p>
          <w:p>
            <w:pPr>
              <w:pStyle w:val="ListParagraph"/>
              <w:numPr>
                <w:ilvl w:val="0"/>
                <w:numId w:val="7"/>
              </w:numPr>
              <w:rPr/>
            </w:pPr>
            <w:r>
              <w:rPr/>
              <w:t>Las actividades modificadas se deberán subir esta semana.</w:t>
            </w:r>
          </w:p>
          <w:p>
            <w:pPr>
              <w:pStyle w:val="ListParagraph"/>
              <w:numPr>
                <w:ilvl w:val="0"/>
                <w:numId w:val="7"/>
              </w:numPr>
              <w:rPr/>
            </w:pPr>
            <w:r>
              <w:rPr/>
              <w:t>Se acordó que Irving será el encargado de los cambios que se realicen en las actividades del proyecto.</w:t>
            </w:r>
          </w:p>
          <w:p>
            <w:pPr>
              <w:pStyle w:val="ListParagraph"/>
              <w:numPr>
                <w:ilvl w:val="0"/>
                <w:numId w:val="7"/>
              </w:numPr>
              <w:rPr/>
            </w:pPr>
            <w:r>
              <w:rPr/>
              <w:t xml:space="preserve">Sealtiel se encargara del código del modulo  </w:t>
            </w:r>
          </w:p>
          <w:p>
            <w:pPr>
              <w:pStyle w:val="ListParagraph"/>
              <w:rPr/>
            </w:pPr>
            <w:r>
              <w:rPr/>
              <w:t xml:space="preserve">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Se realizó la minuta en clase pues no contábamos con tiempo libre por la mañana.</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&lt;Novena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30-Abril-2015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11:45am-12:00pm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Novena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spacing w:lineRule="auto" w:line="276"/>
              <w:rPr/>
            </w:pPr>
            <w:r>
              <w:rPr/>
              <w:t>Brenda se encargaran de realizar las interfaces foder</w:t>
            </w:r>
          </w:p>
          <w:p>
            <w:pPr>
              <w:pStyle w:val="ListParagraph"/>
              <w:numPr>
                <w:ilvl w:val="0"/>
                <w:numId w:val="7"/>
              </w:numPr>
              <w:spacing w:lineRule="auto" w:line="276"/>
              <w:rPr/>
            </w:pPr>
            <w:r>
              <w:rPr/>
              <w:t>Irving se encargará de realizar las modificaciones pertinentes en las actividades que se requiera.</w:t>
            </w:r>
          </w:p>
          <w:p>
            <w:pPr>
              <w:pStyle w:val="ListParagraph"/>
              <w:numPr>
                <w:ilvl w:val="0"/>
                <w:numId w:val="7"/>
              </w:numPr>
              <w:spacing w:lineRule="auto" w:line="276"/>
              <w:rPr/>
            </w:pPr>
            <w:r>
              <w:rPr/>
              <w:t>Las actividades modificadas se deberán subir esta semana.</w:t>
            </w:r>
          </w:p>
          <w:p>
            <w:pPr>
              <w:pStyle w:val="ListParagraph"/>
              <w:numPr>
                <w:ilvl w:val="0"/>
                <w:numId w:val="7"/>
              </w:numPr>
              <w:spacing w:lineRule="auto" w:line="276"/>
              <w:rPr/>
            </w:pPr>
            <w:r>
              <w:rPr/>
              <w:t xml:space="preserve">Sealtiel se encargara del código del modulo  </w:t>
            </w:r>
          </w:p>
          <w:p>
            <w:pPr>
              <w:pStyle w:val="ListParagraph"/>
              <w:spacing w:lineRule="auto" w:line="276"/>
              <w:rPr/>
            </w:pPr>
            <w:r>
              <w:rPr/>
              <w:t xml:space="preserve">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b/>
              </w:rPr>
              <w:t>Líder de Equipo:</w:t>
            </w:r>
            <w:r>
              <w:rPr/>
              <w:t xml:space="preserve"> Se agregó a la base de datos el precio a la entidad producto y descripción a la entidad pedido </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&lt;Décima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5-Mayo-2015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3:00pm-3:20pm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Novena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spacing w:lineRule="auto" w:line="276"/>
              <w:rPr/>
            </w:pPr>
            <w:r>
              <w:rPr/>
              <w:t>Los 3 integrantes nos encargaremos de realizar el código del módulo de Cliente y Producto durante esta semana.</w:t>
            </w:r>
          </w:p>
          <w:p>
            <w:pPr>
              <w:pStyle w:val="ListParagraph"/>
              <w:numPr>
                <w:ilvl w:val="0"/>
                <w:numId w:val="7"/>
              </w:numPr>
              <w:spacing w:lineRule="auto" w:line="276"/>
              <w:rPr/>
            </w:pPr>
            <w:r>
              <w:rPr/>
              <w:t xml:space="preserve">La fecha de entrega será el viernes 8 de Mayo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b/>
              </w:rPr>
              <w:t xml:space="preserve">Responsable de cambios: </w:t>
            </w:r>
            <w:r>
              <w:rPr/>
              <w:t>Los cambios hechos anteriormente fueron revisados y aprobados.</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&lt;Décima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07-Mayo-2015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3:00pm-3:15pm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Novena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spacing w:lineRule="auto" w:line="276"/>
              <w:rPr/>
            </w:pPr>
            <w:r>
              <w:rPr/>
              <w:t>Brenda se encargara de darle estilo a la parte de catalogo</w:t>
            </w:r>
          </w:p>
          <w:p>
            <w:pPr>
              <w:pStyle w:val="ListParagraph"/>
              <w:numPr>
                <w:ilvl w:val="0"/>
                <w:numId w:val="7"/>
              </w:numPr>
              <w:spacing w:lineRule="auto" w:line="276"/>
              <w:rPr/>
            </w:pPr>
            <w:r>
              <w:rPr/>
              <w:t xml:space="preserve">Irving se encargara de darle estilo a la parte de pedido como también la parte de inicio y final mente establecer una contraseña </w:t>
            </w:r>
          </w:p>
          <w:p>
            <w:pPr>
              <w:pStyle w:val="ListParagraph"/>
              <w:numPr>
                <w:ilvl w:val="0"/>
                <w:numId w:val="7"/>
              </w:numPr>
              <w:spacing w:lineRule="auto" w:line="276"/>
              <w:rPr/>
            </w:pPr>
            <w:r>
              <w:rPr/>
              <w:t xml:space="preserve">Sealtiel se encargara de darle función en la parte de producto </w:t>
            </w:r>
          </w:p>
          <w:p>
            <w:pPr>
              <w:pStyle w:val="ListParagraph"/>
              <w:numPr>
                <w:ilvl w:val="0"/>
                <w:numId w:val="7"/>
              </w:numPr>
              <w:spacing w:lineRule="auto" w:line="276"/>
              <w:rPr/>
            </w:pPr>
            <w:r>
              <w:rPr/>
              <w:t xml:space="preserve">La fecha de entrega será el viernes 8 de Mayo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 xml:space="preserve">Líder: No pude subir a tiempo la minuta debido que presento un inconveniente </w:t>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&lt;Décima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11-Mayo-2015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9:45am-10:00am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Décima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spacing w:lineRule="auto" w:line="276"/>
              <w:rPr/>
            </w:pPr>
            <w:r>
              <w:rPr/>
              <w:t>Brenda se encargara de darle estilo a la parte de inicio y ¿Quiénes somos?</w:t>
            </w:r>
          </w:p>
          <w:p>
            <w:pPr>
              <w:pStyle w:val="ListParagraph"/>
              <w:numPr>
                <w:ilvl w:val="0"/>
                <w:numId w:val="7"/>
              </w:numPr>
              <w:spacing w:lineRule="auto" w:line="276"/>
              <w:rPr/>
            </w:pPr>
            <w:r>
              <w:rPr/>
              <w:t xml:space="preserve">Irving se encargara de darle estilo a la parte catalogo y hacer modificaciones </w:t>
            </w:r>
          </w:p>
          <w:p>
            <w:pPr>
              <w:pStyle w:val="ListParagraph"/>
              <w:spacing w:lineRule="auto" w:line="276"/>
              <w:rPr/>
            </w:pPr>
            <w:r>
              <w:rPr/>
              <w:t>-Administrador Nivel 1</w:t>
            </w:r>
          </w:p>
          <w:p>
            <w:pPr>
              <w:pStyle w:val="ListParagraph"/>
              <w:spacing w:lineRule="auto" w:line="276"/>
              <w:rPr/>
            </w:pPr>
            <w:r>
              <w:rPr/>
              <w:t>-Administrador T-E</w:t>
            </w:r>
          </w:p>
          <w:p>
            <w:pPr>
              <w:pStyle w:val="ListParagraph"/>
              <w:spacing w:lineRule="auto" w:line="276"/>
              <w:rPr/>
            </w:pPr>
            <w:r>
              <w:rPr/>
              <w:t>-Métricas de Bang</w:t>
            </w:r>
          </w:p>
          <w:p>
            <w:pPr>
              <w:pStyle w:val="ListParagraph"/>
              <w:numPr>
                <w:ilvl w:val="0"/>
                <w:numId w:val="7"/>
              </w:numPr>
              <w:spacing w:lineRule="auto" w:line="276"/>
              <w:rPr/>
            </w:pPr>
            <w:r>
              <w:rPr/>
              <w:t>Sealtiel se encargara de darle funcionalidad generar pedidos</w:t>
            </w:r>
          </w:p>
          <w:p>
            <w:pPr>
              <w:pStyle w:val="ListParagraph"/>
              <w:numPr>
                <w:ilvl w:val="0"/>
                <w:numId w:val="7"/>
              </w:numPr>
              <w:spacing w:lineRule="auto" w:line="276"/>
              <w:rPr/>
            </w:pPr>
            <w:r>
              <w:rPr/>
              <w:t>Las próxima minuta es 13-Mayo-2015</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&lt;Décima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13-Mayo-2015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8:00am-8:15am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Décima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7"/>
              </w:numPr>
              <w:spacing w:lineRule="auto" w:line="276"/>
              <w:rPr/>
            </w:pPr>
            <w:r>
              <w:rPr/>
              <w:t>Brenda se encargara de darle estilo a la parte de inicio , ¿Quiénes somos? y complejidad ciclomática</w:t>
            </w:r>
          </w:p>
          <w:p>
            <w:pPr>
              <w:pStyle w:val="ListParagraph"/>
              <w:numPr>
                <w:ilvl w:val="0"/>
                <w:numId w:val="7"/>
              </w:numPr>
              <w:spacing w:lineRule="auto" w:line="276"/>
              <w:rPr/>
            </w:pPr>
            <w:r>
              <w:rPr/>
              <w:t xml:space="preserve">Irving se encargara de darle estilo a la parte catálogo, pedidos y hacer modificaciones </w:t>
            </w:r>
          </w:p>
          <w:p>
            <w:pPr>
              <w:pStyle w:val="ListParagraph"/>
              <w:spacing w:lineRule="auto" w:line="276"/>
              <w:rPr/>
            </w:pPr>
            <w:r>
              <w:rPr/>
              <w:t>-Administrador Nivel 1</w:t>
            </w:r>
          </w:p>
          <w:p>
            <w:pPr>
              <w:pStyle w:val="ListParagraph"/>
              <w:spacing w:lineRule="auto" w:line="276"/>
              <w:rPr/>
            </w:pPr>
            <w:r>
              <w:rPr/>
              <w:t>-Administrador T-E</w:t>
            </w:r>
          </w:p>
          <w:p>
            <w:pPr>
              <w:pStyle w:val="ListParagraph"/>
              <w:spacing w:lineRule="auto" w:line="276"/>
              <w:rPr/>
            </w:pPr>
            <w:r>
              <w:rPr/>
              <w:t>-Métricas de Bang</w:t>
            </w:r>
          </w:p>
          <w:p>
            <w:pPr>
              <w:pStyle w:val="Normal"/>
              <w:spacing w:lineRule="auto" w:line="276"/>
              <w:rPr/>
            </w:pPr>
            <w:r>
              <w:rPr/>
              <w:t xml:space="preserve">             </w:t>
            </w:r>
            <w:r>
              <w:rPr/>
              <w:t>Acoplamiento</w:t>
            </w:r>
          </w:p>
          <w:p>
            <w:pPr>
              <w:pStyle w:val="ListParagraph"/>
              <w:numPr>
                <w:ilvl w:val="0"/>
                <w:numId w:val="7"/>
              </w:numPr>
              <w:spacing w:lineRule="auto" w:line="276"/>
              <w:rPr/>
            </w:pPr>
            <w:r>
              <w:rPr/>
              <w:t>Sealtiel se encargara de darle funcionalidad generar pedidos y cohesión</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40"/>
        <w:jc w:val="center"/>
        <w:rPr/>
      </w:pPr>
      <w:r>
        <w:rPr/>
        <w:t>Minuta de Reunión sobre: &lt;Onceava   entrega &gt;</w:t>
      </w:r>
    </w:p>
    <w:tbl>
      <w:tblPr>
        <w:tblW w:w="3844"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065"/>
        <w:gridCol w:w="2778"/>
      </w:tblGrid>
      <w:tr>
        <w:trPr>
          <w:trHeight w:val="415"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FECHA: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19-Mayo-2015</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HORA:</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8:00am-8:15am</w:t>
            </w:r>
          </w:p>
        </w:tc>
      </w:tr>
      <w:tr>
        <w:trPr>
          <w:trHeight w:val="384"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LUGAR:</w:t>
            </w:r>
          </w:p>
        </w:tc>
        <w:tc>
          <w:tcPr>
            <w:tcW w:w="2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center"/>
              <w:rPr/>
            </w:pPr>
            <w:r>
              <w:rPr/>
              <w:t>Facultad de Informática</w:t>
            </w:r>
          </w:p>
        </w:tc>
      </w:tr>
    </w:tbl>
    <w:p>
      <w:pPr>
        <w:pStyle w:val="Normal"/>
        <w:jc w:val="center"/>
        <w:rPr/>
      </w:pPr>
      <w:r>
        <w:rPr/>
      </w:r>
    </w:p>
    <w:tbl>
      <w:tblPr>
        <w:tblW w:w="8748" w:type="dxa"/>
        <w:jc w:val="left"/>
        <w:tblInd w:w="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1892"/>
        <w:gridCol w:w="6855"/>
      </w:tblGrid>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Puntos a tratar:</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Onceava  entrega para el avance del proyecto</w:t>
            </w:r>
          </w:p>
        </w:tc>
      </w:tr>
      <w:tr>
        <w:trPr>
          <w:trHeight w:val="1502"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Acuerdos: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8"/>
              </w:numPr>
              <w:spacing w:lineRule="auto" w:line="276"/>
              <w:rPr/>
            </w:pPr>
            <w:r>
              <w:rPr/>
              <w:t xml:space="preserve">Unidad de pruebas </w:t>
            </w:r>
          </w:p>
          <w:p>
            <w:pPr>
              <w:pStyle w:val="ListParagraph"/>
              <w:numPr>
                <w:ilvl w:val="0"/>
                <w:numId w:val="8"/>
              </w:numPr>
              <w:spacing w:lineRule="auto" w:line="276"/>
              <w:rPr/>
            </w:pPr>
            <w:r>
              <w:rPr/>
              <w:t>El día 19 de mayo es la entrega del proyecto final(Modulo)</w:t>
            </w:r>
          </w:p>
          <w:p>
            <w:pPr>
              <w:pStyle w:val="ListParagraph"/>
              <w:numPr>
                <w:ilvl w:val="0"/>
                <w:numId w:val="8"/>
              </w:numPr>
              <w:spacing w:lineRule="auto" w:line="276"/>
              <w:rPr/>
            </w:pPr>
            <w:r>
              <w:rPr/>
              <w:t xml:space="preserve">El día 22 se hará una revisión de la documentación de nuestro proyecto (Planeación y Anexos) </w:t>
            </w:r>
          </w:p>
          <w:p>
            <w:pPr>
              <w:pStyle w:val="ListParagraph"/>
              <w:numPr>
                <w:ilvl w:val="0"/>
                <w:numId w:val="8"/>
              </w:numPr>
              <w:spacing w:lineRule="auto" w:line="276"/>
              <w:rPr/>
            </w:pPr>
            <w:r>
              <w:rPr/>
              <w:t xml:space="preserve">Irving y Sealtiel deberás entregar la evaluación del líder del proyecto   </w:t>
            </w:r>
          </w:p>
        </w:tc>
      </w:tr>
      <w:tr>
        <w:trPr>
          <w:trHeight w:val="333"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Observaciones: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r>
          </w:p>
        </w:tc>
      </w:tr>
      <w:tr>
        <w:trPr>
          <w:trHeight w:val="1000" w:hRule="atLeast"/>
        </w:trPr>
        <w:tc>
          <w:tcPr>
            <w:tcW w:w="18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Asistentes:</w:t>
            </w:r>
          </w:p>
        </w:tc>
        <w:tc>
          <w:tcPr>
            <w:tcW w:w="6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52"/>
              <w:jc w:val="both"/>
              <w:rPr/>
            </w:pPr>
            <w:r>
              <w:rPr/>
              <w:t>Brenda Berenice Báez Pozos</w:t>
            </w:r>
          </w:p>
          <w:p>
            <w:pPr>
              <w:pStyle w:val="Normal"/>
              <w:spacing w:lineRule="auto" w:line="252"/>
              <w:jc w:val="both"/>
              <w:rPr/>
            </w:pPr>
            <w:r>
              <w:rPr/>
              <w:t>Sealtiel Huerta Huerta</w:t>
            </w:r>
          </w:p>
          <w:p>
            <w:pPr>
              <w:pStyle w:val="Normal"/>
              <w:spacing w:lineRule="auto" w:line="252"/>
              <w:jc w:val="both"/>
              <w:rPr/>
            </w:pPr>
            <w:r>
              <w:rPr/>
              <w:t>Irving Joshep Ordaz Cortés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jc w:val="center"/>
        <w:rPr/>
      </w:pPr>
      <w:bookmarkStart w:id="9" w:name="_Toc420666208"/>
      <w:bookmarkStart w:id="10" w:name="_Toc420237678"/>
      <w:bookmarkEnd w:id="9"/>
      <w:bookmarkEnd w:id="10"/>
      <w:r>
        <w:rPr/>
        <w:t>Evaluación al líder del equipo</w:t>
      </w:r>
    </w:p>
    <w:p>
      <w:pPr>
        <w:pStyle w:val="Encabezado2"/>
        <w:jc w:val="center"/>
        <w:rPr/>
      </w:pPr>
      <w:bookmarkStart w:id="11" w:name="_Toc420666209"/>
      <w:bookmarkStart w:id="12" w:name="_Toc420237679"/>
      <w:bookmarkEnd w:id="11"/>
      <w:bookmarkEnd w:id="12"/>
      <w:r>
        <w:rPr/>
        <w:t xml:space="preserve">Evaluación del desempeño del líder del equipo </w:t>
        <w:tab/>
        <w:t>- IRVING -</w:t>
      </w:r>
    </w:p>
    <w:p>
      <w:pPr>
        <w:pStyle w:val="Normal"/>
        <w:rPr/>
      </w:pPr>
      <w:r>
        <w:rPr/>
      </w:r>
    </w:p>
    <w:p>
      <w:pPr>
        <w:pStyle w:val="Normal"/>
        <w:rPr/>
      </w:pPr>
      <w:r>
        <w:rPr/>
        <w:t>De la siguiente lista de preguntas para evaluación del desempeño del líder del equipo se subrayaron las opciones en las que se detalla el desempeño del mismo.</w:t>
      </w:r>
    </w:p>
    <w:p>
      <w:pPr>
        <w:pStyle w:val="Normal"/>
        <w:rPr/>
      </w:pPr>
      <w:r>
        <w:rPr/>
        <w:t>1.-¿El líder el proyecto estableció una buena comunicación entre los integrantes del equipo a lo largo del desarrollo del sistema?</w:t>
      </w:r>
    </w:p>
    <w:p>
      <w:pPr>
        <w:pStyle w:val="Normal"/>
        <w:jc w:val="center"/>
        <w:rPr/>
      </w:pPr>
      <w:r>
        <w:rPr/>
        <w:t>1)Nunca</w:t>
        <w:tab/>
        <w:t>2)Casi nunca</w:t>
        <w:tab/>
        <w:t>3)Moderadamente</w:t>
        <w:tab/>
        <w:t>4)Casi siempre</w:t>
        <w:tab/>
        <w:t xml:space="preserve">     </w:t>
      </w:r>
      <w:r>
        <w:rPr>
          <w:b/>
          <w:u w:val="single"/>
        </w:rPr>
        <w:t>5)Siempre</w:t>
      </w:r>
    </w:p>
    <w:p>
      <w:pPr>
        <w:pStyle w:val="Normal"/>
        <w:rPr/>
      </w:pPr>
      <w:r>
        <w:rPr/>
        <w:br/>
        <w:t>2.-¿Cumplió con las revisiones?</w:t>
      </w:r>
    </w:p>
    <w:p>
      <w:pPr>
        <w:pStyle w:val="Normal"/>
        <w:jc w:val="center"/>
        <w:rPr/>
      </w:pPr>
      <w:r>
        <w:rPr/>
        <w:t>1)Nunca</w:t>
        <w:tab/>
        <w:t>2)Casi nunca</w:t>
        <w:tab/>
        <w:t>3)Moderadamente</w:t>
        <w:tab/>
        <w:t>4)Casi siempre</w:t>
        <w:tab/>
        <w:t xml:space="preserve">     </w:t>
      </w:r>
      <w:r>
        <w:rPr>
          <w:b/>
          <w:u w:val="single"/>
        </w:rPr>
        <w:t>5)Siempre</w:t>
      </w:r>
    </w:p>
    <w:p>
      <w:pPr>
        <w:pStyle w:val="Normal"/>
        <w:rPr/>
      </w:pPr>
      <w:r>
        <w:rPr/>
        <w:br/>
        <w:t>3.-¿Se realizaron a tiempo las minutas?</w:t>
      </w:r>
    </w:p>
    <w:p>
      <w:pPr>
        <w:pStyle w:val="Normal"/>
        <w:jc w:val="center"/>
        <w:rPr/>
      </w:pPr>
      <w:r>
        <w:rPr/>
        <w:t>1)Nunca</w:t>
        <w:tab/>
        <w:t>2)Casi nunca</w:t>
        <w:tab/>
        <w:t>3)Moderadamente</w:t>
        <w:tab/>
        <w:t>4)Casi siempre</w:t>
        <w:tab/>
        <w:t xml:space="preserve">     </w:t>
      </w:r>
      <w:r>
        <w:rPr>
          <w:b/>
          <w:u w:val="single"/>
        </w:rPr>
        <w:t>5)Siempre</w:t>
      </w:r>
    </w:p>
    <w:p>
      <w:pPr>
        <w:pStyle w:val="Normal"/>
        <w:rPr/>
      </w:pPr>
      <w:r>
        <w:rPr/>
        <w:br/>
        <w:t>4.-¿Revisaba avances del proyecto?</w:t>
      </w:r>
    </w:p>
    <w:p>
      <w:pPr>
        <w:pStyle w:val="Normal"/>
        <w:jc w:val="center"/>
        <w:rPr/>
      </w:pPr>
      <w:r>
        <w:rPr/>
        <w:t>1)Nunca</w:t>
        <w:tab/>
        <w:t>2)Casi nunca</w:t>
        <w:tab/>
        <w:t>3)Moderadamente</w:t>
        <w:tab/>
        <w:t>4)Casi siempre</w:t>
        <w:tab/>
        <w:t xml:space="preserve">     </w:t>
      </w:r>
      <w:r>
        <w:rPr>
          <w:b/>
          <w:u w:val="single"/>
        </w:rPr>
        <w:t>5)Siempre</w:t>
      </w:r>
    </w:p>
    <w:p>
      <w:pPr>
        <w:pStyle w:val="Normal"/>
        <w:jc w:val="center"/>
        <w:rPr/>
      </w:pPr>
      <w:r>
        <w:rPr/>
        <w:br/>
        <w:t xml:space="preserve">5.-¿Notificó a tiempo a los integrantes del equipo sobre las actividades asignadas y su entrega ? </w:t>
      </w:r>
    </w:p>
    <w:p>
      <w:pPr>
        <w:pStyle w:val="Normal"/>
        <w:jc w:val="center"/>
        <w:rPr/>
      </w:pPr>
      <w:r>
        <w:rPr/>
        <w:t>1)Nunca</w:t>
        <w:tab/>
        <w:t>2)Casi nunca</w:t>
        <w:tab/>
        <w:t>3)Moderadamente</w:t>
        <w:tab/>
        <w:t>4)Casi siempre</w:t>
        <w:tab/>
        <w:t xml:space="preserve">     </w:t>
      </w:r>
      <w:r>
        <w:rPr>
          <w:b/>
          <w:u w:val="single"/>
        </w:rPr>
        <w:t>5)Siempre</w:t>
      </w:r>
    </w:p>
    <w:p>
      <w:pPr>
        <w:pStyle w:val="Normal"/>
        <w:rPr/>
      </w:pPr>
      <w:r>
        <w:rPr/>
        <w:br/>
      </w:r>
    </w:p>
    <w:p>
      <w:pPr>
        <w:pStyle w:val="Normal"/>
        <w:rPr/>
      </w:pPr>
      <w:r>
        <w:rPr/>
      </w:r>
    </w:p>
    <w:p>
      <w:pPr>
        <w:pStyle w:val="Normal"/>
        <w:rPr/>
      </w:pPr>
      <w:r>
        <w:rPr/>
      </w:r>
      <w:r>
        <w:br w:type="page"/>
      </w:r>
    </w:p>
    <w:p>
      <w:pPr>
        <w:pStyle w:val="Encabezado2"/>
        <w:jc w:val="center"/>
        <w:rPr/>
      </w:pPr>
      <w:bookmarkStart w:id="13" w:name="_Toc420666210"/>
      <w:bookmarkEnd w:id="13"/>
      <w:r>
        <w:rPr/>
        <w:t>Evaluación del desempeño del líder del equipo - SEALTIEL-</w:t>
      </w:r>
    </w:p>
    <w:p>
      <w:pPr>
        <w:pStyle w:val="Normal"/>
        <w:jc w:val="both"/>
        <w:rPr/>
      </w:pPr>
      <w:r>
        <w:rPr/>
      </w:r>
    </w:p>
    <w:p>
      <w:pPr>
        <w:pStyle w:val="Normal"/>
        <w:jc w:val="both"/>
        <w:rPr/>
      </w:pPr>
      <w:r>
        <w:rPr/>
      </w:r>
    </w:p>
    <w:p>
      <w:pPr>
        <w:pStyle w:val="Cuerpodetexto"/>
        <w:numPr>
          <w:ilvl w:val="0"/>
          <w:numId w:val="12"/>
        </w:numPr>
        <w:rPr/>
      </w:pPr>
      <w:r>
        <w:rPr/>
        <w:t>¿Realizaba observaciones puntuales proyecto?</w:t>
      </w:r>
    </w:p>
    <w:p>
      <w:pPr>
        <w:pStyle w:val="Cuerpodetexto"/>
        <w:ind w:left="1418" w:hanging="0"/>
        <w:rPr/>
      </w:pPr>
      <w:r>
        <w:rPr/>
        <w:t>Regularmente.</w:t>
      </w:r>
    </w:p>
    <w:p>
      <w:pPr>
        <w:pStyle w:val="Cuerpodetexto"/>
        <w:numPr>
          <w:ilvl w:val="0"/>
          <w:numId w:val="12"/>
        </w:numPr>
        <w:rPr/>
      </w:pPr>
      <w:r>
        <w:rPr/>
        <w:t>¿Realizo tu papel correctamente?</w:t>
      </w:r>
    </w:p>
    <w:p>
      <w:pPr>
        <w:pStyle w:val="Cuerpodetexto"/>
        <w:ind w:left="709" w:firstLine="709"/>
        <w:rPr/>
      </w:pPr>
      <w:r>
        <w:rPr/>
        <w:t>Si, aunque aún puede mejorar.</w:t>
      </w:r>
    </w:p>
    <w:p>
      <w:pPr>
        <w:pStyle w:val="Cuerpodetexto"/>
        <w:numPr>
          <w:ilvl w:val="0"/>
          <w:numId w:val="12"/>
        </w:numPr>
        <w:rPr/>
      </w:pPr>
      <w:r>
        <w:rPr/>
        <w:t>¿Su planeación fue buena?</w:t>
      </w:r>
    </w:p>
    <w:p>
      <w:pPr>
        <w:pStyle w:val="Cuerpodetexto"/>
        <w:rPr/>
      </w:pPr>
      <w:r>
        <w:rPr/>
        <w:tab/>
        <w:tab/>
        <w:t>Si, se realizó a base de propuestas.</w:t>
      </w:r>
    </w:p>
    <w:p>
      <w:pPr>
        <w:pStyle w:val="Cuerpodetexto"/>
        <w:numPr>
          <w:ilvl w:val="0"/>
          <w:numId w:val="12"/>
        </w:numPr>
        <w:rPr/>
      </w:pPr>
      <w:r>
        <w:rPr/>
        <w:t>¿hizo uso de algún tipo de motivación?</w:t>
      </w:r>
    </w:p>
    <w:p>
      <w:pPr>
        <w:pStyle w:val="Cuerpodetexto"/>
        <w:ind w:left="709" w:firstLine="709"/>
        <w:rPr/>
      </w:pPr>
      <w:r>
        <w:rPr/>
        <w:t>No, solo le faltó eso.</w:t>
      </w:r>
    </w:p>
    <w:p>
      <w:pPr>
        <w:pStyle w:val="Cuerpodetexto"/>
        <w:numPr>
          <w:ilvl w:val="0"/>
          <w:numId w:val="12"/>
        </w:numPr>
        <w:rPr/>
      </w:pPr>
      <w:r>
        <w:rPr/>
        <w:t>¿Mostró interés en el proyecto?</w:t>
      </w:r>
    </w:p>
    <w:p>
      <w:pPr>
        <w:pStyle w:val="Cuerpodetexto"/>
        <w:ind w:left="709" w:firstLine="709"/>
        <w:rPr/>
      </w:pPr>
      <w:r>
        <w:rPr/>
        <w:t>Si, en su mayoría.</w:t>
      </w:r>
    </w:p>
    <w:p>
      <w:pPr>
        <w:pStyle w:val="Normal"/>
        <w:rPr/>
      </w:pPr>
      <w:r>
        <w:rPr/>
      </w:r>
    </w:p>
    <w:p>
      <w:pPr>
        <w:pStyle w:val="Normal"/>
        <w:rPr/>
      </w:pPr>
      <w:r>
        <w:rPr/>
      </w:r>
      <w:r>
        <w:br w:type="page"/>
      </w:r>
    </w:p>
    <w:p>
      <w:pPr>
        <w:pStyle w:val="Normal"/>
        <w:rPr/>
      </w:pPr>
      <w:r>
        <w:rPr/>
      </w:r>
    </w:p>
    <w:p>
      <w:pPr>
        <w:pStyle w:val="Encabezado1"/>
        <w:jc w:val="center"/>
        <w:rPr/>
      </w:pPr>
      <w:bookmarkStart w:id="14" w:name="_Toc420666211"/>
      <w:bookmarkEnd w:id="14"/>
      <w:r>
        <w:rPr/>
        <w:t>POSTMORTEM</w:t>
      </w:r>
    </w:p>
    <w:p>
      <w:pPr>
        <w:pStyle w:val="Encabezado2"/>
        <w:rPr/>
      </w:pPr>
      <w:bookmarkStart w:id="15" w:name="_Toc420666212"/>
      <w:bookmarkEnd w:id="15"/>
      <w:r>
        <w:rPr/>
        <w:t>Lecciones Aprendidas</w:t>
      </w:r>
    </w:p>
    <w:tbl>
      <w:tblPr>
        <w:tblStyle w:val="Tablaconcuadrcula"/>
        <w:tblW w:w="8978" w:type="dxa"/>
        <w:jc w:val="left"/>
        <w:tblInd w:w="0" w:type="dxa"/>
        <w:tblCellMar>
          <w:top w:w="0" w:type="dxa"/>
          <w:left w:w="108" w:type="dxa"/>
          <w:bottom w:w="0" w:type="dxa"/>
          <w:right w:w="108" w:type="dxa"/>
        </w:tblCellMar>
        <w:tblLook w:val="04a0"/>
      </w:tblPr>
      <w:tblGrid>
        <w:gridCol w:w="2244"/>
        <w:gridCol w:w="2244"/>
        <w:gridCol w:w="2245"/>
        <w:gridCol w:w="2244"/>
      </w:tblGrid>
      <w:tr>
        <w:trPr/>
        <w:tc>
          <w:tcPr>
            <w:tcW w:w="2244" w:type="dxa"/>
            <w:tcBorders/>
            <w:shd w:fill="auto" w:val="clear"/>
            <w:tcMar>
              <w:left w:w="108" w:type="dxa"/>
            </w:tcMar>
          </w:tcPr>
          <w:p>
            <w:pPr>
              <w:pStyle w:val="Normal"/>
              <w:spacing w:lineRule="auto" w:line="240" w:before="0" w:after="0"/>
              <w:jc w:val="center"/>
              <w:rPr/>
            </w:pPr>
            <w:r>
              <w:rPr/>
              <w:t>Tópico</w:t>
            </w:r>
          </w:p>
        </w:tc>
        <w:tc>
          <w:tcPr>
            <w:tcW w:w="2244" w:type="dxa"/>
            <w:tcBorders/>
            <w:shd w:fill="auto" w:val="clear"/>
            <w:tcMar>
              <w:left w:w="108" w:type="dxa"/>
            </w:tcMar>
          </w:tcPr>
          <w:p>
            <w:pPr>
              <w:pStyle w:val="Normal"/>
              <w:spacing w:lineRule="auto" w:line="240" w:before="0" w:after="0"/>
              <w:jc w:val="center"/>
              <w:rPr/>
            </w:pPr>
            <w:r>
              <w:rPr/>
              <w:t>Área</w:t>
            </w:r>
          </w:p>
        </w:tc>
        <w:tc>
          <w:tcPr>
            <w:tcW w:w="2245" w:type="dxa"/>
            <w:tcBorders/>
            <w:shd w:fill="auto" w:val="clear"/>
            <w:tcMar>
              <w:left w:w="108" w:type="dxa"/>
            </w:tcMar>
          </w:tcPr>
          <w:p>
            <w:pPr>
              <w:pStyle w:val="Normal"/>
              <w:spacing w:lineRule="auto" w:line="240" w:before="0" w:after="0"/>
              <w:jc w:val="center"/>
              <w:rPr/>
            </w:pPr>
            <w:r>
              <w:rPr/>
              <w:t>Lección</w:t>
            </w:r>
          </w:p>
        </w:tc>
        <w:tc>
          <w:tcPr>
            <w:tcW w:w="2244" w:type="dxa"/>
            <w:tcBorders/>
            <w:shd w:fill="auto" w:val="clear"/>
            <w:tcMar>
              <w:left w:w="108" w:type="dxa"/>
            </w:tcMar>
          </w:tcPr>
          <w:p>
            <w:pPr>
              <w:pStyle w:val="Normal"/>
              <w:spacing w:lineRule="auto" w:line="240" w:before="0" w:after="0"/>
              <w:jc w:val="center"/>
              <w:rPr/>
            </w:pPr>
            <w:r>
              <w:rPr/>
              <w:t>Miembro del equipo</w:t>
            </w:r>
          </w:p>
        </w:tc>
      </w:tr>
      <w:tr>
        <w:trPr/>
        <w:tc>
          <w:tcPr>
            <w:tcW w:w="2244" w:type="dxa"/>
            <w:tcBorders/>
            <w:shd w:fill="auto" w:val="clear"/>
            <w:tcMar>
              <w:left w:w="108" w:type="dxa"/>
            </w:tcMar>
          </w:tcPr>
          <w:p>
            <w:pPr>
              <w:pStyle w:val="Normal"/>
              <w:spacing w:lineRule="auto" w:line="240" w:before="0" w:after="0"/>
              <w:rPr/>
            </w:pPr>
            <w:r>
              <w:rPr/>
              <w:t>Pruebas de integración</w:t>
            </w:r>
          </w:p>
        </w:tc>
        <w:tc>
          <w:tcPr>
            <w:tcW w:w="2244" w:type="dxa"/>
            <w:tcBorders/>
            <w:shd w:fill="auto" w:val="clear"/>
            <w:tcMar>
              <w:left w:w="108" w:type="dxa"/>
            </w:tcMar>
          </w:tcPr>
          <w:p>
            <w:pPr>
              <w:pStyle w:val="Normal"/>
              <w:spacing w:lineRule="auto" w:line="240" w:before="0" w:after="0"/>
              <w:rPr/>
            </w:pPr>
            <w:r>
              <w:rPr/>
              <w:t>Prueba</w:t>
            </w:r>
          </w:p>
        </w:tc>
        <w:tc>
          <w:tcPr>
            <w:tcW w:w="2245" w:type="dxa"/>
            <w:tcBorders/>
            <w:shd w:fill="auto" w:val="clear"/>
            <w:tcMar>
              <w:left w:w="108" w:type="dxa"/>
            </w:tcMar>
          </w:tcPr>
          <w:p>
            <w:pPr>
              <w:pStyle w:val="Normal"/>
              <w:spacing w:lineRule="auto" w:line="240" w:before="0" w:after="0"/>
              <w:rPr/>
            </w:pPr>
            <w:r>
              <w:rPr/>
              <w:t>Todos los integrantes del equipo deben comprender la estructura del proyecto.</w:t>
            </w:r>
          </w:p>
        </w:tc>
        <w:tc>
          <w:tcPr>
            <w:tcW w:w="2244" w:type="dxa"/>
            <w:tcBorders/>
            <w:shd w:fill="auto" w:val="clear"/>
            <w:tcMar>
              <w:left w:w="108" w:type="dxa"/>
            </w:tcMar>
          </w:tcPr>
          <w:p>
            <w:pPr>
              <w:pStyle w:val="Normal"/>
              <w:spacing w:lineRule="auto" w:line="240" w:before="0" w:after="0"/>
              <w:rPr/>
            </w:pPr>
            <w:r>
              <w:rPr/>
              <w:t>Gestor de cambios</w:t>
            </w:r>
          </w:p>
        </w:tc>
      </w:tr>
      <w:tr>
        <w:trPr/>
        <w:tc>
          <w:tcPr>
            <w:tcW w:w="2244" w:type="dxa"/>
            <w:tcBorders/>
            <w:shd w:fill="auto" w:val="clear"/>
            <w:tcMar>
              <w:left w:w="108" w:type="dxa"/>
            </w:tcMar>
          </w:tcPr>
          <w:p>
            <w:pPr>
              <w:pStyle w:val="Normal"/>
              <w:spacing w:lineRule="auto" w:line="240" w:before="0" w:after="0"/>
              <w:rPr/>
            </w:pPr>
            <w:r>
              <w:rPr/>
              <w:t xml:space="preserve">Codificación </w:t>
            </w:r>
          </w:p>
        </w:tc>
        <w:tc>
          <w:tcPr>
            <w:tcW w:w="2244" w:type="dxa"/>
            <w:tcBorders/>
            <w:shd w:fill="auto" w:val="clear"/>
            <w:tcMar>
              <w:left w:w="108" w:type="dxa"/>
            </w:tcMar>
          </w:tcPr>
          <w:p>
            <w:pPr>
              <w:pStyle w:val="Normal"/>
              <w:spacing w:lineRule="auto" w:line="240" w:before="0" w:after="0"/>
              <w:rPr/>
            </w:pPr>
            <w:r>
              <w:rPr/>
              <w:t>Desarrollo</w:t>
            </w:r>
          </w:p>
        </w:tc>
        <w:tc>
          <w:tcPr>
            <w:tcW w:w="2245" w:type="dxa"/>
            <w:tcBorders/>
            <w:shd w:fill="auto" w:val="clear"/>
            <w:tcMar>
              <w:left w:w="108" w:type="dxa"/>
            </w:tcMar>
          </w:tcPr>
          <w:p>
            <w:pPr>
              <w:pStyle w:val="Normal"/>
              <w:spacing w:lineRule="auto" w:line="240" w:before="0" w:after="0"/>
              <w:rPr/>
            </w:pPr>
            <w:r>
              <w:rPr/>
              <w:t>Se necesitan bases de PHP, base de datos y HTML para trabajar con el framework CodeIgniter</w:t>
            </w:r>
          </w:p>
        </w:tc>
        <w:tc>
          <w:tcPr>
            <w:tcW w:w="2244" w:type="dxa"/>
            <w:tcBorders/>
            <w:shd w:fill="auto" w:val="clear"/>
            <w:tcMar>
              <w:left w:w="108" w:type="dxa"/>
            </w:tcMar>
          </w:tcPr>
          <w:p>
            <w:pPr>
              <w:pStyle w:val="Normal"/>
              <w:spacing w:lineRule="auto" w:line="240" w:before="0" w:after="0"/>
              <w:rPr/>
            </w:pPr>
            <w:r>
              <w:rPr/>
              <w:t>Programador, Subjefe</w:t>
            </w:r>
          </w:p>
        </w:tc>
      </w:tr>
      <w:tr>
        <w:trPr/>
        <w:tc>
          <w:tcPr>
            <w:tcW w:w="2244" w:type="dxa"/>
            <w:tcBorders/>
            <w:shd w:fill="auto" w:val="clear"/>
            <w:tcMar>
              <w:left w:w="108" w:type="dxa"/>
            </w:tcMar>
          </w:tcPr>
          <w:p>
            <w:pPr>
              <w:pStyle w:val="Normal"/>
              <w:spacing w:lineRule="auto" w:line="240" w:before="0" w:after="0"/>
              <w:rPr/>
            </w:pPr>
            <w:r>
              <w:rPr/>
              <w:t>Asignación de actividades</w:t>
            </w:r>
          </w:p>
        </w:tc>
        <w:tc>
          <w:tcPr>
            <w:tcW w:w="2244" w:type="dxa"/>
            <w:tcBorders/>
            <w:shd w:fill="auto" w:val="clear"/>
            <w:tcMar>
              <w:left w:w="108" w:type="dxa"/>
            </w:tcMar>
          </w:tcPr>
          <w:p>
            <w:pPr>
              <w:pStyle w:val="Normal"/>
              <w:spacing w:lineRule="auto" w:line="240" w:before="0" w:after="0"/>
              <w:rPr/>
            </w:pPr>
            <w:r>
              <w:rPr/>
              <w:t xml:space="preserve">Administrativa </w:t>
            </w:r>
          </w:p>
        </w:tc>
        <w:tc>
          <w:tcPr>
            <w:tcW w:w="2245" w:type="dxa"/>
            <w:tcBorders/>
            <w:shd w:fill="auto" w:val="clear"/>
            <w:tcMar>
              <w:left w:w="108" w:type="dxa"/>
            </w:tcMar>
          </w:tcPr>
          <w:p>
            <w:pPr>
              <w:pStyle w:val="Normal"/>
              <w:spacing w:lineRule="auto" w:line="240" w:before="0" w:after="0"/>
              <w:rPr/>
            </w:pPr>
            <w:r>
              <w:rPr/>
              <w:t>Tener más experiencia para que con ello el desempeño de cada integrante se vea beneficiado tanto para el equipo en conjunto, como para el desarrollo del proyecto. Tomando en cuenta la motivación a cada uno de ellos.</w:t>
            </w:r>
          </w:p>
        </w:tc>
        <w:tc>
          <w:tcPr>
            <w:tcW w:w="2244" w:type="dxa"/>
            <w:tcBorders/>
            <w:shd w:fill="auto" w:val="clear"/>
            <w:tcMar>
              <w:left w:w="108" w:type="dxa"/>
            </w:tcMar>
          </w:tcPr>
          <w:p>
            <w:pPr>
              <w:pStyle w:val="Normal"/>
              <w:spacing w:lineRule="auto" w:line="240" w:before="0" w:after="0"/>
              <w:rPr/>
            </w:pPr>
            <w:r>
              <w:rPr/>
              <w:t>Líder del proyecto.</w:t>
            </w:r>
          </w:p>
        </w:tc>
      </w:tr>
      <w:tr>
        <w:trPr/>
        <w:tc>
          <w:tcPr>
            <w:tcW w:w="2244" w:type="dxa"/>
            <w:tcBorders/>
            <w:shd w:fill="auto" w:val="clear"/>
            <w:tcMar>
              <w:left w:w="108" w:type="dxa"/>
            </w:tcMar>
          </w:tcPr>
          <w:p>
            <w:pPr>
              <w:pStyle w:val="Normal"/>
              <w:spacing w:lineRule="auto" w:line="240" w:before="0" w:after="0"/>
              <w:rPr/>
            </w:pPr>
            <w:r>
              <w:rPr/>
              <w:t>Reportes</w:t>
            </w:r>
          </w:p>
        </w:tc>
        <w:tc>
          <w:tcPr>
            <w:tcW w:w="2244" w:type="dxa"/>
            <w:tcBorders/>
            <w:shd w:fill="auto" w:val="clear"/>
            <w:tcMar>
              <w:left w:w="108" w:type="dxa"/>
            </w:tcMar>
          </w:tcPr>
          <w:p>
            <w:pPr>
              <w:pStyle w:val="Normal"/>
              <w:spacing w:lineRule="auto" w:line="240" w:before="0" w:after="0"/>
              <w:rPr/>
            </w:pPr>
            <w:r>
              <w:rPr/>
              <w:t>Administrativa</w:t>
            </w:r>
          </w:p>
        </w:tc>
        <w:tc>
          <w:tcPr>
            <w:tcW w:w="2245" w:type="dxa"/>
            <w:tcBorders/>
            <w:shd w:fill="auto" w:val="clear"/>
            <w:tcMar>
              <w:left w:w="108" w:type="dxa"/>
            </w:tcMar>
          </w:tcPr>
          <w:p>
            <w:pPr>
              <w:pStyle w:val="Normal"/>
              <w:spacing w:lineRule="auto" w:line="240" w:before="0" w:after="0"/>
              <w:rPr/>
            </w:pPr>
            <w:r>
              <w:rPr/>
              <w:t>La generación de reportes, minería de datos para el manejo de los mismos y con ello aportar en la difusión de ellos.</w:t>
            </w:r>
          </w:p>
        </w:tc>
        <w:tc>
          <w:tcPr>
            <w:tcW w:w="2244" w:type="dxa"/>
            <w:tcBorders/>
            <w:shd w:fill="auto" w:val="clear"/>
            <w:tcMar>
              <w:left w:w="108" w:type="dxa"/>
            </w:tcMar>
          </w:tcPr>
          <w:p>
            <w:pPr>
              <w:pStyle w:val="Normal"/>
              <w:spacing w:lineRule="auto" w:line="240" w:before="0" w:after="0"/>
              <w:rPr/>
            </w:pPr>
            <w:r>
              <w:rPr/>
              <w:t>Equipo</w:t>
            </w:r>
          </w:p>
        </w:tc>
      </w:tr>
    </w:tbl>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Encabezado1"/>
        <w:jc w:val="center"/>
        <w:rPr/>
      </w:pPr>
      <w:bookmarkStart w:id="16" w:name="_Toc420666213"/>
      <w:bookmarkEnd w:id="16"/>
      <w:r>
        <w:rPr/>
        <w:t>Tabla de riesgos</w:t>
      </w:r>
    </w:p>
    <w:tbl>
      <w:tblPr>
        <w:tblStyle w:val="Tablaconcuadrcula"/>
        <w:tblW w:w="9464" w:type="dxa"/>
        <w:jc w:val="left"/>
        <w:tblInd w:w="0" w:type="dxa"/>
        <w:tblCellMar>
          <w:top w:w="0" w:type="dxa"/>
          <w:left w:w="108" w:type="dxa"/>
          <w:bottom w:w="0" w:type="dxa"/>
          <w:right w:w="108" w:type="dxa"/>
        </w:tblCellMar>
        <w:tblLook w:val="04a0"/>
      </w:tblPr>
      <w:tblGrid>
        <w:gridCol w:w="2412"/>
        <w:gridCol w:w="2405"/>
        <w:gridCol w:w="2234"/>
        <w:gridCol w:w="2412"/>
      </w:tblGrid>
      <w:tr>
        <w:trPr/>
        <w:tc>
          <w:tcPr>
            <w:tcW w:w="2412" w:type="dxa"/>
            <w:tcBorders/>
            <w:shd w:fill="auto" w:val="clear"/>
            <w:tcMar>
              <w:left w:w="108" w:type="dxa"/>
            </w:tcMar>
          </w:tcPr>
          <w:p>
            <w:pPr>
              <w:pStyle w:val="Normal"/>
              <w:spacing w:lineRule="auto" w:line="240" w:before="0" w:after="0"/>
              <w:jc w:val="center"/>
              <w:rPr>
                <w:b/>
                <w:b/>
                <w:color w:val="E36C0A" w:themeColor="accent6" w:themeShade="bf"/>
                <w:sz w:val="36"/>
              </w:rPr>
            </w:pPr>
            <w:r>
              <w:rPr>
                <w:b/>
                <w:color w:val="E36C0A" w:themeColor="accent6" w:themeShade="bf"/>
                <w:sz w:val="36"/>
              </w:rPr>
              <w:t>Riesgo</w:t>
            </w:r>
          </w:p>
        </w:tc>
        <w:tc>
          <w:tcPr>
            <w:tcW w:w="2405" w:type="dxa"/>
            <w:tcBorders/>
            <w:shd w:fill="auto" w:val="clear"/>
            <w:tcMar>
              <w:left w:w="108" w:type="dxa"/>
            </w:tcMar>
          </w:tcPr>
          <w:p>
            <w:pPr>
              <w:pStyle w:val="Normal"/>
              <w:spacing w:lineRule="auto" w:line="240" w:before="0" w:after="0"/>
              <w:jc w:val="center"/>
              <w:rPr>
                <w:b/>
                <w:b/>
                <w:color w:val="E36C0A" w:themeColor="accent6" w:themeShade="bf"/>
                <w:sz w:val="36"/>
              </w:rPr>
            </w:pPr>
            <w:r>
              <w:rPr>
                <w:b/>
                <w:color w:val="E36C0A" w:themeColor="accent6" w:themeShade="bf"/>
                <w:sz w:val="36"/>
              </w:rPr>
              <w:t>Probabilidad</w:t>
            </w:r>
          </w:p>
        </w:tc>
        <w:tc>
          <w:tcPr>
            <w:tcW w:w="2234" w:type="dxa"/>
            <w:tcBorders/>
            <w:shd w:fill="auto" w:val="clear"/>
            <w:tcMar>
              <w:left w:w="108" w:type="dxa"/>
            </w:tcMar>
          </w:tcPr>
          <w:p>
            <w:pPr>
              <w:pStyle w:val="Normal"/>
              <w:spacing w:lineRule="auto" w:line="240" w:before="0" w:after="0"/>
              <w:jc w:val="center"/>
              <w:rPr>
                <w:b/>
                <w:b/>
                <w:color w:val="E36C0A" w:themeColor="accent6" w:themeShade="bf"/>
                <w:sz w:val="36"/>
              </w:rPr>
            </w:pPr>
            <w:r>
              <w:rPr>
                <w:b/>
                <w:color w:val="E36C0A" w:themeColor="accent6" w:themeShade="bf"/>
                <w:sz w:val="36"/>
              </w:rPr>
              <w:t>Efectos</w:t>
            </w:r>
          </w:p>
        </w:tc>
        <w:tc>
          <w:tcPr>
            <w:tcW w:w="2412" w:type="dxa"/>
            <w:tcBorders/>
            <w:shd w:fill="auto" w:val="clear"/>
            <w:tcMar>
              <w:left w:w="108" w:type="dxa"/>
            </w:tcMar>
          </w:tcPr>
          <w:p>
            <w:pPr>
              <w:pStyle w:val="Normal"/>
              <w:spacing w:lineRule="auto" w:line="240" w:before="0" w:after="0"/>
              <w:jc w:val="center"/>
              <w:rPr>
                <w:b/>
                <w:b/>
                <w:color w:val="E36C0A" w:themeColor="accent6" w:themeShade="bf"/>
                <w:sz w:val="36"/>
              </w:rPr>
            </w:pPr>
            <w:r>
              <w:rPr>
                <w:b/>
                <w:color w:val="E36C0A" w:themeColor="accent6" w:themeShade="bf"/>
                <w:sz w:val="36"/>
              </w:rPr>
              <w:t>Estrategias</w:t>
            </w:r>
          </w:p>
        </w:tc>
      </w:tr>
      <w:tr>
        <w:trPr/>
        <w:tc>
          <w:tcPr>
            <w:tcW w:w="2412" w:type="dxa"/>
            <w:tcBorders/>
            <w:shd w:fill="auto" w:val="clear"/>
            <w:tcMar>
              <w:left w:w="108" w:type="dxa"/>
            </w:tcMar>
          </w:tcPr>
          <w:p>
            <w:pPr>
              <w:pStyle w:val="Normal"/>
              <w:spacing w:lineRule="auto" w:line="240" w:before="0" w:after="0"/>
              <w:rPr/>
            </w:pPr>
            <w:r>
              <w:rPr/>
              <w:t>1.- Indiferencias en el equipo</w:t>
            </w:r>
          </w:p>
        </w:tc>
        <w:tc>
          <w:tcPr>
            <w:tcW w:w="2405" w:type="dxa"/>
            <w:tcBorders/>
            <w:shd w:fill="auto" w:val="clear"/>
            <w:tcMar>
              <w:left w:w="108" w:type="dxa"/>
            </w:tcMar>
          </w:tcPr>
          <w:p>
            <w:pPr>
              <w:pStyle w:val="Normal"/>
              <w:spacing w:lineRule="auto" w:line="240" w:before="0" w:after="0"/>
              <w:jc w:val="center"/>
              <w:rPr/>
            </w:pPr>
            <w:r>
              <w:rPr/>
              <w:t>Baja</w:t>
            </w:r>
          </w:p>
        </w:tc>
        <w:tc>
          <w:tcPr>
            <w:tcW w:w="2234" w:type="dxa"/>
            <w:tcBorders/>
            <w:shd w:fill="auto" w:val="clear"/>
            <w:tcMar>
              <w:left w:w="108" w:type="dxa"/>
            </w:tcMar>
          </w:tcPr>
          <w:p>
            <w:pPr>
              <w:pStyle w:val="Normal"/>
              <w:spacing w:lineRule="auto" w:line="240" w:before="0" w:after="0"/>
              <w:jc w:val="center"/>
              <w:rPr/>
            </w:pPr>
            <w:r>
              <w:rPr/>
              <w:t>Serio</w:t>
            </w:r>
          </w:p>
        </w:tc>
        <w:tc>
          <w:tcPr>
            <w:tcW w:w="2412" w:type="dxa"/>
            <w:tcBorders/>
            <w:shd w:fill="auto" w:val="clear"/>
            <w:tcMar>
              <w:left w:w="108" w:type="dxa"/>
            </w:tcMar>
          </w:tcPr>
          <w:p>
            <w:pPr>
              <w:pStyle w:val="Normal"/>
              <w:spacing w:lineRule="auto" w:line="240" w:before="0" w:after="0"/>
              <w:rPr/>
            </w:pPr>
            <w:r>
              <w:rPr/>
              <w:t>Llegar a un acuerdo mediante un diálogo mutuo.</w:t>
            </w:r>
          </w:p>
        </w:tc>
      </w:tr>
      <w:tr>
        <w:trPr/>
        <w:tc>
          <w:tcPr>
            <w:tcW w:w="2412" w:type="dxa"/>
            <w:tcBorders/>
            <w:shd w:fill="auto" w:val="clear"/>
            <w:tcMar>
              <w:left w:w="108" w:type="dxa"/>
            </w:tcMar>
          </w:tcPr>
          <w:p>
            <w:pPr>
              <w:pStyle w:val="Normal"/>
              <w:spacing w:lineRule="auto" w:line="240" w:before="0" w:after="0"/>
              <w:rPr/>
            </w:pPr>
            <w:r>
              <w:rPr/>
              <w:t>2.- Que un integrante se enferme</w:t>
            </w:r>
          </w:p>
        </w:tc>
        <w:tc>
          <w:tcPr>
            <w:tcW w:w="2405" w:type="dxa"/>
            <w:tcBorders/>
            <w:shd w:fill="auto" w:val="clear"/>
            <w:tcMar>
              <w:left w:w="108" w:type="dxa"/>
            </w:tcMar>
          </w:tcPr>
          <w:p>
            <w:pPr>
              <w:pStyle w:val="Normal"/>
              <w:spacing w:lineRule="auto" w:line="240" w:before="0" w:after="0"/>
              <w:jc w:val="center"/>
              <w:rPr/>
            </w:pPr>
            <w:r>
              <w:rPr/>
              <w:t>Alta</w:t>
            </w:r>
          </w:p>
        </w:tc>
        <w:tc>
          <w:tcPr>
            <w:tcW w:w="2234" w:type="dxa"/>
            <w:tcBorders/>
            <w:shd w:fill="auto" w:val="clear"/>
            <w:tcMar>
              <w:left w:w="108" w:type="dxa"/>
            </w:tcMar>
          </w:tcPr>
          <w:p>
            <w:pPr>
              <w:pStyle w:val="Normal"/>
              <w:spacing w:lineRule="auto" w:line="240" w:before="0" w:after="0"/>
              <w:jc w:val="center"/>
              <w:rPr/>
            </w:pPr>
            <w:r>
              <w:rPr/>
              <w:t>Tolerable</w:t>
            </w:r>
          </w:p>
        </w:tc>
        <w:tc>
          <w:tcPr>
            <w:tcW w:w="2412" w:type="dxa"/>
            <w:tcBorders/>
            <w:shd w:fill="auto" w:val="clear"/>
            <w:tcMar>
              <w:left w:w="108" w:type="dxa"/>
            </w:tcMar>
          </w:tcPr>
          <w:p>
            <w:pPr>
              <w:pStyle w:val="Normal"/>
              <w:spacing w:lineRule="auto" w:line="240" w:before="0" w:after="0"/>
              <w:rPr/>
            </w:pPr>
            <w:r>
              <w:rPr/>
              <w:t>Buscar a través de cualquier medio la posibilidad de seguir realizando las actividades pertinentes.</w:t>
            </w:r>
          </w:p>
        </w:tc>
      </w:tr>
      <w:tr>
        <w:trPr/>
        <w:tc>
          <w:tcPr>
            <w:tcW w:w="2412" w:type="dxa"/>
            <w:tcBorders/>
            <w:shd w:fill="auto" w:val="clear"/>
            <w:tcMar>
              <w:left w:w="108" w:type="dxa"/>
            </w:tcMar>
          </w:tcPr>
          <w:p>
            <w:pPr>
              <w:pStyle w:val="Normal"/>
              <w:spacing w:lineRule="auto" w:line="240" w:before="0" w:after="0"/>
              <w:rPr/>
            </w:pPr>
            <w:r>
              <w:rPr/>
              <w:t>3.- Cambio en la administración del proyecto</w:t>
            </w:r>
          </w:p>
        </w:tc>
        <w:tc>
          <w:tcPr>
            <w:tcW w:w="2405" w:type="dxa"/>
            <w:tcBorders/>
            <w:shd w:fill="auto" w:val="clear"/>
            <w:tcMar>
              <w:left w:w="108" w:type="dxa"/>
            </w:tcMar>
          </w:tcPr>
          <w:p>
            <w:pPr>
              <w:pStyle w:val="Normal"/>
              <w:spacing w:lineRule="auto" w:line="240" w:before="0" w:after="0"/>
              <w:jc w:val="center"/>
              <w:rPr/>
            </w:pPr>
            <w:r>
              <w:rPr/>
              <w:t>Alta</w:t>
            </w:r>
          </w:p>
        </w:tc>
        <w:tc>
          <w:tcPr>
            <w:tcW w:w="2234" w:type="dxa"/>
            <w:tcBorders/>
            <w:shd w:fill="auto" w:val="clear"/>
            <w:tcMar>
              <w:left w:w="108" w:type="dxa"/>
            </w:tcMar>
          </w:tcPr>
          <w:p>
            <w:pPr>
              <w:pStyle w:val="Normal"/>
              <w:spacing w:lineRule="auto" w:line="240" w:before="0" w:after="0"/>
              <w:jc w:val="center"/>
              <w:rPr/>
            </w:pPr>
            <w:r>
              <w:rPr/>
              <w:t>Serio</w:t>
            </w:r>
          </w:p>
        </w:tc>
        <w:tc>
          <w:tcPr>
            <w:tcW w:w="2412" w:type="dxa"/>
            <w:tcBorders/>
            <w:shd w:fill="auto" w:val="clear"/>
            <w:tcMar>
              <w:left w:w="108" w:type="dxa"/>
            </w:tcMar>
          </w:tcPr>
          <w:p>
            <w:pPr>
              <w:pStyle w:val="Normal"/>
              <w:spacing w:lineRule="auto" w:line="240" w:before="0" w:after="0"/>
              <w:rPr/>
            </w:pPr>
            <w:r>
              <w:rPr/>
              <w:t>Hallar una alternativa para continuar realizando lo estipulado desde un principio</w:t>
            </w:r>
          </w:p>
        </w:tc>
      </w:tr>
      <w:tr>
        <w:trPr/>
        <w:tc>
          <w:tcPr>
            <w:tcW w:w="2412" w:type="dxa"/>
            <w:tcBorders/>
            <w:shd w:fill="auto" w:val="clear"/>
            <w:tcMar>
              <w:left w:w="108" w:type="dxa"/>
            </w:tcMar>
          </w:tcPr>
          <w:p>
            <w:pPr>
              <w:pStyle w:val="Normal"/>
              <w:spacing w:lineRule="auto" w:line="240" w:before="0" w:after="0"/>
              <w:rPr/>
            </w:pPr>
            <w:r>
              <w:rPr/>
              <w:t>4.- Tiempo disponible en cada integrante</w:t>
            </w:r>
          </w:p>
        </w:tc>
        <w:tc>
          <w:tcPr>
            <w:tcW w:w="2405" w:type="dxa"/>
            <w:tcBorders/>
            <w:shd w:fill="auto" w:val="clear"/>
            <w:tcMar>
              <w:left w:w="108" w:type="dxa"/>
            </w:tcMar>
          </w:tcPr>
          <w:p>
            <w:pPr>
              <w:pStyle w:val="Normal"/>
              <w:spacing w:lineRule="auto" w:line="240" w:before="0" w:after="0"/>
              <w:jc w:val="center"/>
              <w:rPr/>
            </w:pPr>
            <w:r>
              <w:rPr/>
              <w:t>Media</w:t>
            </w:r>
          </w:p>
        </w:tc>
        <w:tc>
          <w:tcPr>
            <w:tcW w:w="2234" w:type="dxa"/>
            <w:tcBorders/>
            <w:shd w:fill="auto" w:val="clear"/>
            <w:tcMar>
              <w:left w:w="108" w:type="dxa"/>
            </w:tcMar>
          </w:tcPr>
          <w:p>
            <w:pPr>
              <w:pStyle w:val="Normal"/>
              <w:spacing w:lineRule="auto" w:line="240" w:before="0" w:after="0"/>
              <w:jc w:val="center"/>
              <w:rPr/>
            </w:pPr>
            <w:r>
              <w:rPr/>
              <w:t>Tolerable</w:t>
            </w:r>
          </w:p>
        </w:tc>
        <w:tc>
          <w:tcPr>
            <w:tcW w:w="2412" w:type="dxa"/>
            <w:tcBorders/>
            <w:shd w:fill="auto" w:val="clear"/>
            <w:tcMar>
              <w:left w:w="108" w:type="dxa"/>
            </w:tcMar>
          </w:tcPr>
          <w:p>
            <w:pPr>
              <w:pStyle w:val="Normal"/>
              <w:spacing w:lineRule="auto" w:line="240" w:before="0" w:after="0"/>
              <w:rPr/>
            </w:pPr>
            <w:r>
              <w:rPr/>
              <w:t>Comunicación constante a través de los medios tecnológicos</w:t>
            </w:r>
          </w:p>
        </w:tc>
      </w:tr>
      <w:tr>
        <w:trPr/>
        <w:tc>
          <w:tcPr>
            <w:tcW w:w="2412" w:type="dxa"/>
            <w:tcBorders/>
            <w:shd w:fill="auto" w:val="clear"/>
            <w:tcMar>
              <w:left w:w="108" w:type="dxa"/>
            </w:tcMar>
          </w:tcPr>
          <w:p>
            <w:pPr>
              <w:pStyle w:val="Normal"/>
              <w:spacing w:lineRule="auto" w:line="240" w:before="0" w:after="0"/>
              <w:rPr/>
            </w:pPr>
            <w:r>
              <w:rPr/>
              <w:t>5.- Diseño inadecuado</w:t>
            </w:r>
          </w:p>
        </w:tc>
        <w:tc>
          <w:tcPr>
            <w:tcW w:w="2405" w:type="dxa"/>
            <w:tcBorders/>
            <w:shd w:fill="auto" w:val="clear"/>
            <w:tcMar>
              <w:left w:w="108" w:type="dxa"/>
            </w:tcMar>
          </w:tcPr>
          <w:p>
            <w:pPr>
              <w:pStyle w:val="Normal"/>
              <w:spacing w:lineRule="auto" w:line="240" w:before="0" w:after="0"/>
              <w:jc w:val="center"/>
              <w:rPr/>
            </w:pPr>
            <w:r>
              <w:rPr/>
              <w:t>Muy alto</w:t>
            </w:r>
          </w:p>
        </w:tc>
        <w:tc>
          <w:tcPr>
            <w:tcW w:w="2234" w:type="dxa"/>
            <w:tcBorders/>
            <w:shd w:fill="auto" w:val="clear"/>
            <w:tcMar>
              <w:left w:w="108" w:type="dxa"/>
            </w:tcMar>
          </w:tcPr>
          <w:p>
            <w:pPr>
              <w:pStyle w:val="Normal"/>
              <w:spacing w:lineRule="auto" w:line="240" w:before="0" w:after="0"/>
              <w:jc w:val="center"/>
              <w:rPr/>
            </w:pPr>
            <w:r>
              <w:rPr/>
              <w:t>Catastrófico</w:t>
            </w:r>
          </w:p>
        </w:tc>
        <w:tc>
          <w:tcPr>
            <w:tcW w:w="2412" w:type="dxa"/>
            <w:tcBorders/>
            <w:shd w:fill="auto" w:val="clear"/>
            <w:tcMar>
              <w:left w:w="108" w:type="dxa"/>
            </w:tcMar>
          </w:tcPr>
          <w:p>
            <w:pPr>
              <w:pStyle w:val="Normal"/>
              <w:spacing w:lineRule="auto" w:line="240" w:before="0" w:after="0"/>
              <w:rPr/>
            </w:pPr>
            <w:r>
              <w:rPr/>
              <w:t>Rediseñar el sistema con base a las partes afectadas.</w:t>
            </w:r>
          </w:p>
        </w:tc>
      </w:tr>
      <w:tr>
        <w:trPr/>
        <w:tc>
          <w:tcPr>
            <w:tcW w:w="2412" w:type="dxa"/>
            <w:tcBorders/>
            <w:shd w:fill="auto" w:val="clear"/>
            <w:tcMar>
              <w:left w:w="108" w:type="dxa"/>
            </w:tcMar>
          </w:tcPr>
          <w:p>
            <w:pPr>
              <w:pStyle w:val="Normal"/>
              <w:spacing w:lineRule="auto" w:line="240" w:before="0" w:after="0"/>
              <w:rPr/>
            </w:pPr>
            <w:r>
              <w:rPr/>
              <w:t>6.- Fallas e inseguridades</w:t>
            </w:r>
          </w:p>
        </w:tc>
        <w:tc>
          <w:tcPr>
            <w:tcW w:w="2405" w:type="dxa"/>
            <w:tcBorders/>
            <w:shd w:fill="auto" w:val="clear"/>
            <w:tcMar>
              <w:left w:w="108" w:type="dxa"/>
            </w:tcMar>
          </w:tcPr>
          <w:p>
            <w:pPr>
              <w:pStyle w:val="Normal"/>
              <w:spacing w:lineRule="auto" w:line="240" w:before="0" w:after="0"/>
              <w:jc w:val="center"/>
              <w:rPr/>
            </w:pPr>
            <w:r>
              <w:rPr/>
              <w:t>Muy alto</w:t>
            </w:r>
          </w:p>
        </w:tc>
        <w:tc>
          <w:tcPr>
            <w:tcW w:w="2234" w:type="dxa"/>
            <w:tcBorders/>
            <w:shd w:fill="auto" w:val="clear"/>
            <w:tcMar>
              <w:left w:w="108" w:type="dxa"/>
            </w:tcMar>
          </w:tcPr>
          <w:p>
            <w:pPr>
              <w:pStyle w:val="Normal"/>
              <w:spacing w:lineRule="auto" w:line="240" w:before="0" w:after="0"/>
              <w:jc w:val="center"/>
              <w:rPr/>
            </w:pPr>
            <w:r>
              <w:rPr/>
              <w:t>Catastrófico</w:t>
            </w:r>
          </w:p>
        </w:tc>
        <w:tc>
          <w:tcPr>
            <w:tcW w:w="2412" w:type="dxa"/>
            <w:tcBorders/>
            <w:shd w:fill="auto" w:val="clear"/>
            <w:tcMar>
              <w:left w:w="108" w:type="dxa"/>
            </w:tcMar>
          </w:tcPr>
          <w:p>
            <w:pPr>
              <w:pStyle w:val="Normal"/>
              <w:spacing w:lineRule="auto" w:line="240" w:before="0" w:after="0"/>
              <w:rPr/>
            </w:pPr>
            <w:r>
              <w:rPr/>
              <w:t>Realizar un diagnóstico dentro del sistema para hallar los puntos débiles del mismo</w:t>
            </w:r>
          </w:p>
        </w:tc>
      </w:tr>
      <w:tr>
        <w:trPr/>
        <w:tc>
          <w:tcPr>
            <w:tcW w:w="2412" w:type="dxa"/>
            <w:tcBorders/>
            <w:shd w:fill="auto" w:val="clear"/>
            <w:tcMar>
              <w:left w:w="108" w:type="dxa"/>
            </w:tcMar>
          </w:tcPr>
          <w:p>
            <w:pPr>
              <w:pStyle w:val="Normal"/>
              <w:spacing w:lineRule="auto" w:line="240" w:before="0" w:after="0"/>
              <w:rPr/>
            </w:pPr>
            <w:r>
              <w:rPr/>
              <w:t>7.- Los recursos no están disponibles en su momento</w:t>
            </w:r>
          </w:p>
        </w:tc>
        <w:tc>
          <w:tcPr>
            <w:tcW w:w="2405" w:type="dxa"/>
            <w:tcBorders/>
            <w:shd w:fill="auto" w:val="clear"/>
            <w:tcMar>
              <w:left w:w="108" w:type="dxa"/>
            </w:tcMar>
          </w:tcPr>
          <w:p>
            <w:pPr>
              <w:pStyle w:val="Normal"/>
              <w:spacing w:lineRule="auto" w:line="240" w:before="0" w:after="0"/>
              <w:jc w:val="center"/>
              <w:rPr/>
            </w:pPr>
            <w:r>
              <w:rPr/>
              <w:t>Alto</w:t>
            </w:r>
          </w:p>
        </w:tc>
        <w:tc>
          <w:tcPr>
            <w:tcW w:w="2234" w:type="dxa"/>
            <w:tcBorders/>
            <w:shd w:fill="auto" w:val="clear"/>
            <w:tcMar>
              <w:left w:w="108" w:type="dxa"/>
            </w:tcMar>
          </w:tcPr>
          <w:p>
            <w:pPr>
              <w:pStyle w:val="Normal"/>
              <w:spacing w:lineRule="auto" w:line="240" w:before="0" w:after="0"/>
              <w:jc w:val="center"/>
              <w:rPr/>
            </w:pPr>
            <w:r>
              <w:rPr/>
              <w:t>Serio</w:t>
            </w:r>
          </w:p>
        </w:tc>
        <w:tc>
          <w:tcPr>
            <w:tcW w:w="2412" w:type="dxa"/>
            <w:tcBorders/>
            <w:shd w:fill="auto" w:val="clear"/>
            <w:tcMar>
              <w:left w:w="108" w:type="dxa"/>
            </w:tcMar>
          </w:tcPr>
          <w:p>
            <w:pPr>
              <w:pStyle w:val="Normal"/>
              <w:spacing w:lineRule="auto" w:line="240" w:before="0" w:after="0"/>
              <w:rPr/>
            </w:pPr>
            <w:r>
              <w:rPr/>
              <w:t>Buscar otra fuente que nos provea los recursos necesitados a la mayor brevedad posible.</w:t>
            </w:r>
          </w:p>
        </w:tc>
      </w:tr>
      <w:tr>
        <w:trPr/>
        <w:tc>
          <w:tcPr>
            <w:tcW w:w="2412" w:type="dxa"/>
            <w:tcBorders/>
            <w:shd w:fill="auto" w:val="clear"/>
            <w:tcMar>
              <w:left w:w="108" w:type="dxa"/>
            </w:tcMar>
          </w:tcPr>
          <w:p>
            <w:pPr>
              <w:pStyle w:val="Normal"/>
              <w:spacing w:lineRule="auto" w:line="240" w:before="0" w:after="0"/>
              <w:rPr/>
            </w:pPr>
            <w:r>
              <w:rPr/>
              <w:t>8.- Error en la base de datos</w:t>
            </w:r>
          </w:p>
        </w:tc>
        <w:tc>
          <w:tcPr>
            <w:tcW w:w="2405" w:type="dxa"/>
            <w:tcBorders/>
            <w:shd w:fill="auto" w:val="clear"/>
            <w:tcMar>
              <w:left w:w="108" w:type="dxa"/>
            </w:tcMar>
          </w:tcPr>
          <w:p>
            <w:pPr>
              <w:pStyle w:val="Normal"/>
              <w:spacing w:lineRule="auto" w:line="240" w:before="0" w:after="0"/>
              <w:jc w:val="center"/>
              <w:rPr/>
            </w:pPr>
            <w:r>
              <w:rPr/>
              <w:t>Muy alto</w:t>
            </w:r>
          </w:p>
        </w:tc>
        <w:tc>
          <w:tcPr>
            <w:tcW w:w="2234" w:type="dxa"/>
            <w:tcBorders/>
            <w:shd w:fill="auto" w:val="clear"/>
            <w:tcMar>
              <w:left w:w="108" w:type="dxa"/>
            </w:tcMar>
          </w:tcPr>
          <w:p>
            <w:pPr>
              <w:pStyle w:val="Normal"/>
              <w:spacing w:lineRule="auto" w:line="240" w:before="0" w:after="0"/>
              <w:jc w:val="center"/>
              <w:rPr/>
            </w:pPr>
            <w:r>
              <w:rPr/>
              <w:t>Catastrófico</w:t>
            </w:r>
          </w:p>
        </w:tc>
        <w:tc>
          <w:tcPr>
            <w:tcW w:w="2412" w:type="dxa"/>
            <w:tcBorders/>
            <w:shd w:fill="auto" w:val="clear"/>
            <w:tcMar>
              <w:left w:w="108" w:type="dxa"/>
            </w:tcMar>
          </w:tcPr>
          <w:p>
            <w:pPr>
              <w:pStyle w:val="Normal"/>
              <w:spacing w:lineRule="auto" w:line="240" w:before="0" w:after="0"/>
              <w:rPr/>
            </w:pPr>
            <w:r>
              <w:rPr/>
              <w:t>Realizar un respaldo de la información depositada en ella.</w:t>
            </w:r>
          </w:p>
        </w:tc>
      </w:tr>
      <w:tr>
        <w:trPr/>
        <w:tc>
          <w:tcPr>
            <w:tcW w:w="2412" w:type="dxa"/>
            <w:tcBorders/>
            <w:shd w:fill="auto" w:val="clear"/>
            <w:tcMar>
              <w:left w:w="108" w:type="dxa"/>
            </w:tcMar>
          </w:tcPr>
          <w:p>
            <w:pPr>
              <w:pStyle w:val="Normal"/>
              <w:spacing w:lineRule="auto" w:line="240" w:before="0" w:after="0"/>
              <w:rPr/>
            </w:pPr>
            <w:r>
              <w:rPr/>
              <w:t>9.-Mal funcionamiento (Afectación a la reputación)</w:t>
            </w:r>
          </w:p>
        </w:tc>
        <w:tc>
          <w:tcPr>
            <w:tcW w:w="2405" w:type="dxa"/>
            <w:tcBorders/>
            <w:shd w:fill="auto" w:val="clear"/>
            <w:tcMar>
              <w:left w:w="108" w:type="dxa"/>
            </w:tcMar>
          </w:tcPr>
          <w:p>
            <w:pPr>
              <w:pStyle w:val="Normal"/>
              <w:spacing w:lineRule="auto" w:line="240" w:before="0" w:after="0"/>
              <w:jc w:val="center"/>
              <w:rPr/>
            </w:pPr>
            <w:r>
              <w:rPr/>
              <w:t>Alto</w:t>
            </w:r>
          </w:p>
        </w:tc>
        <w:tc>
          <w:tcPr>
            <w:tcW w:w="2234" w:type="dxa"/>
            <w:tcBorders/>
            <w:shd w:fill="auto" w:val="clear"/>
            <w:tcMar>
              <w:left w:w="108" w:type="dxa"/>
            </w:tcMar>
          </w:tcPr>
          <w:p>
            <w:pPr>
              <w:pStyle w:val="Normal"/>
              <w:spacing w:lineRule="auto" w:line="240" w:before="0" w:after="0"/>
              <w:jc w:val="center"/>
              <w:rPr/>
            </w:pPr>
            <w:r>
              <w:rPr/>
              <w:t>Serio</w:t>
            </w:r>
          </w:p>
        </w:tc>
        <w:tc>
          <w:tcPr>
            <w:tcW w:w="2412" w:type="dxa"/>
            <w:tcBorders/>
            <w:shd w:fill="auto" w:val="clear"/>
            <w:tcMar>
              <w:left w:w="108" w:type="dxa"/>
            </w:tcMar>
          </w:tcPr>
          <w:p>
            <w:pPr>
              <w:pStyle w:val="Normal"/>
              <w:spacing w:lineRule="auto" w:line="240" w:before="0" w:after="0"/>
              <w:rPr/>
            </w:pPr>
            <w:r>
              <w:rPr/>
              <w:t>Establecer un compromiso de calidad.</w:t>
            </w:r>
          </w:p>
        </w:tc>
      </w:tr>
      <w:tr>
        <w:trPr/>
        <w:tc>
          <w:tcPr>
            <w:tcW w:w="2412" w:type="dxa"/>
            <w:tcBorders/>
            <w:shd w:fill="auto" w:val="clear"/>
            <w:tcMar>
              <w:left w:w="108" w:type="dxa"/>
            </w:tcMar>
          </w:tcPr>
          <w:p>
            <w:pPr>
              <w:pStyle w:val="Normal"/>
              <w:spacing w:lineRule="auto" w:line="240" w:before="0" w:after="0"/>
              <w:rPr/>
            </w:pPr>
            <w:r>
              <w:rPr/>
              <w:t>10.- Pérdida de software</w:t>
            </w:r>
          </w:p>
        </w:tc>
        <w:tc>
          <w:tcPr>
            <w:tcW w:w="2405" w:type="dxa"/>
            <w:tcBorders/>
            <w:shd w:fill="auto" w:val="clear"/>
            <w:tcMar>
              <w:left w:w="108" w:type="dxa"/>
            </w:tcMar>
          </w:tcPr>
          <w:p>
            <w:pPr>
              <w:pStyle w:val="Normal"/>
              <w:spacing w:lineRule="auto" w:line="240" w:before="0" w:after="0"/>
              <w:jc w:val="center"/>
              <w:rPr/>
            </w:pPr>
            <w:r>
              <w:rPr/>
              <w:t>Muy alto</w:t>
            </w:r>
          </w:p>
        </w:tc>
        <w:tc>
          <w:tcPr>
            <w:tcW w:w="2234" w:type="dxa"/>
            <w:tcBorders/>
            <w:shd w:fill="auto" w:val="clear"/>
            <w:tcMar>
              <w:left w:w="108" w:type="dxa"/>
            </w:tcMar>
          </w:tcPr>
          <w:p>
            <w:pPr>
              <w:pStyle w:val="Normal"/>
              <w:spacing w:lineRule="auto" w:line="240" w:before="0" w:after="0"/>
              <w:jc w:val="center"/>
              <w:rPr/>
            </w:pPr>
            <w:r>
              <w:rPr/>
              <w:t>Catastrófico</w:t>
            </w:r>
          </w:p>
        </w:tc>
        <w:tc>
          <w:tcPr>
            <w:tcW w:w="2412" w:type="dxa"/>
            <w:tcBorders/>
            <w:shd w:fill="auto" w:val="clear"/>
            <w:tcMar>
              <w:left w:w="108" w:type="dxa"/>
            </w:tcMar>
          </w:tcPr>
          <w:p>
            <w:pPr>
              <w:pStyle w:val="Normal"/>
              <w:spacing w:lineRule="auto" w:line="240" w:before="0" w:after="0"/>
              <w:rPr/>
            </w:pPr>
            <w:r>
              <w:rPr/>
              <w:t>Adquirir más software</w:t>
            </w:r>
          </w:p>
        </w:tc>
      </w:tr>
      <w:tr>
        <w:trPr/>
        <w:tc>
          <w:tcPr>
            <w:tcW w:w="2412" w:type="dxa"/>
            <w:tcBorders/>
            <w:shd w:fill="auto" w:val="clear"/>
            <w:tcMar>
              <w:left w:w="108" w:type="dxa"/>
            </w:tcMar>
          </w:tcPr>
          <w:p>
            <w:pPr>
              <w:pStyle w:val="Normal"/>
              <w:spacing w:lineRule="auto" w:line="240" w:before="0" w:after="0"/>
              <w:rPr/>
            </w:pPr>
            <w:r>
              <w:rPr/>
              <w:t>11.- Pérdida de hardware</w:t>
            </w:r>
          </w:p>
        </w:tc>
        <w:tc>
          <w:tcPr>
            <w:tcW w:w="2405" w:type="dxa"/>
            <w:tcBorders/>
            <w:shd w:fill="auto" w:val="clear"/>
            <w:tcMar>
              <w:left w:w="108" w:type="dxa"/>
            </w:tcMar>
          </w:tcPr>
          <w:p>
            <w:pPr>
              <w:pStyle w:val="Normal"/>
              <w:spacing w:lineRule="auto" w:line="240" w:before="0" w:after="0"/>
              <w:jc w:val="center"/>
              <w:rPr/>
            </w:pPr>
            <w:r>
              <w:rPr/>
              <w:t>Media</w:t>
            </w:r>
          </w:p>
        </w:tc>
        <w:tc>
          <w:tcPr>
            <w:tcW w:w="2234" w:type="dxa"/>
            <w:tcBorders/>
            <w:shd w:fill="auto" w:val="clear"/>
            <w:tcMar>
              <w:left w:w="108" w:type="dxa"/>
            </w:tcMar>
          </w:tcPr>
          <w:p>
            <w:pPr>
              <w:pStyle w:val="Normal"/>
              <w:spacing w:lineRule="auto" w:line="240" w:before="0" w:after="0"/>
              <w:jc w:val="center"/>
              <w:rPr/>
            </w:pPr>
            <w:r>
              <w:rPr/>
              <w:t>Tolerable</w:t>
            </w:r>
          </w:p>
        </w:tc>
        <w:tc>
          <w:tcPr>
            <w:tcW w:w="2412" w:type="dxa"/>
            <w:tcBorders/>
            <w:shd w:fill="auto" w:val="clear"/>
            <w:tcMar>
              <w:left w:w="108" w:type="dxa"/>
            </w:tcMar>
          </w:tcPr>
          <w:p>
            <w:pPr>
              <w:pStyle w:val="Normal"/>
              <w:spacing w:lineRule="auto" w:line="240" w:before="0" w:after="0"/>
              <w:rPr/>
            </w:pPr>
            <w:r>
              <w:rPr/>
              <w:t>Adquirir el equipo que se adapte a las necesidades del proyecto, o bien la reparación del material para su contínuo funcionamiento.</w:t>
            </w:r>
          </w:p>
        </w:tc>
      </w:tr>
      <w:tr>
        <w:trPr/>
        <w:tc>
          <w:tcPr>
            <w:tcW w:w="2412" w:type="dxa"/>
            <w:tcBorders/>
            <w:shd w:fill="auto" w:val="clear"/>
            <w:tcMar>
              <w:left w:w="108" w:type="dxa"/>
            </w:tcMar>
          </w:tcPr>
          <w:p>
            <w:pPr>
              <w:pStyle w:val="Normal"/>
              <w:spacing w:lineRule="auto" w:line="240" w:before="0" w:after="0"/>
              <w:rPr/>
            </w:pPr>
            <w:r>
              <w:rPr/>
              <w:t>12.- Vencimiento de licencias</w:t>
            </w:r>
          </w:p>
        </w:tc>
        <w:tc>
          <w:tcPr>
            <w:tcW w:w="2405" w:type="dxa"/>
            <w:tcBorders/>
            <w:shd w:fill="auto" w:val="clear"/>
            <w:tcMar>
              <w:left w:w="108" w:type="dxa"/>
            </w:tcMar>
          </w:tcPr>
          <w:p>
            <w:pPr>
              <w:pStyle w:val="Normal"/>
              <w:spacing w:lineRule="auto" w:line="240" w:before="0" w:after="0"/>
              <w:jc w:val="center"/>
              <w:rPr/>
            </w:pPr>
            <w:r>
              <w:rPr/>
              <w:t>Muy alto</w:t>
            </w:r>
          </w:p>
        </w:tc>
        <w:tc>
          <w:tcPr>
            <w:tcW w:w="2234" w:type="dxa"/>
            <w:tcBorders/>
            <w:shd w:fill="auto" w:val="clear"/>
            <w:tcMar>
              <w:left w:w="108" w:type="dxa"/>
            </w:tcMar>
          </w:tcPr>
          <w:p>
            <w:pPr>
              <w:pStyle w:val="Normal"/>
              <w:spacing w:lineRule="auto" w:line="240" w:before="0" w:after="0"/>
              <w:jc w:val="center"/>
              <w:rPr/>
            </w:pPr>
            <w:r>
              <w:rPr/>
              <w:t>Serio</w:t>
            </w:r>
          </w:p>
        </w:tc>
        <w:tc>
          <w:tcPr>
            <w:tcW w:w="2412" w:type="dxa"/>
            <w:tcBorders/>
            <w:shd w:fill="auto" w:val="clear"/>
            <w:tcMar>
              <w:left w:w="108" w:type="dxa"/>
            </w:tcMar>
          </w:tcPr>
          <w:p>
            <w:pPr>
              <w:pStyle w:val="Normal"/>
              <w:spacing w:lineRule="auto" w:line="240" w:before="0" w:after="0"/>
              <w:rPr/>
            </w:pPr>
            <w:r>
              <w:rPr/>
              <w:t>Adquirir Software Libre.</w:t>
            </w:r>
          </w:p>
        </w:tc>
      </w:tr>
    </w:tbl>
    <w:p>
      <w:pPr>
        <w:pStyle w:val="Normal"/>
        <w:rPr/>
      </w:pPr>
      <w:r>
        <w:rPr/>
      </w:r>
    </w:p>
    <w:p>
      <w:pPr>
        <w:pStyle w:val="Encabezado1"/>
        <w:jc w:val="center"/>
        <w:rPr/>
      </w:pPr>
      <w:bookmarkStart w:id="17" w:name="_Toc420666214"/>
      <w:bookmarkEnd w:id="17"/>
      <w:r>
        <w:rPr/>
        <w:t>Referencia de Archivos</w:t>
      </w:r>
    </w:p>
    <w:p>
      <w:pPr>
        <w:pStyle w:val="ListParagraph"/>
        <w:numPr>
          <w:ilvl w:val="0"/>
          <w:numId w:val="9"/>
        </w:numPr>
        <w:rPr>
          <w:b/>
          <w:b/>
        </w:rPr>
      </w:pPr>
      <w:r>
        <w:rPr>
          <w:b/>
          <w:sz w:val="32"/>
        </w:rPr>
        <w:t>Documentación</w:t>
      </w:r>
    </w:p>
    <w:tbl>
      <w:tblPr>
        <w:tblStyle w:val="Tablaconcuadrcula"/>
        <w:tblW w:w="8334" w:type="dxa"/>
        <w:jc w:val="left"/>
        <w:tblInd w:w="720" w:type="dxa"/>
        <w:tblCellMar>
          <w:top w:w="0" w:type="dxa"/>
          <w:left w:w="108" w:type="dxa"/>
          <w:bottom w:w="0" w:type="dxa"/>
          <w:right w:w="108" w:type="dxa"/>
        </w:tblCellMar>
        <w:tblLook w:val="04a0"/>
      </w:tblPr>
      <w:tblGrid>
        <w:gridCol w:w="4175"/>
        <w:gridCol w:w="4158"/>
      </w:tblGrid>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Casos de Prueba del Sistema</w:t>
            </w:r>
          </w:p>
        </w:tc>
        <w:tc>
          <w:tcPr>
            <w:tcW w:w="4158" w:type="dxa"/>
            <w:tcBorders/>
            <w:shd w:fill="auto" w:val="clear"/>
            <w:tcMar>
              <w:left w:w="108" w:type="dxa"/>
            </w:tcMar>
          </w:tcPr>
          <w:p>
            <w:pPr>
              <w:pStyle w:val="ListParagraph"/>
              <w:spacing w:lineRule="auto" w:line="240" w:before="0" w:after="0"/>
              <w:ind w:left="0" w:hanging="0"/>
              <w:contextualSpacing/>
              <w:rPr/>
            </w:pPr>
            <w:r>
              <w:rPr/>
              <w:t>Son 4 documentos de word donde se muestran los casos de prueba correspondientes al sistema</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Documentación</w:t>
            </w:r>
          </w:p>
        </w:tc>
        <w:tc>
          <w:tcPr>
            <w:tcW w:w="4158" w:type="dxa"/>
            <w:tcBorders/>
            <w:shd w:fill="auto" w:val="clear"/>
            <w:tcMar>
              <w:left w:w="108" w:type="dxa"/>
            </w:tcMar>
          </w:tcPr>
          <w:p>
            <w:pPr>
              <w:pStyle w:val="ListParagraph"/>
              <w:spacing w:lineRule="auto" w:line="240" w:before="0" w:after="0"/>
              <w:ind w:left="0" w:hanging="0"/>
              <w:contextualSpacing/>
              <w:rPr/>
            </w:pPr>
            <w:r>
              <w:rPr/>
              <w:t>Se especifican los 2 documentos de entrega finales</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Métrica Bang</w:t>
            </w:r>
          </w:p>
        </w:tc>
        <w:tc>
          <w:tcPr>
            <w:tcW w:w="4158" w:type="dxa"/>
            <w:tcBorders/>
            <w:shd w:fill="auto" w:val="clear"/>
            <w:tcMar>
              <w:left w:w="108" w:type="dxa"/>
            </w:tcMar>
          </w:tcPr>
          <w:p>
            <w:pPr>
              <w:pStyle w:val="ListParagraph"/>
              <w:spacing w:lineRule="auto" w:line="240" w:before="0" w:after="0"/>
              <w:ind w:left="0" w:hanging="0"/>
              <w:contextualSpacing/>
              <w:rPr/>
            </w:pPr>
            <w:r>
              <w:rPr/>
              <w:t>2 imágenes donde se muestra un vista previa de cómo se realizarían las métricas Bang</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Métrica de Módulos</w:t>
            </w:r>
          </w:p>
        </w:tc>
        <w:tc>
          <w:tcPr>
            <w:tcW w:w="4158" w:type="dxa"/>
            <w:tcBorders/>
            <w:shd w:fill="auto" w:val="clear"/>
            <w:tcMar>
              <w:left w:w="108" w:type="dxa"/>
            </w:tcMar>
          </w:tcPr>
          <w:p>
            <w:pPr>
              <w:pStyle w:val="ListParagraph"/>
              <w:spacing w:lineRule="auto" w:line="240" w:before="0" w:after="0"/>
              <w:ind w:left="0" w:hanging="0"/>
              <w:contextualSpacing/>
              <w:rPr/>
            </w:pPr>
            <w:r>
              <w:rPr/>
              <w:t>3 docuemtnos .doc donde se especifica el acoplamiento, la cohesión y la complejidad ciclomática</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Métricas de Análisis</w:t>
            </w:r>
          </w:p>
        </w:tc>
        <w:tc>
          <w:tcPr>
            <w:tcW w:w="4158" w:type="dxa"/>
            <w:tcBorders/>
            <w:shd w:fill="auto" w:val="clear"/>
            <w:tcMar>
              <w:left w:w="108" w:type="dxa"/>
            </w:tcMar>
          </w:tcPr>
          <w:p>
            <w:pPr>
              <w:pStyle w:val="ListParagraph"/>
              <w:spacing w:lineRule="auto" w:line="240" w:before="0" w:after="0"/>
              <w:ind w:left="0" w:hanging="0"/>
              <w:contextualSpacing/>
              <w:rPr/>
            </w:pPr>
            <w:r>
              <w:rPr/>
              <w:t>1 imagen con el diagrama de estructura de Administrador</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Modelo Ambiental</w:t>
            </w:r>
          </w:p>
        </w:tc>
        <w:tc>
          <w:tcPr>
            <w:tcW w:w="4158" w:type="dxa"/>
            <w:tcBorders/>
            <w:shd w:fill="auto" w:val="clear"/>
            <w:tcMar>
              <w:left w:w="108" w:type="dxa"/>
            </w:tcMar>
          </w:tcPr>
          <w:p>
            <w:pPr>
              <w:pStyle w:val="ListParagraph"/>
              <w:spacing w:lineRule="auto" w:line="240" w:before="0" w:after="0"/>
              <w:ind w:left="0" w:hanging="0"/>
              <w:contextualSpacing/>
              <w:rPr/>
            </w:pPr>
            <w:r>
              <w:rPr/>
              <w:t xml:space="preserve">Se encuentran 3 documentos donde se describen la declaración de propósitos, diagrama de contexto y la lista de acontecimientos. </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Modelo de Comportamiento</w:t>
            </w:r>
          </w:p>
        </w:tc>
        <w:tc>
          <w:tcPr>
            <w:tcW w:w="4158" w:type="dxa"/>
            <w:tcBorders/>
            <w:shd w:fill="auto" w:val="clear"/>
            <w:tcMar>
              <w:left w:w="108" w:type="dxa"/>
            </w:tcMar>
          </w:tcPr>
          <w:p>
            <w:pPr>
              <w:pStyle w:val="ListParagraph"/>
              <w:spacing w:lineRule="auto" w:line="240" w:before="0" w:after="0"/>
              <w:ind w:left="0" w:hanging="0"/>
              <w:contextualSpacing/>
              <w:rPr/>
            </w:pPr>
            <w:r>
              <w:rPr/>
              <w:t xml:space="preserve">Se detallan una serie de imágenes donde se detallan los Diagramas de Transición de Estados y el Diagrama de Flujo de Datos </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Modelo de Diseño</w:t>
            </w:r>
          </w:p>
        </w:tc>
        <w:tc>
          <w:tcPr>
            <w:tcW w:w="4158" w:type="dxa"/>
            <w:tcBorders/>
            <w:shd w:fill="auto" w:val="clear"/>
            <w:tcMar>
              <w:left w:w="108" w:type="dxa"/>
            </w:tcMar>
          </w:tcPr>
          <w:p>
            <w:pPr>
              <w:pStyle w:val="ListParagraph"/>
              <w:spacing w:lineRule="auto" w:line="240" w:before="0" w:after="0"/>
              <w:ind w:left="0" w:hanging="0"/>
              <w:contextualSpacing/>
              <w:rPr/>
            </w:pPr>
            <w:r>
              <w:rPr/>
              <w:t>Se detalla un documento .doc donde se describe el modelo de procesador</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Modelo de Implementación del Programa</w:t>
            </w:r>
          </w:p>
        </w:tc>
        <w:tc>
          <w:tcPr>
            <w:tcW w:w="4158" w:type="dxa"/>
            <w:tcBorders/>
            <w:shd w:fill="auto" w:val="clear"/>
            <w:tcMar>
              <w:left w:w="108" w:type="dxa"/>
            </w:tcMar>
          </w:tcPr>
          <w:p>
            <w:pPr>
              <w:pStyle w:val="ListParagraph"/>
              <w:spacing w:lineRule="auto" w:line="240" w:before="0" w:after="0"/>
              <w:ind w:left="0" w:hanging="0"/>
              <w:contextualSpacing/>
              <w:rPr/>
            </w:pPr>
            <w:r>
              <w:rPr/>
              <w:t>Se describen las actividades asignadas a cada integrante para el desarrollo del sistema.</w:t>
            </w:r>
          </w:p>
        </w:tc>
      </w:tr>
      <w:tr>
        <w:trPr/>
        <w:tc>
          <w:tcPr>
            <w:tcW w:w="4175" w:type="dxa"/>
            <w:tcBorders/>
            <w:shd w:fill="auto" w:val="clear"/>
            <w:tcMar>
              <w:left w:w="108" w:type="dxa"/>
            </w:tcMar>
          </w:tcPr>
          <w:p>
            <w:pPr>
              <w:pStyle w:val="ListParagraph"/>
              <w:spacing w:lineRule="auto" w:line="240" w:before="0" w:after="0"/>
              <w:ind w:left="0" w:hanging="0"/>
              <w:contextualSpacing/>
              <w:rPr>
                <w:b/>
                <w:b/>
              </w:rPr>
            </w:pPr>
            <w:r>
              <w:rPr>
                <w:b/>
              </w:rPr>
              <w:t>Registro y Pedido</w:t>
            </w:r>
          </w:p>
        </w:tc>
        <w:tc>
          <w:tcPr>
            <w:tcW w:w="4158" w:type="dxa"/>
            <w:tcBorders/>
            <w:shd w:fill="auto" w:val="clear"/>
            <w:tcMar>
              <w:left w:w="108" w:type="dxa"/>
            </w:tcMar>
          </w:tcPr>
          <w:p>
            <w:pPr>
              <w:pStyle w:val="ListParagraph"/>
              <w:spacing w:lineRule="auto" w:line="240" w:before="0" w:after="0"/>
              <w:ind w:left="0" w:hanging="0"/>
              <w:contextualSpacing/>
              <w:rPr/>
            </w:pPr>
            <w:r>
              <w:rPr/>
              <w:t>Es un archivo donde se muestra un prototipado de lo que sería el sistema</w:t>
            </w:r>
          </w:p>
        </w:tc>
      </w:tr>
    </w:tbl>
    <w:p>
      <w:pPr>
        <w:pStyle w:val="ListParagraph"/>
        <w:rPr>
          <w:b/>
          <w:b/>
        </w:rPr>
      </w:pPr>
      <w:r>
        <w:rPr>
          <w:b/>
        </w:rPr>
      </w:r>
    </w:p>
    <w:p>
      <w:pPr>
        <w:pStyle w:val="ListParagraph"/>
        <w:numPr>
          <w:ilvl w:val="0"/>
          <w:numId w:val="9"/>
        </w:numPr>
        <w:rPr>
          <w:b/>
          <w:b/>
          <w:sz w:val="32"/>
        </w:rPr>
      </w:pPr>
      <w:r>
        <w:rPr>
          <w:b/>
          <w:sz w:val="32"/>
        </w:rPr>
        <w:t>Minuta</w:t>
      </w:r>
    </w:p>
    <w:tbl>
      <w:tblPr>
        <w:tblStyle w:val="Tablaconcuadrcula"/>
        <w:tblW w:w="8334" w:type="dxa"/>
        <w:jc w:val="left"/>
        <w:tblInd w:w="720" w:type="dxa"/>
        <w:tblCellMar>
          <w:top w:w="0" w:type="dxa"/>
          <w:left w:w="108" w:type="dxa"/>
          <w:bottom w:w="0" w:type="dxa"/>
          <w:right w:w="108" w:type="dxa"/>
        </w:tblCellMar>
        <w:tblLook w:val="04a0"/>
      </w:tblPr>
      <w:tblGrid>
        <w:gridCol w:w="4131"/>
        <w:gridCol w:w="4202"/>
      </w:tblGrid>
      <w:tr>
        <w:trPr/>
        <w:tc>
          <w:tcPr>
            <w:tcW w:w="4131" w:type="dxa"/>
            <w:tcBorders/>
            <w:shd w:fill="auto" w:val="clear"/>
            <w:tcMar>
              <w:left w:w="108" w:type="dxa"/>
            </w:tcMar>
          </w:tcPr>
          <w:p>
            <w:pPr>
              <w:pStyle w:val="ListParagraph"/>
              <w:spacing w:lineRule="auto" w:line="240" w:before="0" w:after="0"/>
              <w:ind w:left="0" w:hanging="0"/>
              <w:contextualSpacing/>
              <w:rPr>
                <w:b/>
                <w:b/>
                <w:sz w:val="32"/>
              </w:rPr>
            </w:pPr>
            <w:r>
              <w:rPr>
                <w:b/>
              </w:rPr>
              <w:t>Minuta</w:t>
            </w:r>
          </w:p>
        </w:tc>
        <w:tc>
          <w:tcPr>
            <w:tcW w:w="4202" w:type="dxa"/>
            <w:tcBorders/>
            <w:shd w:fill="auto" w:val="clear"/>
            <w:tcMar>
              <w:left w:w="108" w:type="dxa"/>
            </w:tcMar>
          </w:tcPr>
          <w:p>
            <w:pPr>
              <w:pStyle w:val="ListParagraph"/>
              <w:spacing w:lineRule="auto" w:line="240" w:before="0" w:after="0"/>
              <w:ind w:left="0" w:hanging="0"/>
              <w:contextualSpacing/>
              <w:rPr/>
            </w:pPr>
            <w:r>
              <w:rPr/>
              <w:t>Son 25 documentos donde se describen detalladamente las actividades asignadas a cada integrante</w:t>
            </w:r>
          </w:p>
        </w:tc>
      </w:tr>
    </w:tbl>
    <w:p>
      <w:pPr>
        <w:pStyle w:val="ListParagraph"/>
        <w:numPr>
          <w:ilvl w:val="0"/>
          <w:numId w:val="9"/>
        </w:numPr>
        <w:rPr>
          <w:b/>
          <w:b/>
          <w:sz w:val="32"/>
        </w:rPr>
      </w:pPr>
      <w:r>
        <w:rPr>
          <w:b/>
          <w:sz w:val="32"/>
        </w:rPr>
        <w:t>SRC</w:t>
      </w:r>
    </w:p>
    <w:tbl>
      <w:tblPr>
        <w:tblStyle w:val="Tablaconcuadrcula"/>
        <w:tblW w:w="8334" w:type="dxa"/>
        <w:jc w:val="left"/>
        <w:tblInd w:w="720" w:type="dxa"/>
        <w:tblCellMar>
          <w:top w:w="0" w:type="dxa"/>
          <w:left w:w="108" w:type="dxa"/>
          <w:bottom w:w="0" w:type="dxa"/>
          <w:right w:w="108" w:type="dxa"/>
        </w:tblCellMar>
        <w:tblLook w:val="04a0"/>
      </w:tblPr>
      <w:tblGrid>
        <w:gridCol w:w="4135"/>
        <w:gridCol w:w="4198"/>
      </w:tblGrid>
      <w:tr>
        <w:trPr/>
        <w:tc>
          <w:tcPr>
            <w:tcW w:w="4135" w:type="dxa"/>
            <w:tcBorders/>
            <w:shd w:fill="auto" w:val="clear"/>
            <w:tcMar>
              <w:left w:w="108" w:type="dxa"/>
            </w:tcMar>
          </w:tcPr>
          <w:p>
            <w:pPr>
              <w:pStyle w:val="ListParagraph"/>
              <w:spacing w:lineRule="auto" w:line="240" w:before="0" w:after="0"/>
              <w:ind w:left="0" w:hanging="0"/>
              <w:contextualSpacing/>
              <w:rPr>
                <w:b/>
                <w:b/>
                <w:sz w:val="32"/>
              </w:rPr>
            </w:pPr>
            <w:r>
              <w:rPr>
                <w:b/>
              </w:rPr>
              <w:t>SRC</w:t>
            </w:r>
          </w:p>
        </w:tc>
        <w:tc>
          <w:tcPr>
            <w:tcW w:w="4198" w:type="dxa"/>
            <w:tcBorders/>
            <w:shd w:fill="auto" w:val="clear"/>
            <w:tcMar>
              <w:left w:w="108" w:type="dxa"/>
            </w:tcMar>
          </w:tcPr>
          <w:p>
            <w:pPr>
              <w:pStyle w:val="ListParagraph"/>
              <w:spacing w:lineRule="auto" w:line="240" w:before="0" w:after="0"/>
              <w:ind w:left="0" w:hanging="0"/>
              <w:contextualSpacing/>
              <w:rPr>
                <w:sz w:val="32"/>
              </w:rPr>
            </w:pPr>
            <w:r>
              <w:rPr/>
              <w:t xml:space="preserve">Son 3 </w:t>
            </w:r>
            <w:r>
              <w:rPr/>
              <w:t>carpetas</w:t>
            </w:r>
            <w:r>
              <w:rPr/>
              <w:t xml:space="preserve"> donde se muestran los elementos que conforman al sistema.</w:t>
            </w:r>
          </w:p>
        </w:tc>
      </w:tr>
    </w:tbl>
    <w:p>
      <w:pPr>
        <w:pStyle w:val="ListParagraph"/>
        <w:rPr>
          <w:b/>
          <w:b/>
          <w:sz w:val="32"/>
        </w:rPr>
      </w:pPr>
      <w:r>
        <w:rPr>
          <w:b/>
          <w:sz w:val="32"/>
        </w:rPr>
      </w:r>
    </w:p>
    <w:p>
      <w:pPr>
        <w:pStyle w:val="Normal"/>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r>
        <w:br w:type="page"/>
      </w:r>
    </w:p>
    <w:p>
      <w:pPr>
        <w:pStyle w:val="Encabezado1"/>
        <w:jc w:val="center"/>
        <w:rPr/>
      </w:pPr>
      <w:bookmarkStart w:id="18" w:name="_Toc420666215"/>
      <w:bookmarkEnd w:id="18"/>
      <w:r>
        <w:rPr/>
        <w:t>Puntos del plan de Gestión de Control del Software</w:t>
      </w:r>
    </w:p>
    <w:p>
      <w:pPr>
        <w:pStyle w:val="Normal"/>
        <w:jc w:val="center"/>
        <w:rPr/>
      </w:pPr>
      <w:r>
        <w:rPr/>
      </w:r>
    </w:p>
    <w:p>
      <w:pPr>
        <w:pStyle w:val="Normal"/>
        <w:rPr/>
      </w:pPr>
      <w:r>
        <w:rPr/>
        <w:t>Introducción.- Desarrollar el SW bajo los estándares de calidad más elevados, tomando en cuenta las limitaciones que se nos presentan.</w:t>
      </w:r>
    </w:p>
    <w:p>
      <w:pPr>
        <w:pStyle w:val="Normal"/>
        <w:rPr/>
      </w:pPr>
      <w:r>
        <w:rPr/>
        <w:t>Administración.- Cada integrante realizará las actividades pertinentes de acuerdo a las ídem asignadas, esto es respetando las fechas de entrega de avances y cumpliendo con lo estipulado desde un principio.</w:t>
      </w:r>
    </w:p>
    <w:p>
      <w:pPr>
        <w:pStyle w:val="Normal"/>
        <w:rPr/>
      </w:pPr>
      <w:r>
        <w:rPr/>
        <w:t>Actividades a realizar de la GCS.-</w:t>
      </w:r>
    </w:p>
    <w:p>
      <w:pPr>
        <w:pStyle w:val="ListParagraph"/>
        <w:rPr/>
      </w:pPr>
      <w:r>
        <w:rPr>
          <w:rFonts w:ascii="Calibri" w:hAnsi="Calibri" w:asciiTheme="minorHAnsi" w:hAnsiTheme="minorHAnsi"/>
          <w:sz w:val="22"/>
        </w:rPr>
        <w:t>Herramientas, Técnicas y Metodologías:</w:t>
        <w:br/>
        <w:tab/>
        <w:t>1) Laptop con SO Windows 8 o superior</w:t>
        <w:br/>
        <w:tab/>
        <w:t>2) Repositorio de actividades (Github o Dropbox)</w:t>
        <w:br/>
        <w:tab/>
        <w:t>3) IDE PHP o similar para actividades de desarrollo web.</w:t>
        <w:br/>
        <w:tab/>
        <w:t>4) Conexión a internet estable ya sea a través de wi-fi o wireless.</w:t>
        <w:br/>
        <w:tab/>
        <w:t>5) Regirse a través de una metodología de desarrollo de SW.</w:t>
        <w:br/>
      </w:r>
    </w:p>
    <w:sectPr>
      <w:footerReference w:type="default" r:id="rId3"/>
      <w:type w:val="nextPage"/>
      <w:pgSz w:w="11906" w:h="16838"/>
      <w:pgMar w:left="1134" w:right="1134" w:header="0" w:top="1134" w:footer="1134" w:bottom="192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bottomFromText="0" w:horzAnchor="text" w:leftFromText="187" w:rightFromText="187" w:tblpX="0" w:tblpXSpec="" w:tblpY="1" w:tblpYSpec="" w:topFromText="0" w:vertAnchor="text"/>
      <w:tblW w:w="5000" w:type="pct"/>
      <w:jc w:val="left"/>
      <w:tblInd w:w="108" w:type="dxa"/>
      <w:tblBorders>
        <w:bottom w:val="single" w:sz="4" w:space="0" w:color="4F81BD"/>
        <w:insideH w:val="single" w:sz="4" w:space="0" w:color="4F81BD"/>
      </w:tblBorders>
      <w:tblCellMar>
        <w:top w:w="0" w:type="dxa"/>
        <w:left w:w="108" w:type="dxa"/>
        <w:bottom w:w="0" w:type="dxa"/>
        <w:right w:w="108" w:type="dxa"/>
      </w:tblCellMar>
      <w:tblLook w:val="04a0"/>
    </w:tblPr>
    <w:tblGrid>
      <w:gridCol w:w="4174"/>
      <w:gridCol w:w="1290"/>
      <w:gridCol w:w="4174"/>
    </w:tblGrid>
    <w:tr>
      <w:trPr>
        <w:trHeight w:val="151" w:hRule="atLeast"/>
      </w:trPr>
      <w:tc>
        <w:tcPr>
          <w:tcW w:w="4174" w:type="dxa"/>
          <w:tcBorders>
            <w:bottom w:val="single" w:sz="4" w:space="0" w:color="4F81BD"/>
            <w:insideH w:val="single" w:sz="4" w:space="0" w:color="4F81BD"/>
          </w:tcBorders>
          <w:shd w:fill="auto" w:val="clear"/>
        </w:tcPr>
        <w:p>
          <w:pPr>
            <w:pStyle w:val="Encabezamiento"/>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290" w:type="dxa"/>
          <w:vMerge w:val="restart"/>
          <w:tcBorders/>
          <w:shd w:fill="auto" w:val="clear"/>
          <w:vAlign w:val="center"/>
        </w:tcPr>
        <w:p>
          <w:pPr>
            <w:pStyle w:val="NoSpacing"/>
            <w:rPr/>
          </w:pPr>
          <w:r>
            <w:rPr>
              <w:rFonts w:ascii="Cambria" w:hAnsi="Cambria" w:asciiTheme="majorHAnsi" w:hAnsiTheme="majorHAnsi"/>
              <w:b/>
            </w:rPr>
            <w:t xml:space="preserve">Página </w:t>
          </w:r>
          <w:r>
            <w:rPr>
              <w:rFonts w:ascii="Cambria" w:hAnsi="Cambria" w:asciiTheme="majorHAnsi" w:hAnsiTheme="majorHAnsi"/>
              <w:b/>
            </w:rPr>
            <w:fldChar w:fldCharType="begin"/>
          </w:r>
          <w:r>
            <w:instrText> PAGE </w:instrText>
          </w:r>
          <w:r>
            <w:fldChar w:fldCharType="separate"/>
          </w:r>
          <w:r>
            <w:t>28</w:t>
          </w:r>
          <w:r>
            <w:fldChar w:fldCharType="end"/>
          </w:r>
        </w:p>
      </w:tc>
      <w:tc>
        <w:tcPr>
          <w:tcW w:w="4174" w:type="dxa"/>
          <w:tcBorders>
            <w:bottom w:val="single" w:sz="4" w:space="0" w:color="4F81BD"/>
            <w:insideH w:val="single" w:sz="4" w:space="0" w:color="4F81BD"/>
          </w:tcBorders>
          <w:shd w:fill="auto" w:val="clear"/>
        </w:tcPr>
        <w:p>
          <w:pPr>
            <w:pStyle w:val="Encabezamiento"/>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trHeight w:val="150" w:hRule="atLeast"/>
      </w:trPr>
      <w:tc>
        <w:tcPr>
          <w:tcW w:w="4174" w:type="dxa"/>
          <w:tcBorders>
            <w:top w:val="single" w:sz="4" w:space="0" w:color="4F81BD"/>
          </w:tcBorders>
          <w:shd w:fill="auto" w:val="clear"/>
        </w:tcPr>
        <w:p>
          <w:pPr>
            <w:pStyle w:val="Encabezamiento"/>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290" w:type="dxa"/>
          <w:vMerge w:val="continue"/>
          <w:tcBorders/>
          <w:shd w:fill="auto" w:val="clear"/>
        </w:tcPr>
        <w:p>
          <w:pPr>
            <w:pStyle w:val="Encabezamiento"/>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4174" w:type="dxa"/>
          <w:tcBorders>
            <w:top w:val="single" w:sz="4" w:space="0" w:color="4F81BD"/>
          </w:tcBorders>
          <w:shd w:fill="auto" w:val="clear"/>
        </w:tcPr>
        <w:p>
          <w:pPr>
            <w:pStyle w:val="Encabezamiento"/>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387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Encabezado1">
    <w:name w:val="Encabezado 1"/>
    <w:basedOn w:val="Normal"/>
    <w:next w:val="Normal"/>
    <w:link w:val="Ttulo1Car"/>
    <w:uiPriority w:val="9"/>
    <w:qFormat/>
    <w:rsid w:val="00ca7e7e"/>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Encabezado 2"/>
    <w:basedOn w:val="Normal"/>
    <w:next w:val="Normal"/>
    <w:link w:val="Ttulo2Car"/>
    <w:uiPriority w:val="9"/>
    <w:unhideWhenUsed/>
    <w:qFormat/>
    <w:rsid w:val="00ca7e7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a7e7e"/>
    <w:rPr>
      <w:rFonts w:eastAsia="" w:eastAsiaTheme="minorEastAsia"/>
      <w:lang w:val="es-ES"/>
    </w:rPr>
  </w:style>
  <w:style w:type="character" w:styleId="TextodegloboCar" w:customStyle="1">
    <w:name w:val="Texto de globo Car"/>
    <w:basedOn w:val="DefaultParagraphFont"/>
    <w:link w:val="Textodeglobo"/>
    <w:uiPriority w:val="99"/>
    <w:semiHidden/>
    <w:qFormat/>
    <w:rsid w:val="00ca7e7e"/>
    <w:rPr>
      <w:rFonts w:ascii="Tahoma" w:hAnsi="Tahoma" w:cs="Tahoma"/>
      <w:sz w:val="16"/>
      <w:szCs w:val="16"/>
    </w:rPr>
  </w:style>
  <w:style w:type="character" w:styleId="Ttulo1Car" w:customStyle="1">
    <w:name w:val="Título 1 Car"/>
    <w:basedOn w:val="DefaultParagraphFont"/>
    <w:link w:val="Ttulo1"/>
    <w:uiPriority w:val="9"/>
    <w:qFormat/>
    <w:rsid w:val="00ca7e7e"/>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ca7e7e"/>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Enlace de Internet"/>
    <w:basedOn w:val="DefaultParagraphFont"/>
    <w:uiPriority w:val="99"/>
    <w:unhideWhenUsed/>
    <w:rsid w:val="00ca7e7e"/>
    <w:rPr>
      <w:color w:val="0000FF" w:themeColor="hyperlink"/>
      <w:u w:val="single"/>
    </w:rPr>
  </w:style>
  <w:style w:type="character" w:styleId="EncabezadoCar" w:customStyle="1">
    <w:name w:val="Encabezado Car"/>
    <w:basedOn w:val="DefaultParagraphFont"/>
    <w:link w:val="Encabezado"/>
    <w:uiPriority w:val="99"/>
    <w:qFormat/>
    <w:rsid w:val="00ca7e7e"/>
    <w:rPr/>
  </w:style>
  <w:style w:type="character" w:styleId="PiedepginaCar" w:customStyle="1">
    <w:name w:val="Pie de página Car"/>
    <w:basedOn w:val="DefaultParagraphFont"/>
    <w:link w:val="Piedepgina"/>
    <w:uiPriority w:val="99"/>
    <w:semiHidden/>
    <w:qFormat/>
    <w:rsid w:val="00ca7e7e"/>
    <w:rPr/>
  </w:style>
  <w:style w:type="character" w:styleId="SubttuloCar" w:customStyle="1">
    <w:name w:val="Subtítulo Car"/>
    <w:basedOn w:val="DefaultParagraphFont"/>
    <w:link w:val="Subttulo"/>
    <w:qFormat/>
    <w:rsid w:val="00296255"/>
    <w:rPr>
      <w:rFonts w:ascii="Liberation Sans" w:hAnsi="Liberation Sans" w:eastAsia="DejaVu Sans" w:cs="FreeSans"/>
      <w:sz w:val="36"/>
      <w:szCs w:val="36"/>
      <w:lang w:eastAsia="zh-CN" w:bidi="hi-IN"/>
    </w:rPr>
  </w:style>
  <w:style w:type="character" w:styleId="ListLabel1">
    <w:name w:val="ListLabel 1"/>
    <w:qFormat/>
    <w:rPr>
      <w:rFonts w:cs="Courier New"/>
    </w:rPr>
  </w:style>
  <w:style w:type="character" w:styleId="ListLabel2">
    <w:name w:val="ListLabel 2"/>
    <w:qFormat/>
    <w:rPr>
      <w:rFonts w:eastAsia="Times New Roman" w:cs="Times New Roman"/>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ejaVu Sans" w:cs="FreeSans"/>
      <w:sz w:val="28"/>
      <w:szCs w:val="28"/>
    </w:rPr>
  </w:style>
  <w:style w:type="paragraph" w:styleId="Cuerpodetexto" w:customStyle="1">
    <w:name w:val="Cuerpo de texto"/>
    <w:basedOn w:val="Normal"/>
    <w:rsid w:val="00296255"/>
    <w:pPr>
      <w:widowControl w:val="false"/>
      <w:suppressAutoHyphens w:val="true"/>
      <w:spacing w:lineRule="auto" w:line="288" w:before="0" w:after="140"/>
    </w:pPr>
    <w:rPr>
      <w:rFonts w:ascii="Liberation Serif" w:hAnsi="Liberation Serif" w:eastAsia="DejaVu Sans" w:cs="FreeSans"/>
      <w:sz w:val="24"/>
      <w:szCs w:val="24"/>
      <w:lang w:eastAsia="zh-CN" w:bidi="hi-IN"/>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ca7e7e"/>
    <w:pPr>
      <w:widowControl/>
      <w:suppressAutoHyphens w:val="true"/>
      <w:bidi w:val="0"/>
      <w:spacing w:lineRule="auto" w:line="240" w:before="0" w:after="0"/>
      <w:jc w:val="left"/>
    </w:pPr>
    <w:rPr>
      <w:rFonts w:eastAsia="" w:eastAsiaTheme="minorEastAsia" w:ascii="Calibri" w:hAnsi="Calibri" w:cs=""/>
      <w:color w:val="auto"/>
      <w:sz w:val="22"/>
      <w:szCs w:val="22"/>
      <w:lang w:val="es-ES" w:eastAsia="en-US" w:bidi="ar-SA"/>
    </w:rPr>
  </w:style>
  <w:style w:type="paragraph" w:styleId="BalloonText">
    <w:name w:val="Balloon Text"/>
    <w:basedOn w:val="Normal"/>
    <w:link w:val="TextodegloboCar"/>
    <w:uiPriority w:val="99"/>
    <w:semiHidden/>
    <w:unhideWhenUsed/>
    <w:qFormat/>
    <w:rsid w:val="00ca7e7e"/>
    <w:pPr>
      <w:spacing w:lineRule="auto" w:line="240" w:before="0" w:after="0"/>
    </w:pPr>
    <w:rPr>
      <w:rFonts w:ascii="Tahoma" w:hAnsi="Tahoma" w:cs="Tahoma"/>
      <w:sz w:val="16"/>
      <w:szCs w:val="16"/>
    </w:rPr>
  </w:style>
  <w:style w:type="paragraph" w:styleId="ListParagraph">
    <w:name w:val="List Paragraph"/>
    <w:basedOn w:val="Normal"/>
    <w:uiPriority w:val="34"/>
    <w:qFormat/>
    <w:rsid w:val="00ca7e7e"/>
    <w:pPr>
      <w:spacing w:lineRule="auto" w:line="240" w:before="0" w:after="0"/>
      <w:ind w:left="720" w:hanging="0"/>
      <w:contextualSpacing/>
    </w:pPr>
    <w:rPr>
      <w:rFonts w:ascii="Times New Roman" w:hAnsi="Times New Roman" w:eastAsia="Times New Roman" w:cs="Times New Roman"/>
      <w:sz w:val="24"/>
      <w:szCs w:val="24"/>
      <w:lang w:val="es-ES" w:eastAsia="es-ES"/>
    </w:rPr>
  </w:style>
  <w:style w:type="paragraph" w:styleId="Encabezadodelndice">
    <w:name w:val="Encabezado del índice"/>
    <w:basedOn w:val="Encabezado1"/>
    <w:next w:val="Normal"/>
    <w:uiPriority w:val="39"/>
    <w:unhideWhenUsed/>
    <w:qFormat/>
    <w:rsid w:val="00ca7e7e"/>
    <w:pPr/>
    <w:rPr>
      <w:lang w:val="es-ES"/>
    </w:rPr>
  </w:style>
  <w:style w:type="paragraph" w:styleId="Ndice1">
    <w:name w:val="Índice 1"/>
    <w:basedOn w:val="Normal"/>
    <w:next w:val="Normal"/>
    <w:autoRedefine/>
    <w:uiPriority w:val="39"/>
    <w:unhideWhenUsed/>
    <w:rsid w:val="00ca7e7e"/>
    <w:pPr>
      <w:spacing w:before="0" w:after="100"/>
    </w:pPr>
    <w:rPr/>
  </w:style>
  <w:style w:type="paragraph" w:styleId="Ndice2">
    <w:name w:val="Índice 2"/>
    <w:basedOn w:val="Normal"/>
    <w:next w:val="Normal"/>
    <w:autoRedefine/>
    <w:uiPriority w:val="39"/>
    <w:unhideWhenUsed/>
    <w:rsid w:val="00ca7e7e"/>
    <w:pPr>
      <w:spacing w:before="0" w:after="100"/>
      <w:ind w:left="220" w:hanging="0"/>
    </w:pPr>
    <w:rPr/>
  </w:style>
  <w:style w:type="paragraph" w:styleId="Encabezamiento">
    <w:name w:val="Encabezamiento"/>
    <w:basedOn w:val="Normal"/>
    <w:link w:val="EncabezadoCar"/>
    <w:uiPriority w:val="99"/>
    <w:unhideWhenUsed/>
    <w:rsid w:val="00ca7e7e"/>
    <w:pPr>
      <w:tabs>
        <w:tab w:val="center" w:pos="4419" w:leader="none"/>
        <w:tab w:val="right" w:pos="8838" w:leader="none"/>
      </w:tabs>
      <w:spacing w:lineRule="auto" w:line="240" w:before="0" w:after="0"/>
    </w:pPr>
    <w:rPr/>
  </w:style>
  <w:style w:type="paragraph" w:styleId="Piedepgina">
    <w:name w:val="Pie de página"/>
    <w:basedOn w:val="Normal"/>
    <w:link w:val="PiedepginaCar"/>
    <w:uiPriority w:val="99"/>
    <w:semiHidden/>
    <w:unhideWhenUsed/>
    <w:rsid w:val="00ca7e7e"/>
    <w:pPr>
      <w:tabs>
        <w:tab w:val="center" w:pos="4419" w:leader="none"/>
        <w:tab w:val="right" w:pos="8838" w:leader="none"/>
      </w:tabs>
      <w:spacing w:lineRule="auto" w:line="240" w:before="0" w:after="0"/>
    </w:pPr>
    <w:rPr/>
  </w:style>
  <w:style w:type="paragraph" w:styleId="Subttulo">
    <w:name w:val="Subtítulo"/>
    <w:basedOn w:val="Encabezamiento"/>
    <w:link w:val="SubttuloCar"/>
    <w:rsid w:val="00296255"/>
    <w:pPr>
      <w:keepNext/>
      <w:widowControl w:val="false"/>
      <w:suppressAutoHyphens w:val="true"/>
      <w:spacing w:before="60" w:after="120"/>
      <w:jc w:val="center"/>
    </w:pPr>
    <w:rPr>
      <w:rFonts w:ascii="Liberation Sans" w:hAnsi="Liberation Sans" w:eastAsia="DejaVu Sans" w:cs="FreeSans"/>
      <w:sz w:val="36"/>
      <w:szCs w:val="36"/>
      <w:lang w:eastAsia="zh-CN" w:bidi="hi-IN"/>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ca7e7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E861E959EF4D149F444AA263F9A082"/>
        <w:category>
          <w:name w:val="General"/>
          <w:gallery w:val="placeholder"/>
        </w:category>
        <w:types>
          <w:type w:val="bbPlcHdr"/>
        </w:types>
        <w:behaviors>
          <w:behavior w:val="content"/>
        </w:behaviors>
        <w:guid w:val="{3FF9A215-9831-4CF3-A502-E855B5FEEEB5}"/>
      </w:docPartPr>
      <w:docPartBody>
        <w:p w:rsidR="00477DBE" w:rsidRDefault="009B5F4F" w:rsidP="009B5F4F">
          <w:pPr>
            <w:pStyle w:val="D7E861E959EF4D149F444AA263F9A082"/>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9B5F4F"/>
    <w:rsid w:val="000721F4"/>
    <w:rsid w:val="00210C8F"/>
    <w:rsid w:val="00477DBE"/>
    <w:rsid w:val="004D268E"/>
    <w:rsid w:val="009B5F4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D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E861E959EF4D149F444AA263F9A082">
    <w:name w:val="D7E861E959EF4D149F444AA263F9A082"/>
    <w:rsid w:val="009B5F4F"/>
  </w:style>
  <w:style w:type="paragraph" w:customStyle="1" w:styleId="45B4D5D6811C46DA8CFD5E3FAEF36C20">
    <w:name w:val="45B4D5D6811C46DA8CFD5E3FAEF36C20"/>
    <w:rsid w:val="009B5F4F"/>
  </w:style>
  <w:style w:type="paragraph" w:customStyle="1" w:styleId="65FB527D43384F11A727C9A8A6BF1F75">
    <w:name w:val="65FB527D43384F11A727C9A8A6BF1F75"/>
    <w:rsid w:val="009B5F4F"/>
  </w:style>
  <w:style w:type="paragraph" w:customStyle="1" w:styleId="2F207BAE9EB2430C9A85CB8E844CBDE6">
    <w:name w:val="2F207BAE9EB2430C9A85CB8E844CBDE6"/>
    <w:rsid w:val="009B5F4F"/>
  </w:style>
  <w:style w:type="paragraph" w:customStyle="1" w:styleId="DBD4A871A7B54177ABC0FD409F7E20C4">
    <w:name w:val="DBD4A871A7B54177ABC0FD409F7E20C4"/>
    <w:rsid w:val="009B5F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29 DE MAYO DE 2015</PublishDate>
  <Abstract/>
  <CompanyAddress/>
  <CompanyPhone/>
  <CompanyFax/>
  <CompanyEmail/>
</CoverPageProperties>
</file>

<file path=customXml/itemProps1.xml><?xml version="1.0" encoding="utf-8"?>
<ds:datastoreItem xmlns:ds="http://schemas.openxmlformats.org/officeDocument/2006/customXml" ds:itemID="{F1CFF81D-A500-4026-B58D-5EF6FE64ECC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LibreOffice_project/88805f81e9fe61362df02b9941de8e38a9b5fd16</Application>
  <Paragraphs>786</Paragraphs>
  <Company>Equipo 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2015-05-29T02:23:00Z</dcterms:created>
  <dc:creator>Irving Joshep Ordaz Cortes</dc:creator>
  <dc:language>es-MX</dc:language>
  <cp:lastModifiedBy>seat huerta</cp:lastModifiedBy>
  <dcterms:modified xsi:type="dcterms:W3CDTF">2015-05-29T21:51:17Z</dcterms:modified>
  <cp:revision>10</cp:revision>
  <dc:subject>ADMINISTRACIÓN DE PROYECTOS</dc:subject>
  <dc:title>ANEXOS DEL PROYECTO PLAYERAS Y SUDADERAS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Equipo 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