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2BA4E2" w14:textId="77777777" w:rsidR="00523544" w:rsidRDefault="00523544" w:rsidP="00523544">
      <w:pPr>
        <w:pStyle w:val="Title"/>
        <w:spacing w:line="276" w:lineRule="auto"/>
      </w:pPr>
      <w:r>
        <w:t>Testing the wind disruption and disturbance refugia hypothesis for mountain pine beetle outbreaks (</w:t>
      </w:r>
      <w:r>
        <w:rPr>
          <w:i/>
          <w:iCs/>
        </w:rPr>
        <w:t>Dendroctonus ponderosae</w:t>
      </w:r>
      <w:r>
        <w:t>)</w:t>
      </w:r>
    </w:p>
    <w:p w14:paraId="04617468" w14:textId="77777777" w:rsidR="00523544" w:rsidRDefault="00523544" w:rsidP="00523544">
      <w:pPr>
        <w:pStyle w:val="Subtitle"/>
        <w:spacing w:line="276" w:lineRule="auto"/>
      </w:pPr>
      <w:r>
        <w:t>Terrain, stand density and flight-period wind as controls on attack in the Selkirk Mountains of British Columbia</w:t>
      </w:r>
    </w:p>
    <w:p w14:paraId="339F861F" w14:textId="77777777" w:rsidR="00523544" w:rsidRDefault="00523544" w:rsidP="00F368A1">
      <w:pPr>
        <w:pStyle w:val="BodyText"/>
        <w:spacing w:line="480" w:lineRule="auto"/>
        <w:ind w:firstLine="0"/>
      </w:pPr>
    </w:p>
    <w:p w14:paraId="2A6588BB" w14:textId="77777777" w:rsidR="00523544" w:rsidRDefault="00523544" w:rsidP="00523544">
      <w:pPr>
        <w:pStyle w:val="Heading1"/>
      </w:pPr>
      <w:r>
        <w:t>Graphical Abstract Text:</w:t>
      </w:r>
    </w:p>
    <w:p w14:paraId="26C41484" w14:textId="0A48EAD4" w:rsidR="00A11939" w:rsidRDefault="00A264A4" w:rsidP="00F368A1">
      <w:pPr>
        <w:pStyle w:val="BodyText"/>
        <w:spacing w:line="480" w:lineRule="auto"/>
        <w:ind w:firstLine="0"/>
      </w:pPr>
      <w:r w:rsidRPr="00A264A4">
        <w:t>Across 5,573 ha of the Selkirk Mountains over eight outbreak years, flight-period wind lowered mountain pine beetle attack in dense stands but not thin ones, while sheltered ground received more attack whatever the stand. Refugia cannot be mapped from terrain alone, and thinning helps on windward ground, not lee slopes.</w:t>
      </w:r>
    </w:p>
    <w:sectPr w:rsidR="00A11939"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30B4E" w14:textId="77777777" w:rsidR="00552599" w:rsidRDefault="00552599">
      <w:pPr>
        <w:spacing w:before="0" w:after="0" w:line="240" w:lineRule="auto"/>
      </w:pPr>
      <w:r>
        <w:separator/>
      </w:r>
    </w:p>
  </w:endnote>
  <w:endnote w:type="continuationSeparator" w:id="0">
    <w:p w14:paraId="2D4DC5E8" w14:textId="77777777" w:rsidR="00552599" w:rsidRDefault="0055259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3C9ADF2-0427-2549-9417-9BA5AAC798B9}"/>
    <w:embedBold r:id="rId2" w:fontKey="{D8ADB7E3-CBFD-1344-864B-0A17E715FF9D}"/>
    <w:embedItalic r:id="rId3" w:fontKey="{C7CD8A05-4686-1D41-8E9C-C0C33B66503D}"/>
    <w:embedBoldItalic r:id="rId4" w:fontKey="{9CA091FD-DA75-4540-9ADC-09002D45C765}"/>
  </w:font>
  <w:font w:name="Courier New">
    <w:panose1 w:val="02070309020205020404"/>
    <w:charset w:val="00"/>
    <w:family w:val="modern"/>
    <w:pitch w:val="fixed"/>
    <w:sig w:usb0="E0002AFF" w:usb1="C0007843" w:usb2="00000009" w:usb3="00000000" w:csb0="000001FF" w:csb1="00000000"/>
    <w:embedRegular r:id="rId5" w:fontKey="{053A0F54-02A5-AA46-9A0C-EBCF36F4D383}"/>
  </w:font>
  <w:font w:name="Wingdings">
    <w:panose1 w:val="05000000000000000000"/>
    <w:charset w:val="4D"/>
    <w:family w:val="decorative"/>
    <w:pitch w:val="variable"/>
    <w:sig w:usb0="00000003" w:usb1="00000000" w:usb2="00000000" w:usb3="00000000" w:csb0="80000001" w:csb1="00000000"/>
    <w:embedRegular r:id="rId6" w:fontKey="{ED24493D-76D6-184F-BCD5-1C51C5F8AA82}"/>
  </w:font>
  <w:font w:name="Symbol">
    <w:panose1 w:val="05050102010706020507"/>
    <w:charset w:val="02"/>
    <w:family w:val="decorative"/>
    <w:pitch w:val="variable"/>
    <w:sig w:usb0="00000003" w:usb1="10000000" w:usb2="00000000" w:usb3="00000000" w:csb0="80000001" w:csb1="00000000"/>
    <w:embedRegular r:id="rId7" w:fontKey="{F4DD9819-D082-BC4E-8883-24D45052F49B}"/>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DE5ED96F-F3BD-AE43-BDD4-5B47E7A6B018}"/>
    <w:embedBold r:id="rId9" w:fontKey="{2CFFA896-22D5-8945-A6DF-96A9E26F8CEE}"/>
    <w:embedItalic r:id="rId10" w:fontKey="{226DE480-B6D7-114A-82C3-D48658354142}"/>
    <w:embedBoldItalic r:id="rId11" w:fontKey="{35877CBA-3BDA-5C4A-8A1A-5EB21D6B5593}"/>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B84C50C3-EE6F-3B4C-8576-7ED182FB6959}"/>
    <w:embedBold r:id="rId17" w:fontKey="{1BE85D55-0566-2540-928B-FAA519050740}"/>
    <w:embedItalic r:id="rId18" w:fontKey="{41248CC2-FF2A-164F-BB07-170E7E7102C7}"/>
    <w:embedBoldItalic r:id="rId19" w:fontKey="{CF027C20-5488-0643-BD04-E049ED5C0486}"/>
  </w:font>
  <w:font w:name="Aptos Display">
    <w:panose1 w:val="020B0004020202020204"/>
    <w:charset w:val="00"/>
    <w:family w:val="swiss"/>
    <w:pitch w:val="variable"/>
    <w:sig w:usb0="20000287" w:usb1="00000003" w:usb2="00000000" w:usb3="00000000" w:csb0="0000019F" w:csb1="00000000"/>
    <w:embedRegular r:id="rId20" w:fontKey="{420BC718-9C6B-EC46-9FE4-8263469E9A2F}"/>
    <w:embedBold r:id="rId21" w:fontKey="{C06ABD9A-AEEC-B24D-B660-2485F61936A7}"/>
  </w:font>
  <w:font w:name="Aptos">
    <w:panose1 w:val="020B0004020202020204"/>
    <w:charset w:val="00"/>
    <w:family w:val="swiss"/>
    <w:pitch w:val="variable"/>
    <w:sig w:usb0="20000287" w:usb1="00000003" w:usb2="00000000" w:usb3="00000000" w:csb0="0000019F" w:csb1="00000000"/>
    <w:embedRegular r:id="rId22" w:fontKey="{21123EC1-91AE-614D-9F65-D890E41EE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154F6"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13610"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1E6491" w14:textId="77777777" w:rsidR="00552599" w:rsidRDefault="00552599">
      <w:pPr>
        <w:spacing w:before="0" w:after="0" w:line="240" w:lineRule="auto"/>
      </w:pPr>
      <w:r>
        <w:separator/>
      </w:r>
    </w:p>
  </w:footnote>
  <w:footnote w:type="continuationSeparator" w:id="0">
    <w:p w14:paraId="458AEFFF" w14:textId="77777777" w:rsidR="00552599" w:rsidRDefault="0055259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F0A1B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7954905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3339"/>
    <w:rsid w:val="000C794D"/>
    <w:rsid w:val="000D594F"/>
    <w:rsid w:val="000E1293"/>
    <w:rsid w:val="000E3232"/>
    <w:rsid w:val="000E5E44"/>
    <w:rsid w:val="000F4CBD"/>
    <w:rsid w:val="001031B7"/>
    <w:rsid w:val="00113BBC"/>
    <w:rsid w:val="0011546F"/>
    <w:rsid w:val="001158BA"/>
    <w:rsid w:val="00117731"/>
    <w:rsid w:val="00144330"/>
    <w:rsid w:val="00147D0F"/>
    <w:rsid w:val="0015101F"/>
    <w:rsid w:val="001C0F05"/>
    <w:rsid w:val="001C3062"/>
    <w:rsid w:val="001C4B27"/>
    <w:rsid w:val="001E25AB"/>
    <w:rsid w:val="001E794E"/>
    <w:rsid w:val="001F209D"/>
    <w:rsid w:val="00201298"/>
    <w:rsid w:val="00201ADC"/>
    <w:rsid w:val="00217880"/>
    <w:rsid w:val="00231BCB"/>
    <w:rsid w:val="0023705F"/>
    <w:rsid w:val="00242606"/>
    <w:rsid w:val="002442B9"/>
    <w:rsid w:val="0029044E"/>
    <w:rsid w:val="00292A06"/>
    <w:rsid w:val="002D7B74"/>
    <w:rsid w:val="0030219E"/>
    <w:rsid w:val="00306C34"/>
    <w:rsid w:val="003216E7"/>
    <w:rsid w:val="00341564"/>
    <w:rsid w:val="00344F3C"/>
    <w:rsid w:val="003532A2"/>
    <w:rsid w:val="0035418C"/>
    <w:rsid w:val="003675D9"/>
    <w:rsid w:val="00371E39"/>
    <w:rsid w:val="00397DFE"/>
    <w:rsid w:val="003B69D9"/>
    <w:rsid w:val="003D29BF"/>
    <w:rsid w:val="003D4BC8"/>
    <w:rsid w:val="003E6821"/>
    <w:rsid w:val="003F198A"/>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23544"/>
    <w:rsid w:val="00530478"/>
    <w:rsid w:val="00552599"/>
    <w:rsid w:val="00561AB7"/>
    <w:rsid w:val="005711B7"/>
    <w:rsid w:val="005B0C1C"/>
    <w:rsid w:val="005B756B"/>
    <w:rsid w:val="005C5B96"/>
    <w:rsid w:val="005D34B2"/>
    <w:rsid w:val="005D7AAD"/>
    <w:rsid w:val="00640111"/>
    <w:rsid w:val="0064282A"/>
    <w:rsid w:val="00652906"/>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43EAE"/>
    <w:rsid w:val="00763A02"/>
    <w:rsid w:val="00771311"/>
    <w:rsid w:val="007863D3"/>
    <w:rsid w:val="00797A48"/>
    <w:rsid w:val="007C6731"/>
    <w:rsid w:val="007E30C0"/>
    <w:rsid w:val="007F2E96"/>
    <w:rsid w:val="008167AF"/>
    <w:rsid w:val="008637DA"/>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11939"/>
    <w:rsid w:val="00A264A4"/>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A390F"/>
    <w:rsid w:val="00BA5DB0"/>
    <w:rsid w:val="00BD1EA8"/>
    <w:rsid w:val="00BD4CC2"/>
    <w:rsid w:val="00C25662"/>
    <w:rsid w:val="00C4098C"/>
    <w:rsid w:val="00C639D2"/>
    <w:rsid w:val="00C73C02"/>
    <w:rsid w:val="00C914B4"/>
    <w:rsid w:val="00CA0A60"/>
    <w:rsid w:val="00CB42C7"/>
    <w:rsid w:val="00D009B1"/>
    <w:rsid w:val="00D14A85"/>
    <w:rsid w:val="00D21AAB"/>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0C86"/>
    <w:rsid w:val="00E53096"/>
    <w:rsid w:val="00E708C2"/>
    <w:rsid w:val="00E879FF"/>
    <w:rsid w:val="00E92FF7"/>
    <w:rsid w:val="00EB5B8D"/>
    <w:rsid w:val="00F023F5"/>
    <w:rsid w:val="00F06177"/>
    <w:rsid w:val="00F06AE3"/>
    <w:rsid w:val="00F136A6"/>
    <w:rsid w:val="00F239CB"/>
    <w:rsid w:val="00F271E3"/>
    <w:rsid w:val="00F368A1"/>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C637"/>
  <w15:docId w15:val="{618927EA-281B-7F49-903E-614E97DB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F06177"/>
    <w:pPr>
      <w:spacing w:before="0" w:after="120" w:line="276"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FollowedHyperlink">
    <w:name w:val="FollowedHyperlink"/>
    <w:basedOn w:val="DefaultParagraphFont"/>
    <w:uiPriority w:val="99"/>
    <w:semiHidden/>
    <w:unhideWhenUsed/>
    <w:rsid w:val="00117731"/>
    <w:rPr>
      <w:color w:val="96607D" w:themeColor="followedHyperlink"/>
      <w:u w:val="single"/>
    </w:rPr>
  </w:style>
  <w:style w:type="paragraph" w:styleId="EndnoteText">
    <w:name w:val="endnote text"/>
    <w:basedOn w:val="Normal"/>
    <w:link w:val="EndnoteTextChar"/>
    <w:uiPriority w:val="99"/>
    <w:semiHidden/>
    <w:unhideWhenUsed/>
    <w:rsid w:val="001F209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F209D"/>
    <w:rPr>
      <w:rFonts w:ascii="Arial" w:hAnsi="Arial"/>
      <w:sz w:val="20"/>
      <w:szCs w:val="20"/>
    </w:rPr>
  </w:style>
  <w:style w:type="character" w:styleId="EndnoteReference">
    <w:name w:val="endnote reference"/>
    <w:basedOn w:val="DefaultParagraphFont"/>
    <w:uiPriority w:val="99"/>
    <w:semiHidden/>
    <w:unhideWhenUsed/>
    <w:rsid w:val="001F20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Murphy, Seamus</dc:creator>
  <cp:keywords/>
  <cp:lastModifiedBy>Murphy, Seamus</cp:lastModifiedBy>
  <cp:revision>5</cp:revision>
  <dcterms:created xsi:type="dcterms:W3CDTF">2026-09-16T21:01:00Z</dcterms:created>
  <dcterms:modified xsi:type="dcterms:W3CDTF">2026-09-16T21:02:00Z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