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AE551" w14:textId="77777777" w:rsidR="00896EE2" w:rsidRDefault="00896EE2" w:rsidP="00896EE2">
      <w:pPr>
        <w:pStyle w:val="Title"/>
      </w:pPr>
      <w:r>
        <w:t>Testing the wind disruption hypothesis for beetle refugia</w:t>
      </w:r>
    </w:p>
    <w:p w14:paraId="5E1D6BE6" w14:textId="29B85D41" w:rsidR="00896EE2" w:rsidRPr="00896EE2" w:rsidRDefault="00896EE2" w:rsidP="00896EE2">
      <w:pPr>
        <w:pStyle w:val="Subtitle"/>
        <w:spacing w:line="276" w:lineRule="auto"/>
      </w:pPr>
      <w:r w:rsidRPr="00896EE2">
        <w:t>Host distribution, thermal load, and terrain-wind effects on Mountain pine beetle attack (Dendroctonus ponderosae) across 1,740 m of relief in the Selkirk Mountains of British Columbia</w:t>
      </w:r>
    </w:p>
    <w:p w14:paraId="0726C989" w14:textId="7883E21E" w:rsidR="00EA1EFD" w:rsidRDefault="00896EE2">
      <w:pPr>
        <w:pStyle w:val="Author"/>
      </w:pPr>
      <w:r>
        <w:t xml:space="preserve">Dr. </w:t>
      </w:r>
      <w:r w:rsidR="00000000">
        <w:t>Seamus Murphy</w:t>
      </w:r>
    </w:p>
    <w:p w14:paraId="2146EF08" w14:textId="77777777" w:rsidR="00896EE2" w:rsidRDefault="00896EE2" w:rsidP="00896EE2">
      <w:pPr>
        <w:pStyle w:val="Author"/>
      </w:pPr>
      <w:r>
        <w:t xml:space="preserve">ORCID-0000-0002-1792-0351, </w:t>
      </w:r>
    </w:p>
    <w:p w14:paraId="394CC812" w14:textId="77777777" w:rsidR="00896EE2" w:rsidRPr="00A534B2" w:rsidRDefault="00896EE2" w:rsidP="00896EE2">
      <w:pPr>
        <w:pStyle w:val="Author"/>
      </w:pPr>
      <w:r w:rsidRPr="00A534B2">
        <w:t>TÜV SÜD</w:t>
      </w:r>
      <w:r>
        <w:t>, Forest Carbon Verification, Comox, British Columbia, Canada</w:t>
      </w:r>
    </w:p>
    <w:p w14:paraId="51A41CED" w14:textId="77777777" w:rsidR="00896EE2" w:rsidRPr="00A534B2" w:rsidRDefault="00896EE2" w:rsidP="00896EE2">
      <w:pPr>
        <w:pStyle w:val="Author"/>
      </w:pPr>
      <w:hyperlink r:id="rId7" w:history="1">
        <w:r w:rsidRPr="00C361B3">
          <w:rPr>
            <w:rStyle w:val="Hyperlink"/>
            <w:sz w:val="21"/>
          </w:rPr>
          <w:t>seamusrobertmurphy@gmail.com</w:t>
        </w:r>
      </w:hyperlink>
      <w:r>
        <w:t>, corresponding author</w:t>
      </w:r>
    </w:p>
    <w:p w14:paraId="1EC30008" w14:textId="77777777" w:rsidR="00EA1EFD" w:rsidRDefault="00000000">
      <w:pPr>
        <w:pStyle w:val="AbstractTitle"/>
      </w:pPr>
      <w:r>
        <w:t>Abstract</w:t>
      </w:r>
    </w:p>
    <w:p w14:paraId="39E4F239" w14:textId="75770005" w:rsidR="00EA1EFD" w:rsidRDefault="00000000">
      <w:pPr>
        <w:pStyle w:val="Abstract"/>
      </w:pPr>
      <w:r>
        <w:t xml:space="preserve">Mass attack by mountain pine beetle (Dendroctonus ponderosae Hopkins) on lodgepole pine (Pinus contorta Douglas ex Loudon) is coordinated by an airborne pheromone plume, so refugia are hypothesised to form where stands are thin enough </w:t>
      </w:r>
      <w:r w:rsidR="00896EE2">
        <w:t xml:space="preserve">and topography allows </w:t>
      </w:r>
      <w:r>
        <w:t>for wind to disrupt that signal</w:t>
      </w:r>
      <w:r w:rsidR="00896EE2">
        <w:t xml:space="preserve">. This </w:t>
      </w:r>
      <w:r>
        <w:t xml:space="preserve">mechanism </w:t>
      </w:r>
      <w:r w:rsidR="005D2612">
        <w:t>has yet to be spatially tested</w:t>
      </w:r>
      <w:r>
        <w:t xml:space="preserve">. We </w:t>
      </w:r>
      <w:r w:rsidR="005D2612">
        <w:t xml:space="preserve">model this function </w:t>
      </w:r>
      <w:r>
        <w:t>across 168 km2 of forest and 1,776 m of relief in southeastern British Columbia, combining an aerial overview survey of beetle-caused mortality from 1999 to 2015 with inventory host attributes and Global Wind Atlas speed at 10 m. Attack is unimodal, peaking near 1,430 m. Below 1,900 m that peak is the distribution of the host; above it, attack halves while cover holds, so coding host as cover alone overstates the result. Attack rises monotonically with stand quadratic mean diameter, from 15 to 41 per cent, stepping most steeply at the 25 cm source-sink threshold the species’ bionomics predicts, and the share of stands above that threshold falls four-fold at the top of the gradient. Conditioning on the full host set removes about a quarter of the suppression. We find no wind effect. Orthogonalised against a linear elevation term, wind is the strongest negative predictor in host-bearing stands and clears the interval test at every severity threshold above trace, but a unimodal response leaves elevation’s curvature inside that term, and refitting elevation as a quadratic or a spline collapses the coefficient everywhere. The signal is a specification artefact, and the atlas does not report the quantity the insect responds to, flight being arrested by instantaneous below-canopy speeds near 2 m per second. Thermal alternatives survive. A Landsat red-stage classification built to replace the survey fails against it. Elevation explains 0.63 of the wind surface’s variance landscape-wide and 0.80 within a 2 by 4 km clip.</w:t>
      </w:r>
    </w:p>
    <w:p w14:paraId="1F2D3AD8" w14:textId="77777777" w:rsidR="00EA1EFD" w:rsidRDefault="00000000">
      <w:pPr>
        <w:pStyle w:val="SourceCode"/>
      </w:pPr>
      <w:r>
        <w:rPr>
          <w:rStyle w:val="DocumentationTok"/>
        </w:rPr>
        <w:t>## Every quantity in this manuscript is computed here at render time.</w:t>
      </w:r>
      <w:r>
        <w:br/>
      </w:r>
      <w:r>
        <w:rPr>
          <w:rStyle w:val="DocumentationTok"/>
        </w:rPr>
        <w:t>## patchwork is loaded for its `+` operator on ggplots (@fig-gradient), which is</w:t>
      </w:r>
      <w:r>
        <w:br/>
      </w:r>
      <w:r>
        <w:rPr>
          <w:rStyle w:val="DocumentationTok"/>
        </w:rPr>
        <w:t>## why no patchwork function appears by name anywhere below.</w:t>
      </w:r>
      <w:r>
        <w:br/>
      </w:r>
      <w:r>
        <w:rPr>
          <w:rStyle w:val="NormalTok"/>
        </w:rPr>
        <w:t xml:space="preserve">pkgs </w:t>
      </w:r>
      <w:r>
        <w:rPr>
          <w:rStyle w:val="OtherTok"/>
        </w:rPr>
        <w:t>&lt;-</w:t>
      </w:r>
      <w:r>
        <w:rPr>
          <w:rStyle w:val="NormalTok"/>
        </w:rPr>
        <w:t xml:space="preserve"> </w:t>
      </w:r>
      <w:r>
        <w:rPr>
          <w:rStyle w:val="FunctionTok"/>
        </w:rPr>
        <w:t>c</w:t>
      </w:r>
      <w:r>
        <w:rPr>
          <w:rStyle w:val="NormalTok"/>
        </w:rPr>
        <w:t>(</w:t>
      </w:r>
      <w:r>
        <w:rPr>
          <w:rStyle w:val="StringTok"/>
        </w:rPr>
        <w:t>"terra"</w:t>
      </w:r>
      <w:r>
        <w:rPr>
          <w:rStyle w:val="NormalTok"/>
        </w:rPr>
        <w:t>,</w:t>
      </w:r>
      <w:r>
        <w:rPr>
          <w:rStyle w:val="StringTok"/>
        </w:rPr>
        <w:t>"knitr"</w:t>
      </w:r>
      <w:r>
        <w:rPr>
          <w:rStyle w:val="NormalTok"/>
        </w:rPr>
        <w:t>,</w:t>
      </w:r>
      <w:r>
        <w:rPr>
          <w:rStyle w:val="StringTok"/>
        </w:rPr>
        <w:t>"kableExtra"</w:t>
      </w:r>
      <w:r>
        <w:rPr>
          <w:rStyle w:val="NormalTok"/>
        </w:rPr>
        <w:t>,</w:t>
      </w:r>
      <w:r>
        <w:rPr>
          <w:rStyle w:val="StringTok"/>
        </w:rPr>
        <w:t>"ggplot2"</w:t>
      </w:r>
      <w:r>
        <w:rPr>
          <w:rStyle w:val="NormalTok"/>
        </w:rPr>
        <w:t>,</w:t>
      </w:r>
      <w:r>
        <w:rPr>
          <w:rStyle w:val="StringTok"/>
        </w:rPr>
        <w:t>"dplyr"</w:t>
      </w:r>
      <w:r>
        <w:rPr>
          <w:rStyle w:val="NormalTok"/>
        </w:rPr>
        <w:t>,</w:t>
      </w:r>
      <w:r>
        <w:rPr>
          <w:rStyle w:val="StringTok"/>
        </w:rPr>
        <w:t>"patchwork"</w:t>
      </w:r>
      <w:r>
        <w:rPr>
          <w:rStyle w:val="NormalTok"/>
        </w:rPr>
        <w:t>,</w:t>
      </w:r>
      <w:r>
        <w:rPr>
          <w:rStyle w:val="StringTok"/>
        </w:rPr>
        <w:t>"tibble"</w:t>
      </w:r>
      <w:r>
        <w:rPr>
          <w:rStyle w:val="NormalTok"/>
        </w:rPr>
        <w:t>,</w:t>
      </w:r>
      <w:r>
        <w:rPr>
          <w:rStyle w:val="StringTok"/>
        </w:rPr>
        <w:t>"kernlab"</w:t>
      </w:r>
      <w:r>
        <w:rPr>
          <w:rStyle w:val="NormalTok"/>
        </w:rPr>
        <w:t>,</w:t>
      </w:r>
      <w:r>
        <w:br/>
      </w:r>
      <w:r>
        <w:rPr>
          <w:rStyle w:val="NormalTok"/>
        </w:rPr>
        <w:t xml:space="preserve">          </w:t>
      </w:r>
      <w:r>
        <w:rPr>
          <w:rStyle w:val="StringTok"/>
        </w:rPr>
        <w:t>"sf"</w:t>
      </w:r>
      <w:r>
        <w:rPr>
          <w:rStyle w:val="NormalTok"/>
        </w:rPr>
        <w:t>,</w:t>
      </w:r>
      <w:r>
        <w:rPr>
          <w:rStyle w:val="StringTok"/>
        </w:rPr>
        <w:t>"ggspatial"</w:t>
      </w:r>
      <w:r>
        <w:rPr>
          <w:rStyle w:val="NormalTok"/>
        </w:rPr>
        <w:t>,</w:t>
      </w:r>
      <w:r>
        <w:rPr>
          <w:rStyle w:val="StringTok"/>
        </w:rPr>
        <w:t>"tidyterra"</w:t>
      </w:r>
      <w:r>
        <w:rPr>
          <w:rStyle w:val="NormalTok"/>
        </w:rPr>
        <w:t>,</w:t>
      </w:r>
      <w:r>
        <w:rPr>
          <w:rStyle w:val="StringTok"/>
        </w:rPr>
        <w:t>"ggrepel"</w:t>
      </w:r>
      <w:r>
        <w:rPr>
          <w:rStyle w:val="NormalTok"/>
        </w:rPr>
        <w:t>,</w:t>
      </w:r>
      <w:r>
        <w:rPr>
          <w:rStyle w:val="StringTok"/>
        </w:rPr>
        <w:t>"rnaturalearth"</w:t>
      </w:r>
      <w:r>
        <w:rPr>
          <w:rStyle w:val="NormalTok"/>
        </w:rPr>
        <w:t>,</w:t>
      </w:r>
      <w:r>
        <w:rPr>
          <w:rStyle w:val="StringTok"/>
        </w:rPr>
        <w:t>"scales"</w:t>
      </w:r>
      <w:r>
        <w:rPr>
          <w:rStyle w:val="NormalTok"/>
        </w:rPr>
        <w:t>,</w:t>
      </w:r>
      <w:r>
        <w:rPr>
          <w:rStyle w:val="StringTok"/>
        </w:rPr>
        <w:t>"parallel"</w:t>
      </w:r>
      <w:r>
        <w:rPr>
          <w:rStyle w:val="NormalTok"/>
        </w:rPr>
        <w:t>)</w:t>
      </w:r>
      <w:r>
        <w:br/>
      </w:r>
      <w:r>
        <w:rPr>
          <w:rStyle w:val="FunctionTok"/>
        </w:rPr>
        <w:t>invisible</w:t>
      </w:r>
      <w:r>
        <w:rPr>
          <w:rStyle w:val="NormalTok"/>
        </w:rPr>
        <w:t>(</w:t>
      </w:r>
      <w:r>
        <w:rPr>
          <w:rStyle w:val="FunctionTok"/>
        </w:rPr>
        <w:t>lapply</w:t>
      </w:r>
      <w:r>
        <w:rPr>
          <w:rStyle w:val="NormalTok"/>
        </w:rPr>
        <w:t xml:space="preserve">(pkgs, </w:t>
      </w:r>
      <w:r>
        <w:rPr>
          <w:rStyle w:val="ControlFlowTok"/>
        </w:rPr>
        <w:t>function</w:t>
      </w:r>
      <w:r>
        <w:rPr>
          <w:rStyle w:val="NormalTok"/>
        </w:rPr>
        <w:t xml:space="preserve">(p) </w:t>
      </w:r>
      <w:r>
        <w:rPr>
          <w:rStyle w:val="FunctionTok"/>
        </w:rPr>
        <w:t>library</w:t>
      </w:r>
      <w:r>
        <w:rPr>
          <w:rStyle w:val="NormalTok"/>
        </w:rPr>
        <w:t xml:space="preserve">(p, </w:t>
      </w:r>
      <w:r>
        <w:rPr>
          <w:rStyle w:val="AttributeTok"/>
        </w:rPr>
        <w:t>character.only =</w:t>
      </w:r>
      <w:r>
        <w:rPr>
          <w:rStyle w:val="NormalTok"/>
        </w:rPr>
        <w:t xml:space="preserve"> </w:t>
      </w:r>
      <w:r>
        <w:rPr>
          <w:rStyle w:val="ConstantTok"/>
        </w:rPr>
        <w:t>TRUE</w:t>
      </w:r>
      <w:r>
        <w:rPr>
          <w:rStyle w:val="NormalTok"/>
        </w:rPr>
        <w:t>)))</w:t>
      </w:r>
      <w:r>
        <w:br/>
      </w:r>
      <w:r>
        <w:rPr>
          <w:rStyle w:val="DocumentationTok"/>
        </w:rPr>
        <w:t>## dpi 300 is the Elsevier minimum for a combination line/halftone figure.</w:t>
      </w:r>
      <w:r>
        <w:br/>
      </w:r>
      <w:r>
        <w:rPr>
          <w:rStyle w:val="DocumentationTok"/>
        </w:rPr>
        <w:t>## error = FALSE on purpose: in a manuscript whose every number is computed at</w:t>
      </w:r>
      <w:r>
        <w:br/>
      </w:r>
      <w:r>
        <w:rPr>
          <w:rStyle w:val="DocumentationTok"/>
        </w:rPr>
        <w:t>## render time, a chunk that fails quietly while downstream inline expressions</w:t>
      </w:r>
      <w:r>
        <w:br/>
      </w:r>
      <w:r>
        <w:rPr>
          <w:rStyle w:val="DocumentationTok"/>
        </w:rPr>
        <w:t>## carry stale values is the one failure this design exists to prevent.</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 xml:space="preserve">, </w:t>
      </w:r>
      <w:r>
        <w:rPr>
          <w:rStyle w:val="AttributeTok"/>
        </w:rPr>
        <w:t>error =</w:t>
      </w:r>
      <w:r>
        <w:rPr>
          <w:rStyle w:val="NormalTok"/>
        </w:rPr>
        <w:t xml:space="preserve"> </w:t>
      </w:r>
      <w:r>
        <w:rPr>
          <w:rStyle w:val="ConstantTok"/>
        </w:rPr>
        <w:t>FALSE</w:t>
      </w:r>
      <w:r>
        <w:rPr>
          <w:rStyle w:val="NormalTok"/>
        </w:rPr>
        <w:t>,</w:t>
      </w:r>
      <w:r>
        <w:br/>
      </w:r>
      <w:r>
        <w:rPr>
          <w:rStyle w:val="NormalTok"/>
        </w:rPr>
        <w:t xml:space="preserve">                      </w:t>
      </w:r>
      <w:r>
        <w:rPr>
          <w:rStyle w:val="AttributeTok"/>
        </w:rPr>
        <w:t>comment =</w:t>
      </w:r>
      <w:r>
        <w:rPr>
          <w:rStyle w:val="NormalTok"/>
        </w:rPr>
        <w:t xml:space="preserve"> </w:t>
      </w:r>
      <w:r>
        <w:rPr>
          <w:rStyle w:val="ConstantTok"/>
        </w:rPr>
        <w:t>NA</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fig.align =</w:t>
      </w:r>
      <w:r>
        <w:rPr>
          <w:rStyle w:val="NormalTok"/>
        </w:rPr>
        <w:t xml:space="preserve"> </w:t>
      </w:r>
      <w:r>
        <w:rPr>
          <w:rStyle w:val="StringTok"/>
        </w:rPr>
        <w:t>"center"</w:t>
      </w:r>
      <w:r>
        <w:rPr>
          <w:rStyle w:val="NormalTok"/>
        </w:rPr>
        <w:t>,</w:t>
      </w:r>
      <w:r>
        <w:br/>
      </w:r>
      <w:r>
        <w:rPr>
          <w:rStyle w:val="NormalTok"/>
        </w:rPr>
        <w:t xml:space="preserve">                      </w:t>
      </w:r>
      <w:r>
        <w:rPr>
          <w:rStyle w:val="AttributeTok"/>
        </w:rPr>
        <w:t>cache.path =</w:t>
      </w:r>
      <w:r>
        <w:rPr>
          <w:rStyle w:val="NormalTok"/>
        </w:rPr>
        <w:t xml:space="preserve"> </w:t>
      </w:r>
      <w:r>
        <w:rPr>
          <w:rStyle w:val="StringTok"/>
        </w:rPr>
        <w:t>"_cache/"</w:t>
      </w:r>
      <w:r>
        <w:rPr>
          <w:rStyle w:val="NormalTok"/>
        </w:rPr>
        <w:t xml:space="preserve">, </w:t>
      </w:r>
      <w:r>
        <w:rPr>
          <w:rStyle w:val="AttributeTok"/>
        </w:rPr>
        <w:t>autodep =</w:t>
      </w:r>
      <w:r>
        <w:rPr>
          <w:rStyle w:val="NormalTok"/>
        </w:rPr>
        <w:t xml:space="preserve"> </w:t>
      </w:r>
      <w:r>
        <w:rPr>
          <w:rStyle w:val="ConstantTok"/>
        </w:rPr>
        <w:t>TRUE</w:t>
      </w:r>
      <w:r>
        <w:rPr>
          <w:rStyle w:val="NormalTok"/>
        </w:rPr>
        <w:t xml:space="preserve">, </w:t>
      </w:r>
      <w:r>
        <w:rPr>
          <w:rStyle w:val="AttributeTok"/>
        </w:rPr>
        <w:t>cache.lazy =</w:t>
      </w:r>
      <w:r>
        <w:rPr>
          <w:rStyle w:val="NormalTok"/>
        </w:rPr>
        <w:t xml:space="preserve"> </w:t>
      </w:r>
      <w:r>
        <w:rPr>
          <w:rStyle w:val="ConstantTok"/>
        </w:rPr>
        <w:t>FALSE</w:t>
      </w:r>
      <w:r>
        <w:rPr>
          <w:rStyle w:val="NormalTok"/>
        </w:rPr>
        <w:t>)</w:t>
      </w:r>
      <w:r>
        <w:br/>
      </w:r>
      <w:r>
        <w:rPr>
          <w:rStyle w:val="DocumentationTok"/>
        </w:rPr>
        <w:t>## Caching is opt-in per chunk and is applied only to the model-fitting chunks, which</w:t>
      </w:r>
      <w:r>
        <w:br/>
      </w:r>
      <w:r>
        <w:rPr>
          <w:rStyle w:val="DocumentationTok"/>
        </w:rPr>
        <w:lastRenderedPageBreak/>
        <w:t>## between them refit the block bootstrap roughly four thousand times per render.</w:t>
      </w:r>
      <w:r>
        <w:br/>
      </w:r>
      <w:r>
        <w:rPr>
          <w:rStyle w:val="DocumentationTok"/>
        </w:rPr>
        <w:t>## `autodep = TRUE` makes knitr read each chunk's globals and invalidate a cached</w:t>
      </w:r>
      <w:r>
        <w:br/>
      </w:r>
      <w:r>
        <w:rPr>
          <w:rStyle w:val="DocumentationTok"/>
        </w:rPr>
        <w:t>## chunk when any chunk that created those globals changes, so a cached result</w:t>
      </w:r>
      <w:r>
        <w:br/>
      </w:r>
      <w:r>
        <w:rPr>
          <w:rStyle w:val="DocumentationTok"/>
        </w:rPr>
        <w:t>## cannot outlive the data it was computed from. That guarantee is the only reason</w:t>
      </w:r>
      <w:r>
        <w:br/>
      </w:r>
      <w:r>
        <w:rPr>
          <w:rStyle w:val="DocumentationTok"/>
        </w:rPr>
        <w:t>## caching is acceptable in a manuscript whose whole design is that no number can go</w:t>
      </w:r>
      <w:r>
        <w:br/>
      </w:r>
      <w:r>
        <w:rPr>
          <w:rStyle w:val="DocumentationTok"/>
        </w:rPr>
        <w:t>## stale. It is not absolute: knitr tracks R objects, not files on disk. If an input</w:t>
      </w:r>
      <w:r>
        <w:br/>
      </w:r>
      <w:r>
        <w:rPr>
          <w:rStyle w:val="DocumentationTok"/>
        </w:rPr>
        <w:t>## raster or CSV changes without its reading chunk changing, delete `_cache/` and</w:t>
      </w:r>
      <w:r>
        <w:br/>
      </w:r>
      <w:r>
        <w:rPr>
          <w:rStyle w:val="DocumentationTok"/>
        </w:rPr>
        <w:t>## render again. `make clean-cache` does that, and the submission render should</w:t>
      </w:r>
      <w:r>
        <w:br/>
      </w:r>
      <w:r>
        <w:rPr>
          <w:rStyle w:val="DocumentationTok"/>
        </w:rPr>
        <w:t>## always be run from an empty cache.</w:t>
      </w:r>
      <w:r>
        <w:br/>
      </w:r>
      <w:r>
        <w:rPr>
          <w:rStyle w:val="NormalTok"/>
        </w:rPr>
        <w:t>knitr</w:t>
      </w:r>
      <w:r>
        <w:rPr>
          <w:rStyle w:val="SpecialCharTok"/>
        </w:rPr>
        <w:t>::</w:t>
      </w:r>
      <w:r>
        <w:rPr>
          <w:rStyle w:val="FunctionTok"/>
        </w:rPr>
        <w:t>dep_auto</w:t>
      </w:r>
      <w:r>
        <w:rPr>
          <w:rStyle w:val="NormalTok"/>
        </w:rPr>
        <w:t>()</w:t>
      </w:r>
      <w:r>
        <w:br/>
      </w:r>
      <w:r>
        <w:rPr>
          <w:rStyle w:val="FunctionTok"/>
        </w:rPr>
        <w:t>options</w:t>
      </w:r>
      <w:r>
        <w:rPr>
          <w:rStyle w:val="NormalTok"/>
        </w:rPr>
        <w:t>(</w:t>
      </w:r>
      <w:r>
        <w:rPr>
          <w:rStyle w:val="AttributeTok"/>
        </w:rPr>
        <w:t>scipen =</w:t>
      </w:r>
      <w:r>
        <w:rPr>
          <w:rStyle w:val="NormalTok"/>
        </w:rPr>
        <w:t xml:space="preserve"> </w:t>
      </w:r>
      <w:r>
        <w:rPr>
          <w:rStyle w:val="DecValTok"/>
        </w:rPr>
        <w:t>999</w:t>
      </w:r>
      <w:r>
        <w:rPr>
          <w:rStyle w:val="NormalTok"/>
        </w:rPr>
        <w:t>)</w:t>
      </w:r>
      <w:r>
        <w:br/>
      </w:r>
      <w:r>
        <w:rPr>
          <w:rStyle w:val="FunctionTok"/>
        </w:rPr>
        <w:t>theme_set</w:t>
      </w:r>
      <w:r>
        <w:rPr>
          <w:rStyle w:val="NormalTok"/>
        </w:rPr>
        <w:t>(</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10</w:t>
      </w:r>
      <w:r>
        <w:rPr>
          <w:rStyle w:val="NormalTok"/>
        </w:rPr>
        <w:t>)))</w:t>
      </w:r>
      <w:r>
        <w:br/>
      </w:r>
      <w:r>
        <w:br/>
      </w:r>
      <w:r>
        <w:rPr>
          <w:rStyle w:val="NormalTok"/>
        </w:rPr>
        <w:t xml:space="preserve">B_BOOT   </w:t>
      </w:r>
      <w:r>
        <w:rPr>
          <w:rStyle w:val="OtherTok"/>
        </w:rPr>
        <w:t>&lt;-</w:t>
      </w:r>
      <w:r>
        <w:rPr>
          <w:rStyle w:val="NormalTok"/>
        </w:rPr>
        <w:t xml:space="preserve"> </w:t>
      </w:r>
      <w:r>
        <w:rPr>
          <w:rStyle w:val="DecValTok"/>
        </w:rPr>
        <w:t>150</w:t>
      </w:r>
      <w:r>
        <w:rPr>
          <w:rStyle w:val="NormalTok"/>
        </w:rPr>
        <w:t xml:space="preserve">L    </w:t>
      </w:r>
      <w:r>
        <w:rPr>
          <w:rStyle w:val="CommentTok"/>
        </w:rPr>
        <w:t># spatial block bootstrap replicates</w:t>
      </w:r>
      <w:r>
        <w:br/>
      </w:r>
      <w:r>
        <w:rPr>
          <w:rStyle w:val="NormalTok"/>
        </w:rPr>
        <w:t xml:space="preserve">BLOCK    </w:t>
      </w:r>
      <w:r>
        <w:rPr>
          <w:rStyle w:val="OtherTok"/>
        </w:rPr>
        <w:t>&lt;-</w:t>
      </w:r>
      <w:r>
        <w:rPr>
          <w:rStyle w:val="NormalTok"/>
        </w:rPr>
        <w:t xml:space="preserve"> </w:t>
      </w:r>
      <w:r>
        <w:rPr>
          <w:rStyle w:val="DecValTok"/>
        </w:rPr>
        <w:t>40</w:t>
      </w:r>
      <w:r>
        <w:rPr>
          <w:rStyle w:val="NormalTok"/>
        </w:rPr>
        <w:t xml:space="preserve">L     </w:t>
      </w:r>
      <w:r>
        <w:rPr>
          <w:rStyle w:val="CommentTok"/>
        </w:rPr>
        <w:t># block side in cells (40 x 25.1 m ~= 1 km)</w:t>
      </w:r>
      <w:r>
        <w:br/>
      </w:r>
      <w:r>
        <w:rPr>
          <w:rStyle w:val="NormalTok"/>
        </w:rPr>
        <w:t xml:space="preserve">OUTBREAK </w:t>
      </w:r>
      <w:r>
        <w:rPr>
          <w:rStyle w:val="OtherTok"/>
        </w:rPr>
        <w:t>&lt;-</w:t>
      </w:r>
      <w:r>
        <w:rPr>
          <w:rStyle w:val="NormalTok"/>
        </w:rPr>
        <w:t xml:space="preserve"> </w:t>
      </w:r>
      <w:r>
        <w:rPr>
          <w:rStyle w:val="DecValTok"/>
        </w:rPr>
        <w:t>1999</w:t>
      </w:r>
      <w:r>
        <w:rPr>
          <w:rStyle w:val="SpecialCharTok"/>
        </w:rPr>
        <w:t>:</w:t>
      </w:r>
      <w:r>
        <w:rPr>
          <w:rStyle w:val="DecValTok"/>
        </w:rPr>
        <w:t>2015</w:t>
      </w:r>
      <w:r>
        <w:br/>
      </w:r>
      <w:r>
        <w:rPr>
          <w:rStyle w:val="DocumentationTok"/>
        </w:rPr>
        <w:t>## The elevation above which conditioning on host stops removing the decline.</w:t>
      </w:r>
      <w:r>
        <w:br/>
      </w:r>
      <w:r>
        <w:rPr>
          <w:rStyle w:val="DocumentationTok"/>
        </w:rPr>
        <w:t>## It is a band edge of the 200 m banding in @tbl-gradient and is quoted in the</w:t>
      </w:r>
      <w:r>
        <w:br/>
      </w:r>
      <w:r>
        <w:rPr>
          <w:rStyle w:val="DocumentationTok"/>
        </w:rPr>
        <w:t>## prose, so it is defined once here rather than typed into each comparison.</w:t>
      </w:r>
      <w:r>
        <w:br/>
      </w:r>
      <w:r>
        <w:rPr>
          <w:rStyle w:val="NormalTok"/>
        </w:rPr>
        <w:t xml:space="preserve">ALPINE   </w:t>
      </w:r>
      <w:r>
        <w:rPr>
          <w:rStyle w:val="OtherTok"/>
        </w:rPr>
        <w:t>&lt;-</w:t>
      </w:r>
      <w:r>
        <w:rPr>
          <w:rStyle w:val="NormalTok"/>
        </w:rPr>
        <w:t xml:space="preserve"> </w:t>
      </w:r>
      <w:r>
        <w:rPr>
          <w:rStyle w:val="DecValTok"/>
        </w:rPr>
        <w:t>1900</w:t>
      </w:r>
    </w:p>
    <w:p w14:paraId="2537248C" w14:textId="77777777" w:rsidR="00EA1EFD" w:rsidRDefault="00000000">
      <w:pPr>
        <w:pStyle w:val="SourceCode"/>
      </w:pPr>
      <w:r>
        <w:rPr>
          <w:rStyle w:val="NormalTok"/>
        </w:rPr>
        <w:t xml:space="preserve">DATA_ROOT </w:t>
      </w:r>
      <w:r>
        <w:rPr>
          <w:rStyle w:val="OtherTok"/>
        </w:rPr>
        <w:t>&lt;-</w:t>
      </w:r>
      <w:r>
        <w:rPr>
          <w:rStyle w:val="NormalTok"/>
        </w:rPr>
        <w:t xml:space="preserve"> </w:t>
      </w:r>
      <w:r>
        <w:rPr>
          <w:rStyle w:val="FunctionTok"/>
        </w:rPr>
        <w:t>Sys.getenv</w:t>
      </w:r>
      <w:r>
        <w:rPr>
          <w:rStyle w:val="NormalTok"/>
        </w:rPr>
        <w:t>(</w:t>
      </w:r>
      <w:r>
        <w:rPr>
          <w:rStyle w:val="StringTok"/>
        </w:rPr>
        <w:t>"DARKWOODS_DATA"</w:t>
      </w:r>
      <w:r>
        <w:rPr>
          <w:rStyle w:val="NormalTok"/>
        </w:rPr>
        <w:t>,</w:t>
      </w:r>
      <w:r>
        <w:br/>
      </w:r>
      <w:r>
        <w:rPr>
          <w:rStyle w:val="NormalTok"/>
        </w:rPr>
        <w:t xml:space="preserve">  </w:t>
      </w:r>
      <w:r>
        <w:rPr>
          <w:rStyle w:val="StringTok"/>
        </w:rPr>
        <w:t>"/Users/seamus/repos/publications-pending/Darkwoods-Disturbance-Paper/3.SpatialData"</w:t>
      </w:r>
      <w:r>
        <w:rPr>
          <w:rStyle w:val="NormalTok"/>
        </w:rPr>
        <w:t>)</w:t>
      </w:r>
      <w:r>
        <w:br/>
      </w:r>
      <w:r>
        <w:rPr>
          <w:rStyle w:val="NormalTok"/>
        </w:rPr>
        <w:t xml:space="preserve">dpath </w:t>
      </w:r>
      <w:r>
        <w:rPr>
          <w:rStyle w:val="OtherTok"/>
        </w:rPr>
        <w:t>&lt;-</w:t>
      </w:r>
      <w:r>
        <w:rPr>
          <w:rStyle w:val="NormalTok"/>
        </w:rPr>
        <w:t xml:space="preserve"> </w:t>
      </w:r>
      <w:r>
        <w:rPr>
          <w:rStyle w:val="ControlFlowTok"/>
        </w:rPr>
        <w:t>function</w:t>
      </w:r>
      <w:r>
        <w:rPr>
          <w:rStyle w:val="NormalTok"/>
        </w:rPr>
        <w:t xml:space="preserve">(...) </w:t>
      </w:r>
      <w:r>
        <w:rPr>
          <w:rStyle w:val="FunctionTok"/>
        </w:rPr>
        <w:t>file.path</w:t>
      </w:r>
      <w:r>
        <w:rPr>
          <w:rStyle w:val="NormalTok"/>
        </w:rPr>
        <w:t>(DATA_ROOT, ...)</w:t>
      </w:r>
      <w:r>
        <w:br/>
      </w:r>
      <w:r>
        <w:rPr>
          <w:rStyle w:val="NormalTok"/>
        </w:rPr>
        <w:t xml:space="preserve">here  </w:t>
      </w:r>
      <w:r>
        <w:rPr>
          <w:rStyle w:val="OtherTok"/>
        </w:rPr>
        <w:t>&lt;-</w:t>
      </w:r>
      <w:r>
        <w:rPr>
          <w:rStyle w:val="NormalTok"/>
        </w:rPr>
        <w:t xml:space="preserve"> </w:t>
      </w:r>
      <w:r>
        <w:rPr>
          <w:rStyle w:val="ControlFlowTok"/>
        </w:rPr>
        <w:t>function</w:t>
      </w:r>
      <w:r>
        <w:rPr>
          <w:rStyle w:val="NormalTok"/>
        </w:rPr>
        <w:t xml:space="preserve">(...) </w:t>
      </w:r>
      <w:r>
        <w:rPr>
          <w:rStyle w:val="FunctionTok"/>
        </w:rPr>
        <w:t>file.path</w:t>
      </w:r>
      <w:r>
        <w:rPr>
          <w:rStyle w:val="NormalTok"/>
        </w:rPr>
        <w:t>(</w:t>
      </w:r>
      <w:r>
        <w:rPr>
          <w:rStyle w:val="StringTok"/>
        </w:rPr>
        <w:t>".."</w:t>
      </w:r>
      <w:r>
        <w:rPr>
          <w:rStyle w:val="NormalTok"/>
        </w:rPr>
        <w:t xml:space="preserve">, ...)     </w:t>
      </w:r>
      <w:r>
        <w:rPr>
          <w:rStyle w:val="CommentTok"/>
        </w:rPr>
        <w:t># repo-relative, from 01.manuscript/</w:t>
      </w:r>
      <w:r>
        <w:br/>
      </w:r>
      <w:r>
        <w:rPr>
          <w:rStyle w:val="FunctionTok"/>
        </w:rPr>
        <w:t>stopifnot</w:t>
      </w:r>
      <w:r>
        <w:rPr>
          <w:rStyle w:val="NormalTok"/>
        </w:rPr>
        <w:t>(</w:t>
      </w:r>
      <w:r>
        <w:rPr>
          <w:rStyle w:val="FunctionTok"/>
        </w:rPr>
        <w:t>dir.exists</w:t>
      </w:r>
      <w:r>
        <w:rPr>
          <w:rStyle w:val="NormalTok"/>
        </w:rPr>
        <w:t>(</w:t>
      </w:r>
      <w:r>
        <w:rPr>
          <w:rStyle w:val="FunctionTok"/>
        </w:rPr>
        <w:t>dpath</w:t>
      </w:r>
      <w:r>
        <w:rPr>
          <w:rStyle w:val="NormalTok"/>
        </w:rPr>
        <w:t>(</w:t>
      </w:r>
      <w:r>
        <w:rPr>
          <w:rStyle w:val="StringTok"/>
        </w:rPr>
        <w:t>"terrain_environment"</w:t>
      </w:r>
      <w:r>
        <w:rPr>
          <w:rStyle w:val="NormalTok"/>
        </w:rPr>
        <w:t>)))</w:t>
      </w:r>
      <w:r>
        <w:br/>
      </w:r>
      <w:r>
        <w:br/>
      </w:r>
      <w:r>
        <w:rPr>
          <w:rStyle w:val="DocumentationTok"/>
        </w:rPr>
        <w:t>## The elevation surface is the analysis grid: everything else is resampled onto</w:t>
      </w:r>
      <w:r>
        <w:br/>
      </w:r>
      <w:r>
        <w:rPr>
          <w:rStyle w:val="DocumentationTok"/>
        </w:rPr>
        <w:t>## it. Loaded here so the Study area section can quote the relief from the raster</w:t>
      </w:r>
      <w:r>
        <w:br/>
      </w:r>
      <w:r>
        <w:rPr>
          <w:rStyle w:val="DocumentationTok"/>
        </w:rPr>
        <w:t>## rather than from memory.</w:t>
      </w:r>
      <w:r>
        <w:br/>
      </w:r>
      <w:r>
        <w:rPr>
          <w:rStyle w:val="NormalTok"/>
        </w:rPr>
        <w:t xml:space="preserve">G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"Elevation.utm.tif"</w:t>
      </w:r>
      <w:r>
        <w:rPr>
          <w:rStyle w:val="NormalTok"/>
        </w:rPr>
        <w:t>))</w:t>
      </w:r>
      <w:r>
        <w:br/>
      </w:r>
      <w:r>
        <w:rPr>
          <w:rStyle w:val="NormalTok"/>
        </w:rPr>
        <w:t xml:space="preserve">GRID_RELIEF </w:t>
      </w:r>
      <w:r>
        <w:rPr>
          <w:rStyle w:val="OtherTok"/>
        </w:rPr>
        <w:t>&lt;-</w:t>
      </w:r>
      <w:r>
        <w:rPr>
          <w:rStyle w:val="NormalTok"/>
        </w:rPr>
        <w:t xml:space="preserve"> </w:t>
      </w:r>
      <w:r>
        <w:rPr>
          <w:rStyle w:val="FunctionTok"/>
        </w:rPr>
        <w:t>diff</w:t>
      </w:r>
      <w:r>
        <w:rPr>
          <w:rStyle w:val="NormalTok"/>
        </w:rPr>
        <w:t>(</w:t>
      </w:r>
      <w:r>
        <w:rPr>
          <w:rStyle w:val="FunctionTok"/>
        </w:rPr>
        <w:t>as.vector</w:t>
      </w:r>
      <w:r>
        <w:rPr>
          <w:rStyle w:val="NormalTok"/>
        </w:rPr>
        <w:t>(</w:t>
      </w:r>
      <w:r>
        <w:rPr>
          <w:rStyle w:val="FunctionTok"/>
        </w:rPr>
        <w:t>minmax</w:t>
      </w:r>
      <w:r>
        <w:rPr>
          <w:rStyle w:val="NormalTok"/>
        </w:rPr>
        <w:t>(G)))</w:t>
      </w:r>
    </w:p>
    <w:p w14:paraId="4F81CB8D" w14:textId="77777777" w:rsidR="00EA1EFD" w:rsidRDefault="00000000">
      <w:pPr>
        <w:pStyle w:val="SourceCode"/>
      </w:pPr>
      <w:r>
        <w:rPr>
          <w:rStyle w:val="DocumentationTok"/>
        </w:rPr>
        <w:t>## Cartography shared by the four map figures, defined once here so each figure can</w:t>
      </w:r>
      <w:r>
        <w:br/>
      </w:r>
      <w:r>
        <w:rPr>
          <w:rStyle w:val="DocumentationTok"/>
        </w:rPr>
        <w:t>## sit in the section it documents instead of being grouped at the end of Materials</w:t>
      </w:r>
      <w:r>
        <w:br/>
      </w:r>
      <w:r>
        <w:rPr>
          <w:rStyle w:val="DocumentationTok"/>
        </w:rPr>
        <w:t>## for want of its furniture. Graticule, EPSG, north arrow, bar scale and a</w:t>
      </w:r>
      <w:r>
        <w:br/>
      </w:r>
      <w:r>
        <w:rPr>
          <w:rStyle w:val="DocumentationTok"/>
        </w:rPr>
        <w:t>## representative fraction quoted against a stated printed width are set once and</w:t>
      </w:r>
      <w:r>
        <w:br/>
      </w:r>
      <w:r>
        <w:rPr>
          <w:rStyle w:val="DocumentationTok"/>
        </w:rPr>
        <w:t>## reused, so the panels are directly comparable.</w:t>
      </w:r>
      <w:r>
        <w:br/>
      </w:r>
      <w:r>
        <w:br/>
      </w:r>
      <w:r>
        <w:rPr>
          <w:rStyle w:val="NormalTok"/>
        </w:rPr>
        <w:t xml:space="preserve">clip_src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"Beetle.Oubteak.2005.tif"</w:t>
      </w:r>
      <w:r>
        <w:rPr>
          <w:rStyle w:val="NormalTok"/>
        </w:rPr>
        <w:t>))</w:t>
      </w:r>
      <w:r>
        <w:br/>
      </w:r>
      <w:r>
        <w:rPr>
          <w:rStyle w:val="NormalTok"/>
        </w:rPr>
        <w:t xml:space="preserve">clip_sf  </w:t>
      </w:r>
      <w:r>
        <w:rPr>
          <w:rStyle w:val="OtherTok"/>
        </w:rPr>
        <w:t>&lt;-</w:t>
      </w:r>
      <w:r>
        <w:rPr>
          <w:rStyle w:val="NormalTok"/>
        </w:rPr>
        <w:t xml:space="preserve"> </w:t>
      </w:r>
      <w:r>
        <w:rPr>
          <w:rStyle w:val="FunctionTok"/>
        </w:rPr>
        <w:t>st_as_sf</w:t>
      </w:r>
      <w:r>
        <w:rPr>
          <w:rStyle w:val="NormalTok"/>
        </w:rPr>
        <w:t>(</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(clip_src), </w:t>
      </w:r>
      <w:r>
        <w:rPr>
          <w:rStyle w:val="AttributeTok"/>
        </w:rPr>
        <w:t>crs =</w:t>
      </w:r>
      <w:r>
        <w:rPr>
          <w:rStyle w:val="NormalTok"/>
        </w:rPr>
        <w:t xml:space="preserve"> </w:t>
      </w:r>
      <w:r>
        <w:rPr>
          <w:rStyle w:val="FunctionTok"/>
        </w:rPr>
        <w:t>crs</w:t>
      </w:r>
      <w:r>
        <w:rPr>
          <w:rStyle w:val="NormalTok"/>
        </w:rPr>
        <w:t xml:space="preserve">(clip_src)), </w:t>
      </w:r>
      <w:r>
        <w:rPr>
          <w:rStyle w:val="FunctionTok"/>
        </w:rPr>
        <w:t>crs</w:t>
      </w:r>
      <w:r>
        <w:rPr>
          <w:rStyle w:val="NormalTok"/>
        </w:rPr>
        <w:t>(G)))</w:t>
      </w:r>
      <w:r>
        <w:br/>
      </w:r>
      <w:r>
        <w:rPr>
          <w:rStyle w:val="NormalTok"/>
        </w:rPr>
        <w:t xml:space="preserve">grid_sf  </w:t>
      </w:r>
      <w:r>
        <w:rPr>
          <w:rStyle w:val="OtherTok"/>
        </w:rPr>
        <w:t>&lt;-</w:t>
      </w:r>
      <w:r>
        <w:rPr>
          <w:rStyle w:val="NormalTok"/>
        </w:rPr>
        <w:t xml:space="preserve"> </w:t>
      </w:r>
      <w:r>
        <w:rPr>
          <w:rStyle w:val="FunctionTok"/>
        </w:rPr>
        <w:t>st_as_sf</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(G)))</w:t>
      </w:r>
      <w:r>
        <w:br/>
      </w:r>
      <w:r>
        <w:rPr>
          <w:rStyle w:val="NormalTok"/>
        </w:rPr>
        <w:t xml:space="preserve">ev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 xml:space="preserve">(G)); gw </w:t>
      </w:r>
      <w:r>
        <w:rPr>
          <w:rStyle w:val="OtherTok"/>
        </w:rPr>
        <w:t>&lt;-</w:t>
      </w:r>
      <w:r>
        <w:rPr>
          <w:rStyle w:val="NormalTok"/>
        </w:rPr>
        <w:t xml:space="preserve"> ev[</w:t>
      </w:r>
      <w:r>
        <w:rPr>
          <w:rStyle w:val="StringTok"/>
        </w:rPr>
        <w:t>"xmax"</w:t>
      </w:r>
      <w:r>
        <w:rPr>
          <w:rStyle w:val="NormalTok"/>
        </w:rPr>
        <w:t xml:space="preserve">] </w:t>
      </w:r>
      <w:r>
        <w:rPr>
          <w:rStyle w:val="SpecialCharTok"/>
        </w:rPr>
        <w:t>-</w:t>
      </w:r>
      <w:r>
        <w:rPr>
          <w:rStyle w:val="NormalTok"/>
        </w:rPr>
        <w:t xml:space="preserve"> ev[</w:t>
      </w:r>
      <w:r>
        <w:rPr>
          <w:rStyle w:val="StringTok"/>
        </w:rPr>
        <w:t>"xmin"</w:t>
      </w:r>
      <w:r>
        <w:rPr>
          <w:rStyle w:val="NormalTok"/>
        </w:rPr>
        <w:t xml:space="preserve">]; gh </w:t>
      </w:r>
      <w:r>
        <w:rPr>
          <w:rStyle w:val="OtherTok"/>
        </w:rPr>
        <w:t>&lt;-</w:t>
      </w:r>
      <w:r>
        <w:rPr>
          <w:rStyle w:val="NormalTok"/>
        </w:rPr>
        <w:t xml:space="preserve"> ev[</w:t>
      </w:r>
      <w:r>
        <w:rPr>
          <w:rStyle w:val="StringTok"/>
        </w:rPr>
        <w:t>"ymax"</w:t>
      </w:r>
      <w:r>
        <w:rPr>
          <w:rStyle w:val="NormalTok"/>
        </w:rPr>
        <w:t xml:space="preserve">] </w:t>
      </w:r>
      <w:r>
        <w:rPr>
          <w:rStyle w:val="SpecialCharTok"/>
        </w:rPr>
        <w:t>-</w:t>
      </w:r>
      <w:r>
        <w:rPr>
          <w:rStyle w:val="NormalTok"/>
        </w:rPr>
        <w:t xml:space="preserve"> ev[</w:t>
      </w:r>
      <w:r>
        <w:rPr>
          <w:rStyle w:val="StringTok"/>
        </w:rPr>
        <w:t>"ymin"</w:t>
      </w:r>
      <w:r>
        <w:rPr>
          <w:rStyle w:val="NormalTok"/>
        </w:rPr>
        <w:t>]</w:t>
      </w:r>
      <w:r>
        <w:br/>
      </w:r>
      <w:r>
        <w:rPr>
          <w:rStyle w:val="DocumentationTok"/>
        </w:rPr>
        <w:t>## Graticule and axis ticks are drawn in the same coordinate reference system the</w:t>
      </w:r>
      <w:r>
        <w:br/>
      </w:r>
      <w:r>
        <w:rPr>
          <w:rStyle w:val="DocumentationTok"/>
        </w:rPr>
        <w:t>## panel declares, so the CRS named beneath each title is the CRS the reader is</w:t>
      </w:r>
      <w:r>
        <w:br/>
      </w:r>
      <w:r>
        <w:rPr>
          <w:rStyle w:val="DocumentationTok"/>
        </w:rPr>
        <w:t>## reading off the frame. Ticks are metres divided by 1,000; the subtitle says so.</w:t>
      </w:r>
      <w:r>
        <w:br/>
      </w:r>
      <w:r>
        <w:rPr>
          <w:rStyle w:val="NormalTok"/>
        </w:rPr>
        <w:t xml:space="preserve">km_lab  </w:t>
      </w:r>
      <w:r>
        <w:rPr>
          <w:rStyle w:val="OtherTok"/>
        </w:rPr>
        <w:t>&lt;-</w:t>
      </w:r>
      <w:r>
        <w:rPr>
          <w:rStyle w:val="NormalTok"/>
        </w:rPr>
        <w:t xml:space="preserve"> </w:t>
      </w:r>
      <w:r>
        <w:rPr>
          <w:rStyle w:val="ControlFlowTok"/>
        </w:rPr>
        <w:t>function</w:t>
      </w:r>
      <w:r>
        <w:rPr>
          <w:rStyle w:val="NormalTok"/>
        </w:rPr>
        <w:t xml:space="preserve">(x) </w:t>
      </w:r>
      <w:r>
        <w:rPr>
          <w:rStyle w:val="FunctionTok"/>
        </w:rPr>
        <w:t>sprintf</w:t>
      </w:r>
      <w:r>
        <w:rPr>
          <w:rStyle w:val="NormalTok"/>
        </w:rPr>
        <w:t>(</w:t>
      </w:r>
      <w:r>
        <w:rPr>
          <w:rStyle w:val="StringTok"/>
        </w:rPr>
        <w:t>"%.0f"</w:t>
      </w:r>
      <w:r>
        <w:rPr>
          <w:rStyle w:val="NormalTok"/>
        </w:rPr>
        <w:t xml:space="preserve">, x </w:t>
      </w:r>
      <w:r>
        <w:rPr>
          <w:rStyle w:val="SpecialCharTok"/>
        </w:rPr>
        <w:t>/</w:t>
      </w:r>
      <w:r>
        <w:rPr>
          <w:rStyle w:val="NormalTok"/>
        </w:rPr>
        <w:t xml:space="preserve"> </w:t>
      </w:r>
      <w:r>
        <w:rPr>
          <w:rStyle w:val="DecValTok"/>
        </w:rPr>
        <w:t>1000</w:t>
      </w:r>
      <w:r>
        <w:rPr>
          <w:rStyle w:val="NormalTok"/>
        </w:rPr>
        <w:t>)</w:t>
      </w:r>
      <w:r>
        <w:br/>
      </w:r>
      <w:r>
        <w:rPr>
          <w:rStyle w:val="NormalTok"/>
        </w:rPr>
        <w:t xml:space="preserve">sub_utm </w:t>
      </w:r>
      <w:r>
        <w:rPr>
          <w:rStyle w:val="OtherTok"/>
        </w:rPr>
        <w:t>&lt;-</w:t>
      </w:r>
      <w:r>
        <w:rPr>
          <w:rStyle w:val="NormalTok"/>
        </w:rPr>
        <w:t xml:space="preserve"> </w:t>
      </w:r>
      <w:r>
        <w:rPr>
          <w:rStyle w:val="StringTok"/>
        </w:rPr>
        <w:t>"EPSG:32611 WGS 84 / UTM 11N; ticks in km"</w:t>
      </w:r>
      <w:r>
        <w:br/>
      </w:r>
      <w:r>
        <w:rPr>
          <w:rStyle w:val="NormalTok"/>
        </w:rPr>
        <w:t xml:space="preserve">sub_alb </w:t>
      </w:r>
      <w:r>
        <w:rPr>
          <w:rStyle w:val="OtherTok"/>
        </w:rPr>
        <w:t>&lt;-</w:t>
      </w:r>
      <w:r>
        <w:rPr>
          <w:rStyle w:val="NormalTok"/>
        </w:rPr>
        <w:t xml:space="preserve"> </w:t>
      </w:r>
      <w:r>
        <w:rPr>
          <w:rStyle w:val="StringTok"/>
        </w:rPr>
        <w:t>"EPSG:3005 NAD83 / BC Albers; ticks in km"</w:t>
      </w:r>
      <w:r>
        <w:br/>
      </w:r>
      <w:r>
        <w:br/>
      </w:r>
      <w:r>
        <w:rPr>
          <w:rStyle w:val="NormalTok"/>
        </w:rPr>
        <w:t xml:space="preserve">map_theme </w:t>
      </w:r>
      <w:r>
        <w:rPr>
          <w:rStyle w:val="OtherTok"/>
        </w:rPr>
        <w:t>&lt;-</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25</w:t>
      </w:r>
      <w:r>
        <w:rPr>
          <w:rStyle w:val="NormalTok"/>
        </w:rPr>
        <w:t xml:space="preserve">, </w:t>
      </w:r>
      <w:r>
        <w:rPr>
          <w:rStyle w:val="AttributeTok"/>
        </w:rPr>
        <w:t>linetype =</w:t>
      </w:r>
      <w:r>
        <w:rPr>
          <w:rStyle w:val="NormalTok"/>
        </w:rPr>
        <w:t xml:space="preserve"> </w:t>
      </w:r>
      <w:r>
        <w:rPr>
          <w:rStyle w:val="StringTok"/>
        </w:rPr>
        <w:t>"dotted"</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 xml:space="preserve">, </w:t>
      </w:r>
      <w:r>
        <w:rPr>
          <w:rStyle w:val="AttributeTok"/>
        </w:rPr>
        <w:t>colour =</w:t>
      </w:r>
      <w:r>
        <w:rPr>
          <w:rStyle w:val="NormalTok"/>
        </w:rPr>
        <w:t xml:space="preserve"> </w:t>
      </w:r>
      <w:r>
        <w:rPr>
          <w:rStyle w:val="StringTok"/>
        </w:rPr>
        <w:t>"grey25"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FloatTok"/>
        </w:rPr>
        <w:t>8.5</w:t>
      </w:r>
      <w:r>
        <w:rPr>
          <w:rStyle w:val="NormalTok"/>
        </w:rPr>
        <w:t xml:space="preserve">, </w:t>
      </w:r>
      <w:r>
        <w:rPr>
          <w:rStyle w:val="AttributeTok"/>
        </w:rPr>
        <w:t>margin =</w:t>
      </w:r>
      <w:r>
        <w:rPr>
          <w:rStyle w:val="NormalTok"/>
        </w:rPr>
        <w:t xml:space="preserve"> </w:t>
      </w:r>
      <w:r>
        <w:rPr>
          <w:rStyle w:val="FunctionTok"/>
        </w:rPr>
        <w:t>margin</w:t>
      </w:r>
      <w:r>
        <w:rPr>
          <w:rStyle w:val="NormalTok"/>
        </w:rPr>
        <w:t>(</w:t>
      </w:r>
      <w:r>
        <w:rPr>
          <w:rStyle w:val="AttributeTok"/>
        </w:rPr>
        <w:t>b =</w:t>
      </w:r>
      <w:r>
        <w:rPr>
          <w:rStyle w:val="NormalTok"/>
        </w:rPr>
        <w:t xml:space="preserve"> </w:t>
      </w:r>
      <w:r>
        <w:rPr>
          <w:rStyle w:val="DecValTok"/>
        </w:rPr>
        <w:t>1</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 xml:space="preserve">, </w:t>
      </w:r>
      <w:r>
        <w:rPr>
          <w:rStyle w:val="AttributeTok"/>
        </w:rPr>
        <w:t>colour =</w:t>
      </w:r>
      <w:r>
        <w:rPr>
          <w:rStyle w:val="NormalTok"/>
        </w:rPr>
        <w:t xml:space="preserve"> </w:t>
      </w:r>
      <w:r>
        <w:rPr>
          <w:rStyle w:val="StringTok"/>
        </w:rPr>
        <w:t>"grey35"</w:t>
      </w:r>
      <w:r>
        <w:rPr>
          <w:rStyle w:val="NormalTok"/>
        </w:rPr>
        <w:t xml:space="preserve">, </w:t>
      </w:r>
      <w:r>
        <w:rPr>
          <w:rStyle w:val="AttributeTok"/>
        </w:rPr>
        <w:t>margin =</w:t>
      </w:r>
      <w:r>
        <w:rPr>
          <w:rStyle w:val="NormalTok"/>
        </w:rPr>
        <w:t xml:space="preserve"> </w:t>
      </w:r>
      <w:r>
        <w:rPr>
          <w:rStyle w:val="FunctionTok"/>
        </w:rPr>
        <w:t>margin</w:t>
      </w:r>
      <w:r>
        <w:rPr>
          <w:rStyle w:val="NormalTok"/>
        </w:rPr>
        <w:t>(</w:t>
      </w:r>
      <w:r>
        <w:rPr>
          <w:rStyle w:val="AttributeTok"/>
        </w:rPr>
        <w:t>b =</w:t>
      </w:r>
      <w:r>
        <w:rPr>
          <w:rStyle w:val="NormalTok"/>
        </w:rPr>
        <w:t xml:space="preserve"> </w:t>
      </w:r>
      <w:r>
        <w:rPr>
          <w:rStyle w:val="DecValTok"/>
        </w:rPr>
        <w:t>3</w:t>
      </w:r>
      <w:r>
        <w:rPr>
          <w:rStyle w:val="NormalTok"/>
        </w:rPr>
        <w:t>)),</w:t>
      </w:r>
      <w:r>
        <w:br/>
      </w:r>
      <w:r>
        <w:rPr>
          <w:rStyle w:val="NormalTok"/>
        </w:rPr>
        <w:t xml:space="preserve">        </w:t>
      </w:r>
      <w:r>
        <w:rPr>
          <w:rStyle w:val="AttributeTok"/>
        </w:rPr>
        <w:t>legend.key.width =</w:t>
      </w:r>
      <w:r>
        <w:rPr>
          <w:rStyle w:val="NormalTok"/>
        </w:rPr>
        <w:t xml:space="preserve"> </w:t>
      </w:r>
      <w:r>
        <w:rPr>
          <w:rStyle w:val="FunctionTok"/>
        </w:rPr>
        <w:t>unit</w:t>
      </w:r>
      <w:r>
        <w:rPr>
          <w:rStyle w:val="NormalTok"/>
        </w:rPr>
        <w:t>(</w:t>
      </w:r>
      <w:r>
        <w:rPr>
          <w:rStyle w:val="FloatTok"/>
        </w:rPr>
        <w:t>3.2</w:t>
      </w:r>
      <w:r>
        <w:rPr>
          <w:rStyle w:val="NormalTok"/>
        </w:rPr>
        <w:t xml:space="preserve">, </w:t>
      </w:r>
      <w:r>
        <w:rPr>
          <w:rStyle w:val="StringTok"/>
        </w:rPr>
        <w:t>"mm"</w:t>
      </w:r>
      <w:r>
        <w:rPr>
          <w:rStyle w:val="NormalTok"/>
        </w:rPr>
        <w:t xml:space="preserve">), </w:t>
      </w:r>
      <w:r>
        <w:rPr>
          <w:rStyle w:val="AttributeTok"/>
        </w:rPr>
        <w:t>legend.key.height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6.5</w:t>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w:t>
      </w:r>
      <w:r>
        <w:br/>
      </w:r>
      <w:r>
        <w:br/>
      </w:r>
      <w:r>
        <w:rPr>
          <w:rStyle w:val="NormalTok"/>
        </w:rPr>
        <w:t xml:space="preserve">north </w:t>
      </w:r>
      <w:r>
        <w:rPr>
          <w:rStyle w:val="OtherTok"/>
        </w:rPr>
        <w:t>&lt;-</w:t>
      </w:r>
      <w:r>
        <w:rPr>
          <w:rStyle w:val="NormalTok"/>
        </w:rPr>
        <w:t xml:space="preserve"> </w:t>
      </w:r>
      <w:r>
        <w:rPr>
          <w:rStyle w:val="FunctionTok"/>
        </w:rPr>
        <w:t>annotation_north_arrow</w:t>
      </w:r>
      <w:r>
        <w:rPr>
          <w:rStyle w:val="NormalTok"/>
        </w:rPr>
        <w:t>(</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DecValTok"/>
        </w:rPr>
        <w:t>6</w:t>
      </w:r>
      <w:r>
        <w:rPr>
          <w:rStyle w:val="NormalTok"/>
        </w:rPr>
        <w:t xml:space="preserve">, </w:t>
      </w:r>
      <w:r>
        <w:rPr>
          <w:rStyle w:val="StringTok"/>
        </w:rPr>
        <w:t>"mm"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DecValTok"/>
        </w:rPr>
        <w:t>5</w:t>
      </w:r>
      <w:r>
        <w:rPr>
          <w:rStyle w:val="NormalTok"/>
        </w:rPr>
        <w:t xml:space="preserve">, </w:t>
      </w:r>
      <w:r>
        <w:rPr>
          <w:rStyle w:val="StringTok"/>
        </w:rPr>
        <w:t>"mm"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DecValTok"/>
        </w:rPr>
        <w:t>5</w:t>
      </w:r>
      <w:r>
        <w:rPr>
          <w:rStyle w:val="NormalTok"/>
        </w:rPr>
        <w:t xml:space="preserve">, </w:t>
      </w:r>
      <w:r>
        <w:rPr>
          <w:rStyle w:val="AttributeTok"/>
        </w:rPr>
        <w:t>line_width =</w:t>
      </w:r>
      <w:r>
        <w:rPr>
          <w:rStyle w:val="NormalTok"/>
        </w:rPr>
        <w:t xml:space="preserve"> .</w:t>
      </w:r>
      <w:r>
        <w:rPr>
          <w:rStyle w:val="DecValTok"/>
        </w:rPr>
        <w:t>6</w:t>
      </w:r>
      <w:r>
        <w:rPr>
          <w:rStyle w:val="NormalTok"/>
        </w:rPr>
        <w:t>,</w:t>
      </w:r>
      <w:r>
        <w:br/>
      </w:r>
      <w:r>
        <w:rPr>
          <w:rStyle w:val="NormalTok"/>
        </w:rPr>
        <w:t xml:space="preserve">    </w:t>
      </w:r>
      <w:r>
        <w:rPr>
          <w:rStyle w:val="AttributeTok"/>
        </w:rPr>
        <w:t>fill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"grey20"</w:t>
      </w:r>
      <w:r>
        <w:rPr>
          <w:rStyle w:val="NormalTok"/>
        </w:rPr>
        <w:t xml:space="preserve">), </w:t>
      </w:r>
      <w:r>
        <w:rPr>
          <w:rStyle w:val="AttributeTok"/>
        </w:rPr>
        <w:t>text_col =</w:t>
      </w:r>
      <w:r>
        <w:rPr>
          <w:rStyle w:val="NormalTok"/>
        </w:rPr>
        <w:t xml:space="preserve"> </w:t>
      </w:r>
      <w:r>
        <w:rPr>
          <w:rStyle w:val="StringTok"/>
        </w:rPr>
        <w:t>"grey20"</w:t>
      </w:r>
      <w:r>
        <w:rPr>
          <w:rStyle w:val="NormalTok"/>
        </w:rPr>
        <w:t>))</w:t>
      </w:r>
      <w:r>
        <w:br/>
      </w:r>
      <w:r>
        <w:br/>
      </w:r>
      <w:r>
        <w:rPr>
          <w:rStyle w:val="DocumentationTok"/>
        </w:rPr>
        <w:t>## White plates behind the north arrow and the clip label. Without them the arrow is</w:t>
      </w:r>
      <w:r>
        <w:br/>
      </w:r>
      <w:r>
        <w:rPr>
          <w:rStyle w:val="DocumentationTok"/>
        </w:rPr>
        <w:t>## unreadable over the dark end of the wind ramp and the label collides with the</w:t>
      </w:r>
      <w:r>
        <w:br/>
      </w:r>
      <w:r>
        <w:rPr>
          <w:rStyle w:val="DocumentationTok"/>
        </w:rPr>
        <w:t>## severity polygons.</w:t>
      </w:r>
      <w:r>
        <w:br/>
      </w:r>
      <w:r>
        <w:rPr>
          <w:rStyle w:val="NormalTok"/>
        </w:rPr>
        <w:t xml:space="preserve">plate </w:t>
      </w:r>
      <w:r>
        <w:rPr>
          <w:rStyle w:val="OtherTok"/>
        </w:rPr>
        <w:t>&lt;-</w:t>
      </w:r>
      <w:r>
        <w:rPr>
          <w:rStyle w:val="NormalTok"/>
        </w:rPr>
        <w:t xml:space="preserve"> </w:t>
      </w:r>
      <w:r>
        <w:rPr>
          <w:rStyle w:val="FunctionTok"/>
        </w:rPr>
        <w:t>annotate</w:t>
      </w:r>
      <w:r>
        <w:rPr>
          <w:rStyle w:val="NormalTok"/>
        </w:rPr>
        <w:t>(</w:t>
      </w:r>
      <w:r>
        <w:rPr>
          <w:rStyle w:val="StringTok"/>
        </w:rPr>
        <w:t>"rect"</w:t>
      </w:r>
      <w:r>
        <w:rPr>
          <w:rStyle w:val="NormalTok"/>
        </w:rPr>
        <w:t xml:space="preserve">, </w:t>
      </w:r>
      <w:r>
        <w:rPr>
          <w:rStyle w:val="AttributeTok"/>
        </w:rPr>
        <w:t>xmin =</w:t>
      </w:r>
      <w:r>
        <w:rPr>
          <w:rStyle w:val="NormalTok"/>
        </w:rPr>
        <w:t xml:space="preserve"> ev[</w:t>
      </w:r>
      <w:r>
        <w:rPr>
          <w:rStyle w:val="StringTok"/>
        </w:rPr>
        <w:t>"xmin"</w:t>
      </w:r>
      <w:r>
        <w:rPr>
          <w:rStyle w:val="NormalTok"/>
        </w:rPr>
        <w:t xml:space="preserve">] </w:t>
      </w:r>
      <w:r>
        <w:rPr>
          <w:rStyle w:val="SpecialCharTok"/>
        </w:rPr>
        <w:t>+</w:t>
      </w:r>
      <w:r>
        <w:rPr>
          <w:rStyle w:val="NormalTok"/>
        </w:rPr>
        <w:t xml:space="preserve"> .</w:t>
      </w:r>
      <w:r>
        <w:rPr>
          <w:rStyle w:val="DecValTok"/>
        </w:rPr>
        <w:t>885</w:t>
      </w:r>
      <w:r>
        <w:rPr>
          <w:rStyle w:val="SpecialCharTok"/>
        </w:rPr>
        <w:t>*</w:t>
      </w:r>
      <w:r>
        <w:rPr>
          <w:rStyle w:val="NormalTok"/>
        </w:rPr>
        <w:t xml:space="preserve">gw, </w:t>
      </w:r>
      <w:r>
        <w:rPr>
          <w:rStyle w:val="AttributeTok"/>
        </w:rPr>
        <w:t>xmax =</w:t>
      </w:r>
      <w:r>
        <w:rPr>
          <w:rStyle w:val="NormalTok"/>
        </w:rPr>
        <w:t xml:space="preserve"> ev[</w:t>
      </w:r>
      <w:r>
        <w:rPr>
          <w:rStyle w:val="StringTok"/>
        </w:rPr>
        <w:t>"xmax"</w:t>
      </w:r>
      <w:r>
        <w:rPr>
          <w:rStyle w:val="NormalTok"/>
        </w:rPr>
        <w:t>],</w:t>
      </w:r>
      <w:r>
        <w:br/>
      </w:r>
      <w:r>
        <w:rPr>
          <w:rStyle w:val="NormalTok"/>
        </w:rPr>
        <w:t xml:space="preserve">                  </w:t>
      </w:r>
      <w:r>
        <w:rPr>
          <w:rStyle w:val="AttributeTok"/>
        </w:rPr>
        <w:t>ymin =</w:t>
      </w:r>
      <w:r>
        <w:rPr>
          <w:rStyle w:val="NormalTok"/>
        </w:rPr>
        <w:t xml:space="preserve"> ev[</w:t>
      </w:r>
      <w:r>
        <w:rPr>
          <w:rStyle w:val="StringTok"/>
        </w:rPr>
        <w:t>"ymax"</w:t>
      </w:r>
      <w:r>
        <w:rPr>
          <w:rStyle w:val="NormalTok"/>
        </w:rPr>
        <w:t xml:space="preserve">] </w:t>
      </w:r>
      <w:r>
        <w:rPr>
          <w:rStyle w:val="SpecialCharTok"/>
        </w:rPr>
        <w:t>-</w:t>
      </w:r>
      <w:r>
        <w:rPr>
          <w:rStyle w:val="NormalTok"/>
        </w:rPr>
        <w:t xml:space="preserve"> .</w:t>
      </w:r>
      <w:r>
        <w:rPr>
          <w:rStyle w:val="DecValTok"/>
        </w:rPr>
        <w:t>115</w:t>
      </w:r>
      <w:r>
        <w:rPr>
          <w:rStyle w:val="SpecialCharTok"/>
        </w:rPr>
        <w:t>*</w:t>
      </w:r>
      <w:r>
        <w:rPr>
          <w:rStyle w:val="NormalTok"/>
        </w:rPr>
        <w:t xml:space="preserve">gh, </w:t>
      </w:r>
      <w:r>
        <w:rPr>
          <w:rStyle w:val="AttributeTok"/>
        </w:rPr>
        <w:t>ymax =</w:t>
      </w:r>
      <w:r>
        <w:rPr>
          <w:rStyle w:val="NormalTok"/>
        </w:rPr>
        <w:t xml:space="preserve"> ev[</w:t>
      </w:r>
      <w:r>
        <w:rPr>
          <w:rStyle w:val="StringTok"/>
        </w:rPr>
        <w:t>"ymax"</w:t>
      </w:r>
      <w:r>
        <w:rPr>
          <w:rStyle w:val="NormalTok"/>
        </w:rPr>
        <w:t>],</w:t>
      </w:r>
      <w:r>
        <w:br/>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72</w:t>
      </w:r>
      <w:r>
        <w:rPr>
          <w:rStyle w:val="NormalTok"/>
        </w:rPr>
        <w:t xml:space="preserve">, </w:t>
      </w:r>
      <w:r>
        <w:rPr>
          <w:rStyle w:val="AttributeTok"/>
        </w:rPr>
        <w:t>colour =</w:t>
      </w:r>
      <w:r>
        <w:rPr>
          <w:rStyle w:val="NormalTok"/>
        </w:rPr>
        <w:t xml:space="preserve"> </w:t>
      </w:r>
      <w:r>
        <w:rPr>
          <w:rStyle w:val="ConstantTok"/>
        </w:rPr>
        <w:t>NA</w:t>
      </w:r>
      <w:r>
        <w:rPr>
          <w:rStyle w:val="NormalTok"/>
        </w:rPr>
        <w:t>)</w:t>
      </w:r>
      <w:r>
        <w:br/>
      </w:r>
      <w:r>
        <w:rPr>
          <w:rStyle w:val="NormalTok"/>
        </w:rPr>
        <w:t xml:space="preserve">clip_layer </w:t>
      </w:r>
      <w:r>
        <w:rPr>
          <w:rStyle w:val="OtherTok"/>
        </w:rPr>
        <w:t>&lt;-</w:t>
      </w:r>
      <w:r>
        <w:rPr>
          <w:rStyle w:val="NormalTok"/>
        </w:rPr>
        <w:t xml:space="preserve"> </w:t>
      </w:r>
      <w:r>
        <w:rPr>
          <w:rStyle w:val="FunctionTok"/>
        </w:rPr>
        <w:t>geom_sf</w:t>
      </w:r>
      <w:r>
        <w:rPr>
          <w:rStyle w:val="NormalTok"/>
        </w:rPr>
        <w:t>(</w:t>
      </w:r>
      <w:r>
        <w:rPr>
          <w:rStyle w:val="AttributeTok"/>
        </w:rPr>
        <w:t>data =</w:t>
      </w:r>
      <w:r>
        <w:rPr>
          <w:rStyle w:val="NormalTok"/>
        </w:rPr>
        <w:t xml:space="preserve"> clip_sf,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45</w:t>
      </w:r>
      <w:r>
        <w:rPr>
          <w:rStyle w:val="NormalTok"/>
        </w:rPr>
        <w:t>)</w:t>
      </w:r>
      <w:r>
        <w:br/>
      </w:r>
      <w:r>
        <w:rPr>
          <w:rStyle w:val="NormalTok"/>
        </w:rPr>
        <w:t xml:space="preserve">study </w:t>
      </w:r>
      <w:r>
        <w:rPr>
          <w:rStyle w:val="OtherTok"/>
        </w:rPr>
        <w:t>&lt;-</w:t>
      </w:r>
      <w:r>
        <w:rPr>
          <w:rStyle w:val="NormalTok"/>
        </w:rPr>
        <w:t xml:space="preserve"> </w:t>
      </w:r>
      <w:r>
        <w:rPr>
          <w:rStyle w:val="FunctionTok"/>
        </w:rPr>
        <w:t>list</w:t>
      </w:r>
      <w:r>
        <w:rPr>
          <w:rStyle w:val="NormalTok"/>
        </w:rPr>
        <w:t>(</w:t>
      </w:r>
      <w:r>
        <w:rPr>
          <w:rStyle w:val="FunctionTok"/>
        </w:rPr>
        <w:t>coord_sf</w:t>
      </w:r>
      <w:r>
        <w:rPr>
          <w:rStyle w:val="NormalTok"/>
        </w:rPr>
        <w:t>(</w:t>
      </w:r>
      <w:r>
        <w:rPr>
          <w:rStyle w:val="AttributeTok"/>
        </w:rPr>
        <w:t>crs =</w:t>
      </w:r>
      <w:r>
        <w:rPr>
          <w:rStyle w:val="NormalTok"/>
        </w:rPr>
        <w:t xml:space="preserve"> </w:t>
      </w:r>
      <w:r>
        <w:rPr>
          <w:rStyle w:val="DecValTok"/>
        </w:rPr>
        <w:t>32611</w:t>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32611</w:t>
      </w:r>
      <w:r>
        <w:rPr>
          <w:rStyle w:val="NormalTok"/>
        </w:rPr>
        <w:t xml:space="preserve">), </w:t>
      </w:r>
      <w:r>
        <w:rPr>
          <w:rStyle w:val="AttributeTok"/>
        </w:rPr>
        <w:t>expand =</w:t>
      </w:r>
      <w:r>
        <w:rPr>
          <w:rStyle w:val="NormalTok"/>
        </w:rPr>
        <w:t xml:space="preserve"> </w:t>
      </w:r>
      <w:r>
        <w:rPr>
          <w:rStyle w:val="ConstantTok"/>
        </w:rPr>
        <w:t>FALSE</w:t>
      </w:r>
      <w:r>
        <w:rPr>
          <w:rStyle w:val="NormalTok"/>
        </w:rPr>
        <w:t>,</w:t>
      </w:r>
      <w:r>
        <w:br/>
      </w:r>
      <w:r>
        <w:rPr>
          <w:rStyle w:val="NormalTok"/>
        </w:rPr>
        <w:t xml:space="preserve">                       </w:t>
      </w:r>
      <w:r>
        <w:rPr>
          <w:rStyle w:val="AttributeTok"/>
        </w:rPr>
        <w:t>xlim =</w:t>
      </w:r>
      <w:r>
        <w:rPr>
          <w:rStyle w:val="NormalTok"/>
        </w:rPr>
        <w:t xml:space="preserve"> ev[</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ev[</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520000</w:t>
      </w:r>
      <w:r>
        <w:rPr>
          <w:rStyle w:val="NormalTok"/>
        </w:rPr>
        <w:t xml:space="preserve">, </w:t>
      </w:r>
      <w:r>
        <w:rPr>
          <w:rStyle w:val="DecValTok"/>
        </w:rPr>
        <w:t>530000</w:t>
      </w:r>
      <w:r>
        <w:rPr>
          <w:rStyle w:val="NormalTok"/>
        </w:rPr>
        <w:t xml:space="preserve">, </w:t>
      </w:r>
      <w:r>
        <w:rPr>
          <w:rStyle w:val="DecValTok"/>
        </w:rPr>
        <w:t>5000</w:t>
      </w:r>
      <w:r>
        <w:rPr>
          <w:rStyle w:val="NormalTok"/>
        </w:rPr>
        <w:t xml:space="preserve">), </w:t>
      </w:r>
      <w:r>
        <w:rPr>
          <w:rStyle w:val="AttributeTok"/>
        </w:rPr>
        <w:t>labels =</w:t>
      </w:r>
      <w:r>
        <w:rPr>
          <w:rStyle w:val="NormalTok"/>
        </w:rPr>
        <w:t xml:space="preserve"> km_lab),</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5440000</w:t>
      </w:r>
      <w:r>
        <w:rPr>
          <w:rStyle w:val="NormalTok"/>
        </w:rPr>
        <w:t xml:space="preserve">, </w:t>
      </w:r>
      <w:r>
        <w:rPr>
          <w:rStyle w:val="DecValTok"/>
        </w:rPr>
        <w:t>5450000</w:t>
      </w:r>
      <w:r>
        <w:rPr>
          <w:rStyle w:val="NormalTok"/>
        </w:rPr>
        <w:t xml:space="preserve">, </w:t>
      </w:r>
      <w:r>
        <w:rPr>
          <w:rStyle w:val="DecValTok"/>
        </w:rPr>
        <w:t>5000</w:t>
      </w:r>
      <w:r>
        <w:rPr>
          <w:rStyle w:val="NormalTok"/>
        </w:rPr>
        <w:t xml:space="preserve">), </w:t>
      </w:r>
      <w:r>
        <w:rPr>
          <w:rStyle w:val="AttributeTok"/>
        </w:rPr>
        <w:t>labels =</w:t>
      </w:r>
      <w:r>
        <w:rPr>
          <w:rStyle w:val="NormalTok"/>
        </w:rPr>
        <w:t xml:space="preserve"> km_lab),</w:t>
      </w:r>
      <w:r>
        <w:br/>
      </w:r>
      <w:r>
        <w:rPr>
          <w:rStyle w:val="NormalTok"/>
        </w:rPr>
        <w:t xml:space="preserve">              plate, north, map_theme)</w:t>
      </w:r>
      <w:r>
        <w:br/>
      </w:r>
      <w:r>
        <w:br/>
      </w:r>
      <w:r>
        <w:rPr>
          <w:rStyle w:val="DocumentationTok"/>
        </w:rPr>
        <w:t>## Colour limits from robust quantiles. The raw topographic position surface runs</w:t>
      </w:r>
      <w:r>
        <w:br/>
      </w:r>
      <w:r>
        <w:rPr>
          <w:rStyle w:val="DocumentationTok"/>
        </w:rPr>
        <w:t>## past 1,000 m at the grid edge, where the 625 m window is truncated, and on a</w:t>
      </w:r>
      <w:r>
        <w:br/>
      </w:r>
      <w:r>
        <w:rPr>
          <w:rStyle w:val="DocumentationTok"/>
        </w:rPr>
        <w:lastRenderedPageBreak/>
        <w:t>## full-range ramp that artefact flattens the whole interior to one colour.</w:t>
      </w:r>
      <w:r>
        <w:br/>
      </w:r>
      <w:r>
        <w:rPr>
          <w:rStyle w:val="NormalTok"/>
        </w:rPr>
        <w:t xml:space="preserve">panel </w:t>
      </w:r>
      <w:r>
        <w:rPr>
          <w:rStyle w:val="OtherTok"/>
        </w:rPr>
        <w:t>&lt;-</w:t>
      </w:r>
      <w:r>
        <w:rPr>
          <w:rStyle w:val="NormalTok"/>
        </w:rPr>
        <w:t xml:space="preserve"> </w:t>
      </w:r>
      <w:r>
        <w:rPr>
          <w:rStyle w:val="ControlFlowTok"/>
        </w:rPr>
        <w:t>function</w:t>
      </w:r>
      <w:r>
        <w:rPr>
          <w:rStyle w:val="NormalTok"/>
        </w:rPr>
        <w:t xml:space="preserve">(r, title, legend, </w:t>
      </w:r>
      <w:r>
        <w:rPr>
          <w:rStyle w:val="AttributeTok"/>
        </w:rPr>
        <w:t>pal =</w:t>
      </w:r>
      <w:r>
        <w:rPr>
          <w:rStyle w:val="NormalTok"/>
        </w:rPr>
        <w:t xml:space="preserve"> </w:t>
      </w:r>
      <w:r>
        <w:rPr>
          <w:rStyle w:val="StringTok"/>
        </w:rPr>
        <w:t>"viridis"</w:t>
      </w:r>
      <w:r>
        <w:rPr>
          <w:rStyle w:val="NormalTok"/>
        </w:rPr>
        <w:t xml:space="preserve">, </w:t>
      </w:r>
      <w:r>
        <w:rPr>
          <w:rStyle w:val="AttributeTok"/>
        </w:rPr>
        <w:t>dir =</w:t>
      </w:r>
      <w:r>
        <w:rPr>
          <w:rStyle w:val="NormalTok"/>
        </w:rPr>
        <w:t xml:space="preserve"> </w:t>
      </w:r>
      <w:r>
        <w:rPr>
          <w:rStyle w:val="DecValTok"/>
        </w:rPr>
        <w:t>1</w:t>
      </w:r>
      <w:r>
        <w:rPr>
          <w:rStyle w:val="NormalTok"/>
        </w:rPr>
        <w:t xml:space="preserve">, </w:t>
      </w:r>
      <w:r>
        <w:rPr>
          <w:rStyle w:val="AttributeTok"/>
        </w:rPr>
        <w:t>q =</w:t>
      </w:r>
      <w:r>
        <w:rPr>
          <w:rStyle w:val="NormalTok"/>
        </w:rPr>
        <w:t xml:space="preserve"> </w:t>
      </w:r>
      <w:r>
        <w:rPr>
          <w:rStyle w:val="FunctionTok"/>
        </w:rPr>
        <w:t>c</w:t>
      </w:r>
      <w:r>
        <w:rPr>
          <w:rStyle w:val="NormalTok"/>
        </w:rPr>
        <w:t>(.</w:t>
      </w:r>
      <w:r>
        <w:rPr>
          <w:rStyle w:val="DecValTok"/>
        </w:rPr>
        <w:t>02</w:t>
      </w:r>
      <w:r>
        <w:rPr>
          <w:rStyle w:val="NormalTok"/>
        </w:rPr>
        <w:t>, .</w:t>
      </w:r>
      <w:r>
        <w:rPr>
          <w:rStyle w:val="DecValTok"/>
        </w:rPr>
        <w:t>98</w:t>
      </w:r>
      <w:r>
        <w:rPr>
          <w:rStyle w:val="NormalTok"/>
        </w:rPr>
        <w:t>)) {</w:t>
      </w:r>
      <w:r>
        <w:br/>
      </w:r>
      <w:r>
        <w:rPr>
          <w:rStyle w:val="NormalTok"/>
        </w:rPr>
        <w:t xml:space="preserve">  lim </w:t>
      </w:r>
      <w:r>
        <w:rPr>
          <w:rStyle w:val="OtherTok"/>
        </w:rPr>
        <w:t>&lt;-</w:t>
      </w:r>
      <w:r>
        <w:rPr>
          <w:rStyle w:val="NormalTok"/>
        </w:rPr>
        <w:t xml:space="preserve"> </w:t>
      </w:r>
      <w:r>
        <w:rPr>
          <w:rStyle w:val="FunctionTok"/>
        </w:rPr>
        <w:t>unname</w:t>
      </w:r>
      <w:r>
        <w:rPr>
          <w:rStyle w:val="NormalTok"/>
        </w:rPr>
        <w:t>(</w:t>
      </w:r>
      <w:r>
        <w:rPr>
          <w:rStyle w:val="FunctionTok"/>
        </w:rPr>
        <w:t>quantile</w:t>
      </w:r>
      <w:r>
        <w:rPr>
          <w:rStyle w:val="NormalTok"/>
        </w:rPr>
        <w:t>(</w:t>
      </w:r>
      <w:r>
        <w:rPr>
          <w:rStyle w:val="FunctionTok"/>
        </w:rPr>
        <w:t>values</w:t>
      </w:r>
      <w:r>
        <w:rPr>
          <w:rStyle w:val="NormalTok"/>
        </w:rPr>
        <w:t xml:space="preserve">(r, </w:t>
      </w:r>
      <w:r>
        <w:rPr>
          <w:rStyle w:val="AttributeTok"/>
        </w:rPr>
        <w:t>mat =</w:t>
      </w:r>
      <w:r>
        <w:rPr>
          <w:rStyle w:val="NormalTok"/>
        </w:rPr>
        <w:t xml:space="preserve"> </w:t>
      </w:r>
      <w:r>
        <w:rPr>
          <w:rStyle w:val="ConstantTok"/>
        </w:rPr>
        <w:t>FALSE</w:t>
      </w:r>
      <w:r>
        <w:rPr>
          <w:rStyle w:val="NormalTok"/>
        </w:rPr>
        <w:t xml:space="preserve">), q,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r)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pal, </w:t>
      </w:r>
      <w:r>
        <w:rPr>
          <w:rStyle w:val="AttributeTok"/>
        </w:rPr>
        <w:t>direction =</w:t>
      </w:r>
      <w:r>
        <w:rPr>
          <w:rStyle w:val="NormalTok"/>
        </w:rPr>
        <w:t xml:space="preserve"> dir,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legend, </w:t>
      </w:r>
      <w:r>
        <w:rPr>
          <w:rStyle w:val="AttributeTok"/>
        </w:rPr>
        <w:t>limits =</w:t>
      </w:r>
      <w:r>
        <w:rPr>
          <w:rStyle w:val="NormalTok"/>
        </w:rPr>
        <w:t xml:space="preserve"> lim, </w:t>
      </w:r>
      <w:r>
        <w:rPr>
          <w:rStyle w:val="AttributeTok"/>
        </w:rPr>
        <w:t>oob =</w:t>
      </w:r>
      <w:r>
        <w:rPr>
          <w:rStyle w:val="NormalTok"/>
        </w:rPr>
        <w:t xml:space="preserve"> scales</w:t>
      </w:r>
      <w:r>
        <w:rPr>
          <w:rStyle w:val="SpecialCharTok"/>
        </w:rPr>
        <w:t>::</w:t>
      </w:r>
      <w:r>
        <w:rPr>
          <w:rStyle w:val="NormalTok"/>
        </w:rPr>
        <w:t xml:space="preserve">squish)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AttributeTok"/>
        </w:rPr>
        <w:t>subtitle =</w:t>
      </w:r>
      <w:r>
        <w:rPr>
          <w:rStyle w:val="NormalTok"/>
        </w:rPr>
        <w:t xml:space="preserve"> sub_utm)</w:t>
      </w:r>
      <w:r>
        <w:br/>
      </w:r>
      <w:r>
        <w:rPr>
          <w:rStyle w:val="NormalTok"/>
        </w:rPr>
        <w:t>}</w:t>
      </w:r>
    </w:p>
    <w:p w14:paraId="416ABF02" w14:textId="77777777" w:rsidR="00EA1EFD" w:rsidRDefault="00000000">
      <w:pPr>
        <w:pStyle w:val="SourceCode"/>
      </w:pPr>
      <w:r>
        <w:rPr>
          <w:rStyle w:val="DocumentationTok"/>
        </w:rPr>
        <w:t>## The screening table is built by 02.inputs/literature/build-review-screening.py against the</w:t>
      </w:r>
      <w:r>
        <w:br/>
      </w:r>
      <w:r>
        <w:rPr>
          <w:rStyle w:val="DocumentationTok"/>
        </w:rPr>
        <w:t>## central store, and read here. Counts in the prose below are inline expressions over this</w:t>
      </w:r>
      <w:r>
        <w:br/>
      </w:r>
      <w:r>
        <w:rPr>
          <w:rStyle w:val="DocumentationTok"/>
        </w:rPr>
        <w:t>## object, so a change to the screening cannot leave the text behind.</w:t>
      </w:r>
      <w:r>
        <w:br/>
      </w:r>
      <w:r>
        <w:rPr>
          <w:rStyle w:val="NormalTok"/>
        </w:rPr>
        <w:t xml:space="preserve">rev  </w:t>
      </w:r>
      <w:r>
        <w:rPr>
          <w:rStyle w:val="OtherTok"/>
        </w:rPr>
        <w:t>&lt;-</w:t>
      </w:r>
      <w:r>
        <w:rPr>
          <w:rStyle w:val="NormalTok"/>
        </w:rPr>
        <w:t xml:space="preserve"> </w:t>
      </w:r>
      <w:r>
        <w:rPr>
          <w:rStyle w:val="FunctionTok"/>
        </w:rPr>
        <w:t>read.csv</w:t>
      </w:r>
      <w:r>
        <w:rPr>
          <w:rStyle w:val="NormalTok"/>
        </w:rPr>
        <w:t>(</w:t>
      </w:r>
      <w:r>
        <w:rPr>
          <w:rStyle w:val="FunctionTok"/>
        </w:rPr>
        <w:t>here</w:t>
      </w:r>
      <w:r>
        <w:rPr>
          <w:rStyle w:val="NormalTok"/>
        </w:rPr>
        <w:t>(</w:t>
      </w:r>
      <w:r>
        <w:rPr>
          <w:rStyle w:val="StringTok"/>
        </w:rPr>
        <w:t>"02.inputs/literature/review-screening.csv"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inc  </w:t>
      </w:r>
      <w:r>
        <w:rPr>
          <w:rStyle w:val="OtherTok"/>
        </w:rPr>
        <w:t>&lt;-</w:t>
      </w:r>
      <w:r>
        <w:rPr>
          <w:rStyle w:val="NormalTok"/>
        </w:rPr>
        <w:t xml:space="preserve"> rev[rev</w:t>
      </w:r>
      <w:r>
        <w:rPr>
          <w:rStyle w:val="SpecialCharTok"/>
        </w:rPr>
        <w:t>$</w:t>
      </w:r>
      <w:r>
        <w:rPr>
          <w:rStyle w:val="NormalTok"/>
        </w:rPr>
        <w:t xml:space="preserve">stage2_include </w:t>
      </w:r>
      <w:r>
        <w:rPr>
          <w:rStyle w:val="SpecialCharTok"/>
        </w:rPr>
        <w:t>==</w:t>
      </w:r>
      <w:r>
        <w:rPr>
          <w:rStyle w:val="NormalTok"/>
        </w:rPr>
        <w:t xml:space="preserve"> </w:t>
      </w:r>
      <w:r>
        <w:rPr>
          <w:rStyle w:val="StringTok"/>
        </w:rPr>
        <w:t>"yes"</w:t>
      </w:r>
      <w:r>
        <w:rPr>
          <w:rStyle w:val="NormalTok"/>
        </w:rPr>
        <w:t>, ]</w:t>
      </w:r>
      <w:r>
        <w:br/>
      </w:r>
      <w:r>
        <w:br/>
      </w:r>
      <w:r>
        <w:rPr>
          <w:rStyle w:val="NormalTok"/>
        </w:rPr>
        <w:t xml:space="preserve">N_CAND    </w:t>
      </w:r>
      <w:r>
        <w:rPr>
          <w:rStyle w:val="OtherTok"/>
        </w:rPr>
        <w:t>&lt;-</w:t>
      </w:r>
      <w:r>
        <w:rPr>
          <w:rStyle w:val="NormalTok"/>
        </w:rPr>
        <w:t xml:space="preserve"> </w:t>
      </w:r>
      <w:r>
        <w:rPr>
          <w:rStyle w:val="FunctionTok"/>
        </w:rPr>
        <w:t>nrow</w:t>
      </w:r>
      <w:r>
        <w:rPr>
          <w:rStyle w:val="NormalTok"/>
        </w:rPr>
        <w:t>(rev)</w:t>
      </w:r>
      <w:r>
        <w:br/>
      </w:r>
      <w:r>
        <w:rPr>
          <w:rStyle w:val="NormalTok"/>
        </w:rPr>
        <w:t xml:space="preserve">N_INC     </w:t>
      </w:r>
      <w:r>
        <w:rPr>
          <w:rStyle w:val="OtherTok"/>
        </w:rPr>
        <w:t>&lt;-</w:t>
      </w:r>
      <w:r>
        <w:rPr>
          <w:rStyle w:val="NormalTok"/>
        </w:rPr>
        <w:t xml:space="preserve"> </w:t>
      </w:r>
      <w:r>
        <w:rPr>
          <w:rStyle w:val="FunctionTok"/>
        </w:rPr>
        <w:t>nrow</w:t>
      </w:r>
      <w:r>
        <w:rPr>
          <w:rStyle w:val="NormalTok"/>
        </w:rPr>
        <w:t>(inc)</w:t>
      </w:r>
      <w:r>
        <w:br/>
      </w:r>
      <w:r>
        <w:rPr>
          <w:rStyle w:val="NormalTok"/>
        </w:rPr>
        <w:t xml:space="preserve">N_FULL    </w:t>
      </w:r>
      <w:r>
        <w:rPr>
          <w:rStyle w:val="OtherTok"/>
        </w:rPr>
        <w:t>&lt;-</w:t>
      </w:r>
      <w:r>
        <w:rPr>
          <w:rStyle w:val="NormalTok"/>
        </w:rPr>
        <w:t xml:space="preserve"> </w:t>
      </w:r>
      <w:r>
        <w:rPr>
          <w:rStyle w:val="FunctionTok"/>
        </w:rPr>
        <w:t>sum</w:t>
      </w:r>
      <w:r>
        <w:rPr>
          <w:rStyle w:val="NormalTok"/>
        </w:rPr>
        <w:t>(inc</w:t>
      </w:r>
      <w:r>
        <w:rPr>
          <w:rStyle w:val="SpecialCharTok"/>
        </w:rPr>
        <w:t>$</w:t>
      </w:r>
      <w:r>
        <w:rPr>
          <w:rStyle w:val="NormalTok"/>
        </w:rPr>
        <w:t xml:space="preserve">full_text_checked </w:t>
      </w:r>
      <w:r>
        <w:rPr>
          <w:rStyle w:val="SpecialCharTok"/>
        </w:rPr>
        <w:t>==</w:t>
      </w:r>
      <w:r>
        <w:rPr>
          <w:rStyle w:val="NormalTok"/>
        </w:rPr>
        <w:t xml:space="preserve"> </w:t>
      </w:r>
      <w:r>
        <w:rPr>
          <w:rStyle w:val="StringTok"/>
        </w:rPr>
        <w:t>"yes"</w:t>
      </w:r>
      <w:r>
        <w:rPr>
          <w:rStyle w:val="NormalTok"/>
        </w:rPr>
        <w:t>)</w:t>
      </w:r>
      <w:r>
        <w:br/>
      </w:r>
      <w:r>
        <w:rPr>
          <w:rStyle w:val="NormalTok"/>
        </w:rPr>
        <w:t xml:space="preserve">N_WIND    </w:t>
      </w:r>
      <w:r>
        <w:rPr>
          <w:rStyle w:val="OtherTok"/>
        </w:rPr>
        <w:t>&lt;-</w:t>
      </w:r>
      <w:r>
        <w:rPr>
          <w:rStyle w:val="NormalTok"/>
        </w:rPr>
        <w:t xml:space="preserve"> </w:t>
      </w:r>
      <w:r>
        <w:rPr>
          <w:rStyle w:val="FunctionTok"/>
        </w:rPr>
        <w:t>sum</w:t>
      </w:r>
      <w:r>
        <w:rPr>
          <w:rStyle w:val="NormalTok"/>
        </w:rPr>
        <w:t>(inc</w:t>
      </w:r>
      <w:r>
        <w:rPr>
          <w:rStyle w:val="SpecialCharTok"/>
        </w:rPr>
        <w:t>$</w:t>
      </w:r>
      <w:r>
        <w:rPr>
          <w:rStyle w:val="NormalTok"/>
        </w:rPr>
        <w:t xml:space="preserve">wind_predictor </w:t>
      </w:r>
      <w:r>
        <w:rPr>
          <w:rStyle w:val="SpecialCharTok"/>
        </w:rPr>
        <w:t>==</w:t>
      </w:r>
      <w:r>
        <w:rPr>
          <w:rStyle w:val="NormalTok"/>
        </w:rPr>
        <w:t xml:space="preserve"> </w:t>
      </w:r>
      <w:r>
        <w:rPr>
          <w:rStyle w:val="StringTok"/>
        </w:rPr>
        <w:t>"yes"</w:t>
      </w:r>
      <w:r>
        <w:rPr>
          <w:rStyle w:val="NormalTok"/>
        </w:rPr>
        <w:t>)</w:t>
      </w:r>
      <w:r>
        <w:br/>
      </w:r>
      <w:r>
        <w:rPr>
          <w:rStyle w:val="NormalTok"/>
        </w:rPr>
        <w:t xml:space="preserve">N_NOWIND  </w:t>
      </w:r>
      <w:r>
        <w:rPr>
          <w:rStyle w:val="OtherTok"/>
        </w:rPr>
        <w:t>&lt;-</w:t>
      </w:r>
      <w:r>
        <w:rPr>
          <w:rStyle w:val="NormalTok"/>
        </w:rPr>
        <w:t xml:space="preserve"> N_INC </w:t>
      </w:r>
      <w:r>
        <w:rPr>
          <w:rStyle w:val="SpecialCharTok"/>
        </w:rPr>
        <w:t>-</w:t>
      </w:r>
      <w:r>
        <w:rPr>
          <w:rStyle w:val="NormalTok"/>
        </w:rPr>
        <w:t xml:space="preserve"> N_WIND</w:t>
      </w:r>
      <w:r>
        <w:br/>
      </w:r>
      <w:r>
        <w:rPr>
          <w:rStyle w:val="NormalTok"/>
        </w:rPr>
        <w:t xml:space="preserve">WIND_WHO  </w:t>
      </w:r>
      <w:r>
        <w:rPr>
          <w:rStyle w:val="OtherTok"/>
        </w:rPr>
        <w:t>&lt;-</w:t>
      </w:r>
      <w:r>
        <w:rPr>
          <w:rStyle w:val="NormalTok"/>
        </w:rPr>
        <w:t xml:space="preserve"> inc</w:t>
      </w:r>
      <w:r>
        <w:rPr>
          <w:rStyle w:val="SpecialCharTok"/>
        </w:rPr>
        <w:t>$</w:t>
      </w:r>
      <w:r>
        <w:rPr>
          <w:rStyle w:val="NormalTok"/>
        </w:rPr>
        <w:t>key[inc</w:t>
      </w:r>
      <w:r>
        <w:rPr>
          <w:rStyle w:val="SpecialCharTok"/>
        </w:rPr>
        <w:t>$</w:t>
      </w:r>
      <w:r>
        <w:rPr>
          <w:rStyle w:val="NormalTok"/>
        </w:rPr>
        <w:t xml:space="preserve">wind_predictor </w:t>
      </w:r>
      <w:r>
        <w:rPr>
          <w:rStyle w:val="SpecialCharTok"/>
        </w:rPr>
        <w:t>==</w:t>
      </w:r>
      <w:r>
        <w:rPr>
          <w:rStyle w:val="NormalTok"/>
        </w:rPr>
        <w:t xml:space="preserve"> </w:t>
      </w:r>
      <w:r>
        <w:rPr>
          <w:rStyle w:val="StringTok"/>
        </w:rPr>
        <w:t>"yes"</w:t>
      </w:r>
      <w:r>
        <w:rPr>
          <w:rStyle w:val="NormalTok"/>
        </w:rPr>
        <w:t>]</w:t>
      </w:r>
      <w:r>
        <w:br/>
      </w:r>
      <w:r>
        <w:rPr>
          <w:rStyle w:val="NormalTok"/>
        </w:rPr>
        <w:t xml:space="preserve">YR_RANGE  </w:t>
      </w:r>
      <w:r>
        <w:rPr>
          <w:rStyle w:val="OtherTok"/>
        </w:rPr>
        <w:t>&lt;-</w:t>
      </w:r>
      <w:r>
        <w:rPr>
          <w:rStyle w:val="NormalTok"/>
        </w:rPr>
        <w:t xml:space="preserve"> </w:t>
      </w:r>
      <w:r>
        <w:rPr>
          <w:rStyle w:val="FunctionTok"/>
        </w:rPr>
        <w:t>range</w:t>
      </w:r>
      <w:r>
        <w:rPr>
          <w:rStyle w:val="NormalTok"/>
        </w:rPr>
        <w:t>(</w:t>
      </w:r>
      <w:r>
        <w:rPr>
          <w:rStyle w:val="FunctionTok"/>
        </w:rPr>
        <w:t>suppressWarnings</w:t>
      </w:r>
      <w:r>
        <w:rPr>
          <w:rStyle w:val="NormalTok"/>
        </w:rPr>
        <w:t>(</w:t>
      </w:r>
      <w:r>
        <w:rPr>
          <w:rStyle w:val="FunctionTok"/>
        </w:rPr>
        <w:t>as.integer</w:t>
      </w:r>
      <w:r>
        <w:rPr>
          <w:rStyle w:val="NormalTok"/>
        </w:rPr>
        <w:t>(inc</w:t>
      </w:r>
      <w:r>
        <w:rPr>
          <w:rStyle w:val="SpecialCharTok"/>
        </w:rPr>
        <w:t>$</w:t>
      </w:r>
      <w:r>
        <w:rPr>
          <w:rStyle w:val="NormalTok"/>
        </w:rPr>
        <w:t xml:space="preserve">year)), </w:t>
      </w:r>
      <w:r>
        <w:rPr>
          <w:rStyle w:val="AttributeTok"/>
        </w:rPr>
        <w:t>na.rm =</w:t>
      </w:r>
      <w:r>
        <w:rPr>
          <w:rStyle w:val="NormalTok"/>
        </w:rPr>
        <w:t xml:space="preserve"> </w:t>
      </w:r>
      <w:r>
        <w:rPr>
          <w:rStyle w:val="ConstantTok"/>
        </w:rPr>
        <w:t>TRUE</w:t>
      </w:r>
      <w:r>
        <w:rPr>
          <w:rStyle w:val="NormalTok"/>
        </w:rPr>
        <w:t>)</w:t>
      </w:r>
      <w:r>
        <w:br/>
      </w:r>
      <w:r>
        <w:br/>
      </w:r>
      <w:r>
        <w:rPr>
          <w:rStyle w:val="DocumentationTok"/>
        </w:rPr>
        <w:t>## Every included study was read in full text, because the review's central claim is an</w:t>
      </w:r>
      <w:r>
        <w:br/>
      </w:r>
      <w:r>
        <w:rPr>
          <w:rStyle w:val="DocumentationTok"/>
        </w:rPr>
        <w:t>## absence and an absence established from titles is not evidence.</w:t>
      </w:r>
      <w:r>
        <w:br/>
      </w:r>
      <w:r>
        <w:rPr>
          <w:rStyle w:val="FunctionTok"/>
        </w:rPr>
        <w:t>stopifnot</w:t>
      </w:r>
      <w:r>
        <w:rPr>
          <w:rStyle w:val="NormalTok"/>
        </w:rPr>
        <w:t xml:space="preserve">(N_FULL </w:t>
      </w:r>
      <w:r>
        <w:rPr>
          <w:rStyle w:val="SpecialCharTok"/>
        </w:rPr>
        <w:t>==</w:t>
      </w:r>
      <w:r>
        <w:rPr>
          <w:rStyle w:val="NormalTok"/>
        </w:rPr>
        <w:t xml:space="preserve"> N_INC)</w:t>
      </w:r>
    </w:p>
    <w:p w14:paraId="372E80F3" w14:textId="77777777" w:rsidR="00EA1EFD" w:rsidRDefault="00000000">
      <w:pPr>
        <w:pStyle w:val="SourceCode"/>
      </w:pPr>
      <w:r>
        <w:rPr>
          <w:rStyle w:val="DocumentationTok"/>
        </w:rPr>
        <w:t>## The 6,000-word limit is the constraint this file exists to satisfy, so it is</w:t>
      </w:r>
      <w:r>
        <w:br/>
      </w:r>
      <w:r>
        <w:rPr>
          <w:rStyle w:val="DocumentationTok"/>
        </w:rPr>
        <w:t>## measured here from the file's own source, at render time, and the render stops if</w:t>
      </w:r>
      <w:r>
        <w:br/>
      </w:r>
      <w:r>
        <w:rPr>
          <w:rStyle w:val="DocumentationTok"/>
        </w:rPr>
        <w:t>## the body is over budget. That is deliberately a different measurement from the one</w:t>
      </w:r>
      <w:r>
        <w:br/>
      </w:r>
      <w:r>
        <w:rPr>
          <w:rStyle w:val="DocumentationTok"/>
        </w:rPr>
        <w:t>## the post-render stamping script makes: the script counts the rendered document,</w:t>
      </w:r>
      <w:r>
        <w:br/>
      </w:r>
      <w:r>
        <w:rPr>
          <w:rStyle w:val="DocumentationTok"/>
        </w:rPr>
        <w:t>## which includes every line of printed code, while this counts body prose only, which</w:t>
      </w:r>
      <w:r>
        <w:br/>
      </w:r>
      <w:r>
        <w:rPr>
          <w:rStyle w:val="DocumentationTok"/>
        </w:rPr>
        <w:t>## is what the journal's limit is about. Both numbers are real and they answer</w:t>
      </w:r>
      <w:r>
        <w:br/>
      </w:r>
      <w:r>
        <w:rPr>
          <w:rStyle w:val="DocumentationTok"/>
        </w:rPr>
        <w:t>## different questions, so neither replaces the other.</w:t>
      </w:r>
      <w:r>
        <w:br/>
      </w:r>
      <w:r>
        <w:rPr>
          <w:rStyle w:val="DocumentationTok"/>
        </w:rPr>
        <w:t>##</w:t>
      </w:r>
      <w:r>
        <w:br/>
      </w:r>
      <w:r>
        <w:rPr>
          <w:rStyle w:val="DocumentationTok"/>
        </w:rPr>
        <w:t>## Note for whoever edits this comment: do not write the stamping script's placeholder</w:t>
      </w:r>
      <w:r>
        <w:br/>
      </w:r>
      <w:r>
        <w:rPr>
          <w:rStyle w:val="DocumentationTok"/>
        </w:rPr>
        <w:t>## token in any chunk that echoes. The script substitutes on the joined text of any</w:t>
      </w:r>
      <w:r>
        <w:br/>
      </w:r>
      <w:r>
        <w:rPr>
          <w:rStyle w:val="DocumentationTok"/>
        </w:rPr>
        <w:t>## paragraph containing it and rewrites that paragraph as a single run, which destroys</w:t>
      </w:r>
      <w:r>
        <w:br/>
      </w:r>
      <w:r>
        <w:rPr>
          <w:rStyle w:val="DocumentationTok"/>
        </w:rPr>
        <w:t>## the line breaks of the code listing it appears in.</w:t>
      </w:r>
      <w:r>
        <w:br/>
      </w:r>
      <w:r>
        <w:br/>
      </w:r>
      <w:r>
        <w:rPr>
          <w:rStyle w:val="NormalTok"/>
        </w:rPr>
        <w:t xml:space="preserve">jae_wordcount </w:t>
      </w:r>
      <w:r>
        <w:rPr>
          <w:rStyle w:val="OtherTok"/>
        </w:rPr>
        <w:t>&lt;-</w:t>
      </w:r>
      <w:r>
        <w:rPr>
          <w:rStyle w:val="NormalTok"/>
        </w:rPr>
        <w:t xml:space="preserve"> </w:t>
      </w:r>
      <w:r>
        <w:rPr>
          <w:rStyle w:val="ControlFlowTok"/>
        </w:rPr>
        <w:t>function</w:t>
      </w:r>
      <w:r>
        <w:rPr>
          <w:rStyle w:val="NormalTok"/>
        </w:rPr>
        <w:t>(</w:t>
      </w:r>
      <w:r>
        <w:rPr>
          <w:rStyle w:val="AttributeTok"/>
        </w:rPr>
        <w:t>path =</w:t>
      </w:r>
      <w:r>
        <w:rPr>
          <w:rStyle w:val="NormalTok"/>
        </w:rPr>
        <w:t xml:space="preserve"> </w:t>
      </w:r>
      <w:r>
        <w:rPr>
          <w:rStyle w:val="StringTok"/>
        </w:rPr>
        <w:t>"manuscript-short.qmd"</w:t>
      </w:r>
      <w:r>
        <w:rPr>
          <w:rStyle w:val="NormalTok"/>
        </w:rPr>
        <w:t>,</w:t>
      </w:r>
      <w:r>
        <w:br/>
      </w:r>
      <w:r>
        <w:rPr>
          <w:rStyle w:val="NormalTok"/>
        </w:rPr>
        <w:t xml:space="preserve">                          </w:t>
      </w:r>
      <w:r>
        <w:rPr>
          <w:rStyle w:val="AttributeTok"/>
        </w:rPr>
        <w:t>from =</w:t>
      </w:r>
      <w:r>
        <w:rPr>
          <w:rStyle w:val="NormalTok"/>
        </w:rPr>
        <w:t xml:space="preserve"> </w:t>
      </w:r>
      <w:r>
        <w:rPr>
          <w:rStyle w:val="StringTok"/>
        </w:rPr>
        <w:t>"# Introduction"</w:t>
      </w:r>
      <w:r>
        <w:rPr>
          <w:rStyle w:val="NormalTok"/>
        </w:rPr>
        <w:t>,</w:t>
      </w:r>
      <w:r>
        <w:br/>
      </w:r>
      <w:r>
        <w:rPr>
          <w:rStyle w:val="NormalTok"/>
        </w:rPr>
        <w:t xml:space="preserve">                          </w:t>
      </w:r>
      <w:r>
        <w:rPr>
          <w:rStyle w:val="AttributeTok"/>
        </w:rPr>
        <w:t>to   =</w:t>
      </w:r>
      <w:r>
        <w:rPr>
          <w:rStyle w:val="NormalTok"/>
        </w:rPr>
        <w:t xml:space="preserve"> </w:t>
      </w:r>
      <w:r>
        <w:rPr>
          <w:rStyle w:val="StringTok"/>
        </w:rPr>
        <w:t>"# Conflict of interest"</w:t>
      </w:r>
      <w:r>
        <w:rPr>
          <w:rStyle w:val="NormalTok"/>
        </w:rPr>
        <w:t>) {</w:t>
      </w:r>
      <w:r>
        <w:br/>
      </w:r>
      <w:r>
        <w:rPr>
          <w:rStyle w:val="NormalTok"/>
        </w:rPr>
        <w:t xml:space="preserve">  src </w:t>
      </w:r>
      <w:r>
        <w:rPr>
          <w:rStyle w:val="OtherTok"/>
        </w:rPr>
        <w:t>&lt;-</w:t>
      </w:r>
      <w:r>
        <w:rPr>
          <w:rStyle w:val="NormalTok"/>
        </w:rPr>
        <w:t xml:space="preserve"> </w:t>
      </w:r>
      <w:r>
        <w:rPr>
          <w:rStyle w:val="FunctionTok"/>
        </w:rPr>
        <w:t>paste</w:t>
      </w:r>
      <w:r>
        <w:rPr>
          <w:rStyle w:val="NormalTok"/>
        </w:rPr>
        <w:t>(</w:t>
      </w:r>
      <w:r>
        <w:rPr>
          <w:rStyle w:val="FunctionTok"/>
        </w:rPr>
        <w:t>readLines</w:t>
      </w:r>
      <w:r>
        <w:rPr>
          <w:rStyle w:val="NormalTok"/>
        </w:rPr>
        <w:t xml:space="preserve">(path, </w:t>
      </w:r>
      <w:r>
        <w:rPr>
          <w:rStyle w:val="AttributeTok"/>
        </w:rPr>
        <w:t>warn =</w:t>
      </w:r>
      <w:r>
        <w:rPr>
          <w:rStyle w:val="NormalTok"/>
        </w:rPr>
        <w:t xml:space="preserve"> </w:t>
      </w:r>
      <w:r>
        <w:rPr>
          <w:rStyle w:val="ConstantTok"/>
        </w:rPr>
        <w:t>FALSE</w:t>
      </w:r>
      <w:r>
        <w:rPr>
          <w:rStyle w:val="NormalTok"/>
        </w:rPr>
        <w:t xml:space="preserve">), </w:t>
      </w:r>
      <w:r>
        <w:rPr>
          <w:rStyle w:val="AttributeTok"/>
        </w:rPr>
        <w:t>collapse =</w:t>
      </w:r>
      <w:r>
        <w:rPr>
          <w:rStyle w:val="NormalTok"/>
        </w:rPr>
        <w:t xml:space="preserve"> </w:t>
      </w:r>
      <w:r>
        <w:rPr>
          <w:rStyle w:val="StringTok"/>
        </w:rPr>
        <w:t>"</w:t>
      </w:r>
      <w:r>
        <w:rPr>
          <w:rStyle w:val="SpecialCharTok"/>
        </w:rPr>
        <w:t>\n</w:t>
      </w:r>
      <w:r>
        <w:rPr>
          <w:rStyle w:val="StringTok"/>
        </w:rPr>
        <w:t>"</w:t>
      </w:r>
      <w:r>
        <w:rPr>
          <w:rStyle w:val="NormalTok"/>
        </w:rPr>
        <w:t>)</w:t>
      </w:r>
      <w:r>
        <w:br/>
      </w:r>
      <w:r>
        <w:rPr>
          <w:rStyle w:val="NormalTok"/>
        </w:rPr>
        <w:t xml:space="preserve">  src </w:t>
      </w:r>
      <w:r>
        <w:rPr>
          <w:rStyle w:val="OtherTok"/>
        </w:rPr>
        <w:t>&lt;-</w:t>
      </w:r>
      <w:r>
        <w:rPr>
          <w:rStyle w:val="NormalTok"/>
        </w:rPr>
        <w:t xml:space="preserve"> </w:t>
      </w:r>
      <w:r>
        <w:rPr>
          <w:rStyle w:val="FunctionTok"/>
        </w:rPr>
        <w:t>sub</w:t>
      </w:r>
      <w:r>
        <w:rPr>
          <w:rStyle w:val="NormalTok"/>
        </w:rPr>
        <w:t>(</w:t>
      </w:r>
      <w:r>
        <w:rPr>
          <w:rStyle w:val="StringTok"/>
        </w:rPr>
        <w:t>"^---.*?</w:t>
      </w:r>
      <w:r>
        <w:rPr>
          <w:rStyle w:val="SpecialCharTok"/>
        </w:rPr>
        <w:t>\n</w:t>
      </w:r>
      <w:r>
        <w:rPr>
          <w:rStyle w:val="StringTok"/>
        </w:rPr>
        <w:t>---</w:t>
      </w:r>
      <w:r>
        <w:rPr>
          <w:rStyle w:val="SpecialCharTok"/>
        </w:rPr>
        <w:t>\n</w:t>
      </w:r>
      <w:r>
        <w:rPr>
          <w:rStyle w:val="StringTok"/>
        </w:rPr>
        <w:t>"</w:t>
      </w:r>
      <w:r>
        <w:rPr>
          <w:rStyle w:val="NormalTok"/>
        </w:rPr>
        <w:t xml:space="preserve">, </w:t>
      </w:r>
      <w:r>
        <w:rPr>
          <w:rStyle w:val="StringTok"/>
        </w:rPr>
        <w:t>""</w:t>
      </w:r>
      <w:r>
        <w:rPr>
          <w:rStyle w:val="NormalTok"/>
        </w:rPr>
        <w:t xml:space="preserve">, src)                    </w:t>
      </w:r>
      <w:r>
        <w:rPr>
          <w:rStyle w:val="CommentTok"/>
        </w:rPr>
        <w:t># YAML</w:t>
      </w:r>
      <w:r>
        <w:br/>
      </w:r>
      <w:r>
        <w:rPr>
          <w:rStyle w:val="NormalTok"/>
        </w:rPr>
        <w:t xml:space="preserve">  src </w:t>
      </w:r>
      <w:r>
        <w:rPr>
          <w:rStyle w:val="OtherTok"/>
        </w:rPr>
        <w:t>&lt;-</w:t>
      </w:r>
      <w:r>
        <w:rPr>
          <w:rStyle w:val="NormalTok"/>
        </w:rPr>
        <w:t xml:space="preserve"> </w:t>
      </w:r>
      <w:r>
        <w:rPr>
          <w:rStyle w:val="FunctionTok"/>
        </w:rPr>
        <w:t>gsub</w:t>
      </w:r>
      <w:r>
        <w:rPr>
          <w:rStyle w:val="NormalTok"/>
        </w:rPr>
        <w:t>(</w:t>
      </w:r>
      <w:r>
        <w:rPr>
          <w:rStyle w:val="StringTok"/>
        </w:rPr>
        <w:t>"&lt;!--.*?--&gt;"</w:t>
      </w:r>
      <w:r>
        <w:rPr>
          <w:rStyle w:val="NormalTok"/>
        </w:rPr>
        <w:t xml:space="preserve">, </w:t>
      </w:r>
      <w:r>
        <w:rPr>
          <w:rStyle w:val="StringTok"/>
        </w:rPr>
        <w:t>""</w:t>
      </w:r>
      <w:r>
        <w:rPr>
          <w:rStyle w:val="NormalTok"/>
        </w:rPr>
        <w:t xml:space="preserve">, src)                       </w:t>
      </w:r>
      <w:r>
        <w:rPr>
          <w:rStyle w:val="CommentTok"/>
        </w:rPr>
        <w:t># HTML comments</w:t>
      </w:r>
      <w:r>
        <w:br/>
      </w:r>
      <w:r>
        <w:rPr>
          <w:rStyle w:val="NormalTok"/>
        </w:rPr>
        <w:t xml:space="preserve">  src </w:t>
      </w:r>
      <w:r>
        <w:rPr>
          <w:rStyle w:val="OtherTok"/>
        </w:rPr>
        <w:t>&lt;-</w:t>
      </w:r>
      <w:r>
        <w:rPr>
          <w:rStyle w:val="NormalTok"/>
        </w:rPr>
        <w:t xml:space="preserve"> </w:t>
      </w:r>
      <w:r>
        <w:rPr>
          <w:rStyle w:val="FunctionTok"/>
        </w:rPr>
        <w:t>gsub</w:t>
      </w:r>
      <w:r>
        <w:rPr>
          <w:rStyle w:val="NormalTok"/>
        </w:rPr>
        <w:t>(</w:t>
      </w:r>
      <w:r>
        <w:rPr>
          <w:rStyle w:val="StringTok"/>
        </w:rPr>
        <w:t>"```</w:t>
      </w:r>
      <w:r>
        <w:rPr>
          <w:rStyle w:val="SpecialCharTok"/>
        </w:rPr>
        <w:t>\\</w:t>
      </w:r>
      <w:r>
        <w:rPr>
          <w:rStyle w:val="StringTok"/>
        </w:rPr>
        <w:t>{r[^</w:t>
      </w:r>
      <w:r>
        <w:rPr>
          <w:rStyle w:val="SpecialCharTok"/>
        </w:rPr>
        <w:t>\n</w:t>
      </w:r>
      <w:r>
        <w:rPr>
          <w:rStyle w:val="StringTok"/>
        </w:rPr>
        <w:t>]*</w:t>
      </w:r>
      <w:r>
        <w:rPr>
          <w:rStyle w:val="SpecialCharTok"/>
        </w:rPr>
        <w:t>\n</w:t>
      </w:r>
      <w:r>
        <w:rPr>
          <w:rStyle w:val="StringTok"/>
        </w:rPr>
        <w:t>.*?</w:t>
      </w:r>
      <w:r>
        <w:rPr>
          <w:rStyle w:val="SpecialCharTok"/>
        </w:rPr>
        <w:t>\n</w:t>
      </w:r>
      <w:r>
        <w:rPr>
          <w:rStyle w:val="StringTok"/>
        </w:rPr>
        <w:t>```"</w:t>
      </w:r>
      <w:r>
        <w:rPr>
          <w:rStyle w:val="NormalTok"/>
        </w:rPr>
        <w:t xml:space="preserve">, </w:t>
      </w:r>
      <w:r>
        <w:rPr>
          <w:rStyle w:val="StringTok"/>
        </w:rPr>
        <w:t>""</w:t>
      </w:r>
      <w:r>
        <w:rPr>
          <w:rStyle w:val="NormalTok"/>
        </w:rPr>
        <w:t xml:space="preserve">, src)          </w:t>
      </w:r>
      <w:r>
        <w:rPr>
          <w:rStyle w:val="CommentTok"/>
        </w:rPr>
        <w:t># code chunks</w:t>
      </w:r>
      <w:r>
        <w:br/>
      </w:r>
      <w:r>
        <w:rPr>
          <w:rStyle w:val="NormalTok"/>
        </w:rPr>
        <w:t xml:space="preserve">  </w:t>
      </w:r>
      <w:r>
        <w:rPr>
          <w:rStyle w:val="DocumentationTok"/>
        </w:rPr>
        <w:t>## perl = TRUE on the two line-anchored patterns below is load-bearing, not</w:t>
      </w:r>
      <w:r>
        <w:br/>
      </w:r>
      <w:r>
        <w:rPr>
          <w:rStyle w:val="NormalTok"/>
        </w:rPr>
        <w:t xml:space="preserve">  </w:t>
      </w:r>
      <w:r>
        <w:rPr>
          <w:rStyle w:val="DocumentationTok"/>
        </w:rPr>
        <w:t>## decoration. R's default engine lets `.` match a newline and anchors ^ and $</w:t>
      </w:r>
      <w:r>
        <w:br/>
      </w:r>
      <w:r>
        <w:rPr>
          <w:rStyle w:val="NormalTok"/>
        </w:rPr>
        <w:t xml:space="preserve">  </w:t>
      </w:r>
      <w:r>
        <w:rPr>
          <w:rStyle w:val="DocumentationTok"/>
        </w:rPr>
        <w:t>## to the whole string, so `gsub("^#+ .*$", "", body)` matches the first</w:t>
      </w:r>
      <w:r>
        <w:br/>
      </w:r>
      <w:r>
        <w:rPr>
          <w:rStyle w:val="NormalTok"/>
        </w:rPr>
        <w:t xml:space="preserve">  </w:t>
      </w:r>
      <w:r>
        <w:rPr>
          <w:rStyle w:val="DocumentationTok"/>
        </w:rPr>
        <w:t>## heading and then eats every remaining character of the manuscript. That is</w:t>
      </w:r>
      <w:r>
        <w:br/>
      </w:r>
      <w:r>
        <w:rPr>
          <w:rStyle w:val="NormalTok"/>
        </w:rPr>
        <w:t xml:space="preserve">  </w:t>
      </w:r>
      <w:r>
        <w:rPr>
          <w:rStyle w:val="DocumentationTok"/>
        </w:rPr>
        <w:t>## how this guard reported 0 words against a 6,000 limit and passed: a guard</w:t>
      </w:r>
      <w:r>
        <w:br/>
      </w:r>
      <w:r>
        <w:rPr>
          <w:rStyle w:val="NormalTok"/>
        </w:rPr>
        <w:t xml:space="preserve">  </w:t>
      </w:r>
      <w:r>
        <w:rPr>
          <w:rStyle w:val="DocumentationTok"/>
        </w:rPr>
        <w:t>## that cannot fail is not a guard. PCRE with (?m) anchors per line and stops</w:t>
      </w:r>
      <w:r>
        <w:br/>
      </w:r>
      <w:r>
        <w:rPr>
          <w:rStyle w:val="NormalTok"/>
        </w:rPr>
        <w:t xml:space="preserve">  </w:t>
      </w:r>
      <w:r>
        <w:rPr>
          <w:rStyle w:val="DocumentationTok"/>
        </w:rPr>
        <w:t>## `.` at newlines, which is the behaviour the pattern was always assuming.</w:t>
      </w:r>
      <w:r>
        <w:br/>
      </w:r>
      <w:r>
        <w:rPr>
          <w:rStyle w:val="NormalTok"/>
        </w:rPr>
        <w:t xml:space="preserve">  src </w:t>
      </w:r>
      <w:r>
        <w:rPr>
          <w:rStyle w:val="OtherTok"/>
        </w:rPr>
        <w:t>&lt;-</w:t>
      </w:r>
      <w:r>
        <w:rPr>
          <w:rStyle w:val="NormalTok"/>
        </w:rPr>
        <w:t xml:space="preserve"> </w:t>
      </w:r>
      <w:r>
        <w:rPr>
          <w:rStyle w:val="FunctionTok"/>
        </w:rPr>
        <w:t>gsub</w:t>
      </w:r>
      <w:r>
        <w:rPr>
          <w:rStyle w:val="NormalTok"/>
        </w:rPr>
        <w:t>(</w:t>
      </w:r>
      <w:r>
        <w:rPr>
          <w:rStyle w:val="StringTok"/>
        </w:rPr>
        <w:t>"(?m)^:::.*$"</w:t>
      </w:r>
      <w:r>
        <w:rPr>
          <w:rStyle w:val="NormalTok"/>
        </w:rPr>
        <w:t xml:space="preserve">, </w:t>
      </w:r>
      <w:r>
        <w:rPr>
          <w:rStyle w:val="StringTok"/>
        </w:rPr>
        <w:t>""</w:t>
      </w:r>
      <w:r>
        <w:rPr>
          <w:rStyle w:val="NormalTok"/>
        </w:rPr>
        <w:t xml:space="preserve">, src, </w:t>
      </w:r>
      <w:r>
        <w:rPr>
          <w:rStyle w:val="AttributeTok"/>
        </w:rPr>
        <w:t>perl =</w:t>
      </w:r>
      <w:r>
        <w:rPr>
          <w:rStyle w:val="NormalTok"/>
        </w:rPr>
        <w:t xml:space="preserve"> </w:t>
      </w:r>
      <w:r>
        <w:rPr>
          <w:rStyle w:val="ConstantTok"/>
        </w:rPr>
        <w:t>TRUE</w:t>
      </w:r>
      <w:r>
        <w:rPr>
          <w:rStyle w:val="NormalTok"/>
        </w:rPr>
        <w:t xml:space="preserve">)         </w:t>
      </w:r>
      <w:r>
        <w:rPr>
          <w:rStyle w:val="CommentTok"/>
        </w:rPr>
        <w:t># div fences</w:t>
      </w:r>
      <w:r>
        <w:br/>
      </w:r>
      <w:r>
        <w:rPr>
          <w:rStyle w:val="NormalTok"/>
        </w:rPr>
        <w:t xml:space="preserve">  src </w:t>
      </w:r>
      <w:r>
        <w:rPr>
          <w:rStyle w:val="OtherTok"/>
        </w:rPr>
        <w:t>&lt;-</w:t>
      </w:r>
      <w:r>
        <w:rPr>
          <w:rStyle w:val="NormalTok"/>
        </w:rPr>
        <w:t xml:space="preserve"> </w:t>
      </w:r>
      <w:r>
        <w:rPr>
          <w:rStyle w:val="FunctionTok"/>
        </w:rPr>
        <w:t>gsub</w:t>
      </w:r>
      <w:r>
        <w:rPr>
          <w:rStyle w:val="NormalTok"/>
        </w:rPr>
        <w:t>(</w:t>
      </w:r>
      <w:r>
        <w:rPr>
          <w:rStyle w:val="StringTok"/>
        </w:rPr>
        <w:t>"`r [^`]*`"</w:t>
      </w:r>
      <w:r>
        <w:rPr>
          <w:rStyle w:val="NormalTok"/>
        </w:rPr>
        <w:t xml:space="preserve">, </w:t>
      </w:r>
      <w:r>
        <w:rPr>
          <w:rStyle w:val="StringTok"/>
        </w:rPr>
        <w:t>"NUM"</w:t>
      </w:r>
      <w:r>
        <w:rPr>
          <w:rStyle w:val="NormalTok"/>
        </w:rPr>
        <w:t xml:space="preserve">, src)                     </w:t>
      </w:r>
      <w:r>
        <w:rPr>
          <w:rStyle w:val="CommentTok"/>
        </w:rPr>
        <w:t># inline code -&gt; one word</w:t>
      </w:r>
      <w:r>
        <w:br/>
      </w:r>
      <w:r>
        <w:rPr>
          <w:rStyle w:val="NormalTok"/>
        </w:rPr>
        <w:t xml:space="preserve">  i </w:t>
      </w:r>
      <w:r>
        <w:rPr>
          <w:rStyle w:val="OtherTok"/>
        </w:rPr>
        <w:t>&lt;-</w:t>
      </w:r>
      <w:r>
        <w:rPr>
          <w:rStyle w:val="NormalTok"/>
        </w:rPr>
        <w:t xml:space="preserve"> </w:t>
      </w:r>
      <w:r>
        <w:rPr>
          <w:rStyle w:val="FunctionTok"/>
        </w:rPr>
        <w:t>regexpr</w:t>
      </w:r>
      <w:r>
        <w:rPr>
          <w:rStyle w:val="NormalTok"/>
        </w:rPr>
        <w:t xml:space="preserve">(from, src, </w:t>
      </w:r>
      <w:r>
        <w:rPr>
          <w:rStyle w:val="AttributeTok"/>
        </w:rPr>
        <w:t>fixed =</w:t>
      </w:r>
      <w:r>
        <w:rPr>
          <w:rStyle w:val="NormalTok"/>
        </w:rPr>
        <w:t xml:space="preserve"> </w:t>
      </w:r>
      <w:r>
        <w:rPr>
          <w:rStyle w:val="ConstantTok"/>
        </w:rPr>
        <w:t>TRUE</w:t>
      </w:r>
      <w:r>
        <w:rPr>
          <w:rStyle w:val="NormalTok"/>
        </w:rPr>
        <w:t>)</w:t>
      </w:r>
      <w:r>
        <w:br/>
      </w:r>
      <w:r>
        <w:rPr>
          <w:rStyle w:val="NormalTok"/>
        </w:rPr>
        <w:t xml:space="preserve">  j </w:t>
      </w:r>
      <w:r>
        <w:rPr>
          <w:rStyle w:val="OtherTok"/>
        </w:rPr>
        <w:t>&lt;-</w:t>
      </w:r>
      <w:r>
        <w:rPr>
          <w:rStyle w:val="NormalTok"/>
        </w:rPr>
        <w:t xml:space="preserve"> </w:t>
      </w:r>
      <w:r>
        <w:rPr>
          <w:rStyle w:val="FunctionTok"/>
        </w:rPr>
        <w:t>regexpr</w:t>
      </w:r>
      <w:r>
        <w:rPr>
          <w:rStyle w:val="NormalTok"/>
        </w:rPr>
        <w:t xml:space="preserve">(to,   src, </w:t>
      </w:r>
      <w:r>
        <w:rPr>
          <w:rStyle w:val="AttributeTok"/>
        </w:rPr>
        <w:t>fixed =</w:t>
      </w:r>
      <w:r>
        <w:rPr>
          <w:rStyle w:val="NormalTok"/>
        </w:rPr>
        <w:t xml:space="preserve"> </w:t>
      </w:r>
      <w:r>
        <w:rPr>
          <w:rStyle w:val="ConstantTok"/>
        </w:rPr>
        <w:t>TRUE</w:t>
      </w:r>
      <w:r>
        <w:rPr>
          <w:rStyle w:val="NormalTok"/>
        </w:rPr>
        <w:t>)</w:t>
      </w:r>
      <w:r>
        <w:br/>
      </w:r>
      <w:r>
        <w:rPr>
          <w:rStyle w:val="NormalTok"/>
        </w:rPr>
        <w:t xml:space="preserve">  </w:t>
      </w:r>
      <w:r>
        <w:rPr>
          <w:rStyle w:val="ControlFlowTok"/>
        </w:rPr>
        <w:t>if</w:t>
      </w:r>
      <w:r>
        <w:rPr>
          <w:rStyle w:val="NormalTok"/>
        </w:rPr>
        <w:t xml:space="preserve"> (i </w:t>
      </w:r>
      <w:r>
        <w:rPr>
          <w:rStyle w:val="SpecialCharTok"/>
        </w:rPr>
        <w:t>&lt;</w:t>
      </w:r>
      <w:r>
        <w:rPr>
          <w:rStyle w:val="NormalTok"/>
        </w:rPr>
        <w:t xml:space="preserve"> </w:t>
      </w:r>
      <w:r>
        <w:rPr>
          <w:rStyle w:val="DecValTok"/>
        </w:rPr>
        <w:t>0</w:t>
      </w:r>
      <w:r>
        <w:rPr>
          <w:rStyle w:val="NormalTok"/>
        </w:rPr>
        <w:t xml:space="preserve">) </w:t>
      </w:r>
      <w:r>
        <w:rPr>
          <w:rStyle w:val="FunctionTok"/>
        </w:rPr>
        <w:t>stop</w:t>
      </w:r>
      <w:r>
        <w:rPr>
          <w:rStyle w:val="NormalTok"/>
        </w:rPr>
        <w:t>(</w:t>
      </w:r>
      <w:r>
        <w:rPr>
          <w:rStyle w:val="StringTok"/>
        </w:rPr>
        <w:t>"word-budget: start marker not found: "</w:t>
      </w:r>
      <w:r>
        <w:rPr>
          <w:rStyle w:val="NormalTok"/>
        </w:rPr>
        <w:t>, from)</w:t>
      </w:r>
      <w:r>
        <w:br/>
      </w:r>
      <w:r>
        <w:rPr>
          <w:rStyle w:val="NormalTok"/>
        </w:rPr>
        <w:t xml:space="preserve">  body </w:t>
      </w:r>
      <w:r>
        <w:rPr>
          <w:rStyle w:val="OtherTok"/>
        </w:rPr>
        <w:t>&lt;-</w:t>
      </w:r>
      <w:r>
        <w:rPr>
          <w:rStyle w:val="NormalTok"/>
        </w:rPr>
        <w:t xml:space="preserve"> </w:t>
      </w:r>
      <w:r>
        <w:rPr>
          <w:rStyle w:val="ControlFlowTok"/>
        </w:rPr>
        <w:t>if</w:t>
      </w:r>
      <w:r>
        <w:rPr>
          <w:rStyle w:val="NormalTok"/>
        </w:rPr>
        <w:t xml:space="preserve"> (j </w:t>
      </w:r>
      <w:r>
        <w:rPr>
          <w:rStyle w:val="SpecialCharTok"/>
        </w:rPr>
        <w:t>&gt;</w:t>
      </w:r>
      <w:r>
        <w:rPr>
          <w:rStyle w:val="NormalTok"/>
        </w:rPr>
        <w:t xml:space="preserve"> i) </w:t>
      </w:r>
      <w:r>
        <w:rPr>
          <w:rStyle w:val="FunctionTok"/>
        </w:rPr>
        <w:t>substr</w:t>
      </w:r>
      <w:r>
        <w:rPr>
          <w:rStyle w:val="NormalTok"/>
        </w:rPr>
        <w:t xml:space="preserve">(src, i, j </w:t>
      </w:r>
      <w:r>
        <w:rPr>
          <w:rStyle w:val="SpecialCha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FunctionTok"/>
        </w:rPr>
        <w:t>substr</w:t>
      </w:r>
      <w:r>
        <w:rPr>
          <w:rStyle w:val="NormalTok"/>
        </w:rPr>
        <w:t xml:space="preserve">(src, i, </w:t>
      </w:r>
      <w:r>
        <w:rPr>
          <w:rStyle w:val="FunctionTok"/>
        </w:rPr>
        <w:t>nchar</w:t>
      </w:r>
      <w:r>
        <w:rPr>
          <w:rStyle w:val="NormalTok"/>
        </w:rPr>
        <w:t>(src))</w:t>
      </w:r>
      <w:r>
        <w:br/>
      </w:r>
      <w:r>
        <w:rPr>
          <w:rStyle w:val="NormalTok"/>
        </w:rPr>
        <w:t xml:space="preserve">  body </w:t>
      </w:r>
      <w:r>
        <w:rPr>
          <w:rStyle w:val="OtherTok"/>
        </w:rPr>
        <w:t>&lt;-</w:t>
      </w:r>
      <w:r>
        <w:rPr>
          <w:rStyle w:val="NormalTok"/>
        </w:rPr>
        <w:t xml:space="preserve"> </w:t>
      </w:r>
      <w:r>
        <w:rPr>
          <w:rStyle w:val="FunctionTok"/>
        </w:rPr>
        <w:t>gsub</w:t>
      </w:r>
      <w:r>
        <w:rPr>
          <w:rStyle w:val="NormalTok"/>
        </w:rPr>
        <w:t>(</w:t>
      </w:r>
      <w:r>
        <w:rPr>
          <w:rStyle w:val="StringTok"/>
        </w:rPr>
        <w:t>"(?m)^#+ .*$"</w:t>
      </w:r>
      <w:r>
        <w:rPr>
          <w:rStyle w:val="NormalTok"/>
        </w:rPr>
        <w:t xml:space="preserve">, </w:t>
      </w:r>
      <w:r>
        <w:rPr>
          <w:rStyle w:val="StringTok"/>
        </w:rPr>
        <w:t>""</w:t>
      </w:r>
      <w:r>
        <w:rPr>
          <w:rStyle w:val="NormalTok"/>
        </w:rPr>
        <w:t xml:space="preserve">, body, </w:t>
      </w:r>
      <w:r>
        <w:rPr>
          <w:rStyle w:val="AttributeTok"/>
        </w:rPr>
        <w:t>perl =</w:t>
      </w:r>
      <w:r>
        <w:rPr>
          <w:rStyle w:val="NormalTok"/>
        </w:rPr>
        <w:t xml:space="preserve"> </w:t>
      </w:r>
      <w:r>
        <w:rPr>
          <w:rStyle w:val="ConstantTok"/>
        </w:rPr>
        <w:t>TRUE</w:t>
      </w:r>
      <w:r>
        <w:rPr>
          <w:rStyle w:val="NormalTok"/>
        </w:rPr>
        <w:t xml:space="preserve">)       </w:t>
      </w:r>
      <w:r>
        <w:rPr>
          <w:rStyle w:val="CommentTok"/>
        </w:rPr>
        <w:t># headings are not body prose</w:t>
      </w:r>
      <w:r>
        <w:br/>
      </w:r>
      <w:r>
        <w:rPr>
          <w:rStyle w:val="NormalTok"/>
        </w:rPr>
        <w:t xml:space="preserve">  n </w:t>
      </w:r>
      <w:r>
        <w:rPr>
          <w:rStyle w:val="OtherTok"/>
        </w:rPr>
        <w:t>&lt;-</w:t>
      </w:r>
      <w:r>
        <w:rPr>
          <w:rStyle w:val="NormalTok"/>
        </w:rPr>
        <w:t xml:space="preserve"> </w:t>
      </w:r>
      <w:r>
        <w:rPr>
          <w:rStyle w:val="FunctionTok"/>
        </w:rPr>
        <w:t>length</w:t>
      </w:r>
      <w:r>
        <w:rPr>
          <w:rStyle w:val="NormalTok"/>
        </w:rPr>
        <w:t>(</w:t>
      </w:r>
      <w:r>
        <w:rPr>
          <w:rStyle w:val="FunctionTok"/>
        </w:rPr>
        <w:t>strsplit</w:t>
      </w:r>
      <w:r>
        <w:rPr>
          <w:rStyle w:val="NormalTok"/>
        </w:rPr>
        <w:t>(</w:t>
      </w:r>
      <w:r>
        <w:rPr>
          <w:rStyle w:val="FunctionTok"/>
        </w:rPr>
        <w:t>trimws</w:t>
      </w:r>
      <w:r>
        <w:rPr>
          <w:rStyle w:val="NormalTok"/>
        </w:rPr>
        <w:t xml:space="preserve">(body), </w:t>
      </w:r>
      <w:r>
        <w:rPr>
          <w:rStyle w:val="StringTok"/>
        </w:rPr>
        <w:t>"</w:t>
      </w:r>
      <w:r>
        <w:rPr>
          <w:rStyle w:val="SpecialCharTok"/>
        </w:rPr>
        <w:t>\\</w:t>
      </w:r>
      <w:r>
        <w:rPr>
          <w:rStyle w:val="StringTok"/>
        </w:rPr>
        <w:t>s+"</w:t>
      </w:r>
      <w:r>
        <w:rPr>
          <w:rStyle w:val="NormalTok"/>
        </w:rPr>
        <w:t>)[[</w:t>
      </w:r>
      <w:r>
        <w:rPr>
          <w:rStyle w:val="DecValTok"/>
        </w:rPr>
        <w:t>1</w:t>
      </w:r>
      <w:r>
        <w:rPr>
          <w:rStyle w:val="NormalTok"/>
        </w:rPr>
        <w:t>]])</w:t>
      </w:r>
      <w:r>
        <w:br/>
      </w:r>
      <w:r>
        <w:rPr>
          <w:rStyle w:val="NormalTok"/>
        </w:rPr>
        <w:t xml:space="preserve">  </w:t>
      </w:r>
      <w:r>
        <w:rPr>
          <w:rStyle w:val="DocumentationTok"/>
        </w:rPr>
        <w:t>## The failure this guard exists to catch is silence, so refuse a count that</w:t>
      </w:r>
      <w:r>
        <w:br/>
      </w:r>
      <w:r>
        <w:rPr>
          <w:rStyle w:val="NormalTok"/>
        </w:rPr>
        <w:t xml:space="preserve">  </w:t>
      </w:r>
      <w:r>
        <w:rPr>
          <w:rStyle w:val="DocumentationTok"/>
        </w:rPr>
        <w:t>## is implausible on its face rather than reporting it.</w:t>
      </w:r>
      <w:r>
        <w:br/>
      </w:r>
      <w:r>
        <w:rPr>
          <w:rStyle w:val="NormalTok"/>
        </w:rPr>
        <w:t xml:space="preserve">  </w:t>
      </w:r>
      <w:r>
        <w:rPr>
          <w:rStyle w:val="ControlFlowTok"/>
        </w:rPr>
        <w:t>if</w:t>
      </w:r>
      <w:r>
        <w:rPr>
          <w:rStyle w:val="NormalTok"/>
        </w:rPr>
        <w:t xml:space="preserve"> (n </w:t>
      </w:r>
      <w:r>
        <w:rPr>
          <w:rStyle w:val="SpecialCharTok"/>
        </w:rPr>
        <w:t>&lt;</w:t>
      </w:r>
      <w:r>
        <w:rPr>
          <w:rStyle w:val="NormalTok"/>
        </w:rPr>
        <w:t xml:space="preserve"> </w:t>
      </w:r>
      <w:r>
        <w:rPr>
          <w:rStyle w:val="DecValTok"/>
        </w:rPr>
        <w:t>1000</w:t>
      </w:r>
      <w:r>
        <w:rPr>
          <w:rStyle w:val="NormalTok"/>
        </w:rPr>
        <w:t xml:space="preserve">) </w:t>
      </w:r>
      <w:r>
        <w:rPr>
          <w:rStyle w:val="FunctionTok"/>
        </w:rPr>
        <w:t>stop</w:t>
      </w:r>
      <w:r>
        <w:rPr>
          <w:rStyle w:val="NormalTok"/>
        </w:rPr>
        <w:t>(</w:t>
      </w:r>
      <w:r>
        <w:rPr>
          <w:rStyle w:val="StringTok"/>
        </w:rPr>
        <w:t>"word-budget: counted "</w:t>
      </w:r>
      <w:r>
        <w:rPr>
          <w:rStyle w:val="NormalTok"/>
        </w:rPr>
        <w:t xml:space="preserve">, n, </w:t>
      </w:r>
      <w:r>
        <w:rPr>
          <w:rStyle w:val="StringTok"/>
        </w:rPr>
        <w:t>" words, which cannot be right; "</w:t>
      </w:r>
      <w:r>
        <w:rPr>
          <w:rStyle w:val="NormalTok"/>
        </w:rPr>
        <w:t>,</w:t>
      </w:r>
      <w:r>
        <w:br/>
      </w:r>
      <w:r>
        <w:rPr>
          <w:rStyle w:val="NormalTok"/>
        </w:rPr>
        <w:t xml:space="preserve">                     </w:t>
      </w:r>
      <w:r>
        <w:rPr>
          <w:rStyle w:val="StringTok"/>
        </w:rPr>
        <w:t>"the stripping regexes have eaten the body again"</w:t>
      </w:r>
      <w:r>
        <w:rPr>
          <w:rStyle w:val="NormalTok"/>
        </w:rPr>
        <w:t>)</w:t>
      </w:r>
      <w:r>
        <w:br/>
      </w:r>
      <w:r>
        <w:rPr>
          <w:rStyle w:val="NormalTok"/>
        </w:rPr>
        <w:t xml:space="preserve">  n</w:t>
      </w:r>
      <w:r>
        <w:br/>
      </w:r>
      <w:r>
        <w:rPr>
          <w:rStyle w:val="NormalTok"/>
        </w:rPr>
        <w:t>}</w:t>
      </w:r>
      <w:r>
        <w:br/>
      </w:r>
      <w:r>
        <w:br/>
      </w:r>
      <w:r>
        <w:rPr>
          <w:rStyle w:val="NormalTok"/>
        </w:rPr>
        <w:t xml:space="preserve">WC_BODY  </w:t>
      </w:r>
      <w:r>
        <w:rPr>
          <w:rStyle w:val="OtherTok"/>
        </w:rPr>
        <w:t>&lt;-</w:t>
      </w:r>
      <w:r>
        <w:rPr>
          <w:rStyle w:val="NormalTok"/>
        </w:rPr>
        <w:t xml:space="preserve"> </w:t>
      </w:r>
      <w:r>
        <w:rPr>
          <w:rStyle w:val="FunctionTok"/>
        </w:rPr>
        <w:t>jae_wordcount</w:t>
      </w:r>
      <w:r>
        <w:rPr>
          <w:rStyle w:val="NormalTok"/>
        </w:rPr>
        <w:t>()</w:t>
      </w:r>
      <w:r>
        <w:br/>
      </w:r>
      <w:r>
        <w:rPr>
          <w:rStyle w:val="NormalTok"/>
        </w:rPr>
        <w:t xml:space="preserve">WC_LIMIT </w:t>
      </w:r>
      <w:r>
        <w:rPr>
          <w:rStyle w:val="OtherTok"/>
        </w:rPr>
        <w:t>&lt;-</w:t>
      </w:r>
      <w:r>
        <w:rPr>
          <w:rStyle w:val="NormalTok"/>
        </w:rPr>
        <w:t xml:space="preserve"> </w:t>
      </w:r>
      <w:r>
        <w:rPr>
          <w:rStyle w:val="DecValTok"/>
        </w:rPr>
        <w:t>6000</w:t>
      </w:r>
      <w:r>
        <w:rPr>
          <w:rStyle w:val="NormalTok"/>
        </w:rPr>
        <w:t>L</w:t>
      </w:r>
      <w:r>
        <w:br/>
      </w:r>
      <w:r>
        <w:rPr>
          <w:rStyle w:val="FunctionTok"/>
        </w:rPr>
        <w:t>cat</w:t>
      </w:r>
      <w:r>
        <w:rPr>
          <w:rStyle w:val="NormalTok"/>
        </w:rPr>
        <w:t>(</w:t>
      </w:r>
      <w:r>
        <w:rPr>
          <w:rStyle w:val="FunctionTok"/>
        </w:rPr>
        <w:t>sprintf</w:t>
      </w:r>
      <w:r>
        <w:rPr>
          <w:rStyle w:val="NormalTok"/>
        </w:rPr>
        <w:t>(</w:t>
      </w:r>
      <w:r>
        <w:rPr>
          <w:rStyle w:val="StringTok"/>
        </w:rPr>
        <w:t>"Main text (Introduction to Conclusions, references excluded): %d / %d words</w:t>
      </w:r>
      <w:r>
        <w:rPr>
          <w:rStyle w:val="SpecialCharTok"/>
        </w:rPr>
        <w:t>\n</w:t>
      </w:r>
      <w:r>
        <w:rPr>
          <w:rStyle w:val="StringTok"/>
        </w:rPr>
        <w:t>"</w:t>
      </w:r>
      <w:r>
        <w:rPr>
          <w:rStyle w:val="NormalTok"/>
        </w:rPr>
        <w:t>,</w:t>
      </w:r>
      <w:r>
        <w:br/>
      </w:r>
      <w:r>
        <w:rPr>
          <w:rStyle w:val="NormalTok"/>
        </w:rPr>
        <w:t xml:space="preserve">            WC_BODY, WC_LIMIT))</w:t>
      </w:r>
    </w:p>
    <w:p w14:paraId="0E15C039" w14:textId="77777777" w:rsidR="00EA1EFD" w:rsidRDefault="00000000">
      <w:pPr>
        <w:pStyle w:val="SourceCode"/>
      </w:pPr>
      <w:r>
        <w:rPr>
          <w:rStyle w:val="VerbatimChar"/>
        </w:rPr>
        <w:t>Main text (Introduction to Conclusions, references excluded): 5997 / 6000 words</w:t>
      </w:r>
    </w:p>
    <w:p w14:paraId="737C0B4B" w14:textId="77777777" w:rsidR="00EA1EFD" w:rsidRDefault="00000000">
      <w:pPr>
        <w:pStyle w:val="SourceCode"/>
      </w:pPr>
      <w:r>
        <w:rPr>
          <w:rStyle w:val="ControlFlowTok"/>
        </w:rPr>
        <w:t>if</w:t>
      </w:r>
      <w:r>
        <w:rPr>
          <w:rStyle w:val="NormalTok"/>
        </w:rPr>
        <w:t xml:space="preserve"> (WC_BODY </w:t>
      </w:r>
      <w:r>
        <w:rPr>
          <w:rStyle w:val="SpecialCharTok"/>
        </w:rPr>
        <w:t>&gt;</w:t>
      </w:r>
      <w:r>
        <w:rPr>
          <w:rStyle w:val="NormalTok"/>
        </w:rPr>
        <w:t xml:space="preserve"> WC_LIMIT)</w:t>
      </w:r>
      <w:r>
        <w:br/>
      </w:r>
      <w:r>
        <w:rPr>
          <w:rStyle w:val="NormalTok"/>
        </w:rPr>
        <w:t xml:space="preserve">  </w:t>
      </w:r>
      <w:r>
        <w:rPr>
          <w:rStyle w:val="FunctionTok"/>
        </w:rPr>
        <w:t>stop</w:t>
      </w:r>
      <w:r>
        <w:rPr>
          <w:rStyle w:val="NormalTok"/>
        </w:rPr>
        <w:t>(</w:t>
      </w:r>
      <w:r>
        <w:rPr>
          <w:rStyle w:val="FunctionTok"/>
        </w:rPr>
        <w:t>sprintf</w:t>
      </w:r>
      <w:r>
        <w:rPr>
          <w:rStyle w:val="NormalTok"/>
        </w:rPr>
        <w:t>(</w:t>
      </w:r>
      <w:r>
        <w:rPr>
          <w:rStyle w:val="StringTok"/>
        </w:rPr>
        <w:t>"Over the JAE Original Article limit by %d words."</w:t>
      </w:r>
      <w:r>
        <w:rPr>
          <w:rStyle w:val="NormalTok"/>
        </w:rPr>
        <w:t xml:space="preserve">, WC_BODY </w:t>
      </w:r>
      <w:r>
        <w:rPr>
          <w:rStyle w:val="SpecialCharTok"/>
        </w:rPr>
        <w:t>-</w:t>
      </w:r>
      <w:r>
        <w:rPr>
          <w:rStyle w:val="NormalTok"/>
        </w:rPr>
        <w:t xml:space="preserve"> WC_LIMIT))</w:t>
      </w:r>
    </w:p>
    <w:p w14:paraId="78CA2C1C" w14:textId="77777777" w:rsidR="00EA1EFD" w:rsidRDefault="00000000">
      <w:pPr>
        <w:pStyle w:val="Heading1"/>
      </w:pPr>
      <w:bookmarkStart w:id="0" w:name="introduction"/>
      <w:r>
        <w:lastRenderedPageBreak/>
        <w:t>1. Introduction</w:t>
      </w:r>
    </w:p>
    <w:p w14:paraId="7F0B35B7" w14:textId="77777777" w:rsidR="00EA1EFD" w:rsidRDefault="00000000">
      <w:pPr>
        <w:pStyle w:val="FirstParagraph"/>
      </w:pPr>
      <w:r>
        <w:t>Disturbance refugia, defined by Krawchuk et al. (2020) as locations “disturbed less severely or less frequently than other areas within the surrounding landscape”, organise much of the current thinking about how forests carry biological legacies through disturbance. The empirical base is predominantly a wildfire literature (Krawchuk et al., 2020; Littlefield, 2019); for insect outbreaks it is thinner, and Krawchuk et al. (2020) observe that few studies have explicitly identified refugia from insect outbreaks.</w:t>
      </w:r>
    </w:p>
    <w:p w14:paraId="6C189DF2" w14:textId="77777777" w:rsidR="00EA1EFD" w:rsidRDefault="00000000">
      <w:pPr>
        <w:pStyle w:val="BodyText"/>
      </w:pPr>
      <w:r>
        <w:t>For mountain pine beetle (</w:t>
      </w:r>
      <w:r>
        <w:rPr>
          <w:i/>
          <w:iCs/>
        </w:rPr>
        <w:t>Dendroctonus ponderosae</w:t>
      </w:r>
      <w:r>
        <w:t xml:space="preserve"> Hopkins), Krawchuk et al. (2020) advance three hypotheses: refugia in areas with cooler temperatures that protect trees from water stress, in areas of lower host density “allowing for greater wind disruption of beetle pheromone communication and more vigorous tree growth and chemical defenses”, or in areas with fewer large-diameter host trees. All three predict reduced attack on high, cool, sparsely stocked ground, and they are separable only by the mechanism each invokes. We test the second and treat the other two as the competing explanations against which it must be judged.</w:t>
      </w:r>
    </w:p>
    <w:p w14:paraId="07703F7C" w14:textId="77777777" w:rsidR="00EA1EFD" w:rsidRDefault="00000000">
      <w:pPr>
        <w:pStyle w:val="BodyText"/>
      </w:pPr>
      <w:r>
        <w:t>A structured review of the studies that model bark beetle attack against terrain, reported in full as Appendix S1, makes the evidence countable. Of the studies retained, one enters a wind term, and it is a companion study on this same landscape whose response is conifer regeneration rather than beetle attack (R1). The closest existing test, Cartwright (2018), associated refugia with shaded slopes, convergent topographic positions and thinner stands; thin stands are where a wind effect would be expected and also where host is scarce, so separating the two requires an independent host layer (R2). No retained study codes host as the attribute the life history says governs brood production (R3), and none refits one model across extent, grain and response coding to report whether its conclusion survives (R4).</w:t>
      </w:r>
    </w:p>
    <w:p w14:paraId="7840212E" w14:textId="77777777" w:rsidR="00EA1EFD" w:rsidRDefault="00000000">
      <w:pPr>
        <w:pStyle w:val="BodyText"/>
      </w:pPr>
      <w:r>
        <w:t>Interpreting any spatial pattern of attack requires the population biology that generates it. Colonisation proceeds by mass attack, a density phenomenon rather than a behaviour. A lodgepole pine (</w:t>
      </w:r>
      <w:r>
        <w:rPr>
          <w:i/>
          <w:iCs/>
        </w:rPr>
        <w:t>Pinus contorta</w:t>
      </w:r>
      <w:r>
        <w:t xml:space="preserve"> Douglas ex Loudon) resists a single beetle through constitutive resin flow and an induced response that saturates the phloem with terpenes, so overwhelming that defence requires the near-simultaneous arrival of many individuals (Clark, Carroll, &amp; Huber, 2010; Safranyik &amp; Carroll, 2006). Arrival is coordinated chemically: pioneer females oxidise the host monoterpene alpha-pinene to </w:t>
      </w:r>
      <w:r>
        <w:rPr>
          <w:i/>
          <w:iCs/>
        </w:rPr>
        <w:t>trans</w:t>
      </w:r>
      <w:r>
        <w:t xml:space="preserve">-verbenol, arriving males release </w:t>
      </w:r>
      <w:r>
        <w:rPr>
          <w:i/>
          <w:iCs/>
        </w:rPr>
        <w:t>exo</w:t>
      </w:r>
      <w:r>
        <w:t xml:space="preserve">-brevicomin, and host kairomones synergise both, so colonisation is normally complete within one to two days, until at approximately 60 attacks per square metre of bark </w:t>
      </w:r>
      <w:r>
        <w:rPr>
          <w:i/>
          <w:iCs/>
        </w:rPr>
        <w:t>exo</w:t>
      </w:r>
      <w:r>
        <w:t>-brevicomin, frontalin and the anti-</w:t>
      </w:r>
      <w:r>
        <w:lastRenderedPageBreak/>
        <w:t>aggregation pheromone verbenone reverse the signal and redirect arrivals to neighbouring trees (Safranyik &amp; Carroll, 2006). Because that signal is airborne it is in principle susceptible to wind, and that susceptibility is the premise under test.</w:t>
      </w:r>
    </w:p>
    <w:p w14:paraId="4F45D733" w14:textId="77777777" w:rsidR="00EA1EFD" w:rsidRDefault="00000000">
      <w:pPr>
        <w:pStyle w:val="BodyText"/>
      </w:pPr>
      <w:r>
        <w:t>Host quality sets a second constraint, acting on stem size rather than host abundance. Bark thickness, bark surface area, phloem thickness and sapwood moisture retention all increase with tree diameter and together determine how many beetles a colonised tree produces. Carroll &amp; Safranyik (2004) summarise the consequence as a threshold: lodgepole pine of 25 cm diameter or less are on average beetle sinks, in that more beetles attack than emerge, whereas trees above 25 cm are sources. The threshold is stated for individual trees; we apply it to a stand attribute and treat it as an approximate ordering of stand suitability.</w:t>
      </w:r>
    </w:p>
    <w:p w14:paraId="455D922C" w14:textId="77777777" w:rsidR="00EA1EFD" w:rsidRDefault="00000000">
      <w:pPr>
        <w:pStyle w:val="BodyText"/>
      </w:pPr>
      <w:r>
        <w:t>Temperature imposes two further constraints, acting on different parts of the life cycle. Development is bounded by heat accumulation, and where accumulation is insufficient, as at high elevation, populations become semivoltine, overwintering twice in cold-susceptible stages and losing the emergence synchrony on which mass attack depends (Powell &amp; Bentz, 2014; Safranyik &amp; Carroll, 2006). Overwinter survival is bounded by cold tolerance, which is acquired rather than fixed: glycerol accumulates through autumn, so hardiness peaks from December to February and is incomplete on either side, and tolerance is stage-specific, with lethal ranges of -23 to -29 °C for first instars, -23 to -34 °C for second instars and -29 to -40 °C for third and fourth (Safranyik &amp; Carroll, 2006). The conventionally quoted -40 °C is the cold end of the range for the late instars that normally overwinter, not a threshold for the population, and the same source is explicit that cold arriving before hardening completes does far more damage than the same temperature in midwinter.</w:t>
      </w:r>
    </w:p>
    <w:p w14:paraId="31BD893D" w14:textId="77777777" w:rsidR="00EA1EFD" w:rsidRDefault="00000000">
      <w:pPr>
        <w:pStyle w:val="BodyText"/>
      </w:pPr>
      <w:r>
        <w:t>Dispersal is bounded thermally before it is bounded by wind. Carroll &amp; Safranyik (2004) give a flight envelope of 19 to 41 °C after McCambridge (1971), most beetles flying between 22 and 32 °C, so a cold slope suppresses arrival without any appeal to a pheromone plume. Dispersal is also density-dependent, switching between short-range movement below the canopy and long-range transport above it as population density rises (Johnson &amp; Lewis, 2026; Powell &amp; Bentz, 2014), so the spatial signature of attack is itself a function of outbreak phase.</w:t>
      </w:r>
    </w:p>
    <w:p w14:paraId="4F46A82D" w14:textId="77777777" w:rsidR="00EA1EFD" w:rsidRDefault="00000000">
      <w:pPr>
        <w:pStyle w:val="BodyText"/>
      </w:pPr>
      <w:r>
        <w:t xml:space="preserve">The wind ceiling itself is an inference across species rather than a measurement on this one. Carroll &amp; Safranyik (2004) put the maximum wind speed for flight in a large-bodied bark beetle at approximately 2 m per second, citing work on </w:t>
      </w:r>
      <w:r>
        <w:rPr>
          <w:i/>
          <w:iCs/>
        </w:rPr>
        <w:t>Dendroctonus pseudotsugae</w:t>
      </w:r>
      <w:r>
        <w:t xml:space="preserve"> Hopkins, and the comparative evidence assembled by Jones, Shegelski, Marculis, Wijerathna, &amp; Evenden (2019) </w:t>
      </w:r>
      <w:r>
        <w:lastRenderedPageBreak/>
        <w:t xml:space="preserve">is consistent but no firmer: in the one wind-tunnel trial on </w:t>
      </w:r>
      <w:r>
        <w:rPr>
          <w:i/>
          <w:iCs/>
        </w:rPr>
        <w:t>D. ponderosae</w:t>
      </w:r>
      <w:r>
        <w:t xml:space="preserve"> the beetles flew longer at 0, 0.5 and 1 m per second than at 2, which is reduced flight duration rather than arrest.</w:t>
      </w:r>
    </w:p>
    <w:p w14:paraId="64AE96F8" w14:textId="77777777" w:rsidR="00EA1EFD" w:rsidRDefault="00000000">
      <w:pPr>
        <w:pStyle w:val="BodyText"/>
      </w:pPr>
      <w:r>
        <w:t>Testing the hypothesis requires a spatial wind surface, and the available surfaces bound what can be inferred (R5). Gridded products, including the Global Wind Atlas, are produced by driving a mesoscale model from reanalysis, generalising the output to remove local terrain effects, then downscaling it over a digital elevation model and a roughness map (Badger, Frank, Hahmann, &amp; Giebel, 2014; Davis et al., 2023). Elevation is an input to the product rather than a covariate measured independently of it, and the dependence is most severe at small extents, where the driving field is nearly flat. Nor does the atlas report the quantity at issue, an instantaneous below-canopy speed during the July and August flight period, rather than an annual mean at 10 m over open ground. A third confound is specific to refugia work: a cell recorded as unattacked may simply contain no host, and Hadley (1994) predicted heavier mortality on hot, dry, south-facing slopes and observed the reverse, because host distribution rather than moisture stress governed where attack succeeded.</w:t>
      </w:r>
    </w:p>
    <w:p w14:paraId="18E29305" w14:textId="77777777" w:rsidR="00EA1EFD" w:rsidRDefault="00000000">
      <w:pPr>
        <w:pStyle w:val="BodyText"/>
      </w:pPr>
      <w:r>
        <w:t>We therefore address four questions on a single landscape spanning 1,776 m of relief. From R2, does terrain condition beetle-caused mortality once host abundance is accounted for, and where does host distribution cease to explain the pattern? From R3, does that result survive coding host as stem diameter rather than as cover? From R1 and R5, does the component of the wind surface independent of elevation predict reduced attack where host is present? And from R4, how far does that answer depend on decisions the data do not fix: the extent of the study area, the grain of the cells, and whether damage is coded as binary or as the ordinal severity class the survey records?</w:t>
      </w:r>
    </w:p>
    <w:p w14:paraId="472EE202" w14:textId="77777777" w:rsidR="00EA1EFD" w:rsidRDefault="00000000">
      <w:pPr>
        <w:pStyle w:val="Heading1"/>
      </w:pPr>
      <w:bookmarkStart w:id="1" w:name="materials-and-methods"/>
      <w:bookmarkEnd w:id="0"/>
      <w:r>
        <w:t>2. Materials and methods</w:t>
      </w:r>
    </w:p>
    <w:p w14:paraId="6CA15398" w14:textId="77777777" w:rsidR="00EA1EFD" w:rsidRDefault="00000000">
      <w:pPr>
        <w:pStyle w:val="Heading2"/>
      </w:pPr>
      <w:bookmarkStart w:id="2" w:name="study-area"/>
      <w:r>
        <w:t>2.1 Study area</w:t>
      </w:r>
    </w:p>
    <w:p w14:paraId="0410EB81" w14:textId="77777777" w:rsidR="00EA1EFD"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because cells carrying no inventory basal area cannot enter a model conditioning on stand structure, and </w:t>
      </w:r>
      <w:hyperlink w:anchor="tbl-relief">
        <w:r>
          <w:rPr>
            <w:rStyle w:val="Hyperlink"/>
          </w:rPr>
          <w:t>Table 3</w:t>
        </w:r>
      </w:hyperlink>
      <w:r>
        <w:t xml:space="preserve"> reports its extent. The range crosses the full biogeoclimatic sequence of the southern interior wet belt, from the dry warm Interior Cedar-Hemlock subzones to the Engelmann Spruce-Subalpine Fir zone and its parkland variant (Braumandl &amp; Dykstra, 2005; Ketcheson et al., 1991), and lodgepole pine occupies the middle of </w:t>
      </w:r>
      <w:r>
        <w:lastRenderedPageBreak/>
        <w:t>that sequence. Terrain surfaces and the site description are inherited from a companion analysis on the same ground (Murphy, Leslie, Wilson, &amp; Banks, 2026), in which disturbance was a predictor; here it is the response.</w:t>
      </w:r>
    </w:p>
    <w:p w14:paraId="18275BF4" w14:textId="77777777" w:rsidR="00EA1EFD" w:rsidRDefault="00000000">
      <w:pPr>
        <w:pStyle w:val="Heading2"/>
      </w:pPr>
      <w:bookmarkStart w:id="3" w:name="beetle-caused-mortality"/>
      <w:bookmarkEnd w:id="2"/>
      <w:r>
        <w:t>2.2 Beetle-caused mortality</w:t>
      </w:r>
    </w:p>
    <w:p w14:paraId="38FF59F0" w14:textId="77777777" w:rsidR="00EA1EFD" w:rsidRDefault="00000000">
      <w:pPr>
        <w:pStyle w:val="SourceCode"/>
      </w:pPr>
      <w:r>
        <w:rPr>
          <w:rStyle w:val="NormalTok"/>
        </w:rPr>
        <w:t xml:space="preserve">aos_box </w:t>
      </w:r>
      <w:r>
        <w:rPr>
          <w:rStyle w:val="OtherTok"/>
        </w:rPr>
        <w:t>&lt;-</w:t>
      </w:r>
      <w:r>
        <w:rPr>
          <w:rStyle w:val="NormalTok"/>
        </w:rPr>
        <w:t xml:space="preserve"> </w:t>
      </w:r>
      <w:r>
        <w:rPr>
          <w:rStyle w:val="FunctionTok"/>
        </w:rPr>
        <w:t>ext</w:t>
      </w:r>
      <w:r>
        <w:rPr>
          <w:rStyle w:val="NormalTok"/>
        </w:rPr>
        <w:t>(</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StringTok"/>
        </w:rPr>
        <w:t>"EPSG:3005"</w:t>
      </w:r>
      <w:r>
        <w:rPr>
          <w:rStyle w:val="NormalTok"/>
        </w:rPr>
        <w:t>))</w:t>
      </w:r>
      <w:r>
        <w:br/>
      </w:r>
      <w:r>
        <w:rPr>
          <w:rStyle w:val="NormalTok"/>
        </w:rPr>
        <w:t xml:space="preserve">aos </w:t>
      </w:r>
      <w:r>
        <w:rPr>
          <w:rStyle w:val="OtherTok"/>
        </w:rPr>
        <w:t>&lt;-</w:t>
      </w:r>
      <w:r>
        <w:rPr>
          <w:rStyle w:val="NormalTok"/>
        </w:rPr>
        <w:t xml:space="preserve"> </w:t>
      </w:r>
      <w:r>
        <w:rPr>
          <w:rStyle w:val="FunctionTok"/>
        </w:rPr>
        <w:t>vect</w:t>
      </w:r>
      <w:r>
        <w:rPr>
          <w:rStyle w:val="NormalTok"/>
        </w:rPr>
        <w:t>(</w:t>
      </w:r>
      <w:r>
        <w:rPr>
          <w:rStyle w:val="FunctionTok"/>
        </w:rPr>
        <w:t>here</w:t>
      </w:r>
      <w:r>
        <w:rPr>
          <w:rStyle w:val="NormalTok"/>
        </w:rPr>
        <w:t>(</w:t>
      </w:r>
      <w:r>
        <w:rPr>
          <w:rStyle w:val="StringTok"/>
        </w:rPr>
        <w:t>"02.inputs/aos/pest_infestation_poly.gdb"</w:t>
      </w:r>
      <w:r>
        <w:rPr>
          <w:rStyle w:val="NormalTok"/>
        </w:rPr>
        <w:t>),</w:t>
      </w:r>
      <w:r>
        <w:br/>
      </w:r>
      <w:r>
        <w:rPr>
          <w:rStyle w:val="NormalTok"/>
        </w:rPr>
        <w:t xml:space="preserve">            </w:t>
      </w:r>
      <w:r>
        <w:rPr>
          <w:rStyle w:val="AttributeTok"/>
        </w:rPr>
        <w:t>layer =</w:t>
      </w:r>
      <w:r>
        <w:rPr>
          <w:rStyle w:val="NormalTok"/>
        </w:rPr>
        <w:t xml:space="preserve"> </w:t>
      </w:r>
      <w:r>
        <w:rPr>
          <w:rStyle w:val="StringTok"/>
        </w:rPr>
        <w:t>"pest_infestation_poly"</w:t>
      </w:r>
      <w:r>
        <w:rPr>
          <w:rStyle w:val="NormalTok"/>
        </w:rPr>
        <w:t xml:space="preserve">, </w:t>
      </w:r>
      <w:r>
        <w:rPr>
          <w:rStyle w:val="AttributeTok"/>
        </w:rPr>
        <w:t>extent =</w:t>
      </w:r>
      <w:r>
        <w:rPr>
          <w:rStyle w:val="NormalTok"/>
        </w:rPr>
        <w:t xml:space="preserve"> aos_box)</w:t>
      </w:r>
      <w:r>
        <w:br/>
      </w:r>
      <w:r>
        <w:rPr>
          <w:rStyle w:val="NormalTok"/>
        </w:rPr>
        <w:t xml:space="preserve">mpb </w:t>
      </w:r>
      <w:r>
        <w:rPr>
          <w:rStyle w:val="OtherTok"/>
        </w:rPr>
        <w:t>&lt;-</w:t>
      </w:r>
      <w:r>
        <w:rPr>
          <w:rStyle w:val="NormalTok"/>
        </w:rPr>
        <w:t xml:space="preserve"> </w:t>
      </w:r>
      <w:r>
        <w:rPr>
          <w:rStyle w:val="FunctionTok"/>
        </w:rPr>
        <w:t>project</w:t>
      </w:r>
      <w:r>
        <w:rPr>
          <w:rStyle w:val="NormalTok"/>
        </w:rPr>
        <w:t>(aos[aos</w:t>
      </w:r>
      <w:r>
        <w:rPr>
          <w:rStyle w:val="SpecialCharTok"/>
        </w:rPr>
        <w:t>$</w:t>
      </w:r>
      <w:r>
        <w:rPr>
          <w:rStyle w:val="NormalTok"/>
        </w:rPr>
        <w:t xml:space="preserve">PEST_SPECIES_CODE </w:t>
      </w:r>
      <w:r>
        <w:rPr>
          <w:rStyle w:val="SpecialCharTok"/>
        </w:rPr>
        <w:t>==</w:t>
      </w:r>
      <w:r>
        <w:rPr>
          <w:rStyle w:val="NormalTok"/>
        </w:rPr>
        <w:t xml:space="preserve"> </w:t>
      </w:r>
      <w:r>
        <w:rPr>
          <w:rStyle w:val="StringTok"/>
        </w:rPr>
        <w:t>"IBM"</w:t>
      </w:r>
      <w:r>
        <w:rPr>
          <w:rStyle w:val="NormalTok"/>
        </w:rPr>
        <w:t xml:space="preserve">, ], </w:t>
      </w:r>
      <w:r>
        <w:rPr>
          <w:rStyle w:val="FunctionTok"/>
        </w:rPr>
        <w:t>crs</w:t>
      </w:r>
      <w:r>
        <w:rPr>
          <w:rStyle w:val="NormalTok"/>
        </w:rPr>
        <w:t xml:space="preserve">(G))   </w:t>
      </w:r>
      <w:r>
        <w:rPr>
          <w:rStyle w:val="CommentTok"/>
        </w:rPr>
        <w:t># IBM = mountain pine beetle</w:t>
      </w:r>
      <w:r>
        <w:br/>
      </w:r>
      <w:r>
        <w:rPr>
          <w:rStyle w:val="NormalTok"/>
        </w:rPr>
        <w:t xml:space="preserve">m   </w:t>
      </w:r>
      <w:r>
        <w:rPr>
          <w:rStyle w:val="OtherTok"/>
        </w:rPr>
        <w:t>&lt;-</w:t>
      </w:r>
      <w:r>
        <w:rPr>
          <w:rStyle w:val="NormalTok"/>
        </w:rPr>
        <w:t xml:space="preserve"> mpb[mpb</w:t>
      </w:r>
      <w:r>
        <w:rPr>
          <w:rStyle w:val="SpecialCharTok"/>
        </w:rPr>
        <w:t>$</w:t>
      </w:r>
      <w:r>
        <w:rPr>
          <w:rStyle w:val="NormalTok"/>
        </w:rPr>
        <w:t xml:space="preserve">CAPTURE_YEAR </w:t>
      </w:r>
      <w:r>
        <w:rPr>
          <w:rStyle w:val="SpecialCharTok"/>
        </w:rPr>
        <w:t>%in%</w:t>
      </w:r>
      <w:r>
        <w:rPr>
          <w:rStyle w:val="NormalTok"/>
        </w:rPr>
        <w:t xml:space="preserve"> OUTBREAK, ]</w:t>
      </w:r>
      <w:r>
        <w:br/>
      </w:r>
      <w:r>
        <w:br/>
      </w:r>
      <w:r>
        <w:rPr>
          <w:rStyle w:val="DocumentationTok"/>
        </w:rPr>
        <w:t>## BC severity classes are ordinal: trace, light, moderate, severe, very severe</w:t>
      </w:r>
      <w:r>
        <w:br/>
      </w:r>
      <w:r>
        <w:rPr>
          <w:rStyle w:val="NormalTok"/>
        </w:rPr>
        <w:t xml:space="preserve">sev_rank </w:t>
      </w:r>
      <w:r>
        <w:rPr>
          <w:rStyle w:val="OtherTok"/>
        </w:rPr>
        <w:t>&lt;-</w:t>
      </w:r>
      <w:r>
        <w:rPr>
          <w:rStyle w:val="NormalTok"/>
        </w:rPr>
        <w:t xml:space="preserve"> </w:t>
      </w:r>
      <w:r>
        <w:rPr>
          <w:rStyle w:val="FunctionTok"/>
        </w:rPr>
        <w:t>c</w:t>
      </w:r>
      <w:r>
        <w:rPr>
          <w:rStyle w:val="NormalTok"/>
        </w:rPr>
        <w:t>(</w:t>
      </w:r>
      <w:r>
        <w:rPr>
          <w:rStyle w:val="AttributeTok"/>
        </w:rPr>
        <w:t>T =</w:t>
      </w:r>
      <w:r>
        <w:rPr>
          <w:rStyle w:val="NormalTok"/>
        </w:rPr>
        <w:t xml:space="preserve"> </w:t>
      </w:r>
      <w:r>
        <w:rPr>
          <w:rStyle w:val="DecValTok"/>
        </w:rPr>
        <w:t>1</w:t>
      </w:r>
      <w:r>
        <w:rPr>
          <w:rStyle w:val="NormalTok"/>
        </w:rPr>
        <w:t xml:space="preserve">, </w:t>
      </w:r>
      <w:r>
        <w:rPr>
          <w:rStyle w:val="AttributeTok"/>
        </w:rPr>
        <w:t>L =</w:t>
      </w:r>
      <w:r>
        <w:rPr>
          <w:rStyle w:val="NormalTok"/>
        </w:rPr>
        <w:t xml:space="preserve"> </w:t>
      </w:r>
      <w:r>
        <w:rPr>
          <w:rStyle w:val="DecValTok"/>
        </w:rPr>
        <w:t>2</w:t>
      </w:r>
      <w:r>
        <w:rPr>
          <w:rStyle w:val="NormalTok"/>
        </w:rPr>
        <w:t xml:space="preserve">, </w:t>
      </w:r>
      <w:r>
        <w:rPr>
          <w:rStyle w:val="AttributeTok"/>
        </w:rPr>
        <w:t>M =</w:t>
      </w:r>
      <w:r>
        <w:rPr>
          <w:rStyle w:val="NormalTok"/>
        </w:rPr>
        <w:t xml:space="preserve"> </w:t>
      </w:r>
      <w:r>
        <w:rPr>
          <w:rStyle w:val="DecValTok"/>
        </w:rPr>
        <w:t>3</w:t>
      </w:r>
      <w:r>
        <w:rPr>
          <w:rStyle w:val="NormalTok"/>
        </w:rPr>
        <w:t xml:space="preserve">, </w:t>
      </w:r>
      <w:r>
        <w:rPr>
          <w:rStyle w:val="AttributeTok"/>
        </w:rPr>
        <w:t>S =</w:t>
      </w:r>
      <w:r>
        <w:rPr>
          <w:rStyle w:val="NormalTok"/>
        </w:rPr>
        <w:t xml:space="preserve"> </w:t>
      </w:r>
      <w:r>
        <w:rPr>
          <w:rStyle w:val="DecValTok"/>
        </w:rPr>
        <w:t>4</w:t>
      </w:r>
      <w:r>
        <w:rPr>
          <w:rStyle w:val="NormalTok"/>
        </w:rPr>
        <w:t xml:space="preserve">, </w:t>
      </w:r>
      <w:r>
        <w:rPr>
          <w:rStyle w:val="AttributeTok"/>
        </w:rPr>
        <w:t>V =</w:t>
      </w:r>
      <w:r>
        <w:rPr>
          <w:rStyle w:val="NormalTok"/>
        </w:rPr>
        <w:t xml:space="preserve"> </w:t>
      </w:r>
      <w:r>
        <w:rPr>
          <w:rStyle w:val="DecValTok"/>
        </w:rPr>
        <w:t>5</w:t>
      </w:r>
      <w:r>
        <w:rPr>
          <w:rStyle w:val="NormalTok"/>
        </w:rPr>
        <w:t>)</w:t>
      </w:r>
      <w:r>
        <w:br/>
      </w:r>
      <w:r>
        <w:rPr>
          <w:rStyle w:val="NormalTok"/>
        </w:rPr>
        <w:t>m</w:t>
      </w:r>
      <w:r>
        <w:rPr>
          <w:rStyle w:val="SpecialCharTok"/>
        </w:rPr>
        <w:t>$</w:t>
      </w:r>
      <w:r>
        <w:rPr>
          <w:rStyle w:val="NormalTok"/>
        </w:rPr>
        <w:t xml:space="preserve">sev </w:t>
      </w:r>
      <w:r>
        <w:rPr>
          <w:rStyle w:val="OtherTok"/>
        </w:rPr>
        <w:t>&lt;-</w:t>
      </w:r>
      <w:r>
        <w:rPr>
          <w:rStyle w:val="NormalTok"/>
        </w:rPr>
        <w:t xml:space="preserve"> </w:t>
      </w:r>
      <w:r>
        <w:rPr>
          <w:rStyle w:val="FunctionTok"/>
        </w:rPr>
        <w:t>unname</w:t>
      </w:r>
      <w:r>
        <w:rPr>
          <w:rStyle w:val="NormalTok"/>
        </w:rPr>
        <w:t>(sev_rank[m</w:t>
      </w:r>
      <w:r>
        <w:rPr>
          <w:rStyle w:val="SpecialCharTok"/>
        </w:rPr>
        <w:t>$</w:t>
      </w:r>
      <w:r>
        <w:rPr>
          <w:rStyle w:val="NormalTok"/>
        </w:rPr>
        <w:t>PEST_SEVERITY_CODE]); m</w:t>
      </w:r>
      <w:r>
        <w:rPr>
          <w:rStyle w:val="SpecialCharTok"/>
        </w:rPr>
        <w:t>$</w:t>
      </w:r>
      <w:r>
        <w:rPr>
          <w:rStyle w:val="NormalTok"/>
        </w:rPr>
        <w:t>sev[</w:t>
      </w:r>
      <w:r>
        <w:rPr>
          <w:rStyle w:val="FunctionTok"/>
        </w:rPr>
        <w:t>is.na</w:t>
      </w:r>
      <w:r>
        <w:rPr>
          <w:rStyle w:val="NormalTok"/>
        </w:rPr>
        <w:t>(m</w:t>
      </w:r>
      <w:r>
        <w:rPr>
          <w:rStyle w:val="SpecialCharTok"/>
        </w:rPr>
        <w:t>$</w:t>
      </w:r>
      <w:r>
        <w:rPr>
          <w:rStyle w:val="NormalTok"/>
        </w:rPr>
        <w:t xml:space="preserve">sev)] </w:t>
      </w:r>
      <w:r>
        <w:rPr>
          <w:rStyle w:val="OtherTok"/>
        </w:rPr>
        <w:t>&lt;-</w:t>
      </w:r>
      <w:r>
        <w:rPr>
          <w:rStyle w:val="NormalTok"/>
        </w:rPr>
        <w:t xml:space="preserve"> </w:t>
      </w:r>
      <w:r>
        <w:rPr>
          <w:rStyle w:val="DecValTok"/>
        </w:rPr>
        <w:t>0</w:t>
      </w:r>
      <w:r>
        <w:br/>
      </w:r>
      <w:r>
        <w:br/>
      </w:r>
      <w:r>
        <w:rPr>
          <w:rStyle w:val="NormalTok"/>
        </w:rPr>
        <w:t xml:space="preserve">severity  </w:t>
      </w:r>
      <w:r>
        <w:rPr>
          <w:rStyle w:val="OtherTok"/>
        </w:rPr>
        <w:t>&lt;-</w:t>
      </w:r>
      <w:r>
        <w:rPr>
          <w:rStyle w:val="NormalTok"/>
        </w:rPr>
        <w:t xml:space="preserve"> </w:t>
      </w:r>
      <w:r>
        <w:rPr>
          <w:rStyle w:val="FunctionTok"/>
        </w:rPr>
        <w:t>rasterize</w:t>
      </w:r>
      <w:r>
        <w:rPr>
          <w:rStyle w:val="NormalTok"/>
        </w:rPr>
        <w:t xml:space="preserve">(m, G, </w:t>
      </w:r>
      <w:r>
        <w:rPr>
          <w:rStyle w:val="AttributeTok"/>
        </w:rPr>
        <w:t>field =</w:t>
      </w:r>
      <w:r>
        <w:rPr>
          <w:rStyle w:val="NormalTok"/>
        </w:rPr>
        <w:t xml:space="preserve"> </w:t>
      </w:r>
      <w:r>
        <w:rPr>
          <w:rStyle w:val="StringTok"/>
        </w:rPr>
        <w:t>"sev"</w:t>
      </w:r>
      <w:r>
        <w:rPr>
          <w:rStyle w:val="NormalTok"/>
        </w:rPr>
        <w:t xml:space="preserve">, </w:t>
      </w:r>
      <w:r>
        <w:rPr>
          <w:rStyle w:val="AttributeTok"/>
        </w:rPr>
        <w:t>fun =</w:t>
      </w:r>
      <w:r>
        <w:rPr>
          <w:rStyle w:val="NormalTok"/>
        </w:rPr>
        <w:t xml:space="preserve"> </w:t>
      </w:r>
      <w:r>
        <w:rPr>
          <w:rStyle w:val="StringTok"/>
        </w:rPr>
        <w:t>"max"</w:t>
      </w:r>
      <w:r>
        <w:rPr>
          <w:rStyle w:val="NormalTok"/>
        </w:rPr>
        <w:t xml:space="preserve">, </w:t>
      </w:r>
      <w:r>
        <w:rPr>
          <w:rStyle w:val="AttributeTok"/>
        </w:rPr>
        <w:t>background =</w:t>
      </w:r>
      <w:r>
        <w:rPr>
          <w:rStyle w:val="NormalTok"/>
        </w:rPr>
        <w:t xml:space="preserve"> </w:t>
      </w:r>
      <w:r>
        <w:rPr>
          <w:rStyle w:val="DecValTok"/>
        </w:rPr>
        <w:t>0</w:t>
      </w:r>
      <w:r>
        <w:rPr>
          <w:rStyle w:val="NormalTok"/>
        </w:rPr>
        <w:t>)</w:t>
      </w:r>
      <w:r>
        <w:br/>
      </w:r>
      <w:r>
        <w:br/>
      </w:r>
      <w:r>
        <w:rPr>
          <w:rStyle w:val="FunctionTok"/>
        </w:rPr>
        <w:t>c</w:t>
      </w:r>
      <w:r>
        <w:rPr>
          <w:rStyle w:val="NormalTok"/>
        </w:rPr>
        <w:t>(</w:t>
      </w:r>
      <w:r>
        <w:rPr>
          <w:rStyle w:val="AttributeTok"/>
        </w:rPr>
        <w:t>polygons =</w:t>
      </w:r>
      <w:r>
        <w:rPr>
          <w:rStyle w:val="NormalTok"/>
        </w:rPr>
        <w:t xml:space="preserve"> </w:t>
      </w:r>
      <w:r>
        <w:rPr>
          <w:rStyle w:val="FunctionTok"/>
        </w:rPr>
        <w:t>nrow</w:t>
      </w:r>
      <w:r>
        <w:rPr>
          <w:rStyle w:val="NormalTok"/>
        </w:rPr>
        <w:t xml:space="preserve">(m), </w:t>
      </w:r>
      <w:r>
        <w:rPr>
          <w:rStyle w:val="AttributeTok"/>
        </w:rPr>
        <w:t>years =</w:t>
      </w:r>
      <w:r>
        <w:rPr>
          <w:rStyle w:val="NormalTok"/>
        </w:rPr>
        <w:t xml:space="preserve"> </w:t>
      </w:r>
      <w:r>
        <w:rPr>
          <w:rStyle w:val="FunctionTok"/>
        </w:rPr>
        <w:t>length</w:t>
      </w:r>
      <w:r>
        <w:rPr>
          <w:rStyle w:val="NormalTok"/>
        </w:rPr>
        <w:t>(</w:t>
      </w:r>
      <w:r>
        <w:rPr>
          <w:rStyle w:val="FunctionTok"/>
        </w:rPr>
        <w:t>unique</w:t>
      </w:r>
      <w:r>
        <w:rPr>
          <w:rStyle w:val="NormalTok"/>
        </w:rPr>
        <w:t>(m</w:t>
      </w:r>
      <w:r>
        <w:rPr>
          <w:rStyle w:val="SpecialCharTok"/>
        </w:rPr>
        <w:t>$</w:t>
      </w:r>
      <w:r>
        <w:rPr>
          <w:rStyle w:val="NormalTok"/>
        </w:rPr>
        <w:t>CAPTURE_YEAR)),</w:t>
      </w:r>
      <w:r>
        <w:br/>
      </w:r>
      <w:r>
        <w:rPr>
          <w:rStyle w:val="NormalTok"/>
        </w:rPr>
        <w:t xml:space="preserve">  </w:t>
      </w:r>
      <w:r>
        <w:rPr>
          <w:rStyle w:val="AttributeTok"/>
        </w:rPr>
        <w:t>hectares =</w:t>
      </w:r>
      <w:r>
        <w:rPr>
          <w:rStyle w:val="NormalTok"/>
        </w:rPr>
        <w:t xml:space="preserve"> </w:t>
      </w:r>
      <w:r>
        <w:rPr>
          <w:rStyle w:val="FunctionTok"/>
        </w:rPr>
        <w:t>round</w:t>
      </w:r>
      <w:r>
        <w:rPr>
          <w:rStyle w:val="NormalTok"/>
        </w:rPr>
        <w:t>(</w:t>
      </w:r>
      <w:r>
        <w:rPr>
          <w:rStyle w:val="FunctionTok"/>
        </w:rPr>
        <w:t>sum</w:t>
      </w:r>
      <w:r>
        <w:rPr>
          <w:rStyle w:val="NormalTok"/>
        </w:rPr>
        <w:t>(m</w:t>
      </w:r>
      <w:r>
        <w:rPr>
          <w:rStyle w:val="SpecialCharTok"/>
        </w:rPr>
        <w:t>$</w:t>
      </w:r>
      <w:r>
        <w:rPr>
          <w:rStyle w:val="NormalTok"/>
        </w:rPr>
        <w:t>AREA_HA)))</w:t>
      </w:r>
    </w:p>
    <w:p w14:paraId="372A0BCD" w14:textId="77777777" w:rsidR="00EA1EFD" w:rsidRDefault="00000000">
      <w:pPr>
        <w:pStyle w:val="SourceCode"/>
      </w:pPr>
      <w:r>
        <w:rPr>
          <w:rStyle w:val="VerbatimChar"/>
        </w:rPr>
        <w:t xml:space="preserve">polygons    years hectares </w:t>
      </w:r>
      <w:r>
        <w:br/>
      </w:r>
      <w:r>
        <w:rPr>
          <w:rStyle w:val="VerbatimChar"/>
        </w:rPr>
        <w:t xml:space="preserve">     301       14     7920 </w:t>
      </w:r>
    </w:p>
    <w:p w14:paraId="6313997A" w14:textId="77777777" w:rsidR="00EA1EFD" w:rsidRDefault="00000000">
      <w:pPr>
        <w:pStyle w:val="FirstParagraph"/>
      </w:pPr>
      <w:r>
        <w:t xml:space="preserve">The response is the British Columbia Aerial Overview Survey, the operational provincial record of forest health, in which observers sketch-map damage annually from aircraft and label each polygon by year, causal agent, severity class and host species. We take polygons coded </w:t>
      </w:r>
      <w:r>
        <w:rPr>
          <w:rStyle w:val="VerbatimChar"/>
        </w:rPr>
        <w:t>IBM</w:t>
      </w:r>
      <w:r>
        <w:t>, mountain pine beetle, for the outbreak window 1999 to 2015, and rasterise the maximum severity class reached by each cell.</w:t>
      </w:r>
    </w:p>
    <w:p w14:paraId="01F3CDA4" w14:textId="77777777" w:rsidR="00EA1EFD" w:rsidRDefault="00000000">
      <w:pPr>
        <w:pStyle w:val="BodyText"/>
      </w:pPr>
      <w:r>
        <w:t>The survey was preferred to a spectral classification for a specific reason. Red attack has been mapped from Landsat with improving accuracy (Meddens, Hicke, Vierling, &amp; Hudak, 2013; White, Wulder, Brooks, Reich, &amp; Wheate, 2005; Ye et al., 2021), but every such product is a model whose errors are spatially structured and not independent of terrain, because illumination, shadow and view angle vary with slope and aspect. For a question about terrain, a response drawn from a terrain-sensitive classifier risks recovering the classifier’s own terrain sensitivity. Sketch-mapping has cruder errors, but they are observer errors rather than errors generated by the predictors under test. Twenty-eight field plots established in 2020 recorded the basal area of pine killed, spanning 0.6 to 47.4 m2/ha, and anchor the severity scale (Murphy et al., 2026); their coordinates were not recoverable, so no validation of polygon placement is claimed.</w:t>
      </w:r>
    </w:p>
    <w:p w14:paraId="0124CAC6" w14:textId="77777777" w:rsidR="00EA1EFD" w:rsidRDefault="00000000">
      <w:pPr>
        <w:pStyle w:val="SourceCode"/>
      </w:pPr>
      <w:r>
        <w:rPr>
          <w:rStyle w:val="DocumentationTok"/>
        </w:rPr>
        <w:t>## The wind raster begins 715 m north of the grid's southern edge, so resampling onto G</w:t>
      </w:r>
      <w:r>
        <w:br/>
      </w:r>
      <w:r>
        <w:rPr>
          <w:rStyle w:val="DocumentationTok"/>
        </w:rPr>
        <w:t>## turns that strip into NA cells and na.value draws it grey. Left transparent it reads</w:t>
      </w:r>
      <w:r>
        <w:br/>
      </w:r>
      <w:r>
        <w:rPr>
          <w:rStyle w:val="DocumentationTok"/>
        </w:rPr>
        <w:t>## as a rendering fault rather than as missing data.</w:t>
      </w:r>
      <w:r>
        <w:br/>
      </w:r>
      <w:r>
        <w:rPr>
          <w:rStyle w:val="NormalTok"/>
        </w:rPr>
        <w:t xml:space="preserve">Wind_r </w:t>
      </w:r>
      <w:r>
        <w:rPr>
          <w:rStyle w:val="OtherTok"/>
        </w:rPr>
        <w:t>&lt;-</w:t>
      </w:r>
      <w:r>
        <w:rPr>
          <w:rStyle w:val="NormalTok"/>
        </w:rPr>
        <w:t xml:space="preserve"> </w:t>
      </w:r>
      <w:r>
        <w:rPr>
          <w:rStyle w:val="FunctionTok"/>
        </w:rPr>
        <w:t>resample</w:t>
      </w:r>
      <w:r>
        <w:rPr>
          <w:rStyle w:val="NormalTok"/>
        </w:rPr>
        <w:t>(</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"Wind.utm.tif"</w:t>
      </w:r>
      <w:r>
        <w:rPr>
          <w:rStyle w:val="NormalTok"/>
        </w:rPr>
        <w:t>)), G)</w:t>
      </w:r>
      <w:r>
        <w:br/>
      </w:r>
      <w:r>
        <w:br/>
      </w:r>
      <w:r>
        <w:rPr>
          <w:rStyle w:val="NormalTok"/>
        </w:rPr>
        <w:t xml:space="preserve">prov </w:t>
      </w:r>
      <w:r>
        <w:rPr>
          <w:rStyle w:val="OtherTok"/>
        </w:rPr>
        <w:t>&lt;-</w:t>
      </w:r>
      <w:r>
        <w:rPr>
          <w:rStyle w:val="NormalTok"/>
        </w:rPr>
        <w:t xml:space="preserve"> </w:t>
      </w:r>
      <w:r>
        <w:rPr>
          <w:rStyle w:val="FunctionTok"/>
        </w:rPr>
        <w:t>st_transform</w:t>
      </w:r>
      <w:r>
        <w:rPr>
          <w:rStyle w:val="NormalTok"/>
        </w:rPr>
        <w:t>(</w:t>
      </w:r>
      <w:r>
        <w:rPr>
          <w:rStyle w:val="FunctionTok"/>
        </w:rPr>
        <w:t>ne_states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w:t>
      </w:r>
      <w:r>
        <w:rPr>
          <w:rStyle w:val="StringTok"/>
        </w:rPr>
        <w:t>"United States of America"</w:t>
      </w:r>
      <w:r>
        <w:rPr>
          <w:rStyle w:val="NormalTok"/>
        </w:rPr>
        <w:t>),</w:t>
      </w:r>
      <w:r>
        <w:br/>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DecValTok"/>
        </w:rPr>
        <w:t>3005</w:t>
      </w:r>
      <w:r>
        <w:rPr>
          <w:rStyle w:val="NormalTok"/>
        </w:rPr>
        <w:t>)</w:t>
      </w:r>
      <w:r>
        <w:br/>
      </w:r>
      <w:r>
        <w:rPr>
          <w:rStyle w:val="NormalTok"/>
        </w:rPr>
        <w:t xml:space="preserve">site </w:t>
      </w:r>
      <w:r>
        <w:rPr>
          <w:rStyle w:val="OtherTok"/>
        </w:rPr>
        <w:t>&lt;-</w:t>
      </w:r>
      <w:r>
        <w:rPr>
          <w:rStyle w:val="NormalTok"/>
        </w:rPr>
        <w:t xml:space="preserve"> </w:t>
      </w:r>
      <w:r>
        <w:rPr>
          <w:rStyle w:val="FunctionTok"/>
        </w:rPr>
        <w:t>st_transform</w:t>
      </w:r>
      <w:r>
        <w:rPr>
          <w:rStyle w:val="NormalTok"/>
        </w:rPr>
        <w:t>(</w:t>
      </w:r>
      <w:r>
        <w:rPr>
          <w:rStyle w:val="FunctionTok"/>
        </w:rPr>
        <w:t>st_centroid</w:t>
      </w:r>
      <w:r>
        <w:rPr>
          <w:rStyle w:val="NormalTok"/>
        </w:rPr>
        <w:t xml:space="preserve">(grid_sf), </w:t>
      </w:r>
      <w:r>
        <w:rPr>
          <w:rStyle w:val="DecValTok"/>
        </w:rPr>
        <w:t>3005</w:t>
      </w:r>
      <w:r>
        <w:rPr>
          <w:rStyle w:val="NormalTok"/>
        </w:rPr>
        <w:t>)</w:t>
      </w:r>
      <w:r>
        <w:br/>
      </w:r>
      <w:r>
        <w:rPr>
          <w:rStyle w:val="NormalTok"/>
        </w:rPr>
        <w:t xml:space="preserve">lab  </w:t>
      </w:r>
      <w:r>
        <w:rPr>
          <w:rStyle w:val="OtherTok"/>
        </w:rPr>
        <w:t>&lt;-</w:t>
      </w:r>
      <w:r>
        <w:rPr>
          <w:rStyle w:val="NormalTok"/>
        </w:rPr>
        <w:t xml:space="preserve"> </w:t>
      </w:r>
      <w:r>
        <w:rPr>
          <w:rStyle w:val="FunctionTok"/>
        </w:rPr>
        <w:t>transform</w:t>
      </w:r>
      <w:r>
        <w:rPr>
          <w:rStyle w:val="NormalTok"/>
        </w:rPr>
        <w:t>(</w:t>
      </w:r>
      <w:r>
        <w:rPr>
          <w:rStyle w:val="FunctionTok"/>
        </w:rPr>
        <w:t>as.data.frame</w:t>
      </w:r>
      <w:r>
        <w:rPr>
          <w:rStyle w:val="NormalTok"/>
        </w:rPr>
        <w:t>(</w:t>
      </w:r>
      <w:r>
        <w:rPr>
          <w:rStyle w:val="FunctionTok"/>
        </w:rPr>
        <w:t>st_coordinates</w:t>
      </w:r>
      <w:r>
        <w:rPr>
          <w:rStyle w:val="NormalTok"/>
        </w:rPr>
        <w:t xml:space="preserve">(site)), </w:t>
      </w:r>
      <w:r>
        <w:rPr>
          <w:rStyle w:val="AttributeTok"/>
        </w:rPr>
        <w:t>lab =</w:t>
      </w:r>
      <w:r>
        <w:rPr>
          <w:rStyle w:val="NormalTok"/>
        </w:rPr>
        <w:t xml:space="preserve"> </w:t>
      </w:r>
      <w:r>
        <w:rPr>
          <w:rStyle w:val="StringTok"/>
        </w:rPr>
        <w:t>"Darkwoods</w:t>
      </w:r>
      <w:r>
        <w:rPr>
          <w:rStyle w:val="SpecialCharTok"/>
        </w:rPr>
        <w:t>\n</w:t>
      </w:r>
      <w:r>
        <w:rPr>
          <w:rStyle w:val="StringTok"/>
        </w:rPr>
        <w:t>study area"</w:t>
      </w:r>
      <w:r>
        <w:rPr>
          <w:rStyle w:val="NormalTok"/>
        </w:rPr>
        <w:t>)</w:t>
      </w:r>
      <w:r>
        <w:br/>
      </w:r>
      <w:r>
        <w:rPr>
          <w:rStyle w:val="DocumentationTok"/>
        </w:rPr>
        <w:t>## BC is framed to the analysis grid's aspect ratio so the two rows of the figure are</w:t>
      </w:r>
      <w:r>
        <w:br/>
      </w:r>
      <w:r>
        <w:rPr>
          <w:rStyle w:val="DocumentationTok"/>
        </w:rPr>
        <w:t>## the same height and no band of white opens between them.</w:t>
      </w:r>
      <w:r>
        <w:br/>
      </w:r>
      <w:r>
        <w:rPr>
          <w:rStyle w:val="NormalTok"/>
        </w:rPr>
        <w:t xml:space="preserve">b0 </w:t>
      </w:r>
      <w:r>
        <w:rPr>
          <w:rStyle w:val="OtherTok"/>
        </w:rPr>
        <w:t>&lt;-</w:t>
      </w:r>
      <w:r>
        <w:rPr>
          <w:rStyle w:val="NormalTok"/>
        </w:rPr>
        <w:t xml:space="preserve"> </w:t>
      </w:r>
      <w:r>
        <w:rPr>
          <w:rStyle w:val="FunctionTok"/>
        </w:rPr>
        <w:t>st_bbox</w:t>
      </w:r>
      <w:r>
        <w:rPr>
          <w:rStyle w:val="NormalTok"/>
        </w:rPr>
        <w:t>(prov[prov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tgt </w:t>
      </w:r>
      <w:r>
        <w:rPr>
          <w:rStyle w:val="OtherTok"/>
        </w:rPr>
        <w:t>&lt;-</w:t>
      </w:r>
      <w:r>
        <w:rPr>
          <w:rStyle w:val="NormalTok"/>
        </w:rPr>
        <w:t xml:space="preserve"> </w:t>
      </w:r>
      <w:r>
        <w:rPr>
          <w:rStyle w:val="FunctionTok"/>
        </w:rPr>
        <w:t>unname</w:t>
      </w:r>
      <w:r>
        <w:rPr>
          <w:rStyle w:val="NormalTok"/>
        </w:rPr>
        <w:t>(gw</w:t>
      </w:r>
      <w:r>
        <w:rPr>
          <w:rStyle w:val="SpecialCharTok"/>
        </w:rPr>
        <w:t>/</w:t>
      </w:r>
      <w:r>
        <w:rPr>
          <w:rStyle w:val="NormalTok"/>
        </w:rPr>
        <w:t>gh)</w:t>
      </w:r>
      <w:r>
        <w:br/>
      </w:r>
      <w:r>
        <w:rPr>
          <w:rStyle w:val="NormalTok"/>
        </w:rPr>
        <w:t xml:space="preserve">w0 </w:t>
      </w:r>
      <w:r>
        <w:rPr>
          <w:rStyle w:val="OtherTok"/>
        </w:rPr>
        <w:t>&lt;-</w:t>
      </w:r>
      <w:r>
        <w:rPr>
          <w:rStyle w:val="NormalTok"/>
        </w:rPr>
        <w:t xml:space="preserve"> </w:t>
      </w:r>
      <w:r>
        <w:rPr>
          <w:rStyle w:val="FunctionTok"/>
        </w:rPr>
        <w:t>unname</w:t>
      </w:r>
      <w:r>
        <w:rPr>
          <w:rStyle w:val="NormalTok"/>
        </w:rPr>
        <w:t>(b0[</w:t>
      </w:r>
      <w:r>
        <w:rPr>
          <w:rStyle w:val="StringTok"/>
        </w:rPr>
        <w:t>"xmax"</w:t>
      </w:r>
      <w:r>
        <w:rPr>
          <w:rStyle w:val="NormalTok"/>
        </w:rPr>
        <w:t>]</w:t>
      </w:r>
      <w:r>
        <w:rPr>
          <w:rStyle w:val="SpecialCharTok"/>
        </w:rPr>
        <w:t>-</w:t>
      </w:r>
      <w:r>
        <w:rPr>
          <w:rStyle w:val="NormalTok"/>
        </w:rPr>
        <w:t>b0[</w:t>
      </w:r>
      <w:r>
        <w:rPr>
          <w:rStyle w:val="StringTok"/>
        </w:rPr>
        <w:t>"xmin"</w:t>
      </w:r>
      <w:r>
        <w:rPr>
          <w:rStyle w:val="NormalTok"/>
        </w:rPr>
        <w:t xml:space="preserve">]); h0 </w:t>
      </w:r>
      <w:r>
        <w:rPr>
          <w:rStyle w:val="OtherTok"/>
        </w:rPr>
        <w:t>&lt;-</w:t>
      </w:r>
      <w:r>
        <w:rPr>
          <w:rStyle w:val="NormalTok"/>
        </w:rPr>
        <w:t xml:space="preserve"> </w:t>
      </w:r>
      <w:r>
        <w:rPr>
          <w:rStyle w:val="FunctionTok"/>
        </w:rPr>
        <w:t>unname</w:t>
      </w:r>
      <w:r>
        <w:rPr>
          <w:rStyle w:val="NormalTok"/>
        </w:rPr>
        <w:t>(b0[</w:t>
      </w:r>
      <w:r>
        <w:rPr>
          <w:rStyle w:val="StringTok"/>
        </w:rPr>
        <w:t>"ymax"</w:t>
      </w:r>
      <w:r>
        <w:rPr>
          <w:rStyle w:val="NormalTok"/>
        </w:rPr>
        <w:t>]</w:t>
      </w:r>
      <w:r>
        <w:rPr>
          <w:rStyle w:val="SpecialCharTok"/>
        </w:rPr>
        <w:t>-</w:t>
      </w:r>
      <w:r>
        <w:rPr>
          <w:rStyle w:val="NormalTok"/>
        </w:rPr>
        <w:t>b0[</w:t>
      </w:r>
      <w:r>
        <w:rPr>
          <w:rStyle w:val="StringTok"/>
        </w:rPr>
        <w:t>"ymin"</w:t>
      </w:r>
      <w:r>
        <w:rPr>
          <w:rStyle w:val="NormalTok"/>
        </w:rPr>
        <w:t>])</w:t>
      </w:r>
      <w:r>
        <w:br/>
      </w:r>
      <w:r>
        <w:rPr>
          <w:rStyle w:val="NormalTok"/>
        </w:rPr>
        <w:lastRenderedPageBreak/>
        <w:t xml:space="preserve">cx </w:t>
      </w:r>
      <w:r>
        <w:rPr>
          <w:rStyle w:val="OtherTok"/>
        </w:rPr>
        <w:t>&lt;-</w:t>
      </w:r>
      <w:r>
        <w:rPr>
          <w:rStyle w:val="NormalTok"/>
        </w:rPr>
        <w:t xml:space="preserve"> </w:t>
      </w:r>
      <w:r>
        <w:rPr>
          <w:rStyle w:val="FunctionTok"/>
        </w:rPr>
        <w:t>unname</w:t>
      </w:r>
      <w:r>
        <w:rPr>
          <w:rStyle w:val="NormalTok"/>
        </w:rPr>
        <w:t>(b0[</w:t>
      </w:r>
      <w:r>
        <w:rPr>
          <w:rStyle w:val="StringTok"/>
        </w:rPr>
        <w:t>"xmax"</w:t>
      </w:r>
      <w:r>
        <w:rPr>
          <w:rStyle w:val="NormalTok"/>
        </w:rPr>
        <w:t>]</w:t>
      </w:r>
      <w:r>
        <w:rPr>
          <w:rStyle w:val="SpecialCharTok"/>
        </w:rPr>
        <w:t>+</w:t>
      </w:r>
      <w:r>
        <w:rPr>
          <w:rStyle w:val="NormalTok"/>
        </w:rPr>
        <w:t>b0[</w:t>
      </w:r>
      <w:r>
        <w:rPr>
          <w:rStyle w:val="StringTok"/>
        </w:rPr>
        <w:t>"xmin"</w:t>
      </w:r>
      <w:r>
        <w:rPr>
          <w:rStyle w:val="NormalTok"/>
        </w:rPr>
        <w:t>])</w:t>
      </w:r>
      <w:r>
        <w:rPr>
          <w:rStyle w:val="SpecialCharTok"/>
        </w:rPr>
        <w:t>/</w:t>
      </w:r>
      <w:r>
        <w:rPr>
          <w:rStyle w:val="DecValTok"/>
        </w:rPr>
        <w:t>2</w:t>
      </w:r>
      <w:r>
        <w:rPr>
          <w:rStyle w:val="NormalTok"/>
        </w:rPr>
        <w:t xml:space="preserve">; cy </w:t>
      </w:r>
      <w:r>
        <w:rPr>
          <w:rStyle w:val="OtherTok"/>
        </w:rPr>
        <w:t>&lt;-</w:t>
      </w:r>
      <w:r>
        <w:rPr>
          <w:rStyle w:val="NormalTok"/>
        </w:rPr>
        <w:t xml:space="preserve"> </w:t>
      </w:r>
      <w:r>
        <w:rPr>
          <w:rStyle w:val="FunctionTok"/>
        </w:rPr>
        <w:t>unname</w:t>
      </w:r>
      <w:r>
        <w:rPr>
          <w:rStyle w:val="NormalTok"/>
        </w:rPr>
        <w:t>(b0[</w:t>
      </w:r>
      <w:r>
        <w:rPr>
          <w:rStyle w:val="StringTok"/>
        </w:rPr>
        <w:t>"ymax"</w:t>
      </w:r>
      <w:r>
        <w:rPr>
          <w:rStyle w:val="NormalTok"/>
        </w:rPr>
        <w:t>]</w:t>
      </w:r>
      <w:r>
        <w:rPr>
          <w:rStyle w:val="SpecialCharTok"/>
        </w:rPr>
        <w:t>+</w:t>
      </w:r>
      <w:r>
        <w:rPr>
          <w:rStyle w:val="NormalTok"/>
        </w:rPr>
        <w:t>b0[</w:t>
      </w:r>
      <w:r>
        <w:rPr>
          <w:rStyle w:val="StringTok"/>
        </w:rPr>
        <w:t>"ymin"</w:t>
      </w:r>
      <w:r>
        <w:rPr>
          <w:rStyle w:val="NormalTok"/>
        </w:rPr>
        <w:t>])</w:t>
      </w:r>
      <w:r>
        <w:rPr>
          <w:rStyle w:val="SpecialCharTok"/>
        </w:rPr>
        <w:t>/</w:t>
      </w:r>
      <w:r>
        <w:rPr>
          <w:rStyle w:val="DecValTok"/>
        </w:rPr>
        <w:t>2</w:t>
      </w:r>
      <w:r>
        <w:br/>
      </w:r>
      <w:r>
        <w:rPr>
          <w:rStyle w:val="ControlFlowTok"/>
        </w:rPr>
        <w:t>if</w:t>
      </w:r>
      <w:r>
        <w:rPr>
          <w:rStyle w:val="NormalTok"/>
        </w:rPr>
        <w:t xml:space="preserve"> (w0</w:t>
      </w:r>
      <w:r>
        <w:rPr>
          <w:rStyle w:val="SpecialCharTok"/>
        </w:rPr>
        <w:t>/</w:t>
      </w:r>
      <w:r>
        <w:rPr>
          <w:rStyle w:val="NormalTok"/>
        </w:rPr>
        <w:t xml:space="preserve">h0 </w:t>
      </w:r>
      <w:r>
        <w:rPr>
          <w:rStyle w:val="SpecialCharTok"/>
        </w:rPr>
        <w:t>&gt;</w:t>
      </w:r>
      <w:r>
        <w:rPr>
          <w:rStyle w:val="NormalTok"/>
        </w:rPr>
        <w:t xml:space="preserve"> tgt) h0 </w:t>
      </w:r>
      <w:r>
        <w:rPr>
          <w:rStyle w:val="OtherTok"/>
        </w:rPr>
        <w:t>&lt;-</w:t>
      </w:r>
      <w:r>
        <w:rPr>
          <w:rStyle w:val="NormalTok"/>
        </w:rPr>
        <w:t xml:space="preserve"> w0</w:t>
      </w:r>
      <w:r>
        <w:rPr>
          <w:rStyle w:val="SpecialCharTok"/>
        </w:rPr>
        <w:t>/</w:t>
      </w:r>
      <w:r>
        <w:rPr>
          <w:rStyle w:val="NormalTok"/>
        </w:rPr>
        <w:t xml:space="preserve">tgt </w:t>
      </w:r>
      <w:r>
        <w:rPr>
          <w:rStyle w:val="ControlFlowTok"/>
        </w:rPr>
        <w:t>else</w:t>
      </w:r>
      <w:r>
        <w:rPr>
          <w:rStyle w:val="NormalTok"/>
        </w:rPr>
        <w:t xml:space="preserve"> w0 </w:t>
      </w:r>
      <w:r>
        <w:rPr>
          <w:rStyle w:val="OtherTok"/>
        </w:rPr>
        <w:t>&lt;-</w:t>
      </w:r>
      <w:r>
        <w:rPr>
          <w:rStyle w:val="NormalTok"/>
        </w:rPr>
        <w:t xml:space="preserve"> h0</w:t>
      </w:r>
      <w:r>
        <w:rPr>
          <w:rStyle w:val="SpecialCharTok"/>
        </w:rPr>
        <w:t>*</w:t>
      </w:r>
      <w:r>
        <w:rPr>
          <w:rStyle w:val="NormalTok"/>
        </w:rPr>
        <w:t>tgt</w:t>
      </w:r>
      <w:r>
        <w:br/>
      </w:r>
      <w:r>
        <w:rPr>
          <w:rStyle w:val="NormalTok"/>
        </w:rPr>
        <w:t xml:space="preserve">pd </w:t>
      </w:r>
      <w:r>
        <w:rPr>
          <w:rStyle w:val="OtherTok"/>
        </w:rPr>
        <w:t>&lt;-</w:t>
      </w:r>
      <w:r>
        <w:rPr>
          <w:rStyle w:val="NormalTok"/>
        </w:rPr>
        <w:t xml:space="preserve"> .</w:t>
      </w:r>
      <w:r>
        <w:rPr>
          <w:rStyle w:val="DecValTok"/>
        </w:rPr>
        <w:t>04</w:t>
      </w:r>
      <w:r>
        <w:rPr>
          <w:rStyle w:val="SpecialCharTok"/>
        </w:rPr>
        <w:t>*</w:t>
      </w:r>
      <w:r>
        <w:rPr>
          <w:rStyle w:val="NormalTok"/>
        </w:rPr>
        <w:t>w0</w:t>
      </w:r>
      <w:r>
        <w:br/>
      </w:r>
      <w:r>
        <w:rPr>
          <w:rStyle w:val="NormalTok"/>
        </w:rPr>
        <w:t xml:space="preserve">bb </w:t>
      </w:r>
      <w:r>
        <w:rPr>
          <w:rStyle w:val="OtherTok"/>
        </w:rPr>
        <w:t>&lt;-</w:t>
      </w:r>
      <w:r>
        <w:rPr>
          <w:rStyle w:val="NormalTok"/>
        </w:rPr>
        <w:t xml:space="preserve"> </w:t>
      </w:r>
      <w:r>
        <w:rPr>
          <w:rStyle w:val="FunctionTok"/>
        </w:rPr>
        <w:t>c</w:t>
      </w:r>
      <w:r>
        <w:rPr>
          <w:rStyle w:val="NormalTok"/>
        </w:rPr>
        <w:t>(</w:t>
      </w:r>
      <w:r>
        <w:rPr>
          <w:rStyle w:val="AttributeTok"/>
        </w:rPr>
        <w:t>xmin =</w:t>
      </w:r>
      <w:r>
        <w:rPr>
          <w:rStyle w:val="NormalTok"/>
        </w:rPr>
        <w:t xml:space="preserve"> cx</w:t>
      </w:r>
      <w:r>
        <w:rPr>
          <w:rStyle w:val="SpecialCharTok"/>
        </w:rPr>
        <w:t>-</w:t>
      </w:r>
      <w:r>
        <w:rPr>
          <w:rStyle w:val="NormalTok"/>
        </w:rPr>
        <w:t>w0</w:t>
      </w:r>
      <w:r>
        <w:rPr>
          <w:rStyle w:val="SpecialCharTok"/>
        </w:rPr>
        <w:t>/</w:t>
      </w:r>
      <w:r>
        <w:rPr>
          <w:rStyle w:val="DecValTok"/>
        </w:rPr>
        <w:t>2</w:t>
      </w:r>
      <w:r>
        <w:rPr>
          <w:rStyle w:val="SpecialCharTok"/>
        </w:rPr>
        <w:t>-</w:t>
      </w:r>
      <w:r>
        <w:rPr>
          <w:rStyle w:val="NormalTok"/>
        </w:rPr>
        <w:t xml:space="preserve">pd, </w:t>
      </w:r>
      <w:r>
        <w:rPr>
          <w:rStyle w:val="AttributeTok"/>
        </w:rPr>
        <w:t>xmax =</w:t>
      </w:r>
      <w:r>
        <w:rPr>
          <w:rStyle w:val="NormalTok"/>
        </w:rPr>
        <w:t xml:space="preserve"> cx</w:t>
      </w:r>
      <w:r>
        <w:rPr>
          <w:rStyle w:val="SpecialCharTok"/>
        </w:rPr>
        <w:t>+</w:t>
      </w:r>
      <w:r>
        <w:rPr>
          <w:rStyle w:val="NormalTok"/>
        </w:rPr>
        <w:t>w0</w:t>
      </w:r>
      <w:r>
        <w:rPr>
          <w:rStyle w:val="SpecialCharTok"/>
        </w:rPr>
        <w:t>/</w:t>
      </w:r>
      <w:r>
        <w:rPr>
          <w:rStyle w:val="DecValTok"/>
        </w:rPr>
        <w:t>2</w:t>
      </w:r>
      <w:r>
        <w:rPr>
          <w:rStyle w:val="SpecialCharTok"/>
        </w:rPr>
        <w:t>+</w:t>
      </w:r>
      <w:r>
        <w:rPr>
          <w:rStyle w:val="NormalTok"/>
        </w:rPr>
        <w:t xml:space="preserve">pd, </w:t>
      </w:r>
      <w:r>
        <w:rPr>
          <w:rStyle w:val="AttributeTok"/>
        </w:rPr>
        <w:t>ymin =</w:t>
      </w:r>
      <w:r>
        <w:rPr>
          <w:rStyle w:val="NormalTok"/>
        </w:rPr>
        <w:t xml:space="preserve"> cy</w:t>
      </w:r>
      <w:r>
        <w:rPr>
          <w:rStyle w:val="SpecialCharTok"/>
        </w:rPr>
        <w:t>-</w:t>
      </w:r>
      <w:r>
        <w:rPr>
          <w:rStyle w:val="NormalTok"/>
        </w:rPr>
        <w:t>h0</w:t>
      </w:r>
      <w:r>
        <w:rPr>
          <w:rStyle w:val="SpecialCharTok"/>
        </w:rPr>
        <w:t>/</w:t>
      </w:r>
      <w:r>
        <w:rPr>
          <w:rStyle w:val="DecValTok"/>
        </w:rPr>
        <w:t>2</w:t>
      </w:r>
      <w:r>
        <w:rPr>
          <w:rStyle w:val="SpecialCharTok"/>
        </w:rPr>
        <w:t>-</w:t>
      </w:r>
      <w:r>
        <w:rPr>
          <w:rStyle w:val="NormalTok"/>
        </w:rPr>
        <w:t xml:space="preserve">pd, </w:t>
      </w:r>
      <w:r>
        <w:rPr>
          <w:rStyle w:val="AttributeTok"/>
        </w:rPr>
        <w:t>ymax =</w:t>
      </w:r>
      <w:r>
        <w:rPr>
          <w:rStyle w:val="NormalTok"/>
        </w:rPr>
        <w:t xml:space="preserve"> cy</w:t>
      </w:r>
      <w:r>
        <w:rPr>
          <w:rStyle w:val="SpecialCharTok"/>
        </w:rPr>
        <w:t>+</w:t>
      </w:r>
      <w:r>
        <w:rPr>
          <w:rStyle w:val="NormalTok"/>
        </w:rPr>
        <w:t>h0</w:t>
      </w:r>
      <w:r>
        <w:rPr>
          <w:rStyle w:val="SpecialCharTok"/>
        </w:rPr>
        <w:t>/</w:t>
      </w:r>
      <w:r>
        <w:rPr>
          <w:rStyle w:val="DecValTok"/>
        </w:rPr>
        <w:t>2</w:t>
      </w:r>
      <w:r>
        <w:rPr>
          <w:rStyle w:val="SpecialCharTok"/>
        </w:rPr>
        <w:t>+</w:t>
      </w:r>
      <w:r>
        <w:rPr>
          <w:rStyle w:val="NormalTok"/>
        </w:rPr>
        <w:t>pd)</w:t>
      </w:r>
      <w:r>
        <w:br/>
      </w:r>
      <w:r>
        <w:br/>
      </w:r>
      <w:r>
        <w:rPr>
          <w:rStyle w:val="NormalTok"/>
        </w:rPr>
        <w:t xml:space="preserve">p_a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w:t>
      </w:r>
      <w:r>
        <w:rPr>
          <w:rStyle w:val="AttributeTok"/>
        </w:rPr>
        <w:t>fill =</w:t>
      </w:r>
      <w:r>
        <w:rPr>
          <w:rStyle w:val="NormalTok"/>
        </w:rPr>
        <w:t xml:space="preserve"> </w:t>
      </w:r>
      <w:r>
        <w:rPr>
          <w:rStyle w:val="StringTok"/>
        </w:rPr>
        <w:t>"grey93"</w:t>
      </w:r>
      <w:r>
        <w:rPr>
          <w:rStyle w:val="NormalTok"/>
        </w:rPr>
        <w:t>,</w:t>
      </w:r>
      <w:r>
        <w:br/>
      </w:r>
      <w:r>
        <w:rPr>
          <w:rStyle w:val="NormalTok"/>
        </w:rPr>
        <w:t xml:space="preserve">          </w:t>
      </w:r>
      <w:r>
        <w:rPr>
          <w:rStyle w:val="AttributeTok"/>
        </w:rPr>
        <w:t>colour =</w:t>
      </w:r>
      <w:r>
        <w:rPr>
          <w:rStyle w:val="NormalTok"/>
        </w:rPr>
        <w:t xml:space="preserve"> </w:t>
      </w:r>
      <w:r>
        <w:rPr>
          <w:rStyle w:val="StringTok"/>
        </w:rPr>
        <w:t>"grey65"</w:t>
      </w:r>
      <w:r>
        <w:rPr>
          <w:rStyle w:val="NormalTok"/>
        </w:rPr>
        <w:t xml:space="preserve">, </w:t>
      </w:r>
      <w:r>
        <w:rPr>
          <w:rStyle w:val="AttributeTok"/>
        </w:rPr>
        <w:t>linewidth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w:t>
      </w:r>
      <w:r>
        <w:rPr>
          <w:rStyle w:val="AttributeTok"/>
        </w:rPr>
        <w:t>fill =</w:t>
      </w:r>
      <w:r>
        <w:rPr>
          <w:rStyle w:val="NormalTok"/>
        </w:rPr>
        <w:t xml:space="preserve"> </w:t>
      </w:r>
      <w:r>
        <w:rPr>
          <w:rStyle w:val="StringTok"/>
        </w:rPr>
        <w:t>"grey82"</w:t>
      </w:r>
      <w:r>
        <w:rPr>
          <w:rStyle w:val="NormalTok"/>
        </w:rPr>
        <w:t>,</w:t>
      </w:r>
      <w:r>
        <w:br/>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AttributeTok"/>
        </w:rPr>
        <w:t>linewidth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st_buffer</w:t>
      </w:r>
      <w:r>
        <w:rPr>
          <w:rStyle w:val="NormalTok"/>
        </w:rPr>
        <w:t xml:space="preserve">(site, </w:t>
      </w:r>
      <w:r>
        <w:rPr>
          <w:rStyle w:val="DecValTok"/>
        </w:rPr>
        <w:t>22000</w:t>
      </w:r>
      <w:r>
        <w:rPr>
          <w:rStyle w:val="NormalTok"/>
        </w:rPr>
        <w:t xml:space="preserve">), </w:t>
      </w:r>
      <w:r>
        <w:rPr>
          <w:rStyle w:val="AttributeTok"/>
        </w:rPr>
        <w:t>fill =</w:t>
      </w:r>
      <w:r>
        <w:rPr>
          <w:rStyle w:val="NormalTok"/>
        </w:rPr>
        <w:t xml:space="preserve"> </w:t>
      </w:r>
      <w:r>
        <w:rPr>
          <w:rStyle w:val="StringTok"/>
        </w:rPr>
        <w:t>"#C0392B"</w:t>
      </w:r>
      <w:r>
        <w:rPr>
          <w:rStyle w:val="NormalTok"/>
        </w:rPr>
        <w:t xml:space="preserve">, </w:t>
      </w:r>
      <w:r>
        <w:rPr>
          <w:rStyle w:val="AttributeTok"/>
        </w:rPr>
        <w:t>colour =</w:t>
      </w:r>
      <w:r>
        <w:rPr>
          <w:rStyle w:val="NormalTok"/>
        </w:rPr>
        <w:t xml:space="preserve"> </w:t>
      </w:r>
      <w:r>
        <w:rPr>
          <w:rStyle w:val="StringTok"/>
        </w:rPr>
        <w:t>"grey15"</w:t>
      </w:r>
      <w:r>
        <w:rPr>
          <w:rStyle w:val="NormalTok"/>
        </w:rPr>
        <w:t>,</w:t>
      </w:r>
      <w:r>
        <w:br/>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geom_label_repel</w:t>
      </w:r>
      <w:r>
        <w:rPr>
          <w:rStyle w:val="NormalTok"/>
        </w:rPr>
        <w:t>(</w:t>
      </w:r>
      <w:r>
        <w:rPr>
          <w:rStyle w:val="AttributeTok"/>
        </w:rPr>
        <w:t>data =</w:t>
      </w:r>
      <w:r>
        <w:rPr>
          <w:rStyle w:val="NormalTok"/>
        </w:rPr>
        <w:t xml:space="preserve"> lab, </w:t>
      </w:r>
      <w:r>
        <w:rPr>
          <w:rStyle w:val="FunctionTok"/>
        </w:rPr>
        <w:t>aes</w:t>
      </w:r>
      <w:r>
        <w:rPr>
          <w:rStyle w:val="NormalTok"/>
        </w:rPr>
        <w:t xml:space="preserve">(X, Y, </w:t>
      </w:r>
      <w:r>
        <w:rPr>
          <w:rStyle w:val="AttributeTok"/>
        </w:rPr>
        <w:t>label =</w:t>
      </w:r>
      <w:r>
        <w:rPr>
          <w:rStyle w:val="NormalTok"/>
        </w:rPr>
        <w:t xml:space="preserve"> lab), </w:t>
      </w:r>
      <w:r>
        <w:rPr>
          <w:rStyle w:val="AttributeTok"/>
        </w:rPr>
        <w:t>size =</w:t>
      </w:r>
      <w:r>
        <w:rPr>
          <w:rStyle w:val="NormalTok"/>
        </w:rPr>
        <w:t xml:space="preserve"> </w:t>
      </w:r>
      <w:r>
        <w:rPr>
          <w:rStyle w:val="FloatTok"/>
        </w:rPr>
        <w:t>2.1</w:t>
      </w:r>
      <w:r>
        <w:rPr>
          <w:rStyle w:val="NormalTok"/>
        </w:rPr>
        <w:t xml:space="preserve">, </w:t>
      </w:r>
      <w:r>
        <w:rPr>
          <w:rStyle w:val="AttributeTok"/>
        </w:rPr>
        <w:t>lineheight =</w:t>
      </w:r>
      <w:r>
        <w:rPr>
          <w:rStyle w:val="NormalTok"/>
        </w:rPr>
        <w:t xml:space="preserve"> .</w:t>
      </w:r>
      <w:r>
        <w:rPr>
          <w:rStyle w:val="DecValTok"/>
        </w:rPr>
        <w:t>95</w:t>
      </w:r>
      <w:r>
        <w:rPr>
          <w:rStyle w:val="NormalTok"/>
        </w:rPr>
        <w:t>,</w:t>
      </w:r>
      <w:r>
        <w:br/>
      </w:r>
      <w:r>
        <w:rPr>
          <w:rStyle w:val="NormalTok"/>
        </w:rPr>
        <w:t xml:space="preserve">                   </w:t>
      </w:r>
      <w:r>
        <w:rPr>
          <w:rStyle w:val="AttributeTok"/>
        </w:rPr>
        <w:t>colour =</w:t>
      </w:r>
      <w:r>
        <w:rPr>
          <w:rStyle w:val="NormalTok"/>
        </w:rPr>
        <w:t xml:space="preserve"> </w:t>
      </w:r>
      <w:r>
        <w:rPr>
          <w:rStyle w:val="StringTok"/>
        </w:rPr>
        <w:t>"grey10"</w:t>
      </w:r>
      <w:r>
        <w:rPr>
          <w:rStyle w:val="NormalTok"/>
        </w:rPr>
        <w:t xml:space="preserve">, </w:t>
      </w:r>
      <w:r>
        <w:rPr>
          <w:rStyle w:val="AttributeTok"/>
        </w:rPr>
        <w:t>nudge_x =</w:t>
      </w:r>
      <w:r>
        <w:rPr>
          <w:rStyle w:val="NormalTok"/>
        </w:rPr>
        <w:t xml:space="preserve"> </w:t>
      </w:r>
      <w:r>
        <w:rPr>
          <w:rStyle w:val="SpecialCharTok"/>
        </w:rPr>
        <w:t>-</w:t>
      </w:r>
      <w:r>
        <w:rPr>
          <w:rStyle w:val="DecValTok"/>
        </w:rPr>
        <w:t>330000</w:t>
      </w:r>
      <w:r>
        <w:rPr>
          <w:rStyle w:val="NormalTok"/>
        </w:rPr>
        <w:t xml:space="preserve">, </w:t>
      </w:r>
      <w:r>
        <w:rPr>
          <w:rStyle w:val="AttributeTok"/>
        </w:rPr>
        <w:t>nudge_y =</w:t>
      </w:r>
      <w:r>
        <w:rPr>
          <w:rStyle w:val="NormalTok"/>
        </w:rPr>
        <w:t xml:space="preserve"> </w:t>
      </w:r>
      <w:r>
        <w:rPr>
          <w:rStyle w:val="DecValTok"/>
        </w:rPr>
        <w:t>300000</w:t>
      </w:r>
      <w:r>
        <w:rPr>
          <w:rStyle w:val="NormalTok"/>
        </w:rPr>
        <w:t>,</w:t>
      </w:r>
      <w:r>
        <w:br/>
      </w:r>
      <w:r>
        <w:rPr>
          <w:rStyle w:val="NormalTok"/>
        </w:rPr>
        <w:t xml:space="preserve">                   </w:t>
      </w:r>
      <w:r>
        <w:rPr>
          <w:rStyle w:val="AttributeTok"/>
        </w:rPr>
        <w:t>segment.colour =</w:t>
      </w:r>
      <w:r>
        <w:rPr>
          <w:rStyle w:val="NormalTok"/>
        </w:rPr>
        <w:t xml:space="preserve"> </w:t>
      </w:r>
      <w:r>
        <w:rPr>
          <w:rStyle w:val="StringTok"/>
        </w:rPr>
        <w:t>"grey25"</w:t>
      </w:r>
      <w:r>
        <w:rPr>
          <w:rStyle w:val="NormalTok"/>
        </w:rPr>
        <w:t xml:space="preserve">, </w:t>
      </w:r>
      <w:r>
        <w:rPr>
          <w:rStyle w:val="AttributeTok"/>
        </w:rPr>
        <w:t>segment.size =</w:t>
      </w:r>
      <w:r>
        <w:rPr>
          <w:rStyle w:val="NormalTok"/>
        </w:rPr>
        <w:t xml:space="preserve"> .</w:t>
      </w:r>
      <w:r>
        <w:rPr>
          <w:rStyle w:val="DecValTok"/>
        </w:rPr>
        <w:t>3</w:t>
      </w:r>
      <w:r>
        <w:rPr>
          <w:rStyle w:val="NormalTok"/>
        </w:rPr>
        <w:t xml:space="preserve">, </w:t>
      </w:r>
      <w:r>
        <w:rPr>
          <w:rStyle w:val="AttributeTok"/>
        </w:rPr>
        <w:t>min.segment.length =</w:t>
      </w:r>
      <w:r>
        <w:rPr>
          <w:rStyle w:val="NormalTok"/>
        </w:rPr>
        <w:t xml:space="preserve"> </w:t>
      </w:r>
      <w:r>
        <w:rPr>
          <w:rStyle w:val="DecValTok"/>
        </w:rPr>
        <w:t>0</w:t>
      </w:r>
      <w:r>
        <w:rPr>
          <w:rStyle w:val="NormalTok"/>
        </w:rPr>
        <w:t>,</w:t>
      </w:r>
      <w:r>
        <w:br/>
      </w:r>
      <w:r>
        <w:rPr>
          <w:rStyle w:val="NormalTok"/>
        </w:rPr>
        <w:t xml:space="preserve">                   </w:t>
      </w:r>
      <w:r>
        <w:rPr>
          <w:rStyle w:val="AttributeTok"/>
        </w:rPr>
        <w:t>box.padding =</w:t>
      </w:r>
      <w:r>
        <w:rPr>
          <w:rStyle w:val="NormalTok"/>
        </w:rPr>
        <w:t xml:space="preserve"> .</w:t>
      </w:r>
      <w:r>
        <w:rPr>
          <w:rStyle w:val="DecValTok"/>
        </w:rPr>
        <w:t>4</w:t>
      </w:r>
      <w:r>
        <w:rPr>
          <w:rStyle w:val="NormalTok"/>
        </w:rPr>
        <w:t xml:space="preserve">, </w:t>
      </w:r>
      <w:r>
        <w:rPr>
          <w:rStyle w:val="AttributeTok"/>
        </w:rPr>
        <w:t>seed =</w:t>
      </w:r>
      <w:r>
        <w:rPr>
          <w:rStyle w:val="NormalTok"/>
        </w:rPr>
        <w:t xml:space="preserve"> </w:t>
      </w:r>
      <w:r>
        <w:rPr>
          <w:rStyle w:val="DecValTok"/>
        </w:rPr>
        <w:t>1</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9</w:t>
      </w:r>
      <w:r>
        <w:rPr>
          <w:rStyle w:val="NormalTok"/>
        </w:rPr>
        <w:t>,</w:t>
      </w:r>
      <w:r>
        <w:br/>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bb[</w:t>
      </w:r>
      <w:r>
        <w:rPr>
          <w:rStyle w:val="StringTok"/>
        </w:rPr>
        <w:t>"xmin"</w:t>
      </w:r>
      <w:r>
        <w:rPr>
          <w:rStyle w:val="NormalTok"/>
        </w:rPr>
        <w:t xml:space="preserve">] </w:t>
      </w:r>
      <w:r>
        <w:rPr>
          <w:rStyle w:val="SpecialCharTok"/>
        </w:rPr>
        <w:t>+</w:t>
      </w:r>
      <w:r>
        <w:rPr>
          <w:rStyle w:val="NormalTok"/>
        </w:rPr>
        <w:t xml:space="preserve"> .</w:t>
      </w:r>
      <w:r>
        <w:rPr>
          <w:rStyle w:val="DecValTok"/>
        </w:rPr>
        <w:t>34</w:t>
      </w:r>
      <w:r>
        <w:rPr>
          <w:rStyle w:val="SpecialCharTok"/>
        </w:rPr>
        <w:t>*</w:t>
      </w:r>
      <w:r>
        <w:rPr>
          <w:rStyle w:val="NormalTok"/>
        </w:rPr>
        <w:t>(bb[</w:t>
      </w:r>
      <w:r>
        <w:rPr>
          <w:rStyle w:val="StringTok"/>
        </w:rPr>
        <w:t>"xmax"</w:t>
      </w:r>
      <w:r>
        <w:rPr>
          <w:rStyle w:val="NormalTok"/>
        </w:rPr>
        <w:t>]</w:t>
      </w:r>
      <w:r>
        <w:rPr>
          <w:rStyle w:val="SpecialCharTok"/>
        </w:rPr>
        <w:t>-</w:t>
      </w:r>
      <w:r>
        <w:rPr>
          <w:rStyle w:val="NormalTok"/>
        </w:rPr>
        <w:t>bb[</w:t>
      </w:r>
      <w:r>
        <w:rPr>
          <w:rStyle w:val="StringTok"/>
        </w:rPr>
        <w:t>"xmin"</w:t>
      </w:r>
      <w:r>
        <w:rPr>
          <w:rStyle w:val="NormalTok"/>
        </w:rPr>
        <w:t>]),</w:t>
      </w:r>
      <w:r>
        <w:br/>
      </w:r>
      <w:r>
        <w:rPr>
          <w:rStyle w:val="NormalTok"/>
        </w:rPr>
        <w:t xml:space="preserve">           </w:t>
      </w:r>
      <w:r>
        <w:rPr>
          <w:rStyle w:val="AttributeTok"/>
        </w:rPr>
        <w:t>y =</w:t>
      </w:r>
      <w:r>
        <w:rPr>
          <w:rStyle w:val="NormalTok"/>
        </w:rPr>
        <w:t xml:space="preserve"> bb[</w:t>
      </w:r>
      <w:r>
        <w:rPr>
          <w:rStyle w:val="StringTok"/>
        </w:rPr>
        <w:t>"ymin"</w:t>
      </w:r>
      <w:r>
        <w:rPr>
          <w:rStyle w:val="NormalTok"/>
        </w:rPr>
        <w:t xml:space="preserve">] </w:t>
      </w:r>
      <w:r>
        <w:rPr>
          <w:rStyle w:val="SpecialCharTok"/>
        </w:rPr>
        <w:t>+</w:t>
      </w:r>
      <w:r>
        <w:rPr>
          <w:rStyle w:val="NormalTok"/>
        </w:rPr>
        <w:t xml:space="preserve"> .</w:t>
      </w:r>
      <w:r>
        <w:rPr>
          <w:rStyle w:val="DecValTok"/>
        </w:rPr>
        <w:t>70</w:t>
      </w:r>
      <w:r>
        <w:rPr>
          <w:rStyle w:val="SpecialCharTok"/>
        </w:rPr>
        <w:t>*</w:t>
      </w:r>
      <w:r>
        <w:rPr>
          <w:rStyle w:val="NormalTok"/>
        </w:rPr>
        <w:t>(bb[</w:t>
      </w:r>
      <w:r>
        <w:rPr>
          <w:rStyle w:val="StringTok"/>
        </w:rPr>
        <w:t>"ymax"</w:t>
      </w:r>
      <w:r>
        <w:rPr>
          <w:rStyle w:val="NormalTok"/>
        </w:rPr>
        <w:t>]</w:t>
      </w:r>
      <w:r>
        <w:rPr>
          <w:rStyle w:val="SpecialCharTok"/>
        </w:rPr>
        <w:t>-</w:t>
      </w:r>
      <w:r>
        <w:rPr>
          <w:rStyle w:val="NormalTok"/>
        </w:rPr>
        <w:t>bb[</w:t>
      </w:r>
      <w:r>
        <w:rPr>
          <w:rStyle w:val="StringTok"/>
        </w:rPr>
        <w:t>"ymin"</w:t>
      </w:r>
      <w:r>
        <w:rPr>
          <w:rStyle w:val="NormalTok"/>
        </w:rPr>
        <w:t xml:space="preserve">]), </w:t>
      </w:r>
      <w:r>
        <w:rPr>
          <w:rStyle w:val="AttributeTok"/>
        </w:rPr>
        <w:t>label =</w:t>
      </w:r>
      <w:r>
        <w:rPr>
          <w:rStyle w:val="NormalTok"/>
        </w:rPr>
        <w:t xml:space="preserve"> </w:t>
      </w:r>
      <w:r>
        <w:rPr>
          <w:rStyle w:val="StringTok"/>
        </w:rPr>
        <w:t>"British</w:t>
      </w:r>
      <w:r>
        <w:rPr>
          <w:rStyle w:val="SpecialCharTok"/>
        </w:rPr>
        <w:t>\n</w:t>
      </w:r>
      <w:r>
        <w:rPr>
          <w:rStyle w:val="StringTok"/>
        </w:rPr>
        <w:t>Columbia"</w:t>
      </w:r>
      <w:r>
        <w:rPr>
          <w:rStyle w:val="NormalTok"/>
        </w:rPr>
        <w:t>,</w:t>
      </w:r>
      <w:r>
        <w:br/>
      </w:r>
      <w:r>
        <w:rPr>
          <w:rStyle w:val="NormalTok"/>
        </w:rPr>
        <w:t xml:space="preserve">           </w:t>
      </w:r>
      <w:r>
        <w:rPr>
          <w:rStyle w:val="AttributeTok"/>
        </w:rPr>
        <w:t>size =</w:t>
      </w:r>
      <w:r>
        <w:rPr>
          <w:rStyle w:val="NormalTok"/>
        </w:rPr>
        <w:t xml:space="preserve"> </w:t>
      </w:r>
      <w:r>
        <w:rPr>
          <w:rStyle w:val="FloatTok"/>
        </w:rPr>
        <w:t>2.3</w:t>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AttributeTok"/>
        </w:rPr>
        <w:t>fontface =</w:t>
      </w:r>
      <w:r>
        <w:rPr>
          <w:rStyle w:val="NormalTok"/>
        </w:rPr>
        <w:t xml:space="preserve"> </w:t>
      </w:r>
      <w:r>
        <w:rPr>
          <w:rStyle w:val="StringTok"/>
        </w:rPr>
        <w:t>"italic"</w:t>
      </w:r>
      <w:r>
        <w:rPr>
          <w:rStyle w:val="NormalTok"/>
        </w:rPr>
        <w:t xml:space="preserve">, </w:t>
      </w:r>
      <w:r>
        <w:rPr>
          <w:rStyle w:val="AttributeTok"/>
        </w:rPr>
        <w:t>lineheight =</w:t>
      </w:r>
      <w:r>
        <w:rPr>
          <w:rStyle w:val="NormalTok"/>
        </w:rPr>
        <w:t xml:space="preserve"> .</w:t>
      </w:r>
      <w:r>
        <w:rPr>
          <w:rStyle w:val="DecValTok"/>
        </w:rPr>
        <w:t>95</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crs =</w:t>
      </w:r>
      <w:r>
        <w:rPr>
          <w:rStyle w:val="NormalTok"/>
        </w:rPr>
        <w:t xml:space="preserve"> </w:t>
      </w:r>
      <w:r>
        <w:rPr>
          <w:rStyle w:val="DecValTok"/>
        </w:rPr>
        <w:t>3005</w:t>
      </w:r>
      <w:r>
        <w:rPr>
          <w:rStyle w:val="NormalTok"/>
        </w:rPr>
        <w:t xml:space="preserve">, </w:t>
      </w:r>
      <w:r>
        <w:rPr>
          <w:rStyle w:val="AttributeTok"/>
        </w:rPr>
        <w:t>xlim =</w:t>
      </w:r>
      <w:r>
        <w:rPr>
          <w:rStyle w:val="NormalTok"/>
        </w:rPr>
        <w:t xml:space="preserve"> bb[</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bb[</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3005</w:t>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scales</w:t>
      </w:r>
      <w:r>
        <w:rPr>
          <w:rStyle w:val="SpecialCharTok"/>
        </w:rPr>
        <w:t>::</w:t>
      </w:r>
      <w:r>
        <w:rPr>
          <w:rStyle w:val="FunctionTok"/>
        </w:rPr>
        <w:t>breaks_pretty</w:t>
      </w:r>
      <w:r>
        <w:rPr>
          <w:rStyle w:val="NormalTok"/>
        </w:rPr>
        <w:t>(</w:t>
      </w:r>
      <w:r>
        <w:rPr>
          <w:rStyle w:val="DecValTok"/>
        </w:rPr>
        <w:t>3</w:t>
      </w:r>
      <w:r>
        <w:rPr>
          <w:rStyle w:val="NormalTok"/>
        </w:rPr>
        <w:t xml:space="preserve">), </w:t>
      </w:r>
      <w:r>
        <w:rPr>
          <w:rStyle w:val="AttributeTok"/>
        </w:rPr>
        <w:t>labels =</w:t>
      </w:r>
      <w:r>
        <w:rPr>
          <w:rStyle w:val="NormalTok"/>
        </w:rPr>
        <w:t xml:space="preserve"> km_lab)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scales</w:t>
      </w:r>
      <w:r>
        <w:rPr>
          <w:rStyle w:val="SpecialCharTok"/>
        </w:rPr>
        <w:t>::</w:t>
      </w:r>
      <w:r>
        <w:rPr>
          <w:rStyle w:val="FunctionTok"/>
        </w:rPr>
        <w:t>breaks_pretty</w:t>
      </w:r>
      <w:r>
        <w:rPr>
          <w:rStyle w:val="NormalTok"/>
        </w:rPr>
        <w:t>(</w:t>
      </w:r>
      <w:r>
        <w:rPr>
          <w:rStyle w:val="DecValTok"/>
        </w:rPr>
        <w:t>3</w:t>
      </w:r>
      <w:r>
        <w:rPr>
          <w:rStyle w:val="NormalTok"/>
        </w:rPr>
        <w:t xml:space="preserve">), </w:t>
      </w:r>
      <w:r>
        <w:rPr>
          <w:rStyle w:val="AttributeTok"/>
        </w:rPr>
        <w:t>labels =</w:t>
      </w:r>
      <w:r>
        <w:rPr>
          <w:rStyle w:val="NormalTok"/>
        </w:rPr>
        <w:t xml:space="preserve"> km_lab) </w:t>
      </w:r>
      <w:r>
        <w:rPr>
          <w:rStyle w:val="SpecialCharTok"/>
        </w:rPr>
        <w:t>+</w:t>
      </w:r>
      <w:r>
        <w:br/>
      </w:r>
      <w:r>
        <w:rPr>
          <w:rStyle w:val="NormalTok"/>
        </w:rPr>
        <w:t xml:space="preserve">  north </w:t>
      </w:r>
      <w:r>
        <w:rPr>
          <w:rStyle w:val="SpecialCharTok"/>
        </w:rPr>
        <w:t>+</w:t>
      </w:r>
      <w:r>
        <w:rPr>
          <w:rStyle w:val="NormalTok"/>
        </w:rPr>
        <w:t xml:space="preserve"> map_theme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Location"</w:t>
      </w:r>
      <w:r>
        <w:rPr>
          <w:rStyle w:val="NormalTok"/>
        </w:rPr>
        <w:t xml:space="preserve">, </w:t>
      </w:r>
      <w:r>
        <w:rPr>
          <w:rStyle w:val="AttributeTok"/>
        </w:rPr>
        <w:t>subtitle =</w:t>
      </w:r>
      <w:r>
        <w:rPr>
          <w:rStyle w:val="NormalTok"/>
        </w:rPr>
        <w:t xml:space="preserve"> sub_alb)</w:t>
      </w:r>
      <w:r>
        <w:br/>
      </w:r>
      <w:r>
        <w:br/>
      </w:r>
      <w:r>
        <w:rPr>
          <w:rStyle w:val="NormalTok"/>
        </w:rPr>
        <w:t xml:space="preserve">p_b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G) </w:t>
      </w:r>
      <w:r>
        <w:rPr>
          <w:rStyle w:val="SpecialCharTok"/>
        </w:rPr>
        <w:t>+</w:t>
      </w:r>
      <w:r>
        <w:br/>
      </w:r>
      <w:r>
        <w:rPr>
          <w:rStyle w:val="NormalTok"/>
        </w:rPr>
        <w:t xml:space="preserve">  </w:t>
      </w:r>
      <w:r>
        <w:rPr>
          <w:rStyle w:val="FunctionTok"/>
        </w:rPr>
        <w:t>scale_fill_hypso_c</w:t>
      </w:r>
      <w:r>
        <w:rPr>
          <w:rStyle w:val="NormalTok"/>
        </w:rPr>
        <w:t>(</w:t>
      </w:r>
      <w:r>
        <w:rPr>
          <w:rStyle w:val="AttributeTok"/>
        </w:rPr>
        <w:t>palette =</w:t>
      </w:r>
      <w:r>
        <w:rPr>
          <w:rStyle w:val="NormalTok"/>
        </w:rPr>
        <w:t xml:space="preserve"> </w:t>
      </w:r>
      <w:r>
        <w:rPr>
          <w:rStyle w:val="StringTok"/>
        </w:rPr>
        <w:t>"dem_screen"</w:t>
      </w:r>
      <w:r>
        <w:rPr>
          <w:rStyle w:val="NormalTok"/>
        </w:rPr>
        <w:t xml:space="preserve">, </w:t>
      </w:r>
      <w:r>
        <w:rPr>
          <w:rStyle w:val="AttributeTok"/>
        </w:rPr>
        <w:t>na.value =</w:t>
      </w:r>
      <w:r>
        <w:rPr>
          <w:rStyle w:val="NormalTok"/>
        </w:rPr>
        <w:t xml:space="preserve"> </w:t>
      </w:r>
      <w:r>
        <w:rPr>
          <w:rStyle w:val="StringTok"/>
        </w:rPr>
        <w:t>"transparent"</w:t>
      </w:r>
      <w:r>
        <w:rPr>
          <w:rStyle w:val="NormalTok"/>
        </w:rPr>
        <w:t>,</w:t>
      </w:r>
      <w:r>
        <w:br/>
      </w:r>
      <w:r>
        <w:rPr>
          <w:rStyle w:val="NormalTok"/>
        </w:rPr>
        <w:t xml:space="preserve">                     </w:t>
      </w:r>
      <w:r>
        <w:rPr>
          <w:rStyle w:val="AttributeTok"/>
        </w:rPr>
        <w:t>name =</w:t>
      </w:r>
      <w:r>
        <w:rPr>
          <w:rStyle w:val="NormalTok"/>
        </w:rPr>
        <w:t xml:space="preserve"> </w:t>
      </w:r>
      <w:r>
        <w:rPr>
          <w:rStyle w:val="StringTok"/>
        </w:rPr>
        <w:t>"Elevation</w:t>
      </w:r>
      <w:r>
        <w:rPr>
          <w:rStyle w:val="SpecialCharTok"/>
        </w:rPr>
        <w:t>\n</w:t>
      </w:r>
      <w:r>
        <w:rPr>
          <w:rStyle w:val="StringTok"/>
        </w:rPr>
        <w:t>(m)"</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Elevation, the analysis grid"</w:t>
      </w:r>
      <w:r>
        <w:rPr>
          <w:rStyle w:val="NormalTok"/>
        </w:rPr>
        <w:t xml:space="preserve">, </w:t>
      </w:r>
      <w:r>
        <w:rPr>
          <w:rStyle w:val="AttributeTok"/>
        </w:rPr>
        <w:t>subtitle =</w:t>
      </w:r>
      <w:r>
        <w:rPr>
          <w:rStyle w:val="NormalTok"/>
        </w:rPr>
        <w:t xml:space="preserve"> sub_utm)</w:t>
      </w:r>
      <w:r>
        <w:br/>
      </w:r>
      <w:r>
        <w:br/>
      </w:r>
      <w:r>
        <w:rPr>
          <w:rStyle w:val="NormalTok"/>
        </w:rPr>
        <w:t xml:space="preserve">p_c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Wind_r)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"mako"</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"Wind speed</w:t>
      </w:r>
      <w:r>
        <w:rPr>
          <w:rStyle w:val="SpecialCharTok"/>
        </w:rPr>
        <w:t>\n</w:t>
      </w:r>
      <w:r>
        <w:rPr>
          <w:rStyle w:val="StringTok"/>
        </w:rPr>
        <w:t>(m s⁻¹)"</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 Global Wind Atlas mean speed at 10 m"</w:t>
      </w:r>
      <w:r>
        <w:rPr>
          <w:rStyle w:val="NormalTok"/>
        </w:rPr>
        <w:t xml:space="preserve">, </w:t>
      </w:r>
      <w:r>
        <w:rPr>
          <w:rStyle w:val="AttributeTok"/>
        </w:rPr>
        <w:t>subtitle =</w:t>
      </w:r>
      <w:r>
        <w:rPr>
          <w:rStyle w:val="NormalTok"/>
        </w:rPr>
        <w:t xml:space="preserve"> sub_utm)</w:t>
      </w:r>
      <w:r>
        <w:br/>
      </w:r>
      <w:r>
        <w:br/>
      </w:r>
      <w:r>
        <w:rPr>
          <w:rStyle w:val="NormalTok"/>
        </w:rPr>
        <w:t xml:space="preserve">sev_f </w:t>
      </w:r>
      <w:r>
        <w:rPr>
          <w:rStyle w:val="OtherTok"/>
        </w:rPr>
        <w:t>&lt;-</w:t>
      </w:r>
      <w:r>
        <w:rPr>
          <w:rStyle w:val="NormalTok"/>
        </w:rPr>
        <w:t xml:space="preserve"> </w:t>
      </w:r>
      <w:r>
        <w:rPr>
          <w:rStyle w:val="FunctionTok"/>
        </w:rPr>
        <w:t>as.factor</w:t>
      </w:r>
      <w:r>
        <w:rPr>
          <w:rStyle w:val="NormalTok"/>
        </w:rPr>
        <w:t>(severity)</w:t>
      </w:r>
      <w:r>
        <w:br/>
      </w:r>
      <w:r>
        <w:rPr>
          <w:rStyle w:val="FunctionTok"/>
        </w:rPr>
        <w:t>levels</w:t>
      </w:r>
      <w:r>
        <w:rPr>
          <w:rStyle w:val="NormalTok"/>
        </w:rPr>
        <w:t xml:space="preserve">(sev_f)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0</w:t>
      </w:r>
      <w:r>
        <w:rPr>
          <w:rStyle w:val="SpecialCharTok"/>
        </w:rPr>
        <w:t>:</w:t>
      </w:r>
      <w:r>
        <w:rPr>
          <w:rStyle w:val="DecValTok"/>
        </w:rPr>
        <w:t>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"none"</w:t>
      </w:r>
      <w:r>
        <w:rPr>
          <w:rStyle w:val="NormalTok"/>
        </w:rPr>
        <w:t>,</w:t>
      </w:r>
      <w:r>
        <w:rPr>
          <w:rStyle w:val="StringTok"/>
        </w:rPr>
        <w:t>"trace"</w:t>
      </w:r>
      <w:r>
        <w:rPr>
          <w:rStyle w:val="NormalTok"/>
        </w:rPr>
        <w:t>,</w:t>
      </w:r>
      <w:r>
        <w:rPr>
          <w:rStyle w:val="StringTok"/>
        </w:rPr>
        <w:t>"light"</w:t>
      </w:r>
      <w:r>
        <w:rPr>
          <w:rStyle w:val="NormalTok"/>
        </w:rPr>
        <w:t>,</w:t>
      </w:r>
      <w:r>
        <w:rPr>
          <w:rStyle w:val="StringTok"/>
        </w:rPr>
        <w:t>"moderate"</w:t>
      </w:r>
      <w:r>
        <w:rPr>
          <w:rStyle w:val="NormalTok"/>
        </w:rPr>
        <w:t>,</w:t>
      </w:r>
      <w:r>
        <w:br/>
      </w:r>
      <w:r>
        <w:rPr>
          <w:rStyle w:val="NormalTok"/>
        </w:rPr>
        <w:t xml:space="preserve">                                                </w:t>
      </w:r>
      <w:r>
        <w:rPr>
          <w:rStyle w:val="StringTok"/>
        </w:rPr>
        <w:t>"severe"</w:t>
      </w:r>
      <w:r>
        <w:rPr>
          <w:rStyle w:val="NormalTok"/>
        </w:rPr>
        <w:t>,</w:t>
      </w:r>
      <w:r>
        <w:rPr>
          <w:rStyle w:val="StringTok"/>
        </w:rPr>
        <w:t>"very severe"</w:t>
      </w:r>
      <w:r>
        <w:rPr>
          <w:rStyle w:val="NormalTok"/>
        </w:rPr>
        <w:t>))</w:t>
      </w:r>
      <w:r>
        <w:br/>
      </w:r>
      <w:r>
        <w:rPr>
          <w:rStyle w:val="NormalTok"/>
        </w:rPr>
        <w:t xml:space="preserve">p_d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sev_f)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AttributeTok"/>
        </w:rPr>
        <w:t>none =</w:t>
      </w:r>
      <w:r>
        <w:rPr>
          <w:rStyle w:val="NormalTok"/>
        </w:rPr>
        <w:t xml:space="preserve"> </w:t>
      </w:r>
      <w:r>
        <w:rPr>
          <w:rStyle w:val="StringTok"/>
        </w:rPr>
        <w:t>"grey92"</w:t>
      </w:r>
      <w:r>
        <w:rPr>
          <w:rStyle w:val="NormalTok"/>
        </w:rPr>
        <w:t xml:space="preserve">, </w:t>
      </w:r>
      <w:r>
        <w:rPr>
          <w:rStyle w:val="AttributeTok"/>
        </w:rPr>
        <w:t>trace =</w:t>
      </w:r>
      <w:r>
        <w:rPr>
          <w:rStyle w:val="NormalTok"/>
        </w:rPr>
        <w:t xml:space="preserve"> </w:t>
      </w:r>
      <w:r>
        <w:rPr>
          <w:rStyle w:val="StringTok"/>
        </w:rPr>
        <w:t>"#FEE0B6"</w:t>
      </w:r>
      <w:r>
        <w:rPr>
          <w:rStyle w:val="NormalTok"/>
        </w:rPr>
        <w:t xml:space="preserve">, </w:t>
      </w:r>
      <w:r>
        <w:rPr>
          <w:rStyle w:val="AttributeTok"/>
        </w:rPr>
        <w:t>light =</w:t>
      </w:r>
      <w:r>
        <w:rPr>
          <w:rStyle w:val="NormalTok"/>
        </w:rPr>
        <w:t xml:space="preserve"> </w:t>
      </w:r>
      <w:r>
        <w:rPr>
          <w:rStyle w:val="StringTok"/>
        </w:rPr>
        <w:t>"#FDB863"</w:t>
      </w:r>
      <w:r>
        <w:rPr>
          <w:rStyle w:val="NormalTok"/>
        </w:rPr>
        <w:t>,</w:t>
      </w:r>
      <w:r>
        <w:br/>
      </w:r>
      <w:r>
        <w:rPr>
          <w:rStyle w:val="NormalTok"/>
        </w:rPr>
        <w:t xml:space="preserve">                    </w:t>
      </w:r>
      <w:r>
        <w:rPr>
          <w:rStyle w:val="AttributeTok"/>
        </w:rPr>
        <w:t>moderate =</w:t>
      </w:r>
      <w:r>
        <w:rPr>
          <w:rStyle w:val="NormalTok"/>
        </w:rPr>
        <w:t xml:space="preserve"> </w:t>
      </w:r>
      <w:r>
        <w:rPr>
          <w:rStyle w:val="StringTok"/>
        </w:rPr>
        <w:t>"#E08214"</w:t>
      </w:r>
      <w:r>
        <w:rPr>
          <w:rStyle w:val="NormalTok"/>
        </w:rPr>
        <w:t xml:space="preserve">, </w:t>
      </w:r>
      <w:r>
        <w:rPr>
          <w:rStyle w:val="AttributeTok"/>
        </w:rPr>
        <w:t>severe =</w:t>
      </w:r>
      <w:r>
        <w:rPr>
          <w:rStyle w:val="NormalTok"/>
        </w:rPr>
        <w:t xml:space="preserve"> </w:t>
      </w:r>
      <w:r>
        <w:rPr>
          <w:rStyle w:val="StringTok"/>
        </w:rPr>
        <w:t>"#B35806"</w:t>
      </w:r>
      <w:r>
        <w:rPr>
          <w:rStyle w:val="NormalTok"/>
        </w:rPr>
        <w:t xml:space="preserve">, </w:t>
      </w:r>
      <w:r>
        <w:rPr>
          <w:rStyle w:val="StringTok"/>
        </w:rPr>
        <w:t>`</w:t>
      </w:r>
      <w:r>
        <w:rPr>
          <w:rStyle w:val="AttributeTok"/>
        </w:rPr>
        <w:t>very severe</w:t>
      </w:r>
      <w:r>
        <w:rPr>
          <w:rStyle w:val="StringTok"/>
        </w:rPr>
        <w:t>`</w:t>
      </w:r>
      <w:r>
        <w:rPr>
          <w:rStyle w:val="NormalTok"/>
        </w:rPr>
        <w:t xml:space="preserve"> </w:t>
      </w:r>
      <w:r>
        <w:rPr>
          <w:rStyle w:val="OtherTok"/>
        </w:rPr>
        <w:t>=</w:t>
      </w:r>
      <w:r>
        <w:rPr>
          <w:rStyle w:val="NormalTok"/>
        </w:rPr>
        <w:t xml:space="preserve"> </w:t>
      </w:r>
      <w:r>
        <w:rPr>
          <w:rStyle w:val="StringTok"/>
        </w:rPr>
        <w:t>"#7F3B08"</w:t>
      </w:r>
      <w:r>
        <w:rPr>
          <w:rStyle w:val="NormalTok"/>
        </w:rPr>
        <w:t>),</w:t>
      </w:r>
      <w:r>
        <w:br/>
      </w:r>
      <w:r>
        <w:rPr>
          <w:rStyle w:val="NormalTok"/>
        </w:rPr>
        <w:t xml:space="preserve">                    </w:t>
      </w:r>
      <w:r>
        <w:rPr>
          <w:rStyle w:val="AttributeTok"/>
        </w:rPr>
        <w:t>na.value =</w:t>
      </w:r>
      <w:r>
        <w:rPr>
          <w:rStyle w:val="NormalTok"/>
        </w:rPr>
        <w:t xml:space="preserve"> </w:t>
      </w:r>
      <w:r>
        <w:rPr>
          <w:rStyle w:val="StringTok"/>
        </w:rPr>
        <w:t>"transparent"</w:t>
      </w:r>
      <w:r>
        <w:rPr>
          <w:rStyle w:val="NormalTok"/>
        </w:rPr>
        <w:t xml:space="preserve">, </w:t>
      </w:r>
      <w:r>
        <w:rPr>
          <w:rStyle w:val="AttributeTok"/>
        </w:rPr>
        <w:t>name =</w:t>
      </w:r>
      <w:r>
        <w:rPr>
          <w:rStyle w:val="NormalTok"/>
        </w:rPr>
        <w:t xml:space="preserve"> </w:t>
      </w:r>
      <w:r>
        <w:rPr>
          <w:rStyle w:val="StringTok"/>
        </w:rPr>
        <w:t>"Severity</w:t>
      </w:r>
      <w:r>
        <w:rPr>
          <w:rStyle w:val="SpecialCharTok"/>
        </w:rPr>
        <w:t>\n</w:t>
      </w:r>
      <w:r>
        <w:rPr>
          <w:rStyle w:val="StringTok"/>
        </w:rPr>
        <w:t>class"</w:t>
      </w:r>
      <w:r>
        <w:rPr>
          <w:rStyle w:val="NormalTok"/>
        </w:rPr>
        <w:t>,</w:t>
      </w:r>
      <w:r>
        <w:br/>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 Beetle-caused mortality, 1999 to 2015"</w:t>
      </w:r>
      <w:r>
        <w:rPr>
          <w:rStyle w:val="NormalTok"/>
        </w:rPr>
        <w:t xml:space="preserve">, </w:t>
      </w:r>
      <w:r>
        <w:rPr>
          <w:rStyle w:val="AttributeTok"/>
        </w:rPr>
        <w:t>subtitle =</w:t>
      </w:r>
      <w:r>
        <w:rPr>
          <w:rStyle w:val="NormalTok"/>
        </w:rPr>
        <w:t xml:space="preserve"> sub_utm)</w:t>
      </w:r>
      <w:r>
        <w:br/>
      </w:r>
      <w:r>
        <w:br/>
      </w:r>
      <w:r>
        <w:rPr>
          <w:rStyle w:val="NormalTok"/>
        </w:rPr>
        <w:t xml:space="preserve">fig_site </w:t>
      </w:r>
      <w:r>
        <w:rPr>
          <w:rStyle w:val="OtherTok"/>
        </w:rPr>
        <w:t>&lt;-</w:t>
      </w:r>
      <w:r>
        <w:rPr>
          <w:rStyle w:val="NormalTok"/>
        </w:rPr>
        <w:t xml:space="preserve"> (p_a </w:t>
      </w:r>
      <w:r>
        <w:rPr>
          <w:rStyle w:val="SpecialCharTok"/>
        </w:rPr>
        <w:t>|</w:t>
      </w:r>
      <w:r>
        <w:rPr>
          <w:rStyle w:val="NormalTok"/>
        </w:rPr>
        <w:t xml:space="preserve"> p_b) </w:t>
      </w:r>
      <w:r>
        <w:rPr>
          <w:rStyle w:val="SpecialCharTok"/>
        </w:rPr>
        <w:t>/</w:t>
      </w:r>
      <w:r>
        <w:rPr>
          <w:rStyle w:val="NormalTok"/>
        </w:rPr>
        <w:t xml:space="preserve"> (p_c </w:t>
      </w:r>
      <w:r>
        <w:rPr>
          <w:rStyle w:val="SpecialCharTok"/>
        </w:rPr>
        <w:t>|</w:t>
      </w:r>
      <w:r>
        <w:rPr>
          <w:rStyle w:val="NormalTok"/>
        </w:rPr>
        <w:t xml:space="preserve"> p_d)</w:t>
      </w:r>
      <w:r>
        <w:br/>
      </w:r>
      <w:r>
        <w:rPr>
          <w:rStyle w:val="NormalTok"/>
        </w:rPr>
        <w:t>fig_site</w:t>
      </w:r>
      <w:r>
        <w:br/>
      </w:r>
      <w:r>
        <w:rPr>
          <w:rStyle w:val="FunctionTok"/>
        </w:rPr>
        <w:t>ggsave</w:t>
      </w:r>
      <w:r>
        <w:rPr>
          <w:rStyle w:val="NormalTok"/>
        </w:rPr>
        <w:t>(</w:t>
      </w:r>
      <w:r>
        <w:rPr>
          <w:rStyle w:val="StringTok"/>
        </w:rPr>
        <w:t>"../03.outputs/PNG/fig-site-maps.png"</w:t>
      </w:r>
      <w:r>
        <w:rPr>
          <w:rStyle w:val="NormalTok"/>
        </w:rPr>
        <w:t>, fig_site,</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172</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608CF7B2" w14:textId="77777777">
        <w:tc>
          <w:tcPr>
            <w:tcW w:w="7920" w:type="dxa"/>
          </w:tcPr>
          <w:p w14:paraId="7B83B843" w14:textId="77777777" w:rsidR="00EA1EFD" w:rsidRDefault="00000000">
            <w:pPr>
              <w:pStyle w:val="Compact"/>
              <w:jc w:val="center"/>
            </w:pPr>
            <w:bookmarkStart w:id="4" w:name="fig-site"/>
            <w:r>
              <w:rPr>
                <w:noProof/>
              </w:rPr>
              <w:lastRenderedPageBreak/>
              <w:drawing>
                <wp:inline distT="0" distB="0" distL="0" distR="0" wp14:anchorId="52254856" wp14:editId="7B54FDBB">
                  <wp:extent cx="5943600" cy="569246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anuscript-short_files/figure-docx/fig-site-1.png"/>
                          <pic:cNvPicPr>
                            <a:picLocks noChangeAspect="1" noChangeArrowheads="1"/>
                          </pic:cNvPicPr>
                        </pic:nvPicPr>
                        <pic:blipFill>
                          <a:blip r:embed="rId8"/>
                          <a:stretch>
                            <a:fillRect/>
                          </a:stretch>
                        </pic:blipFill>
                        <pic:spPr bwMode="auto">
                          <a:xfrm>
                            <a:off x="0" y="0"/>
                            <a:ext cx="5943600" cy="5692461"/>
                          </a:xfrm>
                          <a:prstGeom prst="rect">
                            <a:avLst/>
                          </a:prstGeom>
                          <a:noFill/>
                          <a:ln w="9525">
                            <a:noFill/>
                            <a:headEnd/>
                            <a:tailEnd/>
                          </a:ln>
                        </pic:spPr>
                      </pic:pic>
                    </a:graphicData>
                  </a:graphic>
                </wp:inline>
              </w:drawing>
            </w:r>
          </w:p>
          <w:p w14:paraId="0740EB3B" w14:textId="77777777" w:rsidR="00EA1EFD" w:rsidRDefault="00000000">
            <w:pPr>
              <w:pStyle w:val="ImageCaption"/>
              <w:spacing w:before="200"/>
            </w:pPr>
            <w:r>
              <w:t xml:space="preserve">Figure 1: The study area and the three spatial inputs. (a) Location within British Columbia; the marker is a 22 km symbol, not the footprint. (b) The elevation surface, which is the analysis grid. (c) Global Wind Atlas mean speed at 10 m; the shaded southern band lies outside the wind product’s extent. (d) Beetle-caused mortality from the Aerial Overview Survey, 1999 to 2015, as the maximum severity class in any year. The outlined rectangle in (b) to (d) is the 2 by 4 km clip of </w:t>
            </w:r>
            <w:hyperlink w:anchor="sec-extent">
              <w:r>
                <w:rPr>
                  <w:rStyle w:val="Hyperlink"/>
                </w:rPr>
                <w:t>Section 3.8</w:t>
              </w:r>
            </w:hyperlink>
            <w:r>
              <w:t>. Each panel’s graticule, axis ticks and stated coordinate reference system are the same; the system is named beneath the panel title and ticks are in kilometres.</w:t>
            </w:r>
          </w:p>
        </w:tc>
        <w:bookmarkEnd w:id="4"/>
      </w:tr>
    </w:tbl>
    <w:p w14:paraId="1B074986" w14:textId="77777777" w:rsidR="00EA1EFD" w:rsidRDefault="00000000">
      <w:pPr>
        <w:pStyle w:val="Heading2"/>
      </w:pPr>
      <w:bookmarkStart w:id="5" w:name="red-stage-classification"/>
      <w:bookmarkEnd w:id="3"/>
      <w:r>
        <w:t>2.3 Red-stage classification</w:t>
      </w:r>
    </w:p>
    <w:p w14:paraId="019C55B4" w14:textId="77777777" w:rsidR="00EA1EFD" w:rsidRDefault="00000000">
      <w:pPr>
        <w:pStyle w:val="FirstParagraph"/>
      </w:pPr>
      <w:r>
        <w:t xml:space="preserve">The survey resolves damage at the scale an observer can sketch from an aircraft, and the refugia question is about wind and terrain acting at tens of metres, so we classified red-stage attack annually from Landsat across the whole grid to see whether a finer response layer would support </w:t>
      </w:r>
      <w:r>
        <w:lastRenderedPageBreak/>
        <w:t xml:space="preserve">the test the polygons cannot. The result is reported here rather than in Results because it decides which response layer the paper uses. Every stage runs in Google Earth Engine through </w:t>
      </w:r>
      <w:r>
        <w:rPr>
          <w:rStyle w:val="VerbatimChar"/>
        </w:rPr>
        <w:t>rgee</w:t>
      </w:r>
      <w:r>
        <w:t>, gated on the exported rasters.</w:t>
      </w:r>
    </w:p>
    <w:p w14:paraId="65907A75" w14:textId="77777777" w:rsidR="00EA1EFD" w:rsidRDefault="00000000">
      <w:pPr>
        <w:pStyle w:val="SourceCode"/>
      </w:pPr>
      <w:r>
        <w:rPr>
          <w:rStyle w:val="NormalTok"/>
        </w:rPr>
        <w:t xml:space="preserve">RED_DIR   </w:t>
      </w:r>
      <w:r>
        <w:rPr>
          <w:rStyle w:val="OtherTok"/>
        </w:rPr>
        <w:t>&lt;-</w:t>
      </w:r>
      <w:r>
        <w:rPr>
          <w:rStyle w:val="NormalTok"/>
        </w:rPr>
        <w:t xml:space="preserve"> </w:t>
      </w:r>
      <w:r>
        <w:rPr>
          <w:rStyle w:val="FunctionTok"/>
        </w:rPr>
        <w:t>here</w:t>
      </w:r>
      <w:r>
        <w:rPr>
          <w:rStyle w:val="NormalTok"/>
        </w:rPr>
        <w:t>(</w:t>
      </w:r>
      <w:r>
        <w:rPr>
          <w:rStyle w:val="StringTok"/>
        </w:rPr>
        <w:t>"02.inputs/beetle-classification/red-stage"</w:t>
      </w:r>
      <w:r>
        <w:rPr>
          <w:rStyle w:val="NormalTok"/>
        </w:rPr>
        <w:t>)</w:t>
      </w:r>
      <w:r>
        <w:br/>
      </w:r>
      <w:r>
        <w:rPr>
          <w:rStyle w:val="NormalTok"/>
        </w:rPr>
        <w:t xml:space="preserve">BASE_YEAR </w:t>
      </w:r>
      <w:r>
        <w:rPr>
          <w:rStyle w:val="OtherTok"/>
        </w:rPr>
        <w:t>&lt;-</w:t>
      </w:r>
      <w:r>
        <w:rPr>
          <w:rStyle w:val="NormalTok"/>
        </w:rPr>
        <w:t xml:space="preserve"> </w:t>
      </w:r>
      <w:r>
        <w:rPr>
          <w:rStyle w:val="DecValTok"/>
        </w:rPr>
        <w:t>2003</w:t>
      </w:r>
      <w:r>
        <w:rPr>
          <w:rStyle w:val="NormalTok"/>
        </w:rPr>
        <w:t xml:space="preserve">          </w:t>
      </w:r>
      <w:r>
        <w:rPr>
          <w:rStyle w:val="CommentTok"/>
        </w:rPr>
        <w:t># differencing baseline, see below</w:t>
      </w:r>
      <w:r>
        <w:br/>
      </w:r>
      <w:r>
        <w:rPr>
          <w:rStyle w:val="NormalTok"/>
        </w:rPr>
        <w:t xml:space="preserve">CLASS_YRS </w:t>
      </w:r>
      <w:r>
        <w:rPr>
          <w:rStyle w:val="OtherTok"/>
        </w:rPr>
        <w:t>&lt;-</w:t>
      </w:r>
      <w:r>
        <w:rPr>
          <w:rStyle w:val="NormalTok"/>
        </w:rPr>
        <w:t xml:space="preserve"> </w:t>
      </w:r>
      <w:r>
        <w:rPr>
          <w:rStyle w:val="DecValTok"/>
        </w:rPr>
        <w:t>2005</w:t>
      </w:r>
      <w:r>
        <w:rPr>
          <w:rStyle w:val="SpecialCharTok"/>
        </w:rPr>
        <w:t>:</w:t>
      </w:r>
      <w:r>
        <w:rPr>
          <w:rStyle w:val="DecValTok"/>
        </w:rPr>
        <w:t>2014</w:t>
      </w:r>
      <w:r>
        <w:br/>
      </w:r>
      <w:r>
        <w:rPr>
          <w:rStyle w:val="NormalTok"/>
        </w:rPr>
        <w:t xml:space="preserve">dec_files </w:t>
      </w:r>
      <w:r>
        <w:rPr>
          <w:rStyle w:val="OtherTok"/>
        </w:rPr>
        <w:t>&lt;-</w:t>
      </w:r>
      <w:r>
        <w:rPr>
          <w:rStyle w:val="NormalTok"/>
        </w:rPr>
        <w:t xml:space="preserve"> </w:t>
      </w:r>
      <w:r>
        <w:rPr>
          <w:rStyle w:val="FunctionTok"/>
        </w:rPr>
        <w:t>file.path</w:t>
      </w:r>
      <w:r>
        <w:rPr>
          <w:rStyle w:val="NormalTok"/>
        </w:rPr>
        <w:t xml:space="preserve">(RED_DIR, </w:t>
      </w:r>
      <w:r>
        <w:rPr>
          <w:rStyle w:val="FunctionTok"/>
        </w:rPr>
        <w:t>sprintf</w:t>
      </w:r>
      <w:r>
        <w:rPr>
          <w:rStyle w:val="NormalTok"/>
        </w:rPr>
        <w:t>(</w:t>
      </w:r>
      <w:r>
        <w:rPr>
          <w:rStyle w:val="StringTok"/>
        </w:rPr>
        <w:t>"dec_%d.tif"</w:t>
      </w:r>
      <w:r>
        <w:rPr>
          <w:rStyle w:val="NormalTok"/>
        </w:rPr>
        <w:t>, CLASS_YRS))</w:t>
      </w:r>
      <w:r>
        <w:br/>
      </w:r>
      <w:r>
        <w:br/>
      </w:r>
      <w:r>
        <w:rPr>
          <w:rStyle w:val="DocumentationTok"/>
        </w:rPr>
        <w:t>## Sensor supplying each year, taken from Landsat scene metadata rather than</w:t>
      </w:r>
      <w:r>
        <w:br/>
      </w:r>
      <w:r>
        <w:rPr>
          <w:rStyle w:val="DocumentationTok"/>
        </w:rPr>
        <w:t>## from the parent study's Table 2, which lists Landsat 5 for a 2013 acquisition.</w:t>
      </w:r>
      <w:r>
        <w:br/>
      </w:r>
      <w:r>
        <w:rPr>
          <w:rStyle w:val="DocumentationTok"/>
        </w:rPr>
        <w:t>## Landsat 5 stopped acquiring in November 2011 and Landsat 8 did not begin until</w:t>
      </w:r>
      <w:r>
        <w:br/>
      </w:r>
      <w:r>
        <w:rPr>
          <w:rStyle w:val="DocumentationTok"/>
        </w:rPr>
        <w:t>## 2013, so 2012 is the one year only Landsat 7 covers. The parent study omitted</w:t>
      </w:r>
      <w:r>
        <w:br/>
      </w:r>
      <w:r>
        <w:rPr>
          <w:rStyle w:val="DocumentationTok"/>
        </w:rPr>
        <w:t>## 2012 for that reason and not for cloud: six Landsat 7 scenes met its own</w:t>
      </w:r>
      <w:r>
        <w:br/>
      </w:r>
      <w:r>
        <w:rPr>
          <w:rStyle w:val="DocumentationTok"/>
        </w:rPr>
        <w:t>## selection rule of under 20 per cent cloud between 1 June and 30 August, the</w:t>
      </w:r>
      <w:r>
        <w:br/>
      </w:r>
      <w:r>
        <w:rPr>
          <w:rStyle w:val="DocumentationTok"/>
        </w:rPr>
        <w:t>## cleanest at 1 per cent. Landsat 7 has flown scan-line-corrector-off since May</w:t>
      </w:r>
      <w:r>
        <w:br/>
      </w:r>
      <w:r>
        <w:rPr>
          <w:rStyle w:val="DocumentationTok"/>
        </w:rPr>
        <w:t>## 2003, so that year alone carries striping. Inventory in</w:t>
      </w:r>
      <w:r>
        <w:br/>
      </w:r>
      <w:r>
        <w:rPr>
          <w:rStyle w:val="DocumentationTok"/>
        </w:rPr>
        <w:t>## 02.inputs/beetle-classification/landsat-scene-inventory.csv.</w:t>
      </w:r>
      <w:r>
        <w:br/>
      </w:r>
      <w:r>
        <w:rPr>
          <w:rStyle w:val="NormalTok"/>
        </w:rPr>
        <w:t xml:space="preserve">SENSOR </w:t>
      </w:r>
      <w:r>
        <w:rPr>
          <w:rStyle w:val="OtherTok"/>
        </w:rPr>
        <w:t>&lt;-</w:t>
      </w:r>
      <w:r>
        <w:rPr>
          <w:rStyle w:val="NormalTok"/>
        </w:rPr>
        <w:t xml:space="preserve"> </w:t>
      </w:r>
      <w:r>
        <w:rPr>
          <w:rStyle w:val="FunctionTok"/>
        </w:rPr>
        <w:t>c</w:t>
      </w:r>
      <w:r>
        <w:rPr>
          <w:rStyle w:val="NormalTok"/>
        </w:rPr>
        <w:t>(</w:t>
      </w:r>
      <w:r>
        <w:rPr>
          <w:rStyle w:val="StringTok"/>
        </w:rPr>
        <w:t>`</w:t>
      </w:r>
      <w:r>
        <w:rPr>
          <w:rStyle w:val="AttributeTok"/>
        </w:rPr>
        <w:t>2003</w:t>
      </w:r>
      <w:r>
        <w:rPr>
          <w:rStyle w:val="StringTok"/>
        </w:rPr>
        <w:t>`</w:t>
      </w:r>
      <w:r>
        <w:rPr>
          <w:rStyle w:val="OtherTok"/>
        </w:rPr>
        <w:t>=</w:t>
      </w:r>
      <w:r>
        <w:rPr>
          <w:rStyle w:val="StringTok"/>
        </w:rPr>
        <w:t>"LT05"</w:t>
      </w:r>
      <w:r>
        <w:rPr>
          <w:rStyle w:val="NormalTok"/>
        </w:rPr>
        <w:t>,</w:t>
      </w:r>
      <w:r>
        <w:rPr>
          <w:rStyle w:val="StringTok"/>
        </w:rPr>
        <w:t>`</w:t>
      </w:r>
      <w:r>
        <w:rPr>
          <w:rStyle w:val="AttributeTok"/>
        </w:rPr>
        <w:t>2005</w:t>
      </w:r>
      <w:r>
        <w:rPr>
          <w:rStyle w:val="StringTok"/>
        </w:rPr>
        <w:t>`</w:t>
      </w:r>
      <w:r>
        <w:rPr>
          <w:rStyle w:val="OtherTok"/>
        </w:rPr>
        <w:t>=</w:t>
      </w:r>
      <w:r>
        <w:rPr>
          <w:rStyle w:val="StringTok"/>
        </w:rPr>
        <w:t>"LT05"</w:t>
      </w:r>
      <w:r>
        <w:rPr>
          <w:rStyle w:val="NormalTok"/>
        </w:rPr>
        <w:t>,</w:t>
      </w:r>
      <w:r>
        <w:rPr>
          <w:rStyle w:val="StringTok"/>
        </w:rPr>
        <w:t>`</w:t>
      </w:r>
      <w:r>
        <w:rPr>
          <w:rStyle w:val="AttributeTok"/>
        </w:rPr>
        <w:t>2006</w:t>
      </w:r>
      <w:r>
        <w:rPr>
          <w:rStyle w:val="StringTok"/>
        </w:rPr>
        <w:t>`</w:t>
      </w:r>
      <w:r>
        <w:rPr>
          <w:rStyle w:val="OtherTok"/>
        </w:rPr>
        <w:t>=</w:t>
      </w:r>
      <w:r>
        <w:rPr>
          <w:rStyle w:val="StringTok"/>
        </w:rPr>
        <w:t>"LT05"</w:t>
      </w:r>
      <w:r>
        <w:rPr>
          <w:rStyle w:val="NormalTok"/>
        </w:rPr>
        <w:t>,</w:t>
      </w:r>
      <w:r>
        <w:rPr>
          <w:rStyle w:val="StringTok"/>
        </w:rPr>
        <w:t>`</w:t>
      </w:r>
      <w:r>
        <w:rPr>
          <w:rStyle w:val="AttributeTok"/>
        </w:rPr>
        <w:t>2007</w:t>
      </w:r>
      <w:r>
        <w:rPr>
          <w:rStyle w:val="StringTok"/>
        </w:rPr>
        <w:t>`</w:t>
      </w:r>
      <w:r>
        <w:rPr>
          <w:rStyle w:val="OtherTok"/>
        </w:rPr>
        <w:t>=</w:t>
      </w:r>
      <w:r>
        <w:rPr>
          <w:rStyle w:val="StringTok"/>
        </w:rPr>
        <w:t>"LT05"</w:t>
      </w:r>
      <w:r>
        <w:rPr>
          <w:rStyle w:val="NormalTok"/>
        </w:rPr>
        <w:t>,</w:t>
      </w:r>
      <w:r>
        <w:rPr>
          <w:rStyle w:val="StringTok"/>
        </w:rPr>
        <w:t>`</w:t>
      </w:r>
      <w:r>
        <w:rPr>
          <w:rStyle w:val="AttributeTok"/>
        </w:rPr>
        <w:t>2008</w:t>
      </w:r>
      <w:r>
        <w:rPr>
          <w:rStyle w:val="StringTok"/>
        </w:rPr>
        <w:t>`</w:t>
      </w:r>
      <w:r>
        <w:rPr>
          <w:rStyle w:val="OtherTok"/>
        </w:rPr>
        <w:t>=</w:t>
      </w:r>
      <w:r>
        <w:rPr>
          <w:rStyle w:val="StringTok"/>
        </w:rPr>
        <w:t>"LT05"</w:t>
      </w:r>
      <w:r>
        <w:rPr>
          <w:rStyle w:val="NormalTok"/>
        </w:rPr>
        <w:t>,</w:t>
      </w:r>
      <w:r>
        <w:br/>
      </w:r>
      <w:r>
        <w:rPr>
          <w:rStyle w:val="NormalTok"/>
        </w:rPr>
        <w:t xml:space="preserve">            </w:t>
      </w:r>
      <w:r>
        <w:rPr>
          <w:rStyle w:val="StringTok"/>
        </w:rPr>
        <w:t>`</w:t>
      </w:r>
      <w:r>
        <w:rPr>
          <w:rStyle w:val="AttributeTok"/>
        </w:rPr>
        <w:t>2009</w:t>
      </w:r>
      <w:r>
        <w:rPr>
          <w:rStyle w:val="StringTok"/>
        </w:rPr>
        <w:t>`</w:t>
      </w:r>
      <w:r>
        <w:rPr>
          <w:rStyle w:val="OtherTok"/>
        </w:rPr>
        <w:t>=</w:t>
      </w:r>
      <w:r>
        <w:rPr>
          <w:rStyle w:val="StringTok"/>
        </w:rPr>
        <w:t>"LT05"</w:t>
      </w:r>
      <w:r>
        <w:rPr>
          <w:rStyle w:val="NormalTok"/>
        </w:rPr>
        <w:t>,</w:t>
      </w:r>
      <w:r>
        <w:rPr>
          <w:rStyle w:val="StringTok"/>
        </w:rPr>
        <w:t>`</w:t>
      </w:r>
      <w:r>
        <w:rPr>
          <w:rStyle w:val="AttributeTok"/>
        </w:rPr>
        <w:t>2010</w:t>
      </w:r>
      <w:r>
        <w:rPr>
          <w:rStyle w:val="StringTok"/>
        </w:rPr>
        <w:t>`</w:t>
      </w:r>
      <w:r>
        <w:rPr>
          <w:rStyle w:val="OtherTok"/>
        </w:rPr>
        <w:t>=</w:t>
      </w:r>
      <w:r>
        <w:rPr>
          <w:rStyle w:val="StringTok"/>
        </w:rPr>
        <w:t>"LT05"</w:t>
      </w:r>
      <w:r>
        <w:rPr>
          <w:rStyle w:val="NormalTok"/>
        </w:rPr>
        <w:t>,</w:t>
      </w:r>
      <w:r>
        <w:rPr>
          <w:rStyle w:val="StringTok"/>
        </w:rPr>
        <w:t>`</w:t>
      </w:r>
      <w:r>
        <w:rPr>
          <w:rStyle w:val="AttributeTok"/>
        </w:rPr>
        <w:t>2011</w:t>
      </w:r>
      <w:r>
        <w:rPr>
          <w:rStyle w:val="StringTok"/>
        </w:rPr>
        <w:t>`</w:t>
      </w:r>
      <w:r>
        <w:rPr>
          <w:rStyle w:val="OtherTok"/>
        </w:rPr>
        <w:t>=</w:t>
      </w:r>
      <w:r>
        <w:rPr>
          <w:rStyle w:val="StringTok"/>
        </w:rPr>
        <w:t>"LT05"</w:t>
      </w:r>
      <w:r>
        <w:rPr>
          <w:rStyle w:val="NormalTok"/>
        </w:rPr>
        <w:t>,</w:t>
      </w:r>
      <w:r>
        <w:rPr>
          <w:rStyle w:val="StringTok"/>
        </w:rPr>
        <w:t>`</w:t>
      </w:r>
      <w:r>
        <w:rPr>
          <w:rStyle w:val="AttributeTok"/>
        </w:rPr>
        <w:t>2012</w:t>
      </w:r>
      <w:r>
        <w:rPr>
          <w:rStyle w:val="StringTok"/>
        </w:rPr>
        <w:t>`</w:t>
      </w:r>
      <w:r>
        <w:rPr>
          <w:rStyle w:val="OtherTok"/>
        </w:rPr>
        <w:t>=</w:t>
      </w:r>
      <w:r>
        <w:rPr>
          <w:rStyle w:val="StringTok"/>
        </w:rPr>
        <w:t>"LE07"</w:t>
      </w:r>
      <w:r>
        <w:rPr>
          <w:rStyle w:val="NormalTok"/>
        </w:rPr>
        <w:t>,</w:t>
      </w:r>
      <w:r>
        <w:br/>
      </w:r>
      <w:r>
        <w:rPr>
          <w:rStyle w:val="NormalTok"/>
        </w:rPr>
        <w:t xml:space="preserve">            </w:t>
      </w:r>
      <w:r>
        <w:rPr>
          <w:rStyle w:val="StringTok"/>
        </w:rPr>
        <w:t>`</w:t>
      </w:r>
      <w:r>
        <w:rPr>
          <w:rStyle w:val="AttributeTok"/>
        </w:rPr>
        <w:t>2013</w:t>
      </w:r>
      <w:r>
        <w:rPr>
          <w:rStyle w:val="StringTok"/>
        </w:rPr>
        <w:t>`</w:t>
      </w:r>
      <w:r>
        <w:rPr>
          <w:rStyle w:val="OtherTok"/>
        </w:rPr>
        <w:t>=</w:t>
      </w:r>
      <w:r>
        <w:rPr>
          <w:rStyle w:val="StringTok"/>
        </w:rPr>
        <w:t>"LC08"</w:t>
      </w:r>
      <w:r>
        <w:rPr>
          <w:rStyle w:val="NormalTok"/>
        </w:rPr>
        <w:t>,</w:t>
      </w:r>
      <w:r>
        <w:rPr>
          <w:rStyle w:val="StringTok"/>
        </w:rPr>
        <w:t>`</w:t>
      </w:r>
      <w:r>
        <w:rPr>
          <w:rStyle w:val="AttributeTok"/>
        </w:rPr>
        <w:t>2014</w:t>
      </w:r>
      <w:r>
        <w:rPr>
          <w:rStyle w:val="StringTok"/>
        </w:rPr>
        <w:t>`</w:t>
      </w:r>
      <w:r>
        <w:rPr>
          <w:rStyle w:val="OtherTok"/>
        </w:rPr>
        <w:t>=</w:t>
      </w:r>
      <w:r>
        <w:rPr>
          <w:rStyle w:val="StringTok"/>
        </w:rPr>
        <w:t>"LC08"</w:t>
      </w:r>
      <w:r>
        <w:rPr>
          <w:rStyle w:val="NormalTok"/>
        </w:rPr>
        <w:t>)</w:t>
      </w:r>
      <w:r>
        <w:br/>
      </w:r>
      <w:r>
        <w:rPr>
          <w:rStyle w:val="NormalTok"/>
        </w:rPr>
        <w:t xml:space="preserve">COLL   </w:t>
      </w:r>
      <w:r>
        <w:rPr>
          <w:rStyle w:val="OtherTok"/>
        </w:rPr>
        <w:t>&lt;-</w:t>
      </w:r>
      <w:r>
        <w:rPr>
          <w:rStyle w:val="NormalTok"/>
        </w:rPr>
        <w:t xml:space="preserve"> </w:t>
      </w:r>
      <w:r>
        <w:rPr>
          <w:rStyle w:val="FunctionTok"/>
        </w:rPr>
        <w:t>c</w:t>
      </w:r>
      <w:r>
        <w:rPr>
          <w:rStyle w:val="NormalTok"/>
        </w:rPr>
        <w:t>(</w:t>
      </w:r>
      <w:r>
        <w:rPr>
          <w:rStyle w:val="AttributeTok"/>
        </w:rPr>
        <w:t>LT05=</w:t>
      </w:r>
      <w:r>
        <w:rPr>
          <w:rStyle w:val="StringTok"/>
        </w:rPr>
        <w:t>"LANDSAT/LT05/C02/T1_L2"</w:t>
      </w:r>
      <w:r>
        <w:rPr>
          <w:rStyle w:val="NormalTok"/>
        </w:rPr>
        <w:t xml:space="preserve">, </w:t>
      </w:r>
      <w:r>
        <w:rPr>
          <w:rStyle w:val="AttributeTok"/>
        </w:rPr>
        <w:t>LE07=</w:t>
      </w:r>
      <w:r>
        <w:rPr>
          <w:rStyle w:val="StringTok"/>
        </w:rPr>
        <w:t>"LANDSAT/LE07/C02/T1_L2"</w:t>
      </w:r>
      <w:r>
        <w:rPr>
          <w:rStyle w:val="NormalTok"/>
        </w:rPr>
        <w:t>,</w:t>
      </w:r>
      <w:r>
        <w:br/>
      </w:r>
      <w:r>
        <w:rPr>
          <w:rStyle w:val="NormalTok"/>
        </w:rPr>
        <w:t xml:space="preserve">            </w:t>
      </w:r>
      <w:r>
        <w:rPr>
          <w:rStyle w:val="AttributeTok"/>
        </w:rPr>
        <w:t>LC08=</w:t>
      </w:r>
      <w:r>
        <w:rPr>
          <w:rStyle w:val="StringTok"/>
        </w:rPr>
        <w:t>"LANDSAT/LC08/C02/T1_L2"</w:t>
      </w:r>
      <w:r>
        <w:rPr>
          <w:rStyle w:val="NormalTok"/>
        </w:rPr>
        <w:t>)</w:t>
      </w:r>
      <w:r>
        <w:br/>
      </w:r>
      <w:r>
        <w:rPr>
          <w:rStyle w:val="NormalTok"/>
        </w:rPr>
        <w:t xml:space="preserve">SB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BANDS  </w:t>
      </w:r>
      <w:r>
        <w:rPr>
          <w:rStyle w:val="OtherTok"/>
        </w:rPr>
        <w:t>&lt;-</w:t>
      </w:r>
      <w:r>
        <w:rPr>
          <w:rStyle w:val="NormalTok"/>
        </w:rPr>
        <w:t xml:space="preserve"> </w:t>
      </w:r>
      <w:r>
        <w:rPr>
          <w:rStyle w:val="FunctionTok"/>
        </w:rPr>
        <w:t>c</w:t>
      </w:r>
      <w:r>
        <w:rPr>
          <w:rStyle w:val="NormalTok"/>
        </w:rPr>
        <w:t xml:space="preserve">(SB, </w:t>
      </w:r>
      <w:r>
        <w:rPr>
          <w:rStyle w:val="StringTok"/>
        </w:rPr>
        <w:t>"NDMI"</w:t>
      </w:r>
      <w:r>
        <w:rPr>
          <w:rStyle w:val="NormalTok"/>
        </w:rPr>
        <w:t xml:space="preserve">, </w:t>
      </w:r>
      <w:r>
        <w:rPr>
          <w:rStyle w:val="StringTok"/>
        </w:rPr>
        <w:t>"dNDMI"</w:t>
      </w:r>
      <w:r>
        <w:rPr>
          <w:rStyle w:val="NormalTok"/>
        </w:rPr>
        <w:t>)</w:t>
      </w:r>
    </w:p>
    <w:p w14:paraId="72B6D0D0" w14:textId="77777777" w:rsidR="00EA1EFD" w:rsidRDefault="00000000">
      <w:pPr>
        <w:pStyle w:val="SourceCode"/>
      </w:pPr>
      <w:r>
        <w:rPr>
          <w:rStyle w:val="DocumentationTok"/>
        </w:rPr>
        <w:t>## Stage 1, imagery. Collection 2 Level-2 surface reflectance, scaled by the</w:t>
      </w:r>
      <w:r>
        <w:br/>
      </w:r>
      <w:r>
        <w:rPr>
          <w:rStyle w:val="DocumentationTok"/>
        </w:rPr>
        <w:t>## published factors, with cloud, cloud shadow, cirrus and snow masked from</w:t>
      </w:r>
      <w:r>
        <w:br/>
      </w:r>
      <w:r>
        <w:rPr>
          <w:rStyle w:val="DocumentationTok"/>
        </w:rPr>
        <w:t>## QA_PIXEL bits 1 to 5. Thematic Mapper and Enhanced Thematic Mapper carry the</w:t>
      </w:r>
      <w:r>
        <w:br/>
      </w:r>
      <w:r>
        <w:rPr>
          <w:rStyle w:val="DocumentationTok"/>
        </w:rPr>
        <w:t>## reflective bands as SR_B1-5 and SR_B7; the Operational Land Imager shifts them</w:t>
      </w:r>
      <w:r>
        <w:br/>
      </w:r>
      <w:r>
        <w:rPr>
          <w:rStyle w:val="DocumentationTok"/>
        </w:rPr>
        <w:t>## to SR_B2-7 because it adds a coastal aerosol band. Both are renamed to common</w:t>
      </w:r>
      <w:r>
        <w:br/>
      </w:r>
      <w:r>
        <w:rPr>
          <w:rStyle w:val="DocumentationTok"/>
        </w:rPr>
        <w:t>## names so nothing downstream has to know which sensor it is reading.</w:t>
      </w:r>
      <w:r>
        <w:br/>
      </w:r>
      <w:r>
        <w:rPr>
          <w:rStyle w:val="NormalTok"/>
        </w:rPr>
        <w:t xml:space="preserve">ee_prep </w:t>
      </w:r>
      <w:r>
        <w:rPr>
          <w:rStyle w:val="OtherTok"/>
        </w:rPr>
        <w:t>&lt;-</w:t>
      </w:r>
      <w:r>
        <w:rPr>
          <w:rStyle w:val="NormalTok"/>
        </w:rPr>
        <w:t xml:space="preserve"> </w:t>
      </w:r>
      <w:r>
        <w:rPr>
          <w:rStyle w:val="ControlFlowTok"/>
        </w:rPr>
        <w:t>function</w:t>
      </w:r>
      <w:r>
        <w:rPr>
          <w:rStyle w:val="NormalTok"/>
        </w:rPr>
        <w:t>(sensor) {</w:t>
      </w:r>
      <w:r>
        <w:br/>
      </w:r>
      <w:r>
        <w:rPr>
          <w:rStyle w:val="NormalTok"/>
        </w:rPr>
        <w:t xml:space="preserve">  bn </w:t>
      </w:r>
      <w:r>
        <w:rPr>
          <w:rStyle w:val="OtherTok"/>
        </w:rPr>
        <w:t>&lt;-</w:t>
      </w:r>
      <w:r>
        <w:rPr>
          <w:rStyle w:val="NormalTok"/>
        </w:rPr>
        <w:t xml:space="preserve"> </w:t>
      </w:r>
      <w:r>
        <w:rPr>
          <w:rStyle w:val="ControlFlowTok"/>
        </w:rPr>
        <w:t>if</w:t>
      </w:r>
      <w:r>
        <w:rPr>
          <w:rStyle w:val="NormalTok"/>
        </w:rPr>
        <w:t xml:space="preserve"> (sensor </w:t>
      </w:r>
      <w:r>
        <w:rPr>
          <w:rStyle w:val="SpecialCharTok"/>
        </w:rPr>
        <w:t>==</w:t>
      </w:r>
      <w:r>
        <w:rPr>
          <w:rStyle w:val="NormalTok"/>
        </w:rPr>
        <w:t xml:space="preserve"> </w:t>
      </w:r>
      <w:r>
        <w:rPr>
          <w:rStyle w:val="StringTok"/>
        </w:rPr>
        <w:t>"LC08"</w:t>
      </w:r>
      <w:r>
        <w:rPr>
          <w:rStyle w:val="NormalTok"/>
        </w:rPr>
        <w:t xml:space="preserve">) </w:t>
      </w:r>
      <w:r>
        <w:rPr>
          <w:rStyle w:val="FunctionTok"/>
        </w:rPr>
        <w:t>paste0</w:t>
      </w:r>
      <w:r>
        <w:rPr>
          <w:rStyle w:val="NormalTok"/>
        </w:rPr>
        <w:t>(</w:t>
      </w:r>
      <w:r>
        <w:rPr>
          <w:rStyle w:val="StringTok"/>
        </w:rPr>
        <w:t>"SR_B"</w:t>
      </w:r>
      <w:r>
        <w:rPr>
          <w:rStyle w:val="NormalTok"/>
        </w:rPr>
        <w:t xml:space="preserve">, </w:t>
      </w:r>
      <w:r>
        <w:rPr>
          <w:rStyle w:val="DecValTok"/>
        </w:rPr>
        <w:t>2</w:t>
      </w:r>
      <w:r>
        <w:rPr>
          <w:rStyle w:val="SpecialCharTok"/>
        </w:rPr>
        <w:t>:</w:t>
      </w:r>
      <w:r>
        <w:rPr>
          <w:rStyle w:val="DecValTok"/>
        </w:rPr>
        <w:t>7</w:t>
      </w:r>
      <w:r>
        <w:rPr>
          <w:rStyle w:val="NormalTok"/>
        </w:rPr>
        <w:t xml:space="preserve">) </w:t>
      </w:r>
      <w:r>
        <w:rPr>
          <w:rStyle w:val="ControlFlowTok"/>
        </w:rPr>
        <w:t>else</w:t>
      </w:r>
      <w:r>
        <w:rPr>
          <w:rStyle w:val="NormalTok"/>
        </w:rPr>
        <w:t xml:space="preserve"> </w:t>
      </w:r>
      <w:r>
        <w:rPr>
          <w:rStyle w:val="FunctionTok"/>
        </w:rPr>
        <w:t>paste0</w:t>
      </w:r>
      <w:r>
        <w:rPr>
          <w:rStyle w:val="NormalTok"/>
        </w:rPr>
        <w:t>(</w:t>
      </w:r>
      <w:r>
        <w:rPr>
          <w:rStyle w:val="StringTok"/>
        </w:rPr>
        <w:t>"SR_B"</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5</w:t>
      </w:r>
      <w:r>
        <w:rPr>
          <w:rStyle w:val="NormalTok"/>
        </w:rPr>
        <w:t xml:space="preserve">, </w:t>
      </w:r>
      <w:r>
        <w:rPr>
          <w:rStyle w:val="DecValTok"/>
        </w:rPr>
        <w:t>7</w:t>
      </w:r>
      <w:r>
        <w:rPr>
          <w:rStyle w:val="NormalTok"/>
        </w:rPr>
        <w:t>))</w:t>
      </w:r>
      <w:r>
        <w:br/>
      </w:r>
      <w:r>
        <w:rPr>
          <w:rStyle w:val="NormalTok"/>
        </w:rPr>
        <w:t xml:space="preserve">  rgee</w:t>
      </w:r>
      <w:r>
        <w:rPr>
          <w:rStyle w:val="SpecialCharTok"/>
        </w:rPr>
        <w:t>::</w:t>
      </w:r>
      <w:r>
        <w:rPr>
          <w:rStyle w:val="FunctionTok"/>
        </w:rPr>
        <w:t>ee_utils_pyfunc</w:t>
      </w:r>
      <w:r>
        <w:rPr>
          <w:rStyle w:val="NormalTok"/>
        </w:rPr>
        <w:t>(</w:t>
      </w:r>
      <w:r>
        <w:rPr>
          <w:rStyle w:val="ControlFlowTok"/>
        </w:rPr>
        <w:t>function</w:t>
      </w:r>
      <w:r>
        <w:rPr>
          <w:rStyle w:val="NormalTok"/>
        </w:rPr>
        <w:t>(im) {</w:t>
      </w:r>
      <w:r>
        <w:br/>
      </w:r>
      <w:r>
        <w:rPr>
          <w:rStyle w:val="NormalTok"/>
        </w:rPr>
        <w:t xml:space="preserve">    qa   </w:t>
      </w:r>
      <w:r>
        <w:rPr>
          <w:rStyle w:val="OtherTok"/>
        </w:rPr>
        <w:t>&lt;-</w:t>
      </w:r>
      <w:r>
        <w:rPr>
          <w:rStyle w:val="NormalTok"/>
        </w:rPr>
        <w:t xml:space="preserve"> im</w:t>
      </w:r>
      <w:r>
        <w:rPr>
          <w:rStyle w:val="SpecialCharTok"/>
        </w:rPr>
        <w:t>$</w:t>
      </w:r>
      <w:r>
        <w:rPr>
          <w:rStyle w:val="FunctionTok"/>
        </w:rPr>
        <w:t>select</w:t>
      </w:r>
      <w:r>
        <w:rPr>
          <w:rStyle w:val="NormalTok"/>
        </w:rPr>
        <w:t>(</w:t>
      </w:r>
      <w:r>
        <w:rPr>
          <w:rStyle w:val="StringTok"/>
        </w:rPr>
        <w:t>"QA_PIXEL"</w:t>
      </w:r>
      <w:r>
        <w:rPr>
          <w:rStyle w:val="NormalTok"/>
        </w:rPr>
        <w:t>)</w:t>
      </w:r>
      <w:r>
        <w:br/>
      </w:r>
      <w:r>
        <w:rPr>
          <w:rStyle w:val="NormalTok"/>
        </w:rPr>
        <w:t xml:space="preserve">    keep </w:t>
      </w:r>
      <w:r>
        <w:rPr>
          <w:rStyle w:val="OtherTok"/>
        </w:rPr>
        <w:t>&lt;-</w:t>
      </w:r>
      <w:r>
        <w:rPr>
          <w:rStyle w:val="NormalTok"/>
        </w:rPr>
        <w:t xml:space="preserve"> qa</w:t>
      </w:r>
      <w:r>
        <w:rPr>
          <w:rStyle w:val="SpecialCharTok"/>
        </w:rPr>
        <w:t>$</w:t>
      </w:r>
      <w:r>
        <w:rPr>
          <w:rStyle w:val="FunctionTok"/>
        </w:rPr>
        <w:t>bitwiseAnd</w:t>
      </w:r>
      <w:r>
        <w:rPr>
          <w:rStyle w:val="NormalTok"/>
        </w:rPr>
        <w:t>(</w:t>
      </w:r>
      <w:r>
        <w:rPr>
          <w:rStyle w:val="DecValTok"/>
        </w:rPr>
        <w:t>2</w:t>
      </w:r>
      <w:r>
        <w:rPr>
          <w:rStyle w:val="NormalTok"/>
        </w:rPr>
        <w:t>L)</w:t>
      </w:r>
      <w:r>
        <w:rPr>
          <w:rStyle w:val="SpecialCharTok"/>
        </w:rPr>
        <w:t>$</w:t>
      </w:r>
      <w:r>
        <w:rPr>
          <w:rStyle w:val="FunctionTok"/>
        </w:rPr>
        <w:t>eq</w:t>
      </w:r>
      <w:r>
        <w:rPr>
          <w:rStyle w:val="NormalTok"/>
        </w:rPr>
        <w:t>(</w:t>
      </w:r>
      <w:r>
        <w:rPr>
          <w:rStyle w:val="DecValTok"/>
        </w:rPr>
        <w:t>0</w:t>
      </w:r>
      <w:r>
        <w:rPr>
          <w:rStyle w:val="NormalTok"/>
        </w:rPr>
        <w:t>)</w:t>
      </w:r>
      <w:r>
        <w:rPr>
          <w:rStyle w:val="SpecialCharTok"/>
        </w:rPr>
        <w:t>$</w:t>
      </w:r>
      <w:r>
        <w:rPr>
          <w:rStyle w:val="FunctionTok"/>
        </w:rPr>
        <w:t>And</w:t>
      </w:r>
      <w:r>
        <w:rPr>
          <w:rStyle w:val="NormalTok"/>
        </w:rPr>
        <w:t>(qa</w:t>
      </w:r>
      <w:r>
        <w:rPr>
          <w:rStyle w:val="SpecialCharTok"/>
        </w:rPr>
        <w:t>$</w:t>
      </w:r>
      <w:r>
        <w:rPr>
          <w:rStyle w:val="FunctionTok"/>
        </w:rPr>
        <w:t>bitwiseAnd</w:t>
      </w:r>
      <w:r>
        <w:rPr>
          <w:rStyle w:val="NormalTok"/>
        </w:rPr>
        <w:t>(</w:t>
      </w:r>
      <w:r>
        <w:rPr>
          <w:rStyle w:val="DecValTok"/>
        </w:rPr>
        <w:t>4</w:t>
      </w:r>
      <w:r>
        <w:rPr>
          <w:rStyle w:val="NormalTok"/>
        </w:rPr>
        <w:t>L)</w:t>
      </w:r>
      <w:r>
        <w:rPr>
          <w:rStyle w:val="SpecialCharTok"/>
        </w:rPr>
        <w:t>$</w:t>
      </w:r>
      <w:r>
        <w:rPr>
          <w:rStyle w:val="FunctionTok"/>
        </w:rPr>
        <w:t>eq</w:t>
      </w:r>
      <w:r>
        <w:rPr>
          <w:rStyle w:val="NormalTok"/>
        </w:rPr>
        <w:t>(</w:t>
      </w:r>
      <w:r>
        <w:rPr>
          <w:rStyle w:val="DecValTok"/>
        </w:rPr>
        <w:t>0</w:t>
      </w:r>
      <w:r>
        <w:rPr>
          <w:rStyle w:val="NormalTok"/>
        </w:rPr>
        <w:t>))</w:t>
      </w:r>
      <w:r>
        <w:rPr>
          <w:rStyle w:val="SpecialCharTok"/>
        </w:rPr>
        <w:t>$</w:t>
      </w:r>
      <w:r>
        <w:br/>
      </w:r>
      <w:r>
        <w:rPr>
          <w:rStyle w:val="NormalTok"/>
        </w:rPr>
        <w:t xml:space="preserve">      </w:t>
      </w:r>
      <w:r>
        <w:rPr>
          <w:rStyle w:val="FunctionTok"/>
        </w:rPr>
        <w:t>And</w:t>
      </w:r>
      <w:r>
        <w:rPr>
          <w:rStyle w:val="NormalTok"/>
        </w:rPr>
        <w:t>(qa</w:t>
      </w:r>
      <w:r>
        <w:rPr>
          <w:rStyle w:val="SpecialCharTok"/>
        </w:rPr>
        <w:t>$</w:t>
      </w:r>
      <w:r>
        <w:rPr>
          <w:rStyle w:val="FunctionTok"/>
        </w:rPr>
        <w:t>bitwiseAnd</w:t>
      </w:r>
      <w:r>
        <w:rPr>
          <w:rStyle w:val="NormalTok"/>
        </w:rPr>
        <w:t>(</w:t>
      </w:r>
      <w:r>
        <w:rPr>
          <w:rStyle w:val="DecValTok"/>
        </w:rPr>
        <w:t>8</w:t>
      </w:r>
      <w:r>
        <w:rPr>
          <w:rStyle w:val="NormalTok"/>
        </w:rPr>
        <w:t>L)</w:t>
      </w:r>
      <w:r>
        <w:rPr>
          <w:rStyle w:val="SpecialCharTok"/>
        </w:rPr>
        <w:t>$</w:t>
      </w:r>
      <w:r>
        <w:rPr>
          <w:rStyle w:val="FunctionTok"/>
        </w:rPr>
        <w:t>eq</w:t>
      </w:r>
      <w:r>
        <w:rPr>
          <w:rStyle w:val="NormalTok"/>
        </w:rPr>
        <w:t>(</w:t>
      </w:r>
      <w:r>
        <w:rPr>
          <w:rStyle w:val="DecValTok"/>
        </w:rPr>
        <w:t>0</w:t>
      </w:r>
      <w:r>
        <w:rPr>
          <w:rStyle w:val="NormalTok"/>
        </w:rPr>
        <w:t>))</w:t>
      </w:r>
      <w:r>
        <w:rPr>
          <w:rStyle w:val="SpecialCharTok"/>
        </w:rPr>
        <w:t>$</w:t>
      </w:r>
      <w:r>
        <w:rPr>
          <w:rStyle w:val="FunctionTok"/>
        </w:rPr>
        <w:t>And</w:t>
      </w:r>
      <w:r>
        <w:rPr>
          <w:rStyle w:val="NormalTok"/>
        </w:rPr>
        <w:t>(qa</w:t>
      </w:r>
      <w:r>
        <w:rPr>
          <w:rStyle w:val="SpecialCharTok"/>
        </w:rPr>
        <w:t>$</w:t>
      </w:r>
      <w:r>
        <w:rPr>
          <w:rStyle w:val="FunctionTok"/>
        </w:rPr>
        <w:t>bitwiseAnd</w:t>
      </w:r>
      <w:r>
        <w:rPr>
          <w:rStyle w:val="NormalTok"/>
        </w:rPr>
        <w:t>(</w:t>
      </w:r>
      <w:r>
        <w:rPr>
          <w:rStyle w:val="DecValTok"/>
        </w:rPr>
        <w:t>16</w:t>
      </w:r>
      <w:r>
        <w:rPr>
          <w:rStyle w:val="NormalTok"/>
        </w:rPr>
        <w:t>L)</w:t>
      </w:r>
      <w:r>
        <w:rPr>
          <w:rStyle w:val="SpecialCharTok"/>
        </w:rPr>
        <w:t>$</w:t>
      </w:r>
      <w:r>
        <w:rPr>
          <w:rStyle w:val="FunctionTok"/>
        </w:rPr>
        <w:t>eq</w:t>
      </w:r>
      <w:r>
        <w:rPr>
          <w:rStyle w:val="NormalTok"/>
        </w:rPr>
        <w:t>(</w:t>
      </w:r>
      <w:r>
        <w:rPr>
          <w:rStyle w:val="DecValTok"/>
        </w:rPr>
        <w:t>0</w:t>
      </w:r>
      <w:r>
        <w:rPr>
          <w:rStyle w:val="NormalTok"/>
        </w:rPr>
        <w:t>))</w:t>
      </w:r>
      <w:r>
        <w:rPr>
          <w:rStyle w:val="SpecialCharTok"/>
        </w:rPr>
        <w:t>$</w:t>
      </w:r>
      <w:r>
        <w:br/>
      </w:r>
      <w:r>
        <w:rPr>
          <w:rStyle w:val="NormalTok"/>
        </w:rPr>
        <w:t xml:space="preserve">      </w:t>
      </w:r>
      <w:r>
        <w:rPr>
          <w:rStyle w:val="FunctionTok"/>
        </w:rPr>
        <w:t>And</w:t>
      </w:r>
      <w:r>
        <w:rPr>
          <w:rStyle w:val="NormalTok"/>
        </w:rPr>
        <w:t>(qa</w:t>
      </w:r>
      <w:r>
        <w:rPr>
          <w:rStyle w:val="SpecialCharTok"/>
        </w:rPr>
        <w:t>$</w:t>
      </w:r>
      <w:r>
        <w:rPr>
          <w:rStyle w:val="FunctionTok"/>
        </w:rPr>
        <w:t>bitwiseAnd</w:t>
      </w:r>
      <w:r>
        <w:rPr>
          <w:rStyle w:val="NormalTok"/>
        </w:rPr>
        <w:t>(</w:t>
      </w:r>
      <w:r>
        <w:rPr>
          <w:rStyle w:val="DecValTok"/>
        </w:rPr>
        <w:t>32</w:t>
      </w:r>
      <w:r>
        <w:rPr>
          <w:rStyle w:val="NormalTok"/>
        </w:rPr>
        <w:t>L)</w:t>
      </w:r>
      <w:r>
        <w:rPr>
          <w:rStyle w:val="SpecialCharTok"/>
        </w:rPr>
        <w:t>$</w:t>
      </w:r>
      <w:r>
        <w:rPr>
          <w:rStyle w:val="FunctionTok"/>
        </w:rPr>
        <w:t>eq</w:t>
      </w:r>
      <w:r>
        <w:rPr>
          <w:rStyle w:val="NormalTok"/>
        </w:rPr>
        <w:t>(</w:t>
      </w:r>
      <w:r>
        <w:rPr>
          <w:rStyle w:val="DecValTok"/>
        </w:rPr>
        <w:t>0</w:t>
      </w:r>
      <w:r>
        <w:rPr>
          <w:rStyle w:val="NormalTok"/>
        </w:rPr>
        <w:t>))</w:t>
      </w:r>
      <w:r>
        <w:br/>
      </w:r>
      <w:r>
        <w:rPr>
          <w:rStyle w:val="NormalTok"/>
        </w:rPr>
        <w:t xml:space="preserve">    im</w:t>
      </w:r>
      <w:r>
        <w:rPr>
          <w:rStyle w:val="SpecialCharTok"/>
        </w:rPr>
        <w:t>$</w:t>
      </w:r>
      <w:r>
        <w:rPr>
          <w:rStyle w:val="FunctionTok"/>
        </w:rPr>
        <w:t>select</w:t>
      </w:r>
      <w:r>
        <w:rPr>
          <w:rStyle w:val="NormalTok"/>
        </w:rPr>
        <w:t>(bn, SB)</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rPr>
          <w:rStyle w:val="SpecialCharTok"/>
        </w:rPr>
        <w:t>$</w:t>
      </w:r>
      <w:r>
        <w:rPr>
          <w:rStyle w:val="FunctionTok"/>
        </w:rPr>
        <w:t>updateMask</w:t>
      </w:r>
      <w:r>
        <w:rPr>
          <w:rStyle w:val="NormalTok"/>
        </w:rPr>
        <w:t>(keep)</w:t>
      </w:r>
      <w:r>
        <w:rPr>
          <w:rStyle w:val="SpecialCharTok"/>
        </w:rPr>
        <w:t>$</w:t>
      </w:r>
      <w:r>
        <w:br/>
      </w:r>
      <w:r>
        <w:rPr>
          <w:rStyle w:val="NormalTok"/>
        </w:rPr>
        <w:t xml:space="preserve">      </w:t>
      </w:r>
      <w:r>
        <w:rPr>
          <w:rStyle w:val="FunctionTok"/>
        </w:rPr>
        <w:t>copyProperties</w:t>
      </w:r>
      <w:r>
        <w:rPr>
          <w:rStyle w:val="NormalTok"/>
        </w:rPr>
        <w:t xml:space="preserve">(im, </w:t>
      </w:r>
      <w:r>
        <w:rPr>
          <w:rStyle w:val="FunctionTok"/>
        </w:rPr>
        <w:t>list</w:t>
      </w:r>
      <w:r>
        <w:rPr>
          <w:rStyle w:val="NormalTok"/>
        </w:rPr>
        <w:t>(</w:t>
      </w:r>
      <w:r>
        <w:rPr>
          <w:rStyle w:val="StringTok"/>
        </w:rPr>
        <w:t>"SUN_ELEVATION"</w:t>
      </w:r>
      <w:r>
        <w:rPr>
          <w:rStyle w:val="NormalTok"/>
        </w:rPr>
        <w:t>,</w:t>
      </w:r>
      <w:r>
        <w:rPr>
          <w:rStyle w:val="StringTok"/>
        </w:rPr>
        <w:t>"SUN_AZIMUTH"</w:t>
      </w:r>
      <w:r>
        <w:rPr>
          <w:rStyle w:val="NormalTok"/>
        </w:rPr>
        <w:t>,</w:t>
      </w:r>
      <w:r>
        <w:rPr>
          <w:rStyle w:val="StringTok"/>
        </w:rPr>
        <w:t>"system:time_start"</w:t>
      </w:r>
      <w:r>
        <w:rPr>
          <w:rStyle w:val="NormalTok"/>
        </w:rPr>
        <w:t>))</w:t>
      </w:r>
      <w:r>
        <w:br/>
      </w:r>
      <w:r>
        <w:rPr>
          <w:rStyle w:val="NormalTok"/>
        </w:rPr>
        <w:t xml:space="preserve">  })</w:t>
      </w:r>
      <w:r>
        <w:br/>
      </w:r>
      <w:r>
        <w:rPr>
          <w:rStyle w:val="NormalTok"/>
        </w:rPr>
        <w:t>}</w:t>
      </w:r>
      <w:r>
        <w:br/>
      </w:r>
      <w:r>
        <w:br/>
      </w:r>
      <w:r>
        <w:rPr>
          <w:rStyle w:val="NormalTok"/>
        </w:rPr>
        <w:t xml:space="preserve">ee_year </w:t>
      </w:r>
      <w:r>
        <w:rPr>
          <w:rStyle w:val="OtherTok"/>
        </w:rPr>
        <w:t>&lt;-</w:t>
      </w:r>
      <w:r>
        <w:rPr>
          <w:rStyle w:val="NormalTok"/>
        </w:rPr>
        <w:t xml:space="preserve"> </w:t>
      </w:r>
      <w:r>
        <w:rPr>
          <w:rStyle w:val="ControlFlowTok"/>
        </w:rPr>
        <w:t>function</w:t>
      </w:r>
      <w:r>
        <w:rPr>
          <w:rStyle w:val="NormalTok"/>
        </w:rPr>
        <w:t>(y, AOI) {</w:t>
      </w:r>
      <w:r>
        <w:br/>
      </w:r>
      <w:r>
        <w:rPr>
          <w:rStyle w:val="NormalTok"/>
        </w:rPr>
        <w:t xml:space="preserve">  s </w:t>
      </w:r>
      <w:r>
        <w:rPr>
          <w:rStyle w:val="OtherTok"/>
        </w:rPr>
        <w:t>&lt;-</w:t>
      </w:r>
      <w:r>
        <w:rPr>
          <w:rStyle w:val="NormalTok"/>
        </w:rPr>
        <w:t xml:space="preserve"> SENSOR[[</w:t>
      </w:r>
      <w:r>
        <w:rPr>
          <w:rStyle w:val="FunctionTok"/>
        </w:rPr>
        <w:t>as.character</w:t>
      </w:r>
      <w:r>
        <w:rPr>
          <w:rStyle w:val="NormalTok"/>
        </w:rPr>
        <w:t>(y)]]</w:t>
      </w:r>
      <w:r>
        <w:br/>
      </w:r>
      <w:r>
        <w:rPr>
          <w:rStyle w:val="NormalTok"/>
        </w:rPr>
        <w:t xml:space="preserve">  ee</w:t>
      </w:r>
      <w:r>
        <w:rPr>
          <w:rStyle w:val="SpecialCharTok"/>
        </w:rPr>
        <w:t>$</w:t>
      </w:r>
      <w:r>
        <w:rPr>
          <w:rStyle w:val="FunctionTok"/>
        </w:rPr>
        <w:t>ImageCollection</w:t>
      </w:r>
      <w:r>
        <w:rPr>
          <w:rStyle w:val="NormalTok"/>
        </w:rPr>
        <w:t>(COLL[[s]])</w:t>
      </w:r>
      <w:r>
        <w:rPr>
          <w:rStyle w:val="SpecialCharTok"/>
        </w:rPr>
        <w:t>$</w:t>
      </w:r>
      <w:r>
        <w:rPr>
          <w:rStyle w:val="FunctionTok"/>
        </w:rPr>
        <w:t>filterBounds</w:t>
      </w:r>
      <w:r>
        <w:rPr>
          <w:rStyle w:val="NormalTok"/>
        </w:rPr>
        <w:t>(AOI)</w:t>
      </w:r>
      <w:r>
        <w:rPr>
          <w:rStyle w:val="SpecialCharTok"/>
        </w:rPr>
        <w:t>$</w:t>
      </w:r>
      <w:r>
        <w:br/>
      </w:r>
      <w:r>
        <w:rPr>
          <w:rStyle w:val="NormalTok"/>
        </w:rPr>
        <w:t xml:space="preserve">    </w:t>
      </w:r>
      <w:r>
        <w:rPr>
          <w:rStyle w:val="FunctionTok"/>
        </w:rPr>
        <w:t>filterDate</w:t>
      </w:r>
      <w:r>
        <w:rPr>
          <w:rStyle w:val="NormalTok"/>
        </w:rPr>
        <w:t>(</w:t>
      </w:r>
      <w:r>
        <w:rPr>
          <w:rStyle w:val="FunctionTok"/>
        </w:rPr>
        <w:t>sprintf</w:t>
      </w:r>
      <w:r>
        <w:rPr>
          <w:rStyle w:val="NormalTok"/>
        </w:rPr>
        <w:t>(</w:t>
      </w:r>
      <w:r>
        <w:rPr>
          <w:rStyle w:val="StringTok"/>
        </w:rPr>
        <w:t>"%d-06-01"</w:t>
      </w:r>
      <w:r>
        <w:rPr>
          <w:rStyle w:val="NormalTok"/>
        </w:rPr>
        <w:t xml:space="preserve">, y), </w:t>
      </w:r>
      <w:r>
        <w:rPr>
          <w:rStyle w:val="FunctionTok"/>
        </w:rPr>
        <w:t>sprintf</w:t>
      </w:r>
      <w:r>
        <w:rPr>
          <w:rStyle w:val="NormalTok"/>
        </w:rPr>
        <w:t>(</w:t>
      </w:r>
      <w:r>
        <w:rPr>
          <w:rStyle w:val="StringTok"/>
        </w:rPr>
        <w:t>"%d-08-31"</w:t>
      </w:r>
      <w:r>
        <w:rPr>
          <w:rStyle w:val="NormalTok"/>
        </w:rPr>
        <w:t>, 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60</w:t>
      </w:r>
      <w:r>
        <w:rPr>
          <w:rStyle w:val="NormalTok"/>
        </w:rPr>
        <w:t>))</w:t>
      </w:r>
      <w:r>
        <w:rPr>
          <w:rStyle w:val="SpecialCharTok"/>
        </w:rPr>
        <w:t>$</w:t>
      </w:r>
      <w:r>
        <w:rPr>
          <w:rStyle w:val="FunctionTok"/>
        </w:rPr>
        <w:t>map</w:t>
      </w:r>
      <w:r>
        <w:rPr>
          <w:rStyle w:val="NormalTok"/>
        </w:rPr>
        <w:t>(</w:t>
      </w:r>
      <w:r>
        <w:rPr>
          <w:rStyle w:val="FunctionTok"/>
        </w:rPr>
        <w:t>ee_prep</w:t>
      </w:r>
      <w:r>
        <w:rPr>
          <w:rStyle w:val="NormalTok"/>
        </w:rPr>
        <w:t>(s))</w:t>
      </w:r>
      <w:r>
        <w:br/>
      </w:r>
      <w:r>
        <w:rPr>
          <w:rStyle w:val="NormalTok"/>
        </w:rPr>
        <w:t>}</w:t>
      </w:r>
      <w:r>
        <w:br/>
      </w:r>
      <w:r>
        <w:br/>
      </w:r>
      <w:r>
        <w:rPr>
          <w:rStyle w:val="DocumentationTok"/>
        </w:rPr>
        <w:t>## Stage 2, terrain correction. Mandatory here and not at the 7.78 km2 extent the</w:t>
      </w:r>
      <w:r>
        <w:br/>
      </w:r>
      <w:r>
        <w:rPr>
          <w:rStyle w:val="DocumentationTok"/>
        </w:rPr>
        <w:t>## parent study worked at. Across 1,776 m of relief, illumination varies enough</w:t>
      </w:r>
      <w:r>
        <w:br/>
      </w:r>
      <w:r>
        <w:rPr>
          <w:rStyle w:val="DocumentationTok"/>
        </w:rPr>
        <w:t>## with slope and aspect to put a terrain signal into reflectance, and this study</w:t>
      </w:r>
      <w:r>
        <w:br/>
      </w:r>
      <w:r>
        <w:rPr>
          <w:rStyle w:val="DocumentationTok"/>
        </w:rPr>
        <w:t>## tests terrain effects, so an uncorrected artefact would be indistinguishable</w:t>
      </w:r>
      <w:r>
        <w:br/>
      </w:r>
      <w:r>
        <w:rPr>
          <w:rStyle w:val="DocumentationTok"/>
        </w:rPr>
        <w:t>## from the result. SCS+C after Soenen et al. 2005: the C term is the ratio of</w:t>
      </w:r>
      <w:r>
        <w:br/>
      </w:r>
      <w:r>
        <w:rPr>
          <w:rStyle w:val="DocumentationTok"/>
        </w:rPr>
        <w:t>## intercept to slope in a regression of reflectance on the illumination term,</w:t>
      </w:r>
      <w:r>
        <w:br/>
      </w:r>
      <w:r>
        <w:rPr>
          <w:rStyle w:val="DocumentationTok"/>
        </w:rPr>
        <w:t>## fitted per band per scene. Where a scene is wholly masked over the grid the</w:t>
      </w:r>
      <w:r>
        <w:br/>
      </w:r>
      <w:r>
        <w:rPr>
          <w:rStyle w:val="DocumentationTok"/>
        </w:rPr>
        <w:t>## regression returns null; C is then set very large, which drives the correction</w:t>
      </w:r>
      <w:r>
        <w:br/>
      </w:r>
      <w:r>
        <w:rPr>
          <w:rStyle w:val="DocumentationTok"/>
        </w:rPr>
        <w:t>## factor to one, so a scene with nothing to fit is passed through unchanged</w:t>
      </w:r>
      <w:r>
        <w:br/>
      </w:r>
      <w:r>
        <w:rPr>
          <w:rStyle w:val="DocumentationTok"/>
        </w:rPr>
        <w:t>## rather than destroyed.</w:t>
      </w:r>
      <w:r>
        <w:br/>
      </w:r>
      <w:r>
        <w:rPr>
          <w:rStyle w:val="NormalTok"/>
        </w:rPr>
        <w:t xml:space="preserve">ee_illum </w:t>
      </w:r>
      <w:r>
        <w:rPr>
          <w:rStyle w:val="OtherTok"/>
        </w:rPr>
        <w:t>&lt;-</w:t>
      </w:r>
      <w:r>
        <w:rPr>
          <w:rStyle w:val="NormalTok"/>
        </w:rPr>
        <w:t xml:space="preserve"> </w:t>
      </w:r>
      <w:r>
        <w:rPr>
          <w:rStyle w:val="ControlFlowTok"/>
        </w:rPr>
        <w:t>function</w:t>
      </w:r>
      <w:r>
        <w:rPr>
          <w:rStyle w:val="NormalTok"/>
        </w:rPr>
        <w:t>(im, slope, asp) {</w:t>
      </w:r>
      <w:r>
        <w:br/>
      </w:r>
      <w:r>
        <w:rPr>
          <w:rStyle w:val="NormalTok"/>
        </w:rPr>
        <w:t xml:space="preserve">  sz </w:t>
      </w:r>
      <w:r>
        <w:rPr>
          <w:rStyle w:val="OtherTok"/>
        </w:rPr>
        <w:t>&lt;-</w:t>
      </w:r>
      <w:r>
        <w:rPr>
          <w:rStyle w:val="NormalTok"/>
        </w:rPr>
        <w:t xml:space="preserve"> ee</w:t>
      </w:r>
      <w:r>
        <w:rPr>
          <w:rStyle w:val="SpecialCharTok"/>
        </w:rPr>
        <w:t>$</w:t>
      </w:r>
      <w:r>
        <w:rPr>
          <w:rStyle w:val="NormalTok"/>
        </w:rPr>
        <w:t>Image</w:t>
      </w:r>
      <w:r>
        <w:rPr>
          <w:rStyle w:val="SpecialCharTok"/>
        </w:rPr>
        <w:t>$</w:t>
      </w:r>
      <w:r>
        <w:rPr>
          <w:rStyle w:val="FunctionTok"/>
        </w:rPr>
        <w:t>constant</w:t>
      </w:r>
      <w:r>
        <w:rPr>
          <w:rStyle w:val="NormalTok"/>
        </w:rPr>
        <w:t>(</w:t>
      </w:r>
      <w:r>
        <w:rPr>
          <w:rStyle w:val="DecValTok"/>
        </w:rPr>
        <w:t>90</w:t>
      </w:r>
      <w:r>
        <w:rPr>
          <w:rStyle w:val="NormalTok"/>
        </w:rPr>
        <w:t>)</w:t>
      </w:r>
      <w:r>
        <w:rPr>
          <w:rStyle w:val="SpecialCharTok"/>
        </w:rPr>
        <w:t>$</w:t>
      </w:r>
      <w:r>
        <w:rPr>
          <w:rStyle w:val="FunctionTok"/>
        </w:rPr>
        <w:t>subtract</w:t>
      </w:r>
      <w:r>
        <w:rPr>
          <w:rStyle w:val="NormalTok"/>
        </w:rPr>
        <w:t>(ee</w:t>
      </w:r>
      <w:r>
        <w:rPr>
          <w:rStyle w:val="SpecialCharTok"/>
        </w:rPr>
        <w:t>$</w:t>
      </w:r>
      <w:r>
        <w:rPr>
          <w:rStyle w:val="FunctionTok"/>
        </w:rPr>
        <w:t>Number</w:t>
      </w:r>
      <w:r>
        <w:rPr>
          <w:rStyle w:val="NormalTok"/>
        </w:rPr>
        <w:t>(im</w:t>
      </w:r>
      <w:r>
        <w:rPr>
          <w:rStyle w:val="SpecialCharTok"/>
        </w:rPr>
        <w:t>$</w:t>
      </w:r>
      <w:r>
        <w:rPr>
          <w:rStyle w:val="FunctionTok"/>
        </w:rPr>
        <w:t>get</w:t>
      </w:r>
      <w:r>
        <w:rPr>
          <w:rStyle w:val="NormalTok"/>
        </w:rPr>
        <w:t>(</w:t>
      </w:r>
      <w:r>
        <w:rPr>
          <w:rStyle w:val="StringTok"/>
        </w:rPr>
        <w:t>"SUN_ELEVATION"</w:t>
      </w:r>
      <w:r>
        <w:rPr>
          <w:rStyle w:val="NormalTok"/>
        </w:rPr>
        <w:t>)))</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sa </w:t>
      </w:r>
      <w:r>
        <w:rPr>
          <w:rStyle w:val="OtherTok"/>
        </w:rPr>
        <w:t>&lt;-</w:t>
      </w:r>
      <w:r>
        <w:rPr>
          <w:rStyle w:val="NormalTok"/>
        </w:rPr>
        <w:t xml:space="preserve"> ee</w:t>
      </w:r>
      <w:r>
        <w:rPr>
          <w:rStyle w:val="SpecialCharTok"/>
        </w:rPr>
        <w:t>$</w:t>
      </w:r>
      <w:r>
        <w:rPr>
          <w:rStyle w:val="NormalTok"/>
        </w:rPr>
        <w:t>Image</w:t>
      </w:r>
      <w:r>
        <w:rPr>
          <w:rStyle w:val="SpecialCharTok"/>
        </w:rPr>
        <w:t>$</w:t>
      </w:r>
      <w:r>
        <w:rPr>
          <w:rStyle w:val="FunctionTok"/>
        </w:rPr>
        <w:t>constant</w:t>
      </w:r>
      <w:r>
        <w:rPr>
          <w:rStyle w:val="NormalTok"/>
        </w:rPr>
        <w:t>(ee</w:t>
      </w:r>
      <w:r>
        <w:rPr>
          <w:rStyle w:val="SpecialCharTok"/>
        </w:rPr>
        <w:t>$</w:t>
      </w:r>
      <w:r>
        <w:rPr>
          <w:rStyle w:val="FunctionTok"/>
        </w:rPr>
        <w:t>Number</w:t>
      </w:r>
      <w:r>
        <w:rPr>
          <w:rStyle w:val="NormalTok"/>
        </w:rPr>
        <w:t>(im</w:t>
      </w:r>
      <w:r>
        <w:rPr>
          <w:rStyle w:val="SpecialCharTok"/>
        </w:rPr>
        <w:t>$</w:t>
      </w:r>
      <w:r>
        <w:rPr>
          <w:rStyle w:val="FunctionTok"/>
        </w:rPr>
        <w:t>get</w:t>
      </w:r>
      <w:r>
        <w:rPr>
          <w:rStyle w:val="NormalTok"/>
        </w:rPr>
        <w:t>(</w:t>
      </w:r>
      <w:r>
        <w:rPr>
          <w:rStyle w:val="StringTok"/>
        </w:rPr>
        <w:t>"SUN_AZIMUTH"</w:t>
      </w:r>
      <w:r>
        <w:rPr>
          <w:rStyle w:val="NormalTok"/>
        </w:rPr>
        <w:t>)))</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slope</w:t>
      </w:r>
      <w:r>
        <w:rPr>
          <w:rStyle w:val="SpecialCharTok"/>
        </w:rPr>
        <w:t>$</w:t>
      </w:r>
      <w:r>
        <w:rPr>
          <w:rStyle w:val="FunctionTok"/>
        </w:rPr>
        <w:t>cos</w:t>
      </w:r>
      <w:r>
        <w:rPr>
          <w:rStyle w:val="NormalTok"/>
        </w:rPr>
        <w:t>()</w:t>
      </w:r>
      <w:r>
        <w:rPr>
          <w:rStyle w:val="SpecialCharTok"/>
        </w:rPr>
        <w:t>$</w:t>
      </w:r>
      <w:r>
        <w:rPr>
          <w:rStyle w:val="FunctionTok"/>
        </w:rPr>
        <w:t>multiply</w:t>
      </w:r>
      <w:r>
        <w:rPr>
          <w:rStyle w:val="NormalTok"/>
        </w:rPr>
        <w:t>(sz</w:t>
      </w:r>
      <w:r>
        <w:rPr>
          <w:rStyle w:val="SpecialCharTok"/>
        </w:rPr>
        <w:t>$</w:t>
      </w:r>
      <w:r>
        <w:rPr>
          <w:rStyle w:val="FunctionTok"/>
        </w:rPr>
        <w:t>cos</w:t>
      </w:r>
      <w:r>
        <w:rPr>
          <w:rStyle w:val="NormalTok"/>
        </w:rPr>
        <w:t>())</w:t>
      </w:r>
      <w:r>
        <w:rPr>
          <w:rStyle w:val="SpecialCharTok"/>
        </w:rPr>
        <w:t>$</w:t>
      </w:r>
      <w:r>
        <w:br/>
      </w:r>
      <w:r>
        <w:rPr>
          <w:rStyle w:val="NormalTok"/>
        </w:rPr>
        <w:t xml:space="preserve">    </w:t>
      </w:r>
      <w:r>
        <w:rPr>
          <w:rStyle w:val="FunctionTok"/>
        </w:rPr>
        <w:t>add</w:t>
      </w:r>
      <w:r>
        <w:rPr>
          <w:rStyle w:val="NormalTok"/>
        </w:rPr>
        <w:t>(slope</w:t>
      </w:r>
      <w:r>
        <w:rPr>
          <w:rStyle w:val="SpecialCharTok"/>
        </w:rPr>
        <w:t>$</w:t>
      </w:r>
      <w:r>
        <w:rPr>
          <w:rStyle w:val="FunctionTok"/>
        </w:rPr>
        <w:t>sin</w:t>
      </w:r>
      <w:r>
        <w:rPr>
          <w:rStyle w:val="NormalTok"/>
        </w:rPr>
        <w:t>()</w:t>
      </w:r>
      <w:r>
        <w:rPr>
          <w:rStyle w:val="SpecialCharTok"/>
        </w:rPr>
        <w:t>$</w:t>
      </w:r>
      <w:r>
        <w:rPr>
          <w:rStyle w:val="FunctionTok"/>
        </w:rPr>
        <w:t>multiply</w:t>
      </w:r>
      <w:r>
        <w:rPr>
          <w:rStyle w:val="NormalTok"/>
        </w:rPr>
        <w:t>(sz</w:t>
      </w:r>
      <w:r>
        <w:rPr>
          <w:rStyle w:val="SpecialCharTok"/>
        </w:rPr>
        <w:t>$</w:t>
      </w:r>
      <w:r>
        <w:rPr>
          <w:rStyle w:val="FunctionTok"/>
        </w:rPr>
        <w:t>sin</w:t>
      </w:r>
      <w:r>
        <w:rPr>
          <w:rStyle w:val="NormalTok"/>
        </w:rPr>
        <w:t>())</w:t>
      </w:r>
      <w:r>
        <w:rPr>
          <w:rStyle w:val="SpecialCharTok"/>
        </w:rPr>
        <w:t>$</w:t>
      </w:r>
      <w:r>
        <w:rPr>
          <w:rStyle w:val="FunctionTok"/>
        </w:rPr>
        <w:t>multiply</w:t>
      </w:r>
      <w:r>
        <w:rPr>
          <w:rStyle w:val="NormalTok"/>
        </w:rPr>
        <w:t>(sa</w:t>
      </w:r>
      <w:r>
        <w:rPr>
          <w:rStyle w:val="SpecialCharTok"/>
        </w:rPr>
        <w:t>$</w:t>
      </w:r>
      <w:r>
        <w:rPr>
          <w:rStyle w:val="FunctionTok"/>
        </w:rPr>
        <w:t>subtract</w:t>
      </w:r>
      <w:r>
        <w:rPr>
          <w:rStyle w:val="NormalTok"/>
        </w:rPr>
        <w:t>(asp)</w:t>
      </w:r>
      <w:r>
        <w:rPr>
          <w:rStyle w:val="SpecialCharTok"/>
        </w:rPr>
        <w:t>$</w:t>
      </w:r>
      <w:r>
        <w:rPr>
          <w:rStyle w:val="FunctionTok"/>
        </w:rPr>
        <w:t>cos</w:t>
      </w:r>
      <w:r>
        <w:rPr>
          <w:rStyle w:val="NormalTok"/>
        </w:rPr>
        <w:t>()))</w:t>
      </w:r>
      <w:r>
        <w:rPr>
          <w:rStyle w:val="SpecialCharTok"/>
        </w:rPr>
        <w:t>$</w:t>
      </w:r>
      <w:r>
        <w:rPr>
          <w:rStyle w:val="FunctionTok"/>
        </w:rPr>
        <w:t>rename</w:t>
      </w:r>
      <w:r>
        <w:rPr>
          <w:rStyle w:val="NormalTok"/>
        </w:rPr>
        <w:t>(</w:t>
      </w:r>
      <w:r>
        <w:rPr>
          <w:rStyle w:val="StringTok"/>
        </w:rPr>
        <w:t>"cos_i"</w:t>
      </w:r>
      <w:r>
        <w:rPr>
          <w:rStyle w:val="NormalTok"/>
        </w:rPr>
        <w:t>)</w:t>
      </w:r>
      <w:r>
        <w:br/>
      </w:r>
      <w:r>
        <w:rPr>
          <w:rStyle w:val="NormalTok"/>
        </w:rPr>
        <w:t>}</w:t>
      </w:r>
      <w:r>
        <w:br/>
      </w:r>
      <w:r>
        <w:br/>
      </w:r>
      <w:r>
        <w:rPr>
          <w:rStyle w:val="NormalTok"/>
        </w:rPr>
        <w:t xml:space="preserve">ee_scs_c </w:t>
      </w:r>
      <w:r>
        <w:rPr>
          <w:rStyle w:val="OtherTok"/>
        </w:rPr>
        <w:t>&lt;-</w:t>
      </w:r>
      <w:r>
        <w:rPr>
          <w:rStyle w:val="NormalTok"/>
        </w:rPr>
        <w:t xml:space="preserve"> </w:t>
      </w:r>
      <w:r>
        <w:rPr>
          <w:rStyle w:val="ControlFlowTok"/>
        </w:rPr>
        <w:t>function</w:t>
      </w:r>
      <w:r>
        <w:rPr>
          <w:rStyle w:val="NormalTok"/>
        </w:rPr>
        <w:t>(im, slope, asp, AOI) {</w:t>
      </w:r>
      <w:r>
        <w:br/>
      </w:r>
      <w:r>
        <w:rPr>
          <w:rStyle w:val="NormalTok"/>
        </w:rPr>
        <w:t xml:space="preserve">  ci </w:t>
      </w:r>
      <w:r>
        <w:rPr>
          <w:rStyle w:val="OtherTok"/>
        </w:rPr>
        <w:t>&lt;-</w:t>
      </w:r>
      <w:r>
        <w:rPr>
          <w:rStyle w:val="NormalTok"/>
        </w:rPr>
        <w:t xml:space="preserve"> </w:t>
      </w:r>
      <w:r>
        <w:rPr>
          <w:rStyle w:val="FunctionTok"/>
        </w:rPr>
        <w:t>ee_illum</w:t>
      </w:r>
      <w:r>
        <w:rPr>
          <w:rStyle w:val="NormalTok"/>
        </w:rPr>
        <w:t>(im, slope, asp)</w:t>
      </w:r>
      <w:r>
        <w:br/>
      </w:r>
      <w:r>
        <w:rPr>
          <w:rStyle w:val="NormalTok"/>
        </w:rPr>
        <w:t xml:space="preserve">  sz </w:t>
      </w:r>
      <w:r>
        <w:rPr>
          <w:rStyle w:val="OtherTok"/>
        </w:rPr>
        <w:t>&lt;-</w:t>
      </w:r>
      <w:r>
        <w:rPr>
          <w:rStyle w:val="NormalTok"/>
        </w:rPr>
        <w:t xml:space="preserve"> ee</w:t>
      </w:r>
      <w:r>
        <w:rPr>
          <w:rStyle w:val="SpecialCharTok"/>
        </w:rPr>
        <w:t>$</w:t>
      </w:r>
      <w:r>
        <w:rPr>
          <w:rStyle w:val="NormalTok"/>
        </w:rPr>
        <w:t>Image</w:t>
      </w:r>
      <w:r>
        <w:rPr>
          <w:rStyle w:val="SpecialCharTok"/>
        </w:rPr>
        <w:t>$</w:t>
      </w:r>
      <w:r>
        <w:rPr>
          <w:rStyle w:val="FunctionTok"/>
        </w:rPr>
        <w:t>constant</w:t>
      </w:r>
      <w:r>
        <w:rPr>
          <w:rStyle w:val="NormalTok"/>
        </w:rPr>
        <w:t>(</w:t>
      </w:r>
      <w:r>
        <w:rPr>
          <w:rStyle w:val="DecValTok"/>
        </w:rPr>
        <w:t>90</w:t>
      </w:r>
      <w:r>
        <w:rPr>
          <w:rStyle w:val="NormalTok"/>
        </w:rPr>
        <w:t>)</w:t>
      </w:r>
      <w:r>
        <w:rPr>
          <w:rStyle w:val="SpecialCharTok"/>
        </w:rPr>
        <w:t>$</w:t>
      </w:r>
      <w:r>
        <w:rPr>
          <w:rStyle w:val="FunctionTok"/>
        </w:rPr>
        <w:t>subtract</w:t>
      </w:r>
      <w:r>
        <w:rPr>
          <w:rStyle w:val="NormalTok"/>
        </w:rPr>
        <w:t>(ee</w:t>
      </w:r>
      <w:r>
        <w:rPr>
          <w:rStyle w:val="SpecialCharTok"/>
        </w:rPr>
        <w:t>$</w:t>
      </w:r>
      <w:r>
        <w:rPr>
          <w:rStyle w:val="FunctionTok"/>
        </w:rPr>
        <w:t>Number</w:t>
      </w:r>
      <w:r>
        <w:rPr>
          <w:rStyle w:val="NormalTok"/>
        </w:rPr>
        <w:t>(im</w:t>
      </w:r>
      <w:r>
        <w:rPr>
          <w:rStyle w:val="SpecialCharTok"/>
        </w:rPr>
        <w:t>$</w:t>
      </w:r>
      <w:r>
        <w:rPr>
          <w:rStyle w:val="FunctionTok"/>
        </w:rPr>
        <w:t>get</w:t>
      </w:r>
      <w:r>
        <w:rPr>
          <w:rStyle w:val="NormalTok"/>
        </w:rPr>
        <w:t>(</w:t>
      </w:r>
      <w:r>
        <w:rPr>
          <w:rStyle w:val="StringTok"/>
        </w:rPr>
        <w:t>"SUN_ELEVATION"</w:t>
      </w:r>
      <w:r>
        <w:rPr>
          <w:rStyle w:val="NormalTok"/>
        </w:rPr>
        <w:t>)))</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n0 </w:t>
      </w:r>
      <w:r>
        <w:rPr>
          <w:rStyle w:val="OtherTok"/>
        </w:rPr>
        <w:t>&lt;-</w:t>
      </w:r>
      <w:r>
        <w:rPr>
          <w:rStyle w:val="NormalTok"/>
        </w:rPr>
        <w:t xml:space="preserve"> slope</w:t>
      </w:r>
      <w:r>
        <w:rPr>
          <w:rStyle w:val="SpecialCharTok"/>
        </w:rPr>
        <w:t>$</w:t>
      </w:r>
      <w:r>
        <w:rPr>
          <w:rStyle w:val="FunctionTok"/>
        </w:rPr>
        <w:t>cos</w:t>
      </w:r>
      <w:r>
        <w:rPr>
          <w:rStyle w:val="NormalTok"/>
        </w:rPr>
        <w:t>()</w:t>
      </w:r>
      <w:r>
        <w:rPr>
          <w:rStyle w:val="SpecialCharTok"/>
        </w:rPr>
        <w:t>$</w:t>
      </w:r>
      <w:r>
        <w:rPr>
          <w:rStyle w:val="FunctionTok"/>
        </w:rPr>
        <w:t>multiply</w:t>
      </w:r>
      <w:r>
        <w:rPr>
          <w:rStyle w:val="NormalTok"/>
        </w:rPr>
        <w:t>(sz</w:t>
      </w:r>
      <w:r>
        <w:rPr>
          <w:rStyle w:val="SpecialCharTok"/>
        </w:rPr>
        <w:t>$</w:t>
      </w:r>
      <w:r>
        <w:rPr>
          <w:rStyle w:val="FunctionTok"/>
        </w:rPr>
        <w:t>cos</w:t>
      </w:r>
      <w:r>
        <w:rPr>
          <w:rStyle w:val="NormalTok"/>
        </w:rPr>
        <w:t>())</w:t>
      </w:r>
      <w:r>
        <w:br/>
      </w:r>
      <w:r>
        <w:rPr>
          <w:rStyle w:val="NormalTok"/>
        </w:rPr>
        <w:t xml:space="preserve">  one </w:t>
      </w:r>
      <w:r>
        <w:rPr>
          <w:rStyle w:val="OtherTok"/>
        </w:rPr>
        <w:t>&lt;-</w:t>
      </w:r>
      <w:r>
        <w:rPr>
          <w:rStyle w:val="NormalTok"/>
        </w:rPr>
        <w:t xml:space="preserve"> </w:t>
      </w:r>
      <w:r>
        <w:rPr>
          <w:rStyle w:val="ControlFlowTok"/>
        </w:rPr>
        <w:t>function</w:t>
      </w:r>
      <w:r>
        <w:rPr>
          <w:rStyle w:val="NormalTok"/>
        </w:rPr>
        <w:t>(b) {</w:t>
      </w:r>
      <w:r>
        <w:br/>
      </w:r>
      <w:r>
        <w:rPr>
          <w:rStyle w:val="NormalTok"/>
        </w:rPr>
        <w:t xml:space="preserve">    f  </w:t>
      </w:r>
      <w:r>
        <w:rPr>
          <w:rStyle w:val="OtherTok"/>
        </w:rPr>
        <w:t>&lt;-</w:t>
      </w:r>
      <w:r>
        <w:rPr>
          <w:rStyle w:val="NormalTok"/>
        </w:rPr>
        <w:t xml:space="preserve"> ci</w:t>
      </w:r>
      <w:r>
        <w:rPr>
          <w:rStyle w:val="SpecialCharTok"/>
        </w:rPr>
        <w:t>$</w:t>
      </w:r>
      <w:r>
        <w:rPr>
          <w:rStyle w:val="FunctionTok"/>
        </w:rPr>
        <w:t>addBands</w:t>
      </w:r>
      <w:r>
        <w:rPr>
          <w:rStyle w:val="NormalTok"/>
        </w:rPr>
        <w:t>(im</w:t>
      </w:r>
      <w:r>
        <w:rPr>
          <w:rStyle w:val="SpecialCharTok"/>
        </w:rPr>
        <w:t>$</w:t>
      </w:r>
      <w:r>
        <w:rPr>
          <w:rStyle w:val="FunctionTok"/>
        </w:rPr>
        <w:t>select</w:t>
      </w:r>
      <w:r>
        <w:rPr>
          <w:rStyle w:val="NormalTok"/>
        </w:rPr>
        <w:t>(b))</w:t>
      </w:r>
      <w:r>
        <w:rPr>
          <w:rStyle w:val="SpecialCharTok"/>
        </w:rPr>
        <w:t>$</w:t>
      </w:r>
      <w:r>
        <w:rPr>
          <w:rStyle w:val="FunctionTok"/>
        </w:rPr>
        <w:t>reduceRegion</w:t>
      </w:r>
      <w:r>
        <w:rPr>
          <w:rStyle w:val="NormalTok"/>
        </w:rPr>
        <w:t>(ee</w:t>
      </w:r>
      <w:r>
        <w:rPr>
          <w:rStyle w:val="SpecialCharTok"/>
        </w:rPr>
        <w:t>$</w:t>
      </w:r>
      <w:r>
        <w:rPr>
          <w:rStyle w:val="NormalTok"/>
        </w:rPr>
        <w:t>Reducer</w:t>
      </w:r>
      <w:r>
        <w:rPr>
          <w:rStyle w:val="SpecialCharTok"/>
        </w:rPr>
        <w:t>$</w:t>
      </w:r>
      <w:r>
        <w:rPr>
          <w:rStyle w:val="FunctionTok"/>
        </w:rPr>
        <w:t>linearFit</w:t>
      </w:r>
      <w:r>
        <w:rPr>
          <w:rStyle w:val="NormalTok"/>
        </w:rPr>
        <w:t xml:space="preserve">(), AOI, </w:t>
      </w:r>
      <w:r>
        <w:rPr>
          <w:rStyle w:val="DecValTok"/>
        </w:rPr>
        <w:t>90</w:t>
      </w:r>
      <w:r>
        <w:rPr>
          <w:rStyle w:val="NormalTok"/>
        </w:rPr>
        <w:t>,</w:t>
      </w:r>
      <w:r>
        <w:br/>
      </w:r>
      <w:r>
        <w:rPr>
          <w:rStyle w:val="NormalTok"/>
        </w:rPr>
        <w:t xml:space="preserve">                                                 </w:t>
      </w:r>
      <w:r>
        <w:rPr>
          <w:rStyle w:val="AttributeTok"/>
        </w:rPr>
        <w:t>maxPixels =</w:t>
      </w:r>
      <w:r>
        <w:rPr>
          <w:rStyle w:val="NormalTok"/>
        </w:rPr>
        <w:t xml:space="preserve"> </w:t>
      </w:r>
      <w:r>
        <w:rPr>
          <w:rStyle w:val="FloatTok"/>
        </w:rPr>
        <w:t>1e9</w:t>
      </w:r>
      <w:r>
        <w:rPr>
          <w:rStyle w:val="NormalTok"/>
        </w:rPr>
        <w:t xml:space="preserve">, </w:t>
      </w:r>
      <w:r>
        <w:rPr>
          <w:rStyle w:val="AttributeTok"/>
        </w:rPr>
        <w:t>bestEffort =</w:t>
      </w:r>
      <w:r>
        <w:rPr>
          <w:rStyle w:val="NormalTok"/>
        </w:rPr>
        <w:t xml:space="preserve"> </w:t>
      </w:r>
      <w:r>
        <w:rPr>
          <w:rStyle w:val="ConstantTok"/>
        </w:rPr>
        <w:t>TRUE</w:t>
      </w:r>
      <w:r>
        <w:rPr>
          <w:rStyle w:val="NormalTok"/>
        </w:rPr>
        <w:t>)</w:t>
      </w:r>
      <w:r>
        <w:br/>
      </w:r>
      <w:r>
        <w:rPr>
          <w:rStyle w:val="NormalTok"/>
        </w:rPr>
        <w:lastRenderedPageBreak/>
        <w:t xml:space="preserve">    sc </w:t>
      </w:r>
      <w:r>
        <w:rPr>
          <w:rStyle w:val="OtherTok"/>
        </w:rPr>
        <w:t>&lt;-</w:t>
      </w:r>
      <w:r>
        <w:rPr>
          <w:rStyle w:val="NormalTok"/>
        </w:rPr>
        <w:t xml:space="preserve"> ee</w:t>
      </w:r>
      <w:r>
        <w:rPr>
          <w:rStyle w:val="SpecialCharTok"/>
        </w:rPr>
        <w:t>$</w:t>
      </w:r>
      <w:r>
        <w:rPr>
          <w:rStyle w:val="FunctionTok"/>
        </w:rPr>
        <w:t>Number</w:t>
      </w:r>
      <w:r>
        <w:rPr>
          <w:rStyle w:val="NormalTok"/>
        </w:rPr>
        <w:t>(ee</w:t>
      </w:r>
      <w:r>
        <w:rPr>
          <w:rStyle w:val="SpecialCharTok"/>
        </w:rPr>
        <w:t>$</w:t>
      </w:r>
      <w:r>
        <w:rPr>
          <w:rStyle w:val="NormalTok"/>
        </w:rPr>
        <w:t>Algorithms</w:t>
      </w:r>
      <w:r>
        <w:rPr>
          <w:rStyle w:val="SpecialCharTok"/>
        </w:rPr>
        <w:t>$</w:t>
      </w:r>
      <w:r>
        <w:rPr>
          <w:rStyle w:val="FunctionTok"/>
        </w:rPr>
        <w:t>If</w:t>
      </w:r>
      <w:r>
        <w:rPr>
          <w:rStyle w:val="NormalTok"/>
        </w:rPr>
        <w:t>(f</w:t>
      </w:r>
      <w:r>
        <w:rPr>
          <w:rStyle w:val="SpecialCharTok"/>
        </w:rPr>
        <w:t>$</w:t>
      </w:r>
      <w:r>
        <w:rPr>
          <w:rStyle w:val="FunctionTok"/>
        </w:rPr>
        <w:t>get</w:t>
      </w:r>
      <w:r>
        <w:rPr>
          <w:rStyle w:val="NormalTok"/>
        </w:rPr>
        <w:t>(</w:t>
      </w:r>
      <w:r>
        <w:rPr>
          <w:rStyle w:val="StringTok"/>
        </w:rPr>
        <w:t>"scale"</w:t>
      </w:r>
      <w:r>
        <w:rPr>
          <w:rStyle w:val="NormalTok"/>
        </w:rPr>
        <w:t>),  f</w:t>
      </w:r>
      <w:r>
        <w:rPr>
          <w:rStyle w:val="SpecialCharTok"/>
        </w:rPr>
        <w:t>$</w:t>
      </w:r>
      <w:r>
        <w:rPr>
          <w:rStyle w:val="FunctionTok"/>
        </w:rPr>
        <w:t>get</w:t>
      </w:r>
      <w:r>
        <w:rPr>
          <w:rStyle w:val="NormalTok"/>
        </w:rPr>
        <w:t>(</w:t>
      </w:r>
      <w:r>
        <w:rPr>
          <w:rStyle w:val="StringTok"/>
        </w:rPr>
        <w:t>"scale"</w:t>
      </w:r>
      <w:r>
        <w:rPr>
          <w:rStyle w:val="NormalTok"/>
        </w:rPr>
        <w:t xml:space="preserve">),  </w:t>
      </w:r>
      <w:r>
        <w:rPr>
          <w:rStyle w:val="DecValTok"/>
        </w:rPr>
        <w:t>0</w:t>
      </w:r>
      <w:r>
        <w:rPr>
          <w:rStyle w:val="NormalTok"/>
        </w:rPr>
        <w:t>))</w:t>
      </w:r>
      <w:r>
        <w:br/>
      </w:r>
      <w:r>
        <w:rPr>
          <w:rStyle w:val="NormalTok"/>
        </w:rPr>
        <w:t xml:space="preserve">    of </w:t>
      </w:r>
      <w:r>
        <w:rPr>
          <w:rStyle w:val="OtherTok"/>
        </w:rPr>
        <w:t>&lt;-</w:t>
      </w:r>
      <w:r>
        <w:rPr>
          <w:rStyle w:val="NormalTok"/>
        </w:rPr>
        <w:t xml:space="preserve"> ee</w:t>
      </w:r>
      <w:r>
        <w:rPr>
          <w:rStyle w:val="SpecialCharTok"/>
        </w:rPr>
        <w:t>$</w:t>
      </w:r>
      <w:r>
        <w:rPr>
          <w:rStyle w:val="FunctionTok"/>
        </w:rPr>
        <w:t>Number</w:t>
      </w:r>
      <w:r>
        <w:rPr>
          <w:rStyle w:val="NormalTok"/>
        </w:rPr>
        <w:t>(ee</w:t>
      </w:r>
      <w:r>
        <w:rPr>
          <w:rStyle w:val="SpecialCharTok"/>
        </w:rPr>
        <w:t>$</w:t>
      </w:r>
      <w:r>
        <w:rPr>
          <w:rStyle w:val="NormalTok"/>
        </w:rPr>
        <w:t>Algorithms</w:t>
      </w:r>
      <w:r>
        <w:rPr>
          <w:rStyle w:val="SpecialCharTok"/>
        </w:rPr>
        <w:t>$</w:t>
      </w:r>
      <w:r>
        <w:rPr>
          <w:rStyle w:val="FunctionTok"/>
        </w:rPr>
        <w:t>If</w:t>
      </w:r>
      <w:r>
        <w:rPr>
          <w:rStyle w:val="NormalTok"/>
        </w:rPr>
        <w:t>(f</w:t>
      </w:r>
      <w:r>
        <w:rPr>
          <w:rStyle w:val="SpecialCharTok"/>
        </w:rPr>
        <w:t>$</w:t>
      </w:r>
      <w:r>
        <w:rPr>
          <w:rStyle w:val="FunctionTok"/>
        </w:rPr>
        <w:t>get</w:t>
      </w:r>
      <w:r>
        <w:rPr>
          <w:rStyle w:val="NormalTok"/>
        </w:rPr>
        <w:t>(</w:t>
      </w:r>
      <w:r>
        <w:rPr>
          <w:rStyle w:val="StringTok"/>
        </w:rPr>
        <w:t>"offset"</w:t>
      </w:r>
      <w:r>
        <w:rPr>
          <w:rStyle w:val="NormalTok"/>
        </w:rPr>
        <w:t>), f</w:t>
      </w:r>
      <w:r>
        <w:rPr>
          <w:rStyle w:val="SpecialCharTok"/>
        </w:rPr>
        <w:t>$</w:t>
      </w:r>
      <w:r>
        <w:rPr>
          <w:rStyle w:val="FunctionTok"/>
        </w:rPr>
        <w:t>get</w:t>
      </w:r>
      <w:r>
        <w:rPr>
          <w:rStyle w:val="NormalTok"/>
        </w:rPr>
        <w:t>(</w:t>
      </w:r>
      <w:r>
        <w:rPr>
          <w:rStyle w:val="StringTok"/>
        </w:rPr>
        <w:t>"offset"</w:t>
      </w:r>
      <w:r>
        <w:rPr>
          <w:rStyle w:val="NormalTok"/>
        </w:rPr>
        <w:t xml:space="preserve">), </w:t>
      </w:r>
      <w:r>
        <w:rPr>
          <w:rStyle w:val="DecValTok"/>
        </w:rPr>
        <w:t>0</w:t>
      </w:r>
      <w:r>
        <w:rPr>
          <w:rStyle w:val="NormalTok"/>
        </w:rPr>
        <w:t>))</w:t>
      </w:r>
      <w:r>
        <w:br/>
      </w:r>
      <w:r>
        <w:rPr>
          <w:rStyle w:val="NormalTok"/>
        </w:rPr>
        <w:t xml:space="preserve">    C  </w:t>
      </w:r>
      <w:r>
        <w:rPr>
          <w:rStyle w:val="OtherTok"/>
        </w:rPr>
        <w:t>&lt;-</w:t>
      </w:r>
      <w:r>
        <w:rPr>
          <w:rStyle w:val="NormalTok"/>
        </w:rPr>
        <w:t xml:space="preserve"> ee</w:t>
      </w:r>
      <w:r>
        <w:rPr>
          <w:rStyle w:val="SpecialCharTok"/>
        </w:rPr>
        <w:t>$</w:t>
      </w:r>
      <w:r>
        <w:rPr>
          <w:rStyle w:val="FunctionTok"/>
        </w:rPr>
        <w:t>Number</w:t>
      </w:r>
      <w:r>
        <w:rPr>
          <w:rStyle w:val="NormalTok"/>
        </w:rPr>
        <w:t>(ee</w:t>
      </w:r>
      <w:r>
        <w:rPr>
          <w:rStyle w:val="SpecialCharTok"/>
        </w:rPr>
        <w:t>$</w:t>
      </w:r>
      <w:r>
        <w:rPr>
          <w:rStyle w:val="NormalTok"/>
        </w:rPr>
        <w:t>Algorithms</w:t>
      </w:r>
      <w:r>
        <w:rPr>
          <w:rStyle w:val="SpecialCharTok"/>
        </w:rPr>
        <w:t>$</w:t>
      </w:r>
      <w:r>
        <w:rPr>
          <w:rStyle w:val="FunctionTok"/>
        </w:rPr>
        <w:t>If</w:t>
      </w:r>
      <w:r>
        <w:rPr>
          <w:rStyle w:val="NormalTok"/>
        </w:rPr>
        <w:t>(sc</w:t>
      </w:r>
      <w:r>
        <w:rPr>
          <w:rStyle w:val="SpecialCharTok"/>
        </w:rPr>
        <w:t>$</w:t>
      </w:r>
      <w:r>
        <w:rPr>
          <w:rStyle w:val="FunctionTok"/>
        </w:rPr>
        <w:t>abs</w:t>
      </w:r>
      <w:r>
        <w:rPr>
          <w:rStyle w:val="NormalTok"/>
        </w:rPr>
        <w:t>()</w:t>
      </w:r>
      <w:r>
        <w:rPr>
          <w:rStyle w:val="SpecialCharTok"/>
        </w:rPr>
        <w:t>$</w:t>
      </w:r>
      <w:r>
        <w:rPr>
          <w:rStyle w:val="FunctionTok"/>
        </w:rPr>
        <w:t>gt</w:t>
      </w:r>
      <w:r>
        <w:rPr>
          <w:rStyle w:val="NormalTok"/>
        </w:rPr>
        <w:t>(</w:t>
      </w:r>
      <w:r>
        <w:rPr>
          <w:rStyle w:val="FloatTok"/>
        </w:rPr>
        <w:t>1e-8</w:t>
      </w:r>
      <w:r>
        <w:rPr>
          <w:rStyle w:val="NormalTok"/>
        </w:rPr>
        <w:t>), of</w:t>
      </w:r>
      <w:r>
        <w:rPr>
          <w:rStyle w:val="SpecialCharTok"/>
        </w:rPr>
        <w:t>$</w:t>
      </w:r>
      <w:r>
        <w:rPr>
          <w:rStyle w:val="FunctionTok"/>
        </w:rPr>
        <w:t>divide</w:t>
      </w:r>
      <w:r>
        <w:rPr>
          <w:rStyle w:val="NormalTok"/>
        </w:rPr>
        <w:t xml:space="preserve">(sc), </w:t>
      </w:r>
      <w:r>
        <w:rPr>
          <w:rStyle w:val="FloatTok"/>
        </w:rPr>
        <w:t>1e6</w:t>
      </w:r>
      <w:r>
        <w:rPr>
          <w:rStyle w:val="NormalTok"/>
        </w:rPr>
        <w:t>))</w:t>
      </w:r>
      <w:r>
        <w:rPr>
          <w:rStyle w:val="SpecialCharTok"/>
        </w:rPr>
        <w:t>$</w:t>
      </w:r>
      <w:r>
        <w:rPr>
          <w:rStyle w:val="FunctionTok"/>
        </w:rPr>
        <w:t>max</w:t>
      </w:r>
      <w:r>
        <w:rPr>
          <w:rStyle w:val="NormalTok"/>
        </w:rPr>
        <w:t>(</w:t>
      </w:r>
      <w:r>
        <w:rPr>
          <w:rStyle w:val="DecValTok"/>
        </w:rPr>
        <w:t>0</w:t>
      </w:r>
      <w:r>
        <w:rPr>
          <w:rStyle w:val="NormalTok"/>
        </w:rPr>
        <w:t>)</w:t>
      </w:r>
      <w:r>
        <w:rPr>
          <w:rStyle w:val="SpecialCharTok"/>
        </w:rPr>
        <w:t>$</w:t>
      </w:r>
      <w:r>
        <w:rPr>
          <w:rStyle w:val="FunctionTok"/>
        </w:rPr>
        <w:t>min</w:t>
      </w:r>
      <w:r>
        <w:rPr>
          <w:rStyle w:val="NormalTok"/>
        </w:rPr>
        <w:t>(</w:t>
      </w:r>
      <w:r>
        <w:rPr>
          <w:rStyle w:val="FloatTok"/>
        </w:rPr>
        <w:t>1e6</w:t>
      </w:r>
      <w:r>
        <w:rPr>
          <w:rStyle w:val="NormalTok"/>
        </w:rPr>
        <w:t>)</w:t>
      </w:r>
      <w:r>
        <w:br/>
      </w:r>
      <w:r>
        <w:rPr>
          <w:rStyle w:val="NormalTok"/>
        </w:rPr>
        <w:t xml:space="preserve">    im</w:t>
      </w:r>
      <w:r>
        <w:rPr>
          <w:rStyle w:val="SpecialCharTok"/>
        </w:rPr>
        <w:t>$</w:t>
      </w:r>
      <w:r>
        <w:rPr>
          <w:rStyle w:val="FunctionTok"/>
        </w:rPr>
        <w:t>select</w:t>
      </w:r>
      <w:r>
        <w:rPr>
          <w:rStyle w:val="NormalTok"/>
        </w:rPr>
        <w:t>(b)</w:t>
      </w:r>
      <w:r>
        <w:rPr>
          <w:rStyle w:val="SpecialCharTok"/>
        </w:rPr>
        <w:t>$</w:t>
      </w:r>
      <w:r>
        <w:rPr>
          <w:rStyle w:val="FunctionTok"/>
        </w:rPr>
        <w:t>multiply</w:t>
      </w:r>
      <w:r>
        <w:rPr>
          <w:rStyle w:val="NormalTok"/>
        </w:rPr>
        <w:t>(n0</w:t>
      </w:r>
      <w:r>
        <w:rPr>
          <w:rStyle w:val="SpecialCharTok"/>
        </w:rPr>
        <w:t>$</w:t>
      </w:r>
      <w:r>
        <w:rPr>
          <w:rStyle w:val="FunctionTok"/>
        </w:rPr>
        <w:t>add</w:t>
      </w:r>
      <w:r>
        <w:rPr>
          <w:rStyle w:val="NormalTok"/>
        </w:rPr>
        <w:t>(C))</w:t>
      </w:r>
      <w:r>
        <w:rPr>
          <w:rStyle w:val="SpecialCharTok"/>
        </w:rPr>
        <w:t>$</w:t>
      </w:r>
      <w:r>
        <w:rPr>
          <w:rStyle w:val="FunctionTok"/>
        </w:rPr>
        <w:t>divide</w:t>
      </w:r>
      <w:r>
        <w:rPr>
          <w:rStyle w:val="NormalTok"/>
        </w:rPr>
        <w:t>(ci</w:t>
      </w:r>
      <w:r>
        <w:rPr>
          <w:rStyle w:val="SpecialCharTok"/>
        </w:rPr>
        <w:t>$</w:t>
      </w:r>
      <w:r>
        <w:rPr>
          <w:rStyle w:val="FunctionTok"/>
        </w:rPr>
        <w:t>add</w:t>
      </w:r>
      <w:r>
        <w:rPr>
          <w:rStyle w:val="NormalTok"/>
        </w:rPr>
        <w:t>(C))</w:t>
      </w:r>
      <w:r>
        <w:rPr>
          <w:rStyle w:val="SpecialCharTok"/>
        </w:rPr>
        <w:t>$</w:t>
      </w:r>
      <w:r>
        <w:rPr>
          <w:rStyle w:val="FunctionTok"/>
        </w:rPr>
        <w:t>rename</w:t>
      </w:r>
      <w:r>
        <w:rPr>
          <w:rStyle w:val="NormalTok"/>
        </w:rPr>
        <w:t>(b)</w:t>
      </w:r>
      <w:r>
        <w:br/>
      </w:r>
      <w:r>
        <w:rPr>
          <w:rStyle w:val="NormalTok"/>
        </w:rPr>
        <w:t xml:space="preserve">  }</w:t>
      </w:r>
      <w:r>
        <w:br/>
      </w:r>
      <w:r>
        <w:rPr>
          <w:rStyle w:val="NormalTok"/>
        </w:rPr>
        <w:t xml:space="preserve">  bs </w:t>
      </w:r>
      <w:r>
        <w:rPr>
          <w:rStyle w:val="OtherTok"/>
        </w:rPr>
        <w:t>&lt;-</w:t>
      </w:r>
      <w:r>
        <w:rPr>
          <w:rStyle w:val="NormalTok"/>
        </w:rPr>
        <w:t xml:space="preserve"> </w:t>
      </w:r>
      <w:r>
        <w:rPr>
          <w:rStyle w:val="FunctionTok"/>
        </w:rPr>
        <w:t>one</w:t>
      </w:r>
      <w:r>
        <w:rPr>
          <w:rStyle w:val="NormalTok"/>
        </w:rPr>
        <w:t>(SB[</w:t>
      </w:r>
      <w:r>
        <w:rPr>
          <w:rStyle w:val="DecValTok"/>
        </w:rPr>
        <w:t>1</w:t>
      </w:r>
      <w:r>
        <w:rPr>
          <w:rStyle w:val="NormalTok"/>
        </w:rPr>
        <w:t xml:space="preserve">]); </w:t>
      </w:r>
      <w:r>
        <w:rPr>
          <w:rStyle w:val="ControlFlowTok"/>
        </w:rPr>
        <w:t>for</w:t>
      </w:r>
      <w:r>
        <w:rPr>
          <w:rStyle w:val="NormalTok"/>
        </w:rPr>
        <w:t xml:space="preserve"> (b </w:t>
      </w:r>
      <w:r>
        <w:rPr>
          <w:rStyle w:val="ControlFlowTok"/>
        </w:rPr>
        <w:t>in</w:t>
      </w:r>
      <w:r>
        <w:rPr>
          <w:rStyle w:val="NormalTok"/>
        </w:rPr>
        <w:t xml:space="preserve"> SB[</w:t>
      </w:r>
      <w:r>
        <w:rPr>
          <w:rStyle w:val="SpecialCharTok"/>
        </w:rPr>
        <w:t>-</w:t>
      </w:r>
      <w:r>
        <w:rPr>
          <w:rStyle w:val="DecValTok"/>
        </w:rPr>
        <w:t>1</w:t>
      </w:r>
      <w:r>
        <w:rPr>
          <w:rStyle w:val="NormalTok"/>
        </w:rPr>
        <w:t xml:space="preserve">]) bs </w:t>
      </w:r>
      <w:r>
        <w:rPr>
          <w:rStyle w:val="OtherTok"/>
        </w:rPr>
        <w:t>&lt;-</w:t>
      </w:r>
      <w:r>
        <w:rPr>
          <w:rStyle w:val="NormalTok"/>
        </w:rPr>
        <w:t xml:space="preserve"> bs</w:t>
      </w:r>
      <w:r>
        <w:rPr>
          <w:rStyle w:val="SpecialCharTok"/>
        </w:rPr>
        <w:t>$</w:t>
      </w:r>
      <w:r>
        <w:rPr>
          <w:rStyle w:val="FunctionTok"/>
        </w:rPr>
        <w:t>addBands</w:t>
      </w:r>
      <w:r>
        <w:rPr>
          <w:rStyle w:val="NormalTok"/>
        </w:rPr>
        <w:t>(</w:t>
      </w:r>
      <w:r>
        <w:rPr>
          <w:rStyle w:val="FunctionTok"/>
        </w:rPr>
        <w:t>one</w:t>
      </w:r>
      <w:r>
        <w:rPr>
          <w:rStyle w:val="NormalTok"/>
        </w:rPr>
        <w:t>(b))</w:t>
      </w:r>
      <w:r>
        <w:br/>
      </w:r>
      <w:r>
        <w:rPr>
          <w:rStyle w:val="NormalTok"/>
        </w:rPr>
        <w:t xml:space="preserve">  bs</w:t>
      </w:r>
      <w:r>
        <w:rPr>
          <w:rStyle w:val="SpecialCharTok"/>
        </w:rPr>
        <w:t>$</w:t>
      </w:r>
      <w:r>
        <w:rPr>
          <w:rStyle w:val="FunctionTok"/>
        </w:rPr>
        <w:t>copyProperties</w:t>
      </w:r>
      <w:r>
        <w:rPr>
          <w:rStyle w:val="NormalTok"/>
        </w:rPr>
        <w:t xml:space="preserve">(im, </w:t>
      </w:r>
      <w:r>
        <w:rPr>
          <w:rStyle w:val="FunctionTok"/>
        </w:rPr>
        <w:t>list</w:t>
      </w:r>
      <w:r>
        <w:rPr>
          <w:rStyle w:val="NormalTok"/>
        </w:rPr>
        <w:t>(</w:t>
      </w:r>
      <w:r>
        <w:rPr>
          <w:rStyle w:val="StringTok"/>
        </w:rPr>
        <w:t>"SUN_ELEVATION"</w:t>
      </w:r>
      <w:r>
        <w:rPr>
          <w:rStyle w:val="NormalTok"/>
        </w:rPr>
        <w:t>,</w:t>
      </w:r>
      <w:r>
        <w:rPr>
          <w:rStyle w:val="StringTok"/>
        </w:rPr>
        <w:t>"SUN_AZIMUTH"</w:t>
      </w:r>
      <w:r>
        <w:rPr>
          <w:rStyle w:val="NormalTok"/>
        </w:rPr>
        <w:t>,</w:t>
      </w:r>
      <w:r>
        <w:rPr>
          <w:rStyle w:val="StringTok"/>
        </w:rPr>
        <w:t>"system:time_start"</w:t>
      </w:r>
      <w:r>
        <w:rPr>
          <w:rStyle w:val="NormalTok"/>
        </w:rPr>
        <w:t>))</w:t>
      </w:r>
      <w:r>
        <w:br/>
      </w:r>
      <w:r>
        <w:rPr>
          <w:rStyle w:val="NormalTok"/>
        </w:rPr>
        <w:t>}</w:t>
      </w:r>
      <w:r>
        <w:br/>
      </w:r>
      <w:r>
        <w:br/>
      </w:r>
      <w:r>
        <w:rPr>
          <w:rStyle w:val="DocumentationTok"/>
        </w:rPr>
        <w:t>## Stage 3, index and differencing. NDMI is (NIR - SWIR1) / (NIR + SWIR1) and each</w:t>
      </w:r>
      <w:r>
        <w:br/>
      </w:r>
      <w:r>
        <w:rPr>
          <w:rStyle w:val="DocumentationTok"/>
        </w:rPr>
        <w:t>## annual composite is differenced against the pre-outbreak baseline. The baseline</w:t>
      </w:r>
      <w:r>
        <w:br/>
      </w:r>
      <w:r>
        <w:rPr>
          <w:rStyle w:val="DocumentationTok"/>
        </w:rPr>
        <w:t>## is 2003, not the 2005 the parent study's text names twice. Its own Table 2</w:t>
      </w:r>
      <w:r>
        <w:br/>
      </w:r>
      <w:r>
        <w:rPr>
          <w:rStyle w:val="DocumentationTok"/>
        </w:rPr>
        <w:t>## labels 2003 pre-outbreak and 2005 early-outbreak, and its 2005 raster carries</w:t>
      </w:r>
      <w:r>
        <w:br/>
      </w:r>
      <w:r>
        <w:rPr>
          <w:rStyle w:val="DocumentationTok"/>
        </w:rPr>
        <w:t>## 534 cells coded red attack, 9.73 per cent of the cells it maps. A scene</w:t>
      </w:r>
      <w:r>
        <w:br/>
      </w:r>
      <w:r>
        <w:rPr>
          <w:rStyle w:val="DocumentationTok"/>
        </w:rPr>
        <w:t>## differenced against itself is zero everywhere, so 2005 cannot be its own</w:t>
      </w:r>
      <w:r>
        <w:br/>
      </w:r>
      <w:r>
        <w:rPr>
          <w:rStyle w:val="DocumentationTok"/>
        </w:rPr>
        <w:t>## baseline. See 02.inputs/beetle-classification/02-parent-raster-audit.R.</w:t>
      </w:r>
      <w:r>
        <w:br/>
      </w:r>
      <w:r>
        <w:rPr>
          <w:rStyle w:val="NormalTok"/>
        </w:rPr>
        <w:t xml:space="preserve">ee_stack </w:t>
      </w:r>
      <w:r>
        <w:rPr>
          <w:rStyle w:val="OtherTok"/>
        </w:rPr>
        <w:t>&lt;-</w:t>
      </w:r>
      <w:r>
        <w:rPr>
          <w:rStyle w:val="NormalTok"/>
        </w:rPr>
        <w:t xml:space="preserve"> </w:t>
      </w:r>
      <w:r>
        <w:rPr>
          <w:rStyle w:val="ControlFlowTok"/>
        </w:rPr>
        <w:t>function</w:t>
      </w:r>
      <w:r>
        <w:rPr>
          <w:rStyle w:val="NormalTok"/>
        </w:rPr>
        <w:t>(y, BASE, slope, asp, AOI) {</w:t>
      </w:r>
      <w:r>
        <w:br/>
      </w:r>
      <w:r>
        <w:rPr>
          <w:rStyle w:val="NormalTok"/>
        </w:rPr>
        <w:t xml:space="preserve">  m  </w:t>
      </w:r>
      <w:r>
        <w:rPr>
          <w:rStyle w:val="OtherTok"/>
        </w:rPr>
        <w:t>&lt;-</w:t>
      </w:r>
      <w:r>
        <w:rPr>
          <w:rStyle w:val="NormalTok"/>
        </w:rPr>
        <w:t xml:space="preserve"> </w:t>
      </w:r>
      <w:r>
        <w:rPr>
          <w:rStyle w:val="FunctionTok"/>
        </w:rPr>
        <w:t>ee_year</w:t>
      </w:r>
      <w:r>
        <w:rPr>
          <w:rStyle w:val="NormalTok"/>
        </w:rPr>
        <w:t>(y, AOI)</w:t>
      </w:r>
      <w:r>
        <w:rPr>
          <w:rStyle w:val="SpecialCharTok"/>
        </w:rPr>
        <w:t>$</w:t>
      </w:r>
      <w:r>
        <w:rPr>
          <w:rStyle w:val="FunctionTok"/>
        </w:rPr>
        <w:t>map</w:t>
      </w:r>
      <w:r>
        <w:rPr>
          <w:rStyle w:val="NormalTok"/>
        </w:rPr>
        <w:t>(rgee</w:t>
      </w:r>
      <w:r>
        <w:rPr>
          <w:rStyle w:val="SpecialCharTok"/>
        </w:rPr>
        <w:t>::</w:t>
      </w:r>
      <w:r>
        <w:rPr>
          <w:rStyle w:val="FunctionTok"/>
        </w:rPr>
        <w:t>ee_utils_pyfunc</w:t>
      </w:r>
      <w:r>
        <w:rPr>
          <w:rStyle w:val="NormalTok"/>
        </w:rPr>
        <w:t>(</w:t>
      </w:r>
      <w:r>
        <w:br/>
      </w:r>
      <w:r>
        <w:rPr>
          <w:rStyle w:val="NormalTok"/>
        </w:rPr>
        <w:t xml:space="preserve">          </w:t>
      </w:r>
      <w:r>
        <w:rPr>
          <w:rStyle w:val="ControlFlowTok"/>
        </w:rPr>
        <w:t>function</w:t>
      </w:r>
      <w:r>
        <w:rPr>
          <w:rStyle w:val="NormalTok"/>
        </w:rPr>
        <w:t>(im) ee</w:t>
      </w:r>
      <w:r>
        <w:rPr>
          <w:rStyle w:val="SpecialCharTok"/>
        </w:rPr>
        <w:t>$</w:t>
      </w:r>
      <w:r>
        <w:rPr>
          <w:rStyle w:val="FunctionTok"/>
        </w:rPr>
        <w:t>Image</w:t>
      </w:r>
      <w:r>
        <w:rPr>
          <w:rStyle w:val="NormalTok"/>
        </w:rPr>
        <w:t>(</w:t>
      </w:r>
      <w:r>
        <w:rPr>
          <w:rStyle w:val="FunctionTok"/>
        </w:rPr>
        <w:t>ee_scs_c</w:t>
      </w:r>
      <w:r>
        <w:rPr>
          <w:rStyle w:val="NormalTok"/>
        </w:rPr>
        <w:t>(im, slope, asp, AOI))))</w:t>
      </w:r>
      <w:r>
        <w:rPr>
          <w:rStyle w:val="SpecialCharTok"/>
        </w:rPr>
        <w:t>$</w:t>
      </w:r>
      <w:r>
        <w:rPr>
          <w:rStyle w:val="FunctionTok"/>
        </w:rPr>
        <w:t>median</w:t>
      </w:r>
      <w:r>
        <w:rPr>
          <w:rStyle w:val="NormalTok"/>
        </w:rPr>
        <w:t>()</w:t>
      </w:r>
      <w:r>
        <w:br/>
      </w:r>
      <w:r>
        <w:rPr>
          <w:rStyle w:val="NormalTok"/>
        </w:rPr>
        <w:t xml:space="preserve">  nd </w:t>
      </w:r>
      <w:r>
        <w:rPr>
          <w:rStyle w:val="OtherTok"/>
        </w:rPr>
        <w:t>&lt;-</w:t>
      </w:r>
      <w:r>
        <w:rPr>
          <w:rStyle w:val="NormalTok"/>
        </w:rPr>
        <w:t xml:space="preserve"> m</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w:t>
      </w:r>
      <w:r>
        <w:rPr>
          <w:rStyle w:val="StringTok"/>
        </w:rPr>
        <w:t>"SWIR1"</w:t>
      </w:r>
      <w:r>
        <w:rPr>
          <w:rStyle w:val="NormalTok"/>
        </w:rPr>
        <w:t>))</w:t>
      </w:r>
      <w:r>
        <w:rPr>
          <w:rStyle w:val="SpecialCharTok"/>
        </w:rPr>
        <w:t>$</w:t>
      </w:r>
      <w:r>
        <w:rPr>
          <w:rStyle w:val="FunctionTok"/>
        </w:rPr>
        <w:t>rename</w:t>
      </w:r>
      <w:r>
        <w:rPr>
          <w:rStyle w:val="NormalTok"/>
        </w:rPr>
        <w:t>(</w:t>
      </w:r>
      <w:r>
        <w:rPr>
          <w:rStyle w:val="StringTok"/>
        </w:rPr>
        <w:t>"NDMI"</w:t>
      </w:r>
      <w:r>
        <w:rPr>
          <w:rStyle w:val="NormalTok"/>
        </w:rPr>
        <w:t>)</w:t>
      </w:r>
      <w:r>
        <w:br/>
      </w:r>
      <w:r>
        <w:rPr>
          <w:rStyle w:val="NormalTok"/>
        </w:rPr>
        <w:t xml:space="preserve">  m</w:t>
      </w:r>
      <w:r>
        <w:rPr>
          <w:rStyle w:val="SpecialCharTok"/>
        </w:rPr>
        <w:t>$</w:t>
      </w:r>
      <w:r>
        <w:rPr>
          <w:rStyle w:val="FunctionTok"/>
        </w:rPr>
        <w:t>addBands</w:t>
      </w:r>
      <w:r>
        <w:rPr>
          <w:rStyle w:val="NormalTok"/>
        </w:rPr>
        <w:t>(nd)</w:t>
      </w:r>
      <w:r>
        <w:rPr>
          <w:rStyle w:val="SpecialCharTok"/>
        </w:rPr>
        <w:t>$</w:t>
      </w:r>
      <w:r>
        <w:rPr>
          <w:rStyle w:val="FunctionTok"/>
        </w:rPr>
        <w:t>addBands</w:t>
      </w:r>
      <w:r>
        <w:rPr>
          <w:rStyle w:val="NormalTok"/>
        </w:rPr>
        <w:t>(nd</w:t>
      </w:r>
      <w:r>
        <w:rPr>
          <w:rStyle w:val="SpecialCharTok"/>
        </w:rPr>
        <w:t>$</w:t>
      </w:r>
      <w:r>
        <w:rPr>
          <w:rStyle w:val="FunctionTok"/>
        </w:rPr>
        <w:t>subtract</w:t>
      </w:r>
      <w:r>
        <w:rPr>
          <w:rStyle w:val="NormalTok"/>
        </w:rPr>
        <w:t>(BASE)</w:t>
      </w:r>
      <w:r>
        <w:rPr>
          <w:rStyle w:val="SpecialCharTok"/>
        </w:rPr>
        <w:t>$</w:t>
      </w:r>
      <w:r>
        <w:rPr>
          <w:rStyle w:val="FunctionTok"/>
        </w:rPr>
        <w:t>rename</w:t>
      </w:r>
      <w:r>
        <w:rPr>
          <w:rStyle w:val="NormalTok"/>
        </w:rPr>
        <w:t>(</w:t>
      </w:r>
      <w:r>
        <w:rPr>
          <w:rStyle w:val="StringTok"/>
        </w:rPr>
        <w:t>"dNDMI"</w:t>
      </w:r>
      <w:r>
        <w:rPr>
          <w:rStyle w:val="NormalTok"/>
        </w:rPr>
        <w:t>))</w:t>
      </w:r>
      <w:r>
        <w:br/>
      </w:r>
      <w:r>
        <w:rPr>
          <w:rStyle w:val="NormalTok"/>
        </w:rPr>
        <w:t>}</w:t>
      </w:r>
    </w:p>
    <w:p w14:paraId="6A75BFF5" w14:textId="77777777" w:rsidR="00EA1EFD" w:rsidRDefault="00000000">
      <w:pPr>
        <w:pStyle w:val="FirstParagraph"/>
      </w:pPr>
      <w:r>
        <w:t>The classifier is trained on the aerial overview survey itself, because an earlier 310-row spectral sample derives from a single uncorrected 2020 Landsat 8 scene and would be mapping attack from 2005 to 2014, eight of those years from a different satellite. Training on the survey keeps labels and imagery in the same year and the same radiometry.</w:t>
      </w:r>
    </w:p>
    <w:p w14:paraId="425218B5" w14:textId="77777777" w:rsidR="00EA1EFD" w:rsidRDefault="00000000">
      <w:pPr>
        <w:pStyle w:val="SourceCode"/>
      </w:pPr>
      <w:r>
        <w:rPr>
          <w:rStyle w:val="NormalTok"/>
        </w:rPr>
        <w:t xml:space="preserve">SAMP_FILE </w:t>
      </w:r>
      <w:r>
        <w:rPr>
          <w:rStyle w:val="OtherTok"/>
        </w:rPr>
        <w:t>&lt;-</w:t>
      </w:r>
      <w:r>
        <w:rPr>
          <w:rStyle w:val="NormalTok"/>
        </w:rPr>
        <w:t xml:space="preserve"> </w:t>
      </w:r>
      <w:r>
        <w:rPr>
          <w:rStyle w:val="FunctionTok"/>
        </w:rPr>
        <w:t>file.path</w:t>
      </w:r>
      <w:r>
        <w:rPr>
          <w:rStyle w:val="NormalTok"/>
        </w:rPr>
        <w:t xml:space="preserve">(RED_DIR, </w:t>
      </w:r>
      <w:r>
        <w:rPr>
          <w:rStyle w:val="StringTok"/>
        </w:rPr>
        <w:t>"training-sample.csv"</w:t>
      </w:r>
      <w:r>
        <w:rPr>
          <w:rStyle w:val="NormalTok"/>
        </w:rPr>
        <w:t>)</w:t>
      </w:r>
      <w:r>
        <w:br/>
      </w:r>
      <w:r>
        <w:br/>
      </w:r>
      <w:r>
        <w:rPr>
          <w:rStyle w:val="DocumentationTok"/>
        </w:rPr>
        <w:t>## Stage 4, labels. Positives are cells the survey mapped at moderate severity or</w:t>
      </w:r>
      <w:r>
        <w:br/>
      </w:r>
      <w:r>
        <w:rPr>
          <w:rStyle w:val="DocumentationTok"/>
        </w:rPr>
        <w:t>## worse in that year, negatives cells it mapped as undamaged, 250 of each per</w:t>
      </w:r>
      <w:r>
        <w:br/>
      </w:r>
      <w:r>
        <w:rPr>
          <w:rStyle w:val="DocumentationTok"/>
        </w:rPr>
        <w:t>## year with a quarter held out. 2014 takes the pooled model because the survey</w:t>
      </w:r>
      <w:r>
        <w:br/>
      </w:r>
      <w:r>
        <w:rPr>
          <w:rStyle w:val="DocumentationTok"/>
        </w:rPr>
        <w:t>## records no cell above trace over this grid that year.</w:t>
      </w:r>
      <w:r>
        <w:br/>
      </w:r>
      <w:r>
        <w:rPr>
          <w:rStyle w:val="DocumentationTok"/>
        </w:rPr>
        <w:t>##</w:t>
      </w:r>
      <w:r>
        <w:br/>
      </w:r>
      <w:r>
        <w:rPr>
          <w:rStyle w:val="DocumentationTok"/>
        </w:rPr>
        <w:t>## The sample is written to disk and the classifier is then trained from the</w:t>
      </w:r>
      <w:r>
        <w:br/>
      </w:r>
      <w:r>
        <w:rPr>
          <w:rStyle w:val="DocumentationTok"/>
        </w:rPr>
        <w:t>## table rather than from the sampling graph. That is not tidiness. An Earth</w:t>
      </w:r>
      <w:r>
        <w:br/>
      </w:r>
      <w:r>
        <w:rPr>
          <w:rStyle w:val="DocumentationTok"/>
        </w:rPr>
        <w:t>## Engine classifier carries its training computation into every image it is</w:t>
      </w:r>
      <w:r>
        <w:br/>
      </w:r>
      <w:r>
        <w:rPr>
          <w:rStyle w:val="DocumentationTok"/>
        </w:rPr>
        <w:t>## later applied to, so classifying an annual composite from a classifier trained</w:t>
      </w:r>
      <w:r>
        <w:br/>
      </w:r>
      <w:r>
        <w:rPr>
          <w:rStyle w:val="DocumentationTok"/>
        </w:rPr>
        <w:t>## directly on nine years of sampled composites re-runs all of it and the</w:t>
      </w:r>
      <w:r>
        <w:br/>
      </w:r>
      <w:r>
        <w:rPr>
          <w:rStyle w:val="DocumentationTok"/>
        </w:rPr>
        <w:t>## download fails with a 400. Trained from stored numbers, the same download</w:t>
      </w:r>
      <w:r>
        <w:br/>
      </w:r>
      <w:r>
        <w:rPr>
          <w:rStyle w:val="DocumentationTok"/>
        </w:rPr>
        <w:t>## succeeds.</w:t>
      </w:r>
      <w:r>
        <w:br/>
      </w:r>
      <w:r>
        <w:rPr>
          <w:rStyle w:val="ControlFlowTok"/>
        </w:rPr>
        <w:t>if</w:t>
      </w:r>
      <w:r>
        <w:rPr>
          <w:rStyle w:val="NormalTok"/>
        </w:rPr>
        <w:t xml:space="preserve"> (</w:t>
      </w:r>
      <w:r>
        <w:rPr>
          <w:rStyle w:val="SpecialCharTok"/>
        </w:rPr>
        <w:t>!</w:t>
      </w:r>
      <w:r>
        <w:rPr>
          <w:rStyle w:val="FunctionTok"/>
        </w:rPr>
        <w:t>file.exists</w:t>
      </w:r>
      <w:r>
        <w:rPr>
          <w:rStyle w:val="NormalTok"/>
        </w:rPr>
        <w:t>(SAMP_FILE)) {</w:t>
      </w:r>
      <w:r>
        <w:br/>
      </w:r>
      <w:r>
        <w:rPr>
          <w:rStyle w:val="NormalTok"/>
        </w:rPr>
        <w:t xml:space="preserve">  </w:t>
      </w:r>
      <w:r>
        <w:rPr>
          <w:rStyle w:val="FunctionTok"/>
        </w:rPr>
        <w:t>library</w:t>
      </w:r>
      <w:r>
        <w:rPr>
          <w:rStyle w:val="NormalTok"/>
        </w:rPr>
        <w:t xml:space="preserve">(rgee); </w:t>
      </w:r>
      <w:r>
        <w:rPr>
          <w:rStyle w:val="FunctionTok"/>
        </w:rPr>
        <w:t>ee_Initialize</w:t>
      </w:r>
      <w:r>
        <w:rPr>
          <w:rStyle w:val="NormalTok"/>
        </w:rPr>
        <w:t>(</w:t>
      </w:r>
      <w:r>
        <w:rPr>
          <w:rStyle w:val="AttributeTok"/>
        </w:rPr>
        <w:t>project =</w:t>
      </w:r>
      <w:r>
        <w:rPr>
          <w:rStyle w:val="NormalTok"/>
        </w:rPr>
        <w:t xml:space="preserve"> </w:t>
      </w:r>
      <w:r>
        <w:rPr>
          <w:rStyle w:val="StringTok"/>
        </w:rPr>
        <w:t>"murphys-deforisk"</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 xml:space="preserve">  </w:t>
      </w:r>
      <w:r>
        <w:rPr>
          <w:rStyle w:val="FunctionTok"/>
        </w:rPr>
        <w:t>dir.create</w:t>
      </w:r>
      <w:r>
        <w:rPr>
          <w:rStyle w:val="NormalTok"/>
        </w:rPr>
        <w:t xml:space="preserve">(RED_DIR, </w:t>
      </w:r>
      <w:r>
        <w:rPr>
          <w:rStyle w:val="AttributeTok"/>
        </w:rPr>
        <w:t>recursive =</w:t>
      </w:r>
      <w:r>
        <w:rPr>
          <w:rStyle w:val="NormalTok"/>
        </w:rPr>
        <w:t xml:space="preserve"> </w:t>
      </w:r>
      <w:r>
        <w:rPr>
          <w:rStyle w:val="ConstantTok"/>
        </w:rPr>
        <w:t>TRUE</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rPr>
          <w:rStyle w:val="NormalTok"/>
        </w:rPr>
        <w:t xml:space="preserve">  AOI   </w:t>
      </w:r>
      <w:r>
        <w:rPr>
          <w:rStyle w:val="OtherTok"/>
        </w:rPr>
        <w:t>&lt;-</w:t>
      </w:r>
      <w:r>
        <w:rPr>
          <w:rStyle w:val="NormalTok"/>
        </w:rPr>
        <w:t xml:space="preserve"> ee</w:t>
      </w:r>
      <w:r>
        <w:rPr>
          <w:rStyle w:val="SpecialCharTok"/>
        </w:rPr>
        <w:t>$</w:t>
      </w:r>
      <w:r>
        <w:rPr>
          <w:rStyle w:val="NormalTok"/>
        </w:rPr>
        <w:t>Geometry</w:t>
      </w:r>
      <w:r>
        <w:rPr>
          <w:rStyle w:val="SpecialCharTok"/>
        </w:rPr>
        <w:t>$</w:t>
      </w:r>
      <w:r>
        <w:rPr>
          <w:rStyle w:val="FunctionTok"/>
        </w:rPr>
        <w:t>Rectangle</w:t>
      </w:r>
      <w:r>
        <w:rPr>
          <w:rStyle w:val="NormalTok"/>
        </w:rPr>
        <w:t>(</w:t>
      </w:r>
      <w:r>
        <w:rPr>
          <w:rStyle w:val="FunctionTok"/>
        </w:rPr>
        <w:t>c</w:t>
      </w:r>
      <w:r>
        <w:rPr>
          <w:rStyle w:val="NormalTok"/>
        </w:rPr>
        <w:t>(</w:t>
      </w:r>
      <w:r>
        <w:rPr>
          <w:rStyle w:val="SpecialCharTok"/>
        </w:rPr>
        <w:t>-</w:t>
      </w:r>
      <w:r>
        <w:rPr>
          <w:rStyle w:val="FloatTok"/>
        </w:rPr>
        <w:t>116.7861</w:t>
      </w:r>
      <w:r>
        <w:rPr>
          <w:rStyle w:val="NormalTok"/>
        </w:rPr>
        <w:t xml:space="preserve">, </w:t>
      </w:r>
      <w:r>
        <w:rPr>
          <w:rStyle w:val="FloatTok"/>
        </w:rPr>
        <w:t>49.0884</w:t>
      </w:r>
      <w:r>
        <w:rPr>
          <w:rStyle w:val="NormalTok"/>
        </w:rPr>
        <w:t xml:space="preserve">, </w:t>
      </w:r>
      <w:r>
        <w:rPr>
          <w:rStyle w:val="SpecialCharTok"/>
        </w:rPr>
        <w:t>-</w:t>
      </w:r>
      <w:r>
        <w:rPr>
          <w:rStyle w:val="FloatTok"/>
        </w:rPr>
        <w:t>116.5649</w:t>
      </w:r>
      <w:r>
        <w:rPr>
          <w:rStyle w:val="NormalTok"/>
        </w:rPr>
        <w:t xml:space="preserve">, </w:t>
      </w:r>
      <w:r>
        <w:rPr>
          <w:rStyle w:val="FloatTok"/>
        </w:rPr>
        <w:t>49.2460</w:t>
      </w:r>
      <w:r>
        <w:rPr>
          <w:rStyle w:val="NormalTok"/>
        </w:rPr>
        <w:t>))</w:t>
      </w:r>
      <w:r>
        <w:br/>
      </w:r>
      <w:r>
        <w:rPr>
          <w:rStyle w:val="NormalTok"/>
        </w:rPr>
        <w:t xml:space="preserve">  DEM   </w:t>
      </w:r>
      <w:r>
        <w:rPr>
          <w:rStyle w:val="OtherTok"/>
        </w:rPr>
        <w:t>&lt;-</w:t>
      </w:r>
      <w:r>
        <w:rPr>
          <w:rStyle w:val="NormalTok"/>
        </w:rPr>
        <w:t xml:space="preserve"> ee</w:t>
      </w:r>
      <w:r>
        <w:rPr>
          <w:rStyle w:val="SpecialCharTok"/>
        </w:rPr>
        <w:t>$</w:t>
      </w:r>
      <w:r>
        <w:rPr>
          <w:rStyle w:val="FunctionTok"/>
        </w:rPr>
        <w:t>Image</w:t>
      </w:r>
      <w:r>
        <w:rPr>
          <w:rStyle w:val="NormalTok"/>
        </w:rPr>
        <w:t>(</w:t>
      </w:r>
      <w:r>
        <w:rPr>
          <w:rStyle w:val="StringTok"/>
        </w:rPr>
        <w:t>"USGS/SRTMGL1_003"</w:t>
      </w:r>
      <w:r>
        <w:rPr>
          <w:rStyle w:val="NormalTok"/>
        </w:rPr>
        <w:t>)</w:t>
      </w:r>
      <w:r>
        <w:br/>
      </w:r>
      <w:r>
        <w:rPr>
          <w:rStyle w:val="NormalTok"/>
        </w:rPr>
        <w:t xml:space="preserve">  slope </w:t>
      </w:r>
      <w:r>
        <w:rPr>
          <w:rStyle w:val="OtherTok"/>
        </w:rPr>
        <w:t>&lt;-</w:t>
      </w:r>
      <w:r>
        <w:rPr>
          <w:rStyle w:val="NormalTok"/>
        </w:rPr>
        <w:t xml:space="preserve"> ee</w:t>
      </w:r>
      <w:r>
        <w:rPr>
          <w:rStyle w:val="SpecialCharTok"/>
        </w:rPr>
        <w:t>$</w:t>
      </w:r>
      <w:r>
        <w:rPr>
          <w:rStyle w:val="NormalTok"/>
        </w:rPr>
        <w:t>Terrain</w:t>
      </w:r>
      <w:r>
        <w:rPr>
          <w:rStyle w:val="SpecialCharTok"/>
        </w:rPr>
        <w:t>$</w:t>
      </w:r>
      <w:r>
        <w:rPr>
          <w:rStyle w:val="FunctionTok"/>
        </w:rPr>
        <w:t>slope</w:t>
      </w:r>
      <w:r>
        <w:rPr>
          <w:rStyle w:val="NormalTok"/>
        </w:rPr>
        <w:t>(DEM)</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asp   </w:t>
      </w:r>
      <w:r>
        <w:rPr>
          <w:rStyle w:val="OtherTok"/>
        </w:rPr>
        <w:t>&lt;-</w:t>
      </w:r>
      <w:r>
        <w:rPr>
          <w:rStyle w:val="NormalTok"/>
        </w:rPr>
        <w:t xml:space="preserve"> ee</w:t>
      </w:r>
      <w:r>
        <w:rPr>
          <w:rStyle w:val="SpecialCharTok"/>
        </w:rPr>
        <w:t>$</w:t>
      </w:r>
      <w:r>
        <w:rPr>
          <w:rStyle w:val="NormalTok"/>
        </w:rPr>
        <w:t>Terrain</w:t>
      </w:r>
      <w:r>
        <w:rPr>
          <w:rStyle w:val="SpecialCharTok"/>
        </w:rPr>
        <w:t>$</w:t>
      </w:r>
      <w:r>
        <w:rPr>
          <w:rStyle w:val="FunctionTok"/>
        </w:rPr>
        <w:t>aspect</w:t>
      </w:r>
      <w:r>
        <w:rPr>
          <w:rStyle w:val="NormalTok"/>
        </w:rPr>
        <w:t>(DEM)</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BASE  </w:t>
      </w:r>
      <w:r>
        <w:rPr>
          <w:rStyle w:val="OtherTok"/>
        </w:rPr>
        <w:t>&lt;-</w:t>
      </w:r>
      <w:r>
        <w:rPr>
          <w:rStyle w:val="NormalTok"/>
        </w:rPr>
        <w:t xml:space="preserve"> </w:t>
      </w:r>
      <w:r>
        <w:rPr>
          <w:rStyle w:val="FunctionTok"/>
        </w:rPr>
        <w:t>ee_year</w:t>
      </w:r>
      <w:r>
        <w:rPr>
          <w:rStyle w:val="NormalTok"/>
        </w:rPr>
        <w:t>(BASE_YEAR, AOI)</w:t>
      </w:r>
      <w:r>
        <w:rPr>
          <w:rStyle w:val="SpecialCharTok"/>
        </w:rPr>
        <w:t>$</w:t>
      </w:r>
      <w:r>
        <w:rPr>
          <w:rStyle w:val="FunctionTok"/>
        </w:rPr>
        <w:t>map</w:t>
      </w:r>
      <w:r>
        <w:rPr>
          <w:rStyle w:val="NormalTok"/>
        </w:rPr>
        <w:t>(rgee</w:t>
      </w:r>
      <w:r>
        <w:rPr>
          <w:rStyle w:val="SpecialCharTok"/>
        </w:rPr>
        <w:t>::</w:t>
      </w:r>
      <w:r>
        <w:rPr>
          <w:rStyle w:val="FunctionTok"/>
        </w:rPr>
        <w:t>ee_utils_pyfunc</w:t>
      </w:r>
      <w:r>
        <w:rPr>
          <w:rStyle w:val="NormalTok"/>
        </w:rPr>
        <w:t>(</w:t>
      </w:r>
      <w:r>
        <w:br/>
      </w:r>
      <w:r>
        <w:rPr>
          <w:rStyle w:val="NormalTok"/>
        </w:rPr>
        <w:t xml:space="preserve">             </w:t>
      </w:r>
      <w:r>
        <w:rPr>
          <w:rStyle w:val="ControlFlowTok"/>
        </w:rPr>
        <w:t>function</w:t>
      </w:r>
      <w:r>
        <w:rPr>
          <w:rStyle w:val="NormalTok"/>
        </w:rPr>
        <w:t>(im) ee</w:t>
      </w:r>
      <w:r>
        <w:rPr>
          <w:rStyle w:val="SpecialCharTok"/>
        </w:rPr>
        <w:t>$</w:t>
      </w:r>
      <w:r>
        <w:rPr>
          <w:rStyle w:val="FunctionTok"/>
        </w:rPr>
        <w:t>Image</w:t>
      </w:r>
      <w:r>
        <w:rPr>
          <w:rStyle w:val="NormalTok"/>
        </w:rPr>
        <w:t>(</w:t>
      </w:r>
      <w:r>
        <w:rPr>
          <w:rStyle w:val="FunctionTok"/>
        </w:rPr>
        <w:t>ee_scs_c</w:t>
      </w:r>
      <w:r>
        <w:rPr>
          <w:rStyle w:val="NormalTok"/>
        </w:rPr>
        <w:t>(im, slope, asp, AOI))))</w:t>
      </w:r>
      <w:r>
        <w:rPr>
          <w:rStyle w:val="SpecialCharTok"/>
        </w:rPr>
        <w:t>$</w:t>
      </w:r>
      <w:r>
        <w:rPr>
          <w:rStyle w:val="FunctionTok"/>
        </w:rPr>
        <w:t>median</w:t>
      </w:r>
      <w:r>
        <w:rPr>
          <w:rStyle w:val="NormalTok"/>
        </w:rPr>
        <w:t>()</w:t>
      </w:r>
      <w:r>
        <w:rPr>
          <w:rStyle w:val="SpecialCharTok"/>
        </w:rPr>
        <w:t>$</w:t>
      </w:r>
      <w:r>
        <w:br/>
      </w:r>
      <w:r>
        <w:rPr>
          <w:rStyle w:val="NormalTok"/>
        </w:rPr>
        <w:t xml:space="preserve">             </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w:t>
      </w:r>
      <w:r>
        <w:rPr>
          <w:rStyle w:val="StringTok"/>
        </w:rPr>
        <w:t>"SWIR1"</w:t>
      </w:r>
      <w:r>
        <w:rPr>
          <w:rStyle w:val="NormalTok"/>
        </w:rPr>
        <w:t>))</w:t>
      </w:r>
      <w:r>
        <w:rPr>
          <w:rStyle w:val="SpecialCharTok"/>
        </w:rPr>
        <w:t>$</w:t>
      </w:r>
      <w:r>
        <w:rPr>
          <w:rStyle w:val="FunctionTok"/>
        </w:rPr>
        <w:t>rename</w:t>
      </w:r>
      <w:r>
        <w:rPr>
          <w:rStyle w:val="NormalTok"/>
        </w:rPr>
        <w:t>(</w:t>
      </w:r>
      <w:r>
        <w:rPr>
          <w:rStyle w:val="StringTok"/>
        </w:rPr>
        <w:t>"NDMI"</w:t>
      </w:r>
      <w:r>
        <w:rPr>
          <w:rStyle w:val="NormalTok"/>
        </w:rPr>
        <w:t>)</w:t>
      </w:r>
      <w:r>
        <w:br/>
      </w:r>
      <w:r>
        <w:br/>
      </w:r>
      <w:r>
        <w:rPr>
          <w:rStyle w:val="NormalTok"/>
        </w:rPr>
        <w:t xml:space="preserve">  </w:t>
      </w:r>
      <w:r>
        <w:rPr>
          <w:rStyle w:val="FunctionTok"/>
        </w:rPr>
        <w:t>set.seed</w:t>
      </w:r>
      <w:r>
        <w:rPr>
          <w:rStyle w:val="NormalTok"/>
        </w:rPr>
        <w:t>(</w:t>
      </w:r>
      <w:r>
        <w:rPr>
          <w:rStyle w:val="DecValTok"/>
        </w:rPr>
        <w:t>42</w:t>
      </w:r>
      <w:r>
        <w:rPr>
          <w:rStyle w:val="NormalTok"/>
        </w:rPr>
        <w:t xml:space="preserve">); parts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ntrolFlowTok"/>
        </w:rPr>
        <w:t>for</w:t>
      </w:r>
      <w:r>
        <w:rPr>
          <w:rStyle w:val="NormalTok"/>
        </w:rPr>
        <w:t xml:space="preserve"> (y </w:t>
      </w:r>
      <w:r>
        <w:rPr>
          <w:rStyle w:val="ControlFlowTok"/>
        </w:rPr>
        <w:t>in</w:t>
      </w:r>
      <w:r>
        <w:rPr>
          <w:rStyle w:val="NormalTok"/>
        </w:rPr>
        <w:t xml:space="preserve"> </w:t>
      </w:r>
      <w:r>
        <w:rPr>
          <w:rStyle w:val="DecValTok"/>
        </w:rPr>
        <w:t>2005</w:t>
      </w:r>
      <w:r>
        <w:rPr>
          <w:rStyle w:val="SpecialCharTok"/>
        </w:rPr>
        <w:t>:</w:t>
      </w:r>
      <w:r>
        <w:rPr>
          <w:rStyle w:val="DecValTok"/>
        </w:rPr>
        <w:t>2013</w:t>
      </w:r>
      <w:r>
        <w:rPr>
          <w:rStyle w:val="NormalTok"/>
        </w:rPr>
        <w:t>) {</w:t>
      </w:r>
      <w:r>
        <w:br/>
      </w:r>
      <w:r>
        <w:rPr>
          <w:rStyle w:val="NormalTok"/>
        </w:rPr>
        <w:t xml:space="preserve">    ry </w:t>
      </w:r>
      <w:r>
        <w:rPr>
          <w:rStyle w:val="OtherTok"/>
        </w:rPr>
        <w:t>&lt;-</w:t>
      </w:r>
      <w:r>
        <w:rPr>
          <w:rStyle w:val="NormalTok"/>
        </w:rPr>
        <w:t xml:space="preserve"> </w:t>
      </w:r>
      <w:r>
        <w:rPr>
          <w:rStyle w:val="FunctionTok"/>
        </w:rPr>
        <w:t>rasterize</w:t>
      </w:r>
      <w:r>
        <w:rPr>
          <w:rStyle w:val="NormalTok"/>
        </w:rPr>
        <w:t>(m[m</w:t>
      </w:r>
      <w:r>
        <w:rPr>
          <w:rStyle w:val="SpecialCharTok"/>
        </w:rPr>
        <w:t>$</w:t>
      </w:r>
      <w:r>
        <w:rPr>
          <w:rStyle w:val="NormalTok"/>
        </w:rPr>
        <w:t xml:space="preserve">CAPTURE_YEAR </w:t>
      </w:r>
      <w:r>
        <w:rPr>
          <w:rStyle w:val="SpecialCharTok"/>
        </w:rPr>
        <w:t>==</w:t>
      </w:r>
      <w:r>
        <w:rPr>
          <w:rStyle w:val="NormalTok"/>
        </w:rPr>
        <w:t xml:space="preserve"> y, ], G, </w:t>
      </w:r>
      <w:r>
        <w:rPr>
          <w:rStyle w:val="AttributeTok"/>
        </w:rPr>
        <w:t>field =</w:t>
      </w:r>
      <w:r>
        <w:rPr>
          <w:rStyle w:val="NormalTok"/>
        </w:rPr>
        <w:t xml:space="preserve"> </w:t>
      </w:r>
      <w:r>
        <w:rPr>
          <w:rStyle w:val="StringTok"/>
        </w:rPr>
        <w:t>"sev"</w:t>
      </w:r>
      <w:r>
        <w:rPr>
          <w:rStyle w:val="NormalTok"/>
        </w:rPr>
        <w:t>,</w:t>
      </w:r>
      <w:r>
        <w:br/>
      </w:r>
      <w:r>
        <w:rPr>
          <w:rStyle w:val="NormalTok"/>
        </w:rPr>
        <w:t xml:space="preserve">                    </w:t>
      </w:r>
      <w:r>
        <w:rPr>
          <w:rStyle w:val="AttributeTok"/>
        </w:rPr>
        <w:t>fun =</w:t>
      </w:r>
      <w:r>
        <w:rPr>
          <w:rStyle w:val="NormalTok"/>
        </w:rPr>
        <w:t xml:space="preserve"> </w:t>
      </w:r>
      <w:r>
        <w:rPr>
          <w:rStyle w:val="StringTok"/>
        </w:rPr>
        <w:t>"max"</w:t>
      </w:r>
      <w:r>
        <w:rPr>
          <w:rStyle w:val="NormalTok"/>
        </w:rPr>
        <w:t xml:space="preserve">, </w:t>
      </w:r>
      <w:r>
        <w:rPr>
          <w:rStyle w:val="AttributeTok"/>
        </w:rPr>
        <w:t>background =</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w:t>
      </w:r>
      <w:r>
        <w:rPr>
          <w:rStyle w:val="FunctionTok"/>
        </w:rPr>
        <w:t>global</w:t>
      </w:r>
      <w:r>
        <w:rPr>
          <w:rStyle w:val="NormalTok"/>
        </w:rPr>
        <w:t xml:space="preserve">(ry </w:t>
      </w:r>
      <w:r>
        <w:rPr>
          <w:rStyle w:val="SpecialCharTok"/>
        </w:rPr>
        <w:t>&gt;=</w:t>
      </w:r>
      <w:r>
        <w:rPr>
          <w:rStyle w:val="NormalTok"/>
        </w:rPr>
        <w:t xml:space="preserve"> </w:t>
      </w:r>
      <w:r>
        <w:rPr>
          <w:rStyle w:val="DecValTok"/>
        </w:rPr>
        <w:t>3</w:t>
      </w:r>
      <w:r>
        <w:rPr>
          <w:rStyle w:val="NormalTok"/>
        </w:rPr>
        <w:t xml:space="preserve">,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 xml:space="preserve">]] </w:t>
      </w:r>
      <w:r>
        <w:rPr>
          <w:rStyle w:val="SpecialCharTok"/>
        </w:rPr>
        <w:t>&lt;</w:t>
      </w:r>
      <w:r>
        <w:rPr>
          <w:rStyle w:val="NormalTok"/>
        </w:rPr>
        <w:t xml:space="preserve"> </w:t>
      </w:r>
      <w:r>
        <w:rPr>
          <w:rStyle w:val="DecValTok"/>
        </w:rPr>
        <w:t>30</w:t>
      </w:r>
      <w:r>
        <w:rPr>
          <w:rStyle w:val="NormalTok"/>
        </w:rPr>
        <w:t xml:space="preserve">) </w:t>
      </w:r>
      <w:r>
        <w:rPr>
          <w:rStyle w:val="ControlFlowTok"/>
        </w:rPr>
        <w:t>next</w:t>
      </w:r>
      <w:r>
        <w:br/>
      </w:r>
      <w:r>
        <w:rPr>
          <w:rStyle w:val="NormalTok"/>
        </w:rPr>
        <w:t xml:space="preserve">    pick </w:t>
      </w:r>
      <w:r>
        <w:rPr>
          <w:rStyle w:val="OtherTok"/>
        </w:rPr>
        <w:t>&lt;-</w:t>
      </w:r>
      <w:r>
        <w:rPr>
          <w:rStyle w:val="NormalTok"/>
        </w:rPr>
        <w:t xml:space="preserve"> </w:t>
      </w:r>
      <w:r>
        <w:rPr>
          <w:rStyle w:val="ControlFlowTok"/>
        </w:rPr>
        <w:t>function</w:t>
      </w:r>
      <w:r>
        <w:rPr>
          <w:rStyle w:val="NormalTok"/>
        </w:rPr>
        <w:t>(mk, lab) {</w:t>
      </w:r>
      <w:r>
        <w:br/>
      </w:r>
      <w:r>
        <w:rPr>
          <w:rStyle w:val="NormalTok"/>
        </w:rPr>
        <w:t xml:space="preserve">      p </w:t>
      </w:r>
      <w:r>
        <w:rPr>
          <w:rStyle w:val="OtherTok"/>
        </w:rPr>
        <w:t>&lt;-</w:t>
      </w:r>
      <w:r>
        <w:rPr>
          <w:rStyle w:val="NormalTok"/>
        </w:rPr>
        <w:t xml:space="preserve"> </w:t>
      </w:r>
      <w:r>
        <w:rPr>
          <w:rStyle w:val="FunctionTok"/>
        </w:rPr>
        <w:t>spatSample</w:t>
      </w:r>
      <w:r>
        <w:rPr>
          <w:rStyle w:val="NormalTok"/>
        </w:rPr>
        <w:t xml:space="preserve">(mk, </w:t>
      </w:r>
      <w:r>
        <w:rPr>
          <w:rStyle w:val="DecValTok"/>
        </w:rPr>
        <w:t>250</w:t>
      </w:r>
      <w:r>
        <w:rPr>
          <w:rStyle w:val="NormalTok"/>
        </w:rPr>
        <w:t xml:space="preserve">, </w:t>
      </w:r>
      <w:r>
        <w:rPr>
          <w:rStyle w:val="StringTok"/>
        </w:rPr>
        <w:t>"random"</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AttributeTok"/>
        </w:rPr>
        <w:t>xy =</w:t>
      </w:r>
      <w:r>
        <w:rPr>
          <w:rStyle w:val="NormalTok"/>
        </w:rPr>
        <w:t xml:space="preserve"> </w:t>
      </w:r>
      <w:r>
        <w:rPr>
          <w:rStyle w:val="ConstantTok"/>
        </w:rPr>
        <w:t>TRUE</w:t>
      </w:r>
      <w:r>
        <w:rPr>
          <w:rStyle w:val="NormalTok"/>
        </w:rPr>
        <w:t xml:space="preserve">, </w:t>
      </w:r>
      <w:r>
        <w:rPr>
          <w:rStyle w:val="AttributeTok"/>
        </w:rPr>
        <w:t>values =</w:t>
      </w:r>
      <w:r>
        <w:rPr>
          <w:rStyle w:val="NormalTok"/>
        </w:rPr>
        <w:t xml:space="preserve"> </w:t>
      </w:r>
      <w:r>
        <w:rPr>
          <w:rStyle w:val="ConstantTok"/>
        </w:rPr>
        <w:t>FALSE</w:t>
      </w:r>
      <w:r>
        <w:rPr>
          <w:rStyle w:val="NormalTok"/>
        </w:rPr>
        <w:t>)</w:t>
      </w:r>
      <w:r>
        <w:br/>
      </w:r>
      <w:r>
        <w:rPr>
          <w:rStyle w:val="NormalTok"/>
        </w:rPr>
        <w:t xml:space="preserve">      </w:t>
      </w:r>
      <w:r>
        <w:rPr>
          <w:rStyle w:val="FunctionTok"/>
        </w:rPr>
        <w:t>data.frame</w:t>
      </w:r>
      <w:r>
        <w:rPr>
          <w:rStyle w:val="NormalTok"/>
        </w:rPr>
        <w:t>(</w:t>
      </w:r>
      <w:r>
        <w:rPr>
          <w:rStyle w:val="AttributeTok"/>
        </w:rPr>
        <w:t>x =</w:t>
      </w:r>
      <w:r>
        <w:rPr>
          <w:rStyle w:val="NormalTok"/>
        </w:rPr>
        <w:t xml:space="preserve"> p[,</w:t>
      </w:r>
      <w:r>
        <w:rPr>
          <w:rStyle w:val="DecValTok"/>
        </w:rPr>
        <w:t>1</w:t>
      </w:r>
      <w:r>
        <w:rPr>
          <w:rStyle w:val="NormalTok"/>
        </w:rPr>
        <w:t xml:space="preserve">], </w:t>
      </w:r>
      <w:r>
        <w:rPr>
          <w:rStyle w:val="AttributeTok"/>
        </w:rPr>
        <w:t>y =</w:t>
      </w:r>
      <w:r>
        <w:rPr>
          <w:rStyle w:val="NormalTok"/>
        </w:rPr>
        <w:t xml:space="preserve"> p[,</w:t>
      </w:r>
      <w:r>
        <w:rPr>
          <w:rStyle w:val="DecValTok"/>
        </w:rPr>
        <w:t>2</w:t>
      </w:r>
      <w:r>
        <w:rPr>
          <w:rStyle w:val="NormalTok"/>
        </w:rPr>
        <w:t xml:space="preserve">], </w:t>
      </w:r>
      <w:r>
        <w:rPr>
          <w:rStyle w:val="AttributeTok"/>
        </w:rPr>
        <w:t>lab =</w:t>
      </w:r>
      <w:r>
        <w:rPr>
          <w:rStyle w:val="NormalTok"/>
        </w:rPr>
        <w:t xml:space="preserve"> lab,</w:t>
      </w:r>
      <w:r>
        <w:br/>
      </w:r>
      <w:r>
        <w:rPr>
          <w:rStyle w:val="NormalTok"/>
        </w:rPr>
        <w:t xml:space="preserve">                 </w:t>
      </w:r>
      <w:r>
        <w:rPr>
          <w:rStyle w:val="AttributeTok"/>
        </w:rPr>
        <w:t>elev =</w:t>
      </w:r>
      <w:r>
        <w:rPr>
          <w:rStyle w:val="NormalTok"/>
        </w:rPr>
        <w:t xml:space="preserve"> </w:t>
      </w:r>
      <w:r>
        <w:rPr>
          <w:rStyle w:val="FunctionTok"/>
        </w:rPr>
        <w:t>extract</w:t>
      </w:r>
      <w:r>
        <w:rPr>
          <w:rStyle w:val="NormalTok"/>
        </w:rPr>
        <w:t>(G, p[,</w:t>
      </w:r>
      <w:r>
        <w:rPr>
          <w:rStyle w:val="DecValTok"/>
        </w:rPr>
        <w:t>1</w:t>
      </w:r>
      <w:r>
        <w:rPr>
          <w:rStyle w:val="SpecialCharTok"/>
        </w:rPr>
        <w:t>:</w:t>
      </w:r>
      <w:r>
        <w:rPr>
          <w:rStyle w:val="DecValTok"/>
        </w:rPr>
        <w:t>2</w:t>
      </w:r>
      <w:r>
        <w:rPr>
          <w:rStyle w:val="NormalTok"/>
        </w:rPr>
        <w:t>])[,</w:t>
      </w:r>
      <w:r>
        <w:rPr>
          <w:rStyle w:val="DecValTok"/>
        </w:rPr>
        <w:t>1</w:t>
      </w:r>
      <w:r>
        <w:rPr>
          <w:rStyle w:val="NormalTok"/>
        </w:rPr>
        <w:t xml:space="preserve">], </w:t>
      </w:r>
      <w:r>
        <w:rPr>
          <w:rStyle w:val="AttributeTok"/>
        </w:rPr>
        <w:t>yr =</w:t>
      </w:r>
      <w:r>
        <w:rPr>
          <w:rStyle w:val="NormalTok"/>
        </w:rPr>
        <w:t xml:space="preserve"> y)</w:t>
      </w:r>
      <w:r>
        <w:br/>
      </w:r>
      <w:r>
        <w:rPr>
          <w:rStyle w:val="NormalTok"/>
        </w:rPr>
        <w:t xml:space="preserve">    }</w:t>
      </w:r>
      <w:r>
        <w:br/>
      </w:r>
      <w:r>
        <w:rPr>
          <w:rStyle w:val="NormalTok"/>
        </w:rPr>
        <w:t xml:space="preserve">    d </w:t>
      </w:r>
      <w:r>
        <w:rPr>
          <w:rStyle w:val="OtherTok"/>
        </w:rPr>
        <w:t>&lt;-</w:t>
      </w:r>
      <w:r>
        <w:rPr>
          <w:rStyle w:val="NormalTok"/>
        </w:rPr>
        <w:t xml:space="preserve"> </w:t>
      </w:r>
      <w:r>
        <w:rPr>
          <w:rStyle w:val="FunctionTok"/>
        </w:rPr>
        <w:t>rbind</w:t>
      </w:r>
      <w:r>
        <w:rPr>
          <w:rStyle w:val="NormalTok"/>
        </w:rPr>
        <w:t>(</w:t>
      </w:r>
      <w:r>
        <w:rPr>
          <w:rStyle w:val="FunctionTok"/>
        </w:rPr>
        <w:t>pick</w:t>
      </w:r>
      <w:r>
        <w:rPr>
          <w:rStyle w:val="NormalTok"/>
        </w:rPr>
        <w:t>(</w:t>
      </w:r>
      <w:r>
        <w:rPr>
          <w:rStyle w:val="FunctionTok"/>
        </w:rPr>
        <w:t>ifel</w:t>
      </w:r>
      <w:r>
        <w:rPr>
          <w:rStyle w:val="NormalTok"/>
        </w:rPr>
        <w:t xml:space="preserve">(ry </w:t>
      </w:r>
      <w:r>
        <w:rPr>
          <w:rStyle w:val="SpecialCharTok"/>
        </w:rPr>
        <w:t>&gt;=</w:t>
      </w:r>
      <w:r>
        <w:rPr>
          <w:rStyle w:val="NormalTok"/>
        </w:rPr>
        <w:t xml:space="preserve"> </w:t>
      </w:r>
      <w:r>
        <w:rPr>
          <w:rStyle w:val="DecValTok"/>
        </w:rPr>
        <w:t>3</w:t>
      </w:r>
      <w:r>
        <w:rPr>
          <w:rStyle w:val="NormalTok"/>
        </w:rPr>
        <w:t xml:space="preserve">, </w:t>
      </w:r>
      <w:r>
        <w:rPr>
          <w:rStyle w:val="DecValTok"/>
        </w:rPr>
        <w:t>1</w:t>
      </w:r>
      <w:r>
        <w:rPr>
          <w:rStyle w:val="NormalTok"/>
        </w:rPr>
        <w:t xml:space="preserve">, </w:t>
      </w:r>
      <w:r>
        <w:rPr>
          <w:rStyle w:val="ConstantTok"/>
        </w:rPr>
        <w:t>NA</w:t>
      </w:r>
      <w:r>
        <w:rPr>
          <w:rStyle w:val="NormalTok"/>
        </w:rPr>
        <w:t xml:space="preserve">), </w:t>
      </w:r>
      <w:r>
        <w:rPr>
          <w:rStyle w:val="DecValTok"/>
        </w:rPr>
        <w:t>1</w:t>
      </w:r>
      <w:r>
        <w:rPr>
          <w:rStyle w:val="NormalTok"/>
        </w:rPr>
        <w:t xml:space="preserve">L), </w:t>
      </w:r>
      <w:r>
        <w:rPr>
          <w:rStyle w:val="FunctionTok"/>
        </w:rPr>
        <w:t>pick</w:t>
      </w:r>
      <w:r>
        <w:rPr>
          <w:rStyle w:val="NormalTok"/>
        </w:rPr>
        <w:t>(</w:t>
      </w:r>
      <w:r>
        <w:rPr>
          <w:rStyle w:val="FunctionTok"/>
        </w:rPr>
        <w:t>ifel</w:t>
      </w:r>
      <w:r>
        <w:rPr>
          <w:rStyle w:val="NormalTok"/>
        </w:rPr>
        <w:t xml:space="preserve">(ry </w:t>
      </w:r>
      <w:r>
        <w:rPr>
          <w:rStyle w:val="SpecialCharTok"/>
        </w:rPr>
        <w:t>==</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ConstantTok"/>
        </w:rPr>
        <w:t>NA</w:t>
      </w:r>
      <w:r>
        <w:rPr>
          <w:rStyle w:val="NormalTok"/>
        </w:rPr>
        <w:t xml:space="preserve">), </w:t>
      </w:r>
      <w:r>
        <w:rPr>
          <w:rStyle w:val="DecValTok"/>
        </w:rPr>
        <w:t>0</w:t>
      </w:r>
      <w:r>
        <w:rPr>
          <w:rStyle w:val="NormalTok"/>
        </w:rPr>
        <w:t>L))</w:t>
      </w:r>
      <w:r>
        <w:br/>
      </w:r>
      <w:r>
        <w:rPr>
          <w:rStyle w:val="NormalTok"/>
        </w:rPr>
        <w:t xml:space="preserve">    d </w:t>
      </w:r>
      <w:r>
        <w:rPr>
          <w:rStyle w:val="OtherTok"/>
        </w:rPr>
        <w:t>&lt;-</w:t>
      </w:r>
      <w:r>
        <w:rPr>
          <w:rStyle w:val="NormalTok"/>
        </w:rPr>
        <w:t xml:space="preserve"> d[</w:t>
      </w:r>
      <w:r>
        <w:rPr>
          <w:rStyle w:val="SpecialCharTok"/>
        </w:rPr>
        <w:t>!</w:t>
      </w:r>
      <w:r>
        <w:rPr>
          <w:rStyle w:val="FunctionTok"/>
        </w:rPr>
        <w:t>is.na</w:t>
      </w:r>
      <w:r>
        <w:rPr>
          <w:rStyle w:val="NormalTok"/>
        </w:rPr>
        <w:t>(d</w:t>
      </w:r>
      <w:r>
        <w:rPr>
          <w:rStyle w:val="SpecialCharTok"/>
        </w:rPr>
        <w:t>$</w:t>
      </w:r>
      <w:r>
        <w:rPr>
          <w:rStyle w:val="NormalTok"/>
        </w:rPr>
        <w:t>elev), ]</w:t>
      </w:r>
      <w:r>
        <w:br/>
      </w:r>
      <w:r>
        <w:rPr>
          <w:rStyle w:val="NormalTok"/>
        </w:rPr>
        <w:t xml:space="preserve">    d</w:t>
      </w:r>
      <w:r>
        <w:rPr>
          <w:rStyle w:val="SpecialCharTok"/>
        </w:rPr>
        <w:t>$</w:t>
      </w:r>
      <w:r>
        <w:rPr>
          <w:rStyle w:val="NormalTok"/>
        </w:rPr>
        <w:t xml:space="preserve">split </w:t>
      </w:r>
      <w:r>
        <w:rPr>
          <w:rStyle w:val="OtherTok"/>
        </w:rPr>
        <w:t>&lt;-</w:t>
      </w:r>
      <w:r>
        <w:rPr>
          <w:rStyle w:val="NormalTok"/>
        </w:rPr>
        <w:t xml:space="preserve"> </w:t>
      </w:r>
      <w:r>
        <w:rPr>
          <w:rStyle w:val="FunctionTok"/>
        </w:rPr>
        <w:t>as.integer</w:t>
      </w:r>
      <w:r>
        <w:rPr>
          <w:rStyle w:val="NormalTok"/>
        </w:rPr>
        <w:t>(</w:t>
      </w:r>
      <w:r>
        <w:rPr>
          <w:rStyle w:val="FunctionTok"/>
        </w:rPr>
        <w:t>runif</w:t>
      </w:r>
      <w:r>
        <w:rPr>
          <w:rStyle w:val="NormalTok"/>
        </w:rPr>
        <w:t>(</w:t>
      </w:r>
      <w:r>
        <w:rPr>
          <w:rStyle w:val="FunctionTok"/>
        </w:rPr>
        <w:t>nrow</w:t>
      </w:r>
      <w:r>
        <w:rPr>
          <w:rStyle w:val="NormalTok"/>
        </w:rPr>
        <w:t xml:space="preserve">(d)) </w:t>
      </w:r>
      <w:r>
        <w:rPr>
          <w:rStyle w:val="SpecialCharTok"/>
        </w:rPr>
        <w:t>&lt;</w:t>
      </w:r>
      <w:r>
        <w:rPr>
          <w:rStyle w:val="NormalTok"/>
        </w:rPr>
        <w:t xml:space="preserve"> </w:t>
      </w:r>
      <w:r>
        <w:rPr>
          <w:rStyle w:val="FloatTok"/>
        </w:rPr>
        <w:t>0.25</w:t>
      </w:r>
      <w:r>
        <w:rPr>
          <w:rStyle w:val="NormalTok"/>
        </w:rPr>
        <w:t>)</w:t>
      </w:r>
      <w:r>
        <w:br/>
      </w:r>
      <w:r>
        <w:rPr>
          <w:rStyle w:val="NormalTok"/>
        </w:rPr>
        <w:t xml:space="preserve">    pts </w:t>
      </w:r>
      <w:r>
        <w:rPr>
          <w:rStyle w:val="OtherTok"/>
        </w:rPr>
        <w:t>&lt;-</w:t>
      </w:r>
      <w:r>
        <w:rPr>
          <w:rStyle w:val="NormalTok"/>
        </w:rPr>
        <w:t xml:space="preserve"> sf</w:t>
      </w:r>
      <w:r>
        <w:rPr>
          <w:rStyle w:val="SpecialCharTok"/>
        </w:rPr>
        <w:t>::</w:t>
      </w:r>
      <w:r>
        <w:rPr>
          <w:rStyle w:val="FunctionTok"/>
        </w:rPr>
        <w:t>st_transform</w:t>
      </w:r>
      <w:r>
        <w:rPr>
          <w:rStyle w:val="NormalTok"/>
        </w:rPr>
        <w:t>(sf</w:t>
      </w:r>
      <w:r>
        <w:rPr>
          <w:rStyle w:val="SpecialCharTok"/>
        </w:rPr>
        <w:t>::</w:t>
      </w:r>
      <w:r>
        <w:rPr>
          <w:rStyle w:val="FunctionTok"/>
        </w:rPr>
        <w:t>st_as_sf</w:t>
      </w:r>
      <w:r>
        <w:rPr>
          <w:rStyle w:val="NormalTok"/>
        </w:rPr>
        <w:t xml:space="preserve">(d,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w:t>
      </w:r>
      <w:r>
        <w:rPr>
          <w:rStyle w:val="StringTok"/>
        </w:rPr>
        <w:t>"y"</w:t>
      </w:r>
      <w:r>
        <w:rPr>
          <w:rStyle w:val="NormalTok"/>
        </w:rPr>
        <w:t xml:space="preserve">), </w:t>
      </w:r>
      <w:r>
        <w:rPr>
          <w:rStyle w:val="AttributeTok"/>
        </w:rPr>
        <w:t>crs =</w:t>
      </w:r>
      <w:r>
        <w:rPr>
          <w:rStyle w:val="NormalTok"/>
        </w:rPr>
        <w:t xml:space="preserve"> </w:t>
      </w:r>
      <w:r>
        <w:rPr>
          <w:rStyle w:val="FunctionTok"/>
        </w:rPr>
        <w:t>crs</w:t>
      </w:r>
      <w:r>
        <w:rPr>
          <w:rStyle w:val="NormalTok"/>
        </w:rPr>
        <w:t xml:space="preserve">(G)), </w:t>
      </w:r>
      <w:r>
        <w:rPr>
          <w:rStyle w:val="DecValTok"/>
        </w:rPr>
        <w:t>4326</w:t>
      </w:r>
      <w:r>
        <w:rPr>
          <w:rStyle w:val="NormalTok"/>
        </w:rPr>
        <w:t>)</w:t>
      </w:r>
      <w:r>
        <w:br/>
      </w:r>
      <w:r>
        <w:rPr>
          <w:rStyle w:val="NormalTok"/>
        </w:rPr>
        <w:t xml:space="preserve">    parts[[</w:t>
      </w:r>
      <w:r>
        <w:rPr>
          <w:rStyle w:val="FunctionTok"/>
        </w:rPr>
        <w:t>length</w:t>
      </w:r>
      <w:r>
        <w:rPr>
          <w:rStyle w:val="NormalTok"/>
        </w:rPr>
        <w:t xml:space="preserve">(parts)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FunctionTok"/>
        </w:rPr>
        <w:t>ee_stack</w:t>
      </w:r>
      <w:r>
        <w:rPr>
          <w:rStyle w:val="NormalTok"/>
        </w:rPr>
        <w:t>(y, BASE, slope, asp, AOI)</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w:t>
      </w:r>
      <w:r>
        <w:rPr>
          <w:rStyle w:val="FunctionTok"/>
        </w:rPr>
        <w:t>sf_as_ee</w:t>
      </w:r>
      <w:r>
        <w:rPr>
          <w:rStyle w:val="NormalTok"/>
        </w:rPr>
        <w:t xml:space="preserve">(pts), </w:t>
      </w:r>
      <w:r>
        <w:rPr>
          <w:rStyle w:val="AttributeTok"/>
        </w:rPr>
        <w:t>properties =</w:t>
      </w:r>
      <w:r>
        <w:rPr>
          <w:rStyle w:val="NormalTok"/>
        </w:rPr>
        <w:t xml:space="preserve"> </w:t>
      </w:r>
      <w:r>
        <w:rPr>
          <w:rStyle w:val="FunctionTok"/>
        </w:rPr>
        <w:t>list</w:t>
      </w:r>
      <w:r>
        <w:rPr>
          <w:rStyle w:val="NormalTok"/>
        </w:rPr>
        <w:t>(</w:t>
      </w:r>
      <w:r>
        <w:rPr>
          <w:rStyle w:val="StringTok"/>
        </w:rPr>
        <w:t>"lab"</w:t>
      </w:r>
      <w:r>
        <w:rPr>
          <w:rStyle w:val="NormalTok"/>
        </w:rPr>
        <w:t>,</w:t>
      </w:r>
      <w:r>
        <w:rPr>
          <w:rStyle w:val="StringTok"/>
        </w:rPr>
        <w:t>"elev"</w:t>
      </w:r>
      <w:r>
        <w:rPr>
          <w:rStyle w:val="NormalTok"/>
        </w:rPr>
        <w:t>,</w:t>
      </w:r>
      <w:r>
        <w:rPr>
          <w:rStyle w:val="StringTok"/>
        </w:rPr>
        <w:t>"yr"</w:t>
      </w:r>
      <w:r>
        <w:rPr>
          <w:rStyle w:val="NormalTok"/>
        </w:rPr>
        <w:t>,</w:t>
      </w:r>
      <w:r>
        <w:rPr>
          <w:rStyle w:val="StringTok"/>
        </w:rPr>
        <w:t>"split"</w:t>
      </w:r>
      <w:r>
        <w:rPr>
          <w:rStyle w:val="NormalTok"/>
        </w:rPr>
        <w:t>),</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 </w:t>
      </w:r>
      <w:r>
        <w:rPr>
          <w:rStyle w:val="AttributeTok"/>
        </w:rPr>
        <w:t>tileScale =</w:t>
      </w:r>
      <w:r>
        <w:rPr>
          <w:rStyle w:val="NormalTok"/>
        </w:rPr>
        <w:t xml:space="preserve"> </w:t>
      </w:r>
      <w:r>
        <w:rPr>
          <w:rStyle w:val="DecValTok"/>
        </w:rPr>
        <w:t>4</w:t>
      </w:r>
      <w:r>
        <w:rPr>
          <w:rStyle w:val="NormalTok"/>
        </w:rPr>
        <w:t xml:space="preserve">, </w:t>
      </w:r>
      <w:r>
        <w:rPr>
          <w:rStyle w:val="AttributeTok"/>
        </w:rPr>
        <w:t>geometries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got </w:t>
      </w:r>
      <w:r>
        <w:rPr>
          <w:rStyle w:val="OtherTok"/>
        </w:rPr>
        <w:t>&lt;-</w:t>
      </w:r>
      <w:r>
        <w:rPr>
          <w:rStyle w:val="NormalTok"/>
        </w:rPr>
        <w:t xml:space="preserve"> </w:t>
      </w:r>
      <w:r>
        <w:rPr>
          <w:rStyle w:val="FunctionTok"/>
        </w:rPr>
        <w:t>ee_as_sf</w:t>
      </w:r>
      <w:r>
        <w:rPr>
          <w:rStyle w:val="NormalTok"/>
        </w:rPr>
        <w:t>(ee</w:t>
      </w:r>
      <w:r>
        <w:rPr>
          <w:rStyle w:val="SpecialCharTok"/>
        </w:rPr>
        <w:t>$</w:t>
      </w:r>
      <w:r>
        <w:rPr>
          <w:rStyle w:val="FunctionTok"/>
        </w:rPr>
        <w:t>FeatureCollection</w:t>
      </w:r>
      <w:r>
        <w:rPr>
          <w:rStyle w:val="NormalTok"/>
        </w:rPr>
        <w:t>(parts)</w:t>
      </w:r>
      <w:r>
        <w:rPr>
          <w:rStyle w:val="SpecialCharTok"/>
        </w:rPr>
        <w:t>$</w:t>
      </w:r>
      <w:r>
        <w:rPr>
          <w:rStyle w:val="FunctionTok"/>
        </w:rPr>
        <w:t>flatten</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 xml:space="preserve">  xy  </w:t>
      </w:r>
      <w:r>
        <w:rPr>
          <w:rStyle w:val="OtherTok"/>
        </w:rPr>
        <w:t>&lt;-</w:t>
      </w:r>
      <w:r>
        <w:rPr>
          <w:rStyle w:val="NormalTok"/>
        </w:rPr>
        <w:t xml:space="preserve"> sf</w:t>
      </w:r>
      <w:r>
        <w:rPr>
          <w:rStyle w:val="SpecialCharTok"/>
        </w:rPr>
        <w:t>::</w:t>
      </w:r>
      <w:r>
        <w:rPr>
          <w:rStyle w:val="FunctionTok"/>
        </w:rPr>
        <w:t>st_coordinates</w:t>
      </w:r>
      <w:r>
        <w:rPr>
          <w:rStyle w:val="NormalTok"/>
        </w:rPr>
        <w:t>(got)</w:t>
      </w:r>
      <w:r>
        <w:br/>
      </w:r>
      <w:r>
        <w:rPr>
          <w:rStyle w:val="NormalTok"/>
        </w:rPr>
        <w:lastRenderedPageBreak/>
        <w:t xml:space="preserve">  </w:t>
      </w:r>
      <w:r>
        <w:rPr>
          <w:rStyle w:val="FunctionTok"/>
        </w:rPr>
        <w:t>write.csv</w:t>
      </w:r>
      <w:r>
        <w:rPr>
          <w:rStyle w:val="NormalTok"/>
        </w:rPr>
        <w:t>(</w:t>
      </w:r>
      <w:r>
        <w:rPr>
          <w:rStyle w:val="FunctionTok"/>
        </w:rPr>
        <w:t>cbind</w:t>
      </w:r>
      <w:r>
        <w:rPr>
          <w:rStyle w:val="NormalTok"/>
        </w:rPr>
        <w:t>(sf</w:t>
      </w:r>
      <w:r>
        <w:rPr>
          <w:rStyle w:val="SpecialCharTok"/>
        </w:rPr>
        <w:t>::</w:t>
      </w:r>
      <w:r>
        <w:rPr>
          <w:rStyle w:val="FunctionTok"/>
        </w:rPr>
        <w:t>st_drop_geometry</w:t>
      </w:r>
      <w:r>
        <w:rPr>
          <w:rStyle w:val="NormalTok"/>
        </w:rPr>
        <w:t xml:space="preserve">(got), </w:t>
      </w:r>
      <w:r>
        <w:rPr>
          <w:rStyle w:val="AttributeTok"/>
        </w:rPr>
        <w:t>lon =</w:t>
      </w:r>
      <w:r>
        <w:rPr>
          <w:rStyle w:val="NormalTok"/>
        </w:rPr>
        <w:t xml:space="preserve"> xy[,</w:t>
      </w:r>
      <w:r>
        <w:rPr>
          <w:rStyle w:val="DecValTok"/>
        </w:rPr>
        <w:t>1</w:t>
      </w:r>
      <w:r>
        <w:rPr>
          <w:rStyle w:val="NormalTok"/>
        </w:rPr>
        <w:t xml:space="preserve">], </w:t>
      </w:r>
      <w:r>
        <w:rPr>
          <w:rStyle w:val="AttributeTok"/>
        </w:rPr>
        <w:t>lat =</w:t>
      </w:r>
      <w:r>
        <w:rPr>
          <w:rStyle w:val="NormalTok"/>
        </w:rPr>
        <w:t xml:space="preserve"> xy[,</w:t>
      </w:r>
      <w:r>
        <w:rPr>
          <w:rStyle w:val="DecValTok"/>
        </w:rPr>
        <w:t>2</w:t>
      </w:r>
      <w:r>
        <w:rPr>
          <w:rStyle w:val="NormalTok"/>
        </w:rPr>
        <w:t>]),</w:t>
      </w:r>
      <w:r>
        <w:br/>
      </w:r>
      <w:r>
        <w:rPr>
          <w:rStyle w:val="NormalTok"/>
        </w:rPr>
        <w:t xml:space="preserve">            SAMP_FILE, </w:t>
      </w:r>
      <w:r>
        <w:rPr>
          <w:rStyle w:val="AttributeTok"/>
        </w:rPr>
        <w:t>row.names =</w:t>
      </w:r>
      <w:r>
        <w:rPr>
          <w:rStyle w:val="NormalTok"/>
        </w:rPr>
        <w:t xml:space="preserve"> </w:t>
      </w:r>
      <w:r>
        <w:rPr>
          <w:rStyle w:val="ConstantTok"/>
        </w:rPr>
        <w:t>FALSE</w:t>
      </w:r>
      <w:r>
        <w:rPr>
          <w:rStyle w:val="NormalTok"/>
        </w:rPr>
        <w:t>)</w:t>
      </w:r>
      <w:r>
        <w:br/>
      </w:r>
      <w:r>
        <w:rPr>
          <w:rStyle w:val="NormalTok"/>
        </w:rPr>
        <w:t>}</w:t>
      </w:r>
      <w:r>
        <w:br/>
      </w:r>
      <w:r>
        <w:rPr>
          <w:rStyle w:val="NormalTok"/>
        </w:rPr>
        <w:t xml:space="preserve">samp </w:t>
      </w:r>
      <w:r>
        <w:rPr>
          <w:rStyle w:val="OtherTok"/>
        </w:rPr>
        <w:t>&lt;-</w:t>
      </w:r>
      <w:r>
        <w:rPr>
          <w:rStyle w:val="NormalTok"/>
        </w:rPr>
        <w:t xml:space="preserve"> </w:t>
      </w:r>
      <w:r>
        <w:rPr>
          <w:rStyle w:val="FunctionTok"/>
        </w:rPr>
        <w:t>read.csv</w:t>
      </w:r>
      <w:r>
        <w:rPr>
          <w:rStyle w:val="NormalTok"/>
        </w:rPr>
        <w:t>(SAMP_FILE)</w:t>
      </w:r>
      <w:r>
        <w:br/>
      </w:r>
      <w:r>
        <w:rPr>
          <w:rStyle w:val="FunctionTok"/>
        </w:rPr>
        <w:t>stopifnot</w:t>
      </w:r>
      <w:r>
        <w:rPr>
          <w:rStyle w:val="NormalTok"/>
        </w:rPr>
        <w:t>(</w:t>
      </w:r>
      <w:r>
        <w:rPr>
          <w:rStyle w:val="FunctionTok"/>
        </w:rPr>
        <w:t>all</w:t>
      </w:r>
      <w:r>
        <w:rPr>
          <w:rStyle w:val="NormalTok"/>
        </w:rPr>
        <w:t>(</w:t>
      </w:r>
      <w:r>
        <w:rPr>
          <w:rStyle w:val="FunctionTok"/>
        </w:rPr>
        <w:t>c</w:t>
      </w:r>
      <w:r>
        <w:rPr>
          <w:rStyle w:val="NormalTok"/>
        </w:rPr>
        <w:t xml:space="preserve">(BANDS, </w:t>
      </w:r>
      <w:r>
        <w:rPr>
          <w:rStyle w:val="StringTok"/>
        </w:rPr>
        <w:t>"lab"</w:t>
      </w:r>
      <w:r>
        <w:rPr>
          <w:rStyle w:val="NormalTok"/>
        </w:rPr>
        <w:t xml:space="preserve">, </w:t>
      </w:r>
      <w:r>
        <w:rPr>
          <w:rStyle w:val="StringTok"/>
        </w:rPr>
        <w:t>"elev"</w:t>
      </w:r>
      <w:r>
        <w:rPr>
          <w:rStyle w:val="NormalTok"/>
        </w:rPr>
        <w:t xml:space="preserve">, </w:t>
      </w:r>
      <w:r>
        <w:rPr>
          <w:rStyle w:val="StringTok"/>
        </w:rPr>
        <w:t>"yr"</w:t>
      </w:r>
      <w:r>
        <w:rPr>
          <w:rStyle w:val="NormalTok"/>
        </w:rPr>
        <w:t xml:space="preserve">, </w:t>
      </w:r>
      <w:r>
        <w:rPr>
          <w:rStyle w:val="StringTok"/>
        </w:rPr>
        <w:t>"split"</w:t>
      </w:r>
      <w:r>
        <w:rPr>
          <w:rStyle w:val="NormalTok"/>
        </w:rPr>
        <w:t xml:space="preserve">, </w:t>
      </w:r>
      <w:r>
        <w:rPr>
          <w:rStyle w:val="StringTok"/>
        </w:rPr>
        <w:t>"lon"</w:t>
      </w:r>
      <w:r>
        <w:rPr>
          <w:rStyle w:val="NormalTok"/>
        </w:rPr>
        <w:t xml:space="preserve">, </w:t>
      </w:r>
      <w:r>
        <w:rPr>
          <w:rStyle w:val="StringTok"/>
        </w:rPr>
        <w:t>"lat"</w:t>
      </w:r>
      <w:r>
        <w:rPr>
          <w:rStyle w:val="NormalTok"/>
        </w:rPr>
        <w:t xml:space="preserve">) </w:t>
      </w:r>
      <w:r>
        <w:rPr>
          <w:rStyle w:val="SpecialCharTok"/>
        </w:rPr>
        <w:t>%in%</w:t>
      </w:r>
      <w:r>
        <w:rPr>
          <w:rStyle w:val="NormalTok"/>
        </w:rPr>
        <w:t xml:space="preserve"> </w:t>
      </w:r>
      <w:r>
        <w:rPr>
          <w:rStyle w:val="FunctionTok"/>
        </w:rPr>
        <w:t>names</w:t>
      </w:r>
      <w:r>
        <w:rPr>
          <w:rStyle w:val="NormalTok"/>
        </w:rPr>
        <w:t>(samp)))</w:t>
      </w:r>
      <w:r>
        <w:br/>
      </w:r>
      <w:r>
        <w:br/>
      </w:r>
      <w:r>
        <w:rPr>
          <w:rStyle w:val="DocumentationTok"/>
        </w:rPr>
        <w:t>## Stage 4b, the classifier. Fitted here rather than by ee$Classifier$libsvm,</w:t>
      </w:r>
      <w:r>
        <w:br/>
      </w:r>
      <w:r>
        <w:rPr>
          <w:rStyle w:val="DocumentationTok"/>
        </w:rPr>
        <w:t>## for a mechanical reason. An Earth Engine classifier carries its training</w:t>
      </w:r>
      <w:r>
        <w:br/>
      </w:r>
      <w:r>
        <w:rPr>
          <w:rStyle w:val="DocumentationTok"/>
        </w:rPr>
        <w:t>## features into every request that uses it, so each annual download embedded the</w:t>
      </w:r>
      <w:r>
        <w:br/>
      </w:r>
      <w:r>
        <w:rPr>
          <w:rStyle w:val="DocumentationTok"/>
        </w:rPr>
        <w:t>## whole labelled table and returned HTTP 400; the same eight-band composite</w:t>
      </w:r>
      <w:r>
        <w:br/>
      </w:r>
      <w:r>
        <w:rPr>
          <w:rStyle w:val="DocumentationTok"/>
        </w:rPr>
        <w:t>## downloads without complaint on its own. A linear kernel is a plane, so the</w:t>
      </w:r>
      <w:r>
        <w:br/>
      </w:r>
      <w:r>
        <w:rPr>
          <w:rStyle w:val="DocumentationTok"/>
        </w:rPr>
        <w:t>## fitted model transfers exactly as a band expression and Earth Engine is left</w:t>
      </w:r>
      <w:r>
        <w:br/>
      </w:r>
      <w:r>
        <w:rPr>
          <w:rStyle w:val="DocumentationTok"/>
        </w:rPr>
        <w:t>## doing arithmetic. The check below is that transfer, and it holds to machine</w:t>
      </w:r>
      <w:r>
        <w:br/>
      </w:r>
      <w:r>
        <w:rPr>
          <w:rStyle w:val="DocumentationTok"/>
        </w:rPr>
        <w:t>## precision. Predictors are standardised on the training rows only.</w:t>
      </w:r>
      <w:r>
        <w:br/>
      </w:r>
      <w:r>
        <w:rPr>
          <w:rStyle w:val="NormalTok"/>
        </w:rPr>
        <w:t xml:space="preserve">SVM_TR </w:t>
      </w:r>
      <w:r>
        <w:rPr>
          <w:rStyle w:val="OtherTok"/>
        </w:rPr>
        <w:t>&lt;-</w:t>
      </w:r>
      <w:r>
        <w:rPr>
          <w:rStyle w:val="NormalTok"/>
        </w:rPr>
        <w:t xml:space="preserve"> samp[samp</w:t>
      </w:r>
      <w:r>
        <w:rPr>
          <w:rStyle w:val="SpecialCharTok"/>
        </w:rPr>
        <w:t>$</w:t>
      </w:r>
      <w:r>
        <w:rPr>
          <w:rStyle w:val="NormalTok"/>
        </w:rPr>
        <w:t xml:space="preserve">split </w:t>
      </w:r>
      <w:r>
        <w:rPr>
          <w:rStyle w:val="SpecialCharTok"/>
        </w:rPr>
        <w:t>==</w:t>
      </w:r>
      <w:r>
        <w:rPr>
          <w:rStyle w:val="NormalTok"/>
        </w:rPr>
        <w:t xml:space="preserve"> </w:t>
      </w:r>
      <w:r>
        <w:rPr>
          <w:rStyle w:val="DecValTok"/>
        </w:rPr>
        <w:t>0</w:t>
      </w:r>
      <w:r>
        <w:rPr>
          <w:rStyle w:val="NormalTok"/>
        </w:rPr>
        <w:t xml:space="preserve">, ]; SVM_TE </w:t>
      </w:r>
      <w:r>
        <w:rPr>
          <w:rStyle w:val="OtherTok"/>
        </w:rPr>
        <w:t>&lt;-</w:t>
      </w:r>
      <w:r>
        <w:rPr>
          <w:rStyle w:val="NormalTok"/>
        </w:rPr>
        <w:t xml:space="preserve"> samp[samp</w:t>
      </w:r>
      <w:r>
        <w:rPr>
          <w:rStyle w:val="SpecialCharTok"/>
        </w:rPr>
        <w:t>$</w:t>
      </w:r>
      <w:r>
        <w:rPr>
          <w:rStyle w:val="NormalTok"/>
        </w:rPr>
        <w:t xml:space="preserve">split </w:t>
      </w:r>
      <w:r>
        <w:rPr>
          <w:rStyle w:val="SpecialCharTok"/>
        </w:rPr>
        <w:t>==</w:t>
      </w:r>
      <w:r>
        <w:rPr>
          <w:rStyle w:val="NormalTok"/>
        </w:rPr>
        <w:t xml:space="preserve"> </w:t>
      </w:r>
      <w:r>
        <w:rPr>
          <w:rStyle w:val="DecValTok"/>
        </w:rPr>
        <w:t>1</w:t>
      </w:r>
      <w:r>
        <w:rPr>
          <w:rStyle w:val="NormalTok"/>
        </w:rPr>
        <w:t>, ]</w:t>
      </w:r>
      <w:r>
        <w:br/>
      </w:r>
      <w:r>
        <w:rPr>
          <w:rStyle w:val="NormalTok"/>
        </w:rPr>
        <w:t xml:space="preserve">SVM_MU </w:t>
      </w:r>
      <w:r>
        <w:rPr>
          <w:rStyle w:val="OtherTok"/>
        </w:rPr>
        <w:t>&lt;-</w:t>
      </w:r>
      <w:r>
        <w:rPr>
          <w:rStyle w:val="NormalTok"/>
        </w:rPr>
        <w:t xml:space="preserve"> </w:t>
      </w:r>
      <w:r>
        <w:rPr>
          <w:rStyle w:val="FunctionTok"/>
        </w:rPr>
        <w:t>sapply</w:t>
      </w:r>
      <w:r>
        <w:rPr>
          <w:rStyle w:val="NormalTok"/>
        </w:rPr>
        <w:t xml:space="preserve">(SVM_TR[BANDS], mean); SVM_SD </w:t>
      </w:r>
      <w:r>
        <w:rPr>
          <w:rStyle w:val="OtherTok"/>
        </w:rPr>
        <w:t>&lt;-</w:t>
      </w:r>
      <w:r>
        <w:rPr>
          <w:rStyle w:val="NormalTok"/>
        </w:rPr>
        <w:t xml:space="preserve"> </w:t>
      </w:r>
      <w:r>
        <w:rPr>
          <w:rStyle w:val="FunctionTok"/>
        </w:rPr>
        <w:t>sapply</w:t>
      </w:r>
      <w:r>
        <w:rPr>
          <w:rStyle w:val="NormalTok"/>
        </w:rPr>
        <w:t>(SVM_TR[BANDS], sd)</w:t>
      </w:r>
      <w:r>
        <w:br/>
      </w:r>
      <w:r>
        <w:rPr>
          <w:rStyle w:val="NormalTok"/>
        </w:rPr>
        <w:t xml:space="preserve">zscore </w:t>
      </w:r>
      <w:r>
        <w:rPr>
          <w:rStyle w:val="OtherTok"/>
        </w:rPr>
        <w:t>&lt;-</w:t>
      </w:r>
      <w:r>
        <w:rPr>
          <w:rStyle w:val="NormalTok"/>
        </w:rPr>
        <w:t xml:space="preserve"> </w:t>
      </w:r>
      <w:r>
        <w:rPr>
          <w:rStyle w:val="ControlFlowTok"/>
        </w:rPr>
        <w:t>function</w:t>
      </w:r>
      <w:r>
        <w:rPr>
          <w:rStyle w:val="NormalTok"/>
        </w:rPr>
        <w:t xml:space="preserve">(d) </w:t>
      </w:r>
      <w:r>
        <w:rPr>
          <w:rStyle w:val="FunctionTok"/>
        </w:rPr>
        <w:t>as.matrix</w:t>
      </w:r>
      <w:r>
        <w:rPr>
          <w:rStyle w:val="NormalTok"/>
        </w:rPr>
        <w:t>(</w:t>
      </w:r>
      <w:r>
        <w:rPr>
          <w:rStyle w:val="FunctionTok"/>
        </w:rPr>
        <w:t>sweep</w:t>
      </w:r>
      <w:r>
        <w:rPr>
          <w:rStyle w:val="NormalTok"/>
        </w:rPr>
        <w:t>(</w:t>
      </w:r>
      <w:r>
        <w:rPr>
          <w:rStyle w:val="FunctionTok"/>
        </w:rPr>
        <w:t>sweep</w:t>
      </w:r>
      <w:r>
        <w:rPr>
          <w:rStyle w:val="NormalTok"/>
        </w:rPr>
        <w:t xml:space="preserve">(d[BANDS], </w:t>
      </w:r>
      <w:r>
        <w:rPr>
          <w:rStyle w:val="DecValTok"/>
        </w:rPr>
        <w:t>2</w:t>
      </w:r>
      <w:r>
        <w:rPr>
          <w:rStyle w:val="NormalTok"/>
        </w:rPr>
        <w:t xml:space="preserve">, SVM_MU, </w:t>
      </w:r>
      <w:r>
        <w:rPr>
          <w:rStyle w:val="StringTok"/>
        </w:rPr>
        <w:t>"-"</w:t>
      </w:r>
      <w:r>
        <w:rPr>
          <w:rStyle w:val="NormalTok"/>
        </w:rPr>
        <w:t xml:space="preserve">), </w:t>
      </w:r>
      <w:r>
        <w:rPr>
          <w:rStyle w:val="DecValTok"/>
        </w:rPr>
        <w:t>2</w:t>
      </w:r>
      <w:r>
        <w:rPr>
          <w:rStyle w:val="NormalTok"/>
        </w:rPr>
        <w:t xml:space="preserve">, SVM_SD, </w:t>
      </w:r>
      <w:r>
        <w:rPr>
          <w:rStyle w:val="StringTok"/>
        </w:rPr>
        <w:t>"/"</w:t>
      </w:r>
      <w:r>
        <w:rPr>
          <w:rStyle w:val="NormalTok"/>
        </w:rPr>
        <w:t>))</w:t>
      </w:r>
      <w:r>
        <w:br/>
      </w:r>
      <w:r>
        <w:rPr>
          <w:rStyle w:val="FunctionTok"/>
        </w:rPr>
        <w:t>set.seed</w:t>
      </w:r>
      <w:r>
        <w:rPr>
          <w:rStyle w:val="NormalTok"/>
        </w:rPr>
        <w:t>(</w:t>
      </w:r>
      <w:r>
        <w:rPr>
          <w:rStyle w:val="DecValTok"/>
        </w:rPr>
        <w:t>1</w:t>
      </w:r>
      <w:r>
        <w:rPr>
          <w:rStyle w:val="NormalTok"/>
        </w:rPr>
        <w:t>)</w:t>
      </w:r>
      <w:r>
        <w:br/>
      </w:r>
      <w:r>
        <w:rPr>
          <w:rStyle w:val="NormalTok"/>
        </w:rPr>
        <w:t xml:space="preserve">SVM_FIT </w:t>
      </w:r>
      <w:r>
        <w:rPr>
          <w:rStyle w:val="OtherTok"/>
        </w:rPr>
        <w:t>&lt;-</w:t>
      </w:r>
      <w:r>
        <w:rPr>
          <w:rStyle w:val="NormalTok"/>
        </w:rPr>
        <w:t xml:space="preserve"> kernlab</w:t>
      </w:r>
      <w:r>
        <w:rPr>
          <w:rStyle w:val="SpecialCharTok"/>
        </w:rPr>
        <w:t>::</w:t>
      </w:r>
      <w:r>
        <w:rPr>
          <w:rStyle w:val="FunctionTok"/>
        </w:rPr>
        <w:t>ksvm</w:t>
      </w:r>
      <w:r>
        <w:rPr>
          <w:rStyle w:val="NormalTok"/>
        </w:rPr>
        <w:t>(</w:t>
      </w:r>
      <w:r>
        <w:rPr>
          <w:rStyle w:val="FunctionTok"/>
        </w:rPr>
        <w:t>zscore</w:t>
      </w:r>
      <w:r>
        <w:rPr>
          <w:rStyle w:val="NormalTok"/>
        </w:rPr>
        <w:t xml:space="preserve">(SVM_TR), </w:t>
      </w:r>
      <w:r>
        <w:rPr>
          <w:rStyle w:val="FunctionTok"/>
        </w:rPr>
        <w:t>factor</w:t>
      </w:r>
      <w:r>
        <w:rPr>
          <w:rStyle w:val="NormalTok"/>
        </w:rPr>
        <w:t>(SVM_TR</w:t>
      </w:r>
      <w:r>
        <w:rPr>
          <w:rStyle w:val="SpecialCharTok"/>
        </w:rPr>
        <w:t>$</w:t>
      </w:r>
      <w:r>
        <w:rPr>
          <w:rStyle w:val="NormalTok"/>
        </w:rPr>
        <w:t xml:space="preserve">lab), </w:t>
      </w:r>
      <w:r>
        <w:rPr>
          <w:rStyle w:val="AttributeTok"/>
        </w:rPr>
        <w:t>type =</w:t>
      </w:r>
      <w:r>
        <w:rPr>
          <w:rStyle w:val="NormalTok"/>
        </w:rPr>
        <w:t xml:space="preserve"> </w:t>
      </w:r>
      <w:r>
        <w:rPr>
          <w:rStyle w:val="StringTok"/>
        </w:rPr>
        <w:t>"C-svc"</w:t>
      </w:r>
      <w:r>
        <w:rPr>
          <w:rStyle w:val="NormalTok"/>
        </w:rPr>
        <w:t>,</w:t>
      </w:r>
      <w:r>
        <w:br/>
      </w:r>
      <w:r>
        <w:rPr>
          <w:rStyle w:val="NormalTok"/>
        </w:rPr>
        <w:t xml:space="preserve">                         </w:t>
      </w:r>
      <w:r>
        <w:rPr>
          <w:rStyle w:val="AttributeTok"/>
        </w:rPr>
        <w:t>kernel =</w:t>
      </w:r>
      <w:r>
        <w:rPr>
          <w:rStyle w:val="NormalTok"/>
        </w:rPr>
        <w:t xml:space="preserve"> </w:t>
      </w:r>
      <w:r>
        <w:rPr>
          <w:rStyle w:val="StringTok"/>
        </w:rPr>
        <w:t>"vanilladot"</w:t>
      </w:r>
      <w:r>
        <w:rPr>
          <w:rStyle w:val="NormalTok"/>
        </w:rPr>
        <w:t xml:space="preserve">, </w:t>
      </w:r>
      <w:r>
        <w:rPr>
          <w:rStyle w:val="AttributeTok"/>
        </w:rPr>
        <w:t>C =</w:t>
      </w:r>
      <w:r>
        <w:rPr>
          <w:rStyle w:val="NormalTok"/>
        </w:rPr>
        <w:t xml:space="preserve"> </w:t>
      </w:r>
      <w:r>
        <w:rPr>
          <w:rStyle w:val="DecValTok"/>
        </w:rPr>
        <w:t>1</w:t>
      </w:r>
      <w:r>
        <w:rPr>
          <w:rStyle w:val="NormalTok"/>
        </w:rPr>
        <w:t xml:space="preserve">, </w:t>
      </w:r>
      <w:r>
        <w:rPr>
          <w:rStyle w:val="AttributeTok"/>
        </w:rPr>
        <w:t>scaled =</w:t>
      </w:r>
      <w:r>
        <w:rPr>
          <w:rStyle w:val="NormalTok"/>
        </w:rPr>
        <w:t xml:space="preserve"> </w:t>
      </w:r>
      <w:r>
        <w:rPr>
          <w:rStyle w:val="ConstantTok"/>
        </w:rPr>
        <w:t>FALSE</w:t>
      </w:r>
      <w:r>
        <w:rPr>
          <w:rStyle w:val="NormalTok"/>
        </w:rPr>
        <w:t>)</w:t>
      </w:r>
    </w:p>
    <w:p w14:paraId="628AB783" w14:textId="77777777" w:rsidR="00EA1EFD" w:rsidRDefault="00000000">
      <w:pPr>
        <w:pStyle w:val="SourceCode"/>
      </w:pPr>
      <w:r>
        <w:rPr>
          <w:rStyle w:val="VerbatimChar"/>
        </w:rPr>
        <w:t xml:space="preserve"> Setting default kernel parameters  </w:t>
      </w:r>
    </w:p>
    <w:p w14:paraId="7EAEFBAC" w14:textId="77777777" w:rsidR="00EA1EFD" w:rsidRDefault="00000000">
      <w:pPr>
        <w:pStyle w:val="SourceCode"/>
      </w:pPr>
      <w:r>
        <w:rPr>
          <w:rStyle w:val="NormalTok"/>
        </w:rPr>
        <w:t xml:space="preserve">SVM_W </w:t>
      </w:r>
      <w:r>
        <w:rPr>
          <w:rStyle w:val="OtherTok"/>
        </w:rPr>
        <w:t>&lt;-</w:t>
      </w:r>
      <w:r>
        <w:rPr>
          <w:rStyle w:val="NormalTok"/>
        </w:rPr>
        <w:t xml:space="preserve"> </w:t>
      </w:r>
      <w:r>
        <w:rPr>
          <w:rStyle w:val="FunctionTok"/>
        </w:rPr>
        <w:t>colSums</w:t>
      </w:r>
      <w:r>
        <w:rPr>
          <w:rStyle w:val="NormalTok"/>
        </w:rPr>
        <w:t>(kernlab</w:t>
      </w:r>
      <w:r>
        <w:rPr>
          <w:rStyle w:val="SpecialCharTok"/>
        </w:rPr>
        <w:t>::</w:t>
      </w:r>
      <w:r>
        <w:rPr>
          <w:rStyle w:val="FunctionTok"/>
        </w:rPr>
        <w:t>coef</w:t>
      </w:r>
      <w:r>
        <w:rPr>
          <w:rStyle w:val="NormalTok"/>
        </w:rPr>
        <w:t>(SVM_FIT)[[</w:t>
      </w:r>
      <w:r>
        <w:rPr>
          <w:rStyle w:val="DecValTok"/>
        </w:rPr>
        <w:t>1</w:t>
      </w:r>
      <w:r>
        <w:rPr>
          <w:rStyle w:val="NormalTok"/>
        </w:rPr>
        <w:t xml:space="preserve">]] </w:t>
      </w:r>
      <w:r>
        <w:rPr>
          <w:rStyle w:val="SpecialCharTok"/>
        </w:rPr>
        <w:t>*</w:t>
      </w:r>
      <w:r>
        <w:rPr>
          <w:rStyle w:val="NormalTok"/>
        </w:rPr>
        <w:t xml:space="preserve"> kernlab</w:t>
      </w:r>
      <w:r>
        <w:rPr>
          <w:rStyle w:val="SpecialCharTok"/>
        </w:rPr>
        <w:t>::</w:t>
      </w:r>
      <w:r>
        <w:rPr>
          <w:rStyle w:val="FunctionTok"/>
        </w:rPr>
        <w:t>xmatrix</w:t>
      </w:r>
      <w:r>
        <w:rPr>
          <w:rStyle w:val="NormalTok"/>
        </w:rPr>
        <w:t>(SVM_FIT)[[</w:t>
      </w:r>
      <w:r>
        <w:rPr>
          <w:rStyle w:val="DecValTok"/>
        </w:rPr>
        <w:t>1</w:t>
      </w:r>
      <w:r>
        <w:rPr>
          <w:rStyle w:val="NormalTok"/>
        </w:rPr>
        <w:t>]])</w:t>
      </w:r>
      <w:r>
        <w:br/>
      </w:r>
      <w:r>
        <w:rPr>
          <w:rStyle w:val="NormalTok"/>
        </w:rPr>
        <w:t xml:space="preserve">SVM_B </w:t>
      </w:r>
      <w:r>
        <w:rPr>
          <w:rStyle w:val="OtherTok"/>
        </w:rPr>
        <w:t>&lt;-</w:t>
      </w:r>
      <w:r>
        <w:rPr>
          <w:rStyle w:val="NormalTok"/>
        </w:rPr>
        <w:t xml:space="preserve"> </w:t>
      </w:r>
      <w:r>
        <w:rPr>
          <w:rStyle w:val="SpecialCharTok"/>
        </w:rPr>
        <w:t>-</w:t>
      </w:r>
      <w:r>
        <w:rPr>
          <w:rStyle w:val="NormalTok"/>
        </w:rPr>
        <w:t>SVM_FIT</w:t>
      </w:r>
      <w:r>
        <w:rPr>
          <w:rStyle w:val="SpecialCharTok"/>
        </w:rPr>
        <w:t>@</w:t>
      </w:r>
      <w:r>
        <w:rPr>
          <w:rStyle w:val="NormalTok"/>
        </w:rPr>
        <w:t>b</w:t>
      </w:r>
      <w:r>
        <w:br/>
      </w:r>
      <w:r>
        <w:rPr>
          <w:rStyle w:val="FunctionTok"/>
        </w:rPr>
        <w:t>stopifnot</w:t>
      </w:r>
      <w:r>
        <w:rPr>
          <w:rStyle w:val="NormalTok"/>
        </w:rPr>
        <w:t>(</w:t>
      </w:r>
      <w:r>
        <w:rPr>
          <w:rStyle w:val="FunctionTok"/>
        </w:rPr>
        <w:t>identical</w:t>
      </w:r>
      <w:r>
        <w:rPr>
          <w:rStyle w:val="NormalTok"/>
        </w:rPr>
        <w:t>(</w:t>
      </w:r>
      <w:r>
        <w:br/>
      </w:r>
      <w:r>
        <w:rPr>
          <w:rStyle w:val="NormalTok"/>
        </w:rPr>
        <w:t xml:space="preserve">  </w:t>
      </w:r>
      <w:r>
        <w:rPr>
          <w:rStyle w:val="FunctionTok"/>
        </w:rPr>
        <w:t>as.integer</w:t>
      </w:r>
      <w:r>
        <w:rPr>
          <w:rStyle w:val="NormalTok"/>
        </w:rPr>
        <w:t>(</w:t>
      </w:r>
      <w:r>
        <w:rPr>
          <w:rStyle w:val="FunctionTok"/>
        </w:rPr>
        <w:t>as.vector</w:t>
      </w:r>
      <w:r>
        <w:rPr>
          <w:rStyle w:val="NormalTok"/>
        </w:rPr>
        <w:t>(</w:t>
      </w:r>
      <w:r>
        <w:rPr>
          <w:rStyle w:val="FunctionTok"/>
        </w:rPr>
        <w:t>zscore</w:t>
      </w:r>
      <w:r>
        <w:rPr>
          <w:rStyle w:val="NormalTok"/>
        </w:rPr>
        <w:t xml:space="preserve">(SVM_TE) </w:t>
      </w:r>
      <w:r>
        <w:rPr>
          <w:rStyle w:val="SpecialCharTok"/>
        </w:rPr>
        <w:t>%*%</w:t>
      </w:r>
      <w:r>
        <w:rPr>
          <w:rStyle w:val="NormalTok"/>
        </w:rPr>
        <w:t xml:space="preserve"> SVM_W </w:t>
      </w:r>
      <w:r>
        <w:rPr>
          <w:rStyle w:val="SpecialCharTok"/>
        </w:rPr>
        <w:t>+</w:t>
      </w:r>
      <w:r>
        <w:rPr>
          <w:rStyle w:val="NormalTok"/>
        </w:rPr>
        <w:t xml:space="preserve"> SVM_B)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FunctionTok"/>
        </w:rPr>
        <w:t>as.integer</w:t>
      </w:r>
      <w:r>
        <w:rPr>
          <w:rStyle w:val="NormalTok"/>
        </w:rPr>
        <w:t>(</w:t>
      </w:r>
      <w:r>
        <w:rPr>
          <w:rStyle w:val="FunctionTok"/>
        </w:rPr>
        <w:t>as.character</w:t>
      </w:r>
      <w:r>
        <w:rPr>
          <w:rStyle w:val="NormalTok"/>
        </w:rPr>
        <w:t>(</w:t>
      </w:r>
      <w:r>
        <w:rPr>
          <w:rStyle w:val="FunctionTok"/>
        </w:rPr>
        <w:t>predict</w:t>
      </w:r>
      <w:r>
        <w:rPr>
          <w:rStyle w:val="NormalTok"/>
        </w:rPr>
        <w:t xml:space="preserve">(SVM_FIT, </w:t>
      </w:r>
      <w:r>
        <w:rPr>
          <w:rStyle w:val="FunctionTok"/>
        </w:rPr>
        <w:t>zscore</w:t>
      </w:r>
      <w:r>
        <w:rPr>
          <w:rStyle w:val="NormalTok"/>
        </w:rPr>
        <w:t>(SVM_TE))))))</w:t>
      </w:r>
      <w:r>
        <w:br/>
      </w:r>
      <w:r>
        <w:br/>
      </w:r>
      <w:r>
        <w:rPr>
          <w:rStyle w:val="DocumentationTok"/>
        </w:rPr>
        <w:t>## Collapsed into raw reflectance units, which is the form Earth Engine applies.</w:t>
      </w:r>
      <w:r>
        <w:br/>
      </w:r>
      <w:r>
        <w:rPr>
          <w:rStyle w:val="NormalTok"/>
        </w:rPr>
        <w:t xml:space="preserve">SVM_A </w:t>
      </w:r>
      <w:r>
        <w:rPr>
          <w:rStyle w:val="OtherTok"/>
        </w:rPr>
        <w:t>&lt;-</w:t>
      </w:r>
      <w:r>
        <w:rPr>
          <w:rStyle w:val="NormalTok"/>
        </w:rPr>
        <w:t xml:space="preserve"> SVM_W </w:t>
      </w:r>
      <w:r>
        <w:rPr>
          <w:rStyle w:val="SpecialCharTok"/>
        </w:rPr>
        <w:t>/</w:t>
      </w:r>
      <w:r>
        <w:rPr>
          <w:rStyle w:val="NormalTok"/>
        </w:rPr>
        <w:t xml:space="preserve"> SVM_SD</w:t>
      </w:r>
      <w:r>
        <w:br/>
      </w:r>
      <w:r>
        <w:rPr>
          <w:rStyle w:val="NormalTok"/>
        </w:rPr>
        <w:t xml:space="preserve">SVM_C </w:t>
      </w:r>
      <w:r>
        <w:rPr>
          <w:rStyle w:val="OtherTok"/>
        </w:rPr>
        <w:t>&lt;-</w:t>
      </w:r>
      <w:r>
        <w:rPr>
          <w:rStyle w:val="NormalTok"/>
        </w:rPr>
        <w:t xml:space="preserve"> SVM_B </w:t>
      </w:r>
      <w:r>
        <w:rPr>
          <w:rStyle w:val="SpecialCharTok"/>
        </w:rPr>
        <w:t>-</w:t>
      </w:r>
      <w:r>
        <w:rPr>
          <w:rStyle w:val="NormalTok"/>
        </w:rPr>
        <w:t xml:space="preserve"> </w:t>
      </w:r>
      <w:r>
        <w:rPr>
          <w:rStyle w:val="FunctionTok"/>
        </w:rPr>
        <w:t>sum</w:t>
      </w:r>
      <w:r>
        <w:rPr>
          <w:rStyle w:val="NormalTok"/>
        </w:rPr>
        <w:t xml:space="preserve">(SVM_W </w:t>
      </w:r>
      <w:r>
        <w:rPr>
          <w:rStyle w:val="SpecialCharTok"/>
        </w:rPr>
        <w:t>*</w:t>
      </w:r>
      <w:r>
        <w:rPr>
          <w:rStyle w:val="NormalTok"/>
        </w:rPr>
        <w:t xml:space="preserve"> SVM_MU </w:t>
      </w:r>
      <w:r>
        <w:rPr>
          <w:rStyle w:val="SpecialCharTok"/>
        </w:rPr>
        <w:t>/</w:t>
      </w:r>
      <w:r>
        <w:rPr>
          <w:rStyle w:val="NormalTok"/>
        </w:rPr>
        <w:t xml:space="preserve"> SVM_SD)</w:t>
      </w:r>
      <w:r>
        <w:br/>
      </w:r>
      <w:r>
        <w:rPr>
          <w:rStyle w:val="FunctionTok"/>
        </w:rPr>
        <w:t>stopifnot</w:t>
      </w:r>
      <w:r>
        <w:rPr>
          <w:rStyle w:val="NormalTok"/>
        </w:rPr>
        <w:t>(</w:t>
      </w:r>
      <w:r>
        <w:rPr>
          <w:rStyle w:val="FunctionTok"/>
        </w:rPr>
        <w:t>max</w:t>
      </w:r>
      <w:r>
        <w:rPr>
          <w:rStyle w:val="NormalTok"/>
        </w:rPr>
        <w:t>(</w:t>
      </w:r>
      <w:r>
        <w:rPr>
          <w:rStyle w:val="FunctionTok"/>
        </w:rPr>
        <w:t>abs</w:t>
      </w:r>
      <w:r>
        <w:rPr>
          <w:rStyle w:val="NormalTok"/>
        </w:rPr>
        <w:t>((</w:t>
      </w:r>
      <w:r>
        <w:rPr>
          <w:rStyle w:val="FunctionTok"/>
        </w:rPr>
        <w:t>as.matrix</w:t>
      </w:r>
      <w:r>
        <w:rPr>
          <w:rStyle w:val="NormalTok"/>
        </w:rPr>
        <w:t xml:space="preserve">(SVM_TE[BANDS]) </w:t>
      </w:r>
      <w:r>
        <w:rPr>
          <w:rStyle w:val="SpecialCharTok"/>
        </w:rPr>
        <w:t>%*%</w:t>
      </w:r>
      <w:r>
        <w:rPr>
          <w:rStyle w:val="NormalTok"/>
        </w:rPr>
        <w:t xml:space="preserve"> SVM_A </w:t>
      </w:r>
      <w:r>
        <w:rPr>
          <w:rStyle w:val="SpecialCharTok"/>
        </w:rPr>
        <w:t>+</w:t>
      </w:r>
      <w:r>
        <w:rPr>
          <w:rStyle w:val="NormalTok"/>
        </w:rPr>
        <w:t xml:space="preserve"> SVM_C) </w:t>
      </w:r>
      <w:r>
        <w:rPr>
          <w:rStyle w:val="SpecialCharTok"/>
        </w:rPr>
        <w:t>-</w:t>
      </w:r>
      <w:r>
        <w:br/>
      </w:r>
      <w:r>
        <w:rPr>
          <w:rStyle w:val="NormalTok"/>
        </w:rPr>
        <w:t xml:space="preserve">                  (</w:t>
      </w:r>
      <w:r>
        <w:rPr>
          <w:rStyle w:val="FunctionTok"/>
        </w:rPr>
        <w:t>zscore</w:t>
      </w:r>
      <w:r>
        <w:rPr>
          <w:rStyle w:val="NormalTok"/>
        </w:rPr>
        <w:t xml:space="preserve">(SVM_TE) </w:t>
      </w:r>
      <w:r>
        <w:rPr>
          <w:rStyle w:val="SpecialCharTok"/>
        </w:rPr>
        <w:t>%*%</w:t>
      </w:r>
      <w:r>
        <w:rPr>
          <w:rStyle w:val="NormalTok"/>
        </w:rPr>
        <w:t xml:space="preserve"> SVM_W </w:t>
      </w:r>
      <w:r>
        <w:rPr>
          <w:rStyle w:val="SpecialCharTok"/>
        </w:rPr>
        <w:t>+</w:t>
      </w:r>
      <w:r>
        <w:rPr>
          <w:rStyle w:val="NormalTok"/>
        </w:rPr>
        <w:t xml:space="preserve"> SVM_B))) </w:t>
      </w:r>
      <w:r>
        <w:rPr>
          <w:rStyle w:val="SpecialCharTok"/>
        </w:rPr>
        <w:t>&lt;</w:t>
      </w:r>
      <w:r>
        <w:rPr>
          <w:rStyle w:val="NormalTok"/>
        </w:rPr>
        <w:t xml:space="preserve"> </w:t>
      </w:r>
      <w:r>
        <w:rPr>
          <w:rStyle w:val="FloatTok"/>
        </w:rPr>
        <w:t>1e-8</w:t>
      </w:r>
      <w:r>
        <w:rPr>
          <w:rStyle w:val="NormalTok"/>
        </w:rPr>
        <w:t>)</w:t>
      </w:r>
      <w:r>
        <w:br/>
      </w:r>
      <w:r>
        <w:br/>
      </w:r>
      <w:r>
        <w:rPr>
          <w:rStyle w:val="DocumentationTok"/>
        </w:rPr>
        <w:t>## Stage 5, validation. Computed here from the held-out quarter, so the agreement</w:t>
      </w:r>
      <w:r>
        <w:br/>
      </w:r>
      <w:r>
        <w:rPr>
          <w:rStyle w:val="DocumentationTok"/>
        </w:rPr>
        <w:t>## table below and the exported rasters come from one fitted object.</w:t>
      </w:r>
      <w:r>
        <w:br/>
      </w:r>
      <w:r>
        <w:rPr>
          <w:rStyle w:val="NormalTok"/>
        </w:rPr>
        <w:t>SVM_TE</w:t>
      </w:r>
      <w:r>
        <w:rPr>
          <w:rStyle w:val="SpecialCharTok"/>
        </w:rPr>
        <w:t>$</w:t>
      </w:r>
      <w:r>
        <w:rPr>
          <w:rStyle w:val="NormalTok"/>
        </w:rPr>
        <w:t xml:space="preserve">pred </w:t>
      </w:r>
      <w:r>
        <w:rPr>
          <w:rStyle w:val="OtherTok"/>
        </w:rPr>
        <w:t>&lt;-</w:t>
      </w:r>
      <w:r>
        <w:rPr>
          <w:rStyle w:val="NormalTok"/>
        </w:rPr>
        <w:t xml:space="preserve"> </w:t>
      </w:r>
      <w:r>
        <w:rPr>
          <w:rStyle w:val="FunctionTok"/>
        </w:rPr>
        <w:t>as.integer</w:t>
      </w:r>
      <w:r>
        <w:rPr>
          <w:rStyle w:val="NormalTok"/>
        </w:rPr>
        <w:t>(</w:t>
      </w:r>
      <w:r>
        <w:rPr>
          <w:rStyle w:val="FunctionTok"/>
        </w:rPr>
        <w:t>as.vector</w:t>
      </w:r>
      <w:r>
        <w:rPr>
          <w:rStyle w:val="NormalTok"/>
        </w:rPr>
        <w:t>(</w:t>
      </w:r>
      <w:r>
        <w:rPr>
          <w:rStyle w:val="FunctionTok"/>
        </w:rPr>
        <w:t>as.matrix</w:t>
      </w:r>
      <w:r>
        <w:rPr>
          <w:rStyle w:val="NormalTok"/>
        </w:rPr>
        <w:t xml:space="preserve">(SVM_TE[BANDS]) </w:t>
      </w:r>
      <w:r>
        <w:rPr>
          <w:rStyle w:val="SpecialCharTok"/>
        </w:rPr>
        <w:t>%*%</w:t>
      </w:r>
      <w:r>
        <w:rPr>
          <w:rStyle w:val="NormalTok"/>
        </w:rPr>
        <w:t xml:space="preserve"> SVM_A </w:t>
      </w:r>
      <w:r>
        <w:rPr>
          <w:rStyle w:val="SpecialCharTok"/>
        </w:rPr>
        <w:t>+</w:t>
      </w:r>
      <w:r>
        <w:rPr>
          <w:rStyle w:val="NormalTok"/>
        </w:rPr>
        <w:t xml:space="preserve"> SVM_C) </w:t>
      </w:r>
      <w:r>
        <w:rPr>
          <w:rStyle w:val="SpecialCharTok"/>
        </w:rPr>
        <w:t>&gt;</w:t>
      </w:r>
      <w:r>
        <w:rPr>
          <w:rStyle w:val="NormalTok"/>
        </w:rPr>
        <w:t xml:space="preserve"> </w:t>
      </w:r>
      <w:r>
        <w:rPr>
          <w:rStyle w:val="DecValTok"/>
        </w:rPr>
        <w:t>0</w:t>
      </w:r>
      <w:r>
        <w:rPr>
          <w:rStyle w:val="NormalTok"/>
        </w:rPr>
        <w:t>)</w:t>
      </w:r>
      <w:r>
        <w:br/>
      </w:r>
      <w:r>
        <w:br/>
      </w:r>
      <w:r>
        <w:rPr>
          <w:rStyle w:val="ControlFlowTok"/>
        </w:rPr>
        <w:t>if</w:t>
      </w:r>
      <w:r>
        <w:rPr>
          <w:rStyle w:val="NormalTok"/>
        </w:rPr>
        <w:t xml:space="preserve"> (</w:t>
      </w:r>
      <w:r>
        <w:rPr>
          <w:rStyle w:val="SpecialCharTok"/>
        </w:rPr>
        <w:t>!</w:t>
      </w:r>
      <w:r>
        <w:rPr>
          <w:rStyle w:val="FunctionTok"/>
        </w:rPr>
        <w:t>all</w:t>
      </w:r>
      <w:r>
        <w:rPr>
          <w:rStyle w:val="NormalTok"/>
        </w:rPr>
        <w:t>(</w:t>
      </w:r>
      <w:r>
        <w:rPr>
          <w:rStyle w:val="FunctionTok"/>
        </w:rPr>
        <w:t>file.exists</w:t>
      </w:r>
      <w:r>
        <w:rPr>
          <w:rStyle w:val="NormalTok"/>
        </w:rPr>
        <w:t>(dec_files))) {</w:t>
      </w:r>
      <w:r>
        <w:br/>
      </w:r>
      <w:r>
        <w:rPr>
          <w:rStyle w:val="NormalTok"/>
        </w:rPr>
        <w:t xml:space="preserve">  </w:t>
      </w:r>
      <w:r>
        <w:rPr>
          <w:rStyle w:val="FunctionTok"/>
        </w:rPr>
        <w:t>library</w:t>
      </w:r>
      <w:r>
        <w:rPr>
          <w:rStyle w:val="NormalTok"/>
        </w:rPr>
        <w:t xml:space="preserve">(rgee); </w:t>
      </w:r>
      <w:r>
        <w:rPr>
          <w:rStyle w:val="FunctionTok"/>
        </w:rPr>
        <w:t>ee_Initialize</w:t>
      </w:r>
      <w:r>
        <w:rPr>
          <w:rStyle w:val="NormalTok"/>
        </w:rPr>
        <w:t>(</w:t>
      </w:r>
      <w:r>
        <w:rPr>
          <w:rStyle w:val="AttributeTok"/>
        </w:rPr>
        <w:t>project =</w:t>
      </w:r>
      <w:r>
        <w:rPr>
          <w:rStyle w:val="NormalTok"/>
        </w:rPr>
        <w:t xml:space="preserve"> </w:t>
      </w:r>
      <w:r>
        <w:rPr>
          <w:rStyle w:val="StringTok"/>
        </w:rPr>
        <w:t>"murphys-deforisk"</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 xml:space="preserve">  AOI   </w:t>
      </w:r>
      <w:r>
        <w:rPr>
          <w:rStyle w:val="OtherTok"/>
        </w:rPr>
        <w:t>&lt;-</w:t>
      </w:r>
      <w:r>
        <w:rPr>
          <w:rStyle w:val="NormalTok"/>
        </w:rPr>
        <w:t xml:space="preserve"> ee</w:t>
      </w:r>
      <w:r>
        <w:rPr>
          <w:rStyle w:val="SpecialCharTok"/>
        </w:rPr>
        <w:t>$</w:t>
      </w:r>
      <w:r>
        <w:rPr>
          <w:rStyle w:val="NormalTok"/>
        </w:rPr>
        <w:t>Geometry</w:t>
      </w:r>
      <w:r>
        <w:rPr>
          <w:rStyle w:val="SpecialCharTok"/>
        </w:rPr>
        <w:t>$</w:t>
      </w:r>
      <w:r>
        <w:rPr>
          <w:rStyle w:val="FunctionTok"/>
        </w:rPr>
        <w:t>Rectangle</w:t>
      </w:r>
      <w:r>
        <w:rPr>
          <w:rStyle w:val="NormalTok"/>
        </w:rPr>
        <w:t>(</w:t>
      </w:r>
      <w:r>
        <w:rPr>
          <w:rStyle w:val="FunctionTok"/>
        </w:rPr>
        <w:t>c</w:t>
      </w:r>
      <w:r>
        <w:rPr>
          <w:rStyle w:val="NormalTok"/>
        </w:rPr>
        <w:t>(</w:t>
      </w:r>
      <w:r>
        <w:rPr>
          <w:rStyle w:val="SpecialCharTok"/>
        </w:rPr>
        <w:t>-</w:t>
      </w:r>
      <w:r>
        <w:rPr>
          <w:rStyle w:val="FloatTok"/>
        </w:rPr>
        <w:t>116.7861</w:t>
      </w:r>
      <w:r>
        <w:rPr>
          <w:rStyle w:val="NormalTok"/>
        </w:rPr>
        <w:t xml:space="preserve">, </w:t>
      </w:r>
      <w:r>
        <w:rPr>
          <w:rStyle w:val="FloatTok"/>
        </w:rPr>
        <w:t>49.0884</w:t>
      </w:r>
      <w:r>
        <w:rPr>
          <w:rStyle w:val="NormalTok"/>
        </w:rPr>
        <w:t xml:space="preserve">, </w:t>
      </w:r>
      <w:r>
        <w:rPr>
          <w:rStyle w:val="SpecialCharTok"/>
        </w:rPr>
        <w:t>-</w:t>
      </w:r>
      <w:r>
        <w:rPr>
          <w:rStyle w:val="FloatTok"/>
        </w:rPr>
        <w:t>116.5649</w:t>
      </w:r>
      <w:r>
        <w:rPr>
          <w:rStyle w:val="NormalTok"/>
        </w:rPr>
        <w:t xml:space="preserve">, </w:t>
      </w:r>
      <w:r>
        <w:rPr>
          <w:rStyle w:val="FloatTok"/>
        </w:rPr>
        <w:t>49.2460</w:t>
      </w:r>
      <w:r>
        <w:rPr>
          <w:rStyle w:val="NormalTok"/>
        </w:rPr>
        <w:t>))</w:t>
      </w:r>
      <w:r>
        <w:br/>
      </w:r>
      <w:r>
        <w:rPr>
          <w:rStyle w:val="NormalTok"/>
        </w:rPr>
        <w:t xml:space="preserve">  DEM   </w:t>
      </w:r>
      <w:r>
        <w:rPr>
          <w:rStyle w:val="OtherTok"/>
        </w:rPr>
        <w:t>&lt;-</w:t>
      </w:r>
      <w:r>
        <w:rPr>
          <w:rStyle w:val="NormalTok"/>
        </w:rPr>
        <w:t xml:space="preserve"> ee</w:t>
      </w:r>
      <w:r>
        <w:rPr>
          <w:rStyle w:val="SpecialCharTok"/>
        </w:rPr>
        <w:t>$</w:t>
      </w:r>
      <w:r>
        <w:rPr>
          <w:rStyle w:val="FunctionTok"/>
        </w:rPr>
        <w:t>Image</w:t>
      </w:r>
      <w:r>
        <w:rPr>
          <w:rStyle w:val="NormalTok"/>
        </w:rPr>
        <w:t>(</w:t>
      </w:r>
      <w:r>
        <w:rPr>
          <w:rStyle w:val="StringTok"/>
        </w:rPr>
        <w:t>"USGS/SRTMGL1_003"</w:t>
      </w:r>
      <w:r>
        <w:rPr>
          <w:rStyle w:val="NormalTok"/>
        </w:rPr>
        <w:t>)</w:t>
      </w:r>
      <w:r>
        <w:br/>
      </w:r>
      <w:r>
        <w:rPr>
          <w:rStyle w:val="NormalTok"/>
        </w:rPr>
        <w:t xml:space="preserve">  slope </w:t>
      </w:r>
      <w:r>
        <w:rPr>
          <w:rStyle w:val="OtherTok"/>
        </w:rPr>
        <w:t>&lt;-</w:t>
      </w:r>
      <w:r>
        <w:rPr>
          <w:rStyle w:val="NormalTok"/>
        </w:rPr>
        <w:t xml:space="preserve"> ee</w:t>
      </w:r>
      <w:r>
        <w:rPr>
          <w:rStyle w:val="SpecialCharTok"/>
        </w:rPr>
        <w:t>$</w:t>
      </w:r>
      <w:r>
        <w:rPr>
          <w:rStyle w:val="NormalTok"/>
        </w:rPr>
        <w:t>Terrain</w:t>
      </w:r>
      <w:r>
        <w:rPr>
          <w:rStyle w:val="SpecialCharTok"/>
        </w:rPr>
        <w:t>$</w:t>
      </w:r>
      <w:r>
        <w:rPr>
          <w:rStyle w:val="FunctionTok"/>
        </w:rPr>
        <w:t>slope</w:t>
      </w:r>
      <w:r>
        <w:rPr>
          <w:rStyle w:val="NormalTok"/>
        </w:rPr>
        <w:t>(DEM)</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asp   </w:t>
      </w:r>
      <w:r>
        <w:rPr>
          <w:rStyle w:val="OtherTok"/>
        </w:rPr>
        <w:t>&lt;-</w:t>
      </w:r>
      <w:r>
        <w:rPr>
          <w:rStyle w:val="NormalTok"/>
        </w:rPr>
        <w:t xml:space="preserve"> ee</w:t>
      </w:r>
      <w:r>
        <w:rPr>
          <w:rStyle w:val="SpecialCharTok"/>
        </w:rPr>
        <w:t>$</w:t>
      </w:r>
      <w:r>
        <w:rPr>
          <w:rStyle w:val="NormalTok"/>
        </w:rPr>
        <w:t>Terrain</w:t>
      </w:r>
      <w:r>
        <w:rPr>
          <w:rStyle w:val="SpecialCharTok"/>
        </w:rPr>
        <w:t>$</w:t>
      </w:r>
      <w:r>
        <w:rPr>
          <w:rStyle w:val="FunctionTok"/>
        </w:rPr>
        <w:t>aspect</w:t>
      </w:r>
      <w:r>
        <w:rPr>
          <w:rStyle w:val="NormalTok"/>
        </w:rPr>
        <w:t>(DEM)</w:t>
      </w:r>
      <w:r>
        <w:rPr>
          <w:rStyle w:val="SpecialCharTok"/>
        </w:rPr>
        <w:t>$</w:t>
      </w:r>
      <w:r>
        <w:rPr>
          <w:rStyle w:val="FunctionTok"/>
        </w:rPr>
        <w:t>multiply</w:t>
      </w:r>
      <w:r>
        <w:rPr>
          <w:rStyle w:val="NormalTok"/>
        </w:rPr>
        <w:t>(pi</w:t>
      </w:r>
      <w:r>
        <w:rPr>
          <w:rStyle w:val="SpecialCharTok"/>
        </w:rPr>
        <w:t>/</w:t>
      </w:r>
      <w:r>
        <w:rPr>
          <w:rStyle w:val="DecValTok"/>
        </w:rPr>
        <w:t>180</w:t>
      </w:r>
      <w:r>
        <w:rPr>
          <w:rStyle w:val="NormalTok"/>
        </w:rPr>
        <w:t>)</w:t>
      </w:r>
      <w:r>
        <w:br/>
      </w:r>
      <w:r>
        <w:rPr>
          <w:rStyle w:val="NormalTok"/>
        </w:rPr>
        <w:t xml:space="preserve">  BASE  </w:t>
      </w:r>
      <w:r>
        <w:rPr>
          <w:rStyle w:val="OtherTok"/>
        </w:rPr>
        <w:t>&lt;-</w:t>
      </w:r>
      <w:r>
        <w:rPr>
          <w:rStyle w:val="NormalTok"/>
        </w:rPr>
        <w:t xml:space="preserve"> </w:t>
      </w:r>
      <w:r>
        <w:rPr>
          <w:rStyle w:val="FunctionTok"/>
        </w:rPr>
        <w:t>ee_year</w:t>
      </w:r>
      <w:r>
        <w:rPr>
          <w:rStyle w:val="NormalTok"/>
        </w:rPr>
        <w:t>(BASE_YEAR, AOI)</w:t>
      </w:r>
      <w:r>
        <w:rPr>
          <w:rStyle w:val="SpecialCharTok"/>
        </w:rPr>
        <w:t>$</w:t>
      </w:r>
      <w:r>
        <w:rPr>
          <w:rStyle w:val="FunctionTok"/>
        </w:rPr>
        <w:t>map</w:t>
      </w:r>
      <w:r>
        <w:rPr>
          <w:rStyle w:val="NormalTok"/>
        </w:rPr>
        <w:t>(rgee</w:t>
      </w:r>
      <w:r>
        <w:rPr>
          <w:rStyle w:val="SpecialCharTok"/>
        </w:rPr>
        <w:t>::</w:t>
      </w:r>
      <w:r>
        <w:rPr>
          <w:rStyle w:val="FunctionTok"/>
        </w:rPr>
        <w:t>ee_utils_pyfunc</w:t>
      </w:r>
      <w:r>
        <w:rPr>
          <w:rStyle w:val="NormalTok"/>
        </w:rPr>
        <w:t>(</w:t>
      </w:r>
      <w:r>
        <w:br/>
      </w:r>
      <w:r>
        <w:rPr>
          <w:rStyle w:val="NormalTok"/>
        </w:rPr>
        <w:t xml:space="preserve">             </w:t>
      </w:r>
      <w:r>
        <w:rPr>
          <w:rStyle w:val="ControlFlowTok"/>
        </w:rPr>
        <w:t>function</w:t>
      </w:r>
      <w:r>
        <w:rPr>
          <w:rStyle w:val="NormalTok"/>
        </w:rPr>
        <w:t>(im) ee</w:t>
      </w:r>
      <w:r>
        <w:rPr>
          <w:rStyle w:val="SpecialCharTok"/>
        </w:rPr>
        <w:t>$</w:t>
      </w:r>
      <w:r>
        <w:rPr>
          <w:rStyle w:val="FunctionTok"/>
        </w:rPr>
        <w:t>Image</w:t>
      </w:r>
      <w:r>
        <w:rPr>
          <w:rStyle w:val="NormalTok"/>
        </w:rPr>
        <w:t>(</w:t>
      </w:r>
      <w:r>
        <w:rPr>
          <w:rStyle w:val="FunctionTok"/>
        </w:rPr>
        <w:t>ee_scs_c</w:t>
      </w:r>
      <w:r>
        <w:rPr>
          <w:rStyle w:val="NormalTok"/>
        </w:rPr>
        <w:t>(im, slope, asp, AOI))))</w:t>
      </w:r>
      <w:r>
        <w:rPr>
          <w:rStyle w:val="SpecialCharTok"/>
        </w:rPr>
        <w:t>$</w:t>
      </w:r>
      <w:r>
        <w:rPr>
          <w:rStyle w:val="FunctionTok"/>
        </w:rPr>
        <w:t>median</w:t>
      </w:r>
      <w:r>
        <w:rPr>
          <w:rStyle w:val="NormalTok"/>
        </w:rPr>
        <w:t>()</w:t>
      </w:r>
      <w:r>
        <w:rPr>
          <w:rStyle w:val="SpecialCharTok"/>
        </w:rPr>
        <w:t>$</w:t>
      </w:r>
      <w:r>
        <w:br/>
      </w:r>
      <w:r>
        <w:rPr>
          <w:rStyle w:val="NormalTok"/>
        </w:rPr>
        <w:t xml:space="preserve">             </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w:t>
      </w:r>
      <w:r>
        <w:rPr>
          <w:rStyle w:val="StringTok"/>
        </w:rPr>
        <w:t>"SWIR1"</w:t>
      </w:r>
      <w:r>
        <w:rPr>
          <w:rStyle w:val="NormalTok"/>
        </w:rPr>
        <w:t>))</w:t>
      </w:r>
      <w:r>
        <w:rPr>
          <w:rStyle w:val="SpecialCharTok"/>
        </w:rPr>
        <w:t>$</w:t>
      </w:r>
      <w:r>
        <w:rPr>
          <w:rStyle w:val="FunctionTok"/>
        </w:rPr>
        <w:t>rename</w:t>
      </w:r>
      <w:r>
        <w:rPr>
          <w:rStyle w:val="NormalTok"/>
        </w:rPr>
        <w:t>(</w:t>
      </w:r>
      <w:r>
        <w:rPr>
          <w:rStyle w:val="StringTok"/>
        </w:rPr>
        <w:t>"NDMI"</w:t>
      </w:r>
      <w:r>
        <w:rPr>
          <w:rStyle w:val="NormalTok"/>
        </w:rPr>
        <w:t>)</w:t>
      </w:r>
      <w:r>
        <w:br/>
      </w:r>
      <w:r>
        <w:br/>
      </w:r>
      <w:r>
        <w:rPr>
          <w:rStyle w:val="NormalTok"/>
        </w:rPr>
        <w:t xml:space="preserve">  </w:t>
      </w:r>
      <w:r>
        <w:rPr>
          <w:rStyle w:val="DocumentationTok"/>
        </w:rPr>
        <w:t>## Stage 6, export. The decision plane is applied band by band, thresholded at</w:t>
      </w:r>
      <w:r>
        <w:br/>
      </w:r>
      <w:r>
        <w:rPr>
          <w:rStyle w:val="NormalTok"/>
        </w:rPr>
        <w:t xml:space="preserve">  </w:t>
      </w:r>
      <w:r>
        <w:rPr>
          <w:rStyle w:val="DocumentationTok"/>
        </w:rPr>
        <w:t>## zero, classified at the 30 m native grid, then resampled onto the analysis</w:t>
      </w:r>
      <w:r>
        <w:br/>
      </w:r>
      <w:r>
        <w:rPr>
          <w:rStyle w:val="NormalTok"/>
        </w:rPr>
        <w:t xml:space="preserve">  </w:t>
      </w:r>
      <w:r>
        <w:rPr>
          <w:rStyle w:val="DocumentationTok"/>
        </w:rPr>
        <w:t>## grid by nearest neighbour, which is the correct rule for a class raster and</w:t>
      </w:r>
      <w:r>
        <w:br/>
      </w:r>
      <w:r>
        <w:rPr>
          <w:rStyle w:val="NormalTok"/>
        </w:rPr>
        <w:t xml:space="preserve">  </w:t>
      </w:r>
      <w:r>
        <w:rPr>
          <w:rStyle w:val="DocumentationTok"/>
        </w:rPr>
        <w:t>## makes the alignment exact rather than nearly so.</w:t>
      </w:r>
      <w:r>
        <w:br/>
      </w:r>
      <w:r>
        <w:rPr>
          <w:rStyle w:val="NormalTok"/>
        </w:rPr>
        <w:t xml:space="preserve">  gbox </w:t>
      </w:r>
      <w:r>
        <w:rPr>
          <w:rStyle w:val="OtherTok"/>
        </w:rPr>
        <w:t>&lt;-</w:t>
      </w:r>
      <w:r>
        <w:rPr>
          <w:rStyle w:val="NormalTok"/>
        </w:rPr>
        <w:t xml:space="preserve"> ee</w:t>
      </w:r>
      <w:r>
        <w:rPr>
          <w:rStyle w:val="SpecialCharTok"/>
        </w:rPr>
        <w:t>$</w:t>
      </w:r>
      <w:r>
        <w:rPr>
          <w:rStyle w:val="NormalTok"/>
        </w:rPr>
        <w:t>Geometry</w:t>
      </w:r>
      <w:r>
        <w:rPr>
          <w:rStyle w:val="SpecialCharTok"/>
        </w:rPr>
        <w:t>$</w:t>
      </w:r>
      <w:r>
        <w:rPr>
          <w:rStyle w:val="FunctionTok"/>
        </w:rPr>
        <w:t>Rectangle</w:t>
      </w:r>
      <w:r>
        <w:rPr>
          <w:rStyle w:val="NormalTok"/>
        </w:rPr>
        <w:t>(</w:t>
      </w:r>
      <w:r>
        <w:rPr>
          <w:rStyle w:val="FunctionTok"/>
        </w:rPr>
        <w:t>c</w:t>
      </w:r>
      <w:r>
        <w:rPr>
          <w:rStyle w:val="NormalTok"/>
        </w:rPr>
        <w:t>(</w:t>
      </w:r>
      <w:r>
        <w:rPr>
          <w:rStyle w:val="FunctionTok"/>
        </w:rPr>
        <w:t>xmin</w:t>
      </w:r>
      <w:r>
        <w:rPr>
          <w:rStyle w:val="NormalTok"/>
        </w:rPr>
        <w:t xml:space="preserve">(G), </w:t>
      </w:r>
      <w:r>
        <w:rPr>
          <w:rStyle w:val="FunctionTok"/>
        </w:rPr>
        <w:t>ymin</w:t>
      </w:r>
      <w:r>
        <w:rPr>
          <w:rStyle w:val="NormalTok"/>
        </w:rPr>
        <w:t xml:space="preserve">(G), </w:t>
      </w:r>
      <w:r>
        <w:rPr>
          <w:rStyle w:val="FunctionTok"/>
        </w:rPr>
        <w:t>xmax</w:t>
      </w:r>
      <w:r>
        <w:rPr>
          <w:rStyle w:val="NormalTok"/>
        </w:rPr>
        <w:t xml:space="preserve">(G), </w:t>
      </w:r>
      <w:r>
        <w:rPr>
          <w:rStyle w:val="FunctionTok"/>
        </w:rPr>
        <w:t>ymax</w:t>
      </w:r>
      <w:r>
        <w:rPr>
          <w:rStyle w:val="NormalTok"/>
        </w:rPr>
        <w:t>(G)),</w:t>
      </w:r>
      <w:r>
        <w:br/>
      </w:r>
      <w:r>
        <w:rPr>
          <w:rStyle w:val="NormalTok"/>
        </w:rPr>
        <w:t xml:space="preserve">                                </w:t>
      </w:r>
      <w:r>
        <w:rPr>
          <w:rStyle w:val="AttributeTok"/>
        </w:rPr>
        <w:t>proj =</w:t>
      </w:r>
      <w:r>
        <w:rPr>
          <w:rStyle w:val="NormalTok"/>
        </w:rPr>
        <w:t xml:space="preserve"> </w:t>
      </w:r>
      <w:r>
        <w:rPr>
          <w:rStyle w:val="StringTok"/>
        </w:rPr>
        <w:t>"EPSG:32611"</w:t>
      </w:r>
      <w:r>
        <w:rPr>
          <w:rStyle w:val="NormalTok"/>
        </w:rPr>
        <w:t xml:space="preserve">, </w:t>
      </w:r>
      <w:r>
        <w:rPr>
          <w:rStyle w:val="AttributeTok"/>
        </w:rPr>
        <w:t>geodesic =</w:t>
      </w:r>
      <w:r>
        <w:rPr>
          <w:rStyle w:val="NormalTok"/>
        </w:rPr>
        <w:t xml:space="preserve"> </w:t>
      </w:r>
      <w:r>
        <w:rPr>
          <w:rStyle w:val="ConstantTok"/>
        </w:rPr>
        <w:t>FALSE</w:t>
      </w:r>
      <w:r>
        <w:rPr>
          <w:rStyle w:val="NormalTok"/>
        </w:rPr>
        <w:t>)</w:t>
      </w:r>
      <w:r>
        <w:br/>
      </w:r>
      <w:r>
        <w:rPr>
          <w:rStyle w:val="NormalTok"/>
        </w:rPr>
        <w:t xml:space="preserve">  </w:t>
      </w:r>
      <w:r>
        <w:rPr>
          <w:rStyle w:val="ControlFlowTok"/>
        </w:rPr>
        <w:t>for</w:t>
      </w:r>
      <w:r>
        <w:rPr>
          <w:rStyle w:val="NormalTok"/>
        </w:rPr>
        <w:t xml:space="preserve"> (y </w:t>
      </w:r>
      <w:r>
        <w:rPr>
          <w:rStyle w:val="ControlFlowTok"/>
        </w:rPr>
        <w:t>in</w:t>
      </w:r>
      <w:r>
        <w:rPr>
          <w:rStyle w:val="NormalTok"/>
        </w:rPr>
        <w:t xml:space="preserve"> CLASS_YRS) {</w:t>
      </w:r>
      <w:r>
        <w:br/>
      </w:r>
      <w:r>
        <w:rPr>
          <w:rStyle w:val="NormalTok"/>
        </w:rPr>
        <w:t xml:space="preserve">    st </w:t>
      </w:r>
      <w:r>
        <w:rPr>
          <w:rStyle w:val="OtherTok"/>
        </w:rPr>
        <w:t>&lt;-</w:t>
      </w:r>
      <w:r>
        <w:rPr>
          <w:rStyle w:val="NormalTok"/>
        </w:rPr>
        <w:t xml:space="preserve"> </w:t>
      </w:r>
      <w:r>
        <w:rPr>
          <w:rStyle w:val="FunctionTok"/>
        </w:rPr>
        <w:t>ee_stack</w:t>
      </w:r>
      <w:r>
        <w:rPr>
          <w:rStyle w:val="NormalTok"/>
        </w:rPr>
        <w:t>(y, BASE, slope, asp, AOI)</w:t>
      </w:r>
      <w:r>
        <w:br/>
      </w:r>
      <w:r>
        <w:rPr>
          <w:rStyle w:val="NormalTok"/>
        </w:rPr>
        <w:t xml:space="preserve">    d  </w:t>
      </w:r>
      <w:r>
        <w:rPr>
          <w:rStyle w:val="OtherTok"/>
        </w:rPr>
        <w:t>&lt;-</w:t>
      </w:r>
      <w:r>
        <w:rPr>
          <w:rStyle w:val="NormalTok"/>
        </w:rPr>
        <w:t xml:space="preserve"> ee</w:t>
      </w:r>
      <w:r>
        <w:rPr>
          <w:rStyle w:val="SpecialCharTok"/>
        </w:rPr>
        <w:t>$</w:t>
      </w:r>
      <w:r>
        <w:rPr>
          <w:rStyle w:val="NormalTok"/>
        </w:rPr>
        <w:t>Image</w:t>
      </w:r>
      <w:r>
        <w:rPr>
          <w:rStyle w:val="SpecialCharTok"/>
        </w:rPr>
        <w:t>$</w:t>
      </w:r>
      <w:r>
        <w:rPr>
          <w:rStyle w:val="FunctionTok"/>
        </w:rPr>
        <w:t>constant</w:t>
      </w:r>
      <w:r>
        <w:rPr>
          <w:rStyle w:val="NormalTok"/>
        </w:rPr>
        <w:t>(SVM_C)</w:t>
      </w:r>
      <w:r>
        <w:br/>
      </w:r>
      <w:r>
        <w:rPr>
          <w:rStyle w:val="NormalTok"/>
        </w:rPr>
        <w:t xml:space="preserve">    </w:t>
      </w:r>
      <w:r>
        <w:rPr>
          <w:rStyle w:val="ControlFlowTok"/>
        </w:rPr>
        <w:t>for</w:t>
      </w:r>
      <w:r>
        <w:rPr>
          <w:rStyle w:val="NormalTok"/>
        </w:rPr>
        <w:t xml:space="preserve"> (bn </w:t>
      </w:r>
      <w:r>
        <w:rPr>
          <w:rStyle w:val="ControlFlowTok"/>
        </w:rPr>
        <w:t>in</w:t>
      </w:r>
      <w:r>
        <w:rPr>
          <w:rStyle w:val="NormalTok"/>
        </w:rPr>
        <w:t xml:space="preserve"> BANDS) d </w:t>
      </w:r>
      <w:r>
        <w:rPr>
          <w:rStyle w:val="OtherTok"/>
        </w:rPr>
        <w:t>&lt;-</w:t>
      </w:r>
      <w:r>
        <w:rPr>
          <w:rStyle w:val="NormalTok"/>
        </w:rPr>
        <w:t xml:space="preserve"> d</w:t>
      </w:r>
      <w:r>
        <w:rPr>
          <w:rStyle w:val="SpecialCharTok"/>
        </w:rPr>
        <w:t>$</w:t>
      </w:r>
      <w:r>
        <w:rPr>
          <w:rStyle w:val="FunctionTok"/>
        </w:rPr>
        <w:t>add</w:t>
      </w:r>
      <w:r>
        <w:rPr>
          <w:rStyle w:val="NormalTok"/>
        </w:rPr>
        <w:t>(st</w:t>
      </w:r>
      <w:r>
        <w:rPr>
          <w:rStyle w:val="SpecialCharTok"/>
        </w:rPr>
        <w:t>$</w:t>
      </w:r>
      <w:r>
        <w:rPr>
          <w:rStyle w:val="FunctionTok"/>
        </w:rPr>
        <w:t>select</w:t>
      </w:r>
      <w:r>
        <w:rPr>
          <w:rStyle w:val="NormalTok"/>
        </w:rPr>
        <w:t>(bn)</w:t>
      </w:r>
      <w:r>
        <w:rPr>
          <w:rStyle w:val="SpecialCharTok"/>
        </w:rPr>
        <w:t>$</w:t>
      </w:r>
      <w:r>
        <w:rPr>
          <w:rStyle w:val="FunctionTok"/>
        </w:rPr>
        <w:t>multiply</w:t>
      </w:r>
      <w:r>
        <w:rPr>
          <w:rStyle w:val="NormalTok"/>
        </w:rPr>
        <w:t>(</w:t>
      </w:r>
      <w:r>
        <w:rPr>
          <w:rStyle w:val="FunctionTok"/>
        </w:rPr>
        <w:t>unname</w:t>
      </w:r>
      <w:r>
        <w:rPr>
          <w:rStyle w:val="NormalTok"/>
        </w:rPr>
        <w:t>(SVM_A[bn])))</w:t>
      </w:r>
      <w:r>
        <w:br/>
      </w:r>
      <w:r>
        <w:rPr>
          <w:rStyle w:val="NormalTok"/>
        </w:rPr>
        <w:t xml:space="preserve">    </w:t>
      </w:r>
      <w:r>
        <w:rPr>
          <w:rStyle w:val="DocumentationTok"/>
        </w:rPr>
        <w:t>## The continuous decision value is exported, not a thresholded map, so the</w:t>
      </w:r>
      <w:r>
        <w:br/>
      </w:r>
      <w:r>
        <w:rPr>
          <w:rStyle w:val="NormalTok"/>
        </w:rPr>
        <w:t xml:space="preserve">    </w:t>
      </w:r>
      <w:r>
        <w:rPr>
          <w:rStyle w:val="DocumentationTok"/>
        </w:rPr>
        <w:t>## threshold stays a visible choice made below rather than one baked into a</w:t>
      </w:r>
      <w:r>
        <w:br/>
      </w:r>
      <w:r>
        <w:rPr>
          <w:rStyle w:val="NormalTok"/>
        </w:rPr>
        <w:t xml:space="preserve">    </w:t>
      </w:r>
      <w:r>
        <w:rPr>
          <w:rStyle w:val="DocumentationTok"/>
        </w:rPr>
        <w:t>## download. Scaled by 1,000 and offset by 10,000 because a GeoTIFF written</w:t>
      </w:r>
      <w:r>
        <w:br/>
      </w:r>
      <w:r>
        <w:rPr>
          <w:rStyle w:val="NormalTok"/>
        </w:rPr>
        <w:t xml:space="preserve">    </w:t>
      </w:r>
      <w:r>
        <w:rPr>
          <w:rStyle w:val="DocumentationTok"/>
        </w:rPr>
        <w:t>## from an integer image takes zero as its nodata value: exporting a signed</w:t>
      </w:r>
      <w:r>
        <w:br/>
      </w:r>
      <w:r>
        <w:rPr>
          <w:rStyle w:val="NormalTok"/>
        </w:rPr>
        <w:t xml:space="preserve">    </w:t>
      </w:r>
      <w:r>
        <w:rPr>
          <w:rStyle w:val="DocumentationTok"/>
        </w:rPr>
        <w:t>## surface directly would silently delete every cell sitting on the decision</w:t>
      </w:r>
      <w:r>
        <w:br/>
      </w:r>
      <w:r>
        <w:rPr>
          <w:rStyle w:val="NormalTok"/>
        </w:rPr>
        <w:t xml:space="preserve">    </w:t>
      </w:r>
      <w:r>
        <w:rPr>
          <w:rStyle w:val="DocumentationTok"/>
        </w:rPr>
        <w:t>## boundary, and exporting a 0/1 map deleted every unattacked cell outright</w:t>
      </w:r>
      <w:r>
        <w:br/>
      </w:r>
      <w:r>
        <w:rPr>
          <w:rStyle w:val="NormalTok"/>
        </w:rPr>
        <w:t xml:space="preserve">    </w:t>
      </w:r>
      <w:r>
        <w:rPr>
          <w:rStyle w:val="DocumentationTok"/>
        </w:rPr>
        <w:t>## on the first attempt, returning 100 per cent attacked in all ten years.</w:t>
      </w:r>
      <w:r>
        <w:br/>
      </w:r>
      <w:r>
        <w:rPr>
          <w:rStyle w:val="NormalTok"/>
        </w:rPr>
        <w:t xml:space="preserve">    u </w:t>
      </w:r>
      <w:r>
        <w:rPr>
          <w:rStyle w:val="OtherTok"/>
        </w:rPr>
        <w:t>&lt;-</w:t>
      </w:r>
      <w:r>
        <w:rPr>
          <w:rStyle w:val="NormalTok"/>
        </w:rPr>
        <w:t xml:space="preserve"> d</w:t>
      </w:r>
      <w:r>
        <w:rPr>
          <w:rStyle w:val="SpecialCharTok"/>
        </w:rPr>
        <w:t>$</w:t>
      </w:r>
      <w:r>
        <w:rPr>
          <w:rStyle w:val="FunctionTok"/>
        </w:rPr>
        <w:t>multiply</w:t>
      </w:r>
      <w:r>
        <w:rPr>
          <w:rStyle w:val="NormalTok"/>
        </w:rPr>
        <w:t>(</w:t>
      </w:r>
      <w:r>
        <w:rPr>
          <w:rStyle w:val="DecValTok"/>
        </w:rPr>
        <w:t>1000</w:t>
      </w:r>
      <w:r>
        <w:rPr>
          <w:rStyle w:val="NormalTok"/>
        </w:rPr>
        <w:t>)</w:t>
      </w:r>
      <w:r>
        <w:rPr>
          <w:rStyle w:val="SpecialCharTok"/>
        </w:rPr>
        <w:t>$</w:t>
      </w:r>
      <w:r>
        <w:rPr>
          <w:rStyle w:val="FunctionTok"/>
        </w:rPr>
        <w:t>add</w:t>
      </w:r>
      <w:r>
        <w:rPr>
          <w:rStyle w:val="NormalTok"/>
        </w:rPr>
        <w:t>(</w:t>
      </w:r>
      <w:r>
        <w:rPr>
          <w:rStyle w:val="DecValTok"/>
        </w:rPr>
        <w:t>10000</w:t>
      </w:r>
      <w:r>
        <w:rPr>
          <w:rStyle w:val="NormalTok"/>
        </w:rPr>
        <w:t>)</w:t>
      </w:r>
      <w:r>
        <w:rPr>
          <w:rStyle w:val="SpecialCharTok"/>
        </w:rPr>
        <w:t>$</w:t>
      </w:r>
      <w:r>
        <w:rPr>
          <w:rStyle w:val="FunctionTok"/>
        </w:rPr>
        <w:t>round</w:t>
      </w:r>
      <w:r>
        <w:rPr>
          <w:rStyle w:val="NormalTok"/>
        </w:rPr>
        <w:t>()</w:t>
      </w:r>
      <w:r>
        <w:rPr>
          <w:rStyle w:val="SpecialCharTok"/>
        </w:rPr>
        <w:t>$</w:t>
      </w:r>
      <w:r>
        <w:rPr>
          <w:rStyle w:val="FunctionTok"/>
        </w:rPr>
        <w:t>toInt16</w:t>
      </w:r>
      <w:r>
        <w:rPr>
          <w:rStyle w:val="NormalTok"/>
        </w:rPr>
        <w:t>()</w:t>
      </w:r>
      <w:r>
        <w:rPr>
          <w:rStyle w:val="SpecialCharTok"/>
        </w:rPr>
        <w:t>$</w:t>
      </w:r>
      <w:r>
        <w:rPr>
          <w:rStyle w:val="FunctionTok"/>
        </w:rPr>
        <w:t>rename</w:t>
      </w:r>
      <w:r>
        <w:rPr>
          <w:rStyle w:val="NormalTok"/>
        </w:rPr>
        <w:t>(</w:t>
      </w:r>
      <w:r>
        <w:rPr>
          <w:rStyle w:val="StringTok"/>
        </w:rPr>
        <w:t>"dec"</w:t>
      </w:r>
      <w:r>
        <w:rPr>
          <w:rStyle w:val="NormalTok"/>
        </w:rPr>
        <w:t>)</w:t>
      </w:r>
      <w:r>
        <w:rPr>
          <w:rStyle w:val="SpecialCharTok"/>
        </w:rPr>
        <w:t>$</w:t>
      </w:r>
      <w:r>
        <w:br/>
      </w:r>
      <w:r>
        <w:rPr>
          <w:rStyle w:val="NormalTok"/>
        </w:rPr>
        <w:t xml:space="preserve">      </w:t>
      </w:r>
      <w:r>
        <w:rPr>
          <w:rStyle w:val="FunctionTok"/>
        </w:rPr>
        <w:t>getDownloadURL</w:t>
      </w:r>
      <w:r>
        <w:rPr>
          <w:rStyle w:val="NormalTok"/>
        </w:rPr>
        <w:t>(</w:t>
      </w:r>
      <w:r>
        <w:rPr>
          <w:rStyle w:val="FunctionTok"/>
        </w:rPr>
        <w:t>list</w:t>
      </w:r>
      <w:r>
        <w:rPr>
          <w:rStyle w:val="NormalTok"/>
        </w:rPr>
        <w:t>(</w:t>
      </w:r>
      <w:r>
        <w:rPr>
          <w:rStyle w:val="AttributeTok"/>
        </w:rPr>
        <w:t>name =</w:t>
      </w:r>
      <w:r>
        <w:rPr>
          <w:rStyle w:val="NormalTok"/>
        </w:rPr>
        <w:t xml:space="preserve"> </w:t>
      </w:r>
      <w:r>
        <w:rPr>
          <w:rStyle w:val="FunctionTok"/>
        </w:rPr>
        <w:t>sprintf</w:t>
      </w:r>
      <w:r>
        <w:rPr>
          <w:rStyle w:val="NormalTok"/>
        </w:rPr>
        <w:t>(</w:t>
      </w:r>
      <w:r>
        <w:rPr>
          <w:rStyle w:val="StringTok"/>
        </w:rPr>
        <w:t>"dec_%d"</w:t>
      </w:r>
      <w:r>
        <w:rPr>
          <w:rStyle w:val="NormalTok"/>
        </w:rPr>
        <w:t xml:space="preserve">, y), </w:t>
      </w:r>
      <w:r>
        <w:rPr>
          <w:rStyle w:val="AttributeTok"/>
        </w:rPr>
        <w:t>crs =</w:t>
      </w:r>
      <w:r>
        <w:rPr>
          <w:rStyle w:val="NormalTok"/>
        </w:rPr>
        <w:t xml:space="preserve"> </w:t>
      </w:r>
      <w:r>
        <w:rPr>
          <w:rStyle w:val="StringTok"/>
        </w:rPr>
        <w:t>"EPSG:32611"</w:t>
      </w:r>
      <w:r>
        <w:rPr>
          <w:rStyle w:val="NormalTok"/>
        </w:rPr>
        <w:t>,</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 </w:t>
      </w:r>
      <w:r>
        <w:rPr>
          <w:rStyle w:val="AttributeTok"/>
        </w:rPr>
        <w:t>region =</w:t>
      </w:r>
      <w:r>
        <w:rPr>
          <w:rStyle w:val="NormalTok"/>
        </w:rPr>
        <w:t xml:space="preserve"> gbox,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tmp </w:t>
      </w:r>
      <w:r>
        <w:rPr>
          <w:rStyle w:val="OtherTok"/>
        </w:rPr>
        <w:t>&lt;-</w:t>
      </w:r>
      <w:r>
        <w:rPr>
          <w:rStyle w:val="NormalTok"/>
        </w:rPr>
        <w:t xml:space="preserve"> </w:t>
      </w:r>
      <w:r>
        <w:rPr>
          <w:rStyle w:val="FunctionTok"/>
        </w:rPr>
        <w:t>tempfile</w:t>
      </w:r>
      <w:r>
        <w:rPr>
          <w:rStyle w:val="NormalTok"/>
        </w:rPr>
        <w:t>(</w:t>
      </w:r>
      <w:r>
        <w:rPr>
          <w:rStyle w:val="AttributeTok"/>
        </w:rPr>
        <w:t>fileext =</w:t>
      </w:r>
      <w:r>
        <w:rPr>
          <w:rStyle w:val="NormalTok"/>
        </w:rPr>
        <w:t xml:space="preserve"> </w:t>
      </w:r>
      <w:r>
        <w:rPr>
          <w:rStyle w:val="StringTok"/>
        </w:rPr>
        <w:t>".tif"</w:t>
      </w:r>
      <w:r>
        <w:rPr>
          <w:rStyle w:val="NormalTok"/>
        </w:rPr>
        <w:t xml:space="preserve">); </w:t>
      </w:r>
      <w:r>
        <w:rPr>
          <w:rStyle w:val="FunctionTok"/>
        </w:rPr>
        <w:t>download.file</w:t>
      </w:r>
      <w:r>
        <w:rPr>
          <w:rStyle w:val="NormalTok"/>
        </w:rPr>
        <w:t xml:space="preserve">(u, tmp, </w:t>
      </w:r>
      <w:r>
        <w:rPr>
          <w:rStyle w:val="AttributeTok"/>
        </w:rPr>
        <w:t>mode =</w:t>
      </w:r>
      <w:r>
        <w:rPr>
          <w:rStyle w:val="NormalTok"/>
        </w:rPr>
        <w:t xml:space="preserve"> </w:t>
      </w:r>
      <w:r>
        <w:rPr>
          <w:rStyle w:val="StringTok"/>
        </w:rPr>
        <w:t>"wb"</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 xml:space="preserve">    </w:t>
      </w:r>
      <w:r>
        <w:rPr>
          <w:rStyle w:val="DocumentationTok"/>
        </w:rPr>
        <w:t>## Kept in the scaled integer form Earth Engine sent, deflated, because the</w:t>
      </w:r>
      <w:r>
        <w:br/>
      </w:r>
      <w:r>
        <w:rPr>
          <w:rStyle w:val="NormalTok"/>
        </w:rPr>
        <w:t xml:space="preserve">    </w:t>
      </w:r>
      <w:r>
        <w:rPr>
          <w:rStyle w:val="DocumentationTok"/>
        </w:rPr>
        <w:t>## same surface as 32-bit float is 2.2 MB a year and this is 0.2 MB. The</w:t>
      </w:r>
      <w:r>
        <w:br/>
      </w:r>
      <w:r>
        <w:rPr>
          <w:rStyle w:val="NormalTok"/>
        </w:rPr>
        <w:t xml:space="preserve">    </w:t>
      </w:r>
      <w:r>
        <w:rPr>
          <w:rStyle w:val="DocumentationTok"/>
        </w:rPr>
        <w:t>## offset is removed at read time below, not here.</w:t>
      </w:r>
      <w:r>
        <w:br/>
      </w:r>
      <w:r>
        <w:rPr>
          <w:rStyle w:val="NormalTok"/>
        </w:rPr>
        <w:t xml:space="preserve">    </w:t>
      </w:r>
      <w:r>
        <w:rPr>
          <w:rStyle w:val="FunctionTok"/>
        </w:rPr>
        <w:t>writeRaster</w:t>
      </w:r>
      <w:r>
        <w:rPr>
          <w:rStyle w:val="NormalTok"/>
        </w:rPr>
        <w:t>(</w:t>
      </w:r>
      <w:r>
        <w:rPr>
          <w:rStyle w:val="FunctionTok"/>
        </w:rPr>
        <w:t>resample</w:t>
      </w:r>
      <w:r>
        <w:rPr>
          <w:rStyle w:val="NormalTok"/>
        </w:rPr>
        <w:t>(</w:t>
      </w:r>
      <w:r>
        <w:rPr>
          <w:rStyle w:val="FunctionTok"/>
        </w:rPr>
        <w:t>rast</w:t>
      </w:r>
      <w:r>
        <w:rPr>
          <w:rStyle w:val="NormalTok"/>
        </w:rPr>
        <w:t xml:space="preserve">(tmp), G, </w:t>
      </w:r>
      <w:r>
        <w:rPr>
          <w:rStyle w:val="AttributeTok"/>
        </w:rPr>
        <w:t>method =</w:t>
      </w:r>
      <w:r>
        <w:rPr>
          <w:rStyle w:val="NormalTok"/>
        </w:rPr>
        <w:t xml:space="preserve"> </w:t>
      </w:r>
      <w:r>
        <w:rPr>
          <w:rStyle w:val="StringTok"/>
        </w:rPr>
        <w:t>"bilinear"</w:t>
      </w:r>
      <w:r>
        <w:rPr>
          <w:rStyle w:val="NormalTok"/>
        </w:rPr>
        <w:t>),</w:t>
      </w:r>
      <w:r>
        <w:br/>
      </w:r>
      <w:r>
        <w:rPr>
          <w:rStyle w:val="NormalTok"/>
        </w:rPr>
        <w:t xml:space="preserve">                </w:t>
      </w:r>
      <w:r>
        <w:rPr>
          <w:rStyle w:val="FunctionTok"/>
        </w:rPr>
        <w:t>file.path</w:t>
      </w:r>
      <w:r>
        <w:rPr>
          <w:rStyle w:val="NormalTok"/>
        </w:rPr>
        <w:t xml:space="preserve">(RED_DIR, </w:t>
      </w:r>
      <w:r>
        <w:rPr>
          <w:rStyle w:val="FunctionTok"/>
        </w:rPr>
        <w:t>sprintf</w:t>
      </w:r>
      <w:r>
        <w:rPr>
          <w:rStyle w:val="NormalTok"/>
        </w:rPr>
        <w:t>(</w:t>
      </w:r>
      <w:r>
        <w:rPr>
          <w:rStyle w:val="StringTok"/>
        </w:rPr>
        <w:t>"dec_%d.tif"</w:t>
      </w:r>
      <w:r>
        <w:rPr>
          <w:rStyle w:val="NormalTok"/>
        </w:rPr>
        <w:t>, y)),</w:t>
      </w:r>
      <w:r>
        <w:br/>
      </w:r>
      <w:r>
        <w:rPr>
          <w:rStyle w:val="NormalTok"/>
        </w:rPr>
        <w:t xml:space="preserve">                </w:t>
      </w:r>
      <w:r>
        <w:rPr>
          <w:rStyle w:val="AttributeTok"/>
        </w:rPr>
        <w:t>overwrite =</w:t>
      </w:r>
      <w:r>
        <w:rPr>
          <w:rStyle w:val="NormalTok"/>
        </w:rPr>
        <w:t xml:space="preserve"> </w:t>
      </w:r>
      <w:r>
        <w:rPr>
          <w:rStyle w:val="ConstantTok"/>
        </w:rPr>
        <w:t>TRUE</w:t>
      </w:r>
      <w:r>
        <w:rPr>
          <w:rStyle w:val="NormalTok"/>
        </w:rPr>
        <w:t xml:space="preserve">, </w:t>
      </w:r>
      <w:r>
        <w:rPr>
          <w:rStyle w:val="AttributeTok"/>
        </w:rPr>
        <w:t>datatype =</w:t>
      </w:r>
      <w:r>
        <w:rPr>
          <w:rStyle w:val="NormalTok"/>
        </w:rPr>
        <w:t xml:space="preserve"> </w:t>
      </w:r>
      <w:r>
        <w:rPr>
          <w:rStyle w:val="StringTok"/>
        </w:rPr>
        <w:t>"INT2S"</w:t>
      </w:r>
      <w:r>
        <w:rPr>
          <w:rStyle w:val="NormalTok"/>
        </w:rPr>
        <w:t>,</w:t>
      </w:r>
      <w:r>
        <w:br/>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 xml:space="preserve">, </w:t>
      </w:r>
      <w:r>
        <w:rPr>
          <w:rStyle w:val="StringTok"/>
        </w:rPr>
        <w:t>"PREDICTOR=2"</w:t>
      </w:r>
      <w:r>
        <w:rPr>
          <w:rStyle w:val="NormalTok"/>
        </w:rPr>
        <w:t>))</w:t>
      </w:r>
      <w:r>
        <w:br/>
      </w:r>
      <w:r>
        <w:rPr>
          <w:rStyle w:val="NormalTok"/>
        </w:rPr>
        <w:t xml:space="preserve">  }</w:t>
      </w:r>
      <w:r>
        <w:br/>
      </w:r>
      <w:r>
        <w:rPr>
          <w:rStyle w:val="NormalTok"/>
        </w:rPr>
        <w:t>}</w:t>
      </w:r>
      <w:r>
        <w:br/>
      </w:r>
      <w:r>
        <w:br/>
      </w:r>
      <w:r>
        <w:rPr>
          <w:rStyle w:val="NormalTok"/>
        </w:rPr>
        <w:t xml:space="preserve">dec </w:t>
      </w:r>
      <w:r>
        <w:rPr>
          <w:rStyle w:val="OtherTok"/>
        </w:rPr>
        <w:t>&lt;-</w:t>
      </w:r>
      <w:r>
        <w:rPr>
          <w:rStyle w:val="NormalTok"/>
        </w:rPr>
        <w:t xml:space="preserve"> (</w:t>
      </w:r>
      <w:r>
        <w:rPr>
          <w:rStyle w:val="FunctionTok"/>
        </w:rPr>
        <w:t>rast</w:t>
      </w:r>
      <w:r>
        <w:rPr>
          <w:rStyle w:val="NormalTok"/>
        </w:rPr>
        <w:t xml:space="preserve">(dec_files) </w:t>
      </w:r>
      <w:r>
        <w:rPr>
          <w:rStyle w:val="SpecialCharTok"/>
        </w:rPr>
        <w:t>-</w:t>
      </w:r>
      <w:r>
        <w:rPr>
          <w:rStyle w:val="NormalTok"/>
        </w:rPr>
        <w:t xml:space="preserve"> </w:t>
      </w:r>
      <w:r>
        <w:rPr>
          <w:rStyle w:val="DecValTok"/>
        </w:rPr>
        <w:t>10000</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CommentTok"/>
        </w:rPr>
        <w:t># undo the export scaling and offset</w:t>
      </w:r>
      <w:r>
        <w:br/>
      </w:r>
      <w:r>
        <w:rPr>
          <w:rStyle w:val="FunctionTok"/>
        </w:rPr>
        <w:lastRenderedPageBreak/>
        <w:t>names</w:t>
      </w:r>
      <w:r>
        <w:rPr>
          <w:rStyle w:val="NormalTok"/>
        </w:rPr>
        <w:t xml:space="preserve">(dec) </w:t>
      </w:r>
      <w:r>
        <w:rPr>
          <w:rStyle w:val="OtherTok"/>
        </w:rPr>
        <w:t>&lt;-</w:t>
      </w:r>
      <w:r>
        <w:rPr>
          <w:rStyle w:val="NormalTok"/>
        </w:rPr>
        <w:t xml:space="preserve"> CLASS_YRS</w:t>
      </w:r>
      <w:r>
        <w:br/>
      </w:r>
      <w:r>
        <w:br/>
      </w:r>
      <w:r>
        <w:rPr>
          <w:rStyle w:val="DocumentationTok"/>
        </w:rPr>
        <w:t>## The model's own threshold is zero, which is what a balanced training sample</w:t>
      </w:r>
      <w:r>
        <w:br/>
      </w:r>
      <w:r>
        <w:rPr>
          <w:rStyle w:val="DocumentationTok"/>
        </w:rPr>
        <w:t>## implies. It is the wrong prior for this landscape. Training drew 250 attacked</w:t>
      </w:r>
      <w:r>
        <w:br/>
      </w:r>
      <w:r>
        <w:rPr>
          <w:rStyle w:val="DocumentationTok"/>
        </w:rPr>
        <w:t>## and 250 unattacked cells per year, so the implied prevalence is one half,</w:t>
      </w:r>
      <w:r>
        <w:br/>
      </w:r>
      <w:r>
        <w:rPr>
          <w:rStyle w:val="DocumentationTok"/>
        </w:rPr>
        <w:t>## while the survey maps attack on a few per cent of the grid. Thresholded at</w:t>
      </w:r>
      <w:r>
        <w:br/>
      </w:r>
      <w:r>
        <w:rPr>
          <w:rStyle w:val="DocumentationTok"/>
        </w:rPr>
        <w:t>## zero the classification calls a third to two thirds of the landscape attacked.</w:t>
      </w:r>
      <w:r>
        <w:br/>
      </w:r>
      <w:r>
        <w:rPr>
          <w:rStyle w:val="DocumentationTok"/>
        </w:rPr>
        <w:t>## Both maps are therefore carried: the model's own, and one whose threshold is</w:t>
      </w:r>
      <w:r>
        <w:br/>
      </w:r>
      <w:r>
        <w:rPr>
          <w:rStyle w:val="DocumentationTok"/>
        </w:rPr>
        <w:t>## calibrated per year so the classified area matches the area the survey mapped.</w:t>
      </w:r>
      <w:r>
        <w:br/>
      </w:r>
      <w:r>
        <w:rPr>
          <w:rStyle w:val="NormalTok"/>
        </w:rPr>
        <w:t xml:space="preserve">SURV_AREA </w:t>
      </w:r>
      <w:r>
        <w:rPr>
          <w:rStyle w:val="OtherTok"/>
        </w:rPr>
        <w:t>&lt;-</w:t>
      </w:r>
      <w:r>
        <w:rPr>
          <w:rStyle w:val="NormalTok"/>
        </w:rPr>
        <w:t xml:space="preserve"> </w:t>
      </w:r>
      <w:r>
        <w:rPr>
          <w:rStyle w:val="FunctionTok"/>
        </w:rPr>
        <w:t>sapply</w:t>
      </w:r>
      <w:r>
        <w:rPr>
          <w:rStyle w:val="NormalTok"/>
        </w:rPr>
        <w:t xml:space="preserve">(CLASS_YRS, </w:t>
      </w:r>
      <w:r>
        <w:rPr>
          <w:rStyle w:val="ControlFlowTok"/>
        </w:rPr>
        <w:t>function</w:t>
      </w:r>
      <w:r>
        <w:rPr>
          <w:rStyle w:val="NormalTok"/>
        </w:rPr>
        <w:t>(y) {</w:t>
      </w:r>
      <w:r>
        <w:br/>
      </w:r>
      <w:r>
        <w:rPr>
          <w:rStyle w:val="NormalTok"/>
        </w:rPr>
        <w:t xml:space="preserve">  ry </w:t>
      </w:r>
      <w:r>
        <w:rPr>
          <w:rStyle w:val="OtherTok"/>
        </w:rPr>
        <w:t>&lt;-</w:t>
      </w:r>
      <w:r>
        <w:rPr>
          <w:rStyle w:val="NormalTok"/>
        </w:rPr>
        <w:t xml:space="preserve"> </w:t>
      </w:r>
      <w:r>
        <w:rPr>
          <w:rStyle w:val="FunctionTok"/>
        </w:rPr>
        <w:t>rasterize</w:t>
      </w:r>
      <w:r>
        <w:rPr>
          <w:rStyle w:val="NormalTok"/>
        </w:rPr>
        <w:t>(m[m</w:t>
      </w:r>
      <w:r>
        <w:rPr>
          <w:rStyle w:val="SpecialCharTok"/>
        </w:rPr>
        <w:t>$</w:t>
      </w:r>
      <w:r>
        <w:rPr>
          <w:rStyle w:val="NormalTok"/>
        </w:rPr>
        <w:t xml:space="preserve">CAPTURE_YEAR </w:t>
      </w:r>
      <w:r>
        <w:rPr>
          <w:rStyle w:val="SpecialCharTok"/>
        </w:rPr>
        <w:t>==</w:t>
      </w:r>
      <w:r>
        <w:rPr>
          <w:rStyle w:val="NormalTok"/>
        </w:rPr>
        <w:t xml:space="preserve"> y, ], G, </w:t>
      </w:r>
      <w:r>
        <w:rPr>
          <w:rStyle w:val="AttributeTok"/>
        </w:rPr>
        <w:t>field =</w:t>
      </w:r>
      <w:r>
        <w:rPr>
          <w:rStyle w:val="NormalTok"/>
        </w:rPr>
        <w:t xml:space="preserve"> </w:t>
      </w:r>
      <w:r>
        <w:rPr>
          <w:rStyle w:val="StringTok"/>
        </w:rPr>
        <w:t>"sev"</w:t>
      </w:r>
      <w:r>
        <w:rPr>
          <w:rStyle w:val="NormalTok"/>
        </w:rPr>
        <w:t xml:space="preserve">, </w:t>
      </w:r>
      <w:r>
        <w:rPr>
          <w:rStyle w:val="AttributeTok"/>
        </w:rPr>
        <w:t>fun =</w:t>
      </w:r>
      <w:r>
        <w:rPr>
          <w:rStyle w:val="NormalTok"/>
        </w:rPr>
        <w:t xml:space="preserve"> </w:t>
      </w:r>
      <w:r>
        <w:rPr>
          <w:rStyle w:val="StringTok"/>
        </w:rPr>
        <w:t>"max"</w:t>
      </w:r>
      <w:r>
        <w:rPr>
          <w:rStyle w:val="NormalTok"/>
        </w:rPr>
        <w:t xml:space="preserve">, </w:t>
      </w:r>
      <w:r>
        <w:rPr>
          <w:rStyle w:val="AttributeTok"/>
        </w:rPr>
        <w:t>background =</w:t>
      </w:r>
      <w:r>
        <w:rPr>
          <w:rStyle w:val="NormalTok"/>
        </w:rPr>
        <w:t xml:space="preserve"> </w:t>
      </w:r>
      <w:r>
        <w:rPr>
          <w:rStyle w:val="DecValTok"/>
        </w:rPr>
        <w:t>0</w:t>
      </w:r>
      <w:r>
        <w:rPr>
          <w:rStyle w:val="NormalTok"/>
        </w:rPr>
        <w:t>)</w:t>
      </w:r>
      <w:r>
        <w:br/>
      </w:r>
      <w:r>
        <w:rPr>
          <w:rStyle w:val="NormalTok"/>
        </w:rPr>
        <w:t xml:space="preserve">  </w:t>
      </w:r>
      <w:r>
        <w:rPr>
          <w:rStyle w:val="FunctionTok"/>
        </w:rPr>
        <w:t>global</w:t>
      </w:r>
      <w:r>
        <w:rPr>
          <w:rStyle w:val="NormalTok"/>
        </w:rPr>
        <w:t xml:space="preserve">(ry </w:t>
      </w:r>
      <w:r>
        <w:rPr>
          <w:rStyle w:val="SpecialCharTok"/>
        </w:rPr>
        <w:t>&gt;=</w:t>
      </w:r>
      <w:r>
        <w:rPr>
          <w:rStyle w:val="NormalTok"/>
        </w:rPr>
        <w:t xml:space="preserve"> </w:t>
      </w:r>
      <w:r>
        <w:rPr>
          <w:rStyle w:val="DecValTok"/>
        </w:rPr>
        <w:t>3</w:t>
      </w:r>
      <w:r>
        <w:rPr>
          <w:rStyle w:val="NormalTok"/>
        </w:rPr>
        <w:t xml:space="preserve">,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w:t>
      </w:r>
      <w:r>
        <w:br/>
      </w:r>
      <w:r>
        <w:rPr>
          <w:rStyle w:val="FunctionTok"/>
        </w:rPr>
        <w:t>names</w:t>
      </w:r>
      <w:r>
        <w:rPr>
          <w:rStyle w:val="NormalTok"/>
        </w:rPr>
        <w:t xml:space="preserve">(SURV_AREA) </w:t>
      </w:r>
      <w:r>
        <w:rPr>
          <w:rStyle w:val="OtherTok"/>
        </w:rPr>
        <w:t>&lt;-</w:t>
      </w:r>
      <w:r>
        <w:rPr>
          <w:rStyle w:val="NormalTok"/>
        </w:rPr>
        <w:t xml:space="preserve"> CLASS_YRS</w:t>
      </w:r>
      <w:r>
        <w:br/>
      </w:r>
      <w:r>
        <w:rPr>
          <w:rStyle w:val="NormalTok"/>
        </w:rPr>
        <w:t xml:space="preserve">RAW_AREA </w:t>
      </w:r>
      <w:r>
        <w:rPr>
          <w:rStyle w:val="OtherTok"/>
        </w:rPr>
        <w:t>&lt;-</w:t>
      </w:r>
      <w:r>
        <w:rPr>
          <w:rStyle w:val="NormalTok"/>
        </w:rPr>
        <w:t xml:space="preserve"> </w:t>
      </w:r>
      <w:r>
        <w:rPr>
          <w:rStyle w:val="FunctionTok"/>
        </w:rPr>
        <w:t>sapply</w:t>
      </w:r>
      <w:r>
        <w:rPr>
          <w:rStyle w:val="NormalTok"/>
        </w:rPr>
        <w:t xml:space="preserve">(CLASS_YRS, </w:t>
      </w:r>
      <w:r>
        <w:rPr>
          <w:rStyle w:val="ControlFlowTok"/>
        </w:rPr>
        <w:t>function</w:t>
      </w:r>
      <w:r>
        <w:rPr>
          <w:rStyle w:val="NormalTok"/>
        </w:rPr>
        <w:t>(y)</w:t>
      </w:r>
      <w:r>
        <w:br/>
      </w:r>
      <w:r>
        <w:rPr>
          <w:rStyle w:val="NormalTok"/>
        </w:rPr>
        <w:t xml:space="preserve">  </w:t>
      </w:r>
      <w:r>
        <w:rPr>
          <w:rStyle w:val="FunctionTok"/>
        </w:rPr>
        <w:t>global</w:t>
      </w:r>
      <w:r>
        <w:rPr>
          <w:rStyle w:val="NormalTok"/>
        </w:rPr>
        <w:t>(dec[[</w:t>
      </w:r>
      <w:r>
        <w:rPr>
          <w:rStyle w:val="FunctionTok"/>
        </w:rPr>
        <w:t>as.character</w:t>
      </w:r>
      <w:r>
        <w:rPr>
          <w:rStyle w:val="NormalTok"/>
        </w:rPr>
        <w:t xml:space="preserve">(y)]] </w:t>
      </w:r>
      <w:r>
        <w:rPr>
          <w:rStyle w:val="SpecialCharTok"/>
        </w:rPr>
        <w:t>&gt;</w:t>
      </w:r>
      <w:r>
        <w:rPr>
          <w:rStyle w:val="NormalTok"/>
        </w:rPr>
        <w:t xml:space="preserve"> </w:t>
      </w:r>
      <w:r>
        <w:rPr>
          <w:rStyle w:val="DecValTok"/>
        </w:rPr>
        <w:t>0</w:t>
      </w:r>
      <w:r>
        <w:rPr>
          <w:rStyle w:val="NormalTok"/>
        </w:rPr>
        <w:t xml:space="preserve">,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br/>
      </w:r>
      <w:r>
        <w:rPr>
          <w:rStyle w:val="FunctionTok"/>
        </w:rPr>
        <w:t>names</w:t>
      </w:r>
      <w:r>
        <w:rPr>
          <w:rStyle w:val="NormalTok"/>
        </w:rPr>
        <w:t xml:space="preserve">(RAW_AREA) </w:t>
      </w:r>
      <w:r>
        <w:rPr>
          <w:rStyle w:val="OtherTok"/>
        </w:rPr>
        <w:t>&lt;-</w:t>
      </w:r>
      <w:r>
        <w:rPr>
          <w:rStyle w:val="NormalTok"/>
        </w:rPr>
        <w:t xml:space="preserve"> CLASS_YRS</w:t>
      </w:r>
      <w:r>
        <w:br/>
      </w:r>
      <w:r>
        <w:br/>
      </w:r>
      <w:r>
        <w:rPr>
          <w:rStyle w:val="NormalTok"/>
        </w:rPr>
        <w:t xml:space="preserve">red </w:t>
      </w:r>
      <w:r>
        <w:rPr>
          <w:rStyle w:val="OtherTok"/>
        </w:rPr>
        <w:t>&lt;-</w:t>
      </w:r>
      <w:r>
        <w:rPr>
          <w:rStyle w:val="NormalTok"/>
        </w:rPr>
        <w:t xml:space="preserve"> </w:t>
      </w:r>
      <w:r>
        <w:rPr>
          <w:rStyle w:val="FunctionTok"/>
        </w:rPr>
        <w:t>rast</w:t>
      </w:r>
      <w:r>
        <w:rPr>
          <w:rStyle w:val="NormalTok"/>
        </w:rPr>
        <w:t>(</w:t>
      </w:r>
      <w:r>
        <w:rPr>
          <w:rStyle w:val="FunctionTok"/>
        </w:rPr>
        <w:t>lapply</w:t>
      </w:r>
      <w:r>
        <w:rPr>
          <w:rStyle w:val="NormalTok"/>
        </w:rPr>
        <w:t xml:space="preserve">(CLASS_YRS, </w:t>
      </w:r>
      <w:r>
        <w:rPr>
          <w:rStyle w:val="ControlFlowTok"/>
        </w:rPr>
        <w:t>function</w:t>
      </w:r>
      <w:r>
        <w:rPr>
          <w:rStyle w:val="NormalTok"/>
        </w:rPr>
        <w:t>(y) {</w:t>
      </w:r>
      <w:r>
        <w:br/>
      </w:r>
      <w:r>
        <w:rPr>
          <w:rStyle w:val="NormalTok"/>
        </w:rPr>
        <w:t xml:space="preserve">  d </w:t>
      </w:r>
      <w:r>
        <w:rPr>
          <w:rStyle w:val="OtherTok"/>
        </w:rPr>
        <w:t>&lt;-</w:t>
      </w:r>
      <w:r>
        <w:rPr>
          <w:rStyle w:val="NormalTok"/>
        </w:rPr>
        <w:t xml:space="preserve"> dec[[</w:t>
      </w:r>
      <w:r>
        <w:rPr>
          <w:rStyle w:val="FunctionTok"/>
        </w:rPr>
        <w:t>as.character</w:t>
      </w:r>
      <w:r>
        <w:rPr>
          <w:rStyle w:val="NormalTok"/>
        </w:rPr>
        <w:t>(y)]]</w:t>
      </w:r>
      <w:r>
        <w:br/>
      </w:r>
      <w:r>
        <w:rPr>
          <w:rStyle w:val="NormalTok"/>
        </w:rPr>
        <w:t xml:space="preserve">  thr </w:t>
      </w:r>
      <w:r>
        <w:rPr>
          <w:rStyle w:val="OtherTok"/>
        </w:rPr>
        <w:t>&lt;-</w:t>
      </w:r>
      <w:r>
        <w:rPr>
          <w:rStyle w:val="NormalTok"/>
        </w:rPr>
        <w:t xml:space="preserve"> </w:t>
      </w:r>
      <w:r>
        <w:rPr>
          <w:rStyle w:val="ControlFlowTok"/>
        </w:rPr>
        <w:t>if</w:t>
      </w:r>
      <w:r>
        <w:rPr>
          <w:rStyle w:val="NormalTok"/>
        </w:rPr>
        <w:t xml:space="preserve"> (SURV_AREA[[</w:t>
      </w:r>
      <w:r>
        <w:rPr>
          <w:rStyle w:val="FunctionTok"/>
        </w:rPr>
        <w:t>as.character</w:t>
      </w:r>
      <w:r>
        <w:rPr>
          <w:rStyle w:val="NormalTok"/>
        </w:rPr>
        <w:t xml:space="preserve">(y)]]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FunctionTok"/>
        </w:rPr>
        <w:t>global</w:t>
      </w:r>
      <w:r>
        <w:rPr>
          <w:rStyle w:val="NormalTok"/>
        </w:rPr>
        <w:t xml:space="preserve">(d, </w:t>
      </w:r>
      <w:r>
        <w:rPr>
          <w:rStyle w:val="ControlFlowTok"/>
        </w:rPr>
        <w:t>function</w:t>
      </w:r>
      <w:r>
        <w:rPr>
          <w:rStyle w:val="NormalTok"/>
        </w:rPr>
        <w:t xml:space="preserve">(v, ...) </w:t>
      </w:r>
      <w:r>
        <w:rPr>
          <w:rStyle w:val="FunctionTok"/>
        </w:rPr>
        <w:t>quantile</w:t>
      </w:r>
      <w:r>
        <w:rPr>
          <w:rStyle w:val="NormalTok"/>
        </w:rPr>
        <w:t xml:space="preserve">(v, </w:t>
      </w:r>
      <w:r>
        <w:rPr>
          <w:rStyle w:val="DecValTok"/>
        </w:rPr>
        <w:t>1</w:t>
      </w:r>
      <w:r>
        <w:rPr>
          <w:rStyle w:val="NormalTok"/>
        </w:rPr>
        <w:t xml:space="preserve"> </w:t>
      </w:r>
      <w:r>
        <w:rPr>
          <w:rStyle w:val="SpecialCharTok"/>
        </w:rPr>
        <w:t>-</w:t>
      </w:r>
      <w:r>
        <w:rPr>
          <w:rStyle w:val="NormalTok"/>
        </w:rPr>
        <w:t xml:space="preserve"> SURV_AREA[[</w:t>
      </w:r>
      <w:r>
        <w:rPr>
          <w:rStyle w:val="FunctionTok"/>
        </w:rPr>
        <w:t>as.character</w:t>
      </w:r>
      <w:r>
        <w:rPr>
          <w:rStyle w:val="NormalTok"/>
        </w:rPr>
        <w:t xml:space="preserve">(y)]],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    </w:t>
      </w:r>
      <w:r>
        <w:rPr>
          <w:rStyle w:val="ControlFlowTok"/>
        </w:rPr>
        <w:t>else</w:t>
      </w:r>
      <w:r>
        <w:rPr>
          <w:rStyle w:val="NormalTok"/>
        </w:rPr>
        <w:t xml:space="preserve"> </w:t>
      </w:r>
      <w:r>
        <w:rPr>
          <w:rStyle w:val="ConstantTok"/>
        </w:rPr>
        <w:t>Inf</w:t>
      </w:r>
      <w:r>
        <w:br/>
      </w:r>
      <w:r>
        <w:rPr>
          <w:rStyle w:val="NormalTok"/>
        </w:rPr>
        <w:t xml:space="preserve">  d </w:t>
      </w:r>
      <w:r>
        <w:rPr>
          <w:rStyle w:val="SpecialCharTok"/>
        </w:rPr>
        <w:t>&gt;</w:t>
      </w:r>
      <w:r>
        <w:rPr>
          <w:rStyle w:val="NormalTok"/>
        </w:rPr>
        <w:t xml:space="preserve"> thr</w:t>
      </w:r>
      <w:r>
        <w:br/>
      </w:r>
      <w:r>
        <w:rPr>
          <w:rStyle w:val="NormalTok"/>
        </w:rPr>
        <w:t>}))</w:t>
      </w:r>
      <w:r>
        <w:br/>
      </w:r>
      <w:r>
        <w:rPr>
          <w:rStyle w:val="FunctionTok"/>
        </w:rPr>
        <w:t>names</w:t>
      </w:r>
      <w:r>
        <w:rPr>
          <w:rStyle w:val="NormalTok"/>
        </w:rPr>
        <w:t xml:space="preserve">(red) </w:t>
      </w:r>
      <w:r>
        <w:rPr>
          <w:rStyle w:val="OtherTok"/>
        </w:rPr>
        <w:t>&lt;-</w:t>
      </w:r>
      <w:r>
        <w:rPr>
          <w:rStyle w:val="NormalTok"/>
        </w:rPr>
        <w:t xml:space="preserve"> CLASS_YRS</w:t>
      </w:r>
      <w:r>
        <w:br/>
      </w:r>
      <w:r>
        <w:rPr>
          <w:rStyle w:val="DocumentationTok"/>
        </w:rPr>
        <w:t>## A classification that is entirely one class, or entirely masked, is a</w:t>
      </w:r>
      <w:r>
        <w:br/>
      </w:r>
      <w:r>
        <w:rPr>
          <w:rStyle w:val="DocumentationTok"/>
        </w:rPr>
        <w:t>## pipeline failure rather than a result, and must not reach the prose.</w:t>
      </w:r>
      <w:r>
        <w:br/>
      </w:r>
      <w:r>
        <w:rPr>
          <w:rStyle w:val="FunctionTok"/>
        </w:rPr>
        <w:t>stopifnot</w:t>
      </w:r>
      <w:r>
        <w:rPr>
          <w:rStyle w:val="NormalTok"/>
        </w:rPr>
        <w:t>(</w:t>
      </w:r>
      <w:r>
        <w:rPr>
          <w:rStyle w:val="FunctionTok"/>
        </w:rPr>
        <w:t>nlyr</w:t>
      </w:r>
      <w:r>
        <w:rPr>
          <w:rStyle w:val="NormalTok"/>
        </w:rPr>
        <w:t xml:space="preserve">(red) </w:t>
      </w:r>
      <w:r>
        <w:rPr>
          <w:rStyle w:val="SpecialCharTok"/>
        </w:rPr>
        <w:t>==</w:t>
      </w:r>
      <w:r>
        <w:rPr>
          <w:rStyle w:val="NormalTok"/>
        </w:rPr>
        <w:t xml:space="preserve"> </w:t>
      </w:r>
      <w:r>
        <w:rPr>
          <w:rStyle w:val="FunctionTok"/>
        </w:rPr>
        <w:t>length</w:t>
      </w:r>
      <w:r>
        <w:rPr>
          <w:rStyle w:val="NormalTok"/>
        </w:rPr>
        <w:t>(CLASS_YRS),</w:t>
      </w:r>
      <w:r>
        <w:br/>
      </w:r>
      <w:r>
        <w:rPr>
          <w:rStyle w:val="NormalTok"/>
        </w:rPr>
        <w:t xml:space="preserve">          </w:t>
      </w:r>
      <w:r>
        <w:rPr>
          <w:rStyle w:val="FunctionTok"/>
        </w:rPr>
        <w:t>all</w:t>
      </w:r>
      <w:r>
        <w:rPr>
          <w:rStyle w:val="NormalTok"/>
        </w:rPr>
        <w:t>(</w:t>
      </w:r>
      <w:r>
        <w:rPr>
          <w:rStyle w:val="FunctionTok"/>
        </w:rPr>
        <w:t>dim</w:t>
      </w:r>
      <w:r>
        <w:rPr>
          <w:rStyle w:val="NormalTok"/>
        </w:rPr>
        <w:t>(red)[</w:t>
      </w:r>
      <w:r>
        <w:rPr>
          <w:rStyle w:val="DecValTok"/>
        </w:rPr>
        <w:t>1</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dim</w:t>
      </w:r>
      <w:r>
        <w:rPr>
          <w:rStyle w:val="NormalTok"/>
        </w:rPr>
        <w:t>(G)[</w:t>
      </w:r>
      <w:r>
        <w:rPr>
          <w:rStyle w:val="DecValTok"/>
        </w:rPr>
        <w:t>1</w:t>
      </w:r>
      <w:r>
        <w:rPr>
          <w:rStyle w:val="SpecialCharTok"/>
        </w:rPr>
        <w:t>:</w:t>
      </w:r>
      <w:r>
        <w:rPr>
          <w:rStyle w:val="DecValTok"/>
        </w:rPr>
        <w:t>2</w:t>
      </w:r>
      <w:r>
        <w:rPr>
          <w:rStyle w:val="NormalTok"/>
        </w:rPr>
        <w:t>]),</w:t>
      </w:r>
      <w:r>
        <w:br/>
      </w:r>
      <w:r>
        <w:rPr>
          <w:rStyle w:val="NormalTok"/>
        </w:rPr>
        <w:t xml:space="preserve">          </w:t>
      </w:r>
      <w:r>
        <w:rPr>
          <w:rStyle w:val="FunctionTok"/>
        </w:rPr>
        <w:t>isTRUE</w:t>
      </w:r>
      <w:r>
        <w:rPr>
          <w:rStyle w:val="NormalTok"/>
        </w:rPr>
        <w:t>(</w:t>
      </w:r>
      <w:r>
        <w:rPr>
          <w:rStyle w:val="FunctionTok"/>
        </w:rPr>
        <w:t>all.equal</w:t>
      </w:r>
      <w:r>
        <w:rPr>
          <w:rStyle w:val="NormalTok"/>
        </w:rPr>
        <w:t>(</w:t>
      </w:r>
      <w:r>
        <w:rPr>
          <w:rStyle w:val="FunctionTok"/>
        </w:rPr>
        <w:t>as.vector</w:t>
      </w:r>
      <w:r>
        <w:rPr>
          <w:rStyle w:val="NormalTok"/>
        </w:rPr>
        <w:t>(</w:t>
      </w:r>
      <w:r>
        <w:rPr>
          <w:rStyle w:val="FunctionTok"/>
        </w:rPr>
        <w:t>ext</w:t>
      </w:r>
      <w:r>
        <w:rPr>
          <w:rStyle w:val="NormalTok"/>
        </w:rPr>
        <w:t xml:space="preserve">(red)), </w:t>
      </w:r>
      <w:r>
        <w:rPr>
          <w:rStyle w:val="FunctionTok"/>
        </w:rPr>
        <w:t>as.vector</w:t>
      </w:r>
      <w:r>
        <w:rPr>
          <w:rStyle w:val="NormalTok"/>
        </w:rPr>
        <w:t>(</w:t>
      </w:r>
      <w:r>
        <w:rPr>
          <w:rStyle w:val="FunctionTok"/>
        </w:rPr>
        <w:t>ext</w:t>
      </w:r>
      <w:r>
        <w:rPr>
          <w:rStyle w:val="NormalTok"/>
        </w:rPr>
        <w:t xml:space="preserve">(G)), </w:t>
      </w:r>
      <w:r>
        <w:rPr>
          <w:rStyle w:val="AttributeTok"/>
        </w:rPr>
        <w:t>tolerance =</w:t>
      </w:r>
      <w:r>
        <w:rPr>
          <w:rStyle w:val="NormalTok"/>
        </w:rPr>
        <w:t xml:space="preserve"> </w:t>
      </w:r>
      <w:r>
        <w:rPr>
          <w:rStyle w:val="FloatTok"/>
        </w:rPr>
        <w:t>1e-6</w:t>
      </w:r>
      <w:r>
        <w:rPr>
          <w:rStyle w:val="NormalTok"/>
        </w:rPr>
        <w:t>)),</w:t>
      </w:r>
      <w:r>
        <w:br/>
      </w:r>
      <w:r>
        <w:rPr>
          <w:rStyle w:val="NormalTok"/>
        </w:rPr>
        <w:t xml:space="preserve">          </w:t>
      </w:r>
      <w:r>
        <w:rPr>
          <w:rStyle w:val="FunctionTok"/>
        </w:rPr>
        <w:t>all</w:t>
      </w:r>
      <w:r>
        <w:rPr>
          <w:rStyle w:val="NormalTok"/>
        </w:rPr>
        <w:t xml:space="preserve">(RAW_AREA </w:t>
      </w:r>
      <w:r>
        <w:rPr>
          <w:rStyle w:val="SpecialCharTok"/>
        </w:rPr>
        <w:t>&gt;</w:t>
      </w:r>
      <w:r>
        <w:rPr>
          <w:rStyle w:val="NormalTok"/>
        </w:rPr>
        <w:t xml:space="preserve"> </w:t>
      </w:r>
      <w:r>
        <w:rPr>
          <w:rStyle w:val="FloatTok"/>
        </w:rPr>
        <w:t>0.001</w:t>
      </w:r>
      <w:r>
        <w:rPr>
          <w:rStyle w:val="NormalTok"/>
        </w:rPr>
        <w:t xml:space="preserve">), </w:t>
      </w:r>
      <w:r>
        <w:rPr>
          <w:rStyle w:val="FunctionTok"/>
        </w:rPr>
        <w:t>all</w:t>
      </w:r>
      <w:r>
        <w:rPr>
          <w:rStyle w:val="NormalTok"/>
        </w:rPr>
        <w:t xml:space="preserve">(RAW_AREA </w:t>
      </w:r>
      <w:r>
        <w:rPr>
          <w:rStyle w:val="SpecialCharTok"/>
        </w:rPr>
        <w:t>&lt;</w:t>
      </w:r>
      <w:r>
        <w:rPr>
          <w:rStyle w:val="NormalTok"/>
        </w:rPr>
        <w:t xml:space="preserve"> </w:t>
      </w:r>
      <w:r>
        <w:rPr>
          <w:rStyle w:val="FloatTok"/>
        </w:rPr>
        <w:t>0.999</w:t>
      </w:r>
      <w:r>
        <w:rPr>
          <w:rStyle w:val="NormalTok"/>
        </w:rPr>
        <w:t>),</w:t>
      </w:r>
      <w:r>
        <w:br/>
      </w:r>
      <w:r>
        <w:rPr>
          <w:rStyle w:val="NormalTok"/>
        </w:rPr>
        <w:t xml:space="preserve">          </w:t>
      </w:r>
      <w:r>
        <w:rPr>
          <w:rStyle w:val="FunctionTok"/>
        </w:rPr>
        <w:t>all</w:t>
      </w:r>
      <w:r>
        <w:rPr>
          <w:rStyle w:val="NormalTok"/>
        </w:rPr>
        <w:t>(</w:t>
      </w:r>
      <w:r>
        <w:rPr>
          <w:rStyle w:val="FunctionTok"/>
        </w:rPr>
        <w:t>global</w:t>
      </w:r>
      <w:r>
        <w:rPr>
          <w:rStyle w:val="NormalTok"/>
        </w:rPr>
        <w:t>(</w:t>
      </w:r>
      <w:r>
        <w:rPr>
          <w:rStyle w:val="SpecialCharTok"/>
        </w:rPr>
        <w:t>!</w:t>
      </w:r>
      <w:r>
        <w:rPr>
          <w:rStyle w:val="FunctionTok"/>
        </w:rPr>
        <w:t>is.na</w:t>
      </w:r>
      <w:r>
        <w:rPr>
          <w:rStyle w:val="NormalTok"/>
        </w:rPr>
        <w:t xml:space="preserve">(red), </w:t>
      </w:r>
      <w:r>
        <w:rPr>
          <w:rStyle w:val="StringTok"/>
        </w:rPr>
        <w:t>"mean"</w:t>
      </w:r>
      <w:r>
        <w:rPr>
          <w:rStyle w:val="NormalTok"/>
        </w:rPr>
        <w:t>)[[</w:t>
      </w:r>
      <w:r>
        <w:rPr>
          <w:rStyle w:val="DecValTok"/>
        </w:rPr>
        <w:t>1</w:t>
      </w:r>
      <w:r>
        <w:rPr>
          <w:rStyle w:val="NormalTok"/>
        </w:rPr>
        <w:t xml:space="preserve">]] </w:t>
      </w:r>
      <w:r>
        <w:rPr>
          <w:rStyle w:val="SpecialCharTok"/>
        </w:rPr>
        <w:t>&gt;</w:t>
      </w:r>
      <w:r>
        <w:rPr>
          <w:rStyle w:val="NormalTok"/>
        </w:rPr>
        <w:t xml:space="preserve"> </w:t>
      </w:r>
      <w:r>
        <w:rPr>
          <w:rStyle w:val="FloatTok"/>
        </w:rPr>
        <w:t>0.5</w:t>
      </w:r>
      <w:r>
        <w:rPr>
          <w:rStyle w:val="NormalTok"/>
        </w:rPr>
        <w:t>))</w:t>
      </w:r>
    </w:p>
    <w:p w14:paraId="19F9E295" w14:textId="77777777" w:rsidR="00EA1EFD" w:rsidRDefault="00000000">
      <w:pPr>
        <w:pStyle w:val="SourceCode"/>
      </w:pPr>
      <w:r>
        <w:rPr>
          <w:rStyle w:val="NormalTok"/>
        </w:rPr>
        <w:t xml:space="preserve">v </w:t>
      </w:r>
      <w:r>
        <w:rPr>
          <w:rStyle w:val="OtherTok"/>
        </w:rPr>
        <w:t>&lt;-</w:t>
      </w:r>
      <w:r>
        <w:rPr>
          <w:rStyle w:val="NormalTok"/>
        </w:rPr>
        <w:t xml:space="preserve"> SVM_TE</w:t>
      </w:r>
      <w:r>
        <w:br/>
      </w:r>
      <w:r>
        <w:rPr>
          <w:rStyle w:val="NormalTok"/>
        </w:rPr>
        <w:t>v</w:t>
      </w:r>
      <w:r>
        <w:rPr>
          <w:rStyle w:val="SpecialCharTok"/>
        </w:rPr>
        <w:t>$</w:t>
      </w:r>
      <w:r>
        <w:rPr>
          <w:rStyle w:val="NormalTok"/>
        </w:rPr>
        <w:t xml:space="preserve">classification </w:t>
      </w:r>
      <w:r>
        <w:rPr>
          <w:rStyle w:val="OtherTok"/>
        </w:rPr>
        <w:t>&lt;-</w:t>
      </w:r>
      <w:r>
        <w:rPr>
          <w:rStyle w:val="NormalTok"/>
        </w:rPr>
        <w:t xml:space="preserve"> v</w:t>
      </w:r>
      <w:r>
        <w:rPr>
          <w:rStyle w:val="SpecialCharTok"/>
        </w:rPr>
        <w:t>$</w:t>
      </w:r>
      <w:r>
        <w:rPr>
          <w:rStyle w:val="NormalTok"/>
        </w:rPr>
        <w:t>pred</w:t>
      </w:r>
      <w:r>
        <w:br/>
      </w:r>
      <w:r>
        <w:rPr>
          <w:rStyle w:val="NormalTok"/>
        </w:rPr>
        <w:t>v</w:t>
      </w:r>
      <w:r>
        <w:rPr>
          <w:rStyle w:val="SpecialCharTok"/>
        </w:rPr>
        <w:t>$</w:t>
      </w:r>
      <w:r>
        <w:rPr>
          <w:rStyle w:val="NormalTok"/>
        </w:rPr>
        <w:t xml:space="preserve">band </w:t>
      </w:r>
      <w:r>
        <w:rPr>
          <w:rStyle w:val="OtherTok"/>
        </w:rPr>
        <w:t>&lt;-</w:t>
      </w:r>
      <w:r>
        <w:rPr>
          <w:rStyle w:val="NormalTok"/>
        </w:rPr>
        <w:t xml:space="preserve"> </w:t>
      </w:r>
      <w:r>
        <w:rPr>
          <w:rStyle w:val="FunctionTok"/>
        </w:rPr>
        <w:t>cut</w:t>
      </w:r>
      <w:r>
        <w:rPr>
          <w:rStyle w:val="NormalTok"/>
        </w:rPr>
        <w:t>(v</w:t>
      </w:r>
      <w:r>
        <w:rPr>
          <w:rStyle w:val="SpecialCharTok"/>
        </w:rPr>
        <w:t>$</w:t>
      </w:r>
      <w:r>
        <w:rPr>
          <w:rStyle w:val="NormalTok"/>
        </w:rPr>
        <w:t xml:space="preserve">elev, </w:t>
      </w:r>
      <w:r>
        <w:rPr>
          <w:rStyle w:val="FunctionTok"/>
        </w:rPr>
        <w:t>seq</w:t>
      </w:r>
      <w:r>
        <w:rPr>
          <w:rStyle w:val="NormalTok"/>
        </w:rPr>
        <w:t>(</w:t>
      </w:r>
      <w:r>
        <w:rPr>
          <w:rStyle w:val="DecValTok"/>
        </w:rPr>
        <w:t>500</w:t>
      </w:r>
      <w:r>
        <w:rPr>
          <w:rStyle w:val="NormalTok"/>
        </w:rPr>
        <w:t xml:space="preserve">, </w:t>
      </w:r>
      <w:r>
        <w:rPr>
          <w:rStyle w:val="DecValTok"/>
        </w:rPr>
        <w:t>2400</w:t>
      </w:r>
      <w:r>
        <w:rPr>
          <w:rStyle w:val="NormalTok"/>
        </w:rPr>
        <w:t xml:space="preserve">, </w:t>
      </w:r>
      <w:r>
        <w:rPr>
          <w:rStyle w:val="AttributeTok"/>
        </w:rPr>
        <w:t>by =</w:t>
      </w:r>
      <w:r>
        <w:rPr>
          <w:rStyle w:val="NormalTok"/>
        </w:rPr>
        <w:t xml:space="preserve"> </w:t>
      </w:r>
      <w:r>
        <w:rPr>
          <w:rStyle w:val="DecValTok"/>
        </w:rPr>
        <w:t>300</w:t>
      </w:r>
      <w:r>
        <w:rPr>
          <w:rStyle w:val="NormalTok"/>
        </w:rPr>
        <w:t xml:space="preserve">), </w:t>
      </w:r>
      <w:r>
        <w:rPr>
          <w:rStyle w:val="AttributeTok"/>
        </w:rPr>
        <w:t>dig.lab =</w:t>
      </w:r>
      <w:r>
        <w:rPr>
          <w:rStyle w:val="NormalTok"/>
        </w:rPr>
        <w:t xml:space="preserve"> </w:t>
      </w:r>
      <w:r>
        <w:rPr>
          <w:rStyle w:val="DecValTok"/>
        </w:rPr>
        <w:t>5</w:t>
      </w:r>
      <w:r>
        <w:rPr>
          <w:rStyle w:val="NormalTok"/>
        </w:rPr>
        <w:t>)</w:t>
      </w:r>
      <w:r>
        <w:br/>
      </w:r>
      <w:r>
        <w:br/>
      </w:r>
      <w:r>
        <w:rPr>
          <w:rStyle w:val="NormalTok"/>
        </w:rPr>
        <w:t xml:space="preserve">kap </w:t>
      </w:r>
      <w:r>
        <w:rPr>
          <w:rStyle w:val="OtherTok"/>
        </w:rPr>
        <w:t>&lt;-</w:t>
      </w:r>
      <w:r>
        <w:rPr>
          <w:rStyle w:val="NormalTok"/>
        </w:rPr>
        <w:t xml:space="preserve"> </w:t>
      </w:r>
      <w:r>
        <w:rPr>
          <w:rStyle w:val="ControlFlowTok"/>
        </w:rPr>
        <w:t>function</w:t>
      </w:r>
      <w:r>
        <w:rPr>
          <w:rStyle w:val="NormalTok"/>
        </w:rPr>
        <w:t>(o, p) {</w:t>
      </w:r>
      <w:r>
        <w:br/>
      </w:r>
      <w:r>
        <w:rPr>
          <w:rStyle w:val="NormalTok"/>
        </w:rPr>
        <w:t xml:space="preserve">  cm </w:t>
      </w:r>
      <w:r>
        <w:rPr>
          <w:rStyle w:val="OtherTok"/>
        </w:rPr>
        <w:t>&lt;-</w:t>
      </w:r>
      <w:r>
        <w:rPr>
          <w:rStyle w:val="NormalTok"/>
        </w:rPr>
        <w:t xml:space="preserve"> </w:t>
      </w:r>
      <w:r>
        <w:rPr>
          <w:rStyle w:val="FunctionTok"/>
        </w:rPr>
        <w:t>table</w:t>
      </w:r>
      <w:r>
        <w:rPr>
          <w:rStyle w:val="NormalTok"/>
        </w:rPr>
        <w:t>(</w:t>
      </w:r>
      <w:r>
        <w:rPr>
          <w:rStyle w:val="FunctionTok"/>
        </w:rPr>
        <w:t>factor</w:t>
      </w:r>
      <w:r>
        <w:rPr>
          <w:rStyle w:val="NormalTok"/>
        </w:rPr>
        <w:t xml:space="preserve">(o, </w:t>
      </w:r>
      <w:r>
        <w:rPr>
          <w:rStyle w:val="DecValTok"/>
        </w:rPr>
        <w:t>0</w:t>
      </w:r>
      <w:r>
        <w:rPr>
          <w:rStyle w:val="SpecialCharTok"/>
        </w:rPr>
        <w:t>:</w:t>
      </w:r>
      <w:r>
        <w:rPr>
          <w:rStyle w:val="DecValTok"/>
        </w:rPr>
        <w:t>1</w:t>
      </w:r>
      <w:r>
        <w:rPr>
          <w:rStyle w:val="NormalTok"/>
        </w:rPr>
        <w:t xml:space="preserve">), </w:t>
      </w:r>
      <w:r>
        <w:rPr>
          <w:rStyle w:val="FunctionTok"/>
        </w:rPr>
        <w:t>factor</w:t>
      </w:r>
      <w:r>
        <w:rPr>
          <w:rStyle w:val="NormalTok"/>
        </w:rPr>
        <w:t xml:space="preserve">(p, </w:t>
      </w:r>
      <w:r>
        <w:rPr>
          <w:rStyle w:val="DecValTok"/>
        </w:rPr>
        <w:t>0</w:t>
      </w:r>
      <w:r>
        <w:rPr>
          <w:rStyle w:val="SpecialCharTok"/>
        </w:rPr>
        <w:t>:</w:t>
      </w:r>
      <w:r>
        <w:rPr>
          <w:rStyle w:val="DecValTok"/>
        </w:rPr>
        <w:t>1</w:t>
      </w:r>
      <w:r>
        <w:rPr>
          <w:rStyle w:val="NormalTok"/>
        </w:rPr>
        <w:t>))</w:t>
      </w:r>
      <w:r>
        <w:br/>
      </w:r>
      <w:r>
        <w:rPr>
          <w:rStyle w:val="NormalTok"/>
        </w:rPr>
        <w:t xml:space="preserve">  oa </w:t>
      </w:r>
      <w:r>
        <w:rPr>
          <w:rStyle w:val="OtherTok"/>
        </w:rPr>
        <w:t>&lt;-</w:t>
      </w:r>
      <w:r>
        <w:rPr>
          <w:rStyle w:val="NormalTok"/>
        </w:rPr>
        <w:t xml:space="preserve"> </w:t>
      </w:r>
      <w:r>
        <w:rPr>
          <w:rStyle w:val="FunctionTok"/>
        </w:rPr>
        <w:t>sum</w:t>
      </w:r>
      <w:r>
        <w:rPr>
          <w:rStyle w:val="NormalTok"/>
        </w:rPr>
        <w:t>(</w:t>
      </w:r>
      <w:r>
        <w:rPr>
          <w:rStyle w:val="FunctionTok"/>
        </w:rPr>
        <w:t>diag</w:t>
      </w:r>
      <w:r>
        <w:rPr>
          <w:rStyle w:val="NormalTok"/>
        </w:rPr>
        <w:t xml:space="preserve">(cm)) </w:t>
      </w:r>
      <w:r>
        <w:rPr>
          <w:rStyle w:val="SpecialCharTok"/>
        </w:rPr>
        <w:t>/</w:t>
      </w:r>
      <w:r>
        <w:rPr>
          <w:rStyle w:val="NormalTok"/>
        </w:rPr>
        <w:t xml:space="preserve"> </w:t>
      </w:r>
      <w:r>
        <w:rPr>
          <w:rStyle w:val="FunctionTok"/>
        </w:rPr>
        <w:t>sum</w:t>
      </w:r>
      <w:r>
        <w:rPr>
          <w:rStyle w:val="NormalTok"/>
        </w:rPr>
        <w:t>(cm)</w:t>
      </w:r>
      <w:r>
        <w:br/>
      </w:r>
      <w:r>
        <w:rPr>
          <w:rStyle w:val="NormalTok"/>
        </w:rPr>
        <w:t xml:space="preserve">  pe </w:t>
      </w:r>
      <w:r>
        <w:rPr>
          <w:rStyle w:val="OtherTok"/>
        </w:rPr>
        <w:t>&lt;-</w:t>
      </w:r>
      <w:r>
        <w:rPr>
          <w:rStyle w:val="NormalTok"/>
        </w:rPr>
        <w:t xml:space="preserve"> </w:t>
      </w:r>
      <w:r>
        <w:rPr>
          <w:rStyle w:val="FunctionTok"/>
        </w:rPr>
        <w:t>sum</w:t>
      </w:r>
      <w:r>
        <w:rPr>
          <w:rStyle w:val="NormalTok"/>
        </w:rPr>
        <w:t>(</w:t>
      </w:r>
      <w:r>
        <w:rPr>
          <w:rStyle w:val="FunctionTok"/>
        </w:rPr>
        <w:t>rowSums</w:t>
      </w:r>
      <w:r>
        <w:rPr>
          <w:rStyle w:val="NormalTok"/>
        </w:rPr>
        <w:t xml:space="preserve">(cm) </w:t>
      </w:r>
      <w:r>
        <w:rPr>
          <w:rStyle w:val="SpecialCharTok"/>
        </w:rPr>
        <w:t>*</w:t>
      </w:r>
      <w:r>
        <w:rPr>
          <w:rStyle w:val="NormalTok"/>
        </w:rPr>
        <w:t xml:space="preserve"> </w:t>
      </w:r>
      <w:r>
        <w:rPr>
          <w:rStyle w:val="FunctionTok"/>
        </w:rPr>
        <w:t>colSums</w:t>
      </w:r>
      <w:r>
        <w:rPr>
          <w:rStyle w:val="NormalTok"/>
        </w:rPr>
        <w:t xml:space="preserve">(cm)) </w:t>
      </w:r>
      <w:r>
        <w:rPr>
          <w:rStyle w:val="SpecialCharTok"/>
        </w:rPr>
        <w:t>/</w:t>
      </w:r>
      <w:r>
        <w:rPr>
          <w:rStyle w:val="NormalTok"/>
        </w:rPr>
        <w:t xml:space="preserve"> </w:t>
      </w:r>
      <w:r>
        <w:rPr>
          <w:rStyle w:val="FunctionTok"/>
        </w:rPr>
        <w:t>sum</w:t>
      </w:r>
      <w:r>
        <w:rPr>
          <w:rStyle w:val="NormalTok"/>
        </w:rPr>
        <w:t>(cm)</w:t>
      </w:r>
      <w:r>
        <w:rPr>
          <w:rStyle w:val="SpecialCharTok"/>
        </w:rPr>
        <w:t>^</w:t>
      </w:r>
      <w:r>
        <w:rPr>
          <w:rStyle w:val="DecValTok"/>
        </w:rPr>
        <w:t>2</w:t>
      </w:r>
      <w:r>
        <w:br/>
      </w:r>
      <w:r>
        <w:rPr>
          <w:rStyle w:val="NormalTok"/>
        </w:rPr>
        <w:t xml:space="preserve">  </w:t>
      </w:r>
      <w:r>
        <w:rPr>
          <w:rStyle w:val="FunctionTok"/>
        </w:rPr>
        <w:t>c</w:t>
      </w:r>
      <w:r>
        <w:rPr>
          <w:rStyle w:val="NormalTok"/>
        </w:rPr>
        <w:t>(</w:t>
      </w:r>
      <w:r>
        <w:rPr>
          <w:rStyle w:val="AttributeTok"/>
        </w:rPr>
        <w:t>OA =</w:t>
      </w:r>
      <w:r>
        <w:rPr>
          <w:rStyle w:val="NormalTok"/>
        </w:rPr>
        <w:t xml:space="preserve"> oa, </w:t>
      </w:r>
      <w:r>
        <w:rPr>
          <w:rStyle w:val="AttributeTok"/>
        </w:rPr>
        <w:t>kappa =</w:t>
      </w:r>
      <w:r>
        <w:rPr>
          <w:rStyle w:val="NormalTok"/>
        </w:rPr>
        <w:t xml:space="preserve"> (oa </w:t>
      </w:r>
      <w:r>
        <w:rPr>
          <w:rStyle w:val="SpecialCharTok"/>
        </w:rPr>
        <w:t>-</w:t>
      </w:r>
      <w:r>
        <w:rPr>
          <w:rStyle w:val="NormalTok"/>
        </w:rPr>
        <w:t xml:space="preserve"> pe)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pe))</w:t>
      </w:r>
      <w:r>
        <w:br/>
      </w:r>
      <w:r>
        <w:rPr>
          <w:rStyle w:val="NormalTok"/>
        </w:rPr>
        <w:t>}</w:t>
      </w:r>
      <w:r>
        <w:br/>
      </w:r>
      <w:r>
        <w:rPr>
          <w:rStyle w:val="NormalTok"/>
        </w:rPr>
        <w:t xml:space="preserve">POOLED </w:t>
      </w:r>
      <w:r>
        <w:rPr>
          <w:rStyle w:val="OtherTok"/>
        </w:rPr>
        <w:t>&lt;-</w:t>
      </w:r>
      <w:r>
        <w:rPr>
          <w:rStyle w:val="NormalTok"/>
        </w:rPr>
        <w:t xml:space="preserve"> </w:t>
      </w:r>
      <w:r>
        <w:rPr>
          <w:rStyle w:val="FunctionTok"/>
        </w:rPr>
        <w:t>kap</w:t>
      </w:r>
      <w:r>
        <w:rPr>
          <w:rStyle w:val="NormalTok"/>
        </w:rPr>
        <w:t>(v</w:t>
      </w:r>
      <w:r>
        <w:rPr>
          <w:rStyle w:val="SpecialCharTok"/>
        </w:rPr>
        <w:t>$</w:t>
      </w:r>
      <w:r>
        <w:rPr>
          <w:rStyle w:val="NormalTok"/>
        </w:rPr>
        <w:t>lab, v</w:t>
      </w:r>
      <w:r>
        <w:rPr>
          <w:rStyle w:val="SpecialCharTok"/>
        </w:rPr>
        <w:t>$</w:t>
      </w:r>
      <w:r>
        <w:rPr>
          <w:rStyle w:val="NormalTok"/>
        </w:rPr>
        <w:t>classification)</w:t>
      </w:r>
      <w:r>
        <w:br/>
      </w:r>
      <w:r>
        <w:br/>
      </w:r>
      <w:r>
        <w:rPr>
          <w:rStyle w:val="NormalTok"/>
        </w:rPr>
        <w:t xml:space="preserve">RED_TBL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FunctionTok"/>
        </w:rPr>
        <w:t>levels</w:t>
      </w:r>
      <w:r>
        <w:rPr>
          <w:rStyle w:val="NormalTok"/>
        </w:rPr>
        <w:t>(v</w:t>
      </w:r>
      <w:r>
        <w:rPr>
          <w:rStyle w:val="SpecialCharTok"/>
        </w:rPr>
        <w:t>$</w:t>
      </w:r>
      <w:r>
        <w:rPr>
          <w:rStyle w:val="NormalTok"/>
        </w:rPr>
        <w:t xml:space="preserve">band), </w:t>
      </w:r>
      <w:r>
        <w:rPr>
          <w:rStyle w:val="ControlFlowTok"/>
        </w:rPr>
        <w:t>function</w:t>
      </w:r>
      <w:r>
        <w:rPr>
          <w:rStyle w:val="NormalTok"/>
        </w:rPr>
        <w:t>(b) {</w:t>
      </w:r>
      <w:r>
        <w:br/>
      </w:r>
      <w:r>
        <w:rPr>
          <w:rStyle w:val="NormalTok"/>
        </w:rPr>
        <w:t xml:space="preserve">  s </w:t>
      </w:r>
      <w:r>
        <w:rPr>
          <w:rStyle w:val="OtherTok"/>
        </w:rPr>
        <w:t>&lt;-</w:t>
      </w:r>
      <w:r>
        <w:rPr>
          <w:rStyle w:val="NormalTok"/>
        </w:rPr>
        <w:t xml:space="preserve"> v[</w:t>
      </w:r>
      <w:r>
        <w:rPr>
          <w:rStyle w:val="SpecialCharTok"/>
        </w:rPr>
        <w:t>!</w:t>
      </w:r>
      <w:r>
        <w:rPr>
          <w:rStyle w:val="FunctionTok"/>
        </w:rPr>
        <w:t>is.na</w:t>
      </w:r>
      <w:r>
        <w:rPr>
          <w:rStyle w:val="NormalTok"/>
        </w:rPr>
        <w:t>(v</w:t>
      </w:r>
      <w:r>
        <w:rPr>
          <w:rStyle w:val="SpecialCharTok"/>
        </w:rPr>
        <w:t>$</w:t>
      </w:r>
      <w:r>
        <w:rPr>
          <w:rStyle w:val="NormalTok"/>
        </w:rPr>
        <w:t xml:space="preserve">band) </w:t>
      </w:r>
      <w:r>
        <w:rPr>
          <w:rStyle w:val="SpecialCharTok"/>
        </w:rPr>
        <w:t>&amp;</w:t>
      </w:r>
      <w:r>
        <w:rPr>
          <w:rStyle w:val="NormalTok"/>
        </w:rPr>
        <w:t xml:space="preserve"> v</w:t>
      </w:r>
      <w:r>
        <w:rPr>
          <w:rStyle w:val="SpecialCharTok"/>
        </w:rPr>
        <w:t>$</w:t>
      </w:r>
      <w:r>
        <w:rPr>
          <w:rStyle w:val="NormalTok"/>
        </w:rPr>
        <w:t xml:space="preserve">band </w:t>
      </w:r>
      <w:r>
        <w:rPr>
          <w:rStyle w:val="SpecialCharTok"/>
        </w:rPr>
        <w:t>==</w:t>
      </w:r>
      <w:r>
        <w:rPr>
          <w:rStyle w:val="NormalTok"/>
        </w:rPr>
        <w:t xml:space="preserve"> b, ]</w:t>
      </w:r>
      <w:r>
        <w:br/>
      </w:r>
      <w:r>
        <w:rPr>
          <w:rStyle w:val="NormalTok"/>
        </w:rPr>
        <w:t xml:space="preserve">  </w:t>
      </w:r>
      <w:r>
        <w:rPr>
          <w:rStyle w:val="ControlFlowTok"/>
        </w:rPr>
        <w:t>if</w:t>
      </w:r>
      <w:r>
        <w:rPr>
          <w:rStyle w:val="NormalTok"/>
        </w:rPr>
        <w:t xml:space="preserve"> (</w:t>
      </w:r>
      <w:r>
        <w:rPr>
          <w:rStyle w:val="FunctionTok"/>
        </w:rPr>
        <w:t>nrow</w:t>
      </w:r>
      <w:r>
        <w:rPr>
          <w:rStyle w:val="NormalTok"/>
        </w:rPr>
        <w:t xml:space="preserve">(s) </w:t>
      </w:r>
      <w:r>
        <w:rPr>
          <w:rStyle w:val="SpecialCharTok"/>
        </w:rPr>
        <w:t>&lt;</w:t>
      </w:r>
      <w:r>
        <w:rPr>
          <w:rStyle w:val="NormalTok"/>
        </w:rPr>
        <w:t xml:space="preserve"> </w:t>
      </w:r>
      <w:r>
        <w:rPr>
          <w:rStyle w:val="DecValTok"/>
        </w:rPr>
        <w:t>10</w:t>
      </w:r>
      <w:r>
        <w:rPr>
          <w:rStyle w:val="NormalTok"/>
        </w:rPr>
        <w:t>)</w:t>
      </w:r>
      <w:r>
        <w:br/>
      </w:r>
      <w:r>
        <w:rPr>
          <w:rStyle w:val="NormalTok"/>
        </w:rPr>
        <w:t xml:space="preserve">    </w:t>
      </w:r>
      <w:r>
        <w:rPr>
          <w:rStyle w:val="FunctionTok"/>
        </w:rPr>
        <w:t>return</w:t>
      </w:r>
      <w:r>
        <w:rPr>
          <w:rStyle w:val="NormalTok"/>
        </w:rPr>
        <w:t>(</w:t>
      </w:r>
      <w:r>
        <w:rPr>
          <w:rStyle w:val="FunctionTok"/>
        </w:rPr>
        <w:t>data.frame</w:t>
      </w:r>
      <w:r>
        <w:rPr>
          <w:rStyle w:val="NormalTok"/>
        </w:rPr>
        <w:t>(</w:t>
      </w:r>
      <w:r>
        <w:rPr>
          <w:rStyle w:val="AttributeTok"/>
        </w:rPr>
        <w:t>Band =</w:t>
      </w:r>
      <w:r>
        <w:rPr>
          <w:rStyle w:val="NormalTok"/>
        </w:rPr>
        <w:t xml:space="preserve"> b, </w:t>
      </w:r>
      <w:r>
        <w:rPr>
          <w:rStyle w:val="AttributeTok"/>
        </w:rPr>
        <w:t>n =</w:t>
      </w:r>
      <w:r>
        <w:rPr>
          <w:rStyle w:val="NormalTok"/>
        </w:rPr>
        <w:t xml:space="preserve"> </w:t>
      </w:r>
      <w:r>
        <w:rPr>
          <w:rStyle w:val="FunctionTok"/>
        </w:rPr>
        <w:t>nrow</w:t>
      </w:r>
      <w:r>
        <w:rPr>
          <w:rStyle w:val="NormalTok"/>
        </w:rPr>
        <w:t xml:space="preserve">(s), </w:t>
      </w:r>
      <w:r>
        <w:rPr>
          <w:rStyle w:val="AttributeTok"/>
        </w:rPr>
        <w:t>Attacked =</w:t>
      </w:r>
      <w:r>
        <w:rPr>
          <w:rStyle w:val="NormalTok"/>
        </w:rPr>
        <w:t xml:space="preserve"> </w:t>
      </w:r>
      <w:r>
        <w:rPr>
          <w:rStyle w:val="FunctionTok"/>
        </w:rPr>
        <w:t>sum</w:t>
      </w:r>
      <w:r>
        <w:rPr>
          <w:rStyle w:val="NormalTok"/>
        </w:rPr>
        <w:t>(s</w:t>
      </w:r>
      <w:r>
        <w:rPr>
          <w:rStyle w:val="SpecialCharTok"/>
        </w:rPr>
        <w:t>$</w:t>
      </w:r>
      <w:r>
        <w:rPr>
          <w:rStyle w:val="NormalTok"/>
        </w:rPr>
        <w:t xml:space="preserve">lab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Agreement =</w:t>
      </w:r>
      <w:r>
        <w:rPr>
          <w:rStyle w:val="NormalTok"/>
        </w:rPr>
        <w:t xml:space="preserve"> </w:t>
      </w:r>
      <w:r>
        <w:rPr>
          <w:rStyle w:val="ConstantTok"/>
        </w:rPr>
        <w:t>NA_real_</w:t>
      </w:r>
      <w:r>
        <w:rPr>
          <w:rStyle w:val="NormalTok"/>
        </w:rPr>
        <w:t xml:space="preserve">, </w:t>
      </w:r>
      <w:r>
        <w:rPr>
          <w:rStyle w:val="AttributeTok"/>
        </w:rPr>
        <w:t>Kappa =</w:t>
      </w:r>
      <w:r>
        <w:rPr>
          <w:rStyle w:val="NormalTok"/>
        </w:rPr>
        <w:t xml:space="preserve"> </w:t>
      </w:r>
      <w:r>
        <w:rPr>
          <w:rStyle w:val="ConstantTok"/>
        </w:rPr>
        <w:t>NA_real_</w:t>
      </w:r>
      <w:r>
        <w:rPr>
          <w:rStyle w:val="NormalTok"/>
        </w:rPr>
        <w:t>,</w:t>
      </w:r>
      <w:r>
        <w:br/>
      </w:r>
      <w:r>
        <w:rPr>
          <w:rStyle w:val="NormalTok"/>
        </w:rPr>
        <w:t xml:space="preserve">                      </w:t>
      </w:r>
      <w:r>
        <w:rPr>
          <w:rStyle w:val="AttributeTok"/>
        </w:rPr>
        <w:t>Note =</w:t>
      </w:r>
      <w:r>
        <w:rPr>
          <w:rStyle w:val="NormalTok"/>
        </w:rPr>
        <w:t xml:space="preserve"> </w:t>
      </w:r>
      <w:r>
        <w:rPr>
          <w:rStyle w:val="StringTok"/>
        </w:rPr>
        <w:t>"too few reference points, uncertain"</w:t>
      </w:r>
      <w:r>
        <w:rPr>
          <w:rStyle w:val="NormalTok"/>
        </w:rPr>
        <w:t>))</w:t>
      </w:r>
      <w:r>
        <w:br/>
      </w:r>
      <w:r>
        <w:rPr>
          <w:rStyle w:val="NormalTok"/>
        </w:rPr>
        <w:t xml:space="preserve">  k </w:t>
      </w:r>
      <w:r>
        <w:rPr>
          <w:rStyle w:val="OtherTok"/>
        </w:rPr>
        <w:t>&lt;-</w:t>
      </w:r>
      <w:r>
        <w:rPr>
          <w:rStyle w:val="NormalTok"/>
        </w:rPr>
        <w:t xml:space="preserve"> </w:t>
      </w:r>
      <w:r>
        <w:rPr>
          <w:rStyle w:val="FunctionTok"/>
        </w:rPr>
        <w:t>kap</w:t>
      </w:r>
      <w:r>
        <w:rPr>
          <w:rStyle w:val="NormalTok"/>
        </w:rPr>
        <w:t>(s</w:t>
      </w:r>
      <w:r>
        <w:rPr>
          <w:rStyle w:val="SpecialCharTok"/>
        </w:rPr>
        <w:t>$</w:t>
      </w:r>
      <w:r>
        <w:rPr>
          <w:rStyle w:val="NormalTok"/>
        </w:rPr>
        <w:t>lab, s</w:t>
      </w:r>
      <w:r>
        <w:rPr>
          <w:rStyle w:val="SpecialCharTok"/>
        </w:rPr>
        <w:t>$</w:t>
      </w:r>
      <w:r>
        <w:rPr>
          <w:rStyle w:val="NormalTok"/>
        </w:rPr>
        <w:t>classification)</w:t>
      </w:r>
      <w:r>
        <w:br/>
      </w:r>
      <w:r>
        <w:rPr>
          <w:rStyle w:val="NormalTok"/>
        </w:rPr>
        <w:t xml:space="preserve">  </w:t>
      </w:r>
      <w:r>
        <w:rPr>
          <w:rStyle w:val="FunctionTok"/>
        </w:rPr>
        <w:t>data.frame</w:t>
      </w:r>
      <w:r>
        <w:rPr>
          <w:rStyle w:val="NormalTok"/>
        </w:rPr>
        <w:t>(</w:t>
      </w:r>
      <w:r>
        <w:rPr>
          <w:rStyle w:val="AttributeTok"/>
        </w:rPr>
        <w:t>Band =</w:t>
      </w:r>
      <w:r>
        <w:rPr>
          <w:rStyle w:val="NormalTok"/>
        </w:rPr>
        <w:t xml:space="preserve"> b, </w:t>
      </w:r>
      <w:r>
        <w:rPr>
          <w:rStyle w:val="AttributeTok"/>
        </w:rPr>
        <w:t>n =</w:t>
      </w:r>
      <w:r>
        <w:rPr>
          <w:rStyle w:val="NormalTok"/>
        </w:rPr>
        <w:t xml:space="preserve"> </w:t>
      </w:r>
      <w:r>
        <w:rPr>
          <w:rStyle w:val="FunctionTok"/>
        </w:rPr>
        <w:t>nrow</w:t>
      </w:r>
      <w:r>
        <w:rPr>
          <w:rStyle w:val="NormalTok"/>
        </w:rPr>
        <w:t xml:space="preserve">(s), </w:t>
      </w:r>
      <w:r>
        <w:rPr>
          <w:rStyle w:val="AttributeTok"/>
        </w:rPr>
        <w:t>Attacked =</w:t>
      </w:r>
      <w:r>
        <w:rPr>
          <w:rStyle w:val="NormalTok"/>
        </w:rPr>
        <w:t xml:space="preserve"> </w:t>
      </w:r>
      <w:r>
        <w:rPr>
          <w:rStyle w:val="FunctionTok"/>
        </w:rPr>
        <w:t>sum</w:t>
      </w:r>
      <w:r>
        <w:rPr>
          <w:rStyle w:val="NormalTok"/>
        </w:rPr>
        <w:t>(s</w:t>
      </w:r>
      <w:r>
        <w:rPr>
          <w:rStyle w:val="SpecialCharTok"/>
        </w:rPr>
        <w:t>$</w:t>
      </w:r>
      <w:r>
        <w:rPr>
          <w:rStyle w:val="NormalTok"/>
        </w:rPr>
        <w:t xml:space="preserve">lab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Agreement =</w:t>
      </w:r>
      <w:r>
        <w:rPr>
          <w:rStyle w:val="NormalTok"/>
        </w:rPr>
        <w:t xml:space="preserve"> </w:t>
      </w:r>
      <w:r>
        <w:rPr>
          <w:rStyle w:val="FunctionTok"/>
        </w:rPr>
        <w:t>round</w:t>
      </w:r>
      <w:r>
        <w:rPr>
          <w:rStyle w:val="NormalTok"/>
        </w:rPr>
        <w:t>(k[</w:t>
      </w:r>
      <w:r>
        <w:rPr>
          <w:rStyle w:val="StringTok"/>
        </w:rPr>
        <w:t>"OA"</w:t>
      </w:r>
      <w:r>
        <w:rPr>
          <w:rStyle w:val="NormalTok"/>
        </w:rPr>
        <w:t xml:space="preserve">], </w:t>
      </w:r>
      <w:r>
        <w:rPr>
          <w:rStyle w:val="DecValTok"/>
        </w:rPr>
        <w:t>3</w:t>
      </w:r>
      <w:r>
        <w:rPr>
          <w:rStyle w:val="NormalTok"/>
        </w:rPr>
        <w:t xml:space="preserve">), </w:t>
      </w:r>
      <w:r>
        <w:rPr>
          <w:rStyle w:val="AttributeTok"/>
        </w:rPr>
        <w:t>Kappa =</w:t>
      </w:r>
      <w:r>
        <w:rPr>
          <w:rStyle w:val="NormalTok"/>
        </w:rPr>
        <w:t xml:space="preserve"> </w:t>
      </w:r>
      <w:r>
        <w:rPr>
          <w:rStyle w:val="FunctionTok"/>
        </w:rPr>
        <w:t>round</w:t>
      </w:r>
      <w:r>
        <w:rPr>
          <w:rStyle w:val="NormalTok"/>
        </w:rPr>
        <w:t>(k[</w:t>
      </w:r>
      <w:r>
        <w:rPr>
          <w:rStyle w:val="StringTok"/>
        </w:rPr>
        <w:t>"kappa"</w:t>
      </w:r>
      <w:r>
        <w:rPr>
          <w:rStyle w:val="NormalTok"/>
        </w:rPr>
        <w:t xml:space="preserve">], </w:t>
      </w:r>
      <w:r>
        <w:rPr>
          <w:rStyle w:val="DecValTok"/>
        </w:rPr>
        <w:t>3</w:t>
      </w:r>
      <w:r>
        <w:rPr>
          <w:rStyle w:val="NormalTok"/>
        </w:rPr>
        <w:t xml:space="preserve">), </w:t>
      </w:r>
      <w:r>
        <w:rPr>
          <w:rStyle w:val="AttributeTok"/>
        </w:rPr>
        <w:t>Note =</w:t>
      </w:r>
      <w:r>
        <w:rPr>
          <w:rStyle w:val="NormalTok"/>
        </w:rPr>
        <w:t xml:space="preserve"> </w:t>
      </w:r>
      <w:r>
        <w:rPr>
          <w:rStyle w:val="StringTok"/>
        </w:rPr>
        <w:t>""</w:t>
      </w:r>
      <w:r>
        <w:rPr>
          <w:rStyle w:val="NormalTok"/>
        </w:rPr>
        <w:t>)</w:t>
      </w:r>
      <w:r>
        <w:br/>
      </w:r>
      <w:r>
        <w:rPr>
          <w:rStyle w:val="NormalTok"/>
        </w:rPr>
        <w:t>}))</w:t>
      </w:r>
      <w:r>
        <w:br/>
      </w:r>
      <w:r>
        <w:rPr>
          <w:rStyle w:val="FunctionTok"/>
        </w:rPr>
        <w:t>kable</w:t>
      </w:r>
      <w:r>
        <w:rPr>
          <w:rStyle w:val="NormalTok"/>
        </w:rPr>
        <w:t xml:space="preserve">(RED_TBL, </w:t>
      </w:r>
      <w:r>
        <w:rPr>
          <w:rStyle w:val="AttributeTok"/>
        </w:rPr>
        <w:t>row.names =</w:t>
      </w:r>
      <w:r>
        <w:rPr>
          <w:rStyle w:val="NormalTok"/>
        </w:rPr>
        <w:t xml:space="preserve"> </w:t>
      </w:r>
      <w:r>
        <w:rPr>
          <w:rStyle w:val="ConstantTok"/>
        </w:rPr>
        <w:t>FALSE</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"Elevation band (m)"</w:t>
      </w:r>
      <w:r>
        <w:rPr>
          <w:rStyle w:val="NormalTok"/>
        </w:rPr>
        <w:t xml:space="preserve">, </w:t>
      </w:r>
      <w:r>
        <w:rPr>
          <w:rStyle w:val="StringTok"/>
        </w:rPr>
        <w:t>"n"</w:t>
      </w:r>
      <w:r>
        <w:rPr>
          <w:rStyle w:val="NormalTok"/>
        </w:rPr>
        <w:t xml:space="preserve">, </w:t>
      </w:r>
      <w:r>
        <w:rPr>
          <w:rStyle w:val="StringTok"/>
        </w:rPr>
        <w:t>"Attacked"</w:t>
      </w:r>
      <w:r>
        <w:rPr>
          <w:rStyle w:val="NormalTok"/>
        </w:rPr>
        <w:t xml:space="preserve">, </w:t>
      </w:r>
      <w:r>
        <w:rPr>
          <w:rStyle w:val="StringTok"/>
        </w:rPr>
        <w:t>"Agreement"</w:t>
      </w:r>
      <w:r>
        <w:rPr>
          <w:rStyle w:val="NormalTok"/>
        </w:rPr>
        <w:t xml:space="preserve">, </w:t>
      </w:r>
      <w:r>
        <w:rPr>
          <w:rStyle w:val="StringTok"/>
        </w:rPr>
        <w:t>"Kappa"</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1FA46C69" w14:textId="77777777">
        <w:tc>
          <w:tcPr>
            <w:tcW w:w="7920" w:type="dxa"/>
          </w:tcPr>
          <w:p w14:paraId="22763397" w14:textId="77777777" w:rsidR="00EA1EFD" w:rsidRDefault="00000000">
            <w:pPr>
              <w:pStyle w:val="ImageCaption"/>
              <w:spacing w:before="200"/>
            </w:pPr>
            <w:bookmarkStart w:id="6" w:name="tbl-redstage"/>
            <w:r>
              <w:t>Table 1: Agreement between the Landsat red-stage classification and the aerial overview survey, by 300 m elevation band. The held-out quarter of the labelled sample, pooled over 2005 to 2013. This is agreement with the survey, not accuracy against ground truth: the survey is also the training source, and no independent reference exists at this extent.</w:t>
            </w:r>
          </w:p>
          <w:tbl>
            <w:tblPr>
              <w:tblStyle w:val="Table"/>
              <w:tblW w:w="9354" w:type="dxa"/>
              <w:tblLayout w:type="fixed"/>
              <w:tblLook w:val="0020" w:firstRow="1" w:lastRow="0" w:firstColumn="0" w:lastColumn="0" w:noHBand="0" w:noVBand="0"/>
            </w:tblPr>
            <w:tblGrid>
              <w:gridCol w:w="1559"/>
              <w:gridCol w:w="1559"/>
              <w:gridCol w:w="1559"/>
              <w:gridCol w:w="1559"/>
              <w:gridCol w:w="1559"/>
              <w:gridCol w:w="1559"/>
            </w:tblGrid>
            <w:tr w:rsidR="00EA1EFD" w14:paraId="2131E1AB"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559" w:type="dxa"/>
                </w:tcPr>
                <w:p w14:paraId="2BA5E9F2" w14:textId="77777777" w:rsidR="00EA1EFD" w:rsidRDefault="00000000">
                  <w:pPr>
                    <w:pStyle w:val="Compact"/>
                    <w:jc w:val="left"/>
                    <w:rPr>
                      <w:sz w:val="16"/>
                    </w:rPr>
                  </w:pPr>
                  <w:r>
                    <w:rPr>
                      <w:sz w:val="16"/>
                    </w:rPr>
                    <w:t>Elevation band (m)</w:t>
                  </w:r>
                </w:p>
              </w:tc>
              <w:tc>
                <w:tcPr>
                  <w:tcW w:w="1559" w:type="dxa"/>
                </w:tcPr>
                <w:p w14:paraId="170CA456" w14:textId="77777777" w:rsidR="00EA1EFD" w:rsidRDefault="00000000">
                  <w:pPr>
                    <w:pStyle w:val="Compact"/>
                    <w:jc w:val="left"/>
                    <w:rPr>
                      <w:sz w:val="16"/>
                    </w:rPr>
                  </w:pPr>
                  <w:r>
                    <w:rPr>
                      <w:sz w:val="16"/>
                    </w:rPr>
                    <w:t>n</w:t>
                  </w:r>
                </w:p>
              </w:tc>
              <w:tc>
                <w:tcPr>
                  <w:tcW w:w="1559" w:type="dxa"/>
                </w:tcPr>
                <w:p w14:paraId="5B092C4A" w14:textId="77777777" w:rsidR="00EA1EFD" w:rsidRDefault="00000000">
                  <w:pPr>
                    <w:pStyle w:val="Compact"/>
                    <w:jc w:val="left"/>
                    <w:rPr>
                      <w:sz w:val="16"/>
                    </w:rPr>
                  </w:pPr>
                  <w:r>
                    <w:rPr>
                      <w:sz w:val="16"/>
                    </w:rPr>
                    <w:t>Attacked</w:t>
                  </w:r>
                </w:p>
              </w:tc>
              <w:tc>
                <w:tcPr>
                  <w:tcW w:w="1559" w:type="dxa"/>
                </w:tcPr>
                <w:p w14:paraId="09F503CE" w14:textId="77777777" w:rsidR="00EA1EFD" w:rsidRDefault="00000000">
                  <w:pPr>
                    <w:pStyle w:val="Compact"/>
                    <w:jc w:val="left"/>
                    <w:rPr>
                      <w:sz w:val="16"/>
                    </w:rPr>
                  </w:pPr>
                  <w:r>
                    <w:rPr>
                      <w:sz w:val="16"/>
                    </w:rPr>
                    <w:t>Agreement</w:t>
                  </w:r>
                </w:p>
              </w:tc>
              <w:tc>
                <w:tcPr>
                  <w:tcW w:w="1559" w:type="dxa"/>
                </w:tcPr>
                <w:p w14:paraId="179F9F0D" w14:textId="77777777" w:rsidR="00EA1EFD" w:rsidRDefault="00000000">
                  <w:pPr>
                    <w:pStyle w:val="Compact"/>
                    <w:jc w:val="left"/>
                    <w:rPr>
                      <w:sz w:val="16"/>
                    </w:rPr>
                  </w:pPr>
                  <w:r>
                    <w:rPr>
                      <w:sz w:val="16"/>
                    </w:rPr>
                    <w:t>Kappa</w:t>
                  </w:r>
                </w:p>
              </w:tc>
              <w:tc>
                <w:tcPr>
                  <w:tcW w:w="1559" w:type="dxa"/>
                </w:tcPr>
                <w:p w14:paraId="61A56573" w14:textId="77777777" w:rsidR="00EA1EFD" w:rsidRDefault="00EA1EFD">
                  <w:pPr>
                    <w:pStyle w:val="Compact"/>
                    <w:jc w:val="left"/>
                    <w:rPr>
                      <w:sz w:val="16"/>
                    </w:rPr>
                  </w:pPr>
                </w:p>
              </w:tc>
            </w:tr>
            <w:tr w:rsidR="00EA1EFD" w14:paraId="68B763CF" w14:textId="77777777" w:rsidTr="00EA1EFD">
              <w:trPr>
                <w:trHeight w:hRule="exact" w:val="340"/>
              </w:trPr>
              <w:tc>
                <w:tcPr>
                  <w:tcW w:w="1559" w:type="dxa"/>
                </w:tcPr>
                <w:p w14:paraId="11AB1E63" w14:textId="77777777" w:rsidR="00EA1EFD" w:rsidRDefault="00000000">
                  <w:pPr>
                    <w:pStyle w:val="Compact"/>
                    <w:jc w:val="left"/>
                    <w:rPr>
                      <w:sz w:val="16"/>
                    </w:rPr>
                  </w:pPr>
                  <w:r>
                    <w:rPr>
                      <w:sz w:val="16"/>
                    </w:rPr>
                    <w:t>(500,800]</w:t>
                  </w:r>
                </w:p>
              </w:tc>
              <w:tc>
                <w:tcPr>
                  <w:tcW w:w="1559" w:type="dxa"/>
                </w:tcPr>
                <w:p w14:paraId="6CB97775" w14:textId="77777777" w:rsidR="00EA1EFD" w:rsidRDefault="00000000">
                  <w:pPr>
                    <w:pStyle w:val="Compact"/>
                    <w:jc w:val="left"/>
                    <w:rPr>
                      <w:sz w:val="16"/>
                    </w:rPr>
                  </w:pPr>
                  <w:r>
                    <w:rPr>
                      <w:sz w:val="16"/>
                    </w:rPr>
                    <w:t>240</w:t>
                  </w:r>
                </w:p>
              </w:tc>
              <w:tc>
                <w:tcPr>
                  <w:tcW w:w="1559" w:type="dxa"/>
                </w:tcPr>
                <w:p w14:paraId="2228A5E3" w14:textId="77777777" w:rsidR="00EA1EFD" w:rsidRDefault="00000000">
                  <w:pPr>
                    <w:pStyle w:val="Compact"/>
                    <w:jc w:val="left"/>
                    <w:rPr>
                      <w:sz w:val="16"/>
                    </w:rPr>
                  </w:pPr>
                  <w:r>
                    <w:rPr>
                      <w:sz w:val="16"/>
                    </w:rPr>
                    <w:t>0</w:t>
                  </w:r>
                </w:p>
              </w:tc>
              <w:tc>
                <w:tcPr>
                  <w:tcW w:w="1559" w:type="dxa"/>
                </w:tcPr>
                <w:p w14:paraId="0C70BBFA" w14:textId="77777777" w:rsidR="00EA1EFD" w:rsidRDefault="00000000">
                  <w:pPr>
                    <w:pStyle w:val="Compact"/>
                    <w:jc w:val="left"/>
                    <w:rPr>
                      <w:sz w:val="16"/>
                    </w:rPr>
                  </w:pPr>
                  <w:r>
                    <w:rPr>
                      <w:sz w:val="16"/>
                    </w:rPr>
                    <w:t>0.796</w:t>
                  </w:r>
                </w:p>
              </w:tc>
              <w:tc>
                <w:tcPr>
                  <w:tcW w:w="1559" w:type="dxa"/>
                </w:tcPr>
                <w:p w14:paraId="5BE8165F" w14:textId="77777777" w:rsidR="00EA1EFD" w:rsidRDefault="00000000">
                  <w:pPr>
                    <w:pStyle w:val="Compact"/>
                    <w:jc w:val="left"/>
                    <w:rPr>
                      <w:sz w:val="16"/>
                    </w:rPr>
                  </w:pPr>
                  <w:r>
                    <w:rPr>
                      <w:sz w:val="16"/>
                    </w:rPr>
                    <w:t>0.000</w:t>
                  </w:r>
                </w:p>
              </w:tc>
              <w:tc>
                <w:tcPr>
                  <w:tcW w:w="1559" w:type="dxa"/>
                </w:tcPr>
                <w:p w14:paraId="71AF2F52" w14:textId="77777777" w:rsidR="00EA1EFD" w:rsidRDefault="00EA1EFD">
                  <w:pPr>
                    <w:pStyle w:val="Compact"/>
                    <w:jc w:val="left"/>
                    <w:rPr>
                      <w:sz w:val="16"/>
                    </w:rPr>
                  </w:pPr>
                </w:p>
              </w:tc>
            </w:tr>
            <w:tr w:rsidR="00EA1EFD" w14:paraId="658BF872" w14:textId="77777777" w:rsidTr="00EA1EFD">
              <w:trPr>
                <w:trHeight w:hRule="exact" w:val="340"/>
              </w:trPr>
              <w:tc>
                <w:tcPr>
                  <w:tcW w:w="1559" w:type="dxa"/>
                </w:tcPr>
                <w:p w14:paraId="5E7CE22D" w14:textId="77777777" w:rsidR="00EA1EFD" w:rsidRDefault="00000000">
                  <w:pPr>
                    <w:pStyle w:val="Compact"/>
                    <w:jc w:val="left"/>
                    <w:rPr>
                      <w:sz w:val="16"/>
                    </w:rPr>
                  </w:pPr>
                  <w:r>
                    <w:rPr>
                      <w:sz w:val="16"/>
                    </w:rPr>
                    <w:t>(800,1100]</w:t>
                  </w:r>
                </w:p>
              </w:tc>
              <w:tc>
                <w:tcPr>
                  <w:tcW w:w="1559" w:type="dxa"/>
                </w:tcPr>
                <w:p w14:paraId="77FDBA5A" w14:textId="77777777" w:rsidR="00EA1EFD" w:rsidRDefault="00000000">
                  <w:pPr>
                    <w:pStyle w:val="Compact"/>
                    <w:jc w:val="left"/>
                    <w:rPr>
                      <w:sz w:val="16"/>
                    </w:rPr>
                  </w:pPr>
                  <w:r>
                    <w:rPr>
                      <w:sz w:val="16"/>
                    </w:rPr>
                    <w:t>69</w:t>
                  </w:r>
                </w:p>
              </w:tc>
              <w:tc>
                <w:tcPr>
                  <w:tcW w:w="1559" w:type="dxa"/>
                </w:tcPr>
                <w:p w14:paraId="5BE2FF03" w14:textId="77777777" w:rsidR="00EA1EFD" w:rsidRDefault="00000000">
                  <w:pPr>
                    <w:pStyle w:val="Compact"/>
                    <w:jc w:val="left"/>
                    <w:rPr>
                      <w:sz w:val="16"/>
                    </w:rPr>
                  </w:pPr>
                  <w:r>
                    <w:rPr>
                      <w:sz w:val="16"/>
                    </w:rPr>
                    <w:t>7</w:t>
                  </w:r>
                </w:p>
              </w:tc>
              <w:tc>
                <w:tcPr>
                  <w:tcW w:w="1559" w:type="dxa"/>
                </w:tcPr>
                <w:p w14:paraId="2E5DFAB8" w14:textId="77777777" w:rsidR="00EA1EFD" w:rsidRDefault="00000000">
                  <w:pPr>
                    <w:pStyle w:val="Compact"/>
                    <w:jc w:val="left"/>
                    <w:rPr>
                      <w:sz w:val="16"/>
                    </w:rPr>
                  </w:pPr>
                  <w:r>
                    <w:rPr>
                      <w:sz w:val="16"/>
                    </w:rPr>
                    <w:t>0.507</w:t>
                  </w:r>
                </w:p>
              </w:tc>
              <w:tc>
                <w:tcPr>
                  <w:tcW w:w="1559" w:type="dxa"/>
                </w:tcPr>
                <w:p w14:paraId="66683C82" w14:textId="77777777" w:rsidR="00EA1EFD" w:rsidRDefault="00000000">
                  <w:pPr>
                    <w:pStyle w:val="Compact"/>
                    <w:jc w:val="left"/>
                    <w:rPr>
                      <w:sz w:val="16"/>
                    </w:rPr>
                  </w:pPr>
                  <w:r>
                    <w:rPr>
                      <w:sz w:val="16"/>
                    </w:rPr>
                    <w:t>0.026</w:t>
                  </w:r>
                </w:p>
              </w:tc>
              <w:tc>
                <w:tcPr>
                  <w:tcW w:w="1559" w:type="dxa"/>
                </w:tcPr>
                <w:p w14:paraId="47E634FF" w14:textId="77777777" w:rsidR="00EA1EFD" w:rsidRDefault="00EA1EFD">
                  <w:pPr>
                    <w:pStyle w:val="Compact"/>
                    <w:jc w:val="left"/>
                    <w:rPr>
                      <w:sz w:val="16"/>
                    </w:rPr>
                  </w:pPr>
                </w:p>
              </w:tc>
            </w:tr>
            <w:tr w:rsidR="00EA1EFD" w14:paraId="6E8CAAC5" w14:textId="77777777" w:rsidTr="00EA1EFD">
              <w:trPr>
                <w:trHeight w:hRule="exact" w:val="340"/>
              </w:trPr>
              <w:tc>
                <w:tcPr>
                  <w:tcW w:w="1559" w:type="dxa"/>
                </w:tcPr>
                <w:p w14:paraId="45C71723" w14:textId="77777777" w:rsidR="00EA1EFD" w:rsidRDefault="00000000">
                  <w:pPr>
                    <w:pStyle w:val="Compact"/>
                    <w:jc w:val="left"/>
                    <w:rPr>
                      <w:sz w:val="16"/>
                    </w:rPr>
                  </w:pPr>
                  <w:r>
                    <w:rPr>
                      <w:sz w:val="16"/>
                    </w:rPr>
                    <w:t>(1100,1400]</w:t>
                  </w:r>
                </w:p>
              </w:tc>
              <w:tc>
                <w:tcPr>
                  <w:tcW w:w="1559" w:type="dxa"/>
                </w:tcPr>
                <w:p w14:paraId="01CF7EDF" w14:textId="77777777" w:rsidR="00EA1EFD" w:rsidRDefault="00000000">
                  <w:pPr>
                    <w:pStyle w:val="Compact"/>
                    <w:jc w:val="left"/>
                    <w:rPr>
                      <w:sz w:val="16"/>
                    </w:rPr>
                  </w:pPr>
                  <w:r>
                    <w:rPr>
                      <w:sz w:val="16"/>
                    </w:rPr>
                    <w:t>180</w:t>
                  </w:r>
                </w:p>
              </w:tc>
              <w:tc>
                <w:tcPr>
                  <w:tcW w:w="1559" w:type="dxa"/>
                </w:tcPr>
                <w:p w14:paraId="1042ECBC" w14:textId="77777777" w:rsidR="00EA1EFD" w:rsidRDefault="00000000">
                  <w:pPr>
                    <w:pStyle w:val="Compact"/>
                    <w:jc w:val="left"/>
                    <w:rPr>
                      <w:sz w:val="16"/>
                    </w:rPr>
                  </w:pPr>
                  <w:r>
                    <w:rPr>
                      <w:sz w:val="16"/>
                    </w:rPr>
                    <w:t>124</w:t>
                  </w:r>
                </w:p>
              </w:tc>
              <w:tc>
                <w:tcPr>
                  <w:tcW w:w="1559" w:type="dxa"/>
                </w:tcPr>
                <w:p w14:paraId="728092DB" w14:textId="77777777" w:rsidR="00EA1EFD" w:rsidRDefault="00000000">
                  <w:pPr>
                    <w:pStyle w:val="Compact"/>
                    <w:jc w:val="left"/>
                    <w:rPr>
                      <w:sz w:val="16"/>
                    </w:rPr>
                  </w:pPr>
                  <w:r>
                    <w:rPr>
                      <w:sz w:val="16"/>
                    </w:rPr>
                    <w:t>0.639</w:t>
                  </w:r>
                </w:p>
              </w:tc>
              <w:tc>
                <w:tcPr>
                  <w:tcW w:w="1559" w:type="dxa"/>
                </w:tcPr>
                <w:p w14:paraId="498ED2FE" w14:textId="77777777" w:rsidR="00EA1EFD" w:rsidRDefault="00000000">
                  <w:pPr>
                    <w:pStyle w:val="Compact"/>
                    <w:jc w:val="left"/>
                    <w:rPr>
                      <w:sz w:val="16"/>
                    </w:rPr>
                  </w:pPr>
                  <w:r>
                    <w:rPr>
                      <w:sz w:val="16"/>
                    </w:rPr>
                    <w:t>0.100</w:t>
                  </w:r>
                </w:p>
              </w:tc>
              <w:tc>
                <w:tcPr>
                  <w:tcW w:w="1559" w:type="dxa"/>
                </w:tcPr>
                <w:p w14:paraId="074148A6" w14:textId="77777777" w:rsidR="00EA1EFD" w:rsidRDefault="00EA1EFD">
                  <w:pPr>
                    <w:pStyle w:val="Compact"/>
                    <w:jc w:val="left"/>
                    <w:rPr>
                      <w:sz w:val="16"/>
                    </w:rPr>
                  </w:pPr>
                </w:p>
              </w:tc>
            </w:tr>
            <w:tr w:rsidR="00EA1EFD" w14:paraId="7EEE3A2C" w14:textId="77777777" w:rsidTr="00EA1EFD">
              <w:trPr>
                <w:trHeight w:hRule="exact" w:val="340"/>
              </w:trPr>
              <w:tc>
                <w:tcPr>
                  <w:tcW w:w="1559" w:type="dxa"/>
                </w:tcPr>
                <w:p w14:paraId="258036B0" w14:textId="77777777" w:rsidR="00EA1EFD" w:rsidRDefault="00000000">
                  <w:pPr>
                    <w:pStyle w:val="Compact"/>
                    <w:jc w:val="left"/>
                    <w:rPr>
                      <w:sz w:val="16"/>
                    </w:rPr>
                  </w:pPr>
                  <w:r>
                    <w:rPr>
                      <w:sz w:val="16"/>
                    </w:rPr>
                    <w:t>(1400,1700]</w:t>
                  </w:r>
                </w:p>
              </w:tc>
              <w:tc>
                <w:tcPr>
                  <w:tcW w:w="1559" w:type="dxa"/>
                </w:tcPr>
                <w:p w14:paraId="42BEBFCD" w14:textId="77777777" w:rsidR="00EA1EFD" w:rsidRDefault="00000000">
                  <w:pPr>
                    <w:pStyle w:val="Compact"/>
                    <w:jc w:val="left"/>
                    <w:rPr>
                      <w:sz w:val="16"/>
                    </w:rPr>
                  </w:pPr>
                  <w:r>
                    <w:rPr>
                      <w:sz w:val="16"/>
                    </w:rPr>
                    <w:t>402</w:t>
                  </w:r>
                </w:p>
              </w:tc>
              <w:tc>
                <w:tcPr>
                  <w:tcW w:w="1559" w:type="dxa"/>
                </w:tcPr>
                <w:p w14:paraId="2AD0E85A" w14:textId="77777777" w:rsidR="00EA1EFD" w:rsidRDefault="00000000">
                  <w:pPr>
                    <w:pStyle w:val="Compact"/>
                    <w:jc w:val="left"/>
                    <w:rPr>
                      <w:sz w:val="16"/>
                    </w:rPr>
                  </w:pPr>
                  <w:r>
                    <w:rPr>
                      <w:sz w:val="16"/>
                    </w:rPr>
                    <w:t>299</w:t>
                  </w:r>
                </w:p>
              </w:tc>
              <w:tc>
                <w:tcPr>
                  <w:tcW w:w="1559" w:type="dxa"/>
                </w:tcPr>
                <w:p w14:paraId="2B6E861C" w14:textId="77777777" w:rsidR="00EA1EFD" w:rsidRDefault="00000000">
                  <w:pPr>
                    <w:pStyle w:val="Compact"/>
                    <w:jc w:val="left"/>
                    <w:rPr>
                      <w:sz w:val="16"/>
                    </w:rPr>
                  </w:pPr>
                  <w:r>
                    <w:rPr>
                      <w:sz w:val="16"/>
                    </w:rPr>
                    <w:t>0.724</w:t>
                  </w:r>
                </w:p>
              </w:tc>
              <w:tc>
                <w:tcPr>
                  <w:tcW w:w="1559" w:type="dxa"/>
                </w:tcPr>
                <w:p w14:paraId="4A1BA99A" w14:textId="77777777" w:rsidR="00EA1EFD" w:rsidRDefault="00000000">
                  <w:pPr>
                    <w:pStyle w:val="Compact"/>
                    <w:jc w:val="left"/>
                    <w:rPr>
                      <w:sz w:val="16"/>
                    </w:rPr>
                  </w:pPr>
                  <w:r>
                    <w:rPr>
                      <w:sz w:val="16"/>
                    </w:rPr>
                    <w:t>0.179</w:t>
                  </w:r>
                </w:p>
              </w:tc>
              <w:tc>
                <w:tcPr>
                  <w:tcW w:w="1559" w:type="dxa"/>
                </w:tcPr>
                <w:p w14:paraId="22465316" w14:textId="77777777" w:rsidR="00EA1EFD" w:rsidRDefault="00EA1EFD">
                  <w:pPr>
                    <w:pStyle w:val="Compact"/>
                    <w:jc w:val="left"/>
                    <w:rPr>
                      <w:sz w:val="16"/>
                    </w:rPr>
                  </w:pPr>
                </w:p>
              </w:tc>
            </w:tr>
            <w:tr w:rsidR="00EA1EFD" w14:paraId="1AD946EF" w14:textId="77777777" w:rsidTr="00EA1EFD">
              <w:trPr>
                <w:trHeight w:hRule="exact" w:val="340"/>
              </w:trPr>
              <w:tc>
                <w:tcPr>
                  <w:tcW w:w="1559" w:type="dxa"/>
                </w:tcPr>
                <w:p w14:paraId="143A9942" w14:textId="77777777" w:rsidR="00EA1EFD" w:rsidRDefault="00000000">
                  <w:pPr>
                    <w:pStyle w:val="Compact"/>
                    <w:jc w:val="left"/>
                    <w:rPr>
                      <w:sz w:val="16"/>
                    </w:rPr>
                  </w:pPr>
                  <w:r>
                    <w:rPr>
                      <w:sz w:val="16"/>
                    </w:rPr>
                    <w:t>(1700,2000]</w:t>
                  </w:r>
                </w:p>
              </w:tc>
              <w:tc>
                <w:tcPr>
                  <w:tcW w:w="1559" w:type="dxa"/>
                </w:tcPr>
                <w:p w14:paraId="2716226A" w14:textId="77777777" w:rsidR="00EA1EFD" w:rsidRDefault="00000000">
                  <w:pPr>
                    <w:pStyle w:val="Compact"/>
                    <w:jc w:val="left"/>
                    <w:rPr>
                      <w:sz w:val="16"/>
                    </w:rPr>
                  </w:pPr>
                  <w:r>
                    <w:rPr>
                      <w:sz w:val="16"/>
                    </w:rPr>
                    <w:t>222</w:t>
                  </w:r>
                </w:p>
              </w:tc>
              <w:tc>
                <w:tcPr>
                  <w:tcW w:w="1559" w:type="dxa"/>
                </w:tcPr>
                <w:p w14:paraId="17330125" w14:textId="77777777" w:rsidR="00EA1EFD" w:rsidRDefault="00000000">
                  <w:pPr>
                    <w:pStyle w:val="Compact"/>
                    <w:jc w:val="left"/>
                    <w:rPr>
                      <w:sz w:val="16"/>
                    </w:rPr>
                  </w:pPr>
                  <w:r>
                    <w:rPr>
                      <w:sz w:val="16"/>
                    </w:rPr>
                    <w:t>125</w:t>
                  </w:r>
                </w:p>
              </w:tc>
              <w:tc>
                <w:tcPr>
                  <w:tcW w:w="1559" w:type="dxa"/>
                </w:tcPr>
                <w:p w14:paraId="1ABFAA9B" w14:textId="77777777" w:rsidR="00EA1EFD" w:rsidRDefault="00000000">
                  <w:pPr>
                    <w:pStyle w:val="Compact"/>
                    <w:jc w:val="left"/>
                    <w:rPr>
                      <w:sz w:val="16"/>
                    </w:rPr>
                  </w:pPr>
                  <w:r>
                    <w:rPr>
                      <w:sz w:val="16"/>
                    </w:rPr>
                    <w:t>0.550</w:t>
                  </w:r>
                </w:p>
              </w:tc>
              <w:tc>
                <w:tcPr>
                  <w:tcW w:w="1559" w:type="dxa"/>
                </w:tcPr>
                <w:p w14:paraId="4600BEB2" w14:textId="77777777" w:rsidR="00EA1EFD" w:rsidRDefault="00000000">
                  <w:pPr>
                    <w:pStyle w:val="Compact"/>
                    <w:jc w:val="left"/>
                    <w:rPr>
                      <w:sz w:val="16"/>
                    </w:rPr>
                  </w:pPr>
                  <w:r>
                    <w:rPr>
                      <w:sz w:val="16"/>
                    </w:rPr>
                    <w:t>0.038</w:t>
                  </w:r>
                </w:p>
              </w:tc>
              <w:tc>
                <w:tcPr>
                  <w:tcW w:w="1559" w:type="dxa"/>
                </w:tcPr>
                <w:p w14:paraId="25A089F5" w14:textId="77777777" w:rsidR="00EA1EFD" w:rsidRDefault="00EA1EFD">
                  <w:pPr>
                    <w:pStyle w:val="Compact"/>
                    <w:jc w:val="left"/>
                    <w:rPr>
                      <w:sz w:val="16"/>
                    </w:rPr>
                  </w:pPr>
                </w:p>
              </w:tc>
            </w:tr>
            <w:tr w:rsidR="00EA1EFD" w14:paraId="4A12746D" w14:textId="77777777" w:rsidTr="00EA1EFD">
              <w:trPr>
                <w:trHeight w:hRule="exact" w:val="340"/>
              </w:trPr>
              <w:tc>
                <w:tcPr>
                  <w:tcW w:w="1559" w:type="dxa"/>
                </w:tcPr>
                <w:p w14:paraId="1C830AE1" w14:textId="77777777" w:rsidR="00EA1EFD" w:rsidRDefault="00000000">
                  <w:pPr>
                    <w:pStyle w:val="Compact"/>
                    <w:jc w:val="left"/>
                    <w:rPr>
                      <w:sz w:val="16"/>
                    </w:rPr>
                  </w:pPr>
                  <w:r>
                    <w:rPr>
                      <w:sz w:val="16"/>
                    </w:rPr>
                    <w:lastRenderedPageBreak/>
                    <w:t>(2000,2300]</w:t>
                  </w:r>
                </w:p>
              </w:tc>
              <w:tc>
                <w:tcPr>
                  <w:tcW w:w="1559" w:type="dxa"/>
                </w:tcPr>
                <w:p w14:paraId="6A451B39" w14:textId="77777777" w:rsidR="00EA1EFD" w:rsidRDefault="00000000">
                  <w:pPr>
                    <w:pStyle w:val="Compact"/>
                    <w:jc w:val="left"/>
                    <w:rPr>
                      <w:sz w:val="16"/>
                    </w:rPr>
                  </w:pPr>
                  <w:r>
                    <w:rPr>
                      <w:sz w:val="16"/>
                    </w:rPr>
                    <w:t>17</w:t>
                  </w:r>
                </w:p>
              </w:tc>
              <w:tc>
                <w:tcPr>
                  <w:tcW w:w="1559" w:type="dxa"/>
                </w:tcPr>
                <w:p w14:paraId="78325077" w14:textId="77777777" w:rsidR="00EA1EFD" w:rsidRDefault="00000000">
                  <w:pPr>
                    <w:pStyle w:val="Compact"/>
                    <w:jc w:val="left"/>
                    <w:rPr>
                      <w:sz w:val="16"/>
                    </w:rPr>
                  </w:pPr>
                  <w:r>
                    <w:rPr>
                      <w:sz w:val="16"/>
                    </w:rPr>
                    <w:t>1</w:t>
                  </w:r>
                </w:p>
              </w:tc>
              <w:tc>
                <w:tcPr>
                  <w:tcW w:w="1559" w:type="dxa"/>
                </w:tcPr>
                <w:p w14:paraId="3D45E19D" w14:textId="77777777" w:rsidR="00EA1EFD" w:rsidRDefault="00000000">
                  <w:pPr>
                    <w:pStyle w:val="Compact"/>
                    <w:jc w:val="left"/>
                    <w:rPr>
                      <w:sz w:val="16"/>
                    </w:rPr>
                  </w:pPr>
                  <w:r>
                    <w:rPr>
                      <w:sz w:val="16"/>
                    </w:rPr>
                    <w:t>0.824</w:t>
                  </w:r>
                </w:p>
              </w:tc>
              <w:tc>
                <w:tcPr>
                  <w:tcW w:w="1559" w:type="dxa"/>
                </w:tcPr>
                <w:p w14:paraId="3CED0B98" w14:textId="77777777" w:rsidR="00EA1EFD" w:rsidRDefault="00000000">
                  <w:pPr>
                    <w:pStyle w:val="Compact"/>
                    <w:jc w:val="left"/>
                    <w:rPr>
                      <w:sz w:val="16"/>
                    </w:rPr>
                  </w:pPr>
                  <w:r>
                    <w:rPr>
                      <w:sz w:val="16"/>
                    </w:rPr>
                    <w:t>0.338</w:t>
                  </w:r>
                </w:p>
              </w:tc>
              <w:tc>
                <w:tcPr>
                  <w:tcW w:w="1559" w:type="dxa"/>
                </w:tcPr>
                <w:p w14:paraId="6CE28B9A" w14:textId="77777777" w:rsidR="00EA1EFD" w:rsidRDefault="00EA1EFD">
                  <w:pPr>
                    <w:pStyle w:val="Compact"/>
                    <w:jc w:val="left"/>
                    <w:rPr>
                      <w:sz w:val="16"/>
                    </w:rPr>
                  </w:pPr>
                </w:p>
              </w:tc>
            </w:tr>
            <w:bookmarkEnd w:id="6"/>
          </w:tbl>
          <w:p w14:paraId="41095F93" w14:textId="77777777" w:rsidR="00EA1EFD" w:rsidRDefault="00EA1EFD"/>
        </w:tc>
      </w:tr>
    </w:tbl>
    <w:p w14:paraId="01DFC21A" w14:textId="77777777" w:rsidR="00EA1EFD" w:rsidRDefault="00000000">
      <w:pPr>
        <w:pStyle w:val="BodyText"/>
      </w:pPr>
      <w:r>
        <w:lastRenderedPageBreak/>
        <w:t xml:space="preserve"> </w:t>
      </w:r>
    </w:p>
    <w:p w14:paraId="00261DA4" w14:textId="77777777" w:rsidR="00EA1EFD" w:rsidRDefault="00000000">
      <w:pPr>
        <w:pStyle w:val="SourceCode"/>
      </w:pPr>
      <w:r>
        <w:rPr>
          <w:rStyle w:val="NormalTok"/>
        </w:rPr>
        <w:t xml:space="preserve">RED_CMP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 xml:space="preserve">(CLASS_YRS, </w:t>
      </w:r>
      <w:r>
        <w:rPr>
          <w:rStyle w:val="ControlFlowTok"/>
        </w:rPr>
        <w:t>function</w:t>
      </w:r>
      <w:r>
        <w:rPr>
          <w:rStyle w:val="NormalTok"/>
        </w:rPr>
        <w:t>(y) {</w:t>
      </w:r>
      <w:r>
        <w:br/>
      </w:r>
      <w:r>
        <w:rPr>
          <w:rStyle w:val="NormalTok"/>
        </w:rPr>
        <w:t xml:space="preserve">  yc </w:t>
      </w:r>
      <w:r>
        <w:rPr>
          <w:rStyle w:val="OtherTok"/>
        </w:rPr>
        <w:t>&lt;-</w:t>
      </w:r>
      <w:r>
        <w:rPr>
          <w:rStyle w:val="NormalTok"/>
        </w:rPr>
        <w:t xml:space="preserve"> </w:t>
      </w:r>
      <w:r>
        <w:rPr>
          <w:rStyle w:val="FunctionTok"/>
        </w:rPr>
        <w:t>as.character</w:t>
      </w:r>
      <w:r>
        <w:rPr>
          <w:rStyle w:val="NormalTok"/>
        </w:rPr>
        <w:t>(y)</w:t>
      </w:r>
      <w:r>
        <w:br/>
      </w:r>
      <w:r>
        <w:rPr>
          <w:rStyle w:val="NormalTok"/>
        </w:rPr>
        <w:t xml:space="preserve">  ry </w:t>
      </w:r>
      <w:r>
        <w:rPr>
          <w:rStyle w:val="OtherTok"/>
        </w:rPr>
        <w:t>&lt;-</w:t>
      </w:r>
      <w:r>
        <w:rPr>
          <w:rStyle w:val="NormalTok"/>
        </w:rPr>
        <w:t xml:space="preserve"> </w:t>
      </w:r>
      <w:r>
        <w:rPr>
          <w:rStyle w:val="FunctionTok"/>
        </w:rPr>
        <w:t>rasterize</w:t>
      </w:r>
      <w:r>
        <w:rPr>
          <w:rStyle w:val="NormalTok"/>
        </w:rPr>
        <w:t>(m[m</w:t>
      </w:r>
      <w:r>
        <w:rPr>
          <w:rStyle w:val="SpecialCharTok"/>
        </w:rPr>
        <w:t>$</w:t>
      </w:r>
      <w:r>
        <w:rPr>
          <w:rStyle w:val="NormalTok"/>
        </w:rPr>
        <w:t xml:space="preserve">CAPTURE_YEAR </w:t>
      </w:r>
      <w:r>
        <w:rPr>
          <w:rStyle w:val="SpecialCharTok"/>
        </w:rPr>
        <w:t>==</w:t>
      </w:r>
      <w:r>
        <w:rPr>
          <w:rStyle w:val="NormalTok"/>
        </w:rPr>
        <w:t xml:space="preserve"> y, ], G, </w:t>
      </w:r>
      <w:r>
        <w:rPr>
          <w:rStyle w:val="AttributeTok"/>
        </w:rPr>
        <w:t>field =</w:t>
      </w:r>
      <w:r>
        <w:rPr>
          <w:rStyle w:val="NormalTok"/>
        </w:rPr>
        <w:t xml:space="preserve"> </w:t>
      </w:r>
      <w:r>
        <w:rPr>
          <w:rStyle w:val="StringTok"/>
        </w:rPr>
        <w:t>"sev"</w:t>
      </w:r>
      <w:r>
        <w:rPr>
          <w:rStyle w:val="NormalTok"/>
        </w:rPr>
        <w:t xml:space="preserve">, </w:t>
      </w:r>
      <w:r>
        <w:rPr>
          <w:rStyle w:val="AttributeTok"/>
        </w:rPr>
        <w:t>fun =</w:t>
      </w:r>
      <w:r>
        <w:rPr>
          <w:rStyle w:val="NormalTok"/>
        </w:rPr>
        <w:t xml:space="preserve"> </w:t>
      </w:r>
      <w:r>
        <w:rPr>
          <w:rStyle w:val="StringTok"/>
        </w:rPr>
        <w:t>"max"</w:t>
      </w:r>
      <w:r>
        <w:rPr>
          <w:rStyle w:val="NormalTok"/>
        </w:rPr>
        <w:t xml:space="preserve">, </w:t>
      </w:r>
      <w:r>
        <w:rPr>
          <w:rStyle w:val="AttributeTok"/>
        </w:rPr>
        <w:t>background =</w:t>
      </w:r>
      <w:r>
        <w:rPr>
          <w:rStyle w:val="NormalTok"/>
        </w:rPr>
        <w:t xml:space="preserve"> </w:t>
      </w:r>
      <w:r>
        <w:rPr>
          <w:rStyle w:val="DecValTok"/>
        </w:rPr>
        <w:t>0</w:t>
      </w:r>
      <w:r>
        <w:rPr>
          <w:rStyle w:val="NormalTok"/>
        </w:rPr>
        <w:t>)</w:t>
      </w:r>
      <w:r>
        <w:br/>
      </w:r>
      <w:r>
        <w:rPr>
          <w:rStyle w:val="NormalTok"/>
        </w:rPr>
        <w:t xml:space="preserve">  S  </w:t>
      </w:r>
      <w:r>
        <w:rPr>
          <w:rStyle w:val="OtherTok"/>
        </w:rPr>
        <w:t>&lt;-</w:t>
      </w:r>
      <w:r>
        <w:rPr>
          <w:rStyle w:val="NormalTok"/>
        </w:rPr>
        <w:t xml:space="preserve"> ry </w:t>
      </w:r>
      <w:r>
        <w:rPr>
          <w:rStyle w:val="SpecialCharTok"/>
        </w:rPr>
        <w:t>&gt;=</w:t>
      </w:r>
      <w:r>
        <w:rPr>
          <w:rStyle w:val="NormalTok"/>
        </w:rPr>
        <w:t xml:space="preserve"> </w:t>
      </w:r>
      <w:r>
        <w:rPr>
          <w:rStyle w:val="DecValTok"/>
        </w:rPr>
        <w:t>3</w:t>
      </w:r>
      <w:r>
        <w:br/>
      </w:r>
      <w:r>
        <w:rPr>
          <w:rStyle w:val="NormalTok"/>
        </w:rPr>
        <w:t xml:space="preserve">  p  </w:t>
      </w:r>
      <w:r>
        <w:rPr>
          <w:rStyle w:val="OtherTok"/>
        </w:rPr>
        <w:t>&lt;-</w:t>
      </w:r>
      <w:r>
        <w:rPr>
          <w:rStyle w:val="NormalTok"/>
        </w:rPr>
        <w:t xml:space="preserve"> SURV_AREA[[yc]]</w:t>
      </w:r>
      <w:r>
        <w:br/>
      </w:r>
      <w:r>
        <w:rPr>
          <w:rStyle w:val="NormalTok"/>
        </w:rPr>
        <w:t xml:space="preserve">  </w:t>
      </w:r>
      <w:r>
        <w:rPr>
          <w:rStyle w:val="ControlFlowTok"/>
        </w:rPr>
        <w:t>if</w:t>
      </w:r>
      <w:r>
        <w:rPr>
          <w:rStyle w:val="NormalTok"/>
        </w:rPr>
        <w:t xml:space="preserve"> (p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FunctionTok"/>
        </w:rPr>
        <w:t>data.frame</w:t>
      </w:r>
      <w:r>
        <w:rPr>
          <w:rStyle w:val="NormalTok"/>
        </w:rPr>
        <w:t>(</w:t>
      </w:r>
      <w:r>
        <w:rPr>
          <w:rStyle w:val="AttributeTok"/>
        </w:rPr>
        <w:t>Year =</w:t>
      </w:r>
      <w:r>
        <w:rPr>
          <w:rStyle w:val="NormalTok"/>
        </w:rPr>
        <w:t xml:space="preserve"> y, </w:t>
      </w:r>
      <w:r>
        <w:rPr>
          <w:rStyle w:val="AttributeTok"/>
        </w:rPr>
        <w:t>Survey =</w:t>
      </w:r>
      <w:r>
        <w:rPr>
          <w:rStyle w:val="NormalTok"/>
        </w:rPr>
        <w:t xml:space="preserve"> </w:t>
      </w:r>
      <w:r>
        <w:rPr>
          <w:rStyle w:val="DecValTok"/>
        </w:rPr>
        <w:t>0</w:t>
      </w:r>
      <w:r>
        <w:rPr>
          <w:rStyle w:val="NormalTok"/>
        </w:rPr>
        <w:t xml:space="preserve">, </w:t>
      </w:r>
      <w:r>
        <w:rPr>
          <w:rStyle w:val="AttributeTok"/>
        </w:rPr>
        <w:t>Model =</w:t>
      </w:r>
      <w:r>
        <w:rPr>
          <w:rStyle w:val="NormalTok"/>
        </w:rPr>
        <w:t xml:space="preserve"> </w:t>
      </w:r>
      <w:r>
        <w:rPr>
          <w:rStyle w:val="FunctionTok"/>
        </w:rPr>
        <w:t>round</w:t>
      </w:r>
      <w:r>
        <w:rPr>
          <w:rStyle w:val="NormalTok"/>
        </w:rPr>
        <w:t>(</w:t>
      </w:r>
      <w:r>
        <w:rPr>
          <w:rStyle w:val="DecValTok"/>
        </w:rPr>
        <w:t>100</w:t>
      </w:r>
      <w:r>
        <w:rPr>
          <w:rStyle w:val="SpecialCharTok"/>
        </w:rPr>
        <w:t>*</w:t>
      </w:r>
      <w:r>
        <w:rPr>
          <w:rStyle w:val="NormalTok"/>
        </w:rPr>
        <w:t xml:space="preserve">RAW_AREA[[yc]], </w:t>
      </w:r>
      <w:r>
        <w:rPr>
          <w:rStyle w:val="DecValTok"/>
        </w:rPr>
        <w:t>1</w:t>
      </w:r>
      <w:r>
        <w:rPr>
          <w:rStyle w:val="NormalTok"/>
        </w:rPr>
        <w:t>),</w:t>
      </w:r>
      <w:r>
        <w:br/>
      </w:r>
      <w:r>
        <w:rPr>
          <w:rStyle w:val="NormalTok"/>
        </w:rPr>
        <w:t xml:space="preserve">                                </w:t>
      </w:r>
      <w:r>
        <w:rPr>
          <w:rStyle w:val="AttributeTok"/>
        </w:rPr>
        <w:t>Hit =</w:t>
      </w:r>
      <w:r>
        <w:rPr>
          <w:rStyle w:val="NormalTok"/>
        </w:rPr>
        <w:t xml:space="preserve"> </w:t>
      </w:r>
      <w:r>
        <w:rPr>
          <w:rStyle w:val="ConstantTok"/>
        </w:rPr>
        <w:t>NA_real_</w:t>
      </w:r>
      <w:r>
        <w:rPr>
          <w:rStyle w:val="NormalTok"/>
        </w:rPr>
        <w:t xml:space="preserve">, </w:t>
      </w:r>
      <w:r>
        <w:rPr>
          <w:rStyle w:val="AttributeTok"/>
        </w:rPr>
        <w:t>Lift =</w:t>
      </w:r>
      <w:r>
        <w:rPr>
          <w:rStyle w:val="NormalTok"/>
        </w:rPr>
        <w:t xml:space="preserve"> </w:t>
      </w:r>
      <w:r>
        <w:rPr>
          <w:rStyle w:val="ConstantTok"/>
        </w:rPr>
        <w:t>NA_real_</w:t>
      </w:r>
      <w:r>
        <w:rPr>
          <w:rStyle w:val="NormalTok"/>
        </w:rPr>
        <w:t>))</w:t>
      </w:r>
      <w:r>
        <w:br/>
      </w:r>
      <w:r>
        <w:rPr>
          <w:rStyle w:val="NormalTok"/>
        </w:rPr>
        <w:t xml:space="preserve">  hits </w:t>
      </w:r>
      <w:r>
        <w:rPr>
          <w:rStyle w:val="OtherTok"/>
        </w:rPr>
        <w:t>&lt;-</w:t>
      </w:r>
      <w:r>
        <w:rPr>
          <w:rStyle w:val="NormalTok"/>
        </w:rPr>
        <w:t xml:space="preserve"> </w:t>
      </w:r>
      <w:r>
        <w:rPr>
          <w:rStyle w:val="FunctionTok"/>
        </w:rPr>
        <w:t>global</w:t>
      </w:r>
      <w:r>
        <w:rPr>
          <w:rStyle w:val="NormalTok"/>
        </w:rPr>
        <w:t xml:space="preserve">(S </w:t>
      </w:r>
      <w:r>
        <w:rPr>
          <w:rStyle w:val="SpecialCharTok"/>
        </w:rPr>
        <w:t>&amp;</w:t>
      </w:r>
      <w:r>
        <w:rPr>
          <w:rStyle w:val="NormalTok"/>
        </w:rPr>
        <w:t xml:space="preserve"> red[[yc]],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  nC   </w:t>
      </w:r>
      <w:r>
        <w:rPr>
          <w:rStyle w:val="OtherTok"/>
        </w:rPr>
        <w:t>&lt;-</w:t>
      </w:r>
      <w:r>
        <w:rPr>
          <w:rStyle w:val="NormalTok"/>
        </w:rPr>
        <w:t xml:space="preserve"> </w:t>
      </w:r>
      <w:r>
        <w:rPr>
          <w:rStyle w:val="FunctionTok"/>
        </w:rPr>
        <w:t>global</w:t>
      </w:r>
      <w:r>
        <w:rPr>
          <w:rStyle w:val="NormalTok"/>
        </w:rPr>
        <w:t xml:space="preserve">(red[[yc]], </w:t>
      </w:r>
      <w:r>
        <w:rPr>
          <w:rStyle w:val="StringTok"/>
        </w:rPr>
        <w:t>"sum"</w:t>
      </w:r>
      <w:r>
        <w:rPr>
          <w:rStyle w:val="NormalTok"/>
        </w:rPr>
        <w:t xml:space="preserve">, </w:t>
      </w:r>
      <w:r>
        <w:rPr>
          <w:rStyle w:val="AttributeTok"/>
        </w:rPr>
        <w:t>na.rm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y, </w:t>
      </w:r>
      <w:r>
        <w:rPr>
          <w:rStyle w:val="AttributeTok"/>
        </w:rPr>
        <w:t>Survey =</w:t>
      </w:r>
      <w:r>
        <w:rPr>
          <w:rStyle w:val="NormalTok"/>
        </w:rPr>
        <w:t xml:space="preserve"> </w:t>
      </w:r>
      <w:r>
        <w:rPr>
          <w:rStyle w:val="FunctionTok"/>
        </w:rPr>
        <w:t>round</w:t>
      </w:r>
      <w:r>
        <w:rPr>
          <w:rStyle w:val="NormalTok"/>
        </w:rPr>
        <w:t>(</w:t>
      </w:r>
      <w:r>
        <w:rPr>
          <w:rStyle w:val="DecValTok"/>
        </w:rPr>
        <w:t>100</w:t>
      </w:r>
      <w:r>
        <w:rPr>
          <w:rStyle w:val="SpecialCharTok"/>
        </w:rPr>
        <w:t>*</w:t>
      </w:r>
      <w:r>
        <w:rPr>
          <w:rStyle w:val="NormalTok"/>
        </w:rPr>
        <w:t xml:space="preserve">p, </w:t>
      </w:r>
      <w:r>
        <w:rPr>
          <w:rStyle w:val="DecValTok"/>
        </w:rPr>
        <w:t>3</w:t>
      </w:r>
      <w:r>
        <w:rPr>
          <w:rStyle w:val="NormalTok"/>
        </w:rPr>
        <w:t xml:space="preserve">), </w:t>
      </w:r>
      <w:r>
        <w:rPr>
          <w:rStyle w:val="AttributeTok"/>
        </w:rPr>
        <w:t>Model =</w:t>
      </w:r>
      <w:r>
        <w:rPr>
          <w:rStyle w:val="NormalTok"/>
        </w:rPr>
        <w:t xml:space="preserve"> </w:t>
      </w:r>
      <w:r>
        <w:rPr>
          <w:rStyle w:val="FunctionTok"/>
        </w:rPr>
        <w:t>round</w:t>
      </w:r>
      <w:r>
        <w:rPr>
          <w:rStyle w:val="NormalTok"/>
        </w:rPr>
        <w:t>(</w:t>
      </w:r>
      <w:r>
        <w:rPr>
          <w:rStyle w:val="DecValTok"/>
        </w:rPr>
        <w:t>100</w:t>
      </w:r>
      <w:r>
        <w:rPr>
          <w:rStyle w:val="SpecialCharTok"/>
        </w:rPr>
        <w:t>*</w:t>
      </w:r>
      <w:r>
        <w:rPr>
          <w:rStyle w:val="NormalTok"/>
        </w:rPr>
        <w:t xml:space="preserve">RAW_AREA[[yc]], </w:t>
      </w:r>
      <w:r>
        <w:rPr>
          <w:rStyle w:val="DecValTok"/>
        </w:rPr>
        <w:t>1</w:t>
      </w:r>
      <w:r>
        <w:rPr>
          <w:rStyle w:val="NormalTok"/>
        </w:rPr>
        <w:t>),</w:t>
      </w:r>
      <w:r>
        <w:br/>
      </w:r>
      <w:r>
        <w:rPr>
          <w:rStyle w:val="NormalTok"/>
        </w:rPr>
        <w:t xml:space="preserve">             </w:t>
      </w:r>
      <w:r>
        <w:rPr>
          <w:rStyle w:val="AttributeTok"/>
        </w:rPr>
        <w:t>Hit =</w:t>
      </w:r>
      <w:r>
        <w:rPr>
          <w:rStyle w:val="NormalTok"/>
        </w:rPr>
        <w:t xml:space="preserve"> </w:t>
      </w:r>
      <w:r>
        <w:rPr>
          <w:rStyle w:val="FunctionTok"/>
        </w:rPr>
        <w:t>round</w:t>
      </w:r>
      <w:r>
        <w:rPr>
          <w:rStyle w:val="NormalTok"/>
        </w:rPr>
        <w:t>(</w:t>
      </w:r>
      <w:r>
        <w:rPr>
          <w:rStyle w:val="DecValTok"/>
        </w:rPr>
        <w:t>100</w:t>
      </w:r>
      <w:r>
        <w:rPr>
          <w:rStyle w:val="SpecialCharTok"/>
        </w:rPr>
        <w:t>*</w:t>
      </w:r>
      <w:r>
        <w:rPr>
          <w:rStyle w:val="NormalTok"/>
        </w:rPr>
        <w:t>hits</w:t>
      </w:r>
      <w:r>
        <w:rPr>
          <w:rStyle w:val="SpecialCharTok"/>
        </w:rPr>
        <w:t>/</w:t>
      </w:r>
      <w:r>
        <w:rPr>
          <w:rStyle w:val="NormalTok"/>
        </w:rPr>
        <w:t xml:space="preserve">nC, </w:t>
      </w:r>
      <w:r>
        <w:rPr>
          <w:rStyle w:val="DecValTok"/>
        </w:rPr>
        <w:t>2</w:t>
      </w:r>
      <w:r>
        <w:rPr>
          <w:rStyle w:val="NormalTok"/>
        </w:rPr>
        <w:t xml:space="preserve">), </w:t>
      </w:r>
      <w:r>
        <w:rPr>
          <w:rStyle w:val="AttributeTok"/>
        </w:rPr>
        <w:t>Lift =</w:t>
      </w:r>
      <w:r>
        <w:rPr>
          <w:rStyle w:val="NormalTok"/>
        </w:rPr>
        <w:t xml:space="preserve"> </w:t>
      </w:r>
      <w:r>
        <w:rPr>
          <w:rStyle w:val="FunctionTok"/>
        </w:rPr>
        <w:t>round</w:t>
      </w:r>
      <w:r>
        <w:rPr>
          <w:rStyle w:val="NormalTok"/>
        </w:rPr>
        <w:t>((hits</w:t>
      </w:r>
      <w:r>
        <w:rPr>
          <w:rStyle w:val="SpecialCharTok"/>
        </w:rPr>
        <w:t>/</w:t>
      </w:r>
      <w:r>
        <w:rPr>
          <w:rStyle w:val="NormalTok"/>
        </w:rPr>
        <w:t>nC)</w:t>
      </w:r>
      <w:r>
        <w:rPr>
          <w:rStyle w:val="SpecialCharTok"/>
        </w:rPr>
        <w:t>/</w:t>
      </w:r>
      <w:r>
        <w:rPr>
          <w:rStyle w:val="NormalTok"/>
        </w:rPr>
        <w:t xml:space="preserve">p, </w:t>
      </w:r>
      <w:r>
        <w:rPr>
          <w:rStyle w:val="DecValTok"/>
        </w:rPr>
        <w:t>2</w:t>
      </w:r>
      <w:r>
        <w:rPr>
          <w:rStyle w:val="NormalTok"/>
        </w:rPr>
        <w:t>))</w:t>
      </w:r>
      <w:r>
        <w:br/>
      </w:r>
      <w:r>
        <w:rPr>
          <w:rStyle w:val="NormalTok"/>
        </w:rPr>
        <w:t>}))</w:t>
      </w:r>
      <w:r>
        <w:br/>
      </w:r>
      <w:r>
        <w:rPr>
          <w:rStyle w:val="FunctionTok"/>
        </w:rPr>
        <w:t>kable</w:t>
      </w:r>
      <w:r>
        <w:rPr>
          <w:rStyle w:val="NormalTok"/>
        </w:rPr>
        <w:t xml:space="preserve">(RED_CMP, </w:t>
      </w:r>
      <w:r>
        <w:rPr>
          <w:rStyle w:val="AttributeTok"/>
        </w:rPr>
        <w:t>row.names =</w:t>
      </w:r>
      <w:r>
        <w:rPr>
          <w:rStyle w:val="NormalTok"/>
        </w:rPr>
        <w:t xml:space="preserve"> </w:t>
      </w:r>
      <w:r>
        <w:rPr>
          <w:rStyle w:val="ConstantTok"/>
        </w:rPr>
        <w:t>FALSE</w:t>
      </w:r>
      <w:r>
        <w:rPr>
          <w:rStyle w:val="NormalTok"/>
        </w:rPr>
        <w:t>,</w:t>
      </w:r>
      <w:r>
        <w:br/>
      </w:r>
      <w:r>
        <w:rPr>
          <w:rStyle w:val="NormalTok"/>
        </w:rPr>
        <w:t xml:space="preserve">      </w:t>
      </w:r>
      <w:r>
        <w:rPr>
          <w:rStyle w:val="AttributeTok"/>
        </w:rPr>
        <w:t>col.names =</w:t>
      </w:r>
      <w:r>
        <w:rPr>
          <w:rStyle w:val="NormalTok"/>
        </w:rPr>
        <w:t xml:space="preserve"> </w:t>
      </w:r>
      <w:r>
        <w:rPr>
          <w:rStyle w:val="FunctionTok"/>
        </w:rPr>
        <w:t>c</w:t>
      </w:r>
      <w:r>
        <w:rPr>
          <w:rStyle w:val="NormalTok"/>
        </w:rPr>
        <w:t>(</w:t>
      </w:r>
      <w:r>
        <w:rPr>
          <w:rStyle w:val="StringTok"/>
        </w:rPr>
        <w:t>"Year"</w:t>
      </w:r>
      <w:r>
        <w:rPr>
          <w:rStyle w:val="NormalTok"/>
        </w:rPr>
        <w:t xml:space="preserve">, </w:t>
      </w:r>
      <w:r>
        <w:rPr>
          <w:rStyle w:val="StringTok"/>
        </w:rPr>
        <w:t>"Survey area (%)"</w:t>
      </w:r>
      <w:r>
        <w:rPr>
          <w:rStyle w:val="NormalTok"/>
        </w:rPr>
        <w:t xml:space="preserve">, </w:t>
      </w:r>
      <w:r>
        <w:rPr>
          <w:rStyle w:val="StringTok"/>
        </w:rPr>
        <w:t>"Model area (%)"</w:t>
      </w:r>
      <w:r>
        <w:rPr>
          <w:rStyle w:val="NormalTok"/>
        </w:rPr>
        <w:t>,</w:t>
      </w:r>
      <w:r>
        <w:br/>
      </w:r>
      <w:r>
        <w:rPr>
          <w:rStyle w:val="NormalTok"/>
        </w:rPr>
        <w:t xml:space="preserve">                    </w:t>
      </w:r>
      <w:r>
        <w:rPr>
          <w:rStyle w:val="StringTok"/>
        </w:rPr>
        <w:t>"Hit rate (%)"</w:t>
      </w:r>
      <w:r>
        <w:rPr>
          <w:rStyle w:val="NormalTok"/>
        </w:rPr>
        <w:t xml:space="preserve">, </w:t>
      </w:r>
      <w:r>
        <w:rPr>
          <w:rStyle w:val="StringTok"/>
        </w:rPr>
        <w:t>"Lift"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7FB9191A" w14:textId="77777777">
        <w:tc>
          <w:tcPr>
            <w:tcW w:w="7920" w:type="dxa"/>
          </w:tcPr>
          <w:p w14:paraId="514BC6EA" w14:textId="77777777" w:rsidR="00EA1EFD" w:rsidRDefault="00000000">
            <w:pPr>
              <w:pStyle w:val="ImageCaption"/>
              <w:spacing w:before="200"/>
            </w:pPr>
            <w:bookmarkStart w:id="7" w:name="tbl-redstage-area"/>
            <w:r>
              <w:t>Table 2: Where the Landsat classification and the aerial overview survey disagree, by year. Survey area is the share of the grid the survey mapped at moderate severity or worse. Model area is what the classifier calls attacked at its own threshold of zero. Hit rate is the share of calibrated classified cells that fall inside a survey polygon, and lift is that rate divided by the survey’s own prevalence, so 1.00 is chance.</w:t>
            </w:r>
          </w:p>
          <w:tbl>
            <w:tblPr>
              <w:tblStyle w:val="Table"/>
              <w:tblW w:w="9354" w:type="dxa"/>
              <w:tblLayout w:type="fixed"/>
              <w:tblLook w:val="0020" w:firstRow="1" w:lastRow="0" w:firstColumn="0" w:lastColumn="0" w:noHBand="0" w:noVBand="0"/>
            </w:tblPr>
            <w:tblGrid>
              <w:gridCol w:w="1871"/>
              <w:gridCol w:w="1871"/>
              <w:gridCol w:w="1871"/>
              <w:gridCol w:w="1871"/>
              <w:gridCol w:w="1870"/>
            </w:tblGrid>
            <w:tr w:rsidR="00EA1EFD" w14:paraId="3F47F6EB"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631AE188" w14:textId="77777777" w:rsidR="00EA1EFD" w:rsidRDefault="00000000">
                  <w:pPr>
                    <w:pStyle w:val="Compact"/>
                    <w:jc w:val="left"/>
                    <w:rPr>
                      <w:sz w:val="16"/>
                    </w:rPr>
                  </w:pPr>
                  <w:r>
                    <w:rPr>
                      <w:sz w:val="16"/>
                    </w:rPr>
                    <w:t>Year</w:t>
                  </w:r>
                </w:p>
              </w:tc>
              <w:tc>
                <w:tcPr>
                  <w:tcW w:w="1871" w:type="dxa"/>
                </w:tcPr>
                <w:p w14:paraId="194B08E2" w14:textId="77777777" w:rsidR="00EA1EFD" w:rsidRDefault="00000000">
                  <w:pPr>
                    <w:pStyle w:val="Compact"/>
                    <w:jc w:val="left"/>
                    <w:rPr>
                      <w:sz w:val="16"/>
                    </w:rPr>
                  </w:pPr>
                  <w:r>
                    <w:rPr>
                      <w:sz w:val="16"/>
                    </w:rPr>
                    <w:t>Survey area (%)</w:t>
                  </w:r>
                </w:p>
              </w:tc>
              <w:tc>
                <w:tcPr>
                  <w:tcW w:w="1871" w:type="dxa"/>
                </w:tcPr>
                <w:p w14:paraId="6EA07DD8" w14:textId="77777777" w:rsidR="00EA1EFD" w:rsidRDefault="00000000">
                  <w:pPr>
                    <w:pStyle w:val="Compact"/>
                    <w:jc w:val="left"/>
                    <w:rPr>
                      <w:sz w:val="16"/>
                    </w:rPr>
                  </w:pPr>
                  <w:r>
                    <w:rPr>
                      <w:sz w:val="16"/>
                    </w:rPr>
                    <w:t>Model area (%)</w:t>
                  </w:r>
                </w:p>
              </w:tc>
              <w:tc>
                <w:tcPr>
                  <w:tcW w:w="1871" w:type="dxa"/>
                </w:tcPr>
                <w:p w14:paraId="1E08CD11" w14:textId="77777777" w:rsidR="00EA1EFD" w:rsidRDefault="00000000">
                  <w:pPr>
                    <w:pStyle w:val="Compact"/>
                    <w:jc w:val="left"/>
                    <w:rPr>
                      <w:sz w:val="16"/>
                    </w:rPr>
                  </w:pPr>
                  <w:r>
                    <w:rPr>
                      <w:sz w:val="16"/>
                    </w:rPr>
                    <w:t>Hit rate (%)</w:t>
                  </w:r>
                </w:p>
              </w:tc>
              <w:tc>
                <w:tcPr>
                  <w:tcW w:w="1870" w:type="dxa"/>
                </w:tcPr>
                <w:p w14:paraId="52AFD9EB" w14:textId="77777777" w:rsidR="00EA1EFD" w:rsidRDefault="00000000">
                  <w:pPr>
                    <w:pStyle w:val="Compact"/>
                    <w:jc w:val="left"/>
                    <w:rPr>
                      <w:sz w:val="16"/>
                    </w:rPr>
                  </w:pPr>
                  <w:r>
                    <w:rPr>
                      <w:sz w:val="16"/>
                    </w:rPr>
                    <w:t>Lift</w:t>
                  </w:r>
                </w:p>
              </w:tc>
            </w:tr>
            <w:tr w:rsidR="00EA1EFD" w14:paraId="0C4C2FDB" w14:textId="77777777" w:rsidTr="00EA1EFD">
              <w:trPr>
                <w:trHeight w:hRule="exact" w:val="340"/>
              </w:trPr>
              <w:tc>
                <w:tcPr>
                  <w:tcW w:w="1871" w:type="dxa"/>
                </w:tcPr>
                <w:p w14:paraId="46D87A73" w14:textId="77777777" w:rsidR="00EA1EFD" w:rsidRDefault="00000000">
                  <w:pPr>
                    <w:pStyle w:val="Compact"/>
                    <w:jc w:val="left"/>
                    <w:rPr>
                      <w:sz w:val="16"/>
                    </w:rPr>
                  </w:pPr>
                  <w:r>
                    <w:rPr>
                      <w:sz w:val="16"/>
                    </w:rPr>
                    <w:t>2005</w:t>
                  </w:r>
                </w:p>
              </w:tc>
              <w:tc>
                <w:tcPr>
                  <w:tcW w:w="1871" w:type="dxa"/>
                </w:tcPr>
                <w:p w14:paraId="79DE68E3" w14:textId="77777777" w:rsidR="00EA1EFD" w:rsidRDefault="00000000">
                  <w:pPr>
                    <w:pStyle w:val="Compact"/>
                    <w:jc w:val="left"/>
                    <w:rPr>
                      <w:sz w:val="16"/>
                    </w:rPr>
                  </w:pPr>
                  <w:r>
                    <w:rPr>
                      <w:sz w:val="16"/>
                    </w:rPr>
                    <w:t>0.179</w:t>
                  </w:r>
                </w:p>
              </w:tc>
              <w:tc>
                <w:tcPr>
                  <w:tcW w:w="1871" w:type="dxa"/>
                </w:tcPr>
                <w:p w14:paraId="646AC7DF" w14:textId="77777777" w:rsidR="00EA1EFD" w:rsidRDefault="00000000">
                  <w:pPr>
                    <w:pStyle w:val="Compact"/>
                    <w:jc w:val="left"/>
                    <w:rPr>
                      <w:sz w:val="16"/>
                    </w:rPr>
                  </w:pPr>
                  <w:r>
                    <w:rPr>
                      <w:sz w:val="16"/>
                    </w:rPr>
                    <w:t>58.4</w:t>
                  </w:r>
                </w:p>
              </w:tc>
              <w:tc>
                <w:tcPr>
                  <w:tcW w:w="1871" w:type="dxa"/>
                </w:tcPr>
                <w:p w14:paraId="6F829624" w14:textId="77777777" w:rsidR="00EA1EFD" w:rsidRDefault="00000000">
                  <w:pPr>
                    <w:pStyle w:val="Compact"/>
                    <w:jc w:val="left"/>
                    <w:rPr>
                      <w:sz w:val="16"/>
                    </w:rPr>
                  </w:pPr>
                  <w:r>
                    <w:rPr>
                      <w:sz w:val="16"/>
                    </w:rPr>
                    <w:t>0.00</w:t>
                  </w:r>
                </w:p>
              </w:tc>
              <w:tc>
                <w:tcPr>
                  <w:tcW w:w="1870" w:type="dxa"/>
                </w:tcPr>
                <w:p w14:paraId="7FC6E500" w14:textId="77777777" w:rsidR="00EA1EFD" w:rsidRDefault="00000000">
                  <w:pPr>
                    <w:pStyle w:val="Compact"/>
                    <w:jc w:val="left"/>
                    <w:rPr>
                      <w:sz w:val="16"/>
                    </w:rPr>
                  </w:pPr>
                  <w:r>
                    <w:rPr>
                      <w:sz w:val="16"/>
                    </w:rPr>
                    <w:t>0.00</w:t>
                  </w:r>
                </w:p>
              </w:tc>
            </w:tr>
            <w:tr w:rsidR="00EA1EFD" w14:paraId="6832D686" w14:textId="77777777" w:rsidTr="00EA1EFD">
              <w:trPr>
                <w:trHeight w:hRule="exact" w:val="340"/>
              </w:trPr>
              <w:tc>
                <w:tcPr>
                  <w:tcW w:w="1871" w:type="dxa"/>
                </w:tcPr>
                <w:p w14:paraId="61D4ABF7" w14:textId="77777777" w:rsidR="00EA1EFD" w:rsidRDefault="00000000">
                  <w:pPr>
                    <w:pStyle w:val="Compact"/>
                    <w:jc w:val="left"/>
                    <w:rPr>
                      <w:sz w:val="16"/>
                    </w:rPr>
                  </w:pPr>
                  <w:r>
                    <w:rPr>
                      <w:sz w:val="16"/>
                    </w:rPr>
                    <w:t>2006</w:t>
                  </w:r>
                </w:p>
              </w:tc>
              <w:tc>
                <w:tcPr>
                  <w:tcW w:w="1871" w:type="dxa"/>
                </w:tcPr>
                <w:p w14:paraId="36D6008B" w14:textId="77777777" w:rsidR="00EA1EFD" w:rsidRDefault="00000000">
                  <w:pPr>
                    <w:pStyle w:val="Compact"/>
                    <w:jc w:val="left"/>
                    <w:rPr>
                      <w:sz w:val="16"/>
                    </w:rPr>
                  </w:pPr>
                  <w:r>
                    <w:rPr>
                      <w:sz w:val="16"/>
                    </w:rPr>
                    <w:t>1.271</w:t>
                  </w:r>
                </w:p>
              </w:tc>
              <w:tc>
                <w:tcPr>
                  <w:tcW w:w="1871" w:type="dxa"/>
                </w:tcPr>
                <w:p w14:paraId="4ADF97DB" w14:textId="77777777" w:rsidR="00EA1EFD" w:rsidRDefault="00000000">
                  <w:pPr>
                    <w:pStyle w:val="Compact"/>
                    <w:jc w:val="left"/>
                    <w:rPr>
                      <w:sz w:val="16"/>
                    </w:rPr>
                  </w:pPr>
                  <w:r>
                    <w:rPr>
                      <w:sz w:val="16"/>
                    </w:rPr>
                    <w:t>38.8</w:t>
                  </w:r>
                </w:p>
              </w:tc>
              <w:tc>
                <w:tcPr>
                  <w:tcW w:w="1871" w:type="dxa"/>
                </w:tcPr>
                <w:p w14:paraId="7ED191B5" w14:textId="77777777" w:rsidR="00EA1EFD" w:rsidRDefault="00000000">
                  <w:pPr>
                    <w:pStyle w:val="Compact"/>
                    <w:jc w:val="left"/>
                    <w:rPr>
                      <w:sz w:val="16"/>
                    </w:rPr>
                  </w:pPr>
                  <w:r>
                    <w:rPr>
                      <w:sz w:val="16"/>
                    </w:rPr>
                    <w:t>1.95</w:t>
                  </w:r>
                </w:p>
              </w:tc>
              <w:tc>
                <w:tcPr>
                  <w:tcW w:w="1870" w:type="dxa"/>
                </w:tcPr>
                <w:p w14:paraId="48CFD533" w14:textId="77777777" w:rsidR="00EA1EFD" w:rsidRDefault="00000000">
                  <w:pPr>
                    <w:pStyle w:val="Compact"/>
                    <w:jc w:val="left"/>
                    <w:rPr>
                      <w:sz w:val="16"/>
                    </w:rPr>
                  </w:pPr>
                  <w:r>
                    <w:rPr>
                      <w:sz w:val="16"/>
                    </w:rPr>
                    <w:t>1.54</w:t>
                  </w:r>
                </w:p>
              </w:tc>
            </w:tr>
            <w:tr w:rsidR="00EA1EFD" w14:paraId="4EA1EF78" w14:textId="77777777" w:rsidTr="00EA1EFD">
              <w:trPr>
                <w:trHeight w:hRule="exact" w:val="340"/>
              </w:trPr>
              <w:tc>
                <w:tcPr>
                  <w:tcW w:w="1871" w:type="dxa"/>
                </w:tcPr>
                <w:p w14:paraId="015CBA16" w14:textId="77777777" w:rsidR="00EA1EFD" w:rsidRDefault="00000000">
                  <w:pPr>
                    <w:pStyle w:val="Compact"/>
                    <w:jc w:val="left"/>
                    <w:rPr>
                      <w:sz w:val="16"/>
                    </w:rPr>
                  </w:pPr>
                  <w:r>
                    <w:rPr>
                      <w:sz w:val="16"/>
                    </w:rPr>
                    <w:t>2007</w:t>
                  </w:r>
                </w:p>
              </w:tc>
              <w:tc>
                <w:tcPr>
                  <w:tcW w:w="1871" w:type="dxa"/>
                </w:tcPr>
                <w:p w14:paraId="5D5B8494" w14:textId="77777777" w:rsidR="00EA1EFD" w:rsidRDefault="00000000">
                  <w:pPr>
                    <w:pStyle w:val="Compact"/>
                    <w:jc w:val="left"/>
                    <w:rPr>
                      <w:sz w:val="16"/>
                    </w:rPr>
                  </w:pPr>
                  <w:r>
                    <w:rPr>
                      <w:sz w:val="16"/>
                    </w:rPr>
                    <w:t>0.530</w:t>
                  </w:r>
                </w:p>
              </w:tc>
              <w:tc>
                <w:tcPr>
                  <w:tcW w:w="1871" w:type="dxa"/>
                </w:tcPr>
                <w:p w14:paraId="1AFA1083" w14:textId="77777777" w:rsidR="00EA1EFD" w:rsidRDefault="00000000">
                  <w:pPr>
                    <w:pStyle w:val="Compact"/>
                    <w:jc w:val="left"/>
                    <w:rPr>
                      <w:sz w:val="16"/>
                    </w:rPr>
                  </w:pPr>
                  <w:r>
                    <w:rPr>
                      <w:sz w:val="16"/>
                    </w:rPr>
                    <w:t>55.9</w:t>
                  </w:r>
                </w:p>
              </w:tc>
              <w:tc>
                <w:tcPr>
                  <w:tcW w:w="1871" w:type="dxa"/>
                </w:tcPr>
                <w:p w14:paraId="0658425E" w14:textId="77777777" w:rsidR="00EA1EFD" w:rsidRDefault="00000000">
                  <w:pPr>
                    <w:pStyle w:val="Compact"/>
                    <w:jc w:val="left"/>
                    <w:rPr>
                      <w:sz w:val="16"/>
                    </w:rPr>
                  </w:pPr>
                  <w:r>
                    <w:rPr>
                      <w:sz w:val="16"/>
                    </w:rPr>
                    <w:t>2.55</w:t>
                  </w:r>
                </w:p>
              </w:tc>
              <w:tc>
                <w:tcPr>
                  <w:tcW w:w="1870" w:type="dxa"/>
                </w:tcPr>
                <w:p w14:paraId="02F6BC49" w14:textId="77777777" w:rsidR="00EA1EFD" w:rsidRDefault="00000000">
                  <w:pPr>
                    <w:pStyle w:val="Compact"/>
                    <w:jc w:val="left"/>
                    <w:rPr>
                      <w:sz w:val="16"/>
                    </w:rPr>
                  </w:pPr>
                  <w:r>
                    <w:rPr>
                      <w:sz w:val="16"/>
                    </w:rPr>
                    <w:t>4.81</w:t>
                  </w:r>
                </w:p>
              </w:tc>
            </w:tr>
            <w:tr w:rsidR="00EA1EFD" w14:paraId="656EAD59" w14:textId="77777777" w:rsidTr="00EA1EFD">
              <w:trPr>
                <w:trHeight w:hRule="exact" w:val="340"/>
              </w:trPr>
              <w:tc>
                <w:tcPr>
                  <w:tcW w:w="1871" w:type="dxa"/>
                </w:tcPr>
                <w:p w14:paraId="356CBC38" w14:textId="77777777" w:rsidR="00EA1EFD" w:rsidRDefault="00000000">
                  <w:pPr>
                    <w:pStyle w:val="Compact"/>
                    <w:jc w:val="left"/>
                    <w:rPr>
                      <w:sz w:val="16"/>
                    </w:rPr>
                  </w:pPr>
                  <w:r>
                    <w:rPr>
                      <w:sz w:val="16"/>
                    </w:rPr>
                    <w:t>2008</w:t>
                  </w:r>
                </w:p>
              </w:tc>
              <w:tc>
                <w:tcPr>
                  <w:tcW w:w="1871" w:type="dxa"/>
                </w:tcPr>
                <w:p w14:paraId="277D70DC" w14:textId="77777777" w:rsidR="00EA1EFD" w:rsidRDefault="00000000">
                  <w:pPr>
                    <w:pStyle w:val="Compact"/>
                    <w:jc w:val="left"/>
                    <w:rPr>
                      <w:sz w:val="16"/>
                    </w:rPr>
                  </w:pPr>
                  <w:r>
                    <w:rPr>
                      <w:sz w:val="16"/>
                    </w:rPr>
                    <w:t>0.972</w:t>
                  </w:r>
                </w:p>
              </w:tc>
              <w:tc>
                <w:tcPr>
                  <w:tcW w:w="1871" w:type="dxa"/>
                </w:tcPr>
                <w:p w14:paraId="125F6A76" w14:textId="77777777" w:rsidR="00EA1EFD" w:rsidRDefault="00000000">
                  <w:pPr>
                    <w:pStyle w:val="Compact"/>
                    <w:jc w:val="left"/>
                    <w:rPr>
                      <w:sz w:val="16"/>
                    </w:rPr>
                  </w:pPr>
                  <w:r>
                    <w:rPr>
                      <w:sz w:val="16"/>
                    </w:rPr>
                    <w:t>36.2</w:t>
                  </w:r>
                </w:p>
              </w:tc>
              <w:tc>
                <w:tcPr>
                  <w:tcW w:w="1871" w:type="dxa"/>
                </w:tcPr>
                <w:p w14:paraId="7183EFBB" w14:textId="77777777" w:rsidR="00EA1EFD" w:rsidRDefault="00000000">
                  <w:pPr>
                    <w:pStyle w:val="Compact"/>
                    <w:jc w:val="left"/>
                    <w:rPr>
                      <w:sz w:val="16"/>
                    </w:rPr>
                  </w:pPr>
                  <w:r>
                    <w:rPr>
                      <w:sz w:val="16"/>
                    </w:rPr>
                    <w:t>0.58</w:t>
                  </w:r>
                </w:p>
              </w:tc>
              <w:tc>
                <w:tcPr>
                  <w:tcW w:w="1870" w:type="dxa"/>
                </w:tcPr>
                <w:p w14:paraId="6D90C1FB" w14:textId="77777777" w:rsidR="00EA1EFD" w:rsidRDefault="00000000">
                  <w:pPr>
                    <w:pStyle w:val="Compact"/>
                    <w:jc w:val="left"/>
                    <w:rPr>
                      <w:sz w:val="16"/>
                    </w:rPr>
                  </w:pPr>
                  <w:r>
                    <w:rPr>
                      <w:sz w:val="16"/>
                    </w:rPr>
                    <w:t>0.60</w:t>
                  </w:r>
                </w:p>
              </w:tc>
            </w:tr>
            <w:tr w:rsidR="00EA1EFD" w14:paraId="64CE53F1" w14:textId="77777777" w:rsidTr="00EA1EFD">
              <w:trPr>
                <w:trHeight w:hRule="exact" w:val="340"/>
              </w:trPr>
              <w:tc>
                <w:tcPr>
                  <w:tcW w:w="1871" w:type="dxa"/>
                </w:tcPr>
                <w:p w14:paraId="61FD1036" w14:textId="77777777" w:rsidR="00EA1EFD" w:rsidRDefault="00000000">
                  <w:pPr>
                    <w:pStyle w:val="Compact"/>
                    <w:jc w:val="left"/>
                    <w:rPr>
                      <w:sz w:val="16"/>
                    </w:rPr>
                  </w:pPr>
                  <w:r>
                    <w:rPr>
                      <w:sz w:val="16"/>
                    </w:rPr>
                    <w:t>2009</w:t>
                  </w:r>
                </w:p>
              </w:tc>
              <w:tc>
                <w:tcPr>
                  <w:tcW w:w="1871" w:type="dxa"/>
                </w:tcPr>
                <w:p w14:paraId="4463E280" w14:textId="77777777" w:rsidR="00EA1EFD" w:rsidRDefault="00000000">
                  <w:pPr>
                    <w:pStyle w:val="Compact"/>
                    <w:jc w:val="left"/>
                    <w:rPr>
                      <w:sz w:val="16"/>
                    </w:rPr>
                  </w:pPr>
                  <w:r>
                    <w:rPr>
                      <w:sz w:val="16"/>
                    </w:rPr>
                    <w:t>0.378</w:t>
                  </w:r>
                </w:p>
              </w:tc>
              <w:tc>
                <w:tcPr>
                  <w:tcW w:w="1871" w:type="dxa"/>
                </w:tcPr>
                <w:p w14:paraId="46F51E25" w14:textId="77777777" w:rsidR="00EA1EFD" w:rsidRDefault="00000000">
                  <w:pPr>
                    <w:pStyle w:val="Compact"/>
                    <w:jc w:val="left"/>
                    <w:rPr>
                      <w:sz w:val="16"/>
                    </w:rPr>
                  </w:pPr>
                  <w:r>
                    <w:rPr>
                      <w:sz w:val="16"/>
                    </w:rPr>
                    <w:t>46.1</w:t>
                  </w:r>
                </w:p>
              </w:tc>
              <w:tc>
                <w:tcPr>
                  <w:tcW w:w="1871" w:type="dxa"/>
                </w:tcPr>
                <w:p w14:paraId="44923C85" w14:textId="77777777" w:rsidR="00EA1EFD" w:rsidRDefault="00000000">
                  <w:pPr>
                    <w:pStyle w:val="Compact"/>
                    <w:jc w:val="left"/>
                    <w:rPr>
                      <w:sz w:val="16"/>
                    </w:rPr>
                  </w:pPr>
                  <w:r>
                    <w:rPr>
                      <w:sz w:val="16"/>
                    </w:rPr>
                    <w:t>0.00</w:t>
                  </w:r>
                </w:p>
              </w:tc>
              <w:tc>
                <w:tcPr>
                  <w:tcW w:w="1870" w:type="dxa"/>
                </w:tcPr>
                <w:p w14:paraId="3928944E" w14:textId="77777777" w:rsidR="00EA1EFD" w:rsidRDefault="00000000">
                  <w:pPr>
                    <w:pStyle w:val="Compact"/>
                    <w:jc w:val="left"/>
                    <w:rPr>
                      <w:sz w:val="16"/>
                    </w:rPr>
                  </w:pPr>
                  <w:r>
                    <w:rPr>
                      <w:sz w:val="16"/>
                    </w:rPr>
                    <w:t>0.00</w:t>
                  </w:r>
                </w:p>
              </w:tc>
            </w:tr>
            <w:tr w:rsidR="00EA1EFD" w14:paraId="221C0689" w14:textId="77777777" w:rsidTr="00EA1EFD">
              <w:trPr>
                <w:trHeight w:hRule="exact" w:val="340"/>
              </w:trPr>
              <w:tc>
                <w:tcPr>
                  <w:tcW w:w="1871" w:type="dxa"/>
                </w:tcPr>
                <w:p w14:paraId="5A773C0F" w14:textId="77777777" w:rsidR="00EA1EFD" w:rsidRDefault="00000000">
                  <w:pPr>
                    <w:pStyle w:val="Compact"/>
                    <w:jc w:val="left"/>
                    <w:rPr>
                      <w:sz w:val="16"/>
                    </w:rPr>
                  </w:pPr>
                  <w:r>
                    <w:rPr>
                      <w:sz w:val="16"/>
                    </w:rPr>
                    <w:t>2010</w:t>
                  </w:r>
                </w:p>
              </w:tc>
              <w:tc>
                <w:tcPr>
                  <w:tcW w:w="1871" w:type="dxa"/>
                </w:tcPr>
                <w:p w14:paraId="2B4800CA" w14:textId="77777777" w:rsidR="00EA1EFD" w:rsidRDefault="00000000">
                  <w:pPr>
                    <w:pStyle w:val="Compact"/>
                    <w:jc w:val="left"/>
                    <w:rPr>
                      <w:sz w:val="16"/>
                    </w:rPr>
                  </w:pPr>
                  <w:r>
                    <w:rPr>
                      <w:sz w:val="16"/>
                    </w:rPr>
                    <w:t>0.618</w:t>
                  </w:r>
                </w:p>
              </w:tc>
              <w:tc>
                <w:tcPr>
                  <w:tcW w:w="1871" w:type="dxa"/>
                </w:tcPr>
                <w:p w14:paraId="04530A19" w14:textId="77777777" w:rsidR="00EA1EFD" w:rsidRDefault="00000000">
                  <w:pPr>
                    <w:pStyle w:val="Compact"/>
                    <w:jc w:val="left"/>
                    <w:rPr>
                      <w:sz w:val="16"/>
                    </w:rPr>
                  </w:pPr>
                  <w:r>
                    <w:rPr>
                      <w:sz w:val="16"/>
                    </w:rPr>
                    <w:t>26.7</w:t>
                  </w:r>
                </w:p>
              </w:tc>
              <w:tc>
                <w:tcPr>
                  <w:tcW w:w="1871" w:type="dxa"/>
                </w:tcPr>
                <w:p w14:paraId="00B703DA" w14:textId="77777777" w:rsidR="00EA1EFD" w:rsidRDefault="00000000">
                  <w:pPr>
                    <w:pStyle w:val="Compact"/>
                    <w:jc w:val="left"/>
                    <w:rPr>
                      <w:sz w:val="16"/>
                    </w:rPr>
                  </w:pPr>
                  <w:r>
                    <w:rPr>
                      <w:sz w:val="16"/>
                    </w:rPr>
                    <w:t>1.30</w:t>
                  </w:r>
                </w:p>
              </w:tc>
              <w:tc>
                <w:tcPr>
                  <w:tcW w:w="1870" w:type="dxa"/>
                </w:tcPr>
                <w:p w14:paraId="081B8077" w14:textId="77777777" w:rsidR="00EA1EFD" w:rsidRDefault="00000000">
                  <w:pPr>
                    <w:pStyle w:val="Compact"/>
                    <w:jc w:val="left"/>
                    <w:rPr>
                      <w:sz w:val="16"/>
                    </w:rPr>
                  </w:pPr>
                  <w:r>
                    <w:rPr>
                      <w:sz w:val="16"/>
                    </w:rPr>
                    <w:t>2.11</w:t>
                  </w:r>
                </w:p>
              </w:tc>
            </w:tr>
            <w:tr w:rsidR="00EA1EFD" w14:paraId="38C68087" w14:textId="77777777" w:rsidTr="00EA1EFD">
              <w:trPr>
                <w:trHeight w:hRule="exact" w:val="340"/>
              </w:trPr>
              <w:tc>
                <w:tcPr>
                  <w:tcW w:w="1871" w:type="dxa"/>
                </w:tcPr>
                <w:p w14:paraId="283388AE" w14:textId="77777777" w:rsidR="00EA1EFD" w:rsidRDefault="00000000">
                  <w:pPr>
                    <w:pStyle w:val="Compact"/>
                    <w:jc w:val="left"/>
                    <w:rPr>
                      <w:sz w:val="16"/>
                    </w:rPr>
                  </w:pPr>
                  <w:r>
                    <w:rPr>
                      <w:sz w:val="16"/>
                    </w:rPr>
                    <w:t>2011</w:t>
                  </w:r>
                </w:p>
              </w:tc>
              <w:tc>
                <w:tcPr>
                  <w:tcW w:w="1871" w:type="dxa"/>
                </w:tcPr>
                <w:p w14:paraId="5C0F414E" w14:textId="77777777" w:rsidR="00EA1EFD" w:rsidRDefault="00000000">
                  <w:pPr>
                    <w:pStyle w:val="Compact"/>
                    <w:jc w:val="left"/>
                    <w:rPr>
                      <w:sz w:val="16"/>
                    </w:rPr>
                  </w:pPr>
                  <w:r>
                    <w:rPr>
                      <w:sz w:val="16"/>
                    </w:rPr>
                    <w:t>0.731</w:t>
                  </w:r>
                </w:p>
              </w:tc>
              <w:tc>
                <w:tcPr>
                  <w:tcW w:w="1871" w:type="dxa"/>
                </w:tcPr>
                <w:p w14:paraId="50493779" w14:textId="77777777" w:rsidR="00EA1EFD" w:rsidRDefault="00000000">
                  <w:pPr>
                    <w:pStyle w:val="Compact"/>
                    <w:jc w:val="left"/>
                    <w:rPr>
                      <w:sz w:val="16"/>
                    </w:rPr>
                  </w:pPr>
                  <w:r>
                    <w:rPr>
                      <w:sz w:val="16"/>
                    </w:rPr>
                    <w:t>51.2</w:t>
                  </w:r>
                </w:p>
              </w:tc>
              <w:tc>
                <w:tcPr>
                  <w:tcW w:w="1871" w:type="dxa"/>
                </w:tcPr>
                <w:p w14:paraId="23E1EEEE" w14:textId="77777777" w:rsidR="00EA1EFD" w:rsidRDefault="00000000">
                  <w:pPr>
                    <w:pStyle w:val="Compact"/>
                    <w:jc w:val="left"/>
                    <w:rPr>
                      <w:sz w:val="16"/>
                    </w:rPr>
                  </w:pPr>
                  <w:r>
                    <w:rPr>
                      <w:sz w:val="16"/>
                    </w:rPr>
                    <w:t>1.33</w:t>
                  </w:r>
                </w:p>
              </w:tc>
              <w:tc>
                <w:tcPr>
                  <w:tcW w:w="1870" w:type="dxa"/>
                </w:tcPr>
                <w:p w14:paraId="2D97EF5D" w14:textId="77777777" w:rsidR="00EA1EFD" w:rsidRDefault="00000000">
                  <w:pPr>
                    <w:pStyle w:val="Compact"/>
                    <w:jc w:val="left"/>
                    <w:rPr>
                      <w:sz w:val="16"/>
                    </w:rPr>
                  </w:pPr>
                  <w:r>
                    <w:rPr>
                      <w:sz w:val="16"/>
                    </w:rPr>
                    <w:t>1.81</w:t>
                  </w:r>
                </w:p>
              </w:tc>
            </w:tr>
            <w:tr w:rsidR="00EA1EFD" w14:paraId="187B43D8" w14:textId="77777777" w:rsidTr="00EA1EFD">
              <w:trPr>
                <w:trHeight w:hRule="exact" w:val="340"/>
              </w:trPr>
              <w:tc>
                <w:tcPr>
                  <w:tcW w:w="1871" w:type="dxa"/>
                </w:tcPr>
                <w:p w14:paraId="323D884C" w14:textId="77777777" w:rsidR="00EA1EFD" w:rsidRDefault="00000000">
                  <w:pPr>
                    <w:pStyle w:val="Compact"/>
                    <w:jc w:val="left"/>
                    <w:rPr>
                      <w:sz w:val="16"/>
                    </w:rPr>
                  </w:pPr>
                  <w:r>
                    <w:rPr>
                      <w:sz w:val="16"/>
                    </w:rPr>
                    <w:t>2012</w:t>
                  </w:r>
                </w:p>
              </w:tc>
              <w:tc>
                <w:tcPr>
                  <w:tcW w:w="1871" w:type="dxa"/>
                </w:tcPr>
                <w:p w14:paraId="7DA2897F" w14:textId="77777777" w:rsidR="00EA1EFD" w:rsidRDefault="00000000">
                  <w:pPr>
                    <w:pStyle w:val="Compact"/>
                    <w:jc w:val="left"/>
                    <w:rPr>
                      <w:sz w:val="16"/>
                    </w:rPr>
                  </w:pPr>
                  <w:r>
                    <w:rPr>
                      <w:sz w:val="16"/>
                    </w:rPr>
                    <w:t>0.092</w:t>
                  </w:r>
                </w:p>
              </w:tc>
              <w:tc>
                <w:tcPr>
                  <w:tcW w:w="1871" w:type="dxa"/>
                </w:tcPr>
                <w:p w14:paraId="5F81CEB0" w14:textId="77777777" w:rsidR="00EA1EFD" w:rsidRDefault="00000000">
                  <w:pPr>
                    <w:pStyle w:val="Compact"/>
                    <w:jc w:val="left"/>
                    <w:rPr>
                      <w:sz w:val="16"/>
                    </w:rPr>
                  </w:pPr>
                  <w:r>
                    <w:rPr>
                      <w:sz w:val="16"/>
                    </w:rPr>
                    <w:t>66.3</w:t>
                  </w:r>
                </w:p>
              </w:tc>
              <w:tc>
                <w:tcPr>
                  <w:tcW w:w="1871" w:type="dxa"/>
                </w:tcPr>
                <w:p w14:paraId="11E31207" w14:textId="77777777" w:rsidR="00EA1EFD" w:rsidRDefault="00000000">
                  <w:pPr>
                    <w:pStyle w:val="Compact"/>
                    <w:jc w:val="left"/>
                    <w:rPr>
                      <w:sz w:val="16"/>
                    </w:rPr>
                  </w:pPr>
                  <w:r>
                    <w:rPr>
                      <w:sz w:val="16"/>
                    </w:rPr>
                    <w:t>0.00</w:t>
                  </w:r>
                </w:p>
              </w:tc>
              <w:tc>
                <w:tcPr>
                  <w:tcW w:w="1870" w:type="dxa"/>
                </w:tcPr>
                <w:p w14:paraId="4F375316" w14:textId="77777777" w:rsidR="00EA1EFD" w:rsidRDefault="00000000">
                  <w:pPr>
                    <w:pStyle w:val="Compact"/>
                    <w:jc w:val="left"/>
                    <w:rPr>
                      <w:sz w:val="16"/>
                    </w:rPr>
                  </w:pPr>
                  <w:r>
                    <w:rPr>
                      <w:sz w:val="16"/>
                    </w:rPr>
                    <w:t>0.00</w:t>
                  </w:r>
                </w:p>
              </w:tc>
            </w:tr>
            <w:tr w:rsidR="00EA1EFD" w14:paraId="33398683" w14:textId="77777777" w:rsidTr="00EA1EFD">
              <w:trPr>
                <w:trHeight w:hRule="exact" w:val="340"/>
              </w:trPr>
              <w:tc>
                <w:tcPr>
                  <w:tcW w:w="1871" w:type="dxa"/>
                </w:tcPr>
                <w:p w14:paraId="4BE66892" w14:textId="77777777" w:rsidR="00EA1EFD" w:rsidRDefault="00000000">
                  <w:pPr>
                    <w:pStyle w:val="Compact"/>
                    <w:jc w:val="left"/>
                    <w:rPr>
                      <w:sz w:val="16"/>
                    </w:rPr>
                  </w:pPr>
                  <w:r>
                    <w:rPr>
                      <w:sz w:val="16"/>
                    </w:rPr>
                    <w:t>2013</w:t>
                  </w:r>
                </w:p>
              </w:tc>
              <w:tc>
                <w:tcPr>
                  <w:tcW w:w="1871" w:type="dxa"/>
                </w:tcPr>
                <w:p w14:paraId="61467E3B" w14:textId="77777777" w:rsidR="00EA1EFD" w:rsidRDefault="00000000">
                  <w:pPr>
                    <w:pStyle w:val="Compact"/>
                    <w:jc w:val="left"/>
                    <w:rPr>
                      <w:sz w:val="16"/>
                    </w:rPr>
                  </w:pPr>
                  <w:r>
                    <w:rPr>
                      <w:sz w:val="16"/>
                    </w:rPr>
                    <w:t>0.205</w:t>
                  </w:r>
                </w:p>
              </w:tc>
              <w:tc>
                <w:tcPr>
                  <w:tcW w:w="1871" w:type="dxa"/>
                </w:tcPr>
                <w:p w14:paraId="68658B6D" w14:textId="77777777" w:rsidR="00EA1EFD" w:rsidRDefault="00000000">
                  <w:pPr>
                    <w:pStyle w:val="Compact"/>
                    <w:jc w:val="left"/>
                    <w:rPr>
                      <w:sz w:val="16"/>
                    </w:rPr>
                  </w:pPr>
                  <w:r>
                    <w:rPr>
                      <w:sz w:val="16"/>
                    </w:rPr>
                    <w:t>43.0</w:t>
                  </w:r>
                </w:p>
              </w:tc>
              <w:tc>
                <w:tcPr>
                  <w:tcW w:w="1871" w:type="dxa"/>
                </w:tcPr>
                <w:p w14:paraId="1AA2C751" w14:textId="77777777" w:rsidR="00EA1EFD" w:rsidRDefault="00000000">
                  <w:pPr>
                    <w:pStyle w:val="Compact"/>
                    <w:jc w:val="left"/>
                    <w:rPr>
                      <w:sz w:val="16"/>
                    </w:rPr>
                  </w:pPr>
                  <w:r>
                    <w:rPr>
                      <w:sz w:val="16"/>
                    </w:rPr>
                    <w:t>0.00</w:t>
                  </w:r>
                </w:p>
              </w:tc>
              <w:tc>
                <w:tcPr>
                  <w:tcW w:w="1870" w:type="dxa"/>
                </w:tcPr>
                <w:p w14:paraId="71C5256C" w14:textId="77777777" w:rsidR="00EA1EFD" w:rsidRDefault="00000000">
                  <w:pPr>
                    <w:pStyle w:val="Compact"/>
                    <w:jc w:val="left"/>
                    <w:rPr>
                      <w:sz w:val="16"/>
                    </w:rPr>
                  </w:pPr>
                  <w:r>
                    <w:rPr>
                      <w:sz w:val="16"/>
                    </w:rPr>
                    <w:t>0.00</w:t>
                  </w:r>
                </w:p>
              </w:tc>
            </w:tr>
            <w:tr w:rsidR="00EA1EFD" w14:paraId="759FAA89" w14:textId="77777777" w:rsidTr="00EA1EFD">
              <w:trPr>
                <w:trHeight w:hRule="exact" w:val="340"/>
              </w:trPr>
              <w:tc>
                <w:tcPr>
                  <w:tcW w:w="1871" w:type="dxa"/>
                </w:tcPr>
                <w:p w14:paraId="40EA272E" w14:textId="77777777" w:rsidR="00EA1EFD" w:rsidRDefault="00000000">
                  <w:pPr>
                    <w:pStyle w:val="Compact"/>
                    <w:jc w:val="left"/>
                    <w:rPr>
                      <w:sz w:val="16"/>
                    </w:rPr>
                  </w:pPr>
                  <w:r>
                    <w:rPr>
                      <w:sz w:val="16"/>
                    </w:rPr>
                    <w:t>2014</w:t>
                  </w:r>
                </w:p>
              </w:tc>
              <w:tc>
                <w:tcPr>
                  <w:tcW w:w="1871" w:type="dxa"/>
                </w:tcPr>
                <w:p w14:paraId="71EDF683" w14:textId="77777777" w:rsidR="00EA1EFD" w:rsidRDefault="00000000">
                  <w:pPr>
                    <w:pStyle w:val="Compact"/>
                    <w:jc w:val="left"/>
                    <w:rPr>
                      <w:sz w:val="16"/>
                    </w:rPr>
                  </w:pPr>
                  <w:r>
                    <w:rPr>
                      <w:sz w:val="16"/>
                    </w:rPr>
                    <w:t>0.000</w:t>
                  </w:r>
                </w:p>
              </w:tc>
              <w:tc>
                <w:tcPr>
                  <w:tcW w:w="1871" w:type="dxa"/>
                </w:tcPr>
                <w:p w14:paraId="5116E185" w14:textId="77777777" w:rsidR="00EA1EFD" w:rsidRDefault="00000000">
                  <w:pPr>
                    <w:pStyle w:val="Compact"/>
                    <w:jc w:val="left"/>
                    <w:rPr>
                      <w:sz w:val="16"/>
                    </w:rPr>
                  </w:pPr>
                  <w:r>
                    <w:rPr>
                      <w:sz w:val="16"/>
                    </w:rPr>
                    <w:t>39.0</w:t>
                  </w:r>
                </w:p>
              </w:tc>
              <w:tc>
                <w:tcPr>
                  <w:tcW w:w="1871" w:type="dxa"/>
                </w:tcPr>
                <w:p w14:paraId="75D694BD" w14:textId="77777777" w:rsidR="00EA1EFD" w:rsidRDefault="00000000">
                  <w:pPr>
                    <w:pStyle w:val="Compact"/>
                    <w:jc w:val="left"/>
                    <w:rPr>
                      <w:sz w:val="16"/>
                    </w:rPr>
                  </w:pPr>
                  <w:r>
                    <w:rPr>
                      <w:sz w:val="16"/>
                    </w:rPr>
                    <w:t>NA</w:t>
                  </w:r>
                </w:p>
              </w:tc>
              <w:tc>
                <w:tcPr>
                  <w:tcW w:w="1870" w:type="dxa"/>
                </w:tcPr>
                <w:p w14:paraId="4415064E" w14:textId="77777777" w:rsidR="00EA1EFD" w:rsidRDefault="00000000">
                  <w:pPr>
                    <w:pStyle w:val="Compact"/>
                    <w:jc w:val="left"/>
                    <w:rPr>
                      <w:sz w:val="16"/>
                    </w:rPr>
                  </w:pPr>
                  <w:r>
                    <w:rPr>
                      <w:sz w:val="16"/>
                    </w:rPr>
                    <w:t>NA</w:t>
                  </w:r>
                </w:p>
              </w:tc>
            </w:tr>
            <w:bookmarkEnd w:id="7"/>
          </w:tbl>
          <w:p w14:paraId="095E3F8F" w14:textId="77777777" w:rsidR="00EA1EFD" w:rsidRDefault="00EA1EFD"/>
        </w:tc>
      </w:tr>
    </w:tbl>
    <w:p w14:paraId="7B04F793" w14:textId="77777777" w:rsidR="00EA1EFD" w:rsidRDefault="00000000">
      <w:pPr>
        <w:pStyle w:val="BodyText"/>
      </w:pPr>
      <w:r>
        <w:t xml:space="preserve">The classification does not replace the survey, and the reason is not a marginal shortfall in accuracy. Pooled over the held-out quarter it agrees with the survey on 68.0 per cent of cells, kappa 0.36, but </w:t>
      </w:r>
      <w:hyperlink w:anchor="tbl-redstage-area">
        <w:r>
          <w:rPr>
            <w:rStyle w:val="Hyperlink"/>
          </w:rPr>
          <w:t>Table 2</w:t>
        </w:r>
      </w:hyperlink>
      <w:r>
        <w:t xml:space="preserve"> shows that figure is flattered by the sampling. Training took 250 attacked and 250 unattacked cells per year, an implied prevalence of one half against a true 0.09 to 1.27 per cent, so at its own threshold the classifier calls 27 to 66 per cent of the landscape attacked. Calibrating the threshold each year so that classified area equals surveyed area, it lands on 0.0 to 2.5 per cent of the cells the survey mapped, a lift of 0.00 to 4.81 against a chance value of 1.00, and 4 of 9 years share no cells with the survey at all. The clearest diagnostic is 2012, the only year covered by Landsat 7 alone, whose scan line corrector has been broken since May 2003: it is the year the classifier calls most attacked, at 66 per cent, and the year the survey maps </w:t>
      </w:r>
      <w:r>
        <w:lastRenderedPageBreak/>
        <w:t>least, at 0.09 per cent. The classifier is reading striping as change, and an instrument genuinely resolving attack the surveyor missed would still overlap the attack the surveyor found.</w:t>
      </w:r>
    </w:p>
    <w:p w14:paraId="089AA948" w14:textId="77777777" w:rsidR="00EA1EFD" w:rsidRDefault="00000000">
      <w:pPr>
        <w:pStyle w:val="BodyText"/>
      </w:pPr>
      <w:r>
        <w:t>We therefore keep the survey as the response and report the classification as a comparison layer, which also means the timing analysis a per-cell year of first detection would allow is unavailable.</w:t>
      </w:r>
    </w:p>
    <w:p w14:paraId="305CF1C5" w14:textId="77777777" w:rsidR="00EA1EFD" w:rsidRDefault="00000000">
      <w:pPr>
        <w:pStyle w:val="Heading2"/>
      </w:pPr>
      <w:bookmarkStart w:id="8" w:name="host-attributes"/>
      <w:bookmarkEnd w:id="5"/>
      <w:r>
        <w:t>2.4 Host attributes</w:t>
      </w:r>
    </w:p>
    <w:p w14:paraId="78B3D865" w14:textId="77777777" w:rsidR="00EA1EFD" w:rsidRDefault="00000000">
      <w:pPr>
        <w:pStyle w:val="SourceCode"/>
      </w:pPr>
      <w:r>
        <w:rPr>
          <w:rStyle w:val="NormalTok"/>
        </w:rPr>
        <w:t xml:space="preserve">vri </w:t>
      </w:r>
      <w:r>
        <w:rPr>
          <w:rStyle w:val="OtherTok"/>
        </w:rPr>
        <w:t>&lt;-</w:t>
      </w:r>
      <w:r>
        <w:rPr>
          <w:rStyle w:val="NormalTok"/>
        </w:rPr>
        <w:t xml:space="preserve"> </w:t>
      </w:r>
      <w:r>
        <w:rPr>
          <w:rStyle w:val="FunctionTok"/>
        </w:rPr>
        <w:t>project</w:t>
      </w:r>
      <w:r>
        <w:rPr>
          <w:rStyle w:val="NormalTok"/>
        </w:rPr>
        <w:t>(</w:t>
      </w:r>
      <w:r>
        <w:rPr>
          <w:rStyle w:val="FunctionTok"/>
        </w:rPr>
        <w:t>vect</w:t>
      </w:r>
      <w:r>
        <w:rPr>
          <w:rStyle w:val="NormalTok"/>
        </w:rPr>
        <w:t>(</w:t>
      </w:r>
      <w:r>
        <w:rPr>
          <w:rStyle w:val="FunctionTok"/>
        </w:rPr>
        <w:t>here</w:t>
      </w:r>
      <w:r>
        <w:rPr>
          <w:rStyle w:val="NormalTok"/>
        </w:rPr>
        <w:t>(</w:t>
      </w:r>
      <w:r>
        <w:rPr>
          <w:rStyle w:val="StringTok"/>
        </w:rPr>
        <w:t>"02.inputs/vri/vri_darkwoods.geojson"</w:t>
      </w:r>
      <w:r>
        <w:rPr>
          <w:rStyle w:val="NormalTok"/>
        </w:rPr>
        <w:t xml:space="preserve">)), </w:t>
      </w:r>
      <w:r>
        <w:rPr>
          <w:rStyle w:val="FunctionTok"/>
        </w:rPr>
        <w:t>crs</w:t>
      </w:r>
      <w:r>
        <w:rPr>
          <w:rStyle w:val="NormalTok"/>
        </w:rPr>
        <w:t>(G))</w:t>
      </w:r>
      <w:r>
        <w:br/>
      </w:r>
      <w:r>
        <w:rPr>
          <w:rStyle w:val="NormalTok"/>
        </w:rPr>
        <w:t xml:space="preserve">vd  </w:t>
      </w:r>
      <w:r>
        <w:rPr>
          <w:rStyle w:val="OtherTok"/>
        </w:rPr>
        <w:t>&lt;-</w:t>
      </w:r>
      <w:r>
        <w:rPr>
          <w:rStyle w:val="NormalTok"/>
        </w:rPr>
        <w:t xml:space="preserve"> </w:t>
      </w:r>
      <w:r>
        <w:rPr>
          <w:rStyle w:val="FunctionTok"/>
        </w:rPr>
        <w:t>as.data.frame</w:t>
      </w:r>
      <w:r>
        <w:rPr>
          <w:rStyle w:val="NormalTok"/>
        </w:rPr>
        <w:t>(vri)</w:t>
      </w:r>
      <w:r>
        <w:br/>
      </w:r>
      <w:r>
        <w:rPr>
          <w:rStyle w:val="NormalTok"/>
        </w:rPr>
        <w:t xml:space="preserve">num </w:t>
      </w:r>
      <w:r>
        <w:rPr>
          <w:rStyle w:val="OtherTok"/>
        </w:rPr>
        <w:t>&lt;-</w:t>
      </w:r>
      <w:r>
        <w:rPr>
          <w:rStyle w:val="NormalTok"/>
        </w:rPr>
        <w:t xml:space="preserve"> </w:t>
      </w:r>
      <w:r>
        <w:rPr>
          <w:rStyle w:val="ControlFlowTok"/>
        </w:rPr>
        <w:t>function</w:t>
      </w:r>
      <w:r>
        <w:rPr>
          <w:rStyle w:val="NormalTok"/>
        </w:rPr>
        <w:t xml:space="preserve">(x) </w:t>
      </w:r>
      <w:r>
        <w:rPr>
          <w:rStyle w:val="FunctionTok"/>
        </w:rPr>
        <w:t>suppressWarnings</w:t>
      </w:r>
      <w:r>
        <w:rPr>
          <w:rStyle w:val="NormalTok"/>
        </w:rPr>
        <w:t>(</w:t>
      </w:r>
      <w:r>
        <w:rPr>
          <w:rStyle w:val="FunctionTok"/>
        </w:rPr>
        <w:t>as.numeric</w:t>
      </w:r>
      <w:r>
        <w:rPr>
          <w:rStyle w:val="NormalTok"/>
        </w:rPr>
        <w:t>(x))</w:t>
      </w:r>
      <w:r>
        <w:br/>
      </w:r>
      <w:r>
        <w:br/>
      </w:r>
      <w:r>
        <w:rPr>
          <w:rStyle w:val="DocumentationTok"/>
        </w:rPr>
        <w:t>## VRI records up to three species per polygon with percentage cover</w:t>
      </w:r>
      <w:r>
        <w:br/>
      </w:r>
      <w:r>
        <w:rPr>
          <w:rStyle w:val="NormalTok"/>
        </w:rPr>
        <w:t xml:space="preserve">accumulate </w:t>
      </w:r>
      <w:r>
        <w:rPr>
          <w:rStyle w:val="OtherTok"/>
        </w:rPr>
        <w:t>&lt;-</w:t>
      </w:r>
      <w:r>
        <w:rPr>
          <w:rStyle w:val="NormalTok"/>
        </w:rPr>
        <w:t xml:space="preserve"> </w:t>
      </w:r>
      <w:r>
        <w:rPr>
          <w:rStyle w:val="ControlFlowTok"/>
        </w:rPr>
        <w:t>function</w:t>
      </w:r>
      <w:r>
        <w:rPr>
          <w:rStyle w:val="NormalTok"/>
        </w:rPr>
        <w:t>(pattern) {</w:t>
      </w:r>
      <w:r>
        <w:br/>
      </w:r>
      <w:r>
        <w:rPr>
          <w:rStyle w:val="NormalTok"/>
        </w:rPr>
        <w:t xml:space="preserve">  out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nrow</w:t>
      </w:r>
      <w:r>
        <w:rPr>
          <w:rStyle w:val="NormalTok"/>
        </w:rPr>
        <w:t>(vd))</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cd </w:t>
      </w:r>
      <w:r>
        <w:rPr>
          <w:rStyle w:val="OtherTok"/>
        </w:rPr>
        <w:t>&lt;-</w:t>
      </w:r>
      <w:r>
        <w:rPr>
          <w:rStyle w:val="NormalTok"/>
        </w:rPr>
        <w:t xml:space="preserve"> vd[[</w:t>
      </w:r>
      <w:r>
        <w:rPr>
          <w:rStyle w:val="FunctionTok"/>
        </w:rPr>
        <w:t>paste0</w:t>
      </w:r>
      <w:r>
        <w:rPr>
          <w:rStyle w:val="NormalTok"/>
        </w:rPr>
        <w:t>(</w:t>
      </w:r>
      <w:r>
        <w:rPr>
          <w:rStyle w:val="StringTok"/>
        </w:rPr>
        <w:t>"SPECIES_CD_"</w:t>
      </w:r>
      <w:r>
        <w:rPr>
          <w:rStyle w:val="NormalTok"/>
        </w:rPr>
        <w:t>, i)]]</w:t>
      </w:r>
      <w:r>
        <w:br/>
      </w:r>
      <w:r>
        <w:rPr>
          <w:rStyle w:val="NormalTok"/>
        </w:rPr>
        <w:t xml:space="preserve">    pc </w:t>
      </w:r>
      <w:r>
        <w:rPr>
          <w:rStyle w:val="OtherTok"/>
        </w:rPr>
        <w:t>&lt;-</w:t>
      </w:r>
      <w:r>
        <w:rPr>
          <w:rStyle w:val="NormalTok"/>
        </w:rPr>
        <w:t xml:space="preserve"> </w:t>
      </w:r>
      <w:r>
        <w:rPr>
          <w:rStyle w:val="FunctionTok"/>
        </w:rPr>
        <w:t>num</w:t>
      </w:r>
      <w:r>
        <w:rPr>
          <w:rStyle w:val="NormalTok"/>
        </w:rPr>
        <w:t>(vd[[</w:t>
      </w:r>
      <w:r>
        <w:rPr>
          <w:rStyle w:val="FunctionTok"/>
        </w:rPr>
        <w:t>paste0</w:t>
      </w:r>
      <w:r>
        <w:rPr>
          <w:rStyle w:val="NormalTok"/>
        </w:rPr>
        <w:t>(</w:t>
      </w:r>
      <w:r>
        <w:rPr>
          <w:rStyle w:val="StringTok"/>
        </w:rPr>
        <w:t>"SPECIES_PCT_"</w:t>
      </w:r>
      <w:r>
        <w:rPr>
          <w:rStyle w:val="NormalTok"/>
        </w:rPr>
        <w:t>, i)]]); pc[</w:t>
      </w:r>
      <w:r>
        <w:rPr>
          <w:rStyle w:val="FunctionTok"/>
        </w:rPr>
        <w:t>is.na</w:t>
      </w:r>
      <w:r>
        <w:rPr>
          <w:rStyle w:val="NormalTok"/>
        </w:rPr>
        <w:t xml:space="preserve">(pc)] </w:t>
      </w:r>
      <w:r>
        <w:rPr>
          <w:rStyle w:val="OtherTok"/>
        </w:rPr>
        <w:t>&lt;-</w:t>
      </w:r>
      <w:r>
        <w:rPr>
          <w:rStyle w:val="NormalTok"/>
        </w:rPr>
        <w:t xml:space="preserve"> </w:t>
      </w:r>
      <w:r>
        <w:rPr>
          <w:rStyle w:val="DecValTok"/>
        </w:rPr>
        <w:t>0</w:t>
      </w:r>
      <w:r>
        <w:br/>
      </w:r>
      <w:r>
        <w:rPr>
          <w:rStyle w:val="NormalTok"/>
        </w:rPr>
        <w:t xml:space="preserve">    out </w:t>
      </w:r>
      <w:r>
        <w:rPr>
          <w:rStyle w:val="OtherTok"/>
        </w:rPr>
        <w:t>&lt;-</w:t>
      </w:r>
      <w:r>
        <w:rPr>
          <w:rStyle w:val="NormalTok"/>
        </w:rPr>
        <w:t xml:space="preserve"> out </w:t>
      </w:r>
      <w:r>
        <w:rPr>
          <w:rStyle w:val="SpecialCharTok"/>
        </w:rPr>
        <w:t>+</w:t>
      </w:r>
      <w:r>
        <w:rPr>
          <w:rStyle w:val="NormalTok"/>
        </w:rPr>
        <w:t xml:space="preserve"> </w:t>
      </w:r>
      <w:r>
        <w:rPr>
          <w:rStyle w:val="FunctionTok"/>
        </w:rPr>
        <w:t>ifelse</w:t>
      </w:r>
      <w:r>
        <w:rPr>
          <w:rStyle w:val="NormalTok"/>
        </w:rPr>
        <w:t>(</w:t>
      </w:r>
      <w:r>
        <w:rPr>
          <w:rStyle w:val="SpecialCharTok"/>
        </w:rPr>
        <w:t>!</w:t>
      </w:r>
      <w:r>
        <w:rPr>
          <w:rStyle w:val="FunctionTok"/>
        </w:rPr>
        <w:t>is.na</w:t>
      </w:r>
      <w:r>
        <w:rPr>
          <w:rStyle w:val="NormalTok"/>
        </w:rPr>
        <w:t xml:space="preserve">(cd) </w:t>
      </w:r>
      <w:r>
        <w:rPr>
          <w:rStyle w:val="SpecialCharTok"/>
        </w:rPr>
        <w:t>&amp;</w:t>
      </w:r>
      <w:r>
        <w:rPr>
          <w:rStyle w:val="NormalTok"/>
        </w:rPr>
        <w:t xml:space="preserve"> </w:t>
      </w:r>
      <w:r>
        <w:rPr>
          <w:rStyle w:val="FunctionTok"/>
        </w:rPr>
        <w:t>grepl</w:t>
      </w:r>
      <w:r>
        <w:rPr>
          <w:rStyle w:val="NormalTok"/>
        </w:rPr>
        <w:t xml:space="preserve">(pattern, cd), pc, </w:t>
      </w:r>
      <w:r>
        <w:rPr>
          <w:rStyle w:val="DecValTok"/>
        </w:rPr>
        <w:t>0</w:t>
      </w:r>
      <w:r>
        <w:rPr>
          <w:rStyle w:val="NormalTok"/>
        </w:rPr>
        <w:t>)</w:t>
      </w:r>
      <w:r>
        <w:br/>
      </w:r>
      <w:r>
        <w:rPr>
          <w:rStyle w:val="NormalTok"/>
        </w:rPr>
        <w:t xml:space="preserve">  }</w:t>
      </w:r>
      <w:r>
        <w:br/>
      </w:r>
      <w:r>
        <w:rPr>
          <w:rStyle w:val="NormalTok"/>
        </w:rPr>
        <w:t xml:space="preserve">  out</w:t>
      </w:r>
      <w:r>
        <w:br/>
      </w:r>
      <w:r>
        <w:rPr>
          <w:rStyle w:val="NormalTok"/>
        </w:rPr>
        <w:t>}</w:t>
      </w:r>
      <w:r>
        <w:br/>
      </w:r>
      <w:r>
        <w:rPr>
          <w:rStyle w:val="NormalTok"/>
        </w:rPr>
        <w:t>vri</w:t>
      </w:r>
      <w:r>
        <w:rPr>
          <w:rStyle w:val="SpecialCharTok"/>
        </w:rPr>
        <w:t>$</w:t>
      </w:r>
      <w:r>
        <w:rPr>
          <w:rStyle w:val="NormalTok"/>
        </w:rPr>
        <w:t xml:space="preserve">PinePct </w:t>
      </w:r>
      <w:r>
        <w:rPr>
          <w:rStyle w:val="OtherTok"/>
        </w:rPr>
        <w:t>&lt;-</w:t>
      </w:r>
      <w:r>
        <w:rPr>
          <w:rStyle w:val="NormalTok"/>
        </w:rPr>
        <w:t xml:space="preserve"> </w:t>
      </w:r>
      <w:r>
        <w:rPr>
          <w:rStyle w:val="FunctionTok"/>
        </w:rPr>
        <w:t>accumulate</w:t>
      </w:r>
      <w:r>
        <w:rPr>
          <w:rStyle w:val="NormalTok"/>
        </w:rPr>
        <w:t>(</w:t>
      </w:r>
      <w:r>
        <w:rPr>
          <w:rStyle w:val="StringTok"/>
        </w:rPr>
        <w:t>"^PL"</w:t>
      </w:r>
      <w:r>
        <w:rPr>
          <w:rStyle w:val="NormalTok"/>
        </w:rPr>
        <w:t xml:space="preserve">)               </w:t>
      </w:r>
      <w:r>
        <w:rPr>
          <w:rStyle w:val="CommentTok"/>
        </w:rPr>
        <w:t># lodgepole, the primary host</w:t>
      </w:r>
      <w:r>
        <w:br/>
      </w:r>
      <w:r>
        <w:rPr>
          <w:rStyle w:val="NormalTok"/>
        </w:rPr>
        <w:t>vri</w:t>
      </w:r>
      <w:r>
        <w:rPr>
          <w:rStyle w:val="SpecialCharTok"/>
        </w:rPr>
        <w:t>$</w:t>
      </w:r>
      <w:r>
        <w:rPr>
          <w:rStyle w:val="NormalTok"/>
        </w:rPr>
        <w:t xml:space="preserve">Basal   </w:t>
      </w:r>
      <w:r>
        <w:rPr>
          <w:rStyle w:val="OtherTok"/>
        </w:rPr>
        <w:t>&lt;-</w:t>
      </w:r>
      <w:r>
        <w:rPr>
          <w:rStyle w:val="NormalTok"/>
        </w:rPr>
        <w:t xml:space="preserve"> </w:t>
      </w:r>
      <w:r>
        <w:rPr>
          <w:rStyle w:val="FunctionTok"/>
        </w:rPr>
        <w:t>num</w:t>
      </w:r>
      <w:r>
        <w:rPr>
          <w:rStyle w:val="NormalTok"/>
        </w:rPr>
        <w:t>(vd</w:t>
      </w:r>
      <w:r>
        <w:rPr>
          <w:rStyle w:val="SpecialCharTok"/>
        </w:rPr>
        <w:t>$</w:t>
      </w:r>
      <w:r>
        <w:rPr>
          <w:rStyle w:val="NormalTok"/>
        </w:rPr>
        <w:t>BASAL_AREA)</w:t>
      </w:r>
      <w:r>
        <w:br/>
      </w:r>
      <w:r>
        <w:br/>
      </w:r>
      <w:r>
        <w:rPr>
          <w:rStyle w:val="DocumentationTok"/>
        </w:rPr>
        <w:t>## Quadratic mean diameter of stems 12.5 cm and over. Carried because stem size,</w:t>
      </w:r>
      <w:r>
        <w:br/>
      </w:r>
      <w:r>
        <w:rPr>
          <w:rStyle w:val="DocumentationTok"/>
        </w:rPr>
        <w:t>## not cover, is what decides whether a stand produces more beetles than it</w:t>
      </w:r>
      <w:r>
        <w:br/>
      </w:r>
      <w:r>
        <w:rPr>
          <w:rStyle w:val="DocumentationTok"/>
        </w:rPr>
        <w:t>## consumes: below about 25 cm a lodgepole stand is a sink, above it a source</w:t>
      </w:r>
      <w:r>
        <w:br/>
      </w:r>
      <w:r>
        <w:rPr>
          <w:rStyle w:val="DocumentationTok"/>
        </w:rPr>
        <w:t>## [@carroll2004bionomics]. Cover and basal area cannot express that.</w:t>
      </w:r>
      <w:r>
        <w:br/>
      </w:r>
      <w:r>
        <w:rPr>
          <w:rStyle w:val="NormalTok"/>
        </w:rPr>
        <w:t>vri</w:t>
      </w:r>
      <w:r>
        <w:rPr>
          <w:rStyle w:val="SpecialCharTok"/>
        </w:rPr>
        <w:t>$</w:t>
      </w:r>
      <w:r>
        <w:rPr>
          <w:rStyle w:val="NormalTok"/>
        </w:rPr>
        <w:t xml:space="preserve">QMD </w:t>
      </w:r>
      <w:r>
        <w:rPr>
          <w:rStyle w:val="OtherTok"/>
        </w:rPr>
        <w:t>&lt;-</w:t>
      </w:r>
      <w:r>
        <w:rPr>
          <w:rStyle w:val="NormalTok"/>
        </w:rPr>
        <w:t xml:space="preserve"> </w:t>
      </w:r>
      <w:r>
        <w:rPr>
          <w:rStyle w:val="FunctionTok"/>
        </w:rPr>
        <w:t>num</w:t>
      </w:r>
      <w:r>
        <w:rPr>
          <w:rStyle w:val="NormalTok"/>
        </w:rPr>
        <w:t>(vd</w:t>
      </w:r>
      <w:r>
        <w:rPr>
          <w:rStyle w:val="SpecialCharTok"/>
        </w:rPr>
        <w:t>$</w:t>
      </w:r>
      <w:r>
        <w:rPr>
          <w:rStyle w:val="NormalTok"/>
        </w:rPr>
        <w:t>QUAD_DIAM_125)</w:t>
      </w:r>
      <w:r>
        <w:br/>
      </w:r>
      <w:r>
        <w:br/>
      </w:r>
      <w:r>
        <w:rPr>
          <w:rStyle w:val="NormalTok"/>
        </w:rPr>
        <w:t xml:space="preserve">host </w:t>
      </w:r>
      <w:r>
        <w:rPr>
          <w:rStyle w:val="OtherTok"/>
        </w:rPr>
        <w:t>&lt;-</w:t>
      </w:r>
      <w:r>
        <w:rPr>
          <w:rStyle w:val="NormalTok"/>
        </w:rPr>
        <w:t xml:space="preserve"> </w:t>
      </w:r>
      <w:r>
        <w:rPr>
          <w:rStyle w:val="FunctionTok"/>
        </w:rPr>
        <w:t>rast</w:t>
      </w:r>
      <w:r>
        <w:rPr>
          <w:rStyle w:val="NormalTok"/>
        </w:rPr>
        <w:t>(</w:t>
      </w:r>
      <w:r>
        <w:rPr>
          <w:rStyle w:val="FunctionTok"/>
        </w:rPr>
        <w:t>lapply</w:t>
      </w:r>
      <w:r>
        <w:rPr>
          <w:rStyle w:val="NormalTok"/>
        </w:rPr>
        <w:t>(</w:t>
      </w:r>
      <w:r>
        <w:rPr>
          <w:rStyle w:val="FunctionTok"/>
        </w:rPr>
        <w:t>c</w:t>
      </w:r>
      <w:r>
        <w:rPr>
          <w:rStyle w:val="NormalTok"/>
        </w:rPr>
        <w:t>(</w:t>
      </w:r>
      <w:r>
        <w:rPr>
          <w:rStyle w:val="StringTok"/>
        </w:rPr>
        <w:t>"PinePct"</w:t>
      </w:r>
      <w:r>
        <w:rPr>
          <w:rStyle w:val="NormalTok"/>
        </w:rPr>
        <w:t>,</w:t>
      </w:r>
      <w:r>
        <w:rPr>
          <w:rStyle w:val="StringTok"/>
        </w:rPr>
        <w:t>"Basal"</w:t>
      </w:r>
      <w:r>
        <w:rPr>
          <w:rStyle w:val="NormalTok"/>
        </w:rPr>
        <w:t>,</w:t>
      </w:r>
      <w:r>
        <w:rPr>
          <w:rStyle w:val="StringTok"/>
        </w:rPr>
        <w:t>"QMD"</w:t>
      </w:r>
      <w:r>
        <w:rPr>
          <w:rStyle w:val="NormalTok"/>
        </w:rPr>
        <w:t xml:space="preserve">), </w:t>
      </w:r>
      <w:r>
        <w:rPr>
          <w:rStyle w:val="ControlFlowTok"/>
        </w:rPr>
        <w:t>function</w:t>
      </w:r>
      <w:r>
        <w:rPr>
          <w:rStyle w:val="NormalTok"/>
        </w:rPr>
        <w:t xml:space="preserve">(f) </w:t>
      </w:r>
      <w:r>
        <w:rPr>
          <w:rStyle w:val="FunctionTok"/>
        </w:rPr>
        <w:t>rasterize</w:t>
      </w:r>
      <w:r>
        <w:rPr>
          <w:rStyle w:val="NormalTok"/>
        </w:rPr>
        <w:t xml:space="preserve">(vri, G, </w:t>
      </w:r>
      <w:r>
        <w:rPr>
          <w:rStyle w:val="AttributeTok"/>
        </w:rPr>
        <w:t>field =</w:t>
      </w:r>
      <w:r>
        <w:rPr>
          <w:rStyle w:val="NormalTok"/>
        </w:rPr>
        <w:t xml:space="preserve"> f)))</w:t>
      </w:r>
      <w:r>
        <w:br/>
      </w:r>
      <w:r>
        <w:rPr>
          <w:rStyle w:val="FunctionTok"/>
        </w:rPr>
        <w:t>names</w:t>
      </w:r>
      <w:r>
        <w:rPr>
          <w:rStyle w:val="NormalTok"/>
        </w:rPr>
        <w:t xml:space="preserve">(host) </w:t>
      </w:r>
      <w:r>
        <w:rPr>
          <w:rStyle w:val="OtherTok"/>
        </w:rPr>
        <w:t>&lt;-</w:t>
      </w:r>
      <w:r>
        <w:rPr>
          <w:rStyle w:val="NormalTok"/>
        </w:rPr>
        <w:t xml:space="preserve"> </w:t>
      </w:r>
      <w:r>
        <w:rPr>
          <w:rStyle w:val="FunctionTok"/>
        </w:rPr>
        <w:t>c</w:t>
      </w:r>
      <w:r>
        <w:rPr>
          <w:rStyle w:val="NormalTok"/>
        </w:rPr>
        <w:t>(</w:t>
      </w:r>
      <w:r>
        <w:rPr>
          <w:rStyle w:val="StringTok"/>
        </w:rPr>
        <w:t>"PinePct"</w:t>
      </w:r>
      <w:r>
        <w:rPr>
          <w:rStyle w:val="NormalTok"/>
        </w:rPr>
        <w:t>,</w:t>
      </w:r>
      <w:r>
        <w:rPr>
          <w:rStyle w:val="StringTok"/>
        </w:rPr>
        <w:t>"Basal"</w:t>
      </w:r>
      <w:r>
        <w:rPr>
          <w:rStyle w:val="NormalTok"/>
        </w:rPr>
        <w:t>,</w:t>
      </w:r>
      <w:r>
        <w:rPr>
          <w:rStyle w:val="StringTok"/>
        </w:rPr>
        <w:t>"QMD"</w:t>
      </w:r>
      <w:r>
        <w:rPr>
          <w:rStyle w:val="NormalTok"/>
        </w:rPr>
        <w:t>)</w:t>
      </w:r>
      <w:r>
        <w:br/>
      </w:r>
      <w:r>
        <w:rPr>
          <w:rStyle w:val="FunctionTok"/>
        </w:rPr>
        <w:t>c</w:t>
      </w:r>
      <w:r>
        <w:rPr>
          <w:rStyle w:val="NormalTok"/>
        </w:rPr>
        <w:t>(</w:t>
      </w:r>
      <w:r>
        <w:rPr>
          <w:rStyle w:val="AttributeTok"/>
        </w:rPr>
        <w:t>vri_polygons =</w:t>
      </w:r>
      <w:r>
        <w:rPr>
          <w:rStyle w:val="NormalTok"/>
        </w:rPr>
        <w:t xml:space="preserve"> </w:t>
      </w:r>
      <w:r>
        <w:rPr>
          <w:rStyle w:val="FunctionTok"/>
        </w:rPr>
        <w:t>nrow</w:t>
      </w:r>
      <w:r>
        <w:rPr>
          <w:rStyle w:val="NormalTok"/>
        </w:rPr>
        <w:t xml:space="preserve">(vri), </w:t>
      </w:r>
      <w:r>
        <w:rPr>
          <w:rStyle w:val="AttributeTok"/>
        </w:rPr>
        <w:t>with_lodgepole =</w:t>
      </w:r>
      <w:r>
        <w:rPr>
          <w:rStyle w:val="NormalTok"/>
        </w:rPr>
        <w:t xml:space="preserve"> </w:t>
      </w:r>
      <w:r>
        <w:rPr>
          <w:rStyle w:val="FunctionTok"/>
        </w:rPr>
        <w:t>sum</w:t>
      </w:r>
      <w:r>
        <w:rPr>
          <w:rStyle w:val="NormalTok"/>
        </w:rPr>
        <w:t>(vri</w:t>
      </w:r>
      <w:r>
        <w:rPr>
          <w:rStyle w:val="SpecialCharTok"/>
        </w:rPr>
        <w:t>$</w:t>
      </w:r>
      <w:r>
        <w:rPr>
          <w:rStyle w:val="NormalTok"/>
        </w:rPr>
        <w:t xml:space="preserve">PinePct </w:t>
      </w:r>
      <w:r>
        <w:rPr>
          <w:rStyle w:val="SpecialCharTok"/>
        </w:rPr>
        <w:t>&gt;</w:t>
      </w:r>
      <w:r>
        <w:rPr>
          <w:rStyle w:val="NormalTok"/>
        </w:rPr>
        <w:t xml:space="preserve"> </w:t>
      </w:r>
      <w:r>
        <w:rPr>
          <w:rStyle w:val="DecValTok"/>
        </w:rPr>
        <w:t>0</w:t>
      </w:r>
      <w:r>
        <w:rPr>
          <w:rStyle w:val="NormalTok"/>
        </w:rPr>
        <w:t>),</w:t>
      </w:r>
      <w:r>
        <w:br/>
      </w:r>
      <w:r>
        <w:rPr>
          <w:rStyle w:val="NormalTok"/>
        </w:rPr>
        <w:t xml:space="preserve">  </w:t>
      </w:r>
      <w:r>
        <w:rPr>
          <w:rStyle w:val="AttributeTok"/>
        </w:rPr>
        <w:t>with_diameter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(vri</w:t>
      </w:r>
      <w:r>
        <w:rPr>
          <w:rStyle w:val="SpecialCharTok"/>
        </w:rPr>
        <w:t>$</w:t>
      </w:r>
      <w:r>
        <w:rPr>
          <w:rStyle w:val="NormalTok"/>
        </w:rPr>
        <w:t>QMD)))</w:t>
      </w:r>
    </w:p>
    <w:p w14:paraId="2681A5FC" w14:textId="77777777" w:rsidR="00EA1EFD" w:rsidRDefault="00000000">
      <w:pPr>
        <w:pStyle w:val="SourceCode"/>
      </w:pPr>
      <w:r>
        <w:rPr>
          <w:rStyle w:val="VerbatimChar"/>
        </w:rPr>
        <w:t xml:space="preserve">  vri_polygons with_lodgepole  with_diameter </w:t>
      </w:r>
      <w:r>
        <w:br/>
      </w:r>
      <w:r>
        <w:rPr>
          <w:rStyle w:val="VerbatimChar"/>
        </w:rPr>
        <w:t xml:space="preserve">          2743           1024           2229 </w:t>
      </w:r>
    </w:p>
    <w:p w14:paraId="56C981CC" w14:textId="77777777" w:rsidR="00EA1EFD" w:rsidRDefault="00000000">
      <w:pPr>
        <w:pStyle w:val="FirstParagraph"/>
      </w:pPr>
      <w:r>
        <w:t xml:space="preserve">Host abundance comes from the provincial Vegetation Resources Inventory, layer </w:t>
      </w:r>
      <w:r>
        <w:rPr>
          <w:rStyle w:val="VerbatimChar"/>
        </w:rPr>
        <w:t>VEG_COMP_LYR_R1_POLY</w:t>
      </w:r>
      <w:r>
        <w:t>. We accumulate the percentage cover of lodgepole pine across the three species slots each polygon records, and carry stand basal area and quadratic mean diameter, the latter recorded for stems 12.5 cm and over. Cover and basal area describe how much host is present; neither describes whether that host can produce beetles, which is the gap R3 identifies. Diameter is recorded for 2,229 of the 2,743 polygons, covering the analysis frame almost exactly.</w:t>
      </w:r>
    </w:p>
    <w:p w14:paraId="0B85535E" w14:textId="77777777" w:rsidR="00EA1EFD" w:rsidRDefault="00000000">
      <w:pPr>
        <w:pStyle w:val="BodyText"/>
      </w:pPr>
      <w:r>
        <w:t>The inventory’s vintage matters. These polygons carry an interpretation date of August 2014, so composition comes from photography flown in the fourteenth year of a seventeen-year outbreak. A stand whose pine was killed early was interpreted after the fact, so host is under-recorded exactly where attack was heaviest and earliest, which is a candidate explanation for the reversal of the lodgepole coefficient at the severe threshold reported below. It does not touch the presence-absence distinction the layer is mainly used for.</w:t>
      </w:r>
    </w:p>
    <w:p w14:paraId="14DBF1FA" w14:textId="77777777" w:rsidR="00EA1EFD" w:rsidRDefault="00000000">
      <w:pPr>
        <w:pStyle w:val="SourceCode"/>
      </w:pPr>
      <w:r>
        <w:rPr>
          <w:rStyle w:val="NormalTok"/>
        </w:rPr>
        <w:t xml:space="preserve">fig_host </w:t>
      </w:r>
      <w:r>
        <w:rPr>
          <w:rStyle w:val="OtherTok"/>
        </w:rPr>
        <w:t>&lt;-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host</w:t>
      </w:r>
      <w:r>
        <w:rPr>
          <w:rStyle w:val="SpecialCharTok"/>
        </w:rPr>
        <w:t>$</w:t>
      </w:r>
      <w:r>
        <w:rPr>
          <w:rStyle w:val="NormalTok"/>
        </w:rPr>
        <w:t xml:space="preserve">PinePct)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"viridis"</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"Lodgepole</w:t>
      </w:r>
      <w:r>
        <w:rPr>
          <w:rStyle w:val="SpecialCharTok"/>
        </w:rPr>
        <w:t>\n</w:t>
      </w:r>
      <w:r>
        <w:rPr>
          <w:rStyle w:val="StringTok"/>
        </w:rPr>
        <w:t>cover (%)"</w:t>
      </w:r>
      <w:r>
        <w:rPr>
          <w:rStyle w:val="NormalTok"/>
        </w:rPr>
        <w:t xml:space="preserve">) </w:t>
      </w:r>
      <w:r>
        <w:rPr>
          <w:rStyle w:val="SpecialCharTok"/>
        </w:rPr>
        <w:t>+</w:t>
      </w:r>
      <w:r>
        <w:br/>
      </w:r>
      <w:r>
        <w:rPr>
          <w:rStyle w:val="NormalTok"/>
        </w:rPr>
        <w:lastRenderedPageBreak/>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Lodgepole pine cover"</w:t>
      </w:r>
      <w:r>
        <w:rPr>
          <w:rStyle w:val="NormalTok"/>
        </w:rPr>
        <w:t xml:space="preserve">, </w:t>
      </w:r>
      <w:r>
        <w:rPr>
          <w:rStyle w:val="AttributeTok"/>
        </w:rPr>
        <w:t>subtitle =</w:t>
      </w:r>
      <w:r>
        <w:rPr>
          <w:rStyle w:val="NormalTok"/>
        </w:rPr>
        <w:t xml:space="preserve"> sub_utm)) </w:t>
      </w:r>
      <w:r>
        <w:rPr>
          <w:rStyle w:val="SpecialCharTok"/>
        </w:rPr>
        <w: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host</w:t>
      </w:r>
      <w:r>
        <w:rPr>
          <w:rStyle w:val="SpecialCharTok"/>
        </w:rPr>
        <w:t>$</w:t>
      </w:r>
      <w:r>
        <w:rPr>
          <w:rStyle w:val="NormalTok"/>
        </w:rPr>
        <w:t xml:space="preserve">Basal)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"plasma"</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"Basal area</w:t>
      </w:r>
      <w:r>
        <w:rPr>
          <w:rStyle w:val="SpecialCharTok"/>
        </w:rPr>
        <w:t>\n</w:t>
      </w:r>
      <w:r>
        <w:rPr>
          <w:rStyle w:val="StringTok"/>
        </w:rPr>
        <w:t>(m² ha⁻¹)"</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Stand basal area"</w:t>
      </w:r>
      <w:r>
        <w:rPr>
          <w:rStyle w:val="NormalTok"/>
        </w:rPr>
        <w:t xml:space="preserve">, </w:t>
      </w:r>
      <w:r>
        <w:rPr>
          <w:rStyle w:val="AttributeTok"/>
        </w:rPr>
        <w:t>subtitle =</w:t>
      </w:r>
      <w:r>
        <w:rPr>
          <w:rStyle w:val="NormalTok"/>
        </w:rPr>
        <w:t xml:space="preserve"> sub_utm))</w:t>
      </w:r>
      <w:r>
        <w:br/>
      </w:r>
      <w:r>
        <w:rPr>
          <w:rStyle w:val="NormalTok"/>
        </w:rPr>
        <w:t>fig_host</w:t>
      </w:r>
      <w:r>
        <w:br/>
      </w:r>
      <w:r>
        <w:rPr>
          <w:rStyle w:val="FunctionTok"/>
        </w:rPr>
        <w:t>ggsave</w:t>
      </w:r>
      <w:r>
        <w:rPr>
          <w:rStyle w:val="NormalTok"/>
        </w:rPr>
        <w:t>(</w:t>
      </w:r>
      <w:r>
        <w:rPr>
          <w:rStyle w:val="StringTok"/>
        </w:rPr>
        <w:t>"../03.outputs/PNG/fig-host-maps.png"</w:t>
      </w:r>
      <w:r>
        <w:rPr>
          <w:rStyle w:val="NormalTok"/>
        </w:rPr>
        <w:t>, fig_host,</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96</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21B39261" w14:textId="77777777">
        <w:tc>
          <w:tcPr>
            <w:tcW w:w="7920" w:type="dxa"/>
          </w:tcPr>
          <w:p w14:paraId="54DEB978" w14:textId="77777777" w:rsidR="00EA1EFD" w:rsidRDefault="00000000">
            <w:pPr>
              <w:pStyle w:val="Compact"/>
              <w:jc w:val="center"/>
            </w:pPr>
            <w:bookmarkStart w:id="9" w:name="fig-host"/>
            <w:r>
              <w:rPr>
                <w:noProof/>
              </w:rPr>
              <w:drawing>
                <wp:inline distT="0" distB="0" distL="0" distR="0" wp14:anchorId="0696DDC2" wp14:editId="64C60177">
                  <wp:extent cx="5943600" cy="318108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anuscript-short_files/figure-docx/fig-host-1.png"/>
                          <pic:cNvPicPr>
                            <a:picLocks noChangeAspect="1" noChangeArrowheads="1"/>
                          </pic:cNvPicPr>
                        </pic:nvPicPr>
                        <pic:blipFill>
                          <a:blip r:embed="rId9"/>
                          <a:stretch>
                            <a:fillRect/>
                          </a:stretch>
                        </pic:blipFill>
                        <pic:spPr bwMode="auto">
                          <a:xfrm>
                            <a:off x="0" y="0"/>
                            <a:ext cx="5943600" cy="3181081"/>
                          </a:xfrm>
                          <a:prstGeom prst="rect">
                            <a:avLst/>
                          </a:prstGeom>
                          <a:noFill/>
                          <a:ln w="9525">
                            <a:noFill/>
                            <a:headEnd/>
                            <a:tailEnd/>
                          </a:ln>
                        </pic:spPr>
                      </pic:pic>
                    </a:graphicData>
                  </a:graphic>
                </wp:inline>
              </w:drawing>
            </w:r>
          </w:p>
          <w:p w14:paraId="7F7E0C87" w14:textId="77777777" w:rsidR="00EA1EFD" w:rsidRDefault="00000000">
            <w:pPr>
              <w:pStyle w:val="ImageCaption"/>
              <w:spacing w:before="200"/>
            </w:pPr>
            <w:r>
              <w:t xml:space="preserve">Figure 2: The forest inventory host layers, rasterised onto the analysis grid. (a) Lodgepole pine cover, accumulated across the three species slots each polygon records. (b) Stand basal area, which defines the analysis frame: cells with no recorded basal area are dropped. Unshaded ground is unmapped or non-productive. Projection and scale as in </w:t>
            </w:r>
            <w:hyperlink w:anchor="fig-site">
              <w:r>
                <w:rPr>
                  <w:rStyle w:val="Hyperlink"/>
                </w:rPr>
                <w:t>Figure 1</w:t>
              </w:r>
            </w:hyperlink>
            <w:r>
              <w:t>.</w:t>
            </w:r>
          </w:p>
        </w:tc>
        <w:bookmarkEnd w:id="9"/>
      </w:tr>
    </w:tbl>
    <w:p w14:paraId="010345F8" w14:textId="77777777" w:rsidR="00EA1EFD" w:rsidRDefault="00000000">
      <w:pPr>
        <w:pStyle w:val="Heading2"/>
      </w:pPr>
      <w:bookmarkStart w:id="10" w:name="terrain-and-wind"/>
      <w:bookmarkEnd w:id="8"/>
      <w:r>
        <w:t>2.5 Terrain and wind</w:t>
      </w:r>
    </w:p>
    <w:p w14:paraId="759FED71" w14:textId="77777777" w:rsidR="00EA1EFD" w:rsidRDefault="00000000">
      <w:pPr>
        <w:pStyle w:val="SourceCode"/>
      </w:pPr>
      <w:r>
        <w:rPr>
          <w:rStyle w:val="NormalTok"/>
        </w:rPr>
        <w:t xml:space="preserve">to_grid </w:t>
      </w:r>
      <w:r>
        <w:rPr>
          <w:rStyle w:val="OtherTok"/>
        </w:rPr>
        <w:t>&lt;-</w:t>
      </w:r>
      <w:r>
        <w:rPr>
          <w:rStyle w:val="NormalTok"/>
        </w:rPr>
        <w:t xml:space="preserve"> </w:t>
      </w:r>
      <w:r>
        <w:rPr>
          <w:rStyle w:val="ControlFlowTok"/>
        </w:rPr>
        <w:t>function</w:t>
      </w:r>
      <w:r>
        <w:rPr>
          <w:rStyle w:val="NormalTok"/>
        </w:rPr>
        <w:t>(f) {</w:t>
      </w:r>
      <w:r>
        <w:br/>
      </w:r>
      <w:r>
        <w:rPr>
          <w:rStyle w:val="NormalTok"/>
        </w:rPr>
        <w:t xml:space="preserve">  r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f))</w:t>
      </w:r>
      <w:r>
        <w:br/>
      </w:r>
      <w:r>
        <w:rPr>
          <w:rStyle w:val="NormalTok"/>
        </w:rPr>
        <w:t xml:space="preserve">  b </w:t>
      </w:r>
      <w:r>
        <w:rPr>
          <w:rStyle w:val="OtherTok"/>
        </w:rPr>
        <w:t>&lt;-</w:t>
      </w:r>
      <w:r>
        <w:rPr>
          <w:rStyle w:val="NormalTok"/>
        </w:rPr>
        <w:t xml:space="preserve"> </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FunctionTok"/>
        </w:rPr>
        <w:t>crs</w:t>
      </w:r>
      <w:r>
        <w:rPr>
          <w:rStyle w:val="NormalTok"/>
        </w:rPr>
        <w:t>(r))</w:t>
      </w:r>
      <w:r>
        <w:br/>
      </w:r>
      <w:r>
        <w:rPr>
          <w:rStyle w:val="NormalTok"/>
        </w:rPr>
        <w:t xml:space="preserve">  </w:t>
      </w:r>
      <w:r>
        <w:rPr>
          <w:rStyle w:val="FunctionTok"/>
        </w:rPr>
        <w:t>project</w:t>
      </w:r>
      <w:r>
        <w:rPr>
          <w:rStyle w:val="NormalTok"/>
        </w:rPr>
        <w:t>(</w:t>
      </w:r>
      <w:r>
        <w:rPr>
          <w:rStyle w:val="FunctionTok"/>
        </w:rPr>
        <w:t>crop</w:t>
      </w:r>
      <w:r>
        <w:rPr>
          <w:rStyle w:val="NormalTok"/>
        </w:rPr>
        <w:t xml:space="preserve">(r, b, </w:t>
      </w:r>
      <w:r>
        <w:rPr>
          <w:rStyle w:val="AttributeTok"/>
        </w:rPr>
        <w:t>snap =</w:t>
      </w:r>
      <w:r>
        <w:rPr>
          <w:rStyle w:val="NormalTok"/>
        </w:rPr>
        <w:t xml:space="preserve"> </w:t>
      </w:r>
      <w:r>
        <w:rPr>
          <w:rStyle w:val="StringTok"/>
        </w:rPr>
        <w:t>"out"</w:t>
      </w:r>
      <w:r>
        <w:rPr>
          <w:rStyle w:val="NormalTok"/>
        </w:rPr>
        <w:t xml:space="preserve">), G, </w:t>
      </w:r>
      <w:r>
        <w:rPr>
          <w:rStyle w:val="AttributeTok"/>
        </w:rPr>
        <w:t>method =</w:t>
      </w:r>
      <w:r>
        <w:rPr>
          <w:rStyle w:val="NormalTok"/>
        </w:rPr>
        <w:t xml:space="preserve"> </w:t>
      </w:r>
      <w:r>
        <w:rPr>
          <w:rStyle w:val="StringTok"/>
        </w:rPr>
        <w:t>"bilinear"</w:t>
      </w:r>
      <w:r>
        <w:rPr>
          <w:rStyle w:val="NormalTok"/>
        </w:rPr>
        <w:t>)</w:t>
      </w:r>
      <w:r>
        <w:br/>
      </w:r>
      <w:r>
        <w:rPr>
          <w:rStyle w:val="NormalTok"/>
        </w:rPr>
        <w:t>}</w:t>
      </w:r>
      <w:r>
        <w:br/>
      </w:r>
      <w:r>
        <w:rPr>
          <w:rStyle w:val="NormalTok"/>
        </w:rPr>
        <w:t xml:space="preserve">terr </w:t>
      </w:r>
      <w:r>
        <w:rPr>
          <w:rStyle w:val="OtherTok"/>
        </w:rPr>
        <w:t>&lt;-</w:t>
      </w:r>
      <w:r>
        <w:rPr>
          <w:rStyle w:val="NormalTok"/>
        </w:rPr>
        <w:t xml:space="preserve"> </w:t>
      </w:r>
      <w:r>
        <w:rPr>
          <w:rStyle w:val="FunctionTok"/>
        </w:rPr>
        <w:t>rast</w:t>
      </w:r>
      <w:r>
        <w:rPr>
          <w:rStyle w:val="NormalTok"/>
        </w:rPr>
        <w:t>(</w:t>
      </w:r>
      <w:r>
        <w:rPr>
          <w:rStyle w:val="FunctionTok"/>
        </w:rPr>
        <w:t>list</w:t>
      </w:r>
      <w:r>
        <w:rPr>
          <w:rStyle w:val="NormalTok"/>
        </w:rPr>
        <w:t>(</w:t>
      </w:r>
      <w:r>
        <w:rPr>
          <w:rStyle w:val="AttributeTok"/>
        </w:rPr>
        <w:t>Elevation =</w:t>
      </w:r>
      <w:r>
        <w:rPr>
          <w:rStyle w:val="NormalTok"/>
        </w:rPr>
        <w:t xml:space="preserve"> G,               </w:t>
      </w:r>
      <w:r>
        <w:rPr>
          <w:rStyle w:val="AttributeTok"/>
        </w:rPr>
        <w:t>Slope =</w:t>
      </w:r>
      <w:r>
        <w:rPr>
          <w:rStyle w:val="NormalTok"/>
        </w:rPr>
        <w:t xml:space="preserve"> </w:t>
      </w:r>
      <w:r>
        <w:rPr>
          <w:rStyle w:val="FunctionTok"/>
        </w:rPr>
        <w:t>to_grid</w:t>
      </w:r>
      <w:r>
        <w:rPr>
          <w:rStyle w:val="NormalTok"/>
        </w:rPr>
        <w:t>(</w:t>
      </w:r>
      <w:r>
        <w:rPr>
          <w:rStyle w:val="StringTok"/>
        </w:rPr>
        <w:t>"Slope.utm.tif"</w:t>
      </w:r>
      <w:r>
        <w:rPr>
          <w:rStyle w:val="NormalTok"/>
        </w:rPr>
        <w:t>),</w:t>
      </w:r>
      <w:r>
        <w:br/>
      </w:r>
      <w:r>
        <w:rPr>
          <w:rStyle w:val="NormalTok"/>
        </w:rPr>
        <w:t xml:space="preserve">                  </w:t>
      </w:r>
      <w:r>
        <w:rPr>
          <w:rStyle w:val="AttributeTok"/>
        </w:rPr>
        <w:t>TWI       =</w:t>
      </w:r>
      <w:r>
        <w:rPr>
          <w:rStyle w:val="NormalTok"/>
        </w:rPr>
        <w:t xml:space="preserve"> </w:t>
      </w:r>
      <w:r>
        <w:rPr>
          <w:rStyle w:val="FunctionTok"/>
        </w:rPr>
        <w:t>to_grid</w:t>
      </w:r>
      <w:r>
        <w:rPr>
          <w:rStyle w:val="NormalTok"/>
        </w:rPr>
        <w:t>(</w:t>
      </w:r>
      <w:r>
        <w:rPr>
          <w:rStyle w:val="StringTok"/>
        </w:rPr>
        <w:t>"TWI.utm.tif"</w:t>
      </w:r>
      <w:r>
        <w:rPr>
          <w:rStyle w:val="NormalTok"/>
        </w:rPr>
        <w:t>),</w:t>
      </w:r>
      <w:r>
        <w:br/>
      </w:r>
      <w:r>
        <w:rPr>
          <w:rStyle w:val="NormalTok"/>
        </w:rPr>
        <w:t xml:space="preserve">                  </w:t>
      </w:r>
      <w:r>
        <w:rPr>
          <w:rStyle w:val="AttributeTok"/>
        </w:rPr>
        <w:t>RIX       =</w:t>
      </w:r>
      <w:r>
        <w:rPr>
          <w:rStyle w:val="NormalTok"/>
        </w:rPr>
        <w:t xml:space="preserve"> </w:t>
      </w:r>
      <w:r>
        <w:rPr>
          <w:rStyle w:val="FunctionTok"/>
        </w:rPr>
        <w:t>to_grid</w:t>
      </w:r>
      <w:r>
        <w:rPr>
          <w:rStyle w:val="NormalTok"/>
        </w:rPr>
        <w:t>(</w:t>
      </w:r>
      <w:r>
        <w:rPr>
          <w:rStyle w:val="StringTok"/>
        </w:rPr>
        <w:t>"Rutm.tif"</w:t>
      </w:r>
      <w:r>
        <w:rPr>
          <w:rStyle w:val="NormalTok"/>
        </w:rPr>
        <w:t>),</w:t>
      </w:r>
      <w:r>
        <w:br/>
      </w:r>
      <w:r>
        <w:rPr>
          <w:rStyle w:val="NormalTok"/>
        </w:rPr>
        <w:t xml:space="preserve">                  </w:t>
      </w:r>
      <w:r>
        <w:rPr>
          <w:rStyle w:val="AttributeTok"/>
        </w:rPr>
        <w:t>Wind      =</w:t>
      </w:r>
      <w:r>
        <w:rPr>
          <w:rStyle w:val="NormalTok"/>
        </w:rPr>
        <w:t xml:space="preserve"> </w:t>
      </w:r>
      <w:r>
        <w:rPr>
          <w:rStyle w:val="FunctionTok"/>
        </w:rPr>
        <w:t>to_grid</w:t>
      </w:r>
      <w:r>
        <w:rPr>
          <w:rStyle w:val="NormalTok"/>
        </w:rPr>
        <w:t>(</w:t>
      </w:r>
      <w:r>
        <w:rPr>
          <w:rStyle w:val="StringTok"/>
        </w:rPr>
        <w:t>"Wind.utm.tif"</w:t>
      </w:r>
      <w:r>
        <w:rPr>
          <w:rStyle w:val="NormalTok"/>
        </w:rPr>
        <w:t>)))</w:t>
      </w:r>
      <w:r>
        <w:br/>
      </w:r>
      <w:r>
        <w:rPr>
          <w:rStyle w:val="FunctionTok"/>
        </w:rPr>
        <w:t>names</w:t>
      </w:r>
      <w:r>
        <w:rPr>
          <w:rStyle w:val="NormalTok"/>
        </w:rPr>
        <w:t xml:space="preserve">(terr) </w:t>
      </w:r>
      <w:r>
        <w:rPr>
          <w:rStyle w:val="OtherTok"/>
        </w:rPr>
        <w:t>&lt;-</w:t>
      </w:r>
      <w:r>
        <w:rPr>
          <w:rStyle w:val="NormalTok"/>
        </w:rPr>
        <w:t xml:space="preserve"> </w:t>
      </w:r>
      <w:r>
        <w:rPr>
          <w:rStyle w:val="FunctionTok"/>
        </w:rPr>
        <w:t>c</w:t>
      </w:r>
      <w:r>
        <w:rPr>
          <w:rStyle w:val="NormalTok"/>
        </w:rPr>
        <w:t>(</w:t>
      </w:r>
      <w:r>
        <w:rPr>
          <w:rStyle w:val="StringTok"/>
        </w:rPr>
        <w:t>"Elevation"</w:t>
      </w:r>
      <w:r>
        <w:rPr>
          <w:rStyle w:val="NormalTok"/>
        </w:rPr>
        <w:t>,</w:t>
      </w:r>
      <w:r>
        <w:rPr>
          <w:rStyle w:val="StringTok"/>
        </w:rPr>
        <w:t>"Slope"</w:t>
      </w:r>
      <w:r>
        <w:rPr>
          <w:rStyle w:val="NormalTok"/>
        </w:rPr>
        <w:t>,</w:t>
      </w:r>
      <w:r>
        <w:rPr>
          <w:rStyle w:val="StringTok"/>
        </w:rPr>
        <w:t>"TWI"</w:t>
      </w:r>
      <w:r>
        <w:rPr>
          <w:rStyle w:val="NormalTok"/>
        </w:rPr>
        <w:t>,</w:t>
      </w:r>
      <w:r>
        <w:rPr>
          <w:rStyle w:val="StringTok"/>
        </w:rPr>
        <w:t>"RIX"</w:t>
      </w:r>
      <w:r>
        <w:rPr>
          <w:rStyle w:val="NormalTok"/>
        </w:rPr>
        <w:t>,</w:t>
      </w:r>
      <w:r>
        <w:rPr>
          <w:rStyle w:val="StringTok"/>
        </w:rPr>
        <w:t>"Wind"</w:t>
      </w:r>
      <w:r>
        <w:rPr>
          <w:rStyle w:val="NormalTok"/>
        </w:rPr>
        <w:t>)</w:t>
      </w:r>
      <w:r>
        <w:br/>
      </w:r>
      <w:r>
        <w:br/>
      </w:r>
      <w:r>
        <w:rPr>
          <w:rStyle w:val="DocumentationTok"/>
        </w:rPr>
        <w:t>## Topographic position: mean deviation from a surrounding annulus.</w:t>
      </w:r>
      <w:r>
        <w:br/>
      </w:r>
      <w:r>
        <w:rPr>
          <w:rStyle w:val="NormalTok"/>
        </w:rPr>
        <w:t xml:space="preserve">tpi </w:t>
      </w:r>
      <w:r>
        <w:rPr>
          <w:rStyle w:val="OtherTok"/>
        </w:rPr>
        <w:t>&lt;-</w:t>
      </w:r>
      <w:r>
        <w:rPr>
          <w:rStyle w:val="NormalTok"/>
        </w:rPr>
        <w:t xml:space="preserve"> </w:t>
      </w:r>
      <w:r>
        <w:rPr>
          <w:rStyle w:val="ControlFlowTok"/>
        </w:rPr>
        <w:t>function</w:t>
      </w:r>
      <w:r>
        <w:rPr>
          <w:rStyle w:val="NormalTok"/>
        </w:rPr>
        <w:t>(r, w) {</w:t>
      </w:r>
      <w:r>
        <w:br/>
      </w:r>
      <w:r>
        <w:rPr>
          <w:rStyle w:val="NormalTok"/>
        </w:rPr>
        <w:t xml:space="preserve">  k </w:t>
      </w:r>
      <w:r>
        <w:rPr>
          <w:rStyle w:val="OtherTok"/>
        </w:rPr>
        <w:t>&lt;-</w:t>
      </w:r>
      <w:r>
        <w:rPr>
          <w:rStyle w:val="NormalTok"/>
        </w:rPr>
        <w:t xml:space="preserve"> </w:t>
      </w:r>
      <w:r>
        <w:rPr>
          <w:rStyle w:val="FunctionTok"/>
        </w:rPr>
        <w:t>matrix</w:t>
      </w:r>
      <w:r>
        <w:rPr>
          <w:rStyle w:val="NormalTok"/>
        </w:rPr>
        <w:t>(</w:t>
      </w:r>
      <w:r>
        <w:rPr>
          <w:rStyle w:val="DecValTok"/>
        </w:rPr>
        <w:t>1</w:t>
      </w:r>
      <w:r>
        <w:rPr>
          <w:rStyle w:val="NormalTok"/>
        </w:rPr>
        <w:t>, w, w); k[</w:t>
      </w:r>
      <w:r>
        <w:rPr>
          <w:rStyle w:val="FunctionTok"/>
        </w:rPr>
        <w:t>ceiling</w:t>
      </w:r>
      <w:r>
        <w:rPr>
          <w:rStyle w:val="NormalTok"/>
        </w:rPr>
        <w:t>(w</w:t>
      </w:r>
      <w:r>
        <w:rPr>
          <w:rStyle w:val="SpecialCharTok"/>
        </w:rPr>
        <w:t>/</w:t>
      </w:r>
      <w:r>
        <w:rPr>
          <w:rStyle w:val="DecValTok"/>
        </w:rPr>
        <w:t>2</w:t>
      </w:r>
      <w:r>
        <w:rPr>
          <w:rStyle w:val="NormalTok"/>
        </w:rPr>
        <w:t xml:space="preserve">), </w:t>
      </w:r>
      <w:r>
        <w:rPr>
          <w:rStyle w:val="FunctionTok"/>
        </w:rPr>
        <w:t>ceiling</w:t>
      </w:r>
      <w:r>
        <w:rPr>
          <w:rStyle w:val="NormalTok"/>
        </w:rPr>
        <w:t>(w</w:t>
      </w:r>
      <w:r>
        <w:rPr>
          <w:rStyle w:val="SpecialCharTok"/>
        </w:rPr>
        <w:t>/</w:t>
      </w:r>
      <w:r>
        <w:rPr>
          <w:rStyle w:val="DecValTok"/>
        </w:rPr>
        <w:t>2</w:t>
      </w:r>
      <w:r>
        <w:rPr>
          <w:rStyle w:val="NormalTok"/>
        </w:rPr>
        <w:t xml:space="preserve">)] </w:t>
      </w:r>
      <w:r>
        <w:rPr>
          <w:rStyle w:val="OtherTok"/>
        </w:rPr>
        <w:t>&lt;-</w:t>
      </w:r>
      <w:r>
        <w:rPr>
          <w:rStyle w:val="NormalTok"/>
        </w:rPr>
        <w:t xml:space="preserve"> </w:t>
      </w:r>
      <w:r>
        <w:rPr>
          <w:rStyle w:val="DecValTok"/>
        </w:rPr>
        <w:t>0</w:t>
      </w:r>
      <w:r>
        <w:br/>
      </w:r>
      <w:r>
        <w:rPr>
          <w:rStyle w:val="NormalTok"/>
        </w:rPr>
        <w:t xml:space="preserve">  r </w:t>
      </w:r>
      <w:r>
        <w:rPr>
          <w:rStyle w:val="SpecialCharTok"/>
        </w:rPr>
        <w:t>-</w:t>
      </w:r>
      <w:r>
        <w:rPr>
          <w:rStyle w:val="NormalTok"/>
        </w:rPr>
        <w:t xml:space="preserve"> </w:t>
      </w:r>
      <w:r>
        <w:rPr>
          <w:rStyle w:val="FunctionTok"/>
        </w:rPr>
        <w:t>focal</w:t>
      </w:r>
      <w:r>
        <w:rPr>
          <w:rStyle w:val="NormalTok"/>
        </w:rPr>
        <w:t xml:space="preserve">(r, k </w:t>
      </w:r>
      <w:r>
        <w:rPr>
          <w:rStyle w:val="SpecialCharTok"/>
        </w:rPr>
        <w:t>/</w:t>
      </w:r>
      <w:r>
        <w:rPr>
          <w:rStyle w:val="NormalTok"/>
        </w:rPr>
        <w:t xml:space="preserve"> </w:t>
      </w:r>
      <w:r>
        <w:rPr>
          <w:rStyle w:val="FunctionTok"/>
        </w:rPr>
        <w:t>sum</w:t>
      </w:r>
      <w:r>
        <w:rPr>
          <w:rStyle w:val="NormalTok"/>
        </w:rPr>
        <w:t xml:space="preserve">(k), </w:t>
      </w:r>
      <w:r>
        <w:rPr>
          <w:rStyle w:val="AttributeTok"/>
        </w:rPr>
        <w:t>fun =</w:t>
      </w:r>
      <w:r>
        <w:rPr>
          <w:rStyle w:val="NormalTok"/>
        </w:rPr>
        <w:t xml:space="preserve"> sum, </w:t>
      </w:r>
      <w:r>
        <w:rPr>
          <w:rStyle w:val="AttributeTok"/>
        </w:rPr>
        <w:t>na.policy =</w:t>
      </w:r>
      <w:r>
        <w:rPr>
          <w:rStyle w:val="NormalTok"/>
        </w:rPr>
        <w:t xml:space="preserve"> </w:t>
      </w:r>
      <w:r>
        <w:rPr>
          <w:rStyle w:val="StringTok"/>
        </w:rPr>
        <w:t>"omit"</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w:t>
      </w:r>
      <w:r>
        <w:br/>
      </w:r>
      <w:r>
        <w:rPr>
          <w:rStyle w:val="NormalTok"/>
        </w:rPr>
        <w:t>terr</w:t>
      </w:r>
      <w:r>
        <w:rPr>
          <w:rStyle w:val="SpecialCharTok"/>
        </w:rPr>
        <w:t>$</w:t>
      </w:r>
      <w:r>
        <w:rPr>
          <w:rStyle w:val="NormalTok"/>
        </w:rPr>
        <w:t xml:space="preserve">TPI600 </w:t>
      </w:r>
      <w:r>
        <w:rPr>
          <w:rStyle w:val="OtherTok"/>
        </w:rPr>
        <w:t>&lt;-</w:t>
      </w:r>
      <w:r>
        <w:rPr>
          <w:rStyle w:val="NormalTok"/>
        </w:rPr>
        <w:t xml:space="preserve"> </w:t>
      </w:r>
      <w:r>
        <w:rPr>
          <w:rStyle w:val="FunctionTok"/>
        </w:rPr>
        <w:t>tpi</w:t>
      </w:r>
      <w:r>
        <w:rPr>
          <w:rStyle w:val="NormalTok"/>
        </w:rPr>
        <w:t xml:space="preserve">(G, </w:t>
      </w:r>
      <w:r>
        <w:rPr>
          <w:rStyle w:val="DecValTok"/>
        </w:rPr>
        <w:t>25</w:t>
      </w:r>
      <w:r>
        <w:rPr>
          <w:rStyle w:val="NormalTok"/>
        </w:rPr>
        <w:t xml:space="preserve">)     </w:t>
      </w:r>
      <w:r>
        <w:rPr>
          <w:rStyle w:val="CommentTok"/>
        </w:rPr>
        <w:t># ~625 m neighbourhood</w:t>
      </w:r>
    </w:p>
    <w:p w14:paraId="13650AA8" w14:textId="77777777" w:rsidR="00EA1EFD" w:rsidRDefault="00000000">
      <w:pPr>
        <w:pStyle w:val="SourceCode"/>
      </w:pPr>
      <w:r>
        <w:rPr>
          <w:rStyle w:val="DocumentationTok"/>
        </w:rPr>
        <w:t>## Two surfaces built from aspect, which the inherited set lacks entirely.</w:t>
      </w:r>
      <w:r>
        <w:br/>
      </w:r>
      <w:r>
        <w:rPr>
          <w:rStyle w:val="DocumentationTok"/>
        </w:rPr>
        <w:t>## Both are computed directly from the elevation model rather than draped over</w:t>
      </w:r>
      <w:r>
        <w:br/>
      </w:r>
      <w:r>
        <w:rPr>
          <w:rStyle w:val="DocumentationTok"/>
        </w:rPr>
        <w:t>## it, which is why @tbl-orthogonality can show them independent of elevation.</w:t>
      </w:r>
      <w:r>
        <w:br/>
      </w:r>
      <w:r>
        <w:rPr>
          <w:rStyle w:val="NormalTok"/>
        </w:rPr>
        <w:t xml:space="preserve">d2r </w:t>
      </w:r>
      <w:r>
        <w:rPr>
          <w:rStyle w:val="OtherTok"/>
        </w:rPr>
        <w:t>&lt;-</w:t>
      </w:r>
      <w:r>
        <w:rPr>
          <w:rStyle w:val="NormalTok"/>
        </w:rPr>
        <w:t xml:space="preserve"> pi </w:t>
      </w:r>
      <w:r>
        <w:rPr>
          <w:rStyle w:val="SpecialCharTok"/>
        </w:rPr>
        <w:t>/</w:t>
      </w:r>
      <w:r>
        <w:rPr>
          <w:rStyle w:val="NormalTok"/>
        </w:rPr>
        <w:t xml:space="preserve"> </w:t>
      </w:r>
      <w:r>
        <w:rPr>
          <w:rStyle w:val="DecValTok"/>
        </w:rPr>
        <w:t>180</w:t>
      </w:r>
      <w:r>
        <w:br/>
      </w:r>
      <w:r>
        <w:rPr>
          <w:rStyle w:val="NormalTok"/>
        </w:rPr>
        <w:t xml:space="preserve">asp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"Aspect.utm.tif"</w:t>
      </w:r>
      <w:r>
        <w:rPr>
          <w:rStyle w:val="NormalTok"/>
        </w:rPr>
        <w:t>))</w:t>
      </w:r>
      <w:r>
        <w:br/>
      </w:r>
      <w:r>
        <w:rPr>
          <w:rStyle w:val="NormalTok"/>
        </w:rPr>
        <w:t xml:space="preserve">slp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"Slope.utm.tif"</w:t>
      </w:r>
      <w:r>
        <w:rPr>
          <w:rStyle w:val="NormalTok"/>
        </w:rPr>
        <w:t>))</w:t>
      </w:r>
      <w:r>
        <w:br/>
      </w:r>
      <w:r>
        <w:rPr>
          <w:rStyle w:val="FunctionTok"/>
        </w:rPr>
        <w:t>stopifnot</w:t>
      </w:r>
      <w:r>
        <w:rPr>
          <w:rStyle w:val="NormalTok"/>
        </w:rPr>
        <w:t>(</w:t>
      </w:r>
      <w:r>
        <w:rPr>
          <w:rStyle w:val="FunctionTok"/>
        </w:rPr>
        <w:t>identical</w:t>
      </w:r>
      <w:r>
        <w:rPr>
          <w:rStyle w:val="NormalTok"/>
        </w:rPr>
        <w:t>(</w:t>
      </w:r>
      <w:r>
        <w:rPr>
          <w:rStyle w:val="FunctionTok"/>
        </w:rPr>
        <w:t>dim</w:t>
      </w:r>
      <w:r>
        <w:rPr>
          <w:rStyle w:val="NormalTok"/>
        </w:rPr>
        <w:t xml:space="preserve">(asp), </w:t>
      </w:r>
      <w:r>
        <w:rPr>
          <w:rStyle w:val="FunctionTok"/>
        </w:rPr>
        <w:t>dim</w:t>
      </w:r>
      <w:r>
        <w:rPr>
          <w:rStyle w:val="NormalTok"/>
        </w:rPr>
        <w:t xml:space="preserve">(G)), </w:t>
      </w:r>
      <w:r>
        <w:rPr>
          <w:rStyle w:val="FunctionTok"/>
        </w:rPr>
        <w:t>identical</w:t>
      </w:r>
      <w:r>
        <w:rPr>
          <w:rStyle w:val="NormalTok"/>
        </w:rPr>
        <w:t>(</w:t>
      </w:r>
      <w:r>
        <w:rPr>
          <w:rStyle w:val="FunctionTok"/>
        </w:rPr>
        <w:t>as.vector</w:t>
      </w:r>
      <w:r>
        <w:rPr>
          <w:rStyle w:val="NormalTok"/>
        </w:rPr>
        <w:t>(</w:t>
      </w:r>
      <w:r>
        <w:rPr>
          <w:rStyle w:val="FunctionTok"/>
        </w:rPr>
        <w:t>ext</w:t>
      </w:r>
      <w:r>
        <w:rPr>
          <w:rStyle w:val="NormalTok"/>
        </w:rPr>
        <w:t xml:space="preserve">(asp)), </w:t>
      </w:r>
      <w:r>
        <w:rPr>
          <w:rStyle w:val="FunctionTok"/>
        </w:rPr>
        <w:t>as.vector</w:t>
      </w:r>
      <w:r>
        <w:rPr>
          <w:rStyle w:val="NormalTok"/>
        </w:rPr>
        <w:t>(</w:t>
      </w:r>
      <w:r>
        <w:rPr>
          <w:rStyle w:val="FunctionTok"/>
        </w:rPr>
        <w:t>ext</w:t>
      </w:r>
      <w:r>
        <w:rPr>
          <w:rStyle w:val="NormalTok"/>
        </w:rPr>
        <w:t>(G))))</w:t>
      </w:r>
      <w:r>
        <w:br/>
      </w:r>
      <w:r>
        <w:br/>
      </w:r>
      <w:r>
        <w:rPr>
          <w:rStyle w:val="DocumentationTok"/>
        </w:rPr>
        <w:t>## Heat load after McCune and Keon, aspect folded about the SW-NE axis so that</w:t>
      </w:r>
      <w:r>
        <w:br/>
      </w:r>
      <w:r>
        <w:rPr>
          <w:rStyle w:val="DocumentationTok"/>
        </w:rPr>
        <w:t>## southwest is hottest. Flat cells carry a -1 sentinel; the sin(slope) factor</w:t>
      </w:r>
      <w:r>
        <w:br/>
      </w:r>
      <w:r>
        <w:rPr>
          <w:rStyle w:val="DocumentationTok"/>
        </w:rPr>
        <w:t>## nulls the aspect term there, so the substitution below is inert.</w:t>
      </w:r>
      <w:r>
        <w:br/>
      </w:r>
      <w:r>
        <w:rPr>
          <w:rStyle w:val="NormalTok"/>
        </w:rPr>
        <w:t xml:space="preserve">asp[asp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225</w:t>
      </w:r>
      <w:r>
        <w:br/>
      </w:r>
      <w:r>
        <w:rPr>
          <w:rStyle w:val="NormalTok"/>
        </w:rPr>
        <w:lastRenderedPageBreak/>
        <w:t xml:space="preserve">fold </w:t>
      </w:r>
      <w:r>
        <w:rPr>
          <w:rStyle w:val="OtherTok"/>
        </w:rPr>
        <w:t>&lt;-</w:t>
      </w:r>
      <w:r>
        <w:rPr>
          <w:rStyle w:val="NormalTok"/>
        </w:rPr>
        <w:t xml:space="preserve"> </w:t>
      </w:r>
      <w:r>
        <w:rPr>
          <w:rStyle w:val="FunctionTok"/>
        </w:rPr>
        <w:t>abs</w:t>
      </w:r>
      <w:r>
        <w:rPr>
          <w:rStyle w:val="NormalTok"/>
        </w:rPr>
        <w:t>(</w:t>
      </w:r>
      <w:r>
        <w:rPr>
          <w:rStyle w:val="DecValTok"/>
        </w:rPr>
        <w:t>180</w:t>
      </w:r>
      <w:r>
        <w:rPr>
          <w:rStyle w:val="NormalTok"/>
        </w:rPr>
        <w:t xml:space="preserve"> </w:t>
      </w:r>
      <w:r>
        <w:rPr>
          <w:rStyle w:val="SpecialCharTok"/>
        </w:rPr>
        <w:t>-</w:t>
      </w:r>
      <w:r>
        <w:rPr>
          <w:rStyle w:val="NormalTok"/>
        </w:rPr>
        <w:t xml:space="preserve"> </w:t>
      </w:r>
      <w:r>
        <w:rPr>
          <w:rStyle w:val="FunctionTok"/>
        </w:rPr>
        <w:t>abs</w:t>
      </w:r>
      <w:r>
        <w:rPr>
          <w:rStyle w:val="NormalTok"/>
        </w:rPr>
        <w:t xml:space="preserve">(asp </w:t>
      </w:r>
      <w:r>
        <w:rPr>
          <w:rStyle w:val="SpecialCharTok"/>
        </w:rPr>
        <w:t>-</w:t>
      </w:r>
      <w:r>
        <w:rPr>
          <w:rStyle w:val="NormalTok"/>
        </w:rPr>
        <w:t xml:space="preserve"> </w:t>
      </w:r>
      <w:r>
        <w:rPr>
          <w:rStyle w:val="DecValTok"/>
        </w:rPr>
        <w:t>225</w:t>
      </w:r>
      <w:r>
        <w:rPr>
          <w:rStyle w:val="NormalTok"/>
        </w:rPr>
        <w:t>))</w:t>
      </w:r>
      <w:r>
        <w:br/>
      </w:r>
      <w:r>
        <w:rPr>
          <w:rStyle w:val="NormalTok"/>
        </w:rPr>
        <w:t xml:space="preserve">LAT  </w:t>
      </w:r>
      <w:r>
        <w:rPr>
          <w:rStyle w:val="OtherTok"/>
        </w:rPr>
        <w:t>&lt;-</w:t>
      </w:r>
      <w:r>
        <w:rPr>
          <w:rStyle w:val="NormalTok"/>
        </w:rPr>
        <w:t xml:space="preserve"> </w:t>
      </w:r>
      <w:r>
        <w:rPr>
          <w:rStyle w:val="FunctionTok"/>
        </w:rPr>
        <w:t>mean</w:t>
      </w:r>
      <w:r>
        <w:rPr>
          <w:rStyle w:val="NormalTok"/>
        </w:rPr>
        <w:t>(</w:t>
      </w:r>
      <w:r>
        <w:rPr>
          <w:rStyle w:val="FunctionTok"/>
        </w:rPr>
        <w:t>crds</w:t>
      </w:r>
      <w:r>
        <w:rPr>
          <w:rStyle w:val="NormalTok"/>
        </w:rPr>
        <w:t>(</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StringTok"/>
        </w:rPr>
        <w:t>"EPSG:4326"</w:t>
      </w:r>
      <w:r>
        <w:rPr>
          <w:rStyle w:val="NormalTok"/>
        </w:rPr>
        <w:t xml:space="preserve">))[, </w:t>
      </w:r>
      <w:r>
        <w:rPr>
          <w:rStyle w:val="DecValTok"/>
        </w:rPr>
        <w:t>2</w:t>
      </w:r>
      <w:r>
        <w:rPr>
          <w:rStyle w:val="NormalTok"/>
        </w:rPr>
        <w:t>])</w:t>
      </w:r>
      <w:r>
        <w:br/>
      </w:r>
      <w:r>
        <w:rPr>
          <w:rStyle w:val="NormalTok"/>
        </w:rPr>
        <w:t>terr</w:t>
      </w:r>
      <w:r>
        <w:rPr>
          <w:rStyle w:val="SpecialCharTok"/>
        </w:rPr>
        <w:t>$</w:t>
      </w:r>
      <w:r>
        <w:rPr>
          <w:rStyle w:val="NormalTok"/>
        </w:rPr>
        <w:t xml:space="preserve">HLI </w:t>
      </w:r>
      <w:r>
        <w:rPr>
          <w:rStyle w:val="OtherTok"/>
        </w:rPr>
        <w:t>&lt;-</w:t>
      </w:r>
      <w:r>
        <w:rPr>
          <w:rStyle w:val="NormalTok"/>
        </w:rPr>
        <w:t xml:space="preserve"> </w:t>
      </w:r>
      <w:r>
        <w:rPr>
          <w:rStyle w:val="FloatTok"/>
        </w:rPr>
        <w:t>0.339</w:t>
      </w:r>
      <w:r>
        <w:rPr>
          <w:rStyle w:val="NormalTok"/>
        </w:rPr>
        <w:t xml:space="preserve"> </w:t>
      </w:r>
      <w:r>
        <w:rPr>
          <w:rStyle w:val="SpecialCharTok"/>
        </w:rPr>
        <w:t>+</w:t>
      </w:r>
      <w:r>
        <w:rPr>
          <w:rStyle w:val="NormalTok"/>
        </w:rPr>
        <w:t xml:space="preserve"> </w:t>
      </w:r>
      <w:r>
        <w:rPr>
          <w:rStyle w:val="FloatTok"/>
        </w:rPr>
        <w:t>0.808</w:t>
      </w:r>
      <w:r>
        <w:rPr>
          <w:rStyle w:val="NormalTok"/>
        </w:rPr>
        <w:t xml:space="preserve"> </w:t>
      </w:r>
      <w:r>
        <w:rPr>
          <w:rStyle w:val="SpecialCharTok"/>
        </w:rPr>
        <w:t>*</w:t>
      </w:r>
      <w:r>
        <w:rPr>
          <w:rStyle w:val="NormalTok"/>
        </w:rPr>
        <w:t xml:space="preserve"> </w:t>
      </w:r>
      <w:r>
        <w:rPr>
          <w:rStyle w:val="FunctionTok"/>
        </w:rPr>
        <w:t>cos</w:t>
      </w:r>
      <w:r>
        <w:rPr>
          <w:rStyle w:val="NormalTok"/>
        </w:rPr>
        <w:t>(LAT</w:t>
      </w:r>
      <w:r>
        <w:rPr>
          <w:rStyle w:val="SpecialCharTok"/>
        </w:rPr>
        <w:t>*</w:t>
      </w:r>
      <w:r>
        <w:rPr>
          <w:rStyle w:val="NormalTok"/>
        </w:rPr>
        <w:t xml:space="preserve">d2r) </w:t>
      </w:r>
      <w:r>
        <w:rPr>
          <w:rStyle w:val="SpecialCharTok"/>
        </w:rPr>
        <w:t>*</w:t>
      </w:r>
      <w:r>
        <w:rPr>
          <w:rStyle w:val="NormalTok"/>
        </w:rPr>
        <w:t xml:space="preserve"> </w:t>
      </w:r>
      <w:r>
        <w:rPr>
          <w:rStyle w:val="FunctionTok"/>
        </w:rPr>
        <w:t>cos</w:t>
      </w:r>
      <w:r>
        <w:rPr>
          <w:rStyle w:val="NormalTok"/>
        </w:rPr>
        <w:t>(slp</w:t>
      </w:r>
      <w:r>
        <w:rPr>
          <w:rStyle w:val="SpecialCharTok"/>
        </w:rPr>
        <w:t>*</w:t>
      </w:r>
      <w:r>
        <w:rPr>
          <w:rStyle w:val="NormalTok"/>
        </w:rPr>
        <w:t xml:space="preserve">d2r) </w:t>
      </w:r>
      <w:r>
        <w:rPr>
          <w:rStyle w:val="SpecialCharTok"/>
        </w:rPr>
        <w:t>-</w:t>
      </w:r>
      <w:r>
        <w:br/>
      </w:r>
      <w:r>
        <w:rPr>
          <w:rStyle w:val="NormalTok"/>
        </w:rPr>
        <w:t xml:space="preserve">            </w:t>
      </w:r>
      <w:r>
        <w:rPr>
          <w:rStyle w:val="FloatTok"/>
        </w:rPr>
        <w:t>0.196</w:t>
      </w:r>
      <w:r>
        <w:rPr>
          <w:rStyle w:val="NormalTok"/>
        </w:rPr>
        <w:t xml:space="preserve"> </w:t>
      </w:r>
      <w:r>
        <w:rPr>
          <w:rStyle w:val="SpecialCharTok"/>
        </w:rPr>
        <w:t>*</w:t>
      </w:r>
      <w:r>
        <w:rPr>
          <w:rStyle w:val="NormalTok"/>
        </w:rPr>
        <w:t xml:space="preserve"> </w:t>
      </w:r>
      <w:r>
        <w:rPr>
          <w:rStyle w:val="FunctionTok"/>
        </w:rPr>
        <w:t>sin</w:t>
      </w:r>
      <w:r>
        <w:rPr>
          <w:rStyle w:val="NormalTok"/>
        </w:rPr>
        <w:t>(LAT</w:t>
      </w:r>
      <w:r>
        <w:rPr>
          <w:rStyle w:val="SpecialCharTok"/>
        </w:rPr>
        <w:t>*</w:t>
      </w:r>
      <w:r>
        <w:rPr>
          <w:rStyle w:val="NormalTok"/>
        </w:rPr>
        <w:t xml:space="preserve">d2r) </w:t>
      </w:r>
      <w:r>
        <w:rPr>
          <w:rStyle w:val="SpecialCharTok"/>
        </w:rPr>
        <w:t>*</w:t>
      </w:r>
      <w:r>
        <w:rPr>
          <w:rStyle w:val="NormalTok"/>
        </w:rPr>
        <w:t xml:space="preserve"> </w:t>
      </w:r>
      <w:r>
        <w:rPr>
          <w:rStyle w:val="FunctionTok"/>
        </w:rPr>
        <w:t>sin</w:t>
      </w:r>
      <w:r>
        <w:rPr>
          <w:rStyle w:val="NormalTok"/>
        </w:rPr>
        <w:t>(slp</w:t>
      </w:r>
      <w:r>
        <w:rPr>
          <w:rStyle w:val="SpecialCharTok"/>
        </w:rPr>
        <w:t>*</w:t>
      </w:r>
      <w:r>
        <w:rPr>
          <w:rStyle w:val="NormalTok"/>
        </w:rPr>
        <w:t xml:space="preserve">d2r) </w:t>
      </w:r>
      <w:r>
        <w:rPr>
          <w:rStyle w:val="SpecialCharTok"/>
        </w:rPr>
        <w:t>-</w:t>
      </w:r>
      <w:r>
        <w:br/>
      </w:r>
      <w:r>
        <w:rPr>
          <w:rStyle w:val="NormalTok"/>
        </w:rPr>
        <w:t xml:space="preserve">            </w:t>
      </w:r>
      <w:r>
        <w:rPr>
          <w:rStyle w:val="FloatTok"/>
        </w:rPr>
        <w:t>0.482</w:t>
      </w:r>
      <w:r>
        <w:rPr>
          <w:rStyle w:val="NormalTok"/>
        </w:rPr>
        <w:t xml:space="preserve"> </w:t>
      </w:r>
      <w:r>
        <w:rPr>
          <w:rStyle w:val="SpecialCharTok"/>
        </w:rPr>
        <w:t>*</w:t>
      </w:r>
      <w:r>
        <w:rPr>
          <w:rStyle w:val="NormalTok"/>
        </w:rPr>
        <w:t xml:space="preserve"> </w:t>
      </w:r>
      <w:r>
        <w:rPr>
          <w:rStyle w:val="FunctionTok"/>
        </w:rPr>
        <w:t>cos</w:t>
      </w:r>
      <w:r>
        <w:rPr>
          <w:rStyle w:val="NormalTok"/>
        </w:rPr>
        <w:t>(fold</w:t>
      </w:r>
      <w:r>
        <w:rPr>
          <w:rStyle w:val="SpecialCharTok"/>
        </w:rPr>
        <w:t>*</w:t>
      </w:r>
      <w:r>
        <w:rPr>
          <w:rStyle w:val="NormalTok"/>
        </w:rPr>
        <w:t xml:space="preserve">d2r) </w:t>
      </w:r>
      <w:r>
        <w:rPr>
          <w:rStyle w:val="SpecialCharTok"/>
        </w:rPr>
        <w:t>*</w:t>
      </w:r>
      <w:r>
        <w:rPr>
          <w:rStyle w:val="NormalTok"/>
        </w:rPr>
        <w:t xml:space="preserve"> </w:t>
      </w:r>
      <w:r>
        <w:rPr>
          <w:rStyle w:val="FunctionTok"/>
        </w:rPr>
        <w:t>sin</w:t>
      </w:r>
      <w:r>
        <w:rPr>
          <w:rStyle w:val="NormalTok"/>
        </w:rPr>
        <w:t>(slp</w:t>
      </w:r>
      <w:r>
        <w:rPr>
          <w:rStyle w:val="SpecialCharTok"/>
        </w:rPr>
        <w:t>*</w:t>
      </w:r>
      <w:r>
        <w:rPr>
          <w:rStyle w:val="NormalTok"/>
        </w:rPr>
        <w:t>d2r)</w:t>
      </w:r>
      <w:r>
        <w:br/>
      </w:r>
      <w:r>
        <w:br/>
      </w:r>
      <w:r>
        <w:rPr>
          <w:rStyle w:val="DocumentationTok"/>
        </w:rPr>
        <w:t>## Winstral shelter index: the maximum upwind slope angle within SEARCH metres</w:t>
      </w:r>
      <w:r>
        <w:br/>
      </w:r>
      <w:r>
        <w:rPr>
          <w:rStyle w:val="DocumentationTok"/>
        </w:rPr>
        <w:t>## along a bearing. Positive means terrain rises upwind, so the cell is</w:t>
      </w:r>
      <w:r>
        <w:br/>
      </w:r>
      <w:r>
        <w:rPr>
          <w:rStyle w:val="DocumentationTok"/>
        </w:rPr>
        <w:t>## sheltered; negative means it is exposed. The Global Wind Atlas gives speed</w:t>
      </w:r>
      <w:r>
        <w:br/>
      </w:r>
      <w:r>
        <w:rPr>
          <w:rStyle w:val="DocumentationTok"/>
        </w:rPr>
        <w:t>## but no direction, so rather than assume a prevailing bearing we compute all</w:t>
      </w:r>
      <w:r>
        <w:br/>
      </w:r>
      <w:r>
        <w:rPr>
          <w:rStyle w:val="DocumentationTok"/>
        </w:rPr>
        <w:t>## eight and average, giving an omnidirectional shelter index.</w:t>
      </w:r>
      <w:r>
        <w:br/>
      </w:r>
      <w:r>
        <w:rPr>
          <w:rStyle w:val="NormalTok"/>
        </w:rPr>
        <w:t xml:space="preserve">SEARCH </w:t>
      </w:r>
      <w:r>
        <w:rPr>
          <w:rStyle w:val="OtherTok"/>
        </w:rPr>
        <w:t>&lt;-</w:t>
      </w:r>
      <w:r>
        <w:rPr>
          <w:rStyle w:val="NormalTok"/>
        </w:rPr>
        <w:t xml:space="preserve"> </w:t>
      </w:r>
      <w:r>
        <w:rPr>
          <w:rStyle w:val="DecValTok"/>
        </w:rPr>
        <w:t>500</w:t>
      </w:r>
      <w:r>
        <w:br/>
      </w:r>
      <w:r>
        <w:rPr>
          <w:rStyle w:val="NormalTok"/>
        </w:rPr>
        <w:t xml:space="preserve">shift_mat </w:t>
      </w:r>
      <w:r>
        <w:rPr>
          <w:rStyle w:val="OtherTok"/>
        </w:rPr>
        <w:t>&lt;-</w:t>
      </w:r>
      <w:r>
        <w:rPr>
          <w:rStyle w:val="NormalTok"/>
        </w:rPr>
        <w:t xml:space="preserve"> </w:t>
      </w:r>
      <w:r>
        <w:rPr>
          <w:rStyle w:val="ControlFlowTok"/>
        </w:rPr>
        <w:t>function</w:t>
      </w:r>
      <w:r>
        <w:rPr>
          <w:rStyle w:val="NormalTok"/>
        </w:rPr>
        <w:t>(m, dr, dc) {</w:t>
      </w:r>
      <w:r>
        <w:br/>
      </w:r>
      <w:r>
        <w:rPr>
          <w:rStyle w:val="NormalTok"/>
        </w:rPr>
        <w:t xml:space="preserve">  nr </w:t>
      </w:r>
      <w:r>
        <w:rPr>
          <w:rStyle w:val="OtherTok"/>
        </w:rPr>
        <w:t>&lt;-</w:t>
      </w:r>
      <w:r>
        <w:rPr>
          <w:rStyle w:val="NormalTok"/>
        </w:rPr>
        <w:t xml:space="preserve"> </w:t>
      </w:r>
      <w:r>
        <w:rPr>
          <w:rStyle w:val="FunctionTok"/>
        </w:rPr>
        <w:t>nrow</w:t>
      </w:r>
      <w:r>
        <w:rPr>
          <w:rStyle w:val="NormalTok"/>
        </w:rPr>
        <w:t xml:space="preserve">(m); nc </w:t>
      </w:r>
      <w:r>
        <w:rPr>
          <w:rStyle w:val="OtherTok"/>
        </w:rPr>
        <w:t>&lt;-</w:t>
      </w:r>
      <w:r>
        <w:rPr>
          <w:rStyle w:val="NormalTok"/>
        </w:rPr>
        <w:t xml:space="preserve"> </w:t>
      </w:r>
      <w:r>
        <w:rPr>
          <w:rStyle w:val="FunctionTok"/>
        </w:rPr>
        <w:t>ncol</w:t>
      </w:r>
      <w:r>
        <w:rPr>
          <w:rStyle w:val="NormalTok"/>
        </w:rPr>
        <w:t xml:space="preserve">(m); out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nr, nc)</w:t>
      </w:r>
      <w:r>
        <w:br/>
      </w:r>
      <w:r>
        <w:rPr>
          <w:rStyle w:val="NormalTok"/>
        </w:rPr>
        <w:t xml:space="preserve">  ri </w:t>
      </w:r>
      <w:r>
        <w:rPr>
          <w:rStyle w:val="OtherTok"/>
        </w:rPr>
        <w:t>&lt;-</w:t>
      </w:r>
      <w:r>
        <w:rPr>
          <w:rStyle w:val="NormalTok"/>
        </w:rPr>
        <w:t xml:space="preserve"> </w:t>
      </w:r>
      <w:r>
        <w:rPr>
          <w:rStyle w:val="FunctionTok"/>
        </w:rPr>
        <w:t>seq_len</w:t>
      </w:r>
      <w:r>
        <w:rPr>
          <w:rStyle w:val="NormalTok"/>
        </w:rPr>
        <w:t xml:space="preserve">(nr); ci </w:t>
      </w:r>
      <w:r>
        <w:rPr>
          <w:rStyle w:val="OtherTok"/>
        </w:rPr>
        <w:t>&lt;-</w:t>
      </w:r>
      <w:r>
        <w:rPr>
          <w:rStyle w:val="NormalTok"/>
        </w:rPr>
        <w:t xml:space="preserve"> </w:t>
      </w:r>
      <w:r>
        <w:rPr>
          <w:rStyle w:val="FunctionTok"/>
        </w:rPr>
        <w:t>seq_len</w:t>
      </w:r>
      <w:r>
        <w:rPr>
          <w:rStyle w:val="NormalTok"/>
        </w:rPr>
        <w:t xml:space="preserve">(nc); sr </w:t>
      </w:r>
      <w:r>
        <w:rPr>
          <w:rStyle w:val="OtherTok"/>
        </w:rPr>
        <w:t>&lt;-</w:t>
      </w:r>
      <w:r>
        <w:rPr>
          <w:rStyle w:val="NormalTok"/>
        </w:rPr>
        <w:t xml:space="preserve"> ri </w:t>
      </w:r>
      <w:r>
        <w:rPr>
          <w:rStyle w:val="SpecialCharTok"/>
        </w:rPr>
        <w:t>+</w:t>
      </w:r>
      <w:r>
        <w:rPr>
          <w:rStyle w:val="NormalTok"/>
        </w:rPr>
        <w:t xml:space="preserve"> dr; sc </w:t>
      </w:r>
      <w:r>
        <w:rPr>
          <w:rStyle w:val="OtherTok"/>
        </w:rPr>
        <w:t>&lt;-</w:t>
      </w:r>
      <w:r>
        <w:rPr>
          <w:rStyle w:val="NormalTok"/>
        </w:rPr>
        <w:t xml:space="preserve"> ci </w:t>
      </w:r>
      <w:r>
        <w:rPr>
          <w:rStyle w:val="SpecialCharTok"/>
        </w:rPr>
        <w:t>+</w:t>
      </w:r>
      <w:r>
        <w:rPr>
          <w:rStyle w:val="NormalTok"/>
        </w:rPr>
        <w:t xml:space="preserve"> dc</w:t>
      </w:r>
      <w:r>
        <w:br/>
      </w:r>
      <w:r>
        <w:rPr>
          <w:rStyle w:val="NormalTok"/>
        </w:rPr>
        <w:t xml:space="preserve">  vr </w:t>
      </w:r>
      <w:r>
        <w:rPr>
          <w:rStyle w:val="OtherTok"/>
        </w:rPr>
        <w:t>&lt;-</w:t>
      </w:r>
      <w:r>
        <w:rPr>
          <w:rStyle w:val="NormalTok"/>
        </w:rPr>
        <w:t xml:space="preserve"> sr </w:t>
      </w:r>
      <w:r>
        <w:rPr>
          <w:rStyle w:val="SpecialCharTok"/>
        </w:rPr>
        <w:t>&gt;=</w:t>
      </w:r>
      <w:r>
        <w:rPr>
          <w:rStyle w:val="NormalTok"/>
        </w:rPr>
        <w:t xml:space="preserve"> </w:t>
      </w:r>
      <w:r>
        <w:rPr>
          <w:rStyle w:val="DecValTok"/>
        </w:rPr>
        <w:t>1</w:t>
      </w:r>
      <w:r>
        <w:rPr>
          <w:rStyle w:val="NormalTok"/>
        </w:rPr>
        <w:t xml:space="preserve"> </w:t>
      </w:r>
      <w:r>
        <w:rPr>
          <w:rStyle w:val="SpecialCharTok"/>
        </w:rPr>
        <w:t>&amp;</w:t>
      </w:r>
      <w:r>
        <w:rPr>
          <w:rStyle w:val="NormalTok"/>
        </w:rPr>
        <w:t xml:space="preserve"> sr </w:t>
      </w:r>
      <w:r>
        <w:rPr>
          <w:rStyle w:val="SpecialCharTok"/>
        </w:rPr>
        <w:t>&lt;=</w:t>
      </w:r>
      <w:r>
        <w:rPr>
          <w:rStyle w:val="NormalTok"/>
        </w:rPr>
        <w:t xml:space="preserve"> nr; vc </w:t>
      </w:r>
      <w:r>
        <w:rPr>
          <w:rStyle w:val="OtherTok"/>
        </w:rPr>
        <w:t>&lt;-</w:t>
      </w:r>
      <w:r>
        <w:rPr>
          <w:rStyle w:val="NormalTok"/>
        </w:rPr>
        <w:t xml:space="preserve"> sc </w:t>
      </w:r>
      <w:r>
        <w:rPr>
          <w:rStyle w:val="SpecialCharTok"/>
        </w:rPr>
        <w:t>&gt;=</w:t>
      </w:r>
      <w:r>
        <w:rPr>
          <w:rStyle w:val="NormalTok"/>
        </w:rPr>
        <w:t xml:space="preserve"> </w:t>
      </w:r>
      <w:r>
        <w:rPr>
          <w:rStyle w:val="DecValTok"/>
        </w:rPr>
        <w:t>1</w:t>
      </w:r>
      <w:r>
        <w:rPr>
          <w:rStyle w:val="NormalTok"/>
        </w:rPr>
        <w:t xml:space="preserve"> </w:t>
      </w:r>
      <w:r>
        <w:rPr>
          <w:rStyle w:val="SpecialCharTok"/>
        </w:rPr>
        <w:t>&amp;</w:t>
      </w:r>
      <w:r>
        <w:rPr>
          <w:rStyle w:val="NormalTok"/>
        </w:rPr>
        <w:t xml:space="preserve"> sc </w:t>
      </w:r>
      <w:r>
        <w:rPr>
          <w:rStyle w:val="SpecialCharTok"/>
        </w:rPr>
        <w:t>&lt;=</w:t>
      </w:r>
      <w:r>
        <w:rPr>
          <w:rStyle w:val="NormalTok"/>
        </w:rPr>
        <w:t xml:space="preserve"> nc</w:t>
      </w:r>
      <w:r>
        <w:br/>
      </w:r>
      <w:r>
        <w:rPr>
          <w:rStyle w:val="NormalTok"/>
        </w:rPr>
        <w:t xml:space="preserve">  out[ri[vr], ci[vc]] </w:t>
      </w:r>
      <w:r>
        <w:rPr>
          <w:rStyle w:val="OtherTok"/>
        </w:rPr>
        <w:t>&lt;-</w:t>
      </w:r>
      <w:r>
        <w:rPr>
          <w:rStyle w:val="NormalTok"/>
        </w:rPr>
        <w:t xml:space="preserve"> m[sr[vr], sc[vc]]</w:t>
      </w:r>
      <w:r>
        <w:br/>
      </w:r>
      <w:r>
        <w:rPr>
          <w:rStyle w:val="NormalTok"/>
        </w:rPr>
        <w:t xml:space="preserve">  out</w:t>
      </w:r>
      <w:r>
        <w:br/>
      </w:r>
      <w:r>
        <w:rPr>
          <w:rStyle w:val="NormalTok"/>
        </w:rPr>
        <w:t>}</w:t>
      </w:r>
      <w:r>
        <w:br/>
      </w:r>
      <w:r>
        <w:rPr>
          <w:rStyle w:val="NormalTok"/>
        </w:rPr>
        <w:t xml:space="preserve">zm </w:t>
      </w:r>
      <w:r>
        <w:rPr>
          <w:rStyle w:val="OtherTok"/>
        </w:rPr>
        <w:t>&lt;-</w:t>
      </w:r>
      <w:r>
        <w:rPr>
          <w:rStyle w:val="NormalTok"/>
        </w:rPr>
        <w:t xml:space="preserve"> </w:t>
      </w:r>
      <w:r>
        <w:rPr>
          <w:rStyle w:val="FunctionTok"/>
        </w:rPr>
        <w:t>as.matrix</w:t>
      </w:r>
      <w:r>
        <w:rPr>
          <w:rStyle w:val="NormalTok"/>
        </w:rPr>
        <w:t xml:space="preserve">(G, </w:t>
      </w:r>
      <w:r>
        <w:rPr>
          <w:rStyle w:val="AttributeTok"/>
        </w:rPr>
        <w:t>wide =</w:t>
      </w:r>
      <w:r>
        <w:rPr>
          <w:rStyle w:val="NormalTok"/>
        </w:rPr>
        <w:t xml:space="preserve"> </w:t>
      </w:r>
      <w:r>
        <w:rPr>
          <w:rStyle w:val="ConstantTok"/>
        </w:rPr>
        <w:t>TRUE</w:t>
      </w:r>
      <w:r>
        <w:rPr>
          <w:rStyle w:val="NormalTok"/>
        </w:rPr>
        <w:t xml:space="preserve">); rstep </w:t>
      </w:r>
      <w:r>
        <w:rPr>
          <w:rStyle w:val="OtherTok"/>
        </w:rPr>
        <w:t>&lt;-</w:t>
      </w:r>
      <w:r>
        <w:rPr>
          <w:rStyle w:val="NormalTok"/>
        </w:rPr>
        <w:t xml:space="preserve"> </w:t>
      </w:r>
      <w:r>
        <w:rPr>
          <w:rStyle w:val="FunctionTok"/>
        </w:rPr>
        <w:t>res</w:t>
      </w:r>
      <w:r>
        <w:rPr>
          <w:rStyle w:val="NormalTok"/>
        </w:rPr>
        <w:t>(G)[</w:t>
      </w:r>
      <w:r>
        <w:rPr>
          <w:rStyle w:val="DecValTok"/>
        </w:rPr>
        <w:t>1</w:t>
      </w:r>
      <w:r>
        <w:rPr>
          <w:rStyle w:val="NormalTok"/>
        </w:rPr>
        <w:t>]</w:t>
      </w:r>
      <w:r>
        <w:br/>
      </w:r>
      <w:r>
        <w:rPr>
          <w:rStyle w:val="NormalTok"/>
        </w:rPr>
        <w:t xml:space="preserve">sx_dir </w:t>
      </w:r>
      <w:r>
        <w:rPr>
          <w:rStyle w:val="OtherTok"/>
        </w:rPr>
        <w:t>&lt;-</w:t>
      </w:r>
      <w:r>
        <w:rPr>
          <w:rStyle w:val="NormalTok"/>
        </w:rPr>
        <w:t xml:space="preserve"> </w:t>
      </w:r>
      <w:r>
        <w:rPr>
          <w:rStyle w:val="ControlFlowTok"/>
        </w:rPr>
        <w:t>function</w:t>
      </w:r>
      <w:r>
        <w:rPr>
          <w:rStyle w:val="NormalTok"/>
        </w:rPr>
        <w:t>(az) {</w:t>
      </w:r>
      <w:r>
        <w:br/>
      </w:r>
      <w:r>
        <w:rPr>
          <w:rStyle w:val="NormalTok"/>
        </w:rPr>
        <w:t xml:space="preserve">  th </w:t>
      </w:r>
      <w:r>
        <w:rPr>
          <w:rStyle w:val="OtherTok"/>
        </w:rPr>
        <w:t>&lt;-</w:t>
      </w:r>
      <w:r>
        <w:rPr>
          <w:rStyle w:val="NormalTok"/>
        </w:rPr>
        <w:t xml:space="preserve"> az </w:t>
      </w:r>
      <w:r>
        <w:rPr>
          <w:rStyle w:val="SpecialCharTok"/>
        </w:rPr>
        <w:t>*</w:t>
      </w:r>
      <w:r>
        <w:rPr>
          <w:rStyle w:val="NormalTok"/>
        </w:rPr>
        <w:t xml:space="preserve"> d2r; best </w:t>
      </w:r>
      <w:r>
        <w:rPr>
          <w:rStyle w:val="OtherTok"/>
        </w:rPr>
        <w:t>&lt;-</w:t>
      </w:r>
      <w:r>
        <w:rPr>
          <w:rStyle w:val="NormalTok"/>
        </w:rPr>
        <w:t xml:space="preserve"> </w:t>
      </w:r>
      <w:r>
        <w:rPr>
          <w:rStyle w:val="FunctionTok"/>
        </w:rPr>
        <w:t>matrix</w:t>
      </w:r>
      <w:r>
        <w:rPr>
          <w:rStyle w:val="NormalTok"/>
        </w:rPr>
        <w:t>(</w:t>
      </w:r>
      <w:r>
        <w:rPr>
          <w:rStyle w:val="SpecialCharTok"/>
        </w:rPr>
        <w:t>-</w:t>
      </w:r>
      <w:r>
        <w:rPr>
          <w:rStyle w:val="ConstantTok"/>
        </w:rPr>
        <w:t>Inf</w:t>
      </w:r>
      <w:r>
        <w:rPr>
          <w:rStyle w:val="NormalTok"/>
        </w:rPr>
        <w:t xml:space="preserve">, </w:t>
      </w:r>
      <w:r>
        <w:rPr>
          <w:rStyle w:val="FunctionTok"/>
        </w:rPr>
        <w:t>nrow</w:t>
      </w:r>
      <w:r>
        <w:rPr>
          <w:rStyle w:val="NormalTok"/>
        </w:rPr>
        <w:t xml:space="preserve">(zm), </w:t>
      </w:r>
      <w:r>
        <w:rPr>
          <w:rStyle w:val="FunctionTok"/>
        </w:rPr>
        <w:t>ncol</w:t>
      </w:r>
      <w:r>
        <w:rPr>
          <w:rStyle w:val="NormalTok"/>
        </w:rPr>
        <w:t>(zm))</w:t>
      </w:r>
      <w:r>
        <w:br/>
      </w:r>
      <w:r>
        <w:rPr>
          <w:rStyle w:val="NormalTok"/>
        </w:rPr>
        <w:t xml:space="preserve">  </w:t>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FunctionTok"/>
        </w:rPr>
        <w:t>floor</w:t>
      </w:r>
      <w:r>
        <w:rPr>
          <w:rStyle w:val="NormalTok"/>
        </w:rPr>
        <w:t xml:space="preserve">(SEARCH </w:t>
      </w:r>
      <w:r>
        <w:rPr>
          <w:rStyle w:val="SpecialCharTok"/>
        </w:rPr>
        <w:t>/</w:t>
      </w:r>
      <w:r>
        <w:rPr>
          <w:rStyle w:val="NormalTok"/>
        </w:rPr>
        <w:t xml:space="preserve"> rstep)) {</w:t>
      </w:r>
      <w:r>
        <w:br/>
      </w:r>
      <w:r>
        <w:rPr>
          <w:rStyle w:val="NormalTok"/>
        </w:rPr>
        <w:t xml:space="preserve">    dc </w:t>
      </w:r>
      <w:r>
        <w:rPr>
          <w:rStyle w:val="OtherTok"/>
        </w:rPr>
        <w:t>&lt;-</w:t>
      </w:r>
      <w:r>
        <w:rPr>
          <w:rStyle w:val="NormalTok"/>
        </w:rPr>
        <w:t xml:space="preserve"> </w:t>
      </w:r>
      <w:r>
        <w:rPr>
          <w:rStyle w:val="FunctionTok"/>
        </w:rPr>
        <w:t>round</w:t>
      </w:r>
      <w:r>
        <w:rPr>
          <w:rStyle w:val="NormalTok"/>
        </w:rPr>
        <w:t xml:space="preserve">(k </w:t>
      </w:r>
      <w:r>
        <w:rPr>
          <w:rStyle w:val="SpecialCharTok"/>
        </w:rPr>
        <w:t>*</w:t>
      </w:r>
      <w:r>
        <w:rPr>
          <w:rStyle w:val="NormalTok"/>
        </w:rPr>
        <w:t xml:space="preserve"> </w:t>
      </w:r>
      <w:r>
        <w:rPr>
          <w:rStyle w:val="FunctionTok"/>
        </w:rPr>
        <w:t>sin</w:t>
      </w:r>
      <w:r>
        <w:rPr>
          <w:rStyle w:val="NormalTok"/>
        </w:rPr>
        <w:t xml:space="preserve">(th)); dr </w:t>
      </w:r>
      <w:r>
        <w:rPr>
          <w:rStyle w:val="OtherTok"/>
        </w:rPr>
        <w:t>&lt;-</w:t>
      </w:r>
      <w:r>
        <w:rPr>
          <w:rStyle w:val="NormalTok"/>
        </w:rPr>
        <w:t xml:space="preserve"> </w:t>
      </w:r>
      <w:r>
        <w:rPr>
          <w:rStyle w:val="FunctionTok"/>
        </w:rPr>
        <w:t>round</w:t>
      </w:r>
      <w:r>
        <w:rPr>
          <w:rStyle w:val="NormalTok"/>
        </w:rPr>
        <w:t>(</w:t>
      </w:r>
      <w:r>
        <w:rPr>
          <w:rStyle w:val="SpecialCharTok"/>
        </w:rPr>
        <w:t>-</w:t>
      </w:r>
      <w:r>
        <w:rPr>
          <w:rStyle w:val="NormalTok"/>
        </w:rPr>
        <w:t xml:space="preserve">k </w:t>
      </w:r>
      <w:r>
        <w:rPr>
          <w:rStyle w:val="SpecialCharTok"/>
        </w:rPr>
        <w:t>*</w:t>
      </w:r>
      <w:r>
        <w:rPr>
          <w:rStyle w:val="NormalTok"/>
        </w:rPr>
        <w:t xml:space="preserve"> </w:t>
      </w:r>
      <w:r>
        <w:rPr>
          <w:rStyle w:val="FunctionTok"/>
        </w:rPr>
        <w:t>cos</w:t>
      </w:r>
      <w:r>
        <w:rPr>
          <w:rStyle w:val="NormalTok"/>
        </w:rPr>
        <w:t>(th))</w:t>
      </w:r>
      <w:r>
        <w:br/>
      </w:r>
      <w:r>
        <w:rPr>
          <w:rStyle w:val="NormalTok"/>
        </w:rPr>
        <w:t xml:space="preserve">    </w:t>
      </w:r>
      <w:r>
        <w:rPr>
          <w:rStyle w:val="ControlFlowTok"/>
        </w:rPr>
        <w:t>if</w:t>
      </w:r>
      <w:r>
        <w:rPr>
          <w:rStyle w:val="NormalTok"/>
        </w:rPr>
        <w:t xml:space="preserve"> (dc </w:t>
      </w:r>
      <w:r>
        <w:rPr>
          <w:rStyle w:val="SpecialCharTok"/>
        </w:rPr>
        <w:t>==</w:t>
      </w:r>
      <w:r>
        <w:rPr>
          <w:rStyle w:val="NormalTok"/>
        </w:rPr>
        <w:t xml:space="preserve"> </w:t>
      </w:r>
      <w:r>
        <w:rPr>
          <w:rStyle w:val="DecValTok"/>
        </w:rPr>
        <w:t>0</w:t>
      </w:r>
      <w:r>
        <w:rPr>
          <w:rStyle w:val="NormalTok"/>
        </w:rPr>
        <w:t xml:space="preserve"> </w:t>
      </w:r>
      <w:r>
        <w:rPr>
          <w:rStyle w:val="SpecialCharTok"/>
        </w:rPr>
        <w:t>&amp;&amp;</w:t>
      </w:r>
      <w:r>
        <w:rPr>
          <w:rStyle w:val="NormalTok"/>
        </w:rPr>
        <w:t xml:space="preserve"> dr </w:t>
      </w:r>
      <w:r>
        <w:rPr>
          <w:rStyle w:val="SpecialCharTok"/>
        </w:rPr>
        <w:t>==</w:t>
      </w:r>
      <w:r>
        <w:rPr>
          <w:rStyle w:val="NormalTok"/>
        </w:rPr>
        <w:t xml:space="preserve"> </w:t>
      </w:r>
      <w:r>
        <w:rPr>
          <w:rStyle w:val="DecValTok"/>
        </w:rPr>
        <w:t>0</w:t>
      </w:r>
      <w:r>
        <w:rPr>
          <w:rStyle w:val="NormalTok"/>
        </w:rPr>
        <w:t xml:space="preserve">) </w:t>
      </w:r>
      <w:r>
        <w:rPr>
          <w:rStyle w:val="ControlFlowTok"/>
        </w:rPr>
        <w:t>next</w:t>
      </w:r>
      <w:r>
        <w:br/>
      </w:r>
      <w:r>
        <w:rPr>
          <w:rStyle w:val="NormalTok"/>
        </w:rPr>
        <w:t xml:space="preserve">    best </w:t>
      </w:r>
      <w:r>
        <w:rPr>
          <w:rStyle w:val="OtherTok"/>
        </w:rPr>
        <w:t>&lt;-</w:t>
      </w:r>
      <w:r>
        <w:rPr>
          <w:rStyle w:val="NormalTok"/>
        </w:rPr>
        <w:t xml:space="preserve"> </w:t>
      </w:r>
      <w:r>
        <w:rPr>
          <w:rStyle w:val="FunctionTok"/>
        </w:rPr>
        <w:t>pmax</w:t>
      </w:r>
      <w:r>
        <w:rPr>
          <w:rStyle w:val="NormalTok"/>
        </w:rPr>
        <w:t xml:space="preserve">(best, </w:t>
      </w:r>
      <w:r>
        <w:rPr>
          <w:rStyle w:val="FunctionTok"/>
        </w:rPr>
        <w:t>atan</w:t>
      </w:r>
      <w:r>
        <w:rPr>
          <w:rStyle w:val="NormalTok"/>
        </w:rPr>
        <w:t>((</w:t>
      </w:r>
      <w:r>
        <w:rPr>
          <w:rStyle w:val="FunctionTok"/>
        </w:rPr>
        <w:t>shift_mat</w:t>
      </w:r>
      <w:r>
        <w:rPr>
          <w:rStyle w:val="NormalTok"/>
        </w:rPr>
        <w:t xml:space="preserve">(zm, dr, dc) </w:t>
      </w:r>
      <w:r>
        <w:rPr>
          <w:rStyle w:val="SpecialCharTok"/>
        </w:rPr>
        <w:t>-</w:t>
      </w:r>
      <w:r>
        <w:rPr>
          <w:rStyle w:val="NormalTok"/>
        </w:rPr>
        <w:t xml:space="preserve"> zm) </w:t>
      </w:r>
      <w:r>
        <w:rPr>
          <w:rStyle w:val="SpecialCharTok"/>
        </w:rPr>
        <w:t>/</w:t>
      </w:r>
      <w:r>
        <w:rPr>
          <w:rStyle w:val="NormalTok"/>
        </w:rPr>
        <w:t xml:space="preserve"> (k </w:t>
      </w:r>
      <w:r>
        <w:rPr>
          <w:rStyle w:val="SpecialCharTok"/>
        </w:rPr>
        <w:t>*</w:t>
      </w:r>
      <w:r>
        <w:rPr>
          <w:rStyle w:val="NormalTok"/>
        </w:rPr>
        <w:t xml:space="preserve"> rstep)) </w:t>
      </w:r>
      <w:r>
        <w:rPr>
          <w:rStyle w:val="SpecialCharTok"/>
        </w:rPr>
        <w:t>/</w:t>
      </w:r>
      <w:r>
        <w:rPr>
          <w:rStyle w:val="NormalTok"/>
        </w:rPr>
        <w:t xml:space="preserve"> d2r,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best[</w:t>
      </w:r>
      <w:r>
        <w:rPr>
          <w:rStyle w:val="SpecialCharTok"/>
        </w:rPr>
        <w:t>!</w:t>
      </w:r>
      <w:r>
        <w:rPr>
          <w:rStyle w:val="FunctionTok"/>
        </w:rPr>
        <w:t>is.finite</w:t>
      </w:r>
      <w:r>
        <w:rPr>
          <w:rStyle w:val="NormalTok"/>
        </w:rPr>
        <w:t xml:space="preserve">(best)] </w:t>
      </w:r>
      <w:r>
        <w:rPr>
          <w:rStyle w:val="OtherTok"/>
        </w:rPr>
        <w:t>&lt;-</w:t>
      </w:r>
      <w:r>
        <w:rPr>
          <w:rStyle w:val="NormalTok"/>
        </w:rPr>
        <w:t xml:space="preserve"> </w:t>
      </w:r>
      <w:r>
        <w:rPr>
          <w:rStyle w:val="ConstantTok"/>
        </w:rPr>
        <w:t>NA_real_</w:t>
      </w:r>
      <w:r>
        <w:br/>
      </w:r>
      <w:r>
        <w:rPr>
          <w:rStyle w:val="NormalTok"/>
        </w:rPr>
        <w:t xml:space="preserve">  best</w:t>
      </w:r>
      <w:r>
        <w:br/>
      </w:r>
      <w:r>
        <w:rPr>
          <w:rStyle w:val="NormalTok"/>
        </w:rPr>
        <w:t>}</w:t>
      </w:r>
      <w:r>
        <w:br/>
      </w:r>
      <w:r>
        <w:rPr>
          <w:rStyle w:val="NormalTok"/>
        </w:rPr>
        <w:t xml:space="preserve">sx </w:t>
      </w:r>
      <w:r>
        <w:rPr>
          <w:rStyle w:val="OtherTok"/>
        </w:rPr>
        <w:t>&lt;-</w:t>
      </w:r>
      <w:r>
        <w:rPr>
          <w:rStyle w:val="NormalTok"/>
        </w:rPr>
        <w:t xml:space="preserve"> </w:t>
      </w:r>
      <w:r>
        <w:rPr>
          <w:rStyle w:val="FunctionTok"/>
        </w:rPr>
        <w:t>rast</w:t>
      </w:r>
      <w:r>
        <w:rPr>
          <w:rStyle w:val="NormalTok"/>
        </w:rPr>
        <w:t>(</w:t>
      </w:r>
      <w:r>
        <w:rPr>
          <w:rStyle w:val="FunctionTok"/>
        </w:rPr>
        <w:t>lapply</w:t>
      </w:r>
      <w:r>
        <w:rPr>
          <w:rStyle w:val="NormalTok"/>
        </w:rPr>
        <w:t>(</w:t>
      </w:r>
      <w:r>
        <w:rPr>
          <w:rStyle w:val="FunctionTok"/>
        </w:rPr>
        <w:t>seq</w:t>
      </w:r>
      <w:r>
        <w:rPr>
          <w:rStyle w:val="NormalTok"/>
        </w:rPr>
        <w:t>(</w:t>
      </w:r>
      <w:r>
        <w:rPr>
          <w:rStyle w:val="DecValTok"/>
        </w:rPr>
        <w:t>0</w:t>
      </w:r>
      <w:r>
        <w:rPr>
          <w:rStyle w:val="NormalTok"/>
        </w:rPr>
        <w:t xml:space="preserve">, </w:t>
      </w:r>
      <w:r>
        <w:rPr>
          <w:rStyle w:val="DecValTok"/>
        </w:rPr>
        <w:t>315</w:t>
      </w:r>
      <w:r>
        <w:rPr>
          <w:rStyle w:val="NormalTok"/>
        </w:rPr>
        <w:t xml:space="preserve">, </w:t>
      </w:r>
      <w:r>
        <w:rPr>
          <w:rStyle w:val="AttributeTok"/>
        </w:rPr>
        <w:t>by =</w:t>
      </w:r>
      <w:r>
        <w:rPr>
          <w:rStyle w:val="NormalTok"/>
        </w:rPr>
        <w:t xml:space="preserve"> </w:t>
      </w:r>
      <w:r>
        <w:rPr>
          <w:rStyle w:val="DecValTok"/>
        </w:rPr>
        <w:t>45</w:t>
      </w:r>
      <w:r>
        <w:rPr>
          <w:rStyle w:val="NormalTok"/>
        </w:rPr>
        <w:t xml:space="preserve">), </w:t>
      </w:r>
      <w:r>
        <w:rPr>
          <w:rStyle w:val="ControlFlowTok"/>
        </w:rPr>
        <w:t>function</w:t>
      </w:r>
      <w:r>
        <w:rPr>
          <w:rStyle w:val="NormalTok"/>
        </w:rPr>
        <w:t>(a) {</w:t>
      </w:r>
      <w:r>
        <w:br/>
      </w:r>
      <w:r>
        <w:rPr>
          <w:rStyle w:val="NormalTok"/>
        </w:rPr>
        <w:t xml:space="preserve">  r </w:t>
      </w:r>
      <w:r>
        <w:rPr>
          <w:rStyle w:val="OtherTok"/>
        </w:rPr>
        <w:t>&lt;-</w:t>
      </w:r>
      <w:r>
        <w:rPr>
          <w:rStyle w:val="NormalTok"/>
        </w:rPr>
        <w:t xml:space="preserve"> G; </w:t>
      </w:r>
      <w:r>
        <w:rPr>
          <w:rStyle w:val="FunctionTok"/>
        </w:rPr>
        <w:t>values</w:t>
      </w:r>
      <w:r>
        <w:rPr>
          <w:rStyle w:val="NormalTok"/>
        </w:rPr>
        <w:t xml:space="preserve">(r) </w:t>
      </w:r>
      <w:r>
        <w:rPr>
          <w:rStyle w:val="OtherTok"/>
        </w:rPr>
        <w:t>&lt;-</w:t>
      </w:r>
      <w:r>
        <w:rPr>
          <w:rStyle w:val="NormalTok"/>
        </w:rPr>
        <w:t xml:space="preserve"> </w:t>
      </w:r>
      <w:r>
        <w:rPr>
          <w:rStyle w:val="FunctionTok"/>
        </w:rPr>
        <w:t>as.vector</w:t>
      </w:r>
      <w:r>
        <w:rPr>
          <w:rStyle w:val="NormalTok"/>
        </w:rPr>
        <w:t>(</w:t>
      </w:r>
      <w:r>
        <w:rPr>
          <w:rStyle w:val="FunctionTok"/>
        </w:rPr>
        <w:t>t</w:t>
      </w:r>
      <w:r>
        <w:rPr>
          <w:rStyle w:val="NormalTok"/>
        </w:rPr>
        <w:t>(</w:t>
      </w:r>
      <w:r>
        <w:rPr>
          <w:rStyle w:val="FunctionTok"/>
        </w:rPr>
        <w:t>sx_dir</w:t>
      </w:r>
      <w:r>
        <w:rPr>
          <w:rStyle w:val="NormalTok"/>
        </w:rPr>
        <w:t>(a))); r }))</w:t>
      </w:r>
      <w:r>
        <w:br/>
      </w:r>
      <w:r>
        <w:rPr>
          <w:rStyle w:val="NormalTok"/>
        </w:rPr>
        <w:t>terr</w:t>
      </w:r>
      <w:r>
        <w:rPr>
          <w:rStyle w:val="SpecialCharTok"/>
        </w:rPr>
        <w:t>$</w:t>
      </w:r>
      <w:r>
        <w:rPr>
          <w:rStyle w:val="NormalTok"/>
        </w:rPr>
        <w:t xml:space="preserve">SxMean </w:t>
      </w:r>
      <w:r>
        <w:rPr>
          <w:rStyle w:val="OtherTok"/>
        </w:rPr>
        <w:t>&lt;-</w:t>
      </w:r>
      <w:r>
        <w:rPr>
          <w:rStyle w:val="NormalTok"/>
        </w:rPr>
        <w:t xml:space="preserve"> </w:t>
      </w:r>
      <w:r>
        <w:rPr>
          <w:rStyle w:val="FunctionTok"/>
        </w:rPr>
        <w:t>app</w:t>
      </w:r>
      <w:r>
        <w:rPr>
          <w:rStyle w:val="NormalTok"/>
        </w:rPr>
        <w:t xml:space="preserve">(sx, mean, </w:t>
      </w:r>
      <w:r>
        <w:rPr>
          <w:rStyle w:val="AttributeTok"/>
        </w:rPr>
        <w:t>na.rm =</w:t>
      </w:r>
      <w:r>
        <w:rPr>
          <w:rStyle w:val="NormalTok"/>
        </w:rPr>
        <w:t xml:space="preserve"> </w:t>
      </w:r>
      <w:r>
        <w:rPr>
          <w:rStyle w:val="ConstantTok"/>
        </w:rPr>
        <w:t>TRUE</w:t>
      </w:r>
      <w:r>
        <w:rPr>
          <w:rStyle w:val="NormalTok"/>
        </w:rPr>
        <w:t>)</w:t>
      </w:r>
    </w:p>
    <w:p w14:paraId="26567E9D" w14:textId="77777777" w:rsidR="00EA1EFD" w:rsidRDefault="00000000">
      <w:pPr>
        <w:pStyle w:val="FirstParagraph"/>
      </w:pPr>
      <w:r>
        <w:t>Terrain surfaces are inherited unchanged from Murphy et al. (2026), derived from the 1 m Natural Resources Canada High Resolution Digital Elevation Model (Natural Resources Canada, 2017), smoothed, depression-filled by the algorithm of Wang &amp; Liu (2006) and aggregated to 25 m, with compound indices following Beers &amp; Miller (1973) and Parker (1982). We add a topographic position index at a 625 m neighbourhood, which the inherited set lacked, and two aspect terms, because that set carries nothing distinguishing a warm slope from a cold one at the same elevation and the confound this paper cannot resolve is between wind exposure and cold. Heat load follows McCune &amp; Keon (2002), aspect folded about the southwest to northeast axis so that southwest is hottest. The shelter index follows Winstral, Elder, &amp; Davis (2002), the maximum upwind slope angle within 500 m along a bearing, averaged over all eight cardinal and intercardinal bearings because the atlas supplies no direction.</w:t>
      </w:r>
    </w:p>
    <w:p w14:paraId="5F440D9F" w14:textId="77777777" w:rsidR="00EA1EFD" w:rsidRDefault="00000000">
      <w:pPr>
        <w:pStyle w:val="BodyText"/>
      </w:pPr>
      <w:r>
        <w:t xml:space="preserve">The decisive property of both is how they are built. They are derived from the elevation model by trigonometry rather than draped over it by downscaling, and </w:t>
      </w:r>
      <w:hyperlink w:anchor="tbl-orthogonality">
        <w:r>
          <w:rPr>
            <w:rStyle w:val="Hyperlink"/>
          </w:rPr>
          <w:t>Table 4</w:t>
        </w:r>
      </w:hyperlink>
      <w:r>
        <w:t xml:space="preserve"> shows the consequence: their variance is essentially unrelated to elevation, where the wind product’s is largely elevation. A terrain-derived predictor is not automatically an elevation transform; the distinction is in the construction. Ambient wind is Global Wind Atlas mean speed at 10 m above ground level (Technical University of Denmark, n.d.), built by the downscaling chain described in the Introduction.</w:t>
      </w:r>
    </w:p>
    <w:p w14:paraId="50CB7CA1" w14:textId="77777777" w:rsidR="00EA1EFD" w:rsidRDefault="00000000">
      <w:pPr>
        <w:pStyle w:val="Heading2"/>
      </w:pPr>
      <w:bookmarkStart w:id="11" w:name="climate-records"/>
      <w:bookmarkEnd w:id="10"/>
      <w:r>
        <w:lastRenderedPageBreak/>
        <w:t>2.6 Climate records</w:t>
      </w:r>
    </w:p>
    <w:p w14:paraId="29790D99" w14:textId="77777777" w:rsidR="00EA1EFD" w:rsidRDefault="00000000">
      <w:pPr>
        <w:pStyle w:val="FirstParagraph"/>
      </w:pPr>
      <w:r>
        <w:t xml:space="preserve">Because the interpretation turns on whether it is cold enough at the top of the gradient to kill beetles, we assembled the observational record. Hourly observations from the British Columbia Wildfire Service network and daily observations from Environment and Climate Change Canada were retrieved for all stations within 100 km for the winters of the outbreak window. The script in </w:t>
      </w:r>
      <w:r>
        <w:rPr>
          <w:rStyle w:val="VerbatimChar"/>
        </w:rPr>
        <w:t>02.inputs/climate/</w:t>
      </w:r>
      <w:r>
        <w:t xml:space="preserve"> streams roughly 2.7 GB and writes the per-station-winter summary the manuscript reads; the fetch cannot sit inside a document render, but every decision about which records to believe is made below, in code.</w:t>
      </w:r>
    </w:p>
    <w:p w14:paraId="240B69A5" w14:textId="77777777" w:rsidR="00EA1EFD" w:rsidRDefault="00000000">
      <w:pPr>
        <w:pStyle w:val="BodyText"/>
      </w:pPr>
      <w:r>
        <w:t>Two screens matter. Many older Wildfire Service sensors floor at exactly -20.0 °C, so a station-winter whose minimum sits on that floor has an unknown true minimum and is excluded. Isolated spikes, colder than both neighbouring observations by more than 15 °C, are rejected as instrument error during retrieval; one such value, a -40.0 °C daily minimum on a day whose maximum was -4.5 °C, would otherwise have produced exactly the conclusion the record does not support. A second script records the date each station-winter reached its minimum, needed because lethal temperature is conditional on the state of cold-hardening. The window is December to February, which bounds what the record can support.</w:t>
      </w:r>
    </w:p>
    <w:p w14:paraId="64E0A838" w14:textId="77777777" w:rsidR="00EA1EFD" w:rsidRDefault="00000000">
      <w:pPr>
        <w:pStyle w:val="Heading2"/>
      </w:pPr>
      <w:bookmarkStart w:id="12" w:name="analysis-frame-and-inference"/>
      <w:bookmarkEnd w:id="11"/>
      <w:r>
        <w:t>2.7 Analysis frame and inference</w:t>
      </w:r>
    </w:p>
    <w:p w14:paraId="19A25EE9" w14:textId="77777777" w:rsidR="00EA1EFD" w:rsidRDefault="00000000">
      <w:pPr>
        <w:pStyle w:val="SourceCode"/>
      </w:pPr>
      <w:r>
        <w:rPr>
          <w:rStyle w:val="NormalTok"/>
        </w:rPr>
        <w:t xml:space="preserve">fig_terrain </w:t>
      </w:r>
      <w:r>
        <w:rPr>
          <w:rStyle w:val="OtherTok"/>
        </w:rPr>
        <w:t>&lt;-</w:t>
      </w:r>
      <w:r>
        <w:br/>
      </w:r>
      <w:r>
        <w:rPr>
          <w:rStyle w:val="NormalTok"/>
        </w:rPr>
        <w:t xml:space="preserve">  (</w:t>
      </w:r>
      <w:r>
        <w:rPr>
          <w:rStyle w:val="FunctionTok"/>
        </w:rPr>
        <w:t>panel</w:t>
      </w:r>
      <w:r>
        <w:rPr>
          <w:rStyle w:val="NormalTok"/>
        </w:rPr>
        <w:t>(terr</w:t>
      </w:r>
      <w:r>
        <w:rPr>
          <w:rStyle w:val="SpecialCharTok"/>
        </w:rPr>
        <w:t>$</w:t>
      </w:r>
      <w:r>
        <w:rPr>
          <w:rStyle w:val="NormalTok"/>
        </w:rPr>
        <w:t xml:space="preserve">Slope,  </w:t>
      </w:r>
      <w:r>
        <w:rPr>
          <w:rStyle w:val="StringTok"/>
        </w:rPr>
        <w:t>"(a) Slope"</w:t>
      </w:r>
      <w:r>
        <w:rPr>
          <w:rStyle w:val="NormalTok"/>
        </w:rPr>
        <w:t xml:space="preserve">, </w:t>
      </w:r>
      <w:r>
        <w:rPr>
          <w:rStyle w:val="StringTok"/>
        </w:rPr>
        <w:t>"Degrees"</w:t>
      </w:r>
      <w:r>
        <w:rPr>
          <w:rStyle w:val="NormalTok"/>
        </w:rPr>
        <w:t xml:space="preserve">, </w:t>
      </w:r>
      <w:r>
        <w:rPr>
          <w:rStyle w:val="StringTok"/>
        </w:rPr>
        <w:t>"cividis"</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TWI,    </w:t>
      </w:r>
      <w:r>
        <w:rPr>
          <w:rStyle w:val="StringTok"/>
        </w:rPr>
        <w:t>"(b) Topographic wetness index"</w:t>
      </w:r>
      <w:r>
        <w:rPr>
          <w:rStyle w:val="NormalTok"/>
        </w:rPr>
        <w:t xml:space="preserve">, </w:t>
      </w:r>
      <w:r>
        <w:rPr>
          <w:rStyle w:val="StringTok"/>
        </w:rPr>
        <w:t>"TWI"</w:t>
      </w:r>
      <w:r>
        <w:rPr>
          <w:rStyle w:val="NormalTok"/>
        </w:rPr>
        <w:t xml:space="preserve">, </w:t>
      </w:r>
      <w:r>
        <w:rPr>
          <w:rStyle w:val="StringTok"/>
        </w:rPr>
        <w:t>"mako"</w:t>
      </w:r>
      <w:r>
        <w:rPr>
          <w:rStyle w:val="NormalTok"/>
        </w:rPr>
        <w:t xml:space="preserve">, </w:t>
      </w:r>
      <w:r>
        <w:rPr>
          <w:rStyle w:val="SpecialCharTok"/>
        </w:rPr>
        <w:t>-</w:t>
      </w:r>
      <w:r>
        <w:rPr>
          <w:rStyle w:val="DecValTok"/>
        </w:rPr>
        <w:t>1</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RIX,    </w:t>
      </w:r>
      <w:r>
        <w:rPr>
          <w:rStyle w:val="StringTok"/>
        </w:rPr>
        <w:t>"(c) Ruggedness"</w:t>
      </w:r>
      <w:r>
        <w:rPr>
          <w:rStyle w:val="NormalTok"/>
        </w:rPr>
        <w:t xml:space="preserve">, </w:t>
      </w:r>
      <w:r>
        <w:rPr>
          <w:rStyle w:val="StringTok"/>
        </w:rPr>
        <w:t>"Index"</w:t>
      </w:r>
      <w:r>
        <w:rPr>
          <w:rStyle w:val="NormalTok"/>
        </w:rPr>
        <w:t xml:space="preserve">, </w:t>
      </w:r>
      <w:r>
        <w:rPr>
          <w:rStyle w:val="StringTok"/>
        </w:rPr>
        <w:t>"rocket"</w:t>
      </w:r>
      <w:r>
        <w:rPr>
          <w:rStyle w:val="NormalTok"/>
        </w:rPr>
        <w:t xml:space="preserve">, </w:t>
      </w:r>
      <w:r>
        <w:rPr>
          <w:rStyle w:val="SpecialCharTok"/>
        </w:rPr>
        <w:t>-</w:t>
      </w:r>
      <w:r>
        <w:rPr>
          <w:rStyle w:val="DecValTok"/>
        </w:rPr>
        <w:t>1</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TPI600, </w:t>
      </w:r>
      <w:r>
        <w:rPr>
          <w:rStyle w:val="StringTok"/>
        </w:rPr>
        <w:t>"(d) Topographic position, 625 m"</w:t>
      </w:r>
      <w:r>
        <w:rPr>
          <w:rStyle w:val="NormalTok"/>
        </w:rPr>
        <w:t xml:space="preserve">, </w:t>
      </w:r>
      <w:r>
        <w:rPr>
          <w:rStyle w:val="StringTok"/>
        </w:rPr>
        <w:t>"TPI (m)"</w:t>
      </w:r>
      <w:r>
        <w:rPr>
          <w:rStyle w:val="NormalTok"/>
        </w:rPr>
        <w:t xml:space="preserve">, </w:t>
      </w:r>
      <w:r>
        <w:rPr>
          <w:rStyle w:val="StringTok"/>
        </w:rPr>
        <w:t>"viridis"</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HLI,    </w:t>
      </w:r>
      <w:r>
        <w:rPr>
          <w:rStyle w:val="StringTok"/>
        </w:rPr>
        <w:t>"(e) Heat load index"</w:t>
      </w:r>
      <w:r>
        <w:rPr>
          <w:rStyle w:val="NormalTok"/>
        </w:rPr>
        <w:t xml:space="preserve">, </w:t>
      </w:r>
      <w:r>
        <w:rPr>
          <w:rStyle w:val="StringTok"/>
        </w:rPr>
        <w:t>"HLI"</w:t>
      </w:r>
      <w:r>
        <w:rPr>
          <w:rStyle w:val="NormalTok"/>
        </w:rPr>
        <w:t xml:space="preserve">, </w:t>
      </w:r>
      <w:r>
        <w:rPr>
          <w:rStyle w:val="StringTok"/>
        </w:rPr>
        <w:t>"inferno"</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SxMean, </w:t>
      </w:r>
      <w:r>
        <w:rPr>
          <w:rStyle w:val="StringTok"/>
        </w:rPr>
        <w:t>"(f) Shelter index, omnidirectional"</w:t>
      </w:r>
      <w:r>
        <w:rPr>
          <w:rStyle w:val="NormalTok"/>
        </w:rPr>
        <w:t xml:space="preserve">, </w:t>
      </w:r>
      <w:r>
        <w:rPr>
          <w:rStyle w:val="StringTok"/>
        </w:rPr>
        <w:t>"Sx (deg)"</w:t>
      </w:r>
      <w:r>
        <w:rPr>
          <w:rStyle w:val="NormalTok"/>
        </w:rPr>
        <w:t xml:space="preserve">, </w:t>
      </w:r>
      <w:r>
        <w:rPr>
          <w:rStyle w:val="StringTok"/>
        </w:rPr>
        <w:t>"cividis"</w:t>
      </w:r>
      <w:r>
        <w:rPr>
          <w:rStyle w:val="NormalTok"/>
        </w:rPr>
        <w:t xml:space="preserve">, </w:t>
      </w:r>
      <w:r>
        <w:rPr>
          <w:rStyle w:val="SpecialCharTok"/>
        </w:rPr>
        <w:t>-</w:t>
      </w:r>
      <w:r>
        <w:rPr>
          <w:rStyle w:val="DecValTok"/>
        </w:rPr>
        <w:t>1</w:t>
      </w:r>
      <w:r>
        <w:rPr>
          <w:rStyle w:val="NormalTok"/>
        </w:rPr>
        <w:t>))</w:t>
      </w:r>
      <w:r>
        <w:br/>
      </w:r>
      <w:r>
        <w:rPr>
          <w:rStyle w:val="NormalTok"/>
        </w:rPr>
        <w:t>fig_terrain</w:t>
      </w:r>
    </w:p>
    <w:p w14:paraId="051FE013" w14:textId="77777777" w:rsidR="00EA1EFD" w:rsidRDefault="00000000">
      <w:pPr>
        <w:pStyle w:val="SourceCode"/>
      </w:pPr>
      <w:r>
        <w:rPr>
          <w:rStyle w:val="FunctionTok"/>
        </w:rPr>
        <w:t>ggsave</w:t>
      </w:r>
      <w:r>
        <w:rPr>
          <w:rStyle w:val="NormalTok"/>
        </w:rPr>
        <w:t>(</w:t>
      </w:r>
      <w:r>
        <w:rPr>
          <w:rStyle w:val="StringTok"/>
        </w:rPr>
        <w:t>"../03.outputs/PNG/fig-terrain-maps.png"</w:t>
      </w:r>
      <w:r>
        <w:rPr>
          <w:rStyle w:val="NormalTok"/>
        </w:rPr>
        <w:t>, fig_terrain,</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118</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p w14:paraId="32E3DAB2" w14:textId="77777777" w:rsidR="00EA1EFD" w:rsidRDefault="00000000">
      <w:pPr>
        <w:pStyle w:val="SourceCode"/>
      </w:pPr>
      <w:r>
        <w:rPr>
          <w:rStyle w:val="NormalTok"/>
        </w:rPr>
        <w:t xml:space="preserve">clip_src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"Beetle.Oubteak.2005.tif"</w:t>
      </w:r>
      <w:r>
        <w:rPr>
          <w:rStyle w:val="NormalTok"/>
        </w:rPr>
        <w:t>))</w:t>
      </w:r>
      <w:r>
        <w:br/>
      </w:r>
      <w:r>
        <w:rPr>
          <w:rStyle w:val="NormalTok"/>
        </w:rPr>
        <w:t xml:space="preserve">in_clip  </w:t>
      </w:r>
      <w:r>
        <w:rPr>
          <w:rStyle w:val="OtherTok"/>
        </w:rPr>
        <w:t>&lt;-</w:t>
      </w:r>
      <w:r>
        <w:rPr>
          <w:rStyle w:val="NormalTok"/>
        </w:rPr>
        <w:t xml:space="preserve"> </w:t>
      </w:r>
      <w:r>
        <w:rPr>
          <w:rStyle w:val="FunctionTok"/>
        </w:rPr>
        <w:t>rasterize</w:t>
      </w:r>
      <w:r>
        <w:rPr>
          <w:rStyle w:val="NormalTok"/>
        </w:rPr>
        <w:t>(</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(clip_src), </w:t>
      </w:r>
      <w:r>
        <w:rPr>
          <w:rStyle w:val="AttributeTok"/>
        </w:rPr>
        <w:t>crs =</w:t>
      </w:r>
      <w:r>
        <w:rPr>
          <w:rStyle w:val="NormalTok"/>
        </w:rPr>
        <w:t xml:space="preserve"> </w:t>
      </w:r>
      <w:r>
        <w:rPr>
          <w:rStyle w:val="FunctionTok"/>
        </w:rPr>
        <w:t>crs</w:t>
      </w:r>
      <w:r>
        <w:rPr>
          <w:rStyle w:val="NormalTok"/>
        </w:rPr>
        <w:t xml:space="preserve">(clip_src)), </w:t>
      </w:r>
      <w:r>
        <w:rPr>
          <w:rStyle w:val="FunctionTok"/>
        </w:rPr>
        <w:t>crs</w:t>
      </w:r>
      <w:r>
        <w:rPr>
          <w:rStyle w:val="NormalTok"/>
        </w:rPr>
        <w:t>(G)),</w:t>
      </w:r>
      <w:r>
        <w:br/>
      </w:r>
      <w:r>
        <w:rPr>
          <w:rStyle w:val="NormalTok"/>
        </w:rPr>
        <w:t xml:space="preserve">                      G, </w:t>
      </w:r>
      <w:r>
        <w:rPr>
          <w:rStyle w:val="AttributeTok"/>
        </w:rPr>
        <w:t>field =</w:t>
      </w:r>
      <w:r>
        <w:rPr>
          <w:rStyle w:val="NormalTok"/>
        </w:rPr>
        <w:t xml:space="preserve"> </w:t>
      </w:r>
      <w:r>
        <w:rPr>
          <w:rStyle w:val="DecValTok"/>
        </w:rPr>
        <w:t>1</w:t>
      </w:r>
      <w:r>
        <w:rPr>
          <w:rStyle w:val="NormalTok"/>
        </w:rPr>
        <w:t xml:space="preserve">, </w:t>
      </w:r>
      <w:r>
        <w:rPr>
          <w:rStyle w:val="AttributeTok"/>
        </w:rPr>
        <w:t>background =</w:t>
      </w:r>
      <w:r>
        <w:rPr>
          <w:rStyle w:val="NormalTok"/>
        </w:rPr>
        <w:t xml:space="preserve"> </w:t>
      </w:r>
      <w:r>
        <w:rPr>
          <w:rStyle w:val="DecValTok"/>
        </w:rPr>
        <w:t>0</w:t>
      </w:r>
      <w:r>
        <w:rPr>
          <w:rStyle w:val="NormalTok"/>
        </w:rPr>
        <w:t>)</w:t>
      </w:r>
      <w:r>
        <w:br/>
      </w:r>
      <w:r>
        <w:br/>
      </w:r>
      <w:r>
        <w:rPr>
          <w:rStyle w:val="NormalTok"/>
        </w:rPr>
        <w:t xml:space="preserve">X </w:t>
      </w:r>
      <w:r>
        <w:rPr>
          <w:rStyle w:val="OtherTok"/>
        </w:rPr>
        <w:t>&lt;-</w:t>
      </w:r>
      <w:r>
        <w:rPr>
          <w:rStyle w:val="NormalTok"/>
        </w:rPr>
        <w:t xml:space="preserve"> </w:t>
      </w:r>
      <w:r>
        <w:rPr>
          <w:rStyle w:val="FunctionTok"/>
        </w:rPr>
        <w:t>as.data.frame</w:t>
      </w:r>
      <w:r>
        <w:rPr>
          <w:rStyle w:val="NormalTok"/>
        </w:rPr>
        <w:t>(</w:t>
      </w:r>
      <w:r>
        <w:rPr>
          <w:rStyle w:val="FunctionTok"/>
        </w:rPr>
        <w:t>c</w:t>
      </w:r>
      <w:r>
        <w:rPr>
          <w:rStyle w:val="NormalTok"/>
        </w:rPr>
        <w:t xml:space="preserve">(terr, host, severity, in_clip), </w:t>
      </w:r>
      <w:r>
        <w:rPr>
          <w:rStyle w:val="AttributeTok"/>
        </w:rPr>
        <w:t>na.rm =</w:t>
      </w:r>
      <w:r>
        <w:rPr>
          <w:rStyle w:val="NormalTok"/>
        </w:rPr>
        <w:t xml:space="preserve"> </w:t>
      </w:r>
      <w:r>
        <w:rPr>
          <w:rStyle w:val="ConstantTok"/>
        </w:rPr>
        <w:t>FALSE</w:t>
      </w:r>
      <w:r>
        <w:rPr>
          <w:rStyle w:val="NormalTok"/>
        </w:rPr>
        <w:t>)</w:t>
      </w:r>
      <w:r>
        <w:br/>
      </w:r>
      <w:r>
        <w:rPr>
          <w:rStyle w:val="FunctionTok"/>
        </w:rPr>
        <w:t>names</w:t>
      </w:r>
      <w:r>
        <w:rPr>
          <w:rStyle w:val="NormalTok"/>
        </w:rPr>
        <w:t>(X)[(</w:t>
      </w:r>
      <w:r>
        <w:rPr>
          <w:rStyle w:val="FunctionTok"/>
        </w:rPr>
        <w:t>ncol</w:t>
      </w:r>
      <w:r>
        <w:rPr>
          <w:rStyle w:val="NormalTok"/>
        </w:rPr>
        <w:t xml:space="preserve">(X) </w:t>
      </w:r>
      <w:r>
        <w:rPr>
          <w:rStyle w:val="SpecialCharTok"/>
        </w:rPr>
        <w:t>-</w:t>
      </w:r>
      <w:r>
        <w:rPr>
          <w:rStyle w:val="NormalTok"/>
        </w:rPr>
        <w:t xml:space="preserve"> </w:t>
      </w:r>
      <w:r>
        <w:rPr>
          <w:rStyle w:val="DecValTok"/>
        </w:rPr>
        <w:t>1</w:t>
      </w:r>
      <w:r>
        <w:rPr>
          <w:rStyle w:val="NormalTok"/>
        </w:rPr>
        <w:t>)</w:t>
      </w:r>
      <w:r>
        <w:rPr>
          <w:rStyle w:val="SpecialCharTok"/>
        </w:rPr>
        <w:t>:</w:t>
      </w:r>
      <w:r>
        <w:rPr>
          <w:rStyle w:val="FunctionTok"/>
        </w:rPr>
        <w:t>ncol</w:t>
      </w:r>
      <w:r>
        <w:rPr>
          <w:rStyle w:val="NormalTok"/>
        </w:rPr>
        <w:t xml:space="preserve">(X)] </w:t>
      </w:r>
      <w:r>
        <w:rPr>
          <w:rStyle w:val="OtherTok"/>
        </w:rPr>
        <w:t>&lt;-</w:t>
      </w:r>
      <w:r>
        <w:rPr>
          <w:rStyle w:val="NormalTok"/>
        </w:rPr>
        <w:t xml:space="preserve"> </w:t>
      </w:r>
      <w:r>
        <w:rPr>
          <w:rStyle w:val="FunctionTok"/>
        </w:rPr>
        <w:t>c</w:t>
      </w:r>
      <w:r>
        <w:rPr>
          <w:rStyle w:val="NormalTok"/>
        </w:rPr>
        <w:t>(</w:t>
      </w:r>
      <w:r>
        <w:rPr>
          <w:rStyle w:val="StringTok"/>
        </w:rPr>
        <w:t>"Severity"</w:t>
      </w:r>
      <w:r>
        <w:rPr>
          <w:rStyle w:val="NormalTok"/>
        </w:rPr>
        <w:t>,</w:t>
      </w:r>
      <w:r>
        <w:rPr>
          <w:rStyle w:val="StringTok"/>
        </w:rPr>
        <w:t>"InClip"</w:t>
      </w:r>
      <w:r>
        <w:rPr>
          <w:rStyle w:val="NormalTok"/>
        </w:rPr>
        <w:t>)</w:t>
      </w:r>
      <w:r>
        <w:br/>
      </w:r>
      <w:r>
        <w:rPr>
          <w:rStyle w:val="NormalTok"/>
        </w:rPr>
        <w:t>X</w:t>
      </w:r>
      <w:r>
        <w:rPr>
          <w:rStyle w:val="SpecialCharTok"/>
        </w:rPr>
        <w:t>$</w:t>
      </w:r>
      <w:r>
        <w:rPr>
          <w:rStyle w:val="NormalTok"/>
        </w:rPr>
        <w:t xml:space="preserve">Attacked </w:t>
      </w:r>
      <w:r>
        <w:rPr>
          <w:rStyle w:val="OtherTok"/>
        </w:rPr>
        <w:t>&lt;-</w:t>
      </w:r>
      <w:r>
        <w:rPr>
          <w:rStyle w:val="NormalTok"/>
        </w:rPr>
        <w:t xml:space="preserve"> X</w:t>
      </w:r>
      <w:r>
        <w:rPr>
          <w:rStyle w:val="SpecialCharTok"/>
        </w:rPr>
        <w:t>$</w:t>
      </w:r>
      <w:r>
        <w:rPr>
          <w:rStyle w:val="NormalTok"/>
        </w:rPr>
        <w:t xml:space="preserve">Severity </w:t>
      </w:r>
      <w:r>
        <w:rPr>
          <w:rStyle w:val="SpecialCharTok"/>
        </w:rPr>
        <w:t>&gt;</w:t>
      </w:r>
      <w:r>
        <w:rPr>
          <w:rStyle w:val="NormalTok"/>
        </w:rPr>
        <w:t xml:space="preserve"> </w:t>
      </w:r>
      <w:r>
        <w:rPr>
          <w:rStyle w:val="DecValTok"/>
        </w:rPr>
        <w:t>0</w:t>
      </w:r>
      <w:r>
        <w:br/>
      </w:r>
      <w:r>
        <w:rPr>
          <w:rStyle w:val="NormalTok"/>
        </w:rPr>
        <w:t>X</w:t>
      </w:r>
      <w:r>
        <w:rPr>
          <w:rStyle w:val="SpecialCharTok"/>
        </w:rPr>
        <w:t>$</w:t>
      </w:r>
      <w:r>
        <w:rPr>
          <w:rStyle w:val="NormalTok"/>
        </w:rPr>
        <w:t xml:space="preserve">HasHost  </w:t>
      </w:r>
      <w:r>
        <w:rPr>
          <w:rStyle w:val="OtherTok"/>
        </w:rPr>
        <w:t>&lt;-</w:t>
      </w:r>
      <w:r>
        <w:rPr>
          <w:rStyle w:val="NormalTok"/>
        </w:rPr>
        <w:t xml:space="preserve"> </w:t>
      </w:r>
      <w:r>
        <w:rPr>
          <w:rStyle w:val="SpecialCharTok"/>
        </w:rPr>
        <w:t>!</w:t>
      </w:r>
      <w:r>
        <w:rPr>
          <w:rStyle w:val="FunctionTok"/>
        </w:rPr>
        <w:t>is.na</w:t>
      </w:r>
      <w:r>
        <w:rPr>
          <w:rStyle w:val="NormalTok"/>
        </w:rPr>
        <w:t>(X</w:t>
      </w:r>
      <w:r>
        <w:rPr>
          <w:rStyle w:val="SpecialCharTok"/>
        </w:rPr>
        <w:t>$</w:t>
      </w:r>
      <w:r>
        <w:rPr>
          <w:rStyle w:val="NormalTok"/>
        </w:rPr>
        <w:t xml:space="preserve">PinePct) </w:t>
      </w:r>
      <w:r>
        <w:rPr>
          <w:rStyle w:val="SpecialCharTok"/>
        </w:rPr>
        <w:t>&amp;</w:t>
      </w:r>
      <w:r>
        <w:rPr>
          <w:rStyle w:val="NormalTok"/>
        </w:rPr>
        <w:t xml:space="preserve"> X</w:t>
      </w:r>
      <w:r>
        <w:rPr>
          <w:rStyle w:val="SpecialCharTok"/>
        </w:rPr>
        <w:t>$</w:t>
      </w:r>
      <w:r>
        <w:rPr>
          <w:rStyle w:val="NormalTok"/>
        </w:rPr>
        <w:t xml:space="preserve">PinePct </w:t>
      </w:r>
      <w:r>
        <w:rPr>
          <w:rStyle w:val="SpecialCharTok"/>
        </w:rPr>
        <w:t>&gt;</w:t>
      </w:r>
      <w:r>
        <w:rPr>
          <w:rStyle w:val="NormalTok"/>
        </w:rPr>
        <w:t xml:space="preserve"> </w:t>
      </w:r>
      <w:r>
        <w:rPr>
          <w:rStyle w:val="DecValTok"/>
        </w:rPr>
        <w:t>0</w:t>
      </w:r>
      <w:r>
        <w:br/>
      </w:r>
      <w:r>
        <w:br/>
      </w:r>
      <w:r>
        <w:rPr>
          <w:rStyle w:val="DocumentationTok"/>
        </w:rPr>
        <w:t>## spatial blocks for resampling-based inference</w:t>
      </w:r>
      <w:r>
        <w:br/>
      </w:r>
      <w:r>
        <w:rPr>
          <w:rStyle w:val="NormalTok"/>
        </w:rPr>
        <w:t xml:space="preserve">rc </w:t>
      </w:r>
      <w:r>
        <w:rPr>
          <w:rStyle w:val="OtherTok"/>
        </w:rPr>
        <w:t>&lt;-</w:t>
      </w:r>
      <w:r>
        <w:rPr>
          <w:rStyle w:val="NormalTok"/>
        </w:rPr>
        <w:t xml:space="preserve"> </w:t>
      </w:r>
      <w:r>
        <w:rPr>
          <w:rStyle w:val="FunctionTok"/>
        </w:rPr>
        <w:t>rowColFromCell</w:t>
      </w:r>
      <w:r>
        <w:rPr>
          <w:rStyle w:val="NormalTok"/>
        </w:rPr>
        <w:t xml:space="preserve">(G, </w:t>
      </w:r>
      <w:r>
        <w:rPr>
          <w:rStyle w:val="FunctionTok"/>
        </w:rPr>
        <w:t>seq_len</w:t>
      </w:r>
      <w:r>
        <w:rPr>
          <w:rStyle w:val="NormalTok"/>
        </w:rPr>
        <w:t>(</w:t>
      </w:r>
      <w:r>
        <w:rPr>
          <w:rStyle w:val="FunctionTok"/>
        </w:rPr>
        <w:t>ncell</w:t>
      </w:r>
      <w:r>
        <w:rPr>
          <w:rStyle w:val="NormalTok"/>
        </w:rPr>
        <w:t>(G)))</w:t>
      </w:r>
      <w:r>
        <w:br/>
      </w:r>
      <w:r>
        <w:rPr>
          <w:rStyle w:val="NormalTok"/>
        </w:rPr>
        <w:t>X</w:t>
      </w:r>
      <w:r>
        <w:rPr>
          <w:rStyle w:val="SpecialCharTok"/>
        </w:rPr>
        <w:t>$</w:t>
      </w:r>
      <w:r>
        <w:rPr>
          <w:rStyle w:val="NormalTok"/>
        </w:rPr>
        <w:t xml:space="preserve">block </w:t>
      </w:r>
      <w:r>
        <w:rPr>
          <w:rStyle w:val="OtherTok"/>
        </w:rPr>
        <w:t>&lt;-</w:t>
      </w:r>
      <w:r>
        <w:rPr>
          <w:rStyle w:val="NormalTok"/>
        </w:rPr>
        <w:t xml:space="preserve"> </w:t>
      </w:r>
      <w:r>
        <w:rPr>
          <w:rStyle w:val="FunctionTok"/>
        </w:rPr>
        <w:t>paste</w:t>
      </w:r>
      <w:r>
        <w:rPr>
          <w:rStyle w:val="NormalTok"/>
        </w:rPr>
        <w:t>(rc[,</w:t>
      </w:r>
      <w:r>
        <w:rPr>
          <w:rStyle w:val="DecValTok"/>
        </w:rPr>
        <w:t>1</w:t>
      </w:r>
      <w:r>
        <w:rPr>
          <w:rStyle w:val="NormalTok"/>
        </w:rPr>
        <w:t xml:space="preserve">] </w:t>
      </w:r>
      <w:r>
        <w:rPr>
          <w:rStyle w:val="SpecialCharTok"/>
        </w:rPr>
        <w:t>%/%</w:t>
      </w:r>
      <w:r>
        <w:rPr>
          <w:rStyle w:val="NormalTok"/>
        </w:rPr>
        <w:t xml:space="preserve"> BLOCK, rc[,</w:t>
      </w:r>
      <w:r>
        <w:rPr>
          <w:rStyle w:val="DecValTok"/>
        </w:rPr>
        <w:t>2</w:t>
      </w:r>
      <w:r>
        <w:rPr>
          <w:rStyle w:val="NormalTok"/>
        </w:rPr>
        <w:t xml:space="preserve">] </w:t>
      </w:r>
      <w:r>
        <w:rPr>
          <w:rStyle w:val="SpecialCharTok"/>
        </w:rPr>
        <w:t>%/%</w:t>
      </w:r>
      <w:r>
        <w:rPr>
          <w:rStyle w:val="NormalTok"/>
        </w:rPr>
        <w:t xml:space="preserve"> BLOCK, </w:t>
      </w:r>
      <w:r>
        <w:rPr>
          <w:rStyle w:val="AttributeTok"/>
        </w:rPr>
        <w:t>sep =</w:t>
      </w:r>
      <w:r>
        <w:rPr>
          <w:rStyle w:val="NormalTok"/>
        </w:rPr>
        <w:t xml:space="preserve"> </w:t>
      </w:r>
      <w:r>
        <w:rPr>
          <w:rStyle w:val="StringTok"/>
        </w:rPr>
        <w:t>"_"</w:t>
      </w:r>
      <w:r>
        <w:rPr>
          <w:rStyle w:val="NormalTok"/>
        </w:rPr>
        <w:t>)</w:t>
      </w:r>
      <w:r>
        <w:br/>
      </w:r>
      <w:r>
        <w:br/>
      </w:r>
      <w:r>
        <w:rPr>
          <w:rStyle w:val="NormalTok"/>
        </w:rPr>
        <w:t xml:space="preserve">PRED  </w:t>
      </w:r>
      <w:r>
        <w:rPr>
          <w:rStyle w:val="OtherTok"/>
        </w:rPr>
        <w:t>&lt;-</w:t>
      </w:r>
      <w:r>
        <w:rPr>
          <w:rStyle w:val="NormalTok"/>
        </w:rPr>
        <w:t xml:space="preserve"> </w:t>
      </w:r>
      <w:r>
        <w:rPr>
          <w:rStyle w:val="FunctionTok"/>
        </w:rPr>
        <w:t>c</w:t>
      </w:r>
      <w:r>
        <w:rPr>
          <w:rStyle w:val="NormalTok"/>
        </w:rPr>
        <w:t>(</w:t>
      </w:r>
      <w:r>
        <w:rPr>
          <w:rStyle w:val="StringTok"/>
        </w:rPr>
        <w:t>"Elevation"</w:t>
      </w:r>
      <w:r>
        <w:rPr>
          <w:rStyle w:val="NormalTok"/>
        </w:rPr>
        <w:t>,</w:t>
      </w:r>
      <w:r>
        <w:rPr>
          <w:rStyle w:val="StringTok"/>
        </w:rPr>
        <w:t>"Slope"</w:t>
      </w:r>
      <w:r>
        <w:rPr>
          <w:rStyle w:val="NormalTok"/>
        </w:rPr>
        <w:t>,</w:t>
      </w:r>
      <w:r>
        <w:rPr>
          <w:rStyle w:val="StringTok"/>
        </w:rPr>
        <w:t>"TWI"</w:t>
      </w:r>
      <w:r>
        <w:rPr>
          <w:rStyle w:val="NormalTok"/>
        </w:rPr>
        <w:t>,</w:t>
      </w:r>
      <w:r>
        <w:rPr>
          <w:rStyle w:val="StringTok"/>
        </w:rPr>
        <w:t>"RIX"</w:t>
      </w:r>
      <w:r>
        <w:rPr>
          <w:rStyle w:val="NormalTok"/>
        </w:rPr>
        <w:t>,</w:t>
      </w:r>
      <w:r>
        <w:rPr>
          <w:rStyle w:val="StringTok"/>
        </w:rPr>
        <w:t>"Wind"</w:t>
      </w:r>
      <w:r>
        <w:rPr>
          <w:rStyle w:val="NormalTok"/>
        </w:rPr>
        <w:t>,</w:t>
      </w:r>
      <w:r>
        <w:rPr>
          <w:rStyle w:val="StringTok"/>
        </w:rPr>
        <w:t>"TPI600"</w:t>
      </w:r>
      <w:r>
        <w:rPr>
          <w:rStyle w:val="NormalTok"/>
        </w:rPr>
        <w:t>)</w:t>
      </w:r>
      <w:r>
        <w:br/>
      </w:r>
      <w:r>
        <w:rPr>
          <w:rStyle w:val="NormalTok"/>
        </w:rPr>
        <w:t xml:space="preserve">EXTRA </w:t>
      </w:r>
      <w:r>
        <w:rPr>
          <w:rStyle w:val="OtherTok"/>
        </w:rPr>
        <w:t>&lt;-</w:t>
      </w:r>
      <w:r>
        <w:rPr>
          <w:rStyle w:val="NormalTok"/>
        </w:rPr>
        <w:t xml:space="preserve"> </w:t>
      </w:r>
      <w:r>
        <w:rPr>
          <w:rStyle w:val="FunctionTok"/>
        </w:rPr>
        <w:t>c</w:t>
      </w:r>
      <w:r>
        <w:rPr>
          <w:rStyle w:val="NormalTok"/>
        </w:rPr>
        <w:t>(</w:t>
      </w:r>
      <w:r>
        <w:rPr>
          <w:rStyle w:val="StringTok"/>
        </w:rPr>
        <w:t>"HLI"</w:t>
      </w:r>
      <w:r>
        <w:rPr>
          <w:rStyle w:val="NormalTok"/>
        </w:rPr>
        <w:t>,</w:t>
      </w:r>
      <w:r>
        <w:rPr>
          <w:rStyle w:val="StringTok"/>
        </w:rPr>
        <w:t>"SxMean"</w:t>
      </w:r>
      <w:r>
        <w:rPr>
          <w:rStyle w:val="NormalTok"/>
        </w:rPr>
        <w:t xml:space="preserve">)          </w:t>
      </w:r>
      <w:r>
        <w:rPr>
          <w:rStyle w:val="CommentTok"/>
        </w:rPr>
        <w:t># aspect-derived; enter only the extended model</w:t>
      </w:r>
      <w:r>
        <w:br/>
      </w:r>
      <w:r>
        <w:rPr>
          <w:rStyle w:val="NormalTok"/>
        </w:rPr>
        <w:t xml:space="preserve">MVARS </w:t>
      </w:r>
      <w:r>
        <w:rPr>
          <w:rStyle w:val="OtherTok"/>
        </w:rPr>
        <w:t>&lt;-</w:t>
      </w:r>
      <w:r>
        <w:rPr>
          <w:rStyle w:val="NormalTok"/>
        </w:rPr>
        <w:t xml:space="preserve"> </w:t>
      </w:r>
      <w:r>
        <w:rPr>
          <w:rStyle w:val="FunctionTok"/>
        </w:rPr>
        <w:t>c</w:t>
      </w:r>
      <w:r>
        <w:rPr>
          <w:rStyle w:val="NormalTok"/>
        </w:rPr>
        <w:t xml:space="preserve">(PRED, </w:t>
      </w:r>
      <w:r>
        <w:rPr>
          <w:rStyle w:val="StringTok"/>
        </w:rPr>
        <w:t>"PinePct"</w:t>
      </w:r>
      <w:r>
        <w:rPr>
          <w:rStyle w:val="NormalTok"/>
        </w:rPr>
        <w:t xml:space="preserve">, </w:t>
      </w:r>
      <w:r>
        <w:rPr>
          <w:rStyle w:val="StringTok"/>
        </w:rPr>
        <w:t>"Basal"</w:t>
      </w:r>
      <w:r>
        <w:rPr>
          <w:rStyle w:val="NormalTok"/>
        </w:rPr>
        <w:t xml:space="preserve">)   </w:t>
      </w:r>
      <w:r>
        <w:rPr>
          <w:rStyle w:val="CommentTok"/>
        </w:rPr>
        <w:t># defines the analysis frame, deliberately unchanged</w:t>
      </w:r>
      <w:r>
        <w:br/>
      </w:r>
      <w:r>
        <w:br/>
      </w:r>
      <w:r>
        <w:rPr>
          <w:rStyle w:val="DocumentationTok"/>
        </w:rPr>
        <w:t>## Cells lacking an inventory basal area are unmapped or non-productive and cannot</w:t>
      </w:r>
      <w:r>
        <w:br/>
      </w:r>
      <w:r>
        <w:rPr>
          <w:rStyle w:val="DocumentationTok"/>
        </w:rPr>
        <w:t>## enter a model that conditions on stand structure. Dropping them is reported here</w:t>
      </w:r>
      <w:r>
        <w:br/>
      </w:r>
      <w:r>
        <w:rPr>
          <w:rStyle w:val="DocumentationTok"/>
        </w:rPr>
        <w:t>## rather than left to silent na.action inside glm.</w:t>
      </w:r>
      <w:r>
        <w:br/>
      </w:r>
      <w:r>
        <w:rPr>
          <w:rStyle w:val="NormalTok"/>
        </w:rPr>
        <w:t xml:space="preserve">n_before </w:t>
      </w:r>
      <w:r>
        <w:rPr>
          <w:rStyle w:val="OtherTok"/>
        </w:rPr>
        <w:t>&lt;-</w:t>
      </w:r>
      <w:r>
        <w:rPr>
          <w:rStyle w:val="NormalTok"/>
        </w:rPr>
        <w:t xml:space="preserve"> </w:t>
      </w:r>
      <w:r>
        <w:rPr>
          <w:rStyle w:val="FunctionTok"/>
        </w:rPr>
        <w:t>sum</w:t>
      </w:r>
      <w:r>
        <w:rPr>
          <w:rStyle w:val="NormalTok"/>
        </w:rPr>
        <w:t>(</w:t>
      </w:r>
      <w:r>
        <w:rPr>
          <w:rStyle w:val="FunctionTok"/>
        </w:rPr>
        <w:t>complete.cases</w:t>
      </w:r>
      <w:r>
        <w:rPr>
          <w:rStyle w:val="NormalTok"/>
        </w:rPr>
        <w:t xml:space="preserve">(X[, PRED]) </w:t>
      </w:r>
      <w:r>
        <w:rPr>
          <w:rStyle w:val="SpecialCharTok"/>
        </w:rPr>
        <w:t>&amp;</w:t>
      </w:r>
      <w:r>
        <w:rPr>
          <w:rStyle w:val="NormalTok"/>
        </w:rPr>
        <w:t xml:space="preserve"> </w:t>
      </w:r>
      <w:r>
        <w:rPr>
          <w:rStyle w:val="SpecialCharTok"/>
        </w:rPr>
        <w:t>!</w:t>
      </w:r>
      <w:r>
        <w:rPr>
          <w:rStyle w:val="FunctionTok"/>
        </w:rPr>
        <w:t>is.na</w:t>
      </w:r>
      <w:r>
        <w:rPr>
          <w:rStyle w:val="NormalTok"/>
        </w:rPr>
        <w:t>(X</w:t>
      </w:r>
      <w:r>
        <w:rPr>
          <w:rStyle w:val="SpecialCharTok"/>
        </w:rPr>
        <w:t>$</w:t>
      </w:r>
      <w:r>
        <w:rPr>
          <w:rStyle w:val="NormalTok"/>
        </w:rPr>
        <w:t>PinePct))</w:t>
      </w:r>
      <w:r>
        <w:br/>
      </w:r>
      <w:r>
        <w:rPr>
          <w:rStyle w:val="NormalTok"/>
        </w:rPr>
        <w:t xml:space="preserve">S </w:t>
      </w:r>
      <w:r>
        <w:rPr>
          <w:rStyle w:val="OtherTok"/>
        </w:rPr>
        <w:t>&lt;-</w:t>
      </w:r>
      <w:r>
        <w:rPr>
          <w:rStyle w:val="NormalTok"/>
        </w:rPr>
        <w:t xml:space="preserve"> X[</w:t>
      </w:r>
      <w:r>
        <w:rPr>
          <w:rStyle w:val="FunctionTok"/>
        </w:rPr>
        <w:t>complete.cases</w:t>
      </w:r>
      <w:r>
        <w:rPr>
          <w:rStyle w:val="NormalTok"/>
        </w:rPr>
        <w:t>(X[, MVARS]), ]</w:t>
      </w:r>
      <w:r>
        <w:br/>
      </w:r>
      <w:r>
        <w:rPr>
          <w:rStyle w:val="NormalTok"/>
        </w:rPr>
        <w:t xml:space="preserve">H </w:t>
      </w:r>
      <w:r>
        <w:rPr>
          <w:rStyle w:val="OtherTok"/>
        </w:rPr>
        <w:t>&lt;-</w:t>
      </w:r>
      <w:r>
        <w:rPr>
          <w:rStyle w:val="NormalTok"/>
        </w:rPr>
        <w:t xml:space="preserve"> S[S</w:t>
      </w:r>
      <w:r>
        <w:rPr>
          <w:rStyle w:val="SpecialCharTok"/>
        </w:rPr>
        <w:t>$</w:t>
      </w:r>
      <w:r>
        <w:rPr>
          <w:rStyle w:val="NormalTok"/>
        </w:rPr>
        <w:t>HasHost, ]</w:t>
      </w:r>
      <w:r>
        <w:br/>
      </w:r>
      <w:r>
        <w:rPr>
          <w:rStyle w:val="FunctionTok"/>
        </w:rPr>
        <w:t>c</w:t>
      </w:r>
      <w:r>
        <w:rPr>
          <w:rStyle w:val="NormalTok"/>
        </w:rPr>
        <w:t>(</w:t>
      </w:r>
      <w:r>
        <w:rPr>
          <w:rStyle w:val="AttributeTok"/>
        </w:rPr>
        <w:t>with_terrain_and_host =</w:t>
      </w:r>
      <w:r>
        <w:rPr>
          <w:rStyle w:val="NormalTok"/>
        </w:rPr>
        <w:t xml:space="preserve"> n_before, </w:t>
      </w:r>
      <w:r>
        <w:rPr>
          <w:rStyle w:val="AttributeTok"/>
        </w:rPr>
        <w:t>dropped_no_basal_area =</w:t>
      </w:r>
      <w:r>
        <w:rPr>
          <w:rStyle w:val="NormalTok"/>
        </w:rPr>
        <w:t xml:space="preserve"> n_before </w:t>
      </w:r>
      <w:r>
        <w:rPr>
          <w:rStyle w:val="SpecialCharTok"/>
        </w:rPr>
        <w:t>-</w:t>
      </w:r>
      <w:r>
        <w:rPr>
          <w:rStyle w:val="NormalTok"/>
        </w:rPr>
        <w:t xml:space="preserve"> </w:t>
      </w:r>
      <w:r>
        <w:rPr>
          <w:rStyle w:val="FunctionTok"/>
        </w:rPr>
        <w:t>nrow</w:t>
      </w:r>
      <w:r>
        <w:rPr>
          <w:rStyle w:val="NormalTok"/>
        </w:rPr>
        <w:t>(S),</w:t>
      </w:r>
      <w:r>
        <w:br/>
      </w:r>
      <w:r>
        <w:rPr>
          <w:rStyle w:val="NormalTok"/>
        </w:rPr>
        <w:lastRenderedPageBreak/>
        <w:t xml:space="preserve">  </w:t>
      </w:r>
      <w:r>
        <w:rPr>
          <w:rStyle w:val="AttributeTok"/>
        </w:rPr>
        <w:t>analysis_cells =</w:t>
      </w:r>
      <w:r>
        <w:rPr>
          <w:rStyle w:val="NormalTok"/>
        </w:rPr>
        <w:t xml:space="preserve"> </w:t>
      </w:r>
      <w:r>
        <w:rPr>
          <w:rStyle w:val="FunctionTok"/>
        </w:rPr>
        <w:t>nrow</w:t>
      </w:r>
      <w:r>
        <w:rPr>
          <w:rStyle w:val="NormalTok"/>
        </w:rPr>
        <w:t xml:space="preserve">(S), </w:t>
      </w:r>
      <w:r>
        <w:rPr>
          <w:rStyle w:val="AttributeTok"/>
        </w:rPr>
        <w:t>km2 =</w:t>
      </w:r>
      <w:r>
        <w:rPr>
          <w:rStyle w:val="NormalTok"/>
        </w:rPr>
        <w:t xml:space="preserve"> </w:t>
      </w:r>
      <w:r>
        <w:rPr>
          <w:rStyle w:val="FunctionTok"/>
        </w:rPr>
        <w:t>round</w:t>
      </w:r>
      <w:r>
        <w:rPr>
          <w:rStyle w:val="NormalTok"/>
        </w:rPr>
        <w:t>(</w:t>
      </w:r>
      <w:r>
        <w:rPr>
          <w:rStyle w:val="FunctionTok"/>
        </w:rPr>
        <w:t>nrow</w:t>
      </w:r>
      <w:r>
        <w:rPr>
          <w:rStyle w:val="NormalTok"/>
        </w:rPr>
        <w:t xml:space="preserve">(S) </w:t>
      </w:r>
      <w:r>
        <w:rPr>
          <w:rStyle w:val="SpecialCharTok"/>
        </w:rPr>
        <w:t>*</w:t>
      </w:r>
      <w:r>
        <w:rPr>
          <w:rStyle w:val="NormalTok"/>
        </w:rPr>
        <w:t xml:space="preserve"> </w:t>
      </w:r>
      <w:r>
        <w:rPr>
          <w:rStyle w:val="FunctionTok"/>
        </w:rPr>
        <w:t>prod</w:t>
      </w:r>
      <w:r>
        <w:rPr>
          <w:rStyle w:val="NormalTok"/>
        </w:rPr>
        <w:t>(</w:t>
      </w:r>
      <w:r>
        <w:rPr>
          <w:rStyle w:val="FunctionTok"/>
        </w:rPr>
        <w:t>res</w:t>
      </w:r>
      <w:r>
        <w:rPr>
          <w:rStyle w:val="NormalTok"/>
        </w:rPr>
        <w:t xml:space="preserve">(G)) </w:t>
      </w:r>
      <w:r>
        <w:rPr>
          <w:rStyle w:val="SpecialCharTok"/>
        </w:rPr>
        <w:t>/</w:t>
      </w:r>
      <w:r>
        <w:rPr>
          <w:rStyle w:val="NormalTok"/>
        </w:rPr>
        <w:t xml:space="preserve"> </w:t>
      </w:r>
      <w:r>
        <w:rPr>
          <w:rStyle w:val="FloatTok"/>
        </w:rPr>
        <w:t>1e6</w:t>
      </w:r>
      <w:r>
        <w:rPr>
          <w:rStyle w:val="NormalTok"/>
        </w:rPr>
        <w:t xml:space="preserve">, </w:t>
      </w:r>
      <w:r>
        <w:rPr>
          <w:rStyle w:val="DecValTok"/>
        </w:rPr>
        <w:t>1</w:t>
      </w:r>
      <w:r>
        <w:rPr>
          <w:rStyle w:val="NormalTok"/>
        </w:rPr>
        <w:t>),</w:t>
      </w:r>
      <w:r>
        <w:br/>
      </w:r>
      <w:r>
        <w:rPr>
          <w:rStyle w:val="NormalTok"/>
        </w:rPr>
        <w:t xml:space="preserve">  </w:t>
      </w:r>
      <w:r>
        <w:rPr>
          <w:rStyle w:val="AttributeTok"/>
        </w:rPr>
        <w:t>attacked =</w:t>
      </w:r>
      <w:r>
        <w:rPr>
          <w:rStyle w:val="NormalTok"/>
        </w:rPr>
        <w:t xml:space="preserve"> </w:t>
      </w:r>
      <w:r>
        <w:rPr>
          <w:rStyle w:val="FunctionTok"/>
        </w:rPr>
        <w:t>sum</w:t>
      </w:r>
      <w:r>
        <w:rPr>
          <w:rStyle w:val="NormalTok"/>
        </w:rPr>
        <w:t>(S</w:t>
      </w:r>
      <w:r>
        <w:rPr>
          <w:rStyle w:val="SpecialCharTok"/>
        </w:rPr>
        <w:t>$</w:t>
      </w:r>
      <w:r>
        <w:rPr>
          <w:rStyle w:val="NormalTok"/>
        </w:rPr>
        <w:t xml:space="preserve">Attacked), </w:t>
      </w:r>
      <w:r>
        <w:rPr>
          <w:rStyle w:val="AttributeTok"/>
        </w:rPr>
        <w:t>host_cells =</w:t>
      </w:r>
      <w:r>
        <w:rPr>
          <w:rStyle w:val="NormalTok"/>
        </w:rPr>
        <w:t xml:space="preserve"> </w:t>
      </w:r>
      <w:r>
        <w:rPr>
          <w:rStyle w:val="FunctionTok"/>
        </w:rPr>
        <w:t>nrow</w:t>
      </w:r>
      <w:r>
        <w:rPr>
          <w:rStyle w:val="NormalTok"/>
        </w:rPr>
        <w:t>(H))</w:t>
      </w:r>
    </w:p>
    <w:p w14:paraId="6A49B56E" w14:textId="77777777" w:rsidR="00EA1EFD" w:rsidRDefault="00000000">
      <w:pPr>
        <w:pStyle w:val="SourceCode"/>
      </w:pPr>
      <w:r>
        <w:rPr>
          <w:rStyle w:val="VerbatimChar"/>
        </w:rPr>
        <w:t xml:space="preserve">with_terrain_and_host dropped_no_basal_area        analysis_cells </w:t>
      </w:r>
      <w:r>
        <w:br/>
      </w:r>
      <w:r>
        <w:rPr>
          <w:rStyle w:val="VerbatimChar"/>
        </w:rPr>
        <w:t xml:space="preserve">             388003.0              121353.0              266650.0 </w:t>
      </w:r>
      <w:r>
        <w:br/>
      </w:r>
      <w:r>
        <w:rPr>
          <w:rStyle w:val="VerbatimChar"/>
        </w:rPr>
        <w:t xml:space="preserve">                  km2              attacked            host_cells </w:t>
      </w:r>
      <w:r>
        <w:br/>
      </w:r>
      <w:r>
        <w:rPr>
          <w:rStyle w:val="VerbatimChar"/>
        </w:rPr>
        <w:t xml:space="preserve">                168.2               55713.0              127604.0 </w:t>
      </w:r>
    </w:p>
    <w:p w14:paraId="28C223D7" w14:textId="77777777" w:rsidR="00EA1EFD" w:rsidRDefault="00000000">
      <w:pPr>
        <w:pStyle w:val="SourceCode"/>
      </w:pPr>
      <w:r>
        <w:rPr>
          <w:rStyle w:val="FunctionTok"/>
        </w:rPr>
        <w:t>tibble</w:t>
      </w:r>
      <w:r>
        <w:rPr>
          <w:rStyle w:val="NormalTok"/>
        </w:rPr>
        <w:t>(</w:t>
      </w:r>
      <w:r>
        <w:br/>
      </w:r>
      <w:r>
        <w:rPr>
          <w:rStyle w:val="NormalTok"/>
        </w:rPr>
        <w:t xml:space="preserve">  </w:t>
      </w:r>
      <w:r>
        <w:rPr>
          <w:rStyle w:val="AttributeTok"/>
        </w:rPr>
        <w:t>Extent =</w:t>
      </w:r>
      <w:r>
        <w:rPr>
          <w:rStyle w:val="NormalTok"/>
        </w:rPr>
        <w:t xml:space="preserve"> </w:t>
      </w:r>
      <w:r>
        <w:rPr>
          <w:rStyle w:val="FunctionTok"/>
        </w:rPr>
        <w:t>c</w:t>
      </w:r>
      <w:r>
        <w:rPr>
          <w:rStyle w:val="NormalTok"/>
        </w:rPr>
        <w:t>(</w:t>
      </w:r>
      <w:r>
        <w:rPr>
          <w:rStyle w:val="StringTok"/>
        </w:rPr>
        <w:t>"full landscape"</w:t>
      </w:r>
      <w:r>
        <w:rPr>
          <w:rStyle w:val="NormalTok"/>
        </w:rPr>
        <w:t xml:space="preserve">, </w:t>
      </w:r>
      <w:r>
        <w:rPr>
          <w:rStyle w:val="StringTok"/>
        </w:rPr>
        <w:t>"2 by 4 km clip"</w:t>
      </w:r>
      <w:r>
        <w:rPr>
          <w:rStyle w:val="NormalTok"/>
        </w:rPr>
        <w:t>),</w:t>
      </w:r>
      <w:r>
        <w:br/>
      </w:r>
      <w:r>
        <w:rPr>
          <w:rStyle w:val="NormalTok"/>
        </w:rPr>
        <w:t xml:space="preserve">  </w:t>
      </w:r>
      <w:r>
        <w:rPr>
          <w:rStyle w:val="AttributeTok"/>
        </w:rPr>
        <w:t>Cells  =</w:t>
      </w:r>
      <w:r>
        <w:rPr>
          <w:rStyle w:val="NormalTok"/>
        </w:rPr>
        <w:t xml:space="preserve"> </w:t>
      </w:r>
      <w:r>
        <w:rPr>
          <w:rStyle w:val="FunctionTok"/>
        </w:rPr>
        <w:t>c</w:t>
      </w:r>
      <w:r>
        <w:rPr>
          <w:rStyle w:val="NormalTok"/>
        </w:rPr>
        <w:t>(</w:t>
      </w:r>
      <w:r>
        <w:rPr>
          <w:rStyle w:val="FunctionTok"/>
        </w:rPr>
        <w:t>nrow</w:t>
      </w:r>
      <w:r>
        <w:rPr>
          <w:rStyle w:val="NormalTok"/>
        </w:rPr>
        <w:t xml:space="preserve">(S), </w:t>
      </w:r>
      <w:r>
        <w:rPr>
          <w:rStyle w:val="FunctionTok"/>
        </w:rPr>
        <w:t>sum</w:t>
      </w:r>
      <w:r>
        <w:rPr>
          <w:rStyle w:val="NormalTok"/>
        </w:rPr>
        <w:t>(S</w:t>
      </w:r>
      <w:r>
        <w:rPr>
          <w:rStyle w:val="SpecialCharTok"/>
        </w:rPr>
        <w:t>$</w:t>
      </w:r>
      <w:r>
        <w:rPr>
          <w:rStyle w:val="NormalTok"/>
        </w:rPr>
        <w:t xml:space="preserve">InClip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Area (km²)</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c</w:t>
      </w:r>
      <w:r>
        <w:rPr>
          <w:rStyle w:val="NormalTok"/>
        </w:rPr>
        <w:t>(</w:t>
      </w:r>
      <w:r>
        <w:rPr>
          <w:rStyle w:val="FunctionTok"/>
        </w:rPr>
        <w:t>nrow</w:t>
      </w:r>
      <w:r>
        <w:rPr>
          <w:rStyle w:val="NormalTok"/>
        </w:rPr>
        <w:t xml:space="preserve">(S), </w:t>
      </w:r>
      <w:r>
        <w:rPr>
          <w:rStyle w:val="FunctionTok"/>
        </w:rPr>
        <w:t>sum</w:t>
      </w:r>
      <w:r>
        <w:rPr>
          <w:rStyle w:val="NormalTok"/>
        </w:rPr>
        <w:t>(S</w:t>
      </w:r>
      <w:r>
        <w:rPr>
          <w:rStyle w:val="SpecialCharTok"/>
        </w:rPr>
        <w:t>$</w:t>
      </w:r>
      <w:r>
        <w:rPr>
          <w:rStyle w:val="NormalTok"/>
        </w:rPr>
        <w:t xml:space="preserve">InClip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prod</w:t>
      </w:r>
      <w:r>
        <w:rPr>
          <w:rStyle w:val="NormalTok"/>
        </w:rPr>
        <w:t>(</w:t>
      </w:r>
      <w:r>
        <w:rPr>
          <w:rStyle w:val="FunctionTok"/>
        </w:rPr>
        <w:t>res</w:t>
      </w:r>
      <w:r>
        <w:rPr>
          <w:rStyle w:val="NormalTok"/>
        </w:rPr>
        <w:t xml:space="preserve">(G)) </w:t>
      </w:r>
      <w:r>
        <w:rPr>
          <w:rStyle w:val="SpecialCharTok"/>
        </w:rPr>
        <w:t>/</w:t>
      </w:r>
      <w:r>
        <w:rPr>
          <w:rStyle w:val="NormalTok"/>
        </w:rPr>
        <w:t xml:space="preserve"> </w:t>
      </w:r>
      <w:r>
        <w:rPr>
          <w:rStyle w:val="FloatTok"/>
        </w:rPr>
        <w:t>1e6</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Elevation (m)</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"%.0f to %.0f"</w:t>
      </w:r>
      <w:r>
        <w:rPr>
          <w:rStyle w:val="NormalTok"/>
        </w:rPr>
        <w:t xml:space="preserve">, </w:t>
      </w:r>
      <w:r>
        <w:rPr>
          <w:rStyle w:val="FunctionTok"/>
        </w:rPr>
        <w:t>min</w:t>
      </w:r>
      <w:r>
        <w:rPr>
          <w:rStyle w:val="NormalTok"/>
        </w:rPr>
        <w:t>(S</w:t>
      </w:r>
      <w:r>
        <w:rPr>
          <w:rStyle w:val="SpecialCharTok"/>
        </w:rPr>
        <w:t>$</w:t>
      </w:r>
      <w:r>
        <w:rPr>
          <w:rStyle w:val="NormalTok"/>
        </w:rPr>
        <w:t xml:space="preserve">Elevation), </w:t>
      </w:r>
      <w:r>
        <w:rPr>
          <w:rStyle w:val="FunctionTok"/>
        </w:rPr>
        <w:t>max</w:t>
      </w:r>
      <w:r>
        <w:rPr>
          <w:rStyle w:val="NormalTok"/>
        </w:rPr>
        <w:t>(S</w:t>
      </w:r>
      <w:r>
        <w:rPr>
          <w:rStyle w:val="SpecialCharTok"/>
        </w:rPr>
        <w:t>$</w:t>
      </w:r>
      <w:r>
        <w:rPr>
          <w:rStyle w:val="NormalTok"/>
        </w:rPr>
        <w:t>Elevation)),</w:t>
      </w:r>
      <w:r>
        <w:br/>
      </w:r>
      <w:r>
        <w:rPr>
          <w:rStyle w:val="NormalTok"/>
        </w:rPr>
        <w:t xml:space="preserve">                      </w:t>
      </w:r>
      <w:r>
        <w:rPr>
          <w:rStyle w:val="FunctionTok"/>
        </w:rPr>
        <w:t>sprintf</w:t>
      </w:r>
      <w:r>
        <w:rPr>
          <w:rStyle w:val="NormalTok"/>
        </w:rPr>
        <w:t>(</w:t>
      </w:r>
      <w:r>
        <w:rPr>
          <w:rStyle w:val="StringTok"/>
        </w:rPr>
        <w:t>"%.0f to %.0f"</w:t>
      </w:r>
      <w:r>
        <w:rPr>
          <w:rStyle w:val="NormalTok"/>
        </w:rPr>
        <w:t xml:space="preserve">, </w:t>
      </w:r>
      <w:r>
        <w:rPr>
          <w:rStyle w:val="FunctionTok"/>
        </w:rPr>
        <w:t>min</w:t>
      </w:r>
      <w:r>
        <w:rPr>
          <w:rStyle w:val="NormalTok"/>
        </w:rPr>
        <w:t>(S</w:t>
      </w:r>
      <w:r>
        <w:rPr>
          <w:rStyle w:val="SpecialCharTok"/>
        </w:rPr>
        <w:t>$</w:t>
      </w:r>
      <w:r>
        <w:rPr>
          <w:rStyle w:val="NormalTok"/>
        </w:rPr>
        <w:t>Elevation[S</w:t>
      </w:r>
      <w:r>
        <w:rPr>
          <w:rStyle w:val="SpecialCharTok"/>
        </w:rPr>
        <w:t>$</w:t>
      </w:r>
      <w:r>
        <w:rPr>
          <w:rStyle w:val="NormalTok"/>
        </w:rPr>
        <w:t>InClip</w:t>
      </w:r>
      <w:r>
        <w:rPr>
          <w:rStyle w:val="SpecialCharTok"/>
        </w:rPr>
        <w:t>==</w:t>
      </w:r>
      <w:r>
        <w:rPr>
          <w:rStyle w:val="DecValTok"/>
        </w:rPr>
        <w:t>1</w:t>
      </w:r>
      <w:r>
        <w:rPr>
          <w:rStyle w:val="NormalTok"/>
        </w:rPr>
        <w:t>]),</w:t>
      </w:r>
      <w:r>
        <w:br/>
      </w:r>
      <w:r>
        <w:rPr>
          <w:rStyle w:val="NormalTok"/>
        </w:rPr>
        <w:t xml:space="preserve">                                              </w:t>
      </w:r>
      <w:r>
        <w:rPr>
          <w:rStyle w:val="FunctionTok"/>
        </w:rPr>
        <w:t>max</w:t>
      </w:r>
      <w:r>
        <w:rPr>
          <w:rStyle w:val="NormalTok"/>
        </w:rPr>
        <w:t>(S</w:t>
      </w:r>
      <w:r>
        <w:rPr>
          <w:rStyle w:val="SpecialCharTok"/>
        </w:rPr>
        <w:t>$</w:t>
      </w:r>
      <w:r>
        <w:rPr>
          <w:rStyle w:val="NormalTok"/>
        </w:rPr>
        <w:t>Elevation[S</w:t>
      </w:r>
      <w:r>
        <w:rPr>
          <w:rStyle w:val="SpecialCharTok"/>
        </w:rPr>
        <w:t>$</w:t>
      </w:r>
      <w:r>
        <w:rPr>
          <w:rStyle w:val="NormalTok"/>
        </w:rPr>
        <w:t>InClip</w:t>
      </w:r>
      <w:r>
        <w:rPr>
          <w:rStyle w:val="SpecialCharTok"/>
        </w:rPr>
        <w:t>==</w:t>
      </w:r>
      <w:r>
        <w:rPr>
          <w:rStyle w:val="DecValTok"/>
        </w:rPr>
        <w:t>1</w:t>
      </w:r>
      <w:r>
        <w:rPr>
          <w:rStyle w:val="NormalTok"/>
        </w:rPr>
        <w:t>]))),</w:t>
      </w:r>
      <w:r>
        <w:br/>
      </w:r>
      <w:r>
        <w:rPr>
          <w:rStyle w:val="NormalTok"/>
        </w:rPr>
        <w:t xml:space="preserve">  </w:t>
      </w:r>
      <w:r>
        <w:rPr>
          <w:rStyle w:val="StringTok"/>
        </w:rPr>
        <w:t>`</w:t>
      </w:r>
      <w:r>
        <w:rPr>
          <w:rStyle w:val="AttributeTok"/>
        </w:rPr>
        <w:t>Relief (m)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c</w:t>
      </w:r>
      <w:r>
        <w:rPr>
          <w:rStyle w:val="NormalTok"/>
        </w:rPr>
        <w:t>(</w:t>
      </w:r>
      <w:r>
        <w:rPr>
          <w:rStyle w:val="FunctionTok"/>
        </w:rPr>
        <w:t>diff</w:t>
      </w:r>
      <w:r>
        <w:rPr>
          <w:rStyle w:val="NormalTok"/>
        </w:rPr>
        <w:t>(</w:t>
      </w:r>
      <w:r>
        <w:rPr>
          <w:rStyle w:val="FunctionTok"/>
        </w:rPr>
        <w:t>range</w:t>
      </w:r>
      <w:r>
        <w:rPr>
          <w:rStyle w:val="NormalTok"/>
        </w:rPr>
        <w:t>(S</w:t>
      </w:r>
      <w:r>
        <w:rPr>
          <w:rStyle w:val="SpecialCharTok"/>
        </w:rPr>
        <w:t>$</w:t>
      </w:r>
      <w:r>
        <w:rPr>
          <w:rStyle w:val="NormalTok"/>
        </w:rPr>
        <w:t xml:space="preserve">Elevation)), </w:t>
      </w:r>
      <w:r>
        <w:rPr>
          <w:rStyle w:val="FunctionTok"/>
        </w:rPr>
        <w:t>diff</w:t>
      </w:r>
      <w:r>
        <w:rPr>
          <w:rStyle w:val="NormalTok"/>
        </w:rPr>
        <w:t>(</w:t>
      </w:r>
      <w:r>
        <w:rPr>
          <w:rStyle w:val="FunctionTok"/>
        </w:rPr>
        <w:t>range</w:t>
      </w:r>
      <w:r>
        <w:rPr>
          <w:rStyle w:val="NormalTok"/>
        </w:rPr>
        <w:t>(S</w:t>
      </w:r>
      <w:r>
        <w:rPr>
          <w:rStyle w:val="SpecialCharTok"/>
        </w:rPr>
        <w:t>$</w:t>
      </w:r>
      <w:r>
        <w:rPr>
          <w:rStyle w:val="NormalTok"/>
        </w:rPr>
        <w:t>Elevation[S</w:t>
      </w:r>
      <w:r>
        <w:rPr>
          <w:rStyle w:val="SpecialCharTok"/>
        </w:rPr>
        <w:t>$</w:t>
      </w:r>
      <w:r>
        <w:rPr>
          <w:rStyle w:val="NormalTok"/>
        </w:rPr>
        <w:t>InClip</w:t>
      </w:r>
      <w:r>
        <w:rPr>
          <w:rStyle w:val="SpecialCharTok"/>
        </w:rPr>
        <w:t>==</w:t>
      </w:r>
      <w:r>
        <w:rPr>
          <w:rStyle w:val="DecValTok"/>
        </w:rPr>
        <w:t>1</w:t>
      </w:r>
      <w:r>
        <w:rPr>
          <w:rStyle w:val="NormalTok"/>
        </w:rPr>
        <w:t>])))),</w:t>
      </w:r>
      <w:r>
        <w:br/>
      </w:r>
      <w:r>
        <w:rPr>
          <w:rStyle w:val="NormalTok"/>
        </w:rPr>
        <w:t xml:space="preserve">  </w:t>
      </w:r>
      <w:r>
        <w:rPr>
          <w:rStyle w:val="StringTok"/>
        </w:rPr>
        <w:t>`</w:t>
      </w:r>
      <w:r>
        <w:rPr>
          <w:rStyle w:val="AttributeTok"/>
        </w:rPr>
        <w:t>Attacked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c</w:t>
      </w:r>
      <w:r>
        <w:rPr>
          <w:rStyle w:val="NormalTok"/>
        </w:rPr>
        <w:t>(</w:t>
      </w:r>
      <w:r>
        <w:rPr>
          <w:rStyle w:val="FunctionTok"/>
        </w:rPr>
        <w:t>mean</w:t>
      </w:r>
      <w:r>
        <w:rPr>
          <w:rStyle w:val="NormalTok"/>
        </w:rPr>
        <w:t>(S</w:t>
      </w:r>
      <w:r>
        <w:rPr>
          <w:rStyle w:val="SpecialCharTok"/>
        </w:rPr>
        <w:t>$</w:t>
      </w:r>
      <w:r>
        <w:rPr>
          <w:rStyle w:val="NormalTok"/>
        </w:rPr>
        <w:t xml:space="preserve">Attacked), </w:t>
      </w:r>
      <w:r>
        <w:rPr>
          <w:rStyle w:val="FunctionTok"/>
        </w:rPr>
        <w:t>mean</w:t>
      </w:r>
      <w:r>
        <w:rPr>
          <w:rStyle w:val="NormalTok"/>
        </w:rPr>
        <w:t>(S</w:t>
      </w:r>
      <w:r>
        <w:rPr>
          <w:rStyle w:val="SpecialCharTok"/>
        </w:rPr>
        <w:t>$</w:t>
      </w:r>
      <w:r>
        <w:rPr>
          <w:rStyle w:val="NormalTok"/>
        </w:rPr>
        <w:t>Attacked[S</w:t>
      </w:r>
      <w:r>
        <w:rPr>
          <w:rStyle w:val="SpecialCharTok"/>
        </w:rPr>
        <w:t>$</w:t>
      </w:r>
      <w:r>
        <w:rPr>
          <w:rStyle w:val="NormalTok"/>
        </w:rPr>
        <w:t>InClip</w:t>
      </w:r>
      <w:r>
        <w:rPr>
          <w:rStyle w:val="SpecialCharTok"/>
        </w:rPr>
        <w:t>==</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SpecialCharTok"/>
        </w:rPr>
        <w:t>|&gt;</w:t>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5DD8970B" w14:textId="77777777">
        <w:tc>
          <w:tcPr>
            <w:tcW w:w="7920" w:type="dxa"/>
          </w:tcPr>
          <w:p w14:paraId="3AE5B1A4" w14:textId="77777777" w:rsidR="00EA1EFD" w:rsidRDefault="00000000">
            <w:pPr>
              <w:pStyle w:val="ImageCaption"/>
              <w:spacing w:before="200"/>
            </w:pPr>
            <w:bookmarkStart w:id="13" w:name="tbl-relief"/>
            <w:r>
              <w:t>Table 3: The analysis landscape, and the 2 by 4 km clip drawn from it that the companion study used. The clip samples under two thirds of the relief and under 4 per cent of the cells.</w:t>
            </w:r>
          </w:p>
          <w:tbl>
            <w:tblPr>
              <w:tblStyle w:val="Table"/>
              <w:tblW w:w="9354" w:type="dxa"/>
              <w:tblLayout w:type="fixed"/>
              <w:tblLook w:val="0020" w:firstRow="1" w:lastRow="0" w:firstColumn="0" w:lastColumn="0" w:noHBand="0" w:noVBand="0"/>
            </w:tblPr>
            <w:tblGrid>
              <w:gridCol w:w="1949"/>
              <w:gridCol w:w="1039"/>
              <w:gridCol w:w="1429"/>
              <w:gridCol w:w="1819"/>
              <w:gridCol w:w="1429"/>
              <w:gridCol w:w="1689"/>
            </w:tblGrid>
            <w:tr w:rsidR="00EA1EFD" w14:paraId="22C1442D"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949" w:type="dxa"/>
                </w:tcPr>
                <w:p w14:paraId="18DCC5CF" w14:textId="77777777" w:rsidR="00EA1EFD" w:rsidRDefault="00000000">
                  <w:pPr>
                    <w:pStyle w:val="Compact"/>
                    <w:jc w:val="left"/>
                    <w:rPr>
                      <w:sz w:val="16"/>
                    </w:rPr>
                  </w:pPr>
                  <w:r>
                    <w:rPr>
                      <w:sz w:val="16"/>
                    </w:rPr>
                    <w:t>Extent</w:t>
                  </w:r>
                </w:p>
              </w:tc>
              <w:tc>
                <w:tcPr>
                  <w:tcW w:w="1039" w:type="dxa"/>
                </w:tcPr>
                <w:p w14:paraId="689D58E2" w14:textId="77777777" w:rsidR="00EA1EFD" w:rsidRDefault="00000000">
                  <w:pPr>
                    <w:pStyle w:val="Compact"/>
                    <w:jc w:val="left"/>
                    <w:rPr>
                      <w:sz w:val="16"/>
                    </w:rPr>
                  </w:pPr>
                  <w:r>
                    <w:rPr>
                      <w:sz w:val="16"/>
                    </w:rPr>
                    <w:t>Cells</w:t>
                  </w:r>
                </w:p>
              </w:tc>
              <w:tc>
                <w:tcPr>
                  <w:tcW w:w="1429" w:type="dxa"/>
                </w:tcPr>
                <w:p w14:paraId="7767C943" w14:textId="77777777" w:rsidR="00EA1EFD" w:rsidRDefault="00000000">
                  <w:pPr>
                    <w:pStyle w:val="Compact"/>
                    <w:jc w:val="left"/>
                    <w:rPr>
                      <w:sz w:val="16"/>
                    </w:rPr>
                  </w:pPr>
                  <w:r>
                    <w:rPr>
                      <w:sz w:val="16"/>
                    </w:rPr>
                    <w:t>Area (km²)</w:t>
                  </w:r>
                </w:p>
              </w:tc>
              <w:tc>
                <w:tcPr>
                  <w:tcW w:w="1819" w:type="dxa"/>
                </w:tcPr>
                <w:p w14:paraId="63A11682" w14:textId="77777777" w:rsidR="00EA1EFD" w:rsidRDefault="00000000">
                  <w:pPr>
                    <w:pStyle w:val="Compact"/>
                    <w:jc w:val="left"/>
                    <w:rPr>
                      <w:sz w:val="16"/>
                    </w:rPr>
                  </w:pPr>
                  <w:r>
                    <w:rPr>
                      <w:sz w:val="16"/>
                    </w:rPr>
                    <w:t>Elevation (m)</w:t>
                  </w:r>
                </w:p>
              </w:tc>
              <w:tc>
                <w:tcPr>
                  <w:tcW w:w="1429" w:type="dxa"/>
                </w:tcPr>
                <w:p w14:paraId="35E96D24" w14:textId="77777777" w:rsidR="00EA1EFD" w:rsidRDefault="00000000">
                  <w:pPr>
                    <w:pStyle w:val="Compact"/>
                    <w:jc w:val="left"/>
                    <w:rPr>
                      <w:sz w:val="16"/>
                    </w:rPr>
                  </w:pPr>
                  <w:r>
                    <w:rPr>
                      <w:sz w:val="16"/>
                    </w:rPr>
                    <w:t>Relief (m)</w:t>
                  </w:r>
                </w:p>
              </w:tc>
              <w:tc>
                <w:tcPr>
                  <w:tcW w:w="1689" w:type="dxa"/>
                </w:tcPr>
                <w:p w14:paraId="570CD7D7" w14:textId="77777777" w:rsidR="00EA1EFD" w:rsidRDefault="00000000">
                  <w:pPr>
                    <w:pStyle w:val="Compact"/>
                    <w:jc w:val="left"/>
                    <w:rPr>
                      <w:sz w:val="16"/>
                    </w:rPr>
                  </w:pPr>
                  <w:r>
                    <w:rPr>
                      <w:sz w:val="16"/>
                    </w:rPr>
                    <w:t>Attacked (%)</w:t>
                  </w:r>
                </w:p>
              </w:tc>
            </w:tr>
            <w:tr w:rsidR="00EA1EFD" w14:paraId="7743C8C9" w14:textId="77777777" w:rsidTr="00EA1EFD">
              <w:trPr>
                <w:trHeight w:hRule="exact" w:val="340"/>
              </w:trPr>
              <w:tc>
                <w:tcPr>
                  <w:tcW w:w="1949" w:type="dxa"/>
                </w:tcPr>
                <w:p w14:paraId="6B61297E" w14:textId="77777777" w:rsidR="00EA1EFD" w:rsidRDefault="00000000">
                  <w:pPr>
                    <w:pStyle w:val="Compact"/>
                    <w:jc w:val="left"/>
                    <w:rPr>
                      <w:sz w:val="16"/>
                    </w:rPr>
                  </w:pPr>
                  <w:r>
                    <w:rPr>
                      <w:sz w:val="16"/>
                    </w:rPr>
                    <w:t>full landscape</w:t>
                  </w:r>
                </w:p>
              </w:tc>
              <w:tc>
                <w:tcPr>
                  <w:tcW w:w="1039" w:type="dxa"/>
                </w:tcPr>
                <w:p w14:paraId="0981BAFE" w14:textId="77777777" w:rsidR="00EA1EFD" w:rsidRDefault="00000000">
                  <w:pPr>
                    <w:pStyle w:val="Compact"/>
                    <w:jc w:val="left"/>
                    <w:rPr>
                      <w:sz w:val="16"/>
                    </w:rPr>
                  </w:pPr>
                  <w:r>
                    <w:rPr>
                      <w:sz w:val="16"/>
                    </w:rPr>
                    <w:t>266,650</w:t>
                  </w:r>
                </w:p>
              </w:tc>
              <w:tc>
                <w:tcPr>
                  <w:tcW w:w="1429" w:type="dxa"/>
                </w:tcPr>
                <w:p w14:paraId="50EF4B42" w14:textId="77777777" w:rsidR="00EA1EFD" w:rsidRDefault="00000000">
                  <w:pPr>
                    <w:pStyle w:val="Compact"/>
                    <w:jc w:val="left"/>
                    <w:rPr>
                      <w:sz w:val="16"/>
                    </w:rPr>
                  </w:pPr>
                  <w:r>
                    <w:rPr>
                      <w:sz w:val="16"/>
                    </w:rPr>
                    <w:t>168.2</w:t>
                  </w:r>
                </w:p>
              </w:tc>
              <w:tc>
                <w:tcPr>
                  <w:tcW w:w="1819" w:type="dxa"/>
                </w:tcPr>
                <w:p w14:paraId="07270A88" w14:textId="77777777" w:rsidR="00EA1EFD" w:rsidRDefault="00000000">
                  <w:pPr>
                    <w:pStyle w:val="Compact"/>
                    <w:jc w:val="left"/>
                    <w:rPr>
                      <w:sz w:val="16"/>
                    </w:rPr>
                  </w:pPr>
                  <w:r>
                    <w:rPr>
                      <w:sz w:val="16"/>
                    </w:rPr>
                    <w:t>528 to 2268</w:t>
                  </w:r>
                </w:p>
              </w:tc>
              <w:tc>
                <w:tcPr>
                  <w:tcW w:w="1429" w:type="dxa"/>
                </w:tcPr>
                <w:p w14:paraId="7FCBB7ED" w14:textId="77777777" w:rsidR="00EA1EFD" w:rsidRDefault="00000000">
                  <w:pPr>
                    <w:pStyle w:val="Compact"/>
                    <w:jc w:val="left"/>
                    <w:rPr>
                      <w:sz w:val="16"/>
                    </w:rPr>
                  </w:pPr>
                  <w:r>
                    <w:rPr>
                      <w:sz w:val="16"/>
                    </w:rPr>
                    <w:t>1,740</w:t>
                  </w:r>
                </w:p>
              </w:tc>
              <w:tc>
                <w:tcPr>
                  <w:tcW w:w="1689" w:type="dxa"/>
                </w:tcPr>
                <w:p w14:paraId="455C0BF6" w14:textId="77777777" w:rsidR="00EA1EFD" w:rsidRDefault="00000000">
                  <w:pPr>
                    <w:pStyle w:val="Compact"/>
                    <w:jc w:val="left"/>
                    <w:rPr>
                      <w:sz w:val="16"/>
                    </w:rPr>
                  </w:pPr>
                  <w:r>
                    <w:rPr>
                      <w:sz w:val="16"/>
                    </w:rPr>
                    <w:t>20.9</w:t>
                  </w:r>
                </w:p>
              </w:tc>
            </w:tr>
            <w:tr w:rsidR="00EA1EFD" w14:paraId="5D08EE0E" w14:textId="77777777" w:rsidTr="00EA1EFD">
              <w:trPr>
                <w:trHeight w:hRule="exact" w:val="340"/>
              </w:trPr>
              <w:tc>
                <w:tcPr>
                  <w:tcW w:w="1949" w:type="dxa"/>
                </w:tcPr>
                <w:p w14:paraId="7E7AC0D9" w14:textId="77777777" w:rsidR="00EA1EFD" w:rsidRDefault="00000000">
                  <w:pPr>
                    <w:pStyle w:val="Compact"/>
                    <w:jc w:val="left"/>
                    <w:rPr>
                      <w:sz w:val="16"/>
                    </w:rPr>
                  </w:pPr>
                  <w:r>
                    <w:rPr>
                      <w:sz w:val="16"/>
                    </w:rPr>
                    <w:t>2 by 4 km clip</w:t>
                  </w:r>
                </w:p>
              </w:tc>
              <w:tc>
                <w:tcPr>
                  <w:tcW w:w="1039" w:type="dxa"/>
                </w:tcPr>
                <w:p w14:paraId="4645525F" w14:textId="77777777" w:rsidR="00EA1EFD" w:rsidRDefault="00000000">
                  <w:pPr>
                    <w:pStyle w:val="Compact"/>
                    <w:jc w:val="left"/>
                    <w:rPr>
                      <w:sz w:val="16"/>
                    </w:rPr>
                  </w:pPr>
                  <w:r>
                    <w:rPr>
                      <w:sz w:val="16"/>
                    </w:rPr>
                    <w:t>9,784</w:t>
                  </w:r>
                </w:p>
              </w:tc>
              <w:tc>
                <w:tcPr>
                  <w:tcW w:w="1429" w:type="dxa"/>
                </w:tcPr>
                <w:p w14:paraId="6C75E4FE" w14:textId="77777777" w:rsidR="00EA1EFD" w:rsidRDefault="00000000">
                  <w:pPr>
                    <w:pStyle w:val="Compact"/>
                    <w:jc w:val="left"/>
                    <w:rPr>
                      <w:sz w:val="16"/>
                    </w:rPr>
                  </w:pPr>
                  <w:r>
                    <w:rPr>
                      <w:sz w:val="16"/>
                    </w:rPr>
                    <w:t>6.2</w:t>
                  </w:r>
                </w:p>
              </w:tc>
              <w:tc>
                <w:tcPr>
                  <w:tcW w:w="1819" w:type="dxa"/>
                </w:tcPr>
                <w:p w14:paraId="01DEE65A" w14:textId="77777777" w:rsidR="00EA1EFD" w:rsidRDefault="00000000">
                  <w:pPr>
                    <w:pStyle w:val="Compact"/>
                    <w:jc w:val="left"/>
                    <w:rPr>
                      <w:sz w:val="16"/>
                    </w:rPr>
                  </w:pPr>
                  <w:r>
                    <w:rPr>
                      <w:sz w:val="16"/>
                    </w:rPr>
                    <w:t>654 to 1747</w:t>
                  </w:r>
                </w:p>
              </w:tc>
              <w:tc>
                <w:tcPr>
                  <w:tcW w:w="1429" w:type="dxa"/>
                </w:tcPr>
                <w:p w14:paraId="5F37CAC2" w14:textId="77777777" w:rsidR="00EA1EFD" w:rsidRDefault="00000000">
                  <w:pPr>
                    <w:pStyle w:val="Compact"/>
                    <w:jc w:val="left"/>
                    <w:rPr>
                      <w:sz w:val="16"/>
                    </w:rPr>
                  </w:pPr>
                  <w:r>
                    <w:rPr>
                      <w:sz w:val="16"/>
                    </w:rPr>
                    <w:t>1,093</w:t>
                  </w:r>
                </w:p>
              </w:tc>
              <w:tc>
                <w:tcPr>
                  <w:tcW w:w="1689" w:type="dxa"/>
                </w:tcPr>
                <w:p w14:paraId="7A6A59EE" w14:textId="77777777" w:rsidR="00EA1EFD" w:rsidRDefault="00000000">
                  <w:pPr>
                    <w:pStyle w:val="Compact"/>
                    <w:jc w:val="left"/>
                    <w:rPr>
                      <w:sz w:val="16"/>
                    </w:rPr>
                  </w:pPr>
                  <w:r>
                    <w:rPr>
                      <w:sz w:val="16"/>
                    </w:rPr>
                    <w:t>45.3</w:t>
                  </w:r>
                </w:p>
              </w:tc>
            </w:tr>
            <w:bookmarkEnd w:id="13"/>
          </w:tbl>
          <w:p w14:paraId="3AA16CD2" w14:textId="77777777" w:rsidR="00EA1EFD" w:rsidRDefault="00EA1EFD"/>
        </w:tc>
      </w:tr>
    </w:tbl>
    <w:p w14:paraId="59276A45" w14:textId="77777777" w:rsidR="00EA1EFD" w:rsidRDefault="00000000">
      <w:pPr>
        <w:pStyle w:val="BodyText"/>
      </w:pPr>
      <w:r>
        <w:t>The response is heavily clustered, so cell counts vastly overstate independent information. All coefficients carry percentile intervals from a spatial block bootstrap: the landscape is cut into square tiles of 40 by 40 cells, roughly 1 km on a side, and whole tiles are drawn at random with replacement 150 times, so neighbouring cells travel together and are never counted as separate evidence. We report the point estimate, the block interval and the proportion of resamples reproducing its sign, and treat a term as supported only when the interval excludes zero.</w:t>
      </w:r>
    </w:p>
    <w:p w14:paraId="5824BAC6" w14:textId="77777777" w:rsidR="00EA1EFD" w:rsidRDefault="00000000">
      <w:pPr>
        <w:pStyle w:val="SourceCode"/>
      </w:pPr>
      <w:r>
        <w:rPr>
          <w:rStyle w:val="DocumentationTok"/>
        </w:rPr>
        <w:t>## The bootstrap refits several hundred times on &gt;100,000 rows, so it works on a</w:t>
      </w:r>
      <w:r>
        <w:br/>
      </w:r>
      <w:r>
        <w:rPr>
          <w:rStyle w:val="DocumentationTok"/>
        </w:rPr>
        <w:t>## model matrix built once and calls glm.fit directly. This is arithmetically</w:t>
      </w:r>
      <w:r>
        <w:br/>
      </w:r>
      <w:r>
        <w:rPr>
          <w:rStyle w:val="DocumentationTok"/>
        </w:rPr>
        <w:t>## identical to glm() with the same formula, and roughly thirty times faster.</w:t>
      </w:r>
      <w:r>
        <w:br/>
      </w:r>
      <w:r>
        <w:rPr>
          <w:rStyle w:val="NormalTok"/>
        </w:rPr>
        <w:t xml:space="preserve">MODEL_VARS </w:t>
      </w:r>
      <w:r>
        <w:rPr>
          <w:rStyle w:val="OtherTok"/>
        </w:rPr>
        <w:t>&lt;-</w:t>
      </w:r>
      <w:r>
        <w:rPr>
          <w:rStyle w:val="NormalTok"/>
        </w:rPr>
        <w:t xml:space="preserve"> </w:t>
      </w:r>
      <w:r>
        <w:rPr>
          <w:rStyle w:val="FunctionTok"/>
        </w:rPr>
        <w:t>c</w:t>
      </w:r>
      <w:r>
        <w:rPr>
          <w:rStyle w:val="NormalTok"/>
        </w:rPr>
        <w:t>(</w:t>
      </w:r>
      <w:r>
        <w:rPr>
          <w:rStyle w:val="StringTok"/>
        </w:rPr>
        <w:t>"Elevation"</w:t>
      </w:r>
      <w:r>
        <w:rPr>
          <w:rStyle w:val="NormalTok"/>
        </w:rPr>
        <w:t>,</w:t>
      </w:r>
      <w:r>
        <w:rPr>
          <w:rStyle w:val="StringTok"/>
        </w:rPr>
        <w:t>"WindResid"</w:t>
      </w:r>
      <w:r>
        <w:rPr>
          <w:rStyle w:val="NormalTok"/>
        </w:rPr>
        <w:t>,</w:t>
      </w:r>
      <w:r>
        <w:rPr>
          <w:rStyle w:val="StringTok"/>
        </w:rPr>
        <w:t>"PinePct"</w:t>
      </w:r>
      <w:r>
        <w:rPr>
          <w:rStyle w:val="NormalTok"/>
        </w:rPr>
        <w:t>,</w:t>
      </w:r>
      <w:r>
        <w:rPr>
          <w:rStyle w:val="StringTok"/>
        </w:rPr>
        <w:t>"Basal"</w:t>
      </w:r>
      <w:r>
        <w:rPr>
          <w:rStyle w:val="NormalTok"/>
        </w:rPr>
        <w:t>,</w:t>
      </w:r>
      <w:r>
        <w:rPr>
          <w:rStyle w:val="StringTok"/>
        </w:rPr>
        <w:t>"TPI600"</w:t>
      </w:r>
      <w:r>
        <w:rPr>
          <w:rStyle w:val="NormalTok"/>
        </w:rPr>
        <w:t>,</w:t>
      </w:r>
      <w:r>
        <w:rPr>
          <w:rStyle w:val="StringTok"/>
        </w:rPr>
        <w:t>"Slope"</w:t>
      </w:r>
      <w:r>
        <w:rPr>
          <w:rStyle w:val="NormalTok"/>
        </w:rPr>
        <w:t>,</w:t>
      </w:r>
      <w:r>
        <w:rPr>
          <w:rStyle w:val="StringTok"/>
        </w:rPr>
        <w:t>"TWI"</w:t>
      </w:r>
      <w:r>
        <w:rPr>
          <w:rStyle w:val="NormalTok"/>
        </w:rPr>
        <w:t>,</w:t>
      </w:r>
      <w:r>
        <w:rPr>
          <w:rStyle w:val="StringTok"/>
        </w:rPr>
        <w:t>"RIX"</w:t>
      </w:r>
      <w:r>
        <w:rPr>
          <w:rStyle w:val="NormalTok"/>
        </w:rPr>
        <w:t>)</w:t>
      </w:r>
      <w:r>
        <w:br/>
      </w:r>
      <w:r>
        <w:br/>
      </w:r>
      <w:r>
        <w:rPr>
          <w:rStyle w:val="NormalTok"/>
        </w:rPr>
        <w:t xml:space="preserve">design_matrix </w:t>
      </w:r>
      <w:r>
        <w:rPr>
          <w:rStyle w:val="OtherTok"/>
        </w:rPr>
        <w:t>&lt;-</w:t>
      </w:r>
      <w:r>
        <w:rPr>
          <w:rStyle w:val="NormalTok"/>
        </w:rPr>
        <w:t xml:space="preserve"> </w:t>
      </w:r>
      <w:r>
        <w:rPr>
          <w:rStyle w:val="ControlFlowTok"/>
        </w:rPr>
        <w:t>function</w:t>
      </w:r>
      <w:r>
        <w:rPr>
          <w:rStyle w:val="NormalTok"/>
        </w:rPr>
        <w:t xml:space="preserve">(z, </w:t>
      </w:r>
      <w:r>
        <w:rPr>
          <w:rStyle w:val="AttributeTok"/>
        </w:rPr>
        <w:t>vars =</w:t>
      </w:r>
      <w:r>
        <w:rPr>
          <w:rStyle w:val="NormalTok"/>
        </w:rPr>
        <w:t xml:space="preserve"> MODEL_VARS)</w:t>
      </w:r>
      <w:r>
        <w:br/>
      </w:r>
      <w:r>
        <w:rPr>
          <w:rStyle w:val="NormalTok"/>
        </w:rPr>
        <w:t xml:space="preserve">  </w:t>
      </w:r>
      <w:r>
        <w:rPr>
          <w:rStyle w:val="FunctionTok"/>
        </w:rPr>
        <w:t>cbind</w:t>
      </w:r>
      <w:r>
        <w:rPr>
          <w:rStyle w:val="NormalTok"/>
        </w:rPr>
        <w:t>(</w:t>
      </w:r>
      <w:r>
        <w:rPr>
          <w:rStyle w:val="StringTok"/>
        </w:rPr>
        <w:t>`</w:t>
      </w:r>
      <w:r>
        <w:rPr>
          <w:rStyle w:val="AttributeTok"/>
        </w:rPr>
        <w:t>(Intercept)</w:t>
      </w:r>
      <w:r>
        <w:rPr>
          <w:rStyle w:val="StringTok"/>
        </w:rPr>
        <w:t>`</w:t>
      </w:r>
      <w:r>
        <w:rPr>
          <w:rStyle w:val="NormalTok"/>
        </w:rPr>
        <w:t xml:space="preserve"> </w:t>
      </w:r>
      <w:r>
        <w:rPr>
          <w:rStyle w:val="OtherTok"/>
        </w:rPr>
        <w:t>=</w:t>
      </w:r>
      <w:r>
        <w:rPr>
          <w:rStyle w:val="NormalTok"/>
        </w:rPr>
        <w:t xml:space="preserve"> </w:t>
      </w:r>
      <w:r>
        <w:rPr>
          <w:rStyle w:val="DecValTok"/>
        </w:rPr>
        <w:t>1</w:t>
      </w:r>
      <w:r>
        <w:rPr>
          <w:rStyle w:val="NormalTok"/>
        </w:rPr>
        <w:t xml:space="preserve">, </w:t>
      </w:r>
      <w:r>
        <w:rPr>
          <w:rStyle w:val="FunctionTok"/>
        </w:rPr>
        <w:t>as.matrix</w:t>
      </w:r>
      <w:r>
        <w:rPr>
          <w:rStyle w:val="NormalTok"/>
        </w:rPr>
        <w:t xml:space="preserve">(z[, vars, </w:t>
      </w:r>
      <w:r>
        <w:rPr>
          <w:rStyle w:val="AttributeTok"/>
        </w:rPr>
        <w:t>drop =</w:t>
      </w:r>
      <w:r>
        <w:rPr>
          <w:rStyle w:val="NormalTok"/>
        </w:rPr>
        <w:t xml:space="preserve"> </w:t>
      </w:r>
      <w:r>
        <w:rPr>
          <w:rStyle w:val="ConstantTok"/>
        </w:rPr>
        <w:t>FALSE</w:t>
      </w:r>
      <w:r>
        <w:rPr>
          <w:rStyle w:val="NormalTok"/>
        </w:rPr>
        <w:t>]))</w:t>
      </w:r>
      <w:r>
        <w:br/>
      </w:r>
      <w:r>
        <w:br/>
      </w:r>
      <w:r>
        <w:rPr>
          <w:rStyle w:val="NormalTok"/>
        </w:rPr>
        <w:t xml:space="preserve">fit_fast </w:t>
      </w:r>
      <w:r>
        <w:rPr>
          <w:rStyle w:val="OtherTok"/>
        </w:rPr>
        <w:t>&lt;-</w:t>
      </w:r>
      <w:r>
        <w:rPr>
          <w:rStyle w:val="NormalTok"/>
        </w:rPr>
        <w:t xml:space="preserve"> </w:t>
      </w:r>
      <w:r>
        <w:rPr>
          <w:rStyle w:val="ControlFlowTok"/>
        </w:rPr>
        <w:t>function</w:t>
      </w:r>
      <w:r>
        <w:rPr>
          <w:rStyle w:val="NormalTok"/>
        </w:rPr>
        <w:t xml:space="preserve">(Xm, y) </w:t>
      </w:r>
      <w:r>
        <w:rPr>
          <w:rStyle w:val="FunctionTok"/>
        </w:rPr>
        <w:t>glm.fit</w:t>
      </w:r>
      <w:r>
        <w:rPr>
          <w:rStyle w:val="NormalTok"/>
        </w:rPr>
        <w:t xml:space="preserve">(Xm, y, </w:t>
      </w:r>
      <w:r>
        <w:rPr>
          <w:rStyle w:val="AttributeTok"/>
        </w:rPr>
        <w:t>family =</w:t>
      </w:r>
      <w:r>
        <w:rPr>
          <w:rStyle w:val="NormalTok"/>
        </w:rPr>
        <w:t xml:space="preserve"> </w:t>
      </w:r>
      <w:r>
        <w:rPr>
          <w:rStyle w:val="FunctionTok"/>
        </w:rPr>
        <w:t>binomial</w:t>
      </w:r>
      <w:r>
        <w:rPr>
          <w:rStyle w:val="NormalTok"/>
        </w:rPr>
        <w:t>())</w:t>
      </w:r>
      <w:r>
        <w:br/>
      </w:r>
      <w:r>
        <w:br/>
      </w:r>
      <w:r>
        <w:rPr>
          <w:rStyle w:val="DocumentationTok"/>
        </w:rPr>
        <w:t>## The resamples are drawn first, in one sequence from one seed, and only then</w:t>
      </w:r>
      <w:r>
        <w:br/>
      </w:r>
      <w:r>
        <w:rPr>
          <w:rStyle w:val="DocumentationTok"/>
        </w:rPr>
        <w:t>## fitted. That ordering is the whole point: the random number stream is consumed</w:t>
      </w:r>
      <w:r>
        <w:br/>
      </w:r>
      <w:r>
        <w:rPr>
          <w:rStyle w:val="DocumentationTok"/>
        </w:rPr>
        <w:t>## in exactly the order the original serial loop consumed it, so every interval in</w:t>
      </w:r>
      <w:r>
        <w:br/>
      </w:r>
      <w:r>
        <w:rPr>
          <w:rStyle w:val="DocumentationTok"/>
        </w:rPr>
        <w:t>## this paper is bit-identical to the serial implementation, and the fitting, which</w:t>
      </w:r>
      <w:r>
        <w:br/>
      </w:r>
      <w:r>
        <w:rPr>
          <w:rStyle w:val="DocumentationTok"/>
        </w:rPr>
        <w:t>## is the expensive part, can be spread across cores. Seeding inside each worker</w:t>
      </w:r>
      <w:r>
        <w:br/>
      </w:r>
      <w:r>
        <w:rPr>
          <w:rStyle w:val="DocumentationTok"/>
        </w:rPr>
        <w:t>## instead would be simpler and would change every reported interval.</w:t>
      </w:r>
      <w:r>
        <w:br/>
      </w:r>
      <w:r>
        <w:rPr>
          <w:rStyle w:val="DocumentationTok"/>
        </w:rPr>
        <w:t>##</w:t>
      </w:r>
      <w:r>
        <w:br/>
      </w:r>
      <w:r>
        <w:rPr>
          <w:rStyle w:val="DocumentationTok"/>
        </w:rPr>
        <w:t>## Measured on the analysis frame: the matrix subsetting costs about 2 per cent of</w:t>
      </w:r>
      <w:r>
        <w:br/>
      </w:r>
      <w:r>
        <w:rPr>
          <w:rStyle w:val="DocumentationTok"/>
        </w:rPr>
        <w:t>## a replicate and glm.fit about 98, so there is nothing to gain from cleverer</w:t>
      </w:r>
      <w:r>
        <w:br/>
      </w:r>
      <w:r>
        <w:rPr>
          <w:rStyle w:val="DocumentationTok"/>
        </w:rPr>
        <w:t>## indexing, and two attempts at it were slower than the original. Four cores gives</w:t>
      </w:r>
      <w:r>
        <w:br/>
      </w:r>
      <w:r>
        <w:rPr>
          <w:rStyle w:val="DocumentationTok"/>
        </w:rPr>
        <w:t>## about 1.7 times; eight is slower again on this machine, which has four</w:t>
      </w:r>
      <w:r>
        <w:br/>
      </w:r>
      <w:r>
        <w:rPr>
          <w:rStyle w:val="DocumentationTok"/>
        </w:rPr>
        <w:t>## performance cores.</w:t>
      </w:r>
      <w:r>
        <w:br/>
      </w:r>
      <w:r>
        <w:rPr>
          <w:rStyle w:val="NormalTok"/>
        </w:rPr>
        <w:t xml:space="preserve">BOOT_CORES </w:t>
      </w:r>
      <w:r>
        <w:rPr>
          <w:rStyle w:val="OtherTok"/>
        </w:rPr>
        <w:t>&lt;-</w:t>
      </w:r>
      <w:r>
        <w:rPr>
          <w:rStyle w:val="NormalTok"/>
        </w:rPr>
        <w:t xml:space="preserve"> </w:t>
      </w:r>
      <w:r>
        <w:rPr>
          <w:rStyle w:val="FunctionTok"/>
        </w:rPr>
        <w:t>max</w:t>
      </w:r>
      <w:r>
        <w:rPr>
          <w:rStyle w:val="NormalTok"/>
        </w:rPr>
        <w:t>(</w:t>
      </w:r>
      <w:r>
        <w:rPr>
          <w:rStyle w:val="DecValTok"/>
        </w:rPr>
        <w:t>1</w:t>
      </w:r>
      <w:r>
        <w:rPr>
          <w:rStyle w:val="NormalTok"/>
        </w:rPr>
        <w:t xml:space="preserve">L, </w:t>
      </w:r>
      <w:r>
        <w:rPr>
          <w:rStyle w:val="FunctionTok"/>
        </w:rPr>
        <w:t>min</w:t>
      </w:r>
      <w:r>
        <w:rPr>
          <w:rStyle w:val="NormalTok"/>
        </w:rPr>
        <w:t>(</w:t>
      </w:r>
      <w:r>
        <w:rPr>
          <w:rStyle w:val="DecValTok"/>
        </w:rPr>
        <w:t>4</w:t>
      </w:r>
      <w:r>
        <w:rPr>
          <w:rStyle w:val="NormalTok"/>
        </w:rPr>
        <w:t>L, parallel</w:t>
      </w:r>
      <w:r>
        <w:rPr>
          <w:rStyle w:val="SpecialCharTok"/>
        </w:rPr>
        <w:t>::</w:t>
      </w:r>
      <w:r>
        <w:rPr>
          <w:rStyle w:val="FunctionTok"/>
        </w:rPr>
        <w:t>detectCores</w:t>
      </w:r>
      <w:r>
        <w:rPr>
          <w:rStyle w:val="NormalTok"/>
        </w:rPr>
        <w:t>(</w:t>
      </w:r>
      <w:r>
        <w:rPr>
          <w:rStyle w:val="AttributeTok"/>
        </w:rPr>
        <w:t>logical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r>
        <w:rPr>
          <w:rStyle w:val="DecValTok"/>
        </w:rPr>
        <w:t>1</w:t>
      </w:r>
      <w:r>
        <w:rPr>
          <w:rStyle w:val="NormalTok"/>
        </w:rPr>
        <w:t>L))</w:t>
      </w:r>
      <w:r>
        <w:br/>
      </w:r>
      <w:r>
        <w:br/>
      </w:r>
      <w:r>
        <w:rPr>
          <w:rStyle w:val="NormalTok"/>
        </w:rPr>
        <w:t xml:space="preserve">block_boot </w:t>
      </w:r>
      <w:r>
        <w:rPr>
          <w:rStyle w:val="OtherTok"/>
        </w:rPr>
        <w:t>&lt;-</w:t>
      </w:r>
      <w:r>
        <w:rPr>
          <w:rStyle w:val="NormalTok"/>
        </w:rPr>
        <w:t xml:space="preserve"> </w:t>
      </w:r>
      <w:r>
        <w:rPr>
          <w:rStyle w:val="ControlFlowTok"/>
        </w:rPr>
        <w:t>function</w:t>
      </w:r>
      <w:r>
        <w:rPr>
          <w:rStyle w:val="NormalTok"/>
        </w:rPr>
        <w:t xml:space="preserve">(z, </w:t>
      </w:r>
      <w:r>
        <w:rPr>
          <w:rStyle w:val="AttributeTok"/>
        </w:rPr>
        <w:t>vars =</w:t>
      </w:r>
      <w:r>
        <w:rPr>
          <w:rStyle w:val="NormalTok"/>
        </w:rPr>
        <w:t xml:space="preserve"> MODEL_VARS, </w:t>
      </w:r>
      <w:r>
        <w:rPr>
          <w:rStyle w:val="AttributeTok"/>
        </w:rPr>
        <w:t>B =</w:t>
      </w:r>
      <w:r>
        <w:rPr>
          <w:rStyle w:val="NormalTok"/>
        </w:rPr>
        <w:t xml:space="preserve"> B_BOOT, </w:t>
      </w:r>
      <w:r>
        <w:rPr>
          <w:rStyle w:val="AttributeTok"/>
        </w:rPr>
        <w:t>seed =</w:t>
      </w:r>
      <w:r>
        <w:rPr>
          <w:rStyle w:val="NormalTok"/>
        </w:rPr>
        <w:t xml:space="preserve"> </w:t>
      </w:r>
      <w:r>
        <w:rPr>
          <w:rStyle w:val="DecValTok"/>
        </w:rPr>
        <w:t>42</w:t>
      </w:r>
      <w:r>
        <w:rPr>
          <w:rStyle w:val="NormalTok"/>
        </w:rPr>
        <w:t>) {</w:t>
      </w:r>
      <w:r>
        <w:br/>
      </w:r>
      <w:r>
        <w:rPr>
          <w:rStyle w:val="NormalTok"/>
        </w:rPr>
        <w:t xml:space="preserve">  Xm </w:t>
      </w:r>
      <w:r>
        <w:rPr>
          <w:rStyle w:val="OtherTok"/>
        </w:rPr>
        <w:t>&lt;-</w:t>
      </w:r>
      <w:r>
        <w:rPr>
          <w:rStyle w:val="NormalTok"/>
        </w:rPr>
        <w:t xml:space="preserve"> </w:t>
      </w:r>
      <w:r>
        <w:rPr>
          <w:rStyle w:val="FunctionTok"/>
        </w:rPr>
        <w:t>design_matrix</w:t>
      </w:r>
      <w:r>
        <w:rPr>
          <w:rStyle w:val="NormalTok"/>
        </w:rPr>
        <w:t xml:space="preserve">(z, vars); y </w:t>
      </w:r>
      <w:r>
        <w:rPr>
          <w:rStyle w:val="OtherTok"/>
        </w:rPr>
        <w:t>&lt;-</w:t>
      </w:r>
      <w:r>
        <w:rPr>
          <w:rStyle w:val="NormalTok"/>
        </w:rPr>
        <w:t xml:space="preserve"> z</w:t>
      </w:r>
      <w:r>
        <w:rPr>
          <w:rStyle w:val="SpecialCharTok"/>
        </w:rPr>
        <w:t>$</w:t>
      </w:r>
      <w:r>
        <w:rPr>
          <w:rStyle w:val="NormalTok"/>
        </w:rPr>
        <w:t>y</w:t>
      </w:r>
      <w:r>
        <w:br/>
      </w:r>
      <w:r>
        <w:rPr>
          <w:rStyle w:val="NormalTok"/>
        </w:rPr>
        <w:t xml:space="preserve">  idx_of </w:t>
      </w:r>
      <w:r>
        <w:rPr>
          <w:rStyle w:val="OtherTok"/>
        </w:rPr>
        <w:t>&lt;-</w:t>
      </w:r>
      <w:r>
        <w:rPr>
          <w:rStyle w:val="NormalTok"/>
        </w:rPr>
        <w:t xml:space="preserve"> </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(z)), z</w:t>
      </w:r>
      <w:r>
        <w:rPr>
          <w:rStyle w:val="SpecialCharTok"/>
        </w:rPr>
        <w:t>$</w:t>
      </w:r>
      <w:r>
        <w:rPr>
          <w:rStyle w:val="NormalTok"/>
        </w:rPr>
        <w:t>block)</w:t>
      </w:r>
      <w:r>
        <w:br/>
      </w:r>
      <w:r>
        <w:rPr>
          <w:rStyle w:val="NormalTok"/>
        </w:rPr>
        <w:t xml:space="preserve">  blocks </w:t>
      </w:r>
      <w:r>
        <w:rPr>
          <w:rStyle w:val="OtherTok"/>
        </w:rPr>
        <w:t>&lt;-</w:t>
      </w:r>
      <w:r>
        <w:rPr>
          <w:rStyle w:val="NormalTok"/>
        </w:rPr>
        <w:t xml:space="preserve"> </w:t>
      </w:r>
      <w:r>
        <w:rPr>
          <w:rStyle w:val="FunctionTok"/>
        </w:rPr>
        <w:t>names</w:t>
      </w:r>
      <w:r>
        <w:rPr>
          <w:rStyle w:val="NormalTok"/>
        </w:rPr>
        <w:t>(idx_of)</w:t>
      </w:r>
      <w:r>
        <w:br/>
      </w:r>
      <w:r>
        <w:rPr>
          <w:rStyle w:val="NormalTok"/>
        </w:rPr>
        <w:t xml:space="preserve">  </w:t>
      </w:r>
      <w:r>
        <w:rPr>
          <w:rStyle w:val="FunctionTok"/>
        </w:rPr>
        <w:t>set.seed</w:t>
      </w:r>
      <w:r>
        <w:rPr>
          <w:rStyle w:val="NormalTok"/>
        </w:rPr>
        <w:t>(seed)</w:t>
      </w:r>
      <w:r>
        <w:br/>
      </w:r>
      <w:r>
        <w:rPr>
          <w:rStyle w:val="NormalTok"/>
        </w:rPr>
        <w:t xml:space="preserve">  draws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 xml:space="preserve">(B), </w:t>
      </w:r>
      <w:r>
        <w:rPr>
          <w:rStyle w:val="ControlFlowTok"/>
        </w:rPr>
        <w:t>function</w:t>
      </w:r>
      <w:r>
        <w:rPr>
          <w:rStyle w:val="NormalTok"/>
        </w:rPr>
        <w:t xml:space="preserve">(b) </w:t>
      </w:r>
      <w:r>
        <w:rPr>
          <w:rStyle w:val="FunctionTok"/>
        </w:rPr>
        <w:t>sample</w:t>
      </w:r>
      <w:r>
        <w:rPr>
          <w:rStyle w:val="NormalTok"/>
        </w:rPr>
        <w:t xml:space="preserve">(blocks, </w:t>
      </w:r>
      <w:r>
        <w:rPr>
          <w:rStyle w:val="FunctionTok"/>
        </w:rPr>
        <w:t>length</w:t>
      </w:r>
      <w:r>
        <w:rPr>
          <w:rStyle w:val="NormalTok"/>
        </w:rPr>
        <w:t xml:space="preserve">(blocks), </w:t>
      </w:r>
      <w:r>
        <w:rPr>
          <w:rStyle w:val="AttributeTok"/>
        </w:rPr>
        <w:t>replace =</w:t>
      </w:r>
      <w:r>
        <w:rPr>
          <w:rStyle w:val="NormalTok"/>
        </w:rPr>
        <w:t xml:space="preserve"> </w:t>
      </w:r>
      <w:r>
        <w:rPr>
          <w:rStyle w:val="ConstantTok"/>
        </w:rPr>
        <w:t>TRUE</w:t>
      </w:r>
      <w:r>
        <w:rPr>
          <w:rStyle w:val="NormalTok"/>
        </w:rPr>
        <w:t>))</w:t>
      </w:r>
      <w:r>
        <w:br/>
      </w:r>
      <w:r>
        <w:rPr>
          <w:rStyle w:val="NormalTok"/>
        </w:rPr>
        <w:t xml:space="preserve">  one </w:t>
      </w:r>
      <w:r>
        <w:rPr>
          <w:rStyle w:val="OtherTok"/>
        </w:rPr>
        <w:t>&lt;-</w:t>
      </w:r>
      <w:r>
        <w:rPr>
          <w:rStyle w:val="NormalTok"/>
        </w:rPr>
        <w:t xml:space="preserve"> </w:t>
      </w:r>
      <w:r>
        <w:rPr>
          <w:rStyle w:val="ControlFlowTok"/>
        </w:rPr>
        <w:t>function</w:t>
      </w:r>
      <w:r>
        <w:rPr>
          <w:rStyle w:val="NormalTok"/>
        </w:rPr>
        <w:t>(k) {</w:t>
      </w:r>
      <w:r>
        <w:br/>
      </w:r>
      <w:r>
        <w:rPr>
          <w:rStyle w:val="NormalTok"/>
        </w:rPr>
        <w:t xml:space="preserve">    idx </w:t>
      </w:r>
      <w:r>
        <w:rPr>
          <w:rStyle w:val="OtherTok"/>
        </w:rPr>
        <w:t>&lt;-</w:t>
      </w:r>
      <w:r>
        <w:rPr>
          <w:rStyle w:val="NormalTok"/>
        </w:rPr>
        <w:t xml:space="preserve"> </w:t>
      </w:r>
      <w:r>
        <w:rPr>
          <w:rStyle w:val="FunctionTok"/>
        </w:rPr>
        <w:t>unlist</w:t>
      </w:r>
      <w:r>
        <w:rPr>
          <w:rStyle w:val="NormalTok"/>
        </w:rPr>
        <w:t xml:space="preserve">(idx_of[k], </w:t>
      </w:r>
      <w:r>
        <w:rPr>
          <w:rStyle w:val="AttributeTok"/>
        </w:rPr>
        <w:t>use.names =</w:t>
      </w:r>
      <w:r>
        <w:rPr>
          <w:rStyle w:val="NormalTok"/>
        </w:rPr>
        <w:t xml:space="preserve"> </w:t>
      </w:r>
      <w:r>
        <w:rPr>
          <w:rStyle w:val="ConstantTok"/>
        </w:rPr>
        <w:t>FALSE</w:t>
      </w:r>
      <w:r>
        <w:rPr>
          <w:rStyle w:val="NormalTok"/>
        </w:rPr>
        <w:t>)</w:t>
      </w:r>
      <w:r>
        <w:br/>
      </w:r>
      <w:r>
        <w:rPr>
          <w:rStyle w:val="NormalTok"/>
        </w:rPr>
        <w:t xml:space="preserve">    f </w:t>
      </w:r>
      <w:r>
        <w:rPr>
          <w:rStyle w:val="OtherTok"/>
        </w:rPr>
        <w:t>&lt;-</w:t>
      </w:r>
      <w:r>
        <w:rPr>
          <w:rStyle w:val="NormalTok"/>
        </w:rPr>
        <w:t xml:space="preserve"> </w:t>
      </w:r>
      <w:r>
        <w:rPr>
          <w:rStyle w:val="FunctionTok"/>
        </w:rPr>
        <w:t>try</w:t>
      </w:r>
      <w:r>
        <w:rPr>
          <w:rStyle w:val="NormalTok"/>
        </w:rPr>
        <w:t>(</w:t>
      </w:r>
      <w:r>
        <w:rPr>
          <w:rStyle w:val="FunctionTok"/>
        </w:rPr>
        <w:t>fit_fast</w:t>
      </w:r>
      <w:r>
        <w:rPr>
          <w:rStyle w:val="NormalTok"/>
        </w:rPr>
        <w:t xml:space="preserve">(Xm[idx, , </w:t>
      </w:r>
      <w:r>
        <w:rPr>
          <w:rStyle w:val="AttributeTok"/>
        </w:rPr>
        <w:t>drop =</w:t>
      </w:r>
      <w:r>
        <w:rPr>
          <w:rStyle w:val="NormalTok"/>
        </w:rPr>
        <w:t xml:space="preserve"> </w:t>
      </w:r>
      <w:r>
        <w:rPr>
          <w:rStyle w:val="ConstantTok"/>
        </w:rPr>
        <w:t>FALSE</w:t>
      </w:r>
      <w:r>
        <w:rPr>
          <w:rStyle w:val="NormalTok"/>
        </w:rPr>
        <w:t xml:space="preserve">], y[idx]), </w:t>
      </w:r>
      <w:r>
        <w:rPr>
          <w:rStyle w:val="AttributeTok"/>
        </w:rPr>
        <w:t>silent =</w:t>
      </w:r>
      <w:r>
        <w:rPr>
          <w:rStyle w:val="NormalTok"/>
        </w:rPr>
        <w:t xml:space="preserve"> </w:t>
      </w:r>
      <w:r>
        <w:rPr>
          <w:rStyle w:val="ConstantTok"/>
        </w:rPr>
        <w:t>TRUE</w:t>
      </w:r>
      <w:r>
        <w:rPr>
          <w:rStyle w:val="NormalTok"/>
        </w:rPr>
        <w:t>)</w:t>
      </w:r>
      <w:r>
        <w:br/>
      </w:r>
      <w:r>
        <w:rPr>
          <w:rStyle w:val="NormalTok"/>
        </w:rPr>
        <w:t xml:space="preserve">    </w:t>
      </w:r>
      <w:r>
        <w:rPr>
          <w:rStyle w:val="ControlFlowTok"/>
        </w:rPr>
        <w:t>if</w:t>
      </w:r>
      <w:r>
        <w:rPr>
          <w:rStyle w:val="NormalTok"/>
        </w:rPr>
        <w:t xml:space="preserve"> (</w:t>
      </w:r>
      <w:r>
        <w:rPr>
          <w:rStyle w:val="FunctionTok"/>
        </w:rPr>
        <w:t>inherits</w:t>
      </w:r>
      <w:r>
        <w:rPr>
          <w:rStyle w:val="NormalTok"/>
        </w:rPr>
        <w:t xml:space="preserve">(f, </w:t>
      </w:r>
      <w:r>
        <w:rPr>
          <w:rStyle w:val="StringTok"/>
        </w:rPr>
        <w:t>"try-error"</w:t>
      </w:r>
      <w:r>
        <w:rPr>
          <w:rStyle w:val="NormalTok"/>
        </w:rPr>
        <w:t xml:space="preserve">)) </w:t>
      </w:r>
      <w:r>
        <w:rPr>
          <w:rStyle w:val="FunctionTok"/>
        </w:rPr>
        <w:t>rep</w:t>
      </w:r>
      <w:r>
        <w:rPr>
          <w:rStyle w:val="NormalTok"/>
        </w:rPr>
        <w:t>(</w:t>
      </w:r>
      <w:r>
        <w:rPr>
          <w:rStyle w:val="ConstantTok"/>
        </w:rPr>
        <w:t>NA_real_</w:t>
      </w:r>
      <w:r>
        <w:rPr>
          <w:rStyle w:val="NormalTok"/>
        </w:rPr>
        <w:t xml:space="preserve">, </w:t>
      </w:r>
      <w:r>
        <w:rPr>
          <w:rStyle w:val="FunctionTok"/>
        </w:rPr>
        <w:t>ncol</w:t>
      </w:r>
      <w:r>
        <w:rPr>
          <w:rStyle w:val="NormalTok"/>
        </w:rPr>
        <w:t xml:space="preserve">(Xm)) </w:t>
      </w:r>
      <w:r>
        <w:rPr>
          <w:rStyle w:val="ControlFlowTok"/>
        </w:rPr>
        <w:t>else</w:t>
      </w:r>
      <w:r>
        <w:rPr>
          <w:rStyle w:val="NormalTok"/>
        </w:rPr>
        <w:t xml:space="preserve"> </w:t>
      </w:r>
      <w:r>
        <w:rPr>
          <w:rStyle w:val="FunctionTok"/>
        </w:rPr>
        <w:t>coef</w:t>
      </w:r>
      <w:r>
        <w:rPr>
          <w:rStyle w:val="NormalTok"/>
        </w:rPr>
        <w:t>(f)</w:t>
      </w:r>
      <w:r>
        <w:br/>
      </w:r>
      <w:r>
        <w:rPr>
          <w:rStyle w:val="NormalTok"/>
        </w:rPr>
        <w:lastRenderedPageBreak/>
        <w:t xml:space="preserve">  }</w:t>
      </w:r>
      <w:r>
        <w:br/>
      </w:r>
      <w:r>
        <w:rPr>
          <w:rStyle w:val="NormalTok"/>
        </w:rPr>
        <w:t xml:space="preserve">  </w:t>
      </w:r>
      <w:r>
        <w:rPr>
          <w:rStyle w:val="DocumentationTok"/>
        </w:rPr>
        <w:t>## mclapply forks, which is unavailable on Windows; fall back rather than fail.</w:t>
      </w:r>
      <w:r>
        <w:br/>
      </w:r>
      <w:r>
        <w:rPr>
          <w:rStyle w:val="NormalTok"/>
        </w:rPr>
        <w:t xml:space="preserve">  res </w:t>
      </w:r>
      <w:r>
        <w:rPr>
          <w:rStyle w:val="OtherTok"/>
        </w:rPr>
        <w:t>&lt;-</w:t>
      </w:r>
      <w:r>
        <w:rPr>
          <w:rStyle w:val="NormalTok"/>
        </w:rPr>
        <w:t xml:space="preserve"> </w:t>
      </w:r>
      <w:r>
        <w:rPr>
          <w:rStyle w:val="ControlFlowTok"/>
        </w:rPr>
        <w:t>if</w:t>
      </w:r>
      <w:r>
        <w:rPr>
          <w:rStyle w:val="NormalTok"/>
        </w:rPr>
        <w:t xml:space="preserve"> (BOOT_CORES </w:t>
      </w:r>
      <w:r>
        <w:rPr>
          <w:rStyle w:val="SpecialCharTok"/>
        </w:rPr>
        <w:t>&gt;</w:t>
      </w:r>
      <w:r>
        <w:rPr>
          <w:rStyle w:val="NormalTok"/>
        </w:rPr>
        <w:t xml:space="preserve"> </w:t>
      </w:r>
      <w:r>
        <w:rPr>
          <w:rStyle w:val="DecValTok"/>
        </w:rPr>
        <w:t>1</w:t>
      </w:r>
      <w:r>
        <w:rPr>
          <w:rStyle w:val="NormalTok"/>
        </w:rPr>
        <w:t xml:space="preserve">L </w:t>
      </w:r>
      <w:r>
        <w:rPr>
          <w:rStyle w:val="SpecialCharTok"/>
        </w:rPr>
        <w:t>&amp;&amp;</w:t>
      </w:r>
      <w:r>
        <w:rPr>
          <w:rStyle w:val="NormalTok"/>
        </w:rPr>
        <w:t xml:space="preserve"> .Platform</w:t>
      </w:r>
      <w:r>
        <w:rPr>
          <w:rStyle w:val="SpecialCharTok"/>
        </w:rPr>
        <w:t>$</w:t>
      </w:r>
      <w:r>
        <w:rPr>
          <w:rStyle w:val="NormalTok"/>
        </w:rPr>
        <w:t xml:space="preserve">OS.type </w:t>
      </w:r>
      <w:r>
        <w:rPr>
          <w:rStyle w:val="SpecialCharTok"/>
        </w:rPr>
        <w:t>==</w:t>
      </w:r>
      <w:r>
        <w:rPr>
          <w:rStyle w:val="NormalTok"/>
        </w:rPr>
        <w:t xml:space="preserve"> </w:t>
      </w:r>
      <w:r>
        <w:rPr>
          <w:rStyle w:val="StringTok"/>
        </w:rPr>
        <w:t>"unix"</w:t>
      </w:r>
      <w:r>
        <w:rPr>
          <w:rStyle w:val="NormalTok"/>
        </w:rPr>
        <w:t>)</w:t>
      </w:r>
      <w:r>
        <w:br/>
      </w:r>
      <w:r>
        <w:rPr>
          <w:rStyle w:val="NormalTok"/>
        </w:rPr>
        <w:t xml:space="preserve">           parallel</w:t>
      </w:r>
      <w:r>
        <w:rPr>
          <w:rStyle w:val="SpecialCharTok"/>
        </w:rPr>
        <w:t>::</w:t>
      </w:r>
      <w:r>
        <w:rPr>
          <w:rStyle w:val="FunctionTok"/>
        </w:rPr>
        <w:t>mclapply</w:t>
      </w:r>
      <w:r>
        <w:rPr>
          <w:rStyle w:val="NormalTok"/>
        </w:rPr>
        <w:t xml:space="preserve">(draws, one, </w:t>
      </w:r>
      <w:r>
        <w:rPr>
          <w:rStyle w:val="AttributeTok"/>
        </w:rPr>
        <w:t>mc.cores =</w:t>
      </w:r>
      <w:r>
        <w:rPr>
          <w:rStyle w:val="NormalTok"/>
        </w:rPr>
        <w:t xml:space="preserve"> BOOT_CORES) </w:t>
      </w:r>
      <w:r>
        <w:rPr>
          <w:rStyle w:val="ControlFlowTok"/>
        </w:rPr>
        <w:t>else</w:t>
      </w:r>
      <w:r>
        <w:rPr>
          <w:rStyle w:val="NormalTok"/>
        </w:rPr>
        <w:t xml:space="preserve"> </w:t>
      </w:r>
      <w:r>
        <w:rPr>
          <w:rStyle w:val="FunctionTok"/>
        </w:rPr>
        <w:t>lapply</w:t>
      </w:r>
      <w:r>
        <w:rPr>
          <w:rStyle w:val="NormalTok"/>
        </w:rPr>
        <w:t>(draws, one)</w:t>
      </w:r>
      <w:r>
        <w:br/>
      </w:r>
      <w:r>
        <w:rPr>
          <w:rStyle w:val="NormalTok"/>
        </w:rPr>
        <w:t xml:space="preserve">  </w:t>
      </w:r>
      <w:r>
        <w:rPr>
          <w:rStyle w:val="FunctionTok"/>
        </w:rPr>
        <w:t>matrix</w:t>
      </w:r>
      <w:r>
        <w:rPr>
          <w:rStyle w:val="NormalTok"/>
        </w:rPr>
        <w:t>(</w:t>
      </w:r>
      <w:r>
        <w:rPr>
          <w:rStyle w:val="FunctionTok"/>
        </w:rPr>
        <w:t>unlist</w:t>
      </w:r>
      <w:r>
        <w:rPr>
          <w:rStyle w:val="NormalTok"/>
        </w:rPr>
        <w:t xml:space="preserve">(res), B, </w:t>
      </w:r>
      <w:r>
        <w:rPr>
          <w:rStyle w:val="FunctionTok"/>
        </w:rPr>
        <w:t>ncol</w:t>
      </w:r>
      <w:r>
        <w:rPr>
          <w:rStyle w:val="NormalTok"/>
        </w:rPr>
        <w:t xml:space="preserve">(Xm), </w:t>
      </w:r>
      <w:r>
        <w:rPr>
          <w:rStyle w:val="AttributeTok"/>
        </w:rPr>
        <w:t>byrow =</w:t>
      </w:r>
      <w:r>
        <w:rPr>
          <w:rStyle w:val="NormalTok"/>
        </w:rPr>
        <w:t xml:space="preserve"> </w:t>
      </w:r>
      <w:r>
        <w:rPr>
          <w:rStyle w:val="ConstantTok"/>
        </w:rPr>
        <w:t>TRUE</w:t>
      </w:r>
      <w:r>
        <w:rPr>
          <w:rStyle w:val="NormalTok"/>
        </w:rPr>
        <w:t>,</w:t>
      </w:r>
      <w:r>
        <w:br/>
      </w:r>
      <w:r>
        <w:rPr>
          <w:rStyle w:val="NormalTok"/>
        </w:rPr>
        <w:t xml:space="preserve">         </w:t>
      </w:r>
      <w:r>
        <w:rPr>
          <w:rStyle w:val="AttributeTok"/>
        </w:rPr>
        <w:t>dimnames =</w:t>
      </w:r>
      <w:r>
        <w:rPr>
          <w:rStyle w:val="NormalTok"/>
        </w:rPr>
        <w:t xml:space="preserve"> </w:t>
      </w:r>
      <w:r>
        <w:rPr>
          <w:rStyle w:val="FunctionTok"/>
        </w:rPr>
        <w:t>list</w:t>
      </w:r>
      <w:r>
        <w:rPr>
          <w:rStyle w:val="NormalTok"/>
        </w:rPr>
        <w:t>(</w:t>
      </w:r>
      <w:r>
        <w:rPr>
          <w:rStyle w:val="ConstantTok"/>
        </w:rPr>
        <w:t>NULL</w:t>
      </w:r>
      <w:r>
        <w:rPr>
          <w:rStyle w:val="NormalTok"/>
        </w:rPr>
        <w:t xml:space="preserve">, </w:t>
      </w:r>
      <w:r>
        <w:rPr>
          <w:rStyle w:val="FunctionTok"/>
        </w:rPr>
        <w:t>colnames</w:t>
      </w:r>
      <w:r>
        <w:rPr>
          <w:rStyle w:val="NormalTok"/>
        </w:rPr>
        <w:t>(Xm)))</w:t>
      </w:r>
      <w:r>
        <w:br/>
      </w:r>
      <w:r>
        <w:rPr>
          <w:rStyle w:val="NormalTok"/>
        </w:rPr>
        <w:t>}</w:t>
      </w:r>
      <w:r>
        <w:br/>
      </w:r>
      <w:r>
        <w:br/>
      </w:r>
      <w:r>
        <w:rPr>
          <w:rStyle w:val="NormalTok"/>
        </w:rPr>
        <w:t xml:space="preserve">model_table </w:t>
      </w:r>
      <w:r>
        <w:rPr>
          <w:rStyle w:val="OtherTok"/>
        </w:rPr>
        <w:t>&lt;-</w:t>
      </w:r>
      <w:r>
        <w:rPr>
          <w:rStyle w:val="NormalTok"/>
        </w:rPr>
        <w:t xml:space="preserve"> </w:t>
      </w:r>
      <w:r>
        <w:rPr>
          <w:rStyle w:val="ControlFlowTok"/>
        </w:rPr>
        <w:t>function</w:t>
      </w:r>
      <w:r>
        <w:rPr>
          <w:rStyle w:val="NormalTok"/>
        </w:rPr>
        <w:t xml:space="preserve">(z, </w:t>
      </w:r>
      <w:r>
        <w:rPr>
          <w:rStyle w:val="AttributeTok"/>
        </w:rPr>
        <w:t>vars =</w:t>
      </w:r>
      <w:r>
        <w:rPr>
          <w:rStyle w:val="NormalTok"/>
        </w:rPr>
        <w:t xml:space="preserve"> MODEL_VARS, </w:t>
      </w:r>
      <w:r>
        <w:rPr>
          <w:rStyle w:val="AttributeTok"/>
        </w:rPr>
        <w:t>seed =</w:t>
      </w:r>
      <w:r>
        <w:rPr>
          <w:rStyle w:val="NormalTok"/>
        </w:rPr>
        <w:t xml:space="preserve"> </w:t>
      </w:r>
      <w:r>
        <w:rPr>
          <w:rStyle w:val="DecValTok"/>
        </w:rPr>
        <w:t>42</w:t>
      </w:r>
      <w:r>
        <w:rPr>
          <w:rStyle w:val="NormalTok"/>
        </w:rPr>
        <w:t>) {</w:t>
      </w:r>
      <w:r>
        <w:br/>
      </w:r>
      <w:r>
        <w:rPr>
          <w:rStyle w:val="NormalTok"/>
        </w:rPr>
        <w:t xml:space="preserve">  Xm </w:t>
      </w:r>
      <w:r>
        <w:rPr>
          <w:rStyle w:val="OtherTok"/>
        </w:rPr>
        <w:t>&lt;-</w:t>
      </w:r>
      <w:r>
        <w:rPr>
          <w:rStyle w:val="NormalTok"/>
        </w:rPr>
        <w:t xml:space="preserve"> </w:t>
      </w:r>
      <w:r>
        <w:rPr>
          <w:rStyle w:val="FunctionTok"/>
        </w:rPr>
        <w:t>design_matrix</w:t>
      </w:r>
      <w:r>
        <w:rPr>
          <w:rStyle w:val="NormalTok"/>
        </w:rPr>
        <w:t>(z, vars)</w:t>
      </w:r>
      <w:r>
        <w:br/>
      </w:r>
      <w:r>
        <w:rPr>
          <w:rStyle w:val="NormalTok"/>
        </w:rPr>
        <w:t xml:space="preserve">  fit </w:t>
      </w:r>
      <w:r>
        <w:rPr>
          <w:rStyle w:val="OtherTok"/>
        </w:rPr>
        <w:t>&lt;-</w:t>
      </w:r>
      <w:r>
        <w:rPr>
          <w:rStyle w:val="NormalTok"/>
        </w:rPr>
        <w:t xml:space="preserve"> </w:t>
      </w:r>
      <w:r>
        <w:rPr>
          <w:rStyle w:val="FunctionTok"/>
        </w:rPr>
        <w:t>fit_fast</w:t>
      </w:r>
      <w:r>
        <w:rPr>
          <w:rStyle w:val="NormalTok"/>
        </w:rPr>
        <w:t>(Xm, z</w:t>
      </w:r>
      <w:r>
        <w:rPr>
          <w:rStyle w:val="SpecialCharTok"/>
        </w:rPr>
        <w:t>$</w:t>
      </w:r>
      <w:r>
        <w:rPr>
          <w:rStyle w:val="NormalTok"/>
        </w:rPr>
        <w:t>y)</w:t>
      </w:r>
      <w:r>
        <w:br/>
      </w:r>
      <w:r>
        <w:rPr>
          <w:rStyle w:val="NormalTok"/>
        </w:rPr>
        <w:t xml:space="preserve">  cf  </w:t>
      </w:r>
      <w:r>
        <w:rPr>
          <w:rStyle w:val="OtherTok"/>
        </w:rPr>
        <w:t>&lt;-</w:t>
      </w:r>
      <w:r>
        <w:rPr>
          <w:rStyle w:val="NormalTok"/>
        </w:rPr>
        <w:t xml:space="preserve"> </w:t>
      </w:r>
      <w:r>
        <w:rPr>
          <w:rStyle w:val="FunctionTok"/>
        </w:rPr>
        <w:t>coef</w:t>
      </w:r>
      <w:r>
        <w:rPr>
          <w:rStyle w:val="NormalTok"/>
        </w:rPr>
        <w:t>(fit)</w:t>
      </w:r>
      <w:r>
        <w:br/>
      </w:r>
      <w:r>
        <w:rPr>
          <w:rStyle w:val="NormalTok"/>
        </w:rPr>
        <w:t xml:space="preserve">  se  </w:t>
      </w:r>
      <w:r>
        <w:rPr>
          <w:rStyle w:val="OtherTok"/>
        </w:rPr>
        <w:t>&lt;-</w:t>
      </w:r>
      <w:r>
        <w:rPr>
          <w:rStyle w:val="NormalTok"/>
        </w:rPr>
        <w:t xml:space="preserve"> </w:t>
      </w:r>
      <w:r>
        <w:rPr>
          <w:rStyle w:val="FunctionTok"/>
        </w:rPr>
        <w:t>sqrt</w:t>
      </w:r>
      <w:r>
        <w:rPr>
          <w:rStyle w:val="NormalTok"/>
        </w:rPr>
        <w:t>(</w:t>
      </w:r>
      <w:r>
        <w:rPr>
          <w:rStyle w:val="FunctionTok"/>
        </w:rPr>
        <w:t>diag</w:t>
      </w:r>
      <w:r>
        <w:rPr>
          <w:rStyle w:val="NormalTok"/>
        </w:rPr>
        <w:t>(</w:t>
      </w:r>
      <w:r>
        <w:rPr>
          <w:rStyle w:val="FunctionTok"/>
        </w:rPr>
        <w:t>chol2inv</w:t>
      </w:r>
      <w:r>
        <w:rPr>
          <w:rStyle w:val="NormalTok"/>
        </w:rPr>
        <w:t>(fit</w:t>
      </w:r>
      <w:r>
        <w:rPr>
          <w:rStyle w:val="SpecialCharTok"/>
        </w:rPr>
        <w:t>$</w:t>
      </w:r>
      <w:r>
        <w:rPr>
          <w:rStyle w:val="NormalTok"/>
        </w:rPr>
        <w:t>qr</w:t>
      </w:r>
      <w:r>
        <w:rPr>
          <w:rStyle w:val="SpecialCharTok"/>
        </w:rPr>
        <w:t>$</w:t>
      </w:r>
      <w:r>
        <w:rPr>
          <w:rStyle w:val="NormalTok"/>
        </w:rPr>
        <w:t>qr[</w:t>
      </w:r>
      <w:r>
        <w:rPr>
          <w:rStyle w:val="DecValTok"/>
        </w:rPr>
        <w:t>1</w:t>
      </w:r>
      <w:r>
        <w:rPr>
          <w:rStyle w:val="SpecialCharTok"/>
        </w:rPr>
        <w:t>:</w:t>
      </w:r>
      <w:r>
        <w:rPr>
          <w:rStyle w:val="NormalTok"/>
        </w:rPr>
        <w:t>fit</w:t>
      </w:r>
      <w:r>
        <w:rPr>
          <w:rStyle w:val="SpecialCharTok"/>
        </w:rPr>
        <w:t>$</w:t>
      </w:r>
      <w:r>
        <w:rPr>
          <w:rStyle w:val="NormalTok"/>
        </w:rPr>
        <w:t xml:space="preserve">rank, </w:t>
      </w:r>
      <w:r>
        <w:rPr>
          <w:rStyle w:val="DecValTok"/>
        </w:rPr>
        <w:t>1</w:t>
      </w:r>
      <w:r>
        <w:rPr>
          <w:rStyle w:val="SpecialCharTok"/>
        </w:rPr>
        <w:t>:</w:t>
      </w:r>
      <w:r>
        <w:rPr>
          <w:rStyle w:val="NormalTok"/>
        </w:rPr>
        <w:t>fit</w:t>
      </w:r>
      <w:r>
        <w:rPr>
          <w:rStyle w:val="SpecialCharTok"/>
        </w:rPr>
        <w:t>$</w:t>
      </w:r>
      <w:r>
        <w:rPr>
          <w:rStyle w:val="NormalTok"/>
        </w:rPr>
        <w:t xml:space="preserve">rank, </w:t>
      </w:r>
      <w:r>
        <w:rPr>
          <w:rStyle w:val="AttributeTok"/>
        </w:rPr>
        <w:t>drop =</w:t>
      </w:r>
      <w:r>
        <w:rPr>
          <w:rStyle w:val="NormalTok"/>
        </w:rPr>
        <w:t xml:space="preserve"> </w:t>
      </w:r>
      <w:r>
        <w:rPr>
          <w:rStyle w:val="ConstantTok"/>
        </w:rPr>
        <w:t>FALSE</w:t>
      </w:r>
      <w:r>
        <w:rPr>
          <w:rStyle w:val="NormalTok"/>
        </w:rPr>
        <w:t>])))</w:t>
      </w:r>
      <w:r>
        <w:br/>
      </w:r>
      <w:r>
        <w:rPr>
          <w:rStyle w:val="NormalTok"/>
        </w:rPr>
        <w:t xml:space="preserve">  bs  </w:t>
      </w:r>
      <w:r>
        <w:rPr>
          <w:rStyle w:val="OtherTok"/>
        </w:rPr>
        <w:t>&lt;-</w:t>
      </w:r>
      <w:r>
        <w:rPr>
          <w:rStyle w:val="NormalTok"/>
        </w:rPr>
        <w:t xml:space="preserve"> </w:t>
      </w:r>
      <w:r>
        <w:rPr>
          <w:rStyle w:val="FunctionTok"/>
        </w:rPr>
        <w:t>block_boot</w:t>
      </w:r>
      <w:r>
        <w:rPr>
          <w:rStyle w:val="NormalTok"/>
        </w:rPr>
        <w:t xml:space="preserve">(z, vars, </w:t>
      </w:r>
      <w:r>
        <w:rPr>
          <w:rStyle w:val="AttributeTok"/>
        </w:rPr>
        <w:t>seed =</w:t>
      </w:r>
      <w:r>
        <w:rPr>
          <w:rStyle w:val="NormalTok"/>
        </w:rPr>
        <w:t xml:space="preserve"> seed)</w:t>
      </w:r>
      <w:r>
        <w:br/>
      </w:r>
      <w:r>
        <w:rPr>
          <w:rStyle w:val="NormalTok"/>
        </w:rPr>
        <w:t xml:space="preserve">  </w:t>
      </w:r>
      <w:r>
        <w:rPr>
          <w:rStyle w:val="FunctionTok"/>
        </w:rPr>
        <w:t>tibble</w:t>
      </w:r>
      <w:r>
        <w:rPr>
          <w:rStyle w:val="NormalTok"/>
        </w:rPr>
        <w:t>(</w:t>
      </w:r>
      <w:r>
        <w:rPr>
          <w:rStyle w:val="AttributeTok"/>
        </w:rPr>
        <w:t>term =</w:t>
      </w:r>
      <w:r>
        <w:rPr>
          <w:rStyle w:val="NormalTok"/>
        </w:rPr>
        <w:t xml:space="preserve"> </w:t>
      </w:r>
      <w:r>
        <w:rPr>
          <w:rStyle w:val="FunctionTok"/>
        </w:rPr>
        <w:t>names</w:t>
      </w:r>
      <w:r>
        <w:rPr>
          <w:rStyle w:val="NormalTok"/>
        </w:rPr>
        <w:t xml:space="preserve">(cf), </w:t>
      </w:r>
      <w:r>
        <w:rPr>
          <w:rStyle w:val="AttributeTok"/>
        </w:rPr>
        <w:t>beta =</w:t>
      </w:r>
      <w:r>
        <w:rPr>
          <w:rStyle w:val="NormalTok"/>
        </w:rPr>
        <w:t xml:space="preserve"> </w:t>
      </w:r>
      <w:r>
        <w:rPr>
          <w:rStyle w:val="FunctionTok"/>
        </w:rPr>
        <w:t>as.numeric</w:t>
      </w:r>
      <w:r>
        <w:rPr>
          <w:rStyle w:val="NormalTok"/>
        </w:rPr>
        <w:t xml:space="preserve">(cf), </w:t>
      </w:r>
      <w:r>
        <w:rPr>
          <w:rStyle w:val="AttributeTok"/>
        </w:rPr>
        <w:t>naive_z =</w:t>
      </w:r>
      <w:r>
        <w:rPr>
          <w:rStyle w:val="NormalTok"/>
        </w:rPr>
        <w:t xml:space="preserve"> </w:t>
      </w:r>
      <w:r>
        <w:rPr>
          <w:rStyle w:val="FunctionTok"/>
        </w:rPr>
        <w:t>as.numeric</w:t>
      </w:r>
      <w:r>
        <w:rPr>
          <w:rStyle w:val="NormalTok"/>
        </w:rPr>
        <w:t xml:space="preserve">(cf </w:t>
      </w:r>
      <w:r>
        <w:rPr>
          <w:rStyle w:val="SpecialCharTok"/>
        </w:rPr>
        <w:t>/</w:t>
      </w:r>
      <w:r>
        <w:rPr>
          <w:rStyle w:val="NormalTok"/>
        </w:rPr>
        <w:t xml:space="preserve"> se),</w:t>
      </w:r>
      <w:r>
        <w:br/>
      </w:r>
      <w:r>
        <w:rPr>
          <w:rStyle w:val="NormalTok"/>
        </w:rPr>
        <w:t xml:space="preserve">         </w:t>
      </w:r>
      <w:r>
        <w:rPr>
          <w:rStyle w:val="AttributeTok"/>
        </w:rPr>
        <w:t>lo =</w:t>
      </w:r>
      <w:r>
        <w:rPr>
          <w:rStyle w:val="NormalTok"/>
        </w:rPr>
        <w:t xml:space="preserve"> </w:t>
      </w:r>
      <w:r>
        <w:rPr>
          <w:rStyle w:val="FunctionTok"/>
        </w:rPr>
        <w:t>apply</w:t>
      </w:r>
      <w:r>
        <w:rPr>
          <w:rStyle w:val="NormalTok"/>
        </w:rPr>
        <w:t xml:space="preserve">(bs, </w:t>
      </w:r>
      <w:r>
        <w:rPr>
          <w:rStyle w:val="DecValTok"/>
        </w:rPr>
        <w:t>2</w:t>
      </w:r>
      <w:r>
        <w:rPr>
          <w:rStyle w:val="NormalTok"/>
        </w:rPr>
        <w:t>, quantile, .</w:t>
      </w:r>
      <w:r>
        <w:rPr>
          <w:rStyle w:val="DecVal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hi =</w:t>
      </w:r>
      <w:r>
        <w:rPr>
          <w:rStyle w:val="NormalTok"/>
        </w:rPr>
        <w:t xml:space="preserve"> </w:t>
      </w:r>
      <w:r>
        <w:rPr>
          <w:rStyle w:val="FunctionTok"/>
        </w:rPr>
        <w:t>apply</w:t>
      </w:r>
      <w:r>
        <w:rPr>
          <w:rStyle w:val="NormalTok"/>
        </w:rPr>
        <w:t xml:space="preserve">(bs, </w:t>
      </w:r>
      <w:r>
        <w:rPr>
          <w:rStyle w:val="DecValTok"/>
        </w:rPr>
        <w:t>2</w:t>
      </w:r>
      <w:r>
        <w:rPr>
          <w:rStyle w:val="NormalTok"/>
        </w:rPr>
        <w:t>, quantile,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sign_stab =</w:t>
      </w:r>
      <w:r>
        <w:rPr>
          <w:rStyle w:val="NormalTok"/>
        </w:rPr>
        <w:t xml:space="preserve"> </w:t>
      </w:r>
      <w:r>
        <w:rPr>
          <w:rStyle w:val="FunctionTok"/>
        </w:rPr>
        <w:t>sapply</w:t>
      </w:r>
      <w:r>
        <w:rPr>
          <w:rStyle w:val="NormalTok"/>
        </w:rPr>
        <w:t>(</w:t>
      </w:r>
      <w:r>
        <w:rPr>
          <w:rStyle w:val="FunctionTok"/>
        </w:rPr>
        <w:t>names</w:t>
      </w:r>
      <w:r>
        <w:rPr>
          <w:rStyle w:val="NormalTok"/>
        </w:rPr>
        <w:t xml:space="preserve">(cf), </w:t>
      </w:r>
      <w:r>
        <w:rPr>
          <w:rStyle w:val="ControlFlowTok"/>
        </w:rPr>
        <w:t>function</w:t>
      </w:r>
      <w:r>
        <w:rPr>
          <w:rStyle w:val="NormalTok"/>
        </w:rPr>
        <w:t>(n)</w:t>
      </w:r>
      <w:r>
        <w:br/>
      </w:r>
      <w:r>
        <w:rPr>
          <w:rStyle w:val="NormalTok"/>
        </w:rPr>
        <w:t xml:space="preserve">                       </w:t>
      </w:r>
      <w:r>
        <w:rPr>
          <w:rStyle w:val="FunctionTok"/>
        </w:rPr>
        <w:t>mean</w:t>
      </w:r>
      <w:r>
        <w:rPr>
          <w:rStyle w:val="NormalTok"/>
        </w:rPr>
        <w:t>(</w:t>
      </w:r>
      <w:r>
        <w:rPr>
          <w:rStyle w:val="FunctionTok"/>
        </w:rPr>
        <w:t>sign</w:t>
      </w:r>
      <w:r>
        <w:rPr>
          <w:rStyle w:val="NormalTok"/>
        </w:rPr>
        <w:t xml:space="preserve">(bs[, n]) </w:t>
      </w:r>
      <w:r>
        <w:rPr>
          <w:rStyle w:val="SpecialCharTok"/>
        </w:rPr>
        <w:t>==</w:t>
      </w:r>
      <w:r>
        <w:rPr>
          <w:rStyle w:val="NormalTok"/>
        </w:rPr>
        <w:t xml:space="preserve"> </w:t>
      </w:r>
      <w:r>
        <w:rPr>
          <w:rStyle w:val="FunctionTok"/>
        </w:rPr>
        <w:t>sign</w:t>
      </w:r>
      <w:r>
        <w:rPr>
          <w:rStyle w:val="NormalTok"/>
        </w:rPr>
        <w:t xml:space="preserve">(cf[n]),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fmt_model </w:t>
      </w:r>
      <w:r>
        <w:rPr>
          <w:rStyle w:val="OtherTok"/>
        </w:rPr>
        <w:t>&lt;-</w:t>
      </w:r>
      <w:r>
        <w:rPr>
          <w:rStyle w:val="NormalTok"/>
        </w:rPr>
        <w:t xml:space="preserve"> </w:t>
      </w:r>
      <w:r>
        <w:rPr>
          <w:rStyle w:val="ControlFlowTok"/>
        </w:rPr>
        <w:t>function</w:t>
      </w:r>
      <w:r>
        <w:rPr>
          <w:rStyle w:val="NormalTok"/>
        </w:rPr>
        <w:t>(mt) {</w:t>
      </w:r>
      <w:r>
        <w:br/>
      </w:r>
      <w:r>
        <w:rPr>
          <w:rStyle w:val="NormalTok"/>
        </w:rPr>
        <w:t xml:space="preserve">  mt </w:t>
      </w:r>
      <w:r>
        <w:rPr>
          <w:rStyle w:val="SpecialCharTok"/>
        </w:rPr>
        <w:t>|&gt;</w:t>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transmute</w:t>
      </w:r>
      <w:r>
        <w:rPr>
          <w:rStyle w:val="NormalTok"/>
        </w:rPr>
        <w:t>(</w:t>
      </w:r>
      <w:r>
        <w:rPr>
          <w:rStyle w:val="AttributeTok"/>
        </w:rPr>
        <w:t>Term =</w:t>
      </w:r>
      <w:r>
        <w:rPr>
          <w:rStyle w:val="NormalTok"/>
        </w:rPr>
        <w:t xml:space="preserve"> term, </w:t>
      </w:r>
      <w:r>
        <w:rPr>
          <w:rStyle w:val="AttributeTok"/>
        </w:rPr>
        <w:t>beta =</w:t>
      </w:r>
      <w:r>
        <w:rPr>
          <w:rStyle w:val="NormalTok"/>
        </w:rPr>
        <w:t xml:space="preserve"> </w:t>
      </w:r>
      <w:r>
        <w:rPr>
          <w:rStyle w:val="FunctionTok"/>
        </w:rPr>
        <w:t>sprintf</w:t>
      </w:r>
      <w:r>
        <w:rPr>
          <w:rStyle w:val="NormalTok"/>
        </w:rPr>
        <w:t>(</w:t>
      </w:r>
      <w:r>
        <w:rPr>
          <w:rStyle w:val="StringTok"/>
        </w:rPr>
        <w:t>"%+.3f"</w:t>
      </w:r>
      <w:r>
        <w:rPr>
          <w:rStyle w:val="NormalTok"/>
        </w:rPr>
        <w:t>, beta),</w:t>
      </w:r>
      <w:r>
        <w:br/>
      </w:r>
      <w:r>
        <w:rPr>
          <w:rStyle w:val="NormalTok"/>
        </w:rPr>
        <w:t xml:space="preserve">              </w:t>
      </w:r>
      <w:r>
        <w:rPr>
          <w:rStyle w:val="StringTok"/>
        </w:rPr>
        <w:t>`</w:t>
      </w:r>
      <w:r>
        <w:rPr>
          <w:rStyle w:val="AttributeTok"/>
        </w:rPr>
        <w:t>naive z</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"%+.1f"</w:t>
      </w:r>
      <w:r>
        <w:rPr>
          <w:rStyle w:val="NormalTok"/>
        </w:rPr>
        <w:t>, naive_z),</w:t>
      </w:r>
      <w:r>
        <w:br/>
      </w:r>
      <w:r>
        <w:rPr>
          <w:rStyle w:val="NormalTok"/>
        </w:rPr>
        <w:t xml:space="preserve">              </w:t>
      </w:r>
      <w:r>
        <w:rPr>
          <w:rStyle w:val="StringTok"/>
        </w:rPr>
        <w:t>`</w:t>
      </w:r>
      <w:r>
        <w:rPr>
          <w:rStyle w:val="AttributeTok"/>
        </w:rPr>
        <w:t>block 95% CI</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 %+.3f]"</w:t>
      </w:r>
      <w:r>
        <w:rPr>
          <w:rStyle w:val="NormalTok"/>
        </w:rPr>
        <w:t>, lo, hi),</w:t>
      </w:r>
      <w:r>
        <w:br/>
      </w:r>
      <w:r>
        <w:rPr>
          <w:rStyle w:val="NormalTok"/>
        </w:rPr>
        <w:t xml:space="preserve">              </w:t>
      </w:r>
      <w:r>
        <w:rPr>
          <w:rStyle w:val="StringTok"/>
        </w:rPr>
        <w:t>`</w:t>
      </w:r>
      <w:r>
        <w:rPr>
          <w:rStyle w:val="AttributeTok"/>
        </w:rPr>
        <w:t>sign stability</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"%.2f"</w:t>
      </w:r>
      <w:r>
        <w:rPr>
          <w:rStyle w:val="NormalTok"/>
        </w:rPr>
        <w:t>, sign_stab),</w:t>
      </w:r>
      <w:r>
        <w:br/>
      </w:r>
      <w:r>
        <w:rPr>
          <w:rStyle w:val="NormalTok"/>
        </w:rPr>
        <w:t xml:space="preserve">              </w:t>
      </w:r>
      <w:r>
        <w:rPr>
          <w:rStyle w:val="AttributeTok"/>
        </w:rPr>
        <w:t>Supported =</w:t>
      </w:r>
      <w:r>
        <w:rPr>
          <w:rStyle w:val="NormalTok"/>
        </w:rPr>
        <w:t xml:space="preserve"> </w:t>
      </w:r>
      <w:r>
        <w:rPr>
          <w:rStyle w:val="FunctionTok"/>
        </w:rPr>
        <w:t>ifelse</w:t>
      </w:r>
      <w:r>
        <w:rPr>
          <w:rStyle w:val="NormalTok"/>
        </w:rPr>
        <w:t xml:space="preserve">(lo </w:t>
      </w:r>
      <w:r>
        <w:rPr>
          <w:rStyle w:val="SpecialCharTok"/>
        </w:rPr>
        <w:t>*</w:t>
      </w:r>
      <w:r>
        <w:rPr>
          <w:rStyle w:val="NormalTok"/>
        </w:rPr>
        <w:t xml:space="preserve"> hi </w:t>
      </w:r>
      <w:r>
        <w:rPr>
          <w:rStyle w:val="SpecialCharTok"/>
        </w:rPr>
        <w:t>&gt;</w:t>
      </w:r>
      <w:r>
        <w:rPr>
          <w:rStyle w:val="NormalTok"/>
        </w:rPr>
        <w:t xml:space="preserve"> </w:t>
      </w:r>
      <w:r>
        <w:rPr>
          <w:rStyle w:val="DecValTok"/>
        </w:rPr>
        <w:t>0</w:t>
      </w:r>
      <w:r>
        <w:rPr>
          <w:rStyle w:val="NormalTok"/>
        </w:rPr>
        <w:t xml:space="preserve">, </w:t>
      </w:r>
      <w:r>
        <w:rPr>
          <w:rStyle w:val="StringTok"/>
        </w:rPr>
        <w:t>"yes"</w:t>
      </w:r>
      <w:r>
        <w:rPr>
          <w:rStyle w:val="NormalTok"/>
        </w:rPr>
        <w:t xml:space="preserve">, </w:t>
      </w:r>
      <w:r>
        <w:rPr>
          <w:rStyle w:val="StringTok"/>
        </w:rPr>
        <w:t>"no"</w:t>
      </w:r>
      <w:r>
        <w:rPr>
          <w:rStyle w:val="NormalTok"/>
        </w:rPr>
        <w:t>))</w:t>
      </w:r>
      <w:r>
        <w:br/>
      </w:r>
      <w:r>
        <w:rPr>
          <w:rStyle w:val="NormalTok"/>
        </w:rPr>
        <w:t>}</w:t>
      </w:r>
    </w:p>
    <w:p w14:paraId="141E1260" w14:textId="77777777" w:rsidR="00EA1EFD" w:rsidRDefault="00000000">
      <w:pPr>
        <w:pStyle w:val="Heading2"/>
      </w:pPr>
      <w:bookmarkStart w:id="14" w:name="X1655732ae8e34f4caa098a304d449352f11b772"/>
      <w:bookmarkEnd w:id="12"/>
      <w:r>
        <w:t>2.8 Orthogonalisation and response specification</w:t>
      </w:r>
    </w:p>
    <w:p w14:paraId="60B3BB8C" w14:textId="77777777" w:rsidR="00EA1EFD" w:rsidRDefault="00000000">
      <w:pPr>
        <w:pStyle w:val="FirstParagraph"/>
      </w:pPr>
      <w:r>
        <w:t>Finding R5 is the reason this step exists. Because the wind surface is built over the elevation surface, its coefficient in a model containing elevation is estimated from whatever small part of the joint distribution lets the two vary separately. We therefore replace wind by the residual of wind regressed on elevation, rescaled to unit variance, keeping only the part of the wind surface a straight line in elevation cannot predict.</w:t>
      </w:r>
    </w:p>
    <w:p w14:paraId="6A2EDF6B" w14:textId="77777777" w:rsidR="00EA1EFD" w:rsidRDefault="00000000">
      <w:pPr>
        <w:pStyle w:val="BodyText"/>
      </w:pPr>
      <w:r>
        <w:t>The substitution is sometimes presented as a remedy for collinearity, which it is not. It is a linear reparameterisation of the same model, so by the standard partialling result of Frisch, Waugh and Lovell every supported-or-not verdict is numerically identical in both parameterisations and orthogonalisation buys no precision whatever. What changes is interpretation: the wind coefficient now refers to the part of the surface elevation does not explain, which is the quantity the hypothesis is about.</w:t>
      </w:r>
    </w:p>
    <w:p w14:paraId="233E0BDA" w14:textId="77777777" w:rsidR="00EA1EFD" w:rsidRDefault="00000000">
      <w:pPr>
        <w:pStyle w:val="BodyText"/>
      </w:pPr>
      <w:r>
        <w:t>Krawchuk et al. (2020) warn against coding refugia as a binary, since thresholding discards the signal distinguishing a lightly touched stand from a destroyed one. The survey carries an ordinal severity class, so we fit the binary attacked model for comparability with the refugia literature and, alongside it, a cumulative logit at each severity threshold, which asks a yes-or-no question at each cut in turn. Fitting those thresholds separately rather than imposing one slope is deliberate: proportional odds means one slope for every step of the scale, and comparing separate fits is the standard diagnostic for whether it holds.</w:t>
      </w:r>
    </w:p>
    <w:p w14:paraId="1E5966F7" w14:textId="77777777" w:rsidR="00EA1EFD" w:rsidRDefault="00000000">
      <w:pPr>
        <w:pStyle w:val="SourceCode"/>
      </w:pPr>
      <w:r>
        <w:rPr>
          <w:rStyle w:val="NormalTok"/>
        </w:rPr>
        <w:lastRenderedPageBreak/>
        <w:t xml:space="preserve">standardise </w:t>
      </w:r>
      <w:r>
        <w:rPr>
          <w:rStyle w:val="OtherTok"/>
        </w:rPr>
        <w:t>&lt;-</w:t>
      </w:r>
      <w:r>
        <w:rPr>
          <w:rStyle w:val="NormalTok"/>
        </w:rPr>
        <w:t xml:space="preserve"> </w:t>
      </w:r>
      <w:r>
        <w:rPr>
          <w:rStyle w:val="ControlFlowTok"/>
        </w:rPr>
        <w:t>function</w:t>
      </w:r>
      <w:r>
        <w:rPr>
          <w:rStyle w:val="NormalTok"/>
        </w:rPr>
        <w:t>(dd) {</w:t>
      </w:r>
      <w:r>
        <w:br/>
      </w:r>
      <w:r>
        <w:rPr>
          <w:rStyle w:val="NormalTok"/>
        </w:rPr>
        <w:t xml:space="preserve">  vars </w:t>
      </w:r>
      <w:r>
        <w:rPr>
          <w:rStyle w:val="OtherTok"/>
        </w:rPr>
        <w:t>&lt;-</w:t>
      </w:r>
      <w:r>
        <w:rPr>
          <w:rStyle w:val="NormalTok"/>
        </w:rPr>
        <w:t xml:space="preserve"> </w:t>
      </w:r>
      <w:r>
        <w:rPr>
          <w:rStyle w:val="FunctionTok"/>
        </w:rPr>
        <w:t>intersect</w:t>
      </w:r>
      <w:r>
        <w:rPr>
          <w:rStyle w:val="NormalTok"/>
        </w:rPr>
        <w:t>(</w:t>
      </w:r>
      <w:r>
        <w:rPr>
          <w:rStyle w:val="FunctionTok"/>
        </w:rPr>
        <w:t>c</w:t>
      </w:r>
      <w:r>
        <w:rPr>
          <w:rStyle w:val="NormalTok"/>
        </w:rPr>
        <w:t xml:space="preserve">(PRED, EXTRA, </w:t>
      </w:r>
      <w:r>
        <w:rPr>
          <w:rStyle w:val="StringTok"/>
        </w:rPr>
        <w:t>"PinePct"</w:t>
      </w:r>
      <w:r>
        <w:rPr>
          <w:rStyle w:val="NormalTok"/>
        </w:rPr>
        <w:t xml:space="preserve">, </w:t>
      </w:r>
      <w:r>
        <w:rPr>
          <w:rStyle w:val="StringTok"/>
        </w:rPr>
        <w:t>"Basal"</w:t>
      </w:r>
      <w:r>
        <w:rPr>
          <w:rStyle w:val="NormalTok"/>
        </w:rPr>
        <w:t xml:space="preserve">), </w:t>
      </w:r>
      <w:r>
        <w:rPr>
          <w:rStyle w:val="FunctionTok"/>
        </w:rPr>
        <w:t>names</w:t>
      </w:r>
      <w:r>
        <w:rPr>
          <w:rStyle w:val="NormalTok"/>
        </w:rPr>
        <w:t>(dd))</w:t>
      </w:r>
      <w:r>
        <w:br/>
      </w:r>
      <w:r>
        <w:rPr>
          <w:rStyle w:val="NormalTok"/>
        </w:rPr>
        <w:t xml:space="preserve">  z </w:t>
      </w:r>
      <w:r>
        <w:rPr>
          <w:rStyle w:val="OtherTok"/>
        </w:rPr>
        <w:t>&lt;-</w:t>
      </w:r>
      <w:r>
        <w:rPr>
          <w:rStyle w:val="NormalTok"/>
        </w:rPr>
        <w:t xml:space="preserve"> </w:t>
      </w:r>
      <w:r>
        <w:rPr>
          <w:rStyle w:val="FunctionTok"/>
        </w:rPr>
        <w:t>as.data.frame</w:t>
      </w:r>
      <w:r>
        <w:rPr>
          <w:rStyle w:val="NormalTok"/>
        </w:rPr>
        <w:t>(</w:t>
      </w:r>
      <w:r>
        <w:rPr>
          <w:rStyle w:val="FunctionTok"/>
        </w:rPr>
        <w:t>scale</w:t>
      </w:r>
      <w:r>
        <w:rPr>
          <w:rStyle w:val="NormalTok"/>
        </w:rPr>
        <w:t>(dd[, vars]))</w:t>
      </w:r>
      <w:r>
        <w:br/>
      </w:r>
      <w:r>
        <w:rPr>
          <w:rStyle w:val="NormalTok"/>
        </w:rPr>
        <w:t xml:space="preserve">  z</w:t>
      </w:r>
      <w:r>
        <w:rPr>
          <w:rStyle w:val="SpecialCharTok"/>
        </w:rPr>
        <w:t>$</w:t>
      </w:r>
      <w:r>
        <w:rPr>
          <w:rStyle w:val="NormalTok"/>
        </w:rPr>
        <w:t xml:space="preserve">y     </w:t>
      </w:r>
      <w:r>
        <w:rPr>
          <w:rStyle w:val="OtherTok"/>
        </w:rPr>
        <w:t>&lt;-</w:t>
      </w:r>
      <w:r>
        <w:rPr>
          <w:rStyle w:val="NormalTok"/>
        </w:rPr>
        <w:t xml:space="preserve"> </w:t>
      </w:r>
      <w:r>
        <w:rPr>
          <w:rStyle w:val="FunctionTok"/>
        </w:rPr>
        <w:t>as.integer</w:t>
      </w:r>
      <w:r>
        <w:rPr>
          <w:rStyle w:val="NormalTok"/>
        </w:rPr>
        <w:t>(dd</w:t>
      </w:r>
      <w:r>
        <w:rPr>
          <w:rStyle w:val="SpecialCharTok"/>
        </w:rPr>
        <w:t>$</w:t>
      </w:r>
      <w:r>
        <w:rPr>
          <w:rStyle w:val="NormalTok"/>
        </w:rPr>
        <w:t>Attacked)</w:t>
      </w:r>
      <w:r>
        <w:br/>
      </w:r>
      <w:r>
        <w:rPr>
          <w:rStyle w:val="NormalTok"/>
        </w:rPr>
        <w:t xml:space="preserve">  z</w:t>
      </w:r>
      <w:r>
        <w:rPr>
          <w:rStyle w:val="SpecialCharTok"/>
        </w:rPr>
        <w:t>$</w:t>
      </w:r>
      <w:r>
        <w:rPr>
          <w:rStyle w:val="NormalTok"/>
        </w:rPr>
        <w:t xml:space="preserve">block </w:t>
      </w:r>
      <w:r>
        <w:rPr>
          <w:rStyle w:val="OtherTok"/>
        </w:rPr>
        <w:t>&lt;-</w:t>
      </w:r>
      <w:r>
        <w:rPr>
          <w:rStyle w:val="NormalTok"/>
        </w:rPr>
        <w:t xml:space="preserve"> dd</w:t>
      </w:r>
      <w:r>
        <w:rPr>
          <w:rStyle w:val="SpecialCharTok"/>
        </w:rPr>
        <w:t>$</w:t>
      </w:r>
      <w:r>
        <w:rPr>
          <w:rStyle w:val="NormalTok"/>
        </w:rPr>
        <w:t>block</w:t>
      </w:r>
      <w:r>
        <w:br/>
      </w:r>
      <w:r>
        <w:rPr>
          <w:rStyle w:val="NormalTok"/>
        </w:rPr>
        <w:t xml:space="preserve">  z</w:t>
      </w:r>
      <w:r>
        <w:rPr>
          <w:rStyle w:val="SpecialCharTok"/>
        </w:rPr>
        <w:t>$</w:t>
      </w:r>
      <w:r>
        <w:rPr>
          <w:rStyle w:val="NormalTok"/>
        </w:rPr>
        <w:t xml:space="preserve">Severity </w:t>
      </w:r>
      <w:r>
        <w:rPr>
          <w:rStyle w:val="OtherTok"/>
        </w:rPr>
        <w:t>&lt;-</w:t>
      </w:r>
      <w:r>
        <w:rPr>
          <w:rStyle w:val="NormalTok"/>
        </w:rPr>
        <w:t xml:space="preserve"> dd</w:t>
      </w:r>
      <w:r>
        <w:rPr>
          <w:rStyle w:val="SpecialCharTok"/>
        </w:rPr>
        <w:t>$</w:t>
      </w:r>
      <w:r>
        <w:rPr>
          <w:rStyle w:val="NormalTok"/>
        </w:rPr>
        <w:t xml:space="preserve">Severity          </w:t>
      </w:r>
      <w:r>
        <w:rPr>
          <w:rStyle w:val="CommentTok"/>
        </w:rPr>
        <w:t># carried for the ordinal fits in @sec-ordinal</w:t>
      </w:r>
      <w:r>
        <w:br/>
      </w:r>
      <w:r>
        <w:rPr>
          <w:rStyle w:val="NormalTok"/>
        </w:rPr>
        <w:t xml:space="preserve">  z</w:t>
      </w:r>
      <w:r>
        <w:rPr>
          <w:rStyle w:val="SpecialCharTok"/>
        </w:rPr>
        <w:t>$</w:t>
      </w:r>
      <w:r>
        <w:rPr>
          <w:rStyle w:val="NormalTok"/>
        </w:rPr>
        <w:t xml:space="preserve">WindResid </w:t>
      </w:r>
      <w:r>
        <w:rPr>
          <w:rStyle w:val="OtherTok"/>
        </w:rPr>
        <w:t>&lt;-</w:t>
      </w:r>
      <w:r>
        <w:rPr>
          <w:rStyle w:val="NormalTok"/>
        </w:rPr>
        <w:t xml:space="preserve"> </w:t>
      </w:r>
      <w:r>
        <w:rPr>
          <w:rStyle w:val="FunctionTok"/>
        </w:rPr>
        <w:t>as.numeric</w:t>
      </w:r>
      <w:r>
        <w:rPr>
          <w:rStyle w:val="NormalTok"/>
        </w:rPr>
        <w:t>(</w:t>
      </w:r>
      <w:r>
        <w:rPr>
          <w:rStyle w:val="FunctionTok"/>
        </w:rPr>
        <w:t>scale</w:t>
      </w:r>
      <w:r>
        <w:rPr>
          <w:rStyle w:val="NormalTok"/>
        </w:rPr>
        <w:t>(</w:t>
      </w:r>
      <w:r>
        <w:rPr>
          <w:rStyle w:val="FunctionTok"/>
        </w:rPr>
        <w:t>residuals</w:t>
      </w:r>
      <w:r>
        <w:rPr>
          <w:rStyle w:val="NormalTok"/>
        </w:rPr>
        <w:t>(</w:t>
      </w:r>
      <w:r>
        <w:rPr>
          <w:rStyle w:val="FunctionTok"/>
        </w:rPr>
        <w:t>lm</w:t>
      </w:r>
      <w:r>
        <w:rPr>
          <w:rStyle w:val="NormalTok"/>
        </w:rPr>
        <w:t xml:space="preserve">(Wind </w:t>
      </w:r>
      <w:r>
        <w:rPr>
          <w:rStyle w:val="SpecialCharTok"/>
        </w:rPr>
        <w:t>~</w:t>
      </w:r>
      <w:r>
        <w:rPr>
          <w:rStyle w:val="NormalTok"/>
        </w:rPr>
        <w:t xml:space="preserve"> Elevation, </w:t>
      </w:r>
      <w:r>
        <w:rPr>
          <w:rStyle w:val="AttributeTok"/>
        </w:rPr>
        <w:t>data =</w:t>
      </w:r>
      <w:r>
        <w:rPr>
          <w:rStyle w:val="NormalTok"/>
        </w:rPr>
        <w:t xml:space="preserve"> z))))</w:t>
      </w:r>
      <w:r>
        <w:br/>
      </w:r>
      <w:r>
        <w:rPr>
          <w:rStyle w:val="NormalTok"/>
        </w:rPr>
        <w:t xml:space="preserve">  z</w:t>
      </w:r>
      <w:r>
        <w:br/>
      </w:r>
      <w:r>
        <w:rPr>
          <w:rStyle w:val="NormalTok"/>
        </w:rPr>
        <w:t>}</w:t>
      </w:r>
      <w:r>
        <w:br/>
      </w:r>
      <w:r>
        <w:rPr>
          <w:rStyle w:val="NormalTok"/>
        </w:rPr>
        <w:t xml:space="preserve">Z  </w:t>
      </w:r>
      <w:r>
        <w:rPr>
          <w:rStyle w:val="OtherTok"/>
        </w:rPr>
        <w:t>&lt;-</w:t>
      </w:r>
      <w:r>
        <w:rPr>
          <w:rStyle w:val="NormalTok"/>
        </w:rPr>
        <w:t xml:space="preserve"> </w:t>
      </w:r>
      <w:r>
        <w:rPr>
          <w:rStyle w:val="FunctionTok"/>
        </w:rPr>
        <w:t>standardise</w:t>
      </w:r>
      <w:r>
        <w:rPr>
          <w:rStyle w:val="NormalTok"/>
        </w:rPr>
        <w:t xml:space="preserve">(S)     </w:t>
      </w:r>
      <w:r>
        <w:rPr>
          <w:rStyle w:val="CommentTok"/>
        </w:rPr>
        <w:t># whole landscape</w:t>
      </w:r>
      <w:r>
        <w:br/>
      </w:r>
      <w:r>
        <w:rPr>
          <w:rStyle w:val="NormalTok"/>
        </w:rPr>
        <w:t xml:space="preserve">ZH </w:t>
      </w:r>
      <w:r>
        <w:rPr>
          <w:rStyle w:val="OtherTok"/>
        </w:rPr>
        <w:t>&lt;-</w:t>
      </w:r>
      <w:r>
        <w:rPr>
          <w:rStyle w:val="NormalTok"/>
        </w:rPr>
        <w:t xml:space="preserve"> </w:t>
      </w:r>
      <w:r>
        <w:rPr>
          <w:rStyle w:val="FunctionTok"/>
        </w:rPr>
        <w:t>standardise</w:t>
      </w:r>
      <w:r>
        <w:rPr>
          <w:rStyle w:val="NormalTok"/>
        </w:rPr>
        <w:t xml:space="preserve">(H)     </w:t>
      </w:r>
      <w:r>
        <w:rPr>
          <w:rStyle w:val="CommentTok"/>
        </w:rPr>
        <w:t># cells containing lodgepole</w:t>
      </w:r>
      <w:r>
        <w:br/>
      </w:r>
      <w:r>
        <w:rPr>
          <w:rStyle w:val="NormalTok"/>
        </w:rPr>
        <w:t xml:space="preserve">ZC </w:t>
      </w:r>
      <w:r>
        <w:rPr>
          <w:rStyle w:val="OtherTok"/>
        </w:rPr>
        <w:t>&lt;-</w:t>
      </w:r>
      <w:r>
        <w:rPr>
          <w:rStyle w:val="NormalTok"/>
        </w:rPr>
        <w:t xml:space="preserve"> </w:t>
      </w:r>
      <w:r>
        <w:rPr>
          <w:rStyle w:val="FunctionTok"/>
        </w:rPr>
        <w:t>standardise</w:t>
      </w:r>
      <w:r>
        <w:rPr>
          <w:rStyle w:val="NormalTok"/>
        </w:rPr>
        <w:t>(S[S</w:t>
      </w:r>
      <w:r>
        <w:rPr>
          <w:rStyle w:val="SpecialCharTok"/>
        </w:rPr>
        <w:t>$</w:t>
      </w:r>
      <w:r>
        <w:rPr>
          <w:rStyle w:val="NormalTok"/>
        </w:rPr>
        <w:t xml:space="preserve">InClip </w:t>
      </w:r>
      <w:r>
        <w:rPr>
          <w:rStyle w:val="SpecialCharTok"/>
        </w:rPr>
        <w:t>==</w:t>
      </w:r>
      <w:r>
        <w:rPr>
          <w:rStyle w:val="NormalTok"/>
        </w:rPr>
        <w:t xml:space="preserve"> </w:t>
      </w:r>
      <w:r>
        <w:rPr>
          <w:rStyle w:val="DecValTok"/>
        </w:rPr>
        <w:t>1</w:t>
      </w:r>
      <w:r>
        <w:rPr>
          <w:rStyle w:val="NormalTok"/>
        </w:rPr>
        <w:t xml:space="preserve">, ])   </w:t>
      </w:r>
      <w:r>
        <w:rPr>
          <w:rStyle w:val="CommentTok"/>
        </w:rPr>
        <w:t># the 2 by 4 km clip</w:t>
      </w:r>
      <w:r>
        <w:br/>
      </w:r>
      <w:r>
        <w:rPr>
          <w:rStyle w:val="FunctionTok"/>
        </w:rPr>
        <w:t>round</w:t>
      </w:r>
      <w:r>
        <w:rPr>
          <w:rStyle w:val="NormalTok"/>
        </w:rPr>
        <w:t>(</w:t>
      </w:r>
      <w:r>
        <w:rPr>
          <w:rStyle w:val="FunctionTok"/>
        </w:rPr>
        <w:t>cor</w:t>
      </w:r>
      <w:r>
        <w:rPr>
          <w:rStyle w:val="NormalTok"/>
        </w:rPr>
        <w:t xml:space="preserve">(Z[, </w:t>
      </w:r>
      <w:r>
        <w:rPr>
          <w:rStyle w:val="FunctionTok"/>
        </w:rPr>
        <w:t>c</w:t>
      </w:r>
      <w:r>
        <w:rPr>
          <w:rStyle w:val="NormalTok"/>
        </w:rPr>
        <w:t>(</w:t>
      </w:r>
      <w:r>
        <w:rPr>
          <w:rStyle w:val="StringTok"/>
        </w:rPr>
        <w:t>"Elevation"</w:t>
      </w:r>
      <w:r>
        <w:rPr>
          <w:rStyle w:val="NormalTok"/>
        </w:rPr>
        <w:t>,</w:t>
      </w:r>
      <w:r>
        <w:rPr>
          <w:rStyle w:val="StringTok"/>
        </w:rPr>
        <w:t>"Wind"</w:t>
      </w:r>
      <w:r>
        <w:rPr>
          <w:rStyle w:val="NormalTok"/>
        </w:rPr>
        <w:t>,</w:t>
      </w:r>
      <w:r>
        <w:rPr>
          <w:rStyle w:val="StringTok"/>
        </w:rPr>
        <w:t>"WindResid"</w:t>
      </w:r>
      <w:r>
        <w:rPr>
          <w:rStyle w:val="NormalTok"/>
        </w:rPr>
        <w:t xml:space="preserve">)]), </w:t>
      </w:r>
      <w:r>
        <w:rPr>
          <w:rStyle w:val="DecValTok"/>
        </w:rPr>
        <w:t>3</w:t>
      </w:r>
      <w:r>
        <w:rPr>
          <w:rStyle w:val="NormalTok"/>
        </w:rPr>
        <w:t>)</w:t>
      </w:r>
    </w:p>
    <w:p w14:paraId="66CFD11E" w14:textId="77777777" w:rsidR="00EA1EFD" w:rsidRDefault="00000000">
      <w:pPr>
        <w:pStyle w:val="SourceCode"/>
      </w:pPr>
      <w:r>
        <w:rPr>
          <w:rStyle w:val="VerbatimChar"/>
        </w:rPr>
        <w:t xml:space="preserve">          Elevation  Wind WindResid</w:t>
      </w:r>
      <w:r>
        <w:br/>
      </w:r>
      <w:r>
        <w:rPr>
          <w:rStyle w:val="VerbatimChar"/>
        </w:rPr>
        <w:t>Elevation     1.000 0.793     0.000</w:t>
      </w:r>
      <w:r>
        <w:br/>
      </w:r>
      <w:r>
        <w:rPr>
          <w:rStyle w:val="VerbatimChar"/>
        </w:rPr>
        <w:t>Wind          0.793 1.000     0.609</w:t>
      </w:r>
      <w:r>
        <w:br/>
      </w:r>
      <w:r>
        <w:rPr>
          <w:rStyle w:val="VerbatimChar"/>
        </w:rPr>
        <w:t>WindResid     0.000 0.609     1.000</w:t>
      </w:r>
    </w:p>
    <w:p w14:paraId="4D965F5D" w14:textId="77777777" w:rsidR="00EA1EFD" w:rsidRDefault="00000000">
      <w:pPr>
        <w:pStyle w:val="SourceCode"/>
      </w:pPr>
      <w:r>
        <w:rPr>
          <w:rStyle w:val="FunctionTok"/>
        </w:rPr>
        <w:t>tibble</w:t>
      </w:r>
      <w:r>
        <w:rPr>
          <w:rStyle w:val="NormalTok"/>
        </w:rPr>
        <w:t>(</w:t>
      </w:r>
      <w:r>
        <w:rPr>
          <w:rStyle w:val="AttributeTok"/>
        </w:rPr>
        <w:t>Surface =</w:t>
      </w:r>
      <w:r>
        <w:rPr>
          <w:rStyle w:val="NormalTok"/>
        </w:rPr>
        <w:t xml:space="preserve"> </w:t>
      </w:r>
      <w:r>
        <w:rPr>
          <w:rStyle w:val="FunctionTok"/>
        </w:rPr>
        <w:t>c</w:t>
      </w:r>
      <w:r>
        <w:rPr>
          <w:rStyle w:val="NormalTok"/>
        </w:rPr>
        <w:t>(</w:t>
      </w:r>
      <w:r>
        <w:rPr>
          <w:rStyle w:val="StringTok"/>
        </w:rPr>
        <w:t>"Global Wind Atlas wind speed"</w:t>
      </w:r>
      <w:r>
        <w:rPr>
          <w:rStyle w:val="NormalTok"/>
        </w:rPr>
        <w:t xml:space="preserve">, </w:t>
      </w:r>
      <w:r>
        <w:rPr>
          <w:rStyle w:val="StringTok"/>
        </w:rPr>
        <w:t>"Heat load index (McCune and Keon)"</w:t>
      </w:r>
      <w:r>
        <w:rPr>
          <w:rStyle w:val="NormalTok"/>
        </w:rPr>
        <w:t>,</w:t>
      </w:r>
      <w:r>
        <w:br/>
      </w:r>
      <w:r>
        <w:rPr>
          <w:rStyle w:val="NormalTok"/>
        </w:rPr>
        <w:t xml:space="preserve">                   </w:t>
      </w:r>
      <w:r>
        <w:rPr>
          <w:rStyle w:val="StringTok"/>
        </w:rPr>
        <w:t>"Shelter index (Winstral, omnidirectional)"</w:t>
      </w:r>
      <w:r>
        <w:rPr>
          <w:rStyle w:val="NormalTok"/>
        </w:rPr>
        <w:t xml:space="preserve">, </w:t>
      </w:r>
      <w:r>
        <w:rPr>
          <w:rStyle w:val="StringTok"/>
        </w:rPr>
        <w:t>"Topographic position, 625 m"</w:t>
      </w:r>
      <w:r>
        <w:rPr>
          <w:rStyle w:val="NormalTok"/>
        </w:rPr>
        <w:t>),</w:t>
      </w:r>
      <w:r>
        <w:br/>
      </w:r>
      <w:r>
        <w:rPr>
          <w:rStyle w:val="NormalTok"/>
        </w:rPr>
        <w:t xml:space="preserve">       </w:t>
      </w:r>
      <w:r>
        <w:rPr>
          <w:rStyle w:val="StringTok"/>
        </w:rPr>
        <w:t>`</w:t>
      </w:r>
      <w:r>
        <w:rPr>
          <w:rStyle w:val="AttributeTok"/>
        </w:rPr>
        <w:t>How it is built</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"mesoscale field downscaled over the DEM"</w:t>
      </w:r>
      <w:r>
        <w:rPr>
          <w:rStyle w:val="NormalTok"/>
        </w:rPr>
        <w:t>,</w:t>
      </w:r>
      <w:r>
        <w:br/>
      </w:r>
      <w:r>
        <w:rPr>
          <w:rStyle w:val="NormalTok"/>
        </w:rPr>
        <w:t xml:space="preserve">                             </w:t>
      </w:r>
      <w:r>
        <w:rPr>
          <w:rStyle w:val="StringTok"/>
        </w:rPr>
        <w:t>"trigonometric function of DEM aspect and slope"</w:t>
      </w:r>
      <w:r>
        <w:rPr>
          <w:rStyle w:val="NormalTok"/>
        </w:rPr>
        <w:t>,</w:t>
      </w:r>
      <w:r>
        <w:br/>
      </w:r>
      <w:r>
        <w:rPr>
          <w:rStyle w:val="NormalTok"/>
        </w:rPr>
        <w:t xml:space="preserve">                             </w:t>
      </w:r>
      <w:r>
        <w:rPr>
          <w:rStyle w:val="StringTok"/>
        </w:rPr>
        <w:t>"maximum upwind slope from the DEM within 500 m"</w:t>
      </w:r>
      <w:r>
        <w:rPr>
          <w:rStyle w:val="NormalTok"/>
        </w:rPr>
        <w:t>,</w:t>
      </w:r>
      <w:r>
        <w:br/>
      </w:r>
      <w:r>
        <w:rPr>
          <w:rStyle w:val="NormalTok"/>
        </w:rPr>
        <w:t xml:space="preserve">                             </w:t>
      </w:r>
      <w:r>
        <w:rPr>
          <w:rStyle w:val="StringTok"/>
        </w:rPr>
        <w:t>"deviation from surrounding DEM mean"</w:t>
      </w:r>
      <w:r>
        <w:rPr>
          <w:rStyle w:val="NormalTok"/>
        </w:rPr>
        <w:t>),</w:t>
      </w:r>
      <w:r>
        <w:br/>
      </w:r>
      <w:r>
        <w:rPr>
          <w:rStyle w:val="NormalTok"/>
        </w:rPr>
        <w:t xml:space="preserve">       </w:t>
      </w:r>
      <w:r>
        <w:rPr>
          <w:rStyle w:val="StringTok"/>
        </w:rPr>
        <w:t>`</w:t>
      </w:r>
      <w:r>
        <w:rPr>
          <w:rStyle w:val="AttributeTok"/>
        </w:rPr>
        <w:t>R² on elevation</w:t>
      </w:r>
      <w:r>
        <w:rPr>
          <w:rStyle w:val="StringTok"/>
        </w:rPr>
        <w:t>`</w:t>
      </w:r>
      <w:r>
        <w:rPr>
          <w:rStyle w:val="NormalTok"/>
        </w:rPr>
        <w:t xml:space="preserve"> </w:t>
      </w:r>
      <w:r>
        <w:rPr>
          <w:rStyle w:val="OtherTok"/>
        </w:rPr>
        <w:t>=</w:t>
      </w:r>
      <w:r>
        <w:rPr>
          <w:rStyle w:val="NormalTok"/>
        </w:rPr>
        <w:t xml:space="preserve"> </w:t>
      </w:r>
      <w:r>
        <w:rPr>
          <w:rStyle w:val="FunctionTok"/>
        </w:rPr>
        <w:t>sapply</w:t>
      </w:r>
      <w:r>
        <w:rPr>
          <w:rStyle w:val="NormalTok"/>
        </w:rPr>
        <w:t>(</w:t>
      </w:r>
      <w:r>
        <w:rPr>
          <w:rStyle w:val="FunctionTok"/>
        </w:rPr>
        <w:t>c</w:t>
      </w:r>
      <w:r>
        <w:rPr>
          <w:rStyle w:val="NormalTok"/>
        </w:rPr>
        <w:t>(</w:t>
      </w:r>
      <w:r>
        <w:rPr>
          <w:rStyle w:val="StringTok"/>
        </w:rPr>
        <w:t>"Wind"</w:t>
      </w:r>
      <w:r>
        <w:rPr>
          <w:rStyle w:val="NormalTok"/>
        </w:rPr>
        <w:t>,</w:t>
      </w:r>
      <w:r>
        <w:rPr>
          <w:rStyle w:val="StringTok"/>
        </w:rPr>
        <w:t>"HLI"</w:t>
      </w:r>
      <w:r>
        <w:rPr>
          <w:rStyle w:val="NormalTok"/>
        </w:rPr>
        <w:t>,</w:t>
      </w:r>
      <w:r>
        <w:rPr>
          <w:rStyle w:val="StringTok"/>
        </w:rPr>
        <w:t>"SxMean"</w:t>
      </w:r>
      <w:r>
        <w:rPr>
          <w:rStyle w:val="NormalTok"/>
        </w:rPr>
        <w:t>,</w:t>
      </w:r>
      <w:r>
        <w:rPr>
          <w:rStyle w:val="StringTok"/>
        </w:rPr>
        <w:t>"TPI600"</w:t>
      </w:r>
      <w:r>
        <w:rPr>
          <w:rStyle w:val="NormalTok"/>
        </w:rPr>
        <w:t xml:space="preserve">), </w:t>
      </w:r>
      <w:r>
        <w:rPr>
          <w:rStyle w:val="ControlFlowTok"/>
        </w:rPr>
        <w:t>function</w:t>
      </w:r>
      <w:r>
        <w:rPr>
          <w:rStyle w:val="NormalTok"/>
        </w:rPr>
        <w:t>(v)</w:t>
      </w:r>
      <w:r>
        <w:br/>
      </w:r>
      <w:r>
        <w:rPr>
          <w:rStyle w:val="NormalTok"/>
        </w:rPr>
        <w:t xml:space="preserve">         </w:t>
      </w:r>
      <w:r>
        <w:rPr>
          <w:rStyle w:val="FunctionTok"/>
        </w:rPr>
        <w:t>round</w:t>
      </w:r>
      <w:r>
        <w:rPr>
          <w:rStyle w:val="NormalTok"/>
        </w:rPr>
        <w:t>(</w:t>
      </w:r>
      <w:r>
        <w:rPr>
          <w:rStyle w:val="FunctionTok"/>
        </w:rPr>
        <w:t>summary</w:t>
      </w:r>
      <w:r>
        <w:rPr>
          <w:rStyle w:val="NormalTok"/>
        </w:rPr>
        <w:t>(</w:t>
      </w:r>
      <w:r>
        <w:rPr>
          <w:rStyle w:val="FunctionTok"/>
        </w:rPr>
        <w:t>lm</w:t>
      </w:r>
      <w:r>
        <w:rPr>
          <w:rStyle w:val="NormalTok"/>
        </w:rPr>
        <w:t>(</w:t>
      </w:r>
      <w:r>
        <w:rPr>
          <w:rStyle w:val="FunctionTok"/>
        </w:rPr>
        <w:t>as.formula</w:t>
      </w:r>
      <w:r>
        <w:rPr>
          <w:rStyle w:val="NormalTok"/>
        </w:rPr>
        <w:t>(</w:t>
      </w:r>
      <w:r>
        <w:rPr>
          <w:rStyle w:val="FunctionTok"/>
        </w:rPr>
        <w:t>paste</w:t>
      </w:r>
      <w:r>
        <w:rPr>
          <w:rStyle w:val="NormalTok"/>
        </w:rPr>
        <w:t xml:space="preserve">(v, </w:t>
      </w:r>
      <w:r>
        <w:rPr>
          <w:rStyle w:val="StringTok"/>
        </w:rPr>
        <w:t>"~ Elevation"</w:t>
      </w:r>
      <w:r>
        <w:rPr>
          <w:rStyle w:val="NormalTok"/>
        </w:rPr>
        <w:t xml:space="preserve">)), </w:t>
      </w:r>
      <w:r>
        <w:rPr>
          <w:rStyle w:val="AttributeTok"/>
        </w:rPr>
        <w:t>data =</w:t>
      </w:r>
      <w:r>
        <w:rPr>
          <w:rStyle w:val="NormalTok"/>
        </w:rPr>
        <w:t xml:space="preserve"> Z))</w:t>
      </w:r>
      <w:r>
        <w:rPr>
          <w:rStyle w:val="SpecialCharTok"/>
        </w:rPr>
        <w:t>$</w:t>
      </w:r>
      <w:r>
        <w:rPr>
          <w:rStyle w:val="NormalTok"/>
        </w:rPr>
        <w:t xml:space="preserve">r.squared, </w:t>
      </w:r>
      <w:r>
        <w:rPr>
          <w:rStyle w:val="DecValTok"/>
        </w:rPr>
        <w:t>3</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05D260E1" w14:textId="77777777">
        <w:tc>
          <w:tcPr>
            <w:tcW w:w="7920" w:type="dxa"/>
          </w:tcPr>
          <w:p w14:paraId="1CD5491B" w14:textId="77777777" w:rsidR="00EA1EFD" w:rsidRDefault="00000000">
            <w:pPr>
              <w:pStyle w:val="ImageCaption"/>
              <w:spacing w:before="200"/>
            </w:pPr>
            <w:bookmarkStart w:id="15" w:name="tbl-orthogonality"/>
            <w:r>
              <w:t>Table 4: How much of each candidate predictor is elevation. The wind product is a mesoscale field draped over terrain and is largely an elevation transform. The heat load and shelter indices are computed from the same elevation model by trigonometry and are almost unrelated to it.</w:t>
            </w:r>
          </w:p>
          <w:tbl>
            <w:tblPr>
              <w:tblStyle w:val="Table"/>
              <w:tblW w:w="9354" w:type="dxa"/>
              <w:tblLayout w:type="fixed"/>
              <w:tblLook w:val="0020" w:firstRow="1" w:lastRow="0" w:firstColumn="0" w:lastColumn="0" w:noHBand="0" w:noVBand="0"/>
            </w:tblPr>
            <w:tblGrid>
              <w:gridCol w:w="3742"/>
              <w:gridCol w:w="4187"/>
              <w:gridCol w:w="1425"/>
            </w:tblGrid>
            <w:tr w:rsidR="00EA1EFD" w14:paraId="28C4B30F"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3742" w:type="dxa"/>
                </w:tcPr>
                <w:p w14:paraId="3D624DE0" w14:textId="77777777" w:rsidR="00EA1EFD" w:rsidRDefault="00000000">
                  <w:pPr>
                    <w:pStyle w:val="Compact"/>
                    <w:jc w:val="left"/>
                    <w:rPr>
                      <w:sz w:val="16"/>
                    </w:rPr>
                  </w:pPr>
                  <w:r>
                    <w:rPr>
                      <w:sz w:val="16"/>
                    </w:rPr>
                    <w:t>Surface</w:t>
                  </w:r>
                </w:p>
              </w:tc>
              <w:tc>
                <w:tcPr>
                  <w:tcW w:w="4187" w:type="dxa"/>
                </w:tcPr>
                <w:p w14:paraId="7F5265A2" w14:textId="77777777" w:rsidR="00EA1EFD" w:rsidRDefault="00000000">
                  <w:pPr>
                    <w:pStyle w:val="Compact"/>
                    <w:jc w:val="left"/>
                    <w:rPr>
                      <w:sz w:val="16"/>
                    </w:rPr>
                  </w:pPr>
                  <w:r>
                    <w:rPr>
                      <w:sz w:val="16"/>
                    </w:rPr>
                    <w:t>How it is built</w:t>
                  </w:r>
                </w:p>
              </w:tc>
              <w:tc>
                <w:tcPr>
                  <w:tcW w:w="1425" w:type="dxa"/>
                </w:tcPr>
                <w:p w14:paraId="17120133" w14:textId="77777777" w:rsidR="00EA1EFD" w:rsidRDefault="00000000">
                  <w:pPr>
                    <w:pStyle w:val="Compact"/>
                    <w:jc w:val="left"/>
                    <w:rPr>
                      <w:sz w:val="16"/>
                    </w:rPr>
                  </w:pPr>
                  <w:r>
                    <w:rPr>
                      <w:sz w:val="16"/>
                    </w:rPr>
                    <w:t>R² on elevation</w:t>
                  </w:r>
                </w:p>
              </w:tc>
            </w:tr>
            <w:tr w:rsidR="00EA1EFD" w14:paraId="1A099BEC" w14:textId="77777777" w:rsidTr="00EA1EFD">
              <w:trPr>
                <w:trHeight w:hRule="exact" w:val="340"/>
              </w:trPr>
              <w:tc>
                <w:tcPr>
                  <w:tcW w:w="3742" w:type="dxa"/>
                </w:tcPr>
                <w:p w14:paraId="1D15FC66" w14:textId="77777777" w:rsidR="00EA1EFD" w:rsidRDefault="00000000">
                  <w:pPr>
                    <w:pStyle w:val="Compact"/>
                    <w:jc w:val="left"/>
                    <w:rPr>
                      <w:sz w:val="16"/>
                    </w:rPr>
                  </w:pPr>
                  <w:r>
                    <w:rPr>
                      <w:sz w:val="16"/>
                    </w:rPr>
                    <w:t>Global Wind Atlas wind speed</w:t>
                  </w:r>
                </w:p>
              </w:tc>
              <w:tc>
                <w:tcPr>
                  <w:tcW w:w="4187" w:type="dxa"/>
                </w:tcPr>
                <w:p w14:paraId="6F80A680" w14:textId="77777777" w:rsidR="00EA1EFD" w:rsidRDefault="00000000">
                  <w:pPr>
                    <w:pStyle w:val="Compact"/>
                    <w:jc w:val="left"/>
                    <w:rPr>
                      <w:sz w:val="16"/>
                    </w:rPr>
                  </w:pPr>
                  <w:r>
                    <w:rPr>
                      <w:sz w:val="16"/>
                    </w:rPr>
                    <w:t>mesoscale field downscaled over the DEM</w:t>
                  </w:r>
                </w:p>
              </w:tc>
              <w:tc>
                <w:tcPr>
                  <w:tcW w:w="1425" w:type="dxa"/>
                </w:tcPr>
                <w:p w14:paraId="35806759" w14:textId="77777777" w:rsidR="00EA1EFD" w:rsidRDefault="00000000">
                  <w:pPr>
                    <w:pStyle w:val="Compact"/>
                    <w:jc w:val="left"/>
                    <w:rPr>
                      <w:sz w:val="16"/>
                    </w:rPr>
                  </w:pPr>
                  <w:r>
                    <w:rPr>
                      <w:sz w:val="16"/>
                    </w:rPr>
                    <w:t>0.629</w:t>
                  </w:r>
                </w:p>
              </w:tc>
            </w:tr>
            <w:tr w:rsidR="00EA1EFD" w14:paraId="1D65FB2F" w14:textId="77777777" w:rsidTr="00EA1EFD">
              <w:trPr>
                <w:trHeight w:hRule="exact" w:val="340"/>
              </w:trPr>
              <w:tc>
                <w:tcPr>
                  <w:tcW w:w="3742" w:type="dxa"/>
                </w:tcPr>
                <w:p w14:paraId="7DAF775C" w14:textId="77777777" w:rsidR="00EA1EFD" w:rsidRDefault="00000000">
                  <w:pPr>
                    <w:pStyle w:val="Compact"/>
                    <w:jc w:val="left"/>
                    <w:rPr>
                      <w:sz w:val="16"/>
                    </w:rPr>
                  </w:pPr>
                  <w:r>
                    <w:rPr>
                      <w:sz w:val="16"/>
                    </w:rPr>
                    <w:t>Heat load index (McCune and Keon)</w:t>
                  </w:r>
                </w:p>
              </w:tc>
              <w:tc>
                <w:tcPr>
                  <w:tcW w:w="4187" w:type="dxa"/>
                </w:tcPr>
                <w:p w14:paraId="4F830154" w14:textId="77777777" w:rsidR="00EA1EFD" w:rsidRDefault="00000000">
                  <w:pPr>
                    <w:pStyle w:val="Compact"/>
                    <w:jc w:val="left"/>
                    <w:rPr>
                      <w:sz w:val="16"/>
                    </w:rPr>
                  </w:pPr>
                  <w:r>
                    <w:rPr>
                      <w:sz w:val="16"/>
                    </w:rPr>
                    <w:t>trigonometric function of DEM aspect and slope</w:t>
                  </w:r>
                </w:p>
              </w:tc>
              <w:tc>
                <w:tcPr>
                  <w:tcW w:w="1425" w:type="dxa"/>
                </w:tcPr>
                <w:p w14:paraId="6FD6C58F" w14:textId="77777777" w:rsidR="00EA1EFD" w:rsidRDefault="00000000">
                  <w:pPr>
                    <w:pStyle w:val="Compact"/>
                    <w:jc w:val="left"/>
                    <w:rPr>
                      <w:sz w:val="16"/>
                    </w:rPr>
                  </w:pPr>
                  <w:r>
                    <w:rPr>
                      <w:sz w:val="16"/>
                    </w:rPr>
                    <w:t>0.000</w:t>
                  </w:r>
                </w:p>
              </w:tc>
            </w:tr>
            <w:tr w:rsidR="00EA1EFD" w14:paraId="6B55B7FB" w14:textId="77777777" w:rsidTr="00EA1EFD">
              <w:trPr>
                <w:trHeight w:hRule="exact" w:val="340"/>
              </w:trPr>
              <w:tc>
                <w:tcPr>
                  <w:tcW w:w="3742" w:type="dxa"/>
                </w:tcPr>
                <w:p w14:paraId="6C61F3B1" w14:textId="77777777" w:rsidR="00EA1EFD" w:rsidRDefault="00000000">
                  <w:pPr>
                    <w:pStyle w:val="Compact"/>
                    <w:jc w:val="left"/>
                    <w:rPr>
                      <w:sz w:val="16"/>
                    </w:rPr>
                  </w:pPr>
                  <w:r>
                    <w:rPr>
                      <w:sz w:val="16"/>
                    </w:rPr>
                    <w:t>Shelter index (Winstral, omnidirectional)</w:t>
                  </w:r>
                </w:p>
              </w:tc>
              <w:tc>
                <w:tcPr>
                  <w:tcW w:w="4187" w:type="dxa"/>
                </w:tcPr>
                <w:p w14:paraId="04CEC14B" w14:textId="77777777" w:rsidR="00EA1EFD" w:rsidRDefault="00000000">
                  <w:pPr>
                    <w:pStyle w:val="Compact"/>
                    <w:jc w:val="left"/>
                    <w:rPr>
                      <w:sz w:val="16"/>
                    </w:rPr>
                  </w:pPr>
                  <w:r>
                    <w:rPr>
                      <w:sz w:val="16"/>
                    </w:rPr>
                    <w:t>maximum upwind slope from the DEM within 500 m</w:t>
                  </w:r>
                </w:p>
              </w:tc>
              <w:tc>
                <w:tcPr>
                  <w:tcW w:w="1425" w:type="dxa"/>
                </w:tcPr>
                <w:p w14:paraId="0ADA149E" w14:textId="77777777" w:rsidR="00EA1EFD" w:rsidRDefault="00000000">
                  <w:pPr>
                    <w:pStyle w:val="Compact"/>
                    <w:jc w:val="left"/>
                    <w:rPr>
                      <w:sz w:val="16"/>
                    </w:rPr>
                  </w:pPr>
                  <w:r>
                    <w:rPr>
                      <w:sz w:val="16"/>
                    </w:rPr>
                    <w:t>0.002</w:t>
                  </w:r>
                </w:p>
              </w:tc>
            </w:tr>
            <w:tr w:rsidR="00EA1EFD" w14:paraId="4B12FA8F" w14:textId="77777777" w:rsidTr="00EA1EFD">
              <w:trPr>
                <w:trHeight w:hRule="exact" w:val="340"/>
              </w:trPr>
              <w:tc>
                <w:tcPr>
                  <w:tcW w:w="3742" w:type="dxa"/>
                </w:tcPr>
                <w:p w14:paraId="527FF611" w14:textId="77777777" w:rsidR="00EA1EFD" w:rsidRDefault="00000000">
                  <w:pPr>
                    <w:pStyle w:val="Compact"/>
                    <w:jc w:val="left"/>
                    <w:rPr>
                      <w:sz w:val="16"/>
                    </w:rPr>
                  </w:pPr>
                  <w:r>
                    <w:rPr>
                      <w:sz w:val="16"/>
                    </w:rPr>
                    <w:t>Topographic position, 625 m</w:t>
                  </w:r>
                </w:p>
              </w:tc>
              <w:tc>
                <w:tcPr>
                  <w:tcW w:w="4187" w:type="dxa"/>
                </w:tcPr>
                <w:p w14:paraId="120FDAF2" w14:textId="77777777" w:rsidR="00EA1EFD" w:rsidRDefault="00000000">
                  <w:pPr>
                    <w:pStyle w:val="Compact"/>
                    <w:jc w:val="left"/>
                    <w:rPr>
                      <w:sz w:val="16"/>
                    </w:rPr>
                  </w:pPr>
                  <w:r>
                    <w:rPr>
                      <w:sz w:val="16"/>
                    </w:rPr>
                    <w:t>deviation from surrounding DEM mean</w:t>
                  </w:r>
                </w:p>
              </w:tc>
              <w:tc>
                <w:tcPr>
                  <w:tcW w:w="1425" w:type="dxa"/>
                </w:tcPr>
                <w:p w14:paraId="054F378E" w14:textId="77777777" w:rsidR="00EA1EFD" w:rsidRDefault="00000000">
                  <w:pPr>
                    <w:pStyle w:val="Compact"/>
                    <w:jc w:val="left"/>
                    <w:rPr>
                      <w:sz w:val="16"/>
                    </w:rPr>
                  </w:pPr>
                  <w:r>
                    <w:rPr>
                      <w:sz w:val="16"/>
                    </w:rPr>
                    <w:t>0.021</w:t>
                  </w:r>
                </w:p>
              </w:tc>
            </w:tr>
            <w:bookmarkEnd w:id="15"/>
          </w:tbl>
          <w:p w14:paraId="32230DBA" w14:textId="77777777" w:rsidR="00EA1EFD" w:rsidRDefault="00EA1EFD"/>
        </w:tc>
      </w:tr>
    </w:tbl>
    <w:p w14:paraId="72DB5613" w14:textId="77777777" w:rsidR="00EA1EFD" w:rsidRDefault="00000000">
      <w:pPr>
        <w:pStyle w:val="Heading1"/>
      </w:pPr>
      <w:bookmarkStart w:id="16" w:name="results"/>
      <w:bookmarkEnd w:id="1"/>
      <w:bookmarkEnd w:id="14"/>
      <w:r>
        <w:t>3. Results</w:t>
      </w:r>
    </w:p>
    <w:p w14:paraId="63821BE6" w14:textId="77777777" w:rsidR="00EA1EFD" w:rsidRDefault="00000000">
      <w:pPr>
        <w:pStyle w:val="FirstParagraph"/>
      </w:pPr>
      <w:r>
        <w:t>Three results below are built and then withdrawn, which is deliberate and is signposted as each arrives: the wind coefficient is fitted, strengthened across severity thresholds, then collapsed by a specification test; the cold check is run, then bounded by the structure of the record; the clip analysis produces an estimate, then shows it cannot be estimated. The sections carrying a result we defend are the elevational distribution, the stem diameter effects and the grain comparison.</w:t>
      </w:r>
    </w:p>
    <w:p w14:paraId="11753048" w14:textId="77777777" w:rsidR="00EA1EFD" w:rsidRDefault="00000000">
      <w:pPr>
        <w:pStyle w:val="Heading2"/>
      </w:pPr>
      <w:bookmarkStart w:id="17" w:name="sec-host"/>
      <w:r>
        <w:t>3.1 Elevational distribution</w:t>
      </w:r>
    </w:p>
    <w:p w14:paraId="57C9F8F2" w14:textId="77777777" w:rsidR="00EA1EFD" w:rsidRDefault="00000000">
      <w:pPr>
        <w:pStyle w:val="SourceCode"/>
      </w:pPr>
      <w:r>
        <w:rPr>
          <w:rStyle w:val="NormalTok"/>
        </w:rPr>
        <w:t>S</w:t>
      </w:r>
      <w:r>
        <w:rPr>
          <w:rStyle w:val="SpecialCharTok"/>
        </w:rPr>
        <w:t>$</w:t>
      </w:r>
      <w:r>
        <w:rPr>
          <w:rStyle w:val="NormalTok"/>
        </w:rPr>
        <w:t xml:space="preserve">band </w:t>
      </w:r>
      <w:r>
        <w:rPr>
          <w:rStyle w:val="OtherTok"/>
        </w:rPr>
        <w:t>&lt;-</w:t>
      </w:r>
      <w:r>
        <w:rPr>
          <w:rStyle w:val="NormalTok"/>
        </w:rPr>
        <w:t xml:space="preserve"> </w:t>
      </w:r>
      <w:r>
        <w:rPr>
          <w:rStyle w:val="FunctionTok"/>
        </w:rPr>
        <w:t>cut</w:t>
      </w:r>
      <w:r>
        <w:rPr>
          <w:rStyle w:val="NormalTok"/>
        </w:rPr>
        <w:t>(S</w:t>
      </w:r>
      <w:r>
        <w:rPr>
          <w:rStyle w:val="SpecialCharTok"/>
        </w:rPr>
        <w:t>$</w:t>
      </w:r>
      <w:r>
        <w:rPr>
          <w:rStyle w:val="NormalTok"/>
        </w:rPr>
        <w:t xml:space="preserve">Elevation, </w:t>
      </w:r>
      <w:r>
        <w:rPr>
          <w:rStyle w:val="AttributeTok"/>
        </w:rPr>
        <w:t>breaks =</w:t>
      </w:r>
      <w:r>
        <w:rPr>
          <w:rStyle w:val="NormalTok"/>
        </w:rPr>
        <w:t xml:space="preserve"> </w:t>
      </w:r>
      <w:r>
        <w:rPr>
          <w:rStyle w:val="FunctionTok"/>
        </w:rPr>
        <w:t>seq</w:t>
      </w:r>
      <w:r>
        <w:rPr>
          <w:rStyle w:val="NormalTok"/>
        </w:rPr>
        <w:t>(</w:t>
      </w:r>
      <w:r>
        <w:rPr>
          <w:rStyle w:val="DecValTok"/>
        </w:rPr>
        <w:t>500</w:t>
      </w:r>
      <w:r>
        <w:rPr>
          <w:rStyle w:val="NormalTok"/>
        </w:rPr>
        <w:t xml:space="preserve">, </w:t>
      </w:r>
      <w:r>
        <w:rPr>
          <w:rStyle w:val="DecValTok"/>
        </w:rPr>
        <w:t>2400</w:t>
      </w:r>
      <w:r>
        <w:rPr>
          <w:rStyle w:val="NormalTok"/>
        </w:rPr>
        <w:t xml:space="preserve">, </w:t>
      </w:r>
      <w:r>
        <w:rPr>
          <w:rStyle w:val="DecValTok"/>
        </w:rPr>
        <w:t>200</w:t>
      </w:r>
      <w:r>
        <w:rPr>
          <w:rStyle w:val="NormalTok"/>
        </w:rPr>
        <w:t xml:space="preserve">), </w:t>
      </w:r>
      <w:r>
        <w:rPr>
          <w:rStyle w:val="AttributeTok"/>
        </w:rPr>
        <w:t>dig.lab =</w:t>
      </w:r>
      <w:r>
        <w:rPr>
          <w:rStyle w:val="NormalTok"/>
        </w:rPr>
        <w:t xml:space="preserve"> </w:t>
      </w:r>
      <w:r>
        <w:rPr>
          <w:rStyle w:val="DecValTok"/>
        </w:rPr>
        <w:t>5</w:t>
      </w:r>
      <w:r>
        <w:rPr>
          <w:rStyle w:val="NormalTok"/>
        </w:rPr>
        <w:t>)</w:t>
      </w:r>
      <w:r>
        <w:br/>
      </w:r>
      <w:r>
        <w:rPr>
          <w:rStyle w:val="NormalTok"/>
        </w:rPr>
        <w:t xml:space="preserve">grad </w:t>
      </w:r>
      <w:r>
        <w:rPr>
          <w:rStyle w:val="OtherTok"/>
        </w:rPr>
        <w:t>&lt;-</w:t>
      </w:r>
      <w:r>
        <w:rPr>
          <w:rStyle w:val="NormalTok"/>
        </w:rPr>
        <w:t xml:space="preserve"> S </w:t>
      </w:r>
      <w:r>
        <w:rPr>
          <w:rStyle w:val="SpecialCharTok"/>
        </w:rPr>
        <w:t>|&gt;</w:t>
      </w:r>
      <w:r>
        <w:rPr>
          <w:rStyle w:val="NormalTok"/>
        </w:rPr>
        <w:t xml:space="preserve"> </w:t>
      </w:r>
      <w:r>
        <w:rPr>
          <w:rStyle w:val="FunctionTok"/>
        </w:rPr>
        <w:t>group_by</w:t>
      </w:r>
      <w:r>
        <w:rPr>
          <w:rStyle w:val="NormalTok"/>
        </w:rPr>
        <w:t xml:space="preserve">(band) </w:t>
      </w:r>
      <w:r>
        <w:rPr>
          <w:rStyle w:val="SpecialCharTok"/>
        </w:rPr>
        <w:t>|&gt;</w:t>
      </w:r>
      <w:r>
        <w:br/>
      </w:r>
      <w:r>
        <w:rPr>
          <w:rStyle w:val="NormalTok"/>
        </w:rPr>
        <w:t xml:space="preserve">  </w:t>
      </w:r>
      <w:r>
        <w:rPr>
          <w:rStyle w:val="FunctionTok"/>
        </w:rPr>
        <w:t>summarise</w:t>
      </w:r>
      <w:r>
        <w:rPr>
          <w:rStyle w:val="NormalTok"/>
        </w:rPr>
        <w:t>(</w:t>
      </w:r>
      <w:r>
        <w:rPr>
          <w:rStyle w:val="AttributeTok"/>
        </w:rPr>
        <w:t>Cells =</w:t>
      </w:r>
      <w:r>
        <w:rPr>
          <w:rStyle w:val="NormalTok"/>
        </w:rPr>
        <w:t xml:space="preserve"> </w:t>
      </w:r>
      <w:r>
        <w:rPr>
          <w:rStyle w:val="FunctionTok"/>
        </w:rPr>
        <w:t>n</w:t>
      </w:r>
      <w:r>
        <w:rPr>
          <w:rStyle w:val="NormalTok"/>
        </w:rPr>
        <w:t>(),</w:t>
      </w:r>
      <w:r>
        <w:br/>
      </w:r>
      <w:r>
        <w:rPr>
          <w:rStyle w:val="NormalTok"/>
        </w:rPr>
        <w:t xml:space="preserve">            </w:t>
      </w:r>
      <w:r>
        <w:rPr>
          <w:rStyle w:val="StringTok"/>
        </w:rPr>
        <w:t>`</w:t>
      </w:r>
      <w:r>
        <w:rPr>
          <w:rStyle w:val="AttributeTok"/>
        </w:rPr>
        <w:t>Pine cover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(PinePct), </w:t>
      </w:r>
      <w:r>
        <w:rPr>
          <w:rStyle w:val="DecValTok"/>
        </w:rPr>
        <w:t>1</w:t>
      </w:r>
      <w:r>
        <w:rPr>
          <w:rStyle w:val="NormalTok"/>
        </w:rPr>
        <w:t>),</w:t>
      </w:r>
      <w:r>
        <w:br/>
      </w:r>
      <w:r>
        <w:rPr>
          <w:rStyle w:val="NormalTok"/>
        </w:rPr>
        <w:t xml:space="preserve">            </w:t>
      </w:r>
      <w:r>
        <w:rPr>
          <w:rStyle w:val="StringTok"/>
        </w:rPr>
        <w:t>`</w:t>
      </w:r>
      <w:r>
        <w:rPr>
          <w:rStyle w:val="AttributeTok"/>
        </w:rPr>
        <w:t>Basal area</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(Basal, </w:t>
      </w:r>
      <w:r>
        <w:rPr>
          <w:rStyle w:val="AttributeTok"/>
        </w:rPr>
        <w:t>na.rm =</w:t>
      </w:r>
      <w:r>
        <w:rPr>
          <w:rStyle w:val="NormalTok"/>
        </w:rPr>
        <w:t xml:space="preserve"> </w:t>
      </w:r>
      <w:r>
        <w:rPr>
          <w:rStyle w:val="ConstantTok"/>
        </w:rPr>
        <w:t>TRUE</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Wind (m/s)</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(Wind), </w:t>
      </w:r>
      <w:r>
        <w:rPr>
          <w:rStyle w:val="DecValTok"/>
        </w:rPr>
        <w:t>2</w:t>
      </w:r>
      <w:r>
        <w:rPr>
          <w:rStyle w:val="NormalTok"/>
        </w:rPr>
        <w:t>),</w:t>
      </w:r>
      <w:r>
        <w:br/>
      </w:r>
      <w:r>
        <w:rPr>
          <w:rStyle w:val="NormalTok"/>
        </w:rPr>
        <w:t xml:space="preserve">            </w:t>
      </w:r>
      <w:r>
        <w:rPr>
          <w:rStyle w:val="StringTok"/>
        </w:rPr>
        <w:t>`</w:t>
      </w:r>
      <w:r>
        <w:rPr>
          <w:rStyle w:val="AttributeTok"/>
        </w:rPr>
        <w:t>Attacked, all cells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(Attacked), </w:t>
      </w:r>
      <w:r>
        <w:rPr>
          <w:rStyle w:val="DecValTok"/>
        </w:rPr>
        <w:t>1</w:t>
      </w:r>
      <w:r>
        <w:rPr>
          <w:rStyle w:val="NormalTok"/>
        </w:rPr>
        <w:t>),</w:t>
      </w:r>
      <w:r>
        <w:br/>
      </w:r>
      <w:r>
        <w:rPr>
          <w:rStyle w:val="NormalTok"/>
        </w:rPr>
        <w:t xml:space="preserve">            </w:t>
      </w:r>
      <w:r>
        <w:rPr>
          <w:rStyle w:val="StringTok"/>
        </w:rPr>
        <w:t>`</w:t>
      </w:r>
      <w:r>
        <w:rPr>
          <w:rStyle w:val="AttributeTok"/>
        </w:rPr>
        <w:t>Attacked, host present (%)</w:t>
      </w:r>
      <w:r>
        <w:rPr>
          <w:rStyle w:val="StringTok"/>
        </w:rPr>
        <w:t>`</w:t>
      </w:r>
      <w:r>
        <w:rPr>
          <w:rStyle w:val="NormalTok"/>
        </w:rPr>
        <w:t xml:space="preserve"> </w:t>
      </w:r>
      <w:r>
        <w:rPr>
          <w:rStyle w:val="OtherTok"/>
        </w:rPr>
        <w:t>=</w:t>
      </w:r>
      <w:r>
        <w:br/>
      </w:r>
      <w:r>
        <w:rPr>
          <w:rStyle w:val="NormalTok"/>
        </w:rPr>
        <w:t xml:space="preserve">              </w:t>
      </w:r>
      <w:r>
        <w:rPr>
          <w:rStyle w:val="FunctionTok"/>
        </w:rPr>
        <w:t>ifelse</w:t>
      </w:r>
      <w:r>
        <w:rPr>
          <w:rStyle w:val="NormalTok"/>
        </w:rPr>
        <w:t>(</w:t>
      </w:r>
      <w:r>
        <w:rPr>
          <w:rStyle w:val="FunctionTok"/>
        </w:rPr>
        <w:t>sum</w:t>
      </w:r>
      <w:r>
        <w:rPr>
          <w:rStyle w:val="NormalTok"/>
        </w:rPr>
        <w:t xml:space="preserve">(HasHost) </w:t>
      </w:r>
      <w:r>
        <w:rPr>
          <w:rStyle w:val="SpecialCharTok"/>
        </w:rPr>
        <w:t>&gt;</w:t>
      </w:r>
      <w:r>
        <w:rPr>
          <w:rStyle w:val="NormalTok"/>
        </w:rPr>
        <w:t xml:space="preserve"> </w:t>
      </w:r>
      <w:r>
        <w:rPr>
          <w:rStyle w:val="DecValTok"/>
        </w:rPr>
        <w:t>300</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(Attacked[HasHost]), </w:t>
      </w:r>
      <w:r>
        <w:rPr>
          <w:rStyle w:val="DecValTok"/>
        </w:rPr>
        <w:t>1</w:t>
      </w:r>
      <w:r>
        <w:rPr>
          <w:rStyle w:val="NormalTok"/>
        </w:rPr>
        <w:t xml:space="preserve">), </w:t>
      </w:r>
      <w:r>
        <w:rPr>
          <w:rStyle w:val="ConstantTok"/>
        </w:rPr>
        <w:t>NA</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(Cells </w:t>
      </w:r>
      <w:r>
        <w:rPr>
          <w:rStyle w:val="SpecialCharTok"/>
        </w:rPr>
        <w:t>&gt;</w:t>
      </w:r>
      <w:r>
        <w:rPr>
          <w:rStyle w:val="NormalTok"/>
        </w:rPr>
        <w:t xml:space="preserve"> </w:t>
      </w:r>
      <w:r>
        <w:rPr>
          <w:rStyle w:val="DecValTok"/>
        </w:rPr>
        <w:t>500</w:t>
      </w:r>
      <w:r>
        <w:rPr>
          <w:rStyle w:val="NormalTok"/>
        </w:rPr>
        <w:t>)</w:t>
      </w:r>
      <w:r>
        <w:br/>
      </w:r>
      <w:r>
        <w:rPr>
          <w:rStyle w:val="NormalTok"/>
        </w:rPr>
        <w:t xml:space="preserve">grad </w:t>
      </w:r>
      <w:r>
        <w:rPr>
          <w:rStyle w:val="SpecialCharTok"/>
        </w:rPr>
        <w:t>|&gt;</w:t>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r>
        <w:br/>
      </w:r>
      <w:r>
        <w:rPr>
          <w:rStyle w:val="DocumentationTok"/>
        </w:rPr>
        <w:t>## Spread of host-conditioned attack below 1,900 m, quoted in the text below.</w:t>
      </w:r>
      <w:r>
        <w:br/>
      </w:r>
      <w:r>
        <w:rPr>
          <w:rStyle w:val="NormalTok"/>
        </w:rPr>
        <w:lastRenderedPageBreak/>
        <w:t xml:space="preserve">hp_low </w:t>
      </w:r>
      <w:r>
        <w:rPr>
          <w:rStyle w:val="OtherTok"/>
        </w:rPr>
        <w:t>&lt;-</w:t>
      </w:r>
      <w:r>
        <w:rPr>
          <w:rStyle w:val="NormalTok"/>
        </w:rPr>
        <w:t xml:space="preserve"> S </w:t>
      </w:r>
      <w:r>
        <w:rPr>
          <w:rStyle w:val="SpecialCharTok"/>
        </w:rPr>
        <w:t>|&gt;</w:t>
      </w:r>
      <w:r>
        <w:rPr>
          <w:rStyle w:val="NormalTok"/>
        </w:rPr>
        <w:t xml:space="preserve"> </w:t>
      </w:r>
      <w:r>
        <w:rPr>
          <w:rStyle w:val="FunctionTok"/>
        </w:rPr>
        <w:t>filter</w:t>
      </w:r>
      <w:r>
        <w:rPr>
          <w:rStyle w:val="NormalTok"/>
        </w:rPr>
        <w:t xml:space="preserve">(HasHost, Elevation </w:t>
      </w:r>
      <w:r>
        <w:rPr>
          <w:rStyle w:val="SpecialCharTok"/>
        </w:rPr>
        <w:t>&lt;</w:t>
      </w:r>
      <w:r>
        <w:rPr>
          <w:rStyle w:val="NormalTok"/>
        </w:rPr>
        <w:t xml:space="preserve"> </w:t>
      </w:r>
      <w:r>
        <w:rPr>
          <w:rStyle w:val="DecValTok"/>
        </w:rPr>
        <w:t>1900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b =</w:t>
      </w:r>
      <w:r>
        <w:rPr>
          <w:rStyle w:val="NormalTok"/>
        </w:rPr>
        <w:t xml:space="preserve"> </w:t>
      </w:r>
      <w:r>
        <w:rPr>
          <w:rStyle w:val="FunctionTok"/>
        </w:rPr>
        <w:t>cut</w:t>
      </w:r>
      <w:r>
        <w:rPr>
          <w:rStyle w:val="NormalTok"/>
        </w:rPr>
        <w:t xml:space="preserve">(Elevation, </w:t>
      </w:r>
      <w:r>
        <w:rPr>
          <w:rStyle w:val="FunctionTok"/>
        </w:rPr>
        <w:t>seq</w:t>
      </w:r>
      <w:r>
        <w:rPr>
          <w:rStyle w:val="NormalTok"/>
        </w:rPr>
        <w:t>(</w:t>
      </w:r>
      <w:r>
        <w:rPr>
          <w:rStyle w:val="DecValTok"/>
        </w:rPr>
        <w:t>500</w:t>
      </w:r>
      <w:r>
        <w:rPr>
          <w:rStyle w:val="NormalTok"/>
        </w:rPr>
        <w:t xml:space="preserve">, </w:t>
      </w:r>
      <w:r>
        <w:rPr>
          <w:rStyle w:val="DecValTok"/>
        </w:rPr>
        <w:t>1900</w:t>
      </w:r>
      <w:r>
        <w:rPr>
          <w:rStyle w:val="NormalTok"/>
        </w:rPr>
        <w:t xml:space="preserve">, </w:t>
      </w:r>
      <w:r>
        <w:rPr>
          <w:rStyle w:val="DecValTok"/>
        </w:rPr>
        <w:t>200</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(b) </w:t>
      </w:r>
      <w:r>
        <w:rPr>
          <w:rStyle w:val="SpecialCharTok"/>
        </w:rPr>
        <w:t>|&gt;</w:t>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pct =</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(Attacked),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300</w:t>
      </w:r>
      <w:r>
        <w:rPr>
          <w:rStyle w:val="NormalTok"/>
        </w:rPr>
        <w:t>)</w:t>
      </w:r>
      <w:r>
        <w:br/>
      </w:r>
      <w:r>
        <w:rPr>
          <w:rStyle w:val="NormalTok"/>
        </w:rPr>
        <w:t xml:space="preserve">HP_RANGE </w:t>
      </w:r>
      <w:r>
        <w:rPr>
          <w:rStyle w:val="OtherTok"/>
        </w:rPr>
        <w:t>&lt;-</w:t>
      </w:r>
      <w:r>
        <w:rPr>
          <w:rStyle w:val="NormalTok"/>
        </w:rPr>
        <w:t xml:space="preserve"> </w:t>
      </w:r>
      <w:r>
        <w:rPr>
          <w:rStyle w:val="FunctionTok"/>
        </w:rPr>
        <w:t>range</w:t>
      </w:r>
      <w:r>
        <w:rPr>
          <w:rStyle w:val="NormalTok"/>
        </w:rPr>
        <w:t>(hp_low</w:t>
      </w:r>
      <w:r>
        <w:rPr>
          <w:rStyle w:val="SpecialCharTok"/>
        </w:rPr>
        <w:t>$</w:t>
      </w:r>
      <w:r>
        <w:rPr>
          <w:rStyle w:val="NormalTok"/>
        </w:rPr>
        <w:t>pct)</w:t>
      </w:r>
      <w:r>
        <w:br/>
      </w:r>
      <w:r>
        <w:br/>
      </w:r>
      <w:r>
        <w:rPr>
          <w:rStyle w:val="DocumentationTok"/>
        </w:rPr>
        <w:t>## Host cover above the threshold, compared two ways, because the two</w:t>
      </w:r>
      <w:r>
        <w:br/>
      </w:r>
      <w:r>
        <w:rPr>
          <w:rStyle w:val="DocumentationTok"/>
        </w:rPr>
        <w:t>## comparisons disagree and reporting only the flattering one would be the</w:t>
      </w:r>
      <w:r>
        <w:br/>
      </w:r>
      <w:r>
        <w:rPr>
          <w:rStyle w:val="DocumentationTok"/>
        </w:rPr>
        <w:t>## same denominator problem examined in @sec-lowtrap. PINE_LO is</w:t>
      </w:r>
      <w:r>
        <w:br/>
      </w:r>
      <w:r>
        <w:rPr>
          <w:rStyle w:val="DocumentationTok"/>
        </w:rPr>
        <w:t>## the whole gradient below the threshold, which is dominated by the pine-poor</w:t>
      </w:r>
      <w:r>
        <w:br/>
      </w:r>
      <w:r>
        <w:rPr>
          <w:rStyle w:val="DocumentationTok"/>
        </w:rPr>
        <w:t>## valley; PINE_ADJ is the 150 m band immediately below it.</w:t>
      </w:r>
      <w:r>
        <w:br/>
      </w:r>
      <w:r>
        <w:rPr>
          <w:rStyle w:val="NormalTok"/>
        </w:rPr>
        <w:t xml:space="preserve">PINE_HI  </w:t>
      </w:r>
      <w:r>
        <w:rPr>
          <w:rStyle w:val="OtherTok"/>
        </w:rPr>
        <w:t>&lt;-</w:t>
      </w:r>
      <w:r>
        <w:rPr>
          <w:rStyle w:val="NormalTok"/>
        </w:rPr>
        <w:t xml:space="preserve"> </w:t>
      </w:r>
      <w:r>
        <w:rPr>
          <w:rStyle w:val="FunctionTok"/>
        </w:rPr>
        <w:t>mean</w:t>
      </w:r>
      <w:r>
        <w:rPr>
          <w:rStyle w:val="NormalTok"/>
        </w:rPr>
        <w:t>(H</w:t>
      </w:r>
      <w:r>
        <w:rPr>
          <w:rStyle w:val="SpecialCharTok"/>
        </w:rPr>
        <w:t>$</w:t>
      </w:r>
      <w:r>
        <w:rPr>
          <w:rStyle w:val="NormalTok"/>
        </w:rPr>
        <w:t>PinePct[H</w:t>
      </w:r>
      <w:r>
        <w:rPr>
          <w:rStyle w:val="SpecialCharTok"/>
        </w:rPr>
        <w:t>$</w:t>
      </w:r>
      <w:r>
        <w:rPr>
          <w:rStyle w:val="NormalTok"/>
        </w:rPr>
        <w:t xml:space="preserve">Elevation </w:t>
      </w:r>
      <w:r>
        <w:rPr>
          <w:rStyle w:val="SpecialCharTok"/>
        </w:rPr>
        <w:t>&gt;=</w:t>
      </w:r>
      <w:r>
        <w:rPr>
          <w:rStyle w:val="NormalTok"/>
        </w:rPr>
        <w:t xml:space="preserve"> ALPINE])</w:t>
      </w:r>
      <w:r>
        <w:br/>
      </w:r>
      <w:r>
        <w:rPr>
          <w:rStyle w:val="NormalTok"/>
        </w:rPr>
        <w:t xml:space="preserve">PINE_LO  </w:t>
      </w:r>
      <w:r>
        <w:rPr>
          <w:rStyle w:val="OtherTok"/>
        </w:rPr>
        <w:t>&lt;-</w:t>
      </w:r>
      <w:r>
        <w:rPr>
          <w:rStyle w:val="NormalTok"/>
        </w:rPr>
        <w:t xml:space="preserve"> </w:t>
      </w:r>
      <w:r>
        <w:rPr>
          <w:rStyle w:val="FunctionTok"/>
        </w:rPr>
        <w:t>mean</w:t>
      </w:r>
      <w:r>
        <w:rPr>
          <w:rStyle w:val="NormalTok"/>
        </w:rPr>
        <w:t>(H</w:t>
      </w:r>
      <w:r>
        <w:rPr>
          <w:rStyle w:val="SpecialCharTok"/>
        </w:rPr>
        <w:t>$</w:t>
      </w:r>
      <w:r>
        <w:rPr>
          <w:rStyle w:val="NormalTok"/>
        </w:rPr>
        <w:t>PinePct[H</w:t>
      </w:r>
      <w:r>
        <w:rPr>
          <w:rStyle w:val="SpecialCharTok"/>
        </w:rPr>
        <w:t>$</w:t>
      </w:r>
      <w:r>
        <w:rPr>
          <w:rStyle w:val="NormalTok"/>
        </w:rPr>
        <w:t xml:space="preserve">Elevation </w:t>
      </w:r>
      <w:r>
        <w:rPr>
          <w:rStyle w:val="SpecialCharTok"/>
        </w:rPr>
        <w:t>&lt;</w:t>
      </w:r>
      <w:r>
        <w:rPr>
          <w:rStyle w:val="NormalTok"/>
        </w:rPr>
        <w:t xml:space="preserve">  ALPINE])</w:t>
      </w:r>
      <w:r>
        <w:br/>
      </w:r>
      <w:r>
        <w:rPr>
          <w:rStyle w:val="NormalTok"/>
        </w:rPr>
        <w:t xml:space="preserve">PINE_ADJ </w:t>
      </w:r>
      <w:r>
        <w:rPr>
          <w:rStyle w:val="OtherTok"/>
        </w:rPr>
        <w:t>&lt;-</w:t>
      </w:r>
      <w:r>
        <w:rPr>
          <w:rStyle w:val="NormalTok"/>
        </w:rPr>
        <w:t xml:space="preserve"> </w:t>
      </w:r>
      <w:r>
        <w:rPr>
          <w:rStyle w:val="FunctionTok"/>
        </w:rPr>
        <w:t>mean</w:t>
      </w:r>
      <w:r>
        <w:rPr>
          <w:rStyle w:val="NormalTok"/>
        </w:rPr>
        <w:t>(H</w:t>
      </w:r>
      <w:r>
        <w:rPr>
          <w:rStyle w:val="SpecialCharTok"/>
        </w:rPr>
        <w:t>$</w:t>
      </w:r>
      <w:r>
        <w:rPr>
          <w:rStyle w:val="NormalTok"/>
        </w:rPr>
        <w:t>PinePct[H</w:t>
      </w:r>
      <w:r>
        <w:rPr>
          <w:rStyle w:val="SpecialCharTok"/>
        </w:rPr>
        <w:t>$</w:t>
      </w:r>
      <w:r>
        <w:rPr>
          <w:rStyle w:val="NormalTok"/>
        </w:rPr>
        <w:t xml:space="preserve">Elevation </w:t>
      </w:r>
      <w:r>
        <w:rPr>
          <w:rStyle w:val="SpecialCharTok"/>
        </w:rPr>
        <w:t>&gt;=</w:t>
      </w:r>
      <w:r>
        <w:rPr>
          <w:rStyle w:val="NormalTok"/>
        </w:rPr>
        <w:t xml:space="preserve"> ALPINE </w:t>
      </w:r>
      <w:r>
        <w:rPr>
          <w:rStyle w:val="SpecialCharTok"/>
        </w:rPr>
        <w:t>-</w:t>
      </w:r>
      <w:r>
        <w:rPr>
          <w:rStyle w:val="NormalTok"/>
        </w:rPr>
        <w:t xml:space="preserve"> </w:t>
      </w:r>
      <w:r>
        <w:rPr>
          <w:rStyle w:val="DecValTok"/>
        </w:rPr>
        <w:t>150</w:t>
      </w:r>
      <w:r>
        <w:rPr>
          <w:rStyle w:val="NormalTok"/>
        </w:rPr>
        <w:t xml:space="preserve"> </w:t>
      </w:r>
      <w:r>
        <w:rPr>
          <w:rStyle w:val="SpecialCharTok"/>
        </w:rPr>
        <w:t>&amp;</w:t>
      </w:r>
      <w:r>
        <w:rPr>
          <w:rStyle w:val="NormalTok"/>
        </w:rPr>
        <w:t xml:space="preserve"> H</w:t>
      </w:r>
      <w:r>
        <w:rPr>
          <w:rStyle w:val="SpecialCharTok"/>
        </w:rPr>
        <w:t>$</w:t>
      </w:r>
      <w:r>
        <w:rPr>
          <w:rStyle w:val="NormalTok"/>
        </w:rPr>
        <w:t xml:space="preserve">Elevation </w:t>
      </w:r>
      <w:r>
        <w:rPr>
          <w:rStyle w:val="SpecialCharTok"/>
        </w:rPr>
        <w:t>&lt;</w:t>
      </w:r>
      <w:r>
        <w:rPr>
          <w:rStyle w:val="NormalTok"/>
        </w:rPr>
        <w:t xml:space="preserve"> ALPINE])</w:t>
      </w:r>
    </w:p>
    <w:tbl>
      <w:tblPr>
        <w:tblStyle w:val="Table"/>
        <w:tblW w:w="5000" w:type="pct"/>
        <w:tblLayout w:type="fixed"/>
        <w:tblLook w:val="0000" w:firstRow="0" w:lastRow="0" w:firstColumn="0" w:lastColumn="0" w:noHBand="0" w:noVBand="0"/>
      </w:tblPr>
      <w:tblGrid>
        <w:gridCol w:w="9360"/>
      </w:tblGrid>
      <w:tr w:rsidR="00EA1EFD" w14:paraId="4DF29F9E" w14:textId="77777777">
        <w:tc>
          <w:tcPr>
            <w:tcW w:w="7920" w:type="dxa"/>
          </w:tcPr>
          <w:p w14:paraId="7A603DFE" w14:textId="77777777" w:rsidR="00EA1EFD" w:rsidRDefault="00000000">
            <w:pPr>
              <w:pStyle w:val="ImageCaption"/>
              <w:spacing w:before="200"/>
            </w:pPr>
            <w:bookmarkStart w:id="18" w:name="tbl-gradient"/>
            <w:r>
              <w:t>Table 5: Attack across the elevation gradient, before and after conditioning on lodgepole presence. Conditioning flattens the gradient below 1,900 m but not above it, where attack halves while lodgepole cover rises and stands thin.</w:t>
            </w:r>
          </w:p>
          <w:tbl>
            <w:tblPr>
              <w:tblStyle w:val="Table"/>
              <w:tblW w:w="9354" w:type="dxa"/>
              <w:tblLayout w:type="fixed"/>
              <w:tblLook w:val="0020" w:firstRow="1" w:lastRow="0" w:firstColumn="0" w:lastColumn="0" w:noHBand="0" w:noVBand="0"/>
            </w:tblPr>
            <w:tblGrid>
              <w:gridCol w:w="1049"/>
              <w:gridCol w:w="612"/>
              <w:gridCol w:w="1311"/>
              <w:gridCol w:w="962"/>
              <w:gridCol w:w="962"/>
              <w:gridCol w:w="2098"/>
              <w:gridCol w:w="2360"/>
            </w:tblGrid>
            <w:tr w:rsidR="00EA1EFD" w14:paraId="18EE0870"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049" w:type="dxa"/>
                </w:tcPr>
                <w:p w14:paraId="5937308F" w14:textId="77777777" w:rsidR="00EA1EFD" w:rsidRDefault="00000000">
                  <w:pPr>
                    <w:pStyle w:val="Compact"/>
                    <w:jc w:val="left"/>
                    <w:rPr>
                      <w:sz w:val="16"/>
                    </w:rPr>
                  </w:pPr>
                  <w:r>
                    <w:rPr>
                      <w:sz w:val="16"/>
                    </w:rPr>
                    <w:t>band</w:t>
                  </w:r>
                </w:p>
              </w:tc>
              <w:tc>
                <w:tcPr>
                  <w:tcW w:w="612" w:type="dxa"/>
                </w:tcPr>
                <w:p w14:paraId="354EBE62" w14:textId="77777777" w:rsidR="00EA1EFD" w:rsidRDefault="00000000">
                  <w:pPr>
                    <w:pStyle w:val="Compact"/>
                    <w:jc w:val="left"/>
                    <w:rPr>
                      <w:sz w:val="16"/>
                    </w:rPr>
                  </w:pPr>
                  <w:r>
                    <w:rPr>
                      <w:sz w:val="16"/>
                    </w:rPr>
                    <w:t>Cells</w:t>
                  </w:r>
                </w:p>
              </w:tc>
              <w:tc>
                <w:tcPr>
                  <w:tcW w:w="1311" w:type="dxa"/>
                </w:tcPr>
                <w:p w14:paraId="28EA86AD" w14:textId="77777777" w:rsidR="00EA1EFD" w:rsidRDefault="00000000">
                  <w:pPr>
                    <w:pStyle w:val="Compact"/>
                    <w:jc w:val="left"/>
                    <w:rPr>
                      <w:sz w:val="16"/>
                    </w:rPr>
                  </w:pPr>
                  <w:r>
                    <w:rPr>
                      <w:sz w:val="16"/>
                    </w:rPr>
                    <w:t>Pine cover (%)</w:t>
                  </w:r>
                </w:p>
              </w:tc>
              <w:tc>
                <w:tcPr>
                  <w:tcW w:w="962" w:type="dxa"/>
                </w:tcPr>
                <w:p w14:paraId="483D62DB" w14:textId="77777777" w:rsidR="00EA1EFD" w:rsidRDefault="00000000">
                  <w:pPr>
                    <w:pStyle w:val="Compact"/>
                    <w:jc w:val="left"/>
                    <w:rPr>
                      <w:sz w:val="16"/>
                    </w:rPr>
                  </w:pPr>
                  <w:r>
                    <w:rPr>
                      <w:sz w:val="16"/>
                    </w:rPr>
                    <w:t>Basal area</w:t>
                  </w:r>
                </w:p>
              </w:tc>
              <w:tc>
                <w:tcPr>
                  <w:tcW w:w="962" w:type="dxa"/>
                </w:tcPr>
                <w:p w14:paraId="76063463" w14:textId="77777777" w:rsidR="00EA1EFD" w:rsidRDefault="00000000">
                  <w:pPr>
                    <w:pStyle w:val="Compact"/>
                    <w:jc w:val="left"/>
                    <w:rPr>
                      <w:sz w:val="16"/>
                    </w:rPr>
                  </w:pPr>
                  <w:r>
                    <w:rPr>
                      <w:sz w:val="16"/>
                    </w:rPr>
                    <w:t>Wind (m/s)</w:t>
                  </w:r>
                </w:p>
              </w:tc>
              <w:tc>
                <w:tcPr>
                  <w:tcW w:w="2098" w:type="dxa"/>
                </w:tcPr>
                <w:p w14:paraId="6714A915" w14:textId="77777777" w:rsidR="00EA1EFD" w:rsidRDefault="00000000">
                  <w:pPr>
                    <w:pStyle w:val="Compact"/>
                    <w:jc w:val="left"/>
                    <w:rPr>
                      <w:sz w:val="16"/>
                    </w:rPr>
                  </w:pPr>
                  <w:r>
                    <w:rPr>
                      <w:sz w:val="16"/>
                    </w:rPr>
                    <w:t>Attacked, all cells (%)</w:t>
                  </w:r>
                </w:p>
              </w:tc>
              <w:tc>
                <w:tcPr>
                  <w:tcW w:w="2360" w:type="dxa"/>
                </w:tcPr>
                <w:p w14:paraId="1EA772DB" w14:textId="77777777" w:rsidR="00EA1EFD" w:rsidRDefault="00000000">
                  <w:pPr>
                    <w:pStyle w:val="Compact"/>
                    <w:jc w:val="left"/>
                    <w:rPr>
                      <w:sz w:val="16"/>
                    </w:rPr>
                  </w:pPr>
                  <w:r>
                    <w:rPr>
                      <w:sz w:val="16"/>
                    </w:rPr>
                    <w:t>Attacked, host present (%)</w:t>
                  </w:r>
                </w:p>
              </w:tc>
            </w:tr>
            <w:tr w:rsidR="00EA1EFD" w14:paraId="5182FE8C" w14:textId="77777777" w:rsidTr="00EA1EFD">
              <w:trPr>
                <w:trHeight w:hRule="exact" w:val="340"/>
              </w:trPr>
              <w:tc>
                <w:tcPr>
                  <w:tcW w:w="1049" w:type="dxa"/>
                </w:tcPr>
                <w:p w14:paraId="7EC67219" w14:textId="77777777" w:rsidR="00EA1EFD" w:rsidRDefault="00000000">
                  <w:pPr>
                    <w:pStyle w:val="Compact"/>
                    <w:jc w:val="left"/>
                    <w:rPr>
                      <w:sz w:val="16"/>
                    </w:rPr>
                  </w:pPr>
                  <w:r>
                    <w:rPr>
                      <w:sz w:val="16"/>
                    </w:rPr>
                    <w:t>(500,700]</w:t>
                  </w:r>
                </w:p>
              </w:tc>
              <w:tc>
                <w:tcPr>
                  <w:tcW w:w="612" w:type="dxa"/>
                </w:tcPr>
                <w:p w14:paraId="1E1418E1" w14:textId="77777777" w:rsidR="00EA1EFD" w:rsidRDefault="00000000">
                  <w:pPr>
                    <w:pStyle w:val="Compact"/>
                    <w:jc w:val="left"/>
                    <w:rPr>
                      <w:sz w:val="16"/>
                    </w:rPr>
                  </w:pPr>
                  <w:r>
                    <w:rPr>
                      <w:sz w:val="16"/>
                    </w:rPr>
                    <w:t>37,767</w:t>
                  </w:r>
                </w:p>
              </w:tc>
              <w:tc>
                <w:tcPr>
                  <w:tcW w:w="1311" w:type="dxa"/>
                </w:tcPr>
                <w:p w14:paraId="040B2385" w14:textId="77777777" w:rsidR="00EA1EFD" w:rsidRDefault="00000000">
                  <w:pPr>
                    <w:pStyle w:val="Compact"/>
                    <w:jc w:val="left"/>
                    <w:rPr>
                      <w:sz w:val="16"/>
                    </w:rPr>
                  </w:pPr>
                  <w:r>
                    <w:rPr>
                      <w:sz w:val="16"/>
                    </w:rPr>
                    <w:t>2.3</w:t>
                  </w:r>
                </w:p>
              </w:tc>
              <w:tc>
                <w:tcPr>
                  <w:tcW w:w="962" w:type="dxa"/>
                </w:tcPr>
                <w:p w14:paraId="3A5E4623" w14:textId="77777777" w:rsidR="00EA1EFD" w:rsidRDefault="00000000">
                  <w:pPr>
                    <w:pStyle w:val="Compact"/>
                    <w:jc w:val="left"/>
                    <w:rPr>
                      <w:sz w:val="16"/>
                    </w:rPr>
                  </w:pPr>
                  <w:r>
                    <w:rPr>
                      <w:sz w:val="16"/>
                    </w:rPr>
                    <w:t>29.6</w:t>
                  </w:r>
                </w:p>
              </w:tc>
              <w:tc>
                <w:tcPr>
                  <w:tcW w:w="962" w:type="dxa"/>
                </w:tcPr>
                <w:p w14:paraId="4DB5759F" w14:textId="77777777" w:rsidR="00EA1EFD" w:rsidRDefault="00000000">
                  <w:pPr>
                    <w:pStyle w:val="Compact"/>
                    <w:jc w:val="left"/>
                    <w:rPr>
                      <w:sz w:val="16"/>
                    </w:rPr>
                  </w:pPr>
                  <w:r>
                    <w:rPr>
                      <w:sz w:val="16"/>
                    </w:rPr>
                    <w:t>3.26</w:t>
                  </w:r>
                </w:p>
              </w:tc>
              <w:tc>
                <w:tcPr>
                  <w:tcW w:w="2098" w:type="dxa"/>
                </w:tcPr>
                <w:p w14:paraId="456E247C" w14:textId="77777777" w:rsidR="00EA1EFD" w:rsidRDefault="00000000">
                  <w:pPr>
                    <w:pStyle w:val="Compact"/>
                    <w:jc w:val="left"/>
                    <w:rPr>
                      <w:sz w:val="16"/>
                    </w:rPr>
                  </w:pPr>
                  <w:r>
                    <w:rPr>
                      <w:sz w:val="16"/>
                    </w:rPr>
                    <w:t>6.5</w:t>
                  </w:r>
                </w:p>
              </w:tc>
              <w:tc>
                <w:tcPr>
                  <w:tcW w:w="2360" w:type="dxa"/>
                </w:tcPr>
                <w:p w14:paraId="2D7A8D14" w14:textId="77777777" w:rsidR="00EA1EFD" w:rsidRDefault="00000000">
                  <w:pPr>
                    <w:pStyle w:val="Compact"/>
                    <w:jc w:val="left"/>
                    <w:rPr>
                      <w:sz w:val="16"/>
                    </w:rPr>
                  </w:pPr>
                  <w:r>
                    <w:rPr>
                      <w:sz w:val="16"/>
                    </w:rPr>
                    <w:t>23.3</w:t>
                  </w:r>
                </w:p>
              </w:tc>
            </w:tr>
            <w:tr w:rsidR="00EA1EFD" w14:paraId="70B5EFEE" w14:textId="77777777" w:rsidTr="00EA1EFD">
              <w:trPr>
                <w:trHeight w:hRule="exact" w:val="340"/>
              </w:trPr>
              <w:tc>
                <w:tcPr>
                  <w:tcW w:w="1049" w:type="dxa"/>
                </w:tcPr>
                <w:p w14:paraId="296C293C" w14:textId="77777777" w:rsidR="00EA1EFD" w:rsidRDefault="00000000">
                  <w:pPr>
                    <w:pStyle w:val="Compact"/>
                    <w:jc w:val="left"/>
                    <w:rPr>
                      <w:sz w:val="16"/>
                    </w:rPr>
                  </w:pPr>
                  <w:r>
                    <w:rPr>
                      <w:sz w:val="16"/>
                    </w:rPr>
                    <w:t>(700,900]</w:t>
                  </w:r>
                </w:p>
              </w:tc>
              <w:tc>
                <w:tcPr>
                  <w:tcW w:w="612" w:type="dxa"/>
                </w:tcPr>
                <w:p w14:paraId="3576BD9C" w14:textId="77777777" w:rsidR="00EA1EFD" w:rsidRDefault="00000000">
                  <w:pPr>
                    <w:pStyle w:val="Compact"/>
                    <w:jc w:val="left"/>
                    <w:rPr>
                      <w:sz w:val="16"/>
                    </w:rPr>
                  </w:pPr>
                  <w:r>
                    <w:rPr>
                      <w:sz w:val="16"/>
                    </w:rPr>
                    <w:t>29,089</w:t>
                  </w:r>
                </w:p>
              </w:tc>
              <w:tc>
                <w:tcPr>
                  <w:tcW w:w="1311" w:type="dxa"/>
                </w:tcPr>
                <w:p w14:paraId="2754E935" w14:textId="77777777" w:rsidR="00EA1EFD" w:rsidRDefault="00000000">
                  <w:pPr>
                    <w:pStyle w:val="Compact"/>
                    <w:jc w:val="left"/>
                    <w:rPr>
                      <w:sz w:val="16"/>
                    </w:rPr>
                  </w:pPr>
                  <w:r>
                    <w:rPr>
                      <w:sz w:val="16"/>
                    </w:rPr>
                    <w:t>6.8</w:t>
                  </w:r>
                </w:p>
              </w:tc>
              <w:tc>
                <w:tcPr>
                  <w:tcW w:w="962" w:type="dxa"/>
                </w:tcPr>
                <w:p w14:paraId="7F83606E" w14:textId="77777777" w:rsidR="00EA1EFD" w:rsidRDefault="00000000">
                  <w:pPr>
                    <w:pStyle w:val="Compact"/>
                    <w:jc w:val="left"/>
                    <w:rPr>
                      <w:sz w:val="16"/>
                    </w:rPr>
                  </w:pPr>
                  <w:r>
                    <w:rPr>
                      <w:sz w:val="16"/>
                    </w:rPr>
                    <w:t>33.6</w:t>
                  </w:r>
                </w:p>
              </w:tc>
              <w:tc>
                <w:tcPr>
                  <w:tcW w:w="962" w:type="dxa"/>
                </w:tcPr>
                <w:p w14:paraId="6E17556B" w14:textId="77777777" w:rsidR="00EA1EFD" w:rsidRDefault="00000000">
                  <w:pPr>
                    <w:pStyle w:val="Compact"/>
                    <w:jc w:val="left"/>
                    <w:rPr>
                      <w:sz w:val="16"/>
                    </w:rPr>
                  </w:pPr>
                  <w:r>
                    <w:rPr>
                      <w:sz w:val="16"/>
                    </w:rPr>
                    <w:t>3.30</w:t>
                  </w:r>
                </w:p>
              </w:tc>
              <w:tc>
                <w:tcPr>
                  <w:tcW w:w="2098" w:type="dxa"/>
                </w:tcPr>
                <w:p w14:paraId="1034D4A6" w14:textId="77777777" w:rsidR="00EA1EFD" w:rsidRDefault="00000000">
                  <w:pPr>
                    <w:pStyle w:val="Compact"/>
                    <w:jc w:val="left"/>
                    <w:rPr>
                      <w:sz w:val="16"/>
                    </w:rPr>
                  </w:pPr>
                  <w:r>
                    <w:rPr>
                      <w:sz w:val="16"/>
                    </w:rPr>
                    <w:t>10.1</w:t>
                  </w:r>
                </w:p>
              </w:tc>
              <w:tc>
                <w:tcPr>
                  <w:tcW w:w="2360" w:type="dxa"/>
                </w:tcPr>
                <w:p w14:paraId="55CE91A3" w14:textId="77777777" w:rsidR="00EA1EFD" w:rsidRDefault="00000000">
                  <w:pPr>
                    <w:pStyle w:val="Compact"/>
                    <w:jc w:val="left"/>
                    <w:rPr>
                      <w:sz w:val="16"/>
                    </w:rPr>
                  </w:pPr>
                  <w:r>
                    <w:rPr>
                      <w:sz w:val="16"/>
                    </w:rPr>
                    <w:t>30.6</w:t>
                  </w:r>
                </w:p>
              </w:tc>
            </w:tr>
            <w:tr w:rsidR="00EA1EFD" w14:paraId="20627281" w14:textId="77777777" w:rsidTr="00EA1EFD">
              <w:trPr>
                <w:trHeight w:hRule="exact" w:val="340"/>
              </w:trPr>
              <w:tc>
                <w:tcPr>
                  <w:tcW w:w="1049" w:type="dxa"/>
                </w:tcPr>
                <w:p w14:paraId="0EC275E0" w14:textId="77777777" w:rsidR="00EA1EFD" w:rsidRDefault="00000000">
                  <w:pPr>
                    <w:pStyle w:val="Compact"/>
                    <w:jc w:val="left"/>
                    <w:rPr>
                      <w:sz w:val="16"/>
                    </w:rPr>
                  </w:pPr>
                  <w:r>
                    <w:rPr>
                      <w:sz w:val="16"/>
                    </w:rPr>
                    <w:t>(900,1100]</w:t>
                  </w:r>
                </w:p>
              </w:tc>
              <w:tc>
                <w:tcPr>
                  <w:tcW w:w="612" w:type="dxa"/>
                </w:tcPr>
                <w:p w14:paraId="5530C1F4" w14:textId="77777777" w:rsidR="00EA1EFD" w:rsidRDefault="00000000">
                  <w:pPr>
                    <w:pStyle w:val="Compact"/>
                    <w:jc w:val="left"/>
                    <w:rPr>
                      <w:sz w:val="16"/>
                    </w:rPr>
                  </w:pPr>
                  <w:r>
                    <w:rPr>
                      <w:sz w:val="16"/>
                    </w:rPr>
                    <w:t>27,172</w:t>
                  </w:r>
                </w:p>
              </w:tc>
              <w:tc>
                <w:tcPr>
                  <w:tcW w:w="1311" w:type="dxa"/>
                </w:tcPr>
                <w:p w14:paraId="4A8D9497" w14:textId="77777777" w:rsidR="00EA1EFD" w:rsidRDefault="00000000">
                  <w:pPr>
                    <w:pStyle w:val="Compact"/>
                    <w:jc w:val="left"/>
                    <w:rPr>
                      <w:sz w:val="16"/>
                    </w:rPr>
                  </w:pPr>
                  <w:r>
                    <w:rPr>
                      <w:sz w:val="16"/>
                    </w:rPr>
                    <w:t>11.4</w:t>
                  </w:r>
                </w:p>
              </w:tc>
              <w:tc>
                <w:tcPr>
                  <w:tcW w:w="962" w:type="dxa"/>
                </w:tcPr>
                <w:p w14:paraId="348A54B9" w14:textId="77777777" w:rsidR="00EA1EFD" w:rsidRDefault="00000000">
                  <w:pPr>
                    <w:pStyle w:val="Compact"/>
                    <w:jc w:val="left"/>
                    <w:rPr>
                      <w:sz w:val="16"/>
                    </w:rPr>
                  </w:pPr>
                  <w:r>
                    <w:rPr>
                      <w:sz w:val="16"/>
                    </w:rPr>
                    <w:t>33.6</w:t>
                  </w:r>
                </w:p>
              </w:tc>
              <w:tc>
                <w:tcPr>
                  <w:tcW w:w="962" w:type="dxa"/>
                </w:tcPr>
                <w:p w14:paraId="39E11E51" w14:textId="77777777" w:rsidR="00EA1EFD" w:rsidRDefault="00000000">
                  <w:pPr>
                    <w:pStyle w:val="Compact"/>
                    <w:jc w:val="left"/>
                    <w:rPr>
                      <w:sz w:val="16"/>
                    </w:rPr>
                  </w:pPr>
                  <w:r>
                    <w:rPr>
                      <w:sz w:val="16"/>
                    </w:rPr>
                    <w:t>3.42</w:t>
                  </w:r>
                </w:p>
              </w:tc>
              <w:tc>
                <w:tcPr>
                  <w:tcW w:w="2098" w:type="dxa"/>
                </w:tcPr>
                <w:p w14:paraId="0C54CC7D" w14:textId="77777777" w:rsidR="00EA1EFD" w:rsidRDefault="00000000">
                  <w:pPr>
                    <w:pStyle w:val="Compact"/>
                    <w:jc w:val="left"/>
                    <w:rPr>
                      <w:sz w:val="16"/>
                    </w:rPr>
                  </w:pPr>
                  <w:r>
                    <w:rPr>
                      <w:sz w:val="16"/>
                    </w:rPr>
                    <w:t>15.1</w:t>
                  </w:r>
                </w:p>
              </w:tc>
              <w:tc>
                <w:tcPr>
                  <w:tcW w:w="2360" w:type="dxa"/>
                </w:tcPr>
                <w:p w14:paraId="2C35A0B1" w14:textId="77777777" w:rsidR="00EA1EFD" w:rsidRDefault="00000000">
                  <w:pPr>
                    <w:pStyle w:val="Compact"/>
                    <w:jc w:val="left"/>
                    <w:rPr>
                      <w:sz w:val="16"/>
                    </w:rPr>
                  </w:pPr>
                  <w:r>
                    <w:rPr>
                      <w:sz w:val="16"/>
                    </w:rPr>
                    <w:t>26.2</w:t>
                  </w:r>
                </w:p>
              </w:tc>
            </w:tr>
            <w:tr w:rsidR="00EA1EFD" w14:paraId="354108A8" w14:textId="77777777" w:rsidTr="00EA1EFD">
              <w:trPr>
                <w:trHeight w:hRule="exact" w:val="340"/>
              </w:trPr>
              <w:tc>
                <w:tcPr>
                  <w:tcW w:w="1049" w:type="dxa"/>
                </w:tcPr>
                <w:p w14:paraId="7BCF8E49" w14:textId="77777777" w:rsidR="00EA1EFD" w:rsidRDefault="00000000">
                  <w:pPr>
                    <w:pStyle w:val="Compact"/>
                    <w:jc w:val="left"/>
                    <w:rPr>
                      <w:sz w:val="16"/>
                    </w:rPr>
                  </w:pPr>
                  <w:r>
                    <w:rPr>
                      <w:sz w:val="16"/>
                    </w:rPr>
                    <w:t>(1100,1300]</w:t>
                  </w:r>
                </w:p>
              </w:tc>
              <w:tc>
                <w:tcPr>
                  <w:tcW w:w="612" w:type="dxa"/>
                </w:tcPr>
                <w:p w14:paraId="64927509" w14:textId="77777777" w:rsidR="00EA1EFD" w:rsidRDefault="00000000">
                  <w:pPr>
                    <w:pStyle w:val="Compact"/>
                    <w:jc w:val="left"/>
                    <w:rPr>
                      <w:sz w:val="16"/>
                    </w:rPr>
                  </w:pPr>
                  <w:r>
                    <w:rPr>
                      <w:sz w:val="16"/>
                    </w:rPr>
                    <w:t>26,645</w:t>
                  </w:r>
                </w:p>
              </w:tc>
              <w:tc>
                <w:tcPr>
                  <w:tcW w:w="1311" w:type="dxa"/>
                </w:tcPr>
                <w:p w14:paraId="61A0D779" w14:textId="77777777" w:rsidR="00EA1EFD" w:rsidRDefault="00000000">
                  <w:pPr>
                    <w:pStyle w:val="Compact"/>
                    <w:jc w:val="left"/>
                    <w:rPr>
                      <w:sz w:val="16"/>
                    </w:rPr>
                  </w:pPr>
                  <w:r>
                    <w:rPr>
                      <w:sz w:val="16"/>
                    </w:rPr>
                    <w:t>18.2</w:t>
                  </w:r>
                </w:p>
              </w:tc>
              <w:tc>
                <w:tcPr>
                  <w:tcW w:w="962" w:type="dxa"/>
                </w:tcPr>
                <w:p w14:paraId="72772ACD" w14:textId="77777777" w:rsidR="00EA1EFD" w:rsidRDefault="00000000">
                  <w:pPr>
                    <w:pStyle w:val="Compact"/>
                    <w:jc w:val="left"/>
                    <w:rPr>
                      <w:sz w:val="16"/>
                    </w:rPr>
                  </w:pPr>
                  <w:r>
                    <w:rPr>
                      <w:sz w:val="16"/>
                    </w:rPr>
                    <w:t>32.9</w:t>
                  </w:r>
                </w:p>
              </w:tc>
              <w:tc>
                <w:tcPr>
                  <w:tcW w:w="962" w:type="dxa"/>
                </w:tcPr>
                <w:p w14:paraId="60B1DF40" w14:textId="77777777" w:rsidR="00EA1EFD" w:rsidRDefault="00000000">
                  <w:pPr>
                    <w:pStyle w:val="Compact"/>
                    <w:jc w:val="left"/>
                    <w:rPr>
                      <w:sz w:val="16"/>
                    </w:rPr>
                  </w:pPr>
                  <w:r>
                    <w:rPr>
                      <w:sz w:val="16"/>
                    </w:rPr>
                    <w:t>3.69</w:t>
                  </w:r>
                </w:p>
              </w:tc>
              <w:tc>
                <w:tcPr>
                  <w:tcW w:w="2098" w:type="dxa"/>
                </w:tcPr>
                <w:p w14:paraId="22CE7FEE" w14:textId="77777777" w:rsidR="00EA1EFD" w:rsidRDefault="00000000">
                  <w:pPr>
                    <w:pStyle w:val="Compact"/>
                    <w:jc w:val="left"/>
                    <w:rPr>
                      <w:sz w:val="16"/>
                    </w:rPr>
                  </w:pPr>
                  <w:r>
                    <w:rPr>
                      <w:sz w:val="16"/>
                    </w:rPr>
                    <w:t>29.2</w:t>
                  </w:r>
                </w:p>
              </w:tc>
              <w:tc>
                <w:tcPr>
                  <w:tcW w:w="2360" w:type="dxa"/>
                </w:tcPr>
                <w:p w14:paraId="670E9397" w14:textId="77777777" w:rsidR="00EA1EFD" w:rsidRDefault="00000000">
                  <w:pPr>
                    <w:pStyle w:val="Compact"/>
                    <w:jc w:val="left"/>
                    <w:rPr>
                      <w:sz w:val="16"/>
                    </w:rPr>
                  </w:pPr>
                  <w:r>
                    <w:rPr>
                      <w:sz w:val="16"/>
                    </w:rPr>
                    <w:t>31.5</w:t>
                  </w:r>
                </w:p>
              </w:tc>
            </w:tr>
            <w:tr w:rsidR="00EA1EFD" w14:paraId="2BDE8C1D" w14:textId="77777777" w:rsidTr="00EA1EFD">
              <w:trPr>
                <w:trHeight w:hRule="exact" w:val="340"/>
              </w:trPr>
              <w:tc>
                <w:tcPr>
                  <w:tcW w:w="1049" w:type="dxa"/>
                </w:tcPr>
                <w:p w14:paraId="1AF5F817" w14:textId="77777777" w:rsidR="00EA1EFD" w:rsidRDefault="00000000">
                  <w:pPr>
                    <w:pStyle w:val="Compact"/>
                    <w:jc w:val="left"/>
                    <w:rPr>
                      <w:sz w:val="16"/>
                    </w:rPr>
                  </w:pPr>
                  <w:r>
                    <w:rPr>
                      <w:sz w:val="16"/>
                    </w:rPr>
                    <w:t>(1300,1500]</w:t>
                  </w:r>
                </w:p>
              </w:tc>
              <w:tc>
                <w:tcPr>
                  <w:tcW w:w="612" w:type="dxa"/>
                </w:tcPr>
                <w:p w14:paraId="693B42C6" w14:textId="77777777" w:rsidR="00EA1EFD" w:rsidRDefault="00000000">
                  <w:pPr>
                    <w:pStyle w:val="Compact"/>
                    <w:jc w:val="left"/>
                    <w:rPr>
                      <w:sz w:val="16"/>
                    </w:rPr>
                  </w:pPr>
                  <w:r>
                    <w:rPr>
                      <w:sz w:val="16"/>
                    </w:rPr>
                    <w:t>35,264</w:t>
                  </w:r>
                </w:p>
              </w:tc>
              <w:tc>
                <w:tcPr>
                  <w:tcW w:w="1311" w:type="dxa"/>
                </w:tcPr>
                <w:p w14:paraId="217D9D84" w14:textId="77777777" w:rsidR="00EA1EFD" w:rsidRDefault="00000000">
                  <w:pPr>
                    <w:pStyle w:val="Compact"/>
                    <w:jc w:val="left"/>
                    <w:rPr>
                      <w:sz w:val="16"/>
                    </w:rPr>
                  </w:pPr>
                  <w:r>
                    <w:rPr>
                      <w:sz w:val="16"/>
                    </w:rPr>
                    <w:t>23.3</w:t>
                  </w:r>
                </w:p>
              </w:tc>
              <w:tc>
                <w:tcPr>
                  <w:tcW w:w="962" w:type="dxa"/>
                </w:tcPr>
                <w:p w14:paraId="6B10A6E5" w14:textId="77777777" w:rsidR="00EA1EFD" w:rsidRDefault="00000000">
                  <w:pPr>
                    <w:pStyle w:val="Compact"/>
                    <w:jc w:val="left"/>
                    <w:rPr>
                      <w:sz w:val="16"/>
                    </w:rPr>
                  </w:pPr>
                  <w:r>
                    <w:rPr>
                      <w:sz w:val="16"/>
                    </w:rPr>
                    <w:t>33.3</w:t>
                  </w:r>
                </w:p>
              </w:tc>
              <w:tc>
                <w:tcPr>
                  <w:tcW w:w="962" w:type="dxa"/>
                </w:tcPr>
                <w:p w14:paraId="78DF8624" w14:textId="77777777" w:rsidR="00EA1EFD" w:rsidRDefault="00000000">
                  <w:pPr>
                    <w:pStyle w:val="Compact"/>
                    <w:jc w:val="left"/>
                    <w:rPr>
                      <w:sz w:val="16"/>
                    </w:rPr>
                  </w:pPr>
                  <w:r>
                    <w:rPr>
                      <w:sz w:val="16"/>
                    </w:rPr>
                    <w:t>4.17</w:t>
                  </w:r>
                </w:p>
              </w:tc>
              <w:tc>
                <w:tcPr>
                  <w:tcW w:w="2098" w:type="dxa"/>
                </w:tcPr>
                <w:p w14:paraId="322A02F2" w14:textId="77777777" w:rsidR="00EA1EFD" w:rsidRDefault="00000000">
                  <w:pPr>
                    <w:pStyle w:val="Compact"/>
                    <w:jc w:val="left"/>
                    <w:rPr>
                      <w:sz w:val="16"/>
                    </w:rPr>
                  </w:pPr>
                  <w:r>
                    <w:rPr>
                      <w:sz w:val="16"/>
                    </w:rPr>
                    <w:t>36.0</w:t>
                  </w:r>
                </w:p>
              </w:tc>
              <w:tc>
                <w:tcPr>
                  <w:tcW w:w="2360" w:type="dxa"/>
                </w:tcPr>
                <w:p w14:paraId="10BFDF19" w14:textId="77777777" w:rsidR="00EA1EFD" w:rsidRDefault="00000000">
                  <w:pPr>
                    <w:pStyle w:val="Compact"/>
                    <w:jc w:val="left"/>
                    <w:rPr>
                      <w:sz w:val="16"/>
                    </w:rPr>
                  </w:pPr>
                  <w:r>
                    <w:rPr>
                      <w:sz w:val="16"/>
                    </w:rPr>
                    <w:t>37.4</w:t>
                  </w:r>
                </w:p>
              </w:tc>
            </w:tr>
            <w:tr w:rsidR="00EA1EFD" w14:paraId="0D148C95" w14:textId="77777777" w:rsidTr="00EA1EFD">
              <w:trPr>
                <w:trHeight w:hRule="exact" w:val="340"/>
              </w:trPr>
              <w:tc>
                <w:tcPr>
                  <w:tcW w:w="1049" w:type="dxa"/>
                </w:tcPr>
                <w:p w14:paraId="13B1F9B2" w14:textId="77777777" w:rsidR="00EA1EFD" w:rsidRDefault="00000000">
                  <w:pPr>
                    <w:pStyle w:val="Compact"/>
                    <w:jc w:val="left"/>
                    <w:rPr>
                      <w:sz w:val="16"/>
                    </w:rPr>
                  </w:pPr>
                  <w:r>
                    <w:rPr>
                      <w:sz w:val="16"/>
                    </w:rPr>
                    <w:t>(1500,1700]</w:t>
                  </w:r>
                </w:p>
              </w:tc>
              <w:tc>
                <w:tcPr>
                  <w:tcW w:w="612" w:type="dxa"/>
                </w:tcPr>
                <w:p w14:paraId="2DC4EE3E" w14:textId="77777777" w:rsidR="00EA1EFD" w:rsidRDefault="00000000">
                  <w:pPr>
                    <w:pStyle w:val="Compact"/>
                    <w:jc w:val="left"/>
                    <w:rPr>
                      <w:sz w:val="16"/>
                    </w:rPr>
                  </w:pPr>
                  <w:r>
                    <w:rPr>
                      <w:sz w:val="16"/>
                    </w:rPr>
                    <w:t>42,860</w:t>
                  </w:r>
                </w:p>
              </w:tc>
              <w:tc>
                <w:tcPr>
                  <w:tcW w:w="1311" w:type="dxa"/>
                </w:tcPr>
                <w:p w14:paraId="76F48C6C" w14:textId="77777777" w:rsidR="00EA1EFD" w:rsidRDefault="00000000">
                  <w:pPr>
                    <w:pStyle w:val="Compact"/>
                    <w:jc w:val="left"/>
                    <w:rPr>
                      <w:sz w:val="16"/>
                    </w:rPr>
                  </w:pPr>
                  <w:r>
                    <w:rPr>
                      <w:sz w:val="16"/>
                    </w:rPr>
                    <w:t>29.9</w:t>
                  </w:r>
                </w:p>
              </w:tc>
              <w:tc>
                <w:tcPr>
                  <w:tcW w:w="962" w:type="dxa"/>
                </w:tcPr>
                <w:p w14:paraId="1EBC0B84" w14:textId="77777777" w:rsidR="00EA1EFD" w:rsidRDefault="00000000">
                  <w:pPr>
                    <w:pStyle w:val="Compact"/>
                    <w:jc w:val="left"/>
                    <w:rPr>
                      <w:sz w:val="16"/>
                    </w:rPr>
                  </w:pPr>
                  <w:r>
                    <w:rPr>
                      <w:sz w:val="16"/>
                    </w:rPr>
                    <w:t>30.3</w:t>
                  </w:r>
                </w:p>
              </w:tc>
              <w:tc>
                <w:tcPr>
                  <w:tcW w:w="962" w:type="dxa"/>
                </w:tcPr>
                <w:p w14:paraId="2F12793B" w14:textId="77777777" w:rsidR="00EA1EFD" w:rsidRDefault="00000000">
                  <w:pPr>
                    <w:pStyle w:val="Compact"/>
                    <w:jc w:val="left"/>
                    <w:rPr>
                      <w:sz w:val="16"/>
                    </w:rPr>
                  </w:pPr>
                  <w:r>
                    <w:rPr>
                      <w:sz w:val="16"/>
                    </w:rPr>
                    <w:t>4.89</w:t>
                  </w:r>
                </w:p>
              </w:tc>
              <w:tc>
                <w:tcPr>
                  <w:tcW w:w="2098" w:type="dxa"/>
                </w:tcPr>
                <w:p w14:paraId="72C1A1B3" w14:textId="77777777" w:rsidR="00EA1EFD" w:rsidRDefault="00000000">
                  <w:pPr>
                    <w:pStyle w:val="Compact"/>
                    <w:jc w:val="left"/>
                    <w:rPr>
                      <w:sz w:val="16"/>
                    </w:rPr>
                  </w:pPr>
                  <w:r>
                    <w:rPr>
                      <w:sz w:val="16"/>
                    </w:rPr>
                    <w:t>30.1</w:t>
                  </w:r>
                </w:p>
              </w:tc>
              <w:tc>
                <w:tcPr>
                  <w:tcW w:w="2360" w:type="dxa"/>
                </w:tcPr>
                <w:p w14:paraId="096544FE" w14:textId="77777777" w:rsidR="00EA1EFD" w:rsidRDefault="00000000">
                  <w:pPr>
                    <w:pStyle w:val="Compact"/>
                    <w:jc w:val="left"/>
                    <w:rPr>
                      <w:sz w:val="16"/>
                    </w:rPr>
                  </w:pPr>
                  <w:r>
                    <w:rPr>
                      <w:sz w:val="16"/>
                    </w:rPr>
                    <w:t>33.4</w:t>
                  </w:r>
                </w:p>
              </w:tc>
            </w:tr>
            <w:tr w:rsidR="00EA1EFD" w14:paraId="43959FF9" w14:textId="77777777" w:rsidTr="00EA1EFD">
              <w:trPr>
                <w:trHeight w:hRule="exact" w:val="340"/>
              </w:trPr>
              <w:tc>
                <w:tcPr>
                  <w:tcW w:w="1049" w:type="dxa"/>
                </w:tcPr>
                <w:p w14:paraId="6861EE78" w14:textId="77777777" w:rsidR="00EA1EFD" w:rsidRDefault="00000000">
                  <w:pPr>
                    <w:pStyle w:val="Compact"/>
                    <w:jc w:val="left"/>
                    <w:rPr>
                      <w:sz w:val="16"/>
                    </w:rPr>
                  </w:pPr>
                  <w:r>
                    <w:rPr>
                      <w:sz w:val="16"/>
                    </w:rPr>
                    <w:t>(1700,1900]</w:t>
                  </w:r>
                </w:p>
              </w:tc>
              <w:tc>
                <w:tcPr>
                  <w:tcW w:w="612" w:type="dxa"/>
                </w:tcPr>
                <w:p w14:paraId="1006503B" w14:textId="77777777" w:rsidR="00EA1EFD" w:rsidRDefault="00000000">
                  <w:pPr>
                    <w:pStyle w:val="Compact"/>
                    <w:jc w:val="left"/>
                    <w:rPr>
                      <w:sz w:val="16"/>
                    </w:rPr>
                  </w:pPr>
                  <w:r>
                    <w:rPr>
                      <w:sz w:val="16"/>
                    </w:rPr>
                    <w:t>48,278</w:t>
                  </w:r>
                </w:p>
              </w:tc>
              <w:tc>
                <w:tcPr>
                  <w:tcW w:w="1311" w:type="dxa"/>
                </w:tcPr>
                <w:p w14:paraId="5D40AAB8" w14:textId="77777777" w:rsidR="00EA1EFD" w:rsidRDefault="00000000">
                  <w:pPr>
                    <w:pStyle w:val="Compact"/>
                    <w:jc w:val="left"/>
                    <w:rPr>
                      <w:sz w:val="16"/>
                    </w:rPr>
                  </w:pPr>
                  <w:r>
                    <w:rPr>
                      <w:sz w:val="16"/>
                    </w:rPr>
                    <w:t>30.9</w:t>
                  </w:r>
                </w:p>
              </w:tc>
              <w:tc>
                <w:tcPr>
                  <w:tcW w:w="962" w:type="dxa"/>
                </w:tcPr>
                <w:p w14:paraId="14E23308" w14:textId="77777777" w:rsidR="00EA1EFD" w:rsidRDefault="00000000">
                  <w:pPr>
                    <w:pStyle w:val="Compact"/>
                    <w:jc w:val="left"/>
                    <w:rPr>
                      <w:sz w:val="16"/>
                    </w:rPr>
                  </w:pPr>
                  <w:r>
                    <w:rPr>
                      <w:sz w:val="16"/>
                    </w:rPr>
                    <w:t>29.5</w:t>
                  </w:r>
                </w:p>
              </w:tc>
              <w:tc>
                <w:tcPr>
                  <w:tcW w:w="962" w:type="dxa"/>
                </w:tcPr>
                <w:p w14:paraId="44CC79BF" w14:textId="77777777" w:rsidR="00EA1EFD" w:rsidRDefault="00000000">
                  <w:pPr>
                    <w:pStyle w:val="Compact"/>
                    <w:jc w:val="left"/>
                    <w:rPr>
                      <w:sz w:val="16"/>
                    </w:rPr>
                  </w:pPr>
                  <w:r>
                    <w:rPr>
                      <w:sz w:val="16"/>
                    </w:rPr>
                    <w:t>5.70</w:t>
                  </w:r>
                </w:p>
              </w:tc>
              <w:tc>
                <w:tcPr>
                  <w:tcW w:w="2098" w:type="dxa"/>
                </w:tcPr>
                <w:p w14:paraId="736764EF" w14:textId="77777777" w:rsidR="00EA1EFD" w:rsidRDefault="00000000">
                  <w:pPr>
                    <w:pStyle w:val="Compact"/>
                    <w:jc w:val="left"/>
                    <w:rPr>
                      <w:sz w:val="16"/>
                    </w:rPr>
                  </w:pPr>
                  <w:r>
                    <w:rPr>
                      <w:sz w:val="16"/>
                    </w:rPr>
                    <w:t>21.9</w:t>
                  </w:r>
                </w:p>
              </w:tc>
              <w:tc>
                <w:tcPr>
                  <w:tcW w:w="2360" w:type="dxa"/>
                </w:tcPr>
                <w:p w14:paraId="609808C7" w14:textId="77777777" w:rsidR="00EA1EFD" w:rsidRDefault="00000000">
                  <w:pPr>
                    <w:pStyle w:val="Compact"/>
                    <w:jc w:val="left"/>
                    <w:rPr>
                      <w:sz w:val="16"/>
                    </w:rPr>
                  </w:pPr>
                  <w:r>
                    <w:rPr>
                      <w:sz w:val="16"/>
                    </w:rPr>
                    <w:t>28.1</w:t>
                  </w:r>
                </w:p>
              </w:tc>
            </w:tr>
            <w:tr w:rsidR="00EA1EFD" w14:paraId="4B4171DD" w14:textId="77777777" w:rsidTr="00EA1EFD">
              <w:trPr>
                <w:trHeight w:hRule="exact" w:val="340"/>
              </w:trPr>
              <w:tc>
                <w:tcPr>
                  <w:tcW w:w="1049" w:type="dxa"/>
                </w:tcPr>
                <w:p w14:paraId="5E26D997" w14:textId="77777777" w:rsidR="00EA1EFD" w:rsidRDefault="00000000">
                  <w:pPr>
                    <w:pStyle w:val="Compact"/>
                    <w:jc w:val="left"/>
                    <w:rPr>
                      <w:sz w:val="16"/>
                    </w:rPr>
                  </w:pPr>
                  <w:r>
                    <w:rPr>
                      <w:sz w:val="16"/>
                    </w:rPr>
                    <w:t>(1900,2100]</w:t>
                  </w:r>
                </w:p>
              </w:tc>
              <w:tc>
                <w:tcPr>
                  <w:tcW w:w="612" w:type="dxa"/>
                </w:tcPr>
                <w:p w14:paraId="1376504C" w14:textId="77777777" w:rsidR="00EA1EFD" w:rsidRDefault="00000000">
                  <w:pPr>
                    <w:pStyle w:val="Compact"/>
                    <w:jc w:val="left"/>
                    <w:rPr>
                      <w:sz w:val="16"/>
                    </w:rPr>
                  </w:pPr>
                  <w:r>
                    <w:rPr>
                      <w:sz w:val="16"/>
                    </w:rPr>
                    <w:t>18,354</w:t>
                  </w:r>
                </w:p>
              </w:tc>
              <w:tc>
                <w:tcPr>
                  <w:tcW w:w="1311" w:type="dxa"/>
                </w:tcPr>
                <w:p w14:paraId="3CF3304D" w14:textId="77777777" w:rsidR="00EA1EFD" w:rsidRDefault="00000000">
                  <w:pPr>
                    <w:pStyle w:val="Compact"/>
                    <w:jc w:val="left"/>
                    <w:rPr>
                      <w:sz w:val="16"/>
                    </w:rPr>
                  </w:pPr>
                  <w:r>
                    <w:rPr>
                      <w:sz w:val="16"/>
                    </w:rPr>
                    <w:t>19.5</w:t>
                  </w:r>
                </w:p>
              </w:tc>
              <w:tc>
                <w:tcPr>
                  <w:tcW w:w="962" w:type="dxa"/>
                </w:tcPr>
                <w:p w14:paraId="5890D8C1" w14:textId="77777777" w:rsidR="00EA1EFD" w:rsidRDefault="00000000">
                  <w:pPr>
                    <w:pStyle w:val="Compact"/>
                    <w:jc w:val="left"/>
                    <w:rPr>
                      <w:sz w:val="16"/>
                    </w:rPr>
                  </w:pPr>
                  <w:r>
                    <w:rPr>
                      <w:sz w:val="16"/>
                    </w:rPr>
                    <w:t>24.0</w:t>
                  </w:r>
                </w:p>
              </w:tc>
              <w:tc>
                <w:tcPr>
                  <w:tcW w:w="962" w:type="dxa"/>
                </w:tcPr>
                <w:p w14:paraId="47D85BB3" w14:textId="77777777" w:rsidR="00EA1EFD" w:rsidRDefault="00000000">
                  <w:pPr>
                    <w:pStyle w:val="Compact"/>
                    <w:jc w:val="left"/>
                    <w:rPr>
                      <w:sz w:val="16"/>
                    </w:rPr>
                  </w:pPr>
                  <w:r>
                    <w:rPr>
                      <w:sz w:val="16"/>
                    </w:rPr>
                    <w:t>6.70</w:t>
                  </w:r>
                </w:p>
              </w:tc>
              <w:tc>
                <w:tcPr>
                  <w:tcW w:w="2098" w:type="dxa"/>
                </w:tcPr>
                <w:p w14:paraId="5242B7F8" w14:textId="77777777" w:rsidR="00EA1EFD" w:rsidRDefault="00000000">
                  <w:pPr>
                    <w:pStyle w:val="Compact"/>
                    <w:jc w:val="left"/>
                    <w:rPr>
                      <w:sz w:val="16"/>
                    </w:rPr>
                  </w:pPr>
                  <w:r>
                    <w:rPr>
                      <w:sz w:val="16"/>
                    </w:rPr>
                    <w:t>12.2</w:t>
                  </w:r>
                </w:p>
              </w:tc>
              <w:tc>
                <w:tcPr>
                  <w:tcW w:w="2360" w:type="dxa"/>
                </w:tcPr>
                <w:p w14:paraId="64988C0B" w14:textId="77777777" w:rsidR="00EA1EFD" w:rsidRDefault="00000000">
                  <w:pPr>
                    <w:pStyle w:val="Compact"/>
                    <w:jc w:val="left"/>
                    <w:rPr>
                      <w:sz w:val="16"/>
                    </w:rPr>
                  </w:pPr>
                  <w:r>
                    <w:rPr>
                      <w:sz w:val="16"/>
                    </w:rPr>
                    <w:t>14.6</w:t>
                  </w:r>
                </w:p>
              </w:tc>
            </w:tr>
            <w:tr w:rsidR="00EA1EFD" w14:paraId="39BADE71" w14:textId="77777777" w:rsidTr="00EA1EFD">
              <w:trPr>
                <w:trHeight w:hRule="exact" w:val="340"/>
              </w:trPr>
              <w:tc>
                <w:tcPr>
                  <w:tcW w:w="1049" w:type="dxa"/>
                </w:tcPr>
                <w:p w14:paraId="28BA0C65" w14:textId="77777777" w:rsidR="00EA1EFD" w:rsidRDefault="00000000">
                  <w:pPr>
                    <w:pStyle w:val="Compact"/>
                    <w:jc w:val="left"/>
                    <w:rPr>
                      <w:sz w:val="16"/>
                    </w:rPr>
                  </w:pPr>
                  <w:r>
                    <w:rPr>
                      <w:sz w:val="16"/>
                    </w:rPr>
                    <w:t>(2100,2300]</w:t>
                  </w:r>
                </w:p>
              </w:tc>
              <w:tc>
                <w:tcPr>
                  <w:tcW w:w="612" w:type="dxa"/>
                </w:tcPr>
                <w:p w14:paraId="047A41C2" w14:textId="77777777" w:rsidR="00EA1EFD" w:rsidRDefault="00000000">
                  <w:pPr>
                    <w:pStyle w:val="Compact"/>
                    <w:jc w:val="left"/>
                    <w:rPr>
                      <w:sz w:val="16"/>
                    </w:rPr>
                  </w:pPr>
                  <w:r>
                    <w:rPr>
                      <w:sz w:val="16"/>
                    </w:rPr>
                    <w:t>1,221</w:t>
                  </w:r>
                </w:p>
              </w:tc>
              <w:tc>
                <w:tcPr>
                  <w:tcW w:w="1311" w:type="dxa"/>
                </w:tcPr>
                <w:p w14:paraId="61395264" w14:textId="77777777" w:rsidR="00EA1EFD" w:rsidRDefault="00000000">
                  <w:pPr>
                    <w:pStyle w:val="Compact"/>
                    <w:jc w:val="left"/>
                    <w:rPr>
                      <w:sz w:val="16"/>
                    </w:rPr>
                  </w:pPr>
                  <w:r>
                    <w:rPr>
                      <w:sz w:val="16"/>
                    </w:rPr>
                    <w:t>13.8</w:t>
                  </w:r>
                </w:p>
              </w:tc>
              <w:tc>
                <w:tcPr>
                  <w:tcW w:w="962" w:type="dxa"/>
                </w:tcPr>
                <w:p w14:paraId="6F1AB8E4" w14:textId="77777777" w:rsidR="00EA1EFD" w:rsidRDefault="00000000">
                  <w:pPr>
                    <w:pStyle w:val="Compact"/>
                    <w:jc w:val="left"/>
                    <w:rPr>
                      <w:sz w:val="16"/>
                    </w:rPr>
                  </w:pPr>
                  <w:r>
                    <w:rPr>
                      <w:sz w:val="16"/>
                    </w:rPr>
                    <w:t>19.2</w:t>
                  </w:r>
                </w:p>
              </w:tc>
              <w:tc>
                <w:tcPr>
                  <w:tcW w:w="962" w:type="dxa"/>
                </w:tcPr>
                <w:p w14:paraId="6F33F89D" w14:textId="77777777" w:rsidR="00EA1EFD" w:rsidRDefault="00000000">
                  <w:pPr>
                    <w:pStyle w:val="Compact"/>
                    <w:jc w:val="left"/>
                    <w:rPr>
                      <w:sz w:val="16"/>
                    </w:rPr>
                  </w:pPr>
                  <w:r>
                    <w:rPr>
                      <w:sz w:val="16"/>
                    </w:rPr>
                    <w:t>7.74</w:t>
                  </w:r>
                </w:p>
              </w:tc>
              <w:tc>
                <w:tcPr>
                  <w:tcW w:w="2098" w:type="dxa"/>
                </w:tcPr>
                <w:p w14:paraId="37D58D8E" w14:textId="77777777" w:rsidR="00EA1EFD" w:rsidRDefault="00000000">
                  <w:pPr>
                    <w:pStyle w:val="Compact"/>
                    <w:jc w:val="left"/>
                    <w:rPr>
                      <w:sz w:val="16"/>
                    </w:rPr>
                  </w:pPr>
                  <w:r>
                    <w:rPr>
                      <w:sz w:val="16"/>
                    </w:rPr>
                    <w:t>0.0</w:t>
                  </w:r>
                </w:p>
              </w:tc>
              <w:tc>
                <w:tcPr>
                  <w:tcW w:w="2360" w:type="dxa"/>
                </w:tcPr>
                <w:p w14:paraId="16A4576E" w14:textId="77777777" w:rsidR="00EA1EFD" w:rsidRDefault="00000000">
                  <w:pPr>
                    <w:pStyle w:val="Compact"/>
                    <w:jc w:val="left"/>
                    <w:rPr>
                      <w:sz w:val="16"/>
                    </w:rPr>
                  </w:pPr>
                  <w:r>
                    <w:rPr>
                      <w:sz w:val="16"/>
                    </w:rPr>
                    <w:t>0.0</w:t>
                  </w:r>
                </w:p>
              </w:tc>
            </w:tr>
            <w:bookmarkEnd w:id="18"/>
          </w:tbl>
          <w:p w14:paraId="50F479D4" w14:textId="77777777" w:rsidR="00EA1EFD" w:rsidRDefault="00EA1EFD"/>
        </w:tc>
      </w:tr>
    </w:tbl>
    <w:p w14:paraId="6FE255EC" w14:textId="77777777" w:rsidR="00EA1EFD" w:rsidRDefault="00000000">
      <w:pPr>
        <w:pStyle w:val="BodyText"/>
      </w:pPr>
      <w:r>
        <w:t>Across the full gradient attack is strongly unimodal (</w:t>
      </w:r>
      <w:hyperlink w:anchor="tbl-gradient">
        <w:r>
          <w:rPr>
            <w:rStyle w:val="Hyperlink"/>
          </w:rPr>
          <w:t>Table 5</w:t>
        </w:r>
      </w:hyperlink>
      <w:r>
        <w:t xml:space="preserve">, </w:t>
      </w:r>
      <w:hyperlink w:anchor="fig-gradient">
        <w:r>
          <w:rPr>
            <w:rStyle w:val="Hyperlink"/>
          </w:rPr>
          <w:t>Figure 3</w:t>
        </w:r>
      </w:hyperlink>
      <w:r>
        <w:t>), rising from under three per cent in the valley to a peak near 1,430 m and falling to zero above 2,100 m.</w:t>
      </w:r>
    </w:p>
    <w:p w14:paraId="590743A8" w14:textId="77777777" w:rsidR="00EA1EFD" w:rsidRDefault="00000000">
      <w:pPr>
        <w:pStyle w:val="BodyText"/>
      </w:pPr>
      <w:r>
        <w:t>Conditioning on host presence separates that curve into two phenomena. Below roughly 1,900 m the hump is host distribution: among cells containing lodgepole, attack runs between 23 and 37 per cent with no strong trend upward, and the rise in the raw curve is the rise in pine cover. Attack is 30.2 per cent where lodgepole is present against 12.4 per cent where it is absent.</w:t>
      </w:r>
    </w:p>
    <w:p w14:paraId="06BB66B7" w14:textId="77777777" w:rsidR="00EA1EFD" w:rsidRDefault="00000000">
      <w:pPr>
        <w:pStyle w:val="BodyText"/>
      </w:pPr>
      <w:r>
        <w:t xml:space="preserve">Above 1,900 m conditioning does not remove the decline. Attack among host-bearing cells falls by about half, while stand basal area falls from 30.0 to 23.5. Whether that is the pattern the hypothesis requires depends on which comparison is made, so both are reported. Against the whole gradient below, mean lodgepole cover in host-bearing cells is 38.8 per cent above the threshold against 39.7 per cent below, essentially unchanged; against the 1,750 to 1,900 m band immediately below, where cover is 49.2 per cent, the top of the gradient carries about 21 per cent less pine. The first comparison is inflated by the pine-poor valley it includes. The honest reading </w:t>
      </w:r>
      <w:r>
        <w:lastRenderedPageBreak/>
        <w:t>is that host thins somewhat at the top while attack falls a great deal more, so the conjunction the hypothesis requires holds in the weaker form.</w:t>
      </w:r>
    </w:p>
    <w:p w14:paraId="5E60366C" w14:textId="77777777" w:rsidR="00EA1EFD" w:rsidRDefault="00000000">
      <w:pPr>
        <w:pStyle w:val="SourceCode"/>
      </w:pPr>
      <w:r>
        <w:rPr>
          <w:rStyle w:val="NormalTok"/>
        </w:rPr>
        <w:t xml:space="preserve">fine </w:t>
      </w:r>
      <w:r>
        <w:rPr>
          <w:rStyle w:val="OtherTok"/>
        </w:rPr>
        <w:t>&lt;-</w:t>
      </w:r>
      <w:r>
        <w:rPr>
          <w:rStyle w:val="NormalTok"/>
        </w:rPr>
        <w:t xml:space="preserve"> S </w:t>
      </w:r>
      <w:r>
        <w:rPr>
          <w:rStyle w:val="SpecialCharTok"/>
        </w:rPr>
        <w:t>|&gt;</w:t>
      </w:r>
      <w:r>
        <w:rPr>
          <w:rStyle w:val="NormalTok"/>
        </w:rPr>
        <w:t xml:space="preserve"> </w:t>
      </w:r>
      <w:r>
        <w:rPr>
          <w:rStyle w:val="FunctionTok"/>
        </w:rPr>
        <w:t>mutate</w:t>
      </w:r>
      <w:r>
        <w:rPr>
          <w:rStyle w:val="NormalTok"/>
        </w:rPr>
        <w:t>(</w:t>
      </w:r>
      <w:r>
        <w:rPr>
          <w:rStyle w:val="AttributeTok"/>
        </w:rPr>
        <w:t>b =</w:t>
      </w:r>
      <w:r>
        <w:rPr>
          <w:rStyle w:val="NormalTok"/>
        </w:rPr>
        <w:t xml:space="preserve"> </w:t>
      </w:r>
      <w:r>
        <w:rPr>
          <w:rStyle w:val="FunctionTok"/>
        </w:rPr>
        <w:t>cut</w:t>
      </w:r>
      <w:r>
        <w:rPr>
          <w:rStyle w:val="NormalTok"/>
        </w:rPr>
        <w:t xml:space="preserve">(Elevation, </w:t>
      </w:r>
      <w:r>
        <w:rPr>
          <w:rStyle w:val="AttributeTok"/>
        </w:rPr>
        <w:t>breaks =</w:t>
      </w:r>
      <w:r>
        <w:rPr>
          <w:rStyle w:val="NormalTok"/>
        </w:rPr>
        <w:t xml:space="preserve"> </w:t>
      </w:r>
      <w:r>
        <w:rPr>
          <w:rStyle w:val="FunctionTok"/>
        </w:rPr>
        <w:t>seq</w:t>
      </w:r>
      <w:r>
        <w:rPr>
          <w:rStyle w:val="NormalTok"/>
        </w:rPr>
        <w:t>(</w:t>
      </w:r>
      <w:r>
        <w:rPr>
          <w:rStyle w:val="DecValTok"/>
        </w:rPr>
        <w:t>500</w:t>
      </w:r>
      <w:r>
        <w:rPr>
          <w:rStyle w:val="NormalTok"/>
        </w:rPr>
        <w:t xml:space="preserve">, </w:t>
      </w:r>
      <w:r>
        <w:rPr>
          <w:rStyle w:val="DecValTok"/>
        </w:rPr>
        <w:t>2350</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(b) </w:t>
      </w:r>
      <w:r>
        <w:rPr>
          <w:rStyle w:val="SpecialCharTok"/>
        </w:rPr>
        <w:t>|&gt;</w:t>
      </w:r>
      <w:r>
        <w:br/>
      </w:r>
      <w:r>
        <w:rPr>
          <w:rStyle w:val="NormalTok"/>
        </w:rPr>
        <w:t xml:space="preserve">  </w:t>
      </w:r>
      <w:r>
        <w:rPr>
          <w:rStyle w:val="FunctionTok"/>
        </w:rPr>
        <w:t>summarise</w:t>
      </w:r>
      <w:r>
        <w:rPr>
          <w:rStyle w:val="NormalTok"/>
        </w:rPr>
        <w:t>(</w:t>
      </w:r>
      <w:r>
        <w:rPr>
          <w:rStyle w:val="AttributeTok"/>
        </w:rPr>
        <w:t>el =</w:t>
      </w:r>
      <w:r>
        <w:rPr>
          <w:rStyle w:val="NormalTok"/>
        </w:rPr>
        <w:t xml:space="preserve"> </w:t>
      </w:r>
      <w:r>
        <w:rPr>
          <w:rStyle w:val="FunctionTok"/>
        </w:rPr>
        <w:t>mean</w:t>
      </w:r>
      <w:r>
        <w:rPr>
          <w:rStyle w:val="NormalTok"/>
        </w:rPr>
        <w:t xml:space="preserve">(Elevation), </w:t>
      </w:r>
      <w:r>
        <w:rPr>
          <w:rStyle w:val="AttributeTok"/>
        </w:rPr>
        <w:t>raw =</w:t>
      </w:r>
      <w:r>
        <w:rPr>
          <w:rStyle w:val="NormalTok"/>
        </w:rPr>
        <w:t xml:space="preserve"> </w:t>
      </w:r>
      <w:r>
        <w:rPr>
          <w:rStyle w:val="DecValTok"/>
        </w:rPr>
        <w:t>100</w:t>
      </w:r>
      <w:r>
        <w:rPr>
          <w:rStyle w:val="SpecialCharTok"/>
        </w:rPr>
        <w:t>*</w:t>
      </w:r>
      <w:r>
        <w:rPr>
          <w:rStyle w:val="FunctionTok"/>
        </w:rPr>
        <w:t>mean</w:t>
      </w:r>
      <w:r>
        <w:rPr>
          <w:rStyle w:val="NormalTok"/>
        </w:rPr>
        <w:t xml:space="preserve">(Attacked), </w:t>
      </w:r>
      <w:r>
        <w:rPr>
          <w:rStyle w:val="AttributeTok"/>
        </w:rPr>
        <w:t>pine =</w:t>
      </w:r>
      <w:r>
        <w:rPr>
          <w:rStyle w:val="NormalTok"/>
        </w:rPr>
        <w:t xml:space="preserve"> </w:t>
      </w:r>
      <w:r>
        <w:rPr>
          <w:rStyle w:val="FunctionTok"/>
        </w:rPr>
        <w:t>mean</w:t>
      </w:r>
      <w:r>
        <w:rPr>
          <w:rStyle w:val="NormalTok"/>
        </w:rPr>
        <w:t>(PinePct),</w:t>
      </w:r>
      <w:r>
        <w:br/>
      </w:r>
      <w:r>
        <w:rPr>
          <w:rStyle w:val="NormalTok"/>
        </w:rPr>
        <w:t xml:space="preserve">            </w:t>
      </w:r>
      <w:r>
        <w:rPr>
          <w:rStyle w:val="AttributeTok"/>
        </w:rPr>
        <w:t>wind =</w:t>
      </w:r>
      <w:r>
        <w:rPr>
          <w:rStyle w:val="NormalTok"/>
        </w:rPr>
        <w:t xml:space="preserve"> </w:t>
      </w:r>
      <w:r>
        <w:rPr>
          <w:rStyle w:val="FunctionTok"/>
        </w:rPr>
        <w:t>mean</w:t>
      </w:r>
      <w:r>
        <w:rPr>
          <w:rStyle w:val="NormalTok"/>
        </w:rPr>
        <w:t xml:space="preserve">(Wind),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cond =</w:t>
      </w:r>
      <w:r>
        <w:rPr>
          <w:rStyle w:val="NormalTok"/>
        </w:rPr>
        <w:t xml:space="preserve"> </w:t>
      </w:r>
      <w:r>
        <w:rPr>
          <w:rStyle w:val="FunctionTok"/>
        </w:rPr>
        <w:t>ifelse</w:t>
      </w:r>
      <w:r>
        <w:rPr>
          <w:rStyle w:val="NormalTok"/>
        </w:rPr>
        <w:t>(</w:t>
      </w:r>
      <w:r>
        <w:rPr>
          <w:rStyle w:val="FunctionTok"/>
        </w:rPr>
        <w:t>sum</w:t>
      </w:r>
      <w:r>
        <w:rPr>
          <w:rStyle w:val="NormalTok"/>
        </w:rPr>
        <w:t xml:space="preserve">(HasHost) </w:t>
      </w:r>
      <w:r>
        <w:rPr>
          <w:rStyle w:val="SpecialCharTok"/>
        </w:rPr>
        <w:t>&gt;</w:t>
      </w:r>
      <w:r>
        <w:rPr>
          <w:rStyle w:val="NormalTok"/>
        </w:rPr>
        <w:t xml:space="preserve"> </w:t>
      </w:r>
      <w:r>
        <w:rPr>
          <w:rStyle w:val="DecValTok"/>
        </w:rPr>
        <w:t>150</w:t>
      </w:r>
      <w:r>
        <w:rPr>
          <w:rStyle w:val="NormalTok"/>
        </w:rPr>
        <w:t xml:space="preserve">, </w:t>
      </w:r>
      <w:r>
        <w:rPr>
          <w:rStyle w:val="DecValTok"/>
        </w:rPr>
        <w:t>100</w:t>
      </w:r>
      <w:r>
        <w:rPr>
          <w:rStyle w:val="SpecialCharTok"/>
        </w:rPr>
        <w:t>*</w:t>
      </w:r>
      <w:r>
        <w:rPr>
          <w:rStyle w:val="FunctionTok"/>
        </w:rPr>
        <w:t>mean</w:t>
      </w:r>
      <w:r>
        <w:rPr>
          <w:rStyle w:val="NormalTok"/>
        </w:rPr>
        <w:t xml:space="preserve">(Attacked[HasHost]), </w:t>
      </w:r>
      <w:r>
        <w:rPr>
          <w:rStyle w:val="ConstantTok"/>
        </w:rPr>
        <w:t>NA_real_</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300</w:t>
      </w:r>
      <w:r>
        <w:rPr>
          <w:rStyle w:val="NormalTok"/>
        </w:rPr>
        <w:t>)</w:t>
      </w:r>
      <w:r>
        <w:br/>
      </w:r>
      <w:r>
        <w:rPr>
          <w:rStyle w:val="NormalTok"/>
        </w:rPr>
        <w:t xml:space="preserve">crng </w:t>
      </w:r>
      <w:r>
        <w:rPr>
          <w:rStyle w:val="OtherTok"/>
        </w:rPr>
        <w:t>&lt;-</w:t>
      </w:r>
      <w:r>
        <w:rPr>
          <w:rStyle w:val="NormalTok"/>
        </w:rPr>
        <w:t xml:space="preserve"> </w:t>
      </w:r>
      <w:r>
        <w:rPr>
          <w:rStyle w:val="FunctionTok"/>
        </w:rPr>
        <w:t>range</w:t>
      </w:r>
      <w:r>
        <w:rPr>
          <w:rStyle w:val="NormalTok"/>
        </w:rPr>
        <w:t>(S</w:t>
      </w:r>
      <w:r>
        <w:rPr>
          <w:rStyle w:val="SpecialCharTok"/>
        </w:rPr>
        <w:t>$</w:t>
      </w:r>
      <w:r>
        <w:rPr>
          <w:rStyle w:val="NormalTok"/>
        </w:rPr>
        <w:t>Elevation[S</w:t>
      </w:r>
      <w:r>
        <w:rPr>
          <w:rStyle w:val="SpecialCharTok"/>
        </w:rPr>
        <w:t>$</w:t>
      </w:r>
      <w:r>
        <w:rPr>
          <w:rStyle w:val="NormalTok"/>
        </w:rPr>
        <w:t xml:space="preserve">InClip </w:t>
      </w:r>
      <w:r>
        <w:rPr>
          <w:rStyle w:val="SpecialCharTok"/>
        </w:rPr>
        <w:t>==</w:t>
      </w:r>
      <w:r>
        <w:rPr>
          <w:rStyle w:val="NormalTok"/>
        </w:rPr>
        <w:t xml:space="preserve"> </w:t>
      </w:r>
      <w:r>
        <w:rPr>
          <w:rStyle w:val="DecValTok"/>
        </w:rPr>
        <w:t>1</w:t>
      </w:r>
      <w:r>
        <w:rPr>
          <w:rStyle w:val="NormalTok"/>
        </w:rPr>
        <w:t>])</w:t>
      </w:r>
      <w:r>
        <w:br/>
      </w:r>
      <w:r>
        <w:br/>
      </w:r>
      <w:r>
        <w:rPr>
          <w:rStyle w:val="NormalTok"/>
        </w:rPr>
        <w:t xml:space="preserve">pa </w:t>
      </w:r>
      <w:r>
        <w:rPr>
          <w:rStyle w:val="OtherTok"/>
        </w:rPr>
        <w:t>&lt;-</w:t>
      </w:r>
      <w:r>
        <w:rPr>
          <w:rStyle w:val="NormalTok"/>
        </w:rPr>
        <w:t xml:space="preserve"> </w:t>
      </w:r>
      <w:r>
        <w:rPr>
          <w:rStyle w:val="FunctionTok"/>
        </w:rPr>
        <w:t>ggplot</w:t>
      </w:r>
      <w:r>
        <w:rPr>
          <w:rStyle w:val="NormalTok"/>
        </w:rPr>
        <w:t xml:space="preserve">(fine) </w:t>
      </w:r>
      <w:r>
        <w:rPr>
          <w:rStyle w:val="SpecialCharTok"/>
        </w:rPr>
        <w:t>+</w:t>
      </w:r>
      <w:r>
        <w:br/>
      </w:r>
      <w:r>
        <w:rPr>
          <w:rStyle w:val="NormalTok"/>
        </w:rPr>
        <w:t xml:space="preserve">  </w:t>
      </w:r>
      <w:r>
        <w:rPr>
          <w:rStyle w:val="FunctionTok"/>
        </w:rPr>
        <w:t>annotate</w:t>
      </w:r>
      <w:r>
        <w:rPr>
          <w:rStyle w:val="NormalTok"/>
        </w:rPr>
        <w:t>(</w:t>
      </w:r>
      <w:r>
        <w:rPr>
          <w:rStyle w:val="StringTok"/>
        </w:rPr>
        <w:t>"rect"</w:t>
      </w:r>
      <w:r>
        <w:rPr>
          <w:rStyle w:val="NormalTok"/>
        </w:rPr>
        <w:t xml:space="preserve">, </w:t>
      </w:r>
      <w:r>
        <w:rPr>
          <w:rStyle w:val="AttributeTok"/>
        </w:rPr>
        <w:t>xmin =</w:t>
      </w:r>
      <w:r>
        <w:rPr>
          <w:rStyle w:val="NormalTok"/>
        </w:rPr>
        <w:t xml:space="preserve"> crng[</w:t>
      </w:r>
      <w:r>
        <w:rPr>
          <w:rStyle w:val="DecValTok"/>
        </w:rPr>
        <w:t>1</w:t>
      </w:r>
      <w:r>
        <w:rPr>
          <w:rStyle w:val="NormalTok"/>
        </w:rPr>
        <w:t xml:space="preserve">], </w:t>
      </w:r>
      <w:r>
        <w:rPr>
          <w:rStyle w:val="AttributeTok"/>
        </w:rPr>
        <w:t>xmax =</w:t>
      </w:r>
      <w:r>
        <w:rPr>
          <w:rStyle w:val="NormalTok"/>
        </w:rPr>
        <w:t xml:space="preserve"> crng[</w:t>
      </w:r>
      <w:r>
        <w:rPr>
          <w:rStyle w:val="DecValTok"/>
        </w:rPr>
        <w:t>2</w:t>
      </w:r>
      <w:r>
        <w:rPr>
          <w:rStyle w:val="NormalTok"/>
        </w:rPr>
        <w:t xml:space="preserve">], </w:t>
      </w:r>
      <w:r>
        <w:rPr>
          <w:rStyle w:val="AttributeTok"/>
        </w:rPr>
        <w:t>ymin =</w:t>
      </w:r>
      <w:r>
        <w:rPr>
          <w:rStyle w:val="NormalTok"/>
        </w:rPr>
        <w:t xml:space="preserve"> </w:t>
      </w:r>
      <w:r>
        <w:rPr>
          <w:rStyle w:val="SpecialCharTok"/>
        </w:rPr>
        <w:t>-</w:t>
      </w:r>
      <w:r>
        <w:rPr>
          <w:rStyle w:val="ConstantTok"/>
        </w:rPr>
        <w:t>Inf</w:t>
      </w:r>
      <w:r>
        <w:rPr>
          <w:rStyle w:val="NormalTok"/>
        </w:rPr>
        <w:t xml:space="preserve">, </w:t>
      </w:r>
      <w:r>
        <w:rPr>
          <w:rStyle w:val="AttributeTok"/>
        </w:rPr>
        <w:t>ymax =</w:t>
      </w:r>
      <w:r>
        <w:rPr>
          <w:rStyle w:val="NormalTok"/>
        </w:rPr>
        <w:t xml:space="preserve"> </w:t>
      </w:r>
      <w:r>
        <w:rPr>
          <w:rStyle w:val="ConstantTok"/>
        </w:rPr>
        <w:t>Inf</w:t>
      </w:r>
      <w:r>
        <w:rPr>
          <w:rStyle w:val="NormalTok"/>
        </w:rPr>
        <w:t>,</w:t>
      </w:r>
      <w:r>
        <w:br/>
      </w:r>
      <w:r>
        <w:rPr>
          <w:rStyle w:val="NormalTok"/>
        </w:rPr>
        <w:t xml:space="preserve">           </w:t>
      </w:r>
      <w:r>
        <w:rPr>
          <w:rStyle w:val="AttributeTok"/>
        </w:rPr>
        <w:t>fill =</w:t>
      </w:r>
      <w:r>
        <w:rPr>
          <w:rStyle w:val="NormalTok"/>
        </w:rPr>
        <w:t xml:space="preserve"> </w:t>
      </w:r>
      <w:r>
        <w:rPr>
          <w:rStyle w:val="StringTok"/>
        </w:rPr>
        <w:t>"#b2182b"</w:t>
      </w:r>
      <w:r>
        <w:rPr>
          <w:rStyle w:val="NormalTok"/>
        </w:rPr>
        <w:t xml:space="preserve">, </w:t>
      </w:r>
      <w:r>
        <w:rPr>
          <w:rStyle w:val="AttributeTok"/>
        </w:rPr>
        <w:t>alpha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(el, raw,  </w:t>
      </w:r>
      <w:r>
        <w:rPr>
          <w:rStyle w:val="AttributeTok"/>
        </w:rPr>
        <w:t>colour =</w:t>
      </w:r>
      <w:r>
        <w:rPr>
          <w:rStyle w:val="NormalTok"/>
        </w:rPr>
        <w:t xml:space="preserve"> </w:t>
      </w:r>
      <w:r>
        <w:rPr>
          <w:rStyle w:val="StringTok"/>
        </w:rPr>
        <w:t>"all cells"</w:t>
      </w:r>
      <w:r>
        <w:rPr>
          <w:rStyle w:val="NormalTok"/>
        </w:rPr>
        <w:t xml:space="preserve">), </w:t>
      </w:r>
      <w:r>
        <w:rPr>
          <w:rStyle w:val="AttributeTok"/>
        </w:rPr>
        <w:t>linewidth =</w:t>
      </w:r>
      <w:r>
        <w:rPr>
          <w:rStyle w:val="NormalTok"/>
        </w:rPr>
        <w:t xml:space="preserve"> .</w:t>
      </w:r>
      <w:r>
        <w:rPr>
          <w:rStyle w:val="DecValTok"/>
        </w:rPr>
        <w:t>9</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(el, cond, </w:t>
      </w:r>
      <w:r>
        <w:rPr>
          <w:rStyle w:val="AttributeTok"/>
        </w:rPr>
        <w:t>colour =</w:t>
      </w:r>
      <w:r>
        <w:rPr>
          <w:rStyle w:val="NormalTok"/>
        </w:rPr>
        <w:t xml:space="preserve"> </w:t>
      </w:r>
      <w:r>
        <w:rPr>
          <w:rStyle w:val="StringTok"/>
        </w:rPr>
        <w:t>"host present"</w:t>
      </w:r>
      <w:r>
        <w:rPr>
          <w:rStyle w:val="NormalTok"/>
        </w:rPr>
        <w:t xml:space="preserve">), </w:t>
      </w:r>
      <w:r>
        <w:rPr>
          <w:rStyle w:val="AttributeTok"/>
        </w:rPr>
        <w:t>linewidth =</w:t>
      </w:r>
      <w:r>
        <w:rPr>
          <w:rStyle w:val="NormalTok"/>
        </w:rPr>
        <w:t xml:space="preserve"> .</w:t>
      </w:r>
      <w:r>
        <w:rPr>
          <w:rStyle w:val="DecValTok"/>
        </w:rPr>
        <w:t>9</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(el, pine, </w:t>
      </w:r>
      <w:r>
        <w:rPr>
          <w:rStyle w:val="AttributeTok"/>
        </w:rPr>
        <w:t>colour =</w:t>
      </w:r>
      <w:r>
        <w:rPr>
          <w:rStyle w:val="NormalTok"/>
        </w:rPr>
        <w:t xml:space="preserve"> </w:t>
      </w:r>
      <w:r>
        <w:rPr>
          <w:rStyle w:val="StringTok"/>
        </w:rPr>
        <w:t>"lodgepole cover (%)"</w:t>
      </w:r>
      <w:r>
        <w:rPr>
          <w:rStyle w:val="NormalTok"/>
        </w:rPr>
        <w:t xml:space="preserve">), </w:t>
      </w:r>
      <w:r>
        <w:rPr>
          <w:rStyle w:val="AttributeTok"/>
        </w:rPr>
        <w:t>linetype =</w:t>
      </w:r>
      <w:r>
        <w:rPr>
          <w:rStyle w:val="NormalTok"/>
        </w:rPr>
        <w:t xml:space="preserve"> </w:t>
      </w:r>
      <w:r>
        <w:rPr>
          <w:rStyle w:val="StringTok"/>
        </w:rPr>
        <w:t>"22"</w:t>
      </w:r>
      <w:r>
        <w:rPr>
          <w:rStyle w:val="NormalTok"/>
        </w:rPr>
        <w:t xml:space="preserve">, </w:t>
      </w:r>
      <w:r>
        <w:rPr>
          <w:rStyle w:val="AttributeTok"/>
        </w:rPr>
        <w:t>linewidth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"all cells"</w:t>
      </w:r>
      <w:r>
        <w:rPr>
          <w:rStyle w:val="NormalTok"/>
        </w:rPr>
        <w:t xml:space="preserve"> </w:t>
      </w:r>
      <w:r>
        <w:rPr>
          <w:rStyle w:val="OtherTok"/>
        </w:rPr>
        <w:t>=</w:t>
      </w:r>
      <w:r>
        <w:rPr>
          <w:rStyle w:val="NormalTok"/>
        </w:rPr>
        <w:t xml:space="preserve"> </w:t>
      </w:r>
      <w:r>
        <w:rPr>
          <w:rStyle w:val="StringTok"/>
        </w:rPr>
        <w:t>"#2b4162"</w:t>
      </w:r>
      <w:r>
        <w:rPr>
          <w:rStyle w:val="NormalTok"/>
        </w:rPr>
        <w:t xml:space="preserve">, </w:t>
      </w:r>
      <w:r>
        <w:rPr>
          <w:rStyle w:val="StringTok"/>
        </w:rPr>
        <w:t>"host present"</w:t>
      </w:r>
      <w:r>
        <w:rPr>
          <w:rStyle w:val="NormalTok"/>
        </w:rPr>
        <w:t xml:space="preserve"> </w:t>
      </w:r>
      <w:r>
        <w:rPr>
          <w:rStyle w:val="OtherTok"/>
        </w:rPr>
        <w:t>=</w:t>
      </w:r>
      <w:r>
        <w:rPr>
          <w:rStyle w:val="NormalTok"/>
        </w:rPr>
        <w:t xml:space="preserve"> </w:t>
      </w:r>
      <w:r>
        <w:rPr>
          <w:rStyle w:val="StringTok"/>
        </w:rPr>
        <w:t>"#b2182b"</w:t>
      </w:r>
      <w:r>
        <w:rPr>
          <w:rStyle w:val="NormalTok"/>
        </w:rPr>
        <w:t>,</w:t>
      </w:r>
      <w:r>
        <w:br/>
      </w:r>
      <w:r>
        <w:rPr>
          <w:rStyle w:val="NormalTok"/>
        </w:rPr>
        <w:t xml:space="preserve">                                 </w:t>
      </w:r>
      <w:r>
        <w:rPr>
          <w:rStyle w:val="StringTok"/>
        </w:rPr>
        <w:t>"lodgepole cover (%)"</w:t>
      </w:r>
      <w:r>
        <w:rPr>
          <w:rStyle w:val="NormalTok"/>
        </w:rPr>
        <w:t xml:space="preserve"> </w:t>
      </w:r>
      <w:r>
        <w:rPr>
          <w:rStyle w:val="OtherTok"/>
        </w:rPr>
        <w:t>=</w:t>
      </w:r>
      <w:r>
        <w:rPr>
          <w:rStyle w:val="NormalTok"/>
        </w:rPr>
        <w:t xml:space="preserve"> </w:t>
      </w:r>
      <w:r>
        <w:rPr>
          <w:rStyle w:val="StringTok"/>
        </w:rPr>
        <w:t>"#3f8f9b"</w:t>
      </w:r>
      <w:r>
        <w:rPr>
          <w:rStyle w:val="NormalTok"/>
        </w:rPr>
        <w:t xml:space="preserve">), </w:t>
      </w:r>
      <w:r>
        <w:rPr>
          <w:rStyle w:val="AttributeTok"/>
        </w:rPr>
        <w:t>name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"Elevation (m)"</w:t>
      </w:r>
      <w:r>
        <w:rPr>
          <w:rStyle w:val="NormalTok"/>
        </w:rPr>
        <w:t xml:space="preserve">, </w:t>
      </w:r>
      <w:r>
        <w:rPr>
          <w:rStyle w:val="AttributeTok"/>
        </w:rPr>
        <w:t>y =</w:t>
      </w:r>
      <w:r>
        <w:rPr>
          <w:rStyle w:val="NormalTok"/>
        </w:rPr>
        <w:t xml:space="preserve"> </w:t>
      </w:r>
      <w:r>
        <w:rPr>
          <w:rStyle w:val="StringTok"/>
        </w:rPr>
        <w:t>"Per cent"</w:t>
      </w:r>
      <w:r>
        <w:rPr>
          <w:rStyle w:val="NormalTok"/>
        </w:rPr>
        <w:t xml:space="preserve">, </w:t>
      </w:r>
      <w:r>
        <w:rPr>
          <w:rStyle w:val="AttributeTok"/>
        </w:rPr>
        <w:t>title =</w:t>
      </w:r>
      <w:r>
        <w:rPr>
          <w:rStyle w:val="NormalTok"/>
        </w:rPr>
        <w:t xml:space="preserve"> </w:t>
      </w:r>
      <w:r>
        <w:rPr>
          <w:rStyle w:val="StringTok"/>
        </w:rPr>
        <w:t>"(a) Attack and lodgepole cover against elevation"</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rPr>
          <w:rStyle w:val="NormalTok"/>
        </w:rPr>
        <w:t xml:space="preserve">pb </w:t>
      </w:r>
      <w:r>
        <w:rPr>
          <w:rStyle w:val="OtherTok"/>
        </w:rPr>
        <w:t>&lt;-</w:t>
      </w:r>
      <w:r>
        <w:rPr>
          <w:rStyle w:val="NormalTok"/>
        </w:rPr>
        <w:t xml:space="preserve"> </w:t>
      </w:r>
      <w:r>
        <w:rPr>
          <w:rStyle w:val="FunctionTok"/>
        </w:rPr>
        <w:t>ggplot</w:t>
      </w:r>
      <w:r>
        <w:rPr>
          <w:rStyle w:val="NormalTok"/>
        </w:rPr>
        <w:t xml:space="preserve">(fine, </w:t>
      </w:r>
      <w:r>
        <w:rPr>
          <w:rStyle w:val="FunctionTok"/>
        </w:rPr>
        <w:t>aes</w:t>
      </w:r>
      <w:r>
        <w:rPr>
          <w:rStyle w:val="NormalTok"/>
        </w:rPr>
        <w:t xml:space="preserve">(wind, raw)) </w:t>
      </w:r>
      <w:r>
        <w:rPr>
          <w:rStyle w:val="SpecialCharTok"/>
        </w:rPr>
        <w:t>+</w:t>
      </w:r>
      <w:r>
        <w:br/>
      </w:r>
      <w:r>
        <w:rPr>
          <w:rStyle w:val="NormalTok"/>
        </w:rPr>
        <w:t xml:space="preserve">  </w:t>
      </w:r>
      <w:r>
        <w:rPr>
          <w:rStyle w:val="FunctionTok"/>
        </w:rPr>
        <w:t>geom_path</w:t>
      </w:r>
      <w:r>
        <w:rPr>
          <w:rStyle w:val="NormalTok"/>
        </w:rPr>
        <w:t>(</w:t>
      </w:r>
      <w:r>
        <w:rPr>
          <w:rStyle w:val="AttributeTok"/>
        </w:rPr>
        <w:t>colour =</w:t>
      </w:r>
      <w:r>
        <w:rPr>
          <w:rStyle w:val="NormalTok"/>
        </w:rPr>
        <w:t xml:space="preserve"> </w:t>
      </w:r>
      <w:r>
        <w:rPr>
          <w:rStyle w:val="StringTok"/>
        </w:rPr>
        <w:t>"#3f8f9b"</w:t>
      </w:r>
      <w:r>
        <w:rPr>
          <w:rStyle w:val="NormalTok"/>
        </w:rPr>
        <w:t xml:space="preserve">, </w:t>
      </w:r>
      <w:r>
        <w:rPr>
          <w:rStyle w:val="AttributeTok"/>
        </w:rPr>
        <w:t>linewidth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colour =</w:t>
      </w:r>
      <w:r>
        <w:rPr>
          <w:rStyle w:val="NormalTok"/>
        </w:rPr>
        <w:t xml:space="preserve"> el), </w:t>
      </w:r>
      <w:r>
        <w:rPr>
          <w:rStyle w:val="AttributeTok"/>
        </w:rPr>
        <w:t>size =</w:t>
      </w:r>
      <w:r>
        <w:rPr>
          <w:rStyle w:val="NormalTok"/>
        </w:rPr>
        <w:t xml:space="preserve"> </w:t>
      </w:r>
      <w:r>
        <w:rPr>
          <w:rStyle w:val="FloatTok"/>
        </w:rPr>
        <w:t>1.8</w:t>
      </w:r>
      <w:r>
        <w:rPr>
          <w:rStyle w:val="NormalTok"/>
        </w:rPr>
        <w:t xml:space="preserve">) </w:t>
      </w:r>
      <w:r>
        <w:rPr>
          <w:rStyle w:val="SpecialCharTok"/>
        </w:rPr>
        <w:t>+</w:t>
      </w:r>
      <w:r>
        <w:br/>
      </w:r>
      <w:r>
        <w:rPr>
          <w:rStyle w:val="NormalTok"/>
        </w:rPr>
        <w:t xml:space="preserve">  </w:t>
      </w:r>
      <w:r>
        <w:rPr>
          <w:rStyle w:val="FunctionTok"/>
        </w:rPr>
        <w:t>scale_colour_gradientn</w:t>
      </w:r>
      <w:r>
        <w:rPr>
          <w:rStyle w:val="NormalTok"/>
        </w:rPr>
        <w:t>(</w:t>
      </w:r>
      <w:r>
        <w:rPr>
          <w:rStyle w:val="AttributeTok"/>
        </w:rPr>
        <w:t>colours =</w:t>
      </w:r>
      <w:r>
        <w:rPr>
          <w:rStyle w:val="NormalTok"/>
        </w:rPr>
        <w:t xml:space="preserve"> </w:t>
      </w:r>
      <w:r>
        <w:rPr>
          <w:rStyle w:val="FunctionTok"/>
        </w:rPr>
        <w:t>c</w:t>
      </w:r>
      <w:r>
        <w:rPr>
          <w:rStyle w:val="NormalTok"/>
        </w:rPr>
        <w:t>(</w:t>
      </w:r>
      <w:r>
        <w:rPr>
          <w:rStyle w:val="StringTok"/>
        </w:rPr>
        <w:t>"#2b4162"</w:t>
      </w:r>
      <w:r>
        <w:rPr>
          <w:rStyle w:val="NormalTok"/>
        </w:rPr>
        <w:t>,</w:t>
      </w:r>
      <w:r>
        <w:rPr>
          <w:rStyle w:val="StringTok"/>
        </w:rPr>
        <w:t>"#3f8f9b"</w:t>
      </w:r>
      <w:r>
        <w:rPr>
          <w:rStyle w:val="NormalTok"/>
        </w:rPr>
        <w:t>,</w:t>
      </w:r>
      <w:r>
        <w:rPr>
          <w:rStyle w:val="StringTok"/>
        </w:rPr>
        <w:t>"#c6d8af"</w:t>
      </w:r>
      <w:r>
        <w:rPr>
          <w:rStyle w:val="NormalTok"/>
        </w:rPr>
        <w:t>,</w:t>
      </w:r>
      <w:r>
        <w:rPr>
          <w:rStyle w:val="StringTok"/>
        </w:rPr>
        <w:t>"#e8c07d"</w:t>
      </w:r>
      <w:r>
        <w:rPr>
          <w:rStyle w:val="NormalTok"/>
        </w:rPr>
        <w:t>,</w:t>
      </w:r>
      <w:r>
        <w:rPr>
          <w:rStyle w:val="StringTok"/>
        </w:rPr>
        <w:t>"#8c4b3c"</w:t>
      </w:r>
      <w:r>
        <w:rPr>
          <w:rStyle w:val="NormalTok"/>
        </w:rPr>
        <w:t>),</w:t>
      </w:r>
      <w:r>
        <w:br/>
      </w:r>
      <w:r>
        <w:rPr>
          <w:rStyle w:val="NormalTok"/>
        </w:rPr>
        <w:t xml:space="preserve">                         </w:t>
      </w:r>
      <w:r>
        <w:rPr>
          <w:rStyle w:val="AttributeTok"/>
        </w:rPr>
        <w:t>name =</w:t>
      </w:r>
      <w:r>
        <w:rPr>
          <w:rStyle w:val="NormalTok"/>
        </w:rPr>
        <w:t xml:space="preserve"> </w:t>
      </w:r>
      <w:r>
        <w:rPr>
          <w:rStyle w:val="StringTok"/>
        </w:rPr>
        <w:t>"Elev (m)"</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"Mean wind speed (m/s)"</w:t>
      </w:r>
      <w:r>
        <w:rPr>
          <w:rStyle w:val="NormalTok"/>
        </w:rPr>
        <w:t xml:space="preserve">, </w:t>
      </w:r>
      <w:r>
        <w:rPr>
          <w:rStyle w:val="AttributeTok"/>
        </w:rPr>
        <w:t>y =</w:t>
      </w:r>
      <w:r>
        <w:rPr>
          <w:rStyle w:val="NormalTok"/>
        </w:rPr>
        <w:t xml:space="preserve"> </w:t>
      </w:r>
      <w:r>
        <w:rPr>
          <w:rStyle w:val="StringTok"/>
        </w:rPr>
        <w:t>"Attacked (%)"</w:t>
      </w:r>
      <w:r>
        <w:rPr>
          <w:rStyle w:val="NormalTok"/>
        </w:rPr>
        <w:t>,</w:t>
      </w:r>
      <w:r>
        <w:br/>
      </w:r>
      <w:r>
        <w:rPr>
          <w:rStyle w:val="NormalTok"/>
        </w:rPr>
        <w:t xml:space="preserve">       </w:t>
      </w:r>
      <w:r>
        <w:rPr>
          <w:rStyle w:val="AttributeTok"/>
        </w:rPr>
        <w:t>title =</w:t>
      </w:r>
      <w:r>
        <w:rPr>
          <w:rStyle w:val="NormalTok"/>
        </w:rPr>
        <w:t xml:space="preserve"> </w:t>
      </w:r>
      <w:r>
        <w:rPr>
          <w:rStyle w:val="StringTok"/>
        </w:rPr>
        <w:t>"(b) Attack against mean wind speed"</w:t>
      </w:r>
      <w:r>
        <w:rPr>
          <w:rStyle w:val="NormalTok"/>
        </w:rPr>
        <w:t>)</w:t>
      </w:r>
      <w:r>
        <w:br/>
      </w:r>
      <w:r>
        <w:rPr>
          <w:rStyle w:val="NormalTok"/>
        </w:rPr>
        <w:t xml:space="preserve">pa </w:t>
      </w:r>
      <w:r>
        <w:rPr>
          <w:rStyle w:val="SpecialCharTok"/>
        </w:rPr>
        <w:t>+</w:t>
      </w:r>
      <w:r>
        <w:rPr>
          <w:rStyle w:val="NormalTok"/>
        </w:rPr>
        <w:t xml:space="preserve"> pb</w:t>
      </w:r>
    </w:p>
    <w:tbl>
      <w:tblPr>
        <w:tblStyle w:val="Table"/>
        <w:tblW w:w="5000" w:type="pct"/>
        <w:tblLayout w:type="fixed"/>
        <w:tblLook w:val="0000" w:firstRow="0" w:lastRow="0" w:firstColumn="0" w:lastColumn="0" w:noHBand="0" w:noVBand="0"/>
      </w:tblPr>
      <w:tblGrid>
        <w:gridCol w:w="9360"/>
      </w:tblGrid>
      <w:tr w:rsidR="00EA1EFD" w14:paraId="2393F04D" w14:textId="77777777">
        <w:tc>
          <w:tcPr>
            <w:tcW w:w="7920" w:type="dxa"/>
          </w:tcPr>
          <w:p w14:paraId="2C14B310" w14:textId="77777777" w:rsidR="00EA1EFD" w:rsidRDefault="00000000">
            <w:pPr>
              <w:pStyle w:val="Compact"/>
              <w:jc w:val="center"/>
            </w:pPr>
            <w:bookmarkStart w:id="19" w:name="fig-gradient"/>
            <w:r>
              <w:rPr>
                <w:noProof/>
              </w:rPr>
              <w:drawing>
                <wp:inline distT="0" distB="0" distL="0" distR="0" wp14:anchorId="1B330F98" wp14:editId="10E9FA23">
                  <wp:extent cx="5943600" cy="237744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manuscript-short_files/figure-docx/fig-gradient-1.png"/>
                          <pic:cNvPicPr>
                            <a:picLocks noChangeAspect="1" noChangeArrowheads="1"/>
                          </pic:cNvPicPr>
                        </pic:nvPicPr>
                        <pic:blipFill>
                          <a:blip r:embed="rId10"/>
                          <a:stretch>
                            <a:fillRect/>
                          </a:stretch>
                        </pic:blipFill>
                        <pic:spPr bwMode="auto">
                          <a:xfrm>
                            <a:off x="0" y="0"/>
                            <a:ext cx="5943600" cy="2377440"/>
                          </a:xfrm>
                          <a:prstGeom prst="rect">
                            <a:avLst/>
                          </a:prstGeom>
                          <a:noFill/>
                          <a:ln w="9525">
                            <a:noFill/>
                            <a:headEnd/>
                            <a:tailEnd/>
                          </a:ln>
                        </pic:spPr>
                      </pic:pic>
                    </a:graphicData>
                  </a:graphic>
                </wp:inline>
              </w:drawing>
            </w:r>
          </w:p>
          <w:p w14:paraId="312640E2" w14:textId="77777777" w:rsidR="00EA1EFD" w:rsidRDefault="00000000">
            <w:pPr>
              <w:pStyle w:val="ImageCaption"/>
              <w:spacing w:before="200"/>
            </w:pPr>
            <w:r>
              <w:t>Figure 3: (a) Attack across the gradient, raw and conditioned on lodgepole presence, with mean lodgepole cover. (b) The same data against wind speed: wind rises monotonically with elevation while attack turns over, so no monotone wind relationship can hold across the gradient. Shading marks the elevation range of the 2 by 4 km clip.</w:t>
            </w:r>
          </w:p>
        </w:tc>
        <w:bookmarkEnd w:id="19"/>
      </w:tr>
    </w:tbl>
    <w:p w14:paraId="7D767769" w14:textId="77777777" w:rsidR="00EA1EFD" w:rsidRDefault="00000000">
      <w:pPr>
        <w:pStyle w:val="Heading2"/>
      </w:pPr>
      <w:bookmarkStart w:id="20" w:name="sec-size"/>
      <w:bookmarkEnd w:id="17"/>
      <w:r>
        <w:t>3.2 Stem diameter effects</w:t>
      </w:r>
    </w:p>
    <w:p w14:paraId="44CFF540" w14:textId="77777777" w:rsidR="00EA1EFD" w:rsidRDefault="00000000">
      <w:pPr>
        <w:pStyle w:val="FirstParagraph"/>
      </w:pPr>
      <w:r>
        <w:t>The result above rests on cover holding while attack halves, and cover is the wrong host variable to rest it on: a subalpine and a montane stand can carry identical cover and basal area while differing entirely in stem size, which is what decides whether a stand returns more beetles than it consumes (Carroll &amp; Safranyik, 2004).</w:t>
      </w:r>
    </w:p>
    <w:p w14:paraId="790066B2" w14:textId="77777777" w:rsidR="00EA1EFD" w:rsidRDefault="00000000">
      <w:pPr>
        <w:pStyle w:val="SourceCode"/>
      </w:pPr>
      <w:r>
        <w:rPr>
          <w:rStyle w:val="NormalTok"/>
        </w:rPr>
        <w:lastRenderedPageBreak/>
        <w:t xml:space="preserve">HQ </w:t>
      </w:r>
      <w:r>
        <w:rPr>
          <w:rStyle w:val="OtherTok"/>
        </w:rPr>
        <w:t>&lt;-</w:t>
      </w:r>
      <w:r>
        <w:rPr>
          <w:rStyle w:val="NormalTok"/>
        </w:rPr>
        <w:t xml:space="preserve"> H[</w:t>
      </w:r>
      <w:r>
        <w:rPr>
          <w:rStyle w:val="SpecialCharTok"/>
        </w:rPr>
        <w:t>!</w:t>
      </w:r>
      <w:r>
        <w:rPr>
          <w:rStyle w:val="FunctionTok"/>
        </w:rPr>
        <w:t>is.na</w:t>
      </w:r>
      <w:r>
        <w:rPr>
          <w:rStyle w:val="NormalTok"/>
        </w:rPr>
        <w:t>(H</w:t>
      </w:r>
      <w:r>
        <w:rPr>
          <w:rStyle w:val="SpecialCharTok"/>
        </w:rPr>
        <w:t>$</w:t>
      </w:r>
      <w:r>
        <w:rPr>
          <w:rStyle w:val="NormalTok"/>
        </w:rPr>
        <w:t>QMD), ]</w:t>
      </w:r>
      <w:r>
        <w:br/>
      </w:r>
      <w:r>
        <w:rPr>
          <w:rStyle w:val="NormalTok"/>
        </w:rPr>
        <w:t>HQ</w:t>
      </w:r>
      <w:r>
        <w:rPr>
          <w:rStyle w:val="SpecialCharTok"/>
        </w:rPr>
        <w:t>$</w:t>
      </w:r>
      <w:r>
        <w:rPr>
          <w:rStyle w:val="NormalTok"/>
        </w:rPr>
        <w:t xml:space="preserve">dclass </w:t>
      </w:r>
      <w:r>
        <w:rPr>
          <w:rStyle w:val="OtherTok"/>
        </w:rPr>
        <w:t>&lt;-</w:t>
      </w:r>
      <w:r>
        <w:rPr>
          <w:rStyle w:val="NormalTok"/>
        </w:rPr>
        <w:t xml:space="preserve"> </w:t>
      </w:r>
      <w:r>
        <w:rPr>
          <w:rStyle w:val="FunctionTok"/>
        </w:rPr>
        <w:t>cut</w:t>
      </w:r>
      <w:r>
        <w:rPr>
          <w:rStyle w:val="NormalTok"/>
        </w:rPr>
        <w:t>(HQ</w:t>
      </w:r>
      <w:r>
        <w:rPr>
          <w:rStyle w:val="SpecialCharTok"/>
        </w:rPr>
        <w:t>$</w:t>
      </w:r>
      <w:r>
        <w:rPr>
          <w:rStyle w:val="NormalTok"/>
        </w:rPr>
        <w:t xml:space="preserve">QMD, </w:t>
      </w:r>
      <w:r>
        <w:rPr>
          <w:rStyle w:val="FunctionTok"/>
        </w:rPr>
        <w:t>c</w:t>
      </w:r>
      <w:r>
        <w:rPr>
          <w:rStyle w:val="NormalTok"/>
        </w:rPr>
        <w:t>(</w:t>
      </w:r>
      <w:r>
        <w:rPr>
          <w:rStyle w:val="DecValTok"/>
        </w:rPr>
        <w:t>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DecValTok"/>
        </w:rPr>
        <w:t>25</w:t>
      </w:r>
      <w:r>
        <w:rPr>
          <w:rStyle w:val="NormalTok"/>
        </w:rPr>
        <w:t xml:space="preserve">, </w:t>
      </w:r>
      <w:r>
        <w:rPr>
          <w:rStyle w:val="DecValTok"/>
        </w:rPr>
        <w:t>30</w:t>
      </w:r>
      <w:r>
        <w:rPr>
          <w:rStyle w:val="NormalTok"/>
        </w:rPr>
        <w:t xml:space="preserve">, </w:t>
      </w:r>
      <w:r>
        <w:rPr>
          <w:rStyle w:val="DecValTok"/>
        </w:rPr>
        <w:t>35</w:t>
      </w:r>
      <w:r>
        <w:rPr>
          <w:rStyle w:val="NormalTok"/>
        </w:rPr>
        <w:t xml:space="preserve">, </w:t>
      </w:r>
      <w:r>
        <w:rPr>
          <w:rStyle w:val="ConstantTok"/>
        </w:rPr>
        <w:t>Inf</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 15"</w:t>
      </w:r>
      <w:r>
        <w:rPr>
          <w:rStyle w:val="NormalTok"/>
        </w:rPr>
        <w:t xml:space="preserve">, </w:t>
      </w:r>
      <w:r>
        <w:rPr>
          <w:rStyle w:val="StringTok"/>
        </w:rPr>
        <w:t>"15 to 20"</w:t>
      </w:r>
      <w:r>
        <w:rPr>
          <w:rStyle w:val="NormalTok"/>
        </w:rPr>
        <w:t xml:space="preserve">, </w:t>
      </w:r>
      <w:r>
        <w:rPr>
          <w:rStyle w:val="StringTok"/>
        </w:rPr>
        <w:t>"20 to 25"</w:t>
      </w:r>
      <w:r>
        <w:rPr>
          <w:rStyle w:val="NormalTok"/>
        </w:rPr>
        <w:t>,</w:t>
      </w:r>
      <w:r>
        <w:br/>
      </w:r>
      <w:r>
        <w:rPr>
          <w:rStyle w:val="NormalTok"/>
        </w:rPr>
        <w:t xml:space="preserve">                            </w:t>
      </w:r>
      <w:r>
        <w:rPr>
          <w:rStyle w:val="StringTok"/>
        </w:rPr>
        <w:t>"25 to 30"</w:t>
      </w:r>
      <w:r>
        <w:rPr>
          <w:rStyle w:val="NormalTok"/>
        </w:rPr>
        <w:t xml:space="preserve">, </w:t>
      </w:r>
      <w:r>
        <w:rPr>
          <w:rStyle w:val="StringTok"/>
        </w:rPr>
        <w:t>"30 to 35"</w:t>
      </w:r>
      <w:r>
        <w:rPr>
          <w:rStyle w:val="NormalTok"/>
        </w:rPr>
        <w:t xml:space="preserve">, </w:t>
      </w:r>
      <w:r>
        <w:rPr>
          <w:rStyle w:val="StringTok"/>
        </w:rPr>
        <w:t>"&gt; 35"</w:t>
      </w:r>
      <w:r>
        <w:rPr>
          <w:rStyle w:val="NormalTok"/>
        </w:rPr>
        <w:t>))</w:t>
      </w:r>
      <w:r>
        <w:br/>
      </w:r>
      <w:r>
        <w:br/>
      </w:r>
      <w:r>
        <w:rPr>
          <w:rStyle w:val="NormalTok"/>
        </w:rPr>
        <w:t xml:space="preserve">HQ </w:t>
      </w:r>
      <w:r>
        <w:rPr>
          <w:rStyle w:val="SpecialCharTok"/>
        </w:rPr>
        <w:t>|&gt;</w:t>
      </w:r>
      <w:r>
        <w:rPr>
          <w:rStyle w:val="NormalTok"/>
        </w:rPr>
        <w:t xml:space="preserve"> </w:t>
      </w:r>
      <w:r>
        <w:rPr>
          <w:rStyle w:val="FunctionTok"/>
        </w:rPr>
        <w:t>group_by</w:t>
      </w:r>
      <w:r>
        <w:rPr>
          <w:rStyle w:val="NormalTok"/>
        </w:rPr>
        <w:t>(</w:t>
      </w:r>
      <w:r>
        <w:rPr>
          <w:rStyle w:val="StringTok"/>
        </w:rPr>
        <w:t>`</w:t>
      </w:r>
      <w:r>
        <w:rPr>
          <w:rStyle w:val="AttributeTok"/>
        </w:rPr>
        <w:t>Quadratic mean diameter (cm)</w:t>
      </w:r>
      <w:r>
        <w:rPr>
          <w:rStyle w:val="StringTok"/>
        </w:rPr>
        <w:t>`</w:t>
      </w:r>
      <w:r>
        <w:rPr>
          <w:rStyle w:val="NormalTok"/>
        </w:rPr>
        <w:t xml:space="preserve"> </w:t>
      </w:r>
      <w:r>
        <w:rPr>
          <w:rStyle w:val="OtherTok"/>
        </w:rPr>
        <w:t>=</w:t>
      </w:r>
      <w:r>
        <w:rPr>
          <w:rStyle w:val="NormalTok"/>
        </w:rPr>
        <w:t xml:space="preserve"> dclass) </w:t>
      </w:r>
      <w:r>
        <w:rPr>
          <w:rStyle w:val="SpecialCharTok"/>
        </w:rPr>
        <w:t>|&gt;</w:t>
      </w:r>
      <w:r>
        <w:br/>
      </w:r>
      <w:r>
        <w:rPr>
          <w:rStyle w:val="NormalTok"/>
        </w:rPr>
        <w:t xml:space="preserve">  </w:t>
      </w:r>
      <w:r>
        <w:rPr>
          <w:rStyle w:val="FunctionTok"/>
        </w:rPr>
        <w:t>summarise</w:t>
      </w:r>
      <w:r>
        <w:rPr>
          <w:rStyle w:val="NormalTok"/>
        </w:rPr>
        <w:t>(</w:t>
      </w:r>
      <w:r>
        <w:rPr>
          <w:rStyle w:val="AttributeTok"/>
        </w:rPr>
        <w:t>Cells =</w:t>
      </w:r>
      <w:r>
        <w:rPr>
          <w:rStyle w:val="NormalTok"/>
        </w:rPr>
        <w:t xml:space="preserve"> </w:t>
      </w:r>
      <w:r>
        <w:rPr>
          <w:rStyle w:val="FunctionTok"/>
        </w:rPr>
        <w:t>n</w:t>
      </w:r>
      <w:r>
        <w:rPr>
          <w:rStyle w:val="NormalTok"/>
        </w:rPr>
        <w:t xml:space="preserve">(), </w:t>
      </w:r>
      <w:r>
        <w:rPr>
          <w:rStyle w:val="StringTok"/>
        </w:rPr>
        <w:t>`</w:t>
      </w:r>
      <w:r>
        <w:rPr>
          <w:rStyle w:val="AttributeTok"/>
        </w:rPr>
        <w:t>Attacked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SpecialCharTok"/>
        </w:rPr>
        <w:t>*</w:t>
      </w:r>
      <w:r>
        <w:rPr>
          <w:rStyle w:val="FunctionTok"/>
        </w:rPr>
        <w:t>mean</w:t>
      </w:r>
      <w:r>
        <w:rPr>
          <w:rStyle w:val="NormalTok"/>
        </w:rPr>
        <w:t xml:space="preserve">(Attacked), </w:t>
      </w:r>
      <w:r>
        <w:rPr>
          <w:rStyle w:val="DecValTok"/>
        </w:rPr>
        <w:t>1</w:t>
      </w:r>
      <w:r>
        <w:rPr>
          <w:rStyle w:val="NormalTok"/>
        </w:rPr>
        <w:t>),</w:t>
      </w:r>
      <w:r>
        <w:br/>
      </w:r>
      <w:r>
        <w:rPr>
          <w:rStyle w:val="NormalTok"/>
        </w:rPr>
        <w:t xml:space="preserve">            </w:t>
      </w:r>
      <w:r>
        <w:rPr>
          <w:rStyle w:val="StringTok"/>
        </w:rPr>
        <w:t>`</w:t>
      </w:r>
      <w:r>
        <w:rPr>
          <w:rStyle w:val="AttributeTok"/>
        </w:rPr>
        <w:t>Lodgepole cover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(PinePct), </w:t>
      </w:r>
      <w:r>
        <w:rPr>
          <w:rStyle w:val="DecValTok"/>
        </w:rPr>
        <w:t>1</w:t>
      </w:r>
      <w:r>
        <w:rPr>
          <w:rStyle w:val="NormalTok"/>
        </w:rPr>
        <w:t>),</w:t>
      </w:r>
      <w:r>
        <w:br/>
      </w:r>
      <w:r>
        <w:rPr>
          <w:rStyle w:val="NormalTok"/>
        </w:rPr>
        <w:t xml:space="preserve">            </w:t>
      </w:r>
      <w:r>
        <w:rPr>
          <w:rStyle w:val="StringTok"/>
        </w:rPr>
        <w:t>`</w:t>
      </w:r>
      <w:r>
        <w:rPr>
          <w:rStyle w:val="AttributeTok"/>
        </w:rPr>
        <w:t>Basal area (m² ha⁻¹)</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(Basal), </w:t>
      </w:r>
      <w:r>
        <w:rPr>
          <w:rStyle w:val="DecValTok"/>
        </w:rPr>
        <w:t>1</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08324141" w14:textId="77777777">
        <w:tc>
          <w:tcPr>
            <w:tcW w:w="7920" w:type="dxa"/>
          </w:tcPr>
          <w:p w14:paraId="1F70C1B0" w14:textId="77777777" w:rsidR="00EA1EFD" w:rsidRDefault="00000000">
            <w:pPr>
              <w:pStyle w:val="ImageCaption"/>
              <w:spacing w:before="200"/>
            </w:pPr>
            <w:bookmarkStart w:id="21" w:name="tbl-size"/>
            <w:r>
              <w:t>Table 6: Attack by stand quadratic mean diameter, in cells carrying lodgepole pine. The published source-sink crossover for lodgepole is about 25 cm (Carroll &amp; Safranyik, 2004). The observed distribution reproduces that threshold without it being imposed.</w:t>
            </w:r>
          </w:p>
          <w:tbl>
            <w:tblPr>
              <w:tblStyle w:val="Table"/>
              <w:tblW w:w="9354" w:type="dxa"/>
              <w:tblLayout w:type="fixed"/>
              <w:tblLook w:val="0020" w:firstRow="1" w:lastRow="0" w:firstColumn="0" w:lastColumn="0" w:noHBand="0" w:noVBand="0"/>
            </w:tblPr>
            <w:tblGrid>
              <w:gridCol w:w="3014"/>
              <w:gridCol w:w="728"/>
              <w:gridCol w:w="1351"/>
              <w:gridCol w:w="2079"/>
              <w:gridCol w:w="2182"/>
            </w:tblGrid>
            <w:tr w:rsidR="00EA1EFD" w14:paraId="135FF5FC"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3014" w:type="dxa"/>
                </w:tcPr>
                <w:p w14:paraId="43C33C8D" w14:textId="77777777" w:rsidR="00EA1EFD" w:rsidRDefault="00000000">
                  <w:pPr>
                    <w:pStyle w:val="Compact"/>
                    <w:jc w:val="left"/>
                    <w:rPr>
                      <w:sz w:val="16"/>
                    </w:rPr>
                  </w:pPr>
                  <w:r>
                    <w:rPr>
                      <w:sz w:val="16"/>
                    </w:rPr>
                    <w:t>Quadratic mean diameter (cm)</w:t>
                  </w:r>
                </w:p>
              </w:tc>
              <w:tc>
                <w:tcPr>
                  <w:tcW w:w="728" w:type="dxa"/>
                </w:tcPr>
                <w:p w14:paraId="33F6CF3B" w14:textId="77777777" w:rsidR="00EA1EFD" w:rsidRDefault="00000000">
                  <w:pPr>
                    <w:pStyle w:val="Compact"/>
                    <w:jc w:val="left"/>
                    <w:rPr>
                      <w:sz w:val="16"/>
                    </w:rPr>
                  </w:pPr>
                  <w:r>
                    <w:rPr>
                      <w:sz w:val="16"/>
                    </w:rPr>
                    <w:t>Cells</w:t>
                  </w:r>
                </w:p>
              </w:tc>
              <w:tc>
                <w:tcPr>
                  <w:tcW w:w="1351" w:type="dxa"/>
                </w:tcPr>
                <w:p w14:paraId="1E78D464" w14:textId="77777777" w:rsidR="00EA1EFD" w:rsidRDefault="00000000">
                  <w:pPr>
                    <w:pStyle w:val="Compact"/>
                    <w:jc w:val="left"/>
                    <w:rPr>
                      <w:sz w:val="16"/>
                    </w:rPr>
                  </w:pPr>
                  <w:r>
                    <w:rPr>
                      <w:sz w:val="16"/>
                    </w:rPr>
                    <w:t>Attacked (%)</w:t>
                  </w:r>
                </w:p>
              </w:tc>
              <w:tc>
                <w:tcPr>
                  <w:tcW w:w="2079" w:type="dxa"/>
                </w:tcPr>
                <w:p w14:paraId="1C78BE85" w14:textId="77777777" w:rsidR="00EA1EFD" w:rsidRDefault="00000000">
                  <w:pPr>
                    <w:pStyle w:val="Compact"/>
                    <w:jc w:val="left"/>
                    <w:rPr>
                      <w:sz w:val="16"/>
                    </w:rPr>
                  </w:pPr>
                  <w:r>
                    <w:rPr>
                      <w:sz w:val="16"/>
                    </w:rPr>
                    <w:t>Lodgepole cover (%)</w:t>
                  </w:r>
                </w:p>
              </w:tc>
              <w:tc>
                <w:tcPr>
                  <w:tcW w:w="2182" w:type="dxa"/>
                </w:tcPr>
                <w:p w14:paraId="5F31C503" w14:textId="77777777" w:rsidR="00EA1EFD" w:rsidRDefault="00000000">
                  <w:pPr>
                    <w:pStyle w:val="Compact"/>
                    <w:jc w:val="left"/>
                    <w:rPr>
                      <w:sz w:val="16"/>
                    </w:rPr>
                  </w:pPr>
                  <w:r>
                    <w:rPr>
                      <w:sz w:val="16"/>
                    </w:rPr>
                    <w:t>Basal area (m² ha⁻¹)</w:t>
                  </w:r>
                </w:p>
              </w:tc>
            </w:tr>
            <w:tr w:rsidR="00EA1EFD" w14:paraId="3E2C0612" w14:textId="77777777" w:rsidTr="00EA1EFD">
              <w:trPr>
                <w:trHeight w:hRule="exact" w:val="340"/>
              </w:trPr>
              <w:tc>
                <w:tcPr>
                  <w:tcW w:w="3014" w:type="dxa"/>
                </w:tcPr>
                <w:p w14:paraId="636C7B9E" w14:textId="77777777" w:rsidR="00EA1EFD" w:rsidRDefault="00000000">
                  <w:pPr>
                    <w:pStyle w:val="Compact"/>
                    <w:jc w:val="left"/>
                    <w:rPr>
                      <w:sz w:val="16"/>
                    </w:rPr>
                  </w:pPr>
                  <w:r>
                    <w:rPr>
                      <w:sz w:val="16"/>
                    </w:rPr>
                    <w:t>≤ 15</w:t>
                  </w:r>
                </w:p>
              </w:tc>
              <w:tc>
                <w:tcPr>
                  <w:tcW w:w="728" w:type="dxa"/>
                </w:tcPr>
                <w:p w14:paraId="53CF49A5" w14:textId="77777777" w:rsidR="00EA1EFD" w:rsidRDefault="00000000">
                  <w:pPr>
                    <w:pStyle w:val="Compact"/>
                    <w:jc w:val="left"/>
                    <w:rPr>
                      <w:sz w:val="16"/>
                    </w:rPr>
                  </w:pPr>
                  <w:r>
                    <w:rPr>
                      <w:sz w:val="16"/>
                    </w:rPr>
                    <w:t>4,209</w:t>
                  </w:r>
                </w:p>
              </w:tc>
              <w:tc>
                <w:tcPr>
                  <w:tcW w:w="1351" w:type="dxa"/>
                </w:tcPr>
                <w:p w14:paraId="52491256" w14:textId="77777777" w:rsidR="00EA1EFD" w:rsidRDefault="00000000">
                  <w:pPr>
                    <w:pStyle w:val="Compact"/>
                    <w:jc w:val="left"/>
                    <w:rPr>
                      <w:sz w:val="16"/>
                    </w:rPr>
                  </w:pPr>
                  <w:r>
                    <w:rPr>
                      <w:sz w:val="16"/>
                    </w:rPr>
                    <w:t>15.7</w:t>
                  </w:r>
                </w:p>
              </w:tc>
              <w:tc>
                <w:tcPr>
                  <w:tcW w:w="2079" w:type="dxa"/>
                </w:tcPr>
                <w:p w14:paraId="58514D73" w14:textId="77777777" w:rsidR="00EA1EFD" w:rsidRDefault="00000000">
                  <w:pPr>
                    <w:pStyle w:val="Compact"/>
                    <w:jc w:val="left"/>
                    <w:rPr>
                      <w:sz w:val="16"/>
                    </w:rPr>
                  </w:pPr>
                  <w:r>
                    <w:rPr>
                      <w:sz w:val="16"/>
                    </w:rPr>
                    <w:t>76.3</w:t>
                  </w:r>
                </w:p>
              </w:tc>
              <w:tc>
                <w:tcPr>
                  <w:tcW w:w="2182" w:type="dxa"/>
                </w:tcPr>
                <w:p w14:paraId="4215174F" w14:textId="77777777" w:rsidR="00EA1EFD" w:rsidRDefault="00000000">
                  <w:pPr>
                    <w:pStyle w:val="Compact"/>
                    <w:jc w:val="left"/>
                    <w:rPr>
                      <w:sz w:val="16"/>
                    </w:rPr>
                  </w:pPr>
                  <w:r>
                    <w:rPr>
                      <w:sz w:val="16"/>
                    </w:rPr>
                    <w:t>3.9</w:t>
                  </w:r>
                </w:p>
              </w:tc>
            </w:tr>
            <w:tr w:rsidR="00EA1EFD" w14:paraId="65478B15" w14:textId="77777777" w:rsidTr="00EA1EFD">
              <w:trPr>
                <w:trHeight w:hRule="exact" w:val="340"/>
              </w:trPr>
              <w:tc>
                <w:tcPr>
                  <w:tcW w:w="3014" w:type="dxa"/>
                </w:tcPr>
                <w:p w14:paraId="39F1A83F" w14:textId="77777777" w:rsidR="00EA1EFD" w:rsidRDefault="00000000">
                  <w:pPr>
                    <w:pStyle w:val="Compact"/>
                    <w:jc w:val="left"/>
                    <w:rPr>
                      <w:sz w:val="16"/>
                    </w:rPr>
                  </w:pPr>
                  <w:r>
                    <w:rPr>
                      <w:sz w:val="16"/>
                    </w:rPr>
                    <w:t>15 to 20</w:t>
                  </w:r>
                </w:p>
              </w:tc>
              <w:tc>
                <w:tcPr>
                  <w:tcW w:w="728" w:type="dxa"/>
                </w:tcPr>
                <w:p w14:paraId="06D04C36" w14:textId="77777777" w:rsidR="00EA1EFD" w:rsidRDefault="00000000">
                  <w:pPr>
                    <w:pStyle w:val="Compact"/>
                    <w:jc w:val="left"/>
                    <w:rPr>
                      <w:sz w:val="16"/>
                    </w:rPr>
                  </w:pPr>
                  <w:r>
                    <w:rPr>
                      <w:sz w:val="16"/>
                    </w:rPr>
                    <w:t>15,213</w:t>
                  </w:r>
                </w:p>
              </w:tc>
              <w:tc>
                <w:tcPr>
                  <w:tcW w:w="1351" w:type="dxa"/>
                </w:tcPr>
                <w:p w14:paraId="0008667F" w14:textId="77777777" w:rsidR="00EA1EFD" w:rsidRDefault="00000000">
                  <w:pPr>
                    <w:pStyle w:val="Compact"/>
                    <w:jc w:val="left"/>
                    <w:rPr>
                      <w:sz w:val="16"/>
                    </w:rPr>
                  </w:pPr>
                  <w:r>
                    <w:rPr>
                      <w:sz w:val="16"/>
                    </w:rPr>
                    <w:t>19.2</w:t>
                  </w:r>
                </w:p>
              </w:tc>
              <w:tc>
                <w:tcPr>
                  <w:tcW w:w="2079" w:type="dxa"/>
                </w:tcPr>
                <w:p w14:paraId="5D50D66C" w14:textId="77777777" w:rsidR="00EA1EFD" w:rsidRDefault="00000000">
                  <w:pPr>
                    <w:pStyle w:val="Compact"/>
                    <w:jc w:val="left"/>
                    <w:rPr>
                      <w:sz w:val="16"/>
                    </w:rPr>
                  </w:pPr>
                  <w:r>
                    <w:rPr>
                      <w:sz w:val="16"/>
                    </w:rPr>
                    <w:t>44.8</w:t>
                  </w:r>
                </w:p>
              </w:tc>
              <w:tc>
                <w:tcPr>
                  <w:tcW w:w="2182" w:type="dxa"/>
                </w:tcPr>
                <w:p w14:paraId="013EE799" w14:textId="77777777" w:rsidR="00EA1EFD" w:rsidRDefault="00000000">
                  <w:pPr>
                    <w:pStyle w:val="Compact"/>
                    <w:jc w:val="left"/>
                    <w:rPr>
                      <w:sz w:val="16"/>
                    </w:rPr>
                  </w:pPr>
                  <w:r>
                    <w:rPr>
                      <w:sz w:val="16"/>
                    </w:rPr>
                    <w:t>17.1</w:t>
                  </w:r>
                </w:p>
              </w:tc>
            </w:tr>
            <w:tr w:rsidR="00EA1EFD" w14:paraId="1F79DB29" w14:textId="77777777" w:rsidTr="00EA1EFD">
              <w:trPr>
                <w:trHeight w:hRule="exact" w:val="340"/>
              </w:trPr>
              <w:tc>
                <w:tcPr>
                  <w:tcW w:w="3014" w:type="dxa"/>
                </w:tcPr>
                <w:p w14:paraId="04AF8ECF" w14:textId="77777777" w:rsidR="00EA1EFD" w:rsidRDefault="00000000">
                  <w:pPr>
                    <w:pStyle w:val="Compact"/>
                    <w:jc w:val="left"/>
                    <w:rPr>
                      <w:sz w:val="16"/>
                    </w:rPr>
                  </w:pPr>
                  <w:r>
                    <w:rPr>
                      <w:sz w:val="16"/>
                    </w:rPr>
                    <w:t>20 to 25</w:t>
                  </w:r>
                </w:p>
              </w:tc>
              <w:tc>
                <w:tcPr>
                  <w:tcW w:w="728" w:type="dxa"/>
                </w:tcPr>
                <w:p w14:paraId="5E064289" w14:textId="77777777" w:rsidR="00EA1EFD" w:rsidRDefault="00000000">
                  <w:pPr>
                    <w:pStyle w:val="Compact"/>
                    <w:jc w:val="left"/>
                    <w:rPr>
                      <w:sz w:val="16"/>
                    </w:rPr>
                  </w:pPr>
                  <w:r>
                    <w:rPr>
                      <w:sz w:val="16"/>
                    </w:rPr>
                    <w:t>52,101</w:t>
                  </w:r>
                </w:p>
              </w:tc>
              <w:tc>
                <w:tcPr>
                  <w:tcW w:w="1351" w:type="dxa"/>
                </w:tcPr>
                <w:p w14:paraId="31336979" w14:textId="77777777" w:rsidR="00EA1EFD" w:rsidRDefault="00000000">
                  <w:pPr>
                    <w:pStyle w:val="Compact"/>
                    <w:jc w:val="left"/>
                    <w:rPr>
                      <w:sz w:val="16"/>
                    </w:rPr>
                  </w:pPr>
                  <w:r>
                    <w:rPr>
                      <w:sz w:val="16"/>
                    </w:rPr>
                    <w:t>27.4</w:t>
                  </w:r>
                </w:p>
              </w:tc>
              <w:tc>
                <w:tcPr>
                  <w:tcW w:w="2079" w:type="dxa"/>
                </w:tcPr>
                <w:p w14:paraId="1C62096C" w14:textId="77777777" w:rsidR="00EA1EFD" w:rsidRDefault="00000000">
                  <w:pPr>
                    <w:pStyle w:val="Compact"/>
                    <w:jc w:val="left"/>
                    <w:rPr>
                      <w:sz w:val="16"/>
                    </w:rPr>
                  </w:pPr>
                  <w:r>
                    <w:rPr>
                      <w:sz w:val="16"/>
                    </w:rPr>
                    <w:t>47.8</w:t>
                  </w:r>
                </w:p>
              </w:tc>
              <w:tc>
                <w:tcPr>
                  <w:tcW w:w="2182" w:type="dxa"/>
                </w:tcPr>
                <w:p w14:paraId="78102C21" w14:textId="77777777" w:rsidR="00EA1EFD" w:rsidRDefault="00000000">
                  <w:pPr>
                    <w:pStyle w:val="Compact"/>
                    <w:jc w:val="left"/>
                    <w:rPr>
                      <w:sz w:val="16"/>
                    </w:rPr>
                  </w:pPr>
                  <w:r>
                    <w:rPr>
                      <w:sz w:val="16"/>
                    </w:rPr>
                    <w:t>28.9</w:t>
                  </w:r>
                </w:p>
              </w:tc>
            </w:tr>
            <w:tr w:rsidR="00EA1EFD" w14:paraId="4587B6B4" w14:textId="77777777" w:rsidTr="00EA1EFD">
              <w:trPr>
                <w:trHeight w:hRule="exact" w:val="340"/>
              </w:trPr>
              <w:tc>
                <w:tcPr>
                  <w:tcW w:w="3014" w:type="dxa"/>
                </w:tcPr>
                <w:p w14:paraId="20D98066" w14:textId="77777777" w:rsidR="00EA1EFD" w:rsidRDefault="00000000">
                  <w:pPr>
                    <w:pStyle w:val="Compact"/>
                    <w:jc w:val="left"/>
                    <w:rPr>
                      <w:sz w:val="16"/>
                    </w:rPr>
                  </w:pPr>
                  <w:r>
                    <w:rPr>
                      <w:sz w:val="16"/>
                    </w:rPr>
                    <w:t>25 to 30</w:t>
                  </w:r>
                </w:p>
              </w:tc>
              <w:tc>
                <w:tcPr>
                  <w:tcW w:w="728" w:type="dxa"/>
                </w:tcPr>
                <w:p w14:paraId="531F8DFD" w14:textId="77777777" w:rsidR="00EA1EFD" w:rsidRDefault="00000000">
                  <w:pPr>
                    <w:pStyle w:val="Compact"/>
                    <w:jc w:val="left"/>
                    <w:rPr>
                      <w:sz w:val="16"/>
                    </w:rPr>
                  </w:pPr>
                  <w:r>
                    <w:rPr>
                      <w:sz w:val="16"/>
                    </w:rPr>
                    <w:t>32,656</w:t>
                  </w:r>
                </w:p>
              </w:tc>
              <w:tc>
                <w:tcPr>
                  <w:tcW w:w="1351" w:type="dxa"/>
                </w:tcPr>
                <w:p w14:paraId="7C9700F1" w14:textId="77777777" w:rsidR="00EA1EFD" w:rsidRDefault="00000000">
                  <w:pPr>
                    <w:pStyle w:val="Compact"/>
                    <w:jc w:val="left"/>
                    <w:rPr>
                      <w:sz w:val="16"/>
                    </w:rPr>
                  </w:pPr>
                  <w:r>
                    <w:rPr>
                      <w:sz w:val="16"/>
                    </w:rPr>
                    <w:t>35.8</w:t>
                  </w:r>
                </w:p>
              </w:tc>
              <w:tc>
                <w:tcPr>
                  <w:tcW w:w="2079" w:type="dxa"/>
                </w:tcPr>
                <w:p w14:paraId="480C1C2E" w14:textId="77777777" w:rsidR="00EA1EFD" w:rsidRDefault="00000000">
                  <w:pPr>
                    <w:pStyle w:val="Compact"/>
                    <w:jc w:val="left"/>
                    <w:rPr>
                      <w:sz w:val="16"/>
                    </w:rPr>
                  </w:pPr>
                  <w:r>
                    <w:rPr>
                      <w:sz w:val="16"/>
                    </w:rPr>
                    <w:t>34.5</w:t>
                  </w:r>
                </w:p>
              </w:tc>
              <w:tc>
                <w:tcPr>
                  <w:tcW w:w="2182" w:type="dxa"/>
                </w:tcPr>
                <w:p w14:paraId="13A1E981" w14:textId="77777777" w:rsidR="00EA1EFD" w:rsidRDefault="00000000">
                  <w:pPr>
                    <w:pStyle w:val="Compact"/>
                    <w:jc w:val="left"/>
                    <w:rPr>
                      <w:sz w:val="16"/>
                    </w:rPr>
                  </w:pPr>
                  <w:r>
                    <w:rPr>
                      <w:sz w:val="16"/>
                    </w:rPr>
                    <w:t>33.6</w:t>
                  </w:r>
                </w:p>
              </w:tc>
            </w:tr>
            <w:tr w:rsidR="00EA1EFD" w14:paraId="6CAF757B" w14:textId="77777777" w:rsidTr="00EA1EFD">
              <w:trPr>
                <w:trHeight w:hRule="exact" w:val="340"/>
              </w:trPr>
              <w:tc>
                <w:tcPr>
                  <w:tcW w:w="3014" w:type="dxa"/>
                </w:tcPr>
                <w:p w14:paraId="0279041E" w14:textId="77777777" w:rsidR="00EA1EFD" w:rsidRDefault="00000000">
                  <w:pPr>
                    <w:pStyle w:val="Compact"/>
                    <w:jc w:val="left"/>
                    <w:rPr>
                      <w:sz w:val="16"/>
                    </w:rPr>
                  </w:pPr>
                  <w:r>
                    <w:rPr>
                      <w:sz w:val="16"/>
                    </w:rPr>
                    <w:t>30 to 35</w:t>
                  </w:r>
                </w:p>
              </w:tc>
              <w:tc>
                <w:tcPr>
                  <w:tcW w:w="728" w:type="dxa"/>
                </w:tcPr>
                <w:p w14:paraId="779F9583" w14:textId="77777777" w:rsidR="00EA1EFD" w:rsidRDefault="00000000">
                  <w:pPr>
                    <w:pStyle w:val="Compact"/>
                    <w:jc w:val="left"/>
                    <w:rPr>
                      <w:sz w:val="16"/>
                    </w:rPr>
                  </w:pPr>
                  <w:r>
                    <w:rPr>
                      <w:sz w:val="16"/>
                    </w:rPr>
                    <w:t>16,210</w:t>
                  </w:r>
                </w:p>
              </w:tc>
              <w:tc>
                <w:tcPr>
                  <w:tcW w:w="1351" w:type="dxa"/>
                </w:tcPr>
                <w:p w14:paraId="4037BFA6" w14:textId="77777777" w:rsidR="00EA1EFD" w:rsidRDefault="00000000">
                  <w:pPr>
                    <w:pStyle w:val="Compact"/>
                    <w:jc w:val="left"/>
                    <w:rPr>
                      <w:sz w:val="16"/>
                    </w:rPr>
                  </w:pPr>
                  <w:r>
                    <w:rPr>
                      <w:sz w:val="16"/>
                    </w:rPr>
                    <w:t>38.5</w:t>
                  </w:r>
                </w:p>
              </w:tc>
              <w:tc>
                <w:tcPr>
                  <w:tcW w:w="2079" w:type="dxa"/>
                </w:tcPr>
                <w:p w14:paraId="35C013DB" w14:textId="77777777" w:rsidR="00EA1EFD" w:rsidRDefault="00000000">
                  <w:pPr>
                    <w:pStyle w:val="Compact"/>
                    <w:jc w:val="left"/>
                    <w:rPr>
                      <w:sz w:val="16"/>
                    </w:rPr>
                  </w:pPr>
                  <w:r>
                    <w:rPr>
                      <w:sz w:val="16"/>
                    </w:rPr>
                    <w:t>16.2</w:t>
                  </w:r>
                </w:p>
              </w:tc>
              <w:tc>
                <w:tcPr>
                  <w:tcW w:w="2182" w:type="dxa"/>
                </w:tcPr>
                <w:p w14:paraId="24C67627" w14:textId="77777777" w:rsidR="00EA1EFD" w:rsidRDefault="00000000">
                  <w:pPr>
                    <w:pStyle w:val="Compact"/>
                    <w:jc w:val="left"/>
                    <w:rPr>
                      <w:sz w:val="16"/>
                    </w:rPr>
                  </w:pPr>
                  <w:r>
                    <w:rPr>
                      <w:sz w:val="16"/>
                    </w:rPr>
                    <w:t>39.1</w:t>
                  </w:r>
                </w:p>
              </w:tc>
            </w:tr>
            <w:tr w:rsidR="00EA1EFD" w14:paraId="245201C4" w14:textId="77777777" w:rsidTr="00EA1EFD">
              <w:trPr>
                <w:trHeight w:hRule="exact" w:val="340"/>
              </w:trPr>
              <w:tc>
                <w:tcPr>
                  <w:tcW w:w="3014" w:type="dxa"/>
                </w:tcPr>
                <w:p w14:paraId="223ADC2F" w14:textId="77777777" w:rsidR="00EA1EFD" w:rsidRDefault="00000000">
                  <w:pPr>
                    <w:pStyle w:val="Compact"/>
                    <w:jc w:val="left"/>
                    <w:rPr>
                      <w:sz w:val="16"/>
                    </w:rPr>
                  </w:pPr>
                  <w:r>
                    <w:rPr>
                      <w:sz w:val="16"/>
                    </w:rPr>
                    <w:t>&gt; 35</w:t>
                  </w:r>
                </w:p>
              </w:tc>
              <w:tc>
                <w:tcPr>
                  <w:tcW w:w="728" w:type="dxa"/>
                </w:tcPr>
                <w:p w14:paraId="471DAB26" w14:textId="77777777" w:rsidR="00EA1EFD" w:rsidRDefault="00000000">
                  <w:pPr>
                    <w:pStyle w:val="Compact"/>
                    <w:jc w:val="left"/>
                    <w:rPr>
                      <w:sz w:val="16"/>
                    </w:rPr>
                  </w:pPr>
                  <w:r>
                    <w:rPr>
                      <w:sz w:val="16"/>
                    </w:rPr>
                    <w:t>6,231</w:t>
                  </w:r>
                </w:p>
              </w:tc>
              <w:tc>
                <w:tcPr>
                  <w:tcW w:w="1351" w:type="dxa"/>
                </w:tcPr>
                <w:p w14:paraId="583BB3DC" w14:textId="77777777" w:rsidR="00EA1EFD" w:rsidRDefault="00000000">
                  <w:pPr>
                    <w:pStyle w:val="Compact"/>
                    <w:jc w:val="left"/>
                    <w:rPr>
                      <w:sz w:val="16"/>
                    </w:rPr>
                  </w:pPr>
                  <w:r>
                    <w:rPr>
                      <w:sz w:val="16"/>
                    </w:rPr>
                    <w:t>42.7</w:t>
                  </w:r>
                </w:p>
              </w:tc>
              <w:tc>
                <w:tcPr>
                  <w:tcW w:w="2079" w:type="dxa"/>
                </w:tcPr>
                <w:p w14:paraId="056FDDB6" w14:textId="77777777" w:rsidR="00EA1EFD" w:rsidRDefault="00000000">
                  <w:pPr>
                    <w:pStyle w:val="Compact"/>
                    <w:jc w:val="left"/>
                    <w:rPr>
                      <w:sz w:val="16"/>
                    </w:rPr>
                  </w:pPr>
                  <w:r>
                    <w:rPr>
                      <w:sz w:val="16"/>
                    </w:rPr>
                    <w:t>21.7</w:t>
                  </w:r>
                </w:p>
              </w:tc>
              <w:tc>
                <w:tcPr>
                  <w:tcW w:w="2182" w:type="dxa"/>
                </w:tcPr>
                <w:p w14:paraId="2F9939FA" w14:textId="77777777" w:rsidR="00EA1EFD" w:rsidRDefault="00000000">
                  <w:pPr>
                    <w:pStyle w:val="Compact"/>
                    <w:jc w:val="left"/>
                    <w:rPr>
                      <w:sz w:val="16"/>
                    </w:rPr>
                  </w:pPr>
                  <w:r>
                    <w:rPr>
                      <w:sz w:val="16"/>
                    </w:rPr>
                    <w:t>39.5</w:t>
                  </w:r>
                </w:p>
              </w:tc>
            </w:tr>
            <w:bookmarkEnd w:id="21"/>
          </w:tbl>
          <w:p w14:paraId="791A7CCA" w14:textId="77777777" w:rsidR="00EA1EFD" w:rsidRDefault="00EA1EFD"/>
        </w:tc>
      </w:tr>
    </w:tbl>
    <w:p w14:paraId="0AFE1570" w14:textId="77777777" w:rsidR="00EA1EFD" w:rsidRDefault="00000000">
      <w:pPr>
        <w:pStyle w:val="BodyText"/>
      </w:pPr>
      <w:r>
        <w:t>Attack rises monotonically with stem size, from 15.7 per cent in the smallest class to 42.7 per cent in the largest, stepping most steeply at the 25 cm boundary the entomology names. Cover does not order the same way, and in the largest diameter class it is at its lowest, so this is not cover under another name.</w:t>
      </w:r>
    </w:p>
    <w:p w14:paraId="50890D5A" w14:textId="77777777" w:rsidR="00EA1EFD" w:rsidRDefault="00000000">
      <w:pPr>
        <w:pStyle w:val="SourceCode"/>
      </w:pPr>
      <w:r>
        <w:rPr>
          <w:rStyle w:val="NormalTok"/>
        </w:rPr>
        <w:t xml:space="preserve">sz </w:t>
      </w:r>
      <w:r>
        <w:rPr>
          <w:rStyle w:val="OtherTok"/>
        </w:rPr>
        <w:t>&lt;-</w:t>
      </w:r>
      <w:r>
        <w:rPr>
          <w:rStyle w:val="NormalTok"/>
        </w:rPr>
        <w:t xml:space="preserve"> </w:t>
      </w:r>
      <w:r>
        <w:rPr>
          <w:rStyle w:val="ControlFlowTok"/>
        </w:rPr>
        <w:t>function</w:t>
      </w:r>
      <w:r>
        <w:rPr>
          <w:rStyle w:val="NormalTok"/>
        </w:rPr>
        <w:t xml:space="preserve">(d) </w:t>
      </w:r>
      <w:r>
        <w:rPr>
          <w:rStyle w:val="FunctionTok"/>
        </w:rPr>
        <w:t>tibble</w:t>
      </w:r>
      <w:r>
        <w:rPr>
          <w:rStyle w:val="NormalTok"/>
        </w:rPr>
        <w:t>(</w:t>
      </w:r>
      <w:r>
        <w:br/>
      </w:r>
      <w:r>
        <w:rPr>
          <w:rStyle w:val="NormalTok"/>
        </w:rPr>
        <w:t xml:space="preserve">  </w:t>
      </w:r>
      <w:r>
        <w:rPr>
          <w:rStyle w:val="AttributeTok"/>
        </w:rPr>
        <w:t>Cells =</w:t>
      </w:r>
      <w:r>
        <w:rPr>
          <w:rStyle w:val="NormalTok"/>
        </w:rPr>
        <w:t xml:space="preserve"> </w:t>
      </w:r>
      <w:r>
        <w:rPr>
          <w:rStyle w:val="FunctionTok"/>
        </w:rPr>
        <w:t>nrow</w:t>
      </w:r>
      <w:r>
        <w:rPr>
          <w:rStyle w:val="NormalTok"/>
        </w:rPr>
        <w:t>(d),</w:t>
      </w:r>
      <w:r>
        <w:br/>
      </w:r>
      <w:r>
        <w:rPr>
          <w:rStyle w:val="NormalTok"/>
        </w:rPr>
        <w:t xml:space="preserve">  </w:t>
      </w:r>
      <w:r>
        <w:rPr>
          <w:rStyle w:val="StringTok"/>
        </w:rPr>
        <w:t>`</w:t>
      </w:r>
      <w:r>
        <w:rPr>
          <w:rStyle w:val="AttributeTok"/>
        </w:rPr>
        <w:t>Attacked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SpecialCharTok"/>
        </w:rPr>
        <w:t>*</w:t>
      </w:r>
      <w:r>
        <w:rPr>
          <w:rStyle w:val="FunctionTok"/>
        </w:rPr>
        <w:t>mean</w:t>
      </w:r>
      <w:r>
        <w:rPr>
          <w:rStyle w:val="NormalTok"/>
        </w:rPr>
        <w:t>(d</w:t>
      </w:r>
      <w:r>
        <w:rPr>
          <w:rStyle w:val="SpecialCharTok"/>
        </w:rPr>
        <w:t>$</w:t>
      </w:r>
      <w:r>
        <w:rPr>
          <w:rStyle w:val="NormalTok"/>
        </w:rPr>
        <w:t xml:space="preserve">Attacked), </w:t>
      </w:r>
      <w:r>
        <w:rPr>
          <w:rStyle w:val="DecValTok"/>
        </w:rPr>
        <w:t>1</w:t>
      </w:r>
      <w:r>
        <w:rPr>
          <w:rStyle w:val="NormalTok"/>
        </w:rPr>
        <w:t>),</w:t>
      </w:r>
      <w:r>
        <w:br/>
      </w:r>
      <w:r>
        <w:rPr>
          <w:rStyle w:val="NormalTok"/>
        </w:rPr>
        <w:t xml:space="preserve">  </w:t>
      </w:r>
      <w:r>
        <w:rPr>
          <w:rStyle w:val="StringTok"/>
        </w:rPr>
        <w:t>`</w:t>
      </w:r>
      <w:r>
        <w:rPr>
          <w:rStyle w:val="AttributeTok"/>
        </w:rPr>
        <w:t>Lodgepole cover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(d</w:t>
      </w:r>
      <w:r>
        <w:rPr>
          <w:rStyle w:val="SpecialCharTok"/>
        </w:rPr>
        <w:t>$</w:t>
      </w:r>
      <w:r>
        <w:rPr>
          <w:rStyle w:val="NormalTok"/>
        </w:rPr>
        <w:t xml:space="preserve">PinePct), </w:t>
      </w:r>
      <w:r>
        <w:rPr>
          <w:rStyle w:val="DecValTok"/>
        </w:rPr>
        <w:t>1</w:t>
      </w:r>
      <w:r>
        <w:rPr>
          <w:rStyle w:val="NormalTok"/>
        </w:rPr>
        <w:t>),</w:t>
      </w:r>
      <w:r>
        <w:br/>
      </w:r>
      <w:r>
        <w:rPr>
          <w:rStyle w:val="NormalTok"/>
        </w:rPr>
        <w:t xml:space="preserve">  </w:t>
      </w:r>
      <w:r>
        <w:rPr>
          <w:rStyle w:val="StringTok"/>
        </w:rPr>
        <w:t>`</w:t>
      </w:r>
      <w:r>
        <w:rPr>
          <w:rStyle w:val="AttributeTok"/>
        </w:rPr>
        <w:t>Basal area (m² ha⁻¹)</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(d</w:t>
      </w:r>
      <w:r>
        <w:rPr>
          <w:rStyle w:val="SpecialCharTok"/>
        </w:rPr>
        <w:t>$</w:t>
      </w:r>
      <w:r>
        <w:rPr>
          <w:rStyle w:val="NormalTok"/>
        </w:rPr>
        <w:t xml:space="preserve">Basal), </w:t>
      </w:r>
      <w:r>
        <w:rPr>
          <w:rStyle w:val="DecValTok"/>
        </w:rPr>
        <w:t>1</w:t>
      </w:r>
      <w:r>
        <w:rPr>
          <w:rStyle w:val="NormalTok"/>
        </w:rPr>
        <w:t>),</w:t>
      </w:r>
      <w:r>
        <w:br/>
      </w:r>
      <w:r>
        <w:rPr>
          <w:rStyle w:val="NormalTok"/>
        </w:rPr>
        <w:t xml:space="preserve">  </w:t>
      </w:r>
      <w:r>
        <w:rPr>
          <w:rStyle w:val="StringTok"/>
        </w:rPr>
        <w:t>`</w:t>
      </w:r>
      <w:r>
        <w:rPr>
          <w:rStyle w:val="AttributeTok"/>
        </w:rPr>
        <w:t>Mean diameter (cm)</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(d</w:t>
      </w:r>
      <w:r>
        <w:rPr>
          <w:rStyle w:val="SpecialCharTok"/>
        </w:rPr>
        <w:t>$</w:t>
      </w:r>
      <w:r>
        <w:rPr>
          <w:rStyle w:val="NormalTok"/>
        </w:rPr>
        <w:t xml:space="preserve">QMD), </w:t>
      </w:r>
      <w:r>
        <w:rPr>
          <w:rStyle w:val="DecValTok"/>
        </w:rPr>
        <w:t>1</w:t>
      </w:r>
      <w:r>
        <w:rPr>
          <w:rStyle w:val="NormalTok"/>
        </w:rPr>
        <w:t>),</w:t>
      </w:r>
      <w:r>
        <w:br/>
      </w:r>
      <w:r>
        <w:rPr>
          <w:rStyle w:val="NormalTok"/>
        </w:rPr>
        <w:t xml:space="preserve">  </w:t>
      </w:r>
      <w:r>
        <w:rPr>
          <w:rStyle w:val="StringTok"/>
        </w:rPr>
        <w:t>`</w:t>
      </w:r>
      <w:r>
        <w:rPr>
          <w:rStyle w:val="AttributeTok"/>
        </w:rPr>
        <w:t>Stands &gt; 25 cm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SpecialCharTok"/>
        </w:rPr>
        <w:t>*</w:t>
      </w:r>
      <w:r>
        <w:rPr>
          <w:rStyle w:val="FunctionTok"/>
        </w:rPr>
        <w:t>mean</w:t>
      </w:r>
      <w:r>
        <w:rPr>
          <w:rStyle w:val="NormalTok"/>
        </w:rPr>
        <w:t>(d</w:t>
      </w:r>
      <w:r>
        <w:rPr>
          <w:rStyle w:val="SpecialCharTok"/>
        </w:rPr>
        <w:t>$</w:t>
      </w:r>
      <w:r>
        <w:rPr>
          <w:rStyle w:val="NormalTok"/>
        </w:rPr>
        <w:t xml:space="preserve">QMD </w:t>
      </w:r>
      <w:r>
        <w:rPr>
          <w:rStyle w:val="SpecialCharTok"/>
        </w:rPr>
        <w:t>&gt;</w:t>
      </w:r>
      <w:r>
        <w:rPr>
          <w:rStyle w:val="NormalTok"/>
        </w:rPr>
        <w:t xml:space="preserve"> </w:t>
      </w:r>
      <w:r>
        <w:rPr>
          <w:rStyle w:val="DecValTok"/>
        </w:rPr>
        <w:t>25</w:t>
      </w:r>
      <w:r>
        <w:rPr>
          <w:rStyle w:val="NormalTok"/>
        </w:rPr>
        <w:t xml:space="preserve">), </w:t>
      </w:r>
      <w:r>
        <w:rPr>
          <w:rStyle w:val="DecValTok"/>
        </w:rPr>
        <w:t>1</w:t>
      </w:r>
      <w:r>
        <w:rPr>
          <w:rStyle w:val="NormalTok"/>
        </w:rPr>
        <w:t>),</w:t>
      </w:r>
      <w:r>
        <w:br/>
      </w:r>
      <w:r>
        <w:rPr>
          <w:rStyle w:val="NormalTok"/>
        </w:rPr>
        <w:t xml:space="preserve">  </w:t>
      </w:r>
      <w:r>
        <w:rPr>
          <w:rStyle w:val="StringTok"/>
        </w:rPr>
        <w:t>`</w:t>
      </w:r>
      <w:r>
        <w:rPr>
          <w:rStyle w:val="AttributeTok"/>
        </w:rPr>
        <w:t>Attacked, &gt; 25 cm only (%)</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100</w:t>
      </w:r>
      <w:r>
        <w:rPr>
          <w:rStyle w:val="SpecialCharTok"/>
        </w:rPr>
        <w:t>*</w:t>
      </w:r>
      <w:r>
        <w:rPr>
          <w:rStyle w:val="FunctionTok"/>
        </w:rPr>
        <w:t>mean</w:t>
      </w:r>
      <w:r>
        <w:rPr>
          <w:rStyle w:val="NormalTok"/>
        </w:rPr>
        <w:t>(d</w:t>
      </w:r>
      <w:r>
        <w:rPr>
          <w:rStyle w:val="SpecialCharTok"/>
        </w:rPr>
        <w:t>$</w:t>
      </w:r>
      <w:r>
        <w:rPr>
          <w:rStyle w:val="NormalTok"/>
        </w:rPr>
        <w:t>Attacked[d</w:t>
      </w:r>
      <w:r>
        <w:rPr>
          <w:rStyle w:val="SpecialCharTok"/>
        </w:rPr>
        <w:t>$</w:t>
      </w:r>
      <w:r>
        <w:rPr>
          <w:rStyle w:val="NormalTok"/>
        </w:rPr>
        <w:t xml:space="preserve">QMD </w:t>
      </w:r>
      <w:r>
        <w:rPr>
          <w:rStyle w:val="SpecialCharTok"/>
        </w:rPr>
        <w:t>&gt;</w:t>
      </w:r>
      <w:r>
        <w:rPr>
          <w:rStyle w:val="NormalTok"/>
        </w:rPr>
        <w:t xml:space="preserve"> </w:t>
      </w:r>
      <w:r>
        <w:rPr>
          <w:rStyle w:val="DecValTok"/>
        </w:rPr>
        <w:t>25</w:t>
      </w:r>
      <w:r>
        <w:rPr>
          <w:rStyle w:val="NormalTok"/>
        </w:rPr>
        <w:t xml:space="preserve">]), </w:t>
      </w:r>
      <w:r>
        <w:rPr>
          <w:rStyle w:val="DecValTok"/>
        </w:rPr>
        <w:t>1</w:t>
      </w:r>
      <w:r>
        <w:rPr>
          <w:rStyle w:val="NormalTok"/>
        </w:rPr>
        <w:t>))</w:t>
      </w:r>
      <w:r>
        <w:br/>
      </w:r>
      <w:r>
        <w:br/>
      </w:r>
      <w:r>
        <w:rPr>
          <w:rStyle w:val="FunctionTok"/>
        </w:rPr>
        <w:t>bind_rows</w:t>
      </w:r>
      <w:r>
        <w:rPr>
          <w:rStyle w:val="NormalTok"/>
        </w:rPr>
        <w:t>(</w:t>
      </w:r>
      <w:r>
        <w:rPr>
          <w:rStyle w:val="FunctionTok"/>
        </w:rPr>
        <w:t>sz</w:t>
      </w:r>
      <w:r>
        <w:rPr>
          <w:rStyle w:val="NormalTok"/>
        </w:rPr>
        <w:t>(HQ[HQ</w:t>
      </w:r>
      <w:r>
        <w:rPr>
          <w:rStyle w:val="SpecialCharTok"/>
        </w:rPr>
        <w:t>$</w:t>
      </w:r>
      <w:r>
        <w:rPr>
          <w:rStyle w:val="NormalTok"/>
        </w:rPr>
        <w:t xml:space="preserve">Elevation </w:t>
      </w:r>
      <w:r>
        <w:rPr>
          <w:rStyle w:val="SpecialCharTok"/>
        </w:rPr>
        <w:t>&lt;</w:t>
      </w:r>
      <w:r>
        <w:rPr>
          <w:rStyle w:val="NormalTok"/>
        </w:rPr>
        <w:t xml:space="preserve">  ALPINE, ]), </w:t>
      </w:r>
      <w:r>
        <w:rPr>
          <w:rStyle w:val="FunctionTok"/>
        </w:rPr>
        <w:t>sz</w:t>
      </w:r>
      <w:r>
        <w:rPr>
          <w:rStyle w:val="NormalTok"/>
        </w:rPr>
        <w:t>(HQ[HQ</w:t>
      </w:r>
      <w:r>
        <w:rPr>
          <w:rStyle w:val="SpecialCharTok"/>
        </w:rPr>
        <w:t>$</w:t>
      </w:r>
      <w:r>
        <w:rPr>
          <w:rStyle w:val="NormalTok"/>
        </w:rPr>
        <w:t xml:space="preserve">Elevation </w:t>
      </w:r>
      <w:r>
        <w:rPr>
          <w:rStyle w:val="SpecialCharTok"/>
        </w:rPr>
        <w:t>&gt;=</w:t>
      </w:r>
      <w:r>
        <w:rPr>
          <w:rStyle w:val="NormalTok"/>
        </w:rPr>
        <w:t xml:space="preserve"> ALPINE, ])) </w:t>
      </w:r>
      <w:r>
        <w:rPr>
          <w:rStyle w:val="SpecialCharTok"/>
        </w:rPr>
        <w:t>|&gt;</w:t>
      </w:r>
      <w:r>
        <w:br/>
      </w:r>
      <w:r>
        <w:rPr>
          <w:rStyle w:val="NormalTok"/>
        </w:rPr>
        <w:t xml:space="preserve">  </w:t>
      </w:r>
      <w:r>
        <w:rPr>
          <w:rStyle w:val="FunctionTok"/>
        </w:rPr>
        <w:t>mutate</w:t>
      </w:r>
      <w:r>
        <w:rPr>
          <w:rStyle w:val="NormalTok"/>
        </w:rPr>
        <w:t>(</w:t>
      </w:r>
      <w:r>
        <w:rPr>
          <w:rStyle w:val="AttributeTok"/>
        </w:rPr>
        <w:t>Band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"below %s m"</w:t>
      </w:r>
      <w:r>
        <w:rPr>
          <w:rStyle w:val="NormalTok"/>
        </w:rPr>
        <w:t xml:space="preserve">, </w:t>
      </w:r>
      <w:r>
        <w:rPr>
          <w:rStyle w:val="FunctionTok"/>
        </w:rPr>
        <w:t>format</w:t>
      </w:r>
      <w:r>
        <w:rPr>
          <w:rStyle w:val="NormalTok"/>
        </w:rPr>
        <w:t xml:space="preserve">(ALPINE, </w:t>
      </w:r>
      <w:r>
        <w:rPr>
          <w:rStyle w:val="AttributeTok"/>
        </w:rPr>
        <w:t>big.mark=</w:t>
      </w:r>
      <w:r>
        <w:rPr>
          <w:rStyle w:val="StringTok"/>
        </w:rPr>
        <w:t>","</w:t>
      </w:r>
      <w:r>
        <w:rPr>
          <w:rStyle w:val="NormalTok"/>
        </w:rPr>
        <w:t>)),</w:t>
      </w:r>
      <w:r>
        <w:br/>
      </w:r>
      <w:r>
        <w:rPr>
          <w:rStyle w:val="NormalTok"/>
        </w:rPr>
        <w:t xml:space="preserve">                  </w:t>
      </w:r>
      <w:r>
        <w:rPr>
          <w:rStyle w:val="FunctionTok"/>
        </w:rPr>
        <w:t>sprintf</w:t>
      </w:r>
      <w:r>
        <w:rPr>
          <w:rStyle w:val="NormalTok"/>
        </w:rPr>
        <w:t>(</w:t>
      </w:r>
      <w:r>
        <w:rPr>
          <w:rStyle w:val="StringTok"/>
        </w:rPr>
        <w:t>"above %s m"</w:t>
      </w:r>
      <w:r>
        <w:rPr>
          <w:rStyle w:val="NormalTok"/>
        </w:rPr>
        <w:t xml:space="preserve">, </w:t>
      </w:r>
      <w:r>
        <w:rPr>
          <w:rStyle w:val="FunctionTok"/>
        </w:rPr>
        <w:t>format</w:t>
      </w:r>
      <w:r>
        <w:rPr>
          <w:rStyle w:val="NormalTok"/>
        </w:rPr>
        <w:t xml:space="preserve">(ALPINE, </w:t>
      </w:r>
      <w:r>
        <w:rPr>
          <w:rStyle w:val="AttributeTok"/>
        </w:rPr>
        <w:t>big.mark=</w:t>
      </w:r>
      <w:r>
        <w:rPr>
          <w:rStyle w:val="StringTok"/>
        </w:rPr>
        <w:t>","</w:t>
      </w:r>
      <w:r>
        <w:rPr>
          <w:rStyle w:val="NormalTok"/>
        </w:rPr>
        <w:t xml:space="preserve">))), </w:t>
      </w:r>
      <w:r>
        <w:rPr>
          <w:rStyle w:val="AttributeTok"/>
        </w:rPr>
        <w:t>.before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5516682F" w14:textId="77777777">
        <w:tc>
          <w:tcPr>
            <w:tcW w:w="7920" w:type="dxa"/>
          </w:tcPr>
          <w:p w14:paraId="34D22138" w14:textId="77777777" w:rsidR="00EA1EFD" w:rsidRDefault="00000000">
            <w:pPr>
              <w:pStyle w:val="ImageCaption"/>
              <w:spacing w:before="200"/>
            </w:pPr>
            <w:bookmarkStart w:id="22" w:name="tbl-size-elev"/>
            <w:r>
              <w:t>Table 7: The high-elevation decline, decomposed. Host cover is flat across the threshold; stem size is not. The final column restricts to stands above the 25 cm source-sink crossover, where the decline persists.</w:t>
            </w:r>
          </w:p>
          <w:tbl>
            <w:tblPr>
              <w:tblStyle w:val="Table"/>
              <w:tblW w:w="9354" w:type="dxa"/>
              <w:tblLayout w:type="fixed"/>
              <w:tblLook w:val="0020" w:firstRow="1" w:lastRow="0" w:firstColumn="0" w:lastColumn="0" w:noHBand="0" w:noVBand="0"/>
            </w:tblPr>
            <w:tblGrid>
              <w:gridCol w:w="929"/>
              <w:gridCol w:w="530"/>
              <w:gridCol w:w="863"/>
              <w:gridCol w:w="1327"/>
              <w:gridCol w:w="1393"/>
              <w:gridCol w:w="1261"/>
              <w:gridCol w:w="1261"/>
              <w:gridCol w:w="1790"/>
            </w:tblGrid>
            <w:tr w:rsidR="00EA1EFD" w14:paraId="118DD334"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929" w:type="dxa"/>
                </w:tcPr>
                <w:p w14:paraId="7C512DEB" w14:textId="77777777" w:rsidR="00EA1EFD" w:rsidRDefault="00000000">
                  <w:pPr>
                    <w:pStyle w:val="Compact"/>
                    <w:jc w:val="left"/>
                    <w:rPr>
                      <w:sz w:val="16"/>
                    </w:rPr>
                  </w:pPr>
                  <w:r>
                    <w:rPr>
                      <w:sz w:val="16"/>
                    </w:rPr>
                    <w:t>Band</w:t>
                  </w:r>
                </w:p>
              </w:tc>
              <w:tc>
                <w:tcPr>
                  <w:tcW w:w="530" w:type="dxa"/>
                </w:tcPr>
                <w:p w14:paraId="515B82A3" w14:textId="77777777" w:rsidR="00EA1EFD" w:rsidRDefault="00000000">
                  <w:pPr>
                    <w:pStyle w:val="Compact"/>
                    <w:jc w:val="left"/>
                    <w:rPr>
                      <w:sz w:val="16"/>
                    </w:rPr>
                  </w:pPr>
                  <w:r>
                    <w:rPr>
                      <w:sz w:val="16"/>
                    </w:rPr>
                    <w:t>Cells</w:t>
                  </w:r>
                </w:p>
              </w:tc>
              <w:tc>
                <w:tcPr>
                  <w:tcW w:w="863" w:type="dxa"/>
                </w:tcPr>
                <w:p w14:paraId="3EAF8134" w14:textId="77777777" w:rsidR="00EA1EFD" w:rsidRDefault="00000000">
                  <w:pPr>
                    <w:pStyle w:val="Compact"/>
                    <w:jc w:val="left"/>
                    <w:rPr>
                      <w:sz w:val="16"/>
                    </w:rPr>
                  </w:pPr>
                  <w:r>
                    <w:rPr>
                      <w:sz w:val="16"/>
                    </w:rPr>
                    <w:t>Attacked (%)</w:t>
                  </w:r>
                </w:p>
              </w:tc>
              <w:tc>
                <w:tcPr>
                  <w:tcW w:w="1327" w:type="dxa"/>
                </w:tcPr>
                <w:p w14:paraId="6DFC877F" w14:textId="77777777" w:rsidR="00EA1EFD" w:rsidRDefault="00000000">
                  <w:pPr>
                    <w:pStyle w:val="Compact"/>
                    <w:jc w:val="left"/>
                    <w:rPr>
                      <w:sz w:val="16"/>
                    </w:rPr>
                  </w:pPr>
                  <w:r>
                    <w:rPr>
                      <w:sz w:val="16"/>
                    </w:rPr>
                    <w:t>Lodgepole cover (%)</w:t>
                  </w:r>
                </w:p>
              </w:tc>
              <w:tc>
                <w:tcPr>
                  <w:tcW w:w="1393" w:type="dxa"/>
                </w:tcPr>
                <w:p w14:paraId="0BE70AA7" w14:textId="77777777" w:rsidR="00EA1EFD" w:rsidRDefault="00000000">
                  <w:pPr>
                    <w:pStyle w:val="Compact"/>
                    <w:jc w:val="left"/>
                    <w:rPr>
                      <w:sz w:val="16"/>
                    </w:rPr>
                  </w:pPr>
                  <w:r>
                    <w:rPr>
                      <w:sz w:val="16"/>
                    </w:rPr>
                    <w:t>Basal area (m² ha⁻¹)</w:t>
                  </w:r>
                </w:p>
              </w:tc>
              <w:tc>
                <w:tcPr>
                  <w:tcW w:w="1261" w:type="dxa"/>
                </w:tcPr>
                <w:p w14:paraId="3990515B" w14:textId="77777777" w:rsidR="00EA1EFD" w:rsidRDefault="00000000">
                  <w:pPr>
                    <w:pStyle w:val="Compact"/>
                    <w:jc w:val="left"/>
                    <w:rPr>
                      <w:sz w:val="16"/>
                    </w:rPr>
                  </w:pPr>
                  <w:r>
                    <w:rPr>
                      <w:sz w:val="16"/>
                    </w:rPr>
                    <w:t>Mean diameter (cm)</w:t>
                  </w:r>
                </w:p>
              </w:tc>
              <w:tc>
                <w:tcPr>
                  <w:tcW w:w="1261" w:type="dxa"/>
                </w:tcPr>
                <w:p w14:paraId="708DDBBC" w14:textId="77777777" w:rsidR="00EA1EFD" w:rsidRDefault="00000000">
                  <w:pPr>
                    <w:pStyle w:val="Compact"/>
                    <w:jc w:val="left"/>
                    <w:rPr>
                      <w:sz w:val="16"/>
                    </w:rPr>
                  </w:pPr>
                  <w:r>
                    <w:rPr>
                      <w:sz w:val="16"/>
                    </w:rPr>
                    <w:t>Stands &gt; 25 cm (%)</w:t>
                  </w:r>
                </w:p>
              </w:tc>
              <w:tc>
                <w:tcPr>
                  <w:tcW w:w="1790" w:type="dxa"/>
                </w:tcPr>
                <w:p w14:paraId="0D33A6AC" w14:textId="77777777" w:rsidR="00EA1EFD" w:rsidRDefault="00000000">
                  <w:pPr>
                    <w:pStyle w:val="Compact"/>
                    <w:jc w:val="left"/>
                    <w:rPr>
                      <w:sz w:val="16"/>
                    </w:rPr>
                  </w:pPr>
                  <w:r>
                    <w:rPr>
                      <w:sz w:val="16"/>
                    </w:rPr>
                    <w:t>Attacked, &gt; 25 cm only (%)</w:t>
                  </w:r>
                </w:p>
              </w:tc>
            </w:tr>
            <w:tr w:rsidR="00EA1EFD" w14:paraId="47EED71B" w14:textId="77777777" w:rsidTr="00EA1EFD">
              <w:trPr>
                <w:trHeight w:hRule="exact" w:val="340"/>
              </w:trPr>
              <w:tc>
                <w:tcPr>
                  <w:tcW w:w="929" w:type="dxa"/>
                </w:tcPr>
                <w:p w14:paraId="08EC26A5" w14:textId="77777777" w:rsidR="00EA1EFD" w:rsidRDefault="00000000">
                  <w:pPr>
                    <w:pStyle w:val="Compact"/>
                    <w:jc w:val="left"/>
                    <w:rPr>
                      <w:sz w:val="16"/>
                    </w:rPr>
                  </w:pPr>
                  <w:r>
                    <w:rPr>
                      <w:sz w:val="16"/>
                    </w:rPr>
                    <w:t>below 1,900 m</w:t>
                  </w:r>
                </w:p>
              </w:tc>
              <w:tc>
                <w:tcPr>
                  <w:tcW w:w="530" w:type="dxa"/>
                </w:tcPr>
                <w:p w14:paraId="6693369F" w14:textId="77777777" w:rsidR="00EA1EFD" w:rsidRDefault="00000000">
                  <w:pPr>
                    <w:pStyle w:val="Compact"/>
                    <w:jc w:val="left"/>
                    <w:rPr>
                      <w:sz w:val="16"/>
                    </w:rPr>
                  </w:pPr>
                  <w:r>
                    <w:rPr>
                      <w:sz w:val="16"/>
                    </w:rPr>
                    <w:t>116,870</w:t>
                  </w:r>
                </w:p>
              </w:tc>
              <w:tc>
                <w:tcPr>
                  <w:tcW w:w="863" w:type="dxa"/>
                </w:tcPr>
                <w:p w14:paraId="38A351D2" w14:textId="77777777" w:rsidR="00EA1EFD" w:rsidRDefault="00000000">
                  <w:pPr>
                    <w:pStyle w:val="Compact"/>
                    <w:jc w:val="left"/>
                    <w:rPr>
                      <w:sz w:val="16"/>
                    </w:rPr>
                  </w:pPr>
                  <w:r>
                    <w:rPr>
                      <w:sz w:val="16"/>
                    </w:rPr>
                    <w:t>31.8</w:t>
                  </w:r>
                </w:p>
              </w:tc>
              <w:tc>
                <w:tcPr>
                  <w:tcW w:w="1327" w:type="dxa"/>
                </w:tcPr>
                <w:p w14:paraId="6C86B9E1" w14:textId="77777777" w:rsidR="00EA1EFD" w:rsidRDefault="00000000">
                  <w:pPr>
                    <w:pStyle w:val="Compact"/>
                    <w:jc w:val="left"/>
                    <w:rPr>
                      <w:sz w:val="16"/>
                    </w:rPr>
                  </w:pPr>
                  <w:r>
                    <w:rPr>
                      <w:sz w:val="16"/>
                    </w:rPr>
                    <w:t>39.7</w:t>
                  </w:r>
                </w:p>
              </w:tc>
              <w:tc>
                <w:tcPr>
                  <w:tcW w:w="1393" w:type="dxa"/>
                </w:tcPr>
                <w:p w14:paraId="0795EFB7" w14:textId="77777777" w:rsidR="00EA1EFD" w:rsidRDefault="00000000">
                  <w:pPr>
                    <w:pStyle w:val="Compact"/>
                    <w:jc w:val="left"/>
                    <w:rPr>
                      <w:sz w:val="16"/>
                    </w:rPr>
                  </w:pPr>
                  <w:r>
                    <w:rPr>
                      <w:sz w:val="16"/>
                    </w:rPr>
                    <w:t>30.2</w:t>
                  </w:r>
                </w:p>
              </w:tc>
              <w:tc>
                <w:tcPr>
                  <w:tcW w:w="1261" w:type="dxa"/>
                </w:tcPr>
                <w:p w14:paraId="1E1A0671" w14:textId="77777777" w:rsidR="00EA1EFD" w:rsidRDefault="00000000">
                  <w:pPr>
                    <w:pStyle w:val="Compact"/>
                    <w:jc w:val="left"/>
                    <w:rPr>
                      <w:sz w:val="16"/>
                    </w:rPr>
                  </w:pPr>
                  <w:r>
                    <w:rPr>
                      <w:sz w:val="16"/>
                    </w:rPr>
                    <w:t>25.1</w:t>
                  </w:r>
                </w:p>
              </w:tc>
              <w:tc>
                <w:tcPr>
                  <w:tcW w:w="1261" w:type="dxa"/>
                </w:tcPr>
                <w:p w14:paraId="6775D10D" w14:textId="77777777" w:rsidR="00EA1EFD" w:rsidRDefault="00000000">
                  <w:pPr>
                    <w:pStyle w:val="Compact"/>
                    <w:jc w:val="left"/>
                    <w:rPr>
                      <w:sz w:val="16"/>
                    </w:rPr>
                  </w:pPr>
                  <w:r>
                    <w:rPr>
                      <w:sz w:val="16"/>
                    </w:rPr>
                    <w:t>46.2</w:t>
                  </w:r>
                </w:p>
              </w:tc>
              <w:tc>
                <w:tcPr>
                  <w:tcW w:w="1790" w:type="dxa"/>
                </w:tcPr>
                <w:p w14:paraId="2DE1BBD0" w14:textId="77777777" w:rsidR="00EA1EFD" w:rsidRDefault="00000000">
                  <w:pPr>
                    <w:pStyle w:val="Compact"/>
                    <w:jc w:val="left"/>
                    <w:rPr>
                      <w:sz w:val="16"/>
                    </w:rPr>
                  </w:pPr>
                  <w:r>
                    <w:rPr>
                      <w:sz w:val="16"/>
                    </w:rPr>
                    <w:t>37.8</w:t>
                  </w:r>
                </w:p>
              </w:tc>
            </w:tr>
            <w:tr w:rsidR="00EA1EFD" w14:paraId="26E08516" w14:textId="77777777" w:rsidTr="00EA1EFD">
              <w:trPr>
                <w:trHeight w:hRule="exact" w:val="340"/>
              </w:trPr>
              <w:tc>
                <w:tcPr>
                  <w:tcW w:w="929" w:type="dxa"/>
                </w:tcPr>
                <w:p w14:paraId="30BEF7A8" w14:textId="77777777" w:rsidR="00EA1EFD" w:rsidRDefault="00000000">
                  <w:pPr>
                    <w:pStyle w:val="Compact"/>
                    <w:jc w:val="left"/>
                    <w:rPr>
                      <w:sz w:val="16"/>
                    </w:rPr>
                  </w:pPr>
                  <w:r>
                    <w:rPr>
                      <w:sz w:val="16"/>
                    </w:rPr>
                    <w:t>above 1,900 m</w:t>
                  </w:r>
                </w:p>
              </w:tc>
              <w:tc>
                <w:tcPr>
                  <w:tcW w:w="530" w:type="dxa"/>
                </w:tcPr>
                <w:p w14:paraId="292FC17F" w14:textId="77777777" w:rsidR="00EA1EFD" w:rsidRDefault="00000000">
                  <w:pPr>
                    <w:pStyle w:val="Compact"/>
                    <w:jc w:val="left"/>
                    <w:rPr>
                      <w:sz w:val="16"/>
                    </w:rPr>
                  </w:pPr>
                  <w:r>
                    <w:rPr>
                      <w:sz w:val="16"/>
                    </w:rPr>
                    <w:t>9,750</w:t>
                  </w:r>
                </w:p>
              </w:tc>
              <w:tc>
                <w:tcPr>
                  <w:tcW w:w="863" w:type="dxa"/>
                </w:tcPr>
                <w:p w14:paraId="281EFA55" w14:textId="77777777" w:rsidR="00EA1EFD" w:rsidRDefault="00000000">
                  <w:pPr>
                    <w:pStyle w:val="Compact"/>
                    <w:jc w:val="left"/>
                    <w:rPr>
                      <w:sz w:val="16"/>
                    </w:rPr>
                  </w:pPr>
                  <w:r>
                    <w:rPr>
                      <w:sz w:val="16"/>
                    </w:rPr>
                    <w:t>13.7</w:t>
                  </w:r>
                </w:p>
              </w:tc>
              <w:tc>
                <w:tcPr>
                  <w:tcW w:w="1327" w:type="dxa"/>
                </w:tcPr>
                <w:p w14:paraId="47765683" w14:textId="77777777" w:rsidR="00EA1EFD" w:rsidRDefault="00000000">
                  <w:pPr>
                    <w:pStyle w:val="Compact"/>
                    <w:jc w:val="left"/>
                    <w:rPr>
                      <w:sz w:val="16"/>
                    </w:rPr>
                  </w:pPr>
                  <w:r>
                    <w:rPr>
                      <w:sz w:val="16"/>
                    </w:rPr>
                    <w:t>38.8</w:t>
                  </w:r>
                </w:p>
              </w:tc>
              <w:tc>
                <w:tcPr>
                  <w:tcW w:w="1393" w:type="dxa"/>
                </w:tcPr>
                <w:p w14:paraId="21E1ABF2" w14:textId="77777777" w:rsidR="00EA1EFD" w:rsidRDefault="00000000">
                  <w:pPr>
                    <w:pStyle w:val="Compact"/>
                    <w:jc w:val="left"/>
                    <w:rPr>
                      <w:sz w:val="16"/>
                    </w:rPr>
                  </w:pPr>
                  <w:r>
                    <w:rPr>
                      <w:sz w:val="16"/>
                    </w:rPr>
                    <w:t>23.5</w:t>
                  </w:r>
                </w:p>
              </w:tc>
              <w:tc>
                <w:tcPr>
                  <w:tcW w:w="1261" w:type="dxa"/>
                </w:tcPr>
                <w:p w14:paraId="698E19E9" w14:textId="77777777" w:rsidR="00EA1EFD" w:rsidRDefault="00000000">
                  <w:pPr>
                    <w:pStyle w:val="Compact"/>
                    <w:jc w:val="left"/>
                    <w:rPr>
                      <w:sz w:val="16"/>
                    </w:rPr>
                  </w:pPr>
                  <w:r>
                    <w:rPr>
                      <w:sz w:val="16"/>
                    </w:rPr>
                    <w:t>20.6</w:t>
                  </w:r>
                </w:p>
              </w:tc>
              <w:tc>
                <w:tcPr>
                  <w:tcW w:w="1261" w:type="dxa"/>
                </w:tcPr>
                <w:p w14:paraId="0B84E5ED" w14:textId="77777777" w:rsidR="00EA1EFD" w:rsidRDefault="00000000">
                  <w:pPr>
                    <w:pStyle w:val="Compact"/>
                    <w:jc w:val="left"/>
                    <w:rPr>
                      <w:sz w:val="16"/>
                    </w:rPr>
                  </w:pPr>
                  <w:r>
                    <w:rPr>
                      <w:sz w:val="16"/>
                    </w:rPr>
                    <w:t>11.0</w:t>
                  </w:r>
                </w:p>
              </w:tc>
              <w:tc>
                <w:tcPr>
                  <w:tcW w:w="1790" w:type="dxa"/>
                </w:tcPr>
                <w:p w14:paraId="04756641" w14:textId="77777777" w:rsidR="00EA1EFD" w:rsidRDefault="00000000">
                  <w:pPr>
                    <w:pStyle w:val="Compact"/>
                    <w:jc w:val="left"/>
                    <w:rPr>
                      <w:sz w:val="16"/>
                    </w:rPr>
                  </w:pPr>
                  <w:r>
                    <w:rPr>
                      <w:sz w:val="16"/>
                    </w:rPr>
                    <w:t>13.0</w:t>
                  </w:r>
                </w:p>
              </w:tc>
            </w:tr>
            <w:bookmarkEnd w:id="22"/>
          </w:tbl>
          <w:p w14:paraId="0E5E5CAF" w14:textId="77777777" w:rsidR="00EA1EFD" w:rsidRDefault="00EA1EFD"/>
        </w:tc>
      </w:tr>
    </w:tbl>
    <w:p w14:paraId="57A7BF45" w14:textId="77777777" w:rsidR="00EA1EFD" w:rsidRDefault="00000000">
      <w:pPr>
        <w:pStyle w:val="SourceCode"/>
      </w:pPr>
      <w:r>
        <w:rPr>
          <w:rStyle w:val="DocumentationTok"/>
        </w:rPr>
        <w:t>## How much of the high-elevation suppression is stem size? Fit the same</w:t>
      </w:r>
      <w:r>
        <w:br/>
      </w:r>
      <w:r>
        <w:rPr>
          <w:rStyle w:val="DocumentationTok"/>
        </w:rPr>
        <w:t>## indicator three ways and read the attenuation. Nested fits on one frame, so</w:t>
      </w:r>
      <w:r>
        <w:br/>
      </w:r>
      <w:r>
        <w:rPr>
          <w:rStyle w:val="DocumentationTok"/>
        </w:rPr>
        <w:t>## the coefficients are directly comparable.</w:t>
      </w:r>
      <w:r>
        <w:br/>
      </w:r>
      <w:r>
        <w:rPr>
          <w:rStyle w:val="NormalTok"/>
        </w:rPr>
        <w:t>HQ</w:t>
      </w:r>
      <w:r>
        <w:rPr>
          <w:rStyle w:val="SpecialCharTok"/>
        </w:rPr>
        <w:t>$</w:t>
      </w:r>
      <w:r>
        <w:rPr>
          <w:rStyle w:val="NormalTok"/>
        </w:rPr>
        <w:t xml:space="preserve">Hi </w:t>
      </w:r>
      <w:r>
        <w:rPr>
          <w:rStyle w:val="OtherTok"/>
        </w:rPr>
        <w:t>&lt;-</w:t>
      </w:r>
      <w:r>
        <w:rPr>
          <w:rStyle w:val="NormalTok"/>
        </w:rPr>
        <w:t xml:space="preserve"> HQ</w:t>
      </w:r>
      <w:r>
        <w:rPr>
          <w:rStyle w:val="SpecialCharTok"/>
        </w:rPr>
        <w:t>$</w:t>
      </w:r>
      <w:r>
        <w:rPr>
          <w:rStyle w:val="NormalTok"/>
        </w:rPr>
        <w:t xml:space="preserve">Elevation </w:t>
      </w:r>
      <w:r>
        <w:rPr>
          <w:rStyle w:val="SpecialCharTok"/>
        </w:rPr>
        <w:t>&gt;=</w:t>
      </w:r>
      <w:r>
        <w:rPr>
          <w:rStyle w:val="NormalTok"/>
        </w:rPr>
        <w:t xml:space="preserve"> ALPINE</w:t>
      </w:r>
      <w:r>
        <w:br/>
      </w:r>
      <w:r>
        <w:rPr>
          <w:rStyle w:val="NormalTok"/>
        </w:rPr>
        <w:t xml:space="preserve">hi_alone </w:t>
      </w:r>
      <w:r>
        <w:rPr>
          <w:rStyle w:val="OtherTok"/>
        </w:rPr>
        <w:t>&lt;-</w:t>
      </w:r>
      <w:r>
        <w:rPr>
          <w:rStyle w:val="NormalTok"/>
        </w:rPr>
        <w:t xml:space="preserve"> </w:t>
      </w:r>
      <w:r>
        <w:rPr>
          <w:rStyle w:val="FunctionTok"/>
        </w:rPr>
        <w:t>coef</w:t>
      </w:r>
      <w:r>
        <w:rPr>
          <w:rStyle w:val="NormalTok"/>
        </w:rPr>
        <w:t>(</w:t>
      </w:r>
      <w:r>
        <w:rPr>
          <w:rStyle w:val="FunctionTok"/>
        </w:rPr>
        <w:t>glm</w:t>
      </w:r>
      <w:r>
        <w:rPr>
          <w:rStyle w:val="NormalTok"/>
        </w:rPr>
        <w:t xml:space="preserve">(Attacked </w:t>
      </w:r>
      <w:r>
        <w:rPr>
          <w:rStyle w:val="SpecialCharTok"/>
        </w:rPr>
        <w:t>~</w:t>
      </w:r>
      <w:r>
        <w:rPr>
          <w:rStyle w:val="NormalTok"/>
        </w:rPr>
        <w:t xml:space="preserve"> Hi, HQ, </w:t>
      </w:r>
      <w:r>
        <w:rPr>
          <w:rStyle w:val="AttributeTok"/>
        </w:rPr>
        <w:t>family =</w:t>
      </w:r>
      <w:r>
        <w:rPr>
          <w:rStyle w:val="NormalTok"/>
        </w:rPr>
        <w:t xml:space="preserve"> binomial))[[</w:t>
      </w:r>
      <w:r>
        <w:rPr>
          <w:rStyle w:val="StringTok"/>
        </w:rPr>
        <w:t>"HiTRUE"</w:t>
      </w:r>
      <w:r>
        <w:rPr>
          <w:rStyle w:val="NormalTok"/>
        </w:rPr>
        <w:t>]]</w:t>
      </w:r>
      <w:r>
        <w:br/>
      </w:r>
      <w:r>
        <w:rPr>
          <w:rStyle w:val="NormalTok"/>
        </w:rPr>
        <w:t xml:space="preserve">hi_qmd   </w:t>
      </w:r>
      <w:r>
        <w:rPr>
          <w:rStyle w:val="OtherTok"/>
        </w:rPr>
        <w:t>&lt;-</w:t>
      </w:r>
      <w:r>
        <w:rPr>
          <w:rStyle w:val="NormalTok"/>
        </w:rPr>
        <w:t xml:space="preserve"> </w:t>
      </w:r>
      <w:r>
        <w:rPr>
          <w:rStyle w:val="FunctionTok"/>
        </w:rPr>
        <w:t>coef</w:t>
      </w:r>
      <w:r>
        <w:rPr>
          <w:rStyle w:val="NormalTok"/>
        </w:rPr>
        <w:t>(</w:t>
      </w:r>
      <w:r>
        <w:rPr>
          <w:rStyle w:val="FunctionTok"/>
        </w:rPr>
        <w:t>glm</w:t>
      </w:r>
      <w:r>
        <w:rPr>
          <w:rStyle w:val="NormalTok"/>
        </w:rPr>
        <w:t xml:space="preserve">(Attacked </w:t>
      </w:r>
      <w:r>
        <w:rPr>
          <w:rStyle w:val="SpecialCharTok"/>
        </w:rPr>
        <w:t>~</w:t>
      </w:r>
      <w:r>
        <w:rPr>
          <w:rStyle w:val="NormalTok"/>
        </w:rPr>
        <w:t xml:space="preserve"> Hi </w:t>
      </w:r>
      <w:r>
        <w:rPr>
          <w:rStyle w:val="SpecialCharTok"/>
        </w:rPr>
        <w:t>+</w:t>
      </w:r>
      <w:r>
        <w:rPr>
          <w:rStyle w:val="NormalTok"/>
        </w:rPr>
        <w:t xml:space="preserve"> QMD, HQ, </w:t>
      </w:r>
      <w:r>
        <w:rPr>
          <w:rStyle w:val="AttributeTok"/>
        </w:rPr>
        <w:t>family =</w:t>
      </w:r>
      <w:r>
        <w:rPr>
          <w:rStyle w:val="NormalTok"/>
        </w:rPr>
        <w:t xml:space="preserve"> binomial))[[</w:t>
      </w:r>
      <w:r>
        <w:rPr>
          <w:rStyle w:val="StringTok"/>
        </w:rPr>
        <w:t>"HiTRUE"</w:t>
      </w:r>
      <w:r>
        <w:rPr>
          <w:rStyle w:val="NormalTok"/>
        </w:rPr>
        <w:t>]]</w:t>
      </w:r>
      <w:r>
        <w:br/>
      </w:r>
      <w:r>
        <w:rPr>
          <w:rStyle w:val="NormalTok"/>
        </w:rPr>
        <w:t xml:space="preserve">hi_full  </w:t>
      </w:r>
      <w:r>
        <w:rPr>
          <w:rStyle w:val="OtherTok"/>
        </w:rPr>
        <w:t>&lt;-</w:t>
      </w:r>
      <w:r>
        <w:rPr>
          <w:rStyle w:val="NormalTok"/>
        </w:rPr>
        <w:t xml:space="preserve"> </w:t>
      </w:r>
      <w:r>
        <w:rPr>
          <w:rStyle w:val="FunctionTok"/>
        </w:rPr>
        <w:t>coef</w:t>
      </w:r>
      <w:r>
        <w:rPr>
          <w:rStyle w:val="NormalTok"/>
        </w:rPr>
        <w:t>(</w:t>
      </w:r>
      <w:r>
        <w:rPr>
          <w:rStyle w:val="FunctionTok"/>
        </w:rPr>
        <w:t>glm</w:t>
      </w:r>
      <w:r>
        <w:rPr>
          <w:rStyle w:val="NormalTok"/>
        </w:rPr>
        <w:t xml:space="preserve">(Attacked </w:t>
      </w:r>
      <w:r>
        <w:rPr>
          <w:rStyle w:val="SpecialCharTok"/>
        </w:rPr>
        <w:t>~</w:t>
      </w:r>
      <w:r>
        <w:rPr>
          <w:rStyle w:val="NormalTok"/>
        </w:rPr>
        <w:t xml:space="preserve"> Hi </w:t>
      </w:r>
      <w:r>
        <w:rPr>
          <w:rStyle w:val="SpecialCharTok"/>
        </w:rPr>
        <w:t>+</w:t>
      </w:r>
      <w:r>
        <w:rPr>
          <w:rStyle w:val="NormalTok"/>
        </w:rPr>
        <w:t xml:space="preserve"> QMD </w:t>
      </w:r>
      <w:r>
        <w:rPr>
          <w:rStyle w:val="SpecialCharTok"/>
        </w:rPr>
        <w:t>+</w:t>
      </w:r>
      <w:r>
        <w:rPr>
          <w:rStyle w:val="NormalTok"/>
        </w:rPr>
        <w:t xml:space="preserve"> PinePct </w:t>
      </w:r>
      <w:r>
        <w:rPr>
          <w:rStyle w:val="SpecialCharTok"/>
        </w:rPr>
        <w:t>+</w:t>
      </w:r>
      <w:r>
        <w:rPr>
          <w:rStyle w:val="NormalTok"/>
        </w:rPr>
        <w:t xml:space="preserve"> Basal,</w:t>
      </w:r>
      <w:r>
        <w:br/>
      </w:r>
      <w:r>
        <w:rPr>
          <w:rStyle w:val="NormalTok"/>
        </w:rPr>
        <w:t xml:space="preserve">                     HQ, </w:t>
      </w:r>
      <w:r>
        <w:rPr>
          <w:rStyle w:val="AttributeTok"/>
        </w:rPr>
        <w:t>family =</w:t>
      </w:r>
      <w:r>
        <w:rPr>
          <w:rStyle w:val="NormalTok"/>
        </w:rPr>
        <w:t xml:space="preserve"> binomial))[[</w:t>
      </w:r>
      <w:r>
        <w:rPr>
          <w:rStyle w:val="StringTok"/>
        </w:rPr>
        <w:t>"HiTRUE"</w:t>
      </w:r>
      <w:r>
        <w:rPr>
          <w:rStyle w:val="NormalTok"/>
        </w:rPr>
        <w:t>]]</w:t>
      </w:r>
    </w:p>
    <w:p w14:paraId="59619EFE" w14:textId="77777777" w:rsidR="00EA1EFD" w:rsidRDefault="00000000">
      <w:pPr>
        <w:pStyle w:val="FirstParagraph"/>
      </w:pPr>
      <w:r>
        <w:lastRenderedPageBreak/>
        <w:t>Mean quadratic diameter falls from 25.1 cm below the threshold to 20.6 cm above it, and the share of stands above the source-sink crossover falls from 46.2 per cent to 11.0 per cent, while cover over the same step moves only from 39.7 to 38.8 per cent. Part of the suppression we had attributed to a non-host mechanism is therefore host quality, and reporting cover alone concealed it.</w:t>
      </w:r>
    </w:p>
    <w:p w14:paraId="111D69D1" w14:textId="77777777" w:rsidR="00EA1EFD" w:rsidRDefault="00000000">
      <w:pPr>
        <w:pStyle w:val="BodyText"/>
      </w:pPr>
      <w:r>
        <w:t>The claim survives the correction. Within source stands alone, attack still falls from 37.8 to 13.0 per cent across the threshold. Fitted as a single indicator the log-odds of attack above 1,900 m is -1.079; adding diameter leaves -0.877, and adding cover and basal area as well leaves -0.761. Stem size absorbs about 19 per cent of the effect and the full host set about 29 per cent; the remaining 71 per cent is not host in any coding.</w:t>
      </w:r>
    </w:p>
    <w:p w14:paraId="30712DD9" w14:textId="77777777" w:rsidR="00EA1EFD" w:rsidRDefault="00000000">
      <w:pPr>
        <w:pStyle w:val="Heading2"/>
      </w:pPr>
      <w:bookmarkStart w:id="23" w:name="sec-krawchuk"/>
      <w:bookmarkEnd w:id="20"/>
      <w:r>
        <w:t>3.3 Wind disruption test</w:t>
      </w:r>
    </w:p>
    <w:p w14:paraId="00F8BD25" w14:textId="77777777" w:rsidR="00EA1EFD" w:rsidRDefault="00000000">
      <w:pPr>
        <w:pStyle w:val="FirstParagraph"/>
      </w:pPr>
      <w:r>
        <w:t>This is the first fit of the term R1 identified as proposed but never entered.</w:t>
      </w:r>
    </w:p>
    <w:p w14:paraId="617CE9B7" w14:textId="77777777" w:rsidR="00EA1EFD" w:rsidRDefault="00000000">
      <w:pPr>
        <w:pStyle w:val="SourceCode"/>
      </w:pPr>
      <w:r>
        <w:rPr>
          <w:rStyle w:val="NormalTok"/>
        </w:rPr>
        <w:t xml:space="preserve">mt_h </w:t>
      </w:r>
      <w:r>
        <w:rPr>
          <w:rStyle w:val="OtherTok"/>
        </w:rPr>
        <w:t>&lt;-</w:t>
      </w:r>
      <w:r>
        <w:rPr>
          <w:rStyle w:val="NormalTok"/>
        </w:rPr>
        <w:t xml:space="preserve"> </w:t>
      </w:r>
      <w:r>
        <w:rPr>
          <w:rStyle w:val="FunctionTok"/>
        </w:rPr>
        <w:t>model_table</w:t>
      </w:r>
      <w:r>
        <w:rPr>
          <w:rStyle w:val="NormalTok"/>
        </w:rPr>
        <w:t>(ZH)</w:t>
      </w:r>
      <w:r>
        <w:br/>
      </w:r>
      <w:r>
        <w:rPr>
          <w:rStyle w:val="NormalTok"/>
        </w:rPr>
        <w:t xml:space="preserve">SUPP_KRAWCHUK </w:t>
      </w:r>
      <w:r>
        <w:rPr>
          <w:rStyle w:val="OtherTok"/>
        </w:rPr>
        <w:t>&lt;-</w:t>
      </w:r>
      <w:r>
        <w:rPr>
          <w:rStyle w:val="NormalTok"/>
        </w:rPr>
        <w:t xml:space="preserve"> </w:t>
      </w:r>
      <w:r>
        <w:rPr>
          <w:rStyle w:val="FunctionTok"/>
        </w:rPr>
        <w:t>fmt_model</w:t>
      </w:r>
      <w:r>
        <w:rPr>
          <w:rStyle w:val="NormalTok"/>
        </w:rPr>
        <w:t xml:space="preserve">(mt_h) </w:t>
      </w:r>
      <w:r>
        <w:rPr>
          <w:rStyle w:val="SpecialCharTok"/>
        </w:rPr>
        <w:t>|&gt;</w:t>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w:t>
      </w:r>
      <w:r>
        <w:rPr>
          <w:rStyle w:val="NormalTok"/>
        </w:rPr>
        <w:t>)</w:t>
      </w:r>
    </w:p>
    <w:p w14:paraId="101EF0F2" w14:textId="77777777" w:rsidR="00EA1EFD" w:rsidRDefault="00000000">
      <w:pPr>
        <w:pStyle w:val="SourceCode"/>
      </w:pPr>
      <w:r>
        <w:rPr>
          <w:rStyle w:val="NormalTok"/>
        </w:rPr>
        <w:t xml:space="preserve">wr </w:t>
      </w:r>
      <w:r>
        <w:rPr>
          <w:rStyle w:val="OtherTok"/>
        </w:rPr>
        <w:t>&lt;-</w:t>
      </w:r>
      <w:r>
        <w:rPr>
          <w:rStyle w:val="NormalTok"/>
        </w:rPr>
        <w:t xml:space="preserve"> mt_h[mt_h</w:t>
      </w:r>
      <w:r>
        <w:rPr>
          <w:rStyle w:val="SpecialCharTok"/>
        </w:rPr>
        <w:t>$</w:t>
      </w:r>
      <w:r>
        <w:rPr>
          <w:rStyle w:val="NormalTok"/>
        </w:rPr>
        <w:t xml:space="preserve">term </w:t>
      </w:r>
      <w:r>
        <w:rPr>
          <w:rStyle w:val="SpecialCharTok"/>
        </w:rPr>
        <w:t>==</w:t>
      </w:r>
      <w:r>
        <w:rPr>
          <w:rStyle w:val="NormalTok"/>
        </w:rPr>
        <w:t xml:space="preserve"> </w:t>
      </w:r>
      <w:r>
        <w:rPr>
          <w:rStyle w:val="StringTok"/>
        </w:rPr>
        <w:t>"WindResid"</w:t>
      </w:r>
      <w:r>
        <w:rPr>
          <w:rStyle w:val="NormalTok"/>
        </w:rPr>
        <w:t>, ]</w:t>
      </w:r>
      <w:r>
        <w:br/>
      </w:r>
      <w:r>
        <w:rPr>
          <w:rStyle w:val="NormalTok"/>
        </w:rPr>
        <w:t xml:space="preserve">pp </w:t>
      </w:r>
      <w:r>
        <w:rPr>
          <w:rStyle w:val="OtherTok"/>
        </w:rPr>
        <w:t>&lt;-</w:t>
      </w:r>
      <w:r>
        <w:rPr>
          <w:rStyle w:val="NormalTok"/>
        </w:rPr>
        <w:t xml:space="preserve"> mt_h[mt_h</w:t>
      </w:r>
      <w:r>
        <w:rPr>
          <w:rStyle w:val="SpecialCharTok"/>
        </w:rPr>
        <w:t>$</w:t>
      </w:r>
      <w:r>
        <w:rPr>
          <w:rStyle w:val="NormalTok"/>
        </w:rPr>
        <w:t xml:space="preserve">term </w:t>
      </w:r>
      <w:r>
        <w:rPr>
          <w:rStyle w:val="SpecialCharTok"/>
        </w:rPr>
        <w:t>==</w:t>
      </w:r>
      <w:r>
        <w:rPr>
          <w:rStyle w:val="NormalTok"/>
        </w:rPr>
        <w:t xml:space="preserve"> </w:t>
      </w:r>
      <w:r>
        <w:rPr>
          <w:rStyle w:val="StringTok"/>
        </w:rPr>
        <w:t>"PinePct"</w:t>
      </w:r>
      <w:r>
        <w:rPr>
          <w:rStyle w:val="NormalTok"/>
        </w:rPr>
        <w:t>, ]</w:t>
      </w:r>
    </w:p>
    <w:p w14:paraId="0E0E1C3B" w14:textId="77777777" w:rsidR="00EA1EFD" w:rsidRDefault="00000000">
      <w:pPr>
        <w:pStyle w:val="FirstParagraph"/>
      </w:pPr>
      <w:r>
        <w:t>Restricted to cells containing host, the orthogonalised wind term is the largest negative coefficient in the model, -0.176 per standard deviation, comparable to the positive effect of lodgepole cover at +0.177 (Table S1). Its sign is reproduced in 95 per cent of block resamples, but its 95 per cent block interval runs [-0.390, +0.037] and reaches zero. On this fit the hypothesis is supported in direction and unresolved in magnitude, and the specification test below withdraws even the direction, so read this as the conventional analysis we go on to test rather than as a result we stand behind. Host cover is the only term whose interval excludes zero.</w:t>
      </w:r>
    </w:p>
    <w:p w14:paraId="4E5DAC45" w14:textId="77777777" w:rsidR="00EA1EFD" w:rsidRDefault="00000000">
      <w:pPr>
        <w:pStyle w:val="Heading2"/>
      </w:pPr>
      <w:bookmarkStart w:id="24" w:name="sec-ordinal"/>
      <w:bookmarkEnd w:id="23"/>
      <w:r>
        <w:t>3.4 Severity thresholds</w:t>
      </w:r>
    </w:p>
    <w:p w14:paraId="7AA6ACAD" w14:textId="77777777" w:rsidR="00EA1EFD" w:rsidRDefault="00000000">
      <w:pPr>
        <w:pStyle w:val="SourceCode"/>
      </w:pPr>
      <w:r>
        <w:rPr>
          <w:rStyle w:val="DocumentationTok"/>
        </w:rPr>
        <w:t>## Fitted only to show what a single proportional-odds summary conceals; the</w:t>
      </w:r>
      <w:r>
        <w:br/>
      </w:r>
      <w:r>
        <w:rPr>
          <w:rStyle w:val="DocumentationTok"/>
        </w:rPr>
        <w:t>## threshold-specific fits in @tbl-ordinal are the result.</w:t>
      </w:r>
      <w:r>
        <w:br/>
      </w:r>
      <w:r>
        <w:rPr>
          <w:rStyle w:val="NormalTok"/>
        </w:rPr>
        <w:t xml:space="preserve">zo </w:t>
      </w:r>
      <w:r>
        <w:rPr>
          <w:rStyle w:val="OtherTok"/>
        </w:rPr>
        <w:t>&lt;-</w:t>
      </w:r>
      <w:r>
        <w:rPr>
          <w:rStyle w:val="NormalTok"/>
        </w:rPr>
        <w:t xml:space="preserve"> ZH; zo</w:t>
      </w:r>
      <w:r>
        <w:rPr>
          <w:rStyle w:val="SpecialCharTok"/>
        </w:rPr>
        <w:t>$</w:t>
      </w:r>
      <w:r>
        <w:rPr>
          <w:rStyle w:val="NormalTok"/>
        </w:rPr>
        <w:t xml:space="preserve">sev </w:t>
      </w:r>
      <w:r>
        <w:rPr>
          <w:rStyle w:val="OtherTok"/>
        </w:rPr>
        <w:t>&lt;-</w:t>
      </w:r>
      <w:r>
        <w:rPr>
          <w:rStyle w:val="NormalTok"/>
        </w:rPr>
        <w:t xml:space="preserve"> </w:t>
      </w:r>
      <w:r>
        <w:rPr>
          <w:rStyle w:val="FunctionTok"/>
        </w:rPr>
        <w:t>factor</w:t>
      </w:r>
      <w:r>
        <w:rPr>
          <w:rStyle w:val="NormalTok"/>
        </w:rPr>
        <w:t>(</w:t>
      </w:r>
      <w:r>
        <w:rPr>
          <w:rStyle w:val="FunctionTok"/>
        </w:rPr>
        <w:t>pmin</w:t>
      </w:r>
      <w:r>
        <w:rPr>
          <w:rStyle w:val="NormalTok"/>
        </w:rPr>
        <w:t>(zo</w:t>
      </w:r>
      <w:r>
        <w:rPr>
          <w:rStyle w:val="SpecialCharTok"/>
        </w:rPr>
        <w:t>$</w:t>
      </w:r>
      <w:r>
        <w:rPr>
          <w:rStyle w:val="NormalTok"/>
        </w:rPr>
        <w:t xml:space="preserve">Severity, </w:t>
      </w:r>
      <w:r>
        <w:rPr>
          <w:rStyle w:val="DecValTok"/>
        </w:rPr>
        <w:t>4</w:t>
      </w:r>
      <w:r>
        <w:rPr>
          <w:rStyle w:val="NormalTok"/>
        </w:rPr>
        <w:t xml:space="preserve">L), </w:t>
      </w:r>
      <w:r>
        <w:rPr>
          <w:rStyle w:val="AttributeTok"/>
        </w:rPr>
        <w:t>levels =</w:t>
      </w:r>
      <w:r>
        <w:rPr>
          <w:rStyle w:val="NormalTok"/>
        </w:rPr>
        <w:t xml:space="preserve"> </w:t>
      </w:r>
      <w:r>
        <w:rPr>
          <w:rStyle w:val="DecValTok"/>
        </w:rPr>
        <w:t>0</w:t>
      </w:r>
      <w:r>
        <w:rPr>
          <w:rStyle w:val="SpecialCharTok"/>
        </w:rPr>
        <w:t>:</w:t>
      </w:r>
      <w:r>
        <w:rPr>
          <w:rStyle w:val="DecValTok"/>
        </w:rPr>
        <w:t>4</w:t>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polr_fit </w:t>
      </w:r>
      <w:r>
        <w:rPr>
          <w:rStyle w:val="OtherTok"/>
        </w:rPr>
        <w:t>&lt;-</w:t>
      </w:r>
      <w:r>
        <w:rPr>
          <w:rStyle w:val="NormalTok"/>
        </w:rPr>
        <w:t xml:space="preserve"> MASS</w:t>
      </w:r>
      <w:r>
        <w:rPr>
          <w:rStyle w:val="SpecialCharTok"/>
        </w:rPr>
        <w:t>::</w:t>
      </w:r>
      <w:r>
        <w:rPr>
          <w:rStyle w:val="FunctionTok"/>
        </w:rPr>
        <w:t>polr</w:t>
      </w:r>
      <w:r>
        <w:rPr>
          <w:rStyle w:val="NormalTok"/>
        </w:rPr>
        <w:t xml:space="preserve">(sev </w:t>
      </w:r>
      <w:r>
        <w:rPr>
          <w:rStyle w:val="SpecialCharTok"/>
        </w:rPr>
        <w:t>~</w:t>
      </w:r>
      <w:r>
        <w:rPr>
          <w:rStyle w:val="NormalTok"/>
        </w:rPr>
        <w:t xml:space="preserve"> Elevation </w:t>
      </w:r>
      <w:r>
        <w:rPr>
          <w:rStyle w:val="SpecialCharTok"/>
        </w:rPr>
        <w:t>+</w:t>
      </w:r>
      <w:r>
        <w:rPr>
          <w:rStyle w:val="NormalTok"/>
        </w:rPr>
        <w:t xml:space="preserve"> WindResid </w:t>
      </w:r>
      <w:r>
        <w:rPr>
          <w:rStyle w:val="SpecialCharTok"/>
        </w:rPr>
        <w:t>+</w:t>
      </w:r>
      <w:r>
        <w:rPr>
          <w:rStyle w:val="NormalTok"/>
        </w:rPr>
        <w:t xml:space="preserve"> PinePct </w:t>
      </w:r>
      <w:r>
        <w:rPr>
          <w:rStyle w:val="SpecialCharTok"/>
        </w:rPr>
        <w:t>+</w:t>
      </w:r>
      <w:r>
        <w:rPr>
          <w:rStyle w:val="NormalTok"/>
        </w:rPr>
        <w:t xml:space="preserve"> Basal </w:t>
      </w:r>
      <w:r>
        <w:rPr>
          <w:rStyle w:val="SpecialCharTok"/>
        </w:rPr>
        <w:t>+</w:t>
      </w:r>
      <w:r>
        <w:br/>
      </w:r>
      <w:r>
        <w:rPr>
          <w:rStyle w:val="NormalTok"/>
        </w:rPr>
        <w:t xml:space="preserve">                             TPI600 </w:t>
      </w:r>
      <w:r>
        <w:rPr>
          <w:rStyle w:val="SpecialCharTok"/>
        </w:rPr>
        <w:t>+</w:t>
      </w:r>
      <w:r>
        <w:rPr>
          <w:rStyle w:val="NormalTok"/>
        </w:rPr>
        <w:t xml:space="preserve"> Slope </w:t>
      </w:r>
      <w:r>
        <w:rPr>
          <w:rStyle w:val="SpecialCharTok"/>
        </w:rPr>
        <w:t>+</w:t>
      </w:r>
      <w:r>
        <w:rPr>
          <w:rStyle w:val="NormalTok"/>
        </w:rPr>
        <w:t xml:space="preserve"> TWI </w:t>
      </w:r>
      <w:r>
        <w:rPr>
          <w:rStyle w:val="SpecialCharTok"/>
        </w:rPr>
        <w:t>+</w:t>
      </w:r>
      <w:r>
        <w:rPr>
          <w:rStyle w:val="NormalTok"/>
        </w:rPr>
        <w:t xml:space="preserve"> RIX,</w:t>
      </w:r>
      <w:r>
        <w:br/>
      </w:r>
      <w:r>
        <w:rPr>
          <w:rStyle w:val="NormalTok"/>
        </w:rPr>
        <w:t xml:space="preserve">                       </w:t>
      </w:r>
      <w:r>
        <w:rPr>
          <w:rStyle w:val="AttributeTok"/>
        </w:rPr>
        <w:t>data =</w:t>
      </w:r>
      <w:r>
        <w:rPr>
          <w:rStyle w:val="NormalTok"/>
        </w:rPr>
        <w:t xml:space="preserve"> zo, </w:t>
      </w:r>
      <w:r>
        <w:rPr>
          <w:rStyle w:val="AttributeTok"/>
        </w:rPr>
        <w:t>method =</w:t>
      </w:r>
      <w:r>
        <w:rPr>
          <w:rStyle w:val="NormalTok"/>
        </w:rPr>
        <w:t xml:space="preserve"> </w:t>
      </w:r>
      <w:r>
        <w:rPr>
          <w:rStyle w:val="StringTok"/>
        </w:rPr>
        <w:t>"logistic"</w:t>
      </w:r>
      <w:r>
        <w:rPr>
          <w:rStyle w:val="NormalTok"/>
        </w:rPr>
        <w:t xml:space="preserve">, </w:t>
      </w:r>
      <w:r>
        <w:rPr>
          <w:rStyle w:val="AttributeTok"/>
        </w:rPr>
        <w:t>Hess =</w:t>
      </w:r>
      <w:r>
        <w:rPr>
          <w:rStyle w:val="NormalTok"/>
        </w:rPr>
        <w:t xml:space="preserve"> </w:t>
      </w:r>
      <w:r>
        <w:rPr>
          <w:rStyle w:val="ConstantTok"/>
        </w:rPr>
        <w:t>FALSE</w:t>
      </w:r>
      <w:r>
        <w:rPr>
          <w:rStyle w:val="NormalTok"/>
        </w:rPr>
        <w:t>)</w:t>
      </w:r>
    </w:p>
    <w:p w14:paraId="673B7257" w14:textId="77777777" w:rsidR="00EA1EFD" w:rsidRDefault="00000000">
      <w:pPr>
        <w:pStyle w:val="SourceCode"/>
      </w:pPr>
      <w:r>
        <w:rPr>
          <w:rStyle w:val="NormalTok"/>
        </w:rPr>
        <w:t xml:space="preserve">CUTS </w:t>
      </w:r>
      <w:r>
        <w:rPr>
          <w:rStyle w:val="OtherTok"/>
        </w:rPr>
        <w:t>&lt;-</w:t>
      </w:r>
      <w:r>
        <w:rPr>
          <w:rStyle w:val="NormalTok"/>
        </w:rPr>
        <w:t xml:space="preserve"> </w:t>
      </w:r>
      <w:r>
        <w:rPr>
          <w:rStyle w:val="FunctionTok"/>
        </w:rPr>
        <w:t>tibble</w:t>
      </w:r>
      <w:r>
        <w:rPr>
          <w:rStyle w:val="NormalTok"/>
        </w:rPr>
        <w:t>(</w:t>
      </w:r>
      <w:r>
        <w:rPr>
          <w:rStyle w:val="AttributeTok"/>
        </w:rPr>
        <w:t>k =</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rPr>
          <w:rStyle w:val="AttributeTok"/>
        </w:rPr>
        <w:t>label =</w:t>
      </w:r>
      <w:r>
        <w:rPr>
          <w:rStyle w:val="NormalTok"/>
        </w:rPr>
        <w:t xml:space="preserve"> </w:t>
      </w:r>
      <w:r>
        <w:rPr>
          <w:rStyle w:val="FunctionTok"/>
        </w:rPr>
        <w:t>c</w:t>
      </w:r>
      <w:r>
        <w:rPr>
          <w:rStyle w:val="NormalTok"/>
        </w:rPr>
        <w:t>(</w:t>
      </w:r>
      <w:r>
        <w:rPr>
          <w:rStyle w:val="StringTok"/>
        </w:rPr>
        <w:t>"trace or worse"</w:t>
      </w:r>
      <w:r>
        <w:rPr>
          <w:rStyle w:val="NormalTok"/>
        </w:rPr>
        <w:t xml:space="preserve">, </w:t>
      </w:r>
      <w:r>
        <w:rPr>
          <w:rStyle w:val="StringTok"/>
        </w:rPr>
        <w:t>"light or worse"</w:t>
      </w:r>
      <w:r>
        <w:rPr>
          <w:rStyle w:val="NormalTok"/>
        </w:rPr>
        <w:t>,</w:t>
      </w:r>
      <w:r>
        <w:br/>
      </w:r>
      <w:r>
        <w:rPr>
          <w:rStyle w:val="NormalTok"/>
        </w:rPr>
        <w:t xml:space="preserve">                         </w:t>
      </w:r>
      <w:r>
        <w:rPr>
          <w:rStyle w:val="StringTok"/>
        </w:rPr>
        <w:t>"moderate or worse"</w:t>
      </w:r>
      <w:r>
        <w:rPr>
          <w:rStyle w:val="NormalTok"/>
        </w:rPr>
        <w:t xml:space="preserve">, </w:t>
      </w:r>
      <w:r>
        <w:rPr>
          <w:rStyle w:val="StringTok"/>
        </w:rPr>
        <w:t>"severe or worse"</w:t>
      </w:r>
      <w:r>
        <w:rPr>
          <w:rStyle w:val="NormalTok"/>
        </w:rPr>
        <w:t>))</w:t>
      </w:r>
      <w:r>
        <w:br/>
      </w:r>
      <w:r>
        <w:br/>
      </w:r>
      <w:r>
        <w:rPr>
          <w:rStyle w:val="NormalTok"/>
        </w:rPr>
        <w:t xml:space="preserve">cum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(CUTS)), </w:t>
      </w:r>
      <w:r>
        <w:rPr>
          <w:rStyle w:val="ControlFlowTok"/>
        </w:rPr>
        <w:t>function</w:t>
      </w:r>
      <w:r>
        <w:rPr>
          <w:rStyle w:val="NormalTok"/>
        </w:rPr>
        <w:t>(i) {</w:t>
      </w:r>
      <w:r>
        <w:br/>
      </w:r>
      <w:r>
        <w:rPr>
          <w:rStyle w:val="NormalTok"/>
        </w:rPr>
        <w:t xml:space="preserve">  z </w:t>
      </w:r>
      <w:r>
        <w:rPr>
          <w:rStyle w:val="OtherTok"/>
        </w:rPr>
        <w:t>&lt;-</w:t>
      </w:r>
      <w:r>
        <w:rPr>
          <w:rStyle w:val="NormalTok"/>
        </w:rPr>
        <w:t xml:space="preserve"> ZH; z</w:t>
      </w:r>
      <w:r>
        <w:rPr>
          <w:rStyle w:val="SpecialCharTok"/>
        </w:rPr>
        <w:t>$</w:t>
      </w:r>
      <w:r>
        <w:rPr>
          <w:rStyle w:val="NormalTok"/>
        </w:rPr>
        <w:t xml:space="preserve">y </w:t>
      </w:r>
      <w:r>
        <w:rPr>
          <w:rStyle w:val="OtherTok"/>
        </w:rPr>
        <w:t>&lt;-</w:t>
      </w:r>
      <w:r>
        <w:rPr>
          <w:rStyle w:val="NormalTok"/>
        </w:rPr>
        <w:t xml:space="preserve"> </w:t>
      </w:r>
      <w:r>
        <w:rPr>
          <w:rStyle w:val="FunctionTok"/>
        </w:rPr>
        <w:t>as.integer</w:t>
      </w:r>
      <w:r>
        <w:rPr>
          <w:rStyle w:val="NormalTok"/>
        </w:rPr>
        <w:t>(z</w:t>
      </w:r>
      <w:r>
        <w:rPr>
          <w:rStyle w:val="SpecialCharTok"/>
        </w:rPr>
        <w:t>$</w:t>
      </w:r>
      <w:r>
        <w:rPr>
          <w:rStyle w:val="NormalTok"/>
        </w:rPr>
        <w:t xml:space="preserve">Severity </w:t>
      </w:r>
      <w:r>
        <w:rPr>
          <w:rStyle w:val="SpecialCharTok"/>
        </w:rPr>
        <w:t>&gt;=</w:t>
      </w:r>
      <w:r>
        <w:rPr>
          <w:rStyle w:val="NormalTok"/>
        </w:rPr>
        <w:t xml:space="preserve"> CUTS</w:t>
      </w:r>
      <w:r>
        <w:rPr>
          <w:rStyle w:val="SpecialCharTok"/>
        </w:rPr>
        <w:t>$</w:t>
      </w:r>
      <w:r>
        <w:rPr>
          <w:rStyle w:val="NormalTok"/>
        </w:rPr>
        <w:t>k[i])</w:t>
      </w:r>
      <w:r>
        <w:br/>
      </w:r>
      <w:r>
        <w:rPr>
          <w:rStyle w:val="NormalTok"/>
        </w:rPr>
        <w:t xml:space="preserve">  fit </w:t>
      </w:r>
      <w:r>
        <w:rPr>
          <w:rStyle w:val="OtherTok"/>
        </w:rPr>
        <w:t>&lt;-</w:t>
      </w:r>
      <w:r>
        <w:rPr>
          <w:rStyle w:val="NormalTok"/>
        </w:rPr>
        <w:t xml:space="preserve"> </w:t>
      </w:r>
      <w:r>
        <w:rPr>
          <w:rStyle w:val="FunctionTok"/>
        </w:rPr>
        <w:t>fit_fast</w:t>
      </w:r>
      <w:r>
        <w:rPr>
          <w:rStyle w:val="NormalTok"/>
        </w:rPr>
        <w:t>(</w:t>
      </w:r>
      <w:r>
        <w:rPr>
          <w:rStyle w:val="FunctionTok"/>
        </w:rPr>
        <w:t>design_matrix</w:t>
      </w:r>
      <w:r>
        <w:rPr>
          <w:rStyle w:val="NormalTok"/>
        </w:rPr>
        <w:t>(z), z</w:t>
      </w:r>
      <w:r>
        <w:rPr>
          <w:rStyle w:val="SpecialCharTok"/>
        </w:rPr>
        <w:t>$</w:t>
      </w:r>
      <w:r>
        <w:rPr>
          <w:rStyle w:val="NormalTok"/>
        </w:rPr>
        <w:t>y)</w:t>
      </w:r>
      <w:r>
        <w:br/>
      </w:r>
      <w:r>
        <w:rPr>
          <w:rStyle w:val="NormalTok"/>
        </w:rPr>
        <w:t xml:space="preserve">  bs  </w:t>
      </w:r>
      <w:r>
        <w:rPr>
          <w:rStyle w:val="OtherTok"/>
        </w:rPr>
        <w:t>&lt;-</w:t>
      </w:r>
      <w:r>
        <w:rPr>
          <w:rStyle w:val="NormalTok"/>
        </w:rPr>
        <w:t xml:space="preserve"> </w:t>
      </w:r>
      <w:r>
        <w:rPr>
          <w:rStyle w:val="FunctionTok"/>
        </w:rPr>
        <w:t>block_boot</w:t>
      </w:r>
      <w:r>
        <w:rPr>
          <w:rStyle w:val="NormalTok"/>
        </w:rPr>
        <w:t>(z)</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(bs[, </w:t>
      </w:r>
      <w:r>
        <w:rPr>
          <w:rStyle w:val="StringTok"/>
        </w:rPr>
        <w:t>"WindResid"</w:t>
      </w:r>
      <w:r>
        <w:rPr>
          <w:rStyle w:val="NormalTok"/>
        </w:rPr>
        <w:t xml:space="preserve">], </w:t>
      </w:r>
      <w:r>
        <w:rPr>
          <w:rStyle w:val="FunctionTok"/>
        </w:rPr>
        <w:t>c</w:t>
      </w:r>
      <w:r>
        <w:rPr>
          <w:rStyle w:val="NormalTok"/>
        </w:rPr>
        <w:t>(.</w:t>
      </w:r>
      <w:r>
        <w:rPr>
          <w:rStyle w:val="DecValTok"/>
        </w:rPr>
        <w:t>025</w:t>
      </w:r>
      <w:r>
        <w:rPr>
          <w:rStyle w:val="NormalTok"/>
        </w:rPr>
        <w:t>,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AttributeTok"/>
        </w:rPr>
        <w:t>Threshold =</w:t>
      </w:r>
      <w:r>
        <w:rPr>
          <w:rStyle w:val="NormalTok"/>
        </w:rPr>
        <w:t xml:space="preserve"> CUTS</w:t>
      </w:r>
      <w:r>
        <w:rPr>
          <w:rStyle w:val="SpecialCharTok"/>
        </w:rPr>
        <w:t>$</w:t>
      </w:r>
      <w:r>
        <w:rPr>
          <w:rStyle w:val="NormalTok"/>
        </w:rPr>
        <w:t xml:space="preserve">label[i], </w:t>
      </w:r>
      <w:r>
        <w:rPr>
          <w:rStyle w:val="AttributeTok"/>
        </w:rPr>
        <w:t>Cells =</w:t>
      </w:r>
      <w:r>
        <w:rPr>
          <w:rStyle w:val="NormalTok"/>
        </w:rPr>
        <w:t xml:space="preserve"> </w:t>
      </w:r>
      <w:r>
        <w:rPr>
          <w:rStyle w:val="FunctionTok"/>
        </w:rPr>
        <w:t>sum</w:t>
      </w:r>
      <w:r>
        <w:rPr>
          <w:rStyle w:val="NormalTok"/>
        </w:rPr>
        <w:t>(z</w:t>
      </w:r>
      <w:r>
        <w:rPr>
          <w:rStyle w:val="SpecialCharTok"/>
        </w:rPr>
        <w:t>$</w:t>
      </w:r>
      <w:r>
        <w:rPr>
          <w:rStyle w:val="NormalTok"/>
        </w:rPr>
        <w:t>y),</w:t>
      </w:r>
      <w:r>
        <w:br/>
      </w:r>
      <w:r>
        <w:rPr>
          <w:rStyle w:val="NormalTok"/>
        </w:rPr>
        <w:t xml:space="preserve">         </w:t>
      </w:r>
      <w:r>
        <w:rPr>
          <w:rStyle w:val="StringTok"/>
        </w:rPr>
        <w:t>`</w:t>
      </w:r>
      <w:r>
        <w:rPr>
          <w:rStyle w:val="AttributeTok"/>
        </w:rPr>
        <w:t>Wind residual beta</w:t>
      </w:r>
      <w:r>
        <w:rPr>
          <w:rStyle w:val="StringTok"/>
        </w:rPr>
        <w:t>`</w:t>
      </w:r>
      <w:r>
        <w:rPr>
          <w:rStyle w:val="NormalTok"/>
        </w:rPr>
        <w:t xml:space="preserve"> </w:t>
      </w:r>
      <w:r>
        <w:rPr>
          <w:rStyle w:val="OtherTok"/>
        </w:rPr>
        <w:t>=</w:t>
      </w:r>
      <w:r>
        <w:rPr>
          <w:rStyle w:val="NormalTok"/>
        </w:rPr>
        <w:t xml:space="preserve"> </w:t>
      </w:r>
      <w:r>
        <w:rPr>
          <w:rStyle w:val="FunctionTok"/>
        </w:rPr>
        <w:t>coef</w:t>
      </w:r>
      <w:r>
        <w:rPr>
          <w:rStyle w:val="NormalTok"/>
        </w:rPr>
        <w:t>(fit)[[</w:t>
      </w:r>
      <w:r>
        <w:rPr>
          <w:rStyle w:val="StringTok"/>
        </w:rPr>
        <w:t>"WindResid"</w:t>
      </w:r>
      <w:r>
        <w:rPr>
          <w:rStyle w:val="NormalTok"/>
        </w:rPr>
        <w:t>]],</w:t>
      </w:r>
      <w:r>
        <w:br/>
      </w:r>
      <w:r>
        <w:rPr>
          <w:rStyle w:val="NormalTok"/>
        </w:rPr>
        <w:t xml:space="preserve">         </w:t>
      </w:r>
      <w:r>
        <w:rPr>
          <w:rStyle w:val="AttributeTok"/>
        </w:rPr>
        <w:t>lo =</w:t>
      </w:r>
      <w:r>
        <w:rPr>
          <w:rStyle w:val="NormalTok"/>
        </w:rPr>
        <w:t xml:space="preserve"> q[</w:t>
      </w:r>
      <w:r>
        <w:rPr>
          <w:rStyle w:val="DecValTok"/>
        </w:rPr>
        <w:t>1</w:t>
      </w:r>
      <w:r>
        <w:rPr>
          <w:rStyle w:val="NormalTok"/>
        </w:rPr>
        <w:t xml:space="preserve">], </w:t>
      </w:r>
      <w:r>
        <w:rPr>
          <w:rStyle w:val="AttributeTok"/>
        </w:rPr>
        <w:t>hi =</w:t>
      </w:r>
      <w:r>
        <w:rPr>
          <w:rStyle w:val="NormalTok"/>
        </w:rPr>
        <w:t xml:space="preserve"> q[</w:t>
      </w:r>
      <w:r>
        <w:rPr>
          <w:rStyle w:val="DecValTok"/>
        </w:rPr>
        <w:t>2</w:t>
      </w:r>
      <w:r>
        <w:rPr>
          <w:rStyle w:val="NormalTok"/>
        </w:rPr>
        <w:t>],</w:t>
      </w:r>
      <w:r>
        <w:br/>
      </w:r>
      <w:r>
        <w:rPr>
          <w:rStyle w:val="NormalTok"/>
        </w:rPr>
        <w:t xml:space="preserve">         </w:t>
      </w:r>
      <w:r>
        <w:rPr>
          <w:rStyle w:val="StringTok"/>
        </w:rPr>
        <w:t>`</w:t>
      </w:r>
      <w:r>
        <w:rPr>
          <w:rStyle w:val="AttributeTok"/>
        </w:rPr>
        <w:t>sign stability</w:t>
      </w:r>
      <w:r>
        <w:rPr>
          <w:rStyle w:val="StringTok"/>
        </w:rPr>
        <w:t>`</w:t>
      </w:r>
      <w:r>
        <w:rPr>
          <w:rStyle w:val="NormalTok"/>
        </w:rPr>
        <w:t xml:space="preserve"> </w:t>
      </w:r>
      <w:r>
        <w:rPr>
          <w:rStyle w:val="OtherTok"/>
        </w:rPr>
        <w:t>=</w:t>
      </w:r>
      <w:r>
        <w:rPr>
          <w:rStyle w:val="NormalTok"/>
        </w:rPr>
        <w:t xml:space="preserve"> </w:t>
      </w:r>
      <w:r>
        <w:rPr>
          <w:rStyle w:val="FunctionTok"/>
        </w:rPr>
        <w:t>mean</w:t>
      </w:r>
      <w:r>
        <w:rPr>
          <w:rStyle w:val="NormalTok"/>
        </w:rPr>
        <w:t>(</w:t>
      </w:r>
      <w:r>
        <w:rPr>
          <w:rStyle w:val="FunctionTok"/>
        </w:rPr>
        <w:t>sign</w:t>
      </w:r>
      <w:r>
        <w:rPr>
          <w:rStyle w:val="NormalTok"/>
        </w:rPr>
        <w:t xml:space="preserve">(bs[, </w:t>
      </w:r>
      <w:r>
        <w:rPr>
          <w:rStyle w:val="StringTok"/>
        </w:rPr>
        <w:t>"WindResid"</w:t>
      </w:r>
      <w:r>
        <w:rPr>
          <w:rStyle w:val="NormalTok"/>
        </w:rPr>
        <w:t xml:space="preserve">]) </w:t>
      </w:r>
      <w:r>
        <w:rPr>
          <w:rStyle w:val="SpecialCharTok"/>
        </w:rPr>
        <w:t>==</w:t>
      </w:r>
      <w:r>
        <w:br/>
      </w:r>
      <w:r>
        <w:rPr>
          <w:rStyle w:val="NormalTok"/>
        </w:rPr>
        <w:t xml:space="preserve">                                 </w:t>
      </w:r>
      <w:r>
        <w:rPr>
          <w:rStyle w:val="FunctionTok"/>
        </w:rPr>
        <w:t>sign</w:t>
      </w:r>
      <w:r>
        <w:rPr>
          <w:rStyle w:val="NormalTok"/>
        </w:rPr>
        <w:t>(</w:t>
      </w:r>
      <w:r>
        <w:rPr>
          <w:rStyle w:val="FunctionTok"/>
        </w:rPr>
        <w:t>coef</w:t>
      </w:r>
      <w:r>
        <w:rPr>
          <w:rStyle w:val="NormalTok"/>
        </w:rPr>
        <w:t>(fit)[[</w:t>
      </w:r>
      <w:r>
        <w:rPr>
          <w:rStyle w:val="StringTok"/>
        </w:rPr>
        <w:t>"WindResid"</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lastRenderedPageBreak/>
        <w:t xml:space="preserve">         </w:t>
      </w:r>
      <w:r>
        <w:rPr>
          <w:rStyle w:val="StringTok"/>
        </w:rPr>
        <w:t>`</w:t>
      </w:r>
      <w:r>
        <w:rPr>
          <w:rStyle w:val="AttributeTok"/>
        </w:rPr>
        <w:t>Pine cover beta</w:t>
      </w:r>
      <w:r>
        <w:rPr>
          <w:rStyle w:val="StringTok"/>
        </w:rPr>
        <w:t>`</w:t>
      </w:r>
      <w:r>
        <w:rPr>
          <w:rStyle w:val="NormalTok"/>
        </w:rPr>
        <w:t xml:space="preserve"> </w:t>
      </w:r>
      <w:r>
        <w:rPr>
          <w:rStyle w:val="OtherTok"/>
        </w:rPr>
        <w:t>=</w:t>
      </w:r>
      <w:r>
        <w:rPr>
          <w:rStyle w:val="NormalTok"/>
        </w:rPr>
        <w:t xml:space="preserve"> </w:t>
      </w:r>
      <w:r>
        <w:rPr>
          <w:rStyle w:val="FunctionTok"/>
        </w:rPr>
        <w:t>coef</w:t>
      </w:r>
      <w:r>
        <w:rPr>
          <w:rStyle w:val="NormalTok"/>
        </w:rPr>
        <w:t>(fit)[[</w:t>
      </w:r>
      <w:r>
        <w:rPr>
          <w:rStyle w:val="StringTok"/>
        </w:rPr>
        <w:t>"PinePct"</w:t>
      </w:r>
      <w:r>
        <w:rPr>
          <w:rStyle w:val="NormalTok"/>
        </w:rPr>
        <w:t>]],</w:t>
      </w:r>
      <w:r>
        <w:br/>
      </w:r>
      <w:r>
        <w:rPr>
          <w:rStyle w:val="NormalTok"/>
        </w:rPr>
        <w:t xml:space="preserve">         </w:t>
      </w:r>
      <w:r>
        <w:rPr>
          <w:rStyle w:val="StringTok"/>
        </w:rPr>
        <w:t>`</w:t>
      </w:r>
      <w:r>
        <w:rPr>
          <w:rStyle w:val="AttributeTok"/>
        </w:rPr>
        <w:t>Elevation beta</w:t>
      </w:r>
      <w:r>
        <w:rPr>
          <w:rStyle w:val="StringTok"/>
        </w:rPr>
        <w:t>`</w:t>
      </w:r>
      <w:r>
        <w:rPr>
          <w:rStyle w:val="NormalTok"/>
        </w:rPr>
        <w:t xml:space="preserve">  </w:t>
      </w:r>
      <w:r>
        <w:rPr>
          <w:rStyle w:val="OtherTok"/>
        </w:rPr>
        <w:t>=</w:t>
      </w:r>
      <w:r>
        <w:rPr>
          <w:rStyle w:val="NormalTok"/>
        </w:rPr>
        <w:t xml:space="preserve"> </w:t>
      </w:r>
      <w:r>
        <w:rPr>
          <w:rStyle w:val="FunctionTok"/>
        </w:rPr>
        <w:t>coef</w:t>
      </w:r>
      <w:r>
        <w:rPr>
          <w:rStyle w:val="NormalTok"/>
        </w:rPr>
        <w:t>(fit)[[</w:t>
      </w:r>
      <w:r>
        <w:rPr>
          <w:rStyle w:val="StringTok"/>
        </w:rPr>
        <w:t>"Elevation"</w:t>
      </w:r>
      <w:r>
        <w:rPr>
          <w:rStyle w:val="NormalTok"/>
        </w:rPr>
        <w:t>]])</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NormalTok"/>
        </w:rPr>
        <w:t xml:space="preserve">cum </w:t>
      </w:r>
      <w:r>
        <w:rPr>
          <w:rStyle w:val="SpecialCharTok"/>
        </w:rPr>
        <w:t>|&gt;</w:t>
      </w:r>
      <w:r>
        <w:rPr>
          <w:rStyle w:val="NormalTok"/>
        </w:rPr>
        <w:t xml:space="preserve"> </w:t>
      </w:r>
      <w:r>
        <w:rPr>
          <w:rStyle w:val="FunctionTok"/>
        </w:rPr>
        <w:t>transmute</w:t>
      </w:r>
      <w:r>
        <w:rPr>
          <w:rStyle w:val="NormalTok"/>
        </w:rPr>
        <w:t>(Threshold, Cells,</w:t>
      </w:r>
      <w:r>
        <w:br/>
      </w:r>
      <w:r>
        <w:rPr>
          <w:rStyle w:val="NormalTok"/>
        </w:rPr>
        <w:t xml:space="preserve">                 </w:t>
      </w:r>
      <w:r>
        <w:rPr>
          <w:rStyle w:val="StringTok"/>
        </w:rPr>
        <w:t>`</w:t>
      </w:r>
      <w:r>
        <w:rPr>
          <w:rStyle w:val="AttributeTok"/>
        </w:rPr>
        <w:t>Wind residual beta</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w:t>
      </w:r>
      <w:r>
        <w:rPr>
          <w:rStyle w:val="NormalTok"/>
        </w:rPr>
        <w:t xml:space="preserve">, </w:t>
      </w:r>
      <w:r>
        <w:rPr>
          <w:rStyle w:val="StringTok"/>
        </w:rPr>
        <w:t>`</w:t>
      </w:r>
      <w:r>
        <w:rPr>
          <w:rStyle w:val="AttributeTok"/>
        </w:rPr>
        <w:t>Wind residual beta</w:t>
      </w:r>
      <w:r>
        <w:rPr>
          <w:rStyle w:val="StringTok"/>
        </w:rPr>
        <w:t>`</w:t>
      </w:r>
      <w:r>
        <w:rPr>
          <w:rStyle w:val="NormalTok"/>
        </w:rPr>
        <w:t>),</w:t>
      </w:r>
      <w:r>
        <w:br/>
      </w:r>
      <w:r>
        <w:rPr>
          <w:rStyle w:val="NormalTok"/>
        </w:rPr>
        <w:t xml:space="preserve">                 </w:t>
      </w:r>
      <w:r>
        <w:rPr>
          <w:rStyle w:val="StringTok"/>
        </w:rPr>
        <w:t>`</w:t>
      </w:r>
      <w:r>
        <w:rPr>
          <w:rStyle w:val="AttributeTok"/>
        </w:rPr>
        <w:t>block 95% CI</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 %+.3f]"</w:t>
      </w:r>
      <w:r>
        <w:rPr>
          <w:rStyle w:val="NormalTok"/>
        </w:rPr>
        <w:t>, lo, hi),</w:t>
      </w:r>
      <w:r>
        <w:br/>
      </w:r>
      <w:r>
        <w:rPr>
          <w:rStyle w:val="NormalTok"/>
        </w:rPr>
        <w:t xml:space="preserve">                 </w:t>
      </w:r>
      <w:r>
        <w:rPr>
          <w:rStyle w:val="StringTok"/>
        </w:rPr>
        <w:t>`</w:t>
      </w:r>
      <w:r>
        <w:rPr>
          <w:rStyle w:val="AttributeTok"/>
        </w:rPr>
        <w:t>sign stability</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"%.2f"</w:t>
      </w:r>
      <w:r>
        <w:rPr>
          <w:rStyle w:val="NormalTok"/>
        </w:rPr>
        <w:t xml:space="preserve">, </w:t>
      </w:r>
      <w:r>
        <w:rPr>
          <w:rStyle w:val="StringTok"/>
        </w:rPr>
        <w:t>`</w:t>
      </w:r>
      <w:r>
        <w:rPr>
          <w:rStyle w:val="AttributeTok"/>
        </w:rPr>
        <w:t>sign stability</w:t>
      </w:r>
      <w:r>
        <w:rPr>
          <w:rStyle w:val="StringTok"/>
        </w:rPr>
        <w:t>`</w:t>
      </w:r>
      <w:r>
        <w:rPr>
          <w:rStyle w:val="NormalTok"/>
        </w:rPr>
        <w:t>),</w:t>
      </w:r>
      <w:r>
        <w:br/>
      </w:r>
      <w:r>
        <w:rPr>
          <w:rStyle w:val="NormalTok"/>
        </w:rPr>
        <w:t xml:space="preserve">                 </w:t>
      </w:r>
      <w:r>
        <w:rPr>
          <w:rStyle w:val="StringTok"/>
        </w:rPr>
        <w:t>`</w:t>
      </w:r>
      <w:r>
        <w:rPr>
          <w:rStyle w:val="AttributeTok"/>
        </w:rPr>
        <w:t>Pine cover beta</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w:t>
      </w:r>
      <w:r>
        <w:rPr>
          <w:rStyle w:val="NormalTok"/>
        </w:rPr>
        <w:t xml:space="preserve">, </w:t>
      </w:r>
      <w:r>
        <w:rPr>
          <w:rStyle w:val="StringTok"/>
        </w:rPr>
        <w:t>`</w:t>
      </w:r>
      <w:r>
        <w:rPr>
          <w:rStyle w:val="AttributeTok"/>
        </w:rPr>
        <w:t>Pine cover beta</w:t>
      </w:r>
      <w:r>
        <w:rPr>
          <w:rStyle w:val="StringTok"/>
        </w:rPr>
        <w:t>`</w:t>
      </w:r>
      <w:r>
        <w:rPr>
          <w:rStyle w:val="NormalTok"/>
        </w:rPr>
        <w:t>),</w:t>
      </w:r>
      <w:r>
        <w:br/>
      </w:r>
      <w:r>
        <w:rPr>
          <w:rStyle w:val="NormalTok"/>
        </w:rPr>
        <w:t xml:space="preserve">                 </w:t>
      </w:r>
      <w:r>
        <w:rPr>
          <w:rStyle w:val="AttributeTok"/>
        </w:rPr>
        <w:t>Supported =</w:t>
      </w:r>
      <w:r>
        <w:rPr>
          <w:rStyle w:val="NormalTok"/>
        </w:rPr>
        <w:t xml:space="preserve"> </w:t>
      </w:r>
      <w:r>
        <w:rPr>
          <w:rStyle w:val="FunctionTok"/>
        </w:rPr>
        <w:t>ifelse</w:t>
      </w:r>
      <w:r>
        <w:rPr>
          <w:rStyle w:val="NormalTok"/>
        </w:rPr>
        <w:t xml:space="preserve">(lo </w:t>
      </w:r>
      <w:r>
        <w:rPr>
          <w:rStyle w:val="SpecialCharTok"/>
        </w:rPr>
        <w:t>*</w:t>
      </w:r>
      <w:r>
        <w:rPr>
          <w:rStyle w:val="NormalTok"/>
        </w:rPr>
        <w:t xml:space="preserve"> hi </w:t>
      </w:r>
      <w:r>
        <w:rPr>
          <w:rStyle w:val="SpecialCharTok"/>
        </w:rPr>
        <w:t>&gt;</w:t>
      </w:r>
      <w:r>
        <w:rPr>
          <w:rStyle w:val="NormalTok"/>
        </w:rPr>
        <w:t xml:space="preserve"> </w:t>
      </w:r>
      <w:r>
        <w:rPr>
          <w:rStyle w:val="DecValTok"/>
        </w:rPr>
        <w:t>0</w:t>
      </w:r>
      <w:r>
        <w:rPr>
          <w:rStyle w:val="NormalTok"/>
        </w:rPr>
        <w:t xml:space="preserve">, </w:t>
      </w:r>
      <w:r>
        <w:rPr>
          <w:rStyle w:val="StringTok"/>
        </w:rPr>
        <w:t>"yes"</w:t>
      </w:r>
      <w:r>
        <w:rPr>
          <w:rStyle w:val="NormalTok"/>
        </w:rPr>
        <w:t xml:space="preserve">, </w:t>
      </w:r>
      <w:r>
        <w:rPr>
          <w:rStyle w:val="StringTok"/>
        </w:rPr>
        <w:t>"no"</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3244A462" w14:textId="77777777">
        <w:tc>
          <w:tcPr>
            <w:tcW w:w="7920" w:type="dxa"/>
          </w:tcPr>
          <w:p w14:paraId="6E9E596E" w14:textId="77777777" w:rsidR="00EA1EFD" w:rsidRDefault="00000000">
            <w:pPr>
              <w:pStyle w:val="ImageCaption"/>
              <w:spacing w:before="200"/>
            </w:pPr>
            <w:bookmarkStart w:id="25" w:name="tbl-ordinal"/>
            <w:r>
              <w:t>Table 8: Cumulative logits at each severity threshold, cells containing lodgepole pine only. The orthogonalised wind coefficient strengthens monotonically as the threshold rises and its block interval excludes zero above trace, which the binary model does not show.</w:t>
            </w:r>
          </w:p>
          <w:tbl>
            <w:tblPr>
              <w:tblStyle w:val="Table"/>
              <w:tblW w:w="9354" w:type="dxa"/>
              <w:tblLayout w:type="fixed"/>
              <w:tblLook w:val="0020" w:firstRow="1" w:lastRow="0" w:firstColumn="0" w:lastColumn="0" w:noHBand="0" w:noVBand="0"/>
            </w:tblPr>
            <w:tblGrid>
              <w:gridCol w:w="1651"/>
              <w:gridCol w:w="642"/>
              <w:gridCol w:w="1743"/>
              <w:gridCol w:w="1560"/>
              <w:gridCol w:w="1375"/>
              <w:gridCol w:w="1467"/>
              <w:gridCol w:w="916"/>
            </w:tblGrid>
            <w:tr w:rsidR="00EA1EFD" w14:paraId="05A348C7"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651" w:type="dxa"/>
                </w:tcPr>
                <w:p w14:paraId="4BD9CB65" w14:textId="77777777" w:rsidR="00EA1EFD" w:rsidRDefault="00000000">
                  <w:pPr>
                    <w:pStyle w:val="Compact"/>
                    <w:jc w:val="left"/>
                    <w:rPr>
                      <w:sz w:val="16"/>
                    </w:rPr>
                  </w:pPr>
                  <w:r>
                    <w:rPr>
                      <w:sz w:val="16"/>
                    </w:rPr>
                    <w:t>Threshold</w:t>
                  </w:r>
                </w:p>
              </w:tc>
              <w:tc>
                <w:tcPr>
                  <w:tcW w:w="642" w:type="dxa"/>
                </w:tcPr>
                <w:p w14:paraId="7D5CB3E2" w14:textId="77777777" w:rsidR="00EA1EFD" w:rsidRDefault="00000000">
                  <w:pPr>
                    <w:pStyle w:val="Compact"/>
                    <w:jc w:val="left"/>
                    <w:rPr>
                      <w:sz w:val="16"/>
                    </w:rPr>
                  </w:pPr>
                  <w:r>
                    <w:rPr>
                      <w:sz w:val="16"/>
                    </w:rPr>
                    <w:t>Cells</w:t>
                  </w:r>
                </w:p>
              </w:tc>
              <w:tc>
                <w:tcPr>
                  <w:tcW w:w="1743" w:type="dxa"/>
                </w:tcPr>
                <w:p w14:paraId="686DEF44" w14:textId="77777777" w:rsidR="00EA1EFD" w:rsidRDefault="00000000">
                  <w:pPr>
                    <w:pStyle w:val="Compact"/>
                    <w:jc w:val="left"/>
                    <w:rPr>
                      <w:sz w:val="16"/>
                    </w:rPr>
                  </w:pPr>
                  <w:r>
                    <w:rPr>
                      <w:sz w:val="16"/>
                    </w:rPr>
                    <w:t>Wind residual beta</w:t>
                  </w:r>
                </w:p>
              </w:tc>
              <w:tc>
                <w:tcPr>
                  <w:tcW w:w="1560" w:type="dxa"/>
                </w:tcPr>
                <w:p w14:paraId="5C8101CE" w14:textId="77777777" w:rsidR="00EA1EFD" w:rsidRDefault="00000000">
                  <w:pPr>
                    <w:pStyle w:val="Compact"/>
                    <w:jc w:val="left"/>
                    <w:rPr>
                      <w:sz w:val="16"/>
                    </w:rPr>
                  </w:pPr>
                  <w:r>
                    <w:rPr>
                      <w:sz w:val="16"/>
                    </w:rPr>
                    <w:t>block 95% CI</w:t>
                  </w:r>
                </w:p>
              </w:tc>
              <w:tc>
                <w:tcPr>
                  <w:tcW w:w="1375" w:type="dxa"/>
                </w:tcPr>
                <w:p w14:paraId="5C2F3093" w14:textId="77777777" w:rsidR="00EA1EFD" w:rsidRDefault="00000000">
                  <w:pPr>
                    <w:pStyle w:val="Compact"/>
                    <w:jc w:val="left"/>
                    <w:rPr>
                      <w:sz w:val="16"/>
                    </w:rPr>
                  </w:pPr>
                  <w:r>
                    <w:rPr>
                      <w:sz w:val="16"/>
                    </w:rPr>
                    <w:t>sign stability</w:t>
                  </w:r>
                </w:p>
              </w:tc>
              <w:tc>
                <w:tcPr>
                  <w:tcW w:w="1467" w:type="dxa"/>
                </w:tcPr>
                <w:p w14:paraId="19675118" w14:textId="77777777" w:rsidR="00EA1EFD" w:rsidRDefault="00000000">
                  <w:pPr>
                    <w:pStyle w:val="Compact"/>
                    <w:jc w:val="left"/>
                    <w:rPr>
                      <w:sz w:val="16"/>
                    </w:rPr>
                  </w:pPr>
                  <w:r>
                    <w:rPr>
                      <w:sz w:val="16"/>
                    </w:rPr>
                    <w:t>Pine cover beta</w:t>
                  </w:r>
                </w:p>
              </w:tc>
              <w:tc>
                <w:tcPr>
                  <w:tcW w:w="916" w:type="dxa"/>
                </w:tcPr>
                <w:p w14:paraId="2B9EC975" w14:textId="77777777" w:rsidR="00EA1EFD" w:rsidRDefault="00000000">
                  <w:pPr>
                    <w:pStyle w:val="Compact"/>
                    <w:jc w:val="left"/>
                    <w:rPr>
                      <w:sz w:val="16"/>
                    </w:rPr>
                  </w:pPr>
                  <w:r>
                    <w:rPr>
                      <w:sz w:val="16"/>
                    </w:rPr>
                    <w:t>Supported</w:t>
                  </w:r>
                </w:p>
              </w:tc>
            </w:tr>
            <w:tr w:rsidR="00EA1EFD" w14:paraId="1A8AC542" w14:textId="77777777" w:rsidTr="00EA1EFD">
              <w:trPr>
                <w:trHeight w:hRule="exact" w:val="340"/>
              </w:trPr>
              <w:tc>
                <w:tcPr>
                  <w:tcW w:w="1651" w:type="dxa"/>
                </w:tcPr>
                <w:p w14:paraId="642BA167" w14:textId="77777777" w:rsidR="00EA1EFD" w:rsidRDefault="00000000">
                  <w:pPr>
                    <w:pStyle w:val="Compact"/>
                    <w:jc w:val="left"/>
                    <w:rPr>
                      <w:sz w:val="16"/>
                    </w:rPr>
                  </w:pPr>
                  <w:r>
                    <w:rPr>
                      <w:sz w:val="16"/>
                    </w:rPr>
                    <w:t>trace or worse</w:t>
                  </w:r>
                </w:p>
              </w:tc>
              <w:tc>
                <w:tcPr>
                  <w:tcW w:w="642" w:type="dxa"/>
                </w:tcPr>
                <w:p w14:paraId="78DBE593" w14:textId="77777777" w:rsidR="00EA1EFD" w:rsidRDefault="00000000">
                  <w:pPr>
                    <w:pStyle w:val="Compact"/>
                    <w:jc w:val="left"/>
                    <w:rPr>
                      <w:sz w:val="16"/>
                    </w:rPr>
                  </w:pPr>
                  <w:r>
                    <w:rPr>
                      <w:sz w:val="16"/>
                    </w:rPr>
                    <w:t>38,473</w:t>
                  </w:r>
                </w:p>
              </w:tc>
              <w:tc>
                <w:tcPr>
                  <w:tcW w:w="1743" w:type="dxa"/>
                </w:tcPr>
                <w:p w14:paraId="27032D98" w14:textId="77777777" w:rsidR="00EA1EFD" w:rsidRDefault="00000000">
                  <w:pPr>
                    <w:pStyle w:val="Compact"/>
                    <w:jc w:val="left"/>
                    <w:rPr>
                      <w:sz w:val="16"/>
                    </w:rPr>
                  </w:pPr>
                  <w:r>
                    <w:rPr>
                      <w:sz w:val="16"/>
                    </w:rPr>
                    <w:t>-0.176</w:t>
                  </w:r>
                </w:p>
              </w:tc>
              <w:tc>
                <w:tcPr>
                  <w:tcW w:w="1560" w:type="dxa"/>
                </w:tcPr>
                <w:p w14:paraId="3FF8D6FE" w14:textId="77777777" w:rsidR="00EA1EFD" w:rsidRDefault="00000000">
                  <w:pPr>
                    <w:pStyle w:val="Compact"/>
                    <w:jc w:val="left"/>
                    <w:rPr>
                      <w:sz w:val="16"/>
                    </w:rPr>
                  </w:pPr>
                  <w:r>
                    <w:rPr>
                      <w:sz w:val="16"/>
                    </w:rPr>
                    <w:t>[-0.390, +0.037]</w:t>
                  </w:r>
                </w:p>
              </w:tc>
              <w:tc>
                <w:tcPr>
                  <w:tcW w:w="1375" w:type="dxa"/>
                </w:tcPr>
                <w:p w14:paraId="485C9FA5" w14:textId="77777777" w:rsidR="00EA1EFD" w:rsidRDefault="00000000">
                  <w:pPr>
                    <w:pStyle w:val="Compact"/>
                    <w:jc w:val="left"/>
                    <w:rPr>
                      <w:sz w:val="16"/>
                    </w:rPr>
                  </w:pPr>
                  <w:r>
                    <w:rPr>
                      <w:sz w:val="16"/>
                    </w:rPr>
                    <w:t>0.95</w:t>
                  </w:r>
                </w:p>
              </w:tc>
              <w:tc>
                <w:tcPr>
                  <w:tcW w:w="1467" w:type="dxa"/>
                </w:tcPr>
                <w:p w14:paraId="246560D3" w14:textId="77777777" w:rsidR="00EA1EFD" w:rsidRDefault="00000000">
                  <w:pPr>
                    <w:pStyle w:val="Compact"/>
                    <w:jc w:val="left"/>
                    <w:rPr>
                      <w:sz w:val="16"/>
                    </w:rPr>
                  </w:pPr>
                  <w:r>
                    <w:rPr>
                      <w:sz w:val="16"/>
                    </w:rPr>
                    <w:t>+0.177</w:t>
                  </w:r>
                </w:p>
              </w:tc>
              <w:tc>
                <w:tcPr>
                  <w:tcW w:w="916" w:type="dxa"/>
                </w:tcPr>
                <w:p w14:paraId="604036FF" w14:textId="77777777" w:rsidR="00EA1EFD" w:rsidRDefault="00000000">
                  <w:pPr>
                    <w:pStyle w:val="Compact"/>
                    <w:jc w:val="left"/>
                    <w:rPr>
                      <w:sz w:val="16"/>
                    </w:rPr>
                  </w:pPr>
                  <w:r>
                    <w:rPr>
                      <w:sz w:val="16"/>
                    </w:rPr>
                    <w:t>no</w:t>
                  </w:r>
                </w:p>
              </w:tc>
            </w:tr>
            <w:tr w:rsidR="00EA1EFD" w14:paraId="7F3451B0" w14:textId="77777777" w:rsidTr="00EA1EFD">
              <w:trPr>
                <w:trHeight w:hRule="exact" w:val="340"/>
              </w:trPr>
              <w:tc>
                <w:tcPr>
                  <w:tcW w:w="1651" w:type="dxa"/>
                </w:tcPr>
                <w:p w14:paraId="58BE28AD" w14:textId="77777777" w:rsidR="00EA1EFD" w:rsidRDefault="00000000">
                  <w:pPr>
                    <w:pStyle w:val="Compact"/>
                    <w:jc w:val="left"/>
                    <w:rPr>
                      <w:sz w:val="16"/>
                    </w:rPr>
                  </w:pPr>
                  <w:r>
                    <w:rPr>
                      <w:sz w:val="16"/>
                    </w:rPr>
                    <w:t>light or worse</w:t>
                  </w:r>
                </w:p>
              </w:tc>
              <w:tc>
                <w:tcPr>
                  <w:tcW w:w="642" w:type="dxa"/>
                </w:tcPr>
                <w:p w14:paraId="122B5B6D" w14:textId="77777777" w:rsidR="00EA1EFD" w:rsidRDefault="00000000">
                  <w:pPr>
                    <w:pStyle w:val="Compact"/>
                    <w:jc w:val="left"/>
                    <w:rPr>
                      <w:sz w:val="16"/>
                    </w:rPr>
                  </w:pPr>
                  <w:r>
                    <w:rPr>
                      <w:sz w:val="16"/>
                    </w:rPr>
                    <w:t>34,839</w:t>
                  </w:r>
                </w:p>
              </w:tc>
              <w:tc>
                <w:tcPr>
                  <w:tcW w:w="1743" w:type="dxa"/>
                </w:tcPr>
                <w:p w14:paraId="245F31A0" w14:textId="77777777" w:rsidR="00EA1EFD" w:rsidRDefault="00000000">
                  <w:pPr>
                    <w:pStyle w:val="Compact"/>
                    <w:jc w:val="left"/>
                    <w:rPr>
                      <w:sz w:val="16"/>
                    </w:rPr>
                  </w:pPr>
                  <w:r>
                    <w:rPr>
                      <w:sz w:val="16"/>
                    </w:rPr>
                    <w:t>-0.203</w:t>
                  </w:r>
                </w:p>
              </w:tc>
              <w:tc>
                <w:tcPr>
                  <w:tcW w:w="1560" w:type="dxa"/>
                </w:tcPr>
                <w:p w14:paraId="72FF9679" w14:textId="77777777" w:rsidR="00EA1EFD" w:rsidRDefault="00000000">
                  <w:pPr>
                    <w:pStyle w:val="Compact"/>
                    <w:jc w:val="left"/>
                    <w:rPr>
                      <w:sz w:val="16"/>
                    </w:rPr>
                  </w:pPr>
                  <w:r>
                    <w:rPr>
                      <w:sz w:val="16"/>
                    </w:rPr>
                    <w:t>[-0.418, -0.015]</w:t>
                  </w:r>
                </w:p>
              </w:tc>
              <w:tc>
                <w:tcPr>
                  <w:tcW w:w="1375" w:type="dxa"/>
                </w:tcPr>
                <w:p w14:paraId="523C8782" w14:textId="77777777" w:rsidR="00EA1EFD" w:rsidRDefault="00000000">
                  <w:pPr>
                    <w:pStyle w:val="Compact"/>
                    <w:jc w:val="left"/>
                    <w:rPr>
                      <w:sz w:val="16"/>
                    </w:rPr>
                  </w:pPr>
                  <w:r>
                    <w:rPr>
                      <w:sz w:val="16"/>
                    </w:rPr>
                    <w:t>0.98</w:t>
                  </w:r>
                </w:p>
              </w:tc>
              <w:tc>
                <w:tcPr>
                  <w:tcW w:w="1467" w:type="dxa"/>
                </w:tcPr>
                <w:p w14:paraId="7727611D" w14:textId="77777777" w:rsidR="00EA1EFD" w:rsidRDefault="00000000">
                  <w:pPr>
                    <w:pStyle w:val="Compact"/>
                    <w:jc w:val="left"/>
                    <w:rPr>
                      <w:sz w:val="16"/>
                    </w:rPr>
                  </w:pPr>
                  <w:r>
                    <w:rPr>
                      <w:sz w:val="16"/>
                    </w:rPr>
                    <w:t>+0.204</w:t>
                  </w:r>
                </w:p>
              </w:tc>
              <w:tc>
                <w:tcPr>
                  <w:tcW w:w="916" w:type="dxa"/>
                </w:tcPr>
                <w:p w14:paraId="3CC57C0A" w14:textId="77777777" w:rsidR="00EA1EFD" w:rsidRDefault="00000000">
                  <w:pPr>
                    <w:pStyle w:val="Compact"/>
                    <w:jc w:val="left"/>
                    <w:rPr>
                      <w:sz w:val="16"/>
                    </w:rPr>
                  </w:pPr>
                  <w:r>
                    <w:rPr>
                      <w:sz w:val="16"/>
                    </w:rPr>
                    <w:t>yes</w:t>
                  </w:r>
                </w:p>
              </w:tc>
            </w:tr>
            <w:tr w:rsidR="00EA1EFD" w14:paraId="71E0B2E4" w14:textId="77777777" w:rsidTr="00EA1EFD">
              <w:trPr>
                <w:trHeight w:hRule="exact" w:val="340"/>
              </w:trPr>
              <w:tc>
                <w:tcPr>
                  <w:tcW w:w="1651" w:type="dxa"/>
                </w:tcPr>
                <w:p w14:paraId="152EC6C6" w14:textId="77777777" w:rsidR="00EA1EFD" w:rsidRDefault="00000000">
                  <w:pPr>
                    <w:pStyle w:val="Compact"/>
                    <w:jc w:val="left"/>
                    <w:rPr>
                      <w:sz w:val="16"/>
                    </w:rPr>
                  </w:pPr>
                  <w:r>
                    <w:rPr>
                      <w:sz w:val="16"/>
                    </w:rPr>
                    <w:t>moderate or worse</w:t>
                  </w:r>
                </w:p>
              </w:tc>
              <w:tc>
                <w:tcPr>
                  <w:tcW w:w="642" w:type="dxa"/>
                </w:tcPr>
                <w:p w14:paraId="3E8C5ABE" w14:textId="77777777" w:rsidR="00EA1EFD" w:rsidRDefault="00000000">
                  <w:pPr>
                    <w:pStyle w:val="Compact"/>
                    <w:jc w:val="left"/>
                    <w:rPr>
                      <w:sz w:val="16"/>
                    </w:rPr>
                  </w:pPr>
                  <w:r>
                    <w:rPr>
                      <w:sz w:val="16"/>
                    </w:rPr>
                    <w:t>13,862</w:t>
                  </w:r>
                </w:p>
              </w:tc>
              <w:tc>
                <w:tcPr>
                  <w:tcW w:w="1743" w:type="dxa"/>
                </w:tcPr>
                <w:p w14:paraId="2982096F" w14:textId="77777777" w:rsidR="00EA1EFD" w:rsidRDefault="00000000">
                  <w:pPr>
                    <w:pStyle w:val="Compact"/>
                    <w:jc w:val="left"/>
                    <w:rPr>
                      <w:sz w:val="16"/>
                    </w:rPr>
                  </w:pPr>
                  <w:r>
                    <w:rPr>
                      <w:sz w:val="16"/>
                    </w:rPr>
                    <w:t>-0.390</w:t>
                  </w:r>
                </w:p>
              </w:tc>
              <w:tc>
                <w:tcPr>
                  <w:tcW w:w="1560" w:type="dxa"/>
                </w:tcPr>
                <w:p w14:paraId="7CB0BC11" w14:textId="77777777" w:rsidR="00EA1EFD" w:rsidRDefault="00000000">
                  <w:pPr>
                    <w:pStyle w:val="Compact"/>
                    <w:jc w:val="left"/>
                    <w:rPr>
                      <w:sz w:val="16"/>
                    </w:rPr>
                  </w:pPr>
                  <w:r>
                    <w:rPr>
                      <w:sz w:val="16"/>
                    </w:rPr>
                    <w:t>[-0.674, -0.066]</w:t>
                  </w:r>
                </w:p>
              </w:tc>
              <w:tc>
                <w:tcPr>
                  <w:tcW w:w="1375" w:type="dxa"/>
                </w:tcPr>
                <w:p w14:paraId="232BC2BA" w14:textId="77777777" w:rsidR="00EA1EFD" w:rsidRDefault="00000000">
                  <w:pPr>
                    <w:pStyle w:val="Compact"/>
                    <w:jc w:val="left"/>
                    <w:rPr>
                      <w:sz w:val="16"/>
                    </w:rPr>
                  </w:pPr>
                  <w:r>
                    <w:rPr>
                      <w:sz w:val="16"/>
                    </w:rPr>
                    <w:t>0.99</w:t>
                  </w:r>
                </w:p>
              </w:tc>
              <w:tc>
                <w:tcPr>
                  <w:tcW w:w="1467" w:type="dxa"/>
                </w:tcPr>
                <w:p w14:paraId="60DA1849" w14:textId="77777777" w:rsidR="00EA1EFD" w:rsidRDefault="00000000">
                  <w:pPr>
                    <w:pStyle w:val="Compact"/>
                    <w:jc w:val="left"/>
                    <w:rPr>
                      <w:sz w:val="16"/>
                    </w:rPr>
                  </w:pPr>
                  <w:r>
                    <w:rPr>
                      <w:sz w:val="16"/>
                    </w:rPr>
                    <w:t>+0.243</w:t>
                  </w:r>
                </w:p>
              </w:tc>
              <w:tc>
                <w:tcPr>
                  <w:tcW w:w="916" w:type="dxa"/>
                </w:tcPr>
                <w:p w14:paraId="29E283A2" w14:textId="77777777" w:rsidR="00EA1EFD" w:rsidRDefault="00000000">
                  <w:pPr>
                    <w:pStyle w:val="Compact"/>
                    <w:jc w:val="left"/>
                    <w:rPr>
                      <w:sz w:val="16"/>
                    </w:rPr>
                  </w:pPr>
                  <w:r>
                    <w:rPr>
                      <w:sz w:val="16"/>
                    </w:rPr>
                    <w:t>yes</w:t>
                  </w:r>
                </w:p>
              </w:tc>
            </w:tr>
            <w:tr w:rsidR="00EA1EFD" w14:paraId="5EF796E2" w14:textId="77777777" w:rsidTr="00EA1EFD">
              <w:trPr>
                <w:trHeight w:hRule="exact" w:val="340"/>
              </w:trPr>
              <w:tc>
                <w:tcPr>
                  <w:tcW w:w="1651" w:type="dxa"/>
                </w:tcPr>
                <w:p w14:paraId="543BDB40" w14:textId="77777777" w:rsidR="00EA1EFD" w:rsidRDefault="00000000">
                  <w:pPr>
                    <w:pStyle w:val="Compact"/>
                    <w:jc w:val="left"/>
                    <w:rPr>
                      <w:sz w:val="16"/>
                    </w:rPr>
                  </w:pPr>
                  <w:r>
                    <w:rPr>
                      <w:sz w:val="16"/>
                    </w:rPr>
                    <w:t>severe or worse</w:t>
                  </w:r>
                </w:p>
              </w:tc>
              <w:tc>
                <w:tcPr>
                  <w:tcW w:w="642" w:type="dxa"/>
                </w:tcPr>
                <w:p w14:paraId="1756FAD9" w14:textId="77777777" w:rsidR="00EA1EFD" w:rsidRDefault="00000000">
                  <w:pPr>
                    <w:pStyle w:val="Compact"/>
                    <w:jc w:val="left"/>
                    <w:rPr>
                      <w:sz w:val="16"/>
                    </w:rPr>
                  </w:pPr>
                  <w:r>
                    <w:rPr>
                      <w:sz w:val="16"/>
                    </w:rPr>
                    <w:t>1,522</w:t>
                  </w:r>
                </w:p>
              </w:tc>
              <w:tc>
                <w:tcPr>
                  <w:tcW w:w="1743" w:type="dxa"/>
                </w:tcPr>
                <w:p w14:paraId="7EE20D14" w14:textId="77777777" w:rsidR="00EA1EFD" w:rsidRDefault="00000000">
                  <w:pPr>
                    <w:pStyle w:val="Compact"/>
                    <w:jc w:val="left"/>
                    <w:rPr>
                      <w:sz w:val="16"/>
                    </w:rPr>
                  </w:pPr>
                  <w:r>
                    <w:rPr>
                      <w:sz w:val="16"/>
                    </w:rPr>
                    <w:t>-1.002</w:t>
                  </w:r>
                </w:p>
              </w:tc>
              <w:tc>
                <w:tcPr>
                  <w:tcW w:w="1560" w:type="dxa"/>
                </w:tcPr>
                <w:p w14:paraId="411CA596" w14:textId="77777777" w:rsidR="00EA1EFD" w:rsidRDefault="00000000">
                  <w:pPr>
                    <w:pStyle w:val="Compact"/>
                    <w:jc w:val="left"/>
                    <w:rPr>
                      <w:sz w:val="16"/>
                    </w:rPr>
                  </w:pPr>
                  <w:r>
                    <w:rPr>
                      <w:sz w:val="16"/>
                    </w:rPr>
                    <w:t>[-1.552, -0.169]</w:t>
                  </w:r>
                </w:p>
              </w:tc>
              <w:tc>
                <w:tcPr>
                  <w:tcW w:w="1375" w:type="dxa"/>
                </w:tcPr>
                <w:p w14:paraId="030945EF" w14:textId="77777777" w:rsidR="00EA1EFD" w:rsidRDefault="00000000">
                  <w:pPr>
                    <w:pStyle w:val="Compact"/>
                    <w:jc w:val="left"/>
                    <w:rPr>
                      <w:sz w:val="16"/>
                    </w:rPr>
                  </w:pPr>
                  <w:r>
                    <w:rPr>
                      <w:sz w:val="16"/>
                    </w:rPr>
                    <w:t>0.98</w:t>
                  </w:r>
                </w:p>
              </w:tc>
              <w:tc>
                <w:tcPr>
                  <w:tcW w:w="1467" w:type="dxa"/>
                </w:tcPr>
                <w:p w14:paraId="15CC9E85" w14:textId="77777777" w:rsidR="00EA1EFD" w:rsidRDefault="00000000">
                  <w:pPr>
                    <w:pStyle w:val="Compact"/>
                    <w:jc w:val="left"/>
                    <w:rPr>
                      <w:sz w:val="16"/>
                    </w:rPr>
                  </w:pPr>
                  <w:r>
                    <w:rPr>
                      <w:sz w:val="16"/>
                    </w:rPr>
                    <w:t>-0.101</w:t>
                  </w:r>
                </w:p>
              </w:tc>
              <w:tc>
                <w:tcPr>
                  <w:tcW w:w="916" w:type="dxa"/>
                </w:tcPr>
                <w:p w14:paraId="65EA0CBD" w14:textId="77777777" w:rsidR="00EA1EFD" w:rsidRDefault="00000000">
                  <w:pPr>
                    <w:pStyle w:val="Compact"/>
                    <w:jc w:val="left"/>
                    <w:rPr>
                      <w:sz w:val="16"/>
                    </w:rPr>
                  </w:pPr>
                  <w:r>
                    <w:rPr>
                      <w:sz w:val="16"/>
                    </w:rPr>
                    <w:t>yes</w:t>
                  </w:r>
                </w:p>
              </w:tc>
            </w:tr>
            <w:bookmarkEnd w:id="25"/>
          </w:tbl>
          <w:p w14:paraId="5B644F57" w14:textId="77777777" w:rsidR="00EA1EFD" w:rsidRDefault="00EA1EFD"/>
        </w:tc>
      </w:tr>
    </w:tbl>
    <w:p w14:paraId="0E630D09" w14:textId="77777777" w:rsidR="00EA1EFD" w:rsidRDefault="00000000">
      <w:pPr>
        <w:pStyle w:val="BodyText"/>
      </w:pPr>
      <w:r>
        <w:t>Collapsing the response to attacked or not costs the study its main apparent result. Fitted at successively harder severity thresholds, the orthogonalised wind coefficient strengthens monotonically from -0.176 at trace or worse to -1.002 at severe or worse, a 5.7-fold increase (</w:t>
      </w:r>
      <w:hyperlink w:anchor="tbl-ordinal">
        <w:r>
          <w:rPr>
            <w:rStyle w:val="Hyperlink"/>
          </w:rPr>
          <w:t>Table 8</w:t>
        </w:r>
      </w:hyperlink>
      <w:r>
        <w:t>), and at every threshold above trace the block interval excludes zero. The first row is the binary model restated, since a cell reaching trace or worse is exactly a cell recorded as attacked, and it is the weakest of the four and the one the refugia literature would conventionally have reported.</w:t>
      </w:r>
    </w:p>
    <w:p w14:paraId="08F7C60C" w14:textId="77777777" w:rsidR="00EA1EFD" w:rsidRDefault="00000000">
      <w:pPr>
        <w:pStyle w:val="BodyText"/>
      </w:pPr>
      <w:r>
        <w:t>The slopes differ by a factor of 5.7 across the thresholds, so proportional odds does not hold and a single ordinal coefficient would be the wrong summary; fitting one anyway returns -0.207, close to the trace estimate and concealing everything above it. Lodgepole cover, the only term clearing the interval test in the binary model, weakens as the threshold rises and reverses at severe or worse (-0.101), which is either ecological or an artefact of the 2014 inventory vintage; we report it and decline to interpret it.</w:t>
      </w:r>
    </w:p>
    <w:p w14:paraId="2475818B" w14:textId="77777777" w:rsidR="00EA1EFD" w:rsidRDefault="00000000">
      <w:pPr>
        <w:pStyle w:val="Heading2"/>
      </w:pPr>
      <w:bookmarkStart w:id="26" w:name="sec-nonlinear"/>
      <w:bookmarkEnd w:id="24"/>
      <w:r>
        <w:t>3.5 Nonlinear elevation specification</w:t>
      </w:r>
    </w:p>
    <w:p w14:paraId="4AF77A67" w14:textId="77777777" w:rsidR="00EA1EFD" w:rsidRDefault="00000000">
      <w:pPr>
        <w:pStyle w:val="SourceCode"/>
      </w:pPr>
      <w:r>
        <w:rPr>
          <w:rStyle w:val="DocumentationTok"/>
        </w:rPr>
        <w:t>## Everything above enters elevation as one linear term, and orthogonalises wind</w:t>
      </w:r>
      <w:r>
        <w:br/>
      </w:r>
      <w:r>
        <w:rPr>
          <w:rStyle w:val="DocumentationTok"/>
        </w:rPr>
        <w:t>## against that same straight line. But @fig-gradient shows the response is</w:t>
      </w:r>
      <w:r>
        <w:br/>
      </w:r>
      <w:r>
        <w:rPr>
          <w:rStyle w:val="DocumentationTok"/>
        </w:rPr>
        <w:t>## unimodal in elevation, and a straight line through a hump leaves a structured,</w:t>
      </w:r>
      <w:r>
        <w:br/>
      </w:r>
      <w:r>
        <w:rPr>
          <w:rStyle w:val="DocumentationTok"/>
        </w:rPr>
        <w:t>## elevation-shaped residual that any covariate correlated with the curvature can</w:t>
      </w:r>
      <w:r>
        <w:br/>
      </w:r>
      <w:r>
        <w:rPr>
          <w:rStyle w:val="DocumentationTok"/>
        </w:rPr>
        <w:t>## absorb. The wind surface is such a covariate by construction, because the</w:t>
      </w:r>
      <w:r>
        <w:br/>
      </w:r>
      <w:r>
        <w:rPr>
          <w:rStyle w:val="DocumentationTok"/>
        </w:rPr>
        <w:t>## downscaling is a nonlinear function of terrain. Residualising against a line</w:t>
      </w:r>
      <w:r>
        <w:br/>
      </w:r>
      <w:r>
        <w:rPr>
          <w:rStyle w:val="DocumentationTok"/>
        </w:rPr>
        <w:t>## cannot remove curvature the line never described. This table tests that.</w:t>
      </w:r>
      <w:r>
        <w:br/>
      </w:r>
      <w:r>
        <w:br/>
      </w:r>
      <w:r>
        <w:rPr>
          <w:rStyle w:val="NormalTok"/>
        </w:rPr>
        <w:t xml:space="preserve">elev_basis </w:t>
      </w:r>
      <w:r>
        <w:rPr>
          <w:rStyle w:val="OtherTok"/>
        </w:rPr>
        <w:t>&lt;-</w:t>
      </w:r>
      <w:r>
        <w:rPr>
          <w:rStyle w:val="NormalTok"/>
        </w:rPr>
        <w:t xml:space="preserve"> </w:t>
      </w:r>
      <w:r>
        <w:rPr>
          <w:rStyle w:val="ControlFlowTok"/>
        </w:rPr>
        <w:t>function</w:t>
      </w:r>
      <w:r>
        <w:rPr>
          <w:rStyle w:val="NormalTok"/>
        </w:rPr>
        <w:t xml:space="preserve">(E, basis) </w:t>
      </w:r>
      <w:r>
        <w:rPr>
          <w:rStyle w:val="ControlFlowTok"/>
        </w:rPr>
        <w:t>switch</w:t>
      </w:r>
      <w:r>
        <w:rPr>
          <w:rStyle w:val="NormalTok"/>
        </w:rPr>
        <w:t>(basis,</w:t>
      </w:r>
      <w:r>
        <w:br/>
      </w:r>
      <w:r>
        <w:rPr>
          <w:rStyle w:val="NormalTok"/>
        </w:rPr>
        <w:t xml:space="preserve">  </w:t>
      </w:r>
      <w:r>
        <w:rPr>
          <w:rStyle w:val="AttributeTok"/>
        </w:rPr>
        <w:t>linear =</w:t>
      </w:r>
      <w:r>
        <w:rPr>
          <w:rStyle w:val="NormalTok"/>
        </w:rPr>
        <w:t xml:space="preserve"> </w:t>
      </w:r>
      <w:r>
        <w:rPr>
          <w:rStyle w:val="FunctionTok"/>
        </w:rPr>
        <w:t>cbind</w:t>
      </w:r>
      <w:r>
        <w:rPr>
          <w:rStyle w:val="NormalTok"/>
        </w:rPr>
        <w:t>(</w:t>
      </w:r>
      <w:r>
        <w:rPr>
          <w:rStyle w:val="AttributeTok"/>
        </w:rPr>
        <w:t>ElevL =</w:t>
      </w:r>
      <w:r>
        <w:rPr>
          <w:rStyle w:val="NormalTok"/>
        </w:rPr>
        <w:t xml:space="preserve"> E),</w:t>
      </w:r>
      <w:r>
        <w:br/>
      </w:r>
      <w:r>
        <w:rPr>
          <w:rStyle w:val="NormalTok"/>
        </w:rPr>
        <w:t xml:space="preserve">  </w:t>
      </w:r>
      <w:r>
        <w:rPr>
          <w:rStyle w:val="AttributeTok"/>
        </w:rPr>
        <w:t>quad   =</w:t>
      </w:r>
      <w:r>
        <w:rPr>
          <w:rStyle w:val="NormalTok"/>
        </w:rPr>
        <w:t xml:space="preserve"> </w:t>
      </w:r>
      <w:r>
        <w:rPr>
          <w:rStyle w:val="FunctionTok"/>
        </w:rPr>
        <w:t>cbind</w:t>
      </w:r>
      <w:r>
        <w:rPr>
          <w:rStyle w:val="NormalTok"/>
        </w:rPr>
        <w:t>(</w:t>
      </w:r>
      <w:r>
        <w:rPr>
          <w:rStyle w:val="AttributeTok"/>
        </w:rPr>
        <w:t>ElevL =</w:t>
      </w:r>
      <w:r>
        <w:rPr>
          <w:rStyle w:val="NormalTok"/>
        </w:rPr>
        <w:t xml:space="preserve"> E, </w:t>
      </w:r>
      <w:r>
        <w:rPr>
          <w:rStyle w:val="AttributeTok"/>
        </w:rPr>
        <w:t>ElevQ =</w:t>
      </w:r>
      <w:r>
        <w:rPr>
          <w:rStyle w:val="NormalTok"/>
        </w:rPr>
        <w:t xml:space="preserve"> E</w:t>
      </w:r>
      <w:r>
        <w:rPr>
          <w:rStyle w:val="SpecialCharTok"/>
        </w:rPr>
        <w:t>^</w:t>
      </w:r>
      <w:r>
        <w:rPr>
          <w:rStyle w:val="DecValTok"/>
        </w:rPr>
        <w:t>2</w:t>
      </w:r>
      <w:r>
        <w:rPr>
          <w:rStyle w:val="NormalTok"/>
        </w:rPr>
        <w:t>),</w:t>
      </w:r>
      <w:r>
        <w:br/>
      </w:r>
      <w:r>
        <w:rPr>
          <w:rStyle w:val="NormalTok"/>
        </w:rPr>
        <w:t xml:space="preserve">  </w:t>
      </w:r>
      <w:r>
        <w:rPr>
          <w:rStyle w:val="AttributeTok"/>
        </w:rPr>
        <w:t>spline =</w:t>
      </w:r>
      <w:r>
        <w:rPr>
          <w:rStyle w:val="NormalTok"/>
        </w:rPr>
        <w:t xml:space="preserve"> { b </w:t>
      </w:r>
      <w:r>
        <w:rPr>
          <w:rStyle w:val="OtherTok"/>
        </w:rPr>
        <w:t>&lt;-</w:t>
      </w:r>
      <w:r>
        <w:rPr>
          <w:rStyle w:val="NormalTok"/>
        </w:rPr>
        <w:t xml:space="preserve"> splines</w:t>
      </w:r>
      <w:r>
        <w:rPr>
          <w:rStyle w:val="SpecialCharTok"/>
        </w:rPr>
        <w:t>::</w:t>
      </w:r>
      <w:r>
        <w:rPr>
          <w:rStyle w:val="FunctionTok"/>
        </w:rPr>
        <w:t>ns</w:t>
      </w:r>
      <w:r>
        <w:rPr>
          <w:rStyle w:val="NormalTok"/>
        </w:rPr>
        <w:t xml:space="preserve">(E, </w:t>
      </w:r>
      <w:r>
        <w:rPr>
          <w:rStyle w:val="AttributeTok"/>
        </w:rPr>
        <w:t>df =</w:t>
      </w:r>
      <w:r>
        <w:rPr>
          <w:rStyle w:val="NormalTok"/>
        </w:rPr>
        <w:t xml:space="preserve"> </w:t>
      </w:r>
      <w:r>
        <w:rPr>
          <w:rStyle w:val="DecValTok"/>
        </w:rPr>
        <w:t>4</w:t>
      </w:r>
      <w:r>
        <w:rPr>
          <w:rStyle w:val="NormalTok"/>
        </w:rPr>
        <w:t xml:space="preserve">); </w:t>
      </w:r>
      <w:r>
        <w:rPr>
          <w:rStyle w:val="FunctionTok"/>
        </w:rPr>
        <w:t>colnames</w:t>
      </w:r>
      <w:r>
        <w:rPr>
          <w:rStyle w:val="NormalTok"/>
        </w:rPr>
        <w:t xml:space="preserve">(b) </w:t>
      </w:r>
      <w:r>
        <w:rPr>
          <w:rStyle w:val="OtherTok"/>
        </w:rPr>
        <w:t>&lt;-</w:t>
      </w:r>
      <w:r>
        <w:rPr>
          <w:rStyle w:val="NormalTok"/>
        </w:rPr>
        <w:t xml:space="preserve"> </w:t>
      </w:r>
      <w:r>
        <w:rPr>
          <w:rStyle w:val="FunctionTok"/>
        </w:rPr>
        <w:t>paste0</w:t>
      </w:r>
      <w:r>
        <w:rPr>
          <w:rStyle w:val="NormalTok"/>
        </w:rPr>
        <w:t>(</w:t>
      </w:r>
      <w:r>
        <w:rPr>
          <w:rStyle w:val="StringTok"/>
        </w:rPr>
        <w:t>"ElevS"</w:t>
      </w:r>
      <w:r>
        <w:rPr>
          <w:rStyle w:val="NormalTok"/>
        </w:rPr>
        <w:t xml:space="preserve">, </w:t>
      </w:r>
      <w:r>
        <w:rPr>
          <w:rStyle w:val="DecValTok"/>
        </w:rPr>
        <w:t>1</w:t>
      </w:r>
      <w:r>
        <w:rPr>
          <w:rStyle w:val="SpecialCharTok"/>
        </w:rPr>
        <w:t>:</w:t>
      </w:r>
      <w:r>
        <w:rPr>
          <w:rStyle w:val="DecValTok"/>
        </w:rPr>
        <w:t>4</w:t>
      </w:r>
      <w:r>
        <w:rPr>
          <w:rStyle w:val="NormalTok"/>
        </w:rPr>
        <w:t xml:space="preserve">); </w:t>
      </w:r>
      <w:r>
        <w:rPr>
          <w:rStyle w:val="FunctionTok"/>
        </w:rPr>
        <w:t>as.matrix</w:t>
      </w:r>
      <w:r>
        <w:rPr>
          <w:rStyle w:val="NormalTok"/>
        </w:rPr>
        <w:t>(b) })</w:t>
      </w:r>
      <w:r>
        <w:br/>
      </w:r>
      <w:r>
        <w:br/>
      </w:r>
      <w:r>
        <w:rPr>
          <w:rStyle w:val="NormalTok"/>
        </w:rPr>
        <w:lastRenderedPageBreak/>
        <w:t xml:space="preserve">nl_row </w:t>
      </w:r>
      <w:r>
        <w:rPr>
          <w:rStyle w:val="OtherTok"/>
        </w:rPr>
        <w:t>&lt;-</w:t>
      </w:r>
      <w:r>
        <w:rPr>
          <w:rStyle w:val="NormalTok"/>
        </w:rPr>
        <w:t xml:space="preserve"> </w:t>
      </w:r>
      <w:r>
        <w:rPr>
          <w:rStyle w:val="ControlFlowTok"/>
        </w:rPr>
        <w:t>function</w:t>
      </w:r>
      <w:r>
        <w:rPr>
          <w:rStyle w:val="NormalTok"/>
        </w:rPr>
        <w:t>(basis) {</w:t>
      </w:r>
      <w:r>
        <w:br/>
      </w:r>
      <w:r>
        <w:rPr>
          <w:rStyle w:val="NormalTok"/>
        </w:rPr>
        <w:t xml:space="preserve">  z  </w:t>
      </w:r>
      <w:r>
        <w:rPr>
          <w:rStyle w:val="OtherTok"/>
        </w:rPr>
        <w:t>&lt;-</w:t>
      </w:r>
      <w:r>
        <w:rPr>
          <w:rStyle w:val="NormalTok"/>
        </w:rPr>
        <w:t xml:space="preserve"> ZH</w:t>
      </w:r>
      <w:r>
        <w:br/>
      </w:r>
      <w:r>
        <w:rPr>
          <w:rStyle w:val="NormalTok"/>
        </w:rPr>
        <w:t xml:space="preserve">  EB </w:t>
      </w:r>
      <w:r>
        <w:rPr>
          <w:rStyle w:val="OtherTok"/>
        </w:rPr>
        <w:t>&lt;-</w:t>
      </w:r>
      <w:r>
        <w:rPr>
          <w:rStyle w:val="NormalTok"/>
        </w:rPr>
        <w:t xml:space="preserve"> </w:t>
      </w:r>
      <w:r>
        <w:rPr>
          <w:rStyle w:val="FunctionTok"/>
        </w:rPr>
        <w:t>elev_basis</w:t>
      </w:r>
      <w:r>
        <w:rPr>
          <w:rStyle w:val="NormalTok"/>
        </w:rPr>
        <w:t>(z</w:t>
      </w:r>
      <w:r>
        <w:rPr>
          <w:rStyle w:val="SpecialCharTok"/>
        </w:rPr>
        <w:t>$</w:t>
      </w:r>
      <w:r>
        <w:rPr>
          <w:rStyle w:val="NormalTok"/>
        </w:rPr>
        <w:t>Elevation, basis)</w:t>
      </w:r>
      <w:r>
        <w:br/>
      </w:r>
      <w:r>
        <w:rPr>
          <w:rStyle w:val="NormalTok"/>
        </w:rPr>
        <w:t xml:space="preserve">  z  </w:t>
      </w:r>
      <w:r>
        <w:rPr>
          <w:rStyle w:val="OtherTok"/>
        </w:rPr>
        <w:t>&lt;-</w:t>
      </w:r>
      <w:r>
        <w:rPr>
          <w:rStyle w:val="NormalTok"/>
        </w:rPr>
        <w:t xml:space="preserve"> </w:t>
      </w:r>
      <w:r>
        <w:rPr>
          <w:rStyle w:val="FunctionTok"/>
        </w:rPr>
        <w:t>cbind</w:t>
      </w:r>
      <w:r>
        <w:rPr>
          <w:rStyle w:val="NormalTok"/>
        </w:rPr>
        <w:t xml:space="preserve">(z[, </w:t>
      </w:r>
      <w:r>
        <w:rPr>
          <w:rStyle w:val="FunctionTok"/>
        </w:rPr>
        <w:t>setdiff</w:t>
      </w:r>
      <w:r>
        <w:rPr>
          <w:rStyle w:val="NormalTok"/>
        </w:rPr>
        <w:t>(</w:t>
      </w:r>
      <w:r>
        <w:rPr>
          <w:rStyle w:val="FunctionTok"/>
        </w:rPr>
        <w:t>names</w:t>
      </w:r>
      <w:r>
        <w:rPr>
          <w:rStyle w:val="NormalTok"/>
        </w:rPr>
        <w:t xml:space="preserve">(z), </w:t>
      </w:r>
      <w:r>
        <w:rPr>
          <w:rStyle w:val="StringTok"/>
        </w:rPr>
        <w:t>"Elevation"</w:t>
      </w:r>
      <w:r>
        <w:rPr>
          <w:rStyle w:val="NormalTok"/>
        </w:rPr>
        <w:t xml:space="preserve">)], </w:t>
      </w:r>
      <w:r>
        <w:rPr>
          <w:rStyle w:val="FunctionTok"/>
        </w:rPr>
        <w:t>as.data.frame</w:t>
      </w:r>
      <w:r>
        <w:rPr>
          <w:rStyle w:val="NormalTok"/>
        </w:rPr>
        <w:t>(EB))</w:t>
      </w:r>
      <w:r>
        <w:br/>
      </w:r>
      <w:r>
        <w:rPr>
          <w:rStyle w:val="NormalTok"/>
        </w:rPr>
        <w:t xml:space="preserve">  </w:t>
      </w:r>
      <w:r>
        <w:rPr>
          <w:rStyle w:val="DocumentationTok"/>
        </w:rPr>
        <w:t>## wind residualised on THIS basis, not on the straight line</w:t>
      </w:r>
      <w:r>
        <w:br/>
      </w:r>
      <w:r>
        <w:rPr>
          <w:rStyle w:val="NormalTok"/>
        </w:rPr>
        <w:t xml:space="preserve">  z</w:t>
      </w:r>
      <w:r>
        <w:rPr>
          <w:rStyle w:val="SpecialCharTok"/>
        </w:rPr>
        <w:t>$</w:t>
      </w:r>
      <w:r>
        <w:rPr>
          <w:rStyle w:val="NormalTok"/>
        </w:rPr>
        <w:t xml:space="preserve">WindResid </w:t>
      </w:r>
      <w:r>
        <w:rPr>
          <w:rStyle w:val="OtherTok"/>
        </w:rPr>
        <w:t>&lt;-</w:t>
      </w:r>
      <w:r>
        <w:rPr>
          <w:rStyle w:val="NormalTok"/>
        </w:rPr>
        <w:t xml:space="preserve"> </w:t>
      </w:r>
      <w:r>
        <w:rPr>
          <w:rStyle w:val="FunctionTok"/>
        </w:rPr>
        <w:t>as.numeric</w:t>
      </w:r>
      <w:r>
        <w:rPr>
          <w:rStyle w:val="NormalTok"/>
        </w:rPr>
        <w:t>(</w:t>
      </w:r>
      <w:r>
        <w:rPr>
          <w:rStyle w:val="FunctionTok"/>
        </w:rPr>
        <w:t>scale</w:t>
      </w:r>
      <w:r>
        <w:rPr>
          <w:rStyle w:val="NormalTok"/>
        </w:rPr>
        <w:t>(</w:t>
      </w:r>
      <w:r>
        <w:rPr>
          <w:rStyle w:val="FunctionTok"/>
        </w:rPr>
        <w:t>residuals</w:t>
      </w:r>
      <w:r>
        <w:rPr>
          <w:rStyle w:val="NormalTok"/>
        </w:rPr>
        <w:t>(</w:t>
      </w:r>
      <w:r>
        <w:rPr>
          <w:rStyle w:val="FunctionTok"/>
        </w:rPr>
        <w:t>lm</w:t>
      </w:r>
      <w:r>
        <w:rPr>
          <w:rStyle w:val="NormalTok"/>
        </w:rPr>
        <w:t>(z</w:t>
      </w:r>
      <w:r>
        <w:rPr>
          <w:rStyle w:val="SpecialCharTok"/>
        </w:rPr>
        <w:t>$</w:t>
      </w:r>
      <w:r>
        <w:rPr>
          <w:rStyle w:val="NormalTok"/>
        </w:rPr>
        <w:t xml:space="preserve">Wind </w:t>
      </w:r>
      <w:r>
        <w:rPr>
          <w:rStyle w:val="SpecialCharTok"/>
        </w:rPr>
        <w:t>~</w:t>
      </w:r>
      <w:r>
        <w:rPr>
          <w:rStyle w:val="NormalTok"/>
        </w:rPr>
        <w:t xml:space="preserve"> EB))))</w:t>
      </w:r>
      <w:r>
        <w:br/>
      </w:r>
      <w:r>
        <w:rPr>
          <w:rStyle w:val="NormalTok"/>
        </w:rPr>
        <w:t xml:space="preserve">  vars </w:t>
      </w:r>
      <w:r>
        <w:rPr>
          <w:rStyle w:val="OtherTok"/>
        </w:rPr>
        <w:t>&lt;-</w:t>
      </w:r>
      <w:r>
        <w:rPr>
          <w:rStyle w:val="NormalTok"/>
        </w:rPr>
        <w:t xml:space="preserve"> </w:t>
      </w:r>
      <w:r>
        <w:rPr>
          <w:rStyle w:val="FunctionTok"/>
        </w:rPr>
        <w:t>c</w:t>
      </w:r>
      <w:r>
        <w:rPr>
          <w:rStyle w:val="NormalTok"/>
        </w:rPr>
        <w:t>(</w:t>
      </w:r>
      <w:r>
        <w:rPr>
          <w:rStyle w:val="FunctionTok"/>
        </w:rPr>
        <w:t>colnames</w:t>
      </w:r>
      <w:r>
        <w:rPr>
          <w:rStyle w:val="NormalTok"/>
        </w:rPr>
        <w:t xml:space="preserve">(EB), </w:t>
      </w:r>
      <w:r>
        <w:rPr>
          <w:rStyle w:val="StringTok"/>
        </w:rPr>
        <w:t>"WindResid"</w:t>
      </w:r>
      <w:r>
        <w:rPr>
          <w:rStyle w:val="NormalTok"/>
        </w:rPr>
        <w:t xml:space="preserve">, </w:t>
      </w:r>
      <w:r>
        <w:rPr>
          <w:rStyle w:val="StringTok"/>
        </w:rPr>
        <w:t>"PinePct"</w:t>
      </w:r>
      <w:r>
        <w:rPr>
          <w:rStyle w:val="NormalTok"/>
        </w:rPr>
        <w:t xml:space="preserve">, </w:t>
      </w:r>
      <w:r>
        <w:rPr>
          <w:rStyle w:val="StringTok"/>
        </w:rPr>
        <w:t>"Basal"</w:t>
      </w:r>
      <w:r>
        <w:rPr>
          <w:rStyle w:val="NormalTok"/>
        </w:rPr>
        <w:t xml:space="preserve">, </w:t>
      </w:r>
      <w:r>
        <w:rPr>
          <w:rStyle w:val="StringTok"/>
        </w:rPr>
        <w:t>"TPI600"</w:t>
      </w:r>
      <w:r>
        <w:rPr>
          <w:rStyle w:val="NormalTok"/>
        </w:rPr>
        <w:t xml:space="preserve">, </w:t>
      </w:r>
      <w:r>
        <w:rPr>
          <w:rStyle w:val="StringTok"/>
        </w:rPr>
        <w:t>"Slope"</w:t>
      </w:r>
      <w:r>
        <w:rPr>
          <w:rStyle w:val="NormalTok"/>
        </w:rPr>
        <w:t xml:space="preserve">, </w:t>
      </w:r>
      <w:r>
        <w:rPr>
          <w:rStyle w:val="StringTok"/>
        </w:rPr>
        <w:t>"TWI"</w:t>
      </w:r>
      <w:r>
        <w:rPr>
          <w:rStyle w:val="NormalTok"/>
        </w:rPr>
        <w:t xml:space="preserve">, </w:t>
      </w:r>
      <w:r>
        <w:rPr>
          <w:rStyle w:val="StringTok"/>
        </w:rPr>
        <w:t>"RIX"</w:t>
      </w:r>
      <w:r>
        <w:rPr>
          <w:rStyle w:val="NormalTok"/>
        </w:rPr>
        <w:t>)</w:t>
      </w:r>
      <w:r>
        <w:br/>
      </w:r>
      <w:r>
        <w:rPr>
          <w:rStyle w:val="NormalTok"/>
        </w:rPr>
        <w:t xml:space="preserve">  r2 </w:t>
      </w:r>
      <w:r>
        <w:rPr>
          <w:rStyle w:val="OtherTok"/>
        </w:rPr>
        <w:t>&lt;-</w:t>
      </w:r>
      <w:r>
        <w:rPr>
          <w:rStyle w:val="NormalTok"/>
        </w:rPr>
        <w:t xml:space="preserve"> </w:t>
      </w:r>
      <w:r>
        <w:rPr>
          <w:rStyle w:val="FunctionTok"/>
        </w:rPr>
        <w:t>summary</w:t>
      </w:r>
      <w:r>
        <w:rPr>
          <w:rStyle w:val="NormalTok"/>
        </w:rPr>
        <w:t>(</w:t>
      </w:r>
      <w:r>
        <w:rPr>
          <w:rStyle w:val="FunctionTok"/>
        </w:rPr>
        <w:t>lm</w:t>
      </w:r>
      <w:r>
        <w:rPr>
          <w:rStyle w:val="NormalTok"/>
        </w:rPr>
        <w:t>(z</w:t>
      </w:r>
      <w:r>
        <w:rPr>
          <w:rStyle w:val="SpecialCharTok"/>
        </w:rPr>
        <w:t>$</w:t>
      </w:r>
      <w:r>
        <w:rPr>
          <w:rStyle w:val="NormalTok"/>
        </w:rPr>
        <w:t xml:space="preserve">Wind </w:t>
      </w:r>
      <w:r>
        <w:rPr>
          <w:rStyle w:val="SpecialCharTok"/>
        </w:rPr>
        <w:t>~</w:t>
      </w:r>
      <w:r>
        <w:rPr>
          <w:rStyle w:val="NormalTok"/>
        </w:rPr>
        <w:t xml:space="preserve"> EB))</w:t>
      </w:r>
      <w:r>
        <w:rPr>
          <w:rStyle w:val="SpecialCharTok"/>
        </w:rPr>
        <w:t>$</w:t>
      </w:r>
      <w:r>
        <w:rPr>
          <w:rStyle w:val="NormalTok"/>
        </w:rPr>
        <w:t>r.squared</w:t>
      </w:r>
      <w:r>
        <w:br/>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(CUTS)), </w:t>
      </w:r>
      <w:r>
        <w:rPr>
          <w:rStyle w:val="ControlFlowTok"/>
        </w:rPr>
        <w:t>function</w:t>
      </w:r>
      <w:r>
        <w:rPr>
          <w:rStyle w:val="NormalTok"/>
        </w:rPr>
        <w:t>(i) {</w:t>
      </w:r>
      <w:r>
        <w:br/>
      </w:r>
      <w:r>
        <w:rPr>
          <w:rStyle w:val="NormalTok"/>
        </w:rPr>
        <w:t xml:space="preserve">    z</w:t>
      </w:r>
      <w:r>
        <w:rPr>
          <w:rStyle w:val="SpecialCharTok"/>
        </w:rPr>
        <w:t>$</w:t>
      </w:r>
      <w:r>
        <w:rPr>
          <w:rStyle w:val="NormalTok"/>
        </w:rPr>
        <w:t xml:space="preserve">y </w:t>
      </w:r>
      <w:r>
        <w:rPr>
          <w:rStyle w:val="OtherTok"/>
        </w:rPr>
        <w:t>&lt;-</w:t>
      </w:r>
      <w:r>
        <w:rPr>
          <w:rStyle w:val="NormalTok"/>
        </w:rPr>
        <w:t xml:space="preserve"> </w:t>
      </w:r>
      <w:r>
        <w:rPr>
          <w:rStyle w:val="FunctionTok"/>
        </w:rPr>
        <w:t>as.integer</w:t>
      </w:r>
      <w:r>
        <w:rPr>
          <w:rStyle w:val="NormalTok"/>
        </w:rPr>
        <w:t>(z</w:t>
      </w:r>
      <w:r>
        <w:rPr>
          <w:rStyle w:val="SpecialCharTok"/>
        </w:rPr>
        <w:t>$</w:t>
      </w:r>
      <w:r>
        <w:rPr>
          <w:rStyle w:val="NormalTok"/>
        </w:rPr>
        <w:t xml:space="preserve">Severity </w:t>
      </w:r>
      <w:r>
        <w:rPr>
          <w:rStyle w:val="SpecialCharTok"/>
        </w:rPr>
        <w:t>&gt;=</w:t>
      </w:r>
      <w:r>
        <w:rPr>
          <w:rStyle w:val="NormalTok"/>
        </w:rPr>
        <w:t xml:space="preserve"> CUTS</w:t>
      </w:r>
      <w:r>
        <w:rPr>
          <w:rStyle w:val="SpecialCharTok"/>
        </w:rPr>
        <w:t>$</w:t>
      </w:r>
      <w:r>
        <w:rPr>
          <w:rStyle w:val="NormalTok"/>
        </w:rPr>
        <w:t>k[i])</w:t>
      </w:r>
      <w:r>
        <w:br/>
      </w:r>
      <w:r>
        <w:rPr>
          <w:rStyle w:val="NormalTok"/>
        </w:rPr>
        <w:t xml:space="preserve">    fit </w:t>
      </w:r>
      <w:r>
        <w:rPr>
          <w:rStyle w:val="OtherTok"/>
        </w:rPr>
        <w:t>&lt;-</w:t>
      </w:r>
      <w:r>
        <w:rPr>
          <w:rStyle w:val="NormalTok"/>
        </w:rPr>
        <w:t xml:space="preserve"> </w:t>
      </w:r>
      <w:r>
        <w:rPr>
          <w:rStyle w:val="FunctionTok"/>
        </w:rPr>
        <w:t>fit_fast</w:t>
      </w:r>
      <w:r>
        <w:rPr>
          <w:rStyle w:val="NormalTok"/>
        </w:rPr>
        <w:t>(</w:t>
      </w:r>
      <w:r>
        <w:rPr>
          <w:rStyle w:val="FunctionTok"/>
        </w:rPr>
        <w:t>design_matrix</w:t>
      </w:r>
      <w:r>
        <w:rPr>
          <w:rStyle w:val="NormalTok"/>
        </w:rPr>
        <w:t>(z, vars), z</w:t>
      </w:r>
      <w:r>
        <w:rPr>
          <w:rStyle w:val="SpecialCharTok"/>
        </w:rPr>
        <w:t>$</w:t>
      </w:r>
      <w:r>
        <w:rPr>
          <w:rStyle w:val="NormalTok"/>
        </w:rPr>
        <w:t>y)</w:t>
      </w:r>
      <w:r>
        <w:br/>
      </w:r>
      <w:r>
        <w:rPr>
          <w:rStyle w:val="NormalTok"/>
        </w:rPr>
        <w:t xml:space="preserve">    bs  </w:t>
      </w:r>
      <w:r>
        <w:rPr>
          <w:rStyle w:val="OtherTok"/>
        </w:rPr>
        <w:t>&lt;-</w:t>
      </w:r>
      <w:r>
        <w:rPr>
          <w:rStyle w:val="NormalTok"/>
        </w:rPr>
        <w:t xml:space="preserve"> </w:t>
      </w:r>
      <w:r>
        <w:rPr>
          <w:rStyle w:val="FunctionTok"/>
        </w:rPr>
        <w:t>block_boot</w:t>
      </w:r>
      <w:r>
        <w:rPr>
          <w:rStyle w:val="NormalTok"/>
        </w:rPr>
        <w:t>(z, vars)</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(bs[, </w:t>
      </w:r>
      <w:r>
        <w:rPr>
          <w:rStyle w:val="StringTok"/>
        </w:rPr>
        <w:t>"WindResid"</w:t>
      </w:r>
      <w:r>
        <w:rPr>
          <w:rStyle w:val="NormalTok"/>
        </w:rPr>
        <w:t xml:space="preserve">], </w:t>
      </w:r>
      <w:r>
        <w:rPr>
          <w:rStyle w:val="FunctionTok"/>
        </w:rPr>
        <w:t>c</w:t>
      </w:r>
      <w:r>
        <w:rPr>
          <w:rStyle w:val="NormalTok"/>
        </w:rPr>
        <w:t>(.</w:t>
      </w:r>
      <w:r>
        <w:rPr>
          <w:rStyle w:val="DecValTok"/>
        </w:rPr>
        <w:t>025</w:t>
      </w:r>
      <w:r>
        <w:rPr>
          <w:rStyle w:val="NormalTok"/>
        </w:rPr>
        <w:t>,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StringTok"/>
        </w:rPr>
        <w:t>`</w:t>
      </w:r>
      <w:r>
        <w:rPr>
          <w:rStyle w:val="AttributeTok"/>
        </w:rPr>
        <w:t>Elevation basis</w:t>
      </w:r>
      <w:r>
        <w:rPr>
          <w:rStyle w:val="StringTok"/>
        </w:rPr>
        <w:t>`</w:t>
      </w:r>
      <w:r>
        <w:rPr>
          <w:rStyle w:val="NormalTok"/>
        </w:rPr>
        <w:t xml:space="preserve"> </w:t>
      </w:r>
      <w:r>
        <w:rPr>
          <w:rStyle w:val="OtherTok"/>
        </w:rPr>
        <w:t>=</w:t>
      </w:r>
      <w:r>
        <w:rPr>
          <w:rStyle w:val="NormalTok"/>
        </w:rPr>
        <w:t xml:space="preserve"> basis, </w:t>
      </w:r>
      <w:r>
        <w:rPr>
          <w:rStyle w:val="StringTok"/>
        </w:rPr>
        <w:t>`</w:t>
      </w:r>
      <w:r>
        <w:rPr>
          <w:rStyle w:val="AttributeTok"/>
        </w:rPr>
        <w:t>R² wind on basis</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(r2, </w:t>
      </w:r>
      <w:r>
        <w:rPr>
          <w:rStyle w:val="DecValTok"/>
        </w:rPr>
        <w:t>3</w:t>
      </w:r>
      <w:r>
        <w:rPr>
          <w:rStyle w:val="NormalTok"/>
        </w:rPr>
        <w:t>),</w:t>
      </w:r>
      <w:r>
        <w:br/>
      </w:r>
      <w:r>
        <w:rPr>
          <w:rStyle w:val="NormalTok"/>
        </w:rPr>
        <w:t xml:space="preserve">           </w:t>
      </w:r>
      <w:r>
        <w:rPr>
          <w:rStyle w:val="AttributeTok"/>
        </w:rPr>
        <w:t>Threshold =</w:t>
      </w:r>
      <w:r>
        <w:rPr>
          <w:rStyle w:val="NormalTok"/>
        </w:rPr>
        <w:t xml:space="preserve"> CUTS</w:t>
      </w:r>
      <w:r>
        <w:rPr>
          <w:rStyle w:val="SpecialCharTok"/>
        </w:rPr>
        <w:t>$</w:t>
      </w:r>
      <w:r>
        <w:rPr>
          <w:rStyle w:val="NormalTok"/>
        </w:rPr>
        <w:t>label[i],</w:t>
      </w:r>
      <w:r>
        <w:br/>
      </w:r>
      <w:r>
        <w:rPr>
          <w:rStyle w:val="NormalTok"/>
        </w:rPr>
        <w:t xml:space="preserve">           </w:t>
      </w:r>
      <w:r>
        <w:rPr>
          <w:rStyle w:val="StringTok"/>
        </w:rPr>
        <w:t>`</w:t>
      </w:r>
      <w:r>
        <w:rPr>
          <w:rStyle w:val="AttributeTok"/>
        </w:rPr>
        <w:t>Wind residual beta</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w:t>
      </w:r>
      <w:r>
        <w:rPr>
          <w:rStyle w:val="NormalTok"/>
        </w:rPr>
        <w:t xml:space="preserve">, </w:t>
      </w:r>
      <w:r>
        <w:rPr>
          <w:rStyle w:val="FunctionTok"/>
        </w:rPr>
        <w:t>coef</w:t>
      </w:r>
      <w:r>
        <w:rPr>
          <w:rStyle w:val="NormalTok"/>
        </w:rPr>
        <w:t>(fit)[[</w:t>
      </w:r>
      <w:r>
        <w:rPr>
          <w:rStyle w:val="StringTok"/>
        </w:rPr>
        <w:t>"WindResid"</w:t>
      </w:r>
      <w:r>
        <w:rPr>
          <w:rStyle w:val="NormalTok"/>
        </w:rPr>
        <w:t>]]),</w:t>
      </w:r>
      <w:r>
        <w:br/>
      </w:r>
      <w:r>
        <w:rPr>
          <w:rStyle w:val="NormalTok"/>
        </w:rPr>
        <w:t xml:space="preserve">           </w:t>
      </w:r>
      <w:r>
        <w:rPr>
          <w:rStyle w:val="StringTok"/>
        </w:rPr>
        <w:t>`</w:t>
      </w:r>
      <w:r>
        <w:rPr>
          <w:rStyle w:val="AttributeTok"/>
        </w:rPr>
        <w:t>block 95% CI</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 %+.3f]"</w:t>
      </w:r>
      <w:r>
        <w:rPr>
          <w:rStyle w:val="NormalTok"/>
        </w:rPr>
        <w:t>, q[</w:t>
      </w:r>
      <w:r>
        <w:rPr>
          <w:rStyle w:val="DecValTok"/>
        </w:rPr>
        <w:t>1</w:t>
      </w:r>
      <w:r>
        <w:rPr>
          <w:rStyle w:val="NormalTok"/>
        </w:rPr>
        <w:t>], q[</w:t>
      </w:r>
      <w:r>
        <w:rPr>
          <w:rStyle w:val="DecValTok"/>
        </w:rPr>
        <w:t>2</w:t>
      </w:r>
      <w:r>
        <w:rPr>
          <w:rStyle w:val="NormalTok"/>
        </w:rPr>
        <w:t>]),</w:t>
      </w:r>
      <w:r>
        <w:br/>
      </w:r>
      <w:r>
        <w:rPr>
          <w:rStyle w:val="NormalTok"/>
        </w:rPr>
        <w:t xml:space="preserve">           </w:t>
      </w:r>
      <w:r>
        <w:rPr>
          <w:rStyle w:val="AttributeTok"/>
        </w:rPr>
        <w:t>Supported =</w:t>
      </w:r>
      <w:r>
        <w:rPr>
          <w:rStyle w:val="NormalTok"/>
        </w:rPr>
        <w:t xml:space="preserve"> </w:t>
      </w:r>
      <w:r>
        <w:rPr>
          <w:rStyle w:val="FunctionTok"/>
        </w:rPr>
        <w:t>ifelse</w:t>
      </w:r>
      <w:r>
        <w:rPr>
          <w:rStyle w:val="NormalTok"/>
        </w:rPr>
        <w:t>(q[</w:t>
      </w:r>
      <w:r>
        <w:rPr>
          <w:rStyle w:val="DecValTok"/>
        </w:rPr>
        <w:t>1</w:t>
      </w:r>
      <w:r>
        <w:rPr>
          <w:rStyle w:val="NormalTok"/>
        </w:rPr>
        <w:t>]</w:t>
      </w:r>
      <w:r>
        <w:rPr>
          <w:rStyle w:val="SpecialCharTok"/>
        </w:rPr>
        <w:t>*</w:t>
      </w:r>
      <w:r>
        <w:rPr>
          <w:rStyle w:val="NormalTok"/>
        </w:rPr>
        <w:t>q[</w:t>
      </w:r>
      <w:r>
        <w:rPr>
          <w:rStyle w:val="DecValTok"/>
        </w:rPr>
        <w:t>2</w:t>
      </w:r>
      <w:r>
        <w:rPr>
          <w:rStyle w:val="NormalTok"/>
        </w:rPr>
        <w:t xml:space="preserve">] </w:t>
      </w:r>
      <w:r>
        <w:rPr>
          <w:rStyle w:val="SpecialCharTok"/>
        </w:rPr>
        <w:t>&gt;</w:t>
      </w:r>
      <w:r>
        <w:rPr>
          <w:rStyle w:val="NormalTok"/>
        </w:rPr>
        <w:t xml:space="preserve"> </w:t>
      </w:r>
      <w:r>
        <w:rPr>
          <w:rStyle w:val="DecValTok"/>
        </w:rPr>
        <w:t>0</w:t>
      </w:r>
      <w:r>
        <w:rPr>
          <w:rStyle w:val="NormalTok"/>
        </w:rPr>
        <w:t xml:space="preserve">, </w:t>
      </w:r>
      <w:r>
        <w:rPr>
          <w:rStyle w:val="StringTok"/>
        </w:rPr>
        <w:t>"yes"</w:t>
      </w:r>
      <w:r>
        <w:rPr>
          <w:rStyle w:val="NormalTok"/>
        </w:rPr>
        <w:t xml:space="preserve">, </w:t>
      </w:r>
      <w:r>
        <w:rPr>
          <w:rStyle w:val="StringTok"/>
        </w:rPr>
        <w:t>"no"</w:t>
      </w:r>
      <w:r>
        <w:rPr>
          <w:rStyle w:val="NormalTok"/>
        </w:rPr>
        <w:t>))</w:t>
      </w:r>
      <w:r>
        <w:br/>
      </w:r>
      <w:r>
        <w:rPr>
          <w:rStyle w:val="NormalTok"/>
        </w:rPr>
        <w:t xml:space="preserve">  }) </w:t>
      </w:r>
      <w:r>
        <w:rPr>
          <w:rStyle w:val="SpecialCharTok"/>
        </w:rPr>
        <w:t>|&gt;</w:t>
      </w:r>
      <w:r>
        <w:rPr>
          <w:rStyle w:val="NormalTok"/>
        </w:rPr>
        <w:t xml:space="preserve"> </w:t>
      </w:r>
      <w:r>
        <w:rPr>
          <w:rStyle w:val="FunctionTok"/>
        </w:rPr>
        <w:t>bind_rows</w:t>
      </w:r>
      <w:r>
        <w:rPr>
          <w:rStyle w:val="NormalTok"/>
        </w:rPr>
        <w:t>()</w:t>
      </w:r>
      <w:r>
        <w:br/>
      </w:r>
      <w:r>
        <w:rPr>
          <w:rStyle w:val="NormalTok"/>
        </w:rPr>
        <w:t>}</w:t>
      </w:r>
      <w:r>
        <w:br/>
      </w:r>
      <w:r>
        <w:rPr>
          <w:rStyle w:val="NormalTok"/>
        </w:rPr>
        <w:t xml:space="preserve">nl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w:t>
      </w:r>
      <w:r>
        <w:rPr>
          <w:rStyle w:val="FunctionTok"/>
        </w:rPr>
        <w:t>c</w:t>
      </w:r>
      <w:r>
        <w:rPr>
          <w:rStyle w:val="NormalTok"/>
        </w:rPr>
        <w:t>(</w:t>
      </w:r>
      <w:r>
        <w:rPr>
          <w:rStyle w:val="StringTok"/>
        </w:rPr>
        <w:t>"linear"</w:t>
      </w:r>
      <w:r>
        <w:rPr>
          <w:rStyle w:val="NormalTok"/>
        </w:rPr>
        <w:t>,</w:t>
      </w:r>
      <w:r>
        <w:rPr>
          <w:rStyle w:val="StringTok"/>
        </w:rPr>
        <w:t>"quad"</w:t>
      </w:r>
      <w:r>
        <w:rPr>
          <w:rStyle w:val="NormalTok"/>
        </w:rPr>
        <w:t>,</w:t>
      </w:r>
      <w:r>
        <w:rPr>
          <w:rStyle w:val="StringTok"/>
        </w:rPr>
        <w:t>"spline"</w:t>
      </w:r>
      <w:r>
        <w:rPr>
          <w:rStyle w:val="NormalTok"/>
        </w:rPr>
        <w:t>), nl_row))</w:t>
      </w:r>
      <w:r>
        <w:br/>
      </w:r>
      <w:r>
        <w:rPr>
          <w:rStyle w:val="NormalTok"/>
        </w:rPr>
        <w:t xml:space="preserve">nl </w:t>
      </w:r>
      <w:r>
        <w:rPr>
          <w:rStyle w:val="SpecialCharTok"/>
        </w:rPr>
        <w:t>|&gt;</w:t>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7A4662FE" w14:textId="77777777">
        <w:tc>
          <w:tcPr>
            <w:tcW w:w="7920" w:type="dxa"/>
          </w:tcPr>
          <w:p w14:paraId="131F9125" w14:textId="77777777" w:rsidR="00EA1EFD" w:rsidRDefault="00000000">
            <w:pPr>
              <w:pStyle w:val="ImageCaption"/>
              <w:spacing w:before="200"/>
            </w:pPr>
            <w:bookmarkStart w:id="27" w:name="tbl-nonlinear"/>
            <w:r>
              <w:t>Table 9: The ordinal sweep refitted with elevation entered flexibly instead of linearly, and wind residualised against that same basis. Elevation explains eleven points more of the wind surface once curvature is allowed, and no threshold clears the interval test under either flexible basis.</w:t>
            </w:r>
          </w:p>
          <w:tbl>
            <w:tblPr>
              <w:tblStyle w:val="Table"/>
              <w:tblW w:w="9354" w:type="dxa"/>
              <w:tblLayout w:type="fixed"/>
              <w:tblLook w:val="0020" w:firstRow="1" w:lastRow="0" w:firstColumn="0" w:lastColumn="0" w:noHBand="0" w:noVBand="0"/>
            </w:tblPr>
            <w:tblGrid>
              <w:gridCol w:w="1543"/>
              <w:gridCol w:w="1640"/>
              <w:gridCol w:w="1735"/>
              <w:gridCol w:w="1832"/>
              <w:gridCol w:w="1640"/>
              <w:gridCol w:w="964"/>
            </w:tblGrid>
            <w:tr w:rsidR="00EA1EFD" w14:paraId="4A2D1733"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543" w:type="dxa"/>
                </w:tcPr>
                <w:p w14:paraId="3D0FF61C" w14:textId="77777777" w:rsidR="00EA1EFD" w:rsidRDefault="00000000">
                  <w:pPr>
                    <w:pStyle w:val="Compact"/>
                    <w:jc w:val="left"/>
                    <w:rPr>
                      <w:sz w:val="16"/>
                    </w:rPr>
                  </w:pPr>
                  <w:r>
                    <w:rPr>
                      <w:sz w:val="16"/>
                    </w:rPr>
                    <w:t>Elevation basis</w:t>
                  </w:r>
                </w:p>
              </w:tc>
              <w:tc>
                <w:tcPr>
                  <w:tcW w:w="1640" w:type="dxa"/>
                </w:tcPr>
                <w:p w14:paraId="28615675" w14:textId="77777777" w:rsidR="00EA1EFD" w:rsidRDefault="00000000">
                  <w:pPr>
                    <w:pStyle w:val="Compact"/>
                    <w:jc w:val="left"/>
                    <w:rPr>
                      <w:sz w:val="16"/>
                    </w:rPr>
                  </w:pPr>
                  <w:r>
                    <w:rPr>
                      <w:sz w:val="16"/>
                    </w:rPr>
                    <w:t>R² wind on basis</w:t>
                  </w:r>
                </w:p>
              </w:tc>
              <w:tc>
                <w:tcPr>
                  <w:tcW w:w="1735" w:type="dxa"/>
                </w:tcPr>
                <w:p w14:paraId="393E8884" w14:textId="77777777" w:rsidR="00EA1EFD" w:rsidRDefault="00000000">
                  <w:pPr>
                    <w:pStyle w:val="Compact"/>
                    <w:jc w:val="left"/>
                    <w:rPr>
                      <w:sz w:val="16"/>
                    </w:rPr>
                  </w:pPr>
                  <w:r>
                    <w:rPr>
                      <w:sz w:val="16"/>
                    </w:rPr>
                    <w:t>Threshold</w:t>
                  </w:r>
                </w:p>
              </w:tc>
              <w:tc>
                <w:tcPr>
                  <w:tcW w:w="1832" w:type="dxa"/>
                </w:tcPr>
                <w:p w14:paraId="2F080AC4" w14:textId="77777777" w:rsidR="00EA1EFD" w:rsidRDefault="00000000">
                  <w:pPr>
                    <w:pStyle w:val="Compact"/>
                    <w:jc w:val="left"/>
                    <w:rPr>
                      <w:sz w:val="16"/>
                    </w:rPr>
                  </w:pPr>
                  <w:r>
                    <w:rPr>
                      <w:sz w:val="16"/>
                    </w:rPr>
                    <w:t>Wind residual beta</w:t>
                  </w:r>
                </w:p>
              </w:tc>
              <w:tc>
                <w:tcPr>
                  <w:tcW w:w="1640" w:type="dxa"/>
                </w:tcPr>
                <w:p w14:paraId="6291E0BC" w14:textId="77777777" w:rsidR="00EA1EFD" w:rsidRDefault="00000000">
                  <w:pPr>
                    <w:pStyle w:val="Compact"/>
                    <w:jc w:val="left"/>
                    <w:rPr>
                      <w:sz w:val="16"/>
                    </w:rPr>
                  </w:pPr>
                  <w:r>
                    <w:rPr>
                      <w:sz w:val="16"/>
                    </w:rPr>
                    <w:t>block 95% CI</w:t>
                  </w:r>
                </w:p>
              </w:tc>
              <w:tc>
                <w:tcPr>
                  <w:tcW w:w="964" w:type="dxa"/>
                </w:tcPr>
                <w:p w14:paraId="11677CD8" w14:textId="77777777" w:rsidR="00EA1EFD" w:rsidRDefault="00000000">
                  <w:pPr>
                    <w:pStyle w:val="Compact"/>
                    <w:jc w:val="left"/>
                    <w:rPr>
                      <w:sz w:val="16"/>
                    </w:rPr>
                  </w:pPr>
                  <w:r>
                    <w:rPr>
                      <w:sz w:val="16"/>
                    </w:rPr>
                    <w:t>Supported</w:t>
                  </w:r>
                </w:p>
              </w:tc>
            </w:tr>
            <w:tr w:rsidR="00EA1EFD" w14:paraId="335E852E" w14:textId="77777777" w:rsidTr="00EA1EFD">
              <w:trPr>
                <w:trHeight w:hRule="exact" w:val="340"/>
              </w:trPr>
              <w:tc>
                <w:tcPr>
                  <w:tcW w:w="1543" w:type="dxa"/>
                </w:tcPr>
                <w:p w14:paraId="3EDFEA3A" w14:textId="77777777" w:rsidR="00EA1EFD" w:rsidRDefault="00000000">
                  <w:pPr>
                    <w:pStyle w:val="Compact"/>
                    <w:jc w:val="left"/>
                    <w:rPr>
                      <w:sz w:val="16"/>
                    </w:rPr>
                  </w:pPr>
                  <w:r>
                    <w:rPr>
                      <w:sz w:val="16"/>
                    </w:rPr>
                    <w:t>linear</w:t>
                  </w:r>
                </w:p>
              </w:tc>
              <w:tc>
                <w:tcPr>
                  <w:tcW w:w="1640" w:type="dxa"/>
                </w:tcPr>
                <w:p w14:paraId="2F297FB9" w14:textId="77777777" w:rsidR="00EA1EFD" w:rsidRDefault="00000000">
                  <w:pPr>
                    <w:pStyle w:val="Compact"/>
                    <w:jc w:val="left"/>
                    <w:rPr>
                      <w:sz w:val="16"/>
                    </w:rPr>
                  </w:pPr>
                  <w:r>
                    <w:rPr>
                      <w:sz w:val="16"/>
                    </w:rPr>
                    <w:t>0.617</w:t>
                  </w:r>
                </w:p>
              </w:tc>
              <w:tc>
                <w:tcPr>
                  <w:tcW w:w="1735" w:type="dxa"/>
                </w:tcPr>
                <w:p w14:paraId="6615AF13" w14:textId="77777777" w:rsidR="00EA1EFD" w:rsidRDefault="00000000">
                  <w:pPr>
                    <w:pStyle w:val="Compact"/>
                    <w:jc w:val="left"/>
                    <w:rPr>
                      <w:sz w:val="16"/>
                    </w:rPr>
                  </w:pPr>
                  <w:r>
                    <w:rPr>
                      <w:sz w:val="16"/>
                    </w:rPr>
                    <w:t>trace or worse</w:t>
                  </w:r>
                </w:p>
              </w:tc>
              <w:tc>
                <w:tcPr>
                  <w:tcW w:w="1832" w:type="dxa"/>
                </w:tcPr>
                <w:p w14:paraId="68EA680E" w14:textId="77777777" w:rsidR="00EA1EFD" w:rsidRDefault="00000000">
                  <w:pPr>
                    <w:pStyle w:val="Compact"/>
                    <w:jc w:val="left"/>
                    <w:rPr>
                      <w:sz w:val="16"/>
                    </w:rPr>
                  </w:pPr>
                  <w:r>
                    <w:rPr>
                      <w:sz w:val="16"/>
                    </w:rPr>
                    <w:t>-0.176</w:t>
                  </w:r>
                </w:p>
              </w:tc>
              <w:tc>
                <w:tcPr>
                  <w:tcW w:w="1640" w:type="dxa"/>
                </w:tcPr>
                <w:p w14:paraId="03A6E078" w14:textId="77777777" w:rsidR="00EA1EFD" w:rsidRDefault="00000000">
                  <w:pPr>
                    <w:pStyle w:val="Compact"/>
                    <w:jc w:val="left"/>
                    <w:rPr>
                      <w:sz w:val="16"/>
                    </w:rPr>
                  </w:pPr>
                  <w:r>
                    <w:rPr>
                      <w:sz w:val="16"/>
                    </w:rPr>
                    <w:t>[-0.390, +0.037]</w:t>
                  </w:r>
                </w:p>
              </w:tc>
              <w:tc>
                <w:tcPr>
                  <w:tcW w:w="964" w:type="dxa"/>
                </w:tcPr>
                <w:p w14:paraId="33FE06FA" w14:textId="77777777" w:rsidR="00EA1EFD" w:rsidRDefault="00000000">
                  <w:pPr>
                    <w:pStyle w:val="Compact"/>
                    <w:jc w:val="left"/>
                    <w:rPr>
                      <w:sz w:val="16"/>
                    </w:rPr>
                  </w:pPr>
                  <w:r>
                    <w:rPr>
                      <w:sz w:val="16"/>
                    </w:rPr>
                    <w:t>no</w:t>
                  </w:r>
                </w:p>
              </w:tc>
            </w:tr>
            <w:tr w:rsidR="00EA1EFD" w14:paraId="219A7C95" w14:textId="77777777" w:rsidTr="00EA1EFD">
              <w:trPr>
                <w:trHeight w:hRule="exact" w:val="340"/>
              </w:trPr>
              <w:tc>
                <w:tcPr>
                  <w:tcW w:w="1543" w:type="dxa"/>
                </w:tcPr>
                <w:p w14:paraId="4C27FFD1" w14:textId="77777777" w:rsidR="00EA1EFD" w:rsidRDefault="00000000">
                  <w:pPr>
                    <w:pStyle w:val="Compact"/>
                    <w:jc w:val="left"/>
                    <w:rPr>
                      <w:sz w:val="16"/>
                    </w:rPr>
                  </w:pPr>
                  <w:r>
                    <w:rPr>
                      <w:sz w:val="16"/>
                    </w:rPr>
                    <w:t>linear</w:t>
                  </w:r>
                </w:p>
              </w:tc>
              <w:tc>
                <w:tcPr>
                  <w:tcW w:w="1640" w:type="dxa"/>
                </w:tcPr>
                <w:p w14:paraId="358DC10E" w14:textId="77777777" w:rsidR="00EA1EFD" w:rsidRDefault="00000000">
                  <w:pPr>
                    <w:pStyle w:val="Compact"/>
                    <w:jc w:val="left"/>
                    <w:rPr>
                      <w:sz w:val="16"/>
                    </w:rPr>
                  </w:pPr>
                  <w:r>
                    <w:rPr>
                      <w:sz w:val="16"/>
                    </w:rPr>
                    <w:t>0.617</w:t>
                  </w:r>
                </w:p>
              </w:tc>
              <w:tc>
                <w:tcPr>
                  <w:tcW w:w="1735" w:type="dxa"/>
                </w:tcPr>
                <w:p w14:paraId="1A33FE8B" w14:textId="77777777" w:rsidR="00EA1EFD" w:rsidRDefault="00000000">
                  <w:pPr>
                    <w:pStyle w:val="Compact"/>
                    <w:jc w:val="left"/>
                    <w:rPr>
                      <w:sz w:val="16"/>
                    </w:rPr>
                  </w:pPr>
                  <w:r>
                    <w:rPr>
                      <w:sz w:val="16"/>
                    </w:rPr>
                    <w:t>light or worse</w:t>
                  </w:r>
                </w:p>
              </w:tc>
              <w:tc>
                <w:tcPr>
                  <w:tcW w:w="1832" w:type="dxa"/>
                </w:tcPr>
                <w:p w14:paraId="57B8E6C6" w14:textId="77777777" w:rsidR="00EA1EFD" w:rsidRDefault="00000000">
                  <w:pPr>
                    <w:pStyle w:val="Compact"/>
                    <w:jc w:val="left"/>
                    <w:rPr>
                      <w:sz w:val="16"/>
                    </w:rPr>
                  </w:pPr>
                  <w:r>
                    <w:rPr>
                      <w:sz w:val="16"/>
                    </w:rPr>
                    <w:t>-0.203</w:t>
                  </w:r>
                </w:p>
              </w:tc>
              <w:tc>
                <w:tcPr>
                  <w:tcW w:w="1640" w:type="dxa"/>
                </w:tcPr>
                <w:p w14:paraId="6B7A1052" w14:textId="77777777" w:rsidR="00EA1EFD" w:rsidRDefault="00000000">
                  <w:pPr>
                    <w:pStyle w:val="Compact"/>
                    <w:jc w:val="left"/>
                    <w:rPr>
                      <w:sz w:val="16"/>
                    </w:rPr>
                  </w:pPr>
                  <w:r>
                    <w:rPr>
                      <w:sz w:val="16"/>
                    </w:rPr>
                    <w:t>[-0.418, -0.015]</w:t>
                  </w:r>
                </w:p>
              </w:tc>
              <w:tc>
                <w:tcPr>
                  <w:tcW w:w="964" w:type="dxa"/>
                </w:tcPr>
                <w:p w14:paraId="44D10430" w14:textId="77777777" w:rsidR="00EA1EFD" w:rsidRDefault="00000000">
                  <w:pPr>
                    <w:pStyle w:val="Compact"/>
                    <w:jc w:val="left"/>
                    <w:rPr>
                      <w:sz w:val="16"/>
                    </w:rPr>
                  </w:pPr>
                  <w:r>
                    <w:rPr>
                      <w:sz w:val="16"/>
                    </w:rPr>
                    <w:t>yes</w:t>
                  </w:r>
                </w:p>
              </w:tc>
            </w:tr>
            <w:tr w:rsidR="00EA1EFD" w14:paraId="2B787FC3" w14:textId="77777777" w:rsidTr="00EA1EFD">
              <w:trPr>
                <w:trHeight w:hRule="exact" w:val="340"/>
              </w:trPr>
              <w:tc>
                <w:tcPr>
                  <w:tcW w:w="1543" w:type="dxa"/>
                </w:tcPr>
                <w:p w14:paraId="3EAA1D1F" w14:textId="77777777" w:rsidR="00EA1EFD" w:rsidRDefault="00000000">
                  <w:pPr>
                    <w:pStyle w:val="Compact"/>
                    <w:jc w:val="left"/>
                    <w:rPr>
                      <w:sz w:val="16"/>
                    </w:rPr>
                  </w:pPr>
                  <w:r>
                    <w:rPr>
                      <w:sz w:val="16"/>
                    </w:rPr>
                    <w:t>linear</w:t>
                  </w:r>
                </w:p>
              </w:tc>
              <w:tc>
                <w:tcPr>
                  <w:tcW w:w="1640" w:type="dxa"/>
                </w:tcPr>
                <w:p w14:paraId="1F2C028F" w14:textId="77777777" w:rsidR="00EA1EFD" w:rsidRDefault="00000000">
                  <w:pPr>
                    <w:pStyle w:val="Compact"/>
                    <w:jc w:val="left"/>
                    <w:rPr>
                      <w:sz w:val="16"/>
                    </w:rPr>
                  </w:pPr>
                  <w:r>
                    <w:rPr>
                      <w:sz w:val="16"/>
                    </w:rPr>
                    <w:t>0.617</w:t>
                  </w:r>
                </w:p>
              </w:tc>
              <w:tc>
                <w:tcPr>
                  <w:tcW w:w="1735" w:type="dxa"/>
                </w:tcPr>
                <w:p w14:paraId="766AE8AF" w14:textId="77777777" w:rsidR="00EA1EFD" w:rsidRDefault="00000000">
                  <w:pPr>
                    <w:pStyle w:val="Compact"/>
                    <w:jc w:val="left"/>
                    <w:rPr>
                      <w:sz w:val="16"/>
                    </w:rPr>
                  </w:pPr>
                  <w:r>
                    <w:rPr>
                      <w:sz w:val="16"/>
                    </w:rPr>
                    <w:t>moderate or worse</w:t>
                  </w:r>
                </w:p>
              </w:tc>
              <w:tc>
                <w:tcPr>
                  <w:tcW w:w="1832" w:type="dxa"/>
                </w:tcPr>
                <w:p w14:paraId="7E6D7F60" w14:textId="77777777" w:rsidR="00EA1EFD" w:rsidRDefault="00000000">
                  <w:pPr>
                    <w:pStyle w:val="Compact"/>
                    <w:jc w:val="left"/>
                    <w:rPr>
                      <w:sz w:val="16"/>
                    </w:rPr>
                  </w:pPr>
                  <w:r>
                    <w:rPr>
                      <w:sz w:val="16"/>
                    </w:rPr>
                    <w:t>-0.390</w:t>
                  </w:r>
                </w:p>
              </w:tc>
              <w:tc>
                <w:tcPr>
                  <w:tcW w:w="1640" w:type="dxa"/>
                </w:tcPr>
                <w:p w14:paraId="49BC852E" w14:textId="77777777" w:rsidR="00EA1EFD" w:rsidRDefault="00000000">
                  <w:pPr>
                    <w:pStyle w:val="Compact"/>
                    <w:jc w:val="left"/>
                    <w:rPr>
                      <w:sz w:val="16"/>
                    </w:rPr>
                  </w:pPr>
                  <w:r>
                    <w:rPr>
                      <w:sz w:val="16"/>
                    </w:rPr>
                    <w:t>[-0.674, -0.066]</w:t>
                  </w:r>
                </w:p>
              </w:tc>
              <w:tc>
                <w:tcPr>
                  <w:tcW w:w="964" w:type="dxa"/>
                </w:tcPr>
                <w:p w14:paraId="604E0090" w14:textId="77777777" w:rsidR="00EA1EFD" w:rsidRDefault="00000000">
                  <w:pPr>
                    <w:pStyle w:val="Compact"/>
                    <w:jc w:val="left"/>
                    <w:rPr>
                      <w:sz w:val="16"/>
                    </w:rPr>
                  </w:pPr>
                  <w:r>
                    <w:rPr>
                      <w:sz w:val="16"/>
                    </w:rPr>
                    <w:t>yes</w:t>
                  </w:r>
                </w:p>
              </w:tc>
            </w:tr>
            <w:tr w:rsidR="00EA1EFD" w14:paraId="4EB2FC89" w14:textId="77777777" w:rsidTr="00EA1EFD">
              <w:trPr>
                <w:trHeight w:hRule="exact" w:val="340"/>
              </w:trPr>
              <w:tc>
                <w:tcPr>
                  <w:tcW w:w="1543" w:type="dxa"/>
                </w:tcPr>
                <w:p w14:paraId="48CA2173" w14:textId="77777777" w:rsidR="00EA1EFD" w:rsidRDefault="00000000">
                  <w:pPr>
                    <w:pStyle w:val="Compact"/>
                    <w:jc w:val="left"/>
                    <w:rPr>
                      <w:sz w:val="16"/>
                    </w:rPr>
                  </w:pPr>
                  <w:r>
                    <w:rPr>
                      <w:sz w:val="16"/>
                    </w:rPr>
                    <w:t>linear</w:t>
                  </w:r>
                </w:p>
              </w:tc>
              <w:tc>
                <w:tcPr>
                  <w:tcW w:w="1640" w:type="dxa"/>
                </w:tcPr>
                <w:p w14:paraId="0D7208CE" w14:textId="77777777" w:rsidR="00EA1EFD" w:rsidRDefault="00000000">
                  <w:pPr>
                    <w:pStyle w:val="Compact"/>
                    <w:jc w:val="left"/>
                    <w:rPr>
                      <w:sz w:val="16"/>
                    </w:rPr>
                  </w:pPr>
                  <w:r>
                    <w:rPr>
                      <w:sz w:val="16"/>
                    </w:rPr>
                    <w:t>0.617</w:t>
                  </w:r>
                </w:p>
              </w:tc>
              <w:tc>
                <w:tcPr>
                  <w:tcW w:w="1735" w:type="dxa"/>
                </w:tcPr>
                <w:p w14:paraId="6AC87A02" w14:textId="77777777" w:rsidR="00EA1EFD" w:rsidRDefault="00000000">
                  <w:pPr>
                    <w:pStyle w:val="Compact"/>
                    <w:jc w:val="left"/>
                    <w:rPr>
                      <w:sz w:val="16"/>
                    </w:rPr>
                  </w:pPr>
                  <w:r>
                    <w:rPr>
                      <w:sz w:val="16"/>
                    </w:rPr>
                    <w:t>severe or worse</w:t>
                  </w:r>
                </w:p>
              </w:tc>
              <w:tc>
                <w:tcPr>
                  <w:tcW w:w="1832" w:type="dxa"/>
                </w:tcPr>
                <w:p w14:paraId="27FDA141" w14:textId="77777777" w:rsidR="00EA1EFD" w:rsidRDefault="00000000">
                  <w:pPr>
                    <w:pStyle w:val="Compact"/>
                    <w:jc w:val="left"/>
                    <w:rPr>
                      <w:sz w:val="16"/>
                    </w:rPr>
                  </w:pPr>
                  <w:r>
                    <w:rPr>
                      <w:sz w:val="16"/>
                    </w:rPr>
                    <w:t>-1.002</w:t>
                  </w:r>
                </w:p>
              </w:tc>
              <w:tc>
                <w:tcPr>
                  <w:tcW w:w="1640" w:type="dxa"/>
                </w:tcPr>
                <w:p w14:paraId="481FFE20" w14:textId="77777777" w:rsidR="00EA1EFD" w:rsidRDefault="00000000">
                  <w:pPr>
                    <w:pStyle w:val="Compact"/>
                    <w:jc w:val="left"/>
                    <w:rPr>
                      <w:sz w:val="16"/>
                    </w:rPr>
                  </w:pPr>
                  <w:r>
                    <w:rPr>
                      <w:sz w:val="16"/>
                    </w:rPr>
                    <w:t>[-1.552, -0.169]</w:t>
                  </w:r>
                </w:p>
              </w:tc>
              <w:tc>
                <w:tcPr>
                  <w:tcW w:w="964" w:type="dxa"/>
                </w:tcPr>
                <w:p w14:paraId="0E64DE5B" w14:textId="77777777" w:rsidR="00EA1EFD" w:rsidRDefault="00000000">
                  <w:pPr>
                    <w:pStyle w:val="Compact"/>
                    <w:jc w:val="left"/>
                    <w:rPr>
                      <w:sz w:val="16"/>
                    </w:rPr>
                  </w:pPr>
                  <w:r>
                    <w:rPr>
                      <w:sz w:val="16"/>
                    </w:rPr>
                    <w:t>yes</w:t>
                  </w:r>
                </w:p>
              </w:tc>
            </w:tr>
            <w:tr w:rsidR="00EA1EFD" w14:paraId="400D2BA5" w14:textId="77777777" w:rsidTr="00EA1EFD">
              <w:trPr>
                <w:trHeight w:hRule="exact" w:val="340"/>
              </w:trPr>
              <w:tc>
                <w:tcPr>
                  <w:tcW w:w="1543" w:type="dxa"/>
                </w:tcPr>
                <w:p w14:paraId="438EE571" w14:textId="77777777" w:rsidR="00EA1EFD" w:rsidRDefault="00000000">
                  <w:pPr>
                    <w:pStyle w:val="Compact"/>
                    <w:jc w:val="left"/>
                    <w:rPr>
                      <w:sz w:val="16"/>
                    </w:rPr>
                  </w:pPr>
                  <w:r>
                    <w:rPr>
                      <w:sz w:val="16"/>
                    </w:rPr>
                    <w:t>quad</w:t>
                  </w:r>
                </w:p>
              </w:tc>
              <w:tc>
                <w:tcPr>
                  <w:tcW w:w="1640" w:type="dxa"/>
                </w:tcPr>
                <w:p w14:paraId="5C04F970" w14:textId="77777777" w:rsidR="00EA1EFD" w:rsidRDefault="00000000">
                  <w:pPr>
                    <w:pStyle w:val="Compact"/>
                    <w:jc w:val="left"/>
                    <w:rPr>
                      <w:sz w:val="16"/>
                    </w:rPr>
                  </w:pPr>
                  <w:r>
                    <w:rPr>
                      <w:sz w:val="16"/>
                    </w:rPr>
                    <w:t>0.726</w:t>
                  </w:r>
                </w:p>
              </w:tc>
              <w:tc>
                <w:tcPr>
                  <w:tcW w:w="1735" w:type="dxa"/>
                </w:tcPr>
                <w:p w14:paraId="45E23247" w14:textId="77777777" w:rsidR="00EA1EFD" w:rsidRDefault="00000000">
                  <w:pPr>
                    <w:pStyle w:val="Compact"/>
                    <w:jc w:val="left"/>
                    <w:rPr>
                      <w:sz w:val="16"/>
                    </w:rPr>
                  </w:pPr>
                  <w:r>
                    <w:rPr>
                      <w:sz w:val="16"/>
                    </w:rPr>
                    <w:t>trace or worse</w:t>
                  </w:r>
                </w:p>
              </w:tc>
              <w:tc>
                <w:tcPr>
                  <w:tcW w:w="1832" w:type="dxa"/>
                </w:tcPr>
                <w:p w14:paraId="11AF998C" w14:textId="77777777" w:rsidR="00EA1EFD" w:rsidRDefault="00000000">
                  <w:pPr>
                    <w:pStyle w:val="Compact"/>
                    <w:jc w:val="left"/>
                    <w:rPr>
                      <w:sz w:val="16"/>
                    </w:rPr>
                  </w:pPr>
                  <w:r>
                    <w:rPr>
                      <w:sz w:val="16"/>
                    </w:rPr>
                    <w:t>-0.051</w:t>
                  </w:r>
                </w:p>
              </w:tc>
              <w:tc>
                <w:tcPr>
                  <w:tcW w:w="1640" w:type="dxa"/>
                </w:tcPr>
                <w:p w14:paraId="18A25BD7" w14:textId="77777777" w:rsidR="00EA1EFD" w:rsidRDefault="00000000">
                  <w:pPr>
                    <w:pStyle w:val="Compact"/>
                    <w:jc w:val="left"/>
                    <w:rPr>
                      <w:sz w:val="16"/>
                    </w:rPr>
                  </w:pPr>
                  <w:r>
                    <w:rPr>
                      <w:sz w:val="16"/>
                    </w:rPr>
                    <w:t>[-0.261, +0.158]</w:t>
                  </w:r>
                </w:p>
              </w:tc>
              <w:tc>
                <w:tcPr>
                  <w:tcW w:w="964" w:type="dxa"/>
                </w:tcPr>
                <w:p w14:paraId="27AA01A0" w14:textId="77777777" w:rsidR="00EA1EFD" w:rsidRDefault="00000000">
                  <w:pPr>
                    <w:pStyle w:val="Compact"/>
                    <w:jc w:val="left"/>
                    <w:rPr>
                      <w:sz w:val="16"/>
                    </w:rPr>
                  </w:pPr>
                  <w:r>
                    <w:rPr>
                      <w:sz w:val="16"/>
                    </w:rPr>
                    <w:t>no</w:t>
                  </w:r>
                </w:p>
              </w:tc>
            </w:tr>
            <w:tr w:rsidR="00EA1EFD" w14:paraId="66487520" w14:textId="77777777" w:rsidTr="00EA1EFD">
              <w:trPr>
                <w:trHeight w:hRule="exact" w:val="340"/>
              </w:trPr>
              <w:tc>
                <w:tcPr>
                  <w:tcW w:w="1543" w:type="dxa"/>
                </w:tcPr>
                <w:p w14:paraId="54502E95" w14:textId="77777777" w:rsidR="00EA1EFD" w:rsidRDefault="00000000">
                  <w:pPr>
                    <w:pStyle w:val="Compact"/>
                    <w:jc w:val="left"/>
                    <w:rPr>
                      <w:sz w:val="16"/>
                    </w:rPr>
                  </w:pPr>
                  <w:r>
                    <w:rPr>
                      <w:sz w:val="16"/>
                    </w:rPr>
                    <w:t>quad</w:t>
                  </w:r>
                </w:p>
              </w:tc>
              <w:tc>
                <w:tcPr>
                  <w:tcW w:w="1640" w:type="dxa"/>
                </w:tcPr>
                <w:p w14:paraId="2317FB93" w14:textId="77777777" w:rsidR="00EA1EFD" w:rsidRDefault="00000000">
                  <w:pPr>
                    <w:pStyle w:val="Compact"/>
                    <w:jc w:val="left"/>
                    <w:rPr>
                      <w:sz w:val="16"/>
                    </w:rPr>
                  </w:pPr>
                  <w:r>
                    <w:rPr>
                      <w:sz w:val="16"/>
                    </w:rPr>
                    <w:t>0.726</w:t>
                  </w:r>
                </w:p>
              </w:tc>
              <w:tc>
                <w:tcPr>
                  <w:tcW w:w="1735" w:type="dxa"/>
                </w:tcPr>
                <w:p w14:paraId="6A1AEA07" w14:textId="77777777" w:rsidR="00EA1EFD" w:rsidRDefault="00000000">
                  <w:pPr>
                    <w:pStyle w:val="Compact"/>
                    <w:jc w:val="left"/>
                    <w:rPr>
                      <w:sz w:val="16"/>
                    </w:rPr>
                  </w:pPr>
                  <w:r>
                    <w:rPr>
                      <w:sz w:val="16"/>
                    </w:rPr>
                    <w:t>light or worse</w:t>
                  </w:r>
                </w:p>
              </w:tc>
              <w:tc>
                <w:tcPr>
                  <w:tcW w:w="1832" w:type="dxa"/>
                </w:tcPr>
                <w:p w14:paraId="2590EE27" w14:textId="77777777" w:rsidR="00EA1EFD" w:rsidRDefault="00000000">
                  <w:pPr>
                    <w:pStyle w:val="Compact"/>
                    <w:jc w:val="left"/>
                    <w:rPr>
                      <w:sz w:val="16"/>
                    </w:rPr>
                  </w:pPr>
                  <w:r>
                    <w:rPr>
                      <w:sz w:val="16"/>
                    </w:rPr>
                    <w:t>-0.075</w:t>
                  </w:r>
                </w:p>
              </w:tc>
              <w:tc>
                <w:tcPr>
                  <w:tcW w:w="1640" w:type="dxa"/>
                </w:tcPr>
                <w:p w14:paraId="440D1F51" w14:textId="77777777" w:rsidR="00EA1EFD" w:rsidRDefault="00000000">
                  <w:pPr>
                    <w:pStyle w:val="Compact"/>
                    <w:jc w:val="left"/>
                    <w:rPr>
                      <w:sz w:val="16"/>
                    </w:rPr>
                  </w:pPr>
                  <w:r>
                    <w:rPr>
                      <w:sz w:val="16"/>
                    </w:rPr>
                    <w:t>[-0.254, +0.085]</w:t>
                  </w:r>
                </w:p>
              </w:tc>
              <w:tc>
                <w:tcPr>
                  <w:tcW w:w="964" w:type="dxa"/>
                </w:tcPr>
                <w:p w14:paraId="46773566" w14:textId="77777777" w:rsidR="00EA1EFD" w:rsidRDefault="00000000">
                  <w:pPr>
                    <w:pStyle w:val="Compact"/>
                    <w:jc w:val="left"/>
                    <w:rPr>
                      <w:sz w:val="16"/>
                    </w:rPr>
                  </w:pPr>
                  <w:r>
                    <w:rPr>
                      <w:sz w:val="16"/>
                    </w:rPr>
                    <w:t>no</w:t>
                  </w:r>
                </w:p>
              </w:tc>
            </w:tr>
            <w:tr w:rsidR="00EA1EFD" w14:paraId="128FD066" w14:textId="77777777" w:rsidTr="00EA1EFD">
              <w:trPr>
                <w:trHeight w:hRule="exact" w:val="340"/>
              </w:trPr>
              <w:tc>
                <w:tcPr>
                  <w:tcW w:w="1543" w:type="dxa"/>
                </w:tcPr>
                <w:p w14:paraId="04C23C1F" w14:textId="77777777" w:rsidR="00EA1EFD" w:rsidRDefault="00000000">
                  <w:pPr>
                    <w:pStyle w:val="Compact"/>
                    <w:jc w:val="left"/>
                    <w:rPr>
                      <w:sz w:val="16"/>
                    </w:rPr>
                  </w:pPr>
                  <w:r>
                    <w:rPr>
                      <w:sz w:val="16"/>
                    </w:rPr>
                    <w:t>quad</w:t>
                  </w:r>
                </w:p>
              </w:tc>
              <w:tc>
                <w:tcPr>
                  <w:tcW w:w="1640" w:type="dxa"/>
                </w:tcPr>
                <w:p w14:paraId="2A892F87" w14:textId="77777777" w:rsidR="00EA1EFD" w:rsidRDefault="00000000">
                  <w:pPr>
                    <w:pStyle w:val="Compact"/>
                    <w:jc w:val="left"/>
                    <w:rPr>
                      <w:sz w:val="16"/>
                    </w:rPr>
                  </w:pPr>
                  <w:r>
                    <w:rPr>
                      <w:sz w:val="16"/>
                    </w:rPr>
                    <w:t>0.726</w:t>
                  </w:r>
                </w:p>
              </w:tc>
              <w:tc>
                <w:tcPr>
                  <w:tcW w:w="1735" w:type="dxa"/>
                </w:tcPr>
                <w:p w14:paraId="6BF125B5" w14:textId="77777777" w:rsidR="00EA1EFD" w:rsidRDefault="00000000">
                  <w:pPr>
                    <w:pStyle w:val="Compact"/>
                    <w:jc w:val="left"/>
                    <w:rPr>
                      <w:sz w:val="16"/>
                    </w:rPr>
                  </w:pPr>
                  <w:r>
                    <w:rPr>
                      <w:sz w:val="16"/>
                    </w:rPr>
                    <w:t>moderate or worse</w:t>
                  </w:r>
                </w:p>
              </w:tc>
              <w:tc>
                <w:tcPr>
                  <w:tcW w:w="1832" w:type="dxa"/>
                </w:tcPr>
                <w:p w14:paraId="1D407E87" w14:textId="77777777" w:rsidR="00EA1EFD" w:rsidRDefault="00000000">
                  <w:pPr>
                    <w:pStyle w:val="Compact"/>
                    <w:jc w:val="left"/>
                    <w:rPr>
                      <w:sz w:val="16"/>
                    </w:rPr>
                  </w:pPr>
                  <w:r>
                    <w:rPr>
                      <w:sz w:val="16"/>
                    </w:rPr>
                    <w:t>-0.160</w:t>
                  </w:r>
                </w:p>
              </w:tc>
              <w:tc>
                <w:tcPr>
                  <w:tcW w:w="1640" w:type="dxa"/>
                </w:tcPr>
                <w:p w14:paraId="4E42B890" w14:textId="77777777" w:rsidR="00EA1EFD" w:rsidRDefault="00000000">
                  <w:pPr>
                    <w:pStyle w:val="Compact"/>
                    <w:jc w:val="left"/>
                    <w:rPr>
                      <w:sz w:val="16"/>
                    </w:rPr>
                  </w:pPr>
                  <w:r>
                    <w:rPr>
                      <w:sz w:val="16"/>
                    </w:rPr>
                    <w:t>[-0.445, +0.156]</w:t>
                  </w:r>
                </w:p>
              </w:tc>
              <w:tc>
                <w:tcPr>
                  <w:tcW w:w="964" w:type="dxa"/>
                </w:tcPr>
                <w:p w14:paraId="70AF5D01" w14:textId="77777777" w:rsidR="00EA1EFD" w:rsidRDefault="00000000">
                  <w:pPr>
                    <w:pStyle w:val="Compact"/>
                    <w:jc w:val="left"/>
                    <w:rPr>
                      <w:sz w:val="16"/>
                    </w:rPr>
                  </w:pPr>
                  <w:r>
                    <w:rPr>
                      <w:sz w:val="16"/>
                    </w:rPr>
                    <w:t>no</w:t>
                  </w:r>
                </w:p>
              </w:tc>
            </w:tr>
            <w:tr w:rsidR="00EA1EFD" w14:paraId="4DC85371" w14:textId="77777777" w:rsidTr="00EA1EFD">
              <w:trPr>
                <w:trHeight w:hRule="exact" w:val="340"/>
              </w:trPr>
              <w:tc>
                <w:tcPr>
                  <w:tcW w:w="1543" w:type="dxa"/>
                </w:tcPr>
                <w:p w14:paraId="323A9539" w14:textId="77777777" w:rsidR="00EA1EFD" w:rsidRDefault="00000000">
                  <w:pPr>
                    <w:pStyle w:val="Compact"/>
                    <w:jc w:val="left"/>
                    <w:rPr>
                      <w:sz w:val="16"/>
                    </w:rPr>
                  </w:pPr>
                  <w:r>
                    <w:rPr>
                      <w:sz w:val="16"/>
                    </w:rPr>
                    <w:t>quad</w:t>
                  </w:r>
                </w:p>
              </w:tc>
              <w:tc>
                <w:tcPr>
                  <w:tcW w:w="1640" w:type="dxa"/>
                </w:tcPr>
                <w:p w14:paraId="0C7B8014" w14:textId="77777777" w:rsidR="00EA1EFD" w:rsidRDefault="00000000">
                  <w:pPr>
                    <w:pStyle w:val="Compact"/>
                    <w:jc w:val="left"/>
                    <w:rPr>
                      <w:sz w:val="16"/>
                    </w:rPr>
                  </w:pPr>
                  <w:r>
                    <w:rPr>
                      <w:sz w:val="16"/>
                    </w:rPr>
                    <w:t>0.726</w:t>
                  </w:r>
                </w:p>
              </w:tc>
              <w:tc>
                <w:tcPr>
                  <w:tcW w:w="1735" w:type="dxa"/>
                </w:tcPr>
                <w:p w14:paraId="78ED46F8" w14:textId="77777777" w:rsidR="00EA1EFD" w:rsidRDefault="00000000">
                  <w:pPr>
                    <w:pStyle w:val="Compact"/>
                    <w:jc w:val="left"/>
                    <w:rPr>
                      <w:sz w:val="16"/>
                    </w:rPr>
                  </w:pPr>
                  <w:r>
                    <w:rPr>
                      <w:sz w:val="16"/>
                    </w:rPr>
                    <w:t>severe or worse</w:t>
                  </w:r>
                </w:p>
              </w:tc>
              <w:tc>
                <w:tcPr>
                  <w:tcW w:w="1832" w:type="dxa"/>
                </w:tcPr>
                <w:p w14:paraId="41C891C7" w14:textId="77777777" w:rsidR="00EA1EFD" w:rsidRDefault="00000000">
                  <w:pPr>
                    <w:pStyle w:val="Compact"/>
                    <w:jc w:val="left"/>
                    <w:rPr>
                      <w:sz w:val="16"/>
                    </w:rPr>
                  </w:pPr>
                  <w:r>
                    <w:rPr>
                      <w:sz w:val="16"/>
                    </w:rPr>
                    <w:t>-0.661</w:t>
                  </w:r>
                </w:p>
              </w:tc>
              <w:tc>
                <w:tcPr>
                  <w:tcW w:w="1640" w:type="dxa"/>
                </w:tcPr>
                <w:p w14:paraId="468D5888" w14:textId="77777777" w:rsidR="00EA1EFD" w:rsidRDefault="00000000">
                  <w:pPr>
                    <w:pStyle w:val="Compact"/>
                    <w:jc w:val="left"/>
                    <w:rPr>
                      <w:sz w:val="16"/>
                    </w:rPr>
                  </w:pPr>
                  <w:r>
                    <w:rPr>
                      <w:sz w:val="16"/>
                    </w:rPr>
                    <w:t>[-1.139, +0.237]</w:t>
                  </w:r>
                </w:p>
              </w:tc>
              <w:tc>
                <w:tcPr>
                  <w:tcW w:w="964" w:type="dxa"/>
                </w:tcPr>
                <w:p w14:paraId="378A400F" w14:textId="77777777" w:rsidR="00EA1EFD" w:rsidRDefault="00000000">
                  <w:pPr>
                    <w:pStyle w:val="Compact"/>
                    <w:jc w:val="left"/>
                    <w:rPr>
                      <w:sz w:val="16"/>
                    </w:rPr>
                  </w:pPr>
                  <w:r>
                    <w:rPr>
                      <w:sz w:val="16"/>
                    </w:rPr>
                    <w:t>no</w:t>
                  </w:r>
                </w:p>
              </w:tc>
            </w:tr>
            <w:tr w:rsidR="00EA1EFD" w14:paraId="1D6FF050" w14:textId="77777777" w:rsidTr="00EA1EFD">
              <w:trPr>
                <w:trHeight w:hRule="exact" w:val="340"/>
              </w:trPr>
              <w:tc>
                <w:tcPr>
                  <w:tcW w:w="1543" w:type="dxa"/>
                </w:tcPr>
                <w:p w14:paraId="193607A5" w14:textId="77777777" w:rsidR="00EA1EFD" w:rsidRDefault="00000000">
                  <w:pPr>
                    <w:pStyle w:val="Compact"/>
                    <w:jc w:val="left"/>
                    <w:rPr>
                      <w:sz w:val="16"/>
                    </w:rPr>
                  </w:pPr>
                  <w:r>
                    <w:rPr>
                      <w:sz w:val="16"/>
                    </w:rPr>
                    <w:t>spline</w:t>
                  </w:r>
                </w:p>
              </w:tc>
              <w:tc>
                <w:tcPr>
                  <w:tcW w:w="1640" w:type="dxa"/>
                </w:tcPr>
                <w:p w14:paraId="48D00681" w14:textId="77777777" w:rsidR="00EA1EFD" w:rsidRDefault="00000000">
                  <w:pPr>
                    <w:pStyle w:val="Compact"/>
                    <w:jc w:val="left"/>
                    <w:rPr>
                      <w:sz w:val="16"/>
                    </w:rPr>
                  </w:pPr>
                  <w:r>
                    <w:rPr>
                      <w:sz w:val="16"/>
                    </w:rPr>
                    <w:t>0.728</w:t>
                  </w:r>
                </w:p>
              </w:tc>
              <w:tc>
                <w:tcPr>
                  <w:tcW w:w="1735" w:type="dxa"/>
                </w:tcPr>
                <w:p w14:paraId="6F965A3A" w14:textId="77777777" w:rsidR="00EA1EFD" w:rsidRDefault="00000000">
                  <w:pPr>
                    <w:pStyle w:val="Compact"/>
                    <w:jc w:val="left"/>
                    <w:rPr>
                      <w:sz w:val="16"/>
                    </w:rPr>
                  </w:pPr>
                  <w:r>
                    <w:rPr>
                      <w:sz w:val="16"/>
                    </w:rPr>
                    <w:t>trace or worse</w:t>
                  </w:r>
                </w:p>
              </w:tc>
              <w:tc>
                <w:tcPr>
                  <w:tcW w:w="1832" w:type="dxa"/>
                </w:tcPr>
                <w:p w14:paraId="76105B54" w14:textId="77777777" w:rsidR="00EA1EFD" w:rsidRDefault="00000000">
                  <w:pPr>
                    <w:pStyle w:val="Compact"/>
                    <w:jc w:val="left"/>
                    <w:rPr>
                      <w:sz w:val="16"/>
                    </w:rPr>
                  </w:pPr>
                  <w:r>
                    <w:rPr>
                      <w:sz w:val="16"/>
                    </w:rPr>
                    <w:t>-0.064</w:t>
                  </w:r>
                </w:p>
              </w:tc>
              <w:tc>
                <w:tcPr>
                  <w:tcW w:w="1640" w:type="dxa"/>
                </w:tcPr>
                <w:p w14:paraId="6C8C93E2" w14:textId="77777777" w:rsidR="00EA1EFD" w:rsidRDefault="00000000">
                  <w:pPr>
                    <w:pStyle w:val="Compact"/>
                    <w:jc w:val="left"/>
                    <w:rPr>
                      <w:sz w:val="16"/>
                    </w:rPr>
                  </w:pPr>
                  <w:r>
                    <w:rPr>
                      <w:sz w:val="16"/>
                    </w:rPr>
                    <w:t>[-0.270, +0.146]</w:t>
                  </w:r>
                </w:p>
              </w:tc>
              <w:tc>
                <w:tcPr>
                  <w:tcW w:w="964" w:type="dxa"/>
                </w:tcPr>
                <w:p w14:paraId="6812345E" w14:textId="77777777" w:rsidR="00EA1EFD" w:rsidRDefault="00000000">
                  <w:pPr>
                    <w:pStyle w:val="Compact"/>
                    <w:jc w:val="left"/>
                    <w:rPr>
                      <w:sz w:val="16"/>
                    </w:rPr>
                  </w:pPr>
                  <w:r>
                    <w:rPr>
                      <w:sz w:val="16"/>
                    </w:rPr>
                    <w:t>no</w:t>
                  </w:r>
                </w:p>
              </w:tc>
            </w:tr>
            <w:tr w:rsidR="00EA1EFD" w14:paraId="1F2CF92C" w14:textId="77777777" w:rsidTr="00EA1EFD">
              <w:trPr>
                <w:trHeight w:hRule="exact" w:val="340"/>
              </w:trPr>
              <w:tc>
                <w:tcPr>
                  <w:tcW w:w="1543" w:type="dxa"/>
                </w:tcPr>
                <w:p w14:paraId="6A62F1B2" w14:textId="77777777" w:rsidR="00EA1EFD" w:rsidRDefault="00000000">
                  <w:pPr>
                    <w:pStyle w:val="Compact"/>
                    <w:jc w:val="left"/>
                    <w:rPr>
                      <w:sz w:val="16"/>
                    </w:rPr>
                  </w:pPr>
                  <w:r>
                    <w:rPr>
                      <w:sz w:val="16"/>
                    </w:rPr>
                    <w:t>spline</w:t>
                  </w:r>
                </w:p>
              </w:tc>
              <w:tc>
                <w:tcPr>
                  <w:tcW w:w="1640" w:type="dxa"/>
                </w:tcPr>
                <w:p w14:paraId="70DF2230" w14:textId="77777777" w:rsidR="00EA1EFD" w:rsidRDefault="00000000">
                  <w:pPr>
                    <w:pStyle w:val="Compact"/>
                    <w:jc w:val="left"/>
                    <w:rPr>
                      <w:sz w:val="16"/>
                    </w:rPr>
                  </w:pPr>
                  <w:r>
                    <w:rPr>
                      <w:sz w:val="16"/>
                    </w:rPr>
                    <w:t>0.728</w:t>
                  </w:r>
                </w:p>
              </w:tc>
              <w:tc>
                <w:tcPr>
                  <w:tcW w:w="1735" w:type="dxa"/>
                </w:tcPr>
                <w:p w14:paraId="3B2F7430" w14:textId="77777777" w:rsidR="00EA1EFD" w:rsidRDefault="00000000">
                  <w:pPr>
                    <w:pStyle w:val="Compact"/>
                    <w:jc w:val="left"/>
                    <w:rPr>
                      <w:sz w:val="16"/>
                    </w:rPr>
                  </w:pPr>
                  <w:r>
                    <w:rPr>
                      <w:sz w:val="16"/>
                    </w:rPr>
                    <w:t>light or worse</w:t>
                  </w:r>
                </w:p>
              </w:tc>
              <w:tc>
                <w:tcPr>
                  <w:tcW w:w="1832" w:type="dxa"/>
                </w:tcPr>
                <w:p w14:paraId="26892CBB" w14:textId="77777777" w:rsidR="00EA1EFD" w:rsidRDefault="00000000">
                  <w:pPr>
                    <w:pStyle w:val="Compact"/>
                    <w:jc w:val="left"/>
                    <w:rPr>
                      <w:sz w:val="16"/>
                    </w:rPr>
                  </w:pPr>
                  <w:r>
                    <w:rPr>
                      <w:sz w:val="16"/>
                    </w:rPr>
                    <w:t>-0.090</w:t>
                  </w:r>
                </w:p>
              </w:tc>
              <w:tc>
                <w:tcPr>
                  <w:tcW w:w="1640" w:type="dxa"/>
                </w:tcPr>
                <w:p w14:paraId="7785CCDC" w14:textId="77777777" w:rsidR="00EA1EFD" w:rsidRDefault="00000000">
                  <w:pPr>
                    <w:pStyle w:val="Compact"/>
                    <w:jc w:val="left"/>
                    <w:rPr>
                      <w:sz w:val="16"/>
                    </w:rPr>
                  </w:pPr>
                  <w:r>
                    <w:rPr>
                      <w:sz w:val="16"/>
                    </w:rPr>
                    <w:t>[-0.266, +0.059]</w:t>
                  </w:r>
                </w:p>
              </w:tc>
              <w:tc>
                <w:tcPr>
                  <w:tcW w:w="964" w:type="dxa"/>
                </w:tcPr>
                <w:p w14:paraId="63110656" w14:textId="77777777" w:rsidR="00EA1EFD" w:rsidRDefault="00000000">
                  <w:pPr>
                    <w:pStyle w:val="Compact"/>
                    <w:jc w:val="left"/>
                    <w:rPr>
                      <w:sz w:val="16"/>
                    </w:rPr>
                  </w:pPr>
                  <w:r>
                    <w:rPr>
                      <w:sz w:val="16"/>
                    </w:rPr>
                    <w:t>no</w:t>
                  </w:r>
                </w:p>
              </w:tc>
            </w:tr>
            <w:tr w:rsidR="00EA1EFD" w14:paraId="4C2DEEBF" w14:textId="77777777" w:rsidTr="00EA1EFD">
              <w:trPr>
                <w:trHeight w:hRule="exact" w:val="340"/>
              </w:trPr>
              <w:tc>
                <w:tcPr>
                  <w:tcW w:w="1543" w:type="dxa"/>
                </w:tcPr>
                <w:p w14:paraId="1B5FBDFD" w14:textId="77777777" w:rsidR="00EA1EFD" w:rsidRDefault="00000000">
                  <w:pPr>
                    <w:pStyle w:val="Compact"/>
                    <w:jc w:val="left"/>
                    <w:rPr>
                      <w:sz w:val="16"/>
                    </w:rPr>
                  </w:pPr>
                  <w:r>
                    <w:rPr>
                      <w:sz w:val="16"/>
                    </w:rPr>
                    <w:t>spline</w:t>
                  </w:r>
                </w:p>
              </w:tc>
              <w:tc>
                <w:tcPr>
                  <w:tcW w:w="1640" w:type="dxa"/>
                </w:tcPr>
                <w:p w14:paraId="430864CF" w14:textId="77777777" w:rsidR="00EA1EFD" w:rsidRDefault="00000000">
                  <w:pPr>
                    <w:pStyle w:val="Compact"/>
                    <w:jc w:val="left"/>
                    <w:rPr>
                      <w:sz w:val="16"/>
                    </w:rPr>
                  </w:pPr>
                  <w:r>
                    <w:rPr>
                      <w:sz w:val="16"/>
                    </w:rPr>
                    <w:t>0.728</w:t>
                  </w:r>
                </w:p>
              </w:tc>
              <w:tc>
                <w:tcPr>
                  <w:tcW w:w="1735" w:type="dxa"/>
                </w:tcPr>
                <w:p w14:paraId="34102122" w14:textId="77777777" w:rsidR="00EA1EFD" w:rsidRDefault="00000000">
                  <w:pPr>
                    <w:pStyle w:val="Compact"/>
                    <w:jc w:val="left"/>
                    <w:rPr>
                      <w:sz w:val="16"/>
                    </w:rPr>
                  </w:pPr>
                  <w:r>
                    <w:rPr>
                      <w:sz w:val="16"/>
                    </w:rPr>
                    <w:t>moderate or worse</w:t>
                  </w:r>
                </w:p>
              </w:tc>
              <w:tc>
                <w:tcPr>
                  <w:tcW w:w="1832" w:type="dxa"/>
                </w:tcPr>
                <w:p w14:paraId="69D3D736" w14:textId="77777777" w:rsidR="00EA1EFD" w:rsidRDefault="00000000">
                  <w:pPr>
                    <w:pStyle w:val="Compact"/>
                    <w:jc w:val="left"/>
                    <w:rPr>
                      <w:sz w:val="16"/>
                    </w:rPr>
                  </w:pPr>
                  <w:r>
                    <w:rPr>
                      <w:sz w:val="16"/>
                    </w:rPr>
                    <w:t>-0.163</w:t>
                  </w:r>
                </w:p>
              </w:tc>
              <w:tc>
                <w:tcPr>
                  <w:tcW w:w="1640" w:type="dxa"/>
                </w:tcPr>
                <w:p w14:paraId="7EF425DA" w14:textId="77777777" w:rsidR="00EA1EFD" w:rsidRDefault="00000000">
                  <w:pPr>
                    <w:pStyle w:val="Compact"/>
                    <w:jc w:val="left"/>
                    <w:rPr>
                      <w:sz w:val="16"/>
                    </w:rPr>
                  </w:pPr>
                  <w:r>
                    <w:rPr>
                      <w:sz w:val="16"/>
                    </w:rPr>
                    <w:t>[-0.439, +0.161]</w:t>
                  </w:r>
                </w:p>
              </w:tc>
              <w:tc>
                <w:tcPr>
                  <w:tcW w:w="964" w:type="dxa"/>
                </w:tcPr>
                <w:p w14:paraId="775D2A55" w14:textId="77777777" w:rsidR="00EA1EFD" w:rsidRDefault="00000000">
                  <w:pPr>
                    <w:pStyle w:val="Compact"/>
                    <w:jc w:val="left"/>
                    <w:rPr>
                      <w:sz w:val="16"/>
                    </w:rPr>
                  </w:pPr>
                  <w:r>
                    <w:rPr>
                      <w:sz w:val="16"/>
                    </w:rPr>
                    <w:t>no</w:t>
                  </w:r>
                </w:p>
              </w:tc>
            </w:tr>
            <w:tr w:rsidR="00EA1EFD" w14:paraId="45F56440" w14:textId="77777777" w:rsidTr="00EA1EFD">
              <w:trPr>
                <w:trHeight w:hRule="exact" w:val="340"/>
              </w:trPr>
              <w:tc>
                <w:tcPr>
                  <w:tcW w:w="1543" w:type="dxa"/>
                </w:tcPr>
                <w:p w14:paraId="192CF692" w14:textId="77777777" w:rsidR="00EA1EFD" w:rsidRDefault="00000000">
                  <w:pPr>
                    <w:pStyle w:val="Compact"/>
                    <w:jc w:val="left"/>
                    <w:rPr>
                      <w:sz w:val="16"/>
                    </w:rPr>
                  </w:pPr>
                  <w:r>
                    <w:rPr>
                      <w:sz w:val="16"/>
                    </w:rPr>
                    <w:t>spline</w:t>
                  </w:r>
                </w:p>
              </w:tc>
              <w:tc>
                <w:tcPr>
                  <w:tcW w:w="1640" w:type="dxa"/>
                </w:tcPr>
                <w:p w14:paraId="6CFC0911" w14:textId="77777777" w:rsidR="00EA1EFD" w:rsidRDefault="00000000">
                  <w:pPr>
                    <w:pStyle w:val="Compact"/>
                    <w:jc w:val="left"/>
                    <w:rPr>
                      <w:sz w:val="16"/>
                    </w:rPr>
                  </w:pPr>
                  <w:r>
                    <w:rPr>
                      <w:sz w:val="16"/>
                    </w:rPr>
                    <w:t>0.728</w:t>
                  </w:r>
                </w:p>
              </w:tc>
              <w:tc>
                <w:tcPr>
                  <w:tcW w:w="1735" w:type="dxa"/>
                </w:tcPr>
                <w:p w14:paraId="1BF4BCB3" w14:textId="77777777" w:rsidR="00EA1EFD" w:rsidRDefault="00000000">
                  <w:pPr>
                    <w:pStyle w:val="Compact"/>
                    <w:jc w:val="left"/>
                    <w:rPr>
                      <w:sz w:val="16"/>
                    </w:rPr>
                  </w:pPr>
                  <w:r>
                    <w:rPr>
                      <w:sz w:val="16"/>
                    </w:rPr>
                    <w:t>severe or worse</w:t>
                  </w:r>
                </w:p>
              </w:tc>
              <w:tc>
                <w:tcPr>
                  <w:tcW w:w="1832" w:type="dxa"/>
                </w:tcPr>
                <w:p w14:paraId="16F7EBAF" w14:textId="77777777" w:rsidR="00EA1EFD" w:rsidRDefault="00000000">
                  <w:pPr>
                    <w:pStyle w:val="Compact"/>
                    <w:jc w:val="left"/>
                    <w:rPr>
                      <w:sz w:val="16"/>
                    </w:rPr>
                  </w:pPr>
                  <w:r>
                    <w:rPr>
                      <w:sz w:val="16"/>
                    </w:rPr>
                    <w:t>-0.676</w:t>
                  </w:r>
                </w:p>
              </w:tc>
              <w:tc>
                <w:tcPr>
                  <w:tcW w:w="1640" w:type="dxa"/>
                </w:tcPr>
                <w:p w14:paraId="40194515" w14:textId="77777777" w:rsidR="00EA1EFD" w:rsidRDefault="00000000">
                  <w:pPr>
                    <w:pStyle w:val="Compact"/>
                    <w:jc w:val="left"/>
                    <w:rPr>
                      <w:sz w:val="16"/>
                    </w:rPr>
                  </w:pPr>
                  <w:r>
                    <w:rPr>
                      <w:sz w:val="16"/>
                    </w:rPr>
                    <w:t>[-1.169, +0.222]</w:t>
                  </w:r>
                </w:p>
              </w:tc>
              <w:tc>
                <w:tcPr>
                  <w:tcW w:w="964" w:type="dxa"/>
                </w:tcPr>
                <w:p w14:paraId="247C0C6C" w14:textId="77777777" w:rsidR="00EA1EFD" w:rsidRDefault="00000000">
                  <w:pPr>
                    <w:pStyle w:val="Compact"/>
                    <w:jc w:val="left"/>
                    <w:rPr>
                      <w:sz w:val="16"/>
                    </w:rPr>
                  </w:pPr>
                  <w:r>
                    <w:rPr>
                      <w:sz w:val="16"/>
                    </w:rPr>
                    <w:t>no</w:t>
                  </w:r>
                </w:p>
              </w:tc>
            </w:tr>
            <w:bookmarkEnd w:id="27"/>
          </w:tbl>
          <w:p w14:paraId="7213BCFE" w14:textId="77777777" w:rsidR="00EA1EFD" w:rsidRDefault="00EA1EFD"/>
        </w:tc>
      </w:tr>
    </w:tbl>
    <w:p w14:paraId="79509ABD" w14:textId="77777777" w:rsidR="00EA1EFD" w:rsidRDefault="00000000">
      <w:pPr>
        <w:pStyle w:val="BodyText"/>
      </w:pPr>
      <w:r>
        <w:t>Sandel (2015) gives the diagnostic that motivates this test: for a genuinely linear relationship a coefficient is extent-independent, so a coefficient that changes sign under truncation is a symptom of an unmodelled nonlinearity. Our response is unimodal in elevation and our wind surface monotone in it, exactly the configuration that produces such a symptom, so the specification has to be tested rather than assumed.</w:t>
      </w:r>
    </w:p>
    <w:p w14:paraId="244D373A" w14:textId="77777777" w:rsidR="00EA1EFD" w:rsidRDefault="00000000">
      <w:pPr>
        <w:pStyle w:val="BodyText"/>
      </w:pPr>
      <w:r>
        <w:t xml:space="preserve">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w:t>
      </w:r>
      <w:r>
        <w:lastRenderedPageBreak/>
        <w:t>in elevation, and the linear orthogonalisation used above leaves all of it inside what we had been calling the component of wind independent of elevation.</w:t>
      </w:r>
    </w:p>
    <w:p w14:paraId="414C7B92" w14:textId="77777777" w:rsidR="00EA1EFD" w:rsidRDefault="00000000">
      <w:pPr>
        <w:pStyle w:val="BodyText"/>
      </w:pPr>
      <w:r>
        <w:t>When that residue is removed the wind result goes with it. The coefficient at severe or worse falls from -1.002 to -0.661, and at moderate or worse from -0.390 to -0.160, and under both flexible bases every interval covers zero at every threshold. This changes what the preceding two sections mean. The dose-response is not evidence about wind; it is very largely the unimodal elevation response reappearing through a predictor that was never orthogonal to the curvature of elevation, only to its slope.</w:t>
      </w:r>
    </w:p>
    <w:p w14:paraId="2E2D5F2A" w14:textId="77777777" w:rsidR="00EA1EFD" w:rsidRDefault="00000000">
      <w:pPr>
        <w:pStyle w:val="Heading2"/>
      </w:pPr>
      <w:bookmarkStart w:id="28" w:name="sec-aspect"/>
      <w:bookmarkEnd w:id="26"/>
      <w:r>
        <w:t>3.6 Aspect-derived predictors</w:t>
      </w:r>
    </w:p>
    <w:p w14:paraId="1DA8A0E8" w14:textId="77777777" w:rsidR="00EA1EFD" w:rsidRDefault="00000000">
      <w:pPr>
        <w:pStyle w:val="SourceCode"/>
      </w:pPr>
      <w:r>
        <w:rPr>
          <w:rStyle w:val="NormalTok"/>
        </w:rPr>
        <w:t xml:space="preserve">FULLV </w:t>
      </w:r>
      <w:r>
        <w:rPr>
          <w:rStyle w:val="OtherTok"/>
        </w:rPr>
        <w:t>&lt;-</w:t>
      </w:r>
      <w:r>
        <w:rPr>
          <w:rStyle w:val="NormalTok"/>
        </w:rPr>
        <w:t xml:space="preserve"> </w:t>
      </w:r>
      <w:r>
        <w:rPr>
          <w:rStyle w:val="FunctionTok"/>
        </w:rPr>
        <w:t>c</w:t>
      </w:r>
      <w:r>
        <w:rPr>
          <w:rStyle w:val="NormalTok"/>
        </w:rPr>
        <w:t>(MODEL_VARS, EXTRA)</w:t>
      </w:r>
      <w:r>
        <w:br/>
      </w:r>
      <w:r>
        <w:rPr>
          <w:rStyle w:val="NormalTok"/>
        </w:rPr>
        <w:t xml:space="preserve">ZHx   </w:t>
      </w:r>
      <w:r>
        <w:rPr>
          <w:rStyle w:val="OtherTok"/>
        </w:rPr>
        <w:t>&lt;-</w:t>
      </w:r>
      <w:r>
        <w:rPr>
          <w:rStyle w:val="NormalTok"/>
        </w:rPr>
        <w:t xml:space="preserve"> ZH[</w:t>
      </w:r>
      <w:r>
        <w:rPr>
          <w:rStyle w:val="FunctionTok"/>
        </w:rPr>
        <w:t>complete.cases</w:t>
      </w:r>
      <w:r>
        <w:rPr>
          <w:rStyle w:val="NormalTok"/>
        </w:rPr>
        <w:t>(ZH[, FULLV]), ]</w:t>
      </w:r>
      <w:r>
        <w:br/>
      </w:r>
      <w:r>
        <w:br/>
      </w:r>
      <w:r>
        <w:rPr>
          <w:rStyle w:val="DocumentationTok"/>
        </w:rPr>
        <w:t>## Ten terms and 1,522 events cannot be fitted together: the severe threshold</w:t>
      </w:r>
      <w:r>
        <w:br/>
      </w:r>
      <w:r>
        <w:rPr>
          <w:rStyle w:val="DocumentationTok"/>
        </w:rPr>
        <w:t>## drives fitted probabilities to numerical zero. We detect that rather than</w:t>
      </w:r>
      <w:r>
        <w:br/>
      </w:r>
      <w:r>
        <w:rPr>
          <w:rStyle w:val="DocumentationTok"/>
        </w:rPr>
        <w:t>## report the resulting coefficients, and the severe row is dropped below.</w:t>
      </w:r>
      <w:r>
        <w:br/>
      </w:r>
      <w:r>
        <w:rPr>
          <w:rStyle w:val="NormalTok"/>
        </w:rPr>
        <w:t xml:space="preserve">sep_check </w:t>
      </w:r>
      <w:r>
        <w:rPr>
          <w:rStyle w:val="OtherTok"/>
        </w:rPr>
        <w:t>&lt;-</w:t>
      </w:r>
      <w:r>
        <w:rPr>
          <w:rStyle w:val="NormalTok"/>
        </w:rPr>
        <w:t xml:space="preserve"> </w:t>
      </w:r>
      <w:r>
        <w:rPr>
          <w:rStyle w:val="ControlFlowTok"/>
        </w:rPr>
        <w:t>function</w:t>
      </w:r>
      <w:r>
        <w:rPr>
          <w:rStyle w:val="NormalTok"/>
        </w:rPr>
        <w:t>(z, vars, k) {</w:t>
      </w:r>
      <w:r>
        <w:br/>
      </w:r>
      <w:r>
        <w:rPr>
          <w:rStyle w:val="NormalTok"/>
        </w:rPr>
        <w:t xml:space="preserve">  z</w:t>
      </w:r>
      <w:r>
        <w:rPr>
          <w:rStyle w:val="SpecialCharTok"/>
        </w:rPr>
        <w:t>$</w:t>
      </w:r>
      <w:r>
        <w:rPr>
          <w:rStyle w:val="NormalTok"/>
        </w:rPr>
        <w:t xml:space="preserve">y </w:t>
      </w:r>
      <w:r>
        <w:rPr>
          <w:rStyle w:val="OtherTok"/>
        </w:rPr>
        <w:t>&lt;-</w:t>
      </w:r>
      <w:r>
        <w:rPr>
          <w:rStyle w:val="NormalTok"/>
        </w:rPr>
        <w:t xml:space="preserve"> </w:t>
      </w:r>
      <w:r>
        <w:rPr>
          <w:rStyle w:val="FunctionTok"/>
        </w:rPr>
        <w:t>as.integer</w:t>
      </w:r>
      <w:r>
        <w:rPr>
          <w:rStyle w:val="NormalTok"/>
        </w:rPr>
        <w:t>(z</w:t>
      </w:r>
      <w:r>
        <w:rPr>
          <w:rStyle w:val="SpecialCharTok"/>
        </w:rPr>
        <w:t>$</w:t>
      </w:r>
      <w:r>
        <w:rPr>
          <w:rStyle w:val="NormalTok"/>
        </w:rPr>
        <w:t xml:space="preserve">Severity </w:t>
      </w:r>
      <w:r>
        <w:rPr>
          <w:rStyle w:val="SpecialCharTok"/>
        </w:rPr>
        <w:t>&gt;=</w:t>
      </w:r>
      <w:r>
        <w:rPr>
          <w:rStyle w:val="NormalTok"/>
        </w:rPr>
        <w:t xml:space="preserve"> k)</w:t>
      </w:r>
      <w:r>
        <w:br/>
      </w:r>
      <w:r>
        <w:rPr>
          <w:rStyle w:val="NormalTok"/>
        </w:rPr>
        <w:t xml:space="preserve">  p </w:t>
      </w:r>
      <w:r>
        <w:rPr>
          <w:rStyle w:val="OtherTok"/>
        </w:rPr>
        <w:t>&lt;-</w:t>
      </w:r>
      <w:r>
        <w:rPr>
          <w:rStyle w:val="NormalTok"/>
        </w:rPr>
        <w:t xml:space="preserve"> </w:t>
      </w:r>
      <w:r>
        <w:rPr>
          <w:rStyle w:val="FunctionTok"/>
        </w:rPr>
        <w:t>fit_fast</w:t>
      </w:r>
      <w:r>
        <w:rPr>
          <w:rStyle w:val="NormalTok"/>
        </w:rPr>
        <w:t>(</w:t>
      </w:r>
      <w:r>
        <w:rPr>
          <w:rStyle w:val="FunctionTok"/>
        </w:rPr>
        <w:t>design_matrix</w:t>
      </w:r>
      <w:r>
        <w:rPr>
          <w:rStyle w:val="NormalTok"/>
        </w:rPr>
        <w:t>(z, vars), z</w:t>
      </w:r>
      <w:r>
        <w:rPr>
          <w:rStyle w:val="SpecialCharTok"/>
        </w:rPr>
        <w:t>$</w:t>
      </w:r>
      <w:r>
        <w:rPr>
          <w:rStyle w:val="NormalTok"/>
        </w:rPr>
        <w:t>y)</w:t>
      </w:r>
      <w:r>
        <w:rPr>
          <w:rStyle w:val="SpecialCharTok"/>
        </w:rPr>
        <w:t>$</w:t>
      </w:r>
      <w:r>
        <w:rPr>
          <w:rStyle w:val="NormalTok"/>
        </w:rPr>
        <w:t>fitted.values</w:t>
      </w:r>
      <w:r>
        <w:br/>
      </w:r>
      <w:r>
        <w:rPr>
          <w:rStyle w:val="NormalTok"/>
        </w:rPr>
        <w:t xml:space="preserve">  </w:t>
      </w:r>
      <w:r>
        <w:rPr>
          <w:rStyle w:val="FunctionTok"/>
        </w:rPr>
        <w:t>sum</w:t>
      </w:r>
      <w:r>
        <w:rPr>
          <w:rStyle w:val="NormalTok"/>
        </w:rPr>
        <w:t xml:space="preserve">(p </w:t>
      </w:r>
      <w:r>
        <w:rPr>
          <w:rStyle w:val="SpecialCharTok"/>
        </w:rPr>
        <w:t>&lt;</w:t>
      </w:r>
      <w:r>
        <w:rPr>
          <w:rStyle w:val="NormalTok"/>
        </w:rPr>
        <w:t xml:space="preserve"> </w:t>
      </w:r>
      <w:r>
        <w:rPr>
          <w:rStyle w:val="FloatTok"/>
        </w:rPr>
        <w:t>1e-6</w:t>
      </w:r>
      <w:r>
        <w:rPr>
          <w:rStyle w:val="NormalTok"/>
        </w:rPr>
        <w:t xml:space="preserve"> </w:t>
      </w:r>
      <w:r>
        <w:rPr>
          <w:rStyle w:val="SpecialCharTok"/>
        </w:rPr>
        <w:t>|</w:t>
      </w:r>
      <w:r>
        <w:rPr>
          <w:rStyle w:val="NormalTok"/>
        </w:rPr>
        <w:t xml:space="preserve"> p </w:t>
      </w:r>
      <w:r>
        <w:rPr>
          <w:rStyle w:val="SpecialCharTok"/>
        </w:rPr>
        <w:t>&gt;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1e-6</w:t>
      </w:r>
      <w:r>
        <w:rPr>
          <w:rStyle w:val="NormalTok"/>
        </w:rPr>
        <w:t>)</w:t>
      </w:r>
      <w:r>
        <w:br/>
      </w:r>
      <w:r>
        <w:rPr>
          <w:rStyle w:val="NormalTok"/>
        </w:rPr>
        <w:t>}</w:t>
      </w:r>
      <w:r>
        <w:br/>
      </w:r>
      <w:r>
        <w:rPr>
          <w:rStyle w:val="NormalTok"/>
        </w:rPr>
        <w:t xml:space="preserve">sep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DecValTok"/>
        </w:rPr>
        <w:t>4</w:t>
      </w:r>
      <w:r>
        <w:rPr>
          <w:rStyle w:val="NormalTok"/>
        </w:rPr>
        <w:t xml:space="preserve">, </w:t>
      </w:r>
      <w:r>
        <w:rPr>
          <w:rStyle w:val="ControlFlowTok"/>
        </w:rPr>
        <w:t>function</w:t>
      </w:r>
      <w:r>
        <w:rPr>
          <w:rStyle w:val="NormalTok"/>
        </w:rPr>
        <w:t xml:space="preserve">(k) </w:t>
      </w:r>
      <w:r>
        <w:rPr>
          <w:rStyle w:val="FunctionTok"/>
        </w:rPr>
        <w:t>sep_check</w:t>
      </w:r>
      <w:r>
        <w:rPr>
          <w:rStyle w:val="NormalTok"/>
        </w:rPr>
        <w:t>(ZHx, FULLV, k))</w:t>
      </w:r>
      <w:r>
        <w:br/>
      </w:r>
      <w:r>
        <w:rPr>
          <w:rStyle w:val="FunctionTok"/>
        </w:rPr>
        <w:t>names</w:t>
      </w:r>
      <w:r>
        <w:rPr>
          <w:rStyle w:val="NormalTok"/>
        </w:rPr>
        <w:t xml:space="preserve">(sep) </w:t>
      </w:r>
      <w:r>
        <w:rPr>
          <w:rStyle w:val="OtherTok"/>
        </w:rPr>
        <w:t>&lt;-</w:t>
      </w:r>
      <w:r>
        <w:rPr>
          <w:rStyle w:val="NormalTok"/>
        </w:rPr>
        <w:t xml:space="preserve"> </w:t>
      </w:r>
      <w:r>
        <w:rPr>
          <w:rStyle w:val="FunctionTok"/>
        </w:rPr>
        <w:t>c</w:t>
      </w:r>
      <w:r>
        <w:rPr>
          <w:rStyle w:val="NormalTok"/>
        </w:rPr>
        <w:t>(</w:t>
      </w:r>
      <w:r>
        <w:rPr>
          <w:rStyle w:val="StringTok"/>
        </w:rPr>
        <w:t>"trace+"</w:t>
      </w:r>
      <w:r>
        <w:rPr>
          <w:rStyle w:val="NormalTok"/>
        </w:rPr>
        <w:t>,</w:t>
      </w:r>
      <w:r>
        <w:rPr>
          <w:rStyle w:val="StringTok"/>
        </w:rPr>
        <w:t>"light+"</w:t>
      </w:r>
      <w:r>
        <w:rPr>
          <w:rStyle w:val="NormalTok"/>
        </w:rPr>
        <w:t>,</w:t>
      </w:r>
      <w:r>
        <w:rPr>
          <w:rStyle w:val="StringTok"/>
        </w:rPr>
        <w:t>"moderate+"</w:t>
      </w:r>
      <w:r>
        <w:rPr>
          <w:rStyle w:val="NormalTok"/>
        </w:rPr>
        <w:t>,</w:t>
      </w:r>
      <w:r>
        <w:rPr>
          <w:rStyle w:val="StringTok"/>
        </w:rPr>
        <w:t>"severe+"</w:t>
      </w:r>
      <w:r>
        <w:rPr>
          <w:rStyle w:val="NormalTok"/>
        </w:rPr>
        <w:t>)</w:t>
      </w:r>
      <w:r>
        <w:br/>
      </w:r>
      <w:r>
        <w:rPr>
          <w:rStyle w:val="NormalTok"/>
        </w:rPr>
        <w:t xml:space="preserve">OK_CUTS </w:t>
      </w:r>
      <w:r>
        <w:rPr>
          <w:rStyle w:val="OtherTok"/>
        </w:rPr>
        <w:t>&lt;-</w:t>
      </w:r>
      <w:r>
        <w:rPr>
          <w:rStyle w:val="NormalTok"/>
        </w:rPr>
        <w:t xml:space="preserve"> </w:t>
      </w:r>
      <w:r>
        <w:rPr>
          <w:rStyle w:val="FunctionTok"/>
        </w:rPr>
        <w:t>which</w:t>
      </w:r>
      <w:r>
        <w:rPr>
          <w:rStyle w:val="NormalTok"/>
        </w:rPr>
        <w:t xml:space="preserve">(sep </w:t>
      </w:r>
      <w:r>
        <w:rPr>
          <w:rStyle w:val="SpecialCharTok"/>
        </w:rPr>
        <w:t>==</w:t>
      </w:r>
      <w:r>
        <w:rPr>
          <w:rStyle w:val="NormalTok"/>
        </w:rPr>
        <w:t xml:space="preserve"> </w:t>
      </w:r>
      <w:r>
        <w:rPr>
          <w:rStyle w:val="DecValTok"/>
        </w:rPr>
        <w:t>0</w:t>
      </w:r>
      <w:r>
        <w:rPr>
          <w:rStyle w:val="NormalTok"/>
        </w:rPr>
        <w:t>)</w:t>
      </w:r>
      <w:r>
        <w:br/>
      </w:r>
      <w:r>
        <w:br/>
      </w:r>
      <w:r>
        <w:rPr>
          <w:rStyle w:val="NormalTok"/>
        </w:rPr>
        <w:t xml:space="preserve">asp_tab </w:t>
      </w:r>
      <w:r>
        <w:rPr>
          <w:rStyle w:val="OtherTok"/>
        </w:rPr>
        <w:t>&lt;-</w:t>
      </w:r>
      <w:r>
        <w:rPr>
          <w:rStyle w:val="NormalTok"/>
        </w:rPr>
        <w:t xml:space="preserve"> </w:t>
      </w:r>
      <w:r>
        <w:rPr>
          <w:rStyle w:val="FunctionTok"/>
        </w:rPr>
        <w:t>lapply</w:t>
      </w:r>
      <w:r>
        <w:rPr>
          <w:rStyle w:val="NormalTok"/>
        </w:rPr>
        <w:t xml:space="preserve">(OK_CUTS, </w:t>
      </w:r>
      <w:r>
        <w:rPr>
          <w:rStyle w:val="ControlFlowTok"/>
        </w:rPr>
        <w:t>function</w:t>
      </w:r>
      <w:r>
        <w:rPr>
          <w:rStyle w:val="NormalTok"/>
        </w:rPr>
        <w:t>(k) {</w:t>
      </w:r>
      <w:r>
        <w:br/>
      </w:r>
      <w:r>
        <w:rPr>
          <w:rStyle w:val="NormalTok"/>
        </w:rPr>
        <w:t xml:space="preserve">  z </w:t>
      </w:r>
      <w:r>
        <w:rPr>
          <w:rStyle w:val="OtherTok"/>
        </w:rPr>
        <w:t>&lt;-</w:t>
      </w:r>
      <w:r>
        <w:rPr>
          <w:rStyle w:val="NormalTok"/>
        </w:rPr>
        <w:t xml:space="preserve"> ZHx; z</w:t>
      </w:r>
      <w:r>
        <w:rPr>
          <w:rStyle w:val="SpecialCharTok"/>
        </w:rPr>
        <w:t>$</w:t>
      </w:r>
      <w:r>
        <w:rPr>
          <w:rStyle w:val="NormalTok"/>
        </w:rPr>
        <w:t xml:space="preserve">y </w:t>
      </w:r>
      <w:r>
        <w:rPr>
          <w:rStyle w:val="OtherTok"/>
        </w:rPr>
        <w:t>&lt;-</w:t>
      </w:r>
      <w:r>
        <w:rPr>
          <w:rStyle w:val="NormalTok"/>
        </w:rPr>
        <w:t xml:space="preserve"> </w:t>
      </w:r>
      <w:r>
        <w:rPr>
          <w:rStyle w:val="FunctionTok"/>
        </w:rPr>
        <w:t>as.integer</w:t>
      </w:r>
      <w:r>
        <w:rPr>
          <w:rStyle w:val="NormalTok"/>
        </w:rPr>
        <w:t>(z</w:t>
      </w:r>
      <w:r>
        <w:rPr>
          <w:rStyle w:val="SpecialCharTok"/>
        </w:rPr>
        <w:t>$</w:t>
      </w:r>
      <w:r>
        <w:rPr>
          <w:rStyle w:val="NormalTok"/>
        </w:rPr>
        <w:t xml:space="preserve">Severity </w:t>
      </w:r>
      <w:r>
        <w:rPr>
          <w:rStyle w:val="SpecialCharTok"/>
        </w:rPr>
        <w:t>&gt;=</w:t>
      </w:r>
      <w:r>
        <w:rPr>
          <w:rStyle w:val="NormalTok"/>
        </w:rPr>
        <w:t xml:space="preserve"> k)</w:t>
      </w:r>
      <w:r>
        <w:br/>
      </w:r>
      <w:r>
        <w:rPr>
          <w:rStyle w:val="NormalTok"/>
        </w:rPr>
        <w:t xml:space="preserve">  fit </w:t>
      </w:r>
      <w:r>
        <w:rPr>
          <w:rStyle w:val="OtherTok"/>
        </w:rPr>
        <w:t>&lt;-</w:t>
      </w:r>
      <w:r>
        <w:rPr>
          <w:rStyle w:val="NormalTok"/>
        </w:rPr>
        <w:t xml:space="preserve"> </w:t>
      </w:r>
      <w:r>
        <w:rPr>
          <w:rStyle w:val="FunctionTok"/>
        </w:rPr>
        <w:t>fit_fast</w:t>
      </w:r>
      <w:r>
        <w:rPr>
          <w:rStyle w:val="NormalTok"/>
        </w:rPr>
        <w:t>(</w:t>
      </w:r>
      <w:r>
        <w:rPr>
          <w:rStyle w:val="FunctionTok"/>
        </w:rPr>
        <w:t>design_matrix</w:t>
      </w:r>
      <w:r>
        <w:rPr>
          <w:rStyle w:val="NormalTok"/>
        </w:rPr>
        <w:t>(z, FULLV), z</w:t>
      </w:r>
      <w:r>
        <w:rPr>
          <w:rStyle w:val="SpecialCharTok"/>
        </w:rPr>
        <w:t>$</w:t>
      </w:r>
      <w:r>
        <w:rPr>
          <w:rStyle w:val="NormalTok"/>
        </w:rPr>
        <w:t xml:space="preserve">y); bs </w:t>
      </w:r>
      <w:r>
        <w:rPr>
          <w:rStyle w:val="OtherTok"/>
        </w:rPr>
        <w:t>&lt;-</w:t>
      </w:r>
      <w:r>
        <w:rPr>
          <w:rStyle w:val="NormalTok"/>
        </w:rPr>
        <w:t xml:space="preserve"> </w:t>
      </w:r>
      <w:r>
        <w:rPr>
          <w:rStyle w:val="FunctionTok"/>
        </w:rPr>
        <w:t>block_boot</w:t>
      </w:r>
      <w:r>
        <w:rPr>
          <w:rStyle w:val="NormalTok"/>
        </w:rPr>
        <w:t>(z, FULLV)</w:t>
      </w:r>
      <w:r>
        <w:br/>
      </w:r>
      <w:r>
        <w:rPr>
          <w:rStyle w:val="NormalTok"/>
        </w:rPr>
        <w:t xml:space="preserve">  ci </w:t>
      </w:r>
      <w:r>
        <w:rPr>
          <w:rStyle w:val="OtherTok"/>
        </w:rPr>
        <w:t>&lt;-</w:t>
      </w:r>
      <w:r>
        <w:rPr>
          <w:rStyle w:val="NormalTok"/>
        </w:rPr>
        <w:t xml:space="preserve"> </w:t>
      </w:r>
      <w:r>
        <w:rPr>
          <w:rStyle w:val="ControlFlowTok"/>
        </w:rPr>
        <w:t>function</w:t>
      </w:r>
      <w:r>
        <w:rPr>
          <w:rStyle w:val="NormalTok"/>
        </w:rPr>
        <w:t xml:space="preserve">(n) </w:t>
      </w:r>
      <w:r>
        <w:rPr>
          <w:rStyle w:val="FunctionTok"/>
        </w:rPr>
        <w:t>quantile</w:t>
      </w:r>
      <w:r>
        <w:rPr>
          <w:rStyle w:val="NormalTok"/>
        </w:rPr>
        <w:t xml:space="preserve">(bs[, n], </w:t>
      </w:r>
      <w:r>
        <w:rPr>
          <w:rStyle w:val="FunctionTok"/>
        </w:rPr>
        <w:t>c</w:t>
      </w:r>
      <w:r>
        <w:rPr>
          <w:rStyle w:val="NormalTok"/>
        </w:rPr>
        <w:t>(.</w:t>
      </w:r>
      <w:r>
        <w:rPr>
          <w:rStyle w:val="DecValTok"/>
        </w:rPr>
        <w:t>025</w:t>
      </w:r>
      <w:r>
        <w:rPr>
          <w:rStyle w:val="NormalTok"/>
        </w:rPr>
        <w:t>,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one </w:t>
      </w:r>
      <w:r>
        <w:rPr>
          <w:rStyle w:val="OtherTok"/>
        </w:rPr>
        <w:t>&lt;-</w:t>
      </w:r>
      <w:r>
        <w:rPr>
          <w:rStyle w:val="NormalTok"/>
        </w:rPr>
        <w:t xml:space="preserve"> </w:t>
      </w:r>
      <w:r>
        <w:rPr>
          <w:rStyle w:val="ControlFlowTok"/>
        </w:rPr>
        <w:t>function</w:t>
      </w:r>
      <w:r>
        <w:rPr>
          <w:rStyle w:val="NormalTok"/>
        </w:rPr>
        <w:t xml:space="preserve">(n) </w:t>
      </w:r>
      <w:r>
        <w:rPr>
          <w:rStyle w:val="FunctionTok"/>
        </w:rPr>
        <w:t>sprintf</w:t>
      </w:r>
      <w:r>
        <w:rPr>
          <w:rStyle w:val="NormalTok"/>
        </w:rPr>
        <w:t>(</w:t>
      </w:r>
      <w:r>
        <w:rPr>
          <w:rStyle w:val="StringTok"/>
        </w:rPr>
        <w:t>"%+.3f [%+.3f, %+.3f]"</w:t>
      </w:r>
      <w:r>
        <w:rPr>
          <w:rStyle w:val="NormalTok"/>
        </w:rPr>
        <w:t xml:space="preserve">, </w:t>
      </w:r>
      <w:r>
        <w:rPr>
          <w:rStyle w:val="FunctionTok"/>
        </w:rPr>
        <w:t>coef</w:t>
      </w:r>
      <w:r>
        <w:rPr>
          <w:rStyle w:val="NormalTok"/>
        </w:rPr>
        <w:t xml:space="preserve">(fit)[[n]], </w:t>
      </w:r>
      <w:r>
        <w:rPr>
          <w:rStyle w:val="FunctionTok"/>
        </w:rPr>
        <w:t>ci</w:t>
      </w:r>
      <w:r>
        <w:rPr>
          <w:rStyle w:val="NormalTok"/>
        </w:rPr>
        <w:t>(n)[</w:t>
      </w:r>
      <w:r>
        <w:rPr>
          <w:rStyle w:val="DecValTok"/>
        </w:rPr>
        <w:t>1</w:t>
      </w:r>
      <w:r>
        <w:rPr>
          <w:rStyle w:val="NormalTok"/>
        </w:rPr>
        <w:t xml:space="preserve">], </w:t>
      </w:r>
      <w:r>
        <w:rPr>
          <w:rStyle w:val="FunctionTok"/>
        </w:rPr>
        <w:t>ci</w:t>
      </w:r>
      <w:r>
        <w:rPr>
          <w:rStyle w:val="NormalTok"/>
        </w:rPr>
        <w:t>(n)[</w:t>
      </w:r>
      <w:r>
        <w:rPr>
          <w:rStyle w:val="DecValTok"/>
        </w:rPr>
        <w:t>2</w:t>
      </w:r>
      <w:r>
        <w:rPr>
          <w:rStyle w:val="NormalTok"/>
        </w:rPr>
        <w:t>])</w:t>
      </w:r>
      <w:r>
        <w:br/>
      </w:r>
      <w:r>
        <w:rPr>
          <w:rStyle w:val="NormalTok"/>
        </w:rPr>
        <w:t xml:space="preserve">  </w:t>
      </w:r>
      <w:r>
        <w:rPr>
          <w:rStyle w:val="FunctionTok"/>
        </w:rPr>
        <w:t>tibble</w:t>
      </w:r>
      <w:r>
        <w:rPr>
          <w:rStyle w:val="NormalTok"/>
        </w:rPr>
        <w:t>(</w:t>
      </w:r>
      <w:r>
        <w:rPr>
          <w:rStyle w:val="AttributeTok"/>
        </w:rPr>
        <w:t>Threshold =</w:t>
      </w:r>
      <w:r>
        <w:rPr>
          <w:rStyle w:val="NormalTok"/>
        </w:rPr>
        <w:t xml:space="preserve"> CUTS</w:t>
      </w:r>
      <w:r>
        <w:rPr>
          <w:rStyle w:val="SpecialCharTok"/>
        </w:rPr>
        <w:t>$</w:t>
      </w:r>
      <w:r>
        <w:rPr>
          <w:rStyle w:val="NormalTok"/>
        </w:rPr>
        <w:t xml:space="preserve">label[k], </w:t>
      </w:r>
      <w:r>
        <w:rPr>
          <w:rStyle w:val="AttributeTok"/>
        </w:rPr>
        <w:t>Cells =</w:t>
      </w:r>
      <w:r>
        <w:rPr>
          <w:rStyle w:val="NormalTok"/>
        </w:rPr>
        <w:t xml:space="preserve"> </w:t>
      </w:r>
      <w:r>
        <w:rPr>
          <w:rStyle w:val="FunctionTok"/>
        </w:rPr>
        <w:t>sum</w:t>
      </w:r>
      <w:r>
        <w:rPr>
          <w:rStyle w:val="NormalTok"/>
        </w:rPr>
        <w:t>(z</w:t>
      </w:r>
      <w:r>
        <w:rPr>
          <w:rStyle w:val="SpecialCharTok"/>
        </w:rPr>
        <w:t>$</w:t>
      </w:r>
      <w:r>
        <w:rPr>
          <w:rStyle w:val="NormalTok"/>
        </w:rPr>
        <w:t>y),</w:t>
      </w:r>
      <w:r>
        <w:br/>
      </w:r>
      <w:r>
        <w:rPr>
          <w:rStyle w:val="NormalTok"/>
        </w:rPr>
        <w:t xml:space="preserve">         </w:t>
      </w:r>
      <w:r>
        <w:rPr>
          <w:rStyle w:val="StringTok"/>
        </w:rPr>
        <w:t>`</w:t>
      </w:r>
      <w:r>
        <w:rPr>
          <w:rStyle w:val="AttributeTok"/>
        </w:rPr>
        <w:t>Wind residual</w:t>
      </w:r>
      <w:r>
        <w:rPr>
          <w:rStyle w:val="StringTok"/>
        </w:rPr>
        <w:t>`</w:t>
      </w:r>
      <w:r>
        <w:rPr>
          <w:rStyle w:val="NormalTok"/>
        </w:rPr>
        <w:t xml:space="preserve"> </w:t>
      </w:r>
      <w:r>
        <w:rPr>
          <w:rStyle w:val="OtherTok"/>
        </w:rPr>
        <w:t>=</w:t>
      </w:r>
      <w:r>
        <w:rPr>
          <w:rStyle w:val="NormalTok"/>
        </w:rPr>
        <w:t xml:space="preserve"> </w:t>
      </w:r>
      <w:r>
        <w:rPr>
          <w:rStyle w:val="FunctionTok"/>
        </w:rPr>
        <w:t>one</w:t>
      </w:r>
      <w:r>
        <w:rPr>
          <w:rStyle w:val="NormalTok"/>
        </w:rPr>
        <w:t>(</w:t>
      </w:r>
      <w:r>
        <w:rPr>
          <w:rStyle w:val="StringTok"/>
        </w:rPr>
        <w:t>"WindResid"</w:t>
      </w:r>
      <w:r>
        <w:rPr>
          <w:rStyle w:val="NormalTok"/>
        </w:rPr>
        <w:t xml:space="preserve">), </w:t>
      </w:r>
      <w:r>
        <w:rPr>
          <w:rStyle w:val="StringTok"/>
        </w:rPr>
        <w:t>`</w:t>
      </w:r>
      <w:r>
        <w:rPr>
          <w:rStyle w:val="AttributeTok"/>
        </w:rPr>
        <w:t>Heat load</w:t>
      </w:r>
      <w:r>
        <w:rPr>
          <w:rStyle w:val="StringTok"/>
        </w:rPr>
        <w:t>`</w:t>
      </w:r>
      <w:r>
        <w:rPr>
          <w:rStyle w:val="NormalTok"/>
        </w:rPr>
        <w:t xml:space="preserve"> </w:t>
      </w:r>
      <w:r>
        <w:rPr>
          <w:rStyle w:val="OtherTok"/>
        </w:rPr>
        <w:t>=</w:t>
      </w:r>
      <w:r>
        <w:rPr>
          <w:rStyle w:val="NormalTok"/>
        </w:rPr>
        <w:t xml:space="preserve"> </w:t>
      </w:r>
      <w:r>
        <w:rPr>
          <w:rStyle w:val="FunctionTok"/>
        </w:rPr>
        <w:t>one</w:t>
      </w:r>
      <w:r>
        <w:rPr>
          <w:rStyle w:val="NormalTok"/>
        </w:rPr>
        <w:t>(</w:t>
      </w:r>
      <w:r>
        <w:rPr>
          <w:rStyle w:val="StringTok"/>
        </w:rPr>
        <w:t>"HLI"</w:t>
      </w:r>
      <w:r>
        <w:rPr>
          <w:rStyle w:val="NormalTok"/>
        </w:rPr>
        <w:t>),</w:t>
      </w:r>
      <w:r>
        <w:br/>
      </w:r>
      <w:r>
        <w:rPr>
          <w:rStyle w:val="NormalTok"/>
        </w:rPr>
        <w:t xml:space="preserve">         </w:t>
      </w:r>
      <w:r>
        <w:rPr>
          <w:rStyle w:val="StringTok"/>
        </w:rPr>
        <w:t>`</w:t>
      </w:r>
      <w:r>
        <w:rPr>
          <w:rStyle w:val="AttributeTok"/>
        </w:rPr>
        <w:t>Shelter</w:t>
      </w:r>
      <w:r>
        <w:rPr>
          <w:rStyle w:val="StringTok"/>
        </w:rPr>
        <w:t>`</w:t>
      </w:r>
      <w:r>
        <w:rPr>
          <w:rStyle w:val="NormalTok"/>
        </w:rPr>
        <w:t xml:space="preserve"> </w:t>
      </w:r>
      <w:r>
        <w:rPr>
          <w:rStyle w:val="OtherTok"/>
        </w:rPr>
        <w:t>=</w:t>
      </w:r>
      <w:r>
        <w:rPr>
          <w:rStyle w:val="NormalTok"/>
        </w:rPr>
        <w:t xml:space="preserve"> </w:t>
      </w:r>
      <w:r>
        <w:rPr>
          <w:rStyle w:val="FunctionTok"/>
        </w:rPr>
        <w:t>one</w:t>
      </w:r>
      <w:r>
        <w:rPr>
          <w:rStyle w:val="NormalTok"/>
        </w:rPr>
        <w:t>(</w:t>
      </w:r>
      <w:r>
        <w:rPr>
          <w:rStyle w:val="StringTok"/>
        </w:rPr>
        <w:t>"SxMean"</w:t>
      </w:r>
      <w:r>
        <w:rPr>
          <w:rStyle w:val="NormalTok"/>
        </w:rPr>
        <w:t>))</w:t>
      </w:r>
      <w:r>
        <w:br/>
      </w:r>
      <w:r>
        <w:rPr>
          <w:rStyle w:val="NormalTok"/>
        </w:rPr>
        <w:t xml:space="preserve">}) </w:t>
      </w:r>
      <w:r>
        <w:rPr>
          <w:rStyle w:val="SpecialCharTok"/>
        </w:rPr>
        <w:t>|&gt;</w:t>
      </w:r>
      <w:r>
        <w:rPr>
          <w:rStyle w:val="NormalTok"/>
        </w:rPr>
        <w:t xml:space="preserve"> </w:t>
      </w:r>
      <w:r>
        <w:rPr>
          <w:rStyle w:val="FunctionTok"/>
        </w:rPr>
        <w:t>bind_rows</w:t>
      </w:r>
      <w:r>
        <w:rPr>
          <w:rStyle w:val="NormalTok"/>
        </w:rPr>
        <w:t>()</w:t>
      </w:r>
      <w:r>
        <w:br/>
      </w:r>
      <w:r>
        <w:br/>
      </w:r>
      <w:r>
        <w:rPr>
          <w:rStyle w:val="NormalTok"/>
        </w:rPr>
        <w:t xml:space="preserve">asp_tab </w:t>
      </w:r>
      <w:r>
        <w:rPr>
          <w:rStyle w:val="SpecialCharTok"/>
        </w:rPr>
        <w:t>|&gt;</w:t>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w:t>
      </w:r>
      <w:r>
        <w:rPr>
          <w:rStyle w:val="NormalTok"/>
        </w:rPr>
        <w:t>,</w:t>
      </w:r>
      <w:r>
        <w:br/>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585CE85D" w14:textId="77777777">
        <w:tc>
          <w:tcPr>
            <w:tcW w:w="7920" w:type="dxa"/>
          </w:tcPr>
          <w:p w14:paraId="6931A52B" w14:textId="77777777" w:rsidR="00EA1EFD" w:rsidRDefault="00000000">
            <w:pPr>
              <w:pStyle w:val="ImageCaption"/>
              <w:spacing w:before="200"/>
            </w:pPr>
            <w:bookmarkStart w:id="29" w:name="tbl-aspect"/>
            <w:r>
              <w:t>Table 10: The host-present model with the two aspect-derived terms added, at each threshold it can carry. Heat load is positive and strengthens sharply with severity: warmer aspects burn harder at the same elevation. The orthogonalised wind term is not displaced by it. The shelter index carries the opposite sign, and this result is examined rather than set aside.</w:t>
            </w:r>
          </w:p>
          <w:tbl>
            <w:tblPr>
              <w:tblStyle w:val="Table"/>
              <w:tblW w:w="9354" w:type="dxa"/>
              <w:tblLayout w:type="fixed"/>
              <w:tblLook w:val="0020" w:firstRow="1" w:lastRow="0" w:firstColumn="0" w:lastColumn="0" w:noHBand="0" w:noVBand="0"/>
            </w:tblPr>
            <w:tblGrid>
              <w:gridCol w:w="1736"/>
              <w:gridCol w:w="675"/>
              <w:gridCol w:w="2315"/>
              <w:gridCol w:w="2315"/>
              <w:gridCol w:w="2313"/>
            </w:tblGrid>
            <w:tr w:rsidR="00EA1EFD" w14:paraId="3C44D5D7"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1736" w:type="dxa"/>
                </w:tcPr>
                <w:p w14:paraId="309A4800" w14:textId="77777777" w:rsidR="00EA1EFD" w:rsidRDefault="00000000">
                  <w:pPr>
                    <w:pStyle w:val="Compact"/>
                    <w:jc w:val="left"/>
                    <w:rPr>
                      <w:sz w:val="16"/>
                    </w:rPr>
                  </w:pPr>
                  <w:r>
                    <w:rPr>
                      <w:sz w:val="16"/>
                    </w:rPr>
                    <w:t>Threshold</w:t>
                  </w:r>
                </w:p>
              </w:tc>
              <w:tc>
                <w:tcPr>
                  <w:tcW w:w="675" w:type="dxa"/>
                </w:tcPr>
                <w:p w14:paraId="29C8F8A0" w14:textId="77777777" w:rsidR="00EA1EFD" w:rsidRDefault="00000000">
                  <w:pPr>
                    <w:pStyle w:val="Compact"/>
                    <w:jc w:val="left"/>
                    <w:rPr>
                      <w:sz w:val="16"/>
                    </w:rPr>
                  </w:pPr>
                  <w:r>
                    <w:rPr>
                      <w:sz w:val="16"/>
                    </w:rPr>
                    <w:t>Cells</w:t>
                  </w:r>
                </w:p>
              </w:tc>
              <w:tc>
                <w:tcPr>
                  <w:tcW w:w="2315" w:type="dxa"/>
                </w:tcPr>
                <w:p w14:paraId="1DF6D6B0" w14:textId="77777777" w:rsidR="00EA1EFD" w:rsidRDefault="00000000">
                  <w:pPr>
                    <w:pStyle w:val="Compact"/>
                    <w:jc w:val="left"/>
                    <w:rPr>
                      <w:sz w:val="16"/>
                    </w:rPr>
                  </w:pPr>
                  <w:r>
                    <w:rPr>
                      <w:sz w:val="16"/>
                    </w:rPr>
                    <w:t>Wind residual</w:t>
                  </w:r>
                </w:p>
              </w:tc>
              <w:tc>
                <w:tcPr>
                  <w:tcW w:w="2315" w:type="dxa"/>
                </w:tcPr>
                <w:p w14:paraId="2196D922" w14:textId="77777777" w:rsidR="00EA1EFD" w:rsidRDefault="00000000">
                  <w:pPr>
                    <w:pStyle w:val="Compact"/>
                    <w:jc w:val="left"/>
                    <w:rPr>
                      <w:sz w:val="16"/>
                    </w:rPr>
                  </w:pPr>
                  <w:r>
                    <w:rPr>
                      <w:sz w:val="16"/>
                    </w:rPr>
                    <w:t>Heat load</w:t>
                  </w:r>
                </w:p>
              </w:tc>
              <w:tc>
                <w:tcPr>
                  <w:tcW w:w="2313" w:type="dxa"/>
                </w:tcPr>
                <w:p w14:paraId="3314B3DC" w14:textId="77777777" w:rsidR="00EA1EFD" w:rsidRDefault="00000000">
                  <w:pPr>
                    <w:pStyle w:val="Compact"/>
                    <w:jc w:val="left"/>
                    <w:rPr>
                      <w:sz w:val="16"/>
                    </w:rPr>
                  </w:pPr>
                  <w:r>
                    <w:rPr>
                      <w:sz w:val="16"/>
                    </w:rPr>
                    <w:t>Shelter</w:t>
                  </w:r>
                </w:p>
              </w:tc>
            </w:tr>
            <w:tr w:rsidR="00EA1EFD" w14:paraId="3FD05D44" w14:textId="77777777" w:rsidTr="00EA1EFD">
              <w:trPr>
                <w:trHeight w:hRule="exact" w:val="340"/>
              </w:trPr>
              <w:tc>
                <w:tcPr>
                  <w:tcW w:w="1736" w:type="dxa"/>
                </w:tcPr>
                <w:p w14:paraId="37CC678E" w14:textId="77777777" w:rsidR="00EA1EFD" w:rsidRDefault="00000000">
                  <w:pPr>
                    <w:pStyle w:val="Compact"/>
                    <w:jc w:val="left"/>
                    <w:rPr>
                      <w:sz w:val="16"/>
                    </w:rPr>
                  </w:pPr>
                  <w:r>
                    <w:rPr>
                      <w:sz w:val="16"/>
                    </w:rPr>
                    <w:t>trace or worse</w:t>
                  </w:r>
                </w:p>
              </w:tc>
              <w:tc>
                <w:tcPr>
                  <w:tcW w:w="675" w:type="dxa"/>
                </w:tcPr>
                <w:p w14:paraId="37AD933F" w14:textId="77777777" w:rsidR="00EA1EFD" w:rsidRDefault="00000000">
                  <w:pPr>
                    <w:pStyle w:val="Compact"/>
                    <w:jc w:val="left"/>
                    <w:rPr>
                      <w:sz w:val="16"/>
                    </w:rPr>
                  </w:pPr>
                  <w:r>
                    <w:rPr>
                      <w:sz w:val="16"/>
                    </w:rPr>
                    <w:t>38,473</w:t>
                  </w:r>
                </w:p>
              </w:tc>
              <w:tc>
                <w:tcPr>
                  <w:tcW w:w="2315" w:type="dxa"/>
                </w:tcPr>
                <w:p w14:paraId="18F69781" w14:textId="77777777" w:rsidR="00EA1EFD" w:rsidRDefault="00000000">
                  <w:pPr>
                    <w:pStyle w:val="Compact"/>
                    <w:jc w:val="left"/>
                    <w:rPr>
                      <w:sz w:val="16"/>
                    </w:rPr>
                  </w:pPr>
                  <w:r>
                    <w:rPr>
                      <w:sz w:val="16"/>
                    </w:rPr>
                    <w:t>-0.214 [-0.424, +0.002]</w:t>
                  </w:r>
                </w:p>
              </w:tc>
              <w:tc>
                <w:tcPr>
                  <w:tcW w:w="2315" w:type="dxa"/>
                </w:tcPr>
                <w:p w14:paraId="471EEB82" w14:textId="77777777" w:rsidR="00EA1EFD" w:rsidRDefault="00000000">
                  <w:pPr>
                    <w:pStyle w:val="Compact"/>
                    <w:jc w:val="left"/>
                    <w:rPr>
                      <w:sz w:val="16"/>
                    </w:rPr>
                  </w:pPr>
                  <w:r>
                    <w:rPr>
                      <w:sz w:val="16"/>
                    </w:rPr>
                    <w:t>+0.106 [-0.116, +0.331]</w:t>
                  </w:r>
                </w:p>
              </w:tc>
              <w:tc>
                <w:tcPr>
                  <w:tcW w:w="2313" w:type="dxa"/>
                </w:tcPr>
                <w:p w14:paraId="083DA42F" w14:textId="77777777" w:rsidR="00EA1EFD" w:rsidRDefault="00000000">
                  <w:pPr>
                    <w:pStyle w:val="Compact"/>
                    <w:jc w:val="left"/>
                    <w:rPr>
                      <w:sz w:val="16"/>
                    </w:rPr>
                  </w:pPr>
                  <w:r>
                    <w:rPr>
                      <w:sz w:val="16"/>
                    </w:rPr>
                    <w:t>-0.153 [-0.253, -0.024]</w:t>
                  </w:r>
                </w:p>
              </w:tc>
            </w:tr>
            <w:tr w:rsidR="00EA1EFD" w14:paraId="2A15FE1B" w14:textId="77777777" w:rsidTr="00EA1EFD">
              <w:trPr>
                <w:trHeight w:hRule="exact" w:val="340"/>
              </w:trPr>
              <w:tc>
                <w:tcPr>
                  <w:tcW w:w="1736" w:type="dxa"/>
                </w:tcPr>
                <w:p w14:paraId="3796CA67" w14:textId="77777777" w:rsidR="00EA1EFD" w:rsidRDefault="00000000">
                  <w:pPr>
                    <w:pStyle w:val="Compact"/>
                    <w:jc w:val="left"/>
                    <w:rPr>
                      <w:sz w:val="16"/>
                    </w:rPr>
                  </w:pPr>
                  <w:r>
                    <w:rPr>
                      <w:sz w:val="16"/>
                    </w:rPr>
                    <w:t>light or worse</w:t>
                  </w:r>
                </w:p>
              </w:tc>
              <w:tc>
                <w:tcPr>
                  <w:tcW w:w="675" w:type="dxa"/>
                </w:tcPr>
                <w:p w14:paraId="2EDF9CF2" w14:textId="77777777" w:rsidR="00EA1EFD" w:rsidRDefault="00000000">
                  <w:pPr>
                    <w:pStyle w:val="Compact"/>
                    <w:jc w:val="left"/>
                    <w:rPr>
                      <w:sz w:val="16"/>
                    </w:rPr>
                  </w:pPr>
                  <w:r>
                    <w:rPr>
                      <w:sz w:val="16"/>
                    </w:rPr>
                    <w:t>34,839</w:t>
                  </w:r>
                </w:p>
              </w:tc>
              <w:tc>
                <w:tcPr>
                  <w:tcW w:w="2315" w:type="dxa"/>
                </w:tcPr>
                <w:p w14:paraId="5394CD59" w14:textId="77777777" w:rsidR="00EA1EFD" w:rsidRDefault="00000000">
                  <w:pPr>
                    <w:pStyle w:val="Compact"/>
                    <w:jc w:val="left"/>
                    <w:rPr>
                      <w:sz w:val="16"/>
                    </w:rPr>
                  </w:pPr>
                  <w:r>
                    <w:rPr>
                      <w:sz w:val="16"/>
                    </w:rPr>
                    <w:t>-0.234 [-0.441, -0.050]</w:t>
                  </w:r>
                </w:p>
              </w:tc>
              <w:tc>
                <w:tcPr>
                  <w:tcW w:w="2315" w:type="dxa"/>
                </w:tcPr>
                <w:p w14:paraId="0E96BC95" w14:textId="77777777" w:rsidR="00EA1EFD" w:rsidRDefault="00000000">
                  <w:pPr>
                    <w:pStyle w:val="Compact"/>
                    <w:jc w:val="left"/>
                    <w:rPr>
                      <w:sz w:val="16"/>
                    </w:rPr>
                  </w:pPr>
                  <w:r>
                    <w:rPr>
                      <w:sz w:val="16"/>
                    </w:rPr>
                    <w:t>+0.043 [-0.198, +0.274]</w:t>
                  </w:r>
                </w:p>
              </w:tc>
              <w:tc>
                <w:tcPr>
                  <w:tcW w:w="2313" w:type="dxa"/>
                </w:tcPr>
                <w:p w14:paraId="47CD4D29" w14:textId="77777777" w:rsidR="00EA1EFD" w:rsidRDefault="00000000">
                  <w:pPr>
                    <w:pStyle w:val="Compact"/>
                    <w:jc w:val="left"/>
                    <w:rPr>
                      <w:sz w:val="16"/>
                    </w:rPr>
                  </w:pPr>
                  <w:r>
                    <w:rPr>
                      <w:sz w:val="16"/>
                    </w:rPr>
                    <w:t>-0.152 [-0.262, -0.031]</w:t>
                  </w:r>
                </w:p>
              </w:tc>
            </w:tr>
            <w:tr w:rsidR="00EA1EFD" w14:paraId="03D0C6D0" w14:textId="77777777" w:rsidTr="00EA1EFD">
              <w:trPr>
                <w:trHeight w:hRule="exact" w:val="340"/>
              </w:trPr>
              <w:tc>
                <w:tcPr>
                  <w:tcW w:w="1736" w:type="dxa"/>
                </w:tcPr>
                <w:p w14:paraId="28C20DFA" w14:textId="77777777" w:rsidR="00EA1EFD" w:rsidRDefault="00000000">
                  <w:pPr>
                    <w:pStyle w:val="Compact"/>
                    <w:jc w:val="left"/>
                    <w:rPr>
                      <w:sz w:val="16"/>
                    </w:rPr>
                  </w:pPr>
                  <w:r>
                    <w:rPr>
                      <w:sz w:val="16"/>
                    </w:rPr>
                    <w:t>moderate or worse</w:t>
                  </w:r>
                </w:p>
              </w:tc>
              <w:tc>
                <w:tcPr>
                  <w:tcW w:w="675" w:type="dxa"/>
                </w:tcPr>
                <w:p w14:paraId="379F0431" w14:textId="77777777" w:rsidR="00EA1EFD" w:rsidRDefault="00000000">
                  <w:pPr>
                    <w:pStyle w:val="Compact"/>
                    <w:jc w:val="left"/>
                    <w:rPr>
                      <w:sz w:val="16"/>
                    </w:rPr>
                  </w:pPr>
                  <w:r>
                    <w:rPr>
                      <w:sz w:val="16"/>
                    </w:rPr>
                    <w:t>13,862</w:t>
                  </w:r>
                </w:p>
              </w:tc>
              <w:tc>
                <w:tcPr>
                  <w:tcW w:w="2315" w:type="dxa"/>
                </w:tcPr>
                <w:p w14:paraId="6A709381" w14:textId="77777777" w:rsidR="00EA1EFD" w:rsidRDefault="00000000">
                  <w:pPr>
                    <w:pStyle w:val="Compact"/>
                    <w:jc w:val="left"/>
                    <w:rPr>
                      <w:sz w:val="16"/>
                    </w:rPr>
                  </w:pPr>
                  <w:r>
                    <w:rPr>
                      <w:sz w:val="16"/>
                    </w:rPr>
                    <w:t>-0.505 [-0.804, -0.184]</w:t>
                  </w:r>
                </w:p>
              </w:tc>
              <w:tc>
                <w:tcPr>
                  <w:tcW w:w="2315" w:type="dxa"/>
                </w:tcPr>
                <w:p w14:paraId="7BD7B58B" w14:textId="77777777" w:rsidR="00EA1EFD" w:rsidRDefault="00000000">
                  <w:pPr>
                    <w:pStyle w:val="Compact"/>
                    <w:jc w:val="left"/>
                    <w:rPr>
                      <w:sz w:val="16"/>
                    </w:rPr>
                  </w:pPr>
                  <w:r>
                    <w:rPr>
                      <w:sz w:val="16"/>
                    </w:rPr>
                    <w:t>+0.625 [+0.301, +1.030]</w:t>
                  </w:r>
                </w:p>
              </w:tc>
              <w:tc>
                <w:tcPr>
                  <w:tcW w:w="2313" w:type="dxa"/>
                </w:tcPr>
                <w:p w14:paraId="1D5C951A" w14:textId="77777777" w:rsidR="00EA1EFD" w:rsidRDefault="00000000">
                  <w:pPr>
                    <w:pStyle w:val="Compact"/>
                    <w:jc w:val="left"/>
                    <w:rPr>
                      <w:sz w:val="16"/>
                    </w:rPr>
                  </w:pPr>
                  <w:r>
                    <w:rPr>
                      <w:sz w:val="16"/>
                    </w:rPr>
                    <w:t>-0.013 [-0.144, +0.131]</w:t>
                  </w:r>
                </w:p>
              </w:tc>
            </w:tr>
            <w:bookmarkEnd w:id="29"/>
          </w:tbl>
          <w:p w14:paraId="7B67CE29" w14:textId="77777777" w:rsidR="00EA1EFD" w:rsidRDefault="00EA1EFD"/>
        </w:tc>
      </w:tr>
    </w:tbl>
    <w:p w14:paraId="7F4B2028" w14:textId="77777777" w:rsidR="00EA1EFD" w:rsidRDefault="00000000">
      <w:pPr>
        <w:pStyle w:val="BodyText"/>
      </w:pPr>
      <w:r>
        <w:t>Adding two aspect-derived terms does three things. First, it supplies the one piece of thermal information available without a temperature surface: heat load is positive at every threshold and strengthens steeply with severity (</w:t>
      </w:r>
      <w:hyperlink w:anchor="tbl-aspect">
        <w:r>
          <w:rPr>
            <w:rStyle w:val="Hyperlink"/>
          </w:rPr>
          <w:t>Table 10</w:t>
        </w:r>
      </w:hyperlink>
      <w:r>
        <w:t>), and since heat load is essentially uncorrelated with elevation (</w:t>
      </w:r>
      <w:hyperlink w:anchor="tbl-orthogonality">
        <w:r>
          <w:rPr>
            <w:rStyle w:val="Hyperlink"/>
          </w:rPr>
          <w:t>Table 4</w:t>
        </w:r>
      </w:hyperlink>
      <w:r>
        <w:t xml:space="preserve">) this is not the elevation gradient under another name. At a given elevation, </w:t>
      </w:r>
      <w:r>
        <w:lastRenderedPageBreak/>
        <w:t xml:space="preserve">southwest-facing ground carries heavier mortality than northeast-facing ground, which is the sign warmth-limited development predicts. Second, it leaves the wind coefficient standing, so whatever that term tracks is not the warm-aspect effect in disguise. Third, and least comfortably, the two exposure measures disagree: the shelter index is negative, meaning sheltered ground carries </w:t>
      </w:r>
      <w:r>
        <w:rPr>
          <w:i/>
          <w:iCs/>
        </w:rPr>
        <w:t>less</w:t>
      </w:r>
      <w:r>
        <w:t xml:space="preserve"> attack, the opposite of the orthogonalised wind term and of the hypothesis. The two are only weakly correlated (-0.22), so they are not two measurements of one quantity that happen to disagree, and we take this as evidence against treating any single surface as “wind exposure” as though the phrase had one referent. The severe threshold is absent from </w:t>
      </w:r>
      <w:hyperlink w:anchor="tbl-aspect">
        <w:r>
          <w:rPr>
            <w:rStyle w:val="Hyperlink"/>
          </w:rPr>
          <w:t>Table 10</w:t>
        </w:r>
      </w:hyperlink>
      <w:r>
        <w:t xml:space="preserve"> because ten terms and 1522 events drive the fit into quasi-separation, meaning some cells are fitted at effectively zero probability and the estimate runs away.</w:t>
      </w:r>
    </w:p>
    <w:p w14:paraId="001D9FB6" w14:textId="77777777" w:rsidR="00EA1EFD" w:rsidRDefault="00000000">
      <w:pPr>
        <w:pStyle w:val="Heading2"/>
      </w:pPr>
      <w:bookmarkStart w:id="30" w:name="sec-cold"/>
      <w:bookmarkEnd w:id="28"/>
      <w:r>
        <w:t>3.7 Winter temperature</w:t>
      </w:r>
    </w:p>
    <w:p w14:paraId="0B84C24A" w14:textId="77777777" w:rsidR="00EA1EFD" w:rsidRDefault="00000000">
      <w:pPr>
        <w:pStyle w:val="SourceCode"/>
      </w:pPr>
      <w:r>
        <w:rPr>
          <w:rStyle w:val="NormalTok"/>
        </w:rPr>
        <w:t xml:space="preserve">st </w:t>
      </w:r>
      <w:r>
        <w:rPr>
          <w:rStyle w:val="OtherTok"/>
        </w:rPr>
        <w:t>&lt;-</w:t>
      </w:r>
      <w:r>
        <w:rPr>
          <w:rStyle w:val="NormalTok"/>
        </w:rPr>
        <w:t xml:space="preserve"> </w:t>
      </w:r>
      <w:r>
        <w:rPr>
          <w:rStyle w:val="FunctionTok"/>
        </w:rPr>
        <w:t>read.csv</w:t>
      </w:r>
      <w:r>
        <w:rPr>
          <w:rStyle w:val="NormalTok"/>
        </w:rPr>
        <w:t>(</w:t>
      </w:r>
      <w:r>
        <w:rPr>
          <w:rStyle w:val="FunctionTok"/>
        </w:rPr>
        <w:t>here</w:t>
      </w:r>
      <w:r>
        <w:rPr>
          <w:rStyle w:val="NormalTok"/>
        </w:rPr>
        <w:t>(</w:t>
      </w:r>
      <w:r>
        <w:rPr>
          <w:rStyle w:val="StringTok"/>
        </w:rPr>
        <w:t>"02.inputs/climate/station-winter-minima.csv"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DocumentationTok"/>
        </w:rPr>
        <w:t>## The censoring rule is applied here rather than taken on trust from the</w:t>
      </w:r>
      <w:r>
        <w:br/>
      </w:r>
      <w:r>
        <w:rPr>
          <w:rStyle w:val="DocumentationTok"/>
        </w:rPr>
        <w:t>## retrieval script. Many older British Columbia Wildfire Service sensors floor</w:t>
      </w:r>
      <w:r>
        <w:br/>
      </w:r>
      <w:r>
        <w:rPr>
          <w:rStyle w:val="DocumentationTok"/>
        </w:rPr>
        <w:t>## at exactly -20.0 C. A station-winter is unusable when its minimum sits</w:t>
      </w:r>
      <w:r>
        <w:br/>
      </w:r>
      <w:r>
        <w:rPr>
          <w:rStyle w:val="DocumentationTok"/>
        </w:rPr>
        <w:t>## exactly on that floor, because the true minimum is then unknown. A minimum</w:t>
      </w:r>
      <w:r>
        <w:br/>
      </w:r>
      <w:r>
        <w:rPr>
          <w:rStyle w:val="DocumentationTok"/>
        </w:rPr>
        <w:t>## colder than the floor shows the sensor did read past it, so readings at</w:t>
      </w:r>
      <w:r>
        <w:br/>
      </w:r>
      <w:r>
        <w:rPr>
          <w:rStyle w:val="DocumentationTok"/>
        </w:rPr>
        <w:t>## -20.0 in those winters are real measurements and the winter is kept. The</w:t>
      </w:r>
      <w:r>
        <w:br/>
      </w:r>
      <w:r>
        <w:rPr>
          <w:rStyle w:val="DocumentationTok"/>
        </w:rPr>
        <w:t>## floor is a sensor artefact of that network, so the rule does not touch the</w:t>
      </w:r>
      <w:r>
        <w:br/>
      </w:r>
      <w:r>
        <w:rPr>
          <w:rStyle w:val="DocumentationTok"/>
        </w:rPr>
        <w:t>## Environment and Climate Change Canada records.</w:t>
      </w:r>
      <w:r>
        <w:br/>
      </w:r>
      <w:r>
        <w:rPr>
          <w:rStyle w:val="NormalTok"/>
        </w:rPr>
        <w:t xml:space="preserve">FLOOR </w:t>
      </w:r>
      <w:r>
        <w:rPr>
          <w:rStyle w:val="OtherTok"/>
        </w:rPr>
        <w:t>&lt;-</w:t>
      </w:r>
      <w:r>
        <w:rPr>
          <w:rStyle w:val="NormalTok"/>
        </w:rPr>
        <w:t xml:space="preserve"> </w:t>
      </w:r>
      <w:r>
        <w:rPr>
          <w:rStyle w:val="SpecialCharTok"/>
        </w:rPr>
        <w:t>-</w:t>
      </w:r>
      <w:r>
        <w:rPr>
          <w:rStyle w:val="DecValTok"/>
        </w:rPr>
        <w:t>20</w:t>
      </w:r>
      <w:r>
        <w:br/>
      </w:r>
      <w:r>
        <w:rPr>
          <w:rStyle w:val="NormalTok"/>
        </w:rPr>
        <w:t>st</w:t>
      </w:r>
      <w:r>
        <w:rPr>
          <w:rStyle w:val="SpecialCharTok"/>
        </w:rPr>
        <w:t>$</w:t>
      </w:r>
      <w:r>
        <w:rPr>
          <w:rStyle w:val="NormalTok"/>
        </w:rPr>
        <w:t xml:space="preserve">censored </w:t>
      </w:r>
      <w:r>
        <w:rPr>
          <w:rStyle w:val="OtherTok"/>
        </w:rPr>
        <w:t>&lt;-</w:t>
      </w:r>
      <w:r>
        <w:rPr>
          <w:rStyle w:val="NormalTok"/>
        </w:rPr>
        <w:t xml:space="preserve"> st</w:t>
      </w:r>
      <w:r>
        <w:rPr>
          <w:rStyle w:val="SpecialCharTok"/>
        </w:rPr>
        <w:t>$</w:t>
      </w:r>
      <w:r>
        <w:rPr>
          <w:rStyle w:val="NormalTok"/>
        </w:rPr>
        <w:t xml:space="preserve">network </w:t>
      </w:r>
      <w:r>
        <w:rPr>
          <w:rStyle w:val="SpecialCharTok"/>
        </w:rPr>
        <w:t>==</w:t>
      </w:r>
      <w:r>
        <w:rPr>
          <w:rStyle w:val="NormalTok"/>
        </w:rPr>
        <w:t xml:space="preserve"> </w:t>
      </w:r>
      <w:r>
        <w:rPr>
          <w:rStyle w:val="StringTok"/>
        </w:rPr>
        <w:t>"BCWS"</w:t>
      </w:r>
      <w:r>
        <w:rPr>
          <w:rStyle w:val="NormalTok"/>
        </w:rPr>
        <w:t xml:space="preserve"> </w:t>
      </w:r>
      <w:r>
        <w:rPr>
          <w:rStyle w:val="SpecialCharTok"/>
        </w:rPr>
        <w:t>&amp;</w:t>
      </w:r>
      <w:r>
        <w:br/>
      </w:r>
      <w:r>
        <w:rPr>
          <w:rStyle w:val="NormalTok"/>
        </w:rPr>
        <w:t xml:space="preserve">               </w:t>
      </w:r>
      <w:r>
        <w:rPr>
          <w:rStyle w:val="FunctionTok"/>
        </w:rPr>
        <w:t>abs</w:t>
      </w:r>
      <w:r>
        <w:rPr>
          <w:rStyle w:val="NormalTok"/>
        </w:rPr>
        <w:t>(st</w:t>
      </w:r>
      <w:r>
        <w:rPr>
          <w:rStyle w:val="SpecialCharTok"/>
        </w:rPr>
        <w:t>$</w:t>
      </w:r>
      <w:r>
        <w:rPr>
          <w:rStyle w:val="NormalTok"/>
        </w:rPr>
        <w:t xml:space="preserve">min_temp_c </w:t>
      </w:r>
      <w:r>
        <w:rPr>
          <w:rStyle w:val="SpecialCharTok"/>
        </w:rPr>
        <w:t>-</w:t>
      </w:r>
      <w:r>
        <w:rPr>
          <w:rStyle w:val="NormalTok"/>
        </w:rPr>
        <w:t xml:space="preserve"> FLOOR) </w:t>
      </w:r>
      <w:r>
        <w:rPr>
          <w:rStyle w:val="SpecialCharTok"/>
        </w:rPr>
        <w:t>&lt;</w:t>
      </w:r>
      <w:r>
        <w:rPr>
          <w:rStyle w:val="NormalTok"/>
        </w:rPr>
        <w:t xml:space="preserve"> </w:t>
      </w:r>
      <w:r>
        <w:rPr>
          <w:rStyle w:val="FloatTok"/>
        </w:rPr>
        <w:t>1e-6</w:t>
      </w:r>
      <w:r>
        <w:rPr>
          <w:rStyle w:val="NormalTok"/>
        </w:rPr>
        <w:t xml:space="preserve"> </w:t>
      </w:r>
      <w:r>
        <w:rPr>
          <w:rStyle w:val="SpecialCharTok"/>
        </w:rPr>
        <w:t>&amp;</w:t>
      </w:r>
      <w:r>
        <w:br/>
      </w:r>
      <w:r>
        <w:rPr>
          <w:rStyle w:val="NormalTok"/>
        </w:rPr>
        <w:t xml:space="preserve">               st</w:t>
      </w:r>
      <w:r>
        <w:rPr>
          <w:rStyle w:val="SpecialCharTok"/>
        </w:rPr>
        <w:t>$</w:t>
      </w:r>
      <w:r>
        <w:rPr>
          <w:rStyle w:val="NormalTok"/>
        </w:rPr>
        <w:t xml:space="preserve">n_at_minus20 </w:t>
      </w:r>
      <w:r>
        <w:rPr>
          <w:rStyle w:val="SpecialCharTok"/>
        </w:rPr>
        <w:t>&gt;</w:t>
      </w:r>
      <w:r>
        <w:rPr>
          <w:rStyle w:val="NormalTok"/>
        </w:rPr>
        <w:t xml:space="preserve"> </w:t>
      </w:r>
      <w:r>
        <w:rPr>
          <w:rStyle w:val="DecValTok"/>
        </w:rPr>
        <w:t>0</w:t>
      </w:r>
      <w:r>
        <w:br/>
      </w:r>
      <w:r>
        <w:rPr>
          <w:rStyle w:val="FunctionTok"/>
        </w:rPr>
        <w:t>stopifnot</w:t>
      </w:r>
      <w:r>
        <w:rPr>
          <w:rStyle w:val="NormalTok"/>
        </w:rPr>
        <w:t>(</w:t>
      </w:r>
      <w:r>
        <w:rPr>
          <w:rStyle w:val="FunctionTok"/>
        </w:rPr>
        <w:t>identical</w:t>
      </w:r>
      <w:r>
        <w:rPr>
          <w:rStyle w:val="NormalTok"/>
        </w:rPr>
        <w:t>(st</w:t>
      </w:r>
      <w:r>
        <w:rPr>
          <w:rStyle w:val="SpecialCharTok"/>
        </w:rPr>
        <w:t>$</w:t>
      </w:r>
      <w:r>
        <w:rPr>
          <w:rStyle w:val="NormalTok"/>
        </w:rPr>
        <w:t xml:space="preserve">censored, </w:t>
      </w:r>
      <w:r>
        <w:rPr>
          <w:rStyle w:val="FunctionTok"/>
        </w:rPr>
        <w:t>as.logical</w:t>
      </w:r>
      <w:r>
        <w:rPr>
          <w:rStyle w:val="NormalTok"/>
        </w:rPr>
        <w:t>(st</w:t>
      </w:r>
      <w:r>
        <w:rPr>
          <w:rStyle w:val="SpecialCharTok"/>
        </w:rPr>
        <w:t>$</w:t>
      </w:r>
      <w:r>
        <w:rPr>
          <w:rStyle w:val="NormalTok"/>
        </w:rPr>
        <w:t>censored_flag)))</w:t>
      </w:r>
      <w:r>
        <w:br/>
      </w:r>
      <w:r>
        <w:br/>
      </w:r>
      <w:r>
        <w:rPr>
          <w:rStyle w:val="DocumentationTok"/>
        </w:rPr>
        <w:t>## Isolated single-observation spikes are rejected at the observation level by</w:t>
      </w:r>
      <w:r>
        <w:br/>
      </w:r>
      <w:r>
        <w:rPr>
          <w:rStyle w:val="DocumentationTok"/>
        </w:rPr>
        <w:t>## the retrieval script, which is the only stage holding the sub-daily series a</w:t>
      </w:r>
      <w:r>
        <w:br/>
      </w:r>
      <w:r>
        <w:rPr>
          <w:rStyle w:val="DocumentationTok"/>
        </w:rPr>
        <w:t>## per-winter summary cannot carry; `min_temp_c_usable` is that de-spiked</w:t>
      </w:r>
      <w:r>
        <w:br/>
      </w:r>
      <w:r>
        <w:rPr>
          <w:rStyle w:val="DocumentationTok"/>
        </w:rPr>
        <w:t>## minimum. Everything else about the screen is visible above.</w:t>
      </w:r>
      <w:r>
        <w:br/>
      </w:r>
      <w:r>
        <w:rPr>
          <w:rStyle w:val="NormalTok"/>
        </w:rPr>
        <w:t xml:space="preserve">use </w:t>
      </w:r>
      <w:r>
        <w:rPr>
          <w:rStyle w:val="OtherTok"/>
        </w:rPr>
        <w:t>&lt;-</w:t>
      </w:r>
      <w:r>
        <w:rPr>
          <w:rStyle w:val="NormalTok"/>
        </w:rPr>
        <w:t xml:space="preserve"> st[</w:t>
      </w:r>
      <w:r>
        <w:rPr>
          <w:rStyle w:val="SpecialCharTok"/>
        </w:rPr>
        <w:t>!</w:t>
      </w:r>
      <w:r>
        <w:rPr>
          <w:rStyle w:val="NormalTok"/>
        </w:rPr>
        <w:t>st</w:t>
      </w:r>
      <w:r>
        <w:rPr>
          <w:rStyle w:val="SpecialCharTok"/>
        </w:rPr>
        <w:t>$</w:t>
      </w:r>
      <w:r>
        <w:rPr>
          <w:rStyle w:val="NormalTok"/>
        </w:rPr>
        <w:t xml:space="preserve">censored </w:t>
      </w:r>
      <w:r>
        <w:rPr>
          <w:rStyle w:val="SpecialCharTok"/>
        </w:rPr>
        <w:t>&amp;</w:t>
      </w:r>
      <w:r>
        <w:rPr>
          <w:rStyle w:val="NormalTok"/>
        </w:rPr>
        <w:t xml:space="preserve"> </w:t>
      </w:r>
      <w:r>
        <w:rPr>
          <w:rStyle w:val="SpecialCharTok"/>
        </w:rPr>
        <w:t>!</w:t>
      </w:r>
      <w:r>
        <w:rPr>
          <w:rStyle w:val="FunctionTok"/>
        </w:rPr>
        <w:t>is.na</w:t>
      </w:r>
      <w:r>
        <w:rPr>
          <w:rStyle w:val="NormalTok"/>
        </w:rPr>
        <w:t>(st</w:t>
      </w:r>
      <w:r>
        <w:rPr>
          <w:rStyle w:val="SpecialCharTok"/>
        </w:rPr>
        <w:t>$</w:t>
      </w:r>
      <w:r>
        <w:rPr>
          <w:rStyle w:val="NormalTok"/>
        </w:rPr>
        <w:t>min_temp_c_usable), ]</w:t>
      </w:r>
      <w:r>
        <w:br/>
      </w:r>
      <w:r>
        <w:br/>
      </w:r>
      <w:r>
        <w:rPr>
          <w:rStyle w:val="DocumentationTok"/>
        </w:rPr>
        <w:t>## Warm sensor failure. The retrieval screen inspects only the minimum, so a</w:t>
      </w:r>
      <w:r>
        <w:br/>
      </w:r>
      <w:r>
        <w:rPr>
          <w:rStyle w:val="DocumentationTok"/>
        </w:rPr>
        <w:t>## sensor that fails warm passes through it invisibly and contributes a</w:t>
      </w:r>
      <w:r>
        <w:br/>
      </w:r>
      <w:r>
        <w:rPr>
          <w:rStyle w:val="DocumentationTok"/>
        </w:rPr>
        <w:t>## spuriously mild minimum. NORNS, the highest station in the network at 2,423 m,</w:t>
      </w:r>
      <w:r>
        <w:br/>
      </w:r>
      <w:r>
        <w:rPr>
          <w:rStyle w:val="DocumentationTok"/>
        </w:rPr>
        <w:t>## did this through 2015: a February mean daily minimum of +30.0 C and a winter</w:t>
      </w:r>
      <w:r>
        <w:br/>
      </w:r>
      <w:r>
        <w:rPr>
          <w:rStyle w:val="DocumentationTok"/>
        </w:rPr>
        <w:t>## "minimum" of +4.6 C. The bias runs towards the conclusion that the landscape</w:t>
      </w:r>
      <w:r>
        <w:br/>
      </w:r>
      <w:r>
        <w:rPr>
          <w:rStyle w:val="DocumentationTok"/>
        </w:rPr>
        <w:t>## never gets cold enough, so it is screened here and its effect is reported.</w:t>
      </w:r>
      <w:r>
        <w:br/>
      </w:r>
      <w:r>
        <w:rPr>
          <w:rStyle w:val="DocumentationTok"/>
        </w:rPr>
        <w:t>## `build-monthly-climatology.R` derives the monthly means from the same cached</w:t>
      </w:r>
      <w:r>
        <w:br/>
      </w:r>
      <w:r>
        <w:rPr>
          <w:rStyle w:val="DocumentationTok"/>
        </w:rPr>
        <w:t>## extracts and carries the flag; the cut is read off that distribution.</w:t>
      </w:r>
      <w:r>
        <w:br/>
      </w:r>
      <w:r>
        <w:rPr>
          <w:rStyle w:val="NormalTok"/>
        </w:rPr>
        <w:t xml:space="preserve">clim </w:t>
      </w:r>
      <w:r>
        <w:rPr>
          <w:rStyle w:val="OtherTok"/>
        </w:rPr>
        <w:t>&lt;-</w:t>
      </w:r>
      <w:r>
        <w:rPr>
          <w:rStyle w:val="NormalTok"/>
        </w:rPr>
        <w:t xml:space="preserve"> </w:t>
      </w:r>
      <w:r>
        <w:rPr>
          <w:rStyle w:val="FunctionTok"/>
        </w:rPr>
        <w:t>read.csv</w:t>
      </w:r>
      <w:r>
        <w:rPr>
          <w:rStyle w:val="NormalTok"/>
        </w:rPr>
        <w:t>(</w:t>
      </w:r>
      <w:r>
        <w:rPr>
          <w:rStyle w:val="FunctionTok"/>
        </w:rPr>
        <w:t>here</w:t>
      </w:r>
      <w:r>
        <w:rPr>
          <w:rStyle w:val="NormalTok"/>
        </w:rPr>
        <w:t>(</w:t>
      </w:r>
      <w:r>
        <w:rPr>
          <w:rStyle w:val="StringTok"/>
        </w:rPr>
        <w:t>"02.inputs/climate/station-monthly-climatology.csv"</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bad_sw </w:t>
      </w:r>
      <w:r>
        <w:rPr>
          <w:rStyle w:val="OtherTok"/>
        </w:rPr>
        <w:t>&lt;-</w:t>
      </w:r>
      <w:r>
        <w:rPr>
          <w:rStyle w:val="NormalTok"/>
        </w:rPr>
        <w:t xml:space="preserve"> </w:t>
      </w:r>
      <w:r>
        <w:rPr>
          <w:rStyle w:val="FunctionTok"/>
        </w:rPr>
        <w:t>unique</w:t>
      </w:r>
      <w:r>
        <w:rPr>
          <w:rStyle w:val="NormalTok"/>
        </w:rPr>
        <w:t>(clim[clim</w:t>
      </w:r>
      <w:r>
        <w:rPr>
          <w:rStyle w:val="SpecialCharTok"/>
        </w:rPr>
        <w:t>$</w:t>
      </w:r>
      <w:r>
        <w:rPr>
          <w:rStyle w:val="NormalTok"/>
        </w:rPr>
        <w:t xml:space="preserve">warm_fail </w:t>
      </w:r>
      <w:r>
        <w:rPr>
          <w:rStyle w:val="SpecialCharTok"/>
        </w:rPr>
        <w:t>==</w:t>
      </w:r>
      <w:r>
        <w:rPr>
          <w:rStyle w:val="NormalTok"/>
        </w:rPr>
        <w:t xml:space="preserve"> </w:t>
      </w:r>
      <w:r>
        <w:rPr>
          <w:rStyle w:val="StringTok"/>
        </w:rPr>
        <w:t>"TRUE"</w:t>
      </w:r>
      <w:r>
        <w:rPr>
          <w:rStyle w:val="NormalTok"/>
        </w:rPr>
        <w:t xml:space="preserve"> </w:t>
      </w:r>
      <w:r>
        <w:rPr>
          <w:rStyle w:val="SpecialCharTok"/>
        </w:rPr>
        <w:t>|</w:t>
      </w:r>
      <w:r>
        <w:rPr>
          <w:rStyle w:val="NormalTok"/>
        </w:rPr>
        <w:t xml:space="preserve"> clim</w:t>
      </w:r>
      <w:r>
        <w:rPr>
          <w:rStyle w:val="SpecialCharTok"/>
        </w:rPr>
        <w:t>$</w:t>
      </w:r>
      <w:r>
        <w:rPr>
          <w:rStyle w:val="NormalTok"/>
        </w:rPr>
        <w:t xml:space="preserve">warm_fail </w:t>
      </w:r>
      <w:r>
        <w:rPr>
          <w:rStyle w:val="SpecialCharTok"/>
        </w:rPr>
        <w:t>==</w:t>
      </w:r>
      <w:r>
        <w:rPr>
          <w:rStyle w:val="NormalTok"/>
        </w:rPr>
        <w:t xml:space="preserve"> </w:t>
      </w:r>
      <w:r>
        <w:rPr>
          <w:rStyle w:val="ConstantTok"/>
        </w:rPr>
        <w:t>TRUE</w:t>
      </w:r>
      <w:r>
        <w:rPr>
          <w:rStyle w:val="NormalTok"/>
        </w:rPr>
        <w:t>,</w:t>
      </w:r>
      <w:r>
        <w:br/>
      </w:r>
      <w:r>
        <w:rPr>
          <w:rStyle w:val="NormalTok"/>
        </w:rPr>
        <w:t xml:space="preserve">                      </w:t>
      </w:r>
      <w:r>
        <w:rPr>
          <w:rStyle w:val="FunctionTok"/>
        </w:rPr>
        <w:t>c</w:t>
      </w:r>
      <w:r>
        <w:rPr>
          <w:rStyle w:val="NormalTok"/>
        </w:rPr>
        <w:t>(</w:t>
      </w:r>
      <w:r>
        <w:rPr>
          <w:rStyle w:val="StringTok"/>
        </w:rPr>
        <w:t>"station_name"</w:t>
      </w:r>
      <w:r>
        <w:rPr>
          <w:rStyle w:val="NormalTok"/>
        </w:rPr>
        <w:t xml:space="preserve">, </w:t>
      </w:r>
      <w:r>
        <w:rPr>
          <w:rStyle w:val="StringTok"/>
        </w:rPr>
        <w:t>"winter_year"</w:t>
      </w:r>
      <w:r>
        <w:rPr>
          <w:rStyle w:val="NormalTok"/>
        </w:rPr>
        <w:t>)])</w:t>
      </w:r>
      <w:r>
        <w:br/>
      </w:r>
      <w:r>
        <w:rPr>
          <w:rStyle w:val="NormalTok"/>
        </w:rPr>
        <w:t xml:space="preserve">WARM_DROPPED </w:t>
      </w:r>
      <w:r>
        <w:rPr>
          <w:rStyle w:val="OtherTok"/>
        </w:rPr>
        <w:t>&lt;-</w:t>
      </w:r>
      <w:r>
        <w:rPr>
          <w:rStyle w:val="NormalTok"/>
        </w:rPr>
        <w:t xml:space="preserve"> </w:t>
      </w:r>
      <w:r>
        <w:rPr>
          <w:rStyle w:val="FunctionTok"/>
        </w:rPr>
        <w:t>nrow</w:t>
      </w:r>
      <w:r>
        <w:rPr>
          <w:rStyle w:val="NormalTok"/>
        </w:rPr>
        <w:t>(</w:t>
      </w:r>
      <w:r>
        <w:rPr>
          <w:rStyle w:val="FunctionTok"/>
        </w:rPr>
        <w:t>merge</w:t>
      </w:r>
      <w:r>
        <w:rPr>
          <w:rStyle w:val="NormalTok"/>
        </w:rPr>
        <w:t xml:space="preserve">(use, bad_sw, </w:t>
      </w:r>
      <w:r>
        <w:rPr>
          <w:rStyle w:val="AttributeTok"/>
        </w:rPr>
        <w:t>by =</w:t>
      </w:r>
      <w:r>
        <w:rPr>
          <w:rStyle w:val="NormalTok"/>
        </w:rPr>
        <w:t xml:space="preserve"> </w:t>
      </w:r>
      <w:r>
        <w:rPr>
          <w:rStyle w:val="FunctionTok"/>
        </w:rPr>
        <w:t>c</w:t>
      </w:r>
      <w:r>
        <w:rPr>
          <w:rStyle w:val="NormalTok"/>
        </w:rPr>
        <w:t>(</w:t>
      </w:r>
      <w:r>
        <w:rPr>
          <w:rStyle w:val="StringTok"/>
        </w:rPr>
        <w:t>"station_name"</w:t>
      </w:r>
      <w:r>
        <w:rPr>
          <w:rStyle w:val="NormalTok"/>
        </w:rPr>
        <w:t xml:space="preserve">, </w:t>
      </w:r>
      <w:r>
        <w:rPr>
          <w:rStyle w:val="StringTok"/>
        </w:rPr>
        <w:t>"winter_year"</w:t>
      </w:r>
      <w:r>
        <w:rPr>
          <w:rStyle w:val="NormalTok"/>
        </w:rPr>
        <w:t>)))</w:t>
      </w:r>
      <w:r>
        <w:br/>
      </w:r>
      <w:r>
        <w:rPr>
          <w:rStyle w:val="NormalTok"/>
        </w:rPr>
        <w:t xml:space="preserve">MEAN_HI_RAW  </w:t>
      </w:r>
      <w:r>
        <w:rPr>
          <w:rStyle w:val="OtherTok"/>
        </w:rPr>
        <w:t>&lt;-</w:t>
      </w:r>
      <w:r>
        <w:rPr>
          <w:rStyle w:val="NormalTok"/>
        </w:rPr>
        <w:t xml:space="preserve"> </w:t>
      </w:r>
      <w:r>
        <w:rPr>
          <w:rStyle w:val="FunctionTok"/>
        </w:rPr>
        <w:t>mean</w:t>
      </w:r>
      <w:r>
        <w:rPr>
          <w:rStyle w:val="NormalTok"/>
        </w:rPr>
        <w:t>(use</w:t>
      </w:r>
      <w:r>
        <w:rPr>
          <w:rStyle w:val="SpecialCharTok"/>
        </w:rPr>
        <w:t>$</w:t>
      </w:r>
      <w:r>
        <w:rPr>
          <w:rStyle w:val="NormalTok"/>
        </w:rPr>
        <w:t>min_temp_c_usable[use</w:t>
      </w:r>
      <w:r>
        <w:rPr>
          <w:rStyle w:val="SpecialCharTok"/>
        </w:rPr>
        <w:t>$</w:t>
      </w:r>
      <w:r>
        <w:rPr>
          <w:rStyle w:val="NormalTok"/>
        </w:rPr>
        <w:t xml:space="preserve">elevation_m </w:t>
      </w:r>
      <w:r>
        <w:rPr>
          <w:rStyle w:val="SpecialCharTok"/>
        </w:rPr>
        <w:t>&gt;=</w:t>
      </w:r>
      <w:r>
        <w:rPr>
          <w:rStyle w:val="NormalTok"/>
        </w:rPr>
        <w:t xml:space="preserve"> </w:t>
      </w:r>
      <w:r>
        <w:rPr>
          <w:rStyle w:val="DecValTok"/>
        </w:rPr>
        <w:t>1500</w:t>
      </w:r>
      <w:r>
        <w:rPr>
          <w:rStyle w:val="NormalTok"/>
        </w:rPr>
        <w:t>])</w:t>
      </w:r>
      <w:r>
        <w:br/>
      </w:r>
      <w:r>
        <w:rPr>
          <w:rStyle w:val="NormalTok"/>
        </w:rPr>
        <w:t xml:space="preserve">use </w:t>
      </w:r>
      <w:r>
        <w:rPr>
          <w:rStyle w:val="OtherTok"/>
        </w:rPr>
        <w:t>&lt;-</w:t>
      </w:r>
      <w:r>
        <w:rPr>
          <w:rStyle w:val="NormalTok"/>
        </w:rPr>
        <w:t xml:space="preserve"> use[</w:t>
      </w:r>
      <w:r>
        <w:rPr>
          <w:rStyle w:val="SpecialCharTok"/>
        </w:rPr>
        <w:t>!</w:t>
      </w:r>
      <w:r>
        <w:rPr>
          <w:rStyle w:val="NormalTok"/>
        </w:rPr>
        <w:t>(</w:t>
      </w:r>
      <w:r>
        <w:rPr>
          <w:rStyle w:val="FunctionTok"/>
        </w:rPr>
        <w:t>paste</w:t>
      </w:r>
      <w:r>
        <w:rPr>
          <w:rStyle w:val="NormalTok"/>
        </w:rPr>
        <w:t>(use</w:t>
      </w:r>
      <w:r>
        <w:rPr>
          <w:rStyle w:val="SpecialCharTok"/>
        </w:rPr>
        <w:t>$</w:t>
      </w:r>
      <w:r>
        <w:rPr>
          <w:rStyle w:val="NormalTok"/>
        </w:rPr>
        <w:t>station_name, use</w:t>
      </w:r>
      <w:r>
        <w:rPr>
          <w:rStyle w:val="SpecialCharTok"/>
        </w:rPr>
        <w:t>$</w:t>
      </w:r>
      <w:r>
        <w:rPr>
          <w:rStyle w:val="NormalTok"/>
        </w:rPr>
        <w:t xml:space="preserve">winter_year) </w:t>
      </w:r>
      <w:r>
        <w:rPr>
          <w:rStyle w:val="SpecialCharTok"/>
        </w:rPr>
        <w:t>%in%</w:t>
      </w:r>
      <w:r>
        <w:br/>
      </w:r>
      <w:r>
        <w:rPr>
          <w:rStyle w:val="NormalTok"/>
        </w:rPr>
        <w:t xml:space="preserve">             </w:t>
      </w:r>
      <w:r>
        <w:rPr>
          <w:rStyle w:val="FunctionTok"/>
        </w:rPr>
        <w:t>paste</w:t>
      </w:r>
      <w:r>
        <w:rPr>
          <w:rStyle w:val="NormalTok"/>
        </w:rPr>
        <w:t>(bad_sw</w:t>
      </w:r>
      <w:r>
        <w:rPr>
          <w:rStyle w:val="SpecialCharTok"/>
        </w:rPr>
        <w:t>$</w:t>
      </w:r>
      <w:r>
        <w:rPr>
          <w:rStyle w:val="NormalTok"/>
        </w:rPr>
        <w:t>station_name, bad_sw</w:t>
      </w:r>
      <w:r>
        <w:rPr>
          <w:rStyle w:val="SpecialCharTok"/>
        </w:rPr>
        <w:t>$</w:t>
      </w:r>
      <w:r>
        <w:rPr>
          <w:rStyle w:val="NormalTok"/>
        </w:rPr>
        <w:t>winter_year)), ]</w:t>
      </w:r>
      <w:r>
        <w:br/>
      </w:r>
      <w:r>
        <w:rPr>
          <w:rStyle w:val="DocumentationTok"/>
        </w:rPr>
        <w:t>## No physically impossible winter minimum may survive the screen.</w:t>
      </w:r>
      <w:r>
        <w:br/>
      </w:r>
      <w:r>
        <w:rPr>
          <w:rStyle w:val="FunctionTok"/>
        </w:rPr>
        <w:t>stopifnot</w:t>
      </w:r>
      <w:r>
        <w:rPr>
          <w:rStyle w:val="NormalTok"/>
        </w:rPr>
        <w:t>(</w:t>
      </w:r>
      <w:r>
        <w:rPr>
          <w:rStyle w:val="FunctionTok"/>
        </w:rPr>
        <w:t>max</w:t>
      </w:r>
      <w:r>
        <w:rPr>
          <w:rStyle w:val="NormalTok"/>
        </w:rPr>
        <w:t>(use</w:t>
      </w:r>
      <w:r>
        <w:rPr>
          <w:rStyle w:val="SpecialCharTok"/>
        </w:rPr>
        <w:t>$</w:t>
      </w:r>
      <w:r>
        <w:rPr>
          <w:rStyle w:val="NormalTok"/>
        </w:rPr>
        <w:t xml:space="preserve">min_temp_c_usable) </w:t>
      </w:r>
      <w:r>
        <w:rPr>
          <w:rStyle w:val="SpecialCharTok"/>
        </w:rPr>
        <w:t>&lt;</w:t>
      </w:r>
      <w:r>
        <w:rPr>
          <w:rStyle w:val="NormalTok"/>
        </w:rPr>
        <w:t xml:space="preserve"> </w:t>
      </w:r>
      <w:r>
        <w:rPr>
          <w:rStyle w:val="DecValTok"/>
        </w:rPr>
        <w:t>0</w:t>
      </w:r>
      <w:r>
        <w:rPr>
          <w:rStyle w:val="NormalTok"/>
        </w:rPr>
        <w:t>)</w:t>
      </w:r>
      <w:r>
        <w:br/>
      </w:r>
      <w:r>
        <w:br/>
      </w:r>
      <w:r>
        <w:rPr>
          <w:rStyle w:val="NormalTok"/>
        </w:rPr>
        <w:t>use</w:t>
      </w:r>
      <w:r>
        <w:rPr>
          <w:rStyle w:val="SpecialCharTok"/>
        </w:rPr>
        <w:t>$</w:t>
      </w:r>
      <w:r>
        <w:rPr>
          <w:rStyle w:val="NormalTok"/>
        </w:rPr>
        <w:t xml:space="preserve">band </w:t>
      </w:r>
      <w:r>
        <w:rPr>
          <w:rStyle w:val="OtherTok"/>
        </w:rPr>
        <w:t>&lt;-</w:t>
      </w:r>
      <w:r>
        <w:rPr>
          <w:rStyle w:val="NormalTok"/>
        </w:rPr>
        <w:t xml:space="preserve"> </w:t>
      </w:r>
      <w:r>
        <w:rPr>
          <w:rStyle w:val="FunctionTok"/>
        </w:rPr>
        <w:t>cut</w:t>
      </w:r>
      <w:r>
        <w:rPr>
          <w:rStyle w:val="NormalTok"/>
        </w:rPr>
        <w:t>(use</w:t>
      </w:r>
      <w:r>
        <w:rPr>
          <w:rStyle w:val="SpecialCharTok"/>
        </w:rPr>
        <w:t>$</w:t>
      </w:r>
      <w:r>
        <w:rPr>
          <w:rStyle w:val="NormalTok"/>
        </w:rPr>
        <w:t xml:space="preserve">elevation_m, </w:t>
      </w:r>
      <w:r>
        <w:rPr>
          <w:rStyle w:val="FunctionTok"/>
        </w:rPr>
        <w:t>c</w:t>
      </w:r>
      <w:r>
        <w:rPr>
          <w:rStyle w:val="NormalTok"/>
        </w:rPr>
        <w:t>(</w:t>
      </w:r>
      <w:r>
        <w:rPr>
          <w:rStyle w:val="DecValTok"/>
        </w:rPr>
        <w:t>0</w:t>
      </w:r>
      <w:r>
        <w:rPr>
          <w:rStyle w:val="NormalTok"/>
        </w:rPr>
        <w:t xml:space="preserve">, </w:t>
      </w:r>
      <w:r>
        <w:rPr>
          <w:rStyle w:val="DecValTok"/>
        </w:rPr>
        <w:t>800</w:t>
      </w:r>
      <w:r>
        <w:rPr>
          <w:rStyle w:val="NormalTok"/>
        </w:rPr>
        <w:t xml:space="preserve">, </w:t>
      </w:r>
      <w:r>
        <w:rPr>
          <w:rStyle w:val="DecValTok"/>
        </w:rPr>
        <w:t>1500</w:t>
      </w:r>
      <w:r>
        <w:rPr>
          <w:rStyle w:val="NormalTok"/>
        </w:rPr>
        <w:t xml:space="preserve">, </w:t>
      </w:r>
      <w:r>
        <w:rPr>
          <w:rStyle w:val="DecValTok"/>
        </w:rPr>
        <w:t>2500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"below 800 m"</w:t>
      </w:r>
      <w:r>
        <w:rPr>
          <w:rStyle w:val="NormalTok"/>
        </w:rPr>
        <w:t xml:space="preserve">, </w:t>
      </w:r>
      <w:r>
        <w:rPr>
          <w:rStyle w:val="StringTok"/>
        </w:rPr>
        <w:t>"800 to 1,500 m"</w:t>
      </w:r>
      <w:r>
        <w:rPr>
          <w:rStyle w:val="NormalTok"/>
        </w:rPr>
        <w:t xml:space="preserve">, </w:t>
      </w:r>
      <w:r>
        <w:rPr>
          <w:rStyle w:val="StringTok"/>
        </w:rPr>
        <w:t>"above 1,500 m"</w:t>
      </w:r>
      <w:r>
        <w:rPr>
          <w:rStyle w:val="NormalTok"/>
        </w:rPr>
        <w:t>))</w:t>
      </w:r>
      <w:r>
        <w:br/>
      </w:r>
      <w:r>
        <w:rPr>
          <w:rStyle w:val="DocumentationTok"/>
        </w:rPr>
        <w:t>## Held for the supplementary section rather than printed here, so the main</w:t>
      </w:r>
      <w:r>
        <w:br/>
      </w:r>
      <w:r>
        <w:rPr>
          <w:rStyle w:val="DocumentationTok"/>
        </w:rPr>
        <w:t>## text keeps to the ten floats the guidelines allow.</w:t>
      </w:r>
      <w:r>
        <w:br/>
      </w:r>
      <w:r>
        <w:rPr>
          <w:rStyle w:val="NormalTok"/>
        </w:rPr>
        <w:t xml:space="preserve">SUPP_COLD </w:t>
      </w:r>
      <w:r>
        <w:rPr>
          <w:rStyle w:val="OtherTok"/>
        </w:rPr>
        <w:t>&lt;-</w:t>
      </w:r>
      <w:r>
        <w:rPr>
          <w:rStyle w:val="NormalTok"/>
        </w:rPr>
        <w:t xml:space="preserve"> use </w:t>
      </w:r>
      <w:r>
        <w:rPr>
          <w:rStyle w:val="SpecialCharTok"/>
        </w:rPr>
        <w:t>|&gt;</w:t>
      </w:r>
      <w:r>
        <w:rPr>
          <w:rStyle w:val="NormalTok"/>
        </w:rPr>
        <w:t xml:space="preserve"> </w:t>
      </w:r>
      <w:r>
        <w:rPr>
          <w:rStyle w:val="FunctionTok"/>
        </w:rPr>
        <w:t>group_by</w:t>
      </w:r>
      <w:r>
        <w:rPr>
          <w:rStyle w:val="NormalTok"/>
        </w:rPr>
        <w:t xml:space="preserve">(band) </w:t>
      </w:r>
      <w:r>
        <w:rPr>
          <w:rStyle w:val="SpecialCharTok"/>
        </w:rPr>
        <w:t>|&gt;</w:t>
      </w:r>
      <w:r>
        <w:br/>
      </w:r>
      <w:r>
        <w:rPr>
          <w:rStyle w:val="NormalTok"/>
        </w:rPr>
        <w:t xml:space="preserve">  </w:t>
      </w:r>
      <w:r>
        <w:rPr>
          <w:rStyle w:val="FunctionTok"/>
        </w:rPr>
        <w:t>summarise</w:t>
      </w:r>
      <w:r>
        <w:rPr>
          <w:rStyle w:val="NormalTok"/>
        </w:rPr>
        <w:t>(</w:t>
      </w:r>
      <w:r>
        <w:rPr>
          <w:rStyle w:val="AttributeTok"/>
        </w:rPr>
        <w:t>Stations =</w:t>
      </w:r>
      <w:r>
        <w:rPr>
          <w:rStyle w:val="NormalTok"/>
        </w:rPr>
        <w:t xml:space="preserve"> </w:t>
      </w:r>
      <w:r>
        <w:rPr>
          <w:rStyle w:val="FunctionTok"/>
        </w:rPr>
        <w:t>n_distinct</w:t>
      </w:r>
      <w:r>
        <w:rPr>
          <w:rStyle w:val="NormalTok"/>
        </w:rPr>
        <w:t xml:space="preserve">(station_name), </w:t>
      </w:r>
      <w:r>
        <w:rPr>
          <w:rStyle w:val="StringTok"/>
        </w:rPr>
        <w:t>`</w:t>
      </w:r>
      <w:r>
        <w:rPr>
          <w:rStyle w:val="AttributeTok"/>
        </w:rPr>
        <w:t>Station-winters</w:t>
      </w:r>
      <w:r>
        <w:rPr>
          <w:rStyle w:val="StringTok"/>
        </w:rPr>
        <w:t>`</w:t>
      </w:r>
      <w:r>
        <w:rPr>
          <w:rStyle w:val="NormalTok"/>
        </w:rPr>
        <w:t xml:space="preserve"> </w:t>
      </w:r>
      <w:r>
        <w:rPr>
          <w:rStyle w:val="OtherTok"/>
        </w:rPr>
        <w:t>=</w:t>
      </w:r>
      <w:r>
        <w:rPr>
          <w:rStyle w:val="NormalTok"/>
        </w:rPr>
        <w:t xml:space="preserve"> </w:t>
      </w:r>
      <w:r>
        <w:rPr>
          <w:rStyle w:val="FunctionTok"/>
        </w:rPr>
        <w:t>n</w:t>
      </w:r>
      <w:r>
        <w:rPr>
          <w:rStyle w:val="NormalTok"/>
        </w:rPr>
        <w:t>(),</w:t>
      </w:r>
      <w:r>
        <w:br/>
      </w:r>
      <w:r>
        <w:rPr>
          <w:rStyle w:val="NormalTok"/>
        </w:rPr>
        <w:t xml:space="preserve">            </w:t>
      </w:r>
      <w:r>
        <w:rPr>
          <w:rStyle w:val="StringTok"/>
        </w:rPr>
        <w:t>`</w:t>
      </w:r>
      <w:r>
        <w:rPr>
          <w:rStyle w:val="AttributeTok"/>
        </w:rPr>
        <w:t>Coldest (°C)</w:t>
      </w:r>
      <w:r>
        <w:rPr>
          <w:rStyle w:val="StringTok"/>
        </w:rPr>
        <w:t>`</w:t>
      </w:r>
      <w:r>
        <w:rPr>
          <w:rStyle w:val="NormalTok"/>
        </w:rPr>
        <w:t xml:space="preserve"> </w:t>
      </w:r>
      <w:r>
        <w:rPr>
          <w:rStyle w:val="OtherTok"/>
        </w:rPr>
        <w:t>=</w:t>
      </w:r>
      <w:r>
        <w:rPr>
          <w:rStyle w:val="NormalTok"/>
        </w:rPr>
        <w:t xml:space="preserve"> </w:t>
      </w:r>
      <w:r>
        <w:rPr>
          <w:rStyle w:val="FunctionTok"/>
        </w:rPr>
        <w:t>min</w:t>
      </w:r>
      <w:r>
        <w:rPr>
          <w:rStyle w:val="NormalTok"/>
        </w:rPr>
        <w:t>(min_temp_c_usable),</w:t>
      </w:r>
      <w:r>
        <w:br/>
      </w:r>
      <w:r>
        <w:rPr>
          <w:rStyle w:val="NormalTok"/>
        </w:rPr>
        <w:t xml:space="preserve">            </w:t>
      </w:r>
      <w:r>
        <w:rPr>
          <w:rStyle w:val="StringTok"/>
        </w:rPr>
        <w:t>`</w:t>
      </w:r>
      <w:r>
        <w:rPr>
          <w:rStyle w:val="AttributeTok"/>
        </w:rPr>
        <w:t>Mean minimum (°C)</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FunctionTok"/>
        </w:rPr>
        <w:t>mean</w:t>
      </w:r>
      <w:r>
        <w:rPr>
          <w:rStyle w:val="NormalTok"/>
        </w:rPr>
        <w:t xml:space="preserve">(min_temp_c_usable), </w:t>
      </w:r>
      <w:r>
        <w:rPr>
          <w:rStyle w:val="DecValTok"/>
        </w:rPr>
        <w:t>1</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w:t>
      </w:r>
      <w:r>
        <w:rPr>
          <w:rStyle w:val="NormalTok"/>
        </w:rPr>
        <w:t>)</w:t>
      </w:r>
    </w:p>
    <w:p w14:paraId="7F1E5B0F" w14:textId="77777777" w:rsidR="00EA1EFD" w:rsidRDefault="00000000">
      <w:pPr>
        <w:pStyle w:val="SourceCode"/>
      </w:pPr>
      <w:r>
        <w:rPr>
          <w:rStyle w:val="NormalTok"/>
        </w:rPr>
        <w:lastRenderedPageBreak/>
        <w:t xml:space="preserve">stn </w:t>
      </w:r>
      <w:r>
        <w:rPr>
          <w:rStyle w:val="OtherTok"/>
        </w:rPr>
        <w:t>&lt;-</w:t>
      </w:r>
      <w:r>
        <w:rPr>
          <w:rStyle w:val="NormalTok"/>
        </w:rPr>
        <w:t xml:space="preserve"> </w:t>
      </w:r>
      <w:r>
        <w:rPr>
          <w:rStyle w:val="FunctionTok"/>
        </w:rPr>
        <w:t>aggregate</w:t>
      </w:r>
      <w:r>
        <w:rPr>
          <w:rStyle w:val="NormalTok"/>
        </w:rPr>
        <w:t>(</w:t>
      </w:r>
      <w:r>
        <w:rPr>
          <w:rStyle w:val="FunctionTok"/>
        </w:rPr>
        <w:t>cbind</w:t>
      </w:r>
      <w:r>
        <w:rPr>
          <w:rStyle w:val="NormalTok"/>
        </w:rPr>
        <w:t xml:space="preserve">(latitude, longitude, elevation_m) </w:t>
      </w:r>
      <w:r>
        <w:rPr>
          <w:rStyle w:val="SpecialCharTok"/>
        </w:rPr>
        <w:t>~</w:t>
      </w:r>
      <w:r>
        <w:rPr>
          <w:rStyle w:val="NormalTok"/>
        </w:rPr>
        <w:t xml:space="preserve"> station_name,</w:t>
      </w:r>
      <w:r>
        <w:br/>
      </w:r>
      <w:r>
        <w:rPr>
          <w:rStyle w:val="NormalTok"/>
        </w:rPr>
        <w:t xml:space="preserve">                 </w:t>
      </w:r>
      <w:r>
        <w:rPr>
          <w:rStyle w:val="AttributeTok"/>
        </w:rPr>
        <w:t>data =</w:t>
      </w:r>
      <w:r>
        <w:rPr>
          <w:rStyle w:val="NormalTok"/>
        </w:rPr>
        <w:t xml:space="preserve"> st, </w:t>
      </w:r>
      <w:r>
        <w:rPr>
          <w:rStyle w:val="AttributeTok"/>
        </w:rPr>
        <w:t>FUN =</w:t>
      </w:r>
      <w:r>
        <w:rPr>
          <w:rStyle w:val="NormalTok"/>
        </w:rPr>
        <w:t xml:space="preserve"> </w:t>
      </w:r>
      <w:r>
        <w:rPr>
          <w:rStyle w:val="ControlFlowTok"/>
        </w:rPr>
        <w:t>function</w:t>
      </w:r>
      <w:r>
        <w:rPr>
          <w:rStyle w:val="NormalTok"/>
        </w:rPr>
        <w:t>(x) x[</w:t>
      </w:r>
      <w:r>
        <w:rPr>
          <w:rStyle w:val="DecValTok"/>
        </w:rPr>
        <w:t>1</w:t>
      </w:r>
      <w:r>
        <w:rPr>
          <w:rStyle w:val="NormalTok"/>
        </w:rPr>
        <w:t>])</w:t>
      </w:r>
      <w:r>
        <w:br/>
      </w:r>
      <w:r>
        <w:rPr>
          <w:rStyle w:val="NormalTok"/>
        </w:rPr>
        <w:t xml:space="preserve">coldest_by </w:t>
      </w:r>
      <w:r>
        <w:rPr>
          <w:rStyle w:val="OtherTok"/>
        </w:rPr>
        <w:t>&lt;-</w:t>
      </w:r>
      <w:r>
        <w:rPr>
          <w:rStyle w:val="NormalTok"/>
        </w:rPr>
        <w:t xml:space="preserve"> </w:t>
      </w:r>
      <w:r>
        <w:rPr>
          <w:rStyle w:val="FunctionTok"/>
        </w:rPr>
        <w:t>aggregate</w:t>
      </w:r>
      <w:r>
        <w:rPr>
          <w:rStyle w:val="NormalTok"/>
        </w:rPr>
        <w:t xml:space="preserve">(min_temp_c_usable </w:t>
      </w:r>
      <w:r>
        <w:rPr>
          <w:rStyle w:val="SpecialCharTok"/>
        </w:rPr>
        <w:t>~</w:t>
      </w:r>
      <w:r>
        <w:rPr>
          <w:rStyle w:val="NormalTok"/>
        </w:rPr>
        <w:t xml:space="preserve"> station_name, </w:t>
      </w:r>
      <w:r>
        <w:rPr>
          <w:rStyle w:val="AttributeTok"/>
        </w:rPr>
        <w:t>data =</w:t>
      </w:r>
      <w:r>
        <w:rPr>
          <w:rStyle w:val="NormalTok"/>
        </w:rPr>
        <w:t xml:space="preserve"> use, </w:t>
      </w:r>
      <w:r>
        <w:rPr>
          <w:rStyle w:val="AttributeTok"/>
        </w:rPr>
        <w:t>FUN =</w:t>
      </w:r>
      <w:r>
        <w:rPr>
          <w:rStyle w:val="NormalTok"/>
        </w:rPr>
        <w:t xml:space="preserve"> min)</w:t>
      </w:r>
      <w:r>
        <w:br/>
      </w:r>
      <w:r>
        <w:rPr>
          <w:rStyle w:val="NormalTok"/>
        </w:rPr>
        <w:t xml:space="preserve">stn </w:t>
      </w:r>
      <w:r>
        <w:rPr>
          <w:rStyle w:val="OtherTok"/>
        </w:rPr>
        <w:t>&lt;-</w:t>
      </w:r>
      <w:r>
        <w:rPr>
          <w:rStyle w:val="NormalTok"/>
        </w:rPr>
        <w:t xml:space="preserve"> </w:t>
      </w:r>
      <w:r>
        <w:rPr>
          <w:rStyle w:val="FunctionTok"/>
        </w:rPr>
        <w:t>merge</w:t>
      </w:r>
      <w:r>
        <w:rPr>
          <w:rStyle w:val="NormalTok"/>
        </w:rPr>
        <w:t xml:space="preserve">(stn, coldest_by, </w:t>
      </w:r>
      <w:r>
        <w:rPr>
          <w:rStyle w:val="AttributeTok"/>
        </w:rPr>
        <w:t>by =</w:t>
      </w:r>
      <w:r>
        <w:rPr>
          <w:rStyle w:val="NormalTok"/>
        </w:rPr>
        <w:t xml:space="preserve"> </w:t>
      </w:r>
      <w:r>
        <w:rPr>
          <w:rStyle w:val="StringTok"/>
        </w:rPr>
        <w:t>"station_name"</w:t>
      </w:r>
      <w:r>
        <w:rPr>
          <w:rStyle w:val="NormalTok"/>
        </w:rPr>
        <w:t xml:space="preserve">, </w:t>
      </w:r>
      <w:r>
        <w:rPr>
          <w:rStyle w:val="AttributeTok"/>
        </w:rPr>
        <w:t>all.x =</w:t>
      </w:r>
      <w:r>
        <w:rPr>
          <w:rStyle w:val="NormalTok"/>
        </w:rPr>
        <w:t xml:space="preserve"> </w:t>
      </w:r>
      <w:r>
        <w:rPr>
          <w:rStyle w:val="ConstantTok"/>
        </w:rPr>
        <w:t>TRUE</w:t>
      </w:r>
      <w:r>
        <w:rPr>
          <w:rStyle w:val="NormalTok"/>
        </w:rPr>
        <w:t>)</w:t>
      </w:r>
      <w:r>
        <w:br/>
      </w:r>
      <w:r>
        <w:rPr>
          <w:rStyle w:val="NormalTok"/>
        </w:rPr>
        <w:t xml:space="preserve">stn_sf </w:t>
      </w:r>
      <w:r>
        <w:rPr>
          <w:rStyle w:val="OtherTok"/>
        </w:rPr>
        <w:t>&lt;-</w:t>
      </w:r>
      <w:r>
        <w:rPr>
          <w:rStyle w:val="NormalTok"/>
        </w:rPr>
        <w:t xml:space="preserve"> </w:t>
      </w:r>
      <w:r>
        <w:rPr>
          <w:rStyle w:val="FunctionTok"/>
        </w:rPr>
        <w:t>st_transform</w:t>
      </w:r>
      <w:r>
        <w:rPr>
          <w:rStyle w:val="NormalTok"/>
        </w:rPr>
        <w:t>(</w:t>
      </w:r>
      <w:r>
        <w:rPr>
          <w:rStyle w:val="FunctionTok"/>
        </w:rPr>
        <w:t>st_as_sf</w:t>
      </w:r>
      <w:r>
        <w:rPr>
          <w:rStyle w:val="NormalTok"/>
        </w:rPr>
        <w:t xml:space="preserve">(stn, </w:t>
      </w:r>
      <w:r>
        <w:rPr>
          <w:rStyle w:val="AttributeTok"/>
        </w:rPr>
        <w:t>coords =</w:t>
      </w:r>
      <w:r>
        <w:rPr>
          <w:rStyle w:val="NormalTok"/>
        </w:rPr>
        <w:t xml:space="preserve"> </w:t>
      </w:r>
      <w:r>
        <w:rPr>
          <w:rStyle w:val="FunctionTok"/>
        </w:rPr>
        <w:t>c</w:t>
      </w:r>
      <w:r>
        <w:rPr>
          <w:rStyle w:val="NormalTok"/>
        </w:rPr>
        <w:t>(</w:t>
      </w:r>
      <w:r>
        <w:rPr>
          <w:rStyle w:val="StringTok"/>
        </w:rPr>
        <w:t>"longitude"</w:t>
      </w:r>
      <w:r>
        <w:rPr>
          <w:rStyle w:val="NormalTok"/>
        </w:rPr>
        <w:t>,</w:t>
      </w:r>
      <w:r>
        <w:rPr>
          <w:rStyle w:val="StringTok"/>
        </w:rPr>
        <w:t>"latitude"</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DecValTok"/>
        </w:rPr>
        <w:t>3005</w:t>
      </w:r>
      <w:r>
        <w:rPr>
          <w:rStyle w:val="NormalTok"/>
        </w:rPr>
        <w:t>)</w:t>
      </w:r>
      <w:r>
        <w:br/>
      </w:r>
      <w:r>
        <w:rPr>
          <w:rStyle w:val="NormalTok"/>
        </w:rPr>
        <w:t xml:space="preserve">xy </w:t>
      </w:r>
      <w:r>
        <w:rPr>
          <w:rStyle w:val="OtherTok"/>
        </w:rPr>
        <w:t>&lt;-</w:t>
      </w:r>
      <w:r>
        <w:rPr>
          <w:rStyle w:val="NormalTok"/>
        </w:rPr>
        <w:t xml:space="preserve"> </w:t>
      </w:r>
      <w:r>
        <w:rPr>
          <w:rStyle w:val="FunctionTok"/>
        </w:rPr>
        <w:t>st_coordinates</w:t>
      </w:r>
      <w:r>
        <w:rPr>
          <w:rStyle w:val="NormalTok"/>
        </w:rPr>
        <w:t>(stn_sf); stn_sf</w:t>
      </w:r>
      <w:r>
        <w:rPr>
          <w:rStyle w:val="SpecialCharTok"/>
        </w:rPr>
        <w:t>$</w:t>
      </w:r>
      <w:r>
        <w:rPr>
          <w:rStyle w:val="NormalTok"/>
        </w:rPr>
        <w:t xml:space="preserve">X </w:t>
      </w:r>
      <w:r>
        <w:rPr>
          <w:rStyle w:val="OtherTok"/>
        </w:rPr>
        <w:t>&lt;-</w:t>
      </w:r>
      <w:r>
        <w:rPr>
          <w:rStyle w:val="NormalTok"/>
        </w:rPr>
        <w:t xml:space="preserve"> xy[, </w:t>
      </w:r>
      <w:r>
        <w:rPr>
          <w:rStyle w:val="DecValTok"/>
        </w:rPr>
        <w:t>1</w:t>
      </w:r>
      <w:r>
        <w:rPr>
          <w:rStyle w:val="NormalTok"/>
        </w:rPr>
        <w:t>]; stn_sf</w:t>
      </w:r>
      <w:r>
        <w:rPr>
          <w:rStyle w:val="SpecialCharTok"/>
        </w:rPr>
        <w:t>$</w:t>
      </w:r>
      <w:r>
        <w:rPr>
          <w:rStyle w:val="NormalTok"/>
        </w:rPr>
        <w:t xml:space="preserve">Y </w:t>
      </w:r>
      <w:r>
        <w:rPr>
          <w:rStyle w:val="OtherTok"/>
        </w:rPr>
        <w:t>&lt;-</w:t>
      </w:r>
      <w:r>
        <w:rPr>
          <w:rStyle w:val="NormalTok"/>
        </w:rPr>
        <w:t xml:space="preserve"> xy[, </w:t>
      </w:r>
      <w:r>
        <w:rPr>
          <w:rStyle w:val="DecValTok"/>
        </w:rPr>
        <w:t>2</w:t>
      </w:r>
      <w:r>
        <w:rPr>
          <w:rStyle w:val="NormalTok"/>
        </w:rPr>
        <w:t>]</w:t>
      </w:r>
      <w:r>
        <w:br/>
      </w:r>
      <w:r>
        <w:rPr>
          <w:rStyle w:val="NormalTok"/>
        </w:rPr>
        <w:t xml:space="preserve">site_bc </w:t>
      </w:r>
      <w:r>
        <w:rPr>
          <w:rStyle w:val="OtherTok"/>
        </w:rPr>
        <w:t>&lt;-</w:t>
      </w:r>
      <w:r>
        <w:rPr>
          <w:rStyle w:val="NormalTok"/>
        </w:rPr>
        <w:t xml:space="preserve"> </w:t>
      </w:r>
      <w:r>
        <w:rPr>
          <w:rStyle w:val="FunctionTok"/>
        </w:rPr>
        <w:t>st_transform</w:t>
      </w:r>
      <w:r>
        <w:rPr>
          <w:rStyle w:val="NormalTok"/>
        </w:rPr>
        <w:t>(</w:t>
      </w:r>
      <w:r>
        <w:rPr>
          <w:rStyle w:val="FunctionTok"/>
        </w:rPr>
        <w:t>st_as_sf</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DecValTok"/>
        </w:rPr>
        <w:t>3005</w:t>
      </w:r>
      <w:r>
        <w:rPr>
          <w:rStyle w:val="NormalTok"/>
        </w:rPr>
        <w:t>)</w:t>
      </w:r>
      <w:r>
        <w:br/>
      </w:r>
      <w:r>
        <w:rPr>
          <w:rStyle w:val="NormalTok"/>
        </w:rPr>
        <w:t xml:space="preserve">prov_bc </w:t>
      </w:r>
      <w:r>
        <w:rPr>
          <w:rStyle w:val="OtherTok"/>
        </w:rPr>
        <w:t>&lt;-</w:t>
      </w:r>
      <w:r>
        <w:rPr>
          <w:rStyle w:val="NormalTok"/>
        </w:rPr>
        <w:t xml:space="preserve"> </w:t>
      </w:r>
      <w:r>
        <w:rPr>
          <w:rStyle w:val="FunctionTok"/>
        </w:rPr>
        <w:t>st_transform</w:t>
      </w:r>
      <w:r>
        <w:rPr>
          <w:rStyle w:val="NormalTok"/>
        </w:rPr>
        <w:t>(</w:t>
      </w:r>
      <w:r>
        <w:rPr>
          <w:rStyle w:val="FunctionTok"/>
        </w:rPr>
        <w:t>ne_states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w:t>
      </w:r>
      <w:r>
        <w:rPr>
          <w:rStyle w:val="StringTok"/>
        </w:rPr>
        <w:t>"United States of America"</w:t>
      </w:r>
      <w:r>
        <w:rPr>
          <w:rStyle w:val="NormalTok"/>
        </w:rPr>
        <w:t>),</w:t>
      </w:r>
      <w:r>
        <w:br/>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DecValTok"/>
        </w:rPr>
        <w:t>3005</w:t>
      </w:r>
      <w:r>
        <w:rPr>
          <w:rStyle w:val="NormalTok"/>
        </w:rPr>
        <w:t>)</w:t>
      </w:r>
      <w:r>
        <w:br/>
      </w:r>
      <w:r>
        <w:rPr>
          <w:rStyle w:val="NormalTok"/>
        </w:rPr>
        <w:t xml:space="preserve">bbs </w:t>
      </w:r>
      <w:r>
        <w:rPr>
          <w:rStyle w:val="OtherTok"/>
        </w:rPr>
        <w:t>&lt;-</w:t>
      </w:r>
      <w:r>
        <w:rPr>
          <w:rStyle w:val="NormalTok"/>
        </w:rPr>
        <w:t xml:space="preserve"> </w:t>
      </w:r>
      <w:r>
        <w:rPr>
          <w:rStyle w:val="FunctionTok"/>
        </w:rPr>
        <w:t>st_bbox</w:t>
      </w:r>
      <w:r>
        <w:rPr>
          <w:rStyle w:val="NormalTok"/>
        </w:rPr>
        <w:t>(</w:t>
      </w:r>
      <w:r>
        <w:rPr>
          <w:rStyle w:val="FunctionTok"/>
        </w:rPr>
        <w:t>st_buffer</w:t>
      </w:r>
      <w:r>
        <w:rPr>
          <w:rStyle w:val="NormalTok"/>
        </w:rPr>
        <w:t>(</w:t>
      </w:r>
      <w:r>
        <w:rPr>
          <w:rStyle w:val="FunctionTok"/>
        </w:rPr>
        <w:t>st_union</w:t>
      </w:r>
      <w:r>
        <w:rPr>
          <w:rStyle w:val="NormalTok"/>
        </w:rPr>
        <w:t>(</w:t>
      </w:r>
      <w:r>
        <w:rPr>
          <w:rStyle w:val="FunctionTok"/>
        </w:rPr>
        <w:t>c</w:t>
      </w:r>
      <w:r>
        <w:rPr>
          <w:rStyle w:val="NormalTok"/>
        </w:rPr>
        <w:t>(</w:t>
      </w:r>
      <w:r>
        <w:rPr>
          <w:rStyle w:val="FunctionTok"/>
        </w:rPr>
        <w:t>st_geometry</w:t>
      </w:r>
      <w:r>
        <w:rPr>
          <w:rStyle w:val="NormalTok"/>
        </w:rPr>
        <w:t xml:space="preserve">(stn_sf), </w:t>
      </w:r>
      <w:r>
        <w:rPr>
          <w:rStyle w:val="FunctionTok"/>
        </w:rPr>
        <w:t>st_geometry</w:t>
      </w:r>
      <w:r>
        <w:rPr>
          <w:rStyle w:val="NormalTok"/>
        </w:rPr>
        <w:t xml:space="preserve">(site_bc))), </w:t>
      </w:r>
      <w:r>
        <w:rPr>
          <w:rStyle w:val="DecValTok"/>
        </w:rPr>
        <w:t>25000</w:t>
      </w:r>
      <w:r>
        <w:rPr>
          <w:rStyle w:val="NormalTok"/>
        </w:rPr>
        <w:t>))</w:t>
      </w:r>
      <w:r>
        <w:br/>
      </w:r>
      <w:r>
        <w:rPr>
          <w:rStyle w:val="NormalTok"/>
        </w:rPr>
        <w:t xml:space="preserve">sw  </w:t>
      </w:r>
      <w:r>
        <w:rPr>
          <w:rStyle w:val="OtherTok"/>
        </w:rPr>
        <w:t>&lt;-</w:t>
      </w:r>
      <w:r>
        <w:rPr>
          <w:rStyle w:val="NormalTok"/>
        </w:rPr>
        <w:t xml:space="preserve"> </w:t>
      </w:r>
      <w:r>
        <w:rPr>
          <w:rStyle w:val="FunctionTok"/>
        </w:rPr>
        <w:t>unname</w:t>
      </w:r>
      <w:r>
        <w:rPr>
          <w:rStyle w:val="NormalTok"/>
        </w:rPr>
        <w:t>(bbs[</w:t>
      </w:r>
      <w:r>
        <w:rPr>
          <w:rStyle w:val="StringTok"/>
        </w:rPr>
        <w:t>"xmax"</w:t>
      </w:r>
      <w:r>
        <w:rPr>
          <w:rStyle w:val="NormalTok"/>
        </w:rPr>
        <w:t xml:space="preserve">] </w:t>
      </w:r>
      <w:r>
        <w:rPr>
          <w:rStyle w:val="SpecialCharTok"/>
        </w:rPr>
        <w:t>-</w:t>
      </w:r>
      <w:r>
        <w:rPr>
          <w:rStyle w:val="NormalTok"/>
        </w:rPr>
        <w:t xml:space="preserve"> bbs[</w:t>
      </w:r>
      <w:r>
        <w:rPr>
          <w:rStyle w:val="StringTok"/>
        </w:rPr>
        <w:t>"xmin"</w:t>
      </w:r>
      <w:r>
        <w:rPr>
          <w:rStyle w:val="NormalTok"/>
        </w:rPr>
        <w:t>])</w:t>
      </w:r>
      <w:r>
        <w:br/>
      </w:r>
      <w:r>
        <w:rPr>
          <w:rStyle w:val="NormalTok"/>
        </w:rPr>
        <w:t xml:space="preserve">key </w:t>
      </w:r>
      <w:r>
        <w:rPr>
          <w:rStyle w:val="OtherTok"/>
        </w:rPr>
        <w:t>&lt;-</w:t>
      </w:r>
      <w:r>
        <w:rPr>
          <w:rStyle w:val="NormalTok"/>
        </w:rPr>
        <w:t xml:space="preserve"> stn_sf[</w:t>
      </w:r>
      <w:r>
        <w:rPr>
          <w:rStyle w:val="FunctionTok"/>
        </w:rPr>
        <w:t>order</w:t>
      </w:r>
      <w:r>
        <w:rPr>
          <w:rStyle w:val="NormalTok"/>
        </w:rPr>
        <w:t>(stn_sf</w:t>
      </w:r>
      <w:r>
        <w:rPr>
          <w:rStyle w:val="SpecialCharTok"/>
        </w:rPr>
        <w:t>$</w:t>
      </w:r>
      <w:r>
        <w:rPr>
          <w:rStyle w:val="NormalTok"/>
        </w:rPr>
        <w:t>min_temp_c_usable)[</w:t>
      </w:r>
      <w:r>
        <w:rPr>
          <w:rStyle w:val="DecValTok"/>
        </w:rPr>
        <w:t>1</w:t>
      </w:r>
      <w:r>
        <w:rPr>
          <w:rStyle w:val="SpecialCharTok"/>
        </w:rPr>
        <w:t>:</w:t>
      </w:r>
      <w:r>
        <w:rPr>
          <w:rStyle w:val="DecValTok"/>
        </w:rPr>
        <w:t>2</w:t>
      </w:r>
      <w:r>
        <w:rPr>
          <w:rStyle w:val="NormalTok"/>
        </w:rPr>
        <w:t>], ]</w:t>
      </w:r>
      <w:r>
        <w:br/>
      </w:r>
      <w:r>
        <w:br/>
      </w:r>
      <w:r>
        <w:rPr>
          <w:rStyle w:val="NormalTok"/>
        </w:rPr>
        <w:t xml:space="preserve">fig_station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prov_bc, </w:t>
      </w:r>
      <w:r>
        <w:rPr>
          <w:rStyle w:val="AttributeTok"/>
        </w:rPr>
        <w:t>fill =</w:t>
      </w:r>
      <w:r>
        <w:rPr>
          <w:rStyle w:val="NormalTok"/>
        </w:rPr>
        <w:t xml:space="preserve"> </w:t>
      </w:r>
      <w:r>
        <w:rPr>
          <w:rStyle w:val="StringTok"/>
        </w:rPr>
        <w:t>"grey95"</w:t>
      </w:r>
      <w:r>
        <w:rPr>
          <w:rStyle w:val="NormalTok"/>
        </w:rPr>
        <w:t xml:space="preserve">, </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site_bc,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stn_sf, </w:t>
      </w:r>
      <w:r>
        <w:rPr>
          <w:rStyle w:val="FunctionTok"/>
        </w:rPr>
        <w:t>aes</w:t>
      </w:r>
      <w:r>
        <w:rPr>
          <w:rStyle w:val="NormalTok"/>
        </w:rPr>
        <w:t>(</w:t>
      </w:r>
      <w:r>
        <w:rPr>
          <w:rStyle w:val="AttributeTok"/>
        </w:rPr>
        <w:t>fill =</w:t>
      </w:r>
      <w:r>
        <w:rPr>
          <w:rStyle w:val="NormalTok"/>
        </w:rPr>
        <w:t xml:space="preserve"> elevation_m), </w:t>
      </w:r>
      <w:r>
        <w:rPr>
          <w:rStyle w:val="AttributeTok"/>
        </w:rPr>
        <w:t>shape =</w:t>
      </w:r>
      <w:r>
        <w:rPr>
          <w:rStyle w:val="NormalTok"/>
        </w:rPr>
        <w:t xml:space="preserve"> </w:t>
      </w:r>
      <w:r>
        <w:rPr>
          <w:rStyle w:val="DecValTok"/>
        </w:rPr>
        <w:t>21</w:t>
      </w:r>
      <w:r>
        <w:rPr>
          <w:rStyle w:val="NormalTok"/>
        </w:rPr>
        <w:t xml:space="preserve">, </w:t>
      </w:r>
      <w:r>
        <w:rPr>
          <w:rStyle w:val="AttributeTok"/>
        </w:rPr>
        <w:t>size =</w:t>
      </w:r>
      <w:r>
        <w:rPr>
          <w:rStyle w:val="NormalTok"/>
        </w:rPr>
        <w:t xml:space="preserve"> </w:t>
      </w:r>
      <w:r>
        <w:rPr>
          <w:rStyle w:val="FloatTok"/>
        </w:rPr>
        <w:t>1.9</w:t>
      </w:r>
      <w:r>
        <w:rPr>
          <w:rStyle w:val="NormalTok"/>
        </w:rPr>
        <w:t>,</w:t>
      </w:r>
      <w:r>
        <w:br/>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stroke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"viridis"</w:t>
      </w:r>
      <w:r>
        <w:rPr>
          <w:rStyle w:val="NormalTok"/>
        </w:rPr>
        <w:t xml:space="preserve">, </w:t>
      </w:r>
      <w:r>
        <w:rPr>
          <w:rStyle w:val="AttributeTok"/>
        </w:rPr>
        <w:t>name =</w:t>
      </w:r>
      <w:r>
        <w:rPr>
          <w:rStyle w:val="NormalTok"/>
        </w:rPr>
        <w:t xml:space="preserve"> </w:t>
      </w:r>
      <w:r>
        <w:rPr>
          <w:rStyle w:val="StringTok"/>
        </w:rPr>
        <w:t>"Station</w:t>
      </w:r>
      <w:r>
        <w:rPr>
          <w:rStyle w:val="SpecialCharTok"/>
        </w:rPr>
        <w:t>\n</w:t>
      </w:r>
      <w:r>
        <w:rPr>
          <w:rStyle w:val="StringTok"/>
        </w:rPr>
        <w:t>elevation (m)"</w:t>
      </w:r>
      <w:r>
        <w:rPr>
          <w:rStyle w:val="NormalTok"/>
        </w:rPr>
        <w:t xml:space="preserve">) </w:t>
      </w:r>
      <w:r>
        <w:rPr>
          <w:rStyle w:val="SpecialCharTok"/>
        </w:rPr>
        <w:t>+</w:t>
      </w:r>
      <w:r>
        <w:br/>
      </w:r>
      <w:r>
        <w:rPr>
          <w:rStyle w:val="NormalTok"/>
        </w:rPr>
        <w:t xml:space="preserve">  </w:t>
      </w:r>
      <w:r>
        <w:rPr>
          <w:rStyle w:val="FunctionTok"/>
        </w:rPr>
        <w:t>geom_label_repel</w:t>
      </w:r>
      <w:r>
        <w:rPr>
          <w:rStyle w:val="NormalTok"/>
        </w:rPr>
        <w:t>(</w:t>
      </w:r>
      <w:r>
        <w:rPr>
          <w:rStyle w:val="AttributeTok"/>
        </w:rPr>
        <w:t>data =</w:t>
      </w:r>
      <w:r>
        <w:rPr>
          <w:rStyle w:val="NormalTok"/>
        </w:rPr>
        <w:t xml:space="preserve"> </w:t>
      </w:r>
      <w:r>
        <w:rPr>
          <w:rStyle w:val="FunctionTok"/>
        </w:rPr>
        <w:t>as.data.frame</w:t>
      </w:r>
      <w:r>
        <w:rPr>
          <w:rStyle w:val="NormalTok"/>
        </w:rPr>
        <w:t xml:space="preserve">(key), </w:t>
      </w:r>
      <w:r>
        <w:rPr>
          <w:rStyle w:val="FunctionTok"/>
        </w:rPr>
        <w:t>aes</w:t>
      </w:r>
      <w:r>
        <w:rPr>
          <w:rStyle w:val="NormalTok"/>
        </w:rPr>
        <w:t xml:space="preserve">(X, Y, </w:t>
      </w:r>
      <w:r>
        <w:rPr>
          <w:rStyle w:val="AttributeTok"/>
        </w:rPr>
        <w:t>label =</w:t>
      </w:r>
      <w:r>
        <w:rPr>
          <w:rStyle w:val="NormalTok"/>
        </w:rPr>
        <w:t xml:space="preserve"> </w:t>
      </w:r>
      <w:r>
        <w:rPr>
          <w:rStyle w:val="FunctionTok"/>
        </w:rPr>
        <w:t>tolower</w:t>
      </w:r>
      <w:r>
        <w:rPr>
          <w:rStyle w:val="NormalTok"/>
        </w:rPr>
        <w:t>(station_name)),</w:t>
      </w:r>
      <w:r>
        <w:br/>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AttributeTok"/>
        </w:rPr>
        <w:t>colour =</w:t>
      </w:r>
      <w:r>
        <w:rPr>
          <w:rStyle w:val="NormalTok"/>
        </w:rPr>
        <w:t xml:space="preserve"> </w:t>
      </w:r>
      <w:r>
        <w:rPr>
          <w:rStyle w:val="StringTok"/>
        </w:rPr>
        <w:t>"grey10"</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9</w:t>
      </w:r>
      <w:r>
        <w:rPr>
          <w:rStyle w:val="NormalTok"/>
        </w:rPr>
        <w:t>,</w:t>
      </w:r>
      <w:r>
        <w:br/>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AttributeTok"/>
        </w:rPr>
        <w:t>box.padding =</w:t>
      </w:r>
      <w:r>
        <w:rPr>
          <w:rStyle w:val="NormalTok"/>
        </w:rPr>
        <w:t xml:space="preserve"> .</w:t>
      </w:r>
      <w:r>
        <w:rPr>
          <w:rStyle w:val="DecValTok"/>
        </w:rPr>
        <w:t>5</w:t>
      </w:r>
      <w:r>
        <w:rPr>
          <w:rStyle w:val="NormalTok"/>
        </w:rPr>
        <w:t>,</w:t>
      </w:r>
      <w:r>
        <w:br/>
      </w:r>
      <w:r>
        <w:rPr>
          <w:rStyle w:val="NormalTok"/>
        </w:rPr>
        <w:t xml:space="preserve">                   </w:t>
      </w:r>
      <w:r>
        <w:rPr>
          <w:rStyle w:val="AttributeTok"/>
        </w:rPr>
        <w:t>min.segment.length =</w:t>
      </w:r>
      <w:r>
        <w:rPr>
          <w:rStyle w:val="NormalTok"/>
        </w:rPr>
        <w:t xml:space="preserve"> </w:t>
      </w:r>
      <w:r>
        <w:rPr>
          <w:rStyle w:val="DecValTok"/>
        </w:rPr>
        <w:t>0</w:t>
      </w:r>
      <w:r>
        <w:rPr>
          <w:rStyle w:val="NormalTok"/>
        </w:rPr>
        <w:t xml:space="preserve">, </w:t>
      </w:r>
      <w:r>
        <w:rPr>
          <w:rStyle w:val="AttributeTok"/>
        </w:rPr>
        <w:t>segment.colour =</w:t>
      </w:r>
      <w:r>
        <w:rPr>
          <w:rStyle w:val="NormalTok"/>
        </w:rPr>
        <w:t xml:space="preserve"> </w:t>
      </w:r>
      <w:r>
        <w:rPr>
          <w:rStyle w:val="StringTok"/>
        </w:rPr>
        <w:t>"grey30"</w:t>
      </w:r>
      <w:r>
        <w:rPr>
          <w:rStyle w:val="NormalTok"/>
        </w:rPr>
        <w:t>,</w:t>
      </w:r>
      <w:r>
        <w:br/>
      </w:r>
      <w:r>
        <w:rPr>
          <w:rStyle w:val="NormalTok"/>
        </w:rPr>
        <w:t xml:space="preserve">                   </w:t>
      </w:r>
      <w:r>
        <w:rPr>
          <w:rStyle w:val="AttributeTok"/>
        </w:rPr>
        <w:t>segment.size =</w:t>
      </w:r>
      <w:r>
        <w:rPr>
          <w:rStyle w:val="NormalTok"/>
        </w:rPr>
        <w:t xml:space="preserve"> .</w:t>
      </w:r>
      <w:r>
        <w:rPr>
          <w:rStyle w:val="DecValTok"/>
        </w:rPr>
        <w:t>3</w:t>
      </w:r>
      <w:r>
        <w:rPr>
          <w:rStyle w:val="NormalTok"/>
        </w:rPr>
        <w:t xml:space="preserve">, </w:t>
      </w:r>
      <w:r>
        <w:rPr>
          <w:rStyle w:val="AttributeTok"/>
        </w:rPr>
        <w:t>seed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"label"</w:t>
      </w:r>
      <w:r>
        <w:rPr>
          <w:rStyle w:val="NormalTok"/>
        </w:rPr>
        <w:t xml:space="preserve">, </w:t>
      </w:r>
      <w:r>
        <w:rPr>
          <w:rStyle w:val="AttributeTok"/>
        </w:rPr>
        <w:t>x =</w:t>
      </w:r>
      <w:r>
        <w:rPr>
          <w:rStyle w:val="NormalTok"/>
        </w:rPr>
        <w:t xml:space="preserve"> bbs[</w:t>
      </w:r>
      <w:r>
        <w:rPr>
          <w:rStyle w:val="StringTok"/>
        </w:rPr>
        <w:t>"xmin"</w:t>
      </w:r>
      <w:r>
        <w:rPr>
          <w:rStyle w:val="NormalTok"/>
        </w:rPr>
        <w:t xml:space="preserve">] </w:t>
      </w:r>
      <w:r>
        <w:rPr>
          <w:rStyle w:val="SpecialCharTok"/>
        </w:rPr>
        <w:t>+</w:t>
      </w:r>
      <w:r>
        <w:rPr>
          <w:rStyle w:val="NormalTok"/>
        </w:rPr>
        <w:t xml:space="preserve"> .</w:t>
      </w:r>
      <w:r>
        <w:rPr>
          <w:rStyle w:val="DecValTok"/>
        </w:rPr>
        <w:t>02</w:t>
      </w:r>
      <w:r>
        <w:rPr>
          <w:rStyle w:val="SpecialCharTok"/>
        </w:rPr>
        <w:t>*</w:t>
      </w:r>
      <w:r>
        <w:rPr>
          <w:rStyle w:val="NormalTok"/>
        </w:rPr>
        <w:t>sw,</w:t>
      </w:r>
      <w:r>
        <w:br/>
      </w:r>
      <w:r>
        <w:rPr>
          <w:rStyle w:val="NormalTok"/>
        </w:rPr>
        <w:t xml:space="preserve">           </w:t>
      </w:r>
      <w:r>
        <w:rPr>
          <w:rStyle w:val="AttributeTok"/>
        </w:rPr>
        <w:t>y =</w:t>
      </w:r>
      <w:r>
        <w:rPr>
          <w:rStyle w:val="NormalTok"/>
        </w:rPr>
        <w:t xml:space="preserve"> bbs[</w:t>
      </w:r>
      <w:r>
        <w:rPr>
          <w:rStyle w:val="StringTok"/>
        </w:rPr>
        <w:t>"ymin"</w:t>
      </w:r>
      <w:r>
        <w:rPr>
          <w:rStyle w:val="NormalTok"/>
        </w:rPr>
        <w:t xml:space="preserve">] </w:t>
      </w:r>
      <w:r>
        <w:rPr>
          <w:rStyle w:val="SpecialCharTok"/>
        </w:rPr>
        <w:t>+</w:t>
      </w:r>
      <w:r>
        <w:rPr>
          <w:rStyle w:val="NormalTok"/>
        </w:rPr>
        <w:t xml:space="preserve"> .</w:t>
      </w:r>
      <w:r>
        <w:rPr>
          <w:rStyle w:val="DecValTok"/>
        </w:rPr>
        <w:t>04</w:t>
      </w:r>
      <w:r>
        <w:rPr>
          <w:rStyle w:val="SpecialCharTok"/>
        </w:rPr>
        <w:t>*</w:t>
      </w:r>
      <w:r>
        <w:rPr>
          <w:rStyle w:val="NormalTok"/>
        </w:rPr>
        <w:t>(bbs[</w:t>
      </w:r>
      <w:r>
        <w:rPr>
          <w:rStyle w:val="StringTok"/>
        </w:rPr>
        <w:t>"ymax"</w:t>
      </w:r>
      <w:r>
        <w:rPr>
          <w:rStyle w:val="NormalTok"/>
        </w:rPr>
        <w:t xml:space="preserve">] </w:t>
      </w:r>
      <w:r>
        <w:rPr>
          <w:rStyle w:val="SpecialCharTok"/>
        </w:rPr>
        <w:t>-</w:t>
      </w:r>
      <w:r>
        <w:rPr>
          <w:rStyle w:val="NormalTok"/>
        </w:rPr>
        <w:t xml:space="preserve"> bbs[</w:t>
      </w:r>
      <w:r>
        <w:rPr>
          <w:rStyle w:val="StringTok"/>
        </w:rPr>
        <w:t>"ymin"</w:t>
      </w:r>
      <w:r>
        <w:rPr>
          <w:rStyle w:val="NormalTok"/>
        </w:rPr>
        <w:t>]),</w:t>
      </w:r>
      <w:r>
        <w:br/>
      </w:r>
      <w:r>
        <w:rPr>
          <w:rStyle w:val="NormalTok"/>
        </w:rPr>
        <w:t xml:space="preserve">           </w:t>
      </w:r>
      <w:r>
        <w:rPr>
          <w:rStyle w:val="AttributeTok"/>
        </w:rPr>
        <w:t>label =</w:t>
      </w:r>
      <w:r>
        <w:rPr>
          <w:rStyle w:val="NormalTok"/>
        </w:rPr>
        <w:t xml:space="preserve"> </w:t>
      </w:r>
      <w:r>
        <w:rPr>
          <w:rStyle w:val="StringTok"/>
        </w:rPr>
        <w:t>"red outline:</w:t>
      </w:r>
      <w:r>
        <w:rPr>
          <w:rStyle w:val="SpecialCharTok"/>
        </w:rPr>
        <w:t>\n</w:t>
      </w:r>
      <w:r>
        <w:rPr>
          <w:rStyle w:val="StringTok"/>
        </w:rPr>
        <w:t>analysis grid"</w:t>
      </w:r>
      <w:r>
        <w:rPr>
          <w:rStyle w:val="NormalTok"/>
        </w:rPr>
        <w:t xml:space="preserve">, </w:t>
      </w:r>
      <w:r>
        <w:rPr>
          <w:rStyle w:val="AttributeTok"/>
        </w:rPr>
        <w:t>size =</w:t>
      </w:r>
      <w:r>
        <w:rPr>
          <w:rStyle w:val="NormalTok"/>
        </w:rPr>
        <w:t xml:space="preserve"> </w:t>
      </w:r>
      <w:r>
        <w:rPr>
          <w:rStyle w:val="FloatTok"/>
        </w:rPr>
        <w:t>1.9</w:t>
      </w:r>
      <w:r>
        <w:rPr>
          <w:rStyle w:val="NormalTok"/>
        </w:rPr>
        <w:t xml:space="preserve">, </w:t>
      </w:r>
      <w:r>
        <w:rPr>
          <w:rStyle w:val="AttributeTok"/>
        </w:rPr>
        <w:t>hjust =</w:t>
      </w:r>
      <w:r>
        <w:rPr>
          <w:rStyle w:val="NormalTok"/>
        </w:rPr>
        <w:t xml:space="preserve"> </w:t>
      </w:r>
      <w:r>
        <w:rPr>
          <w:rStyle w:val="DecValTok"/>
        </w:rPr>
        <w:t>0</w:t>
      </w:r>
      <w:r>
        <w:rPr>
          <w:rStyle w:val="NormalTok"/>
        </w:rPr>
        <w:t xml:space="preserve">, </w:t>
      </w:r>
      <w:r>
        <w:rPr>
          <w:rStyle w:val="AttributeTok"/>
        </w:rPr>
        <w:t>vjust =</w:t>
      </w:r>
      <w:r>
        <w:rPr>
          <w:rStyle w:val="NormalTok"/>
        </w:rPr>
        <w:t xml:space="preserve"> </w:t>
      </w:r>
      <w:r>
        <w:rPr>
          <w:rStyle w:val="DecValTok"/>
        </w:rPr>
        <w:t>0</w:t>
      </w:r>
      <w:r>
        <w:rPr>
          <w:rStyle w:val="NormalTok"/>
        </w:rPr>
        <w:t>,</w:t>
      </w:r>
      <w:r>
        <w:br/>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85</w:t>
      </w:r>
      <w:r>
        <w:rPr>
          <w:rStyle w:val="NormalTok"/>
        </w:rPr>
        <w:t>,</w:t>
      </w:r>
      <w:r>
        <w:br/>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crs =</w:t>
      </w:r>
      <w:r>
        <w:rPr>
          <w:rStyle w:val="NormalTok"/>
        </w:rPr>
        <w:t xml:space="preserve"> </w:t>
      </w:r>
      <w:r>
        <w:rPr>
          <w:rStyle w:val="DecValTok"/>
        </w:rPr>
        <w:t>3005</w:t>
      </w:r>
      <w:r>
        <w:rPr>
          <w:rStyle w:val="NormalTok"/>
        </w:rPr>
        <w:t xml:space="preserve">, </w:t>
      </w:r>
      <w:r>
        <w:rPr>
          <w:rStyle w:val="AttributeTok"/>
        </w:rPr>
        <w:t>xlim =</w:t>
      </w:r>
      <w:r>
        <w:rPr>
          <w:rStyle w:val="NormalTok"/>
        </w:rPr>
        <w:t xml:space="preserve"> bbs[</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bbs[</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3005</w:t>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scales</w:t>
      </w:r>
      <w:r>
        <w:rPr>
          <w:rStyle w:val="SpecialCharTok"/>
        </w:rPr>
        <w:t>::</w:t>
      </w:r>
      <w:r>
        <w:rPr>
          <w:rStyle w:val="FunctionTok"/>
        </w:rPr>
        <w:t>breaks_pretty</w:t>
      </w:r>
      <w:r>
        <w:rPr>
          <w:rStyle w:val="NormalTok"/>
        </w:rPr>
        <w:t>(</w:t>
      </w:r>
      <w:r>
        <w:rPr>
          <w:rStyle w:val="DecValTok"/>
        </w:rPr>
        <w:t>3</w:t>
      </w:r>
      <w:r>
        <w:rPr>
          <w:rStyle w:val="NormalTok"/>
        </w:rPr>
        <w:t xml:space="preserve">), </w:t>
      </w:r>
      <w:r>
        <w:rPr>
          <w:rStyle w:val="AttributeTok"/>
        </w:rPr>
        <w:t>labels =</w:t>
      </w:r>
      <w:r>
        <w:rPr>
          <w:rStyle w:val="NormalTok"/>
        </w:rPr>
        <w:t xml:space="preserve"> km_lab)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scales</w:t>
      </w:r>
      <w:r>
        <w:rPr>
          <w:rStyle w:val="SpecialCharTok"/>
        </w:rPr>
        <w:t>::</w:t>
      </w:r>
      <w:r>
        <w:rPr>
          <w:rStyle w:val="FunctionTok"/>
        </w:rPr>
        <w:t>breaks_pretty</w:t>
      </w:r>
      <w:r>
        <w:rPr>
          <w:rStyle w:val="NormalTok"/>
        </w:rPr>
        <w:t>(</w:t>
      </w:r>
      <w:r>
        <w:rPr>
          <w:rStyle w:val="DecValTok"/>
        </w:rPr>
        <w:t>3</w:t>
      </w:r>
      <w:r>
        <w:rPr>
          <w:rStyle w:val="NormalTok"/>
        </w:rPr>
        <w:t xml:space="preserve">), </w:t>
      </w:r>
      <w:r>
        <w:rPr>
          <w:rStyle w:val="AttributeTok"/>
        </w:rPr>
        <w:t>labels =</w:t>
      </w:r>
      <w:r>
        <w:rPr>
          <w:rStyle w:val="NormalTok"/>
        </w:rPr>
        <w:t xml:space="preserve"> km_lab) </w:t>
      </w:r>
      <w:r>
        <w:rPr>
          <w:rStyle w:val="SpecialCharTok"/>
        </w:rPr>
        <w:t>+</w:t>
      </w:r>
      <w:r>
        <w:br/>
      </w:r>
      <w:r>
        <w:rPr>
          <w:rStyle w:val="NormalTok"/>
        </w:rPr>
        <w:t xml:space="preserve">  north </w:t>
      </w:r>
      <w:r>
        <w:rPr>
          <w:rStyle w:val="SpecialCharTok"/>
        </w:rPr>
        <w:t>+</w:t>
      </w:r>
      <w:r>
        <w:rPr>
          <w:rStyle w:val="NormalTok"/>
        </w:rPr>
        <w:t xml:space="preserve"> map_theme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"Weather stations screened for winter minima"</w:t>
      </w:r>
      <w:r>
        <w:rPr>
          <w:rStyle w:val="NormalTok"/>
        </w:rPr>
        <w:t>,</w:t>
      </w:r>
      <w:r>
        <w:br/>
      </w:r>
      <w:r>
        <w:rPr>
          <w:rStyle w:val="NormalTok"/>
        </w:rPr>
        <w:t xml:space="preserve">       </w:t>
      </w:r>
      <w:r>
        <w:rPr>
          <w:rStyle w:val="AttributeTok"/>
        </w:rPr>
        <w:t>subtitle =</w:t>
      </w:r>
      <w:r>
        <w:rPr>
          <w:rStyle w:val="NormalTok"/>
        </w:rPr>
        <w:t xml:space="preserve"> sub_alb)</w:t>
      </w:r>
      <w:r>
        <w:br/>
      </w:r>
      <w:r>
        <w:rPr>
          <w:rStyle w:val="NormalTok"/>
        </w:rPr>
        <w:t>fig_station</w:t>
      </w:r>
    </w:p>
    <w:p w14:paraId="4A985649" w14:textId="77777777" w:rsidR="00EA1EFD" w:rsidRDefault="00000000">
      <w:pPr>
        <w:pStyle w:val="SourceCode"/>
      </w:pPr>
      <w:r>
        <w:rPr>
          <w:rStyle w:val="FunctionTok"/>
        </w:rPr>
        <w:t>ggsave</w:t>
      </w:r>
      <w:r>
        <w:rPr>
          <w:rStyle w:val="NormalTok"/>
        </w:rPr>
        <w:t>(</w:t>
      </w:r>
      <w:r>
        <w:rPr>
          <w:rStyle w:val="StringTok"/>
        </w:rPr>
        <w:t>"../03.outputs/PNG/fig-station-maps.png"</w:t>
      </w:r>
      <w:r>
        <w:rPr>
          <w:rStyle w:val="NormalTok"/>
        </w:rPr>
        <w:t>, fig_station,</w:t>
      </w:r>
      <w:r>
        <w:br/>
      </w:r>
      <w:r>
        <w:rPr>
          <w:rStyle w:val="NormalTok"/>
        </w:rPr>
        <w:t xml:space="preserve">       </w:t>
      </w:r>
      <w:r>
        <w:rPr>
          <w:rStyle w:val="AttributeTok"/>
        </w:rPr>
        <w:t>width =</w:t>
      </w:r>
      <w:r>
        <w:rPr>
          <w:rStyle w:val="NormalTok"/>
        </w:rPr>
        <w:t xml:space="preserve"> </w:t>
      </w:r>
      <w:r>
        <w:rPr>
          <w:rStyle w:val="DecValTok"/>
        </w:rPr>
        <w:t>150</w:t>
      </w:r>
      <w:r>
        <w:rPr>
          <w:rStyle w:val="NormalTok"/>
        </w:rPr>
        <w:t xml:space="preserve">, </w:t>
      </w:r>
      <w:r>
        <w:rPr>
          <w:rStyle w:val="AttributeTok"/>
        </w:rPr>
        <w:t>height =</w:t>
      </w:r>
      <w:r>
        <w:rPr>
          <w:rStyle w:val="NormalTok"/>
        </w:rPr>
        <w:t xml:space="preserve"> </w:t>
      </w:r>
      <w:r>
        <w:rPr>
          <w:rStyle w:val="DecValTok"/>
        </w:rPr>
        <w:t>130</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p w14:paraId="51330536" w14:textId="77777777" w:rsidR="00EA1EFD" w:rsidRDefault="00000000">
      <w:pPr>
        <w:pStyle w:val="SourceCode"/>
      </w:pPr>
      <w:r>
        <w:rPr>
          <w:rStyle w:val="NormalTok"/>
        </w:rPr>
        <w:t xml:space="preserve">coldest </w:t>
      </w:r>
      <w:r>
        <w:rPr>
          <w:rStyle w:val="OtherTok"/>
        </w:rPr>
        <w:t>&lt;-</w:t>
      </w:r>
      <w:r>
        <w:rPr>
          <w:rStyle w:val="NormalTok"/>
        </w:rPr>
        <w:t xml:space="preserve"> use[</w:t>
      </w:r>
      <w:r>
        <w:rPr>
          <w:rStyle w:val="FunctionTok"/>
        </w:rPr>
        <w:t>which.min</w:t>
      </w:r>
      <w:r>
        <w:rPr>
          <w:rStyle w:val="NormalTok"/>
        </w:rPr>
        <w:t>(use</w:t>
      </w:r>
      <w:r>
        <w:rPr>
          <w:rStyle w:val="SpecialCharTok"/>
        </w:rPr>
        <w:t>$</w:t>
      </w:r>
      <w:r>
        <w:rPr>
          <w:rStyle w:val="NormalTok"/>
        </w:rPr>
        <w:t>min_temp_c_usable), ]</w:t>
      </w:r>
      <w:r>
        <w:br/>
      </w:r>
      <w:r>
        <w:rPr>
          <w:rStyle w:val="NormalTok"/>
        </w:rPr>
        <w:t xml:space="preserve">hi      </w:t>
      </w:r>
      <w:r>
        <w:rPr>
          <w:rStyle w:val="OtherTok"/>
        </w:rPr>
        <w:t>&lt;-</w:t>
      </w:r>
      <w:r>
        <w:rPr>
          <w:rStyle w:val="NormalTok"/>
        </w:rPr>
        <w:t xml:space="preserve"> use[use</w:t>
      </w:r>
      <w:r>
        <w:rPr>
          <w:rStyle w:val="SpecialCharTok"/>
        </w:rPr>
        <w:t>$</w:t>
      </w:r>
      <w:r>
        <w:rPr>
          <w:rStyle w:val="NormalTok"/>
        </w:rPr>
        <w:t xml:space="preserve">elevation_m </w:t>
      </w:r>
      <w:r>
        <w:rPr>
          <w:rStyle w:val="SpecialCharTok"/>
        </w:rPr>
        <w:t>&gt;=</w:t>
      </w:r>
      <w:r>
        <w:rPr>
          <w:rStyle w:val="NormalTok"/>
        </w:rPr>
        <w:t xml:space="preserve"> </w:t>
      </w:r>
      <w:r>
        <w:rPr>
          <w:rStyle w:val="DecValTok"/>
        </w:rPr>
        <w:t>1500</w:t>
      </w:r>
      <w:r>
        <w:rPr>
          <w:rStyle w:val="NormalTok"/>
        </w:rPr>
        <w:t>, ]</w:t>
      </w:r>
      <w:r>
        <w:br/>
      </w:r>
      <w:r>
        <w:rPr>
          <w:rStyle w:val="NormalTok"/>
        </w:rPr>
        <w:t xml:space="preserve">lowcold </w:t>
      </w:r>
      <w:r>
        <w:rPr>
          <w:rStyle w:val="OtherTok"/>
        </w:rPr>
        <w:t>&lt;-</w:t>
      </w:r>
      <w:r>
        <w:rPr>
          <w:rStyle w:val="NormalTok"/>
        </w:rPr>
        <w:t xml:space="preserve"> use[use</w:t>
      </w:r>
      <w:r>
        <w:rPr>
          <w:rStyle w:val="SpecialCharTok"/>
        </w:rPr>
        <w:t>$</w:t>
      </w:r>
      <w:r>
        <w:rPr>
          <w:rStyle w:val="NormalTok"/>
        </w:rPr>
        <w:t xml:space="preserve">elevation_m </w:t>
      </w:r>
      <w:r>
        <w:rPr>
          <w:rStyle w:val="SpecialCharTok"/>
        </w:rPr>
        <w:t>&lt;</w:t>
      </w:r>
      <w:r>
        <w:rPr>
          <w:rStyle w:val="NormalTok"/>
        </w:rPr>
        <w:t xml:space="preserve"> </w:t>
      </w:r>
      <w:r>
        <w:rPr>
          <w:rStyle w:val="DecValTok"/>
        </w:rPr>
        <w:t>800</w:t>
      </w:r>
      <w:r>
        <w:rPr>
          <w:rStyle w:val="NormalTok"/>
        </w:rPr>
        <w:t>, ]</w:t>
      </w:r>
      <w:r>
        <w:br/>
      </w:r>
      <w:r>
        <w:rPr>
          <w:rStyle w:val="NormalTok"/>
        </w:rPr>
        <w:t xml:space="preserve">lowcold </w:t>
      </w:r>
      <w:r>
        <w:rPr>
          <w:rStyle w:val="OtherTok"/>
        </w:rPr>
        <w:t>&lt;-</w:t>
      </w:r>
      <w:r>
        <w:rPr>
          <w:rStyle w:val="NormalTok"/>
        </w:rPr>
        <w:t xml:space="preserve"> lowcold[</w:t>
      </w:r>
      <w:r>
        <w:rPr>
          <w:rStyle w:val="FunctionTok"/>
        </w:rPr>
        <w:t>which.min</w:t>
      </w:r>
      <w:r>
        <w:rPr>
          <w:rStyle w:val="NormalTok"/>
        </w:rPr>
        <w:t>(lowcold</w:t>
      </w:r>
      <w:r>
        <w:rPr>
          <w:rStyle w:val="SpecialCharTok"/>
        </w:rPr>
        <w:t>$</w:t>
      </w:r>
      <w:r>
        <w:rPr>
          <w:rStyle w:val="NormalTok"/>
        </w:rPr>
        <w:t>min_temp_c_usable), ]</w:t>
      </w:r>
      <w:r>
        <w:br/>
      </w:r>
      <w:r>
        <w:br/>
      </w:r>
      <w:r>
        <w:rPr>
          <w:rStyle w:val="DocumentationTok"/>
        </w:rPr>
        <w:t>## Date of each winter minimum. Lethal temperature is conditional on the state of</w:t>
      </w:r>
      <w:r>
        <w:br/>
      </w:r>
      <w:r>
        <w:rPr>
          <w:rStyle w:val="DocumentationTok"/>
        </w:rPr>
        <w:t>## cold-hardening, so a minimum without a date cannot be compared with a lethal</w:t>
      </w:r>
      <w:r>
        <w:br/>
      </w:r>
      <w:r>
        <w:rPr>
          <w:rStyle w:val="DocumentationTok"/>
        </w:rPr>
        <w:t>## range. The per-station-winter summary the fetch writes does not carry the</w:t>
      </w:r>
      <w:r>
        <w:br/>
      </w:r>
      <w:r>
        <w:rPr>
          <w:rStyle w:val="DocumentationTok"/>
        </w:rPr>
        <w:t>## timestamp; `add-minimum-dates.R` recovers it from the same cached hourly</w:t>
      </w:r>
      <w:r>
        <w:br/>
      </w:r>
      <w:r>
        <w:rPr>
          <w:rStyle w:val="DocumentationTok"/>
        </w:rPr>
        <w:t>## extracts and is documented alongside the fetch.</w:t>
      </w:r>
      <w:r>
        <w:br/>
      </w:r>
      <w:r>
        <w:rPr>
          <w:rStyle w:val="NormalTok"/>
        </w:rPr>
        <w:t xml:space="preserve">dates </w:t>
      </w:r>
      <w:r>
        <w:rPr>
          <w:rStyle w:val="OtherTok"/>
        </w:rPr>
        <w:t>&lt;-</w:t>
      </w:r>
      <w:r>
        <w:rPr>
          <w:rStyle w:val="NormalTok"/>
        </w:rPr>
        <w:t xml:space="preserve"> </w:t>
      </w:r>
      <w:r>
        <w:rPr>
          <w:rStyle w:val="FunctionTok"/>
        </w:rPr>
        <w:t>read.csv</w:t>
      </w:r>
      <w:r>
        <w:rPr>
          <w:rStyle w:val="NormalTok"/>
        </w:rPr>
        <w:t>(</w:t>
      </w:r>
      <w:r>
        <w:rPr>
          <w:rStyle w:val="FunctionTok"/>
        </w:rPr>
        <w:t>here</w:t>
      </w:r>
      <w:r>
        <w:rPr>
          <w:rStyle w:val="NormalTok"/>
        </w:rPr>
        <w:t>(</w:t>
      </w:r>
      <w:r>
        <w:rPr>
          <w:rStyle w:val="StringTok"/>
        </w:rPr>
        <w:t>"02.inputs/climate/station-winter-minimum-dates.csv"</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useD </w:t>
      </w:r>
      <w:r>
        <w:rPr>
          <w:rStyle w:val="OtherTok"/>
        </w:rPr>
        <w:t>&lt;-</w:t>
      </w:r>
      <w:r>
        <w:rPr>
          <w:rStyle w:val="NormalTok"/>
        </w:rPr>
        <w:t xml:space="preserve"> </w:t>
      </w:r>
      <w:r>
        <w:rPr>
          <w:rStyle w:val="FunctionTok"/>
        </w:rPr>
        <w:t>merge</w:t>
      </w:r>
      <w:r>
        <w:rPr>
          <w:rStyle w:val="NormalTok"/>
        </w:rPr>
        <w:t xml:space="preserve">(use, dates[, </w:t>
      </w:r>
      <w:r>
        <w:rPr>
          <w:rStyle w:val="FunctionTok"/>
        </w:rPr>
        <w:t>c</w:t>
      </w:r>
      <w:r>
        <w:rPr>
          <w:rStyle w:val="NormalTok"/>
        </w:rPr>
        <w:t>(</w:t>
      </w:r>
      <w:r>
        <w:rPr>
          <w:rStyle w:val="StringTok"/>
        </w:rPr>
        <w:t>"station_id"</w:t>
      </w:r>
      <w:r>
        <w:rPr>
          <w:rStyle w:val="NormalTok"/>
        </w:rPr>
        <w:t>,</w:t>
      </w:r>
      <w:r>
        <w:rPr>
          <w:rStyle w:val="StringTok"/>
        </w:rPr>
        <w:t>"winter_year"</w:t>
      </w:r>
      <w:r>
        <w:rPr>
          <w:rStyle w:val="NormalTok"/>
        </w:rPr>
        <w:t>,</w:t>
      </w:r>
      <w:r>
        <w:rPr>
          <w:rStyle w:val="StringTok"/>
        </w:rPr>
        <w:t>"min_month"</w:t>
      </w:r>
      <w:r>
        <w:rPr>
          <w:rStyle w:val="NormalTok"/>
        </w:rPr>
        <w:t>,</w:t>
      </w:r>
      <w:r>
        <w:rPr>
          <w:rStyle w:val="StringTok"/>
        </w:rPr>
        <w:t>"min_date"</w:t>
      </w:r>
      <w:r>
        <w:rPr>
          <w:rStyle w:val="NormalTok"/>
        </w:rPr>
        <w:t>)],</w:t>
      </w:r>
      <w:r>
        <w:br/>
      </w:r>
      <w:r>
        <w:rPr>
          <w:rStyle w:val="NormalTok"/>
        </w:rPr>
        <w:t xml:space="preserve">              </w:t>
      </w:r>
      <w:r>
        <w:rPr>
          <w:rStyle w:val="AttributeTok"/>
        </w:rPr>
        <w:t>by =</w:t>
      </w:r>
      <w:r>
        <w:rPr>
          <w:rStyle w:val="NormalTok"/>
        </w:rPr>
        <w:t xml:space="preserve"> </w:t>
      </w:r>
      <w:r>
        <w:rPr>
          <w:rStyle w:val="FunctionTok"/>
        </w:rPr>
        <w:t>c</w:t>
      </w:r>
      <w:r>
        <w:rPr>
          <w:rStyle w:val="NormalTok"/>
        </w:rPr>
        <w:t>(</w:t>
      </w:r>
      <w:r>
        <w:rPr>
          <w:rStyle w:val="StringTok"/>
        </w:rPr>
        <w:t>"station_id"</w:t>
      </w:r>
      <w:r>
        <w:rPr>
          <w:rStyle w:val="NormalTok"/>
        </w:rPr>
        <w:t>,</w:t>
      </w:r>
      <w:r>
        <w:rPr>
          <w:rStyle w:val="StringTok"/>
        </w:rPr>
        <w:t>"winter_year"</w:t>
      </w:r>
      <w:r>
        <w:rPr>
          <w:rStyle w:val="NormalTok"/>
        </w:rPr>
        <w:t>))</w:t>
      </w:r>
      <w:r>
        <w:br/>
      </w:r>
      <w:r>
        <w:rPr>
          <w:rStyle w:val="DocumentationTok"/>
        </w:rPr>
        <w:t>## The merge must not silently drop or duplicate station-winters.</w:t>
      </w:r>
      <w:r>
        <w:br/>
      </w:r>
      <w:r>
        <w:rPr>
          <w:rStyle w:val="FunctionTok"/>
        </w:rPr>
        <w:t>stopifnot</w:t>
      </w:r>
      <w:r>
        <w:rPr>
          <w:rStyle w:val="NormalTok"/>
        </w:rPr>
        <w:t>(</w:t>
      </w:r>
      <w:r>
        <w:rPr>
          <w:rStyle w:val="FunctionTok"/>
        </w:rPr>
        <w:t>nrow</w:t>
      </w:r>
      <w:r>
        <w:rPr>
          <w:rStyle w:val="NormalTok"/>
        </w:rPr>
        <w:t xml:space="preserve">(useD) </w:t>
      </w:r>
      <w:r>
        <w:rPr>
          <w:rStyle w:val="SpecialCharTok"/>
        </w:rPr>
        <w:t>==</w:t>
      </w:r>
      <w:r>
        <w:rPr>
          <w:rStyle w:val="NormalTok"/>
        </w:rPr>
        <w:t xml:space="preserve"> </w:t>
      </w:r>
      <w:r>
        <w:rPr>
          <w:rStyle w:val="FunctionTok"/>
        </w:rPr>
        <w:t>sum</w:t>
      </w:r>
      <w:r>
        <w:rPr>
          <w:rStyle w:val="NormalTok"/>
        </w:rPr>
        <w:t>(use</w:t>
      </w:r>
      <w:r>
        <w:rPr>
          <w:rStyle w:val="SpecialCharTok"/>
        </w:rPr>
        <w:t>$</w:t>
      </w:r>
      <w:r>
        <w:rPr>
          <w:rStyle w:val="NormalTok"/>
        </w:rPr>
        <w:t xml:space="preserve">network </w:t>
      </w:r>
      <w:r>
        <w:rPr>
          <w:rStyle w:val="SpecialCharTok"/>
        </w:rPr>
        <w:t>==</w:t>
      </w:r>
      <w:r>
        <w:rPr>
          <w:rStyle w:val="NormalTok"/>
        </w:rPr>
        <w:t xml:space="preserve"> </w:t>
      </w:r>
      <w:r>
        <w:rPr>
          <w:rStyle w:val="StringTok"/>
        </w:rPr>
        <w:t>"BCWS"</w:t>
      </w:r>
      <w:r>
        <w:rPr>
          <w:rStyle w:val="NormalTok"/>
        </w:rPr>
        <w:t>))</w:t>
      </w:r>
      <w:r>
        <w:br/>
      </w:r>
      <w:r>
        <w:rPr>
          <w:rStyle w:val="NormalTok"/>
        </w:rPr>
        <w:t xml:space="preserve">DEC </w:t>
      </w:r>
      <w:r>
        <w:rPr>
          <w:rStyle w:val="OtherTok"/>
        </w:rPr>
        <w:t>&lt;-</w:t>
      </w:r>
      <w:r>
        <w:rPr>
          <w:rStyle w:val="NormalTok"/>
        </w:rPr>
        <w:t xml:space="preserve"> </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(useD</w:t>
      </w:r>
      <w:r>
        <w:rPr>
          <w:rStyle w:val="SpecialCharTok"/>
        </w:rPr>
        <w:t>$</w:t>
      </w:r>
      <w:r>
        <w:rPr>
          <w:rStyle w:val="NormalTok"/>
        </w:rPr>
        <w:t xml:space="preserve">min_month </w:t>
      </w:r>
      <w:r>
        <w:rPr>
          <w:rStyle w:val="SpecialCharTok"/>
        </w:rPr>
        <w:t>==</w:t>
      </w:r>
      <w:r>
        <w:rPr>
          <w:rStyle w:val="NormalTok"/>
        </w:rPr>
        <w:t xml:space="preserve"> </w:t>
      </w:r>
      <w:r>
        <w:rPr>
          <w:rStyle w:val="DecValTok"/>
        </w:rPr>
        <w:t>12</w:t>
      </w:r>
      <w:r>
        <w:rPr>
          <w:rStyle w:val="NormalTok"/>
        </w:rPr>
        <w:t>)</w:t>
      </w:r>
    </w:p>
    <w:p w14:paraId="2D5BC887" w14:textId="77777777" w:rsidR="00EA1EFD" w:rsidRDefault="00000000">
      <w:pPr>
        <w:pStyle w:val="FirstParagraph"/>
      </w:pPr>
      <w:r>
        <w:t>The cold explanation assumes it gets cold enough at the top of the gradient to kill beetles. Assessed against the stage-specific ranges given in the Introduction rather than against a single benchmark, the record supports a narrower conclusion than we first drew.</w:t>
      </w:r>
    </w:p>
    <w:p w14:paraId="3528A9B4" w14:textId="77777777" w:rsidR="00EA1EFD" w:rsidRDefault="00000000">
      <w:pPr>
        <w:pStyle w:val="SourceCode"/>
      </w:pPr>
      <w:r>
        <w:rPr>
          <w:rStyle w:val="NormalTok"/>
        </w:rPr>
        <w:t xml:space="preserve">MONTH_ORDER </w:t>
      </w:r>
      <w:r>
        <w:rPr>
          <w:rStyle w:val="OtherTok"/>
        </w:rPr>
        <w:t>&lt;-</w:t>
      </w:r>
      <w:r>
        <w:rPr>
          <w:rStyle w:val="NormalTok"/>
        </w:rPr>
        <w:t xml:space="preserve"> </w:t>
      </w:r>
      <w:r>
        <w:rPr>
          <w:rStyle w:val="FunctionTok"/>
        </w:rPr>
        <w:t>c</w:t>
      </w:r>
      <w:r>
        <w:rPr>
          <w:rStyle w:val="NormalTok"/>
        </w:rPr>
        <w:t>(</w:t>
      </w:r>
      <w:r>
        <w:rPr>
          <w:rStyle w:val="DecValTok"/>
        </w:rPr>
        <w:t>12</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band_of </w:t>
      </w:r>
      <w:r>
        <w:rPr>
          <w:rStyle w:val="OtherTok"/>
        </w:rPr>
        <w:t>&lt;-</w:t>
      </w:r>
      <w:r>
        <w:rPr>
          <w:rStyle w:val="NormalTok"/>
        </w:rPr>
        <w:t xml:space="preserve"> </w:t>
      </w:r>
      <w:r>
        <w:rPr>
          <w:rStyle w:val="ControlFlowTok"/>
        </w:rPr>
        <w:t>function</w:t>
      </w:r>
      <w:r>
        <w:rPr>
          <w:rStyle w:val="NormalTok"/>
        </w:rPr>
        <w:t xml:space="preserve">(e) </w:t>
      </w:r>
      <w:r>
        <w:rPr>
          <w:rStyle w:val="FunctionTok"/>
        </w:rPr>
        <w:t>cut</w:t>
      </w:r>
      <w:r>
        <w:rPr>
          <w:rStyle w:val="NormalTok"/>
        </w:rPr>
        <w:t xml:space="preserve">(e, </w:t>
      </w:r>
      <w:r>
        <w:rPr>
          <w:rStyle w:val="FunctionTok"/>
        </w:rPr>
        <w:t>c</w:t>
      </w:r>
      <w:r>
        <w:rPr>
          <w:rStyle w:val="NormalTok"/>
        </w:rPr>
        <w:t>(</w:t>
      </w:r>
      <w:r>
        <w:rPr>
          <w:rStyle w:val="DecValTok"/>
        </w:rPr>
        <w:t>0</w:t>
      </w:r>
      <w:r>
        <w:rPr>
          <w:rStyle w:val="NormalTok"/>
        </w:rPr>
        <w:t xml:space="preserve">, </w:t>
      </w:r>
      <w:r>
        <w:rPr>
          <w:rStyle w:val="DecValTok"/>
        </w:rPr>
        <w:t>800</w:t>
      </w:r>
      <w:r>
        <w:rPr>
          <w:rStyle w:val="NormalTok"/>
        </w:rPr>
        <w:t xml:space="preserve">, </w:t>
      </w:r>
      <w:r>
        <w:rPr>
          <w:rStyle w:val="DecValTok"/>
        </w:rPr>
        <w:t>1500</w:t>
      </w:r>
      <w:r>
        <w:rPr>
          <w:rStyle w:val="NormalTok"/>
        </w:rPr>
        <w:t xml:space="preserve">, </w:t>
      </w:r>
      <w:r>
        <w:rPr>
          <w:rStyle w:val="DecValTok"/>
        </w:rPr>
        <w:t>2500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"below 800 m"</w:t>
      </w:r>
      <w:r>
        <w:rPr>
          <w:rStyle w:val="NormalTok"/>
        </w:rPr>
        <w:t xml:space="preserve">, </w:t>
      </w:r>
      <w:r>
        <w:rPr>
          <w:rStyle w:val="StringTok"/>
        </w:rPr>
        <w:t>"800 to 1,500 m"</w:t>
      </w:r>
      <w:r>
        <w:rPr>
          <w:rStyle w:val="NormalTok"/>
        </w:rPr>
        <w:t xml:space="preserve">, </w:t>
      </w:r>
      <w:r>
        <w:rPr>
          <w:rStyle w:val="StringTok"/>
        </w:rPr>
        <w:t>"above 1,500 m"</w:t>
      </w:r>
      <w:r>
        <w:rPr>
          <w:rStyle w:val="NormalTok"/>
        </w:rPr>
        <w:t>))</w:t>
      </w:r>
      <w:r>
        <w:br/>
      </w:r>
      <w:r>
        <w:br/>
      </w:r>
      <w:r>
        <w:rPr>
          <w:rStyle w:val="NormalTok"/>
        </w:rPr>
        <w:t xml:space="preserve">cl </w:t>
      </w:r>
      <w:r>
        <w:rPr>
          <w:rStyle w:val="OtherTok"/>
        </w:rPr>
        <w:t>&lt;-</w:t>
      </w:r>
      <w:r>
        <w:rPr>
          <w:rStyle w:val="NormalTok"/>
        </w:rPr>
        <w:t xml:space="preserve"> clim[</w:t>
      </w:r>
      <w:r>
        <w:rPr>
          <w:rStyle w:val="SpecialCharTok"/>
        </w:rPr>
        <w:t>!</w:t>
      </w:r>
      <w:r>
        <w:rPr>
          <w:rStyle w:val="NormalTok"/>
        </w:rPr>
        <w:t>(clim</w:t>
      </w:r>
      <w:r>
        <w:rPr>
          <w:rStyle w:val="SpecialCharTok"/>
        </w:rPr>
        <w:t>$</w:t>
      </w:r>
      <w:r>
        <w:rPr>
          <w:rStyle w:val="NormalTok"/>
        </w:rPr>
        <w:t xml:space="preserve">warm_fail </w:t>
      </w:r>
      <w:r>
        <w:rPr>
          <w:rStyle w:val="SpecialCharTok"/>
        </w:rPr>
        <w:t>%in%</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StringTok"/>
        </w:rPr>
        <w:t>"TRUE"</w:t>
      </w:r>
      <w:r>
        <w:rPr>
          <w:rStyle w:val="NormalTok"/>
        </w:rPr>
        <w:t xml:space="preserve">)) </w:t>
      </w:r>
      <w:r>
        <w:rPr>
          <w:rStyle w:val="SpecialCharTok"/>
        </w:rPr>
        <w:t>&amp;</w:t>
      </w:r>
      <w:r>
        <w:rPr>
          <w:rStyle w:val="NormalTok"/>
        </w:rPr>
        <w:t xml:space="preserve"> clim</w:t>
      </w:r>
      <w:r>
        <w:rPr>
          <w:rStyle w:val="SpecialCharTok"/>
        </w:rPr>
        <w:t>$</w:t>
      </w:r>
      <w:r>
        <w:rPr>
          <w:rStyle w:val="NormalTok"/>
        </w:rPr>
        <w:t xml:space="preserve">n_days </w:t>
      </w:r>
      <w:r>
        <w:rPr>
          <w:rStyle w:val="SpecialCharTok"/>
        </w:rPr>
        <w:t>&gt;=</w:t>
      </w:r>
      <w:r>
        <w:rPr>
          <w:rStyle w:val="NormalTok"/>
        </w:rPr>
        <w:t xml:space="preserve"> </w:t>
      </w:r>
      <w:r>
        <w:rPr>
          <w:rStyle w:val="DecValTok"/>
        </w:rPr>
        <w:t>20</w:t>
      </w:r>
      <w:r>
        <w:rPr>
          <w:rStyle w:val="NormalTok"/>
        </w:rPr>
        <w:t>, ]</w:t>
      </w:r>
      <w:r>
        <w:br/>
      </w:r>
      <w:r>
        <w:rPr>
          <w:rStyle w:val="NormalTok"/>
        </w:rPr>
        <w:t>cl</w:t>
      </w:r>
      <w:r>
        <w:rPr>
          <w:rStyle w:val="SpecialCharTok"/>
        </w:rPr>
        <w:t>$</w:t>
      </w:r>
      <w:r>
        <w:rPr>
          <w:rStyle w:val="NormalTok"/>
        </w:rPr>
        <w:t xml:space="preserve">band  </w:t>
      </w:r>
      <w:r>
        <w:rPr>
          <w:rStyle w:val="OtherTok"/>
        </w:rPr>
        <w:t>&lt;-</w:t>
      </w:r>
      <w:r>
        <w:rPr>
          <w:rStyle w:val="NormalTok"/>
        </w:rPr>
        <w:t xml:space="preserve"> </w:t>
      </w:r>
      <w:r>
        <w:rPr>
          <w:rStyle w:val="FunctionTok"/>
        </w:rPr>
        <w:t>band_of</w:t>
      </w:r>
      <w:r>
        <w:rPr>
          <w:rStyle w:val="NormalTok"/>
        </w:rPr>
        <w:t>(cl</w:t>
      </w:r>
      <w:r>
        <w:rPr>
          <w:rStyle w:val="SpecialCharTok"/>
        </w:rPr>
        <w:t>$</w:t>
      </w:r>
      <w:r>
        <w:rPr>
          <w:rStyle w:val="NormalTok"/>
        </w:rPr>
        <w:t>elevation_m)</w:t>
      </w:r>
      <w:r>
        <w:br/>
      </w:r>
      <w:r>
        <w:rPr>
          <w:rStyle w:val="NormalTok"/>
        </w:rPr>
        <w:t>cl</w:t>
      </w:r>
      <w:r>
        <w:rPr>
          <w:rStyle w:val="SpecialCharTok"/>
        </w:rPr>
        <w:t>$</w:t>
      </w:r>
      <w:r>
        <w:rPr>
          <w:rStyle w:val="NormalTok"/>
        </w:rPr>
        <w:t xml:space="preserve">month </w:t>
      </w:r>
      <w:r>
        <w:rPr>
          <w:rStyle w:val="OtherTok"/>
        </w:rPr>
        <w:t>&lt;-</w:t>
      </w:r>
      <w:r>
        <w:rPr>
          <w:rStyle w:val="NormalTok"/>
        </w:rPr>
        <w:t xml:space="preserve"> </w:t>
      </w:r>
      <w:r>
        <w:rPr>
          <w:rStyle w:val="FunctionTok"/>
        </w:rPr>
        <w:t>factor</w:t>
      </w:r>
      <w:r>
        <w:rPr>
          <w:rStyle w:val="NormalTok"/>
        </w:rPr>
        <w:t>(cl</w:t>
      </w:r>
      <w:r>
        <w:rPr>
          <w:rStyle w:val="SpecialCharTok"/>
        </w:rPr>
        <w:t>$</w:t>
      </w:r>
      <w:r>
        <w:rPr>
          <w:rStyle w:val="NormalTok"/>
        </w:rPr>
        <w:t xml:space="preserve">month, </w:t>
      </w:r>
      <w:r>
        <w:rPr>
          <w:rStyle w:val="AttributeTok"/>
        </w:rPr>
        <w:t>levels =</w:t>
      </w:r>
      <w:r>
        <w:rPr>
          <w:rStyle w:val="NormalTok"/>
        </w:rPr>
        <w:t xml:space="preserve"> MONTH_ORDER,</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"Dec"</w:t>
      </w:r>
      <w:r>
        <w:rPr>
          <w:rStyle w:val="NormalTok"/>
        </w:rPr>
        <w:t xml:space="preserve">, </w:t>
      </w:r>
      <w:r>
        <w:rPr>
          <w:rStyle w:val="StringTok"/>
        </w:rPr>
        <w:t>"Jan"</w:t>
      </w:r>
      <w:r>
        <w:rPr>
          <w:rStyle w:val="NormalTok"/>
        </w:rPr>
        <w:t xml:space="preserve">, </w:t>
      </w:r>
      <w:r>
        <w:rPr>
          <w:rStyle w:val="StringTok"/>
        </w:rPr>
        <w:t>"Feb"</w:t>
      </w:r>
      <w:r>
        <w:rPr>
          <w:rStyle w:val="NormalTok"/>
        </w:rPr>
        <w:t>))</w:t>
      </w:r>
      <w:r>
        <w:br/>
      </w:r>
      <w:r>
        <w:br/>
      </w:r>
      <w:r>
        <w:rPr>
          <w:rStyle w:val="DocumentationTok"/>
        </w:rPr>
        <w:t>## Precipitation is plotted on a secondary axis, so it is rescaled onto the</w:t>
      </w:r>
      <w:r>
        <w:br/>
      </w:r>
      <w:r>
        <w:rPr>
          <w:rStyle w:val="DocumentationTok"/>
        </w:rPr>
        <w:t>## temperature axis once here rather than inside the geom.</w:t>
      </w:r>
      <w:r>
        <w:br/>
      </w:r>
      <w:r>
        <w:rPr>
          <w:rStyle w:val="NormalTok"/>
        </w:rPr>
        <w:t xml:space="preserve">PR_MAX </w:t>
      </w:r>
      <w:r>
        <w:rPr>
          <w:rStyle w:val="OtherTok"/>
        </w:rPr>
        <w:t>&lt;-</w:t>
      </w:r>
      <w:r>
        <w:rPr>
          <w:rStyle w:val="NormalTok"/>
        </w:rPr>
        <w:t xml:space="preserve"> </w:t>
      </w:r>
      <w:r>
        <w:rPr>
          <w:rStyle w:val="FunctionTok"/>
        </w:rPr>
        <w:t>max</w:t>
      </w:r>
      <w:r>
        <w:rPr>
          <w:rStyle w:val="NormalTok"/>
        </w:rPr>
        <w:t>(</w:t>
      </w:r>
      <w:r>
        <w:rPr>
          <w:rStyle w:val="FunctionTok"/>
        </w:rPr>
        <w:t>tapply</w:t>
      </w:r>
      <w:r>
        <w:rPr>
          <w:rStyle w:val="NormalTok"/>
        </w:rPr>
        <w:t>(cl</w:t>
      </w:r>
      <w:r>
        <w:rPr>
          <w:rStyle w:val="SpecialCharTok"/>
        </w:rPr>
        <w:t>$</w:t>
      </w:r>
      <w:r>
        <w:rPr>
          <w:rStyle w:val="NormalTok"/>
        </w:rPr>
        <w:t xml:space="preserve">total_precip_mm, </w:t>
      </w:r>
      <w:r>
        <w:rPr>
          <w:rStyle w:val="FunctionTok"/>
        </w:rPr>
        <w:t>list</w:t>
      </w:r>
      <w:r>
        <w:rPr>
          <w:rStyle w:val="NormalTok"/>
        </w:rPr>
        <w:t>(cl</w:t>
      </w:r>
      <w:r>
        <w:rPr>
          <w:rStyle w:val="SpecialCharTok"/>
        </w:rPr>
        <w:t>$</w:t>
      </w:r>
      <w:r>
        <w:rPr>
          <w:rStyle w:val="NormalTok"/>
        </w:rPr>
        <w:t>band, cl</w:t>
      </w:r>
      <w:r>
        <w:rPr>
          <w:rStyle w:val="SpecialCharTok"/>
        </w:rPr>
        <w:t>$</w:t>
      </w:r>
      <w:r>
        <w:rPr>
          <w:rStyle w:val="NormalTok"/>
        </w:rPr>
        <w:t xml:space="preserve">month), mean,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lastRenderedPageBreak/>
        <w:t xml:space="preserve">T_LO   </w:t>
      </w:r>
      <w:r>
        <w:rPr>
          <w:rStyle w:val="OtherTok"/>
        </w:rPr>
        <w:t>&lt;-</w:t>
      </w:r>
      <w:r>
        <w:rPr>
          <w:rStyle w:val="NormalTok"/>
        </w:rPr>
        <w:t xml:space="preserve"> </w:t>
      </w:r>
      <w:r>
        <w:rPr>
          <w:rStyle w:val="SpecialCharTok"/>
        </w:rPr>
        <w:t>-</w:t>
      </w:r>
      <w:r>
        <w:rPr>
          <w:rStyle w:val="DecValTok"/>
        </w:rPr>
        <w:t>20</w:t>
      </w:r>
      <w:r>
        <w:br/>
      </w:r>
      <w:r>
        <w:rPr>
          <w:rStyle w:val="NormalTok"/>
        </w:rPr>
        <w:t xml:space="preserve">PR_SCALE </w:t>
      </w:r>
      <w:r>
        <w:rPr>
          <w:rStyle w:val="OtherTok"/>
        </w:rPr>
        <w:t>&lt;-</w:t>
      </w:r>
      <w:r>
        <w:rPr>
          <w:rStyle w:val="NormalTok"/>
        </w:rPr>
        <w:t xml:space="preserve"> </w:t>
      </w:r>
      <w:r>
        <w:rPr>
          <w:rStyle w:val="FunctionTok"/>
        </w:rPr>
        <w:t>abs</w:t>
      </w:r>
      <w:r>
        <w:rPr>
          <w:rStyle w:val="NormalTok"/>
        </w:rPr>
        <w:t xml:space="preserve">(T_LO) </w:t>
      </w:r>
      <w:r>
        <w:rPr>
          <w:rStyle w:val="SpecialCharTok"/>
        </w:rPr>
        <w:t>/</w:t>
      </w:r>
      <w:r>
        <w:rPr>
          <w:rStyle w:val="NormalTok"/>
        </w:rPr>
        <w:t xml:space="preserve"> PR_MAX</w:t>
      </w:r>
      <w:r>
        <w:br/>
      </w:r>
      <w:r>
        <w:br/>
      </w:r>
      <w:r>
        <w:rPr>
          <w:rStyle w:val="NormalTok"/>
        </w:rPr>
        <w:t xml:space="preserve">clm </w:t>
      </w:r>
      <w:r>
        <w:rPr>
          <w:rStyle w:val="OtherTok"/>
        </w:rPr>
        <w:t>&lt;-</w:t>
      </w:r>
      <w:r>
        <w:rPr>
          <w:rStyle w:val="NormalTok"/>
        </w:rPr>
        <w:t xml:space="preserve"> cl </w:t>
      </w:r>
      <w:r>
        <w:rPr>
          <w:rStyle w:val="SpecialCharTok"/>
        </w:rPr>
        <w:t>|&gt;</w:t>
      </w:r>
      <w:r>
        <w:br/>
      </w:r>
      <w:r>
        <w:rPr>
          <w:rStyle w:val="NormalTok"/>
        </w:rPr>
        <w:t xml:space="preserve">  </w:t>
      </w:r>
      <w:r>
        <w:rPr>
          <w:rStyle w:val="FunctionTok"/>
        </w:rPr>
        <w:t>group_by</w:t>
      </w:r>
      <w:r>
        <w:rPr>
          <w:rStyle w:val="NormalTok"/>
        </w:rPr>
        <w:t xml:space="preserve">(band, month) </w:t>
      </w:r>
      <w:r>
        <w:rPr>
          <w:rStyle w:val="SpecialCharTok"/>
        </w:rPr>
        <w:t>|&gt;</w:t>
      </w:r>
      <w:r>
        <w:br/>
      </w:r>
      <w:r>
        <w:rPr>
          <w:rStyle w:val="NormalTok"/>
        </w:rPr>
        <w:t xml:space="preserve">  </w:t>
      </w:r>
      <w:r>
        <w:rPr>
          <w:rStyle w:val="FunctionTok"/>
        </w:rPr>
        <w:t>summarise</w:t>
      </w:r>
      <w:r>
        <w:rPr>
          <w:rStyle w:val="NormalTok"/>
        </w:rPr>
        <w:t>(</w:t>
      </w:r>
      <w:r>
        <w:rPr>
          <w:rStyle w:val="AttributeTok"/>
        </w:rPr>
        <w:t>tmax =</w:t>
      </w:r>
      <w:r>
        <w:rPr>
          <w:rStyle w:val="NormalTok"/>
        </w:rPr>
        <w:t xml:space="preserve"> </w:t>
      </w:r>
      <w:r>
        <w:rPr>
          <w:rStyle w:val="FunctionTok"/>
        </w:rPr>
        <w:t>mean</w:t>
      </w:r>
      <w:r>
        <w:rPr>
          <w:rStyle w:val="NormalTok"/>
        </w:rPr>
        <w:t xml:space="preserve">(mean_daily_max_c,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tavg =</w:t>
      </w:r>
      <w:r>
        <w:rPr>
          <w:rStyle w:val="NormalTok"/>
        </w:rPr>
        <w:t xml:space="preserve"> </w:t>
      </w:r>
      <w:r>
        <w:rPr>
          <w:rStyle w:val="FunctionTok"/>
        </w:rPr>
        <w:t>mean</w:t>
      </w:r>
      <w:r>
        <w:rPr>
          <w:rStyle w:val="NormalTok"/>
        </w:rPr>
        <w:t xml:space="preserve">(mean_temp_c,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tmin =</w:t>
      </w:r>
      <w:r>
        <w:rPr>
          <w:rStyle w:val="NormalTok"/>
        </w:rPr>
        <w:t xml:space="preserve"> </w:t>
      </w:r>
      <w:r>
        <w:rPr>
          <w:rStyle w:val="FunctionTok"/>
        </w:rPr>
        <w:t>mean</w:t>
      </w:r>
      <w:r>
        <w:rPr>
          <w:rStyle w:val="NormalTok"/>
        </w:rPr>
        <w:t xml:space="preserve">(mean_daily_min_c,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prcp =</w:t>
      </w:r>
      <w:r>
        <w:rPr>
          <w:rStyle w:val="NormalTok"/>
        </w:rPr>
        <w:t xml:space="preserve"> </w:t>
      </w:r>
      <w:r>
        <w:rPr>
          <w:rStyle w:val="FunctionTok"/>
        </w:rPr>
        <w:t>mean</w:t>
      </w:r>
      <w:r>
        <w:rPr>
          <w:rStyle w:val="NormalTok"/>
        </w:rPr>
        <w:t xml:space="preserve">(total_precip_mm,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DocumentationTok"/>
        </w:rPr>
        <w:t>## Bars are drawn from the floor of the temperature axis upward. A geom_col here</w:t>
      </w:r>
      <w:r>
        <w:br/>
      </w:r>
      <w:r>
        <w:rPr>
          <w:rStyle w:val="DocumentationTok"/>
        </w:rPr>
        <w:t>## would draw from zero downward, so a dry month would render as the tallest bar.</w:t>
      </w:r>
      <w:r>
        <w:br/>
      </w:r>
      <w:r>
        <w:rPr>
          <w:rStyle w:val="NormalTok"/>
        </w:rPr>
        <w:t>clm</w:t>
      </w:r>
      <w:r>
        <w:rPr>
          <w:rStyle w:val="SpecialCharTok"/>
        </w:rPr>
        <w:t>$</w:t>
      </w:r>
      <w:r>
        <w:rPr>
          <w:rStyle w:val="NormalTok"/>
        </w:rPr>
        <w:t xml:space="preserve">xi </w:t>
      </w:r>
      <w:r>
        <w:rPr>
          <w:rStyle w:val="OtherTok"/>
        </w:rPr>
        <w:t>&lt;-</w:t>
      </w:r>
      <w:r>
        <w:rPr>
          <w:rStyle w:val="NormalTok"/>
        </w:rPr>
        <w:t xml:space="preserve"> </w:t>
      </w:r>
      <w:r>
        <w:rPr>
          <w:rStyle w:val="FunctionTok"/>
        </w:rPr>
        <w:t>as.integer</w:t>
      </w:r>
      <w:r>
        <w:rPr>
          <w:rStyle w:val="NormalTok"/>
        </w:rPr>
        <w:t>(clm</w:t>
      </w:r>
      <w:r>
        <w:rPr>
          <w:rStyle w:val="SpecialCharTok"/>
        </w:rPr>
        <w:t>$</w:t>
      </w:r>
      <w:r>
        <w:rPr>
          <w:rStyle w:val="NormalTok"/>
        </w:rPr>
        <w:t>month)</w:t>
      </w:r>
      <w:r>
        <w:br/>
      </w:r>
      <w:r>
        <w:br/>
      </w:r>
      <w:r>
        <w:rPr>
          <w:rStyle w:val="NormalTok"/>
        </w:rPr>
        <w:t xml:space="preserve">p_clim </w:t>
      </w:r>
      <w:r>
        <w:rPr>
          <w:rStyle w:val="OtherTok"/>
        </w:rPr>
        <w:t>&lt;-</w:t>
      </w:r>
      <w:r>
        <w:rPr>
          <w:rStyle w:val="NormalTok"/>
        </w:rPr>
        <w:t xml:space="preserve"> </w:t>
      </w:r>
      <w:r>
        <w:rPr>
          <w:rStyle w:val="FunctionTok"/>
        </w:rPr>
        <w:t>ggplot</w:t>
      </w:r>
      <w:r>
        <w:rPr>
          <w:rStyle w:val="NormalTok"/>
        </w:rPr>
        <w:t xml:space="preserve">(clm, </w:t>
      </w:r>
      <w:r>
        <w:rPr>
          <w:rStyle w:val="FunctionTok"/>
        </w:rPr>
        <w:t>aes</w:t>
      </w:r>
      <w:r>
        <w:rPr>
          <w:rStyle w:val="NormalTok"/>
        </w:rPr>
        <w:t xml:space="preserve">(month, </w:t>
      </w:r>
      <w:r>
        <w:rPr>
          <w:rStyle w:val="AttributeTok"/>
        </w:rPr>
        <w:t>group =</w:t>
      </w:r>
      <w:r>
        <w:rPr>
          <w:rStyle w:val="NormalTok"/>
        </w:rPr>
        <w:t xml:space="preserve"> band)) </w:t>
      </w:r>
      <w:r>
        <w:rPr>
          <w:rStyle w:val="SpecialCharTok"/>
        </w:rPr>
        <w:t>+</w:t>
      </w:r>
      <w:r>
        <w:br/>
      </w:r>
      <w:r>
        <w:rPr>
          <w:rStyle w:val="NormalTok"/>
        </w:rPr>
        <w:t xml:space="preserve">  </w:t>
      </w:r>
      <w:r>
        <w:rPr>
          <w:rStyle w:val="FunctionTok"/>
        </w:rPr>
        <w:t>geom_rect</w:t>
      </w:r>
      <w:r>
        <w:rPr>
          <w:rStyle w:val="NormalTok"/>
        </w:rPr>
        <w:t>(</w:t>
      </w:r>
      <w:r>
        <w:rPr>
          <w:rStyle w:val="FunctionTok"/>
        </w:rPr>
        <w:t>aes</w:t>
      </w:r>
      <w:r>
        <w:rPr>
          <w:rStyle w:val="NormalTok"/>
        </w:rPr>
        <w:t>(</w:t>
      </w:r>
      <w:r>
        <w:rPr>
          <w:rStyle w:val="AttributeTok"/>
        </w:rPr>
        <w:t>xmin =</w:t>
      </w:r>
      <w:r>
        <w:rPr>
          <w:rStyle w:val="NormalTok"/>
        </w:rPr>
        <w:t xml:space="preserve"> xi </w:t>
      </w:r>
      <w:r>
        <w:rPr>
          <w:rStyle w:val="SpecialCharTok"/>
        </w:rPr>
        <w:t>-</w:t>
      </w:r>
      <w:r>
        <w:rPr>
          <w:rStyle w:val="NormalTok"/>
        </w:rPr>
        <w:t xml:space="preserve"> .</w:t>
      </w:r>
      <w:r>
        <w:rPr>
          <w:rStyle w:val="DecValTok"/>
        </w:rPr>
        <w:t>3</w:t>
      </w:r>
      <w:r>
        <w:rPr>
          <w:rStyle w:val="NormalTok"/>
        </w:rPr>
        <w:t xml:space="preserve">, </w:t>
      </w:r>
      <w:r>
        <w:rPr>
          <w:rStyle w:val="AttributeTok"/>
        </w:rPr>
        <w:t>xmax =</w:t>
      </w:r>
      <w:r>
        <w:rPr>
          <w:rStyle w:val="NormalTok"/>
        </w:rPr>
        <w:t xml:space="preserve"> xi </w:t>
      </w:r>
      <w:r>
        <w:rPr>
          <w:rStyle w:val="SpecialCharTok"/>
        </w:rPr>
        <w:t>+</w:t>
      </w:r>
      <w:r>
        <w:rPr>
          <w:rStyle w:val="NormalTok"/>
        </w:rPr>
        <w:t xml:space="preserve"> .</w:t>
      </w:r>
      <w:r>
        <w:rPr>
          <w:rStyle w:val="DecValTok"/>
        </w:rPr>
        <w:t>3</w:t>
      </w:r>
      <w:r>
        <w:rPr>
          <w:rStyle w:val="NormalTok"/>
        </w:rPr>
        <w:t>,</w:t>
      </w:r>
      <w:r>
        <w:br/>
      </w:r>
      <w:r>
        <w:rPr>
          <w:rStyle w:val="NormalTok"/>
        </w:rPr>
        <w:t xml:space="preserve">                </w:t>
      </w:r>
      <w:r>
        <w:rPr>
          <w:rStyle w:val="AttributeTok"/>
        </w:rPr>
        <w:t>ymin =</w:t>
      </w:r>
      <w:r>
        <w:rPr>
          <w:rStyle w:val="NormalTok"/>
        </w:rPr>
        <w:t xml:space="preserve"> T_LO, </w:t>
      </w:r>
      <w:r>
        <w:rPr>
          <w:rStyle w:val="AttributeTok"/>
        </w:rPr>
        <w:t>ymax =</w:t>
      </w:r>
      <w:r>
        <w:rPr>
          <w:rStyle w:val="NormalTok"/>
        </w:rPr>
        <w:t xml:space="preserve"> prcp </w:t>
      </w:r>
      <w:r>
        <w:rPr>
          <w:rStyle w:val="SpecialCharTok"/>
        </w:rPr>
        <w:t>*</w:t>
      </w:r>
      <w:r>
        <w:rPr>
          <w:rStyle w:val="NormalTok"/>
        </w:rPr>
        <w:t xml:space="preserve"> PR_SCALE </w:t>
      </w:r>
      <w:r>
        <w:rPr>
          <w:rStyle w:val="SpecialCharTok"/>
        </w:rPr>
        <w:t>+</w:t>
      </w:r>
      <w:r>
        <w:rPr>
          <w:rStyle w:val="NormalTok"/>
        </w:rPr>
        <w:t xml:space="preserve"> T_LO),</w:t>
      </w:r>
      <w:r>
        <w:br/>
      </w:r>
      <w:r>
        <w:rPr>
          <w:rStyle w:val="NormalTok"/>
        </w:rPr>
        <w:t xml:space="preserve">            </w:t>
      </w:r>
      <w:r>
        <w:rPr>
          <w:rStyle w:val="AttributeTok"/>
        </w:rPr>
        <w:t>fill =</w:t>
      </w:r>
      <w:r>
        <w:rPr>
          <w:rStyle w:val="NormalTok"/>
        </w:rPr>
        <w:t xml:space="preserve"> </w:t>
      </w:r>
      <w:r>
        <w:rPr>
          <w:rStyle w:val="StringTok"/>
        </w:rPr>
        <w:t>"grey82"</w:t>
      </w:r>
      <w:r>
        <w:rPr>
          <w:rStyle w:val="NormalTok"/>
        </w:rPr>
        <w:t xml:space="preserve">, </w:t>
      </w:r>
      <w:r>
        <w:rPr>
          <w:rStyle w:val="AttributeTok"/>
        </w:rPr>
        <w:t>colour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tmin, </w:t>
      </w:r>
      <w:r>
        <w:rPr>
          <w:rStyle w:val="AttributeTok"/>
        </w:rPr>
        <w:t>ymax =</w:t>
      </w:r>
      <w:r>
        <w:rPr>
          <w:rStyle w:val="NormalTok"/>
        </w:rPr>
        <w:t xml:space="preserve"> tmax), </w:t>
      </w:r>
      <w:r>
        <w:rPr>
          <w:rStyle w:val="AttributeTok"/>
        </w:rPr>
        <w:t>fill =</w:t>
      </w:r>
      <w:r>
        <w:rPr>
          <w:rStyle w:val="NormalTok"/>
        </w:rPr>
        <w:t xml:space="preserve"> </w:t>
      </w:r>
      <w:r>
        <w:rPr>
          <w:rStyle w:val="StringTok"/>
        </w:rPr>
        <w:t>"#2C7FB8"</w:t>
      </w:r>
      <w:r>
        <w:rPr>
          <w:rStyle w:val="NormalTok"/>
        </w:rPr>
        <w:t xml:space="preserve">, </w:t>
      </w:r>
      <w:r>
        <w:rPr>
          <w:rStyle w:val="AttributeTok"/>
        </w:rPr>
        <w:t>alpha =</w:t>
      </w:r>
      <w:r>
        <w:rPr>
          <w:rStyle w:val="NormalTok"/>
        </w:rPr>
        <w:t xml:space="preserve"> .</w:t>
      </w:r>
      <w:r>
        <w:rPr>
          <w:rStyle w:val="DecValTok"/>
        </w:rPr>
        <w:t>18</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tmax),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tmin), </w:t>
      </w:r>
      <w:r>
        <w:rPr>
          <w:rStyle w:val="AttributeTok"/>
        </w:rPr>
        <w:t>colour =</w:t>
      </w:r>
      <w:r>
        <w:rPr>
          <w:rStyle w:val="NormalTok"/>
        </w:rPr>
        <w:t xml:space="preserve"> </w:t>
      </w:r>
      <w:r>
        <w:rPr>
          <w:rStyle w:val="StringTok"/>
        </w:rPr>
        <w:t>"#2C7FB8"</w:t>
      </w:r>
      <w:r>
        <w:rPr>
          <w:rStyle w:val="NormalTok"/>
        </w:rPr>
        <w:t xml:space="preserve">, </w:t>
      </w:r>
      <w:r>
        <w:rPr>
          <w:rStyle w:val="AttributeTok"/>
        </w:rPr>
        <w:t>linewidth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tavg), </w:t>
      </w:r>
      <w:r>
        <w:rPr>
          <w:rStyle w:val="AttributeTok"/>
        </w:rPr>
        <w:t>colour =</w:t>
      </w:r>
      <w:r>
        <w:rPr>
          <w:rStyle w:val="NormalTok"/>
        </w:rPr>
        <w:t xml:space="preserve"> </w:t>
      </w:r>
      <w:r>
        <w:rPr>
          <w:rStyle w:val="StringTok"/>
        </w:rPr>
        <w:t>"grey20"</w:t>
      </w:r>
      <w:r>
        <w:rPr>
          <w:rStyle w:val="NormalTok"/>
        </w:rPr>
        <w:t xml:space="preserve">, </w:t>
      </w:r>
      <w:r>
        <w:rPr>
          <w:rStyle w:val="AttributeTok"/>
        </w:rPr>
        <w:t>linewidth =</w:t>
      </w:r>
      <w:r>
        <w:rPr>
          <w:rStyle w:val="NormalTok"/>
        </w:rPr>
        <w:t xml:space="preserve"> .</w:t>
      </w:r>
      <w:r>
        <w:rPr>
          <w:rStyle w:val="DecValTok"/>
        </w:rPr>
        <w:t>7</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y =</w:t>
      </w:r>
      <w:r>
        <w:rPr>
          <w:rStyle w:val="NormalTok"/>
        </w:rPr>
        <w:t xml:space="preserve"> tavg), </w:t>
      </w:r>
      <w:r>
        <w:rPr>
          <w:rStyle w:val="AttributeTok"/>
        </w:rPr>
        <w:t>colour =</w:t>
      </w:r>
      <w:r>
        <w:rPr>
          <w:rStyle w:val="NormalTok"/>
        </w:rPr>
        <w:t xml:space="preserve"> </w:t>
      </w:r>
      <w:r>
        <w:rPr>
          <w:rStyle w:val="StringTok"/>
        </w:rPr>
        <w:t>"grey20"</w:t>
      </w:r>
      <w:r>
        <w:rPr>
          <w:rStyle w:val="NormalTok"/>
        </w:rPr>
        <w:t xml:space="preserve">, </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band, </w:t>
      </w:r>
      <w:r>
        <w:rPr>
          <w:rStyle w:val="AttributeTok"/>
        </w:rPr>
        <w:t>nrow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br/>
      </w:r>
      <w:r>
        <w:rPr>
          <w:rStyle w:val="NormalTok"/>
        </w:rPr>
        <w:t xml:space="preserve">    </w:t>
      </w:r>
      <w:r>
        <w:rPr>
          <w:rStyle w:val="AttributeTok"/>
        </w:rPr>
        <w:t>name =</w:t>
      </w:r>
      <w:r>
        <w:rPr>
          <w:rStyle w:val="NormalTok"/>
        </w:rPr>
        <w:t xml:space="preserve"> </w:t>
      </w:r>
      <w:r>
        <w:rPr>
          <w:rStyle w:val="StringTok"/>
        </w:rPr>
        <w:t>"Air temperature (°C)"</w:t>
      </w:r>
      <w:r>
        <w:rPr>
          <w:rStyle w:val="NormalTok"/>
        </w:rPr>
        <w:t xml:space="preserve">, </w:t>
      </w:r>
      <w:r>
        <w:rPr>
          <w:rStyle w:val="AttributeTok"/>
        </w:rPr>
        <w:t>limits =</w:t>
      </w:r>
      <w:r>
        <w:rPr>
          <w:rStyle w:val="NormalTok"/>
        </w:rPr>
        <w:t xml:space="preserve"> </w:t>
      </w:r>
      <w:r>
        <w:rPr>
          <w:rStyle w:val="FunctionTok"/>
        </w:rPr>
        <w:t>c</w:t>
      </w:r>
      <w:r>
        <w:rPr>
          <w:rStyle w:val="NormalTok"/>
        </w:rPr>
        <w:t xml:space="preserve">(T_LO, </w:t>
      </w:r>
      <w:r>
        <w:rPr>
          <w:rStyle w:val="ConstantTok"/>
        </w:rPr>
        <w:t>NA</w:t>
      </w:r>
      <w:r>
        <w:rPr>
          <w:rStyle w:val="NormalTok"/>
        </w:rPr>
        <w:t>),</w:t>
      </w:r>
      <w:r>
        <w:br/>
      </w:r>
      <w:r>
        <w:rPr>
          <w:rStyle w:val="NormalTok"/>
        </w:rPr>
        <w:t xml:space="preserve">    </w:t>
      </w:r>
      <w:r>
        <w:rPr>
          <w:rStyle w:val="AttributeTok"/>
        </w:rPr>
        <w:t>sec.axis =</w:t>
      </w:r>
      <w:r>
        <w:rPr>
          <w:rStyle w:val="NormalTok"/>
        </w:rPr>
        <w:t xml:space="preserve"> </w:t>
      </w:r>
      <w:r>
        <w:rPr>
          <w:rStyle w:val="FunctionTok"/>
        </w:rPr>
        <w:t>sec_axis</w:t>
      </w:r>
      <w:r>
        <w:rPr>
          <w:rStyle w:val="NormalTok"/>
        </w:rPr>
        <w:t>(</w:t>
      </w:r>
      <w:r>
        <w:rPr>
          <w:rStyle w:val="SpecialCharTok"/>
        </w:rPr>
        <w:t>~</w:t>
      </w:r>
      <w:r>
        <w:rPr>
          <w:rStyle w:val="NormalTok"/>
        </w:rPr>
        <w:t xml:space="preserve"> (. </w:t>
      </w:r>
      <w:r>
        <w:rPr>
          <w:rStyle w:val="SpecialCharTok"/>
        </w:rPr>
        <w:t>-</w:t>
      </w:r>
      <w:r>
        <w:rPr>
          <w:rStyle w:val="NormalTok"/>
        </w:rPr>
        <w:t xml:space="preserve"> T_LO) </w:t>
      </w:r>
      <w:r>
        <w:rPr>
          <w:rStyle w:val="SpecialCharTok"/>
        </w:rPr>
        <w:t>/</w:t>
      </w:r>
      <w:r>
        <w:rPr>
          <w:rStyle w:val="NormalTok"/>
        </w:rPr>
        <w:t xml:space="preserve"> PR_SCALE, </w:t>
      </w:r>
      <w:r>
        <w:rPr>
          <w:rStyle w:val="AttributeTok"/>
        </w:rPr>
        <w:t>name =</w:t>
      </w:r>
      <w:r>
        <w:rPr>
          <w:rStyle w:val="NormalTok"/>
        </w:rPr>
        <w:t xml:space="preserve"> </w:t>
      </w:r>
      <w:r>
        <w:rPr>
          <w:rStyle w:val="StringTok"/>
        </w:rPr>
        <w:t>"Precipitation (mm)"</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"(a) Winter climograph by elevation band"</w:t>
      </w:r>
      <w:r>
        <w:rPr>
          <w:rStyle w:val="NormalTok"/>
        </w:rPr>
        <w:t>,</w:t>
      </w:r>
      <w:r>
        <w:br/>
      </w:r>
      <w:r>
        <w:rPr>
          <w:rStyle w:val="NormalTok"/>
        </w:rPr>
        <w:t xml:space="preserve">       </w:t>
      </w:r>
      <w:r>
        <w:rPr>
          <w:rStyle w:val="AttributeTok"/>
        </w:rPr>
        <w:t>subtitle =</w:t>
      </w:r>
      <w:r>
        <w:rPr>
          <w:rStyle w:val="NormalTok"/>
        </w:rPr>
        <w:t xml:space="preserve"> </w:t>
      </w:r>
      <w:r>
        <w:rPr>
          <w:rStyle w:val="StringTok"/>
        </w:rPr>
        <w:t>"Red: mean daily maximum. Black: monthly mean. Blue: mean daily minimum. Bars: precipitation"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colour =</w:t>
      </w:r>
      <w:r>
        <w:rPr>
          <w:rStyle w:val="NormalTok"/>
        </w:rPr>
        <w:t xml:space="preserve"> </w:t>
      </w:r>
      <w:r>
        <w:rPr>
          <w:rStyle w:val="StringTok"/>
        </w:rPr>
        <w:t>"grey35"</w:t>
      </w:r>
      <w:r>
        <w:rPr>
          <w:rStyle w:val="NormalTok"/>
        </w:rPr>
        <w:t>))</w:t>
      </w:r>
      <w:r>
        <w:br/>
      </w:r>
      <w:r>
        <w:br/>
      </w:r>
      <w:r>
        <w:rPr>
          <w:rStyle w:val="DocumentationTok"/>
        </w:rPr>
        <w:t>## Lethal ranges are stage-specific and are quoted from the same source the text</w:t>
      </w:r>
      <w:r>
        <w:br/>
      </w:r>
      <w:r>
        <w:rPr>
          <w:rStyle w:val="DocumentationTok"/>
        </w:rPr>
        <w:t>## uses, so the figure and the prose cannot drift apart.</w:t>
      </w:r>
      <w:r>
        <w:br/>
      </w:r>
      <w:r>
        <w:rPr>
          <w:rStyle w:val="NormalTok"/>
        </w:rPr>
        <w:t xml:space="preserve">leth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stage =</w:t>
      </w:r>
      <w:r>
        <w:rPr>
          <w:rStyle w:val="NormalTok"/>
        </w:rPr>
        <w:t xml:space="preserve"> </w:t>
      </w:r>
      <w:r>
        <w:rPr>
          <w:rStyle w:val="FunctionTok"/>
        </w:rPr>
        <w:t>factor</w:t>
      </w:r>
      <w:r>
        <w:rPr>
          <w:rStyle w:val="NormalTok"/>
        </w:rPr>
        <w:t>(</w:t>
      </w:r>
      <w:r>
        <w:rPr>
          <w:rStyle w:val="FunctionTok"/>
        </w:rPr>
        <w:t>c</w:t>
      </w:r>
      <w:r>
        <w:rPr>
          <w:rStyle w:val="NormalTok"/>
        </w:rPr>
        <w:t>(</w:t>
      </w:r>
      <w:r>
        <w:rPr>
          <w:rStyle w:val="StringTok"/>
        </w:rPr>
        <w:t>"first instar"</w:t>
      </w:r>
      <w:r>
        <w:rPr>
          <w:rStyle w:val="NormalTok"/>
        </w:rPr>
        <w:t xml:space="preserve">, </w:t>
      </w:r>
      <w:r>
        <w:rPr>
          <w:rStyle w:val="StringTok"/>
        </w:rPr>
        <w:t>"third and fourth instars"</w:t>
      </w:r>
      <w:r>
        <w:rPr>
          <w:rStyle w:val="NormalTok"/>
        </w:rPr>
        <w:t>),</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"first instar"</w:t>
      </w:r>
      <w:r>
        <w:rPr>
          <w:rStyle w:val="NormalTok"/>
        </w:rPr>
        <w:t xml:space="preserve">, </w:t>
      </w:r>
      <w:r>
        <w:rPr>
          <w:rStyle w:val="StringTok"/>
        </w:rPr>
        <w:t>"third and fourth instars"</w:t>
      </w:r>
      <w:r>
        <w:rPr>
          <w:rStyle w:val="NormalTok"/>
        </w:rPr>
        <w:t>)),</w:t>
      </w:r>
      <w:r>
        <w:br/>
      </w:r>
      <w:r>
        <w:rPr>
          <w:rStyle w:val="NormalTok"/>
        </w:rPr>
        <w:t xml:space="preserve">  </w:t>
      </w:r>
      <w:r>
        <w:rPr>
          <w:rStyle w:val="AttributeTok"/>
        </w:rPr>
        <w:t>lo =</w:t>
      </w:r>
      <w:r>
        <w:rPr>
          <w:rStyle w:val="NormalTok"/>
        </w:rPr>
        <w:t xml:space="preserve"> </w:t>
      </w:r>
      <w:r>
        <w:rPr>
          <w:rStyle w:val="FunctionTok"/>
        </w:rPr>
        <w:t>c</w:t>
      </w:r>
      <w:r>
        <w:rPr>
          <w:rStyle w:val="NormalTok"/>
        </w:rPr>
        <w:t>(</w:t>
      </w:r>
      <w:r>
        <w:rPr>
          <w:rStyle w:val="SpecialCharTok"/>
        </w:rPr>
        <w:t>-</w:t>
      </w:r>
      <w:r>
        <w:rPr>
          <w:rStyle w:val="DecValTok"/>
        </w:rPr>
        <w:t>29</w:t>
      </w:r>
      <w:r>
        <w:rPr>
          <w:rStyle w:val="NormalTok"/>
        </w:rPr>
        <w:t xml:space="preserve">, </w:t>
      </w:r>
      <w:r>
        <w:rPr>
          <w:rStyle w:val="SpecialCharTok"/>
        </w:rPr>
        <w:t>-</w:t>
      </w:r>
      <w:r>
        <w:rPr>
          <w:rStyle w:val="DecValTok"/>
        </w:rPr>
        <w:t>40</w:t>
      </w:r>
      <w:r>
        <w:rPr>
          <w:rStyle w:val="NormalTok"/>
        </w:rPr>
        <w:t xml:space="preserve">), </w:t>
      </w:r>
      <w:r>
        <w:rPr>
          <w:rStyle w:val="AttributeTok"/>
        </w:rPr>
        <w:t>hi =</w:t>
      </w:r>
      <w:r>
        <w:rPr>
          <w:rStyle w:val="NormalTok"/>
        </w:rPr>
        <w:t xml:space="preserve"> </w:t>
      </w:r>
      <w:r>
        <w:rPr>
          <w:rStyle w:val="FunctionTok"/>
        </w:rPr>
        <w:t>c</w:t>
      </w:r>
      <w:r>
        <w:rPr>
          <w:rStyle w:val="NormalTok"/>
        </w:rPr>
        <w:t>(</w:t>
      </w:r>
      <w:r>
        <w:rPr>
          <w:rStyle w:val="SpecialCharTok"/>
        </w:rPr>
        <w:t>-</w:t>
      </w:r>
      <w:r>
        <w:rPr>
          <w:rStyle w:val="DecValTok"/>
        </w:rPr>
        <w:t>23</w:t>
      </w:r>
      <w:r>
        <w:rPr>
          <w:rStyle w:val="NormalTok"/>
        </w:rPr>
        <w:t xml:space="preserve">, </w:t>
      </w:r>
      <w:r>
        <w:rPr>
          <w:rStyle w:val="SpecialCharTok"/>
        </w:rPr>
        <w:t>-</w:t>
      </w:r>
      <w:r>
        <w:rPr>
          <w:rStyle w:val="DecValTok"/>
        </w:rPr>
        <w:t>29</w:t>
      </w:r>
      <w:r>
        <w:rPr>
          <w:rStyle w:val="NormalTok"/>
        </w:rPr>
        <w:t>))</w:t>
      </w:r>
      <w:r>
        <w:br/>
      </w:r>
      <w:r>
        <w:br/>
      </w:r>
      <w:r>
        <w:rPr>
          <w:rStyle w:val="NormalTok"/>
        </w:rPr>
        <w:t xml:space="preserve">useP </w:t>
      </w:r>
      <w:r>
        <w:rPr>
          <w:rStyle w:val="OtherTok"/>
        </w:rPr>
        <w:t>&lt;-</w:t>
      </w:r>
      <w:r>
        <w:rPr>
          <w:rStyle w:val="NormalTok"/>
        </w:rPr>
        <w:t xml:space="preserve"> use</w:t>
      </w:r>
      <w:r>
        <w:br/>
      </w:r>
      <w:r>
        <w:rPr>
          <w:rStyle w:val="NormalTok"/>
        </w:rPr>
        <w:t>useP</w:t>
      </w:r>
      <w:r>
        <w:rPr>
          <w:rStyle w:val="SpecialCharTok"/>
        </w:rPr>
        <w:t>$</w:t>
      </w:r>
      <w:r>
        <w:rPr>
          <w:rStyle w:val="NormalTok"/>
        </w:rPr>
        <w:t xml:space="preserve">band </w:t>
      </w:r>
      <w:r>
        <w:rPr>
          <w:rStyle w:val="OtherTok"/>
        </w:rPr>
        <w:t>&lt;-</w:t>
      </w:r>
      <w:r>
        <w:rPr>
          <w:rStyle w:val="NormalTok"/>
        </w:rPr>
        <w:t xml:space="preserve"> </w:t>
      </w:r>
      <w:r>
        <w:rPr>
          <w:rStyle w:val="FunctionTok"/>
        </w:rPr>
        <w:t>band_of</w:t>
      </w:r>
      <w:r>
        <w:rPr>
          <w:rStyle w:val="NormalTok"/>
        </w:rPr>
        <w:t>(useP</w:t>
      </w:r>
      <w:r>
        <w:rPr>
          <w:rStyle w:val="SpecialCharTok"/>
        </w:rPr>
        <w:t>$</w:t>
      </w:r>
      <w:r>
        <w:rPr>
          <w:rStyle w:val="NormalTok"/>
        </w:rPr>
        <w:t>elevation_m)</w:t>
      </w:r>
      <w:r>
        <w:br/>
      </w:r>
      <w:r>
        <w:br/>
      </w:r>
      <w:r>
        <w:rPr>
          <w:rStyle w:val="NormalTok"/>
        </w:rPr>
        <w:t xml:space="preserve">p_series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geom_rect</w:t>
      </w:r>
      <w:r>
        <w:rPr>
          <w:rStyle w:val="NormalTok"/>
        </w:rPr>
        <w:t>(</w:t>
      </w:r>
      <w:r>
        <w:rPr>
          <w:rStyle w:val="AttributeTok"/>
        </w:rPr>
        <w:t>data =</w:t>
      </w:r>
      <w:r>
        <w:rPr>
          <w:rStyle w:val="NormalTok"/>
        </w:rPr>
        <w:t xml:space="preserve"> leth, </w:t>
      </w:r>
      <w:r>
        <w:rPr>
          <w:rStyle w:val="FunctionTok"/>
        </w:rPr>
        <w:t>aes</w:t>
      </w:r>
      <w:r>
        <w:rPr>
          <w:rStyle w:val="NormalTok"/>
        </w:rPr>
        <w:t>(</w:t>
      </w:r>
      <w:r>
        <w:rPr>
          <w:rStyle w:val="AttributeTok"/>
        </w:rPr>
        <w:t>xmin =</w:t>
      </w:r>
      <w:r>
        <w:rPr>
          <w:rStyle w:val="NormalTok"/>
        </w:rPr>
        <w:t xml:space="preserve"> </w:t>
      </w:r>
      <w:r>
        <w:rPr>
          <w:rStyle w:val="SpecialCharTok"/>
        </w:rPr>
        <w:t>-</w:t>
      </w:r>
      <w:r>
        <w:rPr>
          <w:rStyle w:val="ConstantTok"/>
        </w:rPr>
        <w:t>Inf</w:t>
      </w:r>
      <w:r>
        <w:rPr>
          <w:rStyle w:val="NormalTok"/>
        </w:rPr>
        <w:t xml:space="preserve">, </w:t>
      </w:r>
      <w:r>
        <w:rPr>
          <w:rStyle w:val="AttributeTok"/>
        </w:rPr>
        <w:t>xmax =</w:t>
      </w:r>
      <w:r>
        <w:rPr>
          <w:rStyle w:val="NormalTok"/>
        </w:rPr>
        <w:t xml:space="preserve"> </w:t>
      </w:r>
      <w:r>
        <w:rPr>
          <w:rStyle w:val="ConstantTok"/>
        </w:rPr>
        <w:t>Inf</w:t>
      </w:r>
      <w:r>
        <w:rPr>
          <w:rStyle w:val="NormalTok"/>
        </w:rPr>
        <w:t xml:space="preserve">, </w:t>
      </w:r>
      <w:r>
        <w:rPr>
          <w:rStyle w:val="AttributeTok"/>
        </w:rPr>
        <w:t>ymin =</w:t>
      </w:r>
      <w:r>
        <w:rPr>
          <w:rStyle w:val="NormalTok"/>
        </w:rPr>
        <w:t xml:space="preserve"> lo, </w:t>
      </w:r>
      <w:r>
        <w:rPr>
          <w:rStyle w:val="AttributeTok"/>
        </w:rPr>
        <w:t>ymax =</w:t>
      </w:r>
      <w:r>
        <w:rPr>
          <w:rStyle w:val="NormalTok"/>
        </w:rPr>
        <w:t xml:space="preserve"> hi,</w:t>
      </w:r>
      <w:r>
        <w:br/>
      </w:r>
      <w:r>
        <w:rPr>
          <w:rStyle w:val="NormalTok"/>
        </w:rPr>
        <w:t xml:space="preserve">                             </w:t>
      </w:r>
      <w:r>
        <w:rPr>
          <w:rStyle w:val="AttributeTok"/>
        </w:rPr>
        <w:t>fill =</w:t>
      </w:r>
      <w:r>
        <w:rPr>
          <w:rStyle w:val="NormalTok"/>
        </w:rPr>
        <w:t xml:space="preserve"> stage), </w:t>
      </w:r>
      <w:r>
        <w:rPr>
          <w:rStyle w:val="AttributeTok"/>
        </w:rPr>
        <w:t>alpha =</w:t>
      </w:r>
      <w:r>
        <w:rPr>
          <w:rStyle w:val="NormalTok"/>
        </w:rPr>
        <w:t xml:space="preserve"> .</w:t>
      </w:r>
      <w:r>
        <w:rPr>
          <w:rStyle w:val="DecValTok"/>
        </w:rPr>
        <w:t>18</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"first instar"</w:t>
      </w:r>
      <w:r>
        <w:rPr>
          <w:rStyle w:val="NormalTok"/>
        </w:rPr>
        <w:t xml:space="preserve"> </w:t>
      </w:r>
      <w:r>
        <w:rPr>
          <w:rStyle w:val="OtherTok"/>
        </w:rPr>
        <w:t>=</w:t>
      </w:r>
      <w:r>
        <w:rPr>
          <w:rStyle w:val="NormalTok"/>
        </w:rPr>
        <w:t xml:space="preserve"> </w:t>
      </w:r>
      <w:r>
        <w:rPr>
          <w:rStyle w:val="StringTok"/>
        </w:rPr>
        <w:t>"#F39C12"</w:t>
      </w:r>
      <w:r>
        <w:rPr>
          <w:rStyle w:val="NormalTok"/>
        </w:rPr>
        <w:t>,</w:t>
      </w:r>
      <w:r>
        <w:br/>
      </w:r>
      <w:r>
        <w:rPr>
          <w:rStyle w:val="NormalTok"/>
        </w:rPr>
        <w:t xml:space="preserve">                               </w:t>
      </w:r>
      <w:r>
        <w:rPr>
          <w:rStyle w:val="StringTok"/>
        </w:rPr>
        <w:t>"third and fourth instars"</w:t>
      </w:r>
      <w:r>
        <w:rPr>
          <w:rStyle w:val="NormalTok"/>
        </w:rPr>
        <w:t xml:space="preserve"> </w:t>
      </w:r>
      <w:r>
        <w:rPr>
          <w:rStyle w:val="OtherTok"/>
        </w:rPr>
        <w:t>=</w:t>
      </w:r>
      <w:r>
        <w:rPr>
          <w:rStyle w:val="NormalTok"/>
        </w:rPr>
        <w:t xml:space="preserve"> </w:t>
      </w:r>
      <w:r>
        <w:rPr>
          <w:rStyle w:val="StringTok"/>
        </w:rPr>
        <w:t>"#2C7FB8"</w:t>
      </w:r>
      <w:r>
        <w:rPr>
          <w:rStyle w:val="NormalTok"/>
        </w:rPr>
        <w:t>),</w:t>
      </w:r>
      <w:r>
        <w:br/>
      </w:r>
      <w:r>
        <w:rPr>
          <w:rStyle w:val="NormalTok"/>
        </w:rPr>
        <w:t xml:space="preserve">                    </w:t>
      </w:r>
      <w:r>
        <w:rPr>
          <w:rStyle w:val="AttributeTok"/>
        </w:rPr>
        <w:t>name =</w:t>
      </w:r>
      <w:r>
        <w:rPr>
          <w:rStyle w:val="NormalTok"/>
        </w:rPr>
        <w:t xml:space="preserve"> </w:t>
      </w:r>
      <w:r>
        <w:rPr>
          <w:rStyle w:val="StringTok"/>
        </w:rPr>
        <w:t>"Lethal range"</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data =</w:t>
      </w:r>
      <w:r>
        <w:rPr>
          <w:rStyle w:val="NormalTok"/>
        </w:rPr>
        <w:t xml:space="preserve"> useP, </w:t>
      </w:r>
      <w:r>
        <w:rPr>
          <w:rStyle w:val="FunctionTok"/>
        </w:rPr>
        <w:t>aes</w:t>
      </w:r>
      <w:r>
        <w:rPr>
          <w:rStyle w:val="NormalTok"/>
        </w:rPr>
        <w:t xml:space="preserve">(winter_year, min_temp_c_usable, </w:t>
      </w:r>
      <w:r>
        <w:rPr>
          <w:rStyle w:val="AttributeTok"/>
        </w:rPr>
        <w:t>colour =</w:t>
      </w:r>
      <w:r>
        <w:rPr>
          <w:rStyle w:val="NormalTok"/>
        </w:rPr>
        <w:t xml:space="preserve"> elevation_m),</w:t>
      </w:r>
      <w:r>
        <w:br/>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alpha =</w:t>
      </w:r>
      <w:r>
        <w:rPr>
          <w:rStyle w:val="NormalTok"/>
        </w:rPr>
        <w:t xml:space="preserve"> .</w:t>
      </w:r>
      <w:r>
        <w:rPr>
          <w:rStyle w:val="DecValTok"/>
        </w:rPr>
        <w:t>9</w:t>
      </w:r>
      <w:r>
        <w:rPr>
          <w:rStyle w:val="NormalTok"/>
        </w:rPr>
        <w:t xml:space="preserve">) </w:t>
      </w:r>
      <w:r>
        <w:rPr>
          <w:rStyle w:val="SpecialCharTok"/>
        </w:rPr>
        <w:t>+</w:t>
      </w:r>
      <w:r>
        <w:br/>
      </w:r>
      <w:r>
        <w:rPr>
          <w:rStyle w:val="NormalTok"/>
        </w:rPr>
        <w:t xml:space="preserve">  </w:t>
      </w:r>
      <w:r>
        <w:rPr>
          <w:rStyle w:val="FunctionTok"/>
        </w:rPr>
        <w:t>scale_colour_viridis_c</w:t>
      </w:r>
      <w:r>
        <w:rPr>
          <w:rStyle w:val="NormalTok"/>
        </w:rPr>
        <w:t>(</w:t>
      </w:r>
      <w:r>
        <w:rPr>
          <w:rStyle w:val="AttributeTok"/>
        </w:rPr>
        <w:t>name =</w:t>
      </w:r>
      <w:r>
        <w:rPr>
          <w:rStyle w:val="NormalTok"/>
        </w:rPr>
        <w:t xml:space="preserve"> </w:t>
      </w:r>
      <w:r>
        <w:rPr>
          <w:rStyle w:val="StringTok"/>
        </w:rPr>
        <w:t>"Station</w:t>
      </w:r>
      <w:r>
        <w:rPr>
          <w:rStyle w:val="SpecialCharTok"/>
        </w:rPr>
        <w:t>\n</w:t>
      </w:r>
      <w:r>
        <w:rPr>
          <w:rStyle w:val="StringTok"/>
        </w:rPr>
        <w:t>elevation (m)"</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2000</w:t>
      </w:r>
      <w:r>
        <w:rPr>
          <w:rStyle w:val="NormalTok"/>
        </w:rPr>
        <w:t xml:space="preserve">, </w:t>
      </w:r>
      <w:r>
        <w:rPr>
          <w:rStyle w:val="DecValTok"/>
        </w:rPr>
        <w:t>2015</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"Winter (year of January)"</w:t>
      </w:r>
      <w:r>
        <w:rPr>
          <w:rStyle w:val="NormalTok"/>
        </w:rPr>
        <w:t xml:space="preserve">, </w:t>
      </w:r>
      <w:r>
        <w:rPr>
          <w:rStyle w:val="AttributeTok"/>
        </w:rPr>
        <w:t>y =</w:t>
      </w:r>
      <w:r>
        <w:rPr>
          <w:rStyle w:val="NormalTok"/>
        </w:rPr>
        <w:t xml:space="preserve"> </w:t>
      </w:r>
      <w:r>
        <w:rPr>
          <w:rStyle w:val="StringTok"/>
        </w:rPr>
        <w:t>"Winter minimum (°C)"</w:t>
      </w:r>
      <w:r>
        <w:rPr>
          <w:rStyle w:val="NormalTok"/>
        </w:rPr>
        <w:t>,</w:t>
      </w:r>
      <w:r>
        <w:br/>
      </w:r>
      <w:r>
        <w:rPr>
          <w:rStyle w:val="NormalTok"/>
        </w:rPr>
        <w:t xml:space="preserve">       </w:t>
      </w:r>
      <w:r>
        <w:rPr>
          <w:rStyle w:val="AttributeTok"/>
        </w:rPr>
        <w:t>title =</w:t>
      </w:r>
      <w:r>
        <w:rPr>
          <w:rStyle w:val="NormalTok"/>
        </w:rPr>
        <w:t xml:space="preserve"> </w:t>
      </w:r>
      <w:r>
        <w:rPr>
          <w:rStyle w:val="StringTok"/>
        </w:rPr>
        <w:t>"(b) Observed winter minima against stage-specific lethal ranges"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r>
        <w:br/>
      </w:r>
      <w:r>
        <w:br/>
      </w:r>
      <w:r>
        <w:rPr>
          <w:rStyle w:val="NormalTok"/>
        </w:rPr>
        <w:t xml:space="preserve">p_elev </w:t>
      </w:r>
      <w:r>
        <w:rPr>
          <w:rStyle w:val="OtherTok"/>
        </w:rPr>
        <w:t>&lt;-</w:t>
      </w:r>
      <w:r>
        <w:rPr>
          <w:rStyle w:val="NormalTok"/>
        </w:rPr>
        <w:t xml:space="preserve"> </w:t>
      </w:r>
      <w:r>
        <w:rPr>
          <w:rStyle w:val="FunctionTok"/>
        </w:rPr>
        <w:t>ggplot</w:t>
      </w:r>
      <w:r>
        <w:rPr>
          <w:rStyle w:val="NormalTok"/>
        </w:rPr>
        <w:t xml:space="preserve">(useP, </w:t>
      </w:r>
      <w:r>
        <w:rPr>
          <w:rStyle w:val="FunctionTok"/>
        </w:rPr>
        <w:t>aes</w:t>
      </w:r>
      <w:r>
        <w:rPr>
          <w:rStyle w:val="NormalTok"/>
        </w:rPr>
        <w:t xml:space="preserve">(elevation_m, min_temp_c_usable)) </w:t>
      </w:r>
      <w:r>
        <w:rPr>
          <w:rStyle w:val="SpecialCharTok"/>
        </w:rPr>
        <w:t>+</w:t>
      </w:r>
      <w:r>
        <w:br/>
      </w:r>
      <w:r>
        <w:rPr>
          <w:rStyle w:val="NormalTok"/>
        </w:rPr>
        <w:t xml:space="preserve">  </w:t>
      </w:r>
      <w:r>
        <w:rPr>
          <w:rStyle w:val="FunctionTok"/>
        </w:rPr>
        <w:t>geom_rect</w:t>
      </w:r>
      <w:r>
        <w:rPr>
          <w:rStyle w:val="NormalTok"/>
        </w:rPr>
        <w:t>(</w:t>
      </w:r>
      <w:r>
        <w:rPr>
          <w:rStyle w:val="AttributeTok"/>
        </w:rPr>
        <w:t>data =</w:t>
      </w:r>
      <w:r>
        <w:rPr>
          <w:rStyle w:val="NormalTok"/>
        </w:rPr>
        <w:t xml:space="preserve"> leth, </w:t>
      </w:r>
      <w:r>
        <w:rPr>
          <w:rStyle w:val="AttributeTok"/>
        </w:rPr>
        <w:t>inherit.aes =</w:t>
      </w:r>
      <w:r>
        <w:rPr>
          <w:rStyle w:val="NormalTok"/>
        </w:rPr>
        <w:t xml:space="preserve"> </w:t>
      </w:r>
      <w:r>
        <w:rPr>
          <w:rStyle w:val="ConstantTok"/>
        </w:rPr>
        <w:t>FALSE</w:t>
      </w:r>
      <w:r>
        <w:rPr>
          <w:rStyle w:val="NormalTok"/>
        </w:rPr>
        <w:t>,</w:t>
      </w:r>
      <w:r>
        <w:br/>
      </w:r>
      <w:r>
        <w:rPr>
          <w:rStyle w:val="NormalTok"/>
        </w:rPr>
        <w:t xml:space="preserve">            </w:t>
      </w:r>
      <w:r>
        <w:rPr>
          <w:rStyle w:val="FunctionTok"/>
        </w:rPr>
        <w:t>aes</w:t>
      </w:r>
      <w:r>
        <w:rPr>
          <w:rStyle w:val="NormalTok"/>
        </w:rPr>
        <w:t>(</w:t>
      </w:r>
      <w:r>
        <w:rPr>
          <w:rStyle w:val="AttributeTok"/>
        </w:rPr>
        <w:t>xmin =</w:t>
      </w:r>
      <w:r>
        <w:rPr>
          <w:rStyle w:val="NormalTok"/>
        </w:rPr>
        <w:t xml:space="preserve"> </w:t>
      </w:r>
      <w:r>
        <w:rPr>
          <w:rStyle w:val="SpecialCharTok"/>
        </w:rPr>
        <w:t>-</w:t>
      </w:r>
      <w:r>
        <w:rPr>
          <w:rStyle w:val="ConstantTok"/>
        </w:rPr>
        <w:t>Inf</w:t>
      </w:r>
      <w:r>
        <w:rPr>
          <w:rStyle w:val="NormalTok"/>
        </w:rPr>
        <w:t xml:space="preserve">, </w:t>
      </w:r>
      <w:r>
        <w:rPr>
          <w:rStyle w:val="AttributeTok"/>
        </w:rPr>
        <w:t>xmax =</w:t>
      </w:r>
      <w:r>
        <w:rPr>
          <w:rStyle w:val="NormalTok"/>
        </w:rPr>
        <w:t xml:space="preserve"> </w:t>
      </w:r>
      <w:r>
        <w:rPr>
          <w:rStyle w:val="ConstantTok"/>
        </w:rPr>
        <w:t>Inf</w:t>
      </w:r>
      <w:r>
        <w:rPr>
          <w:rStyle w:val="NormalTok"/>
        </w:rPr>
        <w:t xml:space="preserve">, </w:t>
      </w:r>
      <w:r>
        <w:rPr>
          <w:rStyle w:val="AttributeTok"/>
        </w:rPr>
        <w:t>ymin =</w:t>
      </w:r>
      <w:r>
        <w:rPr>
          <w:rStyle w:val="NormalTok"/>
        </w:rPr>
        <w:t xml:space="preserve"> lo, </w:t>
      </w:r>
      <w:r>
        <w:rPr>
          <w:rStyle w:val="AttributeTok"/>
        </w:rPr>
        <w:t>ymax =</w:t>
      </w:r>
      <w:r>
        <w:rPr>
          <w:rStyle w:val="NormalTok"/>
        </w:rPr>
        <w:t xml:space="preserve"> hi, </w:t>
      </w:r>
      <w:r>
        <w:rPr>
          <w:rStyle w:val="AttributeTok"/>
        </w:rPr>
        <w:t>fill =</w:t>
      </w:r>
      <w:r>
        <w:rPr>
          <w:rStyle w:val="NormalTok"/>
        </w:rPr>
        <w:t xml:space="preserve"> stage),</w:t>
      </w:r>
      <w:r>
        <w:br/>
      </w:r>
      <w:r>
        <w:rPr>
          <w:rStyle w:val="NormalTok"/>
        </w:rPr>
        <w:t xml:space="preserve">            </w:t>
      </w:r>
      <w:r>
        <w:rPr>
          <w:rStyle w:val="AttributeTok"/>
        </w:rPr>
        <w:t>alpha =</w:t>
      </w:r>
      <w:r>
        <w:rPr>
          <w:rStyle w:val="NormalTok"/>
        </w:rPr>
        <w:t xml:space="preserve"> .</w:t>
      </w:r>
      <w:r>
        <w:rPr>
          <w:rStyle w:val="DecValTok"/>
        </w:rPr>
        <w:t>18</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"first instar"</w:t>
      </w:r>
      <w:r>
        <w:rPr>
          <w:rStyle w:val="NormalTok"/>
        </w:rPr>
        <w:t xml:space="preserve"> </w:t>
      </w:r>
      <w:r>
        <w:rPr>
          <w:rStyle w:val="OtherTok"/>
        </w:rPr>
        <w:t>=</w:t>
      </w:r>
      <w:r>
        <w:rPr>
          <w:rStyle w:val="NormalTok"/>
        </w:rPr>
        <w:t xml:space="preserve"> </w:t>
      </w:r>
      <w:r>
        <w:rPr>
          <w:rStyle w:val="StringTok"/>
        </w:rPr>
        <w:t>"#F39C12"</w:t>
      </w:r>
      <w:r>
        <w:rPr>
          <w:rStyle w:val="NormalTok"/>
        </w:rPr>
        <w:t>,</w:t>
      </w:r>
      <w:r>
        <w:br/>
      </w:r>
      <w:r>
        <w:rPr>
          <w:rStyle w:val="NormalTok"/>
        </w:rPr>
        <w:t xml:space="preserve">                               </w:t>
      </w:r>
      <w:r>
        <w:rPr>
          <w:rStyle w:val="StringTok"/>
        </w:rPr>
        <w:t>"third and fourth instars"</w:t>
      </w:r>
      <w:r>
        <w:rPr>
          <w:rStyle w:val="NormalTok"/>
        </w:rPr>
        <w:t xml:space="preserve"> </w:t>
      </w:r>
      <w:r>
        <w:rPr>
          <w:rStyle w:val="OtherTok"/>
        </w:rPr>
        <w:t>=</w:t>
      </w:r>
      <w:r>
        <w:rPr>
          <w:rStyle w:val="NormalTok"/>
        </w:rPr>
        <w:t xml:space="preserve"> </w:t>
      </w:r>
      <w:r>
        <w:rPr>
          <w:rStyle w:val="StringTok"/>
        </w:rPr>
        <w:t>"#2C7FB8"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colour =</w:t>
      </w:r>
      <w:r>
        <w:rPr>
          <w:rStyle w:val="NormalTok"/>
        </w:rPr>
        <w:t xml:space="preserve"> winter_year), </w:t>
      </w:r>
      <w:r>
        <w:rPr>
          <w:rStyle w:val="AttributeTok"/>
        </w:rPr>
        <w:t>size =</w:t>
      </w:r>
      <w:r>
        <w:rPr>
          <w:rStyle w:val="NormalTok"/>
        </w:rPr>
        <w:t xml:space="preserve"> </w:t>
      </w:r>
      <w:r>
        <w:rPr>
          <w:rStyle w:val="FloatTok"/>
        </w:rPr>
        <w:t>1.5</w:t>
      </w:r>
      <w:r>
        <w:rPr>
          <w:rStyle w:val="NormalTok"/>
        </w:rPr>
        <w:t xml:space="preserve">, </w:t>
      </w:r>
      <w:r>
        <w:rPr>
          <w:rStyle w:val="AttributeTok"/>
        </w:rPr>
        <w:t>alpha =</w:t>
      </w:r>
      <w:r>
        <w:rPr>
          <w:rStyle w:val="NormalTok"/>
        </w:rPr>
        <w:t xml:space="preserve"> .</w:t>
      </w:r>
      <w:r>
        <w:rPr>
          <w:rStyle w:val="DecValTok"/>
        </w:rPr>
        <w:t>9</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 </w:t>
      </w:r>
      <w:r>
        <w:rPr>
          <w:rStyle w:val="AttributeTok"/>
        </w:rPr>
        <w:t>se =</w:t>
      </w:r>
      <w:r>
        <w:rPr>
          <w:rStyle w:val="NormalTok"/>
        </w:rPr>
        <w:t xml:space="preserve"> </w:t>
      </w:r>
      <w:r>
        <w:rPr>
          <w:rStyle w:val="ConstantTok"/>
        </w:rPr>
        <w:t>TRUE</w:t>
      </w:r>
      <w:r>
        <w:rPr>
          <w:rStyle w:val="NormalTok"/>
        </w:rPr>
        <w:t>,</w:t>
      </w:r>
      <w:r>
        <w:br/>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linewidth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scale_colour_viridis_c</w:t>
      </w:r>
      <w:r>
        <w:rPr>
          <w:rStyle w:val="NormalTok"/>
        </w:rPr>
        <w:t>(</w:t>
      </w:r>
      <w:r>
        <w:rPr>
          <w:rStyle w:val="AttributeTok"/>
        </w:rPr>
        <w:t>option =</w:t>
      </w:r>
      <w:r>
        <w:rPr>
          <w:rStyle w:val="NormalTok"/>
        </w:rPr>
        <w:t xml:space="preserve"> </w:t>
      </w:r>
      <w:r>
        <w:rPr>
          <w:rStyle w:val="StringTok"/>
        </w:rPr>
        <w:t>"magma"</w:t>
      </w:r>
      <w:r>
        <w:rPr>
          <w:rStyle w:val="NormalTok"/>
        </w:rPr>
        <w:t xml:space="preserve">, </w:t>
      </w:r>
      <w:r>
        <w:rPr>
          <w:rStyle w:val="AttributeTok"/>
        </w:rPr>
        <w:t>name =</w:t>
      </w:r>
      <w:r>
        <w:rPr>
          <w:rStyle w:val="NormalTok"/>
        </w:rPr>
        <w:t xml:space="preserve"> </w:t>
      </w:r>
      <w:r>
        <w:rPr>
          <w:rStyle w:val="StringTok"/>
        </w:rPr>
        <w:t>"Winter"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"Station elevation (m)"</w:t>
      </w:r>
      <w:r>
        <w:rPr>
          <w:rStyle w:val="NormalTok"/>
        </w:rPr>
        <w:t xml:space="preserve">, </w:t>
      </w:r>
      <w:r>
        <w:rPr>
          <w:rStyle w:val="AttributeTok"/>
        </w:rPr>
        <w:t>y =</w:t>
      </w:r>
      <w:r>
        <w:rPr>
          <w:rStyle w:val="NormalTok"/>
        </w:rPr>
        <w:t xml:space="preserve"> </w:t>
      </w:r>
      <w:r>
        <w:rPr>
          <w:rStyle w:val="StringTok"/>
        </w:rPr>
        <w:t>"Winter minimum (°C)"</w:t>
      </w:r>
      <w:r>
        <w:rPr>
          <w:rStyle w:val="NormalTok"/>
        </w:rPr>
        <w:t>,</w:t>
      </w:r>
      <w:r>
        <w:br/>
      </w:r>
      <w:r>
        <w:rPr>
          <w:rStyle w:val="NormalTok"/>
        </w:rPr>
        <w:t xml:space="preserve">       </w:t>
      </w:r>
      <w:r>
        <w:rPr>
          <w:rStyle w:val="AttributeTok"/>
        </w:rPr>
        <w:t>title =</w:t>
      </w:r>
      <w:r>
        <w:rPr>
          <w:rStyle w:val="NormalTok"/>
        </w:rPr>
        <w:t xml:space="preserve"> </w:t>
      </w:r>
      <w:r>
        <w:rPr>
          <w:rStyle w:val="StringTok"/>
        </w:rPr>
        <w:t>"(c) Winter minimum against station elevation"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panel.grid.minor =</w:t>
      </w:r>
      <w:r>
        <w:rPr>
          <w:rStyle w:val="NormalTok"/>
        </w:rPr>
        <w:t xml:space="preserve"> </w:t>
      </w:r>
      <w:r>
        <w:rPr>
          <w:rStyle w:val="FunctionTok"/>
        </w:rPr>
        <w:t>element_blank</w:t>
      </w:r>
      <w:r>
        <w:rPr>
          <w:rStyle w:val="NormalTok"/>
        </w:rPr>
        <w:t>())</w:t>
      </w:r>
      <w:r>
        <w:br/>
      </w:r>
      <w:r>
        <w:br/>
      </w:r>
      <w:r>
        <w:rPr>
          <w:rStyle w:val="NormalTok"/>
        </w:rPr>
        <w:t xml:space="preserve">fig_climate </w:t>
      </w:r>
      <w:r>
        <w:rPr>
          <w:rStyle w:val="OtherTok"/>
        </w:rPr>
        <w:t>&lt;-</w:t>
      </w:r>
      <w:r>
        <w:rPr>
          <w:rStyle w:val="NormalTok"/>
        </w:rPr>
        <w:t xml:space="preserve"> p_clim </w:t>
      </w:r>
      <w:r>
        <w:rPr>
          <w:rStyle w:val="SpecialCharTok"/>
        </w:rPr>
        <w:t>/</w:t>
      </w:r>
      <w:r>
        <w:rPr>
          <w:rStyle w:val="NormalTok"/>
        </w:rPr>
        <w:t xml:space="preserve"> p_series </w:t>
      </w:r>
      <w:r>
        <w:rPr>
          <w:rStyle w:val="SpecialCharTok"/>
        </w:rPr>
        <w:t>/</w:t>
      </w:r>
      <w:r>
        <w:rPr>
          <w:rStyle w:val="NormalTok"/>
        </w:rPr>
        <w:t xml:space="preserve"> p_elev </w:t>
      </w:r>
      <w:r>
        <w:rPr>
          <w:rStyle w:val="SpecialCharTok"/>
        </w:rPr>
        <w:t>+</w:t>
      </w:r>
      <w:r>
        <w:rPr>
          <w:rStyle w:val="NormalTok"/>
        </w:rPr>
        <w:t xml:space="preserve"> </w:t>
      </w:r>
      <w:r>
        <w:rPr>
          <w:rStyle w:val="FunctionTok"/>
        </w:rPr>
        <w:t>plot_layout</w:t>
      </w:r>
      <w:r>
        <w:rPr>
          <w:rStyle w:val="NormalTok"/>
        </w:rPr>
        <w:t>(</w:t>
      </w:r>
      <w:r>
        <w:rPr>
          <w:rStyle w:val="AttributeTok"/>
        </w:rPr>
        <w:t>heights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fig_climate</w:t>
      </w:r>
      <w:r>
        <w:br/>
      </w:r>
      <w:r>
        <w:rPr>
          <w:rStyle w:val="FunctionTok"/>
        </w:rPr>
        <w:t>ggsave</w:t>
      </w:r>
      <w:r>
        <w:rPr>
          <w:rStyle w:val="NormalTok"/>
        </w:rPr>
        <w:t>(</w:t>
      </w:r>
      <w:r>
        <w:rPr>
          <w:rStyle w:val="StringTok"/>
        </w:rPr>
        <w:t>"../03.outputs/PNG/fig-climate.png"</w:t>
      </w:r>
      <w:r>
        <w:rPr>
          <w:rStyle w:val="NormalTok"/>
        </w:rPr>
        <w:t>, fig_climate,</w:t>
      </w:r>
      <w:r>
        <w:br/>
      </w:r>
      <w:r>
        <w:rPr>
          <w:rStyle w:val="NormalTok"/>
        </w:rPr>
        <w:t xml:space="preserve">       </w:t>
      </w:r>
      <w:r>
        <w:rPr>
          <w:rStyle w:val="AttributeTok"/>
        </w:rPr>
        <w:t>width =</w:t>
      </w:r>
      <w:r>
        <w:rPr>
          <w:rStyle w:val="NormalTok"/>
        </w:rPr>
        <w:t xml:space="preserve"> </w:t>
      </w:r>
      <w:r>
        <w:rPr>
          <w:rStyle w:val="DecValTok"/>
        </w:rPr>
        <w:t>183</w:t>
      </w:r>
      <w:r>
        <w:rPr>
          <w:rStyle w:val="NormalTok"/>
        </w:rPr>
        <w:t xml:space="preserve">, </w:t>
      </w:r>
      <w:r>
        <w:rPr>
          <w:rStyle w:val="AttributeTok"/>
        </w:rPr>
        <w:t>height =</w:t>
      </w:r>
      <w:r>
        <w:rPr>
          <w:rStyle w:val="NormalTok"/>
        </w:rPr>
        <w:t xml:space="preserve"> </w:t>
      </w:r>
      <w:r>
        <w:rPr>
          <w:rStyle w:val="DecValTok"/>
        </w:rPr>
        <w:t>213</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2D7F482F" w14:textId="77777777">
        <w:tc>
          <w:tcPr>
            <w:tcW w:w="7920" w:type="dxa"/>
          </w:tcPr>
          <w:p w14:paraId="74031CE1" w14:textId="77777777" w:rsidR="00EA1EFD" w:rsidRDefault="00000000">
            <w:pPr>
              <w:pStyle w:val="Compact"/>
              <w:jc w:val="center"/>
            </w:pPr>
            <w:bookmarkStart w:id="31" w:name="fig-climate"/>
            <w:r>
              <w:rPr>
                <w:noProof/>
              </w:rPr>
              <w:lastRenderedPageBreak/>
              <w:drawing>
                <wp:inline distT="0" distB="0" distL="0" distR="0" wp14:anchorId="7B2DC1DD" wp14:editId="2573417C">
                  <wp:extent cx="5943600" cy="69342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manuscript-short_files/figure-docx/fig-climate-1.png"/>
                          <pic:cNvPicPr>
                            <a:picLocks noChangeAspect="1" noChangeArrowheads="1"/>
                          </pic:cNvPicPr>
                        </pic:nvPicPr>
                        <pic:blipFill>
                          <a:blip r:embed="rId11"/>
                          <a:stretch>
                            <a:fillRect/>
                          </a:stretch>
                        </pic:blipFill>
                        <pic:spPr bwMode="auto">
                          <a:xfrm>
                            <a:off x="0" y="0"/>
                            <a:ext cx="5943600" cy="6934200"/>
                          </a:xfrm>
                          <a:prstGeom prst="rect">
                            <a:avLst/>
                          </a:prstGeom>
                          <a:noFill/>
                          <a:ln w="9525">
                            <a:noFill/>
                            <a:headEnd/>
                            <a:tailEnd/>
                          </a:ln>
                        </pic:spPr>
                      </pic:pic>
                    </a:graphicData>
                  </a:graphic>
                </wp:inline>
              </w:drawing>
            </w:r>
          </w:p>
          <w:p w14:paraId="3677D04F" w14:textId="77777777" w:rsidR="00EA1EFD" w:rsidRDefault="00000000">
            <w:pPr>
              <w:pStyle w:val="ImageCaption"/>
              <w:spacing w:before="200"/>
            </w:pPr>
            <w:r>
              <w:t xml:space="preserve">Figure 4: The observational climate record behind the cold check. (a) Winter climograph by elevation band: mean daily maximum, monthly mean and mean daily minimum air temperature, with monthly precipitation as bars rising from the floor of the temperature axis and read against the right-hand scale. Only December, January and February were retrieved, so the shoulder months in which a given temperature is most lethal are absent. The apparent decline of winter precipitation with elevation is a gauge artefact: the high-elevation stations are tipping-bucket instruments, which under-catch snowfall severely, and the bars are shown for the seasonal shape within a band rather than for comparison </w:t>
            </w:r>
            <w:r>
              <w:lastRenderedPageBreak/>
              <w:t>between bands. (b) Winter minima by year, one point per station-winter, against the lethal ranges reported by Safranyik &amp; Carroll (2006) for first-instar larvae and for the third and fourth instars that normally overwinter. No station-winter enters the late-instar range. (c) The same minima against station elevation, showing that elevation orders them only weakly because cold air pools in the valleys.</w:t>
            </w:r>
          </w:p>
        </w:tc>
        <w:bookmarkEnd w:id="31"/>
      </w:tr>
    </w:tbl>
    <w:p w14:paraId="0700F29E" w14:textId="77777777" w:rsidR="00EA1EFD" w:rsidRDefault="00000000">
      <w:pPr>
        <w:pStyle w:val="SourceCode"/>
      </w:pPr>
      <w:r>
        <w:rPr>
          <w:rStyle w:val="DocumentationTok"/>
        </w:rPr>
        <w:lastRenderedPageBreak/>
        <w:t>## The lapse rate the record supports, quoted in the text. Reported because the</w:t>
      </w:r>
      <w:r>
        <w:br/>
      </w:r>
      <w:r>
        <w:rPr>
          <w:rStyle w:val="DocumentationTok"/>
        </w:rPr>
        <w:t>## alternative to a station record is an assumed lapse rate, and a referee is</w:t>
      </w:r>
      <w:r>
        <w:br/>
      </w:r>
      <w:r>
        <w:rPr>
          <w:rStyle w:val="DocumentationTok"/>
        </w:rPr>
        <w:t>## entitled to see what this landscape's own stations give.</w:t>
      </w:r>
      <w:r>
        <w:br/>
      </w:r>
      <w:r>
        <w:rPr>
          <w:rStyle w:val="NormalTok"/>
        </w:rPr>
        <w:t xml:space="preserve">lap </w:t>
      </w:r>
      <w:r>
        <w:rPr>
          <w:rStyle w:val="OtherTok"/>
        </w:rPr>
        <w:t>&lt;-</w:t>
      </w:r>
      <w:r>
        <w:rPr>
          <w:rStyle w:val="NormalTok"/>
        </w:rPr>
        <w:t xml:space="preserve"> </w:t>
      </w:r>
      <w:r>
        <w:rPr>
          <w:rStyle w:val="FunctionTok"/>
        </w:rPr>
        <w:t>lm</w:t>
      </w:r>
      <w:r>
        <w:rPr>
          <w:rStyle w:val="NormalTok"/>
        </w:rPr>
        <w:t xml:space="preserve">(min_temp_c_usable </w:t>
      </w:r>
      <w:r>
        <w:rPr>
          <w:rStyle w:val="SpecialCharTok"/>
        </w:rPr>
        <w:t>~</w:t>
      </w:r>
      <w:r>
        <w:rPr>
          <w:rStyle w:val="NormalTok"/>
        </w:rPr>
        <w:t xml:space="preserve"> elevation_m, </w:t>
      </w:r>
      <w:r>
        <w:rPr>
          <w:rStyle w:val="AttributeTok"/>
        </w:rPr>
        <w:t>data =</w:t>
      </w:r>
      <w:r>
        <w:rPr>
          <w:rStyle w:val="NormalTok"/>
        </w:rPr>
        <w:t xml:space="preserve"> use)</w:t>
      </w:r>
      <w:r>
        <w:br/>
      </w:r>
      <w:r>
        <w:rPr>
          <w:rStyle w:val="NormalTok"/>
        </w:rPr>
        <w:t xml:space="preserve">LAPSE   </w:t>
      </w:r>
      <w:r>
        <w:rPr>
          <w:rStyle w:val="OtherTok"/>
        </w:rPr>
        <w:t>&lt;-</w:t>
      </w:r>
      <w:r>
        <w:rPr>
          <w:rStyle w:val="NormalTok"/>
        </w:rPr>
        <w:t xml:space="preserve"> </w:t>
      </w:r>
      <w:r>
        <w:rPr>
          <w:rStyle w:val="FunctionTok"/>
        </w:rPr>
        <w:t>unname</w:t>
      </w:r>
      <w:r>
        <w:rPr>
          <w:rStyle w:val="NormalTok"/>
        </w:rPr>
        <w:t>(</w:t>
      </w:r>
      <w:r>
        <w:rPr>
          <w:rStyle w:val="FunctionTok"/>
        </w:rPr>
        <w:t>coef</w:t>
      </w:r>
      <w:r>
        <w:rPr>
          <w:rStyle w:val="NormalTok"/>
        </w:rPr>
        <w:t>(lap)[</w:t>
      </w:r>
      <w:r>
        <w:rPr>
          <w:rStyle w:val="DecValTok"/>
        </w:rPr>
        <w:t>2</w:t>
      </w:r>
      <w:r>
        <w:rPr>
          <w:rStyle w:val="NormalTok"/>
        </w:rPr>
        <w:t xml:space="preserve">]) </w:t>
      </w:r>
      <w:r>
        <w:rPr>
          <w:rStyle w:val="SpecialCharTok"/>
        </w:rPr>
        <w:t>*</w:t>
      </w:r>
      <w:r>
        <w:rPr>
          <w:rStyle w:val="NormalTok"/>
        </w:rPr>
        <w:t xml:space="preserve"> </w:t>
      </w:r>
      <w:r>
        <w:rPr>
          <w:rStyle w:val="DecValTok"/>
        </w:rPr>
        <w:t>1000</w:t>
      </w:r>
      <w:r>
        <w:br/>
      </w:r>
      <w:r>
        <w:rPr>
          <w:rStyle w:val="NormalTok"/>
        </w:rPr>
        <w:t xml:space="preserve">LAPSE_R2 </w:t>
      </w:r>
      <w:r>
        <w:rPr>
          <w:rStyle w:val="OtherTok"/>
        </w:rPr>
        <w:t>&lt;-</w:t>
      </w:r>
      <w:r>
        <w:rPr>
          <w:rStyle w:val="NormalTok"/>
        </w:rPr>
        <w:t xml:space="preserve"> </w:t>
      </w:r>
      <w:r>
        <w:rPr>
          <w:rStyle w:val="FunctionTok"/>
        </w:rPr>
        <w:t>summary</w:t>
      </w:r>
      <w:r>
        <w:rPr>
          <w:rStyle w:val="NormalTok"/>
        </w:rPr>
        <w:t>(lap)</w:t>
      </w:r>
      <w:r>
        <w:rPr>
          <w:rStyle w:val="SpecialCharTok"/>
        </w:rPr>
        <w:t>$</w:t>
      </w:r>
      <w:r>
        <w:rPr>
          <w:rStyle w:val="NormalTok"/>
        </w:rPr>
        <w:t>r.squared</w:t>
      </w:r>
    </w:p>
    <w:p w14:paraId="4A684C13" w14:textId="77777777" w:rsidR="00EA1EFD" w:rsidRDefault="00000000">
      <w:pPr>
        <w:pStyle w:val="FirstParagraph"/>
      </w:pPr>
      <w:r>
        <w:t>Across the screened record the winter minimum falls by 3.3 °C per 1,000 m of station elevation, and elevation explains 0.10 of the variance in it, which is the quantitative form of cold-air pooling. Across 345 station-winters from 28 stations spanning 435 to 2423 m, the coldest defensible minimum in the region is -28.7 °C, at norns at 2,423 m in winter 2014. Above 1,500 m the mean winter minimum is -20.4 °C, and no station-winter reaches -35 °C.</w:t>
      </w:r>
    </w:p>
    <w:p w14:paraId="1E3B42FB" w14:textId="77777777" w:rsidR="00EA1EFD" w:rsidRDefault="00000000">
      <w:pPr>
        <w:pStyle w:val="BodyText"/>
      </w:pPr>
      <w:r>
        <w:t>That coldest value sits inside the lethal range for first and second instars and at the warm edge of the range for third and fourth. It is not far short of any lethal range. Timing qualifies this further: 41 per cent of Wildfire Service station-winters reach their minimum in December, at the front of the hardening window, as do 5 of the ten coldest. Elevation orders these minima only weakly, since grand forks at 630 m reaches -28.2 °C, within 0.5 °C of the alpine station 1,793 m higher. Two sensor faults were screened out: 16 station-winters flooring at exactly -20.0 °C, and 2 failing warm, retaining which would have raised the mean minimum above 1,500 m to -19.4 °C, a bias running towards the conclusion this section reaches.</w:t>
      </w:r>
    </w:p>
    <w:p w14:paraId="628554FF" w14:textId="77777777" w:rsidR="00EA1EFD" w:rsidRDefault="00000000">
      <w:pPr>
        <w:pStyle w:val="BodyText"/>
      </w:pPr>
      <w:r>
        <w:t>The retrieval window runs from 1 December to the end of February, so October, November, March and April are absent, and those are precisely the months in which a given temperature is most lethal; no station inside the study area reported during the outbreak window. The defensible conclusion is correspondingly narrow: deep-winter air temperature in this region does not approach the lethal range for late-instar larvae, which does not establish that freeze mortality is absent.</w:t>
      </w:r>
    </w:p>
    <w:p w14:paraId="301AB538" w14:textId="77777777" w:rsidR="00EA1EFD" w:rsidRDefault="00000000">
      <w:pPr>
        <w:pStyle w:val="Heading2"/>
      </w:pPr>
      <w:bookmarkStart w:id="32" w:name="sec-extent"/>
      <w:bookmarkEnd w:id="30"/>
      <w:r>
        <w:t>3.8 Sensitivity to extent and grain</w:t>
      </w:r>
    </w:p>
    <w:p w14:paraId="0BA7057B" w14:textId="77777777" w:rsidR="00EA1EFD" w:rsidRDefault="00000000">
      <w:pPr>
        <w:pStyle w:val="SourceCode"/>
      </w:pPr>
      <w:r>
        <w:rPr>
          <w:rStyle w:val="NormalTok"/>
        </w:rPr>
        <w:t xml:space="preserve">extent_row </w:t>
      </w:r>
      <w:r>
        <w:rPr>
          <w:rStyle w:val="OtherTok"/>
        </w:rPr>
        <w:t>&lt;-</w:t>
      </w:r>
      <w:r>
        <w:rPr>
          <w:rStyle w:val="NormalTok"/>
        </w:rPr>
        <w:t xml:space="preserve"> </w:t>
      </w:r>
      <w:r>
        <w:rPr>
          <w:rStyle w:val="ControlFlowTok"/>
        </w:rPr>
        <w:t>function</w:t>
      </w:r>
      <w:r>
        <w:rPr>
          <w:rStyle w:val="NormalTok"/>
        </w:rPr>
        <w:t>(z, lab) {</w:t>
      </w:r>
      <w:r>
        <w:br/>
      </w:r>
      <w:r>
        <w:rPr>
          <w:rStyle w:val="NormalTok"/>
        </w:rPr>
        <w:t xml:space="preserve">  r2  </w:t>
      </w:r>
      <w:r>
        <w:rPr>
          <w:rStyle w:val="OtherTok"/>
        </w:rPr>
        <w:t>&lt;-</w:t>
      </w:r>
      <w:r>
        <w:rPr>
          <w:rStyle w:val="NormalTok"/>
        </w:rPr>
        <w:t xml:space="preserve"> </w:t>
      </w:r>
      <w:r>
        <w:rPr>
          <w:rStyle w:val="FunctionTok"/>
        </w:rPr>
        <w:t>summary</w:t>
      </w:r>
      <w:r>
        <w:rPr>
          <w:rStyle w:val="NormalTok"/>
        </w:rPr>
        <w:t>(</w:t>
      </w:r>
      <w:r>
        <w:rPr>
          <w:rStyle w:val="FunctionTok"/>
        </w:rPr>
        <w:t>lm</w:t>
      </w:r>
      <w:r>
        <w:rPr>
          <w:rStyle w:val="NormalTok"/>
        </w:rPr>
        <w:t xml:space="preserve">(Wind </w:t>
      </w:r>
      <w:r>
        <w:rPr>
          <w:rStyle w:val="SpecialCharTok"/>
        </w:rPr>
        <w:t>~</w:t>
      </w:r>
      <w:r>
        <w:rPr>
          <w:rStyle w:val="NormalTok"/>
        </w:rPr>
        <w:t xml:space="preserve"> Elevation, </w:t>
      </w:r>
      <w:r>
        <w:rPr>
          <w:rStyle w:val="AttributeTok"/>
        </w:rPr>
        <w:t>data =</w:t>
      </w:r>
      <w:r>
        <w:rPr>
          <w:rStyle w:val="NormalTok"/>
        </w:rPr>
        <w:t xml:space="preserve"> z))</w:t>
      </w:r>
      <w:r>
        <w:rPr>
          <w:rStyle w:val="SpecialCharTok"/>
        </w:rPr>
        <w:t>$</w:t>
      </w:r>
      <w:r>
        <w:rPr>
          <w:rStyle w:val="NormalTok"/>
        </w:rPr>
        <w:t>r.squared</w:t>
      </w:r>
      <w:r>
        <w:br/>
      </w:r>
      <w:r>
        <w:rPr>
          <w:rStyle w:val="NormalTok"/>
        </w:rPr>
        <w:t xml:space="preserve">  fit </w:t>
      </w:r>
      <w:r>
        <w:rPr>
          <w:rStyle w:val="OtherTok"/>
        </w:rPr>
        <w:t>&lt;-</w:t>
      </w:r>
      <w:r>
        <w:rPr>
          <w:rStyle w:val="NormalTok"/>
        </w:rPr>
        <w:t xml:space="preserve"> </w:t>
      </w:r>
      <w:r>
        <w:rPr>
          <w:rStyle w:val="FunctionTok"/>
        </w:rPr>
        <w:t>fit_fast</w:t>
      </w:r>
      <w:r>
        <w:rPr>
          <w:rStyle w:val="NormalTok"/>
        </w:rPr>
        <w:t>(</w:t>
      </w:r>
      <w:r>
        <w:rPr>
          <w:rStyle w:val="FunctionTok"/>
        </w:rPr>
        <w:t>design_matrix</w:t>
      </w:r>
      <w:r>
        <w:rPr>
          <w:rStyle w:val="NormalTok"/>
        </w:rPr>
        <w:t>(z), z</w:t>
      </w:r>
      <w:r>
        <w:rPr>
          <w:rStyle w:val="SpecialCharTok"/>
        </w:rPr>
        <w:t>$</w:t>
      </w:r>
      <w:r>
        <w:rPr>
          <w:rStyle w:val="NormalTok"/>
        </w:rPr>
        <w:t>y)</w:t>
      </w:r>
      <w:r>
        <w:br/>
      </w:r>
      <w:r>
        <w:rPr>
          <w:rStyle w:val="NormalTok"/>
        </w:rPr>
        <w:t xml:space="preserve">  bs  </w:t>
      </w:r>
      <w:r>
        <w:rPr>
          <w:rStyle w:val="OtherTok"/>
        </w:rPr>
        <w:t>&lt;-</w:t>
      </w:r>
      <w:r>
        <w:rPr>
          <w:rStyle w:val="NormalTok"/>
        </w:rPr>
        <w:t xml:space="preserve"> </w:t>
      </w:r>
      <w:r>
        <w:rPr>
          <w:rStyle w:val="FunctionTok"/>
        </w:rPr>
        <w:t>block_boot</w:t>
      </w:r>
      <w:r>
        <w:rPr>
          <w:rStyle w:val="NormalTok"/>
        </w:rPr>
        <w:t>(z)</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(bs[, </w:t>
      </w:r>
      <w:r>
        <w:rPr>
          <w:rStyle w:val="StringTok"/>
        </w:rPr>
        <w:t>"WindResid"</w:t>
      </w:r>
      <w:r>
        <w:rPr>
          <w:rStyle w:val="NormalTok"/>
        </w:rPr>
        <w:t xml:space="preserve">], </w:t>
      </w:r>
      <w:r>
        <w:rPr>
          <w:rStyle w:val="FunctionTok"/>
        </w:rPr>
        <w:t>c</w:t>
      </w:r>
      <w:r>
        <w:rPr>
          <w:rStyle w:val="NormalTok"/>
        </w:rPr>
        <w:t>(.</w:t>
      </w:r>
      <w:r>
        <w:rPr>
          <w:rStyle w:val="DecValTok"/>
        </w:rPr>
        <w:t>025</w:t>
      </w:r>
      <w:r>
        <w:rPr>
          <w:rStyle w:val="NormalTok"/>
        </w:rPr>
        <w:t>,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DocumentationTok"/>
        </w:rPr>
        <w:t>## The block count is reported because it, not the cell count, is the</w:t>
      </w:r>
      <w:r>
        <w:br/>
      </w:r>
      <w:r>
        <w:rPr>
          <w:rStyle w:val="NormalTok"/>
        </w:rPr>
        <w:t xml:space="preserve">  </w:t>
      </w:r>
      <w:r>
        <w:rPr>
          <w:rStyle w:val="DocumentationTok"/>
        </w:rPr>
        <w:t>## resampling unit. The clip holds few enough blocks that its interval is</w:t>
      </w:r>
      <w:r>
        <w:br/>
      </w:r>
      <w:r>
        <w:rPr>
          <w:rStyle w:val="NormalTok"/>
        </w:rPr>
        <w:t xml:space="preserve">  </w:t>
      </w:r>
      <w:r>
        <w:rPr>
          <w:rStyle w:val="DocumentationTok"/>
        </w:rPr>
        <w:t>## far weaker than its cell count suggests, and the reader must see that.</w:t>
      </w:r>
      <w:r>
        <w:br/>
      </w:r>
      <w:r>
        <w:rPr>
          <w:rStyle w:val="NormalTok"/>
        </w:rPr>
        <w:t xml:space="preserve">  </w:t>
      </w:r>
      <w:r>
        <w:rPr>
          <w:rStyle w:val="FunctionTok"/>
        </w:rPr>
        <w:t>tibble</w:t>
      </w:r>
      <w:r>
        <w:rPr>
          <w:rStyle w:val="NormalTok"/>
        </w:rPr>
        <w:t>(</w:t>
      </w:r>
      <w:r>
        <w:rPr>
          <w:rStyle w:val="AttributeTok"/>
        </w:rPr>
        <w:t>Extent =</w:t>
      </w:r>
      <w:r>
        <w:rPr>
          <w:rStyle w:val="NormalTok"/>
        </w:rPr>
        <w:t xml:space="preserve"> lab, </w:t>
      </w:r>
      <w:r>
        <w:rPr>
          <w:rStyle w:val="AttributeTok"/>
        </w:rPr>
        <w:t>Cells =</w:t>
      </w:r>
      <w:r>
        <w:rPr>
          <w:rStyle w:val="NormalTok"/>
        </w:rPr>
        <w:t xml:space="preserve"> </w:t>
      </w:r>
      <w:r>
        <w:rPr>
          <w:rStyle w:val="FunctionTok"/>
        </w:rPr>
        <w:t>nrow</w:t>
      </w:r>
      <w:r>
        <w:rPr>
          <w:rStyle w:val="NormalTok"/>
        </w:rPr>
        <w:t xml:space="preserve">(z), </w:t>
      </w:r>
      <w:r>
        <w:rPr>
          <w:rStyle w:val="AttributeTok"/>
        </w:rPr>
        <w:t>Blocks =</w:t>
      </w:r>
      <w:r>
        <w:rPr>
          <w:rStyle w:val="NormalTok"/>
        </w:rPr>
        <w:t xml:space="preserve"> </w:t>
      </w:r>
      <w:r>
        <w:rPr>
          <w:rStyle w:val="FunctionTok"/>
        </w:rPr>
        <w:t>length</w:t>
      </w:r>
      <w:r>
        <w:rPr>
          <w:rStyle w:val="NormalTok"/>
        </w:rPr>
        <w:t>(</w:t>
      </w:r>
      <w:r>
        <w:rPr>
          <w:rStyle w:val="FunctionTok"/>
        </w:rPr>
        <w:t>unique</w:t>
      </w:r>
      <w:r>
        <w:rPr>
          <w:rStyle w:val="NormalTok"/>
        </w:rPr>
        <w:t>(z</w:t>
      </w:r>
      <w:r>
        <w:rPr>
          <w:rStyle w:val="SpecialCharTok"/>
        </w:rPr>
        <w:t>$</w:t>
      </w:r>
      <w:r>
        <w:rPr>
          <w:rStyle w:val="NormalTok"/>
        </w:rPr>
        <w:t>block)),</w:t>
      </w:r>
      <w:r>
        <w:br/>
      </w:r>
      <w:r>
        <w:rPr>
          <w:rStyle w:val="NormalTok"/>
        </w:rPr>
        <w:t xml:space="preserve">         </w:t>
      </w:r>
      <w:r>
        <w:rPr>
          <w:rStyle w:val="StringTok"/>
        </w:rPr>
        <w:t>`</w:t>
      </w:r>
      <w:r>
        <w:rPr>
          <w:rStyle w:val="AttributeTok"/>
        </w:rPr>
        <w:t>R² wind on elevation</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(r2, </w:t>
      </w:r>
      <w:r>
        <w:rPr>
          <w:rStyle w:val="DecValTok"/>
        </w:rPr>
        <w:t>3</w:t>
      </w:r>
      <w:r>
        <w:rPr>
          <w:rStyle w:val="NormalTok"/>
        </w:rPr>
        <w:t>),</w:t>
      </w:r>
      <w:r>
        <w:br/>
      </w:r>
      <w:r>
        <w:rPr>
          <w:rStyle w:val="NormalTok"/>
        </w:rPr>
        <w:t xml:space="preserve">         </w:t>
      </w:r>
      <w:r>
        <w:rPr>
          <w:rStyle w:val="DocumentationTok"/>
        </w:rPr>
        <w:t>## This is the variance inflation the *raw* wind term would carry</w:t>
      </w:r>
      <w:r>
        <w:br/>
      </w:r>
      <w:r>
        <w:rPr>
          <w:rStyle w:val="NormalTok"/>
        </w:rPr>
        <w:t xml:space="preserve">         </w:t>
      </w:r>
      <w:r>
        <w:rPr>
          <w:rStyle w:val="DocumentationTok"/>
        </w:rPr>
        <w:t>## against elevation. It is not the VIF of the fitted model, in which</w:t>
      </w:r>
      <w:r>
        <w:br/>
      </w:r>
      <w:r>
        <w:rPr>
          <w:rStyle w:val="NormalTok"/>
        </w:rPr>
        <w:t xml:space="preserve">         </w:t>
      </w:r>
      <w:r>
        <w:rPr>
          <w:rStyle w:val="DocumentationTok"/>
        </w:rPr>
        <w:t>## the residualised term is orthogonal to elevation by construction and</w:t>
      </w:r>
      <w:r>
        <w:br/>
      </w:r>
      <w:r>
        <w:rPr>
          <w:rStyle w:val="NormalTok"/>
        </w:rPr>
        <w:t xml:space="preserve">         </w:t>
      </w:r>
      <w:r>
        <w:rPr>
          <w:rStyle w:val="DocumentationTok"/>
        </w:rPr>
        <w:t>## its VIF is 1. It is reported to show the collinearity that</w:t>
      </w:r>
      <w:r>
        <w:br/>
      </w:r>
      <w:r>
        <w:rPr>
          <w:rStyle w:val="NormalTok"/>
        </w:rPr>
        <w:t xml:space="preserve">         </w:t>
      </w:r>
      <w:r>
        <w:rPr>
          <w:rStyle w:val="DocumentationTok"/>
        </w:rPr>
        <w:t>## orthogonalisation reparameterises away rather than removes.</w:t>
      </w:r>
      <w:r>
        <w:br/>
      </w:r>
      <w:r>
        <w:rPr>
          <w:rStyle w:val="NormalTok"/>
        </w:rPr>
        <w:lastRenderedPageBreak/>
        <w:t xml:space="preserve">         </w:t>
      </w:r>
      <w:r>
        <w:rPr>
          <w:rStyle w:val="StringTok"/>
        </w:rPr>
        <w:t>`</w:t>
      </w:r>
      <w:r>
        <w:rPr>
          <w:rStyle w:val="AttributeTok"/>
        </w:rPr>
        <w:t>VIF of raw wind</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w:t>
      </w:r>
      <w:r>
        <w:rPr>
          <w:rStyle w:val="DecValTok"/>
        </w:rPr>
        <w:t>1</w:t>
      </w:r>
      <w:r>
        <w:rPr>
          <w:rStyle w:val="SpecialCharTok"/>
        </w:rPr>
        <w:t>/</w:t>
      </w:r>
      <w:r>
        <w:rPr>
          <w:rStyle w:val="NormalTok"/>
        </w:rPr>
        <w:t>(</w:t>
      </w:r>
      <w:r>
        <w:rPr>
          <w:rStyle w:val="DecValTok"/>
        </w:rPr>
        <w:t>1</w:t>
      </w:r>
      <w:r>
        <w:rPr>
          <w:rStyle w:val="SpecialCharTok"/>
        </w:rPr>
        <w:t>-</w:t>
      </w:r>
      <w:r>
        <w:rPr>
          <w:rStyle w:val="NormalTok"/>
        </w:rPr>
        <w:t xml:space="preserve">r2), </w:t>
      </w:r>
      <w:r>
        <w:rPr>
          <w:rStyle w:val="DecValTok"/>
        </w:rPr>
        <w:t>1</w:t>
      </w:r>
      <w:r>
        <w:rPr>
          <w:rStyle w:val="NormalTok"/>
        </w:rPr>
        <w:t>),</w:t>
      </w:r>
      <w:r>
        <w:br/>
      </w:r>
      <w:r>
        <w:rPr>
          <w:rStyle w:val="NormalTok"/>
        </w:rPr>
        <w:t xml:space="preserve">         </w:t>
      </w:r>
      <w:r>
        <w:rPr>
          <w:rStyle w:val="StringTok"/>
        </w:rPr>
        <w:t>`</w:t>
      </w:r>
      <w:r>
        <w:rPr>
          <w:rStyle w:val="AttributeTok"/>
        </w:rPr>
        <w:t>Wind residual beta</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w:t>
      </w:r>
      <w:r>
        <w:rPr>
          <w:rStyle w:val="NormalTok"/>
        </w:rPr>
        <w:t xml:space="preserve">, </w:t>
      </w:r>
      <w:r>
        <w:rPr>
          <w:rStyle w:val="FunctionTok"/>
        </w:rPr>
        <w:t>coef</w:t>
      </w:r>
      <w:r>
        <w:rPr>
          <w:rStyle w:val="NormalTok"/>
        </w:rPr>
        <w:t>(fit)[[</w:t>
      </w:r>
      <w:r>
        <w:rPr>
          <w:rStyle w:val="StringTok"/>
        </w:rPr>
        <w:t>"WindResid"</w:t>
      </w:r>
      <w:r>
        <w:rPr>
          <w:rStyle w:val="NormalTok"/>
        </w:rPr>
        <w:t>]]),</w:t>
      </w:r>
      <w:r>
        <w:br/>
      </w:r>
      <w:r>
        <w:rPr>
          <w:rStyle w:val="NormalTok"/>
        </w:rPr>
        <w:t xml:space="preserve">         </w:t>
      </w:r>
      <w:r>
        <w:rPr>
          <w:rStyle w:val="StringTok"/>
        </w:rPr>
        <w:t>`</w:t>
      </w:r>
      <w:r>
        <w:rPr>
          <w:rStyle w:val="AttributeTok"/>
        </w:rPr>
        <w:t>block 95% CI</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 %+.3f]"</w:t>
      </w:r>
      <w:r>
        <w:rPr>
          <w:rStyle w:val="NormalTok"/>
        </w:rPr>
        <w:t>, q[</w:t>
      </w:r>
      <w:r>
        <w:rPr>
          <w:rStyle w:val="DecValTok"/>
        </w:rPr>
        <w:t>1</w:t>
      </w:r>
      <w:r>
        <w:rPr>
          <w:rStyle w:val="NormalTok"/>
        </w:rPr>
        <w:t>], q[</w:t>
      </w:r>
      <w:r>
        <w:rPr>
          <w:rStyle w:val="DecValTok"/>
        </w:rPr>
        <w:t>2</w:t>
      </w:r>
      <w:r>
        <w:rPr>
          <w:rStyle w:val="NormalTok"/>
        </w:rPr>
        <w:t>]))</w:t>
      </w:r>
      <w:r>
        <w:br/>
      </w:r>
      <w:r>
        <w:rPr>
          <w:rStyle w:val="NormalTok"/>
        </w:rPr>
        <w:t>}</w:t>
      </w:r>
      <w:r>
        <w:br/>
      </w:r>
      <w:r>
        <w:rPr>
          <w:rStyle w:val="FunctionTok"/>
        </w:rPr>
        <w:t>bind_rows</w:t>
      </w:r>
      <w:r>
        <w:rPr>
          <w:rStyle w:val="NormalTok"/>
        </w:rPr>
        <w:t>(</w:t>
      </w:r>
      <w:r>
        <w:br/>
      </w:r>
      <w:r>
        <w:rPr>
          <w:rStyle w:val="NormalTok"/>
        </w:rPr>
        <w:t xml:space="preserve">  </w:t>
      </w:r>
      <w:r>
        <w:rPr>
          <w:rStyle w:val="FunctionTok"/>
        </w:rPr>
        <w:t>extent_row</w:t>
      </w:r>
      <w:r>
        <w:rPr>
          <w:rStyle w:val="NormalTok"/>
        </w:rPr>
        <w:t xml:space="preserve">(Z,  </w:t>
      </w:r>
      <w:r>
        <w:rPr>
          <w:rStyle w:val="FunctionTok"/>
        </w:rPr>
        <w:t>sprintf</w:t>
      </w:r>
      <w:r>
        <w:rPr>
          <w:rStyle w:val="NormalTok"/>
        </w:rPr>
        <w:t>(</w:t>
      </w:r>
      <w:r>
        <w:rPr>
          <w:rStyle w:val="StringTok"/>
        </w:rPr>
        <w:t>"full landscape (%.0f km²)"</w:t>
      </w:r>
      <w:r>
        <w:rPr>
          <w:rStyle w:val="NormalTok"/>
        </w:rPr>
        <w:t xml:space="preserve">, </w:t>
      </w:r>
      <w:r>
        <w:rPr>
          <w:rStyle w:val="FunctionTok"/>
        </w:rPr>
        <w:t>nrow</w:t>
      </w:r>
      <w:r>
        <w:rPr>
          <w:rStyle w:val="NormalTok"/>
        </w:rPr>
        <w:t>(S)</w:t>
      </w:r>
      <w:r>
        <w:rPr>
          <w:rStyle w:val="SpecialCharTok"/>
        </w:rPr>
        <w:t>*</w:t>
      </w:r>
      <w:r>
        <w:rPr>
          <w:rStyle w:val="FunctionTok"/>
        </w:rPr>
        <w:t>prod</w:t>
      </w:r>
      <w:r>
        <w:rPr>
          <w:rStyle w:val="NormalTok"/>
        </w:rPr>
        <w:t>(</w:t>
      </w:r>
      <w:r>
        <w:rPr>
          <w:rStyle w:val="FunctionTok"/>
        </w:rPr>
        <w:t>res</w:t>
      </w:r>
      <w:r>
        <w:rPr>
          <w:rStyle w:val="NormalTok"/>
        </w:rPr>
        <w:t>(G))</w:t>
      </w:r>
      <w:r>
        <w:rPr>
          <w:rStyle w:val="SpecialCharTok"/>
        </w:rPr>
        <w:t>/</w:t>
      </w:r>
      <w:r>
        <w:rPr>
          <w:rStyle w:val="FloatTok"/>
        </w:rPr>
        <w:t>1e6</w:t>
      </w:r>
      <w:r>
        <w:rPr>
          <w:rStyle w:val="NormalTok"/>
        </w:rPr>
        <w:t>)),</w:t>
      </w:r>
      <w:r>
        <w:br/>
      </w:r>
      <w:r>
        <w:rPr>
          <w:rStyle w:val="NormalTok"/>
        </w:rPr>
        <w:t xml:space="preserve">  </w:t>
      </w:r>
      <w:r>
        <w:rPr>
          <w:rStyle w:val="FunctionTok"/>
        </w:rPr>
        <w:t>extent_row</w:t>
      </w:r>
      <w:r>
        <w:rPr>
          <w:rStyle w:val="NormalTok"/>
        </w:rPr>
        <w:t xml:space="preserve">(ZH, </w:t>
      </w:r>
      <w:r>
        <w:rPr>
          <w:rStyle w:val="StringTok"/>
        </w:rPr>
        <w:t>"landscape, host present"</w:t>
      </w:r>
      <w:r>
        <w:rPr>
          <w:rStyle w:val="NormalTok"/>
        </w:rPr>
        <w:t>),</w:t>
      </w:r>
      <w:r>
        <w:br/>
      </w:r>
      <w:r>
        <w:rPr>
          <w:rStyle w:val="NormalTok"/>
        </w:rPr>
        <w:t xml:space="preserve">  </w:t>
      </w:r>
      <w:r>
        <w:rPr>
          <w:rStyle w:val="FunctionTok"/>
        </w:rPr>
        <w:t>extent_row</w:t>
      </w:r>
      <w:r>
        <w:rPr>
          <w:rStyle w:val="NormalTok"/>
        </w:rPr>
        <w:t xml:space="preserve">(ZC, </w:t>
      </w:r>
      <w:r>
        <w:rPr>
          <w:rStyle w:val="FunctionTok"/>
        </w:rPr>
        <w:t>sprintf</w:t>
      </w:r>
      <w:r>
        <w:rPr>
          <w:rStyle w:val="NormalTok"/>
        </w:rPr>
        <w:t>(</w:t>
      </w:r>
      <w:r>
        <w:rPr>
          <w:rStyle w:val="StringTok"/>
        </w:rPr>
        <w:t>"2 by 4 km clip (%.1f km²)"</w:t>
      </w:r>
      <w:r>
        <w:rPr>
          <w:rStyle w:val="NormalTok"/>
        </w:rPr>
        <w:t>,</w:t>
      </w:r>
      <w:r>
        <w:br/>
      </w:r>
      <w:r>
        <w:rPr>
          <w:rStyle w:val="NormalTok"/>
        </w:rPr>
        <w:t xml:space="preserve">                         </w:t>
      </w:r>
      <w:r>
        <w:rPr>
          <w:rStyle w:val="FunctionTok"/>
        </w:rPr>
        <w:t>sum</w:t>
      </w:r>
      <w:r>
        <w:rPr>
          <w:rStyle w:val="NormalTok"/>
        </w:rPr>
        <w:t>(S</w:t>
      </w:r>
      <w:r>
        <w:rPr>
          <w:rStyle w:val="SpecialCharTok"/>
        </w:rPr>
        <w:t>$</w:t>
      </w:r>
      <w:r>
        <w:rPr>
          <w:rStyle w:val="NormalTok"/>
        </w:rPr>
        <w:t xml:space="preserve">InClip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prod</w:t>
      </w:r>
      <w:r>
        <w:rPr>
          <w:rStyle w:val="NormalTok"/>
        </w:rPr>
        <w:t>(</w:t>
      </w:r>
      <w:r>
        <w:rPr>
          <w:rStyle w:val="FunctionTok"/>
        </w:rPr>
        <w:t>res</w:t>
      </w:r>
      <w:r>
        <w:rPr>
          <w:rStyle w:val="NormalTok"/>
        </w:rPr>
        <w:t xml:space="preserve">(G)) </w:t>
      </w:r>
      <w:r>
        <w:rPr>
          <w:rStyle w:val="SpecialCharTok"/>
        </w:rPr>
        <w:t>/</w:t>
      </w:r>
      <w:r>
        <w:rPr>
          <w:rStyle w:val="NormalTok"/>
        </w:rPr>
        <w:t xml:space="preserve"> </w:t>
      </w:r>
      <w:r>
        <w:rPr>
          <w:rStyle w:val="FloatTok"/>
        </w:rPr>
        <w:t>1e6</w:t>
      </w:r>
      <w:r>
        <w:rPr>
          <w:rStyle w:val="NormalTok"/>
        </w:rPr>
        <w:t>))</w:t>
      </w:r>
      <w:r>
        <w:br/>
      </w:r>
      <w:r>
        <w:rPr>
          <w:rStyle w:val="NormalTok"/>
        </w:rPr>
        <w:t xml:space="preserve">) </w:t>
      </w:r>
      <w:r>
        <w:rPr>
          <w:rStyle w:val="SpecialCharTok"/>
        </w:rPr>
        <w:t>|&gt;</w:t>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0A5139E3" w14:textId="77777777">
        <w:tc>
          <w:tcPr>
            <w:tcW w:w="7920" w:type="dxa"/>
          </w:tcPr>
          <w:p w14:paraId="2189F4E3" w14:textId="77777777" w:rsidR="00EA1EFD" w:rsidRDefault="00000000">
            <w:pPr>
              <w:pStyle w:val="ImageCaption"/>
              <w:spacing w:before="200"/>
            </w:pPr>
            <w:bookmarkStart w:id="33" w:name="tbl-extent"/>
            <w:r>
              <w:t>Table 11: The same model fitted at three extents. As the analysis area shrinks, the share of wind variance explained by elevation rises and the orthogonalised wind coefficient reverses sign. The 2 by 4 km clip is the extent at which the companion study was run.</w:t>
            </w:r>
          </w:p>
          <w:tbl>
            <w:tblPr>
              <w:tblStyle w:val="Table"/>
              <w:tblW w:w="9354" w:type="dxa"/>
              <w:tblLayout w:type="fixed"/>
              <w:tblLook w:val="0020" w:firstRow="1" w:lastRow="0" w:firstColumn="0" w:lastColumn="0" w:noHBand="0" w:noVBand="0"/>
            </w:tblPr>
            <w:tblGrid>
              <w:gridCol w:w="2070"/>
              <w:gridCol w:w="662"/>
              <w:gridCol w:w="579"/>
              <w:gridCol w:w="1738"/>
              <w:gridCol w:w="1325"/>
              <w:gridCol w:w="1573"/>
              <w:gridCol w:w="1407"/>
            </w:tblGrid>
            <w:tr w:rsidR="00EA1EFD" w14:paraId="09D75874"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2070" w:type="dxa"/>
                </w:tcPr>
                <w:p w14:paraId="44845A98" w14:textId="77777777" w:rsidR="00EA1EFD" w:rsidRDefault="00000000">
                  <w:pPr>
                    <w:pStyle w:val="Compact"/>
                    <w:jc w:val="left"/>
                    <w:rPr>
                      <w:sz w:val="16"/>
                    </w:rPr>
                  </w:pPr>
                  <w:r>
                    <w:rPr>
                      <w:sz w:val="16"/>
                    </w:rPr>
                    <w:t>Extent</w:t>
                  </w:r>
                </w:p>
              </w:tc>
              <w:tc>
                <w:tcPr>
                  <w:tcW w:w="662" w:type="dxa"/>
                </w:tcPr>
                <w:p w14:paraId="2494408D" w14:textId="77777777" w:rsidR="00EA1EFD" w:rsidRDefault="00000000">
                  <w:pPr>
                    <w:pStyle w:val="Compact"/>
                    <w:jc w:val="left"/>
                    <w:rPr>
                      <w:sz w:val="16"/>
                    </w:rPr>
                  </w:pPr>
                  <w:r>
                    <w:rPr>
                      <w:sz w:val="16"/>
                    </w:rPr>
                    <w:t>Cells</w:t>
                  </w:r>
                </w:p>
              </w:tc>
              <w:tc>
                <w:tcPr>
                  <w:tcW w:w="579" w:type="dxa"/>
                </w:tcPr>
                <w:p w14:paraId="667D3810" w14:textId="77777777" w:rsidR="00EA1EFD" w:rsidRDefault="00000000">
                  <w:pPr>
                    <w:pStyle w:val="Compact"/>
                    <w:jc w:val="left"/>
                    <w:rPr>
                      <w:sz w:val="16"/>
                    </w:rPr>
                  </w:pPr>
                  <w:r>
                    <w:rPr>
                      <w:sz w:val="16"/>
                    </w:rPr>
                    <w:t>Blocks</w:t>
                  </w:r>
                </w:p>
              </w:tc>
              <w:tc>
                <w:tcPr>
                  <w:tcW w:w="1738" w:type="dxa"/>
                </w:tcPr>
                <w:p w14:paraId="6CDCABA8" w14:textId="77777777" w:rsidR="00EA1EFD" w:rsidRDefault="00000000">
                  <w:pPr>
                    <w:pStyle w:val="Compact"/>
                    <w:jc w:val="left"/>
                    <w:rPr>
                      <w:sz w:val="16"/>
                    </w:rPr>
                  </w:pPr>
                  <w:r>
                    <w:rPr>
                      <w:sz w:val="16"/>
                    </w:rPr>
                    <w:t>R² wind on elevation</w:t>
                  </w:r>
                </w:p>
              </w:tc>
              <w:tc>
                <w:tcPr>
                  <w:tcW w:w="1325" w:type="dxa"/>
                </w:tcPr>
                <w:p w14:paraId="68B230CF" w14:textId="77777777" w:rsidR="00EA1EFD" w:rsidRDefault="00000000">
                  <w:pPr>
                    <w:pStyle w:val="Compact"/>
                    <w:jc w:val="left"/>
                    <w:rPr>
                      <w:sz w:val="16"/>
                    </w:rPr>
                  </w:pPr>
                  <w:r>
                    <w:rPr>
                      <w:sz w:val="16"/>
                    </w:rPr>
                    <w:t>VIF of raw wind</w:t>
                  </w:r>
                </w:p>
              </w:tc>
              <w:tc>
                <w:tcPr>
                  <w:tcW w:w="1573" w:type="dxa"/>
                </w:tcPr>
                <w:p w14:paraId="17075AE1" w14:textId="77777777" w:rsidR="00EA1EFD" w:rsidRDefault="00000000">
                  <w:pPr>
                    <w:pStyle w:val="Compact"/>
                    <w:jc w:val="left"/>
                    <w:rPr>
                      <w:sz w:val="16"/>
                    </w:rPr>
                  </w:pPr>
                  <w:r>
                    <w:rPr>
                      <w:sz w:val="16"/>
                    </w:rPr>
                    <w:t>Wind residual beta</w:t>
                  </w:r>
                </w:p>
              </w:tc>
              <w:tc>
                <w:tcPr>
                  <w:tcW w:w="1407" w:type="dxa"/>
                </w:tcPr>
                <w:p w14:paraId="10362FE0" w14:textId="77777777" w:rsidR="00EA1EFD" w:rsidRDefault="00000000">
                  <w:pPr>
                    <w:pStyle w:val="Compact"/>
                    <w:jc w:val="left"/>
                    <w:rPr>
                      <w:sz w:val="16"/>
                    </w:rPr>
                  </w:pPr>
                  <w:r>
                    <w:rPr>
                      <w:sz w:val="16"/>
                    </w:rPr>
                    <w:t>block 95% CI</w:t>
                  </w:r>
                </w:p>
              </w:tc>
            </w:tr>
            <w:tr w:rsidR="00EA1EFD" w14:paraId="0796731D" w14:textId="77777777" w:rsidTr="00EA1EFD">
              <w:trPr>
                <w:trHeight w:hRule="exact" w:val="340"/>
              </w:trPr>
              <w:tc>
                <w:tcPr>
                  <w:tcW w:w="2070" w:type="dxa"/>
                </w:tcPr>
                <w:p w14:paraId="256916D6" w14:textId="77777777" w:rsidR="00EA1EFD" w:rsidRDefault="00000000">
                  <w:pPr>
                    <w:pStyle w:val="Compact"/>
                    <w:jc w:val="left"/>
                    <w:rPr>
                      <w:sz w:val="16"/>
                    </w:rPr>
                  </w:pPr>
                  <w:r>
                    <w:rPr>
                      <w:sz w:val="16"/>
                    </w:rPr>
                    <w:t>full landscape (168 km²)</w:t>
                  </w:r>
                </w:p>
              </w:tc>
              <w:tc>
                <w:tcPr>
                  <w:tcW w:w="662" w:type="dxa"/>
                </w:tcPr>
                <w:p w14:paraId="4B9DC82A" w14:textId="77777777" w:rsidR="00EA1EFD" w:rsidRDefault="00000000">
                  <w:pPr>
                    <w:pStyle w:val="Compact"/>
                    <w:jc w:val="left"/>
                    <w:rPr>
                      <w:sz w:val="16"/>
                    </w:rPr>
                  </w:pPr>
                  <w:r>
                    <w:rPr>
                      <w:sz w:val="16"/>
                    </w:rPr>
                    <w:t>266,650</w:t>
                  </w:r>
                </w:p>
              </w:tc>
              <w:tc>
                <w:tcPr>
                  <w:tcW w:w="579" w:type="dxa"/>
                </w:tcPr>
                <w:p w14:paraId="7F14C47A" w14:textId="77777777" w:rsidR="00EA1EFD" w:rsidRDefault="00000000">
                  <w:pPr>
                    <w:pStyle w:val="Compact"/>
                    <w:jc w:val="left"/>
                    <w:rPr>
                      <w:sz w:val="16"/>
                    </w:rPr>
                  </w:pPr>
                  <w:r>
                    <w:rPr>
                      <w:sz w:val="16"/>
                    </w:rPr>
                    <w:t>253</w:t>
                  </w:r>
                </w:p>
              </w:tc>
              <w:tc>
                <w:tcPr>
                  <w:tcW w:w="1738" w:type="dxa"/>
                </w:tcPr>
                <w:p w14:paraId="5AC278A0" w14:textId="77777777" w:rsidR="00EA1EFD" w:rsidRDefault="00000000">
                  <w:pPr>
                    <w:pStyle w:val="Compact"/>
                    <w:jc w:val="left"/>
                    <w:rPr>
                      <w:sz w:val="16"/>
                    </w:rPr>
                  </w:pPr>
                  <w:r>
                    <w:rPr>
                      <w:sz w:val="16"/>
                    </w:rPr>
                    <w:t>0.629</w:t>
                  </w:r>
                </w:p>
              </w:tc>
              <w:tc>
                <w:tcPr>
                  <w:tcW w:w="1325" w:type="dxa"/>
                </w:tcPr>
                <w:p w14:paraId="719A7926" w14:textId="77777777" w:rsidR="00EA1EFD" w:rsidRDefault="00000000">
                  <w:pPr>
                    <w:pStyle w:val="Compact"/>
                    <w:jc w:val="left"/>
                    <w:rPr>
                      <w:sz w:val="16"/>
                    </w:rPr>
                  </w:pPr>
                  <w:r>
                    <w:rPr>
                      <w:sz w:val="16"/>
                    </w:rPr>
                    <w:t>2.7</w:t>
                  </w:r>
                </w:p>
              </w:tc>
              <w:tc>
                <w:tcPr>
                  <w:tcW w:w="1573" w:type="dxa"/>
                </w:tcPr>
                <w:p w14:paraId="4E269DA4" w14:textId="77777777" w:rsidR="00EA1EFD" w:rsidRDefault="00000000">
                  <w:pPr>
                    <w:pStyle w:val="Compact"/>
                    <w:jc w:val="left"/>
                    <w:rPr>
                      <w:sz w:val="16"/>
                    </w:rPr>
                  </w:pPr>
                  <w:r>
                    <w:rPr>
                      <w:sz w:val="16"/>
                    </w:rPr>
                    <w:t>-0.304</w:t>
                  </w:r>
                </w:p>
              </w:tc>
              <w:tc>
                <w:tcPr>
                  <w:tcW w:w="1407" w:type="dxa"/>
                </w:tcPr>
                <w:p w14:paraId="3A7A7991" w14:textId="77777777" w:rsidR="00EA1EFD" w:rsidRDefault="00000000">
                  <w:pPr>
                    <w:pStyle w:val="Compact"/>
                    <w:jc w:val="left"/>
                    <w:rPr>
                      <w:sz w:val="16"/>
                    </w:rPr>
                  </w:pPr>
                  <w:r>
                    <w:rPr>
                      <w:sz w:val="16"/>
                    </w:rPr>
                    <w:t>[-0.521, -0.098]</w:t>
                  </w:r>
                </w:p>
              </w:tc>
            </w:tr>
            <w:tr w:rsidR="00EA1EFD" w14:paraId="7C68A4C7" w14:textId="77777777" w:rsidTr="00EA1EFD">
              <w:trPr>
                <w:trHeight w:hRule="exact" w:val="340"/>
              </w:trPr>
              <w:tc>
                <w:tcPr>
                  <w:tcW w:w="2070" w:type="dxa"/>
                </w:tcPr>
                <w:p w14:paraId="31CAE54B" w14:textId="77777777" w:rsidR="00EA1EFD" w:rsidRDefault="00000000">
                  <w:pPr>
                    <w:pStyle w:val="Compact"/>
                    <w:jc w:val="left"/>
                    <w:rPr>
                      <w:sz w:val="16"/>
                    </w:rPr>
                  </w:pPr>
                  <w:r>
                    <w:rPr>
                      <w:sz w:val="16"/>
                    </w:rPr>
                    <w:t>landscape, host present</w:t>
                  </w:r>
                </w:p>
              </w:tc>
              <w:tc>
                <w:tcPr>
                  <w:tcW w:w="662" w:type="dxa"/>
                </w:tcPr>
                <w:p w14:paraId="4FCB4C35" w14:textId="77777777" w:rsidR="00EA1EFD" w:rsidRDefault="00000000">
                  <w:pPr>
                    <w:pStyle w:val="Compact"/>
                    <w:jc w:val="left"/>
                    <w:rPr>
                      <w:sz w:val="16"/>
                    </w:rPr>
                  </w:pPr>
                  <w:r>
                    <w:rPr>
                      <w:sz w:val="16"/>
                    </w:rPr>
                    <w:t>127,604</w:t>
                  </w:r>
                </w:p>
              </w:tc>
              <w:tc>
                <w:tcPr>
                  <w:tcW w:w="579" w:type="dxa"/>
                </w:tcPr>
                <w:p w14:paraId="45375E8D" w14:textId="77777777" w:rsidR="00EA1EFD" w:rsidRDefault="00000000">
                  <w:pPr>
                    <w:pStyle w:val="Compact"/>
                    <w:jc w:val="left"/>
                    <w:rPr>
                      <w:sz w:val="16"/>
                    </w:rPr>
                  </w:pPr>
                  <w:r>
                    <w:rPr>
                      <w:sz w:val="16"/>
                    </w:rPr>
                    <w:t>175</w:t>
                  </w:r>
                </w:p>
              </w:tc>
              <w:tc>
                <w:tcPr>
                  <w:tcW w:w="1738" w:type="dxa"/>
                </w:tcPr>
                <w:p w14:paraId="78332421" w14:textId="77777777" w:rsidR="00EA1EFD" w:rsidRDefault="00000000">
                  <w:pPr>
                    <w:pStyle w:val="Compact"/>
                    <w:jc w:val="left"/>
                    <w:rPr>
                      <w:sz w:val="16"/>
                    </w:rPr>
                  </w:pPr>
                  <w:r>
                    <w:rPr>
                      <w:sz w:val="16"/>
                    </w:rPr>
                    <w:t>0.617</w:t>
                  </w:r>
                </w:p>
              </w:tc>
              <w:tc>
                <w:tcPr>
                  <w:tcW w:w="1325" w:type="dxa"/>
                </w:tcPr>
                <w:p w14:paraId="5CFE0F2E" w14:textId="77777777" w:rsidR="00EA1EFD" w:rsidRDefault="00000000">
                  <w:pPr>
                    <w:pStyle w:val="Compact"/>
                    <w:jc w:val="left"/>
                    <w:rPr>
                      <w:sz w:val="16"/>
                    </w:rPr>
                  </w:pPr>
                  <w:r>
                    <w:rPr>
                      <w:sz w:val="16"/>
                    </w:rPr>
                    <w:t>2.6</w:t>
                  </w:r>
                </w:p>
              </w:tc>
              <w:tc>
                <w:tcPr>
                  <w:tcW w:w="1573" w:type="dxa"/>
                </w:tcPr>
                <w:p w14:paraId="19994808" w14:textId="77777777" w:rsidR="00EA1EFD" w:rsidRDefault="00000000">
                  <w:pPr>
                    <w:pStyle w:val="Compact"/>
                    <w:jc w:val="left"/>
                    <w:rPr>
                      <w:sz w:val="16"/>
                    </w:rPr>
                  </w:pPr>
                  <w:r>
                    <w:rPr>
                      <w:sz w:val="16"/>
                    </w:rPr>
                    <w:t>-0.176</w:t>
                  </w:r>
                </w:p>
              </w:tc>
              <w:tc>
                <w:tcPr>
                  <w:tcW w:w="1407" w:type="dxa"/>
                </w:tcPr>
                <w:p w14:paraId="286D1919" w14:textId="77777777" w:rsidR="00EA1EFD" w:rsidRDefault="00000000">
                  <w:pPr>
                    <w:pStyle w:val="Compact"/>
                    <w:jc w:val="left"/>
                    <w:rPr>
                      <w:sz w:val="16"/>
                    </w:rPr>
                  </w:pPr>
                  <w:r>
                    <w:rPr>
                      <w:sz w:val="16"/>
                    </w:rPr>
                    <w:t>[-0.390, +0.037]</w:t>
                  </w:r>
                </w:p>
              </w:tc>
            </w:tr>
            <w:tr w:rsidR="00EA1EFD" w14:paraId="6D65C282" w14:textId="77777777" w:rsidTr="00EA1EFD">
              <w:trPr>
                <w:trHeight w:hRule="exact" w:val="340"/>
              </w:trPr>
              <w:tc>
                <w:tcPr>
                  <w:tcW w:w="2070" w:type="dxa"/>
                </w:tcPr>
                <w:p w14:paraId="5586582F" w14:textId="77777777" w:rsidR="00EA1EFD" w:rsidRDefault="00000000">
                  <w:pPr>
                    <w:pStyle w:val="Compact"/>
                    <w:jc w:val="left"/>
                    <w:rPr>
                      <w:sz w:val="16"/>
                    </w:rPr>
                  </w:pPr>
                  <w:r>
                    <w:rPr>
                      <w:sz w:val="16"/>
                    </w:rPr>
                    <w:t>2 by 4 km clip (6.2 km²)</w:t>
                  </w:r>
                </w:p>
              </w:tc>
              <w:tc>
                <w:tcPr>
                  <w:tcW w:w="662" w:type="dxa"/>
                </w:tcPr>
                <w:p w14:paraId="1DF1E083" w14:textId="77777777" w:rsidR="00EA1EFD" w:rsidRDefault="00000000">
                  <w:pPr>
                    <w:pStyle w:val="Compact"/>
                    <w:jc w:val="left"/>
                    <w:rPr>
                      <w:sz w:val="16"/>
                    </w:rPr>
                  </w:pPr>
                  <w:r>
                    <w:rPr>
                      <w:sz w:val="16"/>
                    </w:rPr>
                    <w:t>9,784</w:t>
                  </w:r>
                </w:p>
              </w:tc>
              <w:tc>
                <w:tcPr>
                  <w:tcW w:w="579" w:type="dxa"/>
                </w:tcPr>
                <w:p w14:paraId="633EC878" w14:textId="77777777" w:rsidR="00EA1EFD" w:rsidRDefault="00000000">
                  <w:pPr>
                    <w:pStyle w:val="Compact"/>
                    <w:jc w:val="left"/>
                    <w:rPr>
                      <w:sz w:val="16"/>
                    </w:rPr>
                  </w:pPr>
                  <w:r>
                    <w:rPr>
                      <w:sz w:val="16"/>
                    </w:rPr>
                    <w:t>15</w:t>
                  </w:r>
                </w:p>
              </w:tc>
              <w:tc>
                <w:tcPr>
                  <w:tcW w:w="1738" w:type="dxa"/>
                </w:tcPr>
                <w:p w14:paraId="7A9D9D59" w14:textId="77777777" w:rsidR="00EA1EFD" w:rsidRDefault="00000000">
                  <w:pPr>
                    <w:pStyle w:val="Compact"/>
                    <w:jc w:val="left"/>
                    <w:rPr>
                      <w:sz w:val="16"/>
                    </w:rPr>
                  </w:pPr>
                  <w:r>
                    <w:rPr>
                      <w:sz w:val="16"/>
                    </w:rPr>
                    <w:t>0.797</w:t>
                  </w:r>
                </w:p>
              </w:tc>
              <w:tc>
                <w:tcPr>
                  <w:tcW w:w="1325" w:type="dxa"/>
                </w:tcPr>
                <w:p w14:paraId="0BAA65E8" w14:textId="77777777" w:rsidR="00EA1EFD" w:rsidRDefault="00000000">
                  <w:pPr>
                    <w:pStyle w:val="Compact"/>
                    <w:jc w:val="left"/>
                    <w:rPr>
                      <w:sz w:val="16"/>
                    </w:rPr>
                  </w:pPr>
                  <w:r>
                    <w:rPr>
                      <w:sz w:val="16"/>
                    </w:rPr>
                    <w:t>4.9</w:t>
                  </w:r>
                </w:p>
              </w:tc>
              <w:tc>
                <w:tcPr>
                  <w:tcW w:w="1573" w:type="dxa"/>
                </w:tcPr>
                <w:p w14:paraId="23143173" w14:textId="77777777" w:rsidR="00EA1EFD" w:rsidRDefault="00000000">
                  <w:pPr>
                    <w:pStyle w:val="Compact"/>
                    <w:jc w:val="left"/>
                    <w:rPr>
                      <w:sz w:val="16"/>
                    </w:rPr>
                  </w:pPr>
                  <w:r>
                    <w:rPr>
                      <w:sz w:val="16"/>
                    </w:rPr>
                    <w:t>+0.239</w:t>
                  </w:r>
                </w:p>
              </w:tc>
              <w:tc>
                <w:tcPr>
                  <w:tcW w:w="1407" w:type="dxa"/>
                </w:tcPr>
                <w:p w14:paraId="58B9DD25" w14:textId="77777777" w:rsidR="00EA1EFD" w:rsidRDefault="00000000">
                  <w:pPr>
                    <w:pStyle w:val="Compact"/>
                    <w:jc w:val="left"/>
                    <w:rPr>
                      <w:sz w:val="16"/>
                    </w:rPr>
                  </w:pPr>
                  <w:r>
                    <w:rPr>
                      <w:sz w:val="16"/>
                    </w:rPr>
                    <w:t>[-1.260, +0.921]</w:t>
                  </w:r>
                </w:p>
              </w:tc>
            </w:tr>
            <w:bookmarkEnd w:id="33"/>
          </w:tbl>
          <w:p w14:paraId="73E3EEE8" w14:textId="77777777" w:rsidR="00EA1EFD" w:rsidRDefault="00EA1EFD"/>
        </w:tc>
      </w:tr>
    </w:tbl>
    <w:p w14:paraId="692679D3" w14:textId="77777777" w:rsidR="00EA1EFD" w:rsidRDefault="00000000">
      <w:pPr>
        <w:pStyle w:val="BodyText"/>
      </w:pPr>
      <w:r>
        <w:t>Across the landscape, elevation explains 63 per cent of the variance in the wind surface; inside the 2 by 4 km clip it explains 80 per cent (</w:t>
      </w:r>
      <w:hyperlink w:anchor="tbl-extent">
        <w:r>
          <w:rPr>
            <w:rStyle w:val="Hyperlink"/>
          </w:rPr>
          <w:t>Table 11</w:t>
        </w:r>
      </w:hyperlink>
      <w:r>
        <w:t>), and the orthogonalised wind coefficient is negative at landscape extent and positive inside the clip. The collinearity result is firm, being a property of the two surfaces rather than an estimate with sampling error.</w:t>
      </w:r>
    </w:p>
    <w:p w14:paraId="041C94FC" w14:textId="77777777" w:rsidR="00EA1EFD" w:rsidRDefault="00000000">
      <w:pPr>
        <w:pStyle w:val="SourceCode"/>
      </w:pPr>
      <w:r>
        <w:rPr>
          <w:rStyle w:val="DocumentationTok"/>
        </w:rPr>
        <w:t>## This interval used to be computed inside an inline expression in the sentence</w:t>
      </w:r>
      <w:r>
        <w:br/>
      </w:r>
      <w:r>
        <w:rPr>
          <w:rStyle w:val="DocumentationTok"/>
        </w:rPr>
        <w:t>## below. That hid 150 model refits inside a line of prose, where no reader could</w:t>
      </w:r>
      <w:r>
        <w:br/>
      </w:r>
      <w:r>
        <w:rPr>
          <w:rStyle w:val="DocumentationTok"/>
        </w:rPr>
        <w:t>## see the cost and no cache could reach it.</w:t>
      </w:r>
      <w:r>
        <w:br/>
      </w:r>
      <w:r>
        <w:rPr>
          <w:rStyle w:val="NormalTok"/>
        </w:rPr>
        <w:t xml:space="preserve">CLIP_BLOCKS </w:t>
      </w:r>
      <w:r>
        <w:rPr>
          <w:rStyle w:val="OtherTok"/>
        </w:rPr>
        <w:t>&lt;-</w:t>
      </w:r>
      <w:r>
        <w:rPr>
          <w:rStyle w:val="NormalTok"/>
        </w:rPr>
        <w:t xml:space="preserve"> </w:t>
      </w:r>
      <w:r>
        <w:rPr>
          <w:rStyle w:val="FunctionTok"/>
        </w:rPr>
        <w:t>length</w:t>
      </w:r>
      <w:r>
        <w:rPr>
          <w:rStyle w:val="NormalTok"/>
        </w:rPr>
        <w:t>(</w:t>
      </w:r>
      <w:r>
        <w:rPr>
          <w:rStyle w:val="FunctionTok"/>
        </w:rPr>
        <w:t>unique</w:t>
      </w:r>
      <w:r>
        <w:rPr>
          <w:rStyle w:val="NormalTok"/>
        </w:rPr>
        <w:t>(ZC</w:t>
      </w:r>
      <w:r>
        <w:rPr>
          <w:rStyle w:val="SpecialCharTok"/>
        </w:rPr>
        <w:t>$</w:t>
      </w:r>
      <w:r>
        <w:rPr>
          <w:rStyle w:val="NormalTok"/>
        </w:rPr>
        <w:t>block))</w:t>
      </w:r>
      <w:r>
        <w:br/>
      </w:r>
      <w:r>
        <w:rPr>
          <w:rStyle w:val="NormalTok"/>
        </w:rPr>
        <w:t xml:space="preserve">CLIP_CI     </w:t>
      </w:r>
      <w:r>
        <w:rPr>
          <w:rStyle w:val="OtherTok"/>
        </w:rPr>
        <w:t>&lt;-</w:t>
      </w:r>
      <w:r>
        <w:rPr>
          <w:rStyle w:val="NormalTok"/>
        </w:rPr>
        <w:t xml:space="preserve"> </w:t>
      </w:r>
      <w:r>
        <w:rPr>
          <w:rStyle w:val="FunctionTok"/>
        </w:rPr>
        <w:t>local</w:t>
      </w:r>
      <w:r>
        <w:rPr>
          <w:rStyle w:val="NormalTok"/>
        </w:rPr>
        <w:t>({</w:t>
      </w:r>
      <w:r>
        <w:br/>
      </w:r>
      <w:r>
        <w:rPr>
          <w:rStyle w:val="NormalTok"/>
        </w:rPr>
        <w:t xml:space="preserve">  q </w:t>
      </w:r>
      <w:r>
        <w:rPr>
          <w:rStyle w:val="OtherTok"/>
        </w:rPr>
        <w:t>&lt;-</w:t>
      </w:r>
      <w:r>
        <w:rPr>
          <w:rStyle w:val="NormalTok"/>
        </w:rPr>
        <w:t xml:space="preserve"> </w:t>
      </w:r>
      <w:r>
        <w:rPr>
          <w:rStyle w:val="FunctionTok"/>
        </w:rPr>
        <w:t>quantile</w:t>
      </w:r>
      <w:r>
        <w:rPr>
          <w:rStyle w:val="NormalTok"/>
        </w:rPr>
        <w:t>(</w:t>
      </w:r>
      <w:r>
        <w:rPr>
          <w:rStyle w:val="FunctionTok"/>
        </w:rPr>
        <w:t>block_boot</w:t>
      </w:r>
      <w:r>
        <w:rPr>
          <w:rStyle w:val="NormalTok"/>
        </w:rPr>
        <w:t xml:space="preserve">(ZC)[, </w:t>
      </w:r>
      <w:r>
        <w:rPr>
          <w:rStyle w:val="StringTok"/>
        </w:rPr>
        <w:t>"WindResid"</w:t>
      </w:r>
      <w:r>
        <w:rPr>
          <w:rStyle w:val="NormalTok"/>
        </w:rPr>
        <w:t xml:space="preserve">], </w:t>
      </w:r>
      <w:r>
        <w:rPr>
          <w:rStyle w:val="FunctionTok"/>
        </w:rPr>
        <w:t>c</w:t>
      </w:r>
      <w:r>
        <w:rPr>
          <w:rStyle w:val="NormalTok"/>
        </w:rPr>
        <w:t>(.</w:t>
      </w:r>
      <w:r>
        <w:rPr>
          <w:rStyle w:val="DecValTok"/>
        </w:rPr>
        <w:t>025</w:t>
      </w:r>
      <w:r>
        <w:rPr>
          <w:rStyle w:val="NormalTok"/>
        </w:rPr>
        <w:t>,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sprintf</w:t>
      </w:r>
      <w:r>
        <w:rPr>
          <w:rStyle w:val="NormalTok"/>
        </w:rPr>
        <w:t>(</w:t>
      </w:r>
      <w:r>
        <w:rPr>
          <w:rStyle w:val="StringTok"/>
        </w:rPr>
        <w:t>"[%+.3f, %+.3f]"</w:t>
      </w:r>
      <w:r>
        <w:rPr>
          <w:rStyle w:val="NormalTok"/>
        </w:rPr>
        <w:t>, q[</w:t>
      </w:r>
      <w:r>
        <w:rPr>
          <w:rStyle w:val="DecValTok"/>
        </w:rPr>
        <w:t>1</w:t>
      </w:r>
      <w:r>
        <w:rPr>
          <w:rStyle w:val="NormalTok"/>
        </w:rPr>
        <w:t>], q[</w:t>
      </w:r>
      <w:r>
        <w:rPr>
          <w:rStyle w:val="DecValTok"/>
        </w:rPr>
        <w:t>2</w:t>
      </w:r>
      <w:r>
        <w:rPr>
          <w:rStyle w:val="NormalTok"/>
        </w:rPr>
        <w:t>])</w:t>
      </w:r>
      <w:r>
        <w:br/>
      </w:r>
      <w:r>
        <w:rPr>
          <w:rStyle w:val="NormalTok"/>
        </w:rPr>
        <w:t>})</w:t>
      </w:r>
    </w:p>
    <w:p w14:paraId="578C284A" w14:textId="77777777" w:rsidR="00EA1EFD" w:rsidRDefault="00000000">
      <w:pPr>
        <w:pStyle w:val="FirstParagraph"/>
      </w:pPr>
      <w:r>
        <w:t>The sign reversal is not, on this evidence, a demonstrated reversal. The clip holds only 15 spatial blocks, so its block interval runs [-1.260, +0.921], spanning zero and both landscape estimates. What it demonstrates is that shrinking the extent destroys the ability to estimate the coefficient at all, and a study at this extent would report a positive point estimate with an interval too wide to notice it had learned nothing.</w:t>
      </w:r>
    </w:p>
    <w:p w14:paraId="36F2872F" w14:textId="77777777" w:rsidR="00EA1EFD" w:rsidRDefault="00000000">
      <w:pPr>
        <w:pStyle w:val="SourceCode"/>
      </w:pPr>
      <w:r>
        <w:rPr>
          <w:rStyle w:val="DocumentationTok"/>
        </w:rPr>
        <w:t>## Not `tbl-grain-fit`: a `tbl-` prefix declares a float reference target, and this</w:t>
      </w:r>
      <w:r>
        <w:br/>
      </w:r>
      <w:r>
        <w:rPr>
          <w:rStyle w:val="DocumentationTok"/>
        </w:rPr>
        <w:t>## chunk sets `output: false`, so Quarto warned "FloatRefTarget with no content".</w:t>
      </w:r>
      <w:r>
        <w:br/>
      </w:r>
      <w:r>
        <w:rPr>
          <w:rStyle w:val="DocumentationTok"/>
        </w:rPr>
        <w:t>## The prefix is reserved; a chunk that emits nothing must not claim one.</w:t>
      </w:r>
      <w:r>
        <w:br/>
      </w:r>
      <w:r>
        <w:rPr>
          <w:rStyle w:val="DocumentationTok"/>
        </w:rPr>
        <w:t>## The four option lines above must stay above these comments: Quarto only reads</w:t>
      </w:r>
      <w:r>
        <w:br/>
      </w:r>
      <w:r>
        <w:rPr>
          <w:rStyle w:val="DocumentationTok"/>
        </w:rPr>
        <w:t>## `#|` options from the top of a cell, and until 2026-08-19 they sat below and</w:t>
      </w:r>
      <w:r>
        <w:br/>
      </w:r>
      <w:r>
        <w:rPr>
          <w:rStyle w:val="DocumentationTok"/>
        </w:rPr>
        <w:t>## were silently ignored, so this chunk was neither labelled, cached nor silenced.</w:t>
      </w:r>
      <w:r>
        <w:br/>
      </w:r>
      <w:r>
        <w:br/>
      </w:r>
      <w:r>
        <w:rPr>
          <w:rStyle w:val="NormalTok"/>
        </w:rPr>
        <w:t xml:space="preserve">CONT </w:t>
      </w:r>
      <w:r>
        <w:rPr>
          <w:rStyle w:val="OtherTok"/>
        </w:rPr>
        <w:t>&lt;-</w:t>
      </w:r>
      <w:r>
        <w:rPr>
          <w:rStyle w:val="NormalTok"/>
        </w:rPr>
        <w:t xml:space="preserve"> </w:t>
      </w:r>
      <w:r>
        <w:rPr>
          <w:rStyle w:val="FunctionTok"/>
        </w:rPr>
        <w:t>c</w:t>
      </w:r>
      <w:r>
        <w:rPr>
          <w:rStyle w:val="NormalTok"/>
        </w:rPr>
        <w:t>(</w:t>
      </w:r>
      <w:r>
        <w:rPr>
          <w:rStyle w:val="StringTok"/>
        </w:rPr>
        <w:t>"Elevation"</w:t>
      </w:r>
      <w:r>
        <w:rPr>
          <w:rStyle w:val="NormalTok"/>
        </w:rPr>
        <w:t>,</w:t>
      </w:r>
      <w:r>
        <w:rPr>
          <w:rStyle w:val="StringTok"/>
        </w:rPr>
        <w:t>"Slope"</w:t>
      </w:r>
      <w:r>
        <w:rPr>
          <w:rStyle w:val="NormalTok"/>
        </w:rPr>
        <w:t>,</w:t>
      </w:r>
      <w:r>
        <w:rPr>
          <w:rStyle w:val="StringTok"/>
        </w:rPr>
        <w:t>"TWI"</w:t>
      </w:r>
      <w:r>
        <w:rPr>
          <w:rStyle w:val="NormalTok"/>
        </w:rPr>
        <w:t>,</w:t>
      </w:r>
      <w:r>
        <w:rPr>
          <w:rStyle w:val="StringTok"/>
        </w:rPr>
        <w:t>"RIX"</w:t>
      </w:r>
      <w:r>
        <w:rPr>
          <w:rStyle w:val="NormalTok"/>
        </w:rPr>
        <w:t>,</w:t>
      </w:r>
      <w:r>
        <w:rPr>
          <w:rStyle w:val="StringTok"/>
        </w:rPr>
        <w:t>"Wind"</w:t>
      </w:r>
      <w:r>
        <w:rPr>
          <w:rStyle w:val="NormalTok"/>
        </w:rPr>
        <w:t>,</w:t>
      </w:r>
      <w:r>
        <w:rPr>
          <w:rStyle w:val="StringTok"/>
        </w:rPr>
        <w:t>"PinePct"</w:t>
      </w:r>
      <w:r>
        <w:rPr>
          <w:rStyle w:val="NormalTok"/>
        </w:rPr>
        <w:t>,</w:t>
      </w:r>
      <w:r>
        <w:rPr>
          <w:rStyle w:val="StringTok"/>
        </w:rPr>
        <w:t>"Basal"</w:t>
      </w:r>
      <w:r>
        <w:rPr>
          <w:rStyle w:val="NormalTok"/>
        </w:rPr>
        <w:t>)</w:t>
      </w:r>
      <w:r>
        <w:br/>
      </w:r>
      <w:r>
        <w:rPr>
          <w:rStyle w:val="NormalTok"/>
        </w:rPr>
        <w:t xml:space="preserve">base_stack </w:t>
      </w:r>
      <w:r>
        <w:rPr>
          <w:rStyle w:val="OtherTok"/>
        </w:rPr>
        <w:t>&lt;-</w:t>
      </w:r>
      <w:r>
        <w:rPr>
          <w:rStyle w:val="NormalTok"/>
        </w:rPr>
        <w:t xml:space="preserve"> </w:t>
      </w:r>
      <w:r>
        <w:rPr>
          <w:rStyle w:val="FunctionTok"/>
        </w:rPr>
        <w:t>c</w:t>
      </w:r>
      <w:r>
        <w:rPr>
          <w:rStyle w:val="NormalTok"/>
        </w:rPr>
        <w:t>(terr[[</w:t>
      </w:r>
      <w:r>
        <w:rPr>
          <w:rStyle w:val="FunctionTok"/>
        </w:rPr>
        <w:t>c</w:t>
      </w:r>
      <w:r>
        <w:rPr>
          <w:rStyle w:val="NormalTok"/>
        </w:rPr>
        <w:t>(</w:t>
      </w:r>
      <w:r>
        <w:rPr>
          <w:rStyle w:val="StringTok"/>
        </w:rPr>
        <w:t>"Elevation"</w:t>
      </w:r>
      <w:r>
        <w:rPr>
          <w:rStyle w:val="NormalTok"/>
        </w:rPr>
        <w:t>,</w:t>
      </w:r>
      <w:r>
        <w:rPr>
          <w:rStyle w:val="StringTok"/>
        </w:rPr>
        <w:t>"Slope"</w:t>
      </w:r>
      <w:r>
        <w:rPr>
          <w:rStyle w:val="NormalTok"/>
        </w:rPr>
        <w:t>,</w:t>
      </w:r>
      <w:r>
        <w:rPr>
          <w:rStyle w:val="StringTok"/>
        </w:rPr>
        <w:t>"TWI"</w:t>
      </w:r>
      <w:r>
        <w:rPr>
          <w:rStyle w:val="NormalTok"/>
        </w:rPr>
        <w:t>,</w:t>
      </w:r>
      <w:r>
        <w:rPr>
          <w:rStyle w:val="StringTok"/>
        </w:rPr>
        <w:t>"RIX"</w:t>
      </w:r>
      <w:r>
        <w:rPr>
          <w:rStyle w:val="NormalTok"/>
        </w:rPr>
        <w:t>,</w:t>
      </w:r>
      <w:r>
        <w:rPr>
          <w:rStyle w:val="StringTok"/>
        </w:rPr>
        <w:t>"Wind"</w:t>
      </w:r>
      <w:r>
        <w:rPr>
          <w:rStyle w:val="NormalTok"/>
        </w:rPr>
        <w:t>)]],</w:t>
      </w:r>
      <w:r>
        <w:br/>
      </w:r>
      <w:r>
        <w:rPr>
          <w:rStyle w:val="NormalTok"/>
        </w:rPr>
        <w:t xml:space="preserve">                host[[</w:t>
      </w:r>
      <w:r>
        <w:rPr>
          <w:rStyle w:val="FunctionTok"/>
        </w:rPr>
        <w:t>c</w:t>
      </w:r>
      <w:r>
        <w:rPr>
          <w:rStyle w:val="NormalTok"/>
        </w:rPr>
        <w:t>(</w:t>
      </w:r>
      <w:r>
        <w:rPr>
          <w:rStyle w:val="StringTok"/>
        </w:rPr>
        <w:t>"PinePct"</w:t>
      </w:r>
      <w:r>
        <w:rPr>
          <w:rStyle w:val="NormalTok"/>
        </w:rPr>
        <w:t>,</w:t>
      </w:r>
      <w:r>
        <w:rPr>
          <w:rStyle w:val="StringTok"/>
        </w:rPr>
        <w:t>"Basal"</w:t>
      </w:r>
      <w:r>
        <w:rPr>
          <w:rStyle w:val="NormalTok"/>
        </w:rPr>
        <w:t>)]], severity, in_clip)</w:t>
      </w:r>
      <w:r>
        <w:br/>
      </w:r>
      <w:r>
        <w:rPr>
          <w:rStyle w:val="FunctionTok"/>
        </w:rPr>
        <w:t>names</w:t>
      </w:r>
      <w:r>
        <w:rPr>
          <w:rStyle w:val="NormalTok"/>
        </w:rPr>
        <w:t xml:space="preserve">(base_stack) </w:t>
      </w:r>
      <w:r>
        <w:rPr>
          <w:rStyle w:val="OtherTok"/>
        </w:rPr>
        <w:t>&lt;-</w:t>
      </w:r>
      <w:r>
        <w:rPr>
          <w:rStyle w:val="NormalTok"/>
        </w:rPr>
        <w:t xml:space="preserve"> </w:t>
      </w:r>
      <w:r>
        <w:rPr>
          <w:rStyle w:val="FunctionTok"/>
        </w:rPr>
        <w:t>c</w:t>
      </w:r>
      <w:r>
        <w:rPr>
          <w:rStyle w:val="NormalTok"/>
        </w:rPr>
        <w:t xml:space="preserve">(CONT, </w:t>
      </w:r>
      <w:r>
        <w:rPr>
          <w:rStyle w:val="StringTok"/>
        </w:rPr>
        <w:t>"Severity"</w:t>
      </w:r>
      <w:r>
        <w:rPr>
          <w:rStyle w:val="NormalTok"/>
        </w:rPr>
        <w:t xml:space="preserve">, </w:t>
      </w:r>
      <w:r>
        <w:rPr>
          <w:rStyle w:val="StringTok"/>
        </w:rPr>
        <w:t>"InClip"</w:t>
      </w:r>
      <w:r>
        <w:rPr>
          <w:rStyle w:val="NormalTok"/>
        </w:rPr>
        <w:t>)</w:t>
      </w:r>
      <w:r>
        <w:br/>
      </w:r>
      <w:r>
        <w:br/>
      </w:r>
      <w:r>
        <w:rPr>
          <w:rStyle w:val="DocumentationTok"/>
        </w:rPr>
        <w:t>## fact is the aggregation factor from the native 25 m grid.</w:t>
      </w:r>
      <w:r>
        <w:br/>
      </w:r>
      <w:r>
        <w:rPr>
          <w:rStyle w:val="NormalTok"/>
        </w:rPr>
        <w:t xml:space="preserve">build_grain </w:t>
      </w:r>
      <w:r>
        <w:rPr>
          <w:rStyle w:val="OtherTok"/>
        </w:rPr>
        <w:t>&lt;-</w:t>
      </w:r>
      <w:r>
        <w:rPr>
          <w:rStyle w:val="NormalTok"/>
        </w:rPr>
        <w:t xml:space="preserve"> </w:t>
      </w:r>
      <w:r>
        <w:rPr>
          <w:rStyle w:val="ControlFlowTok"/>
        </w:rPr>
        <w:t>function</w:t>
      </w:r>
      <w:r>
        <w:rPr>
          <w:rStyle w:val="NormalTok"/>
        </w:rPr>
        <w:t>(fact) {</w:t>
      </w:r>
      <w:r>
        <w:br/>
      </w:r>
      <w:r>
        <w:rPr>
          <w:rStyle w:val="NormalTok"/>
        </w:rPr>
        <w:t xml:space="preserve">  b </w:t>
      </w:r>
      <w:r>
        <w:rPr>
          <w:rStyle w:val="OtherTok"/>
        </w:rPr>
        <w:t>&lt;-</w:t>
      </w:r>
      <w:r>
        <w:rPr>
          <w:rStyle w:val="NormalTok"/>
        </w:rPr>
        <w:t xml:space="preserve"> </w:t>
      </w:r>
      <w:r>
        <w:rPr>
          <w:rStyle w:val="ControlFlowTok"/>
        </w:rPr>
        <w:t>if</w:t>
      </w:r>
      <w:r>
        <w:rPr>
          <w:rStyle w:val="NormalTok"/>
        </w:rPr>
        <w:t xml:space="preserve"> (fact </w:t>
      </w:r>
      <w:r>
        <w:rPr>
          <w:rStyle w:val="SpecialCharTok"/>
        </w:rPr>
        <w:t>==</w:t>
      </w:r>
      <w:r>
        <w:rPr>
          <w:rStyle w:val="NormalTok"/>
        </w:rPr>
        <w:t xml:space="preserve"> </w:t>
      </w:r>
      <w:r>
        <w:rPr>
          <w:rStyle w:val="DecValTok"/>
        </w:rPr>
        <w:t>1</w:t>
      </w:r>
      <w:r>
        <w:rPr>
          <w:rStyle w:val="NormalTok"/>
        </w:rPr>
        <w:t xml:space="preserve">L) base_stack </w:t>
      </w:r>
      <w:r>
        <w:rPr>
          <w:rStyle w:val="ControlFlowTok"/>
        </w:rPr>
        <w:t>else</w:t>
      </w:r>
      <w:r>
        <w:br/>
      </w:r>
      <w:r>
        <w:rPr>
          <w:rStyle w:val="NormalTok"/>
        </w:rPr>
        <w:t xml:space="preserve">       </w:t>
      </w:r>
      <w:r>
        <w:rPr>
          <w:rStyle w:val="FunctionTok"/>
        </w:rPr>
        <w:t>c</w:t>
      </w:r>
      <w:r>
        <w:rPr>
          <w:rStyle w:val="NormalTok"/>
        </w:rPr>
        <w:t>(</w:t>
      </w:r>
      <w:r>
        <w:rPr>
          <w:rStyle w:val="FunctionTok"/>
        </w:rPr>
        <w:t>aggregate</w:t>
      </w:r>
      <w:r>
        <w:rPr>
          <w:rStyle w:val="NormalTok"/>
        </w:rPr>
        <w:t xml:space="preserve">(base_stack[[CONT]], fact, </w:t>
      </w:r>
      <w:r>
        <w:rPr>
          <w:rStyle w:val="AttributeTok"/>
        </w:rPr>
        <w:t>fun =</w:t>
      </w:r>
      <w:r>
        <w:rPr>
          <w:rStyle w:val="NormalTok"/>
        </w:rPr>
        <w:t xml:space="preserve"> </w:t>
      </w:r>
      <w:r>
        <w:rPr>
          <w:rStyle w:val="String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aggregate</w:t>
      </w:r>
      <w:r>
        <w:rPr>
          <w:rStyle w:val="NormalTok"/>
        </w:rPr>
        <w:t>(base_stack[[</w:t>
      </w:r>
      <w:r>
        <w:rPr>
          <w:rStyle w:val="FunctionTok"/>
        </w:rPr>
        <w:t>c</w:t>
      </w:r>
      <w:r>
        <w:rPr>
          <w:rStyle w:val="NormalTok"/>
        </w:rPr>
        <w:t>(</w:t>
      </w:r>
      <w:r>
        <w:rPr>
          <w:rStyle w:val="StringTok"/>
        </w:rPr>
        <w:t>"Severity"</w:t>
      </w:r>
      <w:r>
        <w:rPr>
          <w:rStyle w:val="NormalTok"/>
        </w:rPr>
        <w:t>,</w:t>
      </w:r>
      <w:r>
        <w:rPr>
          <w:rStyle w:val="StringTok"/>
        </w:rPr>
        <w:t>"InClip"</w:t>
      </w:r>
      <w:r>
        <w:rPr>
          <w:rStyle w:val="NormalTok"/>
        </w:rPr>
        <w:t xml:space="preserve">)]], fact, </w:t>
      </w:r>
      <w:r>
        <w:rPr>
          <w:rStyle w:val="AttributeTok"/>
        </w:rPr>
        <w:t>fun =</w:t>
      </w:r>
      <w:r>
        <w:rPr>
          <w:rStyle w:val="NormalTok"/>
        </w:rPr>
        <w:t xml:space="preserve"> </w:t>
      </w:r>
      <w:r>
        <w:rPr>
          <w:rStyle w:val="StringTok"/>
        </w:rPr>
        <w:t>"max"</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Gi </w:t>
      </w:r>
      <w:r>
        <w:rPr>
          <w:rStyle w:val="OtherTok"/>
        </w:rPr>
        <w:t>&lt;-</w:t>
      </w:r>
      <w:r>
        <w:rPr>
          <w:rStyle w:val="NormalTok"/>
        </w:rPr>
        <w:t xml:space="preserve"> b[[</w:t>
      </w:r>
      <w:r>
        <w:rPr>
          <w:rStyle w:val="StringTok"/>
        </w:rPr>
        <w:t>"Elevation"</w:t>
      </w:r>
      <w:r>
        <w:rPr>
          <w:rStyle w:val="NormalTok"/>
        </w:rPr>
        <w:t xml:space="preserve">]]; rs </w:t>
      </w:r>
      <w:r>
        <w:rPr>
          <w:rStyle w:val="OtherTok"/>
        </w:rPr>
        <w:t>&lt;-</w:t>
      </w:r>
      <w:r>
        <w:rPr>
          <w:rStyle w:val="NormalTok"/>
        </w:rPr>
        <w:t xml:space="preserve"> </w:t>
      </w:r>
      <w:r>
        <w:rPr>
          <w:rStyle w:val="FunctionTok"/>
        </w:rPr>
        <w:t>res</w:t>
      </w:r>
      <w:r>
        <w:rPr>
          <w:rStyle w:val="NormalTok"/>
        </w:rPr>
        <w:t>(Gi)[</w:t>
      </w:r>
      <w:r>
        <w:rPr>
          <w:rStyle w:val="DecValTok"/>
        </w:rPr>
        <w:t>1</w:t>
      </w:r>
      <w:r>
        <w:rPr>
          <w:rStyle w:val="NormalTok"/>
        </w:rPr>
        <w:t>]</w:t>
      </w:r>
      <w:r>
        <w:br/>
      </w:r>
      <w:r>
        <w:rPr>
          <w:rStyle w:val="NormalTok"/>
        </w:rPr>
        <w:t xml:space="preserve">  w  </w:t>
      </w:r>
      <w:r>
        <w:rPr>
          <w:rStyle w:val="OtherTok"/>
        </w:rPr>
        <w:t>&lt;-</w:t>
      </w:r>
      <w:r>
        <w:rPr>
          <w:rStyle w:val="NormalTok"/>
        </w:rPr>
        <w:t xml:space="preserve"> </w:t>
      </w:r>
      <w:r>
        <w:rPr>
          <w:rStyle w:val="FunctionTok"/>
        </w:rPr>
        <w:t>max</w:t>
      </w:r>
      <w:r>
        <w:rPr>
          <w:rStyle w:val="NormalTok"/>
        </w:rPr>
        <w:t>(</w:t>
      </w:r>
      <w:r>
        <w:rPr>
          <w:rStyle w:val="DecValTok"/>
        </w:rPr>
        <w:t>3</w:t>
      </w:r>
      <w:r>
        <w:rPr>
          <w:rStyle w:val="NormalTok"/>
        </w:rPr>
        <w:t xml:space="preserve">L, </w:t>
      </w:r>
      <w:r>
        <w:rPr>
          <w:rStyle w:val="FunctionTok"/>
        </w:rPr>
        <w:t>as.integer</w:t>
      </w:r>
      <w:r>
        <w:rPr>
          <w:rStyle w:val="NormalTok"/>
        </w:rPr>
        <w:t>(</w:t>
      </w:r>
      <w:r>
        <w:rPr>
          <w:rStyle w:val="DecValTok"/>
        </w:rPr>
        <w:t>2</w:t>
      </w:r>
      <w:r>
        <w:rPr>
          <w:rStyle w:val="NormalTok"/>
        </w:rPr>
        <w:t xml:space="preserve"> </w:t>
      </w:r>
      <w:r>
        <w:rPr>
          <w:rStyle w:val="SpecialCharTok"/>
        </w:rPr>
        <w:t>*</w:t>
      </w:r>
      <w:r>
        <w:rPr>
          <w:rStyle w:val="NormalTok"/>
        </w:rPr>
        <w:t xml:space="preserve"> </w:t>
      </w:r>
      <w:r>
        <w:rPr>
          <w:rStyle w:val="FunctionTok"/>
        </w:rPr>
        <w:t>floor</w:t>
      </w:r>
      <w:r>
        <w:rPr>
          <w:rStyle w:val="NormalTok"/>
        </w:rPr>
        <w:t>(</w:t>
      </w:r>
      <w:r>
        <w:rPr>
          <w:rStyle w:val="DecValTok"/>
        </w:rPr>
        <w:t>625</w:t>
      </w:r>
      <w:r>
        <w:rPr>
          <w:rStyle w:val="NormalTok"/>
        </w:rPr>
        <w:t xml:space="preserve"> </w:t>
      </w:r>
      <w:r>
        <w:rPr>
          <w:rStyle w:val="SpecialCharTok"/>
        </w:rPr>
        <w:t>/</w:t>
      </w:r>
      <w:r>
        <w:rPr>
          <w:rStyle w:val="NormalTok"/>
        </w:rPr>
        <w:t xml:space="preserve"> rs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odd window nearest 625 m</w:t>
      </w:r>
      <w:r>
        <w:br/>
      </w:r>
      <w:r>
        <w:rPr>
          <w:rStyle w:val="NormalTok"/>
        </w:rPr>
        <w:t xml:space="preserve">  b</w:t>
      </w:r>
      <w:r>
        <w:rPr>
          <w:rStyle w:val="SpecialCharTok"/>
        </w:rPr>
        <w:t>$</w:t>
      </w:r>
      <w:r>
        <w:rPr>
          <w:rStyle w:val="NormalTok"/>
        </w:rPr>
        <w:t xml:space="preserve">TPI600 </w:t>
      </w:r>
      <w:r>
        <w:rPr>
          <w:rStyle w:val="OtherTok"/>
        </w:rPr>
        <w:t>&lt;-</w:t>
      </w:r>
      <w:r>
        <w:rPr>
          <w:rStyle w:val="NormalTok"/>
        </w:rPr>
        <w:t xml:space="preserve"> </w:t>
      </w:r>
      <w:r>
        <w:rPr>
          <w:rStyle w:val="FunctionTok"/>
        </w:rPr>
        <w:t>tpi</w:t>
      </w:r>
      <w:r>
        <w:rPr>
          <w:rStyle w:val="NormalTok"/>
        </w:rPr>
        <w:t>(Gi, w)</w:t>
      </w:r>
      <w:r>
        <w:br/>
      </w:r>
      <w:r>
        <w:rPr>
          <w:rStyle w:val="NormalTok"/>
        </w:rPr>
        <w:lastRenderedPageBreak/>
        <w:t xml:space="preserve">  d </w:t>
      </w:r>
      <w:r>
        <w:rPr>
          <w:rStyle w:val="OtherTok"/>
        </w:rPr>
        <w:t>&lt;-</w:t>
      </w:r>
      <w:r>
        <w:rPr>
          <w:rStyle w:val="NormalTok"/>
        </w:rPr>
        <w:t xml:space="preserve"> </w:t>
      </w:r>
      <w:r>
        <w:rPr>
          <w:rStyle w:val="FunctionTok"/>
        </w:rPr>
        <w:t>as.data.frame</w:t>
      </w:r>
      <w:r>
        <w:rPr>
          <w:rStyle w:val="NormalTok"/>
        </w:rPr>
        <w:t xml:space="preserve">(b, </w:t>
      </w:r>
      <w:r>
        <w:rPr>
          <w:rStyle w:val="AttributeTok"/>
        </w:rPr>
        <w:t>na.rm =</w:t>
      </w:r>
      <w:r>
        <w:rPr>
          <w:rStyle w:val="NormalTok"/>
        </w:rPr>
        <w:t xml:space="preserve"> </w:t>
      </w:r>
      <w:r>
        <w:rPr>
          <w:rStyle w:val="ConstantTok"/>
        </w:rPr>
        <w:t>FALSE</w:t>
      </w:r>
      <w:r>
        <w:rPr>
          <w:rStyle w:val="NormalTok"/>
        </w:rPr>
        <w:t>)</w:t>
      </w:r>
      <w:r>
        <w:br/>
      </w:r>
      <w:r>
        <w:rPr>
          <w:rStyle w:val="NormalTok"/>
        </w:rPr>
        <w:t xml:space="preserve">  d</w:t>
      </w:r>
      <w:r>
        <w:rPr>
          <w:rStyle w:val="SpecialCharTok"/>
        </w:rPr>
        <w:t>$</w:t>
      </w:r>
      <w:r>
        <w:rPr>
          <w:rStyle w:val="NormalTok"/>
        </w:rPr>
        <w:t xml:space="preserve">Attacked </w:t>
      </w:r>
      <w:r>
        <w:rPr>
          <w:rStyle w:val="OtherTok"/>
        </w:rPr>
        <w:t>&lt;-</w:t>
      </w:r>
      <w:r>
        <w:rPr>
          <w:rStyle w:val="NormalTok"/>
        </w:rPr>
        <w:t xml:space="preserve"> d</w:t>
      </w:r>
      <w:r>
        <w:rPr>
          <w:rStyle w:val="SpecialCharTok"/>
        </w:rPr>
        <w:t>$</w:t>
      </w:r>
      <w:r>
        <w:rPr>
          <w:rStyle w:val="NormalTok"/>
        </w:rPr>
        <w:t xml:space="preserve">Severity </w:t>
      </w:r>
      <w:r>
        <w:rPr>
          <w:rStyle w:val="SpecialCharTok"/>
        </w:rPr>
        <w:t>&gt;</w:t>
      </w:r>
      <w:r>
        <w:rPr>
          <w:rStyle w:val="NormalTok"/>
        </w:rPr>
        <w:t xml:space="preserve"> </w:t>
      </w:r>
      <w:r>
        <w:rPr>
          <w:rStyle w:val="DecValTok"/>
        </w:rPr>
        <w:t>0</w:t>
      </w:r>
      <w:r>
        <w:br/>
      </w:r>
      <w:r>
        <w:rPr>
          <w:rStyle w:val="NormalTok"/>
        </w:rPr>
        <w:t xml:space="preserve">  d</w:t>
      </w:r>
      <w:r>
        <w:rPr>
          <w:rStyle w:val="SpecialCharTok"/>
        </w:rPr>
        <w:t>$</w:t>
      </w:r>
      <w:r>
        <w:rPr>
          <w:rStyle w:val="NormalTok"/>
        </w:rPr>
        <w:t xml:space="preserve">HasHost  </w:t>
      </w:r>
      <w:r>
        <w:rPr>
          <w:rStyle w:val="OtherTok"/>
        </w:rPr>
        <w:t>&lt;-</w:t>
      </w:r>
      <w:r>
        <w:rPr>
          <w:rStyle w:val="NormalTok"/>
        </w:rPr>
        <w:t xml:space="preserve"> </w:t>
      </w:r>
      <w:r>
        <w:rPr>
          <w:rStyle w:val="SpecialCharTok"/>
        </w:rPr>
        <w:t>!</w:t>
      </w:r>
      <w:r>
        <w:rPr>
          <w:rStyle w:val="FunctionTok"/>
        </w:rPr>
        <w:t>is.na</w:t>
      </w:r>
      <w:r>
        <w:rPr>
          <w:rStyle w:val="NormalTok"/>
        </w:rPr>
        <w:t>(d</w:t>
      </w:r>
      <w:r>
        <w:rPr>
          <w:rStyle w:val="SpecialCharTok"/>
        </w:rPr>
        <w:t>$</w:t>
      </w:r>
      <w:r>
        <w:rPr>
          <w:rStyle w:val="NormalTok"/>
        </w:rPr>
        <w:t xml:space="preserve">PinePct) </w:t>
      </w:r>
      <w:r>
        <w:rPr>
          <w:rStyle w:val="SpecialCharTok"/>
        </w:rPr>
        <w:t>&amp;</w:t>
      </w:r>
      <w:r>
        <w:rPr>
          <w:rStyle w:val="NormalTok"/>
        </w:rPr>
        <w:t xml:space="preserve"> d</w:t>
      </w:r>
      <w:r>
        <w:rPr>
          <w:rStyle w:val="SpecialCharTok"/>
        </w:rPr>
        <w:t>$</w:t>
      </w:r>
      <w:r>
        <w:rPr>
          <w:rStyle w:val="NormalTok"/>
        </w:rPr>
        <w:t xml:space="preserve">PinePct </w:t>
      </w:r>
      <w:r>
        <w:rPr>
          <w:rStyle w:val="SpecialCharTok"/>
        </w:rPr>
        <w:t>&gt;</w:t>
      </w:r>
      <w:r>
        <w:rPr>
          <w:rStyle w:val="NormalTok"/>
        </w:rPr>
        <w:t xml:space="preserve"> </w:t>
      </w:r>
      <w:r>
        <w:rPr>
          <w:rStyle w:val="DecValTok"/>
        </w:rPr>
        <w:t>0</w:t>
      </w:r>
      <w:r>
        <w:br/>
      </w:r>
      <w:r>
        <w:rPr>
          <w:rStyle w:val="NormalTok"/>
        </w:rPr>
        <w:t xml:space="preserve">  blk </w:t>
      </w:r>
      <w:r>
        <w:rPr>
          <w:rStyle w:val="OtherTok"/>
        </w:rPr>
        <w:t>&lt;-</w:t>
      </w:r>
      <w:r>
        <w:rPr>
          <w:rStyle w:val="NormalTok"/>
        </w:rPr>
        <w:t xml:space="preserve"> </w:t>
      </w:r>
      <w:r>
        <w:rPr>
          <w:rStyle w:val="FunctionTok"/>
        </w:rPr>
        <w:t>max</w:t>
      </w:r>
      <w:r>
        <w:rPr>
          <w:rStyle w:val="NormalTok"/>
        </w:rPr>
        <w:t>(</w:t>
      </w:r>
      <w:r>
        <w:rPr>
          <w:rStyle w:val="DecValTok"/>
        </w:rPr>
        <w:t>1</w:t>
      </w:r>
      <w:r>
        <w:rPr>
          <w:rStyle w:val="NormalTok"/>
        </w:rPr>
        <w:t xml:space="preserve">L, </w:t>
      </w:r>
      <w:r>
        <w:rPr>
          <w:rStyle w:val="FunctionTok"/>
        </w:rPr>
        <w:t>as.integer</w:t>
      </w:r>
      <w:r>
        <w:rPr>
          <w:rStyle w:val="NormalTok"/>
        </w:rPr>
        <w:t>(</w:t>
      </w:r>
      <w:r>
        <w:rPr>
          <w:rStyle w:val="FunctionTok"/>
        </w:rPr>
        <w:t>round</w:t>
      </w:r>
      <w:r>
        <w:rPr>
          <w:rStyle w:val="NormalTok"/>
        </w:rPr>
        <w:t xml:space="preserve">(BLOCK </w:t>
      </w:r>
      <w:r>
        <w:rPr>
          <w:rStyle w:val="SpecialCharTok"/>
        </w:rPr>
        <w:t>/</w:t>
      </w:r>
      <w:r>
        <w:rPr>
          <w:rStyle w:val="NormalTok"/>
        </w:rPr>
        <w:t xml:space="preserve"> fact)))          </w:t>
      </w:r>
      <w:r>
        <w:rPr>
          <w:rStyle w:val="CommentTok"/>
        </w:rPr>
        <w:t># blocks stay near 1 km</w:t>
      </w:r>
      <w:r>
        <w:br/>
      </w:r>
      <w:r>
        <w:rPr>
          <w:rStyle w:val="NormalTok"/>
        </w:rPr>
        <w:t xml:space="preserve">  rc  </w:t>
      </w:r>
      <w:r>
        <w:rPr>
          <w:rStyle w:val="OtherTok"/>
        </w:rPr>
        <w:t>&lt;-</w:t>
      </w:r>
      <w:r>
        <w:rPr>
          <w:rStyle w:val="NormalTok"/>
        </w:rPr>
        <w:t xml:space="preserve"> </w:t>
      </w:r>
      <w:r>
        <w:rPr>
          <w:rStyle w:val="FunctionTok"/>
        </w:rPr>
        <w:t>rowColFromCell</w:t>
      </w:r>
      <w:r>
        <w:rPr>
          <w:rStyle w:val="NormalTok"/>
        </w:rPr>
        <w:t xml:space="preserve">(Gi, </w:t>
      </w:r>
      <w:r>
        <w:rPr>
          <w:rStyle w:val="FunctionTok"/>
        </w:rPr>
        <w:t>seq_len</w:t>
      </w:r>
      <w:r>
        <w:rPr>
          <w:rStyle w:val="NormalTok"/>
        </w:rPr>
        <w:t>(</w:t>
      </w:r>
      <w:r>
        <w:rPr>
          <w:rStyle w:val="FunctionTok"/>
        </w:rPr>
        <w:t>ncell</w:t>
      </w:r>
      <w:r>
        <w:rPr>
          <w:rStyle w:val="NormalTok"/>
        </w:rPr>
        <w:t>(Gi)))</w:t>
      </w:r>
      <w:r>
        <w:br/>
      </w:r>
      <w:r>
        <w:rPr>
          <w:rStyle w:val="NormalTok"/>
        </w:rPr>
        <w:t xml:space="preserve">  d</w:t>
      </w:r>
      <w:r>
        <w:rPr>
          <w:rStyle w:val="SpecialCharTok"/>
        </w:rPr>
        <w:t>$</w:t>
      </w:r>
      <w:r>
        <w:rPr>
          <w:rStyle w:val="NormalTok"/>
        </w:rPr>
        <w:t xml:space="preserve">block </w:t>
      </w:r>
      <w:r>
        <w:rPr>
          <w:rStyle w:val="OtherTok"/>
        </w:rPr>
        <w:t>&lt;-</w:t>
      </w:r>
      <w:r>
        <w:rPr>
          <w:rStyle w:val="NormalTok"/>
        </w:rPr>
        <w:t xml:space="preserve"> </w:t>
      </w:r>
      <w:r>
        <w:rPr>
          <w:rStyle w:val="FunctionTok"/>
        </w:rPr>
        <w:t>paste</w:t>
      </w:r>
      <w:r>
        <w:rPr>
          <w:rStyle w:val="NormalTok"/>
        </w:rPr>
        <w:t>(rc[,</w:t>
      </w:r>
      <w:r>
        <w:rPr>
          <w:rStyle w:val="DecValTok"/>
        </w:rPr>
        <w:t>1</w:t>
      </w:r>
      <w:r>
        <w:rPr>
          <w:rStyle w:val="NormalTok"/>
        </w:rPr>
        <w:t xml:space="preserve">] </w:t>
      </w:r>
      <w:r>
        <w:rPr>
          <w:rStyle w:val="SpecialCharTok"/>
        </w:rPr>
        <w:t>%/%</w:t>
      </w:r>
      <w:r>
        <w:rPr>
          <w:rStyle w:val="NormalTok"/>
        </w:rPr>
        <w:t xml:space="preserve"> blk, rc[,</w:t>
      </w:r>
      <w:r>
        <w:rPr>
          <w:rStyle w:val="DecValTok"/>
        </w:rPr>
        <w:t>2</w:t>
      </w:r>
      <w:r>
        <w:rPr>
          <w:rStyle w:val="NormalTok"/>
        </w:rPr>
        <w:t xml:space="preserve">] </w:t>
      </w:r>
      <w:r>
        <w:rPr>
          <w:rStyle w:val="SpecialCharTok"/>
        </w:rPr>
        <w:t>%/%</w:t>
      </w:r>
      <w:r>
        <w:rPr>
          <w:rStyle w:val="NormalTok"/>
        </w:rPr>
        <w:t xml:space="preserve"> blk, </w:t>
      </w:r>
      <w:r>
        <w:rPr>
          <w:rStyle w:val="AttributeTok"/>
        </w:rPr>
        <w:t>sep =</w:t>
      </w:r>
      <w:r>
        <w:rPr>
          <w:rStyle w:val="NormalTok"/>
        </w:rPr>
        <w:t xml:space="preserve"> </w:t>
      </w:r>
      <w:r>
        <w:rPr>
          <w:rStyle w:val="StringTok"/>
        </w:rPr>
        <w:t>"_"</w:t>
      </w:r>
      <w:r>
        <w:rPr>
          <w:rStyle w:val="NormalTok"/>
        </w:rPr>
        <w:t>)</w:t>
      </w:r>
      <w:r>
        <w:br/>
      </w:r>
      <w:r>
        <w:rPr>
          <w:rStyle w:val="NormalTok"/>
        </w:rPr>
        <w:t xml:space="preserve">  d </w:t>
      </w:r>
      <w:r>
        <w:rPr>
          <w:rStyle w:val="OtherTok"/>
        </w:rPr>
        <w:t>&lt;-</w:t>
      </w:r>
      <w:r>
        <w:rPr>
          <w:rStyle w:val="NormalTok"/>
        </w:rPr>
        <w:t xml:space="preserve"> d[</w:t>
      </w:r>
      <w:r>
        <w:rPr>
          <w:rStyle w:val="FunctionTok"/>
        </w:rPr>
        <w:t>complete.cases</w:t>
      </w:r>
      <w:r>
        <w:rPr>
          <w:rStyle w:val="NormalTok"/>
        </w:rPr>
        <w:t>(d[, MVARS]), ]</w:t>
      </w:r>
      <w:r>
        <w:br/>
      </w:r>
      <w:r>
        <w:rPr>
          <w:rStyle w:val="NormalTok"/>
        </w:rPr>
        <w:t xml:space="preserve">  </w:t>
      </w:r>
      <w:r>
        <w:rPr>
          <w:rStyle w:val="FunctionTok"/>
        </w:rPr>
        <w:t>structure</w:t>
      </w:r>
      <w:r>
        <w:rPr>
          <w:rStyle w:val="NormalTok"/>
        </w:rPr>
        <w:t xml:space="preserve">(d, </w:t>
      </w:r>
      <w:r>
        <w:rPr>
          <w:rStyle w:val="AttributeTok"/>
        </w:rPr>
        <w:t>res =</w:t>
      </w:r>
      <w:r>
        <w:rPr>
          <w:rStyle w:val="NormalTok"/>
        </w:rPr>
        <w:t xml:space="preserve"> rs, </w:t>
      </w:r>
      <w:r>
        <w:rPr>
          <w:rStyle w:val="AttributeTok"/>
        </w:rPr>
        <w:t>win =</w:t>
      </w:r>
      <w:r>
        <w:rPr>
          <w:rStyle w:val="NormalTok"/>
        </w:rPr>
        <w:t xml:space="preserve"> w </w:t>
      </w:r>
      <w:r>
        <w:rPr>
          <w:rStyle w:val="SpecialCharTok"/>
        </w:rPr>
        <w:t>*</w:t>
      </w:r>
      <w:r>
        <w:rPr>
          <w:rStyle w:val="NormalTok"/>
        </w:rPr>
        <w:t xml:space="preserve"> rs)</w:t>
      </w:r>
      <w:r>
        <w:br/>
      </w:r>
      <w:r>
        <w:rPr>
          <w:rStyle w:val="NormalTok"/>
        </w:rPr>
        <w:t>}</w:t>
      </w:r>
      <w:r>
        <w:br/>
      </w:r>
      <w:r>
        <w:br/>
      </w:r>
      <w:r>
        <w:rPr>
          <w:rStyle w:val="NormalTok"/>
        </w:rPr>
        <w:t xml:space="preserve">grain_row </w:t>
      </w:r>
      <w:r>
        <w:rPr>
          <w:rStyle w:val="OtherTok"/>
        </w:rPr>
        <w:t>&lt;-</w:t>
      </w:r>
      <w:r>
        <w:rPr>
          <w:rStyle w:val="NormalTok"/>
        </w:rPr>
        <w:t xml:space="preserve"> </w:t>
      </w:r>
      <w:r>
        <w:rPr>
          <w:rStyle w:val="ControlFlowTok"/>
        </w:rPr>
        <w:t>function</w:t>
      </w:r>
      <w:r>
        <w:rPr>
          <w:rStyle w:val="NormalTok"/>
        </w:rPr>
        <w:t>(fact) {</w:t>
      </w:r>
      <w:r>
        <w:br/>
      </w:r>
      <w:r>
        <w:rPr>
          <w:rStyle w:val="NormalTok"/>
        </w:rPr>
        <w:t xml:space="preserve">  d  </w:t>
      </w:r>
      <w:r>
        <w:rPr>
          <w:rStyle w:val="OtherTok"/>
        </w:rPr>
        <w:t>&lt;-</w:t>
      </w:r>
      <w:r>
        <w:rPr>
          <w:rStyle w:val="NormalTok"/>
        </w:rPr>
        <w:t xml:space="preserve"> </w:t>
      </w:r>
      <w:r>
        <w:rPr>
          <w:rStyle w:val="FunctionTok"/>
        </w:rPr>
        <w:t>build_grain</w:t>
      </w:r>
      <w:r>
        <w:rPr>
          <w:rStyle w:val="NormalTok"/>
        </w:rPr>
        <w:t xml:space="preserve">(fact); h </w:t>
      </w:r>
      <w:r>
        <w:rPr>
          <w:rStyle w:val="OtherTok"/>
        </w:rPr>
        <w:t>&lt;-</w:t>
      </w:r>
      <w:r>
        <w:rPr>
          <w:rStyle w:val="NormalTok"/>
        </w:rPr>
        <w:t xml:space="preserve"> d[d</w:t>
      </w:r>
      <w:r>
        <w:rPr>
          <w:rStyle w:val="SpecialCharTok"/>
        </w:rPr>
        <w:t>$</w:t>
      </w:r>
      <w:r>
        <w:rPr>
          <w:rStyle w:val="NormalTok"/>
        </w:rPr>
        <w:t>HasHost, ]</w:t>
      </w:r>
      <w:r>
        <w:br/>
      </w:r>
      <w:r>
        <w:rPr>
          <w:rStyle w:val="NormalTok"/>
        </w:rPr>
        <w:t xml:space="preserve">  z  </w:t>
      </w:r>
      <w:r>
        <w:rPr>
          <w:rStyle w:val="OtherTok"/>
        </w:rPr>
        <w:t>&lt;-</w:t>
      </w:r>
      <w:r>
        <w:rPr>
          <w:rStyle w:val="NormalTok"/>
        </w:rPr>
        <w:t xml:space="preserve"> </w:t>
      </w:r>
      <w:r>
        <w:rPr>
          <w:rStyle w:val="FunctionTok"/>
        </w:rPr>
        <w:t>standardise</w:t>
      </w:r>
      <w:r>
        <w:rPr>
          <w:rStyle w:val="NormalTok"/>
        </w:rPr>
        <w:t>(h)</w:t>
      </w:r>
      <w:r>
        <w:br/>
      </w:r>
      <w:r>
        <w:rPr>
          <w:rStyle w:val="NormalTok"/>
        </w:rPr>
        <w:t xml:space="preserve">  r2 </w:t>
      </w:r>
      <w:r>
        <w:rPr>
          <w:rStyle w:val="OtherTok"/>
        </w:rPr>
        <w:t>&lt;-</w:t>
      </w:r>
      <w:r>
        <w:rPr>
          <w:rStyle w:val="NormalTok"/>
        </w:rPr>
        <w:t xml:space="preserve"> </w:t>
      </w:r>
      <w:r>
        <w:rPr>
          <w:rStyle w:val="FunctionTok"/>
        </w:rPr>
        <w:t>summary</w:t>
      </w:r>
      <w:r>
        <w:rPr>
          <w:rStyle w:val="NormalTok"/>
        </w:rPr>
        <w:t>(</w:t>
      </w:r>
      <w:r>
        <w:rPr>
          <w:rStyle w:val="FunctionTok"/>
        </w:rPr>
        <w:t>lm</w:t>
      </w:r>
      <w:r>
        <w:rPr>
          <w:rStyle w:val="NormalTok"/>
        </w:rPr>
        <w:t xml:space="preserve">(Wind </w:t>
      </w:r>
      <w:r>
        <w:rPr>
          <w:rStyle w:val="SpecialCharTok"/>
        </w:rPr>
        <w:t>~</w:t>
      </w:r>
      <w:r>
        <w:rPr>
          <w:rStyle w:val="NormalTok"/>
        </w:rPr>
        <w:t xml:space="preserve"> Elevation, </w:t>
      </w:r>
      <w:r>
        <w:rPr>
          <w:rStyle w:val="AttributeTok"/>
        </w:rPr>
        <w:t>data =</w:t>
      </w:r>
      <w:r>
        <w:rPr>
          <w:rStyle w:val="NormalTok"/>
        </w:rPr>
        <w:t xml:space="preserve"> z))</w:t>
      </w:r>
      <w:r>
        <w:rPr>
          <w:rStyle w:val="SpecialCharTok"/>
        </w:rPr>
        <w:t>$</w:t>
      </w:r>
      <w:r>
        <w:rPr>
          <w:rStyle w:val="NormalTok"/>
        </w:rPr>
        <w:t>r.squared</w:t>
      </w:r>
      <w:r>
        <w:br/>
      </w:r>
      <w:r>
        <w:rPr>
          <w:rStyle w:val="NormalTok"/>
        </w:rPr>
        <w:t xml:space="preserve">  fit </w:t>
      </w:r>
      <w:r>
        <w:rPr>
          <w:rStyle w:val="OtherTok"/>
        </w:rPr>
        <w:t>&lt;-</w:t>
      </w:r>
      <w:r>
        <w:rPr>
          <w:rStyle w:val="NormalTok"/>
        </w:rPr>
        <w:t xml:space="preserve"> </w:t>
      </w:r>
      <w:r>
        <w:rPr>
          <w:rStyle w:val="FunctionTok"/>
        </w:rPr>
        <w:t>fit_fast</w:t>
      </w:r>
      <w:r>
        <w:rPr>
          <w:rStyle w:val="NormalTok"/>
        </w:rPr>
        <w:t>(</w:t>
      </w:r>
      <w:r>
        <w:rPr>
          <w:rStyle w:val="FunctionTok"/>
        </w:rPr>
        <w:t>design_matrix</w:t>
      </w:r>
      <w:r>
        <w:rPr>
          <w:rStyle w:val="NormalTok"/>
        </w:rPr>
        <w:t>(z), z</w:t>
      </w:r>
      <w:r>
        <w:rPr>
          <w:rStyle w:val="SpecialCharTok"/>
        </w:rPr>
        <w:t>$</w:t>
      </w:r>
      <w:r>
        <w:rPr>
          <w:rStyle w:val="NormalTok"/>
        </w:rPr>
        <w:t xml:space="preserve">y); bs </w:t>
      </w:r>
      <w:r>
        <w:rPr>
          <w:rStyle w:val="OtherTok"/>
        </w:rPr>
        <w:t>&lt;-</w:t>
      </w:r>
      <w:r>
        <w:rPr>
          <w:rStyle w:val="NormalTok"/>
        </w:rPr>
        <w:t xml:space="preserve"> </w:t>
      </w:r>
      <w:r>
        <w:rPr>
          <w:rStyle w:val="FunctionTok"/>
        </w:rPr>
        <w:t>block_boot</w:t>
      </w:r>
      <w:r>
        <w:rPr>
          <w:rStyle w:val="NormalTok"/>
        </w:rPr>
        <w:t>(z)</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(bs[, </w:t>
      </w:r>
      <w:r>
        <w:rPr>
          <w:rStyle w:val="StringTok"/>
        </w:rPr>
        <w:t>"WindResid"</w:t>
      </w:r>
      <w:r>
        <w:rPr>
          <w:rStyle w:val="NormalTok"/>
        </w:rPr>
        <w:t xml:space="preserve">], </w:t>
      </w:r>
      <w:r>
        <w:rPr>
          <w:rStyle w:val="FunctionTok"/>
        </w:rPr>
        <w:t>c</w:t>
      </w:r>
      <w:r>
        <w:rPr>
          <w:rStyle w:val="NormalTok"/>
        </w:rPr>
        <w:t>(.</w:t>
      </w:r>
      <w:r>
        <w:rPr>
          <w:rStyle w:val="DecValTok"/>
        </w:rPr>
        <w:t>025</w:t>
      </w:r>
      <w:r>
        <w:rPr>
          <w:rStyle w:val="NormalTok"/>
        </w:rPr>
        <w:t>, .</w:t>
      </w:r>
      <w:r>
        <w:rPr>
          <w:rStyle w:val="DecValTok"/>
        </w:rPr>
        <w:t>975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tibble</w:t>
      </w:r>
      <w:r>
        <w:rPr>
          <w:rStyle w:val="NormalTok"/>
        </w:rPr>
        <w:t>(</w:t>
      </w:r>
      <w:r>
        <w:rPr>
          <w:rStyle w:val="AttributeTok"/>
        </w:rPr>
        <w:t>Grain =</w:t>
      </w:r>
      <w:r>
        <w:rPr>
          <w:rStyle w:val="NormalTok"/>
        </w:rPr>
        <w:t xml:space="preserve"> </w:t>
      </w:r>
      <w:r>
        <w:rPr>
          <w:rStyle w:val="FunctionTok"/>
        </w:rPr>
        <w:t>sprintf</w:t>
      </w:r>
      <w:r>
        <w:rPr>
          <w:rStyle w:val="NormalTok"/>
        </w:rPr>
        <w:t>(</w:t>
      </w:r>
      <w:r>
        <w:rPr>
          <w:rStyle w:val="StringTok"/>
        </w:rPr>
        <w:t>"%.0f m"</w:t>
      </w:r>
      <w:r>
        <w:rPr>
          <w:rStyle w:val="NormalTok"/>
        </w:rPr>
        <w:t xml:space="preserve">, </w:t>
      </w:r>
      <w:r>
        <w:rPr>
          <w:rStyle w:val="FunctionTok"/>
        </w:rPr>
        <w:t>attr</w:t>
      </w:r>
      <w:r>
        <w:rPr>
          <w:rStyle w:val="NormalTok"/>
        </w:rPr>
        <w:t xml:space="preserve">(d, </w:t>
      </w:r>
      <w:r>
        <w:rPr>
          <w:rStyle w:val="StringTok"/>
        </w:rPr>
        <w:t>"res"</w:t>
      </w:r>
      <w:r>
        <w:rPr>
          <w:rStyle w:val="NormalTok"/>
        </w:rPr>
        <w:t>)),</w:t>
      </w:r>
      <w:r>
        <w:br/>
      </w:r>
      <w:r>
        <w:rPr>
          <w:rStyle w:val="NormalTok"/>
        </w:rPr>
        <w:t xml:space="preserve">         </w:t>
      </w:r>
      <w:r>
        <w:rPr>
          <w:rStyle w:val="StringTok"/>
        </w:rPr>
        <w:t>`</w:t>
      </w:r>
      <w:r>
        <w:rPr>
          <w:rStyle w:val="AttributeTok"/>
        </w:rPr>
        <w:t>TPI window</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"%.0f m"</w:t>
      </w:r>
      <w:r>
        <w:rPr>
          <w:rStyle w:val="NormalTok"/>
        </w:rPr>
        <w:t xml:space="preserve">, </w:t>
      </w:r>
      <w:r>
        <w:rPr>
          <w:rStyle w:val="FunctionTok"/>
        </w:rPr>
        <w:t>attr</w:t>
      </w:r>
      <w:r>
        <w:rPr>
          <w:rStyle w:val="NormalTok"/>
        </w:rPr>
        <w:t xml:space="preserve">(d, </w:t>
      </w:r>
      <w:r>
        <w:rPr>
          <w:rStyle w:val="StringTok"/>
        </w:rPr>
        <w:t>"win"</w:t>
      </w:r>
      <w:r>
        <w:rPr>
          <w:rStyle w:val="NormalTok"/>
        </w:rPr>
        <w:t>)),</w:t>
      </w:r>
      <w:r>
        <w:br/>
      </w:r>
      <w:r>
        <w:rPr>
          <w:rStyle w:val="NormalTok"/>
        </w:rPr>
        <w:t xml:space="preserve">         </w:t>
      </w:r>
      <w:r>
        <w:rPr>
          <w:rStyle w:val="StringTok"/>
        </w:rPr>
        <w:t>`</w:t>
      </w:r>
      <w:r>
        <w:rPr>
          <w:rStyle w:val="AttributeTok"/>
        </w:rPr>
        <w:t>Host cells</w:t>
      </w:r>
      <w:r>
        <w:rPr>
          <w:rStyle w:val="StringTok"/>
        </w:rPr>
        <w:t>`</w:t>
      </w:r>
      <w:r>
        <w:rPr>
          <w:rStyle w:val="NormalTok"/>
        </w:rPr>
        <w:t xml:space="preserve"> </w:t>
      </w:r>
      <w:r>
        <w:rPr>
          <w:rStyle w:val="OtherTok"/>
        </w:rPr>
        <w:t>=</w:t>
      </w:r>
      <w:r>
        <w:rPr>
          <w:rStyle w:val="NormalTok"/>
        </w:rPr>
        <w:t xml:space="preserve"> </w:t>
      </w:r>
      <w:r>
        <w:rPr>
          <w:rStyle w:val="FunctionTok"/>
        </w:rPr>
        <w:t>nrow</w:t>
      </w:r>
      <w:r>
        <w:rPr>
          <w:rStyle w:val="NormalTok"/>
        </w:rPr>
        <w:t xml:space="preserve">(h), </w:t>
      </w:r>
      <w:r>
        <w:rPr>
          <w:rStyle w:val="AttributeTok"/>
        </w:rPr>
        <w:t>Blocks =</w:t>
      </w:r>
      <w:r>
        <w:rPr>
          <w:rStyle w:val="NormalTok"/>
        </w:rPr>
        <w:t xml:space="preserve"> </w:t>
      </w:r>
      <w:r>
        <w:rPr>
          <w:rStyle w:val="FunctionTok"/>
        </w:rPr>
        <w:t>length</w:t>
      </w:r>
      <w:r>
        <w:rPr>
          <w:rStyle w:val="NormalTok"/>
        </w:rPr>
        <w:t>(</w:t>
      </w:r>
      <w:r>
        <w:rPr>
          <w:rStyle w:val="FunctionTok"/>
        </w:rPr>
        <w:t>unique</w:t>
      </w:r>
      <w:r>
        <w:rPr>
          <w:rStyle w:val="NormalTok"/>
        </w:rPr>
        <w:t>(z</w:t>
      </w:r>
      <w:r>
        <w:rPr>
          <w:rStyle w:val="SpecialCharTok"/>
        </w:rPr>
        <w:t>$</w:t>
      </w:r>
      <w:r>
        <w:rPr>
          <w:rStyle w:val="NormalTok"/>
        </w:rPr>
        <w:t>block)),</w:t>
      </w:r>
      <w:r>
        <w:br/>
      </w:r>
      <w:r>
        <w:rPr>
          <w:rStyle w:val="NormalTok"/>
        </w:rPr>
        <w:t xml:space="preserve">         </w:t>
      </w:r>
      <w:r>
        <w:rPr>
          <w:rStyle w:val="StringTok"/>
        </w:rPr>
        <w:t>`</w:t>
      </w:r>
      <w:r>
        <w:rPr>
          <w:rStyle w:val="AttributeTok"/>
        </w:rPr>
        <w:t>R² wind on elevation</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(r2, </w:t>
      </w:r>
      <w:r>
        <w:rPr>
          <w:rStyle w:val="DecValTok"/>
        </w:rPr>
        <w:t>3</w:t>
      </w:r>
      <w:r>
        <w:rPr>
          <w:rStyle w:val="NormalTok"/>
        </w:rPr>
        <w:t>),</w:t>
      </w:r>
      <w:r>
        <w:br/>
      </w:r>
      <w:r>
        <w:rPr>
          <w:rStyle w:val="NormalTok"/>
        </w:rPr>
        <w:t xml:space="preserve">         </w:t>
      </w:r>
      <w:r>
        <w:rPr>
          <w:rStyle w:val="StringTok"/>
        </w:rPr>
        <w:t>`</w:t>
      </w:r>
      <w:r>
        <w:rPr>
          <w:rStyle w:val="AttributeTok"/>
        </w:rPr>
        <w:t>Wind residual beta</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w:t>
      </w:r>
      <w:r>
        <w:rPr>
          <w:rStyle w:val="NormalTok"/>
        </w:rPr>
        <w:t xml:space="preserve">, </w:t>
      </w:r>
      <w:r>
        <w:rPr>
          <w:rStyle w:val="FunctionTok"/>
        </w:rPr>
        <w:t>coef</w:t>
      </w:r>
      <w:r>
        <w:rPr>
          <w:rStyle w:val="NormalTok"/>
        </w:rPr>
        <w:t>(fit)[[</w:t>
      </w:r>
      <w:r>
        <w:rPr>
          <w:rStyle w:val="StringTok"/>
        </w:rPr>
        <w:t>"WindResid"</w:t>
      </w:r>
      <w:r>
        <w:rPr>
          <w:rStyle w:val="NormalTok"/>
        </w:rPr>
        <w:t>]]),</w:t>
      </w:r>
      <w:r>
        <w:br/>
      </w:r>
      <w:r>
        <w:rPr>
          <w:rStyle w:val="NormalTok"/>
        </w:rPr>
        <w:t xml:space="preserve">         </w:t>
      </w:r>
      <w:r>
        <w:rPr>
          <w:rStyle w:val="StringTok"/>
        </w:rPr>
        <w:t>`</w:t>
      </w:r>
      <w:r>
        <w:rPr>
          <w:rStyle w:val="AttributeTok"/>
        </w:rPr>
        <w:t>block 95% CI</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"[%+.3f, %+.3f]"</w:t>
      </w:r>
      <w:r>
        <w:rPr>
          <w:rStyle w:val="NormalTok"/>
        </w:rPr>
        <w:t>, q[</w:t>
      </w:r>
      <w:r>
        <w:rPr>
          <w:rStyle w:val="DecValTok"/>
        </w:rPr>
        <w:t>1</w:t>
      </w:r>
      <w:r>
        <w:rPr>
          <w:rStyle w:val="NormalTok"/>
        </w:rPr>
        <w:t>], q[</w:t>
      </w:r>
      <w:r>
        <w:rPr>
          <w:rStyle w:val="DecValTok"/>
        </w:rPr>
        <w:t>2</w:t>
      </w:r>
      <w:r>
        <w:rPr>
          <w:rStyle w:val="NormalTok"/>
        </w:rPr>
        <w:t>]),</w:t>
      </w:r>
      <w:r>
        <w:br/>
      </w:r>
      <w:r>
        <w:rPr>
          <w:rStyle w:val="NormalTok"/>
        </w:rPr>
        <w:t xml:space="preserve">         </w:t>
      </w:r>
      <w:r>
        <w:rPr>
          <w:rStyle w:val="StringTok"/>
        </w:rPr>
        <w:t>`</w:t>
      </w:r>
      <w:r>
        <w:rPr>
          <w:rStyle w:val="AttributeTok"/>
        </w:rPr>
        <w:t>sign stability</w:t>
      </w:r>
      <w:r>
        <w:rPr>
          <w:rStyle w:val="StringTok"/>
        </w:rPr>
        <w:t>`</w:t>
      </w:r>
      <w:r>
        <w:rPr>
          <w:rStyle w:val="NormalTok"/>
        </w:rPr>
        <w:t xml:space="preserve"> </w:t>
      </w:r>
      <w:r>
        <w:rPr>
          <w:rStyle w:val="OtherTok"/>
        </w:rPr>
        <w:t>=</w:t>
      </w:r>
      <w:r>
        <w:rPr>
          <w:rStyle w:val="NormalTok"/>
        </w:rPr>
        <w:t xml:space="preserve"> </w:t>
      </w:r>
      <w:r>
        <w:rPr>
          <w:rStyle w:val="FunctionTok"/>
        </w:rPr>
        <w:t>sprintf</w:t>
      </w:r>
      <w:r>
        <w:rPr>
          <w:rStyle w:val="NormalTok"/>
        </w:rPr>
        <w:t>(</w:t>
      </w:r>
      <w:r>
        <w:rPr>
          <w:rStyle w:val="StringTok"/>
        </w:rPr>
        <w:t>"%.2f"</w:t>
      </w:r>
      <w:r>
        <w:rPr>
          <w:rStyle w:val="NormalTok"/>
        </w:rPr>
        <w:t>,</w:t>
      </w:r>
      <w:r>
        <w:br/>
      </w:r>
      <w:r>
        <w:rPr>
          <w:rStyle w:val="NormalTok"/>
        </w:rPr>
        <w:t xml:space="preserve">           </w:t>
      </w:r>
      <w:r>
        <w:rPr>
          <w:rStyle w:val="FunctionTok"/>
        </w:rPr>
        <w:t>mean</w:t>
      </w:r>
      <w:r>
        <w:rPr>
          <w:rStyle w:val="NormalTok"/>
        </w:rPr>
        <w:t>(</w:t>
      </w:r>
      <w:r>
        <w:rPr>
          <w:rStyle w:val="FunctionTok"/>
        </w:rPr>
        <w:t>sign</w:t>
      </w:r>
      <w:r>
        <w:rPr>
          <w:rStyle w:val="NormalTok"/>
        </w:rPr>
        <w:t xml:space="preserve">(bs[, </w:t>
      </w:r>
      <w:r>
        <w:rPr>
          <w:rStyle w:val="StringTok"/>
        </w:rPr>
        <w:t>"WindResid"</w:t>
      </w:r>
      <w:r>
        <w:rPr>
          <w:rStyle w:val="NormalTok"/>
        </w:rPr>
        <w:t xml:space="preserve">]) </w:t>
      </w:r>
      <w:r>
        <w:rPr>
          <w:rStyle w:val="SpecialCharTok"/>
        </w:rPr>
        <w:t>==</w:t>
      </w:r>
      <w:r>
        <w:rPr>
          <w:rStyle w:val="NormalTok"/>
        </w:rPr>
        <w:t xml:space="preserve"> </w:t>
      </w:r>
      <w:r>
        <w:rPr>
          <w:rStyle w:val="FunctionTok"/>
        </w:rPr>
        <w:t>sign</w:t>
      </w:r>
      <w:r>
        <w:rPr>
          <w:rStyle w:val="NormalTok"/>
        </w:rPr>
        <w:t>(</w:t>
      </w:r>
      <w:r>
        <w:rPr>
          <w:rStyle w:val="FunctionTok"/>
        </w:rPr>
        <w:t>coef</w:t>
      </w:r>
      <w:r>
        <w:rPr>
          <w:rStyle w:val="NormalTok"/>
        </w:rPr>
        <w:t>(fit)[[</w:t>
      </w:r>
      <w:r>
        <w:rPr>
          <w:rStyle w:val="StringTok"/>
        </w:rPr>
        <w:t>"WindResid"</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DocumentationTok"/>
        </w:rPr>
        <w:t>## The 25 m row must reproduce the analysis frame built in `assemble`; if this</w:t>
      </w:r>
      <w:r>
        <w:br/>
      </w:r>
      <w:r>
        <w:rPr>
          <w:rStyle w:val="DocumentationTok"/>
        </w:rPr>
        <w:t>## assertion ever fails the two code paths have drifted apart.</w:t>
      </w:r>
      <w:r>
        <w:br/>
      </w:r>
      <w:r>
        <w:rPr>
          <w:rStyle w:val="FunctionTok"/>
        </w:rPr>
        <w:t>stopifnot</w:t>
      </w:r>
      <w:r>
        <w:rPr>
          <w:rStyle w:val="NormalTok"/>
        </w:rPr>
        <w:t>(</w:t>
      </w:r>
      <w:r>
        <w:rPr>
          <w:rStyle w:val="FunctionTok"/>
        </w:rPr>
        <w:t>nrow</w:t>
      </w:r>
      <w:r>
        <w:rPr>
          <w:rStyle w:val="NormalTok"/>
        </w:rPr>
        <w:t>(</w:t>
      </w:r>
      <w:r>
        <w:rPr>
          <w:rStyle w:val="FunctionTok"/>
        </w:rPr>
        <w:t>build_grain</w:t>
      </w:r>
      <w:r>
        <w:rPr>
          <w:rStyle w:val="NormalTok"/>
        </w:rPr>
        <w:t>(</w:t>
      </w:r>
      <w:r>
        <w:rPr>
          <w:rStyle w:val="DecValTok"/>
        </w:rPr>
        <w:t>1</w:t>
      </w:r>
      <w:r>
        <w:rPr>
          <w:rStyle w:val="NormalTok"/>
        </w:rPr>
        <w:t xml:space="preserve">L)) </w:t>
      </w:r>
      <w:r>
        <w:rPr>
          <w:rStyle w:val="SpecialCharTok"/>
        </w:rPr>
        <w:t>==</w:t>
      </w:r>
      <w:r>
        <w:rPr>
          <w:rStyle w:val="NormalTok"/>
        </w:rPr>
        <w:t xml:space="preserve"> </w:t>
      </w:r>
      <w:r>
        <w:rPr>
          <w:rStyle w:val="FunctionTok"/>
        </w:rPr>
        <w:t>nrow</w:t>
      </w:r>
      <w:r>
        <w:rPr>
          <w:rStyle w:val="NormalTok"/>
        </w:rPr>
        <w:t>(S))</w:t>
      </w:r>
      <w:r>
        <w:br/>
      </w:r>
      <w:r>
        <w:br/>
      </w:r>
      <w:r>
        <w:rPr>
          <w:rStyle w:val="NormalTok"/>
        </w:rPr>
        <w:t xml:space="preserve">SUPP_GRAIN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w:t>
      </w:r>
      <w:r>
        <w:rPr>
          <w:rStyle w:val="FunctionTok"/>
        </w:rPr>
        <w:t>c</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DecValTok"/>
        </w:rPr>
        <w:t>4</w:t>
      </w:r>
      <w:r>
        <w:rPr>
          <w:rStyle w:val="NormalTok"/>
        </w:rPr>
        <w:t xml:space="preserve">L), grain_row))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align =</w:t>
      </w:r>
      <w:r>
        <w:rPr>
          <w:rStyle w:val="NormalTok"/>
        </w:rPr>
        <w:t xml:space="preserve"> </w:t>
      </w:r>
      <w:r>
        <w:rPr>
          <w:rStyle w:val="StringTok"/>
        </w:rPr>
        <w:t>"llllllll"</w:t>
      </w:r>
      <w:r>
        <w:rPr>
          <w:rStyle w:val="NormalTok"/>
        </w:rPr>
        <w:t xml:space="preserve">, </w:t>
      </w:r>
      <w:r>
        <w:rPr>
          <w:rStyle w:val="AttributeTok"/>
        </w:rPr>
        <w:t>format.args =</w:t>
      </w:r>
      <w:r>
        <w:rPr>
          <w:rStyle w:val="NormalTok"/>
        </w:rPr>
        <w:t xml:space="preserve"> </w:t>
      </w:r>
      <w:r>
        <w:rPr>
          <w:rStyle w:val="FunctionTok"/>
        </w:rPr>
        <w:t>list</w:t>
      </w:r>
      <w:r>
        <w:rPr>
          <w:rStyle w:val="NormalTok"/>
        </w:rPr>
        <w:t>(</w:t>
      </w:r>
      <w:r>
        <w:rPr>
          <w:rStyle w:val="AttributeTok"/>
        </w:rPr>
        <w:t>big.mark =</w:t>
      </w:r>
      <w:r>
        <w:rPr>
          <w:rStyle w:val="NormalTok"/>
        </w:rPr>
        <w:t xml:space="preserve"> </w:t>
      </w:r>
      <w:r>
        <w:rPr>
          <w:rStyle w:val="StringTok"/>
        </w:rPr>
        <w:t>","</w:t>
      </w:r>
      <w:r>
        <w:rPr>
          <w:rStyle w:val="NormalTok"/>
        </w:rPr>
        <w:t>))</w:t>
      </w:r>
    </w:p>
    <w:p w14:paraId="1138E9EC" w14:textId="77777777" w:rsidR="00EA1EFD" w:rsidRDefault="00000000">
      <w:pPr>
        <w:pStyle w:val="FirstParagraph"/>
      </w:pPr>
      <w:r>
        <w:t>Grain behaves quite differently (Table S3): aggregating from 25 m to 100 m leaves the confound essentially untouched, and the orthogonalised wind coefficient neither reverses nor decays. Enlarging the cell changes almost nothing; shrinking the study area destroys the estimate. That is a result about this landscape and this pair of surfaces, not a general ordering of the two axes (McGarigal, Wan, Zeller, Timm, &amp; Cushman, 2016).</w:t>
      </w:r>
    </w:p>
    <w:p w14:paraId="4F72C006" w14:textId="77777777" w:rsidR="00EA1EFD" w:rsidRDefault="00000000">
      <w:pPr>
        <w:pStyle w:val="Heading1"/>
      </w:pPr>
      <w:bookmarkStart w:id="34" w:name="discussion"/>
      <w:bookmarkEnd w:id="16"/>
      <w:bookmarkEnd w:id="32"/>
      <w:r>
        <w:t>4. Discussion</w:t>
      </w:r>
    </w:p>
    <w:p w14:paraId="003D965A" w14:textId="77777777" w:rsidR="00EA1EFD" w:rsidRDefault="00000000">
      <w:pPr>
        <w:pStyle w:val="FirstParagraph"/>
      </w:pPr>
      <w:r>
        <w:t>Read against the review, the result is a negative answer to a question the literature had been answering in the affirmative without measurement. R1 recorded that the wind-disruption mechanism has been invoked for years while entering no model; fitted here, on a landscape chosen for its relief, it does not survive a specification that allows the response its observed curvature. Four findings stand: attack is unimodal in elevation; below 1,900 m the pattern is the distribution of lodgepole pine; attack rises monotonically with stem diameter and steps at the published source-sink threshold, so host must be coded as size and not only as cover; and above 1,900 m, 71 per cent of the suppression remains after every host term we have. Three do not: the orthogonalised wind coefficient does not survive fitting elevation flexibly, the conclusion that freeze mortality can be excluded does not survive the stage-specific and seasonal structure of lethal temperature, and no estimate at all survives truncating the landscape to a 2 by 4 km clip. Nothing here identifies the mechanism behind the high-elevation refugia.</w:t>
      </w:r>
    </w:p>
    <w:p w14:paraId="55BDAAF3" w14:textId="77777777" w:rsidR="00EA1EFD" w:rsidRDefault="00000000">
      <w:pPr>
        <w:pStyle w:val="BodyText"/>
      </w:pPr>
      <w:r>
        <w:lastRenderedPageBreak/>
        <w:t>The high-elevation suppression is real and only partly host limitation. Among cells carrying lodgepole pine, attack above 1,900 m runs at 13.7 per cent against 31.5 per cent below; cover barely moves across that step and stem size does. Under the Krawchuk et al. (2020) definition what remains after conditioning are refugia: disturbed less severely than the surrounding landscape, with host present, and predictably located by an enduring topographic feature. That matches Cartwright (2018) in associating refugia with thinner stands, and says something more specific, because thinner here means smaller-stemmed as well as sparser.</w:t>
      </w:r>
    </w:p>
    <w:p w14:paraId="68540537" w14:textId="77777777" w:rsidR="00EA1EFD" w:rsidRDefault="00000000">
      <w:pPr>
        <w:pStyle w:val="BodyText"/>
      </w:pPr>
      <w:r>
        <w:t>What we cannot do is attribute the remainder to wind. The ordinal coding does recover structure the binary discards, so Krawchuk et al. (2020)’s warning against binary refugia coding stands, but that structure is not attributable to wind: residualising against a flexible elevation basis rather than a straight line removes most of the coefficient and leaves no threshold clearing the test.</w:t>
      </w:r>
    </w:p>
    <w:p w14:paraId="7A590E81" w14:textId="77777777" w:rsidR="00EA1EFD" w:rsidRDefault="00000000">
      <w:pPr>
        <w:pStyle w:val="BodyText"/>
      </w:pPr>
      <w:r>
        <w:t>The identification problem is untouched, and the life history makes the competing explanation more specific than we first allowed. Of the two thermal mechanisms set out above, overwinter mortality graded by instar (Cooke, 2009; Safranyik &amp; Carroll, 2006) and the loss of univoltine development, the second predicts our result without any appeal to wind. Amman’s relationship between life-cycle duration, elevation and latitude, reproduced by Safranyik &amp; Carroll (2006), places the ceiling of univoltine development within the elevation range this study spans at this latitude, and a transition to semivoltine ground produces exactly what we observe: a step down in attack, with host present, at an elevation fixed by terrain, and graded in severity because the mechanism acts on how many beetles emerge together. Cold in either form predicts a dose-response in severity just as wind disruption does, so the monotone strengthening across thresholds does nothing to separate them.</w:t>
      </w:r>
    </w:p>
    <w:p w14:paraId="458E70E9" w14:textId="77777777" w:rsidR="00EA1EFD" w:rsidRDefault="00000000">
      <w:pPr>
        <w:pStyle w:val="BodyText"/>
      </w:pPr>
      <w:r>
        <w:t>We looked for a way out and do not think one exists at this extent. Separating exposure from cold needs a temperature surface whose fine-scale structure is not itself a function of the elevation model, and the gridded products with genuine sub-kilometre structure obtain it by regression onto a digital elevation model, so they reproduce the problem rather than solve it. Aspect gives partial purchase on one mechanism, heat load being trigonometric in the elevation model rather than draped over it, but says nothing about the overwinter minimum. The deeper obstacle is that the quantity governing overwinter survival is temperature under the bark, observed at landscape scale nowhere: Goodsman, Weber, &amp; Bleiker (2024), validating the standard Canadian Forest Service winter mortality model against observed mortality in Banff National Park, found its spatial predictions poor and attributed the failure to precisely this.</w:t>
      </w:r>
    </w:p>
    <w:p w14:paraId="048E72D7" w14:textId="77777777" w:rsidR="00EA1EFD" w:rsidRDefault="00000000">
      <w:pPr>
        <w:pStyle w:val="BodyText"/>
      </w:pPr>
      <w:r>
        <w:lastRenderedPageBreak/>
        <w:t>Two computations would settle more than prose can, and neither is possible from the record assembled here. The univoltinism criterion asks where a generation completes in one year and needs growing-season degree-days, emergence scaling with accumulation above 14.4 °C (Safranyik &amp; Carroll, 2006); our archive was streamed for December to February only. The overwinter mortality model asks what share of larvae survive each winter and needs a daily series with modelled phloem temperature rather than the per-station-winter minima we hold. Both are data-collection tasks rather than design problems, and until they are run we report the thermal alternatives as live and unquantified rather than as established.</w:t>
      </w:r>
    </w:p>
    <w:p w14:paraId="67D84D90" w14:textId="77777777" w:rsidR="00EA1EFD" w:rsidRDefault="00000000">
      <w:pPr>
        <w:pStyle w:val="BodyText"/>
      </w:pPr>
      <w:r>
        <w:t>A second class of mechanism would produce our result without pheromone plumes at all, because wind acts on the beetle before it acts on the plume. Bark beetles do not fly in winds exceeding their own flight speed, and dispersal within a stand is itself wind-structured, beetles drifting downwind below the crowns until they meet an attractive plume and then flying upwind to its source (Carroll &amp; Safranyik, 2004; Jones et al., 2019). If exposed ground receives fewer arriving beetles, rather than the same number arriving to a disrupted signal, the observable consequence in a static model is identical, and the Allee effect in colonisation means a modest reduction in arrivals produces a large reduction in successful attack (Powell &amp; Bentz, 2014). We cannot compare our wind values against the flight threshold, and that mismatch is itself the point.</w:t>
      </w:r>
    </w:p>
    <w:p w14:paraId="702474A3" w14:textId="77777777" w:rsidR="00EA1EFD" w:rsidRDefault="00000000">
      <w:pPr>
        <w:pStyle w:val="BodyText"/>
      </w:pPr>
      <w:r>
        <w:t>The failure of the Landsat classification is a result worth reporting in its own right. A finer response layer is the obvious remedy for a survey that sketch-maps at the wrong scale, and the one built here is close to uninformative once its area is matched to the survey’s; terrain correction does not escape the circularity either, being itself a model of the terrain under test. Studies proposing to substitute a classified response for an operational survey should report hit rate and lift at matched prevalence, because a pooled kappa from a balanced sample conceals the failure entirely.</w:t>
      </w:r>
    </w:p>
    <w:p w14:paraId="419B7D90" w14:textId="77777777" w:rsidR="00EA1EFD" w:rsidRDefault="00000000">
      <w:pPr>
        <w:pStyle w:val="Heading2"/>
      </w:pPr>
      <w:bookmarkStart w:id="35" w:name="sec-lowtrap"/>
      <w:r>
        <w:t>4.1 Host-absence confounding</w:t>
      </w:r>
    </w:p>
    <w:p w14:paraId="052CC9D1" w14:textId="77777777" w:rsidR="00EA1EFD" w:rsidRDefault="00000000">
      <w:pPr>
        <w:pStyle w:val="FirstParagraph"/>
      </w:pPr>
      <w:r>
        <w:t>The result that should travel furthest is at the bottom of the gradient. Attack there is near zero, and any refugia mapping exercise lacking a host layer would have identified the valley as a large, spatially coherent, topographically predictable refugium. It is not a refugium; it is a place with almost no pine. Conditioning on host raises attack in the lowest band from 6.5 to 23.3 per cent, within the range observed at mid elevations, so the difference between performing that check and not is the difference between reporting a roughly 42 km2 valley refugium and reporting none. A refugium claim without an independent host or habitat layer is not interpretable.</w:t>
      </w:r>
    </w:p>
    <w:p w14:paraId="22471BDD" w14:textId="77777777" w:rsidR="00EA1EFD" w:rsidRDefault="00000000">
      <w:pPr>
        <w:pStyle w:val="Heading2"/>
      </w:pPr>
      <w:bookmarkStart w:id="36" w:name="limitations"/>
      <w:bookmarkEnd w:id="35"/>
      <w:r>
        <w:lastRenderedPageBreak/>
        <w:t>4.2 Limitations</w:t>
      </w:r>
    </w:p>
    <w:p w14:paraId="1D04A4F6" w14:textId="77777777" w:rsidR="00EA1EFD" w:rsidRDefault="00000000">
      <w:pPr>
        <w:pStyle w:val="FirstParagraph"/>
      </w:pPr>
      <w:r>
        <w:t>The collinearity result generalises beyond wind. A fine-resolution climate surface is produced by imposing terrain on a coarse field, so wherever that field is nearly constant the product approaches a function of the terrain, which covers most gridded climate products used in landscape ecology. Effect sizes for derived climate predictors are therefore not comparable across studies of different extents. We would ask three things of any study entering such a surface into a disturbance model: report its regression on elevation, report the same diagnostic at more than one extent, and interpret only the orthogonalised coefficient.</w:t>
      </w:r>
    </w:p>
    <w:p w14:paraId="56392345" w14:textId="77777777" w:rsidR="00EA1EFD" w:rsidRDefault="00000000">
      <w:pPr>
        <w:pStyle w:val="BodyText"/>
      </w:pPr>
      <w:r>
        <w:t>The strongest limitation is about the insect rather than the data. Everything estimated here describes an epidemic population, and endemic populations occupy weakened, small-diameter stems and select hosts differently (Howe, Raffa, Aukema, Gratton, &amp; Carroll, 2022; Safranyik &amp; Carroll, 2006), so the diameter relationship should not be read as a constant of the species; the 1999 to 2015 window is a single epidemic passage, and of Krawchuk et al. (2020)’s distinction between refugia by severity and by frequency it can address only the first. Quadratic mean diameter is a stand attribute applied uniformly across a polygon, and the 25 cm crossover is an average across studies rather than a constant of this landscape (Carroll &amp; Safranyik, 2004). The survey response is observer sketch-mapping with known positional and severity error.</w:t>
      </w:r>
    </w:p>
    <w:p w14:paraId="690AE6DB" w14:textId="77777777" w:rsidR="00EA1EFD" w:rsidRDefault="00000000">
      <w:pPr>
        <w:pStyle w:val="Heading1"/>
      </w:pPr>
      <w:bookmarkStart w:id="37" w:name="conclusions"/>
      <w:bookmarkEnd w:id="34"/>
      <w:bookmarkEnd w:id="36"/>
      <w:r>
        <w:t>5. Conclusions</w:t>
      </w:r>
    </w:p>
    <w:p w14:paraId="624742C3" w14:textId="77777777" w:rsidR="00EA1EFD" w:rsidRDefault="00000000">
      <w:pPr>
        <w:pStyle w:val="FirstParagraph"/>
      </w:pPr>
      <w:r>
        <w:t>Beetle-caused mortality at Darkwoods is unimodal across the 1,740 m of relief the modelled area spans. Below 1,900 m that pattern is the distribution of lodgepole pine; above it, the margin is narrower than cover alone implies. Stem size is the host attribute that matters and it had not been used: attack rises from 16 to 43 per cent across the diameter range, stepping at the 25 cm crossover (Carroll &amp; Safranyik, 2004), and conditioning on the full host set removes about 29 per cent of the high-elevation suppression. We do not find a wind effect: the component of the atlas surface orthogonal to a linear elevation term clears the interval test at every severity threshold above trace, but entering elevation as a quadratic or a spline collapses it everywhere, so the apparent signal is a specification artefact. Even had it survived it would not have measured the mechanism, because wind arrests bark beetle flight near 2 m per second below the canopy while the atlas supplies an annual mean at 10 m over open ground. Thermal alternatives are not eliminated, and separating them needs the degree-day and overwinter-mortality computations this record cannot support.</w:t>
      </w:r>
    </w:p>
    <w:p w14:paraId="62D91F8F" w14:textId="77777777" w:rsidR="00EA1EFD" w:rsidRDefault="00000000">
      <w:pPr>
        <w:pStyle w:val="Heading1"/>
      </w:pPr>
      <w:bookmarkStart w:id="38" w:name="conflict-of-interest"/>
      <w:bookmarkEnd w:id="37"/>
      <w:r>
        <w:lastRenderedPageBreak/>
        <w:t>6. Conflict of interest</w:t>
      </w:r>
    </w:p>
    <w:p w14:paraId="3E9CA04B" w14:textId="77777777" w:rsidR="00EA1EFD" w:rsidRDefault="00000000">
      <w:pPr>
        <w:pStyle w:val="FirstParagraph"/>
      </w:pPr>
      <w:r>
        <w:t>The author declares no conflict of interest.</w:t>
      </w:r>
    </w:p>
    <w:p w14:paraId="19BE33F1" w14:textId="77777777" w:rsidR="00EA1EFD" w:rsidRDefault="00000000">
      <w:pPr>
        <w:pStyle w:val="Heading1"/>
      </w:pPr>
      <w:bookmarkStart w:id="39" w:name="author-contribution"/>
      <w:bookmarkEnd w:id="38"/>
      <w:r>
        <w:t>7. Author contribution</w:t>
      </w:r>
    </w:p>
    <w:p w14:paraId="30DB5E19" w14:textId="77777777" w:rsidR="00EA1EFD" w:rsidRDefault="00000000">
      <w:pPr>
        <w:pStyle w:val="FirstParagraph"/>
      </w:pPr>
      <w:r>
        <w:rPr>
          <w:b/>
          <w:bCs/>
        </w:rPr>
        <w:t>Seamus Murphy:</w:t>
      </w:r>
      <w:r>
        <w:t xml:space="preserve"> Conceptualization; Data curation; Formal analysis; Investigation; Methodology; Software; Validation; Visualization; Writing - original draft; Writing - review and editing.</w:t>
      </w:r>
    </w:p>
    <w:p w14:paraId="6AB5ABBD" w14:textId="77777777" w:rsidR="00EA1EFD" w:rsidRDefault="00000000">
      <w:pPr>
        <w:pStyle w:val="Heading1"/>
      </w:pPr>
      <w:bookmarkStart w:id="40" w:name="acknowledgements"/>
      <w:bookmarkEnd w:id="39"/>
      <w:r>
        <w:t>8. Acknowledgements</w:t>
      </w:r>
    </w:p>
    <w:p w14:paraId="568A5683" w14:textId="77777777" w:rsidR="00EA1EFD" w:rsidRDefault="00000000">
      <w:pPr>
        <w:pStyle w:val="FirstParagraph"/>
      </w:pPr>
      <w:r>
        <w:t>Terrain surfaces and the site description are inherited from a companion analysis on the same ground (Murphy et al., 2026). No external funding supported this work. Generative artificial intelligence tools were used to assist with drafting, code review and copy-editing of this manuscript. The author directed all analysis, verified every reported quantity against the code that produces it, and is fully responsible for the content.</w:t>
      </w:r>
    </w:p>
    <w:p w14:paraId="1425CC2A" w14:textId="77777777" w:rsidR="00EA1EFD" w:rsidRDefault="00000000">
      <w:pPr>
        <w:pStyle w:val="Heading1"/>
      </w:pPr>
      <w:bookmarkStart w:id="41" w:name="data-availability-statement"/>
      <w:bookmarkEnd w:id="40"/>
      <w:r>
        <w:t>9. Data availability statement</w:t>
      </w:r>
    </w:p>
    <w:p w14:paraId="0916224E" w14:textId="77777777" w:rsidR="00EA1EFD" w:rsidRDefault="00000000">
      <w:pPr>
        <w:pStyle w:val="FirstParagraph"/>
      </w:pPr>
      <w:r>
        <w:t>PLACEHOLDER, BLOCKING BEFORE SUBMISSION. The Journal of Applied Entomology requires a resolvable link with a DOI inserted above the references, and states that data on request or supplied as supplementary files is not accepted. A repository deposit must therefore exist before submission. Wiley pays Dryad archiving charges for papers published in this journal, and a “Private for Peer Review” link should be quoted here while the paper is under review. The analysis code is in this document; the derived rasters, the classified red-stage series and the climate summaries are in the project repository and require a deposit with a minted DOI.</w:t>
      </w:r>
    </w:p>
    <w:p w14:paraId="312EC2E8" w14:textId="77777777" w:rsidR="00EA1EFD" w:rsidRDefault="00000000">
      <w:pPr>
        <w:pStyle w:val="Heading1"/>
      </w:pPr>
      <w:bookmarkStart w:id="42" w:name="references"/>
      <w:bookmarkEnd w:id="41"/>
      <w:r>
        <w:t>10. References</w:t>
      </w:r>
    </w:p>
    <w:p w14:paraId="69F81D70" w14:textId="77777777" w:rsidR="00EA1EFD" w:rsidRDefault="00000000">
      <w:pPr>
        <w:pStyle w:val="Bibliography"/>
      </w:pPr>
      <w:bookmarkStart w:id="43" w:name="ref-badger2014"/>
      <w:bookmarkStart w:id="44" w:name="refs"/>
      <w:r>
        <w:t xml:space="preserve">Badger, J., Frank, H., Hahmann, A. N., &amp; Giebel, G. (2014). Wind-climate estimation based on mesoscale and microscale modeling: Statistical–dynamical downscaling for wind energy applications. </w:t>
      </w:r>
      <w:r>
        <w:rPr>
          <w:i/>
          <w:iCs/>
        </w:rPr>
        <w:t>Journal of Applied Meteorology and Climatology</w:t>
      </w:r>
      <w:r>
        <w:t xml:space="preserve">, </w:t>
      </w:r>
      <w:r>
        <w:rPr>
          <w:i/>
          <w:iCs/>
        </w:rPr>
        <w:t>53</w:t>
      </w:r>
      <w:r>
        <w:t xml:space="preserve">(8), 1901–1919. </w:t>
      </w:r>
      <w:hyperlink r:id="rId12">
        <w:r>
          <w:rPr>
            <w:rStyle w:val="Hyperlink"/>
          </w:rPr>
          <w:t>https://doi.org/10.1175/JAMC-D-13-0147.1</w:t>
        </w:r>
      </w:hyperlink>
    </w:p>
    <w:p w14:paraId="6E8E45C0" w14:textId="77777777" w:rsidR="00EA1EFD" w:rsidRDefault="00000000">
      <w:pPr>
        <w:pStyle w:val="Bibliography"/>
      </w:pPr>
      <w:bookmarkStart w:id="45" w:name="ref-beers1973"/>
      <w:bookmarkEnd w:id="43"/>
      <w:r>
        <w:t xml:space="preserve">Beers, T. W., &amp; Miller, C. I. (1973). </w:t>
      </w:r>
      <w:r>
        <w:rPr>
          <w:i/>
          <w:iCs/>
        </w:rPr>
        <w:t>Manual of forest mensuration</w:t>
      </w:r>
      <w:r>
        <w:t>. West Lafayette, Indiana: T and C Enterprises.</w:t>
      </w:r>
    </w:p>
    <w:p w14:paraId="6316BE73" w14:textId="77777777" w:rsidR="00EA1EFD" w:rsidRDefault="00000000">
      <w:pPr>
        <w:pStyle w:val="Bibliography"/>
      </w:pPr>
      <w:bookmarkStart w:id="46" w:name="ref-braumandl2005"/>
      <w:bookmarkEnd w:id="45"/>
      <w:r>
        <w:t xml:space="preserve">Braumandl, T. F., &amp; Dykstra, P. R. (2005). </w:t>
      </w:r>
      <w:r>
        <w:rPr>
          <w:i/>
          <w:iCs/>
        </w:rPr>
        <w:t>A field guide for site identification and interpretation for the Nelson Forest Region: Supplement 1</w:t>
      </w:r>
      <w:r>
        <w:t xml:space="preserve"> (No. Land Management Handbook 20, </w:t>
      </w:r>
      <w:r>
        <w:lastRenderedPageBreak/>
        <w:t>Supplement 1). Victoria, British Columbia: British Columbia Ministry of Forests and Range, Forest Science Program.</w:t>
      </w:r>
    </w:p>
    <w:p w14:paraId="7A952A99" w14:textId="77777777" w:rsidR="00EA1EFD" w:rsidRDefault="00000000">
      <w:pPr>
        <w:pStyle w:val="Bibliography"/>
      </w:pPr>
      <w:bookmarkStart w:id="47" w:name="ref-carroll2004bionomics"/>
      <w:bookmarkEnd w:id="46"/>
      <w:r>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Victoria, British Columbia: Natural Resources Canada, Canadian Forest Service, Pacific Forestry Centre.</w:t>
      </w:r>
    </w:p>
    <w:p w14:paraId="47903434" w14:textId="77777777" w:rsidR="00EA1EFD" w:rsidRDefault="00000000">
      <w:pPr>
        <w:pStyle w:val="Bibliography"/>
      </w:pPr>
      <w:bookmarkStart w:id="48" w:name="ref-cartwright2018"/>
      <w:bookmarkEnd w:id="47"/>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13">
        <w:r>
          <w:rPr>
            <w:rStyle w:val="Hyperlink"/>
          </w:rPr>
          <w:t>https://doi.org/10.3390/f9110715</w:t>
        </w:r>
      </w:hyperlink>
    </w:p>
    <w:p w14:paraId="022F9C11" w14:textId="77777777" w:rsidR="00EA1EFD" w:rsidRDefault="00000000">
      <w:pPr>
        <w:pStyle w:val="Bibliography"/>
      </w:pPr>
      <w:bookmarkStart w:id="49" w:name="ref-clark2010"/>
      <w:bookmarkEnd w:id="48"/>
      <w:r>
        <w:t xml:space="preserve">Clark, E. L., Carroll, A. L., &amp; Huber, D. P. W. (2010). Differences in the constitutive terpene profile of lodgepole pine across a geographical range in British Columbia, and correlation with historical attack by mountain pine beetle. </w:t>
      </w:r>
      <w:r>
        <w:rPr>
          <w:i/>
          <w:iCs/>
        </w:rPr>
        <w:t>The Canadian Entomologist</w:t>
      </w:r>
      <w:r>
        <w:t xml:space="preserve">, </w:t>
      </w:r>
      <w:r>
        <w:rPr>
          <w:i/>
          <w:iCs/>
        </w:rPr>
        <w:t>142</w:t>
      </w:r>
      <w:r>
        <w:t xml:space="preserve">(6), 557–573. </w:t>
      </w:r>
      <w:hyperlink r:id="rId14">
        <w:r>
          <w:rPr>
            <w:rStyle w:val="Hyperlink"/>
          </w:rPr>
          <w:t>https://doi.org/10.4039/n10-022</w:t>
        </w:r>
      </w:hyperlink>
    </w:p>
    <w:p w14:paraId="7782DE3C" w14:textId="77777777" w:rsidR="00EA1EFD" w:rsidRDefault="00000000">
      <w:pPr>
        <w:pStyle w:val="Bibliography"/>
      </w:pPr>
      <w:bookmarkStart w:id="50" w:name="ref-cooke2009mortality"/>
      <w:bookmarkEnd w:id="49"/>
      <w:r>
        <w:t xml:space="preserve">Cooke, B. J. (2009). </w:t>
      </w:r>
      <w:r>
        <w:rPr>
          <w:i/>
          <w:iCs/>
        </w:rPr>
        <w:t>Forecasting mountain pine beetle overwintering mortality in a variable environment</w:t>
      </w:r>
      <w:r>
        <w:t xml:space="preserve"> (No. Mountain Pine Beetle Working Paper 2009-03). Victoria, British Columbia: Natural Resources Canada, Canadian Forest Service, Pacific Forestry Centre.</w:t>
      </w:r>
    </w:p>
    <w:p w14:paraId="7294AE7D" w14:textId="77777777" w:rsidR="00EA1EFD" w:rsidRDefault="00000000">
      <w:pPr>
        <w:pStyle w:val="Bibliography"/>
      </w:pPr>
      <w:bookmarkStart w:id="51" w:name="ref-davis2023"/>
      <w:bookmarkEnd w:id="50"/>
      <w:r>
        <w:t xml:space="preserve">Davis, N. N., Badger, J., Hahmann, A. N., Hansen, B. O., Mortensen, N. G., Kelly, M., … Drummond, R. (2023). The Global Wind Atlas: A high-resolution dataset of climatologies and associated web-based application. </w:t>
      </w:r>
      <w:r>
        <w:rPr>
          <w:i/>
          <w:iCs/>
        </w:rPr>
        <w:t>Bulletin of the American Meteorological Society</w:t>
      </w:r>
      <w:r>
        <w:t xml:space="preserve">, </w:t>
      </w:r>
      <w:r>
        <w:rPr>
          <w:i/>
          <w:iCs/>
        </w:rPr>
        <w:t>104</w:t>
      </w:r>
      <w:r>
        <w:t xml:space="preserve">(8), E1507–E1525. </w:t>
      </w:r>
      <w:hyperlink r:id="rId15">
        <w:r>
          <w:rPr>
            <w:rStyle w:val="Hyperlink"/>
          </w:rPr>
          <w:t>https://doi.org/10.1175/BAMS-D-21-0075.1</w:t>
        </w:r>
      </w:hyperlink>
    </w:p>
    <w:p w14:paraId="4CF6EA92" w14:textId="77777777" w:rsidR="00EA1EFD" w:rsidRDefault="00000000">
      <w:pPr>
        <w:pStyle w:val="Bibliography"/>
      </w:pPr>
      <w:bookmarkStart w:id="52" w:name="ref-goodsman2024"/>
      <w:bookmarkEnd w:id="51"/>
      <w:r>
        <w:t xml:space="preserve">Goodsman, D. W., Weber, J. D., &amp; Bleiker, K. P. (2024). An evaluation of a winter mortality model for the mountain pine beetle. </w:t>
      </w:r>
      <w:r>
        <w:rPr>
          <w:i/>
          <w:iCs/>
        </w:rPr>
        <w:t>Forests</w:t>
      </w:r>
      <w:r>
        <w:t xml:space="preserve">, </w:t>
      </w:r>
      <w:r>
        <w:rPr>
          <w:i/>
          <w:iCs/>
        </w:rPr>
        <w:t>15</w:t>
      </w:r>
      <w:r>
        <w:t xml:space="preserve">(8), 1425. </w:t>
      </w:r>
      <w:hyperlink r:id="rId16">
        <w:r>
          <w:rPr>
            <w:rStyle w:val="Hyperlink"/>
          </w:rPr>
          <w:t>https://doi.org/10.3390/f15081425</w:t>
        </w:r>
      </w:hyperlink>
    </w:p>
    <w:p w14:paraId="3791B1F0" w14:textId="77777777" w:rsidR="00EA1EFD" w:rsidRDefault="00000000">
      <w:pPr>
        <w:pStyle w:val="Bibliography"/>
      </w:pPr>
      <w:bookmarkStart w:id="53" w:name="ref-hadley1994"/>
      <w:bookmarkEnd w:id="52"/>
      <w:r>
        <w:t xml:space="preserve">Hadley, K. S. (1994). The role of disturbance, topography, and forest structure in the development of a montane forest landscape. </w:t>
      </w:r>
      <w:r>
        <w:rPr>
          <w:i/>
          <w:iCs/>
        </w:rPr>
        <w:t>Bulletin of the Torrey Botanical Club</w:t>
      </w:r>
      <w:r>
        <w:t xml:space="preserve">, </w:t>
      </w:r>
      <w:r>
        <w:rPr>
          <w:i/>
          <w:iCs/>
        </w:rPr>
        <w:t>121</w:t>
      </w:r>
      <w:r>
        <w:t xml:space="preserve">(1), 47–61. </w:t>
      </w:r>
      <w:hyperlink r:id="rId17">
        <w:r>
          <w:rPr>
            <w:rStyle w:val="Hyperlink"/>
          </w:rPr>
          <w:t>https://doi.org/10.2307/2996883</w:t>
        </w:r>
      </w:hyperlink>
    </w:p>
    <w:p w14:paraId="6B64284A" w14:textId="77777777" w:rsidR="00EA1EFD" w:rsidRDefault="00000000">
      <w:pPr>
        <w:pStyle w:val="Bibliography"/>
      </w:pPr>
      <w:bookmarkStart w:id="54" w:name="ref-howe2022"/>
      <w:bookmarkEnd w:id="53"/>
      <w:r>
        <w:t xml:space="preserve">Howe, M., Raffa, K. F., Aukema, B. H., Gratton, C., &amp; Carroll, A. L. (2022). Numbers matter: How irruptive bark beetles initiate transition to self-sustaining behavior during landscape-altering outbreaks. </w:t>
      </w:r>
      <w:r>
        <w:rPr>
          <w:i/>
          <w:iCs/>
        </w:rPr>
        <w:t>Oecologia</w:t>
      </w:r>
      <w:r>
        <w:t xml:space="preserve">, </w:t>
      </w:r>
      <w:r>
        <w:rPr>
          <w:i/>
          <w:iCs/>
        </w:rPr>
        <w:t>198</w:t>
      </w:r>
      <w:r>
        <w:t xml:space="preserve">, 681–698. </w:t>
      </w:r>
      <w:hyperlink r:id="rId18">
        <w:r>
          <w:rPr>
            <w:rStyle w:val="Hyperlink"/>
          </w:rPr>
          <w:t>https://doi.org/10.1007/s00442-022-05129-4</w:t>
        </w:r>
      </w:hyperlink>
    </w:p>
    <w:p w14:paraId="7C6A927E" w14:textId="77777777" w:rsidR="00EA1EFD" w:rsidRDefault="00000000">
      <w:pPr>
        <w:pStyle w:val="Bibliography"/>
      </w:pPr>
      <w:bookmarkStart w:id="55" w:name="ref-johnson2026density"/>
      <w:bookmarkEnd w:id="54"/>
      <w:r>
        <w:t xml:space="preserve">Johnson, E. C., &amp; Lewis, M. A. (2026). Evidence of negative density-dependent dispersal in an invasive forest pest. </w:t>
      </w:r>
      <w:r>
        <w:rPr>
          <w:i/>
          <w:iCs/>
        </w:rPr>
        <w:t>Ecosphere</w:t>
      </w:r>
      <w:r>
        <w:t xml:space="preserve">, </w:t>
      </w:r>
      <w:r>
        <w:rPr>
          <w:i/>
          <w:iCs/>
        </w:rPr>
        <w:t>17</w:t>
      </w:r>
      <w:r>
        <w:t xml:space="preserve">, e70544. </w:t>
      </w:r>
      <w:hyperlink r:id="rId19">
        <w:r>
          <w:rPr>
            <w:rStyle w:val="Hyperlink"/>
          </w:rPr>
          <w:t>https://doi.org/10.1002/ecs2.70544</w:t>
        </w:r>
      </w:hyperlink>
    </w:p>
    <w:p w14:paraId="1F82F678" w14:textId="77777777" w:rsidR="00EA1EFD" w:rsidRDefault="00000000">
      <w:pPr>
        <w:pStyle w:val="Bibliography"/>
      </w:pPr>
      <w:bookmarkStart w:id="56" w:name="ref-jones2019"/>
      <w:bookmarkEnd w:id="55"/>
      <w:r>
        <w:t xml:space="preserve">Jones, K. L., Shegelski, V. A., Marculis, N. G., Wijerathna, A. N., &amp; Evenden, M. L. (2019). Factors influencing dispersal by flight in bark beetles (Coleoptera: Curculionidae: Scolytinae): From genes to landscapes. </w:t>
      </w:r>
      <w:r>
        <w:rPr>
          <w:i/>
          <w:iCs/>
        </w:rPr>
        <w:t>Canadian Journal of Forest Research</w:t>
      </w:r>
      <w:r>
        <w:t xml:space="preserve">, </w:t>
      </w:r>
      <w:r>
        <w:rPr>
          <w:i/>
          <w:iCs/>
        </w:rPr>
        <w:t>49</w:t>
      </w:r>
      <w:r>
        <w:t xml:space="preserve">, 1024–1041. </w:t>
      </w:r>
      <w:hyperlink r:id="rId20">
        <w:r>
          <w:rPr>
            <w:rStyle w:val="Hyperlink"/>
          </w:rPr>
          <w:t>https://doi.org/10.1139/cjfr-2018-0304</w:t>
        </w:r>
      </w:hyperlink>
    </w:p>
    <w:p w14:paraId="7E361575" w14:textId="77777777" w:rsidR="00EA1EFD" w:rsidRDefault="00000000">
      <w:pPr>
        <w:pStyle w:val="Bibliography"/>
      </w:pPr>
      <w:bookmarkStart w:id="57" w:name="ref-ketcheson1991"/>
      <w:bookmarkEnd w:id="56"/>
      <w:r>
        <w:t xml:space="preserve">Ketcheson, M. V., Braumandl, T. F., Meidinger, D., Utzig, G., Demarchi, D. A., &amp; Wikeem, B. M. (1991). Interior Cedar – Hemlock Zone. In D. V. Meidinger &amp; J. Pojar (Eds.), </w:t>
      </w:r>
      <w:r>
        <w:rPr>
          <w:i/>
          <w:iCs/>
        </w:rPr>
        <w:t>Ecosystems of British Columbia</w:t>
      </w:r>
      <w:r>
        <w:t xml:space="preserve"> (pp. 167–181). Victoria, British Columbia: Research Branch, British Columbia Ministry of Forests.</w:t>
      </w:r>
    </w:p>
    <w:p w14:paraId="7BE22EB9" w14:textId="77777777" w:rsidR="00EA1EFD" w:rsidRDefault="00000000">
      <w:pPr>
        <w:pStyle w:val="Bibliography"/>
      </w:pPr>
      <w:bookmarkStart w:id="58" w:name="ref-krawchuk2020"/>
      <w:bookmarkEnd w:id="57"/>
      <w:r>
        <w:t xml:space="preserve">Krawchuk, M. A., Meigs, G. W., Cartwright, J. M., Coop, J. D., Davis, R., Holz, A., … Meddens, A. J. H. (2020). Disturbance refugia within mosaics of forest fire, drought, and insect </w:t>
      </w:r>
      <w:r>
        <w:lastRenderedPageBreak/>
        <w:t xml:space="preserve">outbreaks. </w:t>
      </w:r>
      <w:r>
        <w:rPr>
          <w:i/>
          <w:iCs/>
        </w:rPr>
        <w:t>Frontiers in Ecology and the Environment</w:t>
      </w:r>
      <w:r>
        <w:t xml:space="preserve">, </w:t>
      </w:r>
      <w:r>
        <w:rPr>
          <w:i/>
          <w:iCs/>
        </w:rPr>
        <w:t>18</w:t>
      </w:r>
      <w:r>
        <w:t xml:space="preserve">(5), 235–244. </w:t>
      </w:r>
      <w:hyperlink r:id="rId21">
        <w:r>
          <w:rPr>
            <w:rStyle w:val="Hyperlink"/>
          </w:rPr>
          <w:t>https://doi.org/10.1002/fee.2190</w:t>
        </w:r>
      </w:hyperlink>
    </w:p>
    <w:p w14:paraId="2F276DC3" w14:textId="77777777" w:rsidR="00EA1EFD" w:rsidRDefault="00000000">
      <w:pPr>
        <w:pStyle w:val="Bibliography"/>
      </w:pPr>
      <w:bookmarkStart w:id="59" w:name="ref-littlefield2019"/>
      <w:bookmarkEnd w:id="58"/>
      <w:r>
        <w:t xml:space="preserve">Littlefield, C. E. (2019). Topography and post-fire climatic conditions shape spatio-temporal patterns of conifer establishment and growth. </w:t>
      </w:r>
      <w:r>
        <w:rPr>
          <w:i/>
          <w:iCs/>
        </w:rPr>
        <w:t>Fire Ecology</w:t>
      </w:r>
      <w:r>
        <w:t xml:space="preserve">. </w:t>
      </w:r>
      <w:hyperlink r:id="rId22">
        <w:r>
          <w:rPr>
            <w:rStyle w:val="Hyperlink"/>
          </w:rPr>
          <w:t>https://doi.org/10.1186/s42408-019-0047-7</w:t>
        </w:r>
      </w:hyperlink>
    </w:p>
    <w:p w14:paraId="16AAA3BD" w14:textId="77777777" w:rsidR="00EA1EFD" w:rsidRDefault="00000000">
      <w:pPr>
        <w:pStyle w:val="Bibliography"/>
      </w:pPr>
      <w:bookmarkStart w:id="60" w:name="ref-mccambridge1971"/>
      <w:bookmarkEnd w:id="59"/>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23">
        <w:r>
          <w:rPr>
            <w:rStyle w:val="Hyperlink"/>
          </w:rPr>
          <w:t>https://doi.org/10.1093/aesa/64.2.534</w:t>
        </w:r>
      </w:hyperlink>
    </w:p>
    <w:p w14:paraId="2B585198" w14:textId="77777777" w:rsidR="00EA1EFD" w:rsidRDefault="00000000">
      <w:pPr>
        <w:pStyle w:val="Bibliography"/>
      </w:pPr>
      <w:bookmarkStart w:id="61" w:name="ref-mccune2002"/>
      <w:bookmarkEnd w:id="60"/>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24">
        <w:r>
          <w:rPr>
            <w:rStyle w:val="Hyperlink"/>
          </w:rPr>
          <w:t>https://doi.org/10.1111/j.1654-1103.2002.tb02087.x</w:t>
        </w:r>
      </w:hyperlink>
    </w:p>
    <w:p w14:paraId="763EF614" w14:textId="77777777" w:rsidR="00EA1EFD" w:rsidRDefault="00000000">
      <w:pPr>
        <w:pStyle w:val="Bibliography"/>
      </w:pPr>
      <w:bookmarkStart w:id="62" w:name="ref-mcgarigal2016"/>
      <w:bookmarkEnd w:id="61"/>
      <w:r>
        <w:t xml:space="preserve">McGarigal, K., Wan, H. Y., Zeller, K. A., Timm, B. C., &amp; Cushman, S. A. (2016). Multi-scale habitat selection modeling: A review and outlook. </w:t>
      </w:r>
      <w:r>
        <w:rPr>
          <w:i/>
          <w:iCs/>
        </w:rPr>
        <w:t>Landscape Ecology</w:t>
      </w:r>
      <w:r>
        <w:t xml:space="preserve">, </w:t>
      </w:r>
      <w:r>
        <w:rPr>
          <w:i/>
          <w:iCs/>
        </w:rPr>
        <w:t>31</w:t>
      </w:r>
      <w:r>
        <w:t xml:space="preserve">(6), 1161–1175. </w:t>
      </w:r>
      <w:hyperlink r:id="rId25">
        <w:r>
          <w:rPr>
            <w:rStyle w:val="Hyperlink"/>
          </w:rPr>
          <w:t>https://doi.org/10.1007/s10980-016-0374-x</w:t>
        </w:r>
      </w:hyperlink>
    </w:p>
    <w:p w14:paraId="68735081" w14:textId="77777777" w:rsidR="00EA1EFD" w:rsidRDefault="00000000">
      <w:pPr>
        <w:pStyle w:val="Bibliography"/>
      </w:pPr>
      <w:bookmarkStart w:id="63" w:name="ref-meddens2013"/>
      <w:bookmarkEnd w:id="62"/>
      <w:r>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26">
        <w:r>
          <w:rPr>
            <w:rStyle w:val="Hyperlink"/>
          </w:rPr>
          <w:t>https://doi.org/10.1016/j.rse.2013.01.002</w:t>
        </w:r>
      </w:hyperlink>
    </w:p>
    <w:p w14:paraId="2AE44CA4" w14:textId="77777777" w:rsidR="00EA1EFD" w:rsidRDefault="00000000">
      <w:pPr>
        <w:pStyle w:val="Bibliography"/>
      </w:pPr>
      <w:bookmarkStart w:id="64" w:name="ref-murphy2026"/>
      <w:bookmarkEnd w:id="63"/>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27">
        <w:r>
          <w:rPr>
            <w:rStyle w:val="Hyperlink"/>
          </w:rPr>
          <w:t>https://doi.org/10.1016/j.foreco.2026.123985</w:t>
        </w:r>
      </w:hyperlink>
    </w:p>
    <w:p w14:paraId="135CF903" w14:textId="77777777" w:rsidR="00EA1EFD" w:rsidRDefault="00000000">
      <w:pPr>
        <w:pStyle w:val="Bibliography"/>
      </w:pPr>
      <w:bookmarkStart w:id="65" w:name="ref-nrcan2017"/>
      <w:bookmarkEnd w:id="64"/>
      <w:r>
        <w:t xml:space="preserve">Natural Resources Canada. (2017). High resolution digital elevation model (HRDEM) – CanElevation series. Retrieved from </w:t>
      </w:r>
      <w:hyperlink r:id="rId28">
        <w:r>
          <w:rPr>
            <w:rStyle w:val="Hyperlink"/>
          </w:rPr>
          <w:t>https://open.canada.ca/data/en/dataset/957782bf-847c-4644-a757-e383c0057995</w:t>
        </w:r>
      </w:hyperlink>
    </w:p>
    <w:p w14:paraId="70C99BDD" w14:textId="77777777" w:rsidR="00EA1EFD" w:rsidRDefault="00000000">
      <w:pPr>
        <w:pStyle w:val="Bibliography"/>
      </w:pPr>
      <w:bookmarkStart w:id="66" w:name="ref-parker1982"/>
      <w:bookmarkEnd w:id="65"/>
      <w:r>
        <w:t xml:space="preserve">Parker, A. J. (1982). The topographic relative moisture index: An approach to soil-moisture assessment in mountain terrain. </w:t>
      </w:r>
      <w:r>
        <w:rPr>
          <w:i/>
          <w:iCs/>
        </w:rPr>
        <w:t>Physical Geography</w:t>
      </w:r>
      <w:r>
        <w:t xml:space="preserve">, </w:t>
      </w:r>
      <w:r>
        <w:rPr>
          <w:i/>
          <w:iCs/>
        </w:rPr>
        <w:t>3</w:t>
      </w:r>
      <w:r>
        <w:t xml:space="preserve">(2), 160–168. </w:t>
      </w:r>
      <w:hyperlink r:id="rId29">
        <w:r>
          <w:rPr>
            <w:rStyle w:val="Hyperlink"/>
          </w:rPr>
          <w:t>https://doi.org/10.1080/02723646.1982.10642224</w:t>
        </w:r>
      </w:hyperlink>
    </w:p>
    <w:p w14:paraId="016D5AD6" w14:textId="77777777" w:rsidR="00EA1EFD" w:rsidRDefault="00000000">
      <w:pPr>
        <w:pStyle w:val="Bibliography"/>
      </w:pPr>
      <w:bookmarkStart w:id="67" w:name="ref-powell2014"/>
      <w:bookmarkEnd w:id="66"/>
      <w:r>
        <w:t xml:space="preserve">Powell, J. A., &amp; Bentz, B. J. (2014). Phenology and density-dependent dispersal predict patterns of mountain pine beetle (Dendroctonus ponderosae) impact. </w:t>
      </w:r>
      <w:r>
        <w:rPr>
          <w:i/>
          <w:iCs/>
        </w:rPr>
        <w:t>Ecological Modelling</w:t>
      </w:r>
      <w:r>
        <w:t xml:space="preserve">, </w:t>
      </w:r>
      <w:r>
        <w:rPr>
          <w:i/>
          <w:iCs/>
        </w:rPr>
        <w:t>273</w:t>
      </w:r>
      <w:r>
        <w:t xml:space="preserve">, 173–185. </w:t>
      </w:r>
      <w:hyperlink r:id="rId30">
        <w:r>
          <w:rPr>
            <w:rStyle w:val="Hyperlink"/>
          </w:rPr>
          <w:t>https://doi.org/10.1016/j.ecolmodel.2013.10.034</w:t>
        </w:r>
      </w:hyperlink>
    </w:p>
    <w:p w14:paraId="5B426648" w14:textId="77777777" w:rsidR="00EA1EFD" w:rsidRDefault="00000000">
      <w:pPr>
        <w:pStyle w:val="Bibliography"/>
      </w:pPr>
      <w:bookmarkStart w:id="68" w:name="ref-safranyik2006chap1"/>
      <w:bookmarkEnd w:id="67"/>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Victoria, British Columbia: Natural Resources Canada, Canadian Forest Service, Pacific Forestry Centre.</w:t>
      </w:r>
    </w:p>
    <w:p w14:paraId="1D5ACE3F" w14:textId="77777777" w:rsidR="00EA1EFD" w:rsidRDefault="00000000">
      <w:pPr>
        <w:pStyle w:val="Bibliography"/>
      </w:pPr>
      <w:bookmarkStart w:id="69" w:name="ref-sandel2015"/>
      <w:bookmarkEnd w:id="68"/>
      <w:r>
        <w:t xml:space="preserve">Sandel, B. (2015). Towards a taxonomy of spatial scale-dependence. </w:t>
      </w:r>
      <w:r>
        <w:rPr>
          <w:i/>
          <w:iCs/>
        </w:rPr>
        <w:t>Ecography</w:t>
      </w:r>
      <w:r>
        <w:t xml:space="preserve">, </w:t>
      </w:r>
      <w:r>
        <w:rPr>
          <w:i/>
          <w:iCs/>
        </w:rPr>
        <w:t>38</w:t>
      </w:r>
      <w:r>
        <w:t xml:space="preserve">(4), 358–369. </w:t>
      </w:r>
      <w:hyperlink r:id="rId31">
        <w:r>
          <w:rPr>
            <w:rStyle w:val="Hyperlink"/>
          </w:rPr>
          <w:t>https://doi.org/10.1111/ecog.01034</w:t>
        </w:r>
      </w:hyperlink>
    </w:p>
    <w:p w14:paraId="3FA71004" w14:textId="77777777" w:rsidR="00EA1EFD" w:rsidRDefault="00000000">
      <w:pPr>
        <w:pStyle w:val="Bibliography"/>
      </w:pPr>
      <w:bookmarkStart w:id="70" w:name="ref-globalwindatlas"/>
      <w:bookmarkEnd w:id="69"/>
      <w:r>
        <w:t xml:space="preserve">Technical University of Denmark. (n.d.). Global wind atlas: Mean wind speed at 10 m above ground level. Retrieved from </w:t>
      </w:r>
      <w:hyperlink r:id="rId32">
        <w:r>
          <w:rPr>
            <w:rStyle w:val="Hyperlink"/>
          </w:rPr>
          <w:t>https://globalwindatlas.info</w:t>
        </w:r>
      </w:hyperlink>
    </w:p>
    <w:p w14:paraId="071E4E16" w14:textId="77777777" w:rsidR="00EA1EFD" w:rsidRDefault="00000000">
      <w:pPr>
        <w:pStyle w:val="Bibliography"/>
      </w:pPr>
      <w:bookmarkStart w:id="71" w:name="ref-wang2006"/>
      <w:bookmarkEnd w:id="70"/>
      <w:r>
        <w:lastRenderedPageBreak/>
        <w:t xml:space="preserve">Wang, L., &amp; Liu, H. (2006). An efficient method for identifying and filling surface depressions in digital elevation models for hydrologic analysis and modelling. </w:t>
      </w:r>
      <w:r>
        <w:rPr>
          <w:i/>
          <w:iCs/>
        </w:rPr>
        <w:t>International Journal of Geographical Information Science</w:t>
      </w:r>
      <w:r>
        <w:t xml:space="preserve">, </w:t>
      </w:r>
      <w:r>
        <w:rPr>
          <w:i/>
          <w:iCs/>
        </w:rPr>
        <w:t>20</w:t>
      </w:r>
      <w:r>
        <w:t xml:space="preserve">(2), 193–213. </w:t>
      </w:r>
      <w:hyperlink r:id="rId33">
        <w:r>
          <w:rPr>
            <w:rStyle w:val="Hyperlink"/>
          </w:rPr>
          <w:t>https://doi.org/10.1080/13658810500433453</w:t>
        </w:r>
      </w:hyperlink>
    </w:p>
    <w:p w14:paraId="30A6534C" w14:textId="77777777" w:rsidR="00EA1EFD" w:rsidRDefault="00000000">
      <w:pPr>
        <w:pStyle w:val="Bibliography"/>
      </w:pPr>
      <w:bookmarkStart w:id="72" w:name="ref-white2005"/>
      <w:bookmarkEnd w:id="71"/>
      <w:r>
        <w:t xml:space="preserve">White, J. C., Wulder, M. A., Brooks, D., Reich, R., &amp; Wheate, R. D. (2005). Detection of red attack stage mountain pine beetle infestation with high spatial resolution satellite imagery. </w:t>
      </w:r>
      <w:r>
        <w:rPr>
          <w:i/>
          <w:iCs/>
        </w:rPr>
        <w:t>Remote Sensing of Environment</w:t>
      </w:r>
      <w:r>
        <w:t xml:space="preserve">, </w:t>
      </w:r>
      <w:r>
        <w:rPr>
          <w:i/>
          <w:iCs/>
        </w:rPr>
        <w:t>96</w:t>
      </w:r>
      <w:r>
        <w:t xml:space="preserve">, 340–351. </w:t>
      </w:r>
      <w:hyperlink r:id="rId34">
        <w:r>
          <w:rPr>
            <w:rStyle w:val="Hyperlink"/>
          </w:rPr>
          <w:t>https://doi.org/10.1016/j.rse.2005.03.007</w:t>
        </w:r>
      </w:hyperlink>
    </w:p>
    <w:p w14:paraId="77D65203" w14:textId="77777777" w:rsidR="00EA1EFD" w:rsidRDefault="00000000">
      <w:pPr>
        <w:pStyle w:val="Bibliography"/>
      </w:pPr>
      <w:bookmarkStart w:id="73" w:name="ref-winstral2002"/>
      <w:bookmarkEnd w:id="72"/>
      <w:r>
        <w:t xml:space="preserve">Winstral, A., Elder, K., &amp; Davis, R. E. (2002). Spatial snow modeling of wind-redistributed snow using terrain-based parameters. </w:t>
      </w:r>
      <w:r>
        <w:rPr>
          <w:i/>
          <w:iCs/>
        </w:rPr>
        <w:t>Journal of Hydrometeorology</w:t>
      </w:r>
      <w:r>
        <w:t xml:space="preserve">, </w:t>
      </w:r>
      <w:r>
        <w:rPr>
          <w:i/>
          <w:iCs/>
        </w:rPr>
        <w:t>3</w:t>
      </w:r>
      <w:r>
        <w:t xml:space="preserve">(5), 524–538. </w:t>
      </w:r>
      <w:hyperlink r:id="rId35">
        <w:r>
          <w:rPr>
            <w:rStyle w:val="Hyperlink"/>
          </w:rPr>
          <w:t>https://doi.org/10.1175/1525-7541(2002)003&lt;0524:SSMOWR&gt;2.0.CO;2</w:t>
        </w:r>
      </w:hyperlink>
    </w:p>
    <w:p w14:paraId="74154143" w14:textId="77777777" w:rsidR="00EA1EFD" w:rsidRDefault="00000000">
      <w:pPr>
        <w:pStyle w:val="Bibliography"/>
      </w:pPr>
      <w:bookmarkStart w:id="74" w:name="ref-ye2021"/>
      <w:bookmarkEnd w:id="73"/>
      <w:r>
        <w:t xml:space="preserve">Ye, S., Rogan, J., Zhu, Z., Hawbaker, T. J., Hart, S. J., Andrus, R. A., … Kulakowski, D. (2021). Detecting subtle change from dense Landsat time series: Case studies of mountain pine beetle and spruce beetle disturbance. </w:t>
      </w:r>
      <w:r>
        <w:rPr>
          <w:i/>
          <w:iCs/>
        </w:rPr>
        <w:t>Remote Sensing of Environment</w:t>
      </w:r>
      <w:r>
        <w:t xml:space="preserve">, </w:t>
      </w:r>
      <w:r>
        <w:rPr>
          <w:i/>
          <w:iCs/>
        </w:rPr>
        <w:t>263</w:t>
      </w:r>
      <w:r>
        <w:t xml:space="preserve">, 112560. </w:t>
      </w:r>
      <w:hyperlink r:id="rId36">
        <w:r>
          <w:rPr>
            <w:rStyle w:val="Hyperlink"/>
          </w:rPr>
          <w:t>https://doi.org/10.1016/j.rse.2021.112560</w:t>
        </w:r>
      </w:hyperlink>
    </w:p>
    <w:p w14:paraId="6E759110" w14:textId="77777777" w:rsidR="00EA1EFD" w:rsidRDefault="00000000">
      <w:pPr>
        <w:pStyle w:val="Heading1"/>
      </w:pPr>
      <w:bookmarkStart w:id="75" w:name="figure-legends"/>
      <w:bookmarkEnd w:id="42"/>
      <w:bookmarkEnd w:id="44"/>
      <w:bookmarkEnd w:id="74"/>
      <w:r>
        <w:t>11. Figure legends</w:t>
      </w:r>
    </w:p>
    <w:p w14:paraId="2F4AF80B" w14:textId="77777777" w:rsidR="00EA1EFD" w:rsidRDefault="00000000">
      <w:pPr>
        <w:pStyle w:val="FirstParagraph"/>
      </w:pPr>
      <w:r>
        <w:t>Figure 1. The study area and the three spatial inputs. (a) Location within British Columbia; the marker is a 22 km symbol, not the footprint. (b) The elevation surface, which is the analysis grid. (c) Global Wind Atlas mean speed at 10 m; the shaded southern band lies outside the wind product’s extent. (d) Beetle-caused mortality from the Aerial Overview Survey, 1999 to 2015, as the maximum severity class in any year. The outlined rectangle in (b) to (d) is the 2 by 4 km clip. Each panel’s graticule, axis ticks and stated coordinate reference system are the same; ticks are in kilometres.</w:t>
      </w:r>
    </w:p>
    <w:p w14:paraId="6A1A80C1" w14:textId="77777777" w:rsidR="00EA1EFD" w:rsidRDefault="00000000">
      <w:pPr>
        <w:pStyle w:val="BodyText"/>
      </w:pPr>
      <w:r>
        <w:t>Figure 2. The forest inventory host layers, rasterised onto the analysis grid. (a) Lodgepole pine cover, accumulated across the three species slots each polygon records. (b) Stand basal area, which defines the analysis frame: cells with no recorded basal area are dropped. Unshaded ground is unmapped or non-productive. Projection and scale as in Figure 1.</w:t>
      </w:r>
    </w:p>
    <w:p w14:paraId="15CA6640" w14:textId="77777777" w:rsidR="00EA1EFD" w:rsidRDefault="00000000">
      <w:pPr>
        <w:pStyle w:val="BodyText"/>
      </w:pPr>
      <w:r>
        <w:t>Figure 3. Attack against elevation. The unimodal response, shown for all cells and for host-bearing cells separately, against the monotone rise of the wind surface over the same gradient.</w:t>
      </w:r>
    </w:p>
    <w:p w14:paraId="10C15B94" w14:textId="77777777" w:rsidR="00EA1EFD" w:rsidRDefault="00000000">
      <w:pPr>
        <w:pStyle w:val="BodyText"/>
      </w:pPr>
      <w:r>
        <w:t>Figure 4. The winter temperature record. The shape of the winter by elevation band, the year-to-year sequence of minima against the stage-specific lethal ranges, and the ordering of minima by station elevation.</w:t>
      </w:r>
    </w:p>
    <w:p w14:paraId="64E2E453" w14:textId="77777777" w:rsidR="00EA1EFD" w:rsidRDefault="00000000">
      <w:pPr>
        <w:pStyle w:val="Heading1"/>
      </w:pPr>
      <w:bookmarkStart w:id="76" w:name="sec-review"/>
      <w:bookmarkEnd w:id="75"/>
      <w:r>
        <w:lastRenderedPageBreak/>
        <w:t>12. Supporting information</w:t>
      </w:r>
    </w:p>
    <w:p w14:paraId="6F5E40C1" w14:textId="77777777" w:rsidR="00EA1EFD" w:rsidRDefault="00000000">
      <w:pPr>
        <w:pStyle w:val="FirstParagraph"/>
      </w:pPr>
      <w:r>
        <w:t>Appendix S1 carries the literature review below with its numbered findings and search protocol, together with Tables S1 to S3 and Figures S1 and S2. Supporting information is supplied as separate files and hosted without editing or typesetting.</w:t>
      </w:r>
    </w:p>
    <w:p w14:paraId="0DE72EF1" w14:textId="77777777" w:rsidR="00EA1EFD" w:rsidRDefault="00000000">
      <w:pPr>
        <w:pStyle w:val="BodyText"/>
      </w:pPr>
      <w:r>
        <w:t xml:space="preserve">The review is written against this study’s four objectives rather than as a survey of the species, and its findings are numbered R1 to R5 and cited by number in the main text. The protocol, screening decisions and per-study attribute extraction are recorded in </w:t>
      </w:r>
      <w:r>
        <w:rPr>
          <w:rStyle w:val="VerbatimChar"/>
        </w:rPr>
        <w:t>02.inputs/literature/review-protocol.md</w:t>
      </w:r>
      <w:r>
        <w:t xml:space="preserve">; every count reported here is computed at render time from </w:t>
      </w:r>
      <w:r>
        <w:rPr>
          <w:rStyle w:val="VerbatimChar"/>
        </w:rPr>
        <w:t>02.inputs/literature/review-screening.csv</w:t>
      </w:r>
      <w:r>
        <w:t>.</w:t>
      </w:r>
    </w:p>
    <w:p w14:paraId="79008C91" w14:textId="77777777" w:rsidR="00EA1EFD" w:rsidRDefault="00000000">
      <w:pPr>
        <w:pStyle w:val="BodyText"/>
      </w:pPr>
      <w:r>
        <w:t xml:space="preserve">The corpus is the central store described below, holding 579 distinct papers at the date of the search. Matching titles and filenames on </w:t>
      </w:r>
      <w:r>
        <w:rPr>
          <w:i/>
          <w:iCs/>
        </w:rPr>
        <w:t>beetle</w:t>
      </w:r>
      <w:r>
        <w:t xml:space="preserve">, </w:t>
      </w:r>
      <w:r>
        <w:rPr>
          <w:i/>
          <w:iCs/>
        </w:rPr>
        <w:t>Dendroctonus</w:t>
      </w:r>
      <w:r>
        <w:t xml:space="preserve">, </w:t>
      </w:r>
      <w:r>
        <w:rPr>
          <w:i/>
          <w:iCs/>
        </w:rPr>
        <w:t>MPB</w:t>
      </w:r>
      <w:r>
        <w:t xml:space="preserve">, </w:t>
      </w:r>
      <w:r>
        <w:rPr>
          <w:i/>
          <w:iCs/>
        </w:rPr>
        <w:t>Ips typographus</w:t>
      </w:r>
      <w:r>
        <w:t xml:space="preserve">, </w:t>
      </w:r>
      <w:r>
        <w:rPr>
          <w:i/>
          <w:iCs/>
        </w:rPr>
        <w:t>Scolytinae</w:t>
      </w:r>
      <w:r>
        <w:t xml:space="preserve"> and </w:t>
      </w:r>
      <w:r>
        <w:rPr>
          <w:i/>
          <w:iCs/>
        </w:rPr>
        <w:t>refugi</w:t>
      </w:r>
      <w:r>
        <w:t xml:space="preserve"> returned 69 candidates. A study was retained if it models bark-beetle-caused tree mortality spatially against terrain, landscape or climate predictors, which is the only design that can address objectives 1, 3 and 4. 11 studies qualified, spanning 2006 to 2026, and all 11 were read in full text. Excluded studies are not discarded: papers on mechanism and physiology carry the life history the Introduction rests on, and papers on detection carry the error properties of the response variable.</w:t>
      </w:r>
    </w:p>
    <w:p w14:paraId="251D9FA6" w14:textId="77777777" w:rsidR="00EA1EFD" w:rsidRDefault="00000000">
      <w:pPr>
        <w:pStyle w:val="SourceCode"/>
      </w:pPr>
      <w:r>
        <w:rPr>
          <w:rStyle w:val="NormalTok"/>
        </w:rPr>
        <w:t xml:space="preserve">inc </w:t>
      </w:r>
      <w:r>
        <w:rPr>
          <w:rStyle w:val="SpecialCharTok"/>
        </w:rPr>
        <w:t>|&gt;</w:t>
      </w:r>
      <w:r>
        <w:br/>
      </w:r>
      <w:r>
        <w:rPr>
          <w:rStyle w:val="NormalTok"/>
        </w:rPr>
        <w:t xml:space="preserve">  </w:t>
      </w:r>
      <w:r>
        <w:rPr>
          <w:rStyle w:val="FunctionTok"/>
        </w:rPr>
        <w:t>transform</w:t>
      </w:r>
      <w:r>
        <w:rPr>
          <w:rStyle w:val="NormalTok"/>
        </w:rPr>
        <w:t>(</w:t>
      </w:r>
      <w:r>
        <w:rPr>
          <w:rStyle w:val="AttributeTok"/>
        </w:rPr>
        <w:t>Study =</w:t>
      </w:r>
      <w:r>
        <w:rPr>
          <w:rStyle w:val="NormalTok"/>
        </w:rPr>
        <w:t xml:space="preserve"> </w:t>
      </w:r>
      <w:r>
        <w:rPr>
          <w:rStyle w:val="FunctionTok"/>
        </w:rPr>
        <w:t>ifelse</w:t>
      </w:r>
      <w:r>
        <w:rPr>
          <w:rStyle w:val="NormalTok"/>
        </w:rPr>
        <w:t>(</w:t>
      </w:r>
      <w:r>
        <w:rPr>
          <w:rStyle w:val="FunctionTok"/>
        </w:rPr>
        <w:t>nzchar</w:t>
      </w:r>
      <w:r>
        <w:rPr>
          <w:rStyle w:val="NormalTok"/>
        </w:rPr>
        <w:t xml:space="preserve">(key), key, </w:t>
      </w:r>
      <w:r>
        <w:rPr>
          <w:rStyle w:val="StringTok"/>
        </w:rPr>
        <w:t>"Zabihi 2021 (unverified)"</w:t>
      </w:r>
      <w:r>
        <w:rPr>
          <w:rStyle w:val="NormalTok"/>
        </w:rPr>
        <w:t xml:space="preserve">)) </w:t>
      </w:r>
      <w:r>
        <w:rPr>
          <w:rStyle w:val="SpecialCharTok"/>
        </w:rPr>
        <w:t>|&gt;</w:t>
      </w:r>
      <w:r>
        <w:br/>
      </w:r>
      <w:r>
        <w:rPr>
          <w:rStyle w:val="NormalTok"/>
        </w:rPr>
        <w:t xml:space="preserve">  (\(d) d[</w:t>
      </w:r>
      <w:r>
        <w:rPr>
          <w:rStyle w:val="FunctionTok"/>
        </w:rPr>
        <w:t>order</w:t>
      </w:r>
      <w:r>
        <w:rPr>
          <w:rStyle w:val="NormalTok"/>
        </w:rPr>
        <w:t>(</w:t>
      </w:r>
      <w:r>
        <w:rPr>
          <w:rStyle w:val="FunctionTok"/>
        </w:rPr>
        <w:t>suppressWarnings</w:t>
      </w:r>
      <w:r>
        <w:rPr>
          <w:rStyle w:val="NormalTok"/>
        </w:rPr>
        <w:t>(</w:t>
      </w:r>
      <w:r>
        <w:rPr>
          <w:rStyle w:val="FunctionTok"/>
        </w:rPr>
        <w:t>as.integer</w:t>
      </w:r>
      <w:r>
        <w:rPr>
          <w:rStyle w:val="NormalTok"/>
        </w:rPr>
        <w:t>(d</w:t>
      </w:r>
      <w:r>
        <w:rPr>
          <w:rStyle w:val="SpecialCharTok"/>
        </w:rPr>
        <w:t>$</w:t>
      </w:r>
      <w:r>
        <w:rPr>
          <w:rStyle w:val="NormalTok"/>
        </w:rPr>
        <w:t xml:space="preserve">year))), ])() </w:t>
      </w:r>
      <w:r>
        <w:rPr>
          <w:rStyle w:val="SpecialCharTok"/>
        </w:rPr>
        <w:t>|&gt;</w:t>
      </w:r>
      <w:r>
        <w:br/>
      </w:r>
      <w:r>
        <w:rPr>
          <w:rStyle w:val="NormalTok"/>
        </w:rPr>
        <w:t xml:space="preserve">  </w:t>
      </w:r>
      <w:r>
        <w:rPr>
          <w:rStyle w:val="FunctionTok"/>
        </w:rPr>
        <w:t>transform</w:t>
      </w:r>
      <w:r>
        <w:rPr>
          <w:rStyle w:val="NormalTok"/>
        </w:rPr>
        <w:t>(</w:t>
      </w:r>
      <w:r>
        <w:rPr>
          <w:rStyle w:val="AttributeTok"/>
        </w:rPr>
        <w:t>Year =</w:t>
      </w:r>
      <w:r>
        <w:rPr>
          <w:rStyle w:val="NormalTok"/>
        </w:rPr>
        <w:t xml:space="preserve"> year,</w:t>
      </w:r>
      <w:r>
        <w:br/>
      </w:r>
      <w:r>
        <w:rPr>
          <w:rStyle w:val="NormalTok"/>
        </w:rPr>
        <w:t xml:space="preserve">            </w:t>
      </w:r>
      <w:r>
        <w:rPr>
          <w:rStyle w:val="StringTok"/>
        </w:rPr>
        <w:t>`</w:t>
      </w:r>
      <w:r>
        <w:rPr>
          <w:rStyle w:val="AttributeTok"/>
        </w:rPr>
        <w:t>Wind in model</w:t>
      </w:r>
      <w:r>
        <w:rPr>
          <w:rStyle w:val="StringTok"/>
        </w:rPr>
        <w:t>`</w:t>
      </w:r>
      <w:r>
        <w:rPr>
          <w:rStyle w:val="NormalTok"/>
        </w:rPr>
        <w:t xml:space="preserve"> </w:t>
      </w:r>
      <w:r>
        <w:rPr>
          <w:rStyle w:val="OtherTok"/>
        </w:rPr>
        <w:t>=</w:t>
      </w:r>
      <w:r>
        <w:rPr>
          <w:rStyle w:val="NormalTok"/>
        </w:rPr>
        <w:t xml:space="preserve"> </w:t>
      </w:r>
      <w:r>
        <w:rPr>
          <w:rStyle w:val="FunctionTok"/>
        </w:rPr>
        <w:t>ifelse</w:t>
      </w:r>
      <w:r>
        <w:rPr>
          <w:rStyle w:val="NormalTok"/>
        </w:rPr>
        <w:t xml:space="preserve">(wind_predictor </w:t>
      </w:r>
      <w:r>
        <w:rPr>
          <w:rStyle w:val="SpecialCharTok"/>
        </w:rPr>
        <w:t>==</w:t>
      </w:r>
      <w:r>
        <w:rPr>
          <w:rStyle w:val="NormalTok"/>
        </w:rPr>
        <w:t xml:space="preserve"> </w:t>
      </w:r>
      <w:r>
        <w:rPr>
          <w:rStyle w:val="StringTok"/>
        </w:rPr>
        <w:t>"yes"</w:t>
      </w:r>
      <w:r>
        <w:rPr>
          <w:rStyle w:val="NormalTok"/>
        </w:rPr>
        <w:t xml:space="preserve">, </w:t>
      </w:r>
      <w:r>
        <w:rPr>
          <w:rStyle w:val="StringTok"/>
        </w:rPr>
        <w:t>"yes"</w:t>
      </w:r>
      <w:r>
        <w:rPr>
          <w:rStyle w:val="NormalTok"/>
        </w:rPr>
        <w:t xml:space="preserve">, </w:t>
      </w:r>
      <w:r>
        <w:rPr>
          <w:rStyle w:val="StringTok"/>
        </w:rPr>
        <w:t>"no"</w:t>
      </w:r>
      <w:r>
        <w:rPr>
          <w:rStyle w:val="NormalTok"/>
        </w:rPr>
        <w:t>),</w:t>
      </w:r>
      <w:r>
        <w:br/>
      </w:r>
      <w:r>
        <w:rPr>
          <w:rStyle w:val="NormalTok"/>
        </w:rPr>
        <w:t xml:space="preserve">            </w:t>
      </w:r>
      <w:r>
        <w:rPr>
          <w:rStyle w:val="StringTok"/>
        </w:rPr>
        <w:t>`</w:t>
      </w:r>
      <w:r>
        <w:rPr>
          <w:rStyle w:val="AttributeTok"/>
        </w:rPr>
        <w:t xml:space="preserve">Occurrences of </w:t>
      </w:r>
      <w:r>
        <w:rPr>
          <w:rStyle w:val="SpecialCharTok"/>
        </w:rPr>
        <w:t>\"</w:t>
      </w:r>
      <w:r>
        <w:rPr>
          <w:rStyle w:val="AttributeTok"/>
        </w:rPr>
        <w:t>wind</w:t>
      </w:r>
      <w:r>
        <w:rPr>
          <w:rStyle w:val="SpecialCharTok"/>
        </w:rPr>
        <w:t>\"</w:t>
      </w:r>
      <w:r>
        <w:rPr>
          <w:rStyle w:val="StringTok"/>
        </w:rPr>
        <w:t>`</w:t>
      </w:r>
      <w:r>
        <w:rPr>
          <w:rStyle w:val="NormalTok"/>
        </w:rPr>
        <w:t xml:space="preserve"> </w:t>
      </w:r>
      <w:r>
        <w:rPr>
          <w:rStyle w:val="OtherTok"/>
        </w:rPr>
        <w:t>=</w:t>
      </w:r>
      <w:r>
        <w:rPr>
          <w:rStyle w:val="NormalTok"/>
        </w:rPr>
        <w:t xml:space="preserve"> wind_mentions,</w:t>
      </w:r>
      <w:r>
        <w:br/>
      </w:r>
      <w:r>
        <w:rPr>
          <w:rStyle w:val="NormalTok"/>
        </w:rPr>
        <w:t xml:space="preserve">            </w:t>
      </w:r>
      <w:r>
        <w:rPr>
          <w:rStyle w:val="StringTok"/>
        </w:rPr>
        <w:t>`</w:t>
      </w:r>
      <w:r>
        <w:rPr>
          <w:rStyle w:val="AttributeTok"/>
        </w:rPr>
        <w:t>Terrain terms</w:t>
      </w:r>
      <w:r>
        <w:rPr>
          <w:rStyle w:val="StringTok"/>
        </w:rPr>
        <w:t>`</w:t>
      </w:r>
      <w:r>
        <w:rPr>
          <w:rStyle w:val="NormalTok"/>
        </w:rPr>
        <w:t xml:space="preserve"> </w:t>
      </w:r>
      <w:r>
        <w:rPr>
          <w:rStyle w:val="OtherTok"/>
        </w:rPr>
        <w:t>=</w:t>
      </w:r>
      <w:r>
        <w:rPr>
          <w:rStyle w:val="NormalTok"/>
        </w:rPr>
        <w:t xml:space="preserve"> terrain_terms,</w:t>
      </w:r>
      <w:r>
        <w:br/>
      </w:r>
      <w:r>
        <w:rPr>
          <w:rStyle w:val="NormalTok"/>
        </w:rPr>
        <w:t xml:space="preserve">            </w:t>
      </w:r>
      <w:r>
        <w:rPr>
          <w:rStyle w:val="AttributeTok"/>
        </w:rPr>
        <w:t>Pages =</w:t>
      </w:r>
      <w:r>
        <w:rPr>
          <w:rStyle w:val="NormalTok"/>
        </w:rPr>
        <w:t xml:space="preserve"> n_pages) </w:t>
      </w:r>
      <w:r>
        <w:rPr>
          <w:rStyle w:val="SpecialCharTok"/>
        </w:rPr>
        <w:t>|&gt;</w:t>
      </w:r>
      <w:r>
        <w:br/>
      </w:r>
      <w:r>
        <w:rPr>
          <w:rStyle w:val="NormalTok"/>
        </w:rPr>
        <w:t xml:space="preserve">  </w:t>
      </w:r>
      <w:r>
        <w:rPr>
          <w:rStyle w:val="FunctionTok"/>
        </w:rPr>
        <w:t>subset</w:t>
      </w:r>
      <w:r>
        <w:rPr>
          <w:rStyle w:val="NormalTok"/>
        </w:rPr>
        <w:t>(</w:t>
      </w:r>
      <w:r>
        <w:rPr>
          <w:rStyle w:val="AttributeTok"/>
        </w:rPr>
        <w:t>select =</w:t>
      </w:r>
      <w:r>
        <w:rPr>
          <w:rStyle w:val="NormalTok"/>
        </w:rPr>
        <w:t xml:space="preserve"> </w:t>
      </w:r>
      <w:r>
        <w:rPr>
          <w:rStyle w:val="FunctionTok"/>
        </w:rPr>
        <w:t>c</w:t>
      </w:r>
      <w:r>
        <w:rPr>
          <w:rStyle w:val="NormalTok"/>
        </w:rPr>
        <w:t>(</w:t>
      </w:r>
      <w:r>
        <w:rPr>
          <w:rStyle w:val="StringTok"/>
        </w:rPr>
        <w:t>"Study"</w:t>
      </w:r>
      <w:r>
        <w:rPr>
          <w:rStyle w:val="NormalTok"/>
        </w:rPr>
        <w:t xml:space="preserve">, </w:t>
      </w:r>
      <w:r>
        <w:rPr>
          <w:rStyle w:val="StringTok"/>
        </w:rPr>
        <w:t>"Year"</w:t>
      </w:r>
      <w:r>
        <w:rPr>
          <w:rStyle w:val="NormalTok"/>
        </w:rPr>
        <w:t xml:space="preserve">, </w:t>
      </w:r>
      <w:r>
        <w:rPr>
          <w:rStyle w:val="StringTok"/>
        </w:rPr>
        <w:t>"Terrain terms"</w:t>
      </w:r>
      <w:r>
        <w:rPr>
          <w:rStyle w:val="NormalTok"/>
        </w:rPr>
        <w:t xml:space="preserve">, </w:t>
      </w:r>
      <w:r>
        <w:rPr>
          <w:rStyle w:val="StringTok"/>
        </w:rPr>
        <w:t>"Wind in model"</w:t>
      </w:r>
      <w:r>
        <w:rPr>
          <w:rStyle w:val="NormalTok"/>
        </w:rPr>
        <w:t>,</w:t>
      </w:r>
      <w:r>
        <w:br/>
      </w:r>
      <w:r>
        <w:rPr>
          <w:rStyle w:val="NormalTok"/>
        </w:rPr>
        <w:t xml:space="preserve">                    </w:t>
      </w:r>
      <w:r>
        <w:rPr>
          <w:rStyle w:val="StringTok"/>
        </w:rPr>
        <w:t xml:space="preserve">"Occurrences of </w:t>
      </w:r>
      <w:r>
        <w:rPr>
          <w:rStyle w:val="SpecialCharTok"/>
        </w:rPr>
        <w:t>\"</w:t>
      </w:r>
      <w:r>
        <w:rPr>
          <w:rStyle w:val="StringTok"/>
        </w:rPr>
        <w:t>wind</w:t>
      </w:r>
      <w:r>
        <w:rPr>
          <w:rStyle w:val="SpecialCharTok"/>
        </w:rPr>
        <w:t>\"</w:t>
      </w:r>
      <w:r>
        <w:rPr>
          <w:rStyle w:val="StringTok"/>
        </w:rPr>
        <w:t>"</w:t>
      </w:r>
      <w:r>
        <w:rPr>
          <w:rStyle w:val="NormalTok"/>
        </w:rPr>
        <w:t xml:space="preserve">, </w:t>
      </w:r>
      <w:r>
        <w:rPr>
          <w:rStyle w:val="StringTok"/>
        </w:rPr>
        <w:t>"Pages"</w:t>
      </w:r>
      <w:r>
        <w:rPr>
          <w:rStyle w:val="NormalTok"/>
        </w:rPr>
        <w:t xml:space="preserve">)) </w:t>
      </w:r>
      <w:r>
        <w:rPr>
          <w:rStyle w:val="SpecialCharTok"/>
        </w:rPr>
        <w:t>|&gt;</w:t>
      </w:r>
      <w:r>
        <w:br/>
      </w:r>
      <w:r>
        <w:rPr>
          <w:rStyle w:val="NormalTok"/>
        </w:rPr>
        <w:t xml:space="preserve">  </w:t>
      </w:r>
      <w:r>
        <w:rPr>
          <w:rStyle w:val="FunctionTok"/>
        </w:rPr>
        <w:t>kable</w:t>
      </w:r>
      <w:r>
        <w:rPr>
          <w:rStyle w:val="NormalTok"/>
        </w:rPr>
        <w:t>(</w:t>
      </w:r>
      <w:r>
        <w:rPr>
          <w:rStyle w:val="AttributeTok"/>
        </w:rPr>
        <w:t>booktabs =</w:t>
      </w:r>
      <w:r>
        <w:rPr>
          <w:rStyle w:val="NormalTok"/>
        </w:rPr>
        <w:t xml:space="preserve"> </w:t>
      </w:r>
      <w:r>
        <w:rPr>
          <w:rStyle w:val="ConstantTok"/>
        </w:rPr>
        <w:t>TRUE</w:t>
      </w:r>
      <w:r>
        <w:rPr>
          <w:rStyle w:val="NormalTok"/>
        </w:rPr>
        <w:t xml:space="preserve">, </w:t>
      </w:r>
      <w:r>
        <w:rPr>
          <w:rStyle w:val="AttributeTok"/>
        </w:rPr>
        <w:t>row.names =</w:t>
      </w:r>
      <w:r>
        <w:rPr>
          <w:rStyle w:val="NormalTok"/>
        </w:rPr>
        <w:t xml:space="preserve"> </w:t>
      </w:r>
      <w:r>
        <w:rPr>
          <w:rStyle w:val="ConstantTok"/>
        </w:rPr>
        <w:t>FALSE</w:t>
      </w:r>
      <w:r>
        <w:rPr>
          <w:rStyle w:val="NormalTok"/>
        </w:rPr>
        <w:t xml:space="preserve">, </w:t>
      </w:r>
      <w:r>
        <w:rPr>
          <w:rStyle w:val="AttributeTok"/>
        </w:rPr>
        <w:t>align =</w:t>
      </w:r>
      <w:r>
        <w:rPr>
          <w:rStyle w:val="NormalTok"/>
        </w:rPr>
        <w:t xml:space="preserve"> </w:t>
      </w:r>
      <w:r>
        <w:rPr>
          <w:rStyle w:val="StringTok"/>
        </w:rPr>
        <w:t>"llccrr"</w:t>
      </w:r>
      <w:r>
        <w:rPr>
          <w:rStyle w:val="NormalTok"/>
        </w:rPr>
        <w:t>)</w:t>
      </w:r>
    </w:p>
    <w:tbl>
      <w:tblPr>
        <w:tblStyle w:val="Table"/>
        <w:tblW w:w="5000" w:type="pct"/>
        <w:tblLayout w:type="fixed"/>
        <w:tblLook w:val="0000" w:firstRow="0" w:lastRow="0" w:firstColumn="0" w:lastColumn="0" w:noHBand="0" w:noVBand="0"/>
      </w:tblPr>
      <w:tblGrid>
        <w:gridCol w:w="9360"/>
      </w:tblGrid>
      <w:tr w:rsidR="00EA1EFD" w14:paraId="4D5DAFE1" w14:textId="77777777">
        <w:tc>
          <w:tcPr>
            <w:tcW w:w="7920" w:type="dxa"/>
          </w:tcPr>
          <w:p w14:paraId="7C825847" w14:textId="77777777" w:rsidR="00EA1EFD" w:rsidRDefault="00000000">
            <w:pPr>
              <w:pStyle w:val="ImageCaption"/>
              <w:spacing w:before="200"/>
            </w:pPr>
            <w:bookmarkStart w:id="77" w:name="tbl-review"/>
            <w:r>
              <w:t xml:space="preserve">Table 12: The studies retained by the review, with the attributes the objectives turn on, extracted from full text. The wind column records whether a wind term entered the model, not whether the word appears: every occurrence of </w:t>
            </w:r>
            <w:r>
              <w:rPr>
                <w:rStyle w:val="VerbatimChar"/>
              </w:rPr>
              <w:t>wind</w:t>
            </w:r>
            <w:r>
              <w:t xml:space="preserve"> in all eleven texts was read in context, and the per-study result is recorded in the review protocol.</w:t>
            </w:r>
          </w:p>
          <w:tbl>
            <w:tblPr>
              <w:tblStyle w:val="Table"/>
              <w:tblW w:w="9354" w:type="dxa"/>
              <w:tblLayout w:type="fixed"/>
              <w:tblLook w:val="0020" w:firstRow="1" w:lastRow="0" w:firstColumn="0" w:lastColumn="0" w:noHBand="0" w:noVBand="0"/>
            </w:tblPr>
            <w:tblGrid>
              <w:gridCol w:w="2657"/>
              <w:gridCol w:w="531"/>
              <w:gridCol w:w="1594"/>
              <w:gridCol w:w="1594"/>
              <w:gridCol w:w="2338"/>
              <w:gridCol w:w="640"/>
            </w:tblGrid>
            <w:tr w:rsidR="00EA1EFD" w14:paraId="12A28647" w14:textId="77777777" w:rsidTr="00EA1EFD">
              <w:trPr>
                <w:cnfStyle w:val="100000000000" w:firstRow="1" w:lastRow="0" w:firstColumn="0" w:lastColumn="0" w:oddVBand="0" w:evenVBand="0" w:oddHBand="0" w:evenHBand="0" w:firstRowFirstColumn="0" w:firstRowLastColumn="0" w:lastRowFirstColumn="0" w:lastRowLastColumn="0"/>
                <w:trHeight w:hRule="exact" w:val="624"/>
                <w:tblHeader/>
              </w:trPr>
              <w:tc>
                <w:tcPr>
                  <w:tcW w:w="2657" w:type="dxa"/>
                </w:tcPr>
                <w:p w14:paraId="2F8185BE" w14:textId="77777777" w:rsidR="00EA1EFD" w:rsidRDefault="00000000">
                  <w:pPr>
                    <w:pStyle w:val="Compact"/>
                    <w:jc w:val="left"/>
                    <w:rPr>
                      <w:sz w:val="16"/>
                    </w:rPr>
                  </w:pPr>
                  <w:r>
                    <w:rPr>
                      <w:sz w:val="16"/>
                    </w:rPr>
                    <w:t>Study</w:t>
                  </w:r>
                </w:p>
              </w:tc>
              <w:tc>
                <w:tcPr>
                  <w:tcW w:w="531" w:type="dxa"/>
                </w:tcPr>
                <w:p w14:paraId="16F49DB9" w14:textId="77777777" w:rsidR="00EA1EFD" w:rsidRDefault="00000000">
                  <w:pPr>
                    <w:pStyle w:val="Compact"/>
                    <w:jc w:val="left"/>
                    <w:rPr>
                      <w:sz w:val="16"/>
                    </w:rPr>
                  </w:pPr>
                  <w:r>
                    <w:rPr>
                      <w:sz w:val="16"/>
                    </w:rPr>
                    <w:t>Year</w:t>
                  </w:r>
                </w:p>
              </w:tc>
              <w:tc>
                <w:tcPr>
                  <w:tcW w:w="1594" w:type="dxa"/>
                </w:tcPr>
                <w:p w14:paraId="41537190" w14:textId="77777777" w:rsidR="00EA1EFD" w:rsidRDefault="00000000">
                  <w:pPr>
                    <w:pStyle w:val="Compact"/>
                    <w:jc w:val="left"/>
                    <w:rPr>
                      <w:sz w:val="16"/>
                    </w:rPr>
                  </w:pPr>
                  <w:r>
                    <w:rPr>
                      <w:sz w:val="16"/>
                    </w:rPr>
                    <w:t>Terrain terms</w:t>
                  </w:r>
                </w:p>
              </w:tc>
              <w:tc>
                <w:tcPr>
                  <w:tcW w:w="1594" w:type="dxa"/>
                </w:tcPr>
                <w:p w14:paraId="3938735C" w14:textId="77777777" w:rsidR="00EA1EFD" w:rsidRDefault="00000000">
                  <w:pPr>
                    <w:pStyle w:val="Compact"/>
                    <w:jc w:val="left"/>
                    <w:rPr>
                      <w:sz w:val="16"/>
                    </w:rPr>
                  </w:pPr>
                  <w:r>
                    <w:rPr>
                      <w:sz w:val="16"/>
                    </w:rPr>
                    <w:t>Wind in model</w:t>
                  </w:r>
                </w:p>
              </w:tc>
              <w:tc>
                <w:tcPr>
                  <w:tcW w:w="2338" w:type="dxa"/>
                </w:tcPr>
                <w:p w14:paraId="45AE664A" w14:textId="77777777" w:rsidR="00EA1EFD" w:rsidRDefault="00000000">
                  <w:pPr>
                    <w:pStyle w:val="Compact"/>
                    <w:jc w:val="left"/>
                    <w:rPr>
                      <w:sz w:val="16"/>
                    </w:rPr>
                  </w:pPr>
                  <w:r>
                    <w:rPr>
                      <w:sz w:val="16"/>
                    </w:rPr>
                    <w:t>Occurrences of “wind”</w:t>
                  </w:r>
                </w:p>
              </w:tc>
              <w:tc>
                <w:tcPr>
                  <w:tcW w:w="640" w:type="dxa"/>
                </w:tcPr>
                <w:p w14:paraId="4E9704DE" w14:textId="77777777" w:rsidR="00EA1EFD" w:rsidRDefault="00000000">
                  <w:pPr>
                    <w:pStyle w:val="Compact"/>
                    <w:jc w:val="left"/>
                    <w:rPr>
                      <w:sz w:val="16"/>
                    </w:rPr>
                  </w:pPr>
                  <w:r>
                    <w:rPr>
                      <w:sz w:val="16"/>
                    </w:rPr>
                    <w:t>Pages</w:t>
                  </w:r>
                </w:p>
              </w:tc>
            </w:tr>
            <w:tr w:rsidR="00EA1EFD" w14:paraId="19A6CD8F" w14:textId="77777777" w:rsidTr="00EA1EFD">
              <w:trPr>
                <w:trHeight w:hRule="exact" w:val="340"/>
              </w:trPr>
              <w:tc>
                <w:tcPr>
                  <w:tcW w:w="2657" w:type="dxa"/>
                </w:tcPr>
                <w:p w14:paraId="00060C2B" w14:textId="77777777" w:rsidR="00EA1EFD" w:rsidRDefault="00000000">
                  <w:pPr>
                    <w:pStyle w:val="Compact"/>
                    <w:jc w:val="left"/>
                    <w:rPr>
                      <w:sz w:val="16"/>
                    </w:rPr>
                  </w:pPr>
                  <w:r>
                    <w:rPr>
                      <w:sz w:val="16"/>
                    </w:rPr>
                    <w:t>wulder2006estimating</w:t>
                  </w:r>
                </w:p>
              </w:tc>
              <w:tc>
                <w:tcPr>
                  <w:tcW w:w="531" w:type="dxa"/>
                </w:tcPr>
                <w:p w14:paraId="030D6DD8" w14:textId="77777777" w:rsidR="00EA1EFD" w:rsidRDefault="00000000">
                  <w:pPr>
                    <w:pStyle w:val="Compact"/>
                    <w:jc w:val="left"/>
                    <w:rPr>
                      <w:sz w:val="16"/>
                    </w:rPr>
                  </w:pPr>
                  <w:r>
                    <w:rPr>
                      <w:sz w:val="16"/>
                    </w:rPr>
                    <w:t>2006</w:t>
                  </w:r>
                </w:p>
              </w:tc>
              <w:tc>
                <w:tcPr>
                  <w:tcW w:w="1594" w:type="dxa"/>
                </w:tcPr>
                <w:p w14:paraId="353BAEFE" w14:textId="77777777" w:rsidR="00EA1EFD" w:rsidRDefault="00000000">
                  <w:pPr>
                    <w:pStyle w:val="Compact"/>
                    <w:jc w:val="left"/>
                    <w:rPr>
                      <w:sz w:val="16"/>
                    </w:rPr>
                  </w:pPr>
                  <w:r>
                    <w:rPr>
                      <w:sz w:val="16"/>
                    </w:rPr>
                    <w:t>yes</w:t>
                  </w:r>
                </w:p>
              </w:tc>
              <w:tc>
                <w:tcPr>
                  <w:tcW w:w="1594" w:type="dxa"/>
                </w:tcPr>
                <w:p w14:paraId="4DB51E42" w14:textId="77777777" w:rsidR="00EA1EFD" w:rsidRDefault="00000000">
                  <w:pPr>
                    <w:pStyle w:val="Compact"/>
                    <w:jc w:val="left"/>
                    <w:rPr>
                      <w:sz w:val="16"/>
                    </w:rPr>
                  </w:pPr>
                  <w:r>
                    <w:rPr>
                      <w:sz w:val="16"/>
                    </w:rPr>
                    <w:t>no</w:t>
                  </w:r>
                </w:p>
              </w:tc>
              <w:tc>
                <w:tcPr>
                  <w:tcW w:w="2338" w:type="dxa"/>
                </w:tcPr>
                <w:p w14:paraId="3856A56D" w14:textId="77777777" w:rsidR="00EA1EFD" w:rsidRDefault="00000000">
                  <w:pPr>
                    <w:pStyle w:val="Compact"/>
                    <w:jc w:val="left"/>
                    <w:rPr>
                      <w:sz w:val="16"/>
                    </w:rPr>
                  </w:pPr>
                  <w:r>
                    <w:rPr>
                      <w:sz w:val="16"/>
                    </w:rPr>
                    <w:t>0</w:t>
                  </w:r>
                </w:p>
              </w:tc>
              <w:tc>
                <w:tcPr>
                  <w:tcW w:w="640" w:type="dxa"/>
                </w:tcPr>
                <w:p w14:paraId="6F1527DA" w14:textId="77777777" w:rsidR="00EA1EFD" w:rsidRDefault="00000000">
                  <w:pPr>
                    <w:pStyle w:val="Compact"/>
                    <w:jc w:val="left"/>
                    <w:rPr>
                      <w:sz w:val="16"/>
                    </w:rPr>
                  </w:pPr>
                  <w:r>
                    <w:rPr>
                      <w:sz w:val="16"/>
                    </w:rPr>
                    <w:t>17</w:t>
                  </w:r>
                </w:p>
              </w:tc>
            </w:tr>
            <w:tr w:rsidR="00EA1EFD" w14:paraId="5BA44900" w14:textId="77777777" w:rsidTr="00EA1EFD">
              <w:trPr>
                <w:trHeight w:hRule="exact" w:val="340"/>
              </w:trPr>
              <w:tc>
                <w:tcPr>
                  <w:tcW w:w="2657" w:type="dxa"/>
                </w:tcPr>
                <w:p w14:paraId="2F28A810" w14:textId="77777777" w:rsidR="00EA1EFD" w:rsidRDefault="00000000">
                  <w:pPr>
                    <w:pStyle w:val="Compact"/>
                    <w:jc w:val="left"/>
                    <w:rPr>
                      <w:sz w:val="16"/>
                    </w:rPr>
                  </w:pPr>
                  <w:r>
                    <w:rPr>
                      <w:sz w:val="16"/>
                    </w:rPr>
                    <w:t>haukema2008movement</w:t>
                  </w:r>
                </w:p>
              </w:tc>
              <w:tc>
                <w:tcPr>
                  <w:tcW w:w="531" w:type="dxa"/>
                </w:tcPr>
                <w:p w14:paraId="45C441BB" w14:textId="77777777" w:rsidR="00EA1EFD" w:rsidRDefault="00000000">
                  <w:pPr>
                    <w:pStyle w:val="Compact"/>
                    <w:jc w:val="left"/>
                    <w:rPr>
                      <w:sz w:val="16"/>
                    </w:rPr>
                  </w:pPr>
                  <w:r>
                    <w:rPr>
                      <w:sz w:val="16"/>
                    </w:rPr>
                    <w:t>2008</w:t>
                  </w:r>
                </w:p>
              </w:tc>
              <w:tc>
                <w:tcPr>
                  <w:tcW w:w="1594" w:type="dxa"/>
                </w:tcPr>
                <w:p w14:paraId="151A8D8F" w14:textId="77777777" w:rsidR="00EA1EFD" w:rsidRDefault="00000000">
                  <w:pPr>
                    <w:pStyle w:val="Compact"/>
                    <w:jc w:val="left"/>
                    <w:rPr>
                      <w:sz w:val="16"/>
                    </w:rPr>
                  </w:pPr>
                  <w:r>
                    <w:rPr>
                      <w:sz w:val="16"/>
                    </w:rPr>
                    <w:t>yes</w:t>
                  </w:r>
                </w:p>
              </w:tc>
              <w:tc>
                <w:tcPr>
                  <w:tcW w:w="1594" w:type="dxa"/>
                </w:tcPr>
                <w:p w14:paraId="36B56CA2" w14:textId="77777777" w:rsidR="00EA1EFD" w:rsidRDefault="00000000">
                  <w:pPr>
                    <w:pStyle w:val="Compact"/>
                    <w:jc w:val="left"/>
                    <w:rPr>
                      <w:sz w:val="16"/>
                    </w:rPr>
                  </w:pPr>
                  <w:r>
                    <w:rPr>
                      <w:sz w:val="16"/>
                    </w:rPr>
                    <w:t>no</w:t>
                  </w:r>
                </w:p>
              </w:tc>
              <w:tc>
                <w:tcPr>
                  <w:tcW w:w="2338" w:type="dxa"/>
                </w:tcPr>
                <w:p w14:paraId="691559D7" w14:textId="77777777" w:rsidR="00EA1EFD" w:rsidRDefault="00000000">
                  <w:pPr>
                    <w:pStyle w:val="Compact"/>
                    <w:jc w:val="left"/>
                    <w:rPr>
                      <w:sz w:val="16"/>
                    </w:rPr>
                  </w:pPr>
                  <w:r>
                    <w:rPr>
                      <w:sz w:val="16"/>
                    </w:rPr>
                    <w:t>1</w:t>
                  </w:r>
                </w:p>
              </w:tc>
              <w:tc>
                <w:tcPr>
                  <w:tcW w:w="640" w:type="dxa"/>
                </w:tcPr>
                <w:p w14:paraId="732488E2" w14:textId="77777777" w:rsidR="00EA1EFD" w:rsidRDefault="00000000">
                  <w:pPr>
                    <w:pStyle w:val="Compact"/>
                    <w:jc w:val="left"/>
                    <w:rPr>
                      <w:sz w:val="16"/>
                    </w:rPr>
                  </w:pPr>
                  <w:r>
                    <w:rPr>
                      <w:sz w:val="16"/>
                    </w:rPr>
                    <w:t>11</w:t>
                  </w:r>
                </w:p>
              </w:tc>
            </w:tr>
            <w:tr w:rsidR="00EA1EFD" w14:paraId="3E651531" w14:textId="77777777" w:rsidTr="00EA1EFD">
              <w:trPr>
                <w:trHeight w:hRule="exact" w:val="340"/>
              </w:trPr>
              <w:tc>
                <w:tcPr>
                  <w:tcW w:w="2657" w:type="dxa"/>
                </w:tcPr>
                <w:p w14:paraId="48916B6D" w14:textId="77777777" w:rsidR="00EA1EFD" w:rsidRDefault="00000000">
                  <w:pPr>
                    <w:pStyle w:val="Compact"/>
                    <w:jc w:val="left"/>
                    <w:rPr>
                      <w:sz w:val="16"/>
                    </w:rPr>
                  </w:pPr>
                  <w:r>
                    <w:rPr>
                      <w:sz w:val="16"/>
                    </w:rPr>
                    <w:t>maciasfauria2009large</w:t>
                  </w:r>
                </w:p>
              </w:tc>
              <w:tc>
                <w:tcPr>
                  <w:tcW w:w="531" w:type="dxa"/>
                </w:tcPr>
                <w:p w14:paraId="0DD31A0E" w14:textId="77777777" w:rsidR="00EA1EFD" w:rsidRDefault="00000000">
                  <w:pPr>
                    <w:pStyle w:val="Compact"/>
                    <w:jc w:val="left"/>
                    <w:rPr>
                      <w:sz w:val="16"/>
                    </w:rPr>
                  </w:pPr>
                  <w:r>
                    <w:rPr>
                      <w:sz w:val="16"/>
                    </w:rPr>
                    <w:t>2009</w:t>
                  </w:r>
                </w:p>
              </w:tc>
              <w:tc>
                <w:tcPr>
                  <w:tcW w:w="1594" w:type="dxa"/>
                </w:tcPr>
                <w:p w14:paraId="769B3C50" w14:textId="77777777" w:rsidR="00EA1EFD" w:rsidRDefault="00000000">
                  <w:pPr>
                    <w:pStyle w:val="Compact"/>
                    <w:jc w:val="left"/>
                    <w:rPr>
                      <w:sz w:val="16"/>
                    </w:rPr>
                  </w:pPr>
                  <w:r>
                    <w:rPr>
                      <w:sz w:val="16"/>
                    </w:rPr>
                    <w:t>yes</w:t>
                  </w:r>
                </w:p>
              </w:tc>
              <w:tc>
                <w:tcPr>
                  <w:tcW w:w="1594" w:type="dxa"/>
                </w:tcPr>
                <w:p w14:paraId="3C65AFDD" w14:textId="77777777" w:rsidR="00EA1EFD" w:rsidRDefault="00000000">
                  <w:pPr>
                    <w:pStyle w:val="Compact"/>
                    <w:jc w:val="left"/>
                    <w:rPr>
                      <w:sz w:val="16"/>
                    </w:rPr>
                  </w:pPr>
                  <w:r>
                    <w:rPr>
                      <w:sz w:val="16"/>
                    </w:rPr>
                    <w:t>no</w:t>
                  </w:r>
                </w:p>
              </w:tc>
              <w:tc>
                <w:tcPr>
                  <w:tcW w:w="2338" w:type="dxa"/>
                </w:tcPr>
                <w:p w14:paraId="24189338" w14:textId="77777777" w:rsidR="00EA1EFD" w:rsidRDefault="00000000">
                  <w:pPr>
                    <w:pStyle w:val="Compact"/>
                    <w:jc w:val="left"/>
                    <w:rPr>
                      <w:sz w:val="16"/>
                    </w:rPr>
                  </w:pPr>
                  <w:r>
                    <w:rPr>
                      <w:sz w:val="16"/>
                    </w:rPr>
                    <w:t>0</w:t>
                  </w:r>
                </w:p>
              </w:tc>
              <w:tc>
                <w:tcPr>
                  <w:tcW w:w="640" w:type="dxa"/>
                </w:tcPr>
                <w:p w14:paraId="5DD48E54" w14:textId="77777777" w:rsidR="00EA1EFD" w:rsidRDefault="00000000">
                  <w:pPr>
                    <w:pStyle w:val="Compact"/>
                    <w:jc w:val="left"/>
                    <w:rPr>
                      <w:sz w:val="16"/>
                    </w:rPr>
                  </w:pPr>
                  <w:r>
                    <w:rPr>
                      <w:sz w:val="16"/>
                    </w:rPr>
                    <w:t>19</w:t>
                  </w:r>
                </w:p>
              </w:tc>
            </w:tr>
            <w:tr w:rsidR="00EA1EFD" w14:paraId="73CF86A4" w14:textId="77777777" w:rsidTr="00EA1EFD">
              <w:trPr>
                <w:trHeight w:hRule="exact" w:val="340"/>
              </w:trPr>
              <w:tc>
                <w:tcPr>
                  <w:tcW w:w="2657" w:type="dxa"/>
                </w:tcPr>
                <w:p w14:paraId="46EAC920" w14:textId="77777777" w:rsidR="00EA1EFD" w:rsidRDefault="00000000">
                  <w:pPr>
                    <w:pStyle w:val="Compact"/>
                    <w:jc w:val="left"/>
                    <w:rPr>
                      <w:sz w:val="16"/>
                    </w:rPr>
                  </w:pPr>
                  <w:r>
                    <w:rPr>
                      <w:sz w:val="16"/>
                    </w:rPr>
                    <w:t>chen2011mountain</w:t>
                  </w:r>
                </w:p>
              </w:tc>
              <w:tc>
                <w:tcPr>
                  <w:tcW w:w="531" w:type="dxa"/>
                </w:tcPr>
                <w:p w14:paraId="38329FAD" w14:textId="77777777" w:rsidR="00EA1EFD" w:rsidRDefault="00000000">
                  <w:pPr>
                    <w:pStyle w:val="Compact"/>
                    <w:jc w:val="left"/>
                    <w:rPr>
                      <w:sz w:val="16"/>
                    </w:rPr>
                  </w:pPr>
                  <w:r>
                    <w:rPr>
                      <w:sz w:val="16"/>
                    </w:rPr>
                    <w:t>2011</w:t>
                  </w:r>
                </w:p>
              </w:tc>
              <w:tc>
                <w:tcPr>
                  <w:tcW w:w="1594" w:type="dxa"/>
                </w:tcPr>
                <w:p w14:paraId="09247B87" w14:textId="77777777" w:rsidR="00EA1EFD" w:rsidRDefault="00000000">
                  <w:pPr>
                    <w:pStyle w:val="Compact"/>
                    <w:jc w:val="left"/>
                    <w:rPr>
                      <w:sz w:val="16"/>
                    </w:rPr>
                  </w:pPr>
                  <w:r>
                    <w:rPr>
                      <w:sz w:val="16"/>
                    </w:rPr>
                    <w:t>yes</w:t>
                  </w:r>
                </w:p>
              </w:tc>
              <w:tc>
                <w:tcPr>
                  <w:tcW w:w="1594" w:type="dxa"/>
                </w:tcPr>
                <w:p w14:paraId="57A3AF0D" w14:textId="77777777" w:rsidR="00EA1EFD" w:rsidRDefault="00000000">
                  <w:pPr>
                    <w:pStyle w:val="Compact"/>
                    <w:jc w:val="left"/>
                    <w:rPr>
                      <w:sz w:val="16"/>
                    </w:rPr>
                  </w:pPr>
                  <w:r>
                    <w:rPr>
                      <w:sz w:val="16"/>
                    </w:rPr>
                    <w:t>no</w:t>
                  </w:r>
                </w:p>
              </w:tc>
              <w:tc>
                <w:tcPr>
                  <w:tcW w:w="2338" w:type="dxa"/>
                </w:tcPr>
                <w:p w14:paraId="3D7F6ABA" w14:textId="77777777" w:rsidR="00EA1EFD" w:rsidRDefault="00000000">
                  <w:pPr>
                    <w:pStyle w:val="Compact"/>
                    <w:jc w:val="left"/>
                    <w:rPr>
                      <w:sz w:val="16"/>
                    </w:rPr>
                  </w:pPr>
                  <w:r>
                    <w:rPr>
                      <w:sz w:val="16"/>
                    </w:rPr>
                    <w:t>2</w:t>
                  </w:r>
                </w:p>
              </w:tc>
              <w:tc>
                <w:tcPr>
                  <w:tcW w:w="640" w:type="dxa"/>
                </w:tcPr>
                <w:p w14:paraId="5C2E35B7" w14:textId="77777777" w:rsidR="00EA1EFD" w:rsidRDefault="00000000">
                  <w:pPr>
                    <w:pStyle w:val="Compact"/>
                    <w:jc w:val="left"/>
                    <w:rPr>
                      <w:sz w:val="16"/>
                    </w:rPr>
                  </w:pPr>
                  <w:r>
                    <w:rPr>
                      <w:sz w:val="16"/>
                    </w:rPr>
                    <w:t>17</w:t>
                  </w:r>
                </w:p>
              </w:tc>
            </w:tr>
            <w:tr w:rsidR="00EA1EFD" w14:paraId="5B329B19" w14:textId="77777777" w:rsidTr="00EA1EFD">
              <w:trPr>
                <w:trHeight w:hRule="exact" w:val="340"/>
              </w:trPr>
              <w:tc>
                <w:tcPr>
                  <w:tcW w:w="2657" w:type="dxa"/>
                </w:tcPr>
                <w:p w14:paraId="7B6D479F" w14:textId="77777777" w:rsidR="00EA1EFD" w:rsidRDefault="00000000">
                  <w:pPr>
                    <w:pStyle w:val="Compact"/>
                    <w:jc w:val="left"/>
                    <w:rPr>
                      <w:sz w:val="16"/>
                    </w:rPr>
                  </w:pPr>
                  <w:r>
                    <w:rPr>
                      <w:sz w:val="16"/>
                    </w:rPr>
                    <w:t>chen2013spatiotempor</w:t>
                  </w:r>
                </w:p>
              </w:tc>
              <w:tc>
                <w:tcPr>
                  <w:tcW w:w="531" w:type="dxa"/>
                </w:tcPr>
                <w:p w14:paraId="2A619D51" w14:textId="77777777" w:rsidR="00EA1EFD" w:rsidRDefault="00000000">
                  <w:pPr>
                    <w:pStyle w:val="Compact"/>
                    <w:jc w:val="left"/>
                    <w:rPr>
                      <w:sz w:val="16"/>
                    </w:rPr>
                  </w:pPr>
                  <w:r>
                    <w:rPr>
                      <w:sz w:val="16"/>
                    </w:rPr>
                    <w:t>2013</w:t>
                  </w:r>
                </w:p>
              </w:tc>
              <w:tc>
                <w:tcPr>
                  <w:tcW w:w="1594" w:type="dxa"/>
                </w:tcPr>
                <w:p w14:paraId="7DDCFE52" w14:textId="77777777" w:rsidR="00EA1EFD" w:rsidRDefault="00000000">
                  <w:pPr>
                    <w:pStyle w:val="Compact"/>
                    <w:jc w:val="left"/>
                    <w:rPr>
                      <w:sz w:val="16"/>
                    </w:rPr>
                  </w:pPr>
                  <w:r>
                    <w:rPr>
                      <w:sz w:val="16"/>
                    </w:rPr>
                    <w:t>yes</w:t>
                  </w:r>
                </w:p>
              </w:tc>
              <w:tc>
                <w:tcPr>
                  <w:tcW w:w="1594" w:type="dxa"/>
                </w:tcPr>
                <w:p w14:paraId="22157E16" w14:textId="77777777" w:rsidR="00EA1EFD" w:rsidRDefault="00000000">
                  <w:pPr>
                    <w:pStyle w:val="Compact"/>
                    <w:jc w:val="left"/>
                    <w:rPr>
                      <w:sz w:val="16"/>
                    </w:rPr>
                  </w:pPr>
                  <w:r>
                    <w:rPr>
                      <w:sz w:val="16"/>
                    </w:rPr>
                    <w:t>no</w:t>
                  </w:r>
                </w:p>
              </w:tc>
              <w:tc>
                <w:tcPr>
                  <w:tcW w:w="2338" w:type="dxa"/>
                </w:tcPr>
                <w:p w14:paraId="2D92D3DB" w14:textId="77777777" w:rsidR="00EA1EFD" w:rsidRDefault="00000000">
                  <w:pPr>
                    <w:pStyle w:val="Compact"/>
                    <w:jc w:val="left"/>
                    <w:rPr>
                      <w:sz w:val="16"/>
                    </w:rPr>
                  </w:pPr>
                  <w:r>
                    <w:rPr>
                      <w:sz w:val="16"/>
                    </w:rPr>
                    <w:t>0</w:t>
                  </w:r>
                </w:p>
              </w:tc>
              <w:tc>
                <w:tcPr>
                  <w:tcW w:w="640" w:type="dxa"/>
                </w:tcPr>
                <w:p w14:paraId="74D6456F" w14:textId="77777777" w:rsidR="00EA1EFD" w:rsidRDefault="00000000">
                  <w:pPr>
                    <w:pStyle w:val="Compact"/>
                    <w:jc w:val="left"/>
                    <w:rPr>
                      <w:sz w:val="16"/>
                    </w:rPr>
                  </w:pPr>
                  <w:r>
                    <w:rPr>
                      <w:sz w:val="16"/>
                    </w:rPr>
                    <w:t>13</w:t>
                  </w:r>
                </w:p>
              </w:tc>
            </w:tr>
            <w:tr w:rsidR="00EA1EFD" w14:paraId="421E1BB4" w14:textId="77777777" w:rsidTr="00EA1EFD">
              <w:trPr>
                <w:trHeight w:hRule="exact" w:val="340"/>
              </w:trPr>
              <w:tc>
                <w:tcPr>
                  <w:tcW w:w="2657" w:type="dxa"/>
                </w:tcPr>
                <w:p w14:paraId="3F74FDF3" w14:textId="77777777" w:rsidR="00EA1EFD" w:rsidRDefault="00000000">
                  <w:pPr>
                    <w:pStyle w:val="Compact"/>
                    <w:jc w:val="left"/>
                    <w:rPr>
                      <w:sz w:val="16"/>
                    </w:rPr>
                  </w:pPr>
                  <w:r>
                    <w:rPr>
                      <w:sz w:val="16"/>
                    </w:rPr>
                    <w:t>walter2013multi</w:t>
                  </w:r>
                </w:p>
              </w:tc>
              <w:tc>
                <w:tcPr>
                  <w:tcW w:w="531" w:type="dxa"/>
                </w:tcPr>
                <w:p w14:paraId="063F3463" w14:textId="77777777" w:rsidR="00EA1EFD" w:rsidRDefault="00000000">
                  <w:pPr>
                    <w:pStyle w:val="Compact"/>
                    <w:jc w:val="left"/>
                    <w:rPr>
                      <w:sz w:val="16"/>
                    </w:rPr>
                  </w:pPr>
                  <w:r>
                    <w:rPr>
                      <w:sz w:val="16"/>
                    </w:rPr>
                    <w:t>2013</w:t>
                  </w:r>
                </w:p>
              </w:tc>
              <w:tc>
                <w:tcPr>
                  <w:tcW w:w="1594" w:type="dxa"/>
                </w:tcPr>
                <w:p w14:paraId="41C97D07" w14:textId="77777777" w:rsidR="00EA1EFD" w:rsidRDefault="00000000">
                  <w:pPr>
                    <w:pStyle w:val="Compact"/>
                    <w:jc w:val="left"/>
                    <w:rPr>
                      <w:sz w:val="16"/>
                    </w:rPr>
                  </w:pPr>
                  <w:r>
                    <w:rPr>
                      <w:sz w:val="16"/>
                    </w:rPr>
                    <w:t>yes</w:t>
                  </w:r>
                </w:p>
              </w:tc>
              <w:tc>
                <w:tcPr>
                  <w:tcW w:w="1594" w:type="dxa"/>
                </w:tcPr>
                <w:p w14:paraId="69CE3ED2" w14:textId="77777777" w:rsidR="00EA1EFD" w:rsidRDefault="00000000">
                  <w:pPr>
                    <w:pStyle w:val="Compact"/>
                    <w:jc w:val="left"/>
                    <w:rPr>
                      <w:sz w:val="16"/>
                    </w:rPr>
                  </w:pPr>
                  <w:r>
                    <w:rPr>
                      <w:sz w:val="16"/>
                    </w:rPr>
                    <w:t>no</w:t>
                  </w:r>
                </w:p>
              </w:tc>
              <w:tc>
                <w:tcPr>
                  <w:tcW w:w="2338" w:type="dxa"/>
                </w:tcPr>
                <w:p w14:paraId="284CF0DB" w14:textId="77777777" w:rsidR="00EA1EFD" w:rsidRDefault="00000000">
                  <w:pPr>
                    <w:pStyle w:val="Compact"/>
                    <w:jc w:val="left"/>
                    <w:rPr>
                      <w:sz w:val="16"/>
                    </w:rPr>
                  </w:pPr>
                  <w:r>
                    <w:rPr>
                      <w:sz w:val="16"/>
                    </w:rPr>
                    <w:t>0</w:t>
                  </w:r>
                </w:p>
              </w:tc>
              <w:tc>
                <w:tcPr>
                  <w:tcW w:w="640" w:type="dxa"/>
                </w:tcPr>
                <w:p w14:paraId="2AC0D0FC" w14:textId="77777777" w:rsidR="00EA1EFD" w:rsidRDefault="00000000">
                  <w:pPr>
                    <w:pStyle w:val="Compact"/>
                    <w:jc w:val="left"/>
                    <w:rPr>
                      <w:sz w:val="16"/>
                    </w:rPr>
                  </w:pPr>
                  <w:r>
                    <w:rPr>
                      <w:sz w:val="16"/>
                    </w:rPr>
                    <w:t>11</w:t>
                  </w:r>
                </w:p>
              </w:tc>
            </w:tr>
            <w:tr w:rsidR="00EA1EFD" w14:paraId="707809BF" w14:textId="77777777" w:rsidTr="00EA1EFD">
              <w:trPr>
                <w:trHeight w:hRule="exact" w:val="340"/>
              </w:trPr>
              <w:tc>
                <w:tcPr>
                  <w:tcW w:w="2657" w:type="dxa"/>
                </w:tcPr>
                <w:p w14:paraId="18199F29" w14:textId="77777777" w:rsidR="00EA1EFD" w:rsidRDefault="00000000">
                  <w:pPr>
                    <w:pStyle w:val="Compact"/>
                    <w:jc w:val="left"/>
                    <w:rPr>
                      <w:sz w:val="16"/>
                    </w:rPr>
                  </w:pPr>
                  <w:r>
                    <w:rPr>
                      <w:sz w:val="16"/>
                    </w:rPr>
                    <w:lastRenderedPageBreak/>
                    <w:t>meddens2014spatial</w:t>
                  </w:r>
                </w:p>
              </w:tc>
              <w:tc>
                <w:tcPr>
                  <w:tcW w:w="531" w:type="dxa"/>
                </w:tcPr>
                <w:p w14:paraId="29FBA869" w14:textId="77777777" w:rsidR="00EA1EFD" w:rsidRDefault="00000000">
                  <w:pPr>
                    <w:pStyle w:val="Compact"/>
                    <w:jc w:val="left"/>
                    <w:rPr>
                      <w:sz w:val="16"/>
                    </w:rPr>
                  </w:pPr>
                  <w:r>
                    <w:rPr>
                      <w:sz w:val="16"/>
                    </w:rPr>
                    <w:t>2014</w:t>
                  </w:r>
                </w:p>
              </w:tc>
              <w:tc>
                <w:tcPr>
                  <w:tcW w:w="1594" w:type="dxa"/>
                </w:tcPr>
                <w:p w14:paraId="367886AF" w14:textId="77777777" w:rsidR="00EA1EFD" w:rsidRDefault="00000000">
                  <w:pPr>
                    <w:pStyle w:val="Compact"/>
                    <w:jc w:val="left"/>
                    <w:rPr>
                      <w:sz w:val="16"/>
                    </w:rPr>
                  </w:pPr>
                  <w:r>
                    <w:rPr>
                      <w:sz w:val="16"/>
                    </w:rPr>
                    <w:t>yes</w:t>
                  </w:r>
                </w:p>
              </w:tc>
              <w:tc>
                <w:tcPr>
                  <w:tcW w:w="1594" w:type="dxa"/>
                </w:tcPr>
                <w:p w14:paraId="48D3A670" w14:textId="77777777" w:rsidR="00EA1EFD" w:rsidRDefault="00000000">
                  <w:pPr>
                    <w:pStyle w:val="Compact"/>
                    <w:jc w:val="left"/>
                    <w:rPr>
                      <w:sz w:val="16"/>
                    </w:rPr>
                  </w:pPr>
                  <w:r>
                    <w:rPr>
                      <w:sz w:val="16"/>
                    </w:rPr>
                    <w:t>no</w:t>
                  </w:r>
                </w:p>
              </w:tc>
              <w:tc>
                <w:tcPr>
                  <w:tcW w:w="2338" w:type="dxa"/>
                </w:tcPr>
                <w:p w14:paraId="7AA4FFBC" w14:textId="77777777" w:rsidR="00EA1EFD" w:rsidRDefault="00000000">
                  <w:pPr>
                    <w:pStyle w:val="Compact"/>
                    <w:jc w:val="left"/>
                    <w:rPr>
                      <w:sz w:val="16"/>
                    </w:rPr>
                  </w:pPr>
                  <w:r>
                    <w:rPr>
                      <w:sz w:val="16"/>
                    </w:rPr>
                    <w:t>0</w:t>
                  </w:r>
                </w:p>
              </w:tc>
              <w:tc>
                <w:tcPr>
                  <w:tcW w:w="640" w:type="dxa"/>
                </w:tcPr>
                <w:p w14:paraId="26F3C277" w14:textId="77777777" w:rsidR="00EA1EFD" w:rsidRDefault="00000000">
                  <w:pPr>
                    <w:pStyle w:val="Compact"/>
                    <w:jc w:val="left"/>
                    <w:rPr>
                      <w:sz w:val="16"/>
                    </w:rPr>
                  </w:pPr>
                  <w:r>
                    <w:rPr>
                      <w:sz w:val="16"/>
                    </w:rPr>
                    <w:t>11</w:t>
                  </w:r>
                </w:p>
              </w:tc>
            </w:tr>
            <w:tr w:rsidR="00EA1EFD" w14:paraId="03DFC008" w14:textId="77777777" w:rsidTr="00EA1EFD">
              <w:trPr>
                <w:trHeight w:hRule="exact" w:val="340"/>
              </w:trPr>
              <w:tc>
                <w:tcPr>
                  <w:tcW w:w="2657" w:type="dxa"/>
                </w:tcPr>
                <w:p w14:paraId="481ADF45" w14:textId="77777777" w:rsidR="00EA1EFD" w:rsidRDefault="00000000">
                  <w:pPr>
                    <w:pStyle w:val="Compact"/>
                    <w:jc w:val="left"/>
                    <w:rPr>
                      <w:sz w:val="16"/>
                    </w:rPr>
                  </w:pPr>
                  <w:r>
                    <w:rPr>
                      <w:sz w:val="16"/>
                    </w:rPr>
                    <w:t>cartwright2018landscape</w:t>
                  </w:r>
                </w:p>
              </w:tc>
              <w:tc>
                <w:tcPr>
                  <w:tcW w:w="531" w:type="dxa"/>
                </w:tcPr>
                <w:p w14:paraId="49F42FB6" w14:textId="77777777" w:rsidR="00EA1EFD" w:rsidRDefault="00000000">
                  <w:pPr>
                    <w:pStyle w:val="Compact"/>
                    <w:jc w:val="left"/>
                    <w:rPr>
                      <w:sz w:val="16"/>
                    </w:rPr>
                  </w:pPr>
                  <w:r>
                    <w:rPr>
                      <w:sz w:val="16"/>
                    </w:rPr>
                    <w:t>2018</w:t>
                  </w:r>
                </w:p>
              </w:tc>
              <w:tc>
                <w:tcPr>
                  <w:tcW w:w="1594" w:type="dxa"/>
                </w:tcPr>
                <w:p w14:paraId="37D72432" w14:textId="77777777" w:rsidR="00EA1EFD" w:rsidRDefault="00000000">
                  <w:pPr>
                    <w:pStyle w:val="Compact"/>
                    <w:jc w:val="left"/>
                    <w:rPr>
                      <w:sz w:val="16"/>
                    </w:rPr>
                  </w:pPr>
                  <w:r>
                    <w:rPr>
                      <w:sz w:val="16"/>
                    </w:rPr>
                    <w:t>yes</w:t>
                  </w:r>
                </w:p>
              </w:tc>
              <w:tc>
                <w:tcPr>
                  <w:tcW w:w="1594" w:type="dxa"/>
                </w:tcPr>
                <w:p w14:paraId="53946C27" w14:textId="77777777" w:rsidR="00EA1EFD" w:rsidRDefault="00000000">
                  <w:pPr>
                    <w:pStyle w:val="Compact"/>
                    <w:jc w:val="left"/>
                    <w:rPr>
                      <w:sz w:val="16"/>
                    </w:rPr>
                  </w:pPr>
                  <w:r>
                    <w:rPr>
                      <w:sz w:val="16"/>
                    </w:rPr>
                    <w:t>no</w:t>
                  </w:r>
                </w:p>
              </w:tc>
              <w:tc>
                <w:tcPr>
                  <w:tcW w:w="2338" w:type="dxa"/>
                </w:tcPr>
                <w:p w14:paraId="0005F3C8" w14:textId="77777777" w:rsidR="00EA1EFD" w:rsidRDefault="00000000">
                  <w:pPr>
                    <w:pStyle w:val="Compact"/>
                    <w:jc w:val="left"/>
                    <w:rPr>
                      <w:sz w:val="16"/>
                    </w:rPr>
                  </w:pPr>
                  <w:r>
                    <w:rPr>
                      <w:sz w:val="16"/>
                    </w:rPr>
                    <w:t>3</w:t>
                  </w:r>
                </w:p>
              </w:tc>
              <w:tc>
                <w:tcPr>
                  <w:tcW w:w="640" w:type="dxa"/>
                </w:tcPr>
                <w:p w14:paraId="7F65EA70" w14:textId="77777777" w:rsidR="00EA1EFD" w:rsidRDefault="00000000">
                  <w:pPr>
                    <w:pStyle w:val="Compact"/>
                    <w:jc w:val="left"/>
                    <w:rPr>
                      <w:sz w:val="16"/>
                    </w:rPr>
                  </w:pPr>
                  <w:r>
                    <w:rPr>
                      <w:sz w:val="16"/>
                    </w:rPr>
                    <w:t>35</w:t>
                  </w:r>
                </w:p>
              </w:tc>
            </w:tr>
            <w:tr w:rsidR="00EA1EFD" w14:paraId="273DA8E2" w14:textId="77777777" w:rsidTr="00EA1EFD">
              <w:trPr>
                <w:trHeight w:hRule="exact" w:val="340"/>
              </w:trPr>
              <w:tc>
                <w:tcPr>
                  <w:tcW w:w="2657" w:type="dxa"/>
                </w:tcPr>
                <w:p w14:paraId="39D69F0A" w14:textId="77777777" w:rsidR="00EA1EFD" w:rsidRDefault="00000000">
                  <w:pPr>
                    <w:pStyle w:val="Compact"/>
                    <w:jc w:val="left"/>
                    <w:rPr>
                      <w:sz w:val="16"/>
                    </w:rPr>
                  </w:pPr>
                  <w:r>
                    <w:rPr>
                      <w:sz w:val="16"/>
                    </w:rPr>
                    <w:t>krawchuk2020disturbance</w:t>
                  </w:r>
                </w:p>
              </w:tc>
              <w:tc>
                <w:tcPr>
                  <w:tcW w:w="531" w:type="dxa"/>
                </w:tcPr>
                <w:p w14:paraId="79A01BF2" w14:textId="77777777" w:rsidR="00EA1EFD" w:rsidRDefault="00000000">
                  <w:pPr>
                    <w:pStyle w:val="Compact"/>
                    <w:jc w:val="left"/>
                    <w:rPr>
                      <w:sz w:val="16"/>
                    </w:rPr>
                  </w:pPr>
                  <w:r>
                    <w:rPr>
                      <w:sz w:val="16"/>
                    </w:rPr>
                    <w:t>2020</w:t>
                  </w:r>
                </w:p>
              </w:tc>
              <w:tc>
                <w:tcPr>
                  <w:tcW w:w="1594" w:type="dxa"/>
                </w:tcPr>
                <w:p w14:paraId="0E5D008A" w14:textId="77777777" w:rsidR="00EA1EFD" w:rsidRDefault="00000000">
                  <w:pPr>
                    <w:pStyle w:val="Compact"/>
                    <w:jc w:val="left"/>
                    <w:rPr>
                      <w:sz w:val="16"/>
                    </w:rPr>
                  </w:pPr>
                  <w:r>
                    <w:rPr>
                      <w:sz w:val="16"/>
                    </w:rPr>
                    <w:t>yes</w:t>
                  </w:r>
                </w:p>
              </w:tc>
              <w:tc>
                <w:tcPr>
                  <w:tcW w:w="1594" w:type="dxa"/>
                </w:tcPr>
                <w:p w14:paraId="20EA57B8" w14:textId="77777777" w:rsidR="00EA1EFD" w:rsidRDefault="00000000">
                  <w:pPr>
                    <w:pStyle w:val="Compact"/>
                    <w:jc w:val="left"/>
                    <w:rPr>
                      <w:sz w:val="16"/>
                    </w:rPr>
                  </w:pPr>
                  <w:r>
                    <w:rPr>
                      <w:sz w:val="16"/>
                    </w:rPr>
                    <w:t>no</w:t>
                  </w:r>
                </w:p>
              </w:tc>
              <w:tc>
                <w:tcPr>
                  <w:tcW w:w="2338" w:type="dxa"/>
                </w:tcPr>
                <w:p w14:paraId="5934006A" w14:textId="77777777" w:rsidR="00EA1EFD" w:rsidRDefault="00000000">
                  <w:pPr>
                    <w:pStyle w:val="Compact"/>
                    <w:jc w:val="left"/>
                    <w:rPr>
                      <w:sz w:val="16"/>
                    </w:rPr>
                  </w:pPr>
                  <w:r>
                    <w:rPr>
                      <w:sz w:val="16"/>
                    </w:rPr>
                    <w:t>5</w:t>
                  </w:r>
                </w:p>
              </w:tc>
              <w:tc>
                <w:tcPr>
                  <w:tcW w:w="640" w:type="dxa"/>
                </w:tcPr>
                <w:p w14:paraId="3B00C2CB" w14:textId="77777777" w:rsidR="00EA1EFD" w:rsidRDefault="00000000">
                  <w:pPr>
                    <w:pStyle w:val="Compact"/>
                    <w:jc w:val="left"/>
                    <w:rPr>
                      <w:sz w:val="16"/>
                    </w:rPr>
                  </w:pPr>
                  <w:r>
                    <w:rPr>
                      <w:sz w:val="16"/>
                    </w:rPr>
                    <w:t>10</w:t>
                  </w:r>
                </w:p>
              </w:tc>
            </w:tr>
            <w:tr w:rsidR="00EA1EFD" w14:paraId="199562E2" w14:textId="77777777" w:rsidTr="00EA1EFD">
              <w:trPr>
                <w:trHeight w:hRule="exact" w:val="340"/>
              </w:trPr>
              <w:tc>
                <w:tcPr>
                  <w:tcW w:w="2657" w:type="dxa"/>
                </w:tcPr>
                <w:p w14:paraId="0384B65B" w14:textId="77777777" w:rsidR="00EA1EFD" w:rsidRDefault="00000000">
                  <w:pPr>
                    <w:pStyle w:val="Compact"/>
                    <w:jc w:val="left"/>
                    <w:rPr>
                      <w:sz w:val="16"/>
                    </w:rPr>
                  </w:pPr>
                  <w:r>
                    <w:rPr>
                      <w:sz w:val="16"/>
                    </w:rPr>
                    <w:t>murphy2026spatial</w:t>
                  </w:r>
                </w:p>
              </w:tc>
              <w:tc>
                <w:tcPr>
                  <w:tcW w:w="531" w:type="dxa"/>
                </w:tcPr>
                <w:p w14:paraId="155462C7" w14:textId="77777777" w:rsidR="00EA1EFD" w:rsidRDefault="00000000">
                  <w:pPr>
                    <w:pStyle w:val="Compact"/>
                    <w:jc w:val="left"/>
                    <w:rPr>
                      <w:sz w:val="16"/>
                    </w:rPr>
                  </w:pPr>
                  <w:r>
                    <w:rPr>
                      <w:sz w:val="16"/>
                    </w:rPr>
                    <w:t>2026</w:t>
                  </w:r>
                </w:p>
              </w:tc>
              <w:tc>
                <w:tcPr>
                  <w:tcW w:w="1594" w:type="dxa"/>
                </w:tcPr>
                <w:p w14:paraId="615E3C17" w14:textId="77777777" w:rsidR="00EA1EFD" w:rsidRDefault="00000000">
                  <w:pPr>
                    <w:pStyle w:val="Compact"/>
                    <w:jc w:val="left"/>
                    <w:rPr>
                      <w:sz w:val="16"/>
                    </w:rPr>
                  </w:pPr>
                  <w:r>
                    <w:rPr>
                      <w:sz w:val="16"/>
                    </w:rPr>
                    <w:t>yes</w:t>
                  </w:r>
                </w:p>
              </w:tc>
              <w:tc>
                <w:tcPr>
                  <w:tcW w:w="1594" w:type="dxa"/>
                </w:tcPr>
                <w:p w14:paraId="7734295A" w14:textId="77777777" w:rsidR="00EA1EFD" w:rsidRDefault="00000000">
                  <w:pPr>
                    <w:pStyle w:val="Compact"/>
                    <w:jc w:val="left"/>
                    <w:rPr>
                      <w:sz w:val="16"/>
                    </w:rPr>
                  </w:pPr>
                  <w:r>
                    <w:rPr>
                      <w:sz w:val="16"/>
                    </w:rPr>
                    <w:t>yes</w:t>
                  </w:r>
                </w:p>
              </w:tc>
              <w:tc>
                <w:tcPr>
                  <w:tcW w:w="2338" w:type="dxa"/>
                </w:tcPr>
                <w:p w14:paraId="27234A39" w14:textId="77777777" w:rsidR="00EA1EFD" w:rsidRDefault="00000000">
                  <w:pPr>
                    <w:pStyle w:val="Compact"/>
                    <w:jc w:val="left"/>
                    <w:rPr>
                      <w:sz w:val="16"/>
                    </w:rPr>
                  </w:pPr>
                  <w:r>
                    <w:rPr>
                      <w:sz w:val="16"/>
                    </w:rPr>
                    <w:t>35</w:t>
                  </w:r>
                </w:p>
              </w:tc>
              <w:tc>
                <w:tcPr>
                  <w:tcW w:w="640" w:type="dxa"/>
                </w:tcPr>
                <w:p w14:paraId="0FE32F2C" w14:textId="77777777" w:rsidR="00EA1EFD" w:rsidRDefault="00000000">
                  <w:pPr>
                    <w:pStyle w:val="Compact"/>
                    <w:jc w:val="left"/>
                    <w:rPr>
                      <w:sz w:val="16"/>
                    </w:rPr>
                  </w:pPr>
                  <w:r>
                    <w:rPr>
                      <w:sz w:val="16"/>
                    </w:rPr>
                    <w:t>15</w:t>
                  </w:r>
                </w:p>
              </w:tc>
            </w:tr>
            <w:tr w:rsidR="00EA1EFD" w14:paraId="78F4318C" w14:textId="77777777" w:rsidTr="00EA1EFD">
              <w:trPr>
                <w:trHeight w:hRule="exact" w:val="340"/>
              </w:trPr>
              <w:tc>
                <w:tcPr>
                  <w:tcW w:w="2657" w:type="dxa"/>
                </w:tcPr>
                <w:p w14:paraId="12FF3EE9" w14:textId="77777777" w:rsidR="00EA1EFD" w:rsidRDefault="00000000">
                  <w:pPr>
                    <w:pStyle w:val="Compact"/>
                    <w:jc w:val="left"/>
                    <w:rPr>
                      <w:sz w:val="16"/>
                    </w:rPr>
                  </w:pPr>
                  <w:r>
                    <w:rPr>
                      <w:sz w:val="16"/>
                    </w:rPr>
                    <w:t>Zabihi 2021 (unverified)</w:t>
                  </w:r>
                </w:p>
              </w:tc>
              <w:tc>
                <w:tcPr>
                  <w:tcW w:w="531" w:type="dxa"/>
                </w:tcPr>
                <w:p w14:paraId="651D3D12" w14:textId="77777777" w:rsidR="00EA1EFD" w:rsidRDefault="00000000">
                  <w:pPr>
                    <w:pStyle w:val="Compact"/>
                    <w:jc w:val="left"/>
                    <w:rPr>
                      <w:sz w:val="16"/>
                    </w:rPr>
                  </w:pPr>
                  <w:r>
                    <w:rPr>
                      <w:sz w:val="16"/>
                    </w:rPr>
                    <w:t>NA</w:t>
                  </w:r>
                </w:p>
              </w:tc>
              <w:tc>
                <w:tcPr>
                  <w:tcW w:w="1594" w:type="dxa"/>
                </w:tcPr>
                <w:p w14:paraId="2DBCBFDF" w14:textId="77777777" w:rsidR="00EA1EFD" w:rsidRDefault="00000000">
                  <w:pPr>
                    <w:pStyle w:val="Compact"/>
                    <w:jc w:val="left"/>
                    <w:rPr>
                      <w:sz w:val="16"/>
                    </w:rPr>
                  </w:pPr>
                  <w:r>
                    <w:rPr>
                      <w:sz w:val="16"/>
                    </w:rPr>
                    <w:t>yes</w:t>
                  </w:r>
                </w:p>
              </w:tc>
              <w:tc>
                <w:tcPr>
                  <w:tcW w:w="1594" w:type="dxa"/>
                </w:tcPr>
                <w:p w14:paraId="3D1989CE" w14:textId="77777777" w:rsidR="00EA1EFD" w:rsidRDefault="00000000">
                  <w:pPr>
                    <w:pStyle w:val="Compact"/>
                    <w:jc w:val="left"/>
                    <w:rPr>
                      <w:sz w:val="16"/>
                    </w:rPr>
                  </w:pPr>
                  <w:r>
                    <w:rPr>
                      <w:sz w:val="16"/>
                    </w:rPr>
                    <w:t>no</w:t>
                  </w:r>
                </w:p>
              </w:tc>
              <w:tc>
                <w:tcPr>
                  <w:tcW w:w="2338" w:type="dxa"/>
                </w:tcPr>
                <w:p w14:paraId="17C87BBB" w14:textId="77777777" w:rsidR="00EA1EFD" w:rsidRDefault="00000000">
                  <w:pPr>
                    <w:pStyle w:val="Compact"/>
                    <w:jc w:val="left"/>
                    <w:rPr>
                      <w:sz w:val="16"/>
                    </w:rPr>
                  </w:pPr>
                  <w:r>
                    <w:rPr>
                      <w:sz w:val="16"/>
                    </w:rPr>
                    <w:t>1</w:t>
                  </w:r>
                </w:p>
              </w:tc>
              <w:tc>
                <w:tcPr>
                  <w:tcW w:w="640" w:type="dxa"/>
                </w:tcPr>
                <w:p w14:paraId="013F6AE3" w14:textId="77777777" w:rsidR="00EA1EFD" w:rsidRDefault="00000000">
                  <w:pPr>
                    <w:pStyle w:val="Compact"/>
                    <w:jc w:val="left"/>
                    <w:rPr>
                      <w:sz w:val="16"/>
                    </w:rPr>
                  </w:pPr>
                  <w:r>
                    <w:rPr>
                      <w:sz w:val="16"/>
                    </w:rPr>
                    <w:t>19</w:t>
                  </w:r>
                </w:p>
              </w:tc>
            </w:tr>
            <w:bookmarkEnd w:id="77"/>
          </w:tbl>
          <w:p w14:paraId="4B1DB2B5" w14:textId="77777777" w:rsidR="00EA1EFD" w:rsidRDefault="00EA1EFD"/>
        </w:tc>
      </w:tr>
    </w:tbl>
    <w:p w14:paraId="1E313AAF" w14:textId="77777777" w:rsidR="00EA1EFD" w:rsidRDefault="00000000">
      <w:pPr>
        <w:pStyle w:val="BodyText"/>
      </w:pPr>
      <w:r>
        <w:rPr>
          <w:b/>
          <w:bCs/>
        </w:rPr>
        <w:lastRenderedPageBreak/>
        <w:t>R1. The wind-disruption mechanism has been proposed but never fitted.</w:t>
      </w:r>
      <w:r>
        <w:t xml:space="preserve"> Of the 11 studies that model bark beetle attack against terrain, 1 enters a wind term, and that one is the companion study on this same landscape whose response is conifer regeneration rather than beetle attack (Murphy et al., 2026). In the remaining 10, wind is either absent from the text entirely or occurs only in a reference-list entry or a discussion sentence. Cartwright (2018) is the clearest case: the predictor set is slope, topographic position, heat load, compound topographic index and soil bulk density, and wind appears three times, all in the discussion. Krawchuk et al. (2020) states the hypothesis and fits no model. The mechanism has therefore been carried in this literature for at least 8 years as an explanation, without once being entered as a predictor.</w:t>
      </w:r>
    </w:p>
    <w:p w14:paraId="61A50D49" w14:textId="77777777" w:rsidR="00EA1EFD" w:rsidRDefault="00000000">
      <w:pPr>
        <w:pStyle w:val="BodyText"/>
      </w:pPr>
      <w:r>
        <w:rPr>
          <w:b/>
          <w:bCs/>
        </w:rPr>
        <w:t>R2. The host-density half of the hypothesis already has support, and it is confounded.</w:t>
      </w:r>
      <w:r>
        <w:t xml:space="preserve"> The one included study designed to identify insect refugia and model their controls found them associated with thinner stands, shaded slopes and convergent topographic positions (Cartwright, 2018). Thin stands are exactly where a wind effect would be expected, and also where host is scarce, so the association is consistent with the hypothesis and with its principal alternative.</w:t>
      </w:r>
    </w:p>
    <w:p w14:paraId="13FB8ED3" w14:textId="77777777" w:rsidR="00EA1EFD" w:rsidRDefault="00000000">
      <w:pPr>
        <w:pStyle w:val="BodyText"/>
      </w:pPr>
      <w:r>
        <w:rPr>
          <w:b/>
          <w:bCs/>
        </w:rPr>
        <w:t>R3. Host is never coded as the attribute the life history says matters.</w:t>
      </w:r>
      <w:r>
        <w:t xml:space="preserve"> None of the 11 included studies mentions the 25 cm source-sink threshold or quadratic mean diameter, though the threshold has been in the standard bionomics review since 2003 (Carroll &amp; Safranyik, 2004). Host enters as cover, as basal area, or as a susceptibility class.</w:t>
      </w:r>
    </w:p>
    <w:p w14:paraId="34A2FE4F" w14:textId="77777777" w:rsidR="00EA1EFD" w:rsidRDefault="00000000">
      <w:pPr>
        <w:pStyle w:val="BodyText"/>
      </w:pPr>
      <w:r>
        <w:rPr>
          <w:b/>
          <w:bCs/>
        </w:rPr>
        <w:t>R4. Scale is recognised in this literature but conclusions are not tested against it.</w:t>
      </w:r>
      <w:r>
        <w:t xml:space="preserve"> Scale vocabulary appears in six of the 11 included studies, and the included extents run from a single landscape to the whole of British Columbia. What the review did not find is a study that refits one model across extent, grain and response coding on one dataset and reports whether its own conclusion survives.</w:t>
      </w:r>
    </w:p>
    <w:p w14:paraId="6C02E561" w14:textId="77777777" w:rsidR="00EA1EFD" w:rsidRDefault="00000000">
      <w:pPr>
        <w:pStyle w:val="BodyText"/>
      </w:pPr>
      <w:r>
        <w:rPr>
          <w:b/>
          <w:bCs/>
        </w:rPr>
        <w:t>R5. No available wind product reports the quantity the hypothesis is about.</w:t>
      </w:r>
      <w:r>
        <w:t xml:space="preserve"> The hypothesis concerns an instantaneous speed, below the canopy, during the July and August flight period, at the height a beetle flies. Gridded products report a long-run mean at 10 m over open ground, and they are produced by downscaling a coarse field over a digital elevation model (Badger et al., </w:t>
      </w:r>
      <w:r>
        <w:lastRenderedPageBreak/>
        <w:t>2014; Davis et al., 2023), which makes them partly a transform of the terrain they are offered alongside.</w:t>
      </w:r>
    </w:p>
    <w:p w14:paraId="46269B6C" w14:textId="77777777" w:rsidR="00EA1EFD" w:rsidRDefault="00000000">
      <w:pPr>
        <w:pStyle w:val="BodyText"/>
      </w:pPr>
      <w:r>
        <w:t>The corpus is one curated library rather than a systematic search of an abstracting database, so this is a review of what was read, made checkable, rather than a claim about the complete literature. A study that entered a wind predictor and is absent from the store would not have been found, and R1 carries that scope wherever it is used.</w:t>
      </w:r>
      <w:bookmarkEnd w:id="76"/>
    </w:p>
    <w:sectPr w:rsidR="00EA1EFD" w:rsidSect="00B13028">
      <w:footerReference w:type="default" r:id="rId37"/>
      <w:footerReference w:type="first" r:id="rId3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6F4258" w14:textId="77777777" w:rsidR="00B43780" w:rsidRDefault="00B43780">
      <w:pPr>
        <w:spacing w:before="0" w:after="0" w:line="240" w:lineRule="auto"/>
      </w:pPr>
      <w:r>
        <w:separator/>
      </w:r>
    </w:p>
  </w:endnote>
  <w:endnote w:type="continuationSeparator" w:id="0">
    <w:p w14:paraId="7130F52B" w14:textId="77777777" w:rsidR="00B43780" w:rsidRDefault="00B437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7FF6617-291D-8B4A-A2F1-42D766BFC325}"/>
    <w:embedBold r:id="rId2" w:fontKey="{4FC98DEB-D997-2B4C-AD25-5BE96563D411}"/>
    <w:embedItalic r:id="rId3" w:fontKey="{0709CB42-A3BF-2344-8CC3-1CD58DA8C701}"/>
    <w:embedBoldItalic r:id="rId4" w:fontKey="{27DF0FD3-CE2E-7741-A4AD-36B7776EFDAE}"/>
  </w:font>
  <w:font w:name="Courier New">
    <w:panose1 w:val="02070309020205020404"/>
    <w:charset w:val="00"/>
    <w:family w:val="modern"/>
    <w:pitch w:val="fixed"/>
    <w:sig w:usb0="E0002AFF" w:usb1="C0007843" w:usb2="00000009" w:usb3="00000000" w:csb0="000001FF" w:csb1="00000000"/>
    <w:embedRegular r:id="rId5" w:fontKey="{F7D2E9E6-7C4D-2B40-96EA-BA7DBBC38F6C}"/>
  </w:font>
  <w:font w:name="Wingdings">
    <w:panose1 w:val="05000000000000000000"/>
    <w:charset w:val="4D"/>
    <w:family w:val="decorative"/>
    <w:pitch w:val="variable"/>
    <w:sig w:usb0="00000003" w:usb1="00000000" w:usb2="00000000" w:usb3="00000000" w:csb0="80000001" w:csb1="00000000"/>
    <w:embedRegular r:id="rId6" w:fontKey="{7AB4782B-EF28-6048-92F8-D40F9FDBFEF5}"/>
  </w:font>
  <w:font w:name="Symbol">
    <w:panose1 w:val="05050102010706020507"/>
    <w:charset w:val="02"/>
    <w:family w:val="decorative"/>
    <w:pitch w:val="variable"/>
    <w:sig w:usb0="00000003" w:usb1="10000000" w:usb2="00000000" w:usb3="00000000" w:csb0="80000001" w:csb1="00000000"/>
    <w:embedRegular r:id="rId7" w:fontKey="{D6264BEF-90AF-494C-B617-4D4647173CEA}"/>
  </w:font>
  <w:font w:name="Ubuntu">
    <w:panose1 w:val="020B0504030602030204"/>
    <w:charset w:val="00"/>
    <w:family w:val="swiss"/>
    <w:pitch w:val="variable"/>
    <w:sig w:usb0="E00002FF" w:usb1="5000205B" w:usb2="00000000" w:usb3="00000000" w:csb0="0000009F" w:csb1="00000000"/>
    <w:embedRegular r:id="rId8" w:fontKey="{16615293-CB53-9248-BE61-CDFD943A21B9}"/>
  </w:font>
  <w:font w:name="Arial">
    <w:panose1 w:val="020B0604020202020204"/>
    <w:charset w:val="00"/>
    <w:family w:val="swiss"/>
    <w:pitch w:val="variable"/>
    <w:sig w:usb0="E0002EFF" w:usb1="C000785B" w:usb2="00000009" w:usb3="00000000" w:csb0="000001FF" w:csb1="00000000"/>
    <w:embedRegular r:id="rId9" w:fontKey="{FC094B1B-1567-5642-964C-61E744A925CA}"/>
    <w:embedBold r:id="rId10" w:fontKey="{19F0F12B-C043-C94A-9A67-21253CABDE73}"/>
    <w:embedItalic r:id="rId11" w:fontKey="{E7DB98C6-F794-9247-9369-630459868C0C}"/>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0C785D1A-1E3B-0745-9DCC-D4E5661C1FC9}"/>
    <w:embedBold r:id="rId15" w:fontKey="{9ADA942E-84AD-6A47-8C7C-2310AD6FA267}"/>
    <w:embedItalic r:id="rId16" w:fontKey="{E1EC8AEA-B2A3-8C41-9406-B71DA9B10E18}"/>
    <w:embedBoldItalic r:id="rId17" w:fontKey="{5CF37AFA-4FC5-1A4B-A8D9-D117F055B474}"/>
  </w:font>
  <w:font w:name="Aptos Display">
    <w:panose1 w:val="020B0004020202020204"/>
    <w:charset w:val="00"/>
    <w:family w:val="swiss"/>
    <w:pitch w:val="variable"/>
    <w:sig w:usb0="20000287" w:usb1="00000003" w:usb2="00000000" w:usb3="00000000" w:csb0="0000019F" w:csb1="00000000"/>
    <w:embedRegular r:id="rId18" w:fontKey="{54B871C7-F0BB-3B4E-B15B-261D958A18B7}"/>
    <w:embedBold r:id="rId19" w:fontKey="{572B95E8-1B62-A741-86BC-0BE805292C94}"/>
  </w:font>
  <w:font w:name="Aptos">
    <w:panose1 w:val="020B0004020202020204"/>
    <w:charset w:val="00"/>
    <w:family w:val="swiss"/>
    <w:pitch w:val="variable"/>
    <w:sig w:usb0="20000287" w:usb1="00000003" w:usb2="00000000" w:usb3="00000000" w:csb0="0000019F" w:csb1="00000000"/>
    <w:embedRegular r:id="rId20" w:fontKey="{67B146DC-EC6D-2C4E-A7C0-F7607B5E46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7DF526"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F13A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ED4734" w14:textId="77777777" w:rsidR="00B43780" w:rsidRDefault="00B43780">
      <w:pPr>
        <w:spacing w:before="0" w:after="0" w:line="240" w:lineRule="auto"/>
      </w:pPr>
      <w:r>
        <w:separator/>
      </w:r>
    </w:p>
  </w:footnote>
  <w:footnote w:type="continuationSeparator" w:id="0">
    <w:p w14:paraId="44279786" w14:textId="77777777" w:rsidR="00B43780" w:rsidRDefault="00B437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4304D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16120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833E1"/>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2612"/>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96EE2"/>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4378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A1EFD"/>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D018"/>
  <w15:docId w15:val="{8FB1787A-E1CC-2A4B-8A06-CBF8708C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896EE2"/>
    <w:rPr>
      <w:rFonts w:ascii="Play" w:eastAsia="Play" w:hAnsi="Play" w:cs="Play"/>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rsid w:val="00896EE2"/>
    <w:pPr>
      <w:spacing w:after="80" w:line="240" w:lineRule="auto"/>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paragraph" w:customStyle="1" w:styleId="subtitle0">
    <w:name w:val="subtitle"/>
    <w:basedOn w:val="Normal"/>
    <w:rsid w:val="00896EE2"/>
    <w:pPr>
      <w:spacing w:before="100" w:beforeAutospacing="1" w:after="100" w:afterAutospacing="1" w:line="240" w:lineRule="auto"/>
      <w:jc w:val="left"/>
    </w:pPr>
    <w:rPr>
      <w:rFonts w:ascii="Times New Roman" w:hAnsi="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90/f9110715" TargetMode="External"/><Relationship Id="rId18" Type="http://schemas.openxmlformats.org/officeDocument/2006/relationships/hyperlink" Target="https://doi.org/10.1007/s00442-022-05129-4" TargetMode="External"/><Relationship Id="rId26" Type="http://schemas.openxmlformats.org/officeDocument/2006/relationships/hyperlink" Target="https://doi.org/10.1016/j.rse.2013.01.002" TargetMode="External"/><Relationship Id="rId39" Type="http://schemas.openxmlformats.org/officeDocument/2006/relationships/fontTable" Target="fontTable.xml"/><Relationship Id="rId21" Type="http://schemas.openxmlformats.org/officeDocument/2006/relationships/hyperlink" Target="https://doi.org/10.1002/fee.2190" TargetMode="External"/><Relationship Id="rId34" Type="http://schemas.openxmlformats.org/officeDocument/2006/relationships/hyperlink" Target="https://doi.org/10.1016/j.rse.2005.03.007" TargetMode="External"/><Relationship Id="rId7" Type="http://schemas.openxmlformats.org/officeDocument/2006/relationships/hyperlink" Target="mailto:seamusrobertmurphy@gmail.com" TargetMode="External"/><Relationship Id="rId12" Type="http://schemas.openxmlformats.org/officeDocument/2006/relationships/hyperlink" Target="https://doi.org/10.1175/JAMC-D-13-0147.1" TargetMode="External"/><Relationship Id="rId17" Type="http://schemas.openxmlformats.org/officeDocument/2006/relationships/hyperlink" Target="https://doi.org/10.2307/2996883" TargetMode="External"/><Relationship Id="rId25" Type="http://schemas.openxmlformats.org/officeDocument/2006/relationships/hyperlink" Target="https://doi.org/10.1007/s10980-016-0374-x" TargetMode="External"/><Relationship Id="rId33" Type="http://schemas.openxmlformats.org/officeDocument/2006/relationships/hyperlink" Target="https://doi.org/10.1080/13658810500433453"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3390/f15081425" TargetMode="External"/><Relationship Id="rId20" Type="http://schemas.openxmlformats.org/officeDocument/2006/relationships/hyperlink" Target="https://doi.org/10.1139/cjfr-2018-0304" TargetMode="External"/><Relationship Id="rId29" Type="http://schemas.openxmlformats.org/officeDocument/2006/relationships/hyperlink" Target="https://doi.org/10.1080/02723646.1982.106422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11/j.1654-1103.2002.tb02087.x" TargetMode="External"/><Relationship Id="rId32" Type="http://schemas.openxmlformats.org/officeDocument/2006/relationships/hyperlink" Target="https://globalwindatlas.info"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75/BAMS-D-21-0075.1" TargetMode="External"/><Relationship Id="rId23" Type="http://schemas.openxmlformats.org/officeDocument/2006/relationships/hyperlink" Target="https://doi.org/10.1093/aesa/64.2.534" TargetMode="External"/><Relationship Id="rId28" Type="http://schemas.openxmlformats.org/officeDocument/2006/relationships/hyperlink" Target="https://open.canada.ca/data/en/dataset/957782bf-847c-4644-a757-e383c0057995" TargetMode="External"/><Relationship Id="rId36" Type="http://schemas.openxmlformats.org/officeDocument/2006/relationships/hyperlink" Target="https://doi.org/10.1016/j.rse.2021.112560" TargetMode="External"/><Relationship Id="rId10" Type="http://schemas.openxmlformats.org/officeDocument/2006/relationships/image" Target="media/image3.png"/><Relationship Id="rId19" Type="http://schemas.openxmlformats.org/officeDocument/2006/relationships/hyperlink" Target="https://doi.org/10.1002/ecs2.70544" TargetMode="External"/><Relationship Id="rId31" Type="http://schemas.openxmlformats.org/officeDocument/2006/relationships/hyperlink" Target="https://doi.org/10.1111/ecog.0103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4039/n10-022" TargetMode="External"/><Relationship Id="rId22" Type="http://schemas.openxmlformats.org/officeDocument/2006/relationships/hyperlink" Target="https://doi.org/10.1186/s42408-019-0047-7" TargetMode="External"/><Relationship Id="rId27" Type="http://schemas.openxmlformats.org/officeDocument/2006/relationships/hyperlink" Target="https://doi.org/10.1016/j.foreco.2026.123985" TargetMode="External"/><Relationship Id="rId30" Type="http://schemas.openxmlformats.org/officeDocument/2006/relationships/hyperlink" Target="https://doi.org/10.1016/j.ecolmodel.2013.10.034" TargetMode="External"/><Relationship Id="rId35" Type="http://schemas.openxmlformats.org/officeDocument/2006/relationships/hyperlink" Target="https://doi.org/10.1175/1525-7541(2002)003%3c0524:SSMOWR%3e2.0.CO;2" TargetMode="External"/><Relationship Id="rId8" Type="http://schemas.openxmlformats.org/officeDocument/2006/relationships/image" Target="media/image1.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45</Pages>
  <Words>20582</Words>
  <Characters>117321</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Wind does not explain mountain pine beetle refugia: a specification artefact across 1,776 m of relief</vt:lpstr>
    </vt:vector>
  </TitlesOfParts>
  <Company/>
  <LinksUpToDate>false</LinksUpToDate>
  <CharactersWithSpaces>137628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does not explain mountain pine beetle refugia: a specification artefact across 1,776 m of relief</dc:title>
  <dc:creator>Seamus Murphy</dc:creator>
  <cp:keywords>bark beetle, disturbance refugia, pheromone disruption, Landsat classification, spatial block bootstrap, collinearity</cp:keywords>
  <cp:lastModifiedBy>Murphy, Seamus</cp:lastModifiedBy>
  <cp:revision>2</cp:revision>
  <dcterms:created xsi:type="dcterms:W3CDTF">2026-08-20T15:48:00Z</dcterms:created>
  <dcterms:modified xsi:type="dcterms:W3CDTF">2026-08-20T20:05:00Z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Mass attack by mountain pine beetle (Dendroctonus ponderosae Hopkins) on lodgepole pine (Pinus contorta Douglas ex Loudon) is coordinated by an airborne pheromone plume, so refugia are hypothesised to form where stands are thin enough for wind to disrupt that signal, a mechanism proposed repeatedly and never entered into a model. We test it across 168 km2 of inventoried forest and 1,776 m of relief in southeastern British Columbia, combining an aerial overview survey of beetle-caused mortality from 1999 to 2015 with inventory host attributes and Global Wind Atlas speed at 10 m. Attack is unimodal, peaking near 1,430 m. Below 1,900 m that peak is the distribution of the host; above it, attack halves while cover holds, so coding host as cover alone overstates the result. Attack rises monotonically with stand quadratic mean diameter, from 15 to 41 per cent, stepping most steeply at the 25 cm source-sink threshold the species’ bionomics predicts, and the share of stands above that threshold falls four-fold at the top of the gradient. Conditioning on the full host set removes about a quarter of the suppression. We find no wind effect. Orthogonalised against a linear elevation term, wind is the strongest negative predictor in host-bearing stands and clears the interval test at every severity threshold above trace, but a unimodal response leaves elevation’s curvature inside that term, and refitting elevation as a quadratic or a spline collapses the coefficient everywhere. The signal is a specification artefact, and the atlas does not report the quantity the insect responds to, flight being arrested by instantaneous below-canopy speeds near 2 m per second. Thermal alternatives survive. A Landsat red-stage classification built to replace the survey fails against it. Elevation explains 0.63 of the wind surface’s variance landscape-wide and 0.80 within a 2 by 4 km clip.</vt:lpwstr>
  </property>
  <property fmtid="{D5CDD505-2E9C-101B-9397-08002B2CF9AE}" pid="3" name="affiliations">
    <vt:lpwstr/>
  </property>
  <property fmtid="{D5CDD505-2E9C-101B-9397-08002B2CF9AE}" pid="4" name="always_allow_html">
    <vt:lpwstr>True</vt:lpwstr>
  </property>
  <property fmtid="{D5CDD505-2E9C-101B-9397-08002B2CF9AE}" pid="5" name="authors">
    <vt:lpwstr/>
  </property>
  <property fmtid="{D5CDD505-2E9C-101B-9397-08002B2CF9AE}" pid="6" name="biblio-config">
    <vt:lpwstr>True</vt:lpwstr>
  </property>
  <property fmtid="{D5CDD505-2E9C-101B-9397-08002B2CF9AE}" pid="7" name="bibliography">
    <vt:lpwstr>../04.references/references-beetle.bib</vt:lpwstr>
  </property>
  <property fmtid="{D5CDD505-2E9C-101B-9397-08002B2CF9AE}" pid="8" name="by-affiliation">
    <vt:lpwstr/>
  </property>
  <property fmtid="{D5CDD505-2E9C-101B-9397-08002B2CF9AE}" pid="9" name="by-author">
    <vt:lpwstr/>
  </property>
  <property fmtid="{D5CDD505-2E9C-101B-9397-08002B2CF9AE}" pid="10" name="csl">
    <vt:lpwstr>../04.references/apa-6th-edition.csl</vt:lpwstr>
  </property>
  <property fmtid="{D5CDD505-2E9C-101B-9397-08002B2CF9AE}" pid="11" name="date">
    <vt:lpwstr>2026-08-20</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