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Wetland Inundation Mapping through Remote Sensing and Ethnographic Validation</w:t>
      </w:r>
    </w:p>
    <w:p>
      <w:pPr>
        <w:pStyle w:val="Subtitle"/>
      </w:pPr>
      <w:r>
        <w:t xml:space="preserve">A Socio-Ecological Study of Lake Chilwa Basin</w:t>
      </w:r>
    </w:p>
    <w:p>
      <w:pPr>
        <w:pStyle w:val="Author"/>
      </w:pPr>
      <w:r>
        <w:t xml:space="preserve">Murphy, S.</w:t>
      </w:r>
    </w:p>
    <w:p>
      <w:pPr>
        <w:pStyle w:val="Author"/>
      </w:pPr>
      <w:r>
        <w:t xml:space="preserve">Wilson, J</w:t>
      </w:r>
    </w:p>
    <w:p>
      <w:pPr>
        <w:pStyle w:val="Date"/>
      </w:pPr>
      <w:r>
        <w:t xml:space="preserve">2026-04-05</w:t>
      </w:r>
    </w:p>
    <w:bookmarkStart w:id="20" w:name="abstract"/>
    <w:p>
      <w:pPr>
        <w:pStyle w:val="Heading2"/>
      </w:pPr>
      <w:r>
        <w:t xml:space="preserve">Abstract</w:t>
      </w:r>
    </w:p>
    <w:p>
      <w:pPr>
        <w:pStyle w:val="FirstParagraph"/>
      </w:pPr>
      <w:r>
        <w:t xml:space="preserve">The mapping of ecosystem dynamics in African wetland landscapes within conservation areas typically relies solely on remote sensing approaches, potentially neglecting local perspectives and adaptations. This study presents an integrated socio-ecological systems (SES) framework applied to the endorheic Lake Chilwa Basin, Malawi, combining multi-temporal remote sensing analysis with participatory mapping methods to characterize wetland inundation dynamics and migratory fishing activity patterns.</w:t>
      </w:r>
    </w:p>
    <w:p>
      <w:pPr>
        <w:pStyle w:val="BodyText"/>
      </w:pPr>
      <w:r>
        <w:t xml:space="preserve">Our methodology integrates Sentinel-1 InSAR processing with Landsat time series data (1994-2015) and community-based mapping approaches including key informant interviews, focus group discussions, and rapid participatory appraisals. The remote sensing component evaluates water-extraction indices (NDWI, MNDWI, AWEIsh) derived from multiple Landsat sensors (MSS, TM, ETM+, OLI) using spectral mixture analysis and soft classification techniques. Participatory methods capture social dimensions of landscape dynamics, particularly focusing on migrant fishing communities and seasonal resource use patterns.</w:t>
      </w:r>
    </w:p>
    <w:p>
      <w:pPr>
        <w:pStyle w:val="BodyText"/>
      </w:pPr>
      <w:r>
        <w:t xml:space="preserve">Results reveal significant spatiotemporal variations in water levels and surface area, with major recession events documented in historical records (1879, 1900, 1914-15, 1922, 1931-32, 1934, 1954, 1960-61, 1967, 1973, 1995, 2012). The integrated approach enables refined mapping of ecosystem services at regional and local scales, revealing previously concealed spatiotemporal details of fishing regulations and enforcement conflicts within the lake’s political ecology.</w:t>
      </w:r>
    </w:p>
    <w:p>
      <w:pPr>
        <w:pStyle w:val="BodyText"/>
      </w:pPr>
      <w:r>
        <w:t xml:space="preserve">This SES methodology provides a framework for future conservation initiatives in dynamic African wetland systems, advocating for locally grounded approaches that integrate biophysical and social dimensions for more responsive and effective conservation strategies.</w:t>
      </w:r>
    </w:p>
    <w:p>
      <w:r>
        <w:pict>
          <v:rect style="width:0;height:1.5pt" o:hralign="center" o:hrstd="t" o:hr="t"/>
        </w:pict>
      </w:r>
    </w:p>
    <w:bookmarkEnd w:id="20"/>
    <w:bookmarkStart w:id="21" w:name="objective"/>
    <w:p>
      <w:pPr>
        <w:pStyle w:val="Heading2"/>
      </w:pPr>
      <w:r>
        <w:t xml:space="preserve">Objective</w:t>
      </w:r>
    </w:p>
    <w:p>
      <w:pPr>
        <w:pStyle w:val="FirstParagraph"/>
      </w:pPr>
      <w:r>
        <w:t xml:space="preserve">This analysis presents an integrated remote sensing and participatory mapping approach to characterize lacustrine transgression-regression dynamics and associated socio-ecological patterns in the Lake Chilwa Basin, Malawi. The study addresses the limitations of purely technical remote sensing approaches by incorporating local knowledge and community perspectives into wetland ecosystem mapping.</w:t>
      </w:r>
    </w:p>
    <w:p>
      <w:pPr>
        <w:numPr>
          <w:ilvl w:val="0"/>
          <w:numId w:val="1001"/>
        </w:numPr>
      </w:pPr>
      <w:r>
        <w:t xml:space="preserve">Remote Sensing Analysis: Combine Sentinel-1 InSAR processing with Landsat time series data (1994-2015) to quantify hydroperiod fluctuations and littoral zone migration patterns using advanced spectral mixture analysis</w:t>
      </w:r>
    </w:p>
    <w:p>
      <w:pPr>
        <w:numPr>
          <w:ilvl w:val="0"/>
          <w:numId w:val="1001"/>
        </w:numPr>
      </w:pPr>
      <w:r>
        <w:t xml:space="preserve">Participatory Mapping Integration: Incorporate local ecological knowledge through key informant interviews, focus group discussions, and rapid participatory appraisals with migrant fishing communities</w:t>
      </w:r>
    </w:p>
    <w:p>
      <w:pPr>
        <w:numPr>
          <w:ilvl w:val="0"/>
          <w:numId w:val="1001"/>
        </w:numPr>
      </w:pPr>
      <w:r>
        <w:t xml:space="preserve">Socio-Ecological Systems Framework: Document spatiotemporal details of fishing regulations, population movements, trading routes, and resource use patterns previously concealed within the lake’s political ecology</w:t>
      </w:r>
    </w:p>
    <w:p>
      <w:pPr>
        <w:numPr>
          <w:ilvl w:val="0"/>
          <w:numId w:val="1001"/>
        </w:numPr>
      </w:pPr>
      <w:r>
        <w:t xml:space="preserve">Conservation Framework Development: Develop a transferable SES methodology for monitoring dynamic wetland ecosystems that balances technical precision with community-based knowledge systems</w:t>
      </w:r>
    </w:p>
    <w:p>
      <w:r>
        <w:pict>
          <v:rect style="width:0;height:1.5pt" o:hralign="center" o:hrstd="t" o:hr="t"/>
        </w:pict>
      </w:r>
    </w:p>
    <w:bookmarkEnd w:id="21"/>
    <w:bookmarkStart w:id="38" w:name="introduction"/>
    <w:p>
      <w:pPr>
        <w:pStyle w:val="Heading2"/>
      </w:pPr>
      <w:r>
        <w:t xml:space="preserve">1. Introduction</w:t>
      </w:r>
    </w:p>
    <w:p>
      <w:pPr>
        <w:pStyle w:val="FirstParagraph"/>
      </w:pPr>
      <w:r>
        <w:t xml:space="preserve">Historical records indicate major recession events occurred cyclically, providing crucial context for interpreting observed patterns within the lake’s documented century-scale variability. The 21-year observation period (1994-2015) represents a temporally constrained but methodologically comprehensive analysis that must be interpreted within longer-term ecological cycles.</w:t>
      </w:r>
    </w:p>
    <w:bookmarkStart w:id="22" w:name="environment-setup"/>
    <w:p>
      <w:pPr>
        <w:pStyle w:val="Heading4"/>
      </w:pPr>
      <w:r>
        <w:t xml:space="preserve">Environment Setup</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w:t>
      </w:r>
      <w:r>
        <w:br/>
      </w:r>
      <w:r>
        <w:rPr>
          <w:rStyle w:val="NormalTok"/>
        </w:rPr>
        <w:t xml:space="preserve">  </w:t>
      </w:r>
      <w:r>
        <w:rPr>
          <w:rStyle w:val="StringTok"/>
        </w:rPr>
        <w:t xml:space="preserve">"hdf5r"</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w:t>
      </w:r>
      <w:r>
        <w:br/>
      </w:r>
      <w:r>
        <w:rPr>
          <w:rStyle w:val="NormalTok"/>
        </w:rPr>
        <w:t xml:space="preserve">  </w:t>
      </w:r>
      <w:r>
        <w:rPr>
          <w:rStyle w:val="StringTok"/>
        </w:rPr>
        <w:t xml:space="preserve">"kohonen"</w:t>
      </w:r>
      <w:r>
        <w:rPr>
          <w:rStyle w:val="NormalTok"/>
        </w:rPr>
        <w:t xml:space="preserve">,</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"mgcv"</w:t>
      </w:r>
      <w:r>
        <w:rPr>
          <w:rStyle w:val="NormalTok"/>
        </w:rPr>
        <w:t xml:space="preserve">,</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"rgl"</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CommentTok"/>
        </w:rPr>
        <w:t xml:space="preserve"># Disable spherical geometry</w:t>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r>
        <w:br/>
      </w:r>
      <w:r>
        <w:br/>
      </w:r>
      <w:r>
        <w:rPr>
          <w:rStyle w:val="CommentTok"/>
        </w:rPr>
        <w:t xml:space="preserve"># Assign working directory to current location</w:t>
      </w:r>
      <w:r>
        <w:br/>
      </w:r>
      <w:r>
        <w:rPr>
          <w:rStyle w:val="NormalTok"/>
        </w:rPr>
        <w:t xml:space="preserve">knitr</w:t>
      </w:r>
      <w:r>
        <w:rPr>
          <w:rStyle w:val="SpecialCharTok"/>
        </w:rPr>
        <w:t xml:space="preserve">::</w:t>
      </w:r>
      <w:r>
        <w:rPr>
          <w:rStyle w:val="NormalTok"/>
        </w:rPr>
        <w:t xml:space="preserve">opts_knit</w:t>
      </w:r>
      <w:r>
        <w:rPr>
          <w:rStyle w:val="SpecialCharTok"/>
        </w:rPr>
        <w:t xml:space="preserve">$</w:t>
      </w:r>
      <w:r>
        <w:rPr>
          <w:rStyle w:val="FunctionTok"/>
        </w:rPr>
        <w:t xml:space="preserve">set</w:t>
      </w:r>
      <w:r>
        <w:rPr>
          <w:rStyle w:val="NormalTok"/>
        </w:rPr>
        <w:t xml:space="preserve">(</w:t>
      </w:r>
      <w:r>
        <w:rPr>
          <w:rStyle w:val="AttributeTok"/>
        </w:rPr>
        <w:t xml:space="preserve">root.dir =</w:t>
      </w:r>
      <w:r>
        <w:rPr>
          <w:rStyle w:val="NormalTok"/>
        </w:rPr>
        <w:t xml:space="preserve"> here</w:t>
      </w:r>
      <w:r>
        <w:rPr>
          <w:rStyle w:val="SpecialCharTok"/>
        </w:rPr>
        <w:t xml:space="preserve">::</w:t>
      </w:r>
      <w:r>
        <w:rPr>
          <w:rStyle w:val="FunctionTok"/>
        </w:rPr>
        <w:t xml:space="preserve">here</w:t>
      </w:r>
      <w:r>
        <w:rPr>
          <w:rStyle w:val="NormalTok"/>
        </w:rPr>
        <w:t xml:space="preserve">())</w:t>
      </w:r>
      <w:r>
        <w:br/>
      </w:r>
      <w:r>
        <w:rPr>
          <w:rStyle w:val="FunctionTok"/>
        </w:rPr>
        <w:t xml:space="preserve">options</w:t>
      </w:r>
      <w:r>
        <w:rPr>
          <w:rStyle w:val="NormalTok"/>
        </w:rPr>
        <w:t xml:space="preserve">(</w:t>
      </w:r>
      <w:r>
        <w:rPr>
          <w:rStyle w:val="AttributeTok"/>
        </w:rPr>
        <w:t xml:space="preserve">repos =</w:t>
      </w:r>
      <w:r>
        <w:rPr>
          <w:rStyle w:val="NormalTok"/>
        </w:rPr>
        <w:t xml:space="preserve"> </w:t>
      </w:r>
      <w:r>
        <w:rPr>
          <w:rStyle w:val="FunctionTok"/>
        </w:rPr>
        <w:t xml:space="preserve">c</w:t>
      </w:r>
      <w:r>
        <w:rPr>
          <w:rStyle w:val="NormalTok"/>
        </w:rPr>
        <w:t xml:space="preserve">(</w:t>
      </w:r>
      <w:r>
        <w:rPr>
          <w:rStyle w:val="AttributeTok"/>
        </w:rPr>
        <w:t xml:space="preserve">CRAN =</w:t>
      </w:r>
      <w:r>
        <w:rPr>
          <w:rStyle w:val="NormalTok"/>
        </w:rPr>
        <w:t xml:space="preserve"> </w:t>
      </w:r>
      <w:r>
        <w:rPr>
          <w:rStyle w:val="StringTok"/>
        </w:rPr>
        <w:t xml:space="preserve">"https://cloud.r-project.org"</w:t>
      </w:r>
      <w:r>
        <w:rPr>
          <w:rStyle w:val="NormalTok"/>
        </w:rPr>
        <w:t xml:space="preserve">),</w:t>
      </w:r>
      <w:r>
        <w:br/>
      </w:r>
      <w:r>
        <w:rPr>
          <w:rStyle w:val="NormalTok"/>
        </w:rPr>
        <w:t xml:space="preserve">        </w:t>
      </w:r>
      <w:r>
        <w:rPr>
          <w:rStyle w:val="AttributeTok"/>
        </w:rPr>
        <w:t xml:space="preserve">htmltools.dir.version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htmltools.preserve.raw =</w:t>
      </w:r>
      <w:r>
        <w:rPr>
          <w:rStyle w:val="NormalTok"/>
        </w:rPr>
        <w:t xml:space="preserve"> </w:t>
      </w:r>
      <w:r>
        <w:rPr>
          <w:rStyle w:val="ConstantTok"/>
        </w:rPr>
        <w:t xml:space="preserve">FALSE</w:t>
      </w:r>
      <w:r>
        <w:rPr>
          <w:rStyle w:val="NormalTok"/>
        </w:rPr>
        <w:t xml:space="preserve">)</w:t>
      </w:r>
      <w:r>
        <w:br/>
      </w:r>
      <w:r>
        <w:br/>
      </w:r>
      <w:r>
        <w:rPr>
          <w:rStyle w:val="CommentTok"/>
        </w:rPr>
        <w:t xml:space="preserve"># Configure code formatting</w:t>
      </w:r>
      <w:r>
        <w:br/>
      </w:r>
      <w:r>
        <w:rPr>
          <w:rStyle w:val="NormalTok"/>
        </w:rPr>
        <w:t xml:space="preserve">knitr</w:t>
      </w:r>
      <w:r>
        <w:rPr>
          <w:rStyle w:val="SpecialCharTok"/>
        </w:rPr>
        <w:t xml:space="preserve">::</w:t>
      </w:r>
      <w:r>
        <w:rPr>
          <w:rStyle w:val="NormalTok"/>
        </w:rPr>
        <w:t xml:space="preserve">opts_chunk</w:t>
      </w:r>
      <w:r>
        <w:rPr>
          <w:rStyle w:val="SpecialCharTok"/>
        </w:rPr>
        <w:t xml:space="preserve">$</w:t>
      </w:r>
      <w:r>
        <w:rPr>
          <w:rStyle w:val="FunctionTok"/>
        </w:rPr>
        <w:t xml:space="preserve">set</w:t>
      </w:r>
      <w:r>
        <w:rPr>
          <w:rStyle w:val="NormalTok"/>
        </w:rPr>
        <w:t xml:space="preserve">(</w:t>
      </w:r>
      <w:r>
        <w:br/>
      </w:r>
      <w:r>
        <w:rPr>
          <w:rStyle w:val="NormalTok"/>
        </w:rPr>
        <w:t xml:space="preserve">  </w:t>
      </w:r>
      <w:r>
        <w:rPr>
          <w:rStyle w:val="AttributeTok"/>
        </w:rPr>
        <w:t xml:space="preserve">echo =</w:t>
      </w:r>
      <w:r>
        <w:rPr>
          <w:rStyle w:val="NormalTok"/>
        </w:rPr>
        <w:t xml:space="preserve"> </w:t>
      </w:r>
      <w:r>
        <w:rPr>
          <w:rStyle w:val="ConstantTok"/>
        </w:rPr>
        <w:t xml:space="preserve">TRUE</w:t>
      </w:r>
      <w:r>
        <w:rPr>
          <w:rStyle w:val="NormalTok"/>
        </w:rPr>
        <w:t xml:space="preserve">, </w:t>
      </w:r>
      <w:r>
        <w:rPr>
          <w:rStyle w:val="AttributeTok"/>
        </w:rPr>
        <w:t xml:space="preserve">message =</w:t>
      </w:r>
      <w:r>
        <w:rPr>
          <w:rStyle w:val="NormalTok"/>
        </w:rPr>
        <w:t xml:space="preserve"> </w:t>
      </w:r>
      <w:r>
        <w:rPr>
          <w:rStyle w:val="ConstantTok"/>
        </w:rPr>
        <w:t xml:space="preserve">FALSE</w:t>
      </w:r>
      <w:r>
        <w:rPr>
          <w:rStyle w:val="NormalTok"/>
        </w:rPr>
        <w:t xml:space="preserve">, </w:t>
      </w:r>
      <w:r>
        <w:rPr>
          <w:rStyle w:val="AttributeTok"/>
        </w:rPr>
        <w:t xml:space="preserve">warning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stantTok"/>
        </w:rPr>
        <w:t xml:space="preserve">FALSE</w:t>
      </w:r>
      <w:r>
        <w:rPr>
          <w:rStyle w:val="NormalTok"/>
        </w:rPr>
        <w:t xml:space="preserve">, </w:t>
      </w:r>
      <w:r>
        <w:rPr>
          <w:rStyle w:val="AttributeTok"/>
        </w:rPr>
        <w:t xml:space="preserve">comment =</w:t>
      </w:r>
      <w:r>
        <w:rPr>
          <w:rStyle w:val="NormalTok"/>
        </w:rPr>
        <w:t xml:space="preserve"> </w:t>
      </w:r>
      <w:r>
        <w:rPr>
          <w:rStyle w:val="ConstantTok"/>
        </w:rPr>
        <w:t xml:space="preserve">NA</w:t>
      </w:r>
      <w:r>
        <w:rPr>
          <w:rStyle w:val="NormalTok"/>
        </w:rPr>
        <w:t xml:space="preserve">,</w:t>
      </w:r>
      <w:r>
        <w:br/>
      </w:r>
      <w:r>
        <w:rPr>
          <w:rStyle w:val="NormalTok"/>
        </w:rPr>
        <w:t xml:space="preserve">  </w:t>
      </w:r>
      <w:r>
        <w:rPr>
          <w:rStyle w:val="AttributeTok"/>
        </w:rPr>
        <w:t xml:space="preserve">tidy.opts =</w:t>
      </w:r>
      <w:r>
        <w:rPr>
          <w:rStyle w:val="NormalTok"/>
        </w:rPr>
        <w:t xml:space="preserve"> </w:t>
      </w:r>
      <w:r>
        <w:rPr>
          <w:rStyle w:val="FunctionTok"/>
        </w:rPr>
        <w:t xml:space="preserve">list</w:t>
      </w:r>
      <w:r>
        <w:rPr>
          <w:rStyle w:val="NormalTok"/>
        </w:rPr>
        <w:t xml:space="preserve">(</w:t>
      </w:r>
      <w:r>
        <w:rPr>
          <w:rStyle w:val="AttributeTok"/>
        </w:rPr>
        <w:t xml:space="preserve">width.cutoff =</w:t>
      </w:r>
      <w:r>
        <w:rPr>
          <w:rStyle w:val="NormalTok"/>
        </w:rPr>
        <w:t xml:space="preserve"> </w:t>
      </w:r>
      <w:r>
        <w:rPr>
          <w:rStyle w:val="DecValTok"/>
        </w:rPr>
        <w:t xml:space="preserve">60</w:t>
      </w:r>
      <w:r>
        <w:rPr>
          <w:rStyle w:val="NormalTok"/>
        </w:rPr>
        <w:t xml:space="preserve">))</w:t>
      </w:r>
      <w:r>
        <w:br/>
      </w:r>
      <w:r>
        <w:br/>
      </w:r>
      <w:r>
        <w:rPr>
          <w:rStyle w:val="CommentTok"/>
        </w:rPr>
        <w:t xml:space="preserve"># Point runtime to configured Python</w:t>
      </w:r>
      <w:r>
        <w:br/>
      </w:r>
      <w:r>
        <w:rPr>
          <w:rStyle w:val="NormalTok"/>
        </w:rPr>
        <w:t xml:space="preserve">reticulate</w:t>
      </w:r>
      <w:r>
        <w:rPr>
          <w:rStyle w:val="SpecialCharTok"/>
        </w:rPr>
        <w:t xml:space="preserve">::</w:t>
      </w:r>
      <w:r>
        <w:rPr>
          <w:rStyle w:val="FunctionTok"/>
        </w:rPr>
        <w:t xml:space="preserve">use_python</w:t>
      </w:r>
      <w:r>
        <w:rPr>
          <w:rStyle w:val="NormalTok"/>
        </w:rPr>
        <w:t xml:space="preserve">(</w:t>
      </w:r>
      <w:r>
        <w:rPr>
          <w:rStyle w:val="StringTok"/>
        </w:rPr>
        <w:t xml:space="preserve">"/opt/local/bin/python"</w:t>
      </w:r>
      <w:r>
        <w:rPr>
          <w:rStyle w:val="NormalTok"/>
        </w:rPr>
        <w:t xml:space="preserve">, </w:t>
      </w:r>
      <w:r>
        <w:rPr>
          <w:rStyle w:val="AttributeTok"/>
        </w:rPr>
        <w:t xml:space="preserve">required =</w:t>
      </w:r>
      <w:r>
        <w:rPr>
          <w:rStyle w:val="NormalTok"/>
        </w:rPr>
        <w:t xml:space="preserve"> </w:t>
      </w:r>
      <w:r>
        <w:rPr>
          <w:rStyle w:val="ConstantTok"/>
        </w:rPr>
        <w:t xml:space="preserve">TRUE</w:t>
      </w:r>
      <w:r>
        <w:rPr>
          <w:rStyle w:val="NormalTok"/>
        </w:rPr>
        <w:t xml:space="preserve">)</w:t>
      </w:r>
      <w:r>
        <w:br/>
      </w:r>
      <w:r>
        <w:br/>
      </w:r>
      <w:r>
        <w:rPr>
          <w:rStyle w:val="CommentTok"/>
        </w:rPr>
        <w:t xml:space="preserve"># GEE: Initialize and Authentical </w:t>
      </w:r>
      <w:r>
        <w:br/>
      </w:r>
      <w:r>
        <w:rPr>
          <w:rStyle w:val="NormalTok"/>
        </w:rPr>
        <w:t xml:space="preserve">ee </w:t>
      </w:r>
      <w:r>
        <w:rPr>
          <w:rStyle w:val="OtherTok"/>
        </w:rPr>
        <w:t xml:space="preserve">&lt;-</w:t>
      </w:r>
      <w:r>
        <w:rPr>
          <w:rStyle w:val="NormalTok"/>
        </w:rPr>
        <w:t xml:space="preserve"> reticulate</w:t>
      </w:r>
      <w:r>
        <w:rPr>
          <w:rStyle w:val="SpecialCharTok"/>
        </w:rPr>
        <w:t xml:space="preserve">::</w:t>
      </w:r>
      <w:r>
        <w:rPr>
          <w:rStyle w:val="FunctionTok"/>
        </w:rPr>
        <w:t xml:space="preserve">import</w:t>
      </w:r>
      <w:r>
        <w:rPr>
          <w:rStyle w:val="NormalTok"/>
        </w:rPr>
        <w:t xml:space="preserve">(</w:t>
      </w:r>
      <w:r>
        <w:rPr>
          <w:rStyle w:val="StringTok"/>
        </w:rPr>
        <w:t xml:space="preserve">"ee"</w:t>
      </w:r>
      <w:r>
        <w:rPr>
          <w:rStyle w:val="NormalTok"/>
        </w:rPr>
        <w:t xml:space="preserve">)</w:t>
      </w:r>
      <w:r>
        <w:br/>
      </w:r>
      <w:r>
        <w:rPr>
          <w:rStyle w:val="NormalTok"/>
        </w:rPr>
        <w:t xml:space="preserve">ee</w:t>
      </w:r>
      <w:r>
        <w:rPr>
          <w:rStyle w:val="SpecialCharTok"/>
        </w:rPr>
        <w:t xml:space="preserve">$</w:t>
      </w:r>
      <w:r>
        <w:rPr>
          <w:rStyle w:val="FunctionTok"/>
        </w:rPr>
        <w:t xml:space="preserve">Initialize</w:t>
      </w:r>
      <w:r>
        <w:rPr>
          <w:rStyle w:val="NormalTok"/>
        </w:rPr>
        <w:t xml:space="preserve">(</w:t>
      </w:r>
      <w:r>
        <w:rPr>
          <w:rStyle w:val="AttributeTok"/>
        </w:rPr>
        <w:t xml:space="preserve">project =</w:t>
      </w:r>
      <w:r>
        <w:rPr>
          <w:rStyle w:val="NormalTok"/>
        </w:rPr>
        <w:t xml:space="preserve"> </w:t>
      </w:r>
      <w:r>
        <w:rPr>
          <w:rStyle w:val="StringTok"/>
        </w:rPr>
        <w:t xml:space="preserve">"murphys-deforisk"</w:t>
      </w:r>
      <w:r>
        <w:rPr>
          <w:rStyle w:val="NormalTok"/>
        </w:rPr>
        <w:t xml:space="preserve">)</w:t>
      </w:r>
      <w:r>
        <w:br/>
      </w:r>
      <w:r>
        <w:br/>
      </w:r>
      <w:r>
        <w:rPr>
          <w:rStyle w:val="CommentTok"/>
        </w:rPr>
        <w:t xml:space="preserve"># Helpers to handle earth engine objects in tmap/leaflet</w:t>
      </w:r>
      <w:r>
        <w:br/>
      </w:r>
      <w:r>
        <w:rPr>
          <w:rStyle w:val="NormalTok"/>
        </w:rPr>
        <w:t xml:space="preserve">ee_tile_url </w:t>
      </w:r>
      <w:r>
        <w:rPr>
          <w:rStyle w:val="OtherTok"/>
        </w:rPr>
        <w:t xml:space="preserve">&lt;-</w:t>
      </w:r>
      <w:r>
        <w:rPr>
          <w:rStyle w:val="NormalTok"/>
        </w:rPr>
        <w:t xml:space="preserve"> </w:t>
      </w:r>
      <w:r>
        <w:rPr>
          <w:rStyle w:val="ControlFlowTok"/>
        </w:rPr>
        <w:t xml:space="preserve">function</w:t>
      </w:r>
      <w:r>
        <w:rPr>
          <w:rStyle w:val="NormalTok"/>
        </w:rPr>
        <w:t xml:space="preserve">(ee_image, vis_params) {</w:t>
      </w:r>
      <w:r>
        <w:br/>
      </w:r>
      <w:r>
        <w:rPr>
          <w:rStyle w:val="NormalTok"/>
        </w:rPr>
        <w:t xml:space="preserve">  ee_image</w:t>
      </w:r>
      <w:r>
        <w:rPr>
          <w:rStyle w:val="SpecialCharTok"/>
        </w:rPr>
        <w:t xml:space="preserve">$</w:t>
      </w:r>
      <w:r>
        <w:rPr>
          <w:rStyle w:val="FunctionTok"/>
        </w:rPr>
        <w:t xml:space="preserve">getMapId</w:t>
      </w:r>
      <w:r>
        <w:rPr>
          <w:rStyle w:val="NormalTok"/>
        </w:rPr>
        <w:t xml:space="preserve">(vis_params)</w:t>
      </w:r>
      <w:r>
        <w:rPr>
          <w:rStyle w:val="SpecialCharTok"/>
        </w:rPr>
        <w:t xml:space="preserve">$</w:t>
      </w:r>
      <w:r>
        <w:rPr>
          <w:rStyle w:val="NormalTok"/>
        </w:rPr>
        <w:t xml:space="preserve">tile_fetcher</w:t>
      </w:r>
      <w:r>
        <w:rPr>
          <w:rStyle w:val="SpecialCharTok"/>
        </w:rPr>
        <w:t xml:space="preserve">$</w:t>
      </w:r>
      <w:r>
        <w:rPr>
          <w:rStyle w:val="NormalTok"/>
        </w:rPr>
        <w:t xml:space="preserve">url_format}</w:t>
      </w:r>
      <w:r>
        <w:br/>
      </w:r>
      <w:r>
        <w:rPr>
          <w:rStyle w:val="NormalTok"/>
        </w:rPr>
        <w:t xml:space="preserve">ee_to_sf </w:t>
      </w:r>
      <w:r>
        <w:rPr>
          <w:rStyle w:val="OtherTok"/>
        </w:rPr>
        <w:t xml:space="preserve">&lt;-</w:t>
      </w:r>
      <w:r>
        <w:rPr>
          <w:rStyle w:val="NormalTok"/>
        </w:rPr>
        <w:t xml:space="preserve"> </w:t>
      </w:r>
      <w:r>
        <w:rPr>
          <w:rStyle w:val="ControlFlowTok"/>
        </w:rPr>
        <w:t xml:space="preserve">function</w:t>
      </w:r>
      <w:r>
        <w:rPr>
          <w:rStyle w:val="NormalTok"/>
        </w:rPr>
        <w:t xml:space="preserve">(fc) {geojsonsf</w:t>
      </w:r>
      <w:r>
        <w:rPr>
          <w:rStyle w:val="SpecialCharTok"/>
        </w:rPr>
        <w:t xml:space="preserve">::</w:t>
      </w:r>
      <w:r>
        <w:rPr>
          <w:rStyle w:val="FunctionTok"/>
        </w:rPr>
        <w:t xml:space="preserve">geojson_sf</w:t>
      </w:r>
      <w:r>
        <w:rPr>
          <w:rStyle w:val="NormalTok"/>
        </w:rPr>
        <w:t xml:space="preserve">(</w:t>
      </w:r>
      <w:r>
        <w:br/>
      </w:r>
      <w:r>
        <w:rPr>
          <w:rStyle w:val="NormalTok"/>
        </w:rPr>
        <w:t xml:space="preserve">  jsonlite</w:t>
      </w:r>
      <w:r>
        <w:rPr>
          <w:rStyle w:val="SpecialCharTok"/>
        </w:rPr>
        <w:t xml:space="preserve">::</w:t>
      </w:r>
      <w:r>
        <w:rPr>
          <w:rStyle w:val="FunctionTok"/>
        </w:rPr>
        <w:t xml:space="preserve">toJSON</w:t>
      </w:r>
      <w:r>
        <w:rPr>
          <w:rStyle w:val="NormalTok"/>
        </w:rPr>
        <w:t xml:space="preserve">(fc</w:t>
      </w:r>
      <w:r>
        <w:rPr>
          <w:rStyle w:val="SpecialCharTok"/>
        </w:rPr>
        <w:t xml:space="preserve">$</w:t>
      </w:r>
      <w:r>
        <w:rPr>
          <w:rStyle w:val="FunctionTok"/>
        </w:rPr>
        <w:t xml:space="preserve">getInfo</w:t>
      </w:r>
      <w:r>
        <w:rPr>
          <w:rStyle w:val="NormalTok"/>
        </w:rPr>
        <w:t xml:space="preserve">(), </w:t>
      </w:r>
      <w:r>
        <w:rPr>
          <w:rStyle w:val="AttributeTok"/>
        </w:rPr>
        <w:t xml:space="preserve">auto_unbox =</w:t>
      </w:r>
      <w:r>
        <w:rPr>
          <w:rStyle w:val="NormalTok"/>
        </w:rPr>
        <w:t xml:space="preserve"> </w:t>
      </w:r>
      <w:r>
        <w:rPr>
          <w:rStyle w:val="ConstantTok"/>
        </w:rPr>
        <w:t xml:space="preserve">TRUE</w:t>
      </w:r>
      <w:r>
        <w:rPr>
          <w:rStyle w:val="NormalTok"/>
        </w:rPr>
        <w:t xml:space="preserve">))}</w:t>
      </w:r>
      <w:r>
        <w:br/>
      </w:r>
      <w:r>
        <w:br/>
      </w:r>
      <w:r>
        <w:rPr>
          <w:rStyle w:val="CommentTok"/>
        </w:rPr>
        <w:t xml:space="preserve"># Derive National and Regional AOI</w:t>
      </w:r>
      <w:r>
        <w:br/>
      </w:r>
      <w:r>
        <w:rPr>
          <w:rStyle w:val="NormalTok"/>
        </w:rPr>
        <w:t xml:space="preserve">aoi_country_ee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"FAO/GAUL/2015/level0"</w:t>
      </w:r>
      <w:r>
        <w:rPr>
          <w:rStyle w:val="NormalTok"/>
        </w:rPr>
        <w:t xml:space="preserve">)</w:t>
      </w:r>
      <w:r>
        <w:rPr>
          <w:rStyle w:val="SpecialCharTok"/>
        </w:rPr>
        <w:t xml:space="preserve">$</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"ADM0_NAME"</w:t>
      </w:r>
      <w:r>
        <w:rPr>
          <w:rStyle w:val="NormalTok"/>
        </w:rPr>
        <w:t xml:space="preserve">, </w:t>
      </w:r>
      <w:r>
        <w:rPr>
          <w:rStyle w:val="StringTok"/>
        </w:rPr>
        <w:t xml:space="preserve">"Malawi"</w:t>
      </w:r>
      <w:r>
        <w:rPr>
          <w:rStyle w:val="NormalTok"/>
        </w:rPr>
        <w:t xml:space="preserve">))</w:t>
      </w:r>
      <w:r>
        <w:br/>
      </w:r>
      <w:r>
        <w:rPr>
          <w:rStyle w:val="NormalTok"/>
        </w:rPr>
        <w:t xml:space="preserve">aoi_country_sf </w:t>
      </w:r>
      <w:r>
        <w:rPr>
          <w:rStyle w:val="OtherTok"/>
        </w:rPr>
        <w:t xml:space="preserve">&lt;-</w:t>
      </w:r>
      <w:r>
        <w:rPr>
          <w:rStyle w:val="NormalTok"/>
        </w:rPr>
        <w:t xml:space="preserve"> </w:t>
      </w:r>
      <w:r>
        <w:rPr>
          <w:rStyle w:val="FunctionTok"/>
        </w:rPr>
        <w:t xml:space="preserve">ee_to_sf</w:t>
      </w:r>
      <w:r>
        <w:rPr>
          <w:rStyle w:val="NormalTok"/>
        </w:rPr>
        <w:t xml:space="preserve">(aoi_country_ee)</w:t>
      </w:r>
    </w:p>
    <w:bookmarkEnd w:id="22"/>
    <w:bookmarkStart w:id="26" w:name="import-aoi-data"/>
    <w:p>
      <w:pPr>
        <w:pStyle w:val="Heading3"/>
      </w:pPr>
      <w:r>
        <w:t xml:space="preserve">Import AOI Data</w:t>
      </w:r>
    </w:p>
    <w:p>
      <w:pPr>
        <w:pStyle w:val="FirstParagraph"/>
      </w:pPr>
      <w:r>
        <w:t xml:space="preserve">The quick setup, the workflow begins with the coordinates of point location that must be located somewhere within waterbody of interest. From there, we filter out the surrounding basin boundary using the Hydroshed polygon dataset of global watersheds. In first attempt, may need to query multiple levels to find the encompassing polygon of interest.</w:t>
      </w:r>
    </w:p>
    <w:p>
      <w:pPr>
        <w:pStyle w:val="SourceCode"/>
      </w:pPr>
      <w:r>
        <w:rPr>
          <w:rStyle w:val="CommentTok"/>
        </w:rPr>
        <w:t xml:space="preserve"># Lake Chilwa centroid, roughly speaking (lon, lat)</w:t>
      </w:r>
      <w:r>
        <w:br/>
      </w:r>
      <w:r>
        <w:rPr>
          <w:rStyle w:val="NormalTok"/>
        </w:rPr>
        <w:t xml:space="preserve">lon </w:t>
      </w:r>
      <w:r>
        <w:rPr>
          <w:rStyle w:val="OtherTok"/>
        </w:rPr>
        <w:t xml:space="preserve">&lt;-</w:t>
      </w:r>
      <w:r>
        <w:rPr>
          <w:rStyle w:val="NormalTok"/>
        </w:rPr>
        <w:t xml:space="preserve"> </w:t>
      </w:r>
      <w:r>
        <w:rPr>
          <w:rStyle w:val="FloatTok"/>
        </w:rPr>
        <w:t xml:space="preserve">35.55</w:t>
      </w:r>
      <w:r>
        <w:br/>
      </w:r>
      <w:r>
        <w:rPr>
          <w:rStyle w:val="NormalTok"/>
        </w:rPr>
        <w:t xml:space="preserve">lat </w:t>
      </w:r>
      <w:r>
        <w:rPr>
          <w:rStyle w:val="OtherTok"/>
        </w:rPr>
        <w:t xml:space="preserve">&lt;-</w:t>
      </w:r>
      <w:r>
        <w:rPr>
          <w:rStyle w:val="NormalTok"/>
        </w:rPr>
        <w:t xml:space="preserve"> </w:t>
      </w:r>
      <w:r>
        <w:rPr>
          <w:rStyle w:val="SpecialCharTok"/>
        </w:rPr>
        <w:t xml:space="preserve">-</w:t>
      </w:r>
      <w:r>
        <w:rPr>
          <w:rStyle w:val="FloatTok"/>
        </w:rPr>
        <w:t xml:space="preserve">15.35</w:t>
      </w:r>
      <w:r>
        <w:br/>
      </w:r>
      <w:r>
        <w:rPr>
          <w:rStyle w:val="NormalTok"/>
        </w:rPr>
        <w:t xml:space="preserve">poi </w:t>
      </w:r>
      <w:r>
        <w:rPr>
          <w:rStyle w:val="OtherTok"/>
        </w:rPr>
        <w:t xml:space="preserve">&lt;-</w:t>
      </w:r>
      <w:r>
        <w:rPr>
          <w:rStyle w:val="NormalTok"/>
        </w:rPr>
        <w:t xml:space="preserve"> ee</w:t>
      </w:r>
      <w:r>
        <w:rPr>
          <w:rStyle w:val="SpecialCharTok"/>
        </w:rPr>
        <w:t xml:space="preserve">$</w:t>
      </w:r>
      <w:r>
        <w:rPr>
          <w:rStyle w:val="NormalTok"/>
        </w:rPr>
        <w:t xml:space="preserve">Geometry</w:t>
      </w:r>
      <w:r>
        <w:rPr>
          <w:rStyle w:val="SpecialCharTok"/>
        </w:rPr>
        <w:t xml:space="preserve">$</w:t>
      </w:r>
      <w:r>
        <w:rPr>
          <w:rStyle w:val="FunctionTok"/>
        </w:rPr>
        <w:t xml:space="preserve">Point</w:t>
      </w:r>
      <w:r>
        <w:rPr>
          <w:rStyle w:val="NormalTok"/>
        </w:rPr>
        <w:t xml:space="preserve">(</w:t>
      </w:r>
      <w:r>
        <w:rPr>
          <w:rStyle w:val="FunctionTok"/>
        </w:rPr>
        <w:t xml:space="preserve">c</w:t>
      </w:r>
      <w:r>
        <w:rPr>
          <w:rStyle w:val="NormalTok"/>
        </w:rPr>
        <w:t xml:space="preserve">(lon, lat))</w:t>
      </w:r>
      <w:r>
        <w:br/>
      </w:r>
      <w:r>
        <w:rPr>
          <w:rStyle w:val="NormalTok"/>
        </w:rPr>
        <w:t xml:space="preserve">poi_sf </w:t>
      </w:r>
      <w:r>
        <w:rPr>
          <w:rStyle w:val="OtherTok"/>
        </w:rPr>
        <w:t xml:space="preserve">&lt;-</w:t>
      </w:r>
      <w:r>
        <w:rPr>
          <w:rStyle w:val="NormalTok"/>
        </w:rPr>
        <w:t xml:space="preserve"> </w:t>
      </w:r>
      <w:r>
        <w:rPr>
          <w:rStyle w:val="FunctionTok"/>
        </w:rPr>
        <w:t xml:space="preserve">st_sfc</w:t>
      </w:r>
      <w:r>
        <w:rPr>
          <w:rStyle w:val="NormalTok"/>
        </w:rPr>
        <w:t xml:space="preserve">(</w:t>
      </w:r>
      <w:r>
        <w:rPr>
          <w:rStyle w:val="FunctionTok"/>
        </w:rPr>
        <w:t xml:space="preserve">st_point</w:t>
      </w:r>
      <w:r>
        <w:rPr>
          <w:rStyle w:val="NormalTok"/>
        </w:rPr>
        <w:t xml:space="preserve">(</w:t>
      </w:r>
      <w:r>
        <w:rPr>
          <w:rStyle w:val="FunctionTok"/>
        </w:rPr>
        <w:t xml:space="preserve">c</w:t>
      </w:r>
      <w:r>
        <w:rPr>
          <w:rStyle w:val="NormalTok"/>
        </w:rPr>
        <w:t xml:space="preserve">(lon, lat)), </w:t>
      </w:r>
      <w:r>
        <w:rPr>
          <w:rStyle w:val="AttributeTok"/>
        </w:rPr>
        <w:t xml:space="preserve">crs =</w:t>
      </w:r>
      <w:r>
        <w:rPr>
          <w:rStyle w:val="NormalTok"/>
        </w:rPr>
        <w:t xml:space="preserve"> </w:t>
      </w:r>
      <w:r>
        <w:rPr>
          <w:rStyle w:val="DecValTok"/>
        </w:rPr>
        <w:t xml:space="preserve">4326</w:t>
      </w:r>
      <w:r>
        <w:rPr>
          <w:rStyle w:val="NormalTok"/>
        </w:rPr>
        <w:t xml:space="preserve">)</w:t>
      </w:r>
      <w:r>
        <w:br/>
      </w:r>
      <w:r>
        <w:br/>
      </w:r>
      <w:r>
        <w:rPr>
          <w:rStyle w:val="CommentTok"/>
        </w:rPr>
        <w:t xml:space="preserve"># Filter regional basins and sub-basin (L6, L8)</w:t>
      </w:r>
      <w:r>
        <w:br/>
      </w:r>
      <w:r>
        <w:rPr>
          <w:rStyle w:val="NormalTok"/>
        </w:rPr>
        <w:t xml:space="preserve">basin_l6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"WWF/HydroSHEDS/v1/Basins/hybas_6"</w:t>
      </w:r>
      <w:r>
        <w:rPr>
          <w:rStyle w:val="NormalTok"/>
        </w:rPr>
        <w:t xml:space="preserve">)</w:t>
      </w:r>
      <w:r>
        <w:rPr>
          <w:rStyle w:val="SpecialCharTok"/>
        </w:rPr>
        <w:t xml:space="preserve">$</w:t>
      </w:r>
      <w:r>
        <w:rPr>
          <w:rStyle w:val="FunctionTok"/>
        </w:rPr>
        <w:t xml:space="preserve">filterBounds</w:t>
      </w:r>
      <w:r>
        <w:rPr>
          <w:rStyle w:val="NormalTok"/>
        </w:rPr>
        <w:t xml:space="preserve">(poi)</w:t>
      </w:r>
      <w:r>
        <w:br/>
      </w:r>
      <w:r>
        <w:rPr>
          <w:rStyle w:val="NormalTok"/>
        </w:rPr>
        <w:t xml:space="preserve">basin_l8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"WWF/HydroSHEDS/v1/Basins/hybas_8"</w:t>
      </w:r>
      <w:r>
        <w:rPr>
          <w:rStyle w:val="NormalTok"/>
        </w:rPr>
        <w:t xml:space="preserve">)</w:t>
      </w:r>
      <w:r>
        <w:rPr>
          <w:rStyle w:val="SpecialCharTok"/>
        </w:rPr>
        <w:t xml:space="preserve">$</w:t>
      </w:r>
      <w:r>
        <w:rPr>
          <w:rStyle w:val="FunctionTok"/>
        </w:rPr>
        <w:t xml:space="preserve">filterBounds</w:t>
      </w:r>
      <w:r>
        <w:rPr>
          <w:rStyle w:val="NormalTok"/>
        </w:rPr>
        <w:t xml:space="preserve">(poi)</w:t>
      </w:r>
      <w:r>
        <w:br/>
      </w:r>
      <w:r>
        <w:rPr>
          <w:rStyle w:val="NormalTok"/>
        </w:rPr>
        <w:t xml:space="preserve">basin_l6_sf </w:t>
      </w:r>
      <w:r>
        <w:rPr>
          <w:rStyle w:val="OtherTok"/>
        </w:rPr>
        <w:t xml:space="preserve">&lt;-</w:t>
      </w:r>
      <w:r>
        <w:rPr>
          <w:rStyle w:val="NormalTok"/>
        </w:rPr>
        <w:t xml:space="preserve"> </w:t>
      </w:r>
      <w:r>
        <w:rPr>
          <w:rStyle w:val="FunctionTok"/>
        </w:rPr>
        <w:t xml:space="preserve">ee_to_sf</w:t>
      </w:r>
      <w:r>
        <w:rPr>
          <w:rStyle w:val="NormalTok"/>
        </w:rPr>
        <w:t xml:space="preserve">(basin_l6)</w:t>
      </w:r>
      <w:r>
        <w:br/>
      </w:r>
      <w:r>
        <w:rPr>
          <w:rStyle w:val="NormalTok"/>
        </w:rPr>
        <w:t xml:space="preserve">basin_l8_sf </w:t>
      </w:r>
      <w:r>
        <w:rPr>
          <w:rStyle w:val="OtherTok"/>
        </w:rPr>
        <w:t xml:space="preserve">&lt;-</w:t>
      </w:r>
      <w:r>
        <w:rPr>
          <w:rStyle w:val="NormalTok"/>
        </w:rPr>
        <w:t xml:space="preserve"> </w:t>
      </w:r>
      <w:r>
        <w:rPr>
          <w:rStyle w:val="FunctionTok"/>
        </w:rPr>
        <w:t xml:space="preserve">ee_to_sf</w:t>
      </w:r>
      <w:r>
        <w:rPr>
          <w:rStyle w:val="NormalTok"/>
        </w:rPr>
        <w:t xml:space="preserve">(basin_l8)</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"Level 6 basins containing point:"</w:t>
      </w:r>
      <w:r>
        <w:rPr>
          <w:rStyle w:val="NormalTok"/>
        </w:rPr>
        <w:t xml:space="preserve">, </w:t>
      </w:r>
      <w:r>
        <w:rPr>
          <w:rStyle w:val="FunctionTok"/>
        </w:rPr>
        <w:t xml:space="preserve">nrow</w:t>
      </w:r>
      <w:r>
        <w:rPr>
          <w:rStyle w:val="NormalTok"/>
        </w:rPr>
        <w:t xml:space="preserve">(basin_l6_sf)))</w:t>
      </w:r>
    </w:p>
    <w:p>
      <w:pPr>
        <w:pStyle w:val="SourceCode"/>
      </w:pPr>
      <w:r>
        <w:rPr>
          <w:rStyle w:val="VerbatimChar"/>
        </w:rPr>
        <w:t xml:space="preserve">[1] "Level 6 basins containing point: 1"</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"Level 8 sub-catchments:"</w:t>
      </w:r>
      <w:r>
        <w:rPr>
          <w:rStyle w:val="NormalTok"/>
        </w:rPr>
        <w:t xml:space="preserve">, </w:t>
      </w:r>
      <w:r>
        <w:rPr>
          <w:rStyle w:val="FunctionTok"/>
        </w:rPr>
        <w:t xml:space="preserve">nrow</w:t>
      </w:r>
      <w:r>
        <w:rPr>
          <w:rStyle w:val="NormalTok"/>
        </w:rPr>
        <w:t xml:space="preserve">(basin_l8_sf)))</w:t>
      </w:r>
    </w:p>
    <w:p>
      <w:pPr>
        <w:pStyle w:val="SourceCode"/>
      </w:pPr>
      <w:r>
        <w:rPr>
          <w:rStyle w:val="VerbatimChar"/>
        </w:rPr>
        <w:t xml:space="preserve">[1] "Level 8 sub-catchments: 1"</w:t>
      </w:r>
    </w:p>
    <w:p>
      <w:pPr>
        <w:pStyle w:val="FirstParagraph"/>
      </w:pPr>
      <w:r>
        <w:t xml:space="preserve">If a local watershed shapefile exists, overlay it against the GEE-derived boundary to assess agreement. With the AOI established, source DEM and flow derivatives from HydroSHEDS and MERIT Hydro, clipped to the watershed boundary.</w:t>
      </w:r>
    </w:p>
    <w:p>
      <w:pPr>
        <w:pStyle w:val="SourceCode"/>
      </w:pPr>
      <w:r>
        <w:rPr>
          <w:rStyle w:val="CommentTok"/>
        </w:rPr>
        <w:t xml:space="preserve"># Dissolve sheds to derive site boundary</w:t>
      </w:r>
      <w:r>
        <w:br/>
      </w:r>
      <w:r>
        <w:rPr>
          <w:rStyle w:val="NormalTok"/>
        </w:rPr>
        <w:t xml:space="preserve">aoi_sf </w:t>
      </w:r>
      <w:r>
        <w:rPr>
          <w:rStyle w:val="OtherTok"/>
        </w:rPr>
        <w:t xml:space="preserve">&lt;-</w:t>
      </w:r>
      <w:r>
        <w:rPr>
          <w:rStyle w:val="NormalTok"/>
        </w:rPr>
        <w:t xml:space="preserve"> </w:t>
      </w:r>
      <w:r>
        <w:rPr>
          <w:rStyle w:val="FunctionTok"/>
        </w:rPr>
        <w:t xml:space="preserve">st_union</w:t>
      </w:r>
      <w:r>
        <w:rPr>
          <w:rStyle w:val="NormalTok"/>
        </w:rPr>
        <w:t xml:space="preserve">(basin_l6_sf)</w:t>
      </w:r>
      <w:r>
        <w:br/>
      </w:r>
      <w:r>
        <w:rPr>
          <w:rStyle w:val="NormalTok"/>
        </w:rPr>
        <w:t xml:space="preserve">aoi_ee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(basin_l6)</w:t>
      </w:r>
      <w:r>
        <w:rPr>
          <w:rStyle w:val="SpecialCharTok"/>
        </w:rPr>
        <w:t xml:space="preserve">$</w:t>
      </w:r>
      <w:r>
        <w:rPr>
          <w:rStyle w:val="FunctionTok"/>
        </w:rPr>
        <w:t xml:space="preserve">geometry</w:t>
      </w:r>
      <w:r>
        <w:rPr>
          <w:rStyle w:val="NormalTok"/>
        </w:rPr>
        <w:t xml:space="preserve">()</w:t>
      </w:r>
      <w:r>
        <w:br/>
      </w:r>
      <w:r>
        <w:rPr>
          <w:rStyle w:val="NormalTok"/>
        </w:rPr>
        <w:t xml:space="preserve">aoi_bbox </w:t>
      </w:r>
      <w:r>
        <w:rPr>
          <w:rStyle w:val="OtherTok"/>
        </w:rPr>
        <w:t xml:space="preserve">&lt;-</w:t>
      </w:r>
      <w:r>
        <w:rPr>
          <w:rStyle w:val="NormalTok"/>
        </w:rPr>
        <w:t xml:space="preserve"> </w:t>
      </w:r>
      <w:r>
        <w:rPr>
          <w:rStyle w:val="FunctionTok"/>
        </w:rPr>
        <w:t xml:space="preserve">st_bbox</w:t>
      </w:r>
      <w:r>
        <w:rPr>
          <w:rStyle w:val="NormalTok"/>
        </w:rPr>
        <w:t xml:space="preserve">(aoi_sf)</w:t>
      </w:r>
      <w:r>
        <w:br/>
      </w:r>
      <w:r>
        <w:rPr>
          <w:rStyle w:val="NormalTok"/>
        </w:rPr>
        <w:t xml:space="preserve">sf</w:t>
      </w:r>
      <w:r>
        <w:rPr>
          <w:rStyle w:val="SpecialCharTok"/>
        </w:rPr>
        <w:t xml:space="preserve">::</w:t>
      </w:r>
      <w:r>
        <w:rPr>
          <w:rStyle w:val="FunctionTok"/>
        </w:rPr>
        <w:t xml:space="preserve">st_write</w:t>
      </w:r>
      <w:r>
        <w:rPr>
          <w:rStyle w:val="NormalTok"/>
        </w:rPr>
        <w:t xml:space="preserve">(aoi_sf, </w:t>
      </w:r>
      <w:r>
        <w:rPr>
          <w:rStyle w:val="StringTok"/>
        </w:rPr>
        <w:t xml:space="preserve">"./outputs/aoi_sf.shp"</w:t>
      </w:r>
      <w:r>
        <w:rPr>
          <w:rStyle w:val="NormalTok"/>
        </w:rPr>
        <w:t xml:space="preserve">, </w:t>
      </w:r>
      <w:r>
        <w:rPr>
          <w:rStyle w:val="AttributeTok"/>
        </w:rPr>
        <w:t xml:space="preserve">delete_dsn=</w:t>
      </w:r>
      <w:r>
        <w:rPr>
          <w:rStyle w:val="ConstantTok"/>
        </w:rPr>
        <w:t xml:space="preserve">TRUE</w:t>
      </w:r>
      <w:r>
        <w:rPr>
          <w:rStyle w:val="NormalTok"/>
        </w:rPr>
        <w:t xml:space="preserve">)</w:t>
      </w:r>
    </w:p>
    <w:p>
      <w:pPr>
        <w:pStyle w:val="SourceCode"/>
      </w:pPr>
      <w:r>
        <w:rPr>
          <w:rStyle w:val="VerbatimChar"/>
        </w:rPr>
        <w:t xml:space="preserve">NA Deleting source `./outputs/aoi_sf.shp' using driver `ESRI Shapefile'</w:t>
      </w:r>
      <w:r>
        <w:br/>
      </w:r>
      <w:r>
        <w:rPr>
          <w:rStyle w:val="VerbatimChar"/>
        </w:rPr>
        <w:t xml:space="preserve">NA Writing layer `aoi_sf' to data source </w:t>
      </w:r>
      <w:r>
        <w:br/>
      </w:r>
      <w:r>
        <w:rPr>
          <w:rStyle w:val="VerbatimChar"/>
        </w:rPr>
        <w:t xml:space="preserve">NA   `./outputs/aoi_sf.shp' using driver `ESRI Shapefile'</w:t>
      </w:r>
      <w:r>
        <w:br/>
      </w:r>
      <w:r>
        <w:rPr>
          <w:rStyle w:val="VerbatimChar"/>
        </w:rPr>
        <w:t xml:space="preserve">NA Writing 1 features with 0 fields and geometry type Polygon.</w:t>
      </w:r>
    </w:p>
    <w:p>
      <w:pPr>
        <w:pStyle w:val="SourceCode"/>
      </w:pP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tm_shape</w:t>
      </w:r>
      <w:r>
        <w:rPr>
          <w:rStyle w:val="NormalTok"/>
        </w:rPr>
        <w:t xml:space="preserve">(basin_l8_sf) </w:t>
      </w:r>
      <w:r>
        <w:rPr>
          <w:rStyle w:val="SpecialCharTok"/>
        </w:rPr>
        <w:t xml:space="preserve">+</w:t>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"blue"</w:t>
      </w:r>
      <w:r>
        <w:rPr>
          <w:rStyle w:val="NormalTok"/>
        </w:rPr>
        <w:t xml:space="preserve">, </w:t>
      </w:r>
      <w:r>
        <w:rPr>
          <w:rStyle w:val="AttributeTok"/>
        </w:rPr>
        <w:t xml:space="preserve">lwd =</w:t>
      </w:r>
      <w:r>
        <w:rPr>
          <w:rStyle w:val="NormalTok"/>
        </w:rPr>
        <w:t xml:space="preserve"> </w:t>
      </w:r>
      <w:r>
        <w:rPr>
          <w:rStyle w:val="FloatTok"/>
        </w:rPr>
        <w:t xml:space="preserve">0.5</w:t>
      </w:r>
      <w:r>
        <w:rPr>
          <w:rStyle w:val="NormalTok"/>
        </w:rPr>
        <w:t xml:space="preserve">, </w:t>
      </w:r>
      <w:r>
        <w:rPr>
          <w:rStyle w:val="AttributeTok"/>
        </w:rPr>
        <w:t xml:space="preserve">lty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tm_shape</w:t>
      </w:r>
      <w:r>
        <w:rPr>
          <w:rStyle w:val="NormalTok"/>
        </w:rPr>
        <w:t xml:space="preserve">(</w:t>
      </w:r>
      <w:r>
        <w:rPr>
          <w:rStyle w:val="FunctionTok"/>
        </w:rPr>
        <w:t xml:space="preserve">st_as_sf</w:t>
      </w:r>
      <w:r>
        <w:rPr>
          <w:rStyle w:val="NormalTok"/>
        </w:rPr>
        <w:t xml:space="preserve">(poi_sf)) </w:t>
      </w:r>
      <w:r>
        <w:rPr>
          <w:rStyle w:val="SpecialCharTok"/>
        </w:rPr>
        <w:t xml:space="preserve">+</w:t>
      </w:r>
      <w:r>
        <w:rPr>
          <w:rStyle w:val="NormalTok"/>
        </w:rPr>
        <w:t xml:space="preserve"> </w:t>
      </w:r>
      <w:r>
        <w:rPr>
          <w:rStyle w:val="FunctionTok"/>
        </w:rPr>
        <w:t xml:space="preserve">tm_symbols</w:t>
      </w:r>
      <w:r>
        <w:rPr>
          <w:rStyle w:val="NormalTok"/>
        </w:rPr>
        <w:t xml:space="preserve">(</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p>
    <w:p>
      <w:pPr>
        <w:pStyle w:val="FirstParagraph"/>
      </w:pPr>
      <w:r>
        <w:drawing>
          <wp:inline>
            <wp:extent cx="5943600" cy="4754880"/>
            <wp:effectExtent b="0" l="0" r="0" t="0"/>
            <wp:docPr descr="" title="" id="24" name="Picture"/>
            <a:graphic>
              <a:graphicData uri="http://schemas.openxmlformats.org/drawingml/2006/picture">
                <pic:pic>
                  <pic:nvPicPr>
                    <pic:cNvPr descr="mapping-wetland-inundation-lake-chilwa_files/figure-docx/watershed-query-1.png" id="25" name="Picture"/>
                    <pic:cNvPicPr>
                      <a:picLocks noChangeArrowheads="1" noChangeAspect="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Use the level-6 basin as the primary AOI geometry. This becomes the clip boundary for all subsequent raster and vector queries.</w:t>
      </w:r>
    </w:p>
    <w:bookmarkEnd w:id="26"/>
    <w:bookmarkStart w:id="33" w:name="import-hydrological-data"/>
    <w:p>
      <w:pPr>
        <w:pStyle w:val="Heading3"/>
      </w:pPr>
      <w:r>
        <w:t xml:space="preserve">Import Hydrological Data</w:t>
      </w:r>
    </w:p>
    <w:p>
      <w:pPr>
        <w:pStyle w:val="FirstParagraph"/>
      </w:pPr>
      <w:r>
        <w:t xml:space="preserve">With the AOI established, we import elevation and processed hydrology data, including flow direction and accumulation, rivers, streams, and waterbody features, annual drainage estimates, monthly water surface elevation and channel width estimates, and monthly water reflectance values. We import these hydraulic layers from multiple sources for cartographic and data validation purposes, which include the</w:t>
      </w:r>
      <w:r>
        <w:t xml:space="preserve"> </w:t>
      </w:r>
      <w:hyperlink r:id="rId27">
        <w:r>
          <w:rPr>
            <w:rStyle w:val="Hyperlink"/>
          </w:rPr>
          <w:t xml:space="preserve">Merit</w:t>
        </w:r>
      </w:hyperlink>
      <w:r>
        <w:t xml:space="preserve"> </w:t>
      </w:r>
      <w:r>
        <w:t xml:space="preserve">(1.0.3),</w:t>
      </w:r>
      <w:r>
        <w:t xml:space="preserve"> </w:t>
      </w:r>
      <w:hyperlink r:id="rId28">
        <w:r>
          <w:rPr>
            <w:rStyle w:val="Hyperlink"/>
          </w:rPr>
          <w:t xml:space="preserve">Hydroshed</w:t>
        </w:r>
      </w:hyperlink>
      <w:r>
        <w:t xml:space="preserve"> </w:t>
      </w:r>
      <w:r>
        <w:t xml:space="preserve">(V1.1), and</w:t>
      </w:r>
      <w:r>
        <w:t xml:space="preserve"> </w:t>
      </w:r>
      <w:hyperlink r:id="rId29">
        <w:r>
          <w:rPr>
            <w:rStyle w:val="Hyperlink"/>
          </w:rPr>
          <w:t xml:space="preserve">JRC Global Surface Water</w:t>
        </w:r>
      </w:hyperlink>
      <w:r>
        <w:t xml:space="preserve"> </w:t>
      </w:r>
      <w:r>
        <w:t xml:space="preserve">(V1.4) datasets. Hydrology in these landscapes requires cross-validating between multiple methods and sources, such as comparing Hydrosheds stream networks with streams derived from Merit’s upstream drainage layer capped at 10 km2 catchment area.</w:t>
      </w:r>
    </w:p>
    <w:p>
      <w:pPr>
        <w:pStyle w:val="SourceCode"/>
      </w:pPr>
      <w:r>
        <w:rPr>
          <w:rStyle w:val="CommentTok"/>
        </w:rPr>
        <w:t xml:space="preserve"># HydroSHEDS: conditioned DEM (~90m)</w:t>
      </w:r>
      <w:r>
        <w:br/>
      </w:r>
      <w:r>
        <w:rPr>
          <w:rStyle w:val="NormalTok"/>
        </w:rPr>
        <w:t xml:space="preserve">dem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"WWF/HydroSHEDS/03VFDEM"</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hydro_flowdir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"WWF/HydroSHEDS/03DIR"</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hydro_flowacc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"WWF/HydroSHEDS/03ACC"</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hydro_rivers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"WWF/HydroSHEDS/v1/FreeFlowingRivers"</w:t>
      </w:r>
      <w:r>
        <w:rPr>
          <w:rStyle w:val="NormalTok"/>
        </w:rPr>
        <w:t xml:space="preserve">)</w:t>
      </w:r>
      <w:r>
        <w:rPr>
          <w:rStyle w:val="SpecialCharTok"/>
        </w:rPr>
        <w:t xml:space="preserve">$</w:t>
      </w:r>
      <w:r>
        <w:rPr>
          <w:rStyle w:val="FunctionTok"/>
        </w:rPr>
        <w:t xml:space="preserve">filterBounds</w:t>
      </w:r>
      <w:r>
        <w:rPr>
          <w:rStyle w:val="NormalTok"/>
        </w:rPr>
        <w:t xml:space="preserve">(aoi_ee)</w:t>
      </w:r>
      <w:r>
        <w:br/>
      </w:r>
      <w:r>
        <w:rPr>
          <w:rStyle w:val="NormalTok"/>
        </w:rPr>
        <w:t xml:space="preserve">hydro_lakes     </w:t>
      </w:r>
      <w:r>
        <w:rPr>
          <w:rStyle w:val="OtherTok"/>
        </w:rPr>
        <w:t xml:space="preserve">&lt;-</w:t>
      </w:r>
      <w:r>
        <w:rPr>
          <w:rStyle w:val="NormalTok"/>
        </w:rPr>
        <w:t xml:space="preserve"> ee</w:t>
      </w:r>
      <w:r>
        <w:rPr>
          <w:rStyle w:val="SpecialCharTok"/>
        </w:rPr>
        <w:t xml:space="preserve">$</w:t>
      </w:r>
      <w:r>
        <w:rPr>
          <w:rStyle w:val="FunctionTok"/>
        </w:rPr>
        <w:t xml:space="preserve">FeatureCollection</w:t>
      </w:r>
      <w:r>
        <w:rPr>
          <w:rStyle w:val="NormalTok"/>
        </w:rPr>
        <w:t xml:space="preserve">(</w:t>
      </w:r>
      <w:r>
        <w:rPr>
          <w:rStyle w:val="StringTok"/>
        </w:rPr>
        <w:t xml:space="preserve">"projects/sat-io/open-datasets/HydroLakes/lake_poly_v10"</w:t>
      </w:r>
      <w:r>
        <w:rPr>
          <w:rStyle w:val="NormalTok"/>
        </w:rPr>
        <w:t xml:space="preserve">)</w:t>
      </w:r>
      <w:r>
        <w:rPr>
          <w:rStyle w:val="SpecialCharTok"/>
        </w:rPr>
        <w:t xml:space="preserve">$</w:t>
      </w:r>
      <w:r>
        <w:rPr>
          <w:rStyle w:val="FunctionTok"/>
        </w:rPr>
        <w:t xml:space="preserve">filterBounds</w:t>
      </w:r>
      <w:r>
        <w:rPr>
          <w:rStyle w:val="NormalTok"/>
        </w:rPr>
        <w:t xml:space="preserve">(aoi_ee)</w:t>
      </w:r>
      <w:r>
        <w:br/>
      </w:r>
      <w:r>
        <w:rPr>
          <w:rStyle w:val="NormalTok"/>
        </w:rPr>
        <w:t xml:space="preserve">hydro_rivers_sf </w:t>
      </w:r>
      <w:r>
        <w:rPr>
          <w:rStyle w:val="OtherTok"/>
        </w:rPr>
        <w:t xml:space="preserve">&lt;-</w:t>
      </w:r>
      <w:r>
        <w:rPr>
          <w:rStyle w:val="NormalTok"/>
        </w:rPr>
        <w:t xml:space="preserve"> </w:t>
      </w:r>
      <w:r>
        <w:rPr>
          <w:rStyle w:val="FunctionTok"/>
        </w:rPr>
        <w:t xml:space="preserve">ee_to_sf</w:t>
      </w:r>
      <w:r>
        <w:rPr>
          <w:rStyle w:val="NormalTok"/>
        </w:rPr>
        <w:t xml:space="preserve">(hydro_rivers)</w:t>
      </w:r>
      <w:r>
        <w:br/>
      </w:r>
      <w:r>
        <w:rPr>
          <w:rStyle w:val="NormalTok"/>
        </w:rPr>
        <w:t xml:space="preserve">hydro_lakes_sf  </w:t>
      </w:r>
      <w:r>
        <w:rPr>
          <w:rStyle w:val="OtherTok"/>
        </w:rPr>
        <w:t xml:space="preserve">&lt;-</w:t>
      </w:r>
      <w:r>
        <w:rPr>
          <w:rStyle w:val="NormalTok"/>
        </w:rPr>
        <w:t xml:space="preserve"> </w:t>
      </w:r>
      <w:r>
        <w:rPr>
          <w:rStyle w:val="FunctionTok"/>
        </w:rPr>
        <w:t xml:space="preserve">ee_to_sf</w:t>
      </w:r>
      <w:r>
        <w:rPr>
          <w:rStyle w:val="NormalTok"/>
        </w:rPr>
        <w:t xml:space="preserve">(hydro_lakes)</w:t>
      </w:r>
      <w:r>
        <w:br/>
      </w:r>
      <w:r>
        <w:br/>
      </w:r>
      <w:r>
        <w:rPr>
          <w:rStyle w:val="CommentTok"/>
        </w:rPr>
        <w:t xml:space="preserve"># MERIT Hydro: flow direction, upstream drainage, water elevation, &amp; channel width</w:t>
      </w:r>
      <w:r>
        <w:br/>
      </w:r>
      <w:r>
        <w:rPr>
          <w:rStyle w:val="NormalTok"/>
        </w:rPr>
        <w:t xml:space="preserve">merit_flowdir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"MERIT/Hydro/v1_0_1"</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"dir"</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merit_drainup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"MERIT/Hydro/v1_0_1"</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"upa"</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merit_elev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"MERIT/Hydro/v1_0_1"</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"elv"</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merit_wth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"MERIT/Hydro/v1_0_1"</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"wth"</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merit_rivers    </w:t>
      </w:r>
      <w:r>
        <w:rPr>
          <w:rStyle w:val="OtherTok"/>
        </w:rPr>
        <w:t xml:space="preserve">&lt;-</w:t>
      </w:r>
      <w:r>
        <w:rPr>
          <w:rStyle w:val="NormalTok"/>
        </w:rPr>
        <w:t xml:space="preserve"> merit_drainup</w:t>
      </w:r>
      <w:r>
        <w:rPr>
          <w:rStyle w:val="SpecialCharTok"/>
        </w:rPr>
        <w:t xml:space="preserve">$</w:t>
      </w:r>
      <w:r>
        <w:rPr>
          <w:rStyle w:val="FunctionTok"/>
        </w:rPr>
        <w:t xml:space="preserve">gt</w:t>
      </w:r>
      <w:r>
        <w:rPr>
          <w:rStyle w:val="NormalTok"/>
        </w:rPr>
        <w:t xml:space="preserve">(</w:t>
      </w:r>
      <w:r>
        <w:rPr>
          <w:rStyle w:val="DecValTok"/>
        </w:rPr>
        <w:t xml:space="preserve">10</w:t>
      </w:r>
      <w:r>
        <w:rPr>
          <w:rStyle w:val="NormalTok"/>
        </w:rPr>
        <w:t xml:space="preserve">)</w:t>
      </w:r>
      <w:r>
        <w:br/>
      </w:r>
      <w:r>
        <w:br/>
      </w:r>
      <w:r>
        <w:rPr>
          <w:rStyle w:val="CommentTok"/>
        </w:rPr>
        <w:t xml:space="preserve"># JRC Global Surface Water </w:t>
      </w:r>
      <w:r>
        <w:br/>
      </w:r>
      <w:r>
        <w:rPr>
          <w:rStyle w:val="NormalTok"/>
        </w:rPr>
        <w:t xml:space="preserve">gsw_occurrence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"JRC/GSW1_4/GlobalSurfaceWater"</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"occurrence"</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gsw_seasonality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"JRC/GSW1_4/GlobalSurfaceWater"</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"seasonality"</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gsw_recurrence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"JRC/GSW1_4/GlobalSurfaceWater"</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"recurrence"</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gsw_transition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w:t>
      </w:r>
      <w:r>
        <w:rPr>
          <w:rStyle w:val="StringTok"/>
        </w:rPr>
        <w:t xml:space="preserve">"JRC/GSW1_4/GlobalSurfaceWater"</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"transition"</w:t>
      </w:r>
      <w:r>
        <w:rPr>
          <w:rStyle w:val="NormalTok"/>
        </w:rPr>
        <w:t xml:space="preserve">)</w:t>
      </w:r>
      <w:r>
        <w:rPr>
          <w:rStyle w:val="SpecialCharTok"/>
        </w:rPr>
        <w:t xml:space="preserve">$</w:t>
      </w:r>
      <w:r>
        <w:rPr>
          <w:rStyle w:val="FunctionTok"/>
        </w:rPr>
        <w:t xml:space="preserve">clip</w:t>
      </w:r>
      <w:r>
        <w:rPr>
          <w:rStyle w:val="NormalTok"/>
        </w:rPr>
        <w:t xml:space="preserve">(aoi_ee)</w:t>
      </w:r>
      <w:r>
        <w:br/>
      </w:r>
      <w:r>
        <w:rPr>
          <w:rStyle w:val="NormalTok"/>
        </w:rPr>
        <w:t xml:space="preserve">gsw_monthly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"JRC/GSW1_4/MonthlyHistory"</w:t>
      </w:r>
      <w:r>
        <w:rPr>
          <w:rStyle w:val="NormalTok"/>
        </w:rPr>
        <w:t xml:space="preserve">)</w:t>
      </w:r>
      <w:r>
        <w:rPr>
          <w:rStyle w:val="SpecialCharTok"/>
        </w:rPr>
        <w:t xml:space="preserve">$</w:t>
      </w:r>
      <w:r>
        <w:rPr>
          <w:rStyle w:val="FunctionTok"/>
        </w:rPr>
        <w:t xml:space="preserve">filterBounds</w:t>
      </w:r>
      <w:r>
        <w:rPr>
          <w:rStyle w:val="NormalTok"/>
        </w:rPr>
        <w:t xml:space="preserve">(aoi_ee)</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"JRC monthly images:"</w:t>
      </w:r>
      <w:r>
        <w:rPr>
          <w:rStyle w:val="NormalTok"/>
        </w:rPr>
        <w:t xml:space="preserve">, gsw_monthly</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p>
    <w:p>
      <w:pPr>
        <w:pStyle w:val="SourceCode"/>
      </w:pPr>
      <w:r>
        <w:rPr>
          <w:rStyle w:val="VerbatimChar"/>
        </w:rPr>
        <w:t xml:space="preserve">[1] "JRC monthly images: 454"</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"Number of lakes within waterhsed:"</w:t>
      </w:r>
      <w:r>
        <w:rPr>
          <w:rStyle w:val="NormalTok"/>
        </w:rPr>
        <w:t xml:space="preserve">, </w:t>
      </w:r>
      <w:r>
        <w:rPr>
          <w:rStyle w:val="FunctionTok"/>
        </w:rPr>
        <w:t xml:space="preserve">nrow</w:t>
      </w:r>
      <w:r>
        <w:rPr>
          <w:rStyle w:val="NormalTok"/>
        </w:rPr>
        <w:t xml:space="preserve">(hydro_lakes_sf)))</w:t>
      </w:r>
    </w:p>
    <w:p>
      <w:pPr>
        <w:pStyle w:val="SourceCode"/>
      </w:pPr>
      <w:r>
        <w:rPr>
          <w:rStyle w:val="VerbatimChar"/>
        </w:rPr>
        <w:t xml:space="preserve">[1] "Number of lakes within waterhsed: 3"</w:t>
      </w:r>
    </w:p>
    <w:p>
      <w:pPr>
        <w:pStyle w:val="SourceCode"/>
      </w:pP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tm_shape</w:t>
      </w:r>
      <w:r>
        <w:rPr>
          <w:rStyle w:val="NormalTok"/>
        </w:rPr>
        <w:t xml:space="preserve">(hydro_rivers_sf) </w:t>
      </w:r>
      <w:r>
        <w:rPr>
          <w:rStyle w:val="SpecialCharTok"/>
        </w:rPr>
        <w:t xml:space="preserve">+</w:t>
      </w:r>
      <w:r>
        <w:rPr>
          <w:rStyle w:val="NormalTok"/>
        </w:rPr>
        <w:t xml:space="preserve"> </w:t>
      </w:r>
      <w:r>
        <w:rPr>
          <w:rStyle w:val="FunctionTok"/>
        </w:rPr>
        <w:t xml:space="preserve">tm_lines</w:t>
      </w:r>
      <w:r>
        <w:rPr>
          <w:rStyle w:val="NormalTok"/>
        </w:rPr>
        <w:t xml:space="preserve">(</w:t>
      </w:r>
      <w:r>
        <w:rPr>
          <w:rStyle w:val="AttributeTok"/>
        </w:rPr>
        <w:t xml:space="preserve">col =</w:t>
      </w:r>
      <w:r>
        <w:rPr>
          <w:rStyle w:val="NormalTok"/>
        </w:rPr>
        <w:t xml:space="preserve"> </w:t>
      </w:r>
      <w:r>
        <w:rPr>
          <w:rStyle w:val="StringTok"/>
        </w:rPr>
        <w:t xml:space="preserve">"steelblue"</w:t>
      </w:r>
      <w:r>
        <w:rPr>
          <w:rStyle w:val="NormalTok"/>
        </w:rPr>
        <w:t xml:space="preserve">, </w:t>
      </w:r>
      <w:r>
        <w:rPr>
          <w:rStyle w:val="AttributeTok"/>
        </w:rPr>
        <w:t xml:space="preserve">lwd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tm_shape</w:t>
      </w:r>
      <w:r>
        <w:rPr>
          <w:rStyle w:val="NormalTok"/>
        </w:rPr>
        <w:t xml:space="preserve">(hydro_lakes_sf) </w:t>
      </w:r>
      <w:r>
        <w:rPr>
          <w:rStyle w:val="SpecialCharTok"/>
        </w:rPr>
        <w:t xml:space="preserve">+</w:t>
      </w:r>
      <w:r>
        <w:rPr>
          <w:rStyle w:val="NormalTok"/>
        </w:rPr>
        <w:t xml:space="preserve"> </w:t>
      </w:r>
      <w:r>
        <w:rPr>
          <w:rStyle w:val="FunctionTok"/>
        </w:rPr>
        <w:t xml:space="preserve">tm_polygons</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lwd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tm_shape</w:t>
      </w:r>
      <w:r>
        <w:rPr>
          <w:rStyle w:val="NormalTok"/>
        </w:rPr>
        <w:t xml:space="preserve">(</w:t>
      </w:r>
      <w:r>
        <w:rPr>
          <w:rStyle w:val="FunctionTok"/>
        </w:rPr>
        <w:t xml:space="preserve">st_as_sf</w:t>
      </w:r>
      <w:r>
        <w:rPr>
          <w:rStyle w:val="NormalTok"/>
        </w:rPr>
        <w:t xml:space="preserve">(poi_sf)) </w:t>
      </w:r>
      <w:r>
        <w:rPr>
          <w:rStyle w:val="SpecialCharTok"/>
        </w:rPr>
        <w:t xml:space="preserve">+</w:t>
      </w:r>
      <w:r>
        <w:rPr>
          <w:rStyle w:val="NormalTok"/>
        </w:rPr>
        <w:t xml:space="preserve"> </w:t>
      </w:r>
      <w:r>
        <w:rPr>
          <w:rStyle w:val="FunctionTok"/>
        </w:rPr>
        <w:t xml:space="preserve">tm_symbols</w:t>
      </w:r>
      <w:r>
        <w:rPr>
          <w:rStyle w:val="NormalTok"/>
        </w:rPr>
        <w:t xml:space="preserve">(</w:t>
      </w:r>
      <w:r>
        <w:rPr>
          <w:rStyle w:val="AttributeTok"/>
        </w:rPr>
        <w:t xml:space="preserve">fill =</w:t>
      </w:r>
      <w:r>
        <w:rPr>
          <w:rStyle w:val="NormalTok"/>
        </w:rPr>
        <w:t xml:space="preserve"> </w:t>
      </w:r>
      <w:r>
        <w:rPr>
          <w:rStyle w:val="StringTok"/>
        </w:rPr>
        <w:t xml:space="preserve">"green"</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p>
    <w:p>
      <w:pPr>
        <w:pStyle w:val="FirstParagraph"/>
      </w:pPr>
      <w:r>
        <w:drawing>
          <wp:inline>
            <wp:extent cx="5943600" cy="4754880"/>
            <wp:effectExtent b="0" l="0" r="0" t="0"/>
            <wp:docPr descr="" title="" id="31" name="Picture"/>
            <a:graphic>
              <a:graphicData uri="http://schemas.openxmlformats.org/drawingml/2006/picture">
                <pic:pic>
                  <pic:nvPicPr>
                    <pic:cNvPr descr="mapping-wetland-inundation-lake-chilwa_files/figure-docx/unnamed-chunk-2-1.png" id="32" name="Picture"/>
                    <pic:cNvPicPr>
                      <a:picLocks noChangeArrowheads="1" noChangeAspect="1"/>
                    </pic:cNvPicPr>
                  </pic:nvPicPr>
                  <pic:blipFill>
                    <a:blip r:embed="rId30"/>
                    <a:stretch>
                      <a:fillRect/>
                    </a:stretch>
                  </pic:blipFill>
                  <pic:spPr bwMode="auto">
                    <a:xfrm>
                      <a:off x="0" y="0"/>
                      <a:ext cx="5943600" cy="4754880"/>
                    </a:xfrm>
                    <a:prstGeom prst="rect">
                      <a:avLst/>
                    </a:prstGeom>
                    <a:noFill/>
                    <a:ln w="9525">
                      <a:noFill/>
                      <a:headEnd/>
                      <a:tailEnd/>
                    </a:ln>
                  </pic:spPr>
                </pic:pic>
              </a:graphicData>
            </a:graphic>
          </wp:inline>
        </w:drawing>
      </w:r>
    </w:p>
    <w:bookmarkEnd w:id="33"/>
    <w:bookmarkStart w:id="34" w:name="import-sar-data"/>
    <w:p>
      <w:pPr>
        <w:pStyle w:val="Heading3"/>
      </w:pPr>
      <w:r>
        <w:t xml:space="preserve">Import SAR Data</w:t>
      </w:r>
    </w:p>
    <w:p>
      <w:pPr>
        <w:pStyle w:val="FirstParagraph"/>
      </w:pPr>
      <w:r>
        <w:t xml:space="preserve">GEE hosts Sentinel-1 Ground Range Detected (GRD) products with radiometric calibration and terrain correction implemented using the Sentinel-1 SNAP Toolbox. The dataset’s temporal extent spans from October 2014 to 2025. In the following cell, we filter imagery with IW aspect, VV and VH polarisations, and along a descending orbit to ensure consistent veritcal geometry.</w:t>
      </w:r>
    </w:p>
    <w:p>
      <w:pPr>
        <w:pStyle w:val="SourceCode"/>
      </w:pPr>
      <w:r>
        <w:rPr>
          <w:rStyle w:val="NormalTok"/>
        </w:rPr>
        <w:t xml:space="preserve">s1 </w:t>
      </w:r>
      <w:r>
        <w:rPr>
          <w:rStyle w:val="OtherTok"/>
        </w:rPr>
        <w:t xml:space="preserve">&lt;-</w:t>
      </w:r>
      <w:r>
        <w:rPr>
          <w:rStyle w:val="NormalTok"/>
        </w:rPr>
        <w:t xml:space="preserve"> ee</w:t>
      </w:r>
      <w:r>
        <w:rPr>
          <w:rStyle w:val="SpecialCharTok"/>
        </w:rPr>
        <w:t xml:space="preserve">$</w:t>
      </w:r>
      <w:r>
        <w:rPr>
          <w:rStyle w:val="FunctionTok"/>
        </w:rPr>
        <w:t xml:space="preserve">ImageCollection</w:t>
      </w:r>
      <w:r>
        <w:rPr>
          <w:rStyle w:val="NormalTok"/>
        </w:rPr>
        <w:t xml:space="preserve">(</w:t>
      </w:r>
      <w:r>
        <w:rPr>
          <w:rStyle w:val="StringTok"/>
        </w:rPr>
        <w:t xml:space="preserve">"COPERNICUS/S1_GRD"</w:t>
      </w:r>
      <w:r>
        <w:rPr>
          <w:rStyle w:val="NormalTok"/>
        </w:rPr>
        <w:t xml:space="preserve">)</w:t>
      </w:r>
      <w:r>
        <w:rPr>
          <w:rStyle w:val="SpecialCharTok"/>
        </w:rPr>
        <w:t xml:space="preserve">$</w:t>
      </w:r>
      <w:r>
        <w:br/>
      </w:r>
      <w:r>
        <w:rPr>
          <w:rStyle w:val="NormalTok"/>
        </w:rPr>
        <w:t xml:space="preserve">  </w:t>
      </w:r>
      <w:r>
        <w:rPr>
          <w:rStyle w:val="FunctionTok"/>
        </w:rPr>
        <w:t xml:space="preserve">filterBounds</w:t>
      </w:r>
      <w:r>
        <w:rPr>
          <w:rStyle w:val="NormalTok"/>
        </w:rPr>
        <w:t xml:space="preserve">(aoi_ee)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"instrumentMode"</w:t>
      </w:r>
      <w:r>
        <w:rPr>
          <w:rStyle w:val="NormalTok"/>
        </w:rPr>
        <w:t xml:space="preserve">, </w:t>
      </w:r>
      <w:r>
        <w:rPr>
          <w:rStyle w:val="StringTok"/>
        </w:rPr>
        <w:t xml:space="preserve">"IW"</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"VV"</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listContains</w:t>
      </w:r>
      <w:r>
        <w:rPr>
          <w:rStyle w:val="NormalTok"/>
        </w:rPr>
        <w:t xml:space="preserve">(</w:t>
      </w:r>
      <w:r>
        <w:rPr>
          <w:rStyle w:val="StringTok"/>
        </w:rPr>
        <w:t xml:space="preserve">"transmitterReceiverPolarisation"</w:t>
      </w:r>
      <w:r>
        <w:rPr>
          <w:rStyle w:val="NormalTok"/>
        </w:rPr>
        <w:t xml:space="preserve">, </w:t>
      </w:r>
      <w:r>
        <w:rPr>
          <w:rStyle w:val="StringTok"/>
        </w:rPr>
        <w:t xml:space="preserve">"VH"</w:t>
      </w:r>
      <w:r>
        <w:rPr>
          <w:rStyle w:val="NormalTok"/>
        </w:rPr>
        <w:t xml:space="preserve">))</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"orbitProperties_pass"</w:t>
      </w:r>
      <w:r>
        <w:rPr>
          <w:rStyle w:val="NormalTok"/>
        </w:rPr>
        <w:t xml:space="preserve">, </w:t>
      </w:r>
      <w:r>
        <w:rPr>
          <w:rStyle w:val="StringTok"/>
        </w:rPr>
        <w:t xml:space="preserve">"DESCENDING"</w:t>
      </w:r>
      <w:r>
        <w:rPr>
          <w:rStyle w:val="NormalTok"/>
        </w:rPr>
        <w:t xml:space="preserve">))</w:t>
      </w:r>
      <w:r>
        <w:rPr>
          <w:rStyle w:val="SpecialCharTok"/>
        </w:rPr>
        <w:t xml:space="preserve">$</w:t>
      </w:r>
      <w:r>
        <w:br/>
      </w:r>
      <w:r>
        <w:rPr>
          <w:rStyle w:val="NormalTok"/>
        </w:rPr>
        <w:t xml:space="preserve">  </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w:t>
      </w:r>
      <w:r>
        <w:rPr>
          <w:rStyle w:val="NormalTok"/>
        </w:rPr>
        <w:t xml:space="preserve">, </w:t>
      </w:r>
      <w:r>
        <w:rPr>
          <w:rStyle w:val="StringTok"/>
        </w:rPr>
        <w:t xml:space="preserve">"VH"</w:t>
      </w:r>
      <w:r>
        <w:rPr>
          <w:rStyle w:val="NormalTok"/>
        </w:rPr>
        <w:t xml:space="preserve">, </w:t>
      </w:r>
      <w:r>
        <w:rPr>
          <w:rStyle w:val="StringTok"/>
        </w:rPr>
        <w:t xml:space="preserve">"angle"</w:t>
      </w:r>
      <w:r>
        <w:rPr>
          <w:rStyle w:val="NormalTok"/>
        </w:rPr>
        <w:t xml:space="preserve">))</w:t>
      </w:r>
      <w:r>
        <w:br/>
      </w:r>
      <w:r>
        <w:br/>
      </w:r>
      <w:r>
        <w:rPr>
          <w:rStyle w:val="NormalTok"/>
        </w:rPr>
        <w:t xml:space="preserve">n_scenes </w:t>
      </w:r>
      <w:r>
        <w:rPr>
          <w:rStyle w:val="OtherTok"/>
        </w:rPr>
        <w:t xml:space="preserve">&lt;-</w:t>
      </w:r>
      <w:r>
        <w:rPr>
          <w:rStyle w:val="NormalTok"/>
        </w:rPr>
        <w:t xml:space="preserve"> s1</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"Total Sentinel-1 scenes:"</w:t>
      </w:r>
      <w:r>
        <w:rPr>
          <w:rStyle w:val="NormalTok"/>
        </w:rPr>
        <w:t xml:space="preserve">, n_scenes))</w:t>
      </w:r>
    </w:p>
    <w:p>
      <w:pPr>
        <w:pStyle w:val="SourceCode"/>
      </w:pPr>
      <w:r>
        <w:rPr>
          <w:rStyle w:val="VerbatimChar"/>
        </w:rPr>
        <w:t xml:space="preserve">[1] "Total Sentinel-1 scenes: 913"</w:t>
      </w:r>
    </w:p>
    <w:p>
      <w:pPr>
        <w:pStyle w:val="SourceCode"/>
      </w:pPr>
      <w:r>
        <w:rPr>
          <w:rStyle w:val="CommentTok"/>
        </w:rPr>
        <w:t xml:space="preserve"># Date range</w:t>
      </w:r>
      <w:r>
        <w:br/>
      </w:r>
      <w:r>
        <w:rPr>
          <w:rStyle w:val="NormalTok"/>
        </w:rPr>
        <w:t xml:space="preserve">dates </w:t>
      </w:r>
      <w:r>
        <w:rPr>
          <w:rStyle w:val="OtherTok"/>
        </w:rPr>
        <w:t xml:space="preserve">&lt;-</w:t>
      </w:r>
      <w:r>
        <w:rPr>
          <w:rStyle w:val="NormalTok"/>
        </w:rPr>
        <w:t xml:space="preserve"> s1</w:t>
      </w:r>
      <w:r>
        <w:rPr>
          <w:rStyle w:val="SpecialCharTok"/>
        </w:rPr>
        <w:t xml:space="preserve">$</w:t>
      </w:r>
      <w:r>
        <w:rPr>
          <w:rStyle w:val="FunctionTok"/>
        </w:rPr>
        <w:t xml:space="preserve">reduceColumns</w:t>
      </w:r>
      <w:r>
        <w:rPr>
          <w:rStyle w:val="NormalTok"/>
        </w:rPr>
        <w:t xml:space="preserve">(</w:t>
      </w:r>
      <w:r>
        <w:br/>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minMax</w:t>
      </w:r>
      <w:r>
        <w:rPr>
          <w:rStyle w:val="NormalTok"/>
        </w:rPr>
        <w:t xml:space="preserve">(), </w:t>
      </w:r>
      <w:r>
        <w:rPr>
          <w:rStyle w:val="FunctionTok"/>
        </w:rPr>
        <w:t xml:space="preserve">list</w:t>
      </w:r>
      <w:r>
        <w:rPr>
          <w:rStyle w:val="NormalTok"/>
        </w:rPr>
        <w:t xml:space="preserve">(</w:t>
      </w:r>
      <w:r>
        <w:rPr>
          <w:rStyle w:val="StringTok"/>
        </w:rPr>
        <w:t xml:space="preserve">"system:time_start"</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"First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"First scene: 1970-01-12"</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"Last scene:"</w:t>
      </w:r>
      <w:r>
        <w:rPr>
          <w:rStyle w:val="NormalTok"/>
        </w:rPr>
        <w:t xml:space="preserve">, </w:t>
      </w:r>
      <w:r>
        <w:rPr>
          <w:rStyle w:val="FunctionTok"/>
        </w:rPr>
        <w:t xml:space="preserve">as.Date</w:t>
      </w:r>
      <w:r>
        <w:rPr>
          <w:rStyle w:val="NormalTok"/>
        </w:rPr>
        <w:t xml:space="preserve">(</w:t>
      </w:r>
      <w:r>
        <w:rPr>
          <w:rStyle w:val="FunctionTok"/>
        </w:rPr>
        <w:t xml:space="preserve">as.POSIXct</w:t>
      </w:r>
      <w:r>
        <w:rPr>
          <w:rStyle w:val="NormalTok"/>
        </w:rPr>
        <w:t xml:space="preserve">(dates[[</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origin =</w:t>
      </w:r>
      <w:r>
        <w:rPr>
          <w:rStyle w:val="NormalTok"/>
        </w:rPr>
        <w:t xml:space="preserve"> </w:t>
      </w:r>
      <w:r>
        <w:rPr>
          <w:rStyle w:val="StringTok"/>
        </w:rPr>
        <w:t xml:space="preserve">"1970-01-01"</w:t>
      </w:r>
      <w:r>
        <w:rPr>
          <w:rStyle w:val="NormalTok"/>
        </w:rPr>
        <w:t xml:space="preserve">))))</w:t>
      </w:r>
    </w:p>
    <w:p>
      <w:pPr>
        <w:pStyle w:val="SourceCode"/>
      </w:pPr>
      <w:r>
        <w:rPr>
          <w:rStyle w:val="VerbatimChar"/>
        </w:rPr>
        <w:t xml:space="preserve">[1] "Last scene: 1969-12-16"</w:t>
      </w:r>
    </w:p>
    <w:bookmarkEnd w:id="34"/>
    <w:bookmarkStart w:id="37" w:name="process-sar-data"/>
    <w:p>
      <w:pPr>
        <w:pStyle w:val="Heading3"/>
      </w:pPr>
      <w:r>
        <w:t xml:space="preserve">Process SAR Data</w:t>
      </w:r>
    </w:p>
    <w:bookmarkStart w:id="35" w:name="speckle-filtering"/>
    <w:p>
      <w:pPr>
        <w:pStyle w:val="Heading4"/>
      </w:pPr>
      <w:r>
        <w:t xml:space="preserve">Speckle Filtering</w:t>
      </w:r>
    </w:p>
    <w:p>
      <w:pPr>
        <w:pStyle w:val="FirstParagraph"/>
      </w:pPr>
      <w:r>
        <w:t xml:space="preserve">GEE does not apply speckle filtering by default. We implement a focal mean approximation. For refined Lee Sigma filtering, export to SNAP. The focal approach is sufficient for time series compositing where multi-temporal averaging further suppresses speckle.</w:t>
      </w:r>
    </w:p>
    <w:p>
      <w:pPr>
        <w:pStyle w:val="SourceCode"/>
      </w:pPr>
      <w:r>
        <w:rPr>
          <w:rStyle w:val="NormalTok"/>
        </w:rPr>
        <w:t xml:space="preserve">apply_speckle_filter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t>
      </w:r>
      <w:r>
        <w:rPr>
          <w:rStyle w:val="CommentTok"/>
        </w:rPr>
        <w:t xml:space="preserve"># Focal mean with 7x7 kernel (approximates boxcar filter)</w:t>
      </w:r>
      <w:r>
        <w:br/>
      </w:r>
      <w:r>
        <w:rPr>
          <w:rStyle w:val="NormalTok"/>
        </w:rPr>
        <w:t xml:space="preserve">  vv_filtered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"VV_filtered"</w:t>
      </w:r>
      <w:r>
        <w:rPr>
          <w:rStyle w:val="NormalTok"/>
        </w:rPr>
        <w:t xml:space="preserve">)</w:t>
      </w:r>
      <w:r>
        <w:br/>
      </w:r>
      <w:r>
        <w:rPr>
          <w:rStyle w:val="NormalTok"/>
        </w:rPr>
        <w:t xml:space="preserve">  vh_filtered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w:t>
      </w:r>
      <w:r>
        <w:rPr>
          <w:rStyle w:val="NormalTok"/>
        </w:rPr>
        <w:t xml:space="preserve">)</w:t>
      </w:r>
      <w:r>
        <w:rPr>
          <w:rStyle w:val="SpecialCharTok"/>
        </w:rPr>
        <w:t xml:space="preserve">$</w:t>
      </w:r>
      <w:r>
        <w:rPr>
          <w:rStyle w:val="FunctionTok"/>
        </w:rPr>
        <w:t xml:space="preserve">focal_mean</w:t>
      </w:r>
      <w:r>
        <w:rPr>
          <w:rStyle w:val="NormalTok"/>
        </w:rPr>
        <w:t xml:space="preserve">(</w:t>
      </w:r>
      <w:r>
        <w:rPr>
          <w:rStyle w:val="AttributeTok"/>
        </w:rPr>
        <w:t xml:space="preserve">radius =</w:t>
      </w:r>
      <w:r>
        <w:rPr>
          <w:rStyle w:val="NormalTok"/>
        </w:rPr>
        <w:t xml:space="preserve"> </w:t>
      </w:r>
      <w:r>
        <w:rPr>
          <w:rStyle w:val="FloatTok"/>
        </w:rPr>
        <w:t xml:space="preserve">3.5</w:t>
      </w:r>
      <w:r>
        <w:rPr>
          <w:rStyle w:val="NormalTok"/>
        </w:rPr>
        <w:t xml:space="preserve">, </w:t>
      </w:r>
      <w:r>
        <w:rPr>
          <w:rStyle w:val="AttributeTok"/>
        </w:rPr>
        <w:t xml:space="preserve">kernelType =</w:t>
      </w:r>
      <w:r>
        <w:rPr>
          <w:rStyle w:val="NormalTok"/>
        </w:rPr>
        <w:t xml:space="preserve"> </w:t>
      </w:r>
      <w:r>
        <w:rPr>
          <w:rStyle w:val="StringTok"/>
        </w:rPr>
        <w:t xml:space="preserve">"square"</w:t>
      </w:r>
      <w:r>
        <w:rPr>
          <w:rStyle w:val="NormalTok"/>
        </w:rPr>
        <w:t xml:space="preserve">, </w:t>
      </w:r>
      <w:r>
        <w:rPr>
          <w:rStyle w:val="AttributeTok"/>
        </w:rPr>
        <w:t xml:space="preserve">units =</w:t>
      </w:r>
      <w:r>
        <w:rPr>
          <w:rStyle w:val="NormalTok"/>
        </w:rPr>
        <w:t xml:space="preserve"> </w:t>
      </w:r>
      <w:r>
        <w:rPr>
          <w:rStyle w:val="StringTok"/>
        </w:rPr>
        <w:t xml:space="preserve">"pixels"</w:t>
      </w:r>
      <w:r>
        <w:rPr>
          <w:rStyle w:val="NormalTok"/>
        </w:rPr>
        <w:t xml:space="preserve">)</w:t>
      </w:r>
      <w:r>
        <w:rPr>
          <w:rStyle w:val="SpecialCharTok"/>
        </w:rPr>
        <w:t xml:space="preserve">$</w:t>
      </w:r>
      <w:r>
        <w:rPr>
          <w:rStyle w:val="FunctionTok"/>
        </w:rPr>
        <w:t xml:space="preserve">rename</w:t>
      </w:r>
      <w:r>
        <w:rPr>
          <w:rStyle w:val="NormalTok"/>
        </w:rPr>
        <w:t xml:space="preserve">(</w:t>
      </w:r>
      <w:r>
        <w:rPr>
          <w:rStyle w:val="StringTok"/>
        </w:rPr>
        <w:t xml:space="preserve">"VH_filtered"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(vv_filtered)</w:t>
      </w:r>
      <w:r>
        <w:rPr>
          <w:rStyle w:val="SpecialCharTok"/>
        </w:rPr>
        <w:t xml:space="preserve">$</w:t>
      </w:r>
      <w:r>
        <w:rPr>
          <w:rStyle w:val="FunctionTok"/>
        </w:rPr>
        <w:t xml:space="preserve">addBands</w:t>
      </w:r>
      <w:r>
        <w:rPr>
          <w:rStyle w:val="NormalTok"/>
        </w:rPr>
        <w:t xml:space="preserve">(vh_filtered)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s1_filtered </w:t>
      </w:r>
      <w:r>
        <w:rPr>
          <w:rStyle w:val="OtherTok"/>
        </w:rPr>
        <w:t xml:space="preserve">&lt;-</w:t>
      </w:r>
      <w:r>
        <w:rPr>
          <w:rStyle w:val="NormalTok"/>
        </w:rPr>
        <w:t xml:space="preserve"> s1</w:t>
      </w:r>
      <w:r>
        <w:rPr>
          <w:rStyle w:val="SpecialCharTok"/>
        </w:rPr>
        <w:t xml:space="preserve">$</w:t>
      </w:r>
      <w:r>
        <w:rPr>
          <w:rStyle w:val="FunctionTok"/>
        </w:rPr>
        <w:t xml:space="preserve">map</w:t>
      </w:r>
      <w:r>
        <w:rPr>
          <w:rStyle w:val="NormalTok"/>
        </w:rPr>
        <w:t xml:space="preserve">(apply_speckle_filter)</w:t>
      </w:r>
    </w:p>
    <w:bookmarkEnd w:id="35"/>
    <w:bookmarkStart w:id="36" w:name="backscatter-ratio-bands"/>
    <w:p>
      <w:pPr>
        <w:pStyle w:val="Heading4"/>
      </w:pPr>
      <w:r>
        <w:t xml:space="preserve">Backscatter Ratio Bands</w:t>
      </w:r>
    </w:p>
    <w:p>
      <w:pPr>
        <w:pStyle w:val="FirstParagraph"/>
      </w:pPr>
      <w:r>
        <w:t xml:space="preserve">VV/VH ratio and band difference help distinguish open water from flooded vegetation. Open water shows low VV and low VH. Flooded vegetation shows moderate VV but elevated VH due to double-bounce scattering.</w:t>
      </w:r>
    </w:p>
    <w:p>
      <w:pPr>
        <w:pStyle w:val="SourceCode"/>
      </w:pPr>
      <w:r>
        <w:rPr>
          <w:rStyle w:val="CommentTok"/>
        </w:rPr>
        <w:t xml:space="preserve"># Ratio (in dB domain, ratio = difference)</w:t>
      </w:r>
      <w:r>
        <w:br/>
      </w:r>
      <w:r>
        <w:rPr>
          <w:rStyle w:val="NormalTok"/>
        </w:rPr>
        <w:t xml:space="preserve">add_ratio_bands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vv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rPr>
          <w:rStyle w:val="NormalTok"/>
        </w:rPr>
        <w:t xml:space="preserve">  vh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"VH_filtered"</w:t>
      </w:r>
      <w:r>
        <w:rPr>
          <w:rStyle w:val="NormalTok"/>
        </w:rPr>
        <w:t xml:space="preserve">)</w:t>
      </w:r>
      <w:r>
        <w:br/>
      </w:r>
      <w:r>
        <w:rPr>
          <w:rStyle w:val="NormalTok"/>
        </w:rPr>
        <w:t xml:space="preserve">  ratio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"VV_VH_ratio"</w:t>
      </w:r>
      <w:r>
        <w:rPr>
          <w:rStyle w:val="NormalTok"/>
        </w:rPr>
        <w:t xml:space="preserve">)</w:t>
      </w:r>
      <w:r>
        <w:br/>
      </w:r>
      <w:r>
        <w:rPr>
          <w:rStyle w:val="NormalTok"/>
        </w:rPr>
        <w:t xml:space="preserve">  nd </w:t>
      </w:r>
      <w:r>
        <w:rPr>
          <w:rStyle w:val="OtherTok"/>
        </w:rPr>
        <w:t xml:space="preserve">&lt;-</w:t>
      </w:r>
      <w:r>
        <w:rPr>
          <w:rStyle w:val="NormalTok"/>
        </w:rPr>
        <w:t xml:space="preserve"> vv</w:t>
      </w:r>
      <w:r>
        <w:rPr>
          <w:rStyle w:val="SpecialCharTok"/>
        </w:rPr>
        <w:t xml:space="preserve">$</w:t>
      </w:r>
      <w:r>
        <w:rPr>
          <w:rStyle w:val="FunctionTok"/>
        </w:rPr>
        <w:t xml:space="preserve">subtract</w:t>
      </w:r>
      <w:r>
        <w:rPr>
          <w:rStyle w:val="NormalTok"/>
        </w:rPr>
        <w:t xml:space="preserve">(vh)</w:t>
      </w:r>
      <w:r>
        <w:rPr>
          <w:rStyle w:val="SpecialCharTok"/>
        </w:rPr>
        <w:t xml:space="preserve">$</w:t>
      </w:r>
      <w:r>
        <w:rPr>
          <w:rStyle w:val="FunctionTok"/>
        </w:rPr>
        <w:t xml:space="preserve">divide</w:t>
      </w:r>
      <w:r>
        <w:rPr>
          <w:rStyle w:val="NormalTok"/>
        </w:rPr>
        <w:t xml:space="preserve">(vv</w:t>
      </w:r>
      <w:r>
        <w:rPr>
          <w:rStyle w:val="SpecialCharTok"/>
        </w:rPr>
        <w:t xml:space="preserve">$</w:t>
      </w:r>
      <w:r>
        <w:rPr>
          <w:rStyle w:val="FunctionTok"/>
        </w:rPr>
        <w:t xml:space="preserve">add</w:t>
      </w:r>
      <w:r>
        <w:rPr>
          <w:rStyle w:val="NormalTok"/>
        </w:rPr>
        <w:t xml:space="preserve">(vh))</w:t>
      </w:r>
      <w:r>
        <w:rPr>
          <w:rStyle w:val="SpecialCharTok"/>
        </w:rPr>
        <w:t xml:space="preserve">$</w:t>
      </w:r>
      <w:r>
        <w:rPr>
          <w:rStyle w:val="FunctionTok"/>
        </w:rPr>
        <w:t xml:space="preserve">rename</w:t>
      </w:r>
      <w:r>
        <w:rPr>
          <w:rStyle w:val="NormalTok"/>
        </w:rPr>
        <w:t xml:space="preserve">(</w:t>
      </w:r>
      <w:r>
        <w:rPr>
          <w:rStyle w:val="StringTok"/>
        </w:rPr>
        <w:t xml:space="preserve">"VV_VH_nd"</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(ratio)</w:t>
      </w:r>
      <w:r>
        <w:rPr>
          <w:rStyle w:val="SpecialCharTok"/>
        </w:rPr>
        <w:t xml:space="preserve">$</w:t>
      </w:r>
      <w:r>
        <w:rPr>
          <w:rStyle w:val="FunctionTok"/>
        </w:rPr>
        <w:t xml:space="preserve">addBands</w:t>
      </w:r>
      <w:r>
        <w:rPr>
          <w:rStyle w:val="NormalTok"/>
        </w:rPr>
        <w:t xml:space="preserve">(nd)</w:t>
      </w:r>
      <w:r>
        <w:rPr>
          <w:rStyle w:val="SpecialCharTok"/>
        </w:rPr>
        <w:t xml:space="preserve">$</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br/>
      </w:r>
      <w:r>
        <w:rPr>
          <w:rStyle w:val="NormalTok"/>
        </w:rPr>
        <w:t xml:space="preserve">s1_processed </w:t>
      </w:r>
      <w:r>
        <w:rPr>
          <w:rStyle w:val="OtherTok"/>
        </w:rPr>
        <w:t xml:space="preserve">&lt;-</w:t>
      </w:r>
      <w:r>
        <w:rPr>
          <w:rStyle w:val="NormalTok"/>
        </w:rPr>
        <w:t xml:space="preserve"> s1_filtered</w:t>
      </w:r>
      <w:r>
        <w:rPr>
          <w:rStyle w:val="SpecialCharTok"/>
        </w:rPr>
        <w:t xml:space="preserve">$</w:t>
      </w:r>
      <w:r>
        <w:rPr>
          <w:rStyle w:val="FunctionTok"/>
        </w:rPr>
        <w:t xml:space="preserve">map</w:t>
      </w:r>
      <w:r>
        <w:rPr>
          <w:rStyle w:val="NormalTok"/>
        </w:rPr>
        <w:t xml:space="preserve">(add_ratio_bands)</w:t>
      </w:r>
    </w:p>
    <w:bookmarkEnd w:id="36"/>
    <w:bookmarkEnd w:id="37"/>
    <w:bookmarkEnd w:id="38"/>
    <w:bookmarkStart w:id="39" w:name="water-detection-thresholding"/>
    <w:p>
      <w:pPr>
        <w:pStyle w:val="Heading2"/>
      </w:pPr>
      <w:r>
        <w:t xml:space="preserve">Water Detection Thresholding</w:t>
      </w:r>
    </w:p>
    <w:p>
      <w:pPr>
        <w:pStyle w:val="FirstParagraph"/>
      </w:pPr>
      <w:r>
        <w:t xml:space="preserve">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pPr>
        <w:pStyle w:val="SourceCode"/>
      </w:pPr>
      <w:r>
        <w:rPr>
          <w:rStyle w:val="CommentTok"/>
        </w:rPr>
        <w:t xml:space="preserve"># Reference scene for threshold calibration</w:t>
      </w:r>
      <w:r>
        <w:br/>
      </w:r>
      <w:r>
        <w:rPr>
          <w:rStyle w:val="NormalTok"/>
        </w:rPr>
        <w:t xml:space="preserve">sample_image </w:t>
      </w:r>
      <w:r>
        <w:rPr>
          <w:rStyle w:val="OtherTok"/>
        </w:rPr>
        <w:t xml:space="preserve">&lt;-</w:t>
      </w:r>
      <w:r>
        <w:rPr>
          <w:rStyle w:val="NormalTok"/>
        </w:rPr>
        <w:t xml:space="preserve"> ee</w:t>
      </w:r>
      <w:r>
        <w:rPr>
          <w:rStyle w:val="SpecialCharTok"/>
        </w:rPr>
        <w:t xml:space="preserve">$</w:t>
      </w:r>
      <w:r>
        <w:rPr>
          <w:rStyle w:val="FunctionTok"/>
        </w:rPr>
        <w:t xml:space="preserve">Image</w:t>
      </w:r>
      <w:r>
        <w:rPr>
          <w:rStyle w:val="NormalTok"/>
        </w:rPr>
        <w:t xml:space="preserve">(s1_processed</w:t>
      </w:r>
      <w:r>
        <w:rPr>
          <w:rStyle w:val="SpecialCharTok"/>
        </w:rPr>
        <w:t xml:space="preserve">$</w:t>
      </w:r>
      <w:r>
        <w:rPr>
          <w:rStyle w:val="FunctionTok"/>
        </w:rPr>
        <w:t xml:space="preserve">first</w:t>
      </w:r>
      <w:r>
        <w:rPr>
          <w:rStyle w:val="NormalTok"/>
        </w:rPr>
        <w:t xml:space="preserv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br/>
      </w:r>
      <w:r>
        <w:br/>
      </w:r>
      <w:r>
        <w:rPr>
          <w:rStyle w:val="CommentTok"/>
        </w:rPr>
        <w:t xml:space="preserve"># Compute percentile-based threshold within AOI</w:t>
      </w:r>
      <w:r>
        <w:br/>
      </w:r>
      <w:r>
        <w:rPr>
          <w:rStyle w:val="CommentTok"/>
        </w:rPr>
        <w:t xml:space="preserve"># The 15th percentile of VV typically captures the water/land break</w:t>
      </w:r>
      <w:r>
        <w:br/>
      </w:r>
      <w:r>
        <w:rPr>
          <w:rStyle w:val="CommentTok"/>
        </w:rPr>
        <w:t xml:space="preserve"># in scenes with substantial water coverage like Chilwa</w:t>
      </w:r>
      <w:r>
        <w:br/>
      </w:r>
      <w:r>
        <w:rPr>
          <w:rStyle w:val="NormalTok"/>
        </w:rPr>
        <w:t xml:space="preserve">percentiles </w:t>
      </w:r>
      <w:r>
        <w:rPr>
          <w:rStyle w:val="OtherTok"/>
        </w:rPr>
        <w:t xml:space="preserve">&lt;-</w:t>
      </w:r>
      <w:r>
        <w:rPr>
          <w:rStyle w:val="NormalTok"/>
        </w:rPr>
        <w:t xml:space="preserve"> sample_image</w:t>
      </w:r>
      <w:r>
        <w:rPr>
          <w:rStyle w:val="SpecialCharTok"/>
        </w:rPr>
        <w:t xml:space="preserve">$</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percentile</w:t>
      </w:r>
      <w:r>
        <w:rPr>
          <w:rStyle w:val="NormalTok"/>
        </w:rPr>
        <w:t xml:space="preserve">(</w:t>
      </w:r>
      <w:r>
        <w:rPr>
          <w:rStyle w:val="FunctionTok"/>
        </w:rPr>
        <w:t xml:space="preserve">c</w:t>
      </w:r>
      <w:r>
        <w:rPr>
          <w:rStyle w:val="NormalTok"/>
        </w:rPr>
        <w:t xml:space="preserve">(</w:t>
      </w:r>
      <w:r>
        <w:rPr>
          <w:rStyle w:val="DecValTok"/>
        </w:rPr>
        <w:t xml:space="preserve">15</w:t>
      </w:r>
      <w:r>
        <w:rPr>
          <w:rStyle w:val="NormalTok"/>
        </w:rPr>
        <w:t xml:space="preserve">L, </w:t>
      </w:r>
      <w:r>
        <w:rPr>
          <w:rStyle w:val="DecValTok"/>
        </w:rPr>
        <w:t xml:space="preserve">50</w:t>
      </w:r>
      <w:r>
        <w:rPr>
          <w:rStyle w:val="NormalTok"/>
        </w:rPr>
        <w:t xml:space="preserve">L)),</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w:t>
      </w:r>
      <w:r>
        <w:rPr>
          <w:rStyle w:val="SpecialCharTok"/>
        </w:rPr>
        <w:t xml:space="preserve">$</w:t>
      </w:r>
      <w:r>
        <w:rPr>
          <w:rStyle w:val="FunctionTok"/>
        </w:rPr>
        <w:t xml:space="preserve">getInfo</w:t>
      </w:r>
      <w:r>
        <w:rPr>
          <w:rStyle w:val="NormalTok"/>
        </w:rPr>
        <w:t xml:space="preserve">()</w:t>
      </w:r>
      <w:r>
        <w:br/>
      </w:r>
      <w:r>
        <w:br/>
      </w:r>
      <w:r>
        <w:rPr>
          <w:rStyle w:val="NormalTok"/>
        </w:rPr>
        <w:t xml:space="preserve">threshold_vv </w:t>
      </w:r>
      <w:r>
        <w:rPr>
          <w:rStyle w:val="OtherTok"/>
        </w:rPr>
        <w:t xml:space="preserve">&lt;-</w:t>
      </w:r>
      <w:r>
        <w:rPr>
          <w:rStyle w:val="NormalTok"/>
        </w:rPr>
        <w:t xml:space="preserve"> percentiles</w:t>
      </w:r>
      <w:r>
        <w:rPr>
          <w:rStyle w:val="SpecialCharTok"/>
        </w:rPr>
        <w:t xml:space="preserve">$</w:t>
      </w:r>
      <w:r>
        <w:rPr>
          <w:rStyle w:val="NormalTok"/>
        </w:rPr>
        <w:t xml:space="preserve">VV_filtered_p15</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"Adaptive VV threshold (p15):"</w:t>
      </w:r>
      <w:r>
        <w:rPr>
          <w:rStyle w:val="NormalTok"/>
        </w:rPr>
        <w:t xml:space="preserve">, </w:t>
      </w:r>
      <w:r>
        <w:rPr>
          <w:rStyle w:val="FunctionTok"/>
        </w:rPr>
        <w:t xml:space="preserve">round</w:t>
      </w:r>
      <w:r>
        <w:rPr>
          <w:rStyle w:val="NormalTok"/>
        </w:rPr>
        <w:t xml:space="preserve">(threshold_vv,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"Adaptive VV threshold (p15): -7.73 dB"</w:t>
      </w:r>
    </w:p>
    <w:p>
      <w:pPr>
        <w:pStyle w:val="SourceCode"/>
      </w:pP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"Median VV:"</w:t>
      </w:r>
      <w:r>
        <w:rPr>
          <w:rStyle w:val="NormalTok"/>
        </w:rPr>
        <w:t xml:space="preserve">, </w:t>
      </w:r>
      <w:r>
        <w:rPr>
          <w:rStyle w:val="FunctionTok"/>
        </w:rPr>
        <w:t xml:space="preserve">round</w:t>
      </w:r>
      <w:r>
        <w:rPr>
          <w:rStyle w:val="NormalTok"/>
        </w:rPr>
        <w:t xml:space="preserve">(percentiles</w:t>
      </w:r>
      <w:r>
        <w:rPr>
          <w:rStyle w:val="SpecialCharTok"/>
        </w:rPr>
        <w:t xml:space="preserve">$</w:t>
      </w:r>
      <w:r>
        <w:rPr>
          <w:rStyle w:val="NormalTok"/>
        </w:rPr>
        <w:t xml:space="preserve">VV_filtered_p50, </w:t>
      </w:r>
      <w:r>
        <w:rPr>
          <w:rStyle w:val="DecValTok"/>
        </w:rPr>
        <w:t xml:space="preserve">2</w:t>
      </w:r>
      <w:r>
        <w:rPr>
          <w:rStyle w:val="NormalTok"/>
        </w:rPr>
        <w:t xml:space="preserve">), </w:t>
      </w:r>
      <w:r>
        <w:rPr>
          <w:rStyle w:val="StringTok"/>
        </w:rPr>
        <w:t xml:space="preserve">"dB"</w:t>
      </w:r>
      <w:r>
        <w:rPr>
          <w:rStyle w:val="NormalTok"/>
        </w:rPr>
        <w:t xml:space="preserve">))</w:t>
      </w:r>
    </w:p>
    <w:p>
      <w:pPr>
        <w:pStyle w:val="SourceCode"/>
      </w:pPr>
      <w:r>
        <w:rPr>
          <w:rStyle w:val="VerbatimChar"/>
        </w:rPr>
        <w:t xml:space="preserve">[1] "Median VV: -6.25 dB"</w:t>
      </w:r>
    </w:p>
    <w:p>
      <w:pPr>
        <w:pStyle w:val="SourceCode"/>
      </w:pPr>
      <w:r>
        <w:rPr>
          <w:rStyle w:val="CommentTok"/>
        </w:rPr>
        <w:t xml:space="preserve"># Use adaptive threshold; fall back to -15 dB if percentile is unreasonable</w:t>
      </w:r>
      <w:r>
        <w:br/>
      </w:r>
      <w:r>
        <w:rPr>
          <w:rStyle w:val="ControlFlowTok"/>
        </w:rPr>
        <w:t xml:space="preserve">if</w:t>
      </w:r>
      <w:r>
        <w:rPr>
          <w:rStyle w:val="NormalTok"/>
        </w:rPr>
        <w:t xml:space="preserve"> (</w:t>
      </w:r>
      <w:r>
        <w:rPr>
          <w:rStyle w:val="FunctionTok"/>
        </w:rPr>
        <w:t xml:space="preserve">is.null</w:t>
      </w:r>
      <w:r>
        <w:rPr>
          <w:rStyle w:val="NormalTok"/>
        </w:rPr>
        <w:t xml:space="preserve">(threshold_vv) </w:t>
      </w:r>
      <w:r>
        <w:rPr>
          <w:rStyle w:val="SpecialCharTok"/>
        </w:rPr>
        <w:t xml:space="preserve">||</w:t>
      </w:r>
      <w:r>
        <w:rPr>
          <w:rStyle w:val="NormalTok"/>
        </w:rPr>
        <w:t xml:space="preserve"> threshold_vv </w:t>
      </w:r>
      <w:r>
        <w:rPr>
          <w:rStyle w:val="SpecialCharTok"/>
        </w:rPr>
        <w:t xml:space="preserve">&gt;</w:t>
      </w:r>
      <w:r>
        <w:rPr>
          <w:rStyle w:val="NormalTok"/>
        </w:rPr>
        <w:t xml:space="preserve"> </w:t>
      </w:r>
      <w:r>
        <w:rPr>
          <w:rStyle w:val="SpecialCharTok"/>
        </w:rPr>
        <w:t xml:space="preserve">-</w:t>
      </w:r>
      <w:r>
        <w:rPr>
          <w:rStyle w:val="DecValTok"/>
        </w:rPr>
        <w:t xml:space="preserve">10</w:t>
      </w:r>
      <w:r>
        <w:rPr>
          <w:rStyle w:val="NormalTok"/>
        </w:rPr>
        <w:t xml:space="preserve"> </w:t>
      </w:r>
      <w:r>
        <w:rPr>
          <w:rStyle w:val="SpecialCharTok"/>
        </w:rPr>
        <w:t xml:space="preserve">||</w:t>
      </w:r>
      <w:r>
        <w:rPr>
          <w:rStyle w:val="NormalTok"/>
        </w:rPr>
        <w:t xml:space="preserve"> threshold_vv </w:t>
      </w:r>
      <w:r>
        <w:rPr>
          <w:rStyle w:val="SpecialCharTok"/>
        </w:rPr>
        <w:t xml:space="preserve">&lt;</w:t>
      </w:r>
      <w:r>
        <w:rPr>
          <w:rStyle w:val="NormalTok"/>
        </w:rPr>
        <w:t xml:space="preserve"> </w:t>
      </w:r>
      <w:r>
        <w:rPr>
          <w:rStyle w:val="SpecialCharTok"/>
        </w:rPr>
        <w:t xml:space="preserve">-</w:t>
      </w:r>
      <w:r>
        <w:rPr>
          <w:rStyle w:val="DecValTok"/>
        </w:rPr>
        <w:t xml:space="preserve">25</w:t>
      </w:r>
      <w:r>
        <w:rPr>
          <w:rStyle w:val="NormalTok"/>
        </w:rPr>
        <w:t xml:space="preserve">) {</w:t>
      </w:r>
      <w:r>
        <w:br/>
      </w:r>
      <w:r>
        <w:rPr>
          <w:rStyle w:val="NormalTok"/>
        </w:rPr>
        <w:t xml:space="preserve">  threshold_vv </w:t>
      </w:r>
      <w:r>
        <w:rPr>
          <w:rStyle w:val="OtherTok"/>
        </w:rPr>
        <w:t xml:space="preserve">&lt;-</w:t>
      </w:r>
      <w:r>
        <w:rPr>
          <w:rStyle w:val="NormalTok"/>
        </w:rPr>
        <w:t xml:space="preserve"> </w:t>
      </w:r>
      <w:r>
        <w:rPr>
          <w:rStyle w:val="SpecialCharTok"/>
        </w:rPr>
        <w:t xml:space="preserve">-</w:t>
      </w:r>
      <w:r>
        <w:rPr>
          <w:rStyle w:val="DecValTok"/>
        </w:rPr>
        <w:t xml:space="preserve">15</w:t>
      </w:r>
      <w:r>
        <w:br/>
      </w:r>
      <w:r>
        <w:rPr>
          <w:rStyle w:val="NormalTok"/>
        </w:rPr>
        <w:t xml:space="preserve">  </w:t>
      </w:r>
      <w:r>
        <w:rPr>
          <w:rStyle w:val="FunctionTok"/>
        </w:rPr>
        <w:t xml:space="preserve">print</w:t>
      </w:r>
      <w:r>
        <w:rPr>
          <w:rStyle w:val="NormalTok"/>
        </w:rPr>
        <w:t xml:space="preserve">(</w:t>
      </w:r>
      <w:r>
        <w:rPr>
          <w:rStyle w:val="StringTok"/>
        </w:rPr>
        <w:t xml:space="preserve">"Using fixed threshold: -15 dB"</w:t>
      </w:r>
      <w:r>
        <w:rPr>
          <w:rStyle w:val="NormalTok"/>
        </w:rPr>
        <w:t xml:space="preserve">)</w:t>
      </w:r>
      <w:r>
        <w:br/>
      </w:r>
      <w:r>
        <w:rPr>
          <w:rStyle w:val="NormalTok"/>
        </w:rPr>
        <w:t xml:space="preserve">}</w:t>
      </w:r>
    </w:p>
    <w:p>
      <w:pPr>
        <w:pStyle w:val="SourceCode"/>
      </w:pPr>
      <w:r>
        <w:rPr>
          <w:rStyle w:val="VerbatimChar"/>
        </w:rPr>
        <w:t xml:space="preserve">[1] "Using fixed threshold: -15 dB"</w:t>
      </w:r>
    </w:p>
    <w:p>
      <w:pPr>
        <w:pStyle w:val="SourceCode"/>
      </w:pPr>
      <w:r>
        <w:rPr>
          <w:rStyle w:val="NormalTok"/>
        </w:rPr>
        <w:t xml:space="preserve">classify_water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water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StringTok"/>
        </w:rPr>
        <w:t xml:space="preserve">"VV_filtered"</w:t>
      </w:r>
      <w:r>
        <w:rPr>
          <w:rStyle w:val="NormalTok"/>
        </w:rPr>
        <w:t xml:space="preserve">)</w:t>
      </w:r>
      <w:r>
        <w:rPr>
          <w:rStyle w:val="SpecialCharTok"/>
        </w:rPr>
        <w:t xml:space="preserve">$</w:t>
      </w:r>
      <w:r>
        <w:rPr>
          <w:rStyle w:val="FunctionTok"/>
        </w:rPr>
        <w:t xml:space="preserve">lt</w:t>
      </w:r>
      <w:r>
        <w:rPr>
          <w:rStyle w:val="NormalTok"/>
        </w:rPr>
        <w:t xml:space="preserve">(threshold_vv)</w:t>
      </w:r>
      <w:r>
        <w:rPr>
          <w:rStyle w:val="SpecialCharTok"/>
        </w:rPr>
        <w:t xml:space="preserve">$</w:t>
      </w:r>
      <w:r>
        <w:rPr>
          <w:rStyle w:val="FunctionTok"/>
        </w:rPr>
        <w:t xml:space="preserve">rename</w:t>
      </w:r>
      <w:r>
        <w:rPr>
          <w:rStyle w:val="NormalTok"/>
        </w:rPr>
        <w:t xml:space="preserve">(</w:t>
      </w:r>
      <w:r>
        <w:rPr>
          <w:rStyle w:val="StringTok"/>
        </w:rPr>
        <w:t xml:space="preserve">"water"</w:t>
      </w:r>
      <w:r>
        <w:rPr>
          <w:rStyle w:val="NormalTok"/>
        </w:rPr>
        <w:t xml:space="preserve">)</w:t>
      </w:r>
      <w:r>
        <w:br/>
      </w:r>
      <w:r>
        <w:rPr>
          <w:rStyle w:val="NormalTok"/>
        </w:rPr>
        <w:t xml:space="preserve">  image</w:t>
      </w:r>
      <w:r>
        <w:rPr>
          <w:rStyle w:val="SpecialCharTok"/>
        </w:rPr>
        <w:t xml:space="preserve">$</w:t>
      </w:r>
      <w:r>
        <w:rPr>
          <w:rStyle w:val="FunctionTok"/>
        </w:rPr>
        <w:t xml:space="preserve">addBands</w:t>
      </w:r>
      <w:r>
        <w:rPr>
          <w:rStyle w:val="NormalTok"/>
        </w:rPr>
        <w:t xml:space="preserve">(water)</w:t>
      </w:r>
      <w:r>
        <w:rPr>
          <w:rStyle w:val="SpecialCharTok"/>
        </w:rPr>
        <w:t xml:space="preserve">$</w:t>
      </w:r>
      <w:r>
        <w:br/>
      </w:r>
      <w:r>
        <w:rPr>
          <w:rStyle w:val="NormalTok"/>
        </w:rPr>
        <w:t xml:space="preserve">    </w:t>
      </w:r>
      <w:r>
        <w:rPr>
          <w:rStyle w:val="FunctionTok"/>
        </w:rPr>
        <w:t xml:space="preserve">copyProperties</w:t>
      </w:r>
      <w:r>
        <w:rPr>
          <w:rStyle w:val="NormalTok"/>
        </w:rPr>
        <w:t xml:space="preserve">(image, </w:t>
      </w:r>
      <w:r>
        <w:rPr>
          <w:rStyle w:val="FunctionTok"/>
        </w:rPr>
        <w:t xml:space="preserve">list</w:t>
      </w:r>
      <w:r>
        <w:rPr>
          <w:rStyle w:val="NormalTok"/>
        </w:rPr>
        <w:t xml:space="preserve">(</w:t>
      </w:r>
      <w:r>
        <w:rPr>
          <w:rStyle w:val="StringTok"/>
        </w:rPr>
        <w:t xml:space="preserve">"system:time_start"</w:t>
      </w:r>
      <w:r>
        <w:rPr>
          <w:rStyle w:val="NormalTok"/>
        </w:rPr>
        <w:t xml:space="preserve">))</w:t>
      </w:r>
      <w:r>
        <w:br/>
      </w:r>
      <w:r>
        <w:rPr>
          <w:rStyle w:val="NormalTok"/>
        </w:rPr>
        <w:t xml:space="preserve">}</w:t>
      </w:r>
      <w:r>
        <w:br/>
      </w:r>
      <w:r>
        <w:br/>
      </w:r>
      <w:r>
        <w:rPr>
          <w:rStyle w:val="NormalTok"/>
        </w:rPr>
        <w:t xml:space="preserve">s1_water </w:t>
      </w:r>
      <w:r>
        <w:rPr>
          <w:rStyle w:val="OtherTok"/>
        </w:rPr>
        <w:t xml:space="preserve">&lt;-</w:t>
      </w:r>
      <w:r>
        <w:rPr>
          <w:rStyle w:val="NormalTok"/>
        </w:rPr>
        <w:t xml:space="preserve"> s1_processed</w:t>
      </w:r>
      <w:r>
        <w:rPr>
          <w:rStyle w:val="SpecialCharTok"/>
        </w:rPr>
        <w:t xml:space="preserve">$</w:t>
      </w:r>
      <w:r>
        <w:rPr>
          <w:rStyle w:val="FunctionTok"/>
        </w:rPr>
        <w:t xml:space="preserve">map</w:t>
      </w:r>
      <w:r>
        <w:rPr>
          <w:rStyle w:val="NormalTok"/>
        </w:rPr>
        <w:t xml:space="preserve">(classify_water)</w:t>
      </w:r>
    </w:p>
    <w:bookmarkEnd w:id="39"/>
    <w:bookmarkStart w:id="40" w:name="monthly-composites"/>
    <w:p>
      <w:pPr>
        <w:pStyle w:val="Heading2"/>
      </w:pPr>
      <w:r>
        <w:t xml:space="preserve">Monthly Composites</w:t>
      </w:r>
    </w:p>
    <w:p>
      <w:pPr>
        <w:pStyle w:val="FirstParagraph"/>
      </w:pPr>
      <w:r>
        <w:t xml:space="preserve">Aggregate to monthly composites to reduce data volume and suppress residual speckle through temporal averaging.</w:t>
      </w:r>
    </w:p>
    <w:p>
      <w:pPr>
        <w:pStyle w:val="SourceCode"/>
      </w:pPr>
      <w:r>
        <w:rPr>
          <w:rStyle w:val="CommentTok"/>
        </w:rPr>
        <w:t xml:space="preserve"># Build year-month pairs in the cloud before writing locally </w:t>
      </w:r>
      <w:r>
        <w:br/>
      </w:r>
      <w:r>
        <w:rPr>
          <w:rStyle w:val="NormalTok"/>
        </w:rPr>
        <w:t xml:space="preserve">year_month_pairs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year =</w:t>
      </w:r>
      <w:r>
        <w:rPr>
          <w:rStyle w:val="NormalTok"/>
        </w:rPr>
        <w:t xml:space="preserve"> </w:t>
      </w:r>
      <w:r>
        <w:rPr>
          <w:rStyle w:val="DecValTok"/>
        </w:rPr>
        <w:t xml:space="preserve">2015</w:t>
      </w:r>
      <w:r>
        <w:rPr>
          <w:rStyle w:val="NormalTok"/>
        </w:rPr>
        <w:t xml:space="preserve">L</w:t>
      </w:r>
      <w:r>
        <w:rPr>
          <w:rStyle w:val="SpecialCharTok"/>
        </w:rPr>
        <w:t xml:space="preserve">:</w:t>
      </w:r>
      <w:r>
        <w:rPr>
          <w:rStyle w:val="DecValTok"/>
        </w:rPr>
        <w:t xml:space="preserve">2024</w:t>
      </w:r>
      <w:r>
        <w:rPr>
          <w:rStyle w:val="NormalTok"/>
        </w:rPr>
        <w:t xml:space="preserve">L, </w:t>
      </w:r>
      <w:r>
        <w:rPr>
          <w:rStyle w:val="AttributeTok"/>
        </w:rPr>
        <w:t xml:space="preserve">month =</w:t>
      </w:r>
      <w:r>
        <w:rPr>
          <w:rStyle w:val="NormalTok"/>
        </w:rPr>
        <w:t xml:space="preserve"> </w:t>
      </w:r>
      <w:r>
        <w:rPr>
          <w:rStyle w:val="DecValTok"/>
        </w:rPr>
        <w:t xml:space="preserve">1</w:t>
      </w:r>
      <w:r>
        <w:rPr>
          <w:rStyle w:val="NormalTok"/>
        </w:rPr>
        <w:t xml:space="preserve">L</w:t>
      </w:r>
      <w:r>
        <w:rPr>
          <w:rStyle w:val="SpecialCharTok"/>
        </w:rPr>
        <w:t xml:space="preserve">:</w:t>
      </w:r>
      <w:r>
        <w:rPr>
          <w:rStyle w:val="DecValTok"/>
        </w:rPr>
        <w:t xml:space="preserve">12</w:t>
      </w:r>
      <w:r>
        <w:rPr>
          <w:rStyle w:val="NormalTok"/>
        </w:rPr>
        <w:t xml:space="preserve">L)</w:t>
      </w:r>
      <w:r>
        <w:br/>
      </w:r>
      <w:r>
        <w:rPr>
          <w:rStyle w:val="NormalTok"/>
        </w:rPr>
        <w:t xml:space="preserve">composite_list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(year_month_pairs)), </w:t>
      </w:r>
      <w:r>
        <w:rPr>
          <w:rStyle w:val="ControlFlowTok"/>
        </w:rPr>
        <w:t xml:space="preserve">function</w:t>
      </w:r>
      <w:r>
        <w:rPr>
          <w:rStyle w:val="NormalTok"/>
        </w:rPr>
        <w:t xml:space="preserve">(i) {</w:t>
      </w:r>
      <w:r>
        <w:br/>
      </w:r>
      <w:r>
        <w:rPr>
          <w:rStyle w:val="NormalTok"/>
        </w:rPr>
        <w:t xml:space="preserve">  y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year[i])</w:t>
      </w:r>
      <w:r>
        <w:br/>
      </w:r>
      <w:r>
        <w:rPr>
          <w:rStyle w:val="NormalTok"/>
        </w:rPr>
        <w:t xml:space="preserve">  m </w:t>
      </w:r>
      <w:r>
        <w:rPr>
          <w:rStyle w:val="OtherTok"/>
        </w:rPr>
        <w:t xml:space="preserve">&lt;-</w:t>
      </w:r>
      <w:r>
        <w:rPr>
          <w:rStyle w:val="NormalTok"/>
        </w:rPr>
        <w:t xml:space="preserve"> </w:t>
      </w:r>
      <w:r>
        <w:rPr>
          <w:rStyle w:val="FunctionTok"/>
        </w:rPr>
        <w:t xml:space="preserve">as.integer</w:t>
      </w:r>
      <w:r>
        <w:rPr>
          <w:rStyle w:val="NormalTok"/>
        </w:rPr>
        <w:t xml:space="preserve">(year_month_pairs</w:t>
      </w:r>
      <w:r>
        <w:rPr>
          <w:rStyle w:val="SpecialCharTok"/>
        </w:rPr>
        <w:t xml:space="preserve">$</w:t>
      </w:r>
      <w:r>
        <w:rPr>
          <w:rStyle w:val="NormalTok"/>
        </w:rPr>
        <w:t xml:space="preserve">month[i])</w:t>
      </w:r>
      <w:r>
        <w:br/>
      </w:r>
      <w:r>
        <w:rPr>
          <w:rStyle w:val="NormalTok"/>
        </w:rPr>
        <w:t xml:space="preserve">  start </w:t>
      </w:r>
      <w:r>
        <w:rPr>
          <w:rStyle w:val="OtherTok"/>
        </w:rPr>
        <w:t xml:space="preserve">&lt;-</w:t>
      </w:r>
      <w:r>
        <w:rPr>
          <w:rStyle w:val="NormalTok"/>
        </w:rPr>
        <w:t xml:space="preserve"> ee</w:t>
      </w:r>
      <w:r>
        <w:rPr>
          <w:rStyle w:val="SpecialCharTok"/>
        </w:rPr>
        <w:t xml:space="preserve">$</w:t>
      </w:r>
      <w:r>
        <w:rPr>
          <w:rStyle w:val="NormalTok"/>
        </w:rPr>
        <w:t xml:space="preserve">Date</w:t>
      </w:r>
      <w:r>
        <w:rPr>
          <w:rStyle w:val="SpecialCharTok"/>
        </w:rPr>
        <w:t xml:space="preserve">$</w:t>
      </w:r>
      <w:r>
        <w:rPr>
          <w:rStyle w:val="FunctionTok"/>
        </w:rPr>
        <w:t xml:space="preserve">fromYMD</w:t>
      </w:r>
      <w:r>
        <w:rPr>
          <w:rStyle w:val="NormalTok"/>
        </w:rPr>
        <w:t xml:space="preserve">(y, m, </w:t>
      </w:r>
      <w:r>
        <w:rPr>
          <w:rStyle w:val="DecValTok"/>
        </w:rPr>
        <w:t xml:space="preserve">1</w:t>
      </w:r>
      <w:r>
        <w:rPr>
          <w:rStyle w:val="NormalTok"/>
        </w:rPr>
        <w:t xml:space="preserve">L)</w:t>
      </w:r>
      <w:r>
        <w:br/>
      </w:r>
      <w:r>
        <w:rPr>
          <w:rStyle w:val="NormalTok"/>
        </w:rPr>
        <w:t xml:space="preserve">  end   </w:t>
      </w:r>
      <w:r>
        <w:rPr>
          <w:rStyle w:val="OtherTok"/>
        </w:rPr>
        <w:t xml:space="preserve">&lt;-</w:t>
      </w:r>
      <w:r>
        <w:rPr>
          <w:rStyle w:val="NormalTok"/>
        </w:rPr>
        <w:t xml:space="preserve"> start</w:t>
      </w:r>
      <w:r>
        <w:rPr>
          <w:rStyle w:val="SpecialCharTok"/>
        </w:rPr>
        <w:t xml:space="preserve">$</w:t>
      </w:r>
      <w:r>
        <w:rPr>
          <w:rStyle w:val="FunctionTok"/>
        </w:rPr>
        <w:t xml:space="preserve">advance</w:t>
      </w:r>
      <w:r>
        <w:rPr>
          <w:rStyle w:val="NormalTok"/>
        </w:rPr>
        <w:t xml:space="preserve">(</w:t>
      </w:r>
      <w:r>
        <w:rPr>
          <w:rStyle w:val="DecValTok"/>
        </w:rPr>
        <w:t xml:space="preserve">1</w:t>
      </w:r>
      <w:r>
        <w:rPr>
          <w:rStyle w:val="NormalTok"/>
        </w:rPr>
        <w:t xml:space="preserve">L, </w:t>
      </w:r>
      <w:r>
        <w:rPr>
          <w:rStyle w:val="StringTok"/>
        </w:rPr>
        <w:t xml:space="preserve">"month"</w:t>
      </w:r>
      <w:r>
        <w:rPr>
          <w:rStyle w:val="NormalTok"/>
        </w:rPr>
        <w:t xml:space="preserve">)</w:t>
      </w:r>
      <w:r>
        <w:br/>
      </w:r>
      <w:r>
        <w:rPr>
          <w:rStyle w:val="NormalTok"/>
        </w:rPr>
        <w:t xml:space="preserve">  monthly </w:t>
      </w:r>
      <w:r>
        <w:rPr>
          <w:rStyle w:val="OtherTok"/>
        </w:rPr>
        <w:t xml:space="preserve">&lt;-</w:t>
      </w:r>
      <w:r>
        <w:rPr>
          <w:rStyle w:val="NormalTok"/>
        </w:rPr>
        <w:t xml:space="preserve"> s1_water</w:t>
      </w:r>
      <w:r>
        <w:rPr>
          <w:rStyle w:val="SpecialCharTok"/>
        </w:rPr>
        <w:t xml:space="preserve">$</w:t>
      </w:r>
      <w:r>
        <w:rPr>
          <w:rStyle w:val="FunctionTok"/>
        </w:rPr>
        <w:t xml:space="preserve">filterDate</w:t>
      </w:r>
      <w:r>
        <w:rPr>
          <w:rStyle w:val="NormalTok"/>
        </w:rPr>
        <w:t xml:space="preserve">(start, end)</w:t>
      </w:r>
      <w:r>
        <w:br/>
      </w:r>
      <w:r>
        <w:rPr>
          <w:rStyle w:val="NormalTok"/>
        </w:rPr>
        <w:t xml:space="preserve">  n </w:t>
      </w:r>
      <w:r>
        <w:rPr>
          <w:rStyle w:val="OtherTok"/>
        </w:rPr>
        <w:t xml:space="preserve">&lt;-</w:t>
      </w:r>
      <w:r>
        <w:rPr>
          <w:rStyle w:val="NormalTok"/>
        </w:rPr>
        <w:t xml:space="preserve"> monthly</w:t>
      </w:r>
      <w:r>
        <w:rPr>
          <w:rStyle w:val="SpecialCharTok"/>
        </w:rPr>
        <w:t xml:space="preserve">$</w:t>
      </w:r>
      <w:r>
        <w:rPr>
          <w:rStyle w:val="FunctionTok"/>
        </w:rPr>
        <w:t xml:space="preserve">size</w:t>
      </w:r>
      <w:r>
        <w:rPr>
          <w:rStyle w:val="NormalTok"/>
        </w:rPr>
        <w:t xml:space="preserve">()</w:t>
      </w:r>
      <w:r>
        <w:rPr>
          <w:rStyle w:val="SpecialCharTok"/>
        </w:rPr>
        <w:t xml:space="preserve">$</w:t>
      </w:r>
      <w:r>
        <w:rPr>
          <w:rStyle w:val="FunctionTok"/>
        </w:rPr>
        <w:t xml:space="preserve">getInfo</w:t>
      </w:r>
      <w:r>
        <w:rPr>
          <w:rStyle w:val="NormalTok"/>
        </w:rPr>
        <w:t xml:space="preserve">()</w:t>
      </w:r>
      <w:r>
        <w:br/>
      </w:r>
      <w:r>
        <w:rPr>
          <w:rStyle w:val="NormalTok"/>
        </w:rPr>
        <w:t xml:space="preserve">  </w:t>
      </w:r>
      <w:r>
        <w:rPr>
          <w:rStyle w:val="ControlFlowTok"/>
        </w:rPr>
        <w:t xml:space="preserve">if</w:t>
      </w:r>
      <w:r>
        <w:rPr>
          <w:rStyle w:val="NormalTok"/>
        </w:rPr>
        <w:t xml:space="preserve"> (n </w:t>
      </w:r>
      <w:r>
        <w:rPr>
          <w:rStyle w:val="SpecialCharTok"/>
        </w:rPr>
        <w:t xml:space="preserve">==</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ConstantTok"/>
        </w:rPr>
        <w:t xml:space="preserve">NULL</w:t>
      </w:r>
      <w:r>
        <w:rPr>
          <w:rStyle w:val="NormalTok"/>
        </w:rPr>
        <w:t xml:space="preserve">)</w:t>
      </w:r>
      <w:r>
        <w:br/>
      </w:r>
      <w:r>
        <w:rPr>
          <w:rStyle w:val="NormalTok"/>
        </w:rPr>
        <w:t xml:space="preserve">  monthly</w:t>
      </w:r>
      <w:r>
        <w:rPr>
          <w:rStyle w:val="SpecialCharTok"/>
        </w:rPr>
        <w:t xml:space="preserve">$</w:t>
      </w:r>
      <w:r>
        <w:rPr>
          <w:rStyle w:val="FunctionTok"/>
        </w:rPr>
        <w:t xml:space="preserve">mean</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"system:time_start"</w:t>
      </w:r>
      <w:r>
        <w:rPr>
          <w:rStyle w:val="NormalTok"/>
        </w:rPr>
        <w:t xml:space="preserve">, start</w:t>
      </w:r>
      <w:r>
        <w:rPr>
          <w:rStyle w:val="SpecialCharTok"/>
        </w:rPr>
        <w:t xml:space="preserve">$</w:t>
      </w:r>
      <w:r>
        <w:rPr>
          <w:rStyle w:val="FunctionTok"/>
        </w:rPr>
        <w:t xml:space="preserve">millis</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y)</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m)</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n)})</w:t>
      </w:r>
      <w:r>
        <w:br/>
      </w:r>
      <w:r>
        <w:br/>
      </w:r>
      <w:r>
        <w:rPr>
          <w:rStyle w:val="CommentTok"/>
        </w:rPr>
        <w:t xml:space="preserve"># Drop empty months</w:t>
      </w:r>
      <w:r>
        <w:br/>
      </w:r>
      <w:r>
        <w:rPr>
          <w:rStyle w:val="NormalTok"/>
        </w:rPr>
        <w:t xml:space="preserve">composite_list </w:t>
      </w:r>
      <w:r>
        <w:rPr>
          <w:rStyle w:val="OtherTok"/>
        </w:rPr>
        <w:t xml:space="preserve">&lt;-</w:t>
      </w:r>
      <w:r>
        <w:rPr>
          <w:rStyle w:val="NormalTok"/>
        </w:rPr>
        <w:t xml:space="preserve"> </w:t>
      </w:r>
      <w:r>
        <w:rPr>
          <w:rStyle w:val="FunctionTok"/>
        </w:rPr>
        <w:t xml:space="preserve">Filter</w:t>
      </w:r>
      <w:r>
        <w:rPr>
          <w:rStyle w:val="NormalTok"/>
        </w:rPr>
        <w:t xml:space="preserve">(</w:t>
      </w:r>
      <w:r>
        <w:rPr>
          <w:rStyle w:val="FunctionTok"/>
        </w:rPr>
        <w:t xml:space="preserve">Negate</w:t>
      </w:r>
      <w:r>
        <w:rPr>
          <w:rStyle w:val="NormalTok"/>
        </w:rPr>
        <w:t xml:space="preserve">(is.null), composite_list)</w:t>
      </w:r>
      <w:r>
        <w:br/>
      </w:r>
      <w:r>
        <w:rPr>
          <w:rStyle w:val="NormalTok"/>
        </w:rPr>
        <w:t xml:space="preserve">s1_monthly </w:t>
      </w:r>
      <w:r>
        <w:rPr>
          <w:rStyle w:val="OtherTok"/>
        </w:rPr>
        <w:t xml:space="preserve">&lt;-</w:t>
      </w:r>
      <w:r>
        <w:rPr>
          <w:rStyle w:val="NormalTok"/>
        </w:rPr>
        <w:t xml:space="preserve"> ee</w:t>
      </w:r>
      <w:r>
        <w:rPr>
          <w:rStyle w:val="SpecialCharTok"/>
        </w:rPr>
        <w:t xml:space="preserve">$</w:t>
      </w:r>
      <w:r>
        <w:rPr>
          <w:rStyle w:val="NormalTok"/>
        </w:rPr>
        <w:t xml:space="preserve">ImageCollection</w:t>
      </w:r>
      <w:r>
        <w:rPr>
          <w:rStyle w:val="SpecialCharTok"/>
        </w:rPr>
        <w:t xml:space="preserve">$</w:t>
      </w:r>
      <w:r>
        <w:rPr>
          <w:rStyle w:val="FunctionTok"/>
        </w:rPr>
        <w:t xml:space="preserve">fromImages</w:t>
      </w:r>
      <w:r>
        <w:rPr>
          <w:rStyle w:val="NormalTok"/>
        </w:rPr>
        <w:t xml:space="preserve">(composite_list)</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"Monthly composites:"</w:t>
      </w:r>
      <w:r>
        <w:rPr>
          <w:rStyle w:val="NormalTok"/>
        </w:rPr>
        <w:t xml:space="preserve">, </w:t>
      </w:r>
      <w:r>
        <w:rPr>
          <w:rStyle w:val="FunctionTok"/>
        </w:rPr>
        <w:t xml:space="preserve">length</w:t>
      </w:r>
      <w:r>
        <w:rPr>
          <w:rStyle w:val="NormalTok"/>
        </w:rPr>
        <w:t xml:space="preserve">(composite_list)))</w:t>
      </w:r>
    </w:p>
    <w:p>
      <w:pPr>
        <w:pStyle w:val="SourceCode"/>
      </w:pPr>
      <w:r>
        <w:rPr>
          <w:rStyle w:val="VerbatimChar"/>
        </w:rPr>
        <w:t xml:space="preserve">[1] "Monthly composites: 96"</w:t>
      </w:r>
    </w:p>
    <w:bookmarkEnd w:id="40"/>
    <w:bookmarkStart w:id="41" w:name="time-series-trends"/>
    <w:p>
      <w:pPr>
        <w:pStyle w:val="Heading2"/>
      </w:pPr>
      <w:r>
        <w:t xml:space="preserve">Time Series Trends</w:t>
      </w:r>
    </w:p>
    <w:p>
      <w:pPr>
        <w:pStyle w:val="FirstParagraph"/>
      </w:pPr>
      <w:r>
        <w:t xml:space="preserve">Extract mean backscatter and water fraction within the AOI for each monthly composite to build the SAR time series.</w:t>
      </w:r>
    </w:p>
    <w:p>
      <w:pPr>
        <w:pStyle w:val="SourceCode"/>
      </w:pPr>
      <w:r>
        <w:rPr>
          <w:rStyle w:val="NormalTok"/>
        </w:rPr>
        <w:t xml:space="preserve">extract_stats </w:t>
      </w:r>
      <w:r>
        <w:rPr>
          <w:rStyle w:val="OtherTok"/>
        </w:rPr>
        <w:t xml:space="preserve">&lt;-</w:t>
      </w:r>
      <w:r>
        <w:rPr>
          <w:rStyle w:val="NormalTok"/>
        </w:rPr>
        <w:t xml:space="preserve"> </w:t>
      </w:r>
      <w:r>
        <w:rPr>
          <w:rStyle w:val="ControlFlowTok"/>
        </w:rPr>
        <w:t xml:space="preserve">function</w:t>
      </w:r>
      <w:r>
        <w:rPr>
          <w:rStyle w:val="NormalTok"/>
        </w:rPr>
        <w:t xml:space="preserve">(image) {</w:t>
      </w:r>
      <w:r>
        <w:br/>
      </w:r>
      <w:r>
        <w:rPr>
          <w:rStyle w:val="NormalTok"/>
        </w:rPr>
        <w:t xml:space="preserve">  stats </w:t>
      </w:r>
      <w:r>
        <w:rPr>
          <w:rStyle w:val="OtherTok"/>
        </w:rPr>
        <w:t xml:space="preserve">&lt;-</w:t>
      </w:r>
      <w:r>
        <w:rPr>
          <w:rStyle w:val="NormalTok"/>
        </w:rPr>
        <w:t xml:space="preserve"> image</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"VV_filtered"</w:t>
      </w:r>
      <w:r>
        <w:rPr>
          <w:rStyle w:val="NormalTok"/>
        </w:rPr>
        <w:t xml:space="preserve">, </w:t>
      </w:r>
      <w:r>
        <w:rPr>
          <w:rStyle w:val="StringTok"/>
        </w:rPr>
        <w:t xml:space="preserve">"VH_filtered"</w:t>
      </w:r>
      <w:r>
        <w:rPr>
          <w:rStyle w:val="NormalTok"/>
        </w:rPr>
        <w:t xml:space="preserve">, </w:t>
      </w:r>
      <w:r>
        <w:rPr>
          <w:rStyle w:val="StringTok"/>
        </w:rPr>
        <w:t xml:space="preserve">"water"</w:t>
      </w:r>
      <w:r>
        <w:rPr>
          <w:rStyle w:val="NormalTok"/>
        </w:rPr>
        <w:t xml:space="preserve">))</w:t>
      </w:r>
      <w:r>
        <w:rPr>
          <w:rStyle w:val="SpecialCharTok"/>
        </w:rPr>
        <w:t xml:space="preserve">$</w:t>
      </w:r>
      <w:r>
        <w:br/>
      </w:r>
      <w:r>
        <w:rPr>
          <w:rStyle w:val="NormalTok"/>
        </w:rPr>
        <w:t xml:space="preserve">    </w:t>
      </w:r>
      <w:r>
        <w:rPr>
          <w:rStyle w:val="FunctionTok"/>
        </w:rPr>
        <w:t xml:space="preserve">reduceRegion</w:t>
      </w:r>
      <w:r>
        <w:rPr>
          <w:rStyle w:val="NormalTok"/>
        </w:rPr>
        <w:t xml:space="preserve">(</w:t>
      </w:r>
      <w:r>
        <w:br/>
      </w:r>
      <w:r>
        <w:rPr>
          <w:rStyle w:val="NormalTok"/>
        </w:rPr>
        <w:t xml:space="preserve">      </w:t>
      </w:r>
      <w:r>
        <w:rPr>
          <w:rStyle w:val="AttributeTok"/>
        </w:rPr>
        <w:t xml:space="preserve">reducer =</w:t>
      </w:r>
      <w:r>
        <w:rPr>
          <w:rStyle w:val="NormalTok"/>
        </w:rPr>
        <w:t xml:space="preserve"> ee</w:t>
      </w:r>
      <w:r>
        <w:rPr>
          <w:rStyle w:val="SpecialCharTok"/>
        </w:rPr>
        <w:t xml:space="preserve">$</w:t>
      </w:r>
      <w:r>
        <w:rPr>
          <w:rStyle w:val="NormalTok"/>
        </w:rPr>
        <w:t xml:space="preserve">Reducer</w:t>
      </w:r>
      <w:r>
        <w:rPr>
          <w:rStyle w:val="SpecialCharTok"/>
        </w:rPr>
        <w:t xml:space="preserve">$</w:t>
      </w:r>
      <w:r>
        <w:rPr>
          <w:rStyle w:val="FunctionTok"/>
        </w:rPr>
        <w:t xml:space="preserve">mean</w:t>
      </w:r>
      <w:r>
        <w:rPr>
          <w:rStyle w:val="NormalTok"/>
        </w:rPr>
        <w:t xml:space="preserve">(),</w:t>
      </w:r>
      <w:r>
        <w:br/>
      </w:r>
      <w:r>
        <w:rPr>
          <w:rStyle w:val="NormalTok"/>
        </w:rPr>
        <w:t xml:space="preserve">      </w:t>
      </w:r>
      <w:r>
        <w:rPr>
          <w:rStyle w:val="AttributeTok"/>
        </w:rPr>
        <w:t xml:space="preserve">geometry =</w:t>
      </w:r>
      <w:r>
        <w:rPr>
          <w:rStyle w:val="NormalTok"/>
        </w:rPr>
        <w:t xml:space="preserve"> aoi_ee,</w:t>
      </w:r>
      <w:r>
        <w:br/>
      </w:r>
      <w:r>
        <w:rPr>
          <w:rStyle w:val="NormalTok"/>
        </w:rPr>
        <w:t xml:space="preserve">      </w:t>
      </w:r>
      <w:r>
        <w:rPr>
          <w:rStyle w:val="AttributeTok"/>
        </w:rPr>
        <w:t xml:space="preserve">scale =</w:t>
      </w:r>
      <w:r>
        <w:rPr>
          <w:rStyle w:val="NormalTok"/>
        </w:rPr>
        <w:t xml:space="preserve"> </w:t>
      </w:r>
      <w:r>
        <w:rPr>
          <w:rStyle w:val="DecValTok"/>
        </w:rPr>
        <w:t xml:space="preserve">30</w:t>
      </w:r>
      <w:r>
        <w:rPr>
          <w:rStyle w:val="NormalTok"/>
        </w:rPr>
        <w:t xml:space="preserve">L,</w:t>
      </w:r>
      <w:r>
        <w:br/>
      </w:r>
      <w:r>
        <w:rPr>
          <w:rStyle w:val="NormalTok"/>
        </w:rPr>
        <w:t xml:space="preserve">      </w:t>
      </w:r>
      <w:r>
        <w:rPr>
          <w:rStyle w:val="AttributeTok"/>
        </w:rPr>
        <w:t xml:space="preserve">maxPixels =</w:t>
      </w:r>
      <w:r>
        <w:rPr>
          <w:rStyle w:val="NormalTok"/>
        </w:rPr>
        <w:t xml:space="preserve"> </w:t>
      </w:r>
      <w:r>
        <w:rPr>
          <w:rStyle w:val="FunctionTok"/>
        </w:rPr>
        <w:t xml:space="preserve">as.integer</w:t>
      </w:r>
      <w:r>
        <w:rPr>
          <w:rStyle w:val="NormalTok"/>
        </w:rPr>
        <w:t xml:space="preserve">(</w:t>
      </w:r>
      <w:r>
        <w:rPr>
          <w:rStyle w:val="FloatTok"/>
        </w:rPr>
        <w:t xml:space="preserve">1e9</w:t>
      </w:r>
      <w:r>
        <w:rPr>
          <w:rStyle w:val="NormalTok"/>
        </w:rPr>
        <w:t xml:space="preserve">)</w:t>
      </w:r>
      <w:r>
        <w:br/>
      </w:r>
      <w:r>
        <w:rPr>
          <w:rStyle w:val="NormalTok"/>
        </w:rPr>
        <w:t xml:space="preserve">    )</w:t>
      </w:r>
      <w:r>
        <w:br/>
      </w:r>
      <w:r>
        <w:rPr>
          <w:rStyle w:val="NormalTok"/>
        </w:rPr>
        <w:t xml:space="preserve">  ee</w:t>
      </w:r>
      <w:r>
        <w:rPr>
          <w:rStyle w:val="SpecialCharTok"/>
        </w:rPr>
        <w:t xml:space="preserve">$</w:t>
      </w:r>
      <w:r>
        <w:rPr>
          <w:rStyle w:val="FunctionTok"/>
        </w:rPr>
        <w:t xml:space="preserve">Feature</w:t>
      </w:r>
      <w:r>
        <w:rPr>
          <w:rStyle w:val="NormalTok"/>
        </w:rPr>
        <w:t xml:space="preserve">(</w:t>
      </w:r>
      <w:r>
        <w:rPr>
          <w:rStyle w:val="ConstantTok"/>
        </w:rPr>
        <w:t xml:space="preserve">NULL</w:t>
      </w:r>
      <w:r>
        <w:rPr>
          <w:rStyle w:val="NormalTok"/>
        </w:rPr>
        <w:t xml:space="preserve">, stats)</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"date"</w:t>
      </w:r>
      <w:r>
        <w:rPr>
          <w:rStyle w:val="NormalTok"/>
        </w:rPr>
        <w:t xml:space="preserve">, image</w:t>
      </w:r>
      <w:r>
        <w:rPr>
          <w:rStyle w:val="SpecialCharTok"/>
        </w:rPr>
        <w:t xml:space="preserve">$</w:t>
      </w:r>
      <w:r>
        <w:rPr>
          <w:rStyle w:val="FunctionTok"/>
        </w:rPr>
        <w:t xml:space="preserve">date</w:t>
      </w:r>
      <w:r>
        <w:rPr>
          <w:rStyle w:val="NormalTok"/>
        </w:rPr>
        <w:t xml:space="preserve">()</w:t>
      </w:r>
      <w:r>
        <w:rPr>
          <w:rStyle w:val="SpecialCharTok"/>
        </w:rPr>
        <w:t xml:space="preserve">$</w:t>
      </w:r>
      <w:r>
        <w:rPr>
          <w:rStyle w:val="FunctionTok"/>
        </w:rPr>
        <w:t xml:space="preserve">format</w:t>
      </w:r>
      <w:r>
        <w:rPr>
          <w:rStyle w:val="NormalTok"/>
        </w:rPr>
        <w:t xml:space="preserve">(</w:t>
      </w:r>
      <w:r>
        <w:rPr>
          <w:rStyle w:val="StringTok"/>
        </w:rPr>
        <w:t xml:space="preserve">"YYYY-MM-dd"</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"year"</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"year"</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"month"</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"month"</w:t>
      </w:r>
      <w:r>
        <w:rPr>
          <w:rStyle w:val="NormalTok"/>
        </w:rPr>
        <w:t xml:space="preserve">))</w:t>
      </w:r>
      <w:r>
        <w:rPr>
          <w:rStyle w:val="SpecialCharTok"/>
        </w:rPr>
        <w:t xml:space="preserve">$</w:t>
      </w:r>
      <w:r>
        <w:br/>
      </w:r>
      <w:r>
        <w:rPr>
          <w:rStyle w:val="NormalTok"/>
        </w:rPr>
        <w:t xml:space="preserve">    </w:t>
      </w:r>
      <w:r>
        <w:rPr>
          <w:rStyle w:val="FunctionTok"/>
        </w:rPr>
        <w:t xml:space="preserve">set</w:t>
      </w:r>
      <w:r>
        <w:rPr>
          <w:rStyle w:val="NormalTok"/>
        </w:rPr>
        <w:t xml:space="preserve">(</w:t>
      </w:r>
      <w:r>
        <w:rPr>
          <w:rStyle w:val="StringTok"/>
        </w:rPr>
        <w:t xml:space="preserve">"n_scenes"</w:t>
      </w:r>
      <w:r>
        <w:rPr>
          <w:rStyle w:val="NormalTok"/>
        </w:rPr>
        <w:t xml:space="preserve">, image</w:t>
      </w:r>
      <w:r>
        <w:rPr>
          <w:rStyle w:val="SpecialCharTok"/>
        </w:rPr>
        <w:t xml:space="preserve">$</w:t>
      </w:r>
      <w:r>
        <w:rPr>
          <w:rStyle w:val="FunctionTok"/>
        </w:rPr>
        <w:t xml:space="preserve">get</w:t>
      </w:r>
      <w:r>
        <w:rPr>
          <w:rStyle w:val="NormalTok"/>
        </w:rPr>
        <w:t xml:space="preserve">(</w:t>
      </w:r>
      <w:r>
        <w:rPr>
          <w:rStyle w:val="StringTok"/>
        </w:rPr>
        <w:t xml:space="preserve">"n_scenes"</w:t>
      </w:r>
      <w:r>
        <w:rPr>
          <w:rStyle w:val="NormalTok"/>
        </w:rPr>
        <w:t xml:space="preserve">))</w:t>
      </w:r>
      <w:r>
        <w:br/>
      </w:r>
      <w:r>
        <w:rPr>
          <w:rStyle w:val="NormalTok"/>
        </w:rPr>
        <w:t xml:space="preserve">}</w:t>
      </w:r>
      <w:r>
        <w:br/>
      </w:r>
      <w:r>
        <w:br/>
      </w:r>
      <w:r>
        <w:rPr>
          <w:rStyle w:val="NormalTok"/>
        </w:rPr>
        <w:t xml:space="preserve">s1_ts </w:t>
      </w:r>
      <w:r>
        <w:rPr>
          <w:rStyle w:val="OtherTok"/>
        </w:rPr>
        <w:t xml:space="preserve">&lt;-</w:t>
      </w:r>
      <w:r>
        <w:rPr>
          <w:rStyle w:val="NormalTok"/>
        </w:rPr>
        <w:t xml:space="preserve"> s1_monthly</w:t>
      </w:r>
      <w:r>
        <w:rPr>
          <w:rStyle w:val="SpecialCharTok"/>
        </w:rPr>
        <w:t xml:space="preserve">$</w:t>
      </w:r>
      <w:r>
        <w:rPr>
          <w:rStyle w:val="FunctionTok"/>
        </w:rPr>
        <w:t xml:space="preserve">map</w:t>
      </w:r>
      <w:r>
        <w:rPr>
          <w:rStyle w:val="NormalTok"/>
        </w:rPr>
        <w:t xml:space="preserve">(extract_stats)</w:t>
      </w:r>
      <w:r>
        <w:br/>
      </w:r>
      <w:r>
        <w:rPr>
          <w:rStyle w:val="NormalTok"/>
        </w:rPr>
        <w:t xml:space="preserve">s1_ts_info </w:t>
      </w:r>
      <w:r>
        <w:rPr>
          <w:rStyle w:val="OtherTok"/>
        </w:rPr>
        <w:t xml:space="preserve">&lt;-</w:t>
      </w:r>
      <w:r>
        <w:rPr>
          <w:rStyle w:val="NormalTok"/>
        </w:rPr>
        <w:t xml:space="preserve"> s1_ts</w:t>
      </w:r>
      <w:r>
        <w:rPr>
          <w:rStyle w:val="SpecialCharTok"/>
        </w:rPr>
        <w:t xml:space="preserve">$</w:t>
      </w:r>
      <w:r>
        <w:rPr>
          <w:rStyle w:val="FunctionTok"/>
        </w:rPr>
        <w:t xml:space="preserve">getInfo</w:t>
      </w:r>
      <w:r>
        <w:rPr>
          <w:rStyle w:val="NormalTok"/>
        </w:rPr>
        <w:t xml:space="preserve">()</w:t>
      </w:r>
      <w:r>
        <w:br/>
      </w:r>
      <w:r>
        <w:br/>
      </w:r>
      <w:r>
        <w:rPr>
          <w:rStyle w:val="CommentTok"/>
        </w:rPr>
        <w:t xml:space="preserve"># Convert to data frame</w:t>
      </w:r>
      <w:r>
        <w:br/>
      </w:r>
      <w:r>
        <w:rPr>
          <w:rStyle w:val="NormalTok"/>
        </w:rPr>
        <w:t xml:space="preserve">s1_df </w:t>
      </w:r>
      <w:r>
        <w:rPr>
          <w:rStyle w:val="OtherTok"/>
        </w:rPr>
        <w:t xml:space="preserve">&lt;-</w:t>
      </w:r>
      <w:r>
        <w:rPr>
          <w:rStyle w:val="NormalTok"/>
        </w:rPr>
        <w:t xml:space="preserve"> </w:t>
      </w:r>
      <w:r>
        <w:rPr>
          <w:rStyle w:val="FunctionTok"/>
        </w:rPr>
        <w:t xml:space="preserve">do.call</w:t>
      </w:r>
      <w:r>
        <w:rPr>
          <w:rStyle w:val="NormalTok"/>
        </w:rPr>
        <w:t xml:space="preserve">(rbind, </w:t>
      </w:r>
      <w:r>
        <w:rPr>
          <w:rStyle w:val="FunctionTok"/>
        </w:rPr>
        <w:t xml:space="preserve">lapply</w:t>
      </w:r>
      <w:r>
        <w:rPr>
          <w:rStyle w:val="NormalTok"/>
        </w:rPr>
        <w:t xml:space="preserve">(s1_ts_info</w:t>
      </w:r>
      <w:r>
        <w:rPr>
          <w:rStyle w:val="SpecialCharTok"/>
        </w:rPr>
        <w:t xml:space="preserve">$</w:t>
      </w:r>
      <w:r>
        <w:rPr>
          <w:rStyle w:val="NormalTok"/>
        </w:rPr>
        <w:t xml:space="preserve">features, </w:t>
      </w:r>
      <w:r>
        <w:rPr>
          <w:rStyle w:val="ControlFlowTok"/>
        </w:rPr>
        <w:t xml:space="preserve">function</w:t>
      </w:r>
      <w:r>
        <w:rPr>
          <w:rStyle w:val="NormalTok"/>
        </w:rPr>
        <w:t xml:space="preserve">(f) {</w:t>
      </w:r>
      <w:r>
        <w:br/>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date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date,</w:t>
      </w:r>
      <w:r>
        <w:br/>
      </w:r>
      <w:r>
        <w:rPr>
          <w:rStyle w:val="NormalTok"/>
        </w:rPr>
        <w:t xml:space="preserve">    </w:t>
      </w:r>
      <w:r>
        <w:rPr>
          <w:rStyle w:val="AttributeTok"/>
        </w:rPr>
        <w:t xml:space="preserve">year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year,</w:t>
      </w:r>
      <w:r>
        <w:br/>
      </w:r>
      <w:r>
        <w:rPr>
          <w:rStyle w:val="NormalTok"/>
        </w:rPr>
        <w:t xml:space="preserve">    </w:t>
      </w:r>
      <w:r>
        <w:rPr>
          <w:rStyle w:val="AttributeTok"/>
        </w:rPr>
        <w:t xml:space="preserve">month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month,</w:t>
      </w:r>
      <w:r>
        <w:br/>
      </w:r>
      <w:r>
        <w:rPr>
          <w:rStyle w:val="NormalTok"/>
        </w:rPr>
        <w:t xml:space="preserve">    </w:t>
      </w:r>
      <w:r>
        <w:rPr>
          <w:rStyle w:val="AttributeTok"/>
        </w:rPr>
        <w:t xml:space="preserve">n_scenes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n_scenes,</w:t>
      </w:r>
      <w:r>
        <w:br/>
      </w:r>
      <w:r>
        <w:rPr>
          <w:rStyle w:val="NormalTok"/>
        </w:rPr>
        <w:t xml:space="preserve">    </w:t>
      </w:r>
      <w:r>
        <w:rPr>
          <w:rStyle w:val="AttributeTok"/>
        </w:rPr>
        <w:t xml:space="preserve">VV_mean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VV_filtered,</w:t>
      </w:r>
      <w:r>
        <w:br/>
      </w:r>
      <w:r>
        <w:rPr>
          <w:rStyle w:val="NormalTok"/>
        </w:rPr>
        <w:t xml:space="preserve">    </w:t>
      </w:r>
      <w:r>
        <w:rPr>
          <w:rStyle w:val="AttributeTok"/>
        </w:rPr>
        <w:t xml:space="preserve">VH_mean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VH_filtered,</w:t>
      </w:r>
      <w:r>
        <w:br/>
      </w:r>
      <w:r>
        <w:rPr>
          <w:rStyle w:val="NormalTok"/>
        </w:rPr>
        <w:t xml:space="preserve">    </w:t>
      </w:r>
      <w:r>
        <w:rPr>
          <w:rStyle w:val="AttributeTok"/>
        </w:rPr>
        <w:t xml:space="preserve">water_frac  =</w:t>
      </w:r>
      <w:r>
        <w:rPr>
          <w:rStyle w:val="NormalTok"/>
        </w:rPr>
        <w:t xml:space="preserve"> f</w:t>
      </w:r>
      <w:r>
        <w:rPr>
          <w:rStyle w:val="SpecialCharTok"/>
        </w:rPr>
        <w:t xml:space="preserve">$</w:t>
      </w:r>
      <w:r>
        <w:rPr>
          <w:rStyle w:val="NormalTok"/>
        </w:rPr>
        <w:t xml:space="preserve">properties</w:t>
      </w:r>
      <w:r>
        <w:rPr>
          <w:rStyle w:val="SpecialCharTok"/>
        </w:rPr>
        <w:t xml:space="preserve">$</w:t>
      </w:r>
      <w:r>
        <w:rPr>
          <w:rStyle w:val="NormalTok"/>
        </w:rPr>
        <w:t xml:space="preserve">water,</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rPr>
          <w:rStyle w:val="NormalTok"/>
        </w:rPr>
        <w:t xml:space="preserve">)}))</w:t>
      </w:r>
      <w:r>
        <w:br/>
      </w:r>
      <w:r>
        <w:br/>
      </w:r>
      <w:r>
        <w:rPr>
          <w:rStyle w:val="NormalTok"/>
        </w:rPr>
        <w:t xml:space="preserve">s1_df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(s1_df</w:t>
      </w:r>
      <w:r>
        <w:rPr>
          <w:rStyle w:val="SpecialCharTok"/>
        </w:rPr>
        <w:t xml:space="preserve">$</w:t>
      </w:r>
      <w:r>
        <w:rPr>
          <w:rStyle w:val="NormalTok"/>
        </w:rPr>
        <w:t xml:space="preserve">date)</w:t>
      </w:r>
      <w:r>
        <w:br/>
      </w:r>
      <w:r>
        <w:rPr>
          <w:rStyle w:val="FunctionTok"/>
        </w:rPr>
        <w:t xml:space="preserve">print</w:t>
      </w:r>
      <w:r>
        <w:rPr>
          <w:rStyle w:val="NormalTok"/>
        </w:rPr>
        <w:t xml:space="preserve">(</w:t>
      </w:r>
      <w:r>
        <w:rPr>
          <w:rStyle w:val="FunctionTok"/>
        </w:rPr>
        <w:t xml:space="preserve">head</w:t>
      </w:r>
      <w:r>
        <w:rPr>
          <w:rStyle w:val="NormalTok"/>
        </w:rPr>
        <w:t xml:space="preserve">(s1_df))</w:t>
      </w:r>
    </w:p>
    <w:p>
      <w:pPr>
        <w:pStyle w:val="SourceCode"/>
      </w:pPr>
      <w:r>
        <w:rPr>
          <w:rStyle w:val="VerbatimChar"/>
        </w:rPr>
        <w:t xml:space="preserve">        date year month n_scenes   VV_mean   VH_mean water_frac</w:t>
      </w:r>
      <w:r>
        <w:br/>
      </w:r>
      <w:r>
        <w:rPr>
          <w:rStyle w:val="VerbatimChar"/>
        </w:rPr>
        <w:t xml:space="preserve">1 2015-01-01 2015     1        1  -7.21300 -16.15614 0.04089599</w:t>
      </w:r>
      <w:r>
        <w:br/>
      </w:r>
      <w:r>
        <w:rPr>
          <w:rStyle w:val="VerbatimChar"/>
        </w:rPr>
        <w:t xml:space="preserve">2 2018-01-01 2018     1        6 -11.77596 -18.28914 0.08767097</w:t>
      </w:r>
      <w:r>
        <w:br/>
      </w:r>
      <w:r>
        <w:rPr>
          <w:rStyle w:val="VerbatimChar"/>
        </w:rPr>
        <w:t xml:space="preserve">3 2019-01-01 2019     1        8 -10.34381 -17.41351 0.09253553</w:t>
      </w:r>
      <w:r>
        <w:br/>
      </w:r>
      <w:r>
        <w:rPr>
          <w:rStyle w:val="VerbatimChar"/>
        </w:rPr>
        <w:t xml:space="preserve">4 2020-01-01 2020     1        6 -10.11729 -16.98571 0.10635807</w:t>
      </w:r>
      <w:r>
        <w:br/>
      </w:r>
      <w:r>
        <w:rPr>
          <w:rStyle w:val="VerbatimChar"/>
        </w:rPr>
        <w:t xml:space="preserve">5 2021-01-01 2021     1        9 -10.33334 -16.93915 0.10962872</w:t>
      </w:r>
      <w:r>
        <w:br/>
      </w:r>
      <w:r>
        <w:rPr>
          <w:rStyle w:val="VerbatimChar"/>
        </w:rPr>
        <w:t xml:space="preserve">6 2022-01-01 2022     1        7 -10.99260 -18.14992 0.11046668</w:t>
      </w:r>
    </w:p>
    <w:bookmarkEnd w:id="41"/>
    <w:bookmarkStart w:id="46" w:name="visualise"/>
    <w:p>
      <w:pPr>
        <w:pStyle w:val="Heading2"/>
      </w:pPr>
      <w:r>
        <w:t xml:space="preserve">Visualise</w:t>
      </w:r>
    </w:p>
    <w:p>
      <w:pPr>
        <w:pStyle w:val="FirstParagraph"/>
      </w:pPr>
      <w:r>
        <w:t xml:space="preserve">Map a wet-season and dry-season composite side by side.</w:t>
      </w:r>
    </w:p>
    <w:p>
      <w:pPr>
        <w:pStyle w:val="SourceCode"/>
      </w:pPr>
      <w:r>
        <w:rPr>
          <w:rStyle w:val="CommentTok"/>
        </w:rPr>
        <w:t xml:space="preserve"># Compare months in wet and dry seasons</w:t>
      </w:r>
      <w:r>
        <w:br/>
      </w:r>
      <w:r>
        <w:rPr>
          <w:rStyle w:val="NormalTok"/>
        </w:rPr>
        <w:t xml:space="preserve">wet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1</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dry </w:t>
      </w:r>
      <w:r>
        <w:rPr>
          <w:rStyle w:val="OtherTok"/>
        </w:rPr>
        <w:t xml:space="preserve">&lt;-</w:t>
      </w:r>
      <w:r>
        <w:rPr>
          <w:rStyle w:val="NormalTok"/>
        </w:rPr>
        <w:t xml:space="preserve"> s1_monthly</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"month"</w:t>
      </w:r>
      <w:r>
        <w:rPr>
          <w:rStyle w:val="NormalTok"/>
        </w:rPr>
        <w:t xml:space="preserve">, </w:t>
      </w:r>
      <w:r>
        <w:rPr>
          <w:rStyle w:val="DecValTok"/>
        </w:rPr>
        <w:t xml:space="preserve">8</w:t>
      </w:r>
      <w:r>
        <w:rPr>
          <w:rStyle w:val="NormalTok"/>
        </w:rPr>
        <w:t xml:space="preserve">L))</w:t>
      </w:r>
      <w:r>
        <w:rPr>
          <w:rStyle w:val="SpecialCharTok"/>
        </w:rPr>
        <w:t xml:space="preserve">$</w:t>
      </w:r>
      <w:r>
        <w:br/>
      </w:r>
      <w:r>
        <w:rPr>
          <w:rStyle w:val="NormalTok"/>
        </w:rPr>
        <w:t xml:space="preserve">  </w:t>
      </w:r>
      <w:r>
        <w:rPr>
          <w:rStyle w:val="FunctionTok"/>
        </w:rPr>
        <w:t xml:space="preserve">filter</w:t>
      </w:r>
      <w:r>
        <w:rPr>
          <w:rStyle w:val="NormalTok"/>
        </w:rPr>
        <w:t xml:space="preserve">(ee</w:t>
      </w:r>
      <w:r>
        <w:rPr>
          <w:rStyle w:val="SpecialCharTok"/>
        </w:rPr>
        <w:t xml:space="preserve">$</w:t>
      </w:r>
      <w:r>
        <w:rPr>
          <w:rStyle w:val="NormalTok"/>
        </w:rPr>
        <w:t xml:space="preserve">Filter</w:t>
      </w:r>
      <w:r>
        <w:rPr>
          <w:rStyle w:val="SpecialCharTok"/>
        </w:rPr>
        <w:t xml:space="preserve">$</w:t>
      </w:r>
      <w:r>
        <w:rPr>
          <w:rStyle w:val="FunctionTok"/>
        </w:rPr>
        <w:t xml:space="preserve">eq</w:t>
      </w:r>
      <w:r>
        <w:rPr>
          <w:rStyle w:val="NormalTok"/>
        </w:rPr>
        <w:t xml:space="preserve">(</w:t>
      </w:r>
      <w:r>
        <w:rPr>
          <w:rStyle w:val="StringTok"/>
        </w:rPr>
        <w:t xml:space="preserve">"year"</w:t>
      </w:r>
      <w:r>
        <w:rPr>
          <w:rStyle w:val="NormalTok"/>
        </w:rPr>
        <w:t xml:space="preserve">, </w:t>
      </w:r>
      <w:r>
        <w:rPr>
          <w:rStyle w:val="DecValTok"/>
        </w:rPr>
        <w:t xml:space="preserve">2020</w:t>
      </w:r>
      <w:r>
        <w:rPr>
          <w:rStyle w:val="NormalTok"/>
        </w:rPr>
        <w:t xml:space="preserve">L))</w:t>
      </w:r>
      <w:r>
        <w:rPr>
          <w:rStyle w:val="SpecialCharTok"/>
        </w:rPr>
        <w:t xml:space="preserve">$</w:t>
      </w:r>
      <w:r>
        <w:rPr>
          <w:rStyle w:val="FunctionTok"/>
        </w:rPr>
        <w:t xml:space="preserve">first</w:t>
      </w:r>
      <w:r>
        <w:rPr>
          <w:rStyle w:val="NormalTok"/>
        </w:rPr>
        <w:t xml:space="preserve">()</w:t>
      </w:r>
      <w:r>
        <w:br/>
      </w:r>
      <w:r>
        <w:br/>
      </w:r>
      <w:r>
        <w:rPr>
          <w:rStyle w:val="NormalTok"/>
        </w:rPr>
        <w:t xml:space="preserve">vis_sar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"VV_filtered"</w:t>
      </w:r>
      <w:r>
        <w:rPr>
          <w:rStyle w:val="NormalTok"/>
        </w:rPr>
        <w:t xml:space="preserve">), </w:t>
      </w:r>
      <w:r>
        <w:rPr>
          <w:rStyle w:val="AttributeTok"/>
        </w:rPr>
        <w:t xml:space="preserve">min =</w:t>
      </w:r>
      <w:r>
        <w:rPr>
          <w:rStyle w:val="NormalTok"/>
        </w:rPr>
        <w:t xml:space="preserve"> </w:t>
      </w:r>
      <w:r>
        <w:rPr>
          <w:rStyle w:val="SpecialCharTok"/>
        </w:rPr>
        <w:t xml:space="preserve">-</w:t>
      </w:r>
      <w:r>
        <w:rPr>
          <w:rStyle w:val="DecValTok"/>
        </w:rPr>
        <w:t xml:space="preserve">25</w:t>
      </w:r>
      <w:r>
        <w:rPr>
          <w:rStyle w:val="NormalTok"/>
        </w:rPr>
        <w:t xml:space="preserve">, </w:t>
      </w:r>
      <w:r>
        <w:rPr>
          <w:rStyle w:val="AttributeTok"/>
        </w:rPr>
        <w:t xml:space="preserve">max =</w:t>
      </w:r>
      <w:r>
        <w:rPr>
          <w:rStyle w:val="NormalTok"/>
        </w:rPr>
        <w:t xml:space="preserve"> </w:t>
      </w:r>
      <w:r>
        <w:rPr>
          <w:rStyle w:val="DecValTok"/>
        </w:rPr>
        <w:t xml:space="preserve">0</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"black"</w:t>
      </w:r>
      <w:r>
        <w:rPr>
          <w:rStyle w:val="NormalTok"/>
        </w:rPr>
        <w:t xml:space="preserve">, </w:t>
      </w:r>
      <w:r>
        <w:rPr>
          <w:rStyle w:val="StringTok"/>
        </w:rPr>
        <w:t xml:space="preserve">"white"</w:t>
      </w:r>
      <w:r>
        <w:rPr>
          <w:rStyle w:val="NormalTok"/>
        </w:rPr>
        <w:t xml:space="preserve">))</w:t>
      </w:r>
      <w:r>
        <w:br/>
      </w:r>
      <w:r>
        <w:rPr>
          <w:rStyle w:val="NormalTok"/>
        </w:rPr>
        <w:t xml:space="preserve">vis_water </w:t>
      </w:r>
      <w:r>
        <w:rPr>
          <w:rStyle w:val="OtherTok"/>
        </w:rPr>
        <w:t xml:space="preserve">&lt;-</w:t>
      </w:r>
      <w:r>
        <w:rPr>
          <w:rStyle w:val="NormalTok"/>
        </w:rPr>
        <w:t xml:space="preserve"> </w:t>
      </w:r>
      <w:r>
        <w:rPr>
          <w:rStyle w:val="FunctionTok"/>
        </w:rPr>
        <w:t xml:space="preserve">list</w:t>
      </w:r>
      <w:r>
        <w:rPr>
          <w:rStyle w:val="NormalTok"/>
        </w:rPr>
        <w:t xml:space="preserve">(</w:t>
      </w:r>
      <w:r>
        <w:rPr>
          <w:rStyle w:val="AttributeTok"/>
        </w:rPr>
        <w:t xml:space="preserve">bands =</w:t>
      </w:r>
      <w:r>
        <w:rPr>
          <w:rStyle w:val="NormalTok"/>
        </w:rPr>
        <w:t xml:space="preserve"> </w:t>
      </w:r>
      <w:r>
        <w:rPr>
          <w:rStyle w:val="FunctionTok"/>
        </w:rPr>
        <w:t xml:space="preserve">list</w:t>
      </w:r>
      <w:r>
        <w:rPr>
          <w:rStyle w:val="NormalTok"/>
        </w:rPr>
        <w:t xml:space="preserve">(</w:t>
      </w:r>
      <w:r>
        <w:rPr>
          <w:rStyle w:val="StringTok"/>
        </w:rPr>
        <w:t xml:space="preserve">"water"</w:t>
      </w:r>
      <w:r>
        <w:rPr>
          <w:rStyle w:val="NormalTok"/>
        </w:rPr>
        <w:t xml:space="preserve">),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1</w:t>
      </w:r>
      <w:r>
        <w:rPr>
          <w:rStyle w:val="NormalTok"/>
        </w:rPr>
        <w:t xml:space="preserve">,</w:t>
      </w:r>
      <w:r>
        <w:rPr>
          <w:rStyle w:val="AttributeTok"/>
        </w:rPr>
        <w:t xml:space="preserve">palette =</w:t>
      </w:r>
      <w:r>
        <w:rPr>
          <w:rStyle w:val="NormalTok"/>
        </w:rPr>
        <w:t xml:space="preserve"> </w:t>
      </w:r>
      <w:r>
        <w:rPr>
          <w:rStyle w:val="FunctionTok"/>
        </w:rPr>
        <w:t xml:space="preserve">c</w:t>
      </w:r>
      <w:r>
        <w:rPr>
          <w:rStyle w:val="NormalTok"/>
        </w:rPr>
        <w:t xml:space="preserve">(</w:t>
      </w:r>
      <w:r>
        <w:rPr>
          <w:rStyle w:val="StringTok"/>
        </w:rPr>
        <w:t xml:space="preserve">"white"</w:t>
      </w:r>
      <w:r>
        <w:rPr>
          <w:rStyle w:val="NormalTok"/>
        </w:rPr>
        <w:t xml:space="preserve">, </w:t>
      </w:r>
      <w:r>
        <w:rPr>
          <w:rStyle w:val="StringTok"/>
        </w:rPr>
        <w:t xml:space="preserve">"blue"</w:t>
      </w:r>
      <w:r>
        <w:rPr>
          <w:rStyle w:val="NormalTok"/>
        </w:rPr>
        <w:t xml:space="preserve">))</w:t>
      </w:r>
      <w:r>
        <w:br/>
      </w:r>
      <w:r>
        <w:rPr>
          <w:rStyle w:val="NormalTok"/>
        </w:rPr>
        <w:t xml:space="preserve">wet_sar_url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vis_sar)</w:t>
      </w:r>
      <w:r>
        <w:br/>
      </w:r>
      <w:r>
        <w:rPr>
          <w:rStyle w:val="NormalTok"/>
        </w:rPr>
        <w:t xml:space="preserve">dry_sar_url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vis_sar)</w:t>
      </w:r>
      <w:r>
        <w:br/>
      </w:r>
      <w:r>
        <w:rPr>
          <w:rStyle w:val="NormalTok"/>
        </w:rPr>
        <w:t xml:space="preserve">wet_water_url </w:t>
      </w:r>
      <w:r>
        <w:rPr>
          <w:rStyle w:val="OtherTok"/>
        </w:rPr>
        <w:t xml:space="preserve">&lt;-</w:t>
      </w:r>
      <w:r>
        <w:rPr>
          <w:rStyle w:val="NormalTok"/>
        </w:rPr>
        <w:t xml:space="preserve"> </w:t>
      </w:r>
      <w:r>
        <w:rPr>
          <w:rStyle w:val="FunctionTok"/>
        </w:rPr>
        <w:t xml:space="preserve">ee_tile_url</w:t>
      </w:r>
      <w:r>
        <w:rPr>
          <w:rStyle w:val="NormalTok"/>
        </w:rPr>
        <w:t xml:space="preserve">(wet</w:t>
      </w:r>
      <w:r>
        <w:rPr>
          <w:rStyle w:val="SpecialCharTok"/>
        </w:rPr>
        <w:t xml:space="preserve">$</w:t>
      </w:r>
      <w:r>
        <w:rPr>
          <w:rStyle w:val="FunctionTok"/>
        </w:rPr>
        <w:t xml:space="preserve">clip</w:t>
      </w:r>
      <w:r>
        <w:rPr>
          <w:rStyle w:val="NormalTok"/>
        </w:rPr>
        <w:t xml:space="preserve">(aoi_ee), vis_water)</w:t>
      </w:r>
      <w:r>
        <w:br/>
      </w:r>
      <w:r>
        <w:rPr>
          <w:rStyle w:val="NormalTok"/>
        </w:rPr>
        <w:t xml:space="preserve">dry_water_url </w:t>
      </w:r>
      <w:r>
        <w:rPr>
          <w:rStyle w:val="OtherTok"/>
        </w:rPr>
        <w:t xml:space="preserve">&lt;-</w:t>
      </w:r>
      <w:r>
        <w:rPr>
          <w:rStyle w:val="NormalTok"/>
        </w:rPr>
        <w:t xml:space="preserve"> </w:t>
      </w:r>
      <w:r>
        <w:rPr>
          <w:rStyle w:val="FunctionTok"/>
        </w:rPr>
        <w:t xml:space="preserve">ee_tile_url</w:t>
      </w:r>
      <w:r>
        <w:rPr>
          <w:rStyle w:val="NormalTok"/>
        </w:rPr>
        <w:t xml:space="preserve">(dry</w:t>
      </w:r>
      <w:r>
        <w:rPr>
          <w:rStyle w:val="SpecialCharTok"/>
        </w:rPr>
        <w:t xml:space="preserve">$</w:t>
      </w:r>
      <w:r>
        <w:rPr>
          <w:rStyle w:val="FunctionTok"/>
        </w:rPr>
        <w:t xml:space="preserve">clip</w:t>
      </w:r>
      <w:r>
        <w:rPr>
          <w:rStyle w:val="NormalTok"/>
        </w:rPr>
        <w:t xml:space="preserve">(aoi_ee), vis_water)</w:t>
      </w:r>
      <w:r>
        <w:br/>
      </w:r>
      <w:r>
        <w:br/>
      </w:r>
      <w:r>
        <w:rPr>
          <w:rStyle w:val="FunctionTok"/>
        </w:rPr>
        <w:t xml:space="preserve">tmap_mode</w:t>
      </w:r>
      <w:r>
        <w:rPr>
          <w:rStyle w:val="NormalTok"/>
        </w:rPr>
        <w:t xml:space="preserve">(</w:t>
      </w:r>
      <w:r>
        <w:rPr>
          <w:rStyle w:val="StringTok"/>
        </w:rPr>
        <w:t xml:space="preserve">"view"</w:t>
      </w:r>
      <w:r>
        <w:rPr>
          <w:rStyle w:val="NormalTok"/>
        </w:rPr>
        <w:t xml:space="preserve">)</w:t>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(wet_sar_url, </w:t>
      </w:r>
      <w:r>
        <w:rPr>
          <w:rStyle w:val="AttributeTok"/>
        </w:rPr>
        <w:t xml:space="preserve">group =</w:t>
      </w:r>
      <w:r>
        <w:rPr>
          <w:rStyle w:val="NormalTok"/>
        </w:rPr>
        <w:t xml:space="preserve"> </w:t>
      </w:r>
      <w:r>
        <w:rPr>
          <w:rStyle w:val="StringTok"/>
        </w:rPr>
        <w:t xml:space="preserve">"Wet VV (Jan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(wet_water_url, </w:t>
      </w:r>
      <w:r>
        <w:rPr>
          <w:rStyle w:val="AttributeTok"/>
        </w:rPr>
        <w:t xml:space="preserve">group =</w:t>
      </w:r>
      <w:r>
        <w:rPr>
          <w:rStyle w:val="NormalTok"/>
        </w:rPr>
        <w:t xml:space="preserve"> </w:t>
      </w:r>
      <w:r>
        <w:rPr>
          <w:rStyle w:val="StringTok"/>
        </w:rPr>
        <w:t xml:space="preserve">"Wet water mask (Jan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map_wet</w:t>
      </w:r>
      <w:r>
        <w:br/>
      </w:r>
      <w:r>
        <w:br/>
      </w:r>
      <w:r>
        <w:rPr>
          <w:rStyle w:val="FunctionTok"/>
        </w:rPr>
        <w:t xml:space="preserve">tm_shape</w:t>
      </w:r>
      <w:r>
        <w:rPr>
          <w:rStyle w:val="NormalTok"/>
        </w:rPr>
        <w:t xml:space="preserve">(</w:t>
      </w:r>
      <w:r>
        <w:rPr>
          <w:rStyle w:val="FunctionTok"/>
        </w:rPr>
        <w:t xml:space="preserve">st_as_sf</w:t>
      </w:r>
      <w:r>
        <w:rPr>
          <w:rStyle w:val="NormalTok"/>
        </w:rPr>
        <w:t xml:space="preserve">(aoi_sf)) </w:t>
      </w:r>
      <w:r>
        <w:rPr>
          <w:rStyle w:val="SpecialCharTok"/>
        </w:rPr>
        <w:t xml:space="preserve">+</w:t>
      </w:r>
      <w:r>
        <w:br/>
      </w:r>
      <w:r>
        <w:rPr>
          <w:rStyle w:val="NormalTok"/>
        </w:rPr>
        <w:t xml:space="preserve">  </w:t>
      </w:r>
      <w:r>
        <w:rPr>
          <w:rStyle w:val="FunctionTok"/>
        </w:rPr>
        <w:t xml:space="preserve">tm_borders</w:t>
      </w:r>
      <w:r>
        <w:rPr>
          <w:rStyle w:val="NormalTok"/>
        </w:rPr>
        <w:t xml:space="preserve">(</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tm_basemap</w:t>
      </w:r>
      <w:r>
        <w:rPr>
          <w:rStyle w:val="NormalTok"/>
        </w:rPr>
        <w:t xml:space="preserve">(</w:t>
      </w:r>
      <w:r>
        <w:rPr>
          <w:rStyle w:val="StringTok"/>
        </w:rPr>
        <w:t xml:space="preserve">"Esri.WorldImagery"</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(dry_sar_url, </w:t>
      </w:r>
      <w:r>
        <w:rPr>
          <w:rStyle w:val="AttributeTok"/>
        </w:rPr>
        <w:t xml:space="preserve">group =</w:t>
      </w:r>
      <w:r>
        <w:rPr>
          <w:rStyle w:val="NormalTok"/>
        </w:rPr>
        <w:t xml:space="preserve"> </w:t>
      </w:r>
      <w:r>
        <w:rPr>
          <w:rStyle w:val="StringTok"/>
        </w:rPr>
        <w:t xml:space="preserve">"Dry VV (Aug 2020)"</w:t>
      </w:r>
      <w:r>
        <w:rPr>
          <w:rStyle w:val="NormalTok"/>
        </w:rPr>
        <w:t xml:space="preserve">) </w:t>
      </w:r>
      <w:r>
        <w:rPr>
          <w:rStyle w:val="SpecialCharTok"/>
        </w:rPr>
        <w:t xml:space="preserve">+</w:t>
      </w:r>
      <w:r>
        <w:br/>
      </w:r>
      <w:r>
        <w:rPr>
          <w:rStyle w:val="NormalTok"/>
        </w:rPr>
        <w:t xml:space="preserve">  </w:t>
      </w:r>
      <w:r>
        <w:rPr>
          <w:rStyle w:val="FunctionTok"/>
        </w:rPr>
        <w:t xml:space="preserve">tm_tiles</w:t>
      </w:r>
      <w:r>
        <w:rPr>
          <w:rStyle w:val="NormalTok"/>
        </w:rPr>
        <w:t xml:space="preserve">(dry_water_url, </w:t>
      </w:r>
      <w:r>
        <w:rPr>
          <w:rStyle w:val="AttributeTok"/>
        </w:rPr>
        <w:t xml:space="preserve">group =</w:t>
      </w:r>
      <w:r>
        <w:rPr>
          <w:rStyle w:val="NormalTok"/>
        </w:rPr>
        <w:t xml:space="preserve"> </w:t>
      </w:r>
      <w:r>
        <w:rPr>
          <w:rStyle w:val="StringTok"/>
        </w:rPr>
        <w:t xml:space="preserve">"Dry water mask (Aug 2020)"</w:t>
      </w:r>
      <w:r>
        <w:rPr>
          <w:rStyle w:val="NormalTok"/>
        </w:rPr>
        <w:t xml:space="preserve">) </w:t>
      </w:r>
      <w:r>
        <w:rPr>
          <w:rStyle w:val="SpecialCharTok"/>
        </w:rPr>
        <w:t xml:space="preserve">+</w:t>
      </w:r>
      <w:r>
        <w:br/>
      </w:r>
      <w:r>
        <w:rPr>
          <w:rStyle w:val="NormalTok"/>
        </w:rPr>
        <w:t xml:space="preserve">  </w:t>
      </w:r>
      <w:r>
        <w:rPr>
          <w:rStyle w:val="FunctionTok"/>
        </w:rPr>
        <w:t xml:space="preserve">tm_scalebar</w:t>
      </w:r>
      <w:r>
        <w:rPr>
          <w:rStyle w:val="NormalTok"/>
        </w:rPr>
        <w:t xml:space="preserve">(</w:t>
      </w:r>
      <w:r>
        <w:rPr>
          <w:rStyle w:val="AttributeTok"/>
        </w:rPr>
        <w:t xml:space="preserve">position =</w:t>
      </w:r>
      <w:r>
        <w:rPr>
          <w:rStyle w:val="NormalTok"/>
        </w:rPr>
        <w:t xml:space="preserve"> </w:t>
      </w:r>
      <w:r>
        <w:rPr>
          <w:rStyle w:val="FunctionTok"/>
        </w:rPr>
        <w:t xml:space="preserve">c</w:t>
      </w:r>
      <w:r>
        <w:rPr>
          <w:rStyle w:val="NormalTok"/>
        </w:rPr>
        <w:t xml:space="preserve">(</w:t>
      </w:r>
      <w:r>
        <w:rPr>
          <w:rStyle w:val="StringTok"/>
        </w:rPr>
        <w:t xml:space="preserve">"right"</w:t>
      </w:r>
      <w:r>
        <w:rPr>
          <w:rStyle w:val="NormalTok"/>
        </w:rPr>
        <w:t xml:space="preserve">, </w:t>
      </w:r>
      <w:r>
        <w:rPr>
          <w:rStyle w:val="StringTok"/>
        </w:rPr>
        <w:t xml:space="preserve">"bottom"</w:t>
      </w:r>
      <w:r>
        <w:rPr>
          <w:rStyle w:val="NormalTok"/>
        </w:rPr>
        <w:t xml:space="preserve">)) </w:t>
      </w:r>
      <w:r>
        <w:rPr>
          <w:rStyle w:val="OtherTok"/>
        </w:rPr>
        <w:t xml:space="preserve">-&gt;</w:t>
      </w:r>
      <w:r>
        <w:rPr>
          <w:rStyle w:val="NormalTok"/>
        </w:rPr>
        <w:t xml:space="preserve"> map_dry</w:t>
      </w:r>
      <w:r>
        <w:br/>
      </w:r>
      <w:r>
        <w:br/>
      </w:r>
      <w:r>
        <w:rPr>
          <w:rStyle w:val="FunctionTok"/>
        </w:rPr>
        <w:t xml:space="preserve">tmap_arrange</w:t>
      </w:r>
      <w:r>
        <w:rPr>
          <w:rStyle w:val="NormalTok"/>
        </w:rPr>
        <w:t xml:space="preserve">(map_wet, map_dry, </w:t>
      </w:r>
      <w:r>
        <w:rPr>
          <w:rStyle w:val="AttributeTok"/>
        </w:rPr>
        <w:t xml:space="preserve">ncol =</w:t>
      </w:r>
      <w:r>
        <w:rPr>
          <w:rStyle w:val="NormalTok"/>
        </w:rPr>
        <w:t xml:space="preserve"> </w:t>
      </w:r>
      <w:r>
        <w:rPr>
          <w:rStyle w:val="DecValTok"/>
        </w:rPr>
        <w:t xml:space="preserve">2</w:t>
      </w:r>
      <w:r>
        <w:rPr>
          <w:rStyle w:val="NormalTok"/>
        </w:rPr>
        <w:t xml:space="preserve">)</w:t>
      </w:r>
    </w:p>
    <w:bookmarkStart w:id="42" w:name="htmlwidget-8849"/>
    <w:bookmarkEnd w:id="42"/>
    <w:bookmarkStart w:id="43" w:name="htmlwidget-9803"/>
    <w:bookmarkEnd w:id="43"/>
    <w:bookmarkStart w:id="44" w:name="export-data"/>
    <w:p>
      <w:pPr>
        <w:pStyle w:val="Heading4"/>
      </w:pPr>
      <w:r>
        <w:t xml:space="preserve">Export Data</w:t>
      </w:r>
    </w:p>
    <w:p>
      <w:pPr>
        <w:pStyle w:val="FirstParagraph"/>
      </w:pPr>
      <w:r>
        <w:t xml:space="preserve">Write the time series data frame and flag composites for potential raster export.</w:t>
      </w:r>
    </w:p>
    <w:p>
      <w:pPr>
        <w:pStyle w:val="SourceCode"/>
      </w:pPr>
      <w:r>
        <w:rPr>
          <w:rStyle w:val="FunctionTok"/>
        </w:rPr>
        <w:t xml:space="preserve">write.csv</w:t>
      </w:r>
      <w:r>
        <w:rPr>
          <w:rStyle w:val="NormalTok"/>
        </w:rPr>
        <w:t xml:space="preserve">(s1_df, </w:t>
      </w:r>
      <w:r>
        <w:rPr>
          <w:rStyle w:val="StringTok"/>
        </w:rPr>
        <w:t xml:space="preserve">"./outputs/s1_monthly_timeseries.csv"</w:t>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br/>
      </w:r>
      <w:r>
        <w:rPr>
          <w:rStyle w:val="CommentTok"/>
        </w:rPr>
        <w:t xml:space="preserve"># To export a composite as GeoTIFF (uncomment and run as needed):</w:t>
      </w:r>
      <w:r>
        <w:br/>
      </w:r>
      <w:r>
        <w:rPr>
          <w:rStyle w:val="CommentTok"/>
        </w:rPr>
        <w:t xml:space="preserve"># task &lt;- ee$batch$Export$image$toDrive(</w:t>
      </w:r>
      <w:r>
        <w:br/>
      </w:r>
      <w:r>
        <w:rPr>
          <w:rStyle w:val="CommentTok"/>
        </w:rPr>
        <w:t xml:space="preserve">#   image = wet$select(c("VV_filtered", "VH_filtered", "water"))$clip(aoi_ee),</w:t>
      </w:r>
      <w:r>
        <w:br/>
      </w:r>
      <w:r>
        <w:rPr>
          <w:rStyle w:val="CommentTok"/>
        </w:rPr>
        <w:t xml:space="preserve">#   description = "S1_wet_2020_01",</w:t>
      </w:r>
      <w:r>
        <w:br/>
      </w:r>
      <w:r>
        <w:rPr>
          <w:rStyle w:val="CommentTok"/>
        </w:rPr>
        <w:t xml:space="preserve">#   folder = "GEE_exports",</w:t>
      </w:r>
      <w:r>
        <w:br/>
      </w:r>
      <w:r>
        <w:rPr>
          <w:rStyle w:val="CommentTok"/>
        </w:rPr>
        <w:t xml:space="preserve">#   region = aoi_ee,</w:t>
      </w:r>
      <w:r>
        <w:br/>
      </w:r>
      <w:r>
        <w:rPr>
          <w:rStyle w:val="CommentTok"/>
        </w:rPr>
        <w:t xml:space="preserve">#   scale = 10L,</w:t>
      </w:r>
      <w:r>
        <w:br/>
      </w:r>
      <w:r>
        <w:rPr>
          <w:rStyle w:val="CommentTok"/>
        </w:rPr>
        <w:t xml:space="preserve">#   maxPixels = as.integer(1e9)</w:t>
      </w:r>
      <w:r>
        <w:br/>
      </w:r>
      <w:r>
        <w:rPr>
          <w:rStyle w:val="CommentTok"/>
        </w:rPr>
        <w:t xml:space="preserve"># )</w:t>
      </w:r>
      <w:r>
        <w:br/>
      </w:r>
      <w:r>
        <w:rPr>
          <w:rStyle w:val="CommentTok"/>
        </w:rPr>
        <w:t xml:space="preserve"># task$start()</w:t>
      </w:r>
    </w:p>
    <w:bookmarkEnd w:id="44"/>
    <w:bookmarkStart w:id="45" w:name="notes"/>
    <w:p>
      <w:pPr>
        <w:pStyle w:val="Heading4"/>
      </w:pPr>
      <w:r>
        <w:t xml:space="preserve">Notes</w:t>
      </w:r>
    </w:p>
    <w:p>
      <w:pPr>
        <w:pStyle w:val="FirstParagraph"/>
      </w:pPr>
      <w:r>
        <w:t xml:space="preserve">GEE Sentinel-1 GRD products arrive with radiometric calibration (sigma0) and Range-Doppler terrain correction already applied. The processing chain here adds speckle filtering (focal mean, 7x7), polarimetric ratio bands, Otsu-based water thresholding, and monthly compositing. For interferometric analysis or refined Lee Sigma filtering, export raw scenes to SNAP.</w:t>
      </w:r>
    </w:p>
    <w:p>
      <w:pPr>
        <w:pStyle w:val="BodyText"/>
      </w:pPr>
    </w:p>
    <w:p>
      <w:r>
        <w:pict>
          <v:rect style="width:0;height:1.5pt" o:hralign="center" o:hrstd="t" o:hr="t"/>
        </w:pict>
      </w:r>
    </w:p>
    <w:bookmarkEnd w:id="45"/>
    <w:bookmarkEnd w:id="46"/>
    <w:sectPr w:rsidR="00EF0C6A">
      <w:footerReference r:id="rId10" w:type="even"/>
      <w:footerReference r:id="rId9" w:type="default"/>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Aptos Narrow">
    <w:panose1 w:val="020B0004020202020204"/>
    <w:charset w:val="00"/>
    <w:family w:val="swiss"/>
    <w:pitch w:val="variable"/>
    <w:sig w:usb0="20000287" w:usb1="00000003" w:usb2="00000000" w:usb3="00000000" w:csb0="0000019F"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862761"/>
      <w:docPartObj>
        <w:docPartGallery w:val="Page Numbers (Bottom of Page)"/>
        <w:docPartUnique/>
      </w:docPartObj>
    </w:sdtPr>
    <w:sdtContent>
      <w:p w14:paraId="3A46DB48" w14:textId="678C1D80"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069057" w14:textId="77777777" w:rsidR="003072E2" w:rsidRDefault="00307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2789833"/>
      <w:docPartObj>
        <w:docPartGallery w:val="Page Numbers (Bottom of Page)"/>
        <w:docPartUnique/>
      </w:docPartObj>
    </w:sdtPr>
    <w:sdtContent>
      <w:p w14:paraId="59908CA3" w14:textId="2C69DC67" w:rsidR="003072E2" w:rsidRDefault="003072E2" w:rsidP="000A256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CE382D" w14:textId="77777777" w:rsidR="003072E2" w:rsidRDefault="003072E2">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9412030"/>
    <w:multiLevelType w:val="multilevel"/>
    <w:tmpl w:val="527CB480"/>
    <w:lvl w:ilvl="0">
      <w:start w:val="2030"/>
      <w:numFmt w:val="decimal"/>
      <w:lvlText w:val="%1."/>
      <w:lvlJc w:val="left"/>
      <w:pPr>
        <w:ind w:hanging="360" w:left="720"/>
      </w:pPr>
    </w:lvl>
    <w:lvl w:ilvl="1">
      <w:start w:val="2030"/>
      <w:numFmt w:val="decimal"/>
      <w:lvlText w:val="%2."/>
      <w:lvlJc w:val="left"/>
      <w:pPr>
        <w:ind w:hanging="360" w:left="1440"/>
      </w:pPr>
    </w:lvl>
    <w:lvl w:ilvl="2">
      <w:start w:val="2030"/>
      <w:numFmt w:val="decimal"/>
      <w:lvlText w:val="%3."/>
      <w:lvlJc w:val="left"/>
      <w:pPr>
        <w:ind w:hanging="360" w:left="2160"/>
      </w:pPr>
    </w:lvl>
    <w:lvl w:ilvl="3">
      <w:start w:val="2030"/>
      <w:numFmt w:val="decimal"/>
      <w:lvlText w:val="%4."/>
      <w:lvlJc w:val="left"/>
      <w:pPr>
        <w:ind w:hanging="360" w:left="2880"/>
      </w:pPr>
    </w:lvl>
    <w:lvl w:ilvl="4">
      <w:start w:val="2030"/>
      <w:numFmt w:val="decimal"/>
      <w:lvlText w:val="%5."/>
      <w:lvlJc w:val="left"/>
      <w:pPr>
        <w:ind w:hanging="360" w:left="3600"/>
      </w:pPr>
    </w:lvl>
    <w:lvl w:ilvl="5">
      <w:start w:val="2030"/>
      <w:numFmt w:val="decimal"/>
      <w:lvlText w:val="%6."/>
      <w:lvlJc w:val="left"/>
      <w:pPr>
        <w:ind w:hanging="360" w:left="4320"/>
      </w:pPr>
    </w:lvl>
    <w:lvl w:ilvl="6">
      <w:start w:val="2030"/>
      <w:numFmt w:val="decimal"/>
      <w:lvlText w:val="%7."/>
      <w:lvlJc w:val="left"/>
      <w:pPr>
        <w:ind w:hanging="360" w:left="5040"/>
      </w:pPr>
    </w:lvl>
    <w:lvl w:ilvl="7">
      <w:start w:val="2030"/>
      <w:numFmt w:val="decimal"/>
      <w:lvlText w:val="%8."/>
      <w:lvlJc w:val="left"/>
      <w:pPr>
        <w:ind w:hanging="360" w:left="5760"/>
      </w:pPr>
    </w:lvl>
    <w:lvl w:ilvl="8">
      <w:start w:val="2030"/>
      <w:numFmt w:val="decimal"/>
      <w:lvlText w:val="%9."/>
      <w:lvlJc w:val="left"/>
      <w:pPr>
        <w:ind w:hanging="360" w:left="6480"/>
      </w:pPr>
    </w:lvl>
  </w:abstractNum>
  <w:abstractNum w15:restartNumberingAfterBreak="0" w:abstractNumId="1">
    <w:nsid w:val="0000A990"/>
    <w:multiLevelType w:val="multilevel"/>
    <w:tmpl w:val="4104A6A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2">
    <w:nsid w:val="0000A991"/>
    <w:multiLevelType w:val="multilevel"/>
    <w:tmpl w:val="93905E74"/>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3">
    <w:nsid w:val="00A99411"/>
    <w:multiLevelType w:val="multilevel"/>
    <w:tmpl w:val="EDC08A0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4">
    <w:nsid w:val="01EC7929"/>
    <w:multiLevelType w:val="multilevel"/>
    <w:tmpl w:val="20D844FA"/>
    <w:styleLink w:val="CurrentList3"/>
    <w:lvl w:ilvl="0">
      <w:numFmt w:val="bullet"/>
      <w:lvlText w:val=""/>
      <w:lvlJc w:val="left"/>
      <w:pPr>
        <w:ind w:hanging="360" w:left="720"/>
      </w:pPr>
      <w:rPr>
        <w:rFonts w:ascii="Symbol" w:cs="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5">
    <w:nsid w:val="086C4365"/>
    <w:multiLevelType w:val="multilevel"/>
    <w:tmpl w:val="0AC475E4"/>
    <w:styleLink w:val="CurrentList1"/>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6">
    <w:nsid w:val="16CD6D27"/>
    <w:multiLevelType w:val="multilevel"/>
    <w:tmpl w:val="93905E74"/>
    <w:styleLink w:val="CurrentList5"/>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183155A9"/>
    <w:multiLevelType w:val="hybridMultilevel"/>
    <w:tmpl w:val="00B21AC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1F7D2A02"/>
    <w:multiLevelType w:val="hybridMultilevel"/>
    <w:tmpl w:val="7CBA514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1D47B03"/>
    <w:multiLevelType w:val="multilevel"/>
    <w:tmpl w:val="34AE7232"/>
    <w:styleLink w:val="CurrentList4"/>
    <w:lvl w:ilvl="0">
      <w:numFmt w:val="bullet"/>
      <w:lvlText w:val=""/>
      <w:lvlJc w:val="left"/>
      <w:pPr>
        <w:ind w:hanging="340" w:left="567"/>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3DD54880"/>
    <w:multiLevelType w:val="multilevel"/>
    <w:tmpl w:val="8B3868A4"/>
    <w:lvl w:ilvl="0">
      <w:numFmt w:val="bullet"/>
      <w:lvlText w:val=""/>
      <w:lvlJc w:val="left"/>
      <w:pPr>
        <w:ind w:hanging="171" w:left="284"/>
      </w:pPr>
      <w:rPr>
        <w:rFonts w:ascii="Symbol" w:hAnsi="Symbol" w:hint="default"/>
      </w:rPr>
    </w:lvl>
    <w:lvl w:ilvl="1">
      <w:numFmt w:val="bullet"/>
      <w:lvlText w:val="o"/>
      <w:lvlJc w:val="left"/>
      <w:pPr>
        <w:ind w:hanging="284" w:left="851"/>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3EFF6FAB"/>
    <w:multiLevelType w:val="multilevel"/>
    <w:tmpl w:val="3000BC58"/>
    <w:styleLink w:val="CurrentList6"/>
    <w:lvl w:ilvl="0">
      <w:start w:val="1"/>
      <w:numFmt w:val="decimal"/>
      <w:lvlText w:val="%1."/>
      <w:lvlJc w:val="left"/>
      <w:pPr>
        <w:ind w:hanging="360" w:left="360"/>
      </w:pPr>
      <w:rPr>
        <w:rFonts w:hint="default"/>
      </w:rPr>
    </w:lvl>
    <w:lvl w:ilvl="1">
      <w:start w:val="1"/>
      <w:numFmt w:val="lowerLetter"/>
      <w:lvlText w:val="%2."/>
      <w:lvlJc w:val="left"/>
      <w:pPr>
        <w:ind w:hanging="360" w:left="1080"/>
      </w:pPr>
    </w:lvl>
    <w:lvl w:ilvl="2">
      <w:start w:val="1"/>
      <w:numFmt w:val="lowerRoman"/>
      <w:lvlText w:val="%3."/>
      <w:lvlJc w:val="right"/>
      <w:pPr>
        <w:ind w:hanging="180" w:left="1800"/>
      </w:pPr>
    </w:lvl>
    <w:lvl w:ilvl="3">
      <w:start w:val="1"/>
      <w:numFmt w:val="decimal"/>
      <w:lvlText w:val="%4."/>
      <w:lvlJc w:val="left"/>
      <w:pPr>
        <w:ind w:hanging="360" w:left="2520"/>
      </w:pPr>
    </w:lvl>
    <w:lvl w:ilvl="4">
      <w:start w:val="1"/>
      <w:numFmt w:val="lowerLetter"/>
      <w:lvlText w:val="%5."/>
      <w:lvlJc w:val="left"/>
      <w:pPr>
        <w:ind w:hanging="360" w:left="3240"/>
      </w:pPr>
    </w:lvl>
    <w:lvl w:ilvl="5">
      <w:start w:val="1"/>
      <w:numFmt w:val="lowerRoman"/>
      <w:lvlText w:val="%6."/>
      <w:lvlJc w:val="right"/>
      <w:pPr>
        <w:ind w:hanging="180" w:left="3960"/>
      </w:pPr>
    </w:lvl>
    <w:lvl w:ilvl="6">
      <w:start w:val="1"/>
      <w:numFmt w:val="decimal"/>
      <w:lvlText w:val="%7."/>
      <w:lvlJc w:val="left"/>
      <w:pPr>
        <w:ind w:hanging="360" w:left="4680"/>
      </w:pPr>
    </w:lvl>
    <w:lvl w:ilvl="7">
      <w:start w:val="1"/>
      <w:numFmt w:val="lowerLetter"/>
      <w:lvlText w:val="%8."/>
      <w:lvlJc w:val="left"/>
      <w:pPr>
        <w:ind w:hanging="360" w:left="5400"/>
      </w:pPr>
    </w:lvl>
    <w:lvl w:ilvl="8">
      <w:start w:val="1"/>
      <w:numFmt w:val="lowerRoman"/>
      <w:lvlText w:val="%9."/>
      <w:lvlJc w:val="right"/>
      <w:pPr>
        <w:ind w:hanging="180" w:left="6120"/>
      </w:pPr>
    </w:lvl>
  </w:abstractNum>
  <w:abstractNum w15:restartNumberingAfterBreak="0" w:abstractNumId="12">
    <w:nsid w:val="45324C72"/>
    <w:multiLevelType w:val="hybridMultilevel"/>
    <w:tmpl w:val="3000BC58"/>
    <w:lvl w:ilvl="0" w:tplc="F3A49EEA">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3">
    <w:nsid w:val="46741D39"/>
    <w:multiLevelType w:val="hybridMultilevel"/>
    <w:tmpl w:val="EC0292F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661176FE"/>
    <w:multiLevelType w:val="multilevel"/>
    <w:tmpl w:val="0AC475E4"/>
    <w:styleLink w:val="CurrentList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849979079" w:numId="1">
    <w:abstractNumId w:val="1"/>
  </w:num>
  <w:num w16cid:durableId="1465463191" w:numId="2">
    <w:abstractNumId w:val="2"/>
  </w:num>
  <w:num w16cid:durableId="309097691" w:numId="3">
    <w:abstractNumId w:val="2"/>
  </w:num>
  <w:num w16cid:durableId="98186267" w:numId="4">
    <w:abstractNumId w:val="2"/>
  </w:num>
  <w:num w16cid:durableId="655576218" w:numId="5">
    <w:abstractNumId w:val="2"/>
  </w:num>
  <w:num w16cid:durableId="2059935353"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5505459" w:numId="7">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16cid:durableId="743189271" w:numId="8">
    <w:abstractNumId w:val="2"/>
  </w:num>
  <w:num w16cid:durableId="1682313923" w:numId="9">
    <w:abstractNumId w:val="2"/>
  </w:num>
  <w:num w16cid:durableId="880360419" w:numId="10">
    <w:abstractNumId w:val="5"/>
  </w:num>
  <w:num w16cid:durableId="1131289035" w:numId="11">
    <w:abstractNumId w:val="14"/>
  </w:num>
  <w:num w16cid:durableId="1564485834" w:numId="12">
    <w:abstractNumId w:val="4"/>
  </w:num>
  <w:num w16cid:durableId="1697733553" w:numId="13">
    <w:abstractNumId w:val="9"/>
  </w:num>
  <w:num w16cid:durableId="877165776" w:numId="14">
    <w:abstractNumId w:val="6"/>
  </w:num>
  <w:num w16cid:durableId="2031448136" w:numId="15">
    <w:abstractNumId w:val="10"/>
  </w:num>
  <w:num w16cid:durableId="1458911072" w:numId="16">
    <w:abstractNumId w:val="12"/>
  </w:num>
  <w:num w16cid:durableId="1409302301" w:numId="17">
    <w:abstractNumId w:val="11"/>
  </w:num>
  <w:num w16cid:durableId="1595629378" w:numId="18">
    <w:abstractNumId w:val="8"/>
  </w:num>
  <w:num w16cid:durableId="563763382" w:numId="19">
    <w:abstractNumId w:val="13"/>
  </w:num>
  <w:num w16cid:durableId="335419777" w:numId="20">
    <w:abstractNumId w:val="7"/>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2"/>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00904"/>
    <w:rsid w:val="000336A8"/>
    <w:rsid w:val="00070A2B"/>
    <w:rsid w:val="000A30F0"/>
    <w:rsid w:val="000D7B29"/>
    <w:rsid w:val="00136018"/>
    <w:rsid w:val="00181A74"/>
    <w:rsid w:val="0020096B"/>
    <w:rsid w:val="003072E2"/>
    <w:rsid w:val="00384A49"/>
    <w:rsid w:val="003C22E4"/>
    <w:rsid w:val="003E31B4"/>
    <w:rsid w:val="003F6C37"/>
    <w:rsid w:val="004548E7"/>
    <w:rsid w:val="00467E0A"/>
    <w:rsid w:val="00561056"/>
    <w:rsid w:val="00696034"/>
    <w:rsid w:val="006963CC"/>
    <w:rsid w:val="007A18BC"/>
    <w:rsid w:val="007F49CC"/>
    <w:rsid w:val="00817DE1"/>
    <w:rsid w:val="00841F44"/>
    <w:rsid w:val="008553FB"/>
    <w:rsid w:val="008622C9"/>
    <w:rsid w:val="00873E9F"/>
    <w:rsid w:val="00882A64"/>
    <w:rsid w:val="008F3645"/>
    <w:rsid w:val="00937974"/>
    <w:rsid w:val="009563F1"/>
    <w:rsid w:val="00981755"/>
    <w:rsid w:val="009D0EC6"/>
    <w:rsid w:val="00A565B6"/>
    <w:rsid w:val="00A950FA"/>
    <w:rsid w:val="00AA46AE"/>
    <w:rsid w:val="00B266E6"/>
    <w:rsid w:val="00B7769D"/>
    <w:rsid w:val="00D51C21"/>
    <w:rsid w:val="00D87172"/>
    <w:rsid w:val="00E53B23"/>
    <w:rsid w:val="00EF0C6A"/>
    <w:rsid w:val="00F87B9A"/>
    <w:rsid w:val="00FC359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qFormat="1" w:uiPriority="39"/>
    <w:lsdException w:name="toc 3" w:qFormat="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336A8"/>
    <w:rPr>
      <w:sz w:val="22"/>
    </w:rPr>
  </w:style>
  <w:style w:styleId="Heading1" w:type="paragraph">
    <w:name w:val="heading 1"/>
    <w:basedOn w:val="Normal"/>
    <w:next w:val="BodyText"/>
    <w:link w:val="Heading1Char"/>
    <w:autoRedefine/>
    <w:uiPriority w:val="9"/>
    <w:qFormat/>
    <w:rsid w:val="00D87172"/>
    <w:pPr>
      <w:keepNext/>
      <w:keepLines/>
      <w:spacing w:after="80" w:before="360"/>
      <w:outlineLvl w:val="0"/>
    </w:pPr>
    <w:rPr>
      <w:rFonts w:ascii="Arial Rounded MT Bold" w:cstheme="majorBidi" w:eastAsiaTheme="majorEastAsia" w:hAnsi="Arial Rounded MT Bold"/>
      <w:color w:val="00B050"/>
      <w:sz w:val="36"/>
      <w:szCs w:val="40"/>
    </w:rPr>
  </w:style>
  <w:style w:styleId="Heading2" w:type="paragraph">
    <w:name w:val="heading 2"/>
    <w:basedOn w:val="Normal"/>
    <w:next w:val="BodyText"/>
    <w:link w:val="Heading2Char"/>
    <w:uiPriority w:val="9"/>
    <w:unhideWhenUsed/>
    <w:qFormat/>
    <w:rsid w:val="00882A64"/>
    <w:pPr>
      <w:keepNext/>
      <w:keepLines/>
      <w:spacing w:after="240" w:before="240"/>
      <w:outlineLvl w:val="1"/>
    </w:pPr>
    <w:rPr>
      <w:rFonts w:ascii="Arial Rounded MT Bold" w:cstheme="majorBidi" w:eastAsiaTheme="majorEastAsia" w:hAnsi="Arial Rounded MT Bold"/>
      <w:color w:val="2463ED"/>
      <w:sz w:val="28"/>
      <w:szCs w:val="32"/>
    </w:rPr>
  </w:style>
  <w:style w:styleId="Heading3" w:type="paragraph">
    <w:name w:val="heading 3"/>
    <w:basedOn w:val="Normal"/>
    <w:next w:val="BodyText"/>
    <w:link w:val="Heading3Char"/>
    <w:uiPriority w:val="9"/>
    <w:unhideWhenUsed/>
    <w:qFormat/>
    <w:rsid w:val="00882A64"/>
    <w:pPr>
      <w:keepNext/>
      <w:keepLines/>
      <w:spacing w:after="240" w:before="240"/>
      <w:outlineLvl w:val="2"/>
    </w:pPr>
    <w:rPr>
      <w:rFonts w:ascii="Arial Rounded MT Bold" w:cs="Times New Roman (Headings CS)" w:eastAsiaTheme="majorEastAsia" w:hAnsi="Arial Rounded MT Bold"/>
      <w:color w:val="2463ED"/>
      <w:szCs w:val="28"/>
    </w:rPr>
  </w:style>
  <w:style w:styleId="Heading4" w:type="paragraph">
    <w:name w:val="heading 4"/>
    <w:basedOn w:val="Normal"/>
    <w:next w:val="BodyText"/>
    <w:link w:val="Heading4Char"/>
    <w:uiPriority w:val="9"/>
    <w:unhideWhenUsed/>
    <w:qFormat/>
    <w:rsid w:val="00882A64"/>
    <w:pPr>
      <w:keepNext/>
      <w:keepLines/>
      <w:spacing w:after="240" w:before="240"/>
      <w:outlineLvl w:val="3"/>
    </w:pPr>
    <w:rPr>
      <w:rFonts w:ascii="Arial Rounded MT Bold" w:cstheme="majorBidi" w:eastAsiaTheme="majorEastAsia" w:hAnsi="Arial Rounded MT Bold"/>
      <w:iCs/>
      <w:color w:val="00B05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0336A8"/>
    <w:pPr>
      <w:spacing w:after="180" w:before="180"/>
    </w:pPr>
  </w:style>
  <w:style w:customStyle="1" w:styleId="FirstParagraph" w:type="paragraph">
    <w:name w:val="First Paragraph"/>
    <w:basedOn w:val="BodyText"/>
    <w:next w:val="BodyText"/>
    <w:qFormat/>
    <w:rsid w:val="00B7769D"/>
  </w:style>
  <w:style w:customStyle="1" w:styleId="Compact" w:type="paragraph">
    <w:name w:val="Compact"/>
    <w:basedOn w:val="BodyText"/>
    <w:qFormat/>
    <w:rsid w:val="00937974"/>
    <w:pPr>
      <w:adjustRightInd w:val="0"/>
      <w:spacing w:after="0" w:before="0"/>
    </w:pPr>
    <w:rPr>
      <w:rFonts w:ascii="Aptos Narrow" w:hAnsi="Aptos Narrow"/>
      <w:sz w:val="18"/>
    </w:rPr>
  </w:style>
  <w:style w:styleId="Title" w:type="paragraph">
    <w:name w:val="Title"/>
    <w:basedOn w:val="Normal"/>
    <w:next w:val="BodyText"/>
    <w:link w:val="TitleChar"/>
    <w:autoRedefine/>
    <w:uiPriority w:val="10"/>
    <w:qFormat/>
    <w:rsid w:val="00181A74"/>
    <w:pPr>
      <w:spacing w:after="80"/>
      <w:contextualSpacing/>
    </w:pPr>
    <w:rPr>
      <w:rFonts w:ascii="Arial Rounded MT Bold" w:cstheme="majorBidi" w:eastAsiaTheme="majorEastAsia" w:hAnsi="Arial Rounded MT Bold"/>
      <w:color w:val="00B050"/>
      <w:sz w:val="36"/>
      <w:szCs w:val="56"/>
    </w:rPr>
  </w:style>
  <w:style w:customStyle="1" w:styleId="TitleChar" w:type="character">
    <w:name w:val="Title Char"/>
    <w:basedOn w:val="DefaultParagraphFont"/>
    <w:link w:val="Title"/>
    <w:uiPriority w:val="10"/>
    <w:rsid w:val="00181A74"/>
    <w:rPr>
      <w:rFonts w:ascii="Arial Rounded MT Bold" w:cstheme="majorBidi" w:eastAsiaTheme="majorEastAsia" w:hAnsi="Arial Rounded MT Bold"/>
      <w:color w:val="00B050"/>
      <w:sz w:val="36"/>
      <w:szCs w:val="56"/>
    </w:rPr>
  </w:style>
  <w:style w:styleId="Subtitle" w:type="paragraph">
    <w:name w:val="Subtitle"/>
    <w:basedOn w:val="Title"/>
    <w:next w:val="BodyText"/>
    <w:link w:val="SubtitleChar"/>
    <w:uiPriority w:val="11"/>
    <w:qFormat/>
    <w:rsid w:val="00D87172"/>
    <w:pPr>
      <w:numPr>
        <w:ilvl w:val="1"/>
      </w:numPr>
    </w:pPr>
    <w:rPr>
      <w:rFonts w:ascii="Arial Nova" w:hAnsi="Arial Nova"/>
      <w:i/>
      <w:color w:themeColor="background2" w:themeShade="80" w:val="747474"/>
      <w:spacing w:val="15"/>
      <w:sz w:val="24"/>
      <w:szCs w:val="28"/>
    </w:rPr>
  </w:style>
  <w:style w:customStyle="1" w:styleId="SubtitleChar" w:type="character">
    <w:name w:val="Subtitle Char"/>
    <w:basedOn w:val="DefaultParagraphFont"/>
    <w:link w:val="Subtitle"/>
    <w:uiPriority w:val="11"/>
    <w:rsid w:val="00D87172"/>
    <w:rPr>
      <w:rFonts w:ascii="Arial Nova" w:cstheme="majorBidi" w:eastAsiaTheme="majorEastAsia" w:hAnsi="Arial Nova"/>
      <w:i/>
      <w:color w:themeColor="background2" w:themeShade="80" w:val="747474"/>
      <w:spacing w:val="15"/>
      <w:szCs w:val="28"/>
    </w:rPr>
  </w:style>
  <w:style w:customStyle="1" w:styleId="Author" w:type="paragraph">
    <w:name w:val="Author"/>
    <w:basedOn w:val="Title"/>
    <w:next w:val="BodyText"/>
    <w:qFormat/>
    <w:rsid w:val="00882A64"/>
    <w:pPr>
      <w:keepNext/>
      <w:keepLines/>
    </w:pPr>
    <w:rPr>
      <w:rFonts w:ascii="Aptos Narrow" w:hAnsi="Aptos Narrow"/>
      <w:i/>
      <w:color w:val="auto"/>
      <w:sz w:val="21"/>
      <w:szCs w:val="24"/>
    </w:rPr>
  </w:style>
  <w:style w:styleId="Date" w:type="paragraph">
    <w:name w:val="Date"/>
    <w:basedOn w:val="Title"/>
    <w:next w:val="BodyText"/>
    <w:qFormat/>
    <w:rsid w:val="00882A64"/>
    <w:pPr>
      <w:keepNext/>
      <w:keepLines/>
    </w:pPr>
    <w:rPr>
      <w:rFonts w:ascii="Aptos Narrow" w:hAnsi="Aptos Narrow"/>
      <w:i/>
      <w:color w:val="auto"/>
      <w:sz w:val="20"/>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87172"/>
    <w:rPr>
      <w:rFonts w:ascii="Arial Rounded MT Bold" w:cstheme="majorBidi" w:eastAsiaTheme="majorEastAsia" w:hAnsi="Arial Rounded MT Bold"/>
      <w:color w:val="00B050"/>
      <w:sz w:val="36"/>
      <w:szCs w:val="40"/>
    </w:rPr>
  </w:style>
  <w:style w:customStyle="1" w:styleId="Heading2Char" w:type="character">
    <w:name w:val="Heading 2 Char"/>
    <w:basedOn w:val="DefaultParagraphFont"/>
    <w:link w:val="Heading2"/>
    <w:uiPriority w:val="9"/>
    <w:rsid w:val="00882A64"/>
    <w:rPr>
      <w:rFonts w:ascii="Arial Rounded MT Bold" w:cstheme="majorBidi" w:eastAsiaTheme="majorEastAsia" w:hAnsi="Arial Rounded MT Bold"/>
      <w:color w:val="2463ED"/>
      <w:sz w:val="28"/>
      <w:szCs w:val="32"/>
    </w:rPr>
  </w:style>
  <w:style w:customStyle="1" w:styleId="Heading3Char" w:type="character">
    <w:name w:val="Heading 3 Char"/>
    <w:basedOn w:val="DefaultParagraphFont"/>
    <w:link w:val="Heading3"/>
    <w:uiPriority w:val="9"/>
    <w:rsid w:val="00882A64"/>
    <w:rPr>
      <w:rFonts w:ascii="Arial Rounded MT Bold" w:cs="Times New Roman (Headings CS)" w:eastAsiaTheme="majorEastAsia" w:hAnsi="Arial Rounded MT Bold"/>
      <w:color w:val="2463ED"/>
      <w:sz w:val="22"/>
      <w:szCs w:val="28"/>
    </w:rPr>
  </w:style>
  <w:style w:customStyle="1" w:styleId="Heading4Char" w:type="character">
    <w:name w:val="Heading 4 Char"/>
    <w:basedOn w:val="DefaultParagraphFont"/>
    <w:link w:val="Heading4"/>
    <w:uiPriority w:val="9"/>
    <w:rsid w:val="00882A64"/>
    <w:rPr>
      <w:rFonts w:ascii="Arial Rounded MT Bold" w:cstheme="majorBidi" w:eastAsiaTheme="majorEastAsia" w:hAnsi="Arial Rounded MT Bold"/>
      <w:iCs/>
      <w:color w:val="00B050"/>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A30F0"/>
    <w:rPr>
      <w:rFonts w:ascii="Aptos Narrow" w:hAnsi="Aptos Narrow"/>
      <w:sz w:val="18"/>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20096B"/>
    <w:rPr>
      <w:rFonts w:ascii="Consolas" w:cs="Times New Roman (Body CS)" w:hAnsi="Consolas"/>
      <w:sz w:val="15"/>
      <w:shd w:color="auto" w:fill="F2F2F2" w:themeFill="background1" w:themeFillShade="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696034"/>
    <w:pPr>
      <w:spacing w:before="240" w:line="259" w:lineRule="auto"/>
      <w:outlineLvl w:val="9"/>
    </w:pPr>
    <w:rPr>
      <w:b/>
      <w:sz w:val="28"/>
    </w:rPr>
  </w:style>
  <w:style w:customStyle="1" w:styleId="SourceCode" w:type="paragraph">
    <w:name w:val="Source Code"/>
    <w:basedOn w:val="Normal"/>
    <w:link w:val="VerbatimChar"/>
    <w:qFormat/>
    <w:rsid w:val="0020096B"/>
    <w:pPr>
      <w:shd w:color="auto" w:fill="F2F2F2" w:themeFill="background1" w:themeFillShade="F2" w:val="clear"/>
      <w:wordWrap w:val="0"/>
      <w:spacing w:after="360" w:before="360"/>
    </w:pPr>
    <w:rPr>
      <w:rFonts w:ascii="Consolas" w:cs="Times New Roman (Body CS)" w:hAnsi="Consolas"/>
      <w:sz w:val="15"/>
    </w:rPr>
  </w:style>
  <w:style w:customStyle="1" w:styleId="KeywordTok" w:type="character">
    <w:name w:val="KeywordTok"/>
    <w:basedOn w:val="VerbatimChar"/>
    <w:rPr>
      <w:rFonts w:ascii="Consolas" w:cs="Times New Roman (Body CS)" w:hAnsi="Consolas"/>
      <w:color w:val="A626A4"/>
      <w:sz w:val="20"/>
      <w:shd w:color="auto" w:fill="F2F2F2" w:themeFill="background1" w:themeFillShade="F2" w:val="clear"/>
    </w:rPr>
  </w:style>
  <w:style w:customStyle="1" w:styleId="DataTypeTok" w:type="character">
    <w:name w:val="DataTypeTok"/>
    <w:basedOn w:val="VerbatimChar"/>
    <w:rPr>
      <w:rFonts w:ascii="Consolas" w:cs="Times New Roman (Body CS)" w:hAnsi="Consolas"/>
      <w:color w:val="A626A4"/>
      <w:sz w:val="20"/>
      <w:shd w:color="auto" w:fill="F2F2F2" w:themeFill="background1" w:themeFillShade="F2" w:val="clear"/>
    </w:rPr>
  </w:style>
  <w:style w:customStyle="1" w:styleId="DecValTok" w:type="character">
    <w:name w:val="DecValTok"/>
    <w:basedOn w:val="VerbatimChar"/>
    <w:rPr>
      <w:rFonts w:ascii="Consolas" w:cs="Times New Roman (Body CS)" w:hAnsi="Consolas"/>
      <w:color w:val="986801"/>
      <w:sz w:val="20"/>
      <w:shd w:color="auto" w:fill="F2F2F2" w:themeFill="background1" w:themeFillShade="F2" w:val="clear"/>
    </w:rPr>
  </w:style>
  <w:style w:customStyle="1" w:styleId="BaseNTok" w:type="character">
    <w:name w:val="BaseNTok"/>
    <w:basedOn w:val="VerbatimChar"/>
    <w:rPr>
      <w:rFonts w:ascii="Consolas" w:cs="Times New Roman (Body CS)" w:hAnsi="Consolas"/>
      <w:color w:val="986801"/>
      <w:sz w:val="20"/>
      <w:shd w:color="auto" w:fill="F2F2F2" w:themeFill="background1" w:themeFillShade="F2" w:val="clear"/>
    </w:rPr>
  </w:style>
  <w:style w:customStyle="1" w:styleId="FloatTok" w:type="character">
    <w:name w:val="FloatTok"/>
    <w:basedOn w:val="VerbatimChar"/>
    <w:rPr>
      <w:rFonts w:ascii="Consolas" w:cs="Times New Roman (Body CS)" w:hAnsi="Consolas"/>
      <w:color w:val="986801"/>
      <w:sz w:val="20"/>
      <w:shd w:color="auto" w:fill="F2F2F2" w:themeFill="background1" w:themeFillShade="F2" w:val="clear"/>
    </w:rPr>
  </w:style>
  <w:style w:customStyle="1" w:styleId="ConstantTok" w:type="character">
    <w:name w:val="ConstantTok"/>
    <w:basedOn w:val="VerbatimChar"/>
    <w:qFormat/>
    <w:rsid w:val="00882A64"/>
    <w:rPr>
      <w:rFonts w:ascii="Consolas" w:cs="Times New Roman (Body CS)" w:hAnsi="Consolas"/>
      <w:color w:val="986801"/>
      <w:sz w:val="15"/>
      <w:shd w:color="auto" w:fill="F2F2F2" w:themeFill="background1" w:themeFillShade="F2" w:val="clear"/>
    </w:rPr>
  </w:style>
  <w:style w:customStyle="1" w:styleId="CharTok" w:type="character">
    <w:name w:val="CharTok"/>
    <w:basedOn w:val="VerbatimChar"/>
    <w:rPr>
      <w:rFonts w:ascii="Consolas" w:cs="Times New Roman (Body CS)" w:hAnsi="Consolas"/>
      <w:color w:val="50A14F"/>
      <w:sz w:val="20"/>
      <w:shd w:color="auto" w:fill="F2F2F2" w:themeFill="background1" w:themeFillShade="F2" w:val="clear"/>
    </w:rPr>
  </w:style>
  <w:style w:customStyle="1" w:styleId="SpecialCharTok" w:type="character">
    <w:name w:val="SpecialCharTok"/>
    <w:basedOn w:val="VerbatimChar"/>
    <w:qFormat/>
    <w:rsid w:val="00873E9F"/>
    <w:rPr>
      <w:rFonts w:ascii="Consolas" w:cs="Times New Roman (Body CS)" w:hAnsi="Consolas"/>
      <w:color w:val="0184BC"/>
      <w:sz w:val="15"/>
      <w:shd w:color="auto" w:fill="F2F2F2" w:themeFill="background1" w:themeFillShade="F2" w:val="clear"/>
    </w:rPr>
  </w:style>
  <w:style w:customStyle="1" w:styleId="StringTok" w:type="character">
    <w:name w:val="StringTok"/>
    <w:basedOn w:val="VerbatimChar"/>
    <w:qFormat/>
    <w:rsid w:val="00882A64"/>
    <w:rPr>
      <w:rFonts w:ascii="Consolas" w:cs="Times New Roman (Body CS)" w:hAnsi="Consolas"/>
      <w:color w:val="50A14F"/>
      <w:sz w:val="15"/>
      <w:shd w:color="auto" w:fill="F2F2F2" w:themeFill="background1" w:themeFillShade="F2" w:val="clear"/>
    </w:rPr>
  </w:style>
  <w:style w:customStyle="1" w:styleId="VerbatimStringTok" w:type="character">
    <w:name w:val="VerbatimStringTok"/>
    <w:basedOn w:val="VerbatimChar"/>
    <w:rPr>
      <w:rFonts w:ascii="Consolas" w:cs="Times New Roman (Body CS)" w:hAnsi="Consolas"/>
      <w:color w:val="DA4453"/>
      <w:sz w:val="20"/>
      <w:shd w:color="auto" w:fill="F2F2F2" w:themeFill="background1" w:themeFillShade="F2" w:val="clear"/>
    </w:rPr>
  </w:style>
  <w:style w:customStyle="1" w:styleId="SpecialStringTok" w:type="character">
    <w:name w:val="SpecialStringTok"/>
    <w:basedOn w:val="VerbatimChar"/>
    <w:rPr>
      <w:rFonts w:ascii="Consolas" w:cs="Times New Roman (Body CS)" w:hAnsi="Consolas"/>
      <w:color w:val="DA4453"/>
      <w:sz w:val="20"/>
      <w:shd w:color="auto" w:fill="F2F2F2" w:themeFill="background1" w:themeFillShade="F2" w:val="clear"/>
    </w:rPr>
  </w:style>
  <w:style w:customStyle="1" w:styleId="ImportTok" w:type="character">
    <w:name w:val="ImportTok"/>
    <w:basedOn w:val="VerbatimChar"/>
    <w:rPr>
      <w:rFonts w:ascii="Consolas" w:cs="Times New Roman (Body CS)" w:hAnsi="Consolas"/>
      <w:color w:val="50A14F"/>
      <w:sz w:val="20"/>
      <w:shd w:color="auto" w:fill="F2F2F2" w:themeFill="background1" w:themeFillShade="F2" w:val="clear"/>
    </w:rPr>
  </w:style>
  <w:style w:customStyle="1" w:styleId="CommentTok" w:type="character">
    <w:name w:val="CommentTok"/>
    <w:basedOn w:val="VerbatimChar"/>
    <w:qFormat/>
    <w:rsid w:val="00882A64"/>
    <w:rPr>
      <w:rFonts w:ascii="Consolas" w:cs="Times New Roman (Body CS)" w:hAnsi="Consolas"/>
      <w:i/>
      <w:color w:val="A0A1A7"/>
      <w:sz w:val="15"/>
      <w:shd w:color="auto" w:fill="F2F2F2" w:themeFill="background1" w:themeFillShade="F2" w:val="clear"/>
    </w:rPr>
  </w:style>
  <w:style w:customStyle="1" w:styleId="DocumentationTok" w:type="character">
    <w:name w:val="DocumentationTok"/>
    <w:basedOn w:val="VerbatimChar"/>
    <w:rPr>
      <w:rFonts w:ascii="Consolas" w:cs="Times New Roman (Body CS)" w:hAnsi="Consolas"/>
      <w:color w:val="E45649"/>
      <w:sz w:val="20"/>
      <w:shd w:color="auto" w:fill="F2F2F2" w:themeFill="background1" w:themeFillShade="F2" w:val="clear"/>
    </w:rPr>
  </w:style>
  <w:style w:customStyle="1" w:styleId="AnnotationTok" w:type="character">
    <w:name w:val="AnnotationTok"/>
    <w:basedOn w:val="VerbatimChar"/>
    <w:rPr>
      <w:rFonts w:ascii="Consolas" w:cs="Times New Roman (Body CS)" w:hAnsi="Consolas"/>
      <w:color w:val="50A14F"/>
      <w:sz w:val="20"/>
      <w:shd w:color="auto" w:fill="F2F2F2" w:themeFill="background1" w:themeFillShade="F2" w:val="clear"/>
    </w:rPr>
  </w:style>
  <w:style w:customStyle="1" w:styleId="CommentVarTok" w:type="character">
    <w:name w:val="CommentVarTok"/>
    <w:basedOn w:val="VerbatimChar"/>
    <w:rPr>
      <w:rFonts w:ascii="Consolas" w:cs="Times New Roman (Body CS)" w:hAnsi="Consolas"/>
      <w:i/>
      <w:color w:val="E45649"/>
      <w:sz w:val="20"/>
      <w:shd w:color="auto" w:fill="F2F2F2" w:themeFill="background1" w:themeFillShade="F2" w:val="clear"/>
    </w:rPr>
  </w:style>
  <w:style w:customStyle="1" w:styleId="OtherTok" w:type="character">
    <w:name w:val="OtherTok"/>
    <w:basedOn w:val="VerbatimChar"/>
    <w:rPr>
      <w:rFonts w:ascii="Consolas" w:cs="Times New Roman (Body CS)" w:hAnsi="Consolas"/>
      <w:color w:val="27AE60"/>
      <w:sz w:val="20"/>
      <w:shd w:color="auto" w:fill="F2F2F2" w:themeFill="background1" w:themeFillShade="F2" w:val="clear"/>
    </w:rPr>
  </w:style>
  <w:style w:customStyle="1" w:styleId="FunctionTok" w:type="character">
    <w:name w:val="FunctionTok"/>
    <w:basedOn w:val="VerbatimChar"/>
    <w:qFormat/>
    <w:rsid w:val="00882A64"/>
    <w:rPr>
      <w:rFonts w:ascii="Consolas" w:cs="Times New Roman (Body CS)" w:hAnsi="Consolas"/>
      <w:color w:val="4078F2"/>
      <w:sz w:val="15"/>
      <w:shd w:color="auto" w:fill="F2F2F2" w:themeFill="background1" w:themeFillShade="F2" w:val="clear"/>
    </w:rPr>
  </w:style>
  <w:style w:customStyle="1" w:styleId="VariableTok" w:type="character">
    <w:name w:val="VariableTok"/>
    <w:basedOn w:val="VerbatimChar"/>
    <w:rPr>
      <w:rFonts w:ascii="Consolas" w:cs="Times New Roman (Body CS)" w:hAnsi="Consolas"/>
      <w:color w:val="E45649"/>
      <w:sz w:val="20"/>
      <w:shd w:color="auto" w:fill="F2F2F2" w:themeFill="background1" w:themeFillShade="F2" w:val="clear"/>
    </w:rPr>
  </w:style>
  <w:style w:customStyle="1" w:styleId="ControlFlowTok" w:type="character">
    <w:name w:val="ControlFlowTok"/>
    <w:basedOn w:val="VerbatimChar"/>
    <w:rPr>
      <w:rFonts w:ascii="Consolas" w:cs="Times New Roman (Body CS)" w:hAnsi="Consolas"/>
      <w:color w:val="A626A4"/>
      <w:sz w:val="20"/>
      <w:shd w:color="auto" w:fill="F2F2F2" w:themeFill="background1" w:themeFillShade="F2" w:val="clear"/>
    </w:rPr>
  </w:style>
  <w:style w:customStyle="1" w:styleId="OperatorTok" w:type="character">
    <w:name w:val="OperatorTok"/>
    <w:basedOn w:val="VerbatimChar"/>
    <w:rPr>
      <w:rFonts w:ascii="Consolas" w:cs="Times New Roman (Body CS)" w:hAnsi="Consolas"/>
      <w:color w:val="A626A4"/>
      <w:sz w:val="20"/>
      <w:shd w:color="auto" w:fill="F2F2F2" w:themeFill="background1" w:themeFillShade="F2" w:val="clear"/>
    </w:rPr>
  </w:style>
  <w:style w:customStyle="1" w:styleId="BuiltInTok" w:type="character">
    <w:name w:val="BuiltInTok"/>
    <w:basedOn w:val="VerbatimChar"/>
    <w:rPr>
      <w:rFonts w:ascii="Consolas" w:cs="Times New Roman (Body CS)" w:hAnsi="Consolas"/>
      <w:color w:val="A626A4"/>
      <w:sz w:val="20"/>
      <w:shd w:color="auto" w:fill="F2F2F2" w:themeFill="background1" w:themeFillShade="F2" w:val="clear"/>
    </w:rPr>
  </w:style>
  <w:style w:customStyle="1" w:styleId="ExtensionTok" w:type="character">
    <w:name w:val="ExtensionTok"/>
    <w:basedOn w:val="VerbatimChar"/>
    <w:rPr>
      <w:rFonts w:ascii="Consolas" w:cs="Times New Roman (Body CS)" w:hAnsi="Consolas"/>
      <w:b/>
      <w:color w:val="4078F2"/>
      <w:sz w:val="20"/>
      <w:shd w:color="auto" w:fill="F2F2F2" w:themeFill="background1" w:themeFillShade="F2" w:val="clear"/>
    </w:rPr>
  </w:style>
  <w:style w:customStyle="1" w:styleId="PreprocessorTok" w:type="character">
    <w:name w:val="PreprocessorTok"/>
    <w:basedOn w:val="VerbatimChar"/>
    <w:rPr>
      <w:rFonts w:ascii="Consolas" w:cs="Times New Roman (Body CS)" w:hAnsi="Consolas"/>
      <w:color w:val="A626A4"/>
      <w:sz w:val="20"/>
      <w:shd w:color="auto" w:fill="F2F2F2" w:themeFill="background1" w:themeFillShade="F2" w:val="clear"/>
    </w:rPr>
  </w:style>
  <w:style w:customStyle="1" w:styleId="AttributeTok" w:type="character">
    <w:name w:val="AttributeTok"/>
    <w:basedOn w:val="VerbatimChar"/>
    <w:qFormat/>
    <w:rsid w:val="00882A64"/>
    <w:rPr>
      <w:rFonts w:ascii="Consolas" w:cs="Times New Roman (Body CS)" w:hAnsi="Consolas"/>
      <w:color w:val="A626A4"/>
      <w:sz w:val="15"/>
      <w:shd w:color="auto" w:fill="F2F2F2" w:themeFill="background1" w:themeFillShade="F2" w:val="clear"/>
    </w:rPr>
  </w:style>
  <w:style w:customStyle="1" w:styleId="RegionMarkerTok" w:type="character">
    <w:name w:val="RegionMarkerTok"/>
    <w:basedOn w:val="VerbatimChar"/>
    <w:rPr>
      <w:rFonts w:ascii="Consolas" w:cs="Times New Roman (Body CS)" w:hAnsi="Consolas"/>
      <w:color w:val="2980B9"/>
      <w:sz w:val="20"/>
      <w:shd w:color="auto" w:fill="153042" w:val="clear"/>
    </w:rPr>
  </w:style>
  <w:style w:customStyle="1" w:styleId="InformationTok" w:type="character">
    <w:name w:val="InformationTok"/>
    <w:basedOn w:val="VerbatimChar"/>
    <w:rPr>
      <w:rFonts w:ascii="Consolas" w:cs="Times New Roman (Body CS)" w:hAnsi="Consolas"/>
      <w:color w:val="C45B00"/>
      <w:sz w:val="20"/>
      <w:shd w:color="auto" w:fill="F2F2F2" w:themeFill="background1" w:themeFillShade="F2" w:val="clear"/>
    </w:rPr>
  </w:style>
  <w:style w:customStyle="1" w:styleId="WarningTok" w:type="character">
    <w:name w:val="WarningTok"/>
    <w:basedOn w:val="VerbatimChar"/>
    <w:rPr>
      <w:rFonts w:ascii="Consolas" w:cs="Times New Roman (Body CS)" w:hAnsi="Consolas"/>
      <w:color w:val="DA4453"/>
      <w:sz w:val="20"/>
      <w:shd w:color="auto" w:fill="F2F2F2" w:themeFill="background1" w:themeFillShade="F2" w:val="clear"/>
    </w:rPr>
  </w:style>
  <w:style w:customStyle="1" w:styleId="AlertTok" w:type="character">
    <w:name w:val="AlertTok"/>
    <w:basedOn w:val="VerbatimChar"/>
    <w:rPr>
      <w:rFonts w:ascii="Consolas" w:cs="Times New Roman (Body CS)" w:hAnsi="Consolas"/>
      <w:b/>
      <w:color w:val="95DA4C"/>
      <w:sz w:val="20"/>
      <w:shd w:color="auto" w:fill="4D1F24" w:val="clear"/>
    </w:rPr>
  </w:style>
  <w:style w:customStyle="1" w:styleId="ErrorTok" w:type="character">
    <w:name w:val="ErrorTok"/>
    <w:basedOn w:val="VerbatimChar"/>
    <w:rPr>
      <w:rFonts w:ascii="Consolas" w:cs="Times New Roman (Body CS)" w:hAnsi="Consolas"/>
      <w:color w:val="F44747"/>
      <w:sz w:val="20"/>
      <w:shd w:color="auto" w:fill="F2F2F2" w:themeFill="background1" w:themeFillShade="F2" w:val="clear"/>
    </w:rPr>
  </w:style>
  <w:style w:customStyle="1" w:styleId="NormalTok" w:type="character">
    <w:name w:val="NormalTok"/>
    <w:basedOn w:val="VerbatimChar"/>
    <w:qFormat/>
    <w:rsid w:val="00882A64"/>
    <w:rPr>
      <w:rFonts w:ascii="Consolas" w:cs="Times New Roman (Body CS)" w:hAnsi="Consolas"/>
      <w:color w:val="383A42"/>
      <w:sz w:val="15"/>
      <w:shd w:color="auto" w:fill="F2F2F2" w:themeFill="background1" w:themeFillShade="F2" w:val="clear"/>
    </w:rPr>
  </w:style>
  <w:style w:styleId="TOC2" w:type="paragraph">
    <w:name w:val="toc 2"/>
    <w:basedOn w:val="Normal"/>
    <w:next w:val="Normal"/>
    <w:autoRedefine/>
    <w:uiPriority w:val="39"/>
    <w:qFormat/>
    <w:rsid w:val="00696034"/>
    <w:pPr>
      <w:spacing w:after="100"/>
      <w:ind w:left="240"/>
    </w:pPr>
  </w:style>
  <w:style w:styleId="TOC3" w:type="paragraph">
    <w:name w:val="toc 3"/>
    <w:basedOn w:val="Normal"/>
    <w:next w:val="Normal"/>
    <w:autoRedefine/>
    <w:uiPriority w:val="39"/>
    <w:qFormat/>
    <w:rsid w:val="00696034"/>
    <w:pPr>
      <w:tabs>
        <w:tab w:leader="dot" w:pos="9350" w:val="right"/>
      </w:tabs>
      <w:spacing w:after="100"/>
      <w:ind w:left="480"/>
    </w:pPr>
    <w:rPr>
      <w:noProof/>
    </w:rPr>
  </w:style>
  <w:style w:styleId="TOC1" w:type="paragraph">
    <w:name w:val="toc 1"/>
    <w:basedOn w:val="Normal"/>
    <w:next w:val="Normal"/>
    <w:autoRedefine/>
    <w:uiPriority w:val="39"/>
    <w:rsid w:val="00696034"/>
    <w:pPr>
      <w:spacing w:after="100"/>
    </w:pPr>
  </w:style>
  <w:style w:customStyle="1" w:styleId="Style1" w:type="paragraph">
    <w:name w:val="Style1"/>
    <w:basedOn w:val="TOCHeading"/>
    <w:qFormat/>
    <w:rsid w:val="00696034"/>
    <w:rPr>
      <w:b w:val="0"/>
      <w:bCs/>
    </w:rPr>
  </w:style>
  <w:style w:customStyle="1" w:styleId="CurrentList1" w:type="numbering">
    <w:name w:val="Current List1"/>
    <w:uiPriority w:val="99"/>
    <w:rsid w:val="00B7769D"/>
    <w:pPr>
      <w:numPr>
        <w:numId w:val="10"/>
      </w:numPr>
    </w:pPr>
  </w:style>
  <w:style w:customStyle="1" w:styleId="CurrentList2" w:type="numbering">
    <w:name w:val="Current List2"/>
    <w:uiPriority w:val="99"/>
    <w:rsid w:val="00B7769D"/>
    <w:pPr>
      <w:numPr>
        <w:numId w:val="11"/>
      </w:numPr>
    </w:pPr>
  </w:style>
  <w:style w:customStyle="1" w:styleId="CurrentList3" w:type="numbering">
    <w:name w:val="Current List3"/>
    <w:uiPriority w:val="99"/>
    <w:rsid w:val="00B7769D"/>
    <w:pPr>
      <w:numPr>
        <w:numId w:val="12"/>
      </w:numPr>
    </w:pPr>
  </w:style>
  <w:style w:customStyle="1" w:styleId="CurrentList4" w:type="numbering">
    <w:name w:val="Current List4"/>
    <w:uiPriority w:val="99"/>
    <w:rsid w:val="00B7769D"/>
    <w:pPr>
      <w:numPr>
        <w:numId w:val="13"/>
      </w:numPr>
    </w:pPr>
  </w:style>
  <w:style w:customStyle="1" w:styleId="CurrentList5" w:type="numbering">
    <w:name w:val="Current List5"/>
    <w:uiPriority w:val="99"/>
    <w:rsid w:val="00B7769D"/>
    <w:pPr>
      <w:numPr>
        <w:numId w:val="14"/>
      </w:numPr>
    </w:pPr>
  </w:style>
  <w:style w:styleId="Header" w:type="paragraph">
    <w:name w:val="header"/>
    <w:basedOn w:val="Normal"/>
    <w:link w:val="HeaderChar"/>
    <w:rsid w:val="003072E2"/>
    <w:pPr>
      <w:tabs>
        <w:tab w:pos="4680" w:val="center"/>
        <w:tab w:pos="9360" w:val="right"/>
      </w:tabs>
      <w:spacing w:after="0"/>
    </w:pPr>
  </w:style>
  <w:style w:customStyle="1" w:styleId="HeaderChar" w:type="character">
    <w:name w:val="Header Char"/>
    <w:basedOn w:val="DefaultParagraphFont"/>
    <w:link w:val="Header"/>
    <w:rsid w:val="003072E2"/>
    <w:rPr>
      <w:sz w:val="22"/>
    </w:rPr>
  </w:style>
  <w:style w:styleId="Footer" w:type="paragraph">
    <w:name w:val="footer"/>
    <w:basedOn w:val="Normal"/>
    <w:link w:val="FooterChar"/>
    <w:rsid w:val="003072E2"/>
    <w:pPr>
      <w:tabs>
        <w:tab w:pos="4680" w:val="center"/>
        <w:tab w:pos="9360" w:val="right"/>
      </w:tabs>
      <w:spacing w:after="0"/>
    </w:pPr>
  </w:style>
  <w:style w:customStyle="1" w:styleId="FooterChar" w:type="character">
    <w:name w:val="Footer Char"/>
    <w:basedOn w:val="DefaultParagraphFont"/>
    <w:link w:val="Footer"/>
    <w:rsid w:val="003072E2"/>
    <w:rPr>
      <w:sz w:val="22"/>
    </w:rPr>
  </w:style>
  <w:style w:styleId="PageNumber" w:type="character">
    <w:name w:val="page number"/>
    <w:basedOn w:val="DefaultParagraphFont"/>
    <w:rsid w:val="003072E2"/>
  </w:style>
  <w:style w:customStyle="1" w:styleId="CurrentList6" w:type="numbering">
    <w:name w:val="Current List6"/>
    <w:uiPriority w:val="99"/>
    <w:rsid w:val="00882A64"/>
    <w:pPr>
      <w:numPr>
        <w:numId w:val="17"/>
      </w:numPr>
    </w:pPr>
  </w:style>
  <w:style w:styleId="TableGrid" w:type="table">
    <w:name w:val="Table Grid"/>
    <w:basedOn w:val="TableNormal"/>
    <w:rsid w:val="00FC3593"/>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23" Target="media/rId23.png" /><Relationship Type="http://schemas.openxmlformats.org/officeDocument/2006/relationships/hyperlink" Id="rId29" Target="https://developers.google.com/earth-engine/datasets/catalog/JRC_GSW1_4_GlobalSurfaceWater" TargetMode="External" /><Relationship Type="http://schemas.openxmlformats.org/officeDocument/2006/relationships/hyperlink" Id="rId27" Target="https://developers.google.com/earth-engine/datasets/catalog/MERIT_Hydro_v1_0_1" TargetMode="External" /><Relationship Type="http://schemas.openxmlformats.org/officeDocument/2006/relationships/hyperlink" Id="rId28" Target="https://www.hydrosheds.org" TargetMode="External" /></Relationships>
</file>

<file path=word/_rels/footnotes.xml.rels><?xml version="1.0" encoding="UTF-8"?><Relationships xmlns="http://schemas.openxmlformats.org/package/2006/relationships"><Relationship Type="http://schemas.openxmlformats.org/officeDocument/2006/relationships/hyperlink" Id="rId29" Target="https://developers.google.com/earth-engine/datasets/catalog/JRC_GSW1_4_GlobalSurfaceWater" TargetMode="External" /><Relationship Type="http://schemas.openxmlformats.org/officeDocument/2006/relationships/hyperlink" Id="rId27" Target="https://developers.google.com/earth-engine/datasets/catalog/MERIT_Hydro_v1_0_1" TargetMode="External" /><Relationship Type="http://schemas.openxmlformats.org/officeDocument/2006/relationships/hyperlink" Id="rId28" Target="https://www.hydroshed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2476</Words>
  <Characters>16669</Characters>
  <Application>Microsoft Office Word</Application>
  <DocSecurity>0</DocSecurity>
  <Lines>490</Lines>
  <Paragraphs>201</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Wetland Inundation Mapping through Remote Sensing and Ethnographic Validation</dc:title>
  <dc:creator>Murphy, S.; Wilson, J</dc:creator>
  <cp:keywords/>
  <dcterms:created xsi:type="dcterms:W3CDTF">2026-04-06T03:28:21Z</dcterms:created>
  <dcterms:modified xsi:type="dcterms:W3CDTF">2026-04-06T03:28:21Z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../references/references.bib</vt:lpwstr>
  </property>
  <property fmtid="{D5CDD505-2E9C-101B-9397-08002B2CF9AE}" pid="6" name="by-author">
    <vt:lpwstr/>
  </property>
  <property fmtid="{D5CDD505-2E9C-101B-9397-08002B2CF9AE}" pid="7" name="csl">
    <vt:lpwstr>../references/apa.csl</vt:lpwstr>
  </property>
  <property fmtid="{D5CDD505-2E9C-101B-9397-08002B2CF9AE}" pid="8" name="date">
    <vt:lpwstr>2026-04-05</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A Socio-Ecological Study of Lake Chilwa Basin</vt:lpwstr>
  </property>
  <property fmtid="{D5CDD505-2E9C-101B-9397-08002B2CF9AE}" pid="17" name="toc-title">
    <vt:lpwstr>Table of contents</vt:lpwstr>
  </property>
</Properties>
</file>