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sz w:val="24"/>
          <w:szCs w:val="24"/>
        </w:rPr>
        <w:id w:val="654032149"/>
        <w:docPartObj>
          <w:docPartGallery w:val="Table of Contents"/>
          <w:docPartUnique/>
        </w:docPartObj>
      </w:sdtPr>
      <w:sdtEndPr>
        <w:rPr>
          <w:b w:val="0"/>
          <w:bCs w:val="0"/>
          <w:sz w:val="20"/>
          <w:szCs w:val="20"/>
        </w:rPr>
      </w:sdtEndPr>
      <w:sdtContent>
        <w:p w14:paraId="7CBCECE6" w14:textId="61BFB452" w:rsidR="006A3C85" w:rsidRDefault="00000000">
          <w:pPr>
            <w:pStyle w:val="TOC2"/>
            <w:tabs>
              <w:tab w:val="right" w:leader="dot" w:pos="9350"/>
            </w:tabs>
            <w:rPr>
              <w:rFonts w:eastAsiaTheme="minorEastAsia"/>
              <w:b w:val="0"/>
              <w:bCs w:val="0"/>
              <w:noProof/>
              <w:kern w:val="2"/>
              <w:sz w:val="24"/>
              <w:szCs w:val="24"/>
              <w:lang w:val="en-CA"/>
              <w14:ligatures w14:val="standardContextual"/>
            </w:rPr>
          </w:pPr>
          <w:r>
            <w:fldChar w:fldCharType="begin"/>
          </w:r>
          <w:r>
            <w:instrText>TOC \o "1-3" \h \z \u</w:instrText>
          </w:r>
          <w:r>
            <w:fldChar w:fldCharType="separate"/>
          </w:r>
          <w:hyperlink w:anchor="_Toc239749735" w:history="1">
            <w:r w:rsidR="006A3C85" w:rsidRPr="00611BD6">
              <w:rPr>
                <w:rStyle w:val="Hyperlink"/>
                <w:noProof/>
              </w:rPr>
              <w:t>0. Overview</w:t>
            </w:r>
            <w:r w:rsidR="006A3C85">
              <w:rPr>
                <w:noProof/>
                <w:webHidden/>
              </w:rPr>
              <w:tab/>
            </w:r>
            <w:r w:rsidR="006A3C85">
              <w:rPr>
                <w:noProof/>
                <w:webHidden/>
              </w:rPr>
              <w:fldChar w:fldCharType="begin"/>
            </w:r>
            <w:r w:rsidR="006A3C85">
              <w:rPr>
                <w:noProof/>
                <w:webHidden/>
              </w:rPr>
              <w:instrText xml:space="preserve"> PAGEREF _Toc239749735 \h </w:instrText>
            </w:r>
            <w:r w:rsidR="006A3C85">
              <w:rPr>
                <w:noProof/>
                <w:webHidden/>
              </w:rPr>
            </w:r>
            <w:r w:rsidR="006A3C85">
              <w:rPr>
                <w:noProof/>
                <w:webHidden/>
              </w:rPr>
              <w:fldChar w:fldCharType="separate"/>
            </w:r>
            <w:r w:rsidR="006A3C85">
              <w:rPr>
                <w:noProof/>
                <w:webHidden/>
              </w:rPr>
              <w:t>2</w:t>
            </w:r>
            <w:r w:rsidR="006A3C85">
              <w:rPr>
                <w:noProof/>
                <w:webHidden/>
              </w:rPr>
              <w:fldChar w:fldCharType="end"/>
            </w:r>
          </w:hyperlink>
        </w:p>
        <w:p w14:paraId="76D922F8" w14:textId="77777777" w:rsidR="006A3C85" w:rsidRDefault="006A3C85" w:rsidP="006A3C85">
          <w:pPr>
            <w:pStyle w:val="TOC3"/>
            <w:rPr>
              <w:rFonts w:eastAsiaTheme="minorEastAsia"/>
              <w:noProof/>
              <w:kern w:val="2"/>
              <w:sz w:val="24"/>
              <w:szCs w:val="24"/>
              <w:lang w:val="en-CA"/>
              <w14:ligatures w14:val="standardContextual"/>
            </w:rPr>
          </w:pPr>
          <w:hyperlink w:anchor="_Toc239749736" w:history="1">
            <w:r w:rsidRPr="00611BD6">
              <w:rPr>
                <w:rStyle w:val="Hyperlink"/>
                <w:noProof/>
              </w:rPr>
              <w:t>0.1 After-Fee Evaluation</w:t>
            </w:r>
            <w:r>
              <w:rPr>
                <w:noProof/>
                <w:webHidden/>
              </w:rPr>
              <w:tab/>
            </w:r>
            <w:r>
              <w:rPr>
                <w:noProof/>
                <w:webHidden/>
              </w:rPr>
              <w:fldChar w:fldCharType="begin"/>
            </w:r>
            <w:r>
              <w:rPr>
                <w:noProof/>
                <w:webHidden/>
              </w:rPr>
              <w:instrText xml:space="preserve"> PAGEREF _Toc239749736 \h </w:instrText>
            </w:r>
            <w:r>
              <w:rPr>
                <w:noProof/>
                <w:webHidden/>
              </w:rPr>
            </w:r>
            <w:r>
              <w:rPr>
                <w:noProof/>
                <w:webHidden/>
              </w:rPr>
              <w:fldChar w:fldCharType="separate"/>
            </w:r>
            <w:r>
              <w:rPr>
                <w:noProof/>
                <w:webHidden/>
              </w:rPr>
              <w:t>3</w:t>
            </w:r>
            <w:r>
              <w:rPr>
                <w:noProof/>
                <w:webHidden/>
              </w:rPr>
              <w:fldChar w:fldCharType="end"/>
            </w:r>
          </w:hyperlink>
        </w:p>
        <w:p w14:paraId="031F8832" w14:textId="77777777" w:rsidR="006A3C85" w:rsidRDefault="006A3C85" w:rsidP="006A3C85">
          <w:pPr>
            <w:pStyle w:val="TOC3"/>
            <w:rPr>
              <w:rFonts w:eastAsiaTheme="minorEastAsia"/>
              <w:noProof/>
              <w:kern w:val="2"/>
              <w:sz w:val="24"/>
              <w:szCs w:val="24"/>
              <w:lang w:val="en-CA"/>
              <w14:ligatures w14:val="standardContextual"/>
            </w:rPr>
          </w:pPr>
          <w:hyperlink w:anchor="_Toc239749737" w:history="1">
            <w:r w:rsidRPr="00611BD6">
              <w:rPr>
                <w:rStyle w:val="Hyperlink"/>
                <w:noProof/>
              </w:rPr>
              <w:t>0.2 Pipeline Overview</w:t>
            </w:r>
            <w:r>
              <w:rPr>
                <w:noProof/>
                <w:webHidden/>
              </w:rPr>
              <w:tab/>
            </w:r>
            <w:r>
              <w:rPr>
                <w:noProof/>
                <w:webHidden/>
              </w:rPr>
              <w:fldChar w:fldCharType="begin"/>
            </w:r>
            <w:r>
              <w:rPr>
                <w:noProof/>
                <w:webHidden/>
              </w:rPr>
              <w:instrText xml:space="preserve"> PAGEREF _Toc239749737 \h </w:instrText>
            </w:r>
            <w:r>
              <w:rPr>
                <w:noProof/>
                <w:webHidden/>
              </w:rPr>
            </w:r>
            <w:r>
              <w:rPr>
                <w:noProof/>
                <w:webHidden/>
              </w:rPr>
              <w:fldChar w:fldCharType="separate"/>
            </w:r>
            <w:r>
              <w:rPr>
                <w:noProof/>
                <w:webHidden/>
              </w:rPr>
              <w:t>4</w:t>
            </w:r>
            <w:r>
              <w:rPr>
                <w:noProof/>
                <w:webHidden/>
              </w:rPr>
              <w:fldChar w:fldCharType="end"/>
            </w:r>
          </w:hyperlink>
        </w:p>
        <w:p w14:paraId="6BB8A2A1" w14:textId="77777777" w:rsidR="006A3C85" w:rsidRDefault="006A3C85" w:rsidP="006A3C85">
          <w:pPr>
            <w:pStyle w:val="TOC3"/>
            <w:rPr>
              <w:rFonts w:eastAsiaTheme="minorEastAsia"/>
              <w:noProof/>
              <w:kern w:val="2"/>
              <w:sz w:val="24"/>
              <w:szCs w:val="24"/>
              <w:lang w:val="en-CA"/>
              <w14:ligatures w14:val="standardContextual"/>
            </w:rPr>
          </w:pPr>
          <w:hyperlink w:anchor="_Toc239749738" w:history="1">
            <w:r w:rsidRPr="00611BD6">
              <w:rPr>
                <w:rStyle w:val="Hyperlink"/>
                <w:noProof/>
              </w:rPr>
              <w:t>0.3 Data Frames</w:t>
            </w:r>
            <w:r>
              <w:rPr>
                <w:noProof/>
                <w:webHidden/>
              </w:rPr>
              <w:tab/>
            </w:r>
            <w:r>
              <w:rPr>
                <w:noProof/>
                <w:webHidden/>
              </w:rPr>
              <w:fldChar w:fldCharType="begin"/>
            </w:r>
            <w:r>
              <w:rPr>
                <w:noProof/>
                <w:webHidden/>
              </w:rPr>
              <w:instrText xml:space="preserve"> PAGEREF _Toc239749738 \h </w:instrText>
            </w:r>
            <w:r>
              <w:rPr>
                <w:noProof/>
                <w:webHidden/>
              </w:rPr>
            </w:r>
            <w:r>
              <w:rPr>
                <w:noProof/>
                <w:webHidden/>
              </w:rPr>
              <w:fldChar w:fldCharType="separate"/>
            </w:r>
            <w:r>
              <w:rPr>
                <w:noProof/>
                <w:webHidden/>
              </w:rPr>
              <w:t>4</w:t>
            </w:r>
            <w:r>
              <w:rPr>
                <w:noProof/>
                <w:webHidden/>
              </w:rPr>
              <w:fldChar w:fldCharType="end"/>
            </w:r>
          </w:hyperlink>
        </w:p>
        <w:p w14:paraId="2543EABC" w14:textId="77777777" w:rsidR="006A3C85" w:rsidRDefault="006A3C85" w:rsidP="006A3C85">
          <w:pPr>
            <w:pStyle w:val="TOC3"/>
            <w:rPr>
              <w:rFonts w:eastAsiaTheme="minorEastAsia"/>
              <w:noProof/>
              <w:kern w:val="2"/>
              <w:sz w:val="24"/>
              <w:szCs w:val="24"/>
              <w:lang w:val="en-CA"/>
              <w14:ligatures w14:val="standardContextual"/>
            </w:rPr>
          </w:pPr>
          <w:hyperlink w:anchor="_Toc239749739" w:history="1">
            <w:r w:rsidRPr="00611BD6">
              <w:rPr>
                <w:rStyle w:val="Hyperlink"/>
                <w:noProof/>
              </w:rPr>
              <w:t>0.4 Equity Data</w:t>
            </w:r>
            <w:r>
              <w:rPr>
                <w:noProof/>
                <w:webHidden/>
              </w:rPr>
              <w:tab/>
            </w:r>
            <w:r>
              <w:rPr>
                <w:noProof/>
                <w:webHidden/>
              </w:rPr>
              <w:fldChar w:fldCharType="begin"/>
            </w:r>
            <w:r>
              <w:rPr>
                <w:noProof/>
                <w:webHidden/>
              </w:rPr>
              <w:instrText xml:space="preserve"> PAGEREF _Toc239749739 \h </w:instrText>
            </w:r>
            <w:r>
              <w:rPr>
                <w:noProof/>
                <w:webHidden/>
              </w:rPr>
            </w:r>
            <w:r>
              <w:rPr>
                <w:noProof/>
                <w:webHidden/>
              </w:rPr>
              <w:fldChar w:fldCharType="separate"/>
            </w:r>
            <w:r>
              <w:rPr>
                <w:noProof/>
                <w:webHidden/>
              </w:rPr>
              <w:t>5</w:t>
            </w:r>
            <w:r>
              <w:rPr>
                <w:noProof/>
                <w:webHidden/>
              </w:rPr>
              <w:fldChar w:fldCharType="end"/>
            </w:r>
          </w:hyperlink>
        </w:p>
        <w:p w14:paraId="3990FC73" w14:textId="77777777" w:rsidR="006A3C85" w:rsidRDefault="006A3C85" w:rsidP="006A3C85">
          <w:pPr>
            <w:pStyle w:val="TOC3"/>
            <w:rPr>
              <w:rFonts w:eastAsiaTheme="minorEastAsia"/>
              <w:noProof/>
              <w:kern w:val="2"/>
              <w:sz w:val="24"/>
              <w:szCs w:val="24"/>
              <w:lang w:val="en-CA"/>
              <w14:ligatures w14:val="standardContextual"/>
            </w:rPr>
          </w:pPr>
          <w:hyperlink w:anchor="_Toc239749740" w:history="1">
            <w:r w:rsidRPr="00611BD6">
              <w:rPr>
                <w:rStyle w:val="Hyperlink"/>
                <w:noProof/>
              </w:rPr>
              <w:t>0.5 Hard Rules</w:t>
            </w:r>
            <w:r>
              <w:rPr>
                <w:noProof/>
                <w:webHidden/>
              </w:rPr>
              <w:tab/>
            </w:r>
            <w:r>
              <w:rPr>
                <w:noProof/>
                <w:webHidden/>
              </w:rPr>
              <w:fldChar w:fldCharType="begin"/>
            </w:r>
            <w:r>
              <w:rPr>
                <w:noProof/>
                <w:webHidden/>
              </w:rPr>
              <w:instrText xml:space="preserve"> PAGEREF _Toc239749740 \h </w:instrText>
            </w:r>
            <w:r>
              <w:rPr>
                <w:noProof/>
                <w:webHidden/>
              </w:rPr>
            </w:r>
            <w:r>
              <w:rPr>
                <w:noProof/>
                <w:webHidden/>
              </w:rPr>
              <w:fldChar w:fldCharType="separate"/>
            </w:r>
            <w:r>
              <w:rPr>
                <w:noProof/>
                <w:webHidden/>
              </w:rPr>
              <w:t>6</w:t>
            </w:r>
            <w:r>
              <w:rPr>
                <w:noProof/>
                <w:webHidden/>
              </w:rPr>
              <w:fldChar w:fldCharType="end"/>
            </w:r>
          </w:hyperlink>
        </w:p>
        <w:p w14:paraId="0A318C91" w14:textId="77777777" w:rsidR="006A3C85" w:rsidRDefault="006A3C85" w:rsidP="006A3C85">
          <w:pPr>
            <w:pStyle w:val="TOC3"/>
            <w:rPr>
              <w:rFonts w:eastAsiaTheme="minorEastAsia"/>
              <w:noProof/>
              <w:kern w:val="2"/>
              <w:sz w:val="24"/>
              <w:szCs w:val="24"/>
              <w:lang w:val="en-CA"/>
              <w14:ligatures w14:val="standardContextual"/>
            </w:rPr>
          </w:pPr>
          <w:hyperlink w:anchor="_Toc239749741" w:history="1">
            <w:r w:rsidRPr="00611BD6">
              <w:rPr>
                <w:rStyle w:val="Hyperlink"/>
                <w:noProof/>
              </w:rPr>
              <w:t>0.6 Running It</w:t>
            </w:r>
            <w:r>
              <w:rPr>
                <w:noProof/>
                <w:webHidden/>
              </w:rPr>
              <w:tab/>
            </w:r>
            <w:r>
              <w:rPr>
                <w:noProof/>
                <w:webHidden/>
              </w:rPr>
              <w:fldChar w:fldCharType="begin"/>
            </w:r>
            <w:r>
              <w:rPr>
                <w:noProof/>
                <w:webHidden/>
              </w:rPr>
              <w:instrText xml:space="preserve"> PAGEREF _Toc239749741 \h </w:instrText>
            </w:r>
            <w:r>
              <w:rPr>
                <w:noProof/>
                <w:webHidden/>
              </w:rPr>
            </w:r>
            <w:r>
              <w:rPr>
                <w:noProof/>
                <w:webHidden/>
              </w:rPr>
              <w:fldChar w:fldCharType="separate"/>
            </w:r>
            <w:r>
              <w:rPr>
                <w:noProof/>
                <w:webHidden/>
              </w:rPr>
              <w:t>8</w:t>
            </w:r>
            <w:r>
              <w:rPr>
                <w:noProof/>
                <w:webHidden/>
              </w:rPr>
              <w:fldChar w:fldCharType="end"/>
            </w:r>
          </w:hyperlink>
        </w:p>
        <w:p w14:paraId="29EA406A" w14:textId="77777777" w:rsidR="006A3C85" w:rsidRDefault="006A3C85">
          <w:pPr>
            <w:pStyle w:val="TOC2"/>
            <w:tabs>
              <w:tab w:val="right" w:leader="dot" w:pos="9350"/>
            </w:tabs>
            <w:rPr>
              <w:rFonts w:eastAsiaTheme="minorEastAsia"/>
              <w:b w:val="0"/>
              <w:bCs w:val="0"/>
              <w:noProof/>
              <w:kern w:val="2"/>
              <w:sz w:val="24"/>
              <w:szCs w:val="24"/>
              <w:lang w:val="en-CA"/>
              <w14:ligatures w14:val="standardContextual"/>
            </w:rPr>
          </w:pPr>
          <w:hyperlink w:anchor="_Toc239749742" w:history="1">
            <w:r w:rsidRPr="00611BD6">
              <w:rPr>
                <w:rStyle w:val="Hyperlink"/>
                <w:noProof/>
              </w:rPr>
              <w:t>1. Trader Metrics</w:t>
            </w:r>
            <w:r>
              <w:rPr>
                <w:noProof/>
                <w:webHidden/>
              </w:rPr>
              <w:tab/>
            </w:r>
            <w:r>
              <w:rPr>
                <w:noProof/>
                <w:webHidden/>
              </w:rPr>
              <w:fldChar w:fldCharType="begin"/>
            </w:r>
            <w:r>
              <w:rPr>
                <w:noProof/>
                <w:webHidden/>
              </w:rPr>
              <w:instrText xml:space="preserve"> PAGEREF _Toc239749742 \h </w:instrText>
            </w:r>
            <w:r>
              <w:rPr>
                <w:noProof/>
                <w:webHidden/>
              </w:rPr>
            </w:r>
            <w:r>
              <w:rPr>
                <w:noProof/>
                <w:webHidden/>
              </w:rPr>
              <w:fldChar w:fldCharType="separate"/>
            </w:r>
            <w:r>
              <w:rPr>
                <w:noProof/>
                <w:webHidden/>
              </w:rPr>
              <w:t>9</w:t>
            </w:r>
            <w:r>
              <w:rPr>
                <w:noProof/>
                <w:webHidden/>
              </w:rPr>
              <w:fldChar w:fldCharType="end"/>
            </w:r>
          </w:hyperlink>
        </w:p>
        <w:p w14:paraId="1AB5DCA8" w14:textId="77777777" w:rsidR="006A3C85" w:rsidRDefault="006A3C85" w:rsidP="006A3C85">
          <w:pPr>
            <w:pStyle w:val="TOC3"/>
            <w:rPr>
              <w:rFonts w:eastAsiaTheme="minorEastAsia"/>
              <w:noProof/>
              <w:kern w:val="2"/>
              <w:sz w:val="24"/>
              <w:szCs w:val="24"/>
              <w:lang w:val="en-CA"/>
              <w14:ligatures w14:val="standardContextual"/>
            </w:rPr>
          </w:pPr>
          <w:hyperlink w:anchor="_Toc239749743" w:history="1">
            <w:r w:rsidRPr="00611BD6">
              <w:rPr>
                <w:rStyle w:val="Hyperlink"/>
                <w:noProof/>
              </w:rPr>
              <w:t>1.1 Environment Setup</w:t>
            </w:r>
            <w:r>
              <w:rPr>
                <w:noProof/>
                <w:webHidden/>
              </w:rPr>
              <w:tab/>
            </w:r>
            <w:r>
              <w:rPr>
                <w:noProof/>
                <w:webHidden/>
              </w:rPr>
              <w:fldChar w:fldCharType="begin"/>
            </w:r>
            <w:r>
              <w:rPr>
                <w:noProof/>
                <w:webHidden/>
              </w:rPr>
              <w:instrText xml:space="preserve"> PAGEREF _Toc239749743 \h </w:instrText>
            </w:r>
            <w:r>
              <w:rPr>
                <w:noProof/>
                <w:webHidden/>
              </w:rPr>
            </w:r>
            <w:r>
              <w:rPr>
                <w:noProof/>
                <w:webHidden/>
              </w:rPr>
              <w:fldChar w:fldCharType="separate"/>
            </w:r>
            <w:r>
              <w:rPr>
                <w:noProof/>
                <w:webHidden/>
              </w:rPr>
              <w:t>9</w:t>
            </w:r>
            <w:r>
              <w:rPr>
                <w:noProof/>
                <w:webHidden/>
              </w:rPr>
              <w:fldChar w:fldCharType="end"/>
            </w:r>
          </w:hyperlink>
        </w:p>
        <w:p w14:paraId="4DDECAB5" w14:textId="77777777" w:rsidR="006A3C85" w:rsidRDefault="006A3C85" w:rsidP="006A3C85">
          <w:pPr>
            <w:pStyle w:val="TOC3"/>
            <w:rPr>
              <w:rFonts w:eastAsiaTheme="minorEastAsia"/>
              <w:noProof/>
              <w:kern w:val="2"/>
              <w:sz w:val="24"/>
              <w:szCs w:val="24"/>
              <w:lang w:val="en-CA"/>
              <w14:ligatures w14:val="standardContextual"/>
            </w:rPr>
          </w:pPr>
          <w:hyperlink w:anchor="_Toc239749744" w:history="1">
            <w:r w:rsidRPr="00611BD6">
              <w:rPr>
                <w:rStyle w:val="Hyperlink"/>
                <w:noProof/>
              </w:rPr>
              <w:t>1.2 Rank Universe</w:t>
            </w:r>
            <w:r>
              <w:rPr>
                <w:noProof/>
                <w:webHidden/>
              </w:rPr>
              <w:tab/>
            </w:r>
            <w:r>
              <w:rPr>
                <w:noProof/>
                <w:webHidden/>
              </w:rPr>
              <w:fldChar w:fldCharType="begin"/>
            </w:r>
            <w:r>
              <w:rPr>
                <w:noProof/>
                <w:webHidden/>
              </w:rPr>
              <w:instrText xml:space="preserve"> PAGEREF _Toc239749744 \h </w:instrText>
            </w:r>
            <w:r>
              <w:rPr>
                <w:noProof/>
                <w:webHidden/>
              </w:rPr>
            </w:r>
            <w:r>
              <w:rPr>
                <w:noProof/>
                <w:webHidden/>
              </w:rPr>
              <w:fldChar w:fldCharType="separate"/>
            </w:r>
            <w:r>
              <w:rPr>
                <w:noProof/>
                <w:webHidden/>
              </w:rPr>
              <w:t>10</w:t>
            </w:r>
            <w:r>
              <w:rPr>
                <w:noProof/>
                <w:webHidden/>
              </w:rPr>
              <w:fldChar w:fldCharType="end"/>
            </w:r>
          </w:hyperlink>
        </w:p>
        <w:p w14:paraId="77136C00" w14:textId="77777777" w:rsidR="006A3C85" w:rsidRDefault="006A3C85" w:rsidP="006A3C85">
          <w:pPr>
            <w:pStyle w:val="TOC3"/>
            <w:rPr>
              <w:rFonts w:eastAsiaTheme="minorEastAsia"/>
              <w:noProof/>
              <w:kern w:val="2"/>
              <w:sz w:val="24"/>
              <w:szCs w:val="24"/>
              <w:lang w:val="en-CA"/>
              <w14:ligatures w14:val="standardContextual"/>
            </w:rPr>
          </w:pPr>
          <w:hyperlink w:anchor="_Toc239749745" w:history="1">
            <w:r w:rsidRPr="00611BD6">
              <w:rPr>
                <w:rStyle w:val="Hyperlink"/>
                <w:noProof/>
              </w:rPr>
              <w:t>1.3 Performance Metrics</w:t>
            </w:r>
            <w:r>
              <w:rPr>
                <w:noProof/>
                <w:webHidden/>
              </w:rPr>
              <w:tab/>
            </w:r>
            <w:r>
              <w:rPr>
                <w:noProof/>
                <w:webHidden/>
              </w:rPr>
              <w:fldChar w:fldCharType="begin"/>
            </w:r>
            <w:r>
              <w:rPr>
                <w:noProof/>
                <w:webHidden/>
              </w:rPr>
              <w:instrText xml:space="preserve"> PAGEREF _Toc239749745 \h </w:instrText>
            </w:r>
            <w:r>
              <w:rPr>
                <w:noProof/>
                <w:webHidden/>
              </w:rPr>
            </w:r>
            <w:r>
              <w:rPr>
                <w:noProof/>
                <w:webHidden/>
              </w:rPr>
              <w:fldChar w:fldCharType="separate"/>
            </w:r>
            <w:r>
              <w:rPr>
                <w:noProof/>
                <w:webHidden/>
              </w:rPr>
              <w:t>11</w:t>
            </w:r>
            <w:r>
              <w:rPr>
                <w:noProof/>
                <w:webHidden/>
              </w:rPr>
              <w:fldChar w:fldCharType="end"/>
            </w:r>
          </w:hyperlink>
        </w:p>
        <w:p w14:paraId="3F232B92" w14:textId="77777777" w:rsidR="006A3C85" w:rsidRDefault="006A3C85" w:rsidP="006A3C85">
          <w:pPr>
            <w:pStyle w:val="TOC3"/>
            <w:rPr>
              <w:rFonts w:eastAsiaTheme="minorEastAsia"/>
              <w:noProof/>
              <w:kern w:val="2"/>
              <w:sz w:val="24"/>
              <w:szCs w:val="24"/>
              <w:lang w:val="en-CA"/>
              <w14:ligatures w14:val="standardContextual"/>
            </w:rPr>
          </w:pPr>
          <w:hyperlink w:anchor="_Toc239749746" w:history="1">
            <w:r w:rsidRPr="00611BD6">
              <w:rPr>
                <w:rStyle w:val="Hyperlink"/>
                <w:noProof/>
              </w:rPr>
              <w:t>1.4 Entry Points</w:t>
            </w:r>
            <w:r>
              <w:rPr>
                <w:noProof/>
                <w:webHidden/>
              </w:rPr>
              <w:tab/>
            </w:r>
            <w:r>
              <w:rPr>
                <w:noProof/>
                <w:webHidden/>
              </w:rPr>
              <w:fldChar w:fldCharType="begin"/>
            </w:r>
            <w:r>
              <w:rPr>
                <w:noProof/>
                <w:webHidden/>
              </w:rPr>
              <w:instrText xml:space="preserve"> PAGEREF _Toc239749746 \h </w:instrText>
            </w:r>
            <w:r>
              <w:rPr>
                <w:noProof/>
                <w:webHidden/>
              </w:rPr>
            </w:r>
            <w:r>
              <w:rPr>
                <w:noProof/>
                <w:webHidden/>
              </w:rPr>
              <w:fldChar w:fldCharType="separate"/>
            </w:r>
            <w:r>
              <w:rPr>
                <w:noProof/>
                <w:webHidden/>
              </w:rPr>
              <w:t>11</w:t>
            </w:r>
            <w:r>
              <w:rPr>
                <w:noProof/>
                <w:webHidden/>
              </w:rPr>
              <w:fldChar w:fldCharType="end"/>
            </w:r>
          </w:hyperlink>
        </w:p>
        <w:p w14:paraId="434B4559" w14:textId="77777777" w:rsidR="006A3C85" w:rsidRDefault="006A3C85" w:rsidP="006A3C85">
          <w:pPr>
            <w:pStyle w:val="TOC3"/>
            <w:rPr>
              <w:rFonts w:eastAsiaTheme="minorEastAsia"/>
              <w:noProof/>
              <w:kern w:val="2"/>
              <w:sz w:val="24"/>
              <w:szCs w:val="24"/>
              <w:lang w:val="en-CA"/>
              <w14:ligatures w14:val="standardContextual"/>
            </w:rPr>
          </w:pPr>
          <w:hyperlink w:anchor="_Toc239749747" w:history="1">
            <w:r w:rsidRPr="00611BD6">
              <w:rPr>
                <w:rStyle w:val="Hyperlink"/>
                <w:noProof/>
              </w:rPr>
              <w:t>1.5 Exit Points</w:t>
            </w:r>
            <w:r>
              <w:rPr>
                <w:noProof/>
                <w:webHidden/>
              </w:rPr>
              <w:tab/>
            </w:r>
            <w:r>
              <w:rPr>
                <w:noProof/>
                <w:webHidden/>
              </w:rPr>
              <w:fldChar w:fldCharType="begin"/>
            </w:r>
            <w:r>
              <w:rPr>
                <w:noProof/>
                <w:webHidden/>
              </w:rPr>
              <w:instrText xml:space="preserve"> PAGEREF _Toc239749747 \h </w:instrText>
            </w:r>
            <w:r>
              <w:rPr>
                <w:noProof/>
                <w:webHidden/>
              </w:rPr>
            </w:r>
            <w:r>
              <w:rPr>
                <w:noProof/>
                <w:webHidden/>
              </w:rPr>
              <w:fldChar w:fldCharType="separate"/>
            </w:r>
            <w:r>
              <w:rPr>
                <w:noProof/>
                <w:webHidden/>
              </w:rPr>
              <w:t>12</w:t>
            </w:r>
            <w:r>
              <w:rPr>
                <w:noProof/>
                <w:webHidden/>
              </w:rPr>
              <w:fldChar w:fldCharType="end"/>
            </w:r>
          </w:hyperlink>
        </w:p>
        <w:p w14:paraId="39B041D9" w14:textId="77777777" w:rsidR="006A3C85" w:rsidRDefault="006A3C85" w:rsidP="006A3C85">
          <w:pPr>
            <w:pStyle w:val="TOC3"/>
            <w:rPr>
              <w:rFonts w:eastAsiaTheme="minorEastAsia"/>
              <w:noProof/>
              <w:kern w:val="2"/>
              <w:sz w:val="24"/>
              <w:szCs w:val="24"/>
              <w:lang w:val="en-CA"/>
              <w14:ligatures w14:val="standardContextual"/>
            </w:rPr>
          </w:pPr>
          <w:hyperlink w:anchor="_Toc239749748" w:history="1">
            <w:r w:rsidRPr="00611BD6">
              <w:rPr>
                <w:rStyle w:val="Hyperlink"/>
                <w:noProof/>
              </w:rPr>
              <w:t>1.6 Decision Checklist</w:t>
            </w:r>
            <w:r>
              <w:rPr>
                <w:noProof/>
                <w:webHidden/>
              </w:rPr>
              <w:tab/>
            </w:r>
            <w:r>
              <w:rPr>
                <w:noProof/>
                <w:webHidden/>
              </w:rPr>
              <w:fldChar w:fldCharType="begin"/>
            </w:r>
            <w:r>
              <w:rPr>
                <w:noProof/>
                <w:webHidden/>
              </w:rPr>
              <w:instrText xml:space="preserve"> PAGEREF _Toc239749748 \h </w:instrText>
            </w:r>
            <w:r>
              <w:rPr>
                <w:noProof/>
                <w:webHidden/>
              </w:rPr>
            </w:r>
            <w:r>
              <w:rPr>
                <w:noProof/>
                <w:webHidden/>
              </w:rPr>
              <w:fldChar w:fldCharType="separate"/>
            </w:r>
            <w:r>
              <w:rPr>
                <w:noProof/>
                <w:webHidden/>
              </w:rPr>
              <w:t>15</w:t>
            </w:r>
            <w:r>
              <w:rPr>
                <w:noProof/>
                <w:webHidden/>
              </w:rPr>
              <w:fldChar w:fldCharType="end"/>
            </w:r>
          </w:hyperlink>
        </w:p>
        <w:p w14:paraId="39DAE57E" w14:textId="77777777" w:rsidR="006A3C85" w:rsidRDefault="006A3C85">
          <w:pPr>
            <w:pStyle w:val="TOC2"/>
            <w:tabs>
              <w:tab w:val="right" w:leader="dot" w:pos="9350"/>
            </w:tabs>
            <w:rPr>
              <w:rFonts w:eastAsiaTheme="minorEastAsia"/>
              <w:b w:val="0"/>
              <w:bCs w:val="0"/>
              <w:noProof/>
              <w:kern w:val="2"/>
              <w:sz w:val="24"/>
              <w:szCs w:val="24"/>
              <w:lang w:val="en-CA"/>
              <w14:ligatures w14:val="standardContextual"/>
            </w:rPr>
          </w:pPr>
          <w:hyperlink w:anchor="_Toc239749749" w:history="1">
            <w:r w:rsidRPr="00611BD6">
              <w:rPr>
                <w:rStyle w:val="Hyperlink"/>
                <w:noProof/>
              </w:rPr>
              <w:t>2. Trader Controls</w:t>
            </w:r>
            <w:r>
              <w:rPr>
                <w:noProof/>
                <w:webHidden/>
              </w:rPr>
              <w:tab/>
            </w:r>
            <w:r>
              <w:rPr>
                <w:noProof/>
                <w:webHidden/>
              </w:rPr>
              <w:fldChar w:fldCharType="begin"/>
            </w:r>
            <w:r>
              <w:rPr>
                <w:noProof/>
                <w:webHidden/>
              </w:rPr>
              <w:instrText xml:space="preserve"> PAGEREF _Toc239749749 \h </w:instrText>
            </w:r>
            <w:r>
              <w:rPr>
                <w:noProof/>
                <w:webHidden/>
              </w:rPr>
            </w:r>
            <w:r>
              <w:rPr>
                <w:noProof/>
                <w:webHidden/>
              </w:rPr>
              <w:fldChar w:fldCharType="separate"/>
            </w:r>
            <w:r>
              <w:rPr>
                <w:noProof/>
                <w:webHidden/>
              </w:rPr>
              <w:t>15</w:t>
            </w:r>
            <w:r>
              <w:rPr>
                <w:noProof/>
                <w:webHidden/>
              </w:rPr>
              <w:fldChar w:fldCharType="end"/>
            </w:r>
          </w:hyperlink>
        </w:p>
        <w:p w14:paraId="1DA2ED70" w14:textId="77777777" w:rsidR="006A3C85" w:rsidRDefault="006A3C85" w:rsidP="006A3C85">
          <w:pPr>
            <w:pStyle w:val="TOC3"/>
            <w:rPr>
              <w:rFonts w:eastAsiaTheme="minorEastAsia"/>
              <w:noProof/>
              <w:kern w:val="2"/>
              <w:sz w:val="24"/>
              <w:szCs w:val="24"/>
              <w:lang w:val="en-CA"/>
              <w14:ligatures w14:val="standardContextual"/>
            </w:rPr>
          </w:pPr>
          <w:hyperlink w:anchor="_Toc239749750" w:history="1">
            <w:r w:rsidRPr="00611BD6">
              <w:rPr>
                <w:rStyle w:val="Hyperlink"/>
                <w:noProof/>
              </w:rPr>
              <w:t>2.1 Key Variables</w:t>
            </w:r>
            <w:r>
              <w:rPr>
                <w:noProof/>
                <w:webHidden/>
              </w:rPr>
              <w:tab/>
            </w:r>
            <w:r>
              <w:rPr>
                <w:noProof/>
                <w:webHidden/>
              </w:rPr>
              <w:fldChar w:fldCharType="begin"/>
            </w:r>
            <w:r>
              <w:rPr>
                <w:noProof/>
                <w:webHidden/>
              </w:rPr>
              <w:instrText xml:space="preserve"> PAGEREF _Toc239749750 \h </w:instrText>
            </w:r>
            <w:r>
              <w:rPr>
                <w:noProof/>
                <w:webHidden/>
              </w:rPr>
            </w:r>
            <w:r>
              <w:rPr>
                <w:noProof/>
                <w:webHidden/>
              </w:rPr>
              <w:fldChar w:fldCharType="separate"/>
            </w:r>
            <w:r>
              <w:rPr>
                <w:noProof/>
                <w:webHidden/>
              </w:rPr>
              <w:t>15</w:t>
            </w:r>
            <w:r>
              <w:rPr>
                <w:noProof/>
                <w:webHidden/>
              </w:rPr>
              <w:fldChar w:fldCharType="end"/>
            </w:r>
          </w:hyperlink>
        </w:p>
        <w:p w14:paraId="0E7BB34A" w14:textId="77777777" w:rsidR="006A3C85" w:rsidRDefault="006A3C85" w:rsidP="006A3C85">
          <w:pPr>
            <w:pStyle w:val="TOC3"/>
            <w:rPr>
              <w:rFonts w:eastAsiaTheme="minorEastAsia"/>
              <w:noProof/>
              <w:kern w:val="2"/>
              <w:sz w:val="24"/>
              <w:szCs w:val="24"/>
              <w:lang w:val="en-CA"/>
              <w14:ligatures w14:val="standardContextual"/>
            </w:rPr>
          </w:pPr>
          <w:hyperlink w:anchor="_Toc239749751" w:history="1">
            <w:r w:rsidRPr="00611BD6">
              <w:rPr>
                <w:rStyle w:val="Hyperlink"/>
                <w:noProof/>
              </w:rPr>
              <w:t>2.2 Volatility Filter</w:t>
            </w:r>
            <w:r>
              <w:rPr>
                <w:noProof/>
                <w:webHidden/>
              </w:rPr>
              <w:tab/>
            </w:r>
            <w:r>
              <w:rPr>
                <w:noProof/>
                <w:webHidden/>
              </w:rPr>
              <w:fldChar w:fldCharType="begin"/>
            </w:r>
            <w:r>
              <w:rPr>
                <w:noProof/>
                <w:webHidden/>
              </w:rPr>
              <w:instrText xml:space="preserve"> PAGEREF _Toc239749751 \h </w:instrText>
            </w:r>
            <w:r>
              <w:rPr>
                <w:noProof/>
                <w:webHidden/>
              </w:rPr>
            </w:r>
            <w:r>
              <w:rPr>
                <w:noProof/>
                <w:webHidden/>
              </w:rPr>
              <w:fldChar w:fldCharType="separate"/>
            </w:r>
            <w:r>
              <w:rPr>
                <w:noProof/>
                <w:webHidden/>
              </w:rPr>
              <w:t>16</w:t>
            </w:r>
            <w:r>
              <w:rPr>
                <w:noProof/>
                <w:webHidden/>
              </w:rPr>
              <w:fldChar w:fldCharType="end"/>
            </w:r>
          </w:hyperlink>
        </w:p>
        <w:p w14:paraId="3A99C9F1" w14:textId="77777777" w:rsidR="006A3C85" w:rsidRDefault="006A3C85" w:rsidP="006A3C85">
          <w:pPr>
            <w:pStyle w:val="TOC3"/>
            <w:rPr>
              <w:rFonts w:eastAsiaTheme="minorEastAsia"/>
              <w:noProof/>
              <w:kern w:val="2"/>
              <w:sz w:val="24"/>
              <w:szCs w:val="24"/>
              <w:lang w:val="en-CA"/>
              <w14:ligatures w14:val="standardContextual"/>
            </w:rPr>
          </w:pPr>
          <w:hyperlink w:anchor="_Toc239749752" w:history="1">
            <w:r w:rsidRPr="00611BD6">
              <w:rPr>
                <w:rStyle w:val="Hyperlink"/>
                <w:noProof/>
              </w:rPr>
              <w:t>2.3 Four-Gate Screen</w:t>
            </w:r>
            <w:r>
              <w:rPr>
                <w:noProof/>
                <w:webHidden/>
              </w:rPr>
              <w:tab/>
            </w:r>
            <w:r>
              <w:rPr>
                <w:noProof/>
                <w:webHidden/>
              </w:rPr>
              <w:fldChar w:fldCharType="begin"/>
            </w:r>
            <w:r>
              <w:rPr>
                <w:noProof/>
                <w:webHidden/>
              </w:rPr>
              <w:instrText xml:space="preserve"> PAGEREF _Toc239749752 \h </w:instrText>
            </w:r>
            <w:r>
              <w:rPr>
                <w:noProof/>
                <w:webHidden/>
              </w:rPr>
            </w:r>
            <w:r>
              <w:rPr>
                <w:noProof/>
                <w:webHidden/>
              </w:rPr>
              <w:fldChar w:fldCharType="separate"/>
            </w:r>
            <w:r>
              <w:rPr>
                <w:noProof/>
                <w:webHidden/>
              </w:rPr>
              <w:t>16</w:t>
            </w:r>
            <w:r>
              <w:rPr>
                <w:noProof/>
                <w:webHidden/>
              </w:rPr>
              <w:fldChar w:fldCharType="end"/>
            </w:r>
          </w:hyperlink>
        </w:p>
        <w:p w14:paraId="38E4F4E6" w14:textId="77777777" w:rsidR="006A3C85" w:rsidRDefault="006A3C85" w:rsidP="006A3C85">
          <w:pPr>
            <w:pStyle w:val="TOC3"/>
            <w:rPr>
              <w:rFonts w:eastAsiaTheme="minorEastAsia"/>
              <w:noProof/>
              <w:kern w:val="2"/>
              <w:sz w:val="24"/>
              <w:szCs w:val="24"/>
              <w:lang w:val="en-CA"/>
              <w14:ligatures w14:val="standardContextual"/>
            </w:rPr>
          </w:pPr>
          <w:hyperlink w:anchor="_Toc239749753" w:history="1">
            <w:r w:rsidRPr="00611BD6">
              <w:rPr>
                <w:rStyle w:val="Hyperlink"/>
                <w:noProof/>
              </w:rPr>
              <w:t>2.4 Edge Sizing</w:t>
            </w:r>
            <w:r>
              <w:rPr>
                <w:noProof/>
                <w:webHidden/>
              </w:rPr>
              <w:tab/>
            </w:r>
            <w:r>
              <w:rPr>
                <w:noProof/>
                <w:webHidden/>
              </w:rPr>
              <w:fldChar w:fldCharType="begin"/>
            </w:r>
            <w:r>
              <w:rPr>
                <w:noProof/>
                <w:webHidden/>
              </w:rPr>
              <w:instrText xml:space="preserve"> PAGEREF _Toc239749753 \h </w:instrText>
            </w:r>
            <w:r>
              <w:rPr>
                <w:noProof/>
                <w:webHidden/>
              </w:rPr>
            </w:r>
            <w:r>
              <w:rPr>
                <w:noProof/>
                <w:webHidden/>
              </w:rPr>
              <w:fldChar w:fldCharType="separate"/>
            </w:r>
            <w:r>
              <w:rPr>
                <w:noProof/>
                <w:webHidden/>
              </w:rPr>
              <w:t>19</w:t>
            </w:r>
            <w:r>
              <w:rPr>
                <w:noProof/>
                <w:webHidden/>
              </w:rPr>
              <w:fldChar w:fldCharType="end"/>
            </w:r>
          </w:hyperlink>
        </w:p>
        <w:p w14:paraId="4293E6EF" w14:textId="77777777" w:rsidR="006A3C85" w:rsidRDefault="006A3C85" w:rsidP="006A3C85">
          <w:pPr>
            <w:pStyle w:val="TOC3"/>
            <w:rPr>
              <w:rFonts w:eastAsiaTheme="minorEastAsia"/>
              <w:noProof/>
              <w:kern w:val="2"/>
              <w:sz w:val="24"/>
              <w:szCs w:val="24"/>
              <w:lang w:val="en-CA"/>
              <w14:ligatures w14:val="standardContextual"/>
            </w:rPr>
          </w:pPr>
          <w:hyperlink w:anchor="_Toc239749754" w:history="1">
            <w:r w:rsidRPr="00611BD6">
              <w:rPr>
                <w:rStyle w:val="Hyperlink"/>
                <w:noProof/>
              </w:rPr>
              <w:t>2.5 Hold Period</w:t>
            </w:r>
            <w:r>
              <w:rPr>
                <w:noProof/>
                <w:webHidden/>
              </w:rPr>
              <w:tab/>
            </w:r>
            <w:r>
              <w:rPr>
                <w:noProof/>
                <w:webHidden/>
              </w:rPr>
              <w:fldChar w:fldCharType="begin"/>
            </w:r>
            <w:r>
              <w:rPr>
                <w:noProof/>
                <w:webHidden/>
              </w:rPr>
              <w:instrText xml:space="preserve"> PAGEREF _Toc239749754 \h </w:instrText>
            </w:r>
            <w:r>
              <w:rPr>
                <w:noProof/>
                <w:webHidden/>
              </w:rPr>
            </w:r>
            <w:r>
              <w:rPr>
                <w:noProof/>
                <w:webHidden/>
              </w:rPr>
              <w:fldChar w:fldCharType="separate"/>
            </w:r>
            <w:r>
              <w:rPr>
                <w:noProof/>
                <w:webHidden/>
              </w:rPr>
              <w:t>20</w:t>
            </w:r>
            <w:r>
              <w:rPr>
                <w:noProof/>
                <w:webHidden/>
              </w:rPr>
              <w:fldChar w:fldCharType="end"/>
            </w:r>
          </w:hyperlink>
        </w:p>
        <w:p w14:paraId="3F0F2E53" w14:textId="77777777" w:rsidR="006A3C85" w:rsidRDefault="006A3C85" w:rsidP="006A3C85">
          <w:pPr>
            <w:pStyle w:val="TOC3"/>
            <w:rPr>
              <w:rFonts w:eastAsiaTheme="minorEastAsia"/>
              <w:noProof/>
              <w:kern w:val="2"/>
              <w:sz w:val="24"/>
              <w:szCs w:val="24"/>
              <w:lang w:val="en-CA"/>
              <w14:ligatures w14:val="standardContextual"/>
            </w:rPr>
          </w:pPr>
          <w:hyperlink w:anchor="_Toc239749755" w:history="1">
            <w:r w:rsidRPr="00611BD6">
              <w:rPr>
                <w:rStyle w:val="Hyperlink"/>
                <w:noProof/>
              </w:rPr>
              <w:t>2.6 Stacked Defences</w:t>
            </w:r>
            <w:r>
              <w:rPr>
                <w:noProof/>
                <w:webHidden/>
              </w:rPr>
              <w:tab/>
            </w:r>
            <w:r>
              <w:rPr>
                <w:noProof/>
                <w:webHidden/>
              </w:rPr>
              <w:fldChar w:fldCharType="begin"/>
            </w:r>
            <w:r>
              <w:rPr>
                <w:noProof/>
                <w:webHidden/>
              </w:rPr>
              <w:instrText xml:space="preserve"> PAGEREF _Toc239749755 \h </w:instrText>
            </w:r>
            <w:r>
              <w:rPr>
                <w:noProof/>
                <w:webHidden/>
              </w:rPr>
            </w:r>
            <w:r>
              <w:rPr>
                <w:noProof/>
                <w:webHidden/>
              </w:rPr>
              <w:fldChar w:fldCharType="separate"/>
            </w:r>
            <w:r>
              <w:rPr>
                <w:noProof/>
                <w:webHidden/>
              </w:rPr>
              <w:t>20</w:t>
            </w:r>
            <w:r>
              <w:rPr>
                <w:noProof/>
                <w:webHidden/>
              </w:rPr>
              <w:fldChar w:fldCharType="end"/>
            </w:r>
          </w:hyperlink>
        </w:p>
        <w:p w14:paraId="4470F547" w14:textId="77777777" w:rsidR="006A3C85" w:rsidRDefault="006A3C85" w:rsidP="006A3C85">
          <w:pPr>
            <w:pStyle w:val="TOC3"/>
            <w:rPr>
              <w:rFonts w:eastAsiaTheme="minorEastAsia"/>
              <w:noProof/>
              <w:kern w:val="2"/>
              <w:sz w:val="24"/>
              <w:szCs w:val="24"/>
              <w:lang w:val="en-CA"/>
              <w14:ligatures w14:val="standardContextual"/>
            </w:rPr>
          </w:pPr>
          <w:hyperlink w:anchor="_Toc239749756" w:history="1">
            <w:r w:rsidRPr="00611BD6">
              <w:rPr>
                <w:rStyle w:val="Hyperlink"/>
                <w:noProof/>
              </w:rPr>
              <w:t>2.7 Signal Journal</w:t>
            </w:r>
            <w:r>
              <w:rPr>
                <w:noProof/>
                <w:webHidden/>
              </w:rPr>
              <w:tab/>
            </w:r>
            <w:r>
              <w:rPr>
                <w:noProof/>
                <w:webHidden/>
              </w:rPr>
              <w:fldChar w:fldCharType="begin"/>
            </w:r>
            <w:r>
              <w:rPr>
                <w:noProof/>
                <w:webHidden/>
              </w:rPr>
              <w:instrText xml:space="preserve"> PAGEREF _Toc239749756 \h </w:instrText>
            </w:r>
            <w:r>
              <w:rPr>
                <w:noProof/>
                <w:webHidden/>
              </w:rPr>
            </w:r>
            <w:r>
              <w:rPr>
                <w:noProof/>
                <w:webHidden/>
              </w:rPr>
              <w:fldChar w:fldCharType="separate"/>
            </w:r>
            <w:r>
              <w:rPr>
                <w:noProof/>
                <w:webHidden/>
              </w:rPr>
              <w:t>20</w:t>
            </w:r>
            <w:r>
              <w:rPr>
                <w:noProof/>
                <w:webHidden/>
              </w:rPr>
              <w:fldChar w:fldCharType="end"/>
            </w:r>
          </w:hyperlink>
        </w:p>
        <w:p w14:paraId="3C7E7770" w14:textId="77777777" w:rsidR="006A3C85" w:rsidRDefault="006A3C85" w:rsidP="006A3C85">
          <w:pPr>
            <w:pStyle w:val="TOC3"/>
            <w:rPr>
              <w:rFonts w:eastAsiaTheme="minorEastAsia"/>
              <w:noProof/>
              <w:kern w:val="2"/>
              <w:sz w:val="24"/>
              <w:szCs w:val="24"/>
              <w:lang w:val="en-CA"/>
              <w14:ligatures w14:val="standardContextual"/>
            </w:rPr>
          </w:pPr>
          <w:hyperlink w:anchor="_Toc239749757" w:history="1">
            <w:r w:rsidRPr="00611BD6">
              <w:rPr>
                <w:rStyle w:val="Hyperlink"/>
                <w:noProof/>
              </w:rPr>
              <w:t>2.8 Frozen Harness</w:t>
            </w:r>
            <w:r>
              <w:rPr>
                <w:noProof/>
                <w:webHidden/>
              </w:rPr>
              <w:tab/>
            </w:r>
            <w:r>
              <w:rPr>
                <w:noProof/>
                <w:webHidden/>
              </w:rPr>
              <w:fldChar w:fldCharType="begin"/>
            </w:r>
            <w:r>
              <w:rPr>
                <w:noProof/>
                <w:webHidden/>
              </w:rPr>
              <w:instrText xml:space="preserve"> PAGEREF _Toc239749757 \h </w:instrText>
            </w:r>
            <w:r>
              <w:rPr>
                <w:noProof/>
                <w:webHidden/>
              </w:rPr>
            </w:r>
            <w:r>
              <w:rPr>
                <w:noProof/>
                <w:webHidden/>
              </w:rPr>
              <w:fldChar w:fldCharType="separate"/>
            </w:r>
            <w:r>
              <w:rPr>
                <w:noProof/>
                <w:webHidden/>
              </w:rPr>
              <w:t>23</w:t>
            </w:r>
            <w:r>
              <w:rPr>
                <w:noProof/>
                <w:webHidden/>
              </w:rPr>
              <w:fldChar w:fldCharType="end"/>
            </w:r>
          </w:hyperlink>
        </w:p>
        <w:p w14:paraId="5AB8EAF0" w14:textId="77777777" w:rsidR="006A3C85" w:rsidRDefault="006A3C85">
          <w:pPr>
            <w:pStyle w:val="TOC2"/>
            <w:tabs>
              <w:tab w:val="right" w:leader="dot" w:pos="9350"/>
            </w:tabs>
            <w:rPr>
              <w:rFonts w:eastAsiaTheme="minorEastAsia"/>
              <w:b w:val="0"/>
              <w:bCs w:val="0"/>
              <w:noProof/>
              <w:kern w:val="2"/>
              <w:sz w:val="24"/>
              <w:szCs w:val="24"/>
              <w:lang w:val="en-CA"/>
              <w14:ligatures w14:val="standardContextual"/>
            </w:rPr>
          </w:pPr>
          <w:hyperlink w:anchor="_Toc239749758" w:history="1">
            <w:r w:rsidRPr="00611BD6">
              <w:rPr>
                <w:rStyle w:val="Hyperlink"/>
                <w:noProof/>
              </w:rPr>
              <w:t>3. Trader Execution</w:t>
            </w:r>
            <w:r>
              <w:rPr>
                <w:noProof/>
                <w:webHidden/>
              </w:rPr>
              <w:tab/>
            </w:r>
            <w:r>
              <w:rPr>
                <w:noProof/>
                <w:webHidden/>
              </w:rPr>
              <w:fldChar w:fldCharType="begin"/>
            </w:r>
            <w:r>
              <w:rPr>
                <w:noProof/>
                <w:webHidden/>
              </w:rPr>
              <w:instrText xml:space="preserve"> PAGEREF _Toc239749758 \h </w:instrText>
            </w:r>
            <w:r>
              <w:rPr>
                <w:noProof/>
                <w:webHidden/>
              </w:rPr>
            </w:r>
            <w:r>
              <w:rPr>
                <w:noProof/>
                <w:webHidden/>
              </w:rPr>
              <w:fldChar w:fldCharType="separate"/>
            </w:r>
            <w:r>
              <w:rPr>
                <w:noProof/>
                <w:webHidden/>
              </w:rPr>
              <w:t>24</w:t>
            </w:r>
            <w:r>
              <w:rPr>
                <w:noProof/>
                <w:webHidden/>
              </w:rPr>
              <w:fldChar w:fldCharType="end"/>
            </w:r>
          </w:hyperlink>
        </w:p>
        <w:p w14:paraId="0319DE92" w14:textId="77777777" w:rsidR="006A3C85" w:rsidRDefault="006A3C85" w:rsidP="006A3C85">
          <w:pPr>
            <w:pStyle w:val="TOC3"/>
            <w:rPr>
              <w:rFonts w:eastAsiaTheme="minorEastAsia"/>
              <w:noProof/>
              <w:kern w:val="2"/>
              <w:sz w:val="24"/>
              <w:szCs w:val="24"/>
              <w:lang w:val="en-CA"/>
              <w14:ligatures w14:val="standardContextual"/>
            </w:rPr>
          </w:pPr>
          <w:hyperlink w:anchor="_Toc239749759" w:history="1">
            <w:r w:rsidRPr="00611BD6">
              <w:rPr>
                <w:rStyle w:val="Hyperlink"/>
                <w:noProof/>
              </w:rPr>
              <w:t>3.1 Data Preparation</w:t>
            </w:r>
            <w:r>
              <w:rPr>
                <w:noProof/>
                <w:webHidden/>
              </w:rPr>
              <w:tab/>
            </w:r>
            <w:r>
              <w:rPr>
                <w:noProof/>
                <w:webHidden/>
              </w:rPr>
              <w:fldChar w:fldCharType="begin"/>
            </w:r>
            <w:r>
              <w:rPr>
                <w:noProof/>
                <w:webHidden/>
              </w:rPr>
              <w:instrText xml:space="preserve"> PAGEREF _Toc239749759 \h </w:instrText>
            </w:r>
            <w:r>
              <w:rPr>
                <w:noProof/>
                <w:webHidden/>
              </w:rPr>
            </w:r>
            <w:r>
              <w:rPr>
                <w:noProof/>
                <w:webHidden/>
              </w:rPr>
              <w:fldChar w:fldCharType="separate"/>
            </w:r>
            <w:r>
              <w:rPr>
                <w:noProof/>
                <w:webHidden/>
              </w:rPr>
              <w:t>24</w:t>
            </w:r>
            <w:r>
              <w:rPr>
                <w:noProof/>
                <w:webHidden/>
              </w:rPr>
              <w:fldChar w:fldCharType="end"/>
            </w:r>
          </w:hyperlink>
        </w:p>
        <w:p w14:paraId="127C314D" w14:textId="77777777" w:rsidR="006A3C85" w:rsidRDefault="006A3C85" w:rsidP="006A3C85">
          <w:pPr>
            <w:pStyle w:val="TOC3"/>
            <w:rPr>
              <w:rFonts w:eastAsiaTheme="minorEastAsia"/>
              <w:noProof/>
              <w:kern w:val="2"/>
              <w:sz w:val="24"/>
              <w:szCs w:val="24"/>
              <w:lang w:val="en-CA"/>
              <w14:ligatures w14:val="standardContextual"/>
            </w:rPr>
          </w:pPr>
          <w:hyperlink w:anchor="_Toc239749760" w:history="1">
            <w:r w:rsidRPr="00611BD6">
              <w:rPr>
                <w:rStyle w:val="Hyperlink"/>
                <w:noProof/>
              </w:rPr>
              <w:t>3.2 Feature Variables</w:t>
            </w:r>
            <w:r>
              <w:rPr>
                <w:noProof/>
                <w:webHidden/>
              </w:rPr>
              <w:tab/>
            </w:r>
            <w:r>
              <w:rPr>
                <w:noProof/>
                <w:webHidden/>
              </w:rPr>
              <w:fldChar w:fldCharType="begin"/>
            </w:r>
            <w:r>
              <w:rPr>
                <w:noProof/>
                <w:webHidden/>
              </w:rPr>
              <w:instrText xml:space="preserve"> PAGEREF _Toc239749760 \h </w:instrText>
            </w:r>
            <w:r>
              <w:rPr>
                <w:noProof/>
                <w:webHidden/>
              </w:rPr>
            </w:r>
            <w:r>
              <w:rPr>
                <w:noProof/>
                <w:webHidden/>
              </w:rPr>
              <w:fldChar w:fldCharType="separate"/>
            </w:r>
            <w:r>
              <w:rPr>
                <w:noProof/>
                <w:webHidden/>
              </w:rPr>
              <w:t>26</w:t>
            </w:r>
            <w:r>
              <w:rPr>
                <w:noProof/>
                <w:webHidden/>
              </w:rPr>
              <w:fldChar w:fldCharType="end"/>
            </w:r>
          </w:hyperlink>
        </w:p>
        <w:p w14:paraId="417C1B89" w14:textId="77777777" w:rsidR="006A3C85" w:rsidRDefault="006A3C85" w:rsidP="006A3C85">
          <w:pPr>
            <w:pStyle w:val="TOC3"/>
            <w:rPr>
              <w:rFonts w:eastAsiaTheme="minorEastAsia"/>
              <w:noProof/>
              <w:kern w:val="2"/>
              <w:sz w:val="24"/>
              <w:szCs w:val="24"/>
              <w:lang w:val="en-CA"/>
              <w14:ligatures w14:val="standardContextual"/>
            </w:rPr>
          </w:pPr>
          <w:hyperlink w:anchor="_Toc239749761" w:history="1">
            <w:r w:rsidRPr="00611BD6">
              <w:rPr>
                <w:rStyle w:val="Hyperlink"/>
                <w:noProof/>
              </w:rPr>
              <w:t>3.3 Entries Exits</w:t>
            </w:r>
            <w:r>
              <w:rPr>
                <w:noProof/>
                <w:webHidden/>
              </w:rPr>
              <w:tab/>
            </w:r>
            <w:r>
              <w:rPr>
                <w:noProof/>
                <w:webHidden/>
              </w:rPr>
              <w:fldChar w:fldCharType="begin"/>
            </w:r>
            <w:r>
              <w:rPr>
                <w:noProof/>
                <w:webHidden/>
              </w:rPr>
              <w:instrText xml:space="preserve"> PAGEREF _Toc239749761 \h </w:instrText>
            </w:r>
            <w:r>
              <w:rPr>
                <w:noProof/>
                <w:webHidden/>
              </w:rPr>
            </w:r>
            <w:r>
              <w:rPr>
                <w:noProof/>
                <w:webHidden/>
              </w:rPr>
              <w:fldChar w:fldCharType="separate"/>
            </w:r>
            <w:r>
              <w:rPr>
                <w:noProof/>
                <w:webHidden/>
              </w:rPr>
              <w:t>30</w:t>
            </w:r>
            <w:r>
              <w:rPr>
                <w:noProof/>
                <w:webHidden/>
              </w:rPr>
              <w:fldChar w:fldCharType="end"/>
            </w:r>
          </w:hyperlink>
        </w:p>
        <w:p w14:paraId="513928F7" w14:textId="77777777" w:rsidR="006A3C85" w:rsidRDefault="006A3C85" w:rsidP="006A3C85">
          <w:pPr>
            <w:pStyle w:val="TOC3"/>
            <w:rPr>
              <w:rFonts w:eastAsiaTheme="minorEastAsia"/>
              <w:noProof/>
              <w:kern w:val="2"/>
              <w:sz w:val="24"/>
              <w:szCs w:val="24"/>
              <w:lang w:val="en-CA"/>
              <w14:ligatures w14:val="standardContextual"/>
            </w:rPr>
          </w:pPr>
          <w:hyperlink w:anchor="_Toc239749762" w:history="1">
            <w:r w:rsidRPr="00611BD6">
              <w:rPr>
                <w:rStyle w:val="Hyperlink"/>
                <w:noProof/>
              </w:rPr>
              <w:t>3.4 Sharpening Entries</w:t>
            </w:r>
            <w:r>
              <w:rPr>
                <w:noProof/>
                <w:webHidden/>
              </w:rPr>
              <w:tab/>
            </w:r>
            <w:r>
              <w:rPr>
                <w:noProof/>
                <w:webHidden/>
              </w:rPr>
              <w:fldChar w:fldCharType="begin"/>
            </w:r>
            <w:r>
              <w:rPr>
                <w:noProof/>
                <w:webHidden/>
              </w:rPr>
              <w:instrText xml:space="preserve"> PAGEREF _Toc239749762 \h </w:instrText>
            </w:r>
            <w:r>
              <w:rPr>
                <w:noProof/>
                <w:webHidden/>
              </w:rPr>
            </w:r>
            <w:r>
              <w:rPr>
                <w:noProof/>
                <w:webHidden/>
              </w:rPr>
              <w:fldChar w:fldCharType="separate"/>
            </w:r>
            <w:r>
              <w:rPr>
                <w:noProof/>
                <w:webHidden/>
              </w:rPr>
              <w:t>41</w:t>
            </w:r>
            <w:r>
              <w:rPr>
                <w:noProof/>
                <w:webHidden/>
              </w:rPr>
              <w:fldChar w:fldCharType="end"/>
            </w:r>
          </w:hyperlink>
        </w:p>
        <w:p w14:paraId="18E56F8A" w14:textId="77777777" w:rsidR="006A3C85" w:rsidRDefault="006A3C85" w:rsidP="006A3C85">
          <w:pPr>
            <w:pStyle w:val="TOC3"/>
            <w:rPr>
              <w:rFonts w:eastAsiaTheme="minorEastAsia"/>
              <w:noProof/>
              <w:kern w:val="2"/>
              <w:sz w:val="24"/>
              <w:szCs w:val="24"/>
              <w:lang w:val="en-CA"/>
              <w14:ligatures w14:val="standardContextual"/>
            </w:rPr>
          </w:pPr>
          <w:hyperlink w:anchor="_Toc239749763" w:history="1">
            <w:r w:rsidRPr="00611BD6">
              <w:rPr>
                <w:rStyle w:val="Hyperlink"/>
                <w:noProof/>
              </w:rPr>
              <w:t>3.5 Survivorship Pipeline</w:t>
            </w:r>
            <w:r>
              <w:rPr>
                <w:noProof/>
                <w:webHidden/>
              </w:rPr>
              <w:tab/>
            </w:r>
            <w:r>
              <w:rPr>
                <w:noProof/>
                <w:webHidden/>
              </w:rPr>
              <w:fldChar w:fldCharType="begin"/>
            </w:r>
            <w:r>
              <w:rPr>
                <w:noProof/>
                <w:webHidden/>
              </w:rPr>
              <w:instrText xml:space="preserve"> PAGEREF _Toc239749763 \h </w:instrText>
            </w:r>
            <w:r>
              <w:rPr>
                <w:noProof/>
                <w:webHidden/>
              </w:rPr>
            </w:r>
            <w:r>
              <w:rPr>
                <w:noProof/>
                <w:webHidden/>
              </w:rPr>
              <w:fldChar w:fldCharType="separate"/>
            </w:r>
            <w:r>
              <w:rPr>
                <w:noProof/>
                <w:webHidden/>
              </w:rPr>
              <w:t>41</w:t>
            </w:r>
            <w:r>
              <w:rPr>
                <w:noProof/>
                <w:webHidden/>
              </w:rPr>
              <w:fldChar w:fldCharType="end"/>
            </w:r>
          </w:hyperlink>
        </w:p>
        <w:p w14:paraId="34F4B283" w14:textId="77777777" w:rsidR="006A3C85" w:rsidRDefault="006A3C85" w:rsidP="006A3C85">
          <w:pPr>
            <w:pStyle w:val="TOC3"/>
            <w:rPr>
              <w:rFonts w:eastAsiaTheme="minorEastAsia"/>
              <w:noProof/>
              <w:kern w:val="2"/>
              <w:sz w:val="24"/>
              <w:szCs w:val="24"/>
              <w:lang w:val="en-CA"/>
              <w14:ligatures w14:val="standardContextual"/>
            </w:rPr>
          </w:pPr>
          <w:hyperlink w:anchor="_Toc239749764" w:history="1">
            <w:r w:rsidRPr="00611BD6">
              <w:rPr>
                <w:rStyle w:val="Hyperlink"/>
                <w:noProof/>
              </w:rPr>
              <w:t>3.6 Variable Selection</w:t>
            </w:r>
            <w:r>
              <w:rPr>
                <w:noProof/>
                <w:webHidden/>
              </w:rPr>
              <w:tab/>
            </w:r>
            <w:r>
              <w:rPr>
                <w:noProof/>
                <w:webHidden/>
              </w:rPr>
              <w:fldChar w:fldCharType="begin"/>
            </w:r>
            <w:r>
              <w:rPr>
                <w:noProof/>
                <w:webHidden/>
              </w:rPr>
              <w:instrText xml:space="preserve"> PAGEREF _Toc239749764 \h </w:instrText>
            </w:r>
            <w:r>
              <w:rPr>
                <w:noProof/>
                <w:webHidden/>
              </w:rPr>
            </w:r>
            <w:r>
              <w:rPr>
                <w:noProof/>
                <w:webHidden/>
              </w:rPr>
              <w:fldChar w:fldCharType="separate"/>
            </w:r>
            <w:r>
              <w:rPr>
                <w:noProof/>
                <w:webHidden/>
              </w:rPr>
              <w:t>42</w:t>
            </w:r>
            <w:r>
              <w:rPr>
                <w:noProof/>
                <w:webHidden/>
              </w:rPr>
              <w:fldChar w:fldCharType="end"/>
            </w:r>
          </w:hyperlink>
        </w:p>
        <w:p w14:paraId="2A7119F7" w14:textId="77777777" w:rsidR="006A3C85" w:rsidRDefault="006A3C85" w:rsidP="006A3C85">
          <w:pPr>
            <w:pStyle w:val="TOC3"/>
            <w:rPr>
              <w:rFonts w:eastAsiaTheme="minorEastAsia"/>
              <w:noProof/>
              <w:kern w:val="2"/>
              <w:sz w:val="24"/>
              <w:szCs w:val="24"/>
              <w:lang w:val="en-CA"/>
              <w14:ligatures w14:val="standardContextual"/>
            </w:rPr>
          </w:pPr>
          <w:hyperlink w:anchor="_Toc239749765" w:history="1">
            <w:r w:rsidRPr="00611BD6">
              <w:rPr>
                <w:rStyle w:val="Hyperlink"/>
                <w:noProof/>
              </w:rPr>
              <w:t>3.7 Training Regime</w:t>
            </w:r>
            <w:r>
              <w:rPr>
                <w:noProof/>
                <w:webHidden/>
              </w:rPr>
              <w:tab/>
            </w:r>
            <w:r>
              <w:rPr>
                <w:noProof/>
                <w:webHidden/>
              </w:rPr>
              <w:fldChar w:fldCharType="begin"/>
            </w:r>
            <w:r>
              <w:rPr>
                <w:noProof/>
                <w:webHidden/>
              </w:rPr>
              <w:instrText xml:space="preserve"> PAGEREF _Toc239749765 \h </w:instrText>
            </w:r>
            <w:r>
              <w:rPr>
                <w:noProof/>
                <w:webHidden/>
              </w:rPr>
            </w:r>
            <w:r>
              <w:rPr>
                <w:noProof/>
                <w:webHidden/>
              </w:rPr>
              <w:fldChar w:fldCharType="separate"/>
            </w:r>
            <w:r>
              <w:rPr>
                <w:noProof/>
                <w:webHidden/>
              </w:rPr>
              <w:t>48</w:t>
            </w:r>
            <w:r>
              <w:rPr>
                <w:noProof/>
                <w:webHidden/>
              </w:rPr>
              <w:fldChar w:fldCharType="end"/>
            </w:r>
          </w:hyperlink>
        </w:p>
        <w:p w14:paraId="4FFDF26B" w14:textId="77777777" w:rsidR="006A3C85" w:rsidRDefault="006A3C85" w:rsidP="006A3C85">
          <w:pPr>
            <w:pStyle w:val="TOC3"/>
            <w:rPr>
              <w:rFonts w:eastAsiaTheme="minorEastAsia"/>
              <w:noProof/>
              <w:kern w:val="2"/>
              <w:sz w:val="24"/>
              <w:szCs w:val="24"/>
              <w:lang w:val="en-CA"/>
              <w14:ligatures w14:val="standardContextual"/>
            </w:rPr>
          </w:pPr>
          <w:hyperlink w:anchor="_Toc239749766" w:history="1">
            <w:r w:rsidRPr="00611BD6">
              <w:rPr>
                <w:rStyle w:val="Hyperlink"/>
                <w:noProof/>
              </w:rPr>
              <w:t>3.8 Model Tuning</w:t>
            </w:r>
            <w:r>
              <w:rPr>
                <w:noProof/>
                <w:webHidden/>
              </w:rPr>
              <w:tab/>
            </w:r>
            <w:r>
              <w:rPr>
                <w:noProof/>
                <w:webHidden/>
              </w:rPr>
              <w:fldChar w:fldCharType="begin"/>
            </w:r>
            <w:r>
              <w:rPr>
                <w:noProof/>
                <w:webHidden/>
              </w:rPr>
              <w:instrText xml:space="preserve"> PAGEREF _Toc239749766 \h </w:instrText>
            </w:r>
            <w:r>
              <w:rPr>
                <w:noProof/>
                <w:webHidden/>
              </w:rPr>
            </w:r>
            <w:r>
              <w:rPr>
                <w:noProof/>
                <w:webHidden/>
              </w:rPr>
              <w:fldChar w:fldCharType="separate"/>
            </w:r>
            <w:r>
              <w:rPr>
                <w:noProof/>
                <w:webHidden/>
              </w:rPr>
              <w:t>49</w:t>
            </w:r>
            <w:r>
              <w:rPr>
                <w:noProof/>
                <w:webHidden/>
              </w:rPr>
              <w:fldChar w:fldCharType="end"/>
            </w:r>
          </w:hyperlink>
        </w:p>
        <w:p w14:paraId="5C49DCF8" w14:textId="77777777" w:rsidR="006A3C85" w:rsidRDefault="006A3C85" w:rsidP="006A3C85">
          <w:pPr>
            <w:pStyle w:val="TOC3"/>
            <w:rPr>
              <w:rFonts w:eastAsiaTheme="minorEastAsia"/>
              <w:noProof/>
              <w:kern w:val="2"/>
              <w:sz w:val="24"/>
              <w:szCs w:val="24"/>
              <w:lang w:val="en-CA"/>
              <w14:ligatures w14:val="standardContextual"/>
            </w:rPr>
          </w:pPr>
          <w:hyperlink w:anchor="_Toc239749767" w:history="1">
            <w:r w:rsidRPr="00611BD6">
              <w:rPr>
                <w:rStyle w:val="Hyperlink"/>
                <w:noProof/>
              </w:rPr>
              <w:t>3.9 Model Assessment</w:t>
            </w:r>
            <w:r>
              <w:rPr>
                <w:noProof/>
                <w:webHidden/>
              </w:rPr>
              <w:tab/>
            </w:r>
            <w:r>
              <w:rPr>
                <w:noProof/>
                <w:webHidden/>
              </w:rPr>
              <w:fldChar w:fldCharType="begin"/>
            </w:r>
            <w:r>
              <w:rPr>
                <w:noProof/>
                <w:webHidden/>
              </w:rPr>
              <w:instrText xml:space="preserve"> PAGEREF _Toc239749767 \h </w:instrText>
            </w:r>
            <w:r>
              <w:rPr>
                <w:noProof/>
                <w:webHidden/>
              </w:rPr>
            </w:r>
            <w:r>
              <w:rPr>
                <w:noProof/>
                <w:webHidden/>
              </w:rPr>
              <w:fldChar w:fldCharType="separate"/>
            </w:r>
            <w:r>
              <w:rPr>
                <w:noProof/>
                <w:webHidden/>
              </w:rPr>
              <w:t>50</w:t>
            </w:r>
            <w:r>
              <w:rPr>
                <w:noProof/>
                <w:webHidden/>
              </w:rPr>
              <w:fldChar w:fldCharType="end"/>
            </w:r>
          </w:hyperlink>
        </w:p>
        <w:p w14:paraId="18AEF7BA" w14:textId="77777777" w:rsidR="006A3C85" w:rsidRDefault="006A3C85" w:rsidP="006A3C85">
          <w:pPr>
            <w:pStyle w:val="TOC3"/>
            <w:rPr>
              <w:rFonts w:eastAsiaTheme="minorEastAsia"/>
              <w:noProof/>
              <w:kern w:val="2"/>
              <w:sz w:val="24"/>
              <w:szCs w:val="24"/>
              <w:lang w:val="en-CA"/>
              <w14:ligatures w14:val="standardContextual"/>
            </w:rPr>
          </w:pPr>
          <w:hyperlink w:anchor="_Toc239749768" w:history="1">
            <w:r w:rsidRPr="00611BD6">
              <w:rPr>
                <w:rStyle w:val="Hyperlink"/>
                <w:noProof/>
              </w:rPr>
              <w:t>3.10 Probability Calibration</w:t>
            </w:r>
            <w:r>
              <w:rPr>
                <w:noProof/>
                <w:webHidden/>
              </w:rPr>
              <w:tab/>
            </w:r>
            <w:r>
              <w:rPr>
                <w:noProof/>
                <w:webHidden/>
              </w:rPr>
              <w:fldChar w:fldCharType="begin"/>
            </w:r>
            <w:r>
              <w:rPr>
                <w:noProof/>
                <w:webHidden/>
              </w:rPr>
              <w:instrText xml:space="preserve"> PAGEREF _Toc239749768 \h </w:instrText>
            </w:r>
            <w:r>
              <w:rPr>
                <w:noProof/>
                <w:webHidden/>
              </w:rPr>
            </w:r>
            <w:r>
              <w:rPr>
                <w:noProof/>
                <w:webHidden/>
              </w:rPr>
              <w:fldChar w:fldCharType="separate"/>
            </w:r>
            <w:r>
              <w:rPr>
                <w:noProof/>
                <w:webHidden/>
              </w:rPr>
              <w:t>51</w:t>
            </w:r>
            <w:r>
              <w:rPr>
                <w:noProof/>
                <w:webHidden/>
              </w:rPr>
              <w:fldChar w:fldCharType="end"/>
            </w:r>
          </w:hyperlink>
        </w:p>
        <w:p w14:paraId="0B62680D" w14:textId="77777777" w:rsidR="006A3C85" w:rsidRDefault="006A3C85" w:rsidP="006A3C85">
          <w:pPr>
            <w:pStyle w:val="TOC3"/>
            <w:rPr>
              <w:rFonts w:eastAsiaTheme="minorEastAsia"/>
              <w:noProof/>
              <w:kern w:val="2"/>
              <w:sz w:val="24"/>
              <w:szCs w:val="24"/>
              <w:lang w:val="en-CA"/>
              <w14:ligatures w14:val="standardContextual"/>
            </w:rPr>
          </w:pPr>
          <w:hyperlink w:anchor="_Toc239749769" w:history="1">
            <w:r w:rsidRPr="00611BD6">
              <w:rPr>
                <w:rStyle w:val="Hyperlink"/>
                <w:noProof/>
              </w:rPr>
              <w:t>3.11 Stability</w:t>
            </w:r>
            <w:r>
              <w:rPr>
                <w:noProof/>
                <w:webHidden/>
              </w:rPr>
              <w:tab/>
            </w:r>
            <w:r>
              <w:rPr>
                <w:noProof/>
                <w:webHidden/>
              </w:rPr>
              <w:fldChar w:fldCharType="begin"/>
            </w:r>
            <w:r>
              <w:rPr>
                <w:noProof/>
                <w:webHidden/>
              </w:rPr>
              <w:instrText xml:space="preserve"> PAGEREF _Toc239749769 \h </w:instrText>
            </w:r>
            <w:r>
              <w:rPr>
                <w:noProof/>
                <w:webHidden/>
              </w:rPr>
            </w:r>
            <w:r>
              <w:rPr>
                <w:noProof/>
                <w:webHidden/>
              </w:rPr>
              <w:fldChar w:fldCharType="separate"/>
            </w:r>
            <w:r>
              <w:rPr>
                <w:noProof/>
                <w:webHidden/>
              </w:rPr>
              <w:t>58</w:t>
            </w:r>
            <w:r>
              <w:rPr>
                <w:noProof/>
                <w:webHidden/>
              </w:rPr>
              <w:fldChar w:fldCharType="end"/>
            </w:r>
          </w:hyperlink>
        </w:p>
        <w:p w14:paraId="593E6727" w14:textId="77777777" w:rsidR="006A3C85" w:rsidRDefault="006A3C85" w:rsidP="006A3C85">
          <w:pPr>
            <w:pStyle w:val="TOC3"/>
            <w:rPr>
              <w:rFonts w:eastAsiaTheme="minorEastAsia"/>
              <w:noProof/>
              <w:kern w:val="2"/>
              <w:sz w:val="24"/>
              <w:szCs w:val="24"/>
              <w:lang w:val="en-CA"/>
              <w14:ligatures w14:val="standardContextual"/>
            </w:rPr>
          </w:pPr>
          <w:hyperlink w:anchor="_Toc239749770" w:history="1">
            <w:r w:rsidRPr="00611BD6">
              <w:rPr>
                <w:rStyle w:val="Hyperlink"/>
                <w:noProof/>
              </w:rPr>
              <w:t>3.12 Edge Diagnostics</w:t>
            </w:r>
            <w:r>
              <w:rPr>
                <w:noProof/>
                <w:webHidden/>
              </w:rPr>
              <w:tab/>
            </w:r>
            <w:r>
              <w:rPr>
                <w:noProof/>
                <w:webHidden/>
              </w:rPr>
              <w:fldChar w:fldCharType="begin"/>
            </w:r>
            <w:r>
              <w:rPr>
                <w:noProof/>
                <w:webHidden/>
              </w:rPr>
              <w:instrText xml:space="preserve"> PAGEREF _Toc239749770 \h </w:instrText>
            </w:r>
            <w:r>
              <w:rPr>
                <w:noProof/>
                <w:webHidden/>
              </w:rPr>
            </w:r>
            <w:r>
              <w:rPr>
                <w:noProof/>
                <w:webHidden/>
              </w:rPr>
              <w:fldChar w:fldCharType="separate"/>
            </w:r>
            <w:r>
              <w:rPr>
                <w:noProof/>
                <w:webHidden/>
              </w:rPr>
              <w:t>58</w:t>
            </w:r>
            <w:r>
              <w:rPr>
                <w:noProof/>
                <w:webHidden/>
              </w:rPr>
              <w:fldChar w:fldCharType="end"/>
            </w:r>
          </w:hyperlink>
        </w:p>
        <w:p w14:paraId="4A08385B" w14:textId="77777777" w:rsidR="006A3C85" w:rsidRDefault="006A3C85" w:rsidP="006A3C85">
          <w:pPr>
            <w:pStyle w:val="TOC3"/>
            <w:rPr>
              <w:rFonts w:eastAsiaTheme="minorEastAsia"/>
              <w:noProof/>
              <w:kern w:val="2"/>
              <w:sz w:val="24"/>
              <w:szCs w:val="24"/>
              <w:lang w:val="en-CA"/>
              <w14:ligatures w14:val="standardContextual"/>
            </w:rPr>
          </w:pPr>
          <w:hyperlink w:anchor="_Toc239749771" w:history="1">
            <w:r w:rsidRPr="00611BD6">
              <w:rPr>
                <w:rStyle w:val="Hyperlink"/>
                <w:noProof/>
              </w:rPr>
              <w:t>3.13 Regime Conditioning</w:t>
            </w:r>
            <w:r>
              <w:rPr>
                <w:noProof/>
                <w:webHidden/>
              </w:rPr>
              <w:tab/>
            </w:r>
            <w:r>
              <w:rPr>
                <w:noProof/>
                <w:webHidden/>
              </w:rPr>
              <w:fldChar w:fldCharType="begin"/>
            </w:r>
            <w:r>
              <w:rPr>
                <w:noProof/>
                <w:webHidden/>
              </w:rPr>
              <w:instrText xml:space="preserve"> PAGEREF _Toc239749771 \h </w:instrText>
            </w:r>
            <w:r>
              <w:rPr>
                <w:noProof/>
                <w:webHidden/>
              </w:rPr>
            </w:r>
            <w:r>
              <w:rPr>
                <w:noProof/>
                <w:webHidden/>
              </w:rPr>
              <w:fldChar w:fldCharType="separate"/>
            </w:r>
            <w:r>
              <w:rPr>
                <w:noProof/>
                <w:webHidden/>
              </w:rPr>
              <w:t>65</w:t>
            </w:r>
            <w:r>
              <w:rPr>
                <w:noProof/>
                <w:webHidden/>
              </w:rPr>
              <w:fldChar w:fldCharType="end"/>
            </w:r>
          </w:hyperlink>
        </w:p>
        <w:p w14:paraId="3866D832" w14:textId="77777777" w:rsidR="006A3C85" w:rsidRDefault="006A3C85" w:rsidP="006A3C85">
          <w:pPr>
            <w:pStyle w:val="TOC3"/>
            <w:rPr>
              <w:rFonts w:eastAsiaTheme="minorEastAsia"/>
              <w:noProof/>
              <w:kern w:val="2"/>
              <w:sz w:val="24"/>
              <w:szCs w:val="24"/>
              <w:lang w:val="en-CA"/>
              <w14:ligatures w14:val="standardContextual"/>
            </w:rPr>
          </w:pPr>
          <w:hyperlink w:anchor="_Toc239749772" w:history="1">
            <w:r w:rsidRPr="00611BD6">
              <w:rPr>
                <w:rStyle w:val="Hyperlink"/>
                <w:noProof/>
              </w:rPr>
              <w:t>3.14 Edge Levers</w:t>
            </w:r>
            <w:r>
              <w:rPr>
                <w:noProof/>
                <w:webHidden/>
              </w:rPr>
              <w:tab/>
            </w:r>
            <w:r>
              <w:rPr>
                <w:noProof/>
                <w:webHidden/>
              </w:rPr>
              <w:fldChar w:fldCharType="begin"/>
            </w:r>
            <w:r>
              <w:rPr>
                <w:noProof/>
                <w:webHidden/>
              </w:rPr>
              <w:instrText xml:space="preserve"> PAGEREF _Toc239749772 \h </w:instrText>
            </w:r>
            <w:r>
              <w:rPr>
                <w:noProof/>
                <w:webHidden/>
              </w:rPr>
            </w:r>
            <w:r>
              <w:rPr>
                <w:noProof/>
                <w:webHidden/>
              </w:rPr>
              <w:fldChar w:fldCharType="separate"/>
            </w:r>
            <w:r>
              <w:rPr>
                <w:noProof/>
                <w:webHidden/>
              </w:rPr>
              <w:t>69</w:t>
            </w:r>
            <w:r>
              <w:rPr>
                <w:noProof/>
                <w:webHidden/>
              </w:rPr>
              <w:fldChar w:fldCharType="end"/>
            </w:r>
          </w:hyperlink>
        </w:p>
        <w:p w14:paraId="5C80C789" w14:textId="77777777" w:rsidR="006A3C85" w:rsidRDefault="006A3C85">
          <w:pPr>
            <w:pStyle w:val="TOC2"/>
            <w:tabs>
              <w:tab w:val="right" w:leader="dot" w:pos="9350"/>
            </w:tabs>
            <w:rPr>
              <w:rFonts w:eastAsiaTheme="minorEastAsia"/>
              <w:b w:val="0"/>
              <w:bCs w:val="0"/>
              <w:noProof/>
              <w:kern w:val="2"/>
              <w:sz w:val="24"/>
              <w:szCs w:val="24"/>
              <w:lang w:val="en-CA"/>
              <w14:ligatures w14:val="standardContextual"/>
            </w:rPr>
          </w:pPr>
          <w:hyperlink w:anchor="_Toc239749773" w:history="1">
            <w:r w:rsidRPr="00611BD6">
              <w:rPr>
                <w:rStyle w:val="Hyperlink"/>
                <w:noProof/>
              </w:rPr>
              <w:t>4. Shared Method</w:t>
            </w:r>
            <w:r>
              <w:rPr>
                <w:noProof/>
                <w:webHidden/>
              </w:rPr>
              <w:tab/>
            </w:r>
            <w:r>
              <w:rPr>
                <w:noProof/>
                <w:webHidden/>
              </w:rPr>
              <w:fldChar w:fldCharType="begin"/>
            </w:r>
            <w:r>
              <w:rPr>
                <w:noProof/>
                <w:webHidden/>
              </w:rPr>
              <w:instrText xml:space="preserve"> PAGEREF _Toc239749773 \h </w:instrText>
            </w:r>
            <w:r>
              <w:rPr>
                <w:noProof/>
                <w:webHidden/>
              </w:rPr>
            </w:r>
            <w:r>
              <w:rPr>
                <w:noProof/>
                <w:webHidden/>
              </w:rPr>
              <w:fldChar w:fldCharType="separate"/>
            </w:r>
            <w:r>
              <w:rPr>
                <w:noProof/>
                <w:webHidden/>
              </w:rPr>
              <w:t>72</w:t>
            </w:r>
            <w:r>
              <w:rPr>
                <w:noProof/>
                <w:webHidden/>
              </w:rPr>
              <w:fldChar w:fldCharType="end"/>
            </w:r>
          </w:hyperlink>
        </w:p>
        <w:p w14:paraId="5373B6A6" w14:textId="77777777" w:rsidR="006A3C85" w:rsidRDefault="006A3C85" w:rsidP="006A3C85">
          <w:pPr>
            <w:pStyle w:val="TOC3"/>
            <w:rPr>
              <w:rFonts w:eastAsiaTheme="minorEastAsia"/>
              <w:noProof/>
              <w:kern w:val="2"/>
              <w:sz w:val="24"/>
              <w:szCs w:val="24"/>
              <w:lang w:val="en-CA"/>
              <w14:ligatures w14:val="standardContextual"/>
            </w:rPr>
          </w:pPr>
          <w:hyperlink w:anchor="_Toc239749774" w:history="1">
            <w:r w:rsidRPr="00611BD6">
              <w:rPr>
                <w:rStyle w:val="Hyperlink"/>
                <w:noProof/>
              </w:rPr>
              <w:t>4.1 Multi-Frame Loop</w:t>
            </w:r>
            <w:r>
              <w:rPr>
                <w:noProof/>
                <w:webHidden/>
              </w:rPr>
              <w:tab/>
            </w:r>
            <w:r>
              <w:rPr>
                <w:noProof/>
                <w:webHidden/>
              </w:rPr>
              <w:fldChar w:fldCharType="begin"/>
            </w:r>
            <w:r>
              <w:rPr>
                <w:noProof/>
                <w:webHidden/>
              </w:rPr>
              <w:instrText xml:space="preserve"> PAGEREF _Toc239749774 \h </w:instrText>
            </w:r>
            <w:r>
              <w:rPr>
                <w:noProof/>
                <w:webHidden/>
              </w:rPr>
            </w:r>
            <w:r>
              <w:rPr>
                <w:noProof/>
                <w:webHidden/>
              </w:rPr>
              <w:fldChar w:fldCharType="separate"/>
            </w:r>
            <w:r>
              <w:rPr>
                <w:noProof/>
                <w:webHidden/>
              </w:rPr>
              <w:t>72</w:t>
            </w:r>
            <w:r>
              <w:rPr>
                <w:noProof/>
                <w:webHidden/>
              </w:rPr>
              <w:fldChar w:fldCharType="end"/>
            </w:r>
          </w:hyperlink>
        </w:p>
        <w:p w14:paraId="1932DD04" w14:textId="77777777" w:rsidR="006A3C85" w:rsidRDefault="006A3C85" w:rsidP="006A3C85">
          <w:pPr>
            <w:pStyle w:val="TOC3"/>
            <w:rPr>
              <w:rFonts w:eastAsiaTheme="minorEastAsia"/>
              <w:noProof/>
              <w:kern w:val="2"/>
              <w:sz w:val="24"/>
              <w:szCs w:val="24"/>
              <w:lang w:val="en-CA"/>
              <w14:ligatures w14:val="standardContextual"/>
            </w:rPr>
          </w:pPr>
          <w:hyperlink w:anchor="_Toc239749775" w:history="1">
            <w:r w:rsidRPr="00611BD6">
              <w:rPr>
                <w:rStyle w:val="Hyperlink"/>
                <w:noProof/>
              </w:rPr>
              <w:t>4.2 After-Fee Scoreboard</w:t>
            </w:r>
            <w:r>
              <w:rPr>
                <w:noProof/>
                <w:webHidden/>
              </w:rPr>
              <w:tab/>
            </w:r>
            <w:r>
              <w:rPr>
                <w:noProof/>
                <w:webHidden/>
              </w:rPr>
              <w:fldChar w:fldCharType="begin"/>
            </w:r>
            <w:r>
              <w:rPr>
                <w:noProof/>
                <w:webHidden/>
              </w:rPr>
              <w:instrText xml:space="preserve"> PAGEREF _Toc239749775 \h </w:instrText>
            </w:r>
            <w:r>
              <w:rPr>
                <w:noProof/>
                <w:webHidden/>
              </w:rPr>
            </w:r>
            <w:r>
              <w:rPr>
                <w:noProof/>
                <w:webHidden/>
              </w:rPr>
              <w:fldChar w:fldCharType="separate"/>
            </w:r>
            <w:r>
              <w:rPr>
                <w:noProof/>
                <w:webHidden/>
              </w:rPr>
              <w:t>72</w:t>
            </w:r>
            <w:r>
              <w:rPr>
                <w:noProof/>
                <w:webHidden/>
              </w:rPr>
              <w:fldChar w:fldCharType="end"/>
            </w:r>
          </w:hyperlink>
        </w:p>
        <w:p w14:paraId="4F55ACB5" w14:textId="77777777" w:rsidR="006A3C85" w:rsidRDefault="006A3C85" w:rsidP="006A3C85">
          <w:pPr>
            <w:pStyle w:val="TOC3"/>
            <w:rPr>
              <w:rFonts w:eastAsiaTheme="minorEastAsia"/>
              <w:noProof/>
              <w:kern w:val="2"/>
              <w:sz w:val="24"/>
              <w:szCs w:val="24"/>
              <w:lang w:val="en-CA"/>
              <w14:ligatures w14:val="standardContextual"/>
            </w:rPr>
          </w:pPr>
          <w:hyperlink w:anchor="_Toc239749776" w:history="1">
            <w:r w:rsidRPr="00611BD6">
              <w:rPr>
                <w:rStyle w:val="Hyperlink"/>
                <w:noProof/>
              </w:rPr>
              <w:t>4.3 Embargoed Splits</w:t>
            </w:r>
            <w:r>
              <w:rPr>
                <w:noProof/>
                <w:webHidden/>
              </w:rPr>
              <w:tab/>
            </w:r>
            <w:r>
              <w:rPr>
                <w:noProof/>
                <w:webHidden/>
              </w:rPr>
              <w:fldChar w:fldCharType="begin"/>
            </w:r>
            <w:r>
              <w:rPr>
                <w:noProof/>
                <w:webHidden/>
              </w:rPr>
              <w:instrText xml:space="preserve"> PAGEREF _Toc239749776 \h </w:instrText>
            </w:r>
            <w:r>
              <w:rPr>
                <w:noProof/>
                <w:webHidden/>
              </w:rPr>
            </w:r>
            <w:r>
              <w:rPr>
                <w:noProof/>
                <w:webHidden/>
              </w:rPr>
              <w:fldChar w:fldCharType="separate"/>
            </w:r>
            <w:r>
              <w:rPr>
                <w:noProof/>
                <w:webHidden/>
              </w:rPr>
              <w:t>73</w:t>
            </w:r>
            <w:r>
              <w:rPr>
                <w:noProof/>
                <w:webHidden/>
              </w:rPr>
              <w:fldChar w:fldCharType="end"/>
            </w:r>
          </w:hyperlink>
        </w:p>
        <w:p w14:paraId="24CF75D2" w14:textId="77777777" w:rsidR="006A3C85" w:rsidRDefault="006A3C85" w:rsidP="006A3C85">
          <w:pPr>
            <w:pStyle w:val="TOC3"/>
            <w:rPr>
              <w:rFonts w:eastAsiaTheme="minorEastAsia"/>
              <w:noProof/>
              <w:kern w:val="2"/>
              <w:sz w:val="24"/>
              <w:szCs w:val="24"/>
              <w:lang w:val="en-CA"/>
              <w14:ligatures w14:val="standardContextual"/>
            </w:rPr>
          </w:pPr>
          <w:hyperlink w:anchor="_Toc239749777" w:history="1">
            <w:r w:rsidRPr="00611BD6">
              <w:rPr>
                <w:rStyle w:val="Hyperlink"/>
                <w:noProof/>
              </w:rPr>
              <w:t>4.4 Reproducibility</w:t>
            </w:r>
            <w:r>
              <w:rPr>
                <w:noProof/>
                <w:webHidden/>
              </w:rPr>
              <w:tab/>
            </w:r>
            <w:r>
              <w:rPr>
                <w:noProof/>
                <w:webHidden/>
              </w:rPr>
              <w:fldChar w:fldCharType="begin"/>
            </w:r>
            <w:r>
              <w:rPr>
                <w:noProof/>
                <w:webHidden/>
              </w:rPr>
              <w:instrText xml:space="preserve"> PAGEREF _Toc239749777 \h </w:instrText>
            </w:r>
            <w:r>
              <w:rPr>
                <w:noProof/>
                <w:webHidden/>
              </w:rPr>
            </w:r>
            <w:r>
              <w:rPr>
                <w:noProof/>
                <w:webHidden/>
              </w:rPr>
              <w:fldChar w:fldCharType="separate"/>
            </w:r>
            <w:r>
              <w:rPr>
                <w:noProof/>
                <w:webHidden/>
              </w:rPr>
              <w:t>73</w:t>
            </w:r>
            <w:r>
              <w:rPr>
                <w:noProof/>
                <w:webHidden/>
              </w:rPr>
              <w:fldChar w:fldCharType="end"/>
            </w:r>
          </w:hyperlink>
        </w:p>
        <w:p w14:paraId="45E7B981" w14:textId="77777777" w:rsidR="006A3C85" w:rsidRDefault="006A3C85">
          <w:pPr>
            <w:pStyle w:val="TOC2"/>
            <w:tabs>
              <w:tab w:val="right" w:leader="dot" w:pos="9350"/>
            </w:tabs>
            <w:rPr>
              <w:rFonts w:eastAsiaTheme="minorEastAsia"/>
              <w:b w:val="0"/>
              <w:bCs w:val="0"/>
              <w:noProof/>
              <w:kern w:val="2"/>
              <w:sz w:val="24"/>
              <w:szCs w:val="24"/>
              <w:lang w:val="en-CA"/>
              <w14:ligatures w14:val="standardContextual"/>
            </w:rPr>
          </w:pPr>
          <w:hyperlink w:anchor="_Toc239749778" w:history="1">
            <w:r w:rsidRPr="00611BD6">
              <w:rPr>
                <w:rStyle w:val="Hyperlink"/>
                <w:noProof/>
              </w:rPr>
              <w:t>5. Findings</w:t>
            </w:r>
            <w:r>
              <w:rPr>
                <w:noProof/>
                <w:webHidden/>
              </w:rPr>
              <w:tab/>
            </w:r>
            <w:r>
              <w:rPr>
                <w:noProof/>
                <w:webHidden/>
              </w:rPr>
              <w:fldChar w:fldCharType="begin"/>
            </w:r>
            <w:r>
              <w:rPr>
                <w:noProof/>
                <w:webHidden/>
              </w:rPr>
              <w:instrText xml:space="preserve"> PAGEREF _Toc239749778 \h </w:instrText>
            </w:r>
            <w:r>
              <w:rPr>
                <w:noProof/>
                <w:webHidden/>
              </w:rPr>
            </w:r>
            <w:r>
              <w:rPr>
                <w:noProof/>
                <w:webHidden/>
              </w:rPr>
              <w:fldChar w:fldCharType="separate"/>
            </w:r>
            <w:r>
              <w:rPr>
                <w:noProof/>
                <w:webHidden/>
              </w:rPr>
              <w:t>73</w:t>
            </w:r>
            <w:r>
              <w:rPr>
                <w:noProof/>
                <w:webHidden/>
              </w:rPr>
              <w:fldChar w:fldCharType="end"/>
            </w:r>
          </w:hyperlink>
        </w:p>
        <w:p w14:paraId="65C456E3" w14:textId="77777777" w:rsidR="006A3C85" w:rsidRDefault="006A3C85" w:rsidP="006A3C85">
          <w:pPr>
            <w:pStyle w:val="TOC3"/>
            <w:rPr>
              <w:rFonts w:eastAsiaTheme="minorEastAsia"/>
              <w:noProof/>
              <w:kern w:val="2"/>
              <w:sz w:val="24"/>
              <w:szCs w:val="24"/>
              <w:lang w:val="en-CA"/>
              <w14:ligatures w14:val="standardContextual"/>
            </w:rPr>
          </w:pPr>
          <w:hyperlink w:anchor="_Toc239749779" w:history="1">
            <w:r w:rsidRPr="00611BD6">
              <w:rPr>
                <w:rStyle w:val="Hyperlink"/>
                <w:noProof/>
              </w:rPr>
              <w:t>5.1 Current State</w:t>
            </w:r>
            <w:r>
              <w:rPr>
                <w:noProof/>
                <w:webHidden/>
              </w:rPr>
              <w:tab/>
            </w:r>
            <w:r>
              <w:rPr>
                <w:noProof/>
                <w:webHidden/>
              </w:rPr>
              <w:fldChar w:fldCharType="begin"/>
            </w:r>
            <w:r>
              <w:rPr>
                <w:noProof/>
                <w:webHidden/>
              </w:rPr>
              <w:instrText xml:space="preserve"> PAGEREF _Toc239749779 \h </w:instrText>
            </w:r>
            <w:r>
              <w:rPr>
                <w:noProof/>
                <w:webHidden/>
              </w:rPr>
            </w:r>
            <w:r>
              <w:rPr>
                <w:noProof/>
                <w:webHidden/>
              </w:rPr>
              <w:fldChar w:fldCharType="separate"/>
            </w:r>
            <w:r>
              <w:rPr>
                <w:noProof/>
                <w:webHidden/>
              </w:rPr>
              <w:t>73</w:t>
            </w:r>
            <w:r>
              <w:rPr>
                <w:noProof/>
                <w:webHidden/>
              </w:rPr>
              <w:fldChar w:fldCharType="end"/>
            </w:r>
          </w:hyperlink>
        </w:p>
        <w:p w14:paraId="3846382E" w14:textId="77777777" w:rsidR="006A3C85" w:rsidRDefault="006A3C85" w:rsidP="006A3C85">
          <w:pPr>
            <w:pStyle w:val="TOC3"/>
            <w:rPr>
              <w:rFonts w:eastAsiaTheme="minorEastAsia"/>
              <w:noProof/>
              <w:kern w:val="2"/>
              <w:sz w:val="24"/>
              <w:szCs w:val="24"/>
              <w:lang w:val="en-CA"/>
              <w14:ligatures w14:val="standardContextual"/>
            </w:rPr>
          </w:pPr>
          <w:hyperlink w:anchor="_Toc239749780" w:history="1">
            <w:r w:rsidRPr="00611BD6">
              <w:rPr>
                <w:rStyle w:val="Hyperlink"/>
                <w:noProof/>
              </w:rPr>
              <w:t>5.2 What Tuning Showed</w:t>
            </w:r>
            <w:r>
              <w:rPr>
                <w:noProof/>
                <w:webHidden/>
              </w:rPr>
              <w:tab/>
            </w:r>
            <w:r>
              <w:rPr>
                <w:noProof/>
                <w:webHidden/>
              </w:rPr>
              <w:fldChar w:fldCharType="begin"/>
            </w:r>
            <w:r>
              <w:rPr>
                <w:noProof/>
                <w:webHidden/>
              </w:rPr>
              <w:instrText xml:space="preserve"> PAGEREF _Toc239749780 \h </w:instrText>
            </w:r>
            <w:r>
              <w:rPr>
                <w:noProof/>
                <w:webHidden/>
              </w:rPr>
            </w:r>
            <w:r>
              <w:rPr>
                <w:noProof/>
                <w:webHidden/>
              </w:rPr>
              <w:fldChar w:fldCharType="separate"/>
            </w:r>
            <w:r>
              <w:rPr>
                <w:noProof/>
                <w:webHidden/>
              </w:rPr>
              <w:t>74</w:t>
            </w:r>
            <w:r>
              <w:rPr>
                <w:noProof/>
                <w:webHidden/>
              </w:rPr>
              <w:fldChar w:fldCharType="end"/>
            </w:r>
          </w:hyperlink>
        </w:p>
        <w:p w14:paraId="78E5FDE5" w14:textId="77777777" w:rsidR="006A3C85" w:rsidRDefault="006A3C85" w:rsidP="006A3C85">
          <w:pPr>
            <w:pStyle w:val="TOC3"/>
            <w:rPr>
              <w:rFonts w:eastAsiaTheme="minorEastAsia"/>
              <w:noProof/>
              <w:kern w:val="2"/>
              <w:sz w:val="24"/>
              <w:szCs w:val="24"/>
              <w:lang w:val="en-CA"/>
              <w14:ligatures w14:val="standardContextual"/>
            </w:rPr>
          </w:pPr>
          <w:hyperlink w:anchor="_Toc239749781" w:history="1">
            <w:r w:rsidRPr="00611BD6">
              <w:rPr>
                <w:rStyle w:val="Hyperlink"/>
                <w:noProof/>
              </w:rPr>
              <w:t>5.3 Which Features</w:t>
            </w:r>
            <w:r>
              <w:rPr>
                <w:noProof/>
                <w:webHidden/>
              </w:rPr>
              <w:tab/>
            </w:r>
            <w:r>
              <w:rPr>
                <w:noProof/>
                <w:webHidden/>
              </w:rPr>
              <w:fldChar w:fldCharType="begin"/>
            </w:r>
            <w:r>
              <w:rPr>
                <w:noProof/>
                <w:webHidden/>
              </w:rPr>
              <w:instrText xml:space="preserve"> PAGEREF _Toc239749781 \h </w:instrText>
            </w:r>
            <w:r>
              <w:rPr>
                <w:noProof/>
                <w:webHidden/>
              </w:rPr>
            </w:r>
            <w:r>
              <w:rPr>
                <w:noProof/>
                <w:webHidden/>
              </w:rPr>
              <w:fldChar w:fldCharType="separate"/>
            </w:r>
            <w:r>
              <w:rPr>
                <w:noProof/>
                <w:webHidden/>
              </w:rPr>
              <w:t>74</w:t>
            </w:r>
            <w:r>
              <w:rPr>
                <w:noProof/>
                <w:webHidden/>
              </w:rPr>
              <w:fldChar w:fldCharType="end"/>
            </w:r>
          </w:hyperlink>
        </w:p>
        <w:p w14:paraId="2A4A3B72" w14:textId="77777777" w:rsidR="006A3C85" w:rsidRDefault="006A3C85" w:rsidP="006A3C85">
          <w:pPr>
            <w:pStyle w:val="TOC3"/>
            <w:rPr>
              <w:rFonts w:eastAsiaTheme="minorEastAsia"/>
              <w:noProof/>
              <w:kern w:val="2"/>
              <w:sz w:val="24"/>
              <w:szCs w:val="24"/>
              <w:lang w:val="en-CA"/>
              <w14:ligatures w14:val="standardContextual"/>
            </w:rPr>
          </w:pPr>
          <w:hyperlink w:anchor="_Toc239749782" w:history="1">
            <w:r w:rsidRPr="00611BD6">
              <w:rPr>
                <w:rStyle w:val="Hyperlink"/>
                <w:noProof/>
              </w:rPr>
              <w:t>5.4 The Lead</w:t>
            </w:r>
            <w:r>
              <w:rPr>
                <w:noProof/>
                <w:webHidden/>
              </w:rPr>
              <w:tab/>
            </w:r>
            <w:r>
              <w:rPr>
                <w:noProof/>
                <w:webHidden/>
              </w:rPr>
              <w:fldChar w:fldCharType="begin"/>
            </w:r>
            <w:r>
              <w:rPr>
                <w:noProof/>
                <w:webHidden/>
              </w:rPr>
              <w:instrText xml:space="preserve"> PAGEREF _Toc239749782 \h </w:instrText>
            </w:r>
            <w:r>
              <w:rPr>
                <w:noProof/>
                <w:webHidden/>
              </w:rPr>
            </w:r>
            <w:r>
              <w:rPr>
                <w:noProof/>
                <w:webHidden/>
              </w:rPr>
              <w:fldChar w:fldCharType="separate"/>
            </w:r>
            <w:r>
              <w:rPr>
                <w:noProof/>
                <w:webHidden/>
              </w:rPr>
              <w:t>75</w:t>
            </w:r>
            <w:r>
              <w:rPr>
                <w:noProof/>
                <w:webHidden/>
              </w:rPr>
              <w:fldChar w:fldCharType="end"/>
            </w:r>
          </w:hyperlink>
        </w:p>
        <w:p w14:paraId="503FF41C" w14:textId="4F278EEF" w:rsidR="001C106B" w:rsidRDefault="006A3C85" w:rsidP="006A3C85">
          <w:pPr>
            <w:pStyle w:val="TOC3"/>
          </w:pPr>
          <w:hyperlink w:anchor="_Toc239749783" w:history="1">
            <w:r w:rsidRPr="00611BD6">
              <w:rPr>
                <w:rStyle w:val="Hyperlink"/>
                <w:noProof/>
              </w:rPr>
              <w:t>5.5 The Equity Result</w:t>
            </w:r>
            <w:r>
              <w:rPr>
                <w:noProof/>
                <w:webHidden/>
              </w:rPr>
              <w:tab/>
            </w:r>
            <w:r>
              <w:rPr>
                <w:noProof/>
                <w:webHidden/>
              </w:rPr>
              <w:fldChar w:fldCharType="begin"/>
            </w:r>
            <w:r>
              <w:rPr>
                <w:noProof/>
                <w:webHidden/>
              </w:rPr>
              <w:instrText xml:space="preserve"> PAGEREF _Toc239749783 \h </w:instrText>
            </w:r>
            <w:r>
              <w:rPr>
                <w:noProof/>
                <w:webHidden/>
              </w:rPr>
            </w:r>
            <w:r>
              <w:rPr>
                <w:noProof/>
                <w:webHidden/>
              </w:rPr>
              <w:fldChar w:fldCharType="separate"/>
            </w:r>
            <w:r>
              <w:rPr>
                <w:noProof/>
                <w:webHidden/>
              </w:rPr>
              <w:t>76</w:t>
            </w:r>
            <w:r>
              <w:rPr>
                <w:noProof/>
                <w:webHidden/>
              </w:rPr>
              <w:fldChar w:fldCharType="end"/>
            </w:r>
          </w:hyperlink>
          <w:hyperlink w:anchor="_Toc239749784" w:history="1">
            <w:r w:rsidRPr="00611BD6">
              <w:rPr>
                <w:rStyle w:val="Hyperlink"/>
                <w:noProof/>
              </w:rPr>
              <w:t xml:space="preserve"> </w:t>
            </w:r>
          </w:hyperlink>
          <w:r w:rsidR="00000000">
            <w:fldChar w:fldCharType="end"/>
          </w:r>
        </w:p>
      </w:sdtContent>
    </w:sdt>
    <w:p w14:paraId="11BC0E9A" w14:textId="77777777" w:rsidR="001C106B" w:rsidRDefault="00000000">
      <w:pPr>
        <w:pStyle w:val="Heading2"/>
      </w:pPr>
      <w:bookmarkStart w:id="0" w:name="overview"/>
      <w:bookmarkStart w:id="1" w:name="_Toc239749735"/>
      <w:r>
        <w:lastRenderedPageBreak/>
        <w:t>0. Overview</w:t>
      </w:r>
      <w:bookmarkEnd w:id="1"/>
    </w:p>
    <w:p w14:paraId="7688EA9B" w14:textId="77777777" w:rsidR="001C106B" w:rsidRDefault="00000000">
      <w:pPr>
        <w:pStyle w:val="FirstParagraph"/>
      </w:pPr>
      <w:r>
        <w:t>The workflow on one page. Each panel is a stage of the pipeline and each is developed in the section named beside it. Lane A sets the acceptance criteria, B the data and the point-in-time screen, C the feature set, D the split, selection and tuning, E the assessment and the live book.</w:t>
      </w:r>
    </w:p>
    <w:p w14:paraId="7D9D3324" w14:textId="77777777" w:rsidR="001C106B" w:rsidRDefault="00000000">
      <w:pPr>
        <w:pStyle w:val="CaptionedFigure"/>
      </w:pPr>
      <w:r>
        <w:rPr>
          <w:noProof/>
        </w:rPr>
        <w:drawing>
          <wp:inline distT="0" distB="0" distL="0" distR="0" wp14:anchorId="1BDA0068" wp14:editId="154E4D9B">
            <wp:extent cx="5943600" cy="4592781"/>
            <wp:effectExtent l="0" t="0" r="0" b="0"/>
            <wp:docPr id="22" name="Picture" descr="The workflow on one page. Panels A1 to E3 correspond to the sections below."/>
            <wp:cNvGraphicFramePr/>
            <a:graphic xmlns:a="http://schemas.openxmlformats.org/drawingml/2006/main">
              <a:graphicData uri="http://schemas.openxmlformats.org/drawingml/2006/picture">
                <pic:pic xmlns:pic="http://schemas.openxmlformats.org/drawingml/2006/picture">
                  <pic:nvPicPr>
                    <pic:cNvPr id="23" name="Picture" descr="../04-outputs/PNG/workflow-cheatsheet.png"/>
                    <pic:cNvPicPr>
                      <a:picLocks noChangeAspect="1" noChangeArrowheads="1"/>
                    </pic:cNvPicPr>
                  </pic:nvPicPr>
                  <pic:blipFill>
                    <a:blip r:embed="rId7"/>
                    <a:stretch>
                      <a:fillRect/>
                    </a:stretch>
                  </pic:blipFill>
                  <pic:spPr bwMode="auto">
                    <a:xfrm>
                      <a:off x="0" y="0"/>
                      <a:ext cx="5943600" cy="4592781"/>
                    </a:xfrm>
                    <a:prstGeom prst="rect">
                      <a:avLst/>
                    </a:prstGeom>
                    <a:noFill/>
                    <a:ln w="9525">
                      <a:noFill/>
                      <a:headEnd/>
                      <a:tailEnd/>
                    </a:ln>
                  </pic:spPr>
                </pic:pic>
              </a:graphicData>
            </a:graphic>
          </wp:inline>
        </w:drawing>
      </w:r>
    </w:p>
    <w:p w14:paraId="12BFEF6E" w14:textId="27E1AF50" w:rsidR="001C106B" w:rsidRDefault="000C7BED">
      <w:pPr>
        <w:pStyle w:val="ImageCaption"/>
      </w:pPr>
      <w:r>
        <w:t xml:space="preserve">Fig X: Workflow </w:t>
      </w:r>
      <w:proofErr w:type="spellStart"/>
      <w:r w:rsidR="004A1954">
        <w:t>cheatsheet</w:t>
      </w:r>
      <w:proofErr w:type="spellEnd"/>
      <w:r>
        <w:t xml:space="preserve"> showing key components and configuration steps, with </w:t>
      </w:r>
      <w:r w:rsidR="00AE618B">
        <w:t>p</w:t>
      </w:r>
      <w:r w:rsidR="00000000">
        <w:t>anels A1 to E3</w:t>
      </w:r>
      <w:r w:rsidR="00AE618B">
        <w:t xml:space="preserve"> </w:t>
      </w:r>
      <w:r>
        <w:t xml:space="preserve">discussed in the following sections below. </w:t>
      </w:r>
      <w:r w:rsidR="00AE618B">
        <w:t>(</w:t>
      </w:r>
      <w:hyperlink r:id="rId8" w:history="1">
        <w:r w:rsidRPr="000C7BED">
          <w:rPr>
            <w:rStyle w:val="Hyperlink"/>
          </w:rPr>
          <w:t xml:space="preserve">Link to high-resolution </w:t>
        </w:r>
        <w:proofErr w:type="spellStart"/>
        <w:r w:rsidRPr="000C7BED">
          <w:rPr>
            <w:rStyle w:val="Hyperlink"/>
          </w:rPr>
          <w:t>cheatsheet</w:t>
        </w:r>
        <w:proofErr w:type="spellEnd"/>
      </w:hyperlink>
      <w:r w:rsidR="00AE618B">
        <w:t>)</w:t>
      </w:r>
      <w:r w:rsidR="00000000">
        <w:t>.</w:t>
      </w:r>
    </w:p>
    <w:p w14:paraId="68511278" w14:textId="77777777" w:rsidR="001C106B" w:rsidRDefault="00000000">
      <w:pPr>
        <w:pStyle w:val="Heading3"/>
      </w:pPr>
      <w:bookmarkStart w:id="2" w:name="after-fee-evaluation"/>
      <w:bookmarkStart w:id="3" w:name="_Toc239749736"/>
      <w:r>
        <w:t>0.1 After-Fee Evaluation</w:t>
      </w:r>
      <w:bookmarkEnd w:id="3"/>
    </w:p>
    <w:p w14:paraId="093E78B0" w14:textId="77777777" w:rsidR="001C106B" w:rsidRDefault="00000000">
      <w:pPr>
        <w:pStyle w:val="FirstParagraph"/>
      </w:pPr>
      <w:r>
        <w:t>The goal is one trading strategy that makes money after fees on data it has never seen. Every stage below serves that test, and nothing is accepted without passing it.</w:t>
      </w:r>
    </w:p>
    <w:p w14:paraId="3CA8AB6A" w14:textId="77777777" w:rsidR="001C106B" w:rsidRDefault="00000000">
      <w:pPr>
        <w:pStyle w:val="BodyText"/>
      </w:pPr>
      <w:r>
        <w:t>A candidate is scored on a blind final year that is held out from all training and tuning. It must clear three bars at once: beat a coin flip at the real base rate, beat buy and hold, and return more than zero per trade after the round-trip fee of about 0.20 percent. A rule that ranks trades well but still loses to the fee is a NO-GO. The fee is the adversary, not the market.</w:t>
      </w:r>
    </w:p>
    <w:p w14:paraId="2DC4D32E" w14:textId="77777777" w:rsidR="001C106B" w:rsidRDefault="00000000">
      <w:pPr>
        <w:pStyle w:val="BodyText"/>
      </w:pPr>
      <w:r>
        <w:t xml:space="preserve">The search runs across three decision frames so intraday, interday, and longer holding each get a fair test. A frame is a whole system: its own bars, its own label, its own features, scored on its own </w:t>
      </w:r>
      <w:r>
        <w:lastRenderedPageBreak/>
        <w:t>out-of-sample. The frames are compared, never pooled, because a five-minute label and a four-hour label do not mean the same thing.</w:t>
      </w:r>
    </w:p>
    <w:p w14:paraId="72E66519" w14:textId="77777777" w:rsidR="001C106B" w:rsidRDefault="00000000">
      <w:pPr>
        <w:pStyle w:val="Heading3"/>
      </w:pPr>
      <w:bookmarkStart w:id="4" w:name="pipeline-overview"/>
      <w:bookmarkStart w:id="5" w:name="_Toc239749737"/>
      <w:bookmarkEnd w:id="2"/>
      <w:r>
        <w:t>0.2 Pipeline Overview</w:t>
      </w:r>
      <w:bookmarkEnd w:id="5"/>
    </w:p>
    <w:p w14:paraId="0BC164AD" w14:textId="77777777" w:rsidR="001C106B" w:rsidRDefault="00000000">
      <w:pPr>
        <w:pStyle w:val="FirstParagraph"/>
      </w:pPr>
      <w:r>
        <w:t>The work splits into three parts that run in order. Each hands a clean input to the next.</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529A0216"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153FE63D" w14:textId="77777777" w:rsidR="001C106B" w:rsidRDefault="00000000">
            <w:pPr>
              <w:pStyle w:val="Compact"/>
            </w:pPr>
            <w:r>
              <w:rPr>
                <w:b/>
              </w:rPr>
              <w:t>Notebook</w:t>
            </w:r>
          </w:p>
        </w:tc>
        <w:tc>
          <w:tcPr>
            <w:tcW w:w="1250" w:type="pct"/>
          </w:tcPr>
          <w:p w14:paraId="4F707E23" w14:textId="77777777" w:rsidR="001C106B" w:rsidRDefault="00000000">
            <w:pPr>
              <w:pStyle w:val="Compact"/>
            </w:pPr>
            <w:r>
              <w:rPr>
                <w:b/>
              </w:rPr>
              <w:t>Role</w:t>
            </w:r>
          </w:p>
        </w:tc>
        <w:tc>
          <w:tcPr>
            <w:tcW w:w="1250" w:type="pct"/>
          </w:tcPr>
          <w:p w14:paraId="29A3E599" w14:textId="77777777" w:rsidR="001C106B" w:rsidRDefault="00000000">
            <w:pPr>
              <w:pStyle w:val="Compact"/>
            </w:pPr>
            <w:r>
              <w:rPr>
                <w:b/>
              </w:rPr>
              <w:t>The question it answers</w:t>
            </w:r>
          </w:p>
        </w:tc>
        <w:tc>
          <w:tcPr>
            <w:tcW w:w="1250" w:type="pct"/>
          </w:tcPr>
          <w:p w14:paraId="0FABF31B" w14:textId="77777777" w:rsidR="001C106B" w:rsidRDefault="00000000">
            <w:pPr>
              <w:pStyle w:val="Compact"/>
            </w:pPr>
            <w:r>
              <w:rPr>
                <w:b/>
              </w:rPr>
              <w:t>Key outputs</w:t>
            </w:r>
          </w:p>
        </w:tc>
      </w:tr>
      <w:tr w:rsidR="001C106B" w14:paraId="591729B7" w14:textId="77777777" w:rsidTr="001C106B">
        <w:trPr>
          <w:trHeight w:val="397"/>
          <w:jc w:val="center"/>
        </w:trPr>
        <w:tc>
          <w:tcPr>
            <w:tcW w:w="1250" w:type="pct"/>
          </w:tcPr>
          <w:p w14:paraId="794EF76E" w14:textId="77777777" w:rsidR="001C106B" w:rsidRDefault="00000000">
            <w:pPr>
              <w:pStyle w:val="Compact"/>
            </w:pPr>
            <w:r>
              <w:t>Part 1, Metrics</w:t>
            </w:r>
          </w:p>
        </w:tc>
        <w:tc>
          <w:tcPr>
            <w:tcW w:w="1250" w:type="pct"/>
          </w:tcPr>
          <w:p w14:paraId="65773750" w14:textId="77777777" w:rsidR="001C106B" w:rsidRDefault="00000000">
            <w:pPr>
              <w:pStyle w:val="Compact"/>
            </w:pPr>
            <w:r>
              <w:t>Signal layer</w:t>
            </w:r>
          </w:p>
        </w:tc>
        <w:tc>
          <w:tcPr>
            <w:tcW w:w="1250" w:type="pct"/>
          </w:tcPr>
          <w:p w14:paraId="2991D7BF" w14:textId="77777777" w:rsidR="001C106B" w:rsidRDefault="00000000">
            <w:pPr>
              <w:pStyle w:val="Compact"/>
            </w:pPr>
            <w:r>
              <w:t>What is worth measuring on a coin</w:t>
            </w:r>
          </w:p>
        </w:tc>
        <w:tc>
          <w:tcPr>
            <w:tcW w:w="1250" w:type="pct"/>
          </w:tcPr>
          <w:p w14:paraId="5B0E9280" w14:textId="77777777" w:rsidR="001C106B" w:rsidRDefault="00000000">
            <w:pPr>
              <w:pStyle w:val="Compact"/>
            </w:pPr>
            <w:r>
              <w:t>indicators, entry and exit signals, a ranked shortlist, the decision checklist</w:t>
            </w:r>
          </w:p>
        </w:tc>
      </w:tr>
      <w:tr w:rsidR="001C106B" w14:paraId="13F35E5C" w14:textId="77777777" w:rsidTr="001C106B">
        <w:trPr>
          <w:trHeight w:val="397"/>
          <w:jc w:val="center"/>
        </w:trPr>
        <w:tc>
          <w:tcPr>
            <w:tcW w:w="1250" w:type="pct"/>
          </w:tcPr>
          <w:p w14:paraId="68A83CED" w14:textId="77777777" w:rsidR="001C106B" w:rsidRDefault="00000000">
            <w:pPr>
              <w:pStyle w:val="Compact"/>
            </w:pPr>
            <w:r>
              <w:t>Part 2, Controls</w:t>
            </w:r>
          </w:p>
        </w:tc>
        <w:tc>
          <w:tcPr>
            <w:tcW w:w="1250" w:type="pct"/>
          </w:tcPr>
          <w:p w14:paraId="19363C12" w14:textId="77777777" w:rsidR="001C106B" w:rsidRDefault="00000000">
            <w:pPr>
              <w:pStyle w:val="Compact"/>
            </w:pPr>
            <w:r>
              <w:t>Risk and rules layer</w:t>
            </w:r>
          </w:p>
        </w:tc>
        <w:tc>
          <w:tcPr>
            <w:tcW w:w="1250" w:type="pct"/>
          </w:tcPr>
          <w:p w14:paraId="50AB4E90" w14:textId="77777777" w:rsidR="001C106B" w:rsidRDefault="00000000">
            <w:pPr>
              <w:pStyle w:val="Compact"/>
            </w:pPr>
            <w:r>
              <w:t>What the account is allowed to do</w:t>
            </w:r>
          </w:p>
        </w:tc>
        <w:tc>
          <w:tcPr>
            <w:tcW w:w="1250" w:type="pct"/>
          </w:tcPr>
          <w:p w14:paraId="56F1C3DA" w14:textId="77777777" w:rsidR="001C106B" w:rsidRDefault="00000000">
            <w:pPr>
              <w:pStyle w:val="Compact"/>
            </w:pPr>
            <w:r>
              <w:t>position caps, stops, the daily loss circuit, the fee model, the four-gate screen, position sizing</w:t>
            </w:r>
          </w:p>
        </w:tc>
      </w:tr>
      <w:tr w:rsidR="001C106B" w14:paraId="28BEDF70" w14:textId="77777777" w:rsidTr="001C106B">
        <w:trPr>
          <w:trHeight w:val="397"/>
          <w:jc w:val="center"/>
        </w:trPr>
        <w:tc>
          <w:tcPr>
            <w:tcW w:w="1250" w:type="pct"/>
          </w:tcPr>
          <w:p w14:paraId="7A77B2EE" w14:textId="77777777" w:rsidR="001C106B" w:rsidRDefault="00000000">
            <w:pPr>
              <w:pStyle w:val="Compact"/>
            </w:pPr>
            <w:r>
              <w:t>Part 3, Execution</w:t>
            </w:r>
          </w:p>
        </w:tc>
        <w:tc>
          <w:tcPr>
            <w:tcW w:w="1250" w:type="pct"/>
          </w:tcPr>
          <w:p w14:paraId="5D18478D" w14:textId="77777777" w:rsidR="001C106B" w:rsidRDefault="00000000">
            <w:pPr>
              <w:pStyle w:val="Compact"/>
            </w:pPr>
            <w:r>
              <w:t>Modeling and search layer</w:t>
            </w:r>
          </w:p>
        </w:tc>
        <w:tc>
          <w:tcPr>
            <w:tcW w:w="1250" w:type="pct"/>
          </w:tcPr>
          <w:p w14:paraId="077DC611" w14:textId="77777777" w:rsidR="001C106B" w:rsidRDefault="00000000">
            <w:pPr>
              <w:pStyle w:val="Compact"/>
            </w:pPr>
            <w:r>
              <w:t>Whether a tradeable edge survives fees</w:t>
            </w:r>
          </w:p>
        </w:tc>
        <w:tc>
          <w:tcPr>
            <w:tcW w:w="1250" w:type="pct"/>
          </w:tcPr>
          <w:p w14:paraId="7F24257B" w14:textId="77777777" w:rsidR="001C106B" w:rsidRDefault="00000000">
            <w:pPr>
              <w:pStyle w:val="Compact"/>
            </w:pPr>
            <w:r>
              <w:t>the datasets, the features, the model, and the after-fee scoreboard that returns GO or NO-GO</w:t>
            </w:r>
          </w:p>
        </w:tc>
      </w:tr>
    </w:tbl>
    <w:p w14:paraId="3D8E99FD" w14:textId="77777777" w:rsidR="001C106B" w:rsidRDefault="00000000">
      <w:pPr>
        <w:pStyle w:val="BodyText"/>
      </w:pPr>
      <w:r>
        <w:t>Metrics defines the signal vocabulary. Controls sets the constraints any strategy operates under, principally the transaction cost and the loss limits. Execution builds the datasets and the model and runs the out-of-sample test. The controls are not applied at the end; they are the constraint set the search is evaluated against.</w:t>
      </w:r>
    </w:p>
    <w:p w14:paraId="22B651A2" w14:textId="77777777" w:rsidR="001C106B" w:rsidRDefault="00000000">
      <w:pPr>
        <w:pStyle w:val="Heading3"/>
      </w:pPr>
      <w:bookmarkStart w:id="6" w:name="data-frames"/>
      <w:bookmarkStart w:id="7" w:name="_Toc239749738"/>
      <w:bookmarkEnd w:id="4"/>
      <w:r>
        <w:t>0.3 Data Frames</w:t>
      </w:r>
      <w:bookmarkEnd w:id="7"/>
    </w:p>
    <w:p w14:paraId="47667BB5" w14:textId="77777777" w:rsidR="001C106B" w:rsidRDefault="00000000">
      <w:pPr>
        <w:pStyle w:val="FirstParagraph"/>
      </w:pPr>
      <w:r>
        <w:t xml:space="preserve">Each frame is built from the same Binance Vision archives into its own dataset, </w:t>
      </w:r>
      <w:r>
        <w:rPr>
          <w:rStyle w:val="VerbatimChar"/>
        </w:rPr>
        <w:t>dataset_5m_allmarket</w:t>
      </w:r>
      <w:r>
        <w:t xml:space="preserve">, </w:t>
      </w:r>
      <w:r>
        <w:rPr>
          <w:rStyle w:val="VerbatimChar"/>
        </w:rPr>
        <w:t>dataset_1h_allmarket</w:t>
      </w:r>
      <w:r>
        <w:t xml:space="preserve">, </w:t>
      </w:r>
      <w:r>
        <w:rPr>
          <w:rStyle w:val="VerbatimChar"/>
        </w:rPr>
        <w:t>dataset_4h_allmarket</w:t>
      </w:r>
      <w:r>
        <w:t xml:space="preserve">, and </w:t>
      </w:r>
      <w:r>
        <w:rPr>
          <w:rStyle w:val="VerbatimChar"/>
        </w:rPr>
        <w:t>dataset_1d_allmarket</w:t>
      </w:r>
      <w:r>
        <w:t>, all stored as Parquet. One builder serves all three and retunes its feature windows, its label horizon, and its liquidity and volatility screens to the frame.</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26CA6453"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41A4B003" w14:textId="77777777" w:rsidR="001C106B" w:rsidRDefault="00000000">
            <w:pPr>
              <w:pStyle w:val="Compact"/>
            </w:pPr>
            <w:r>
              <w:rPr>
                <w:b/>
              </w:rPr>
              <w:t>Frame</w:t>
            </w:r>
          </w:p>
        </w:tc>
        <w:tc>
          <w:tcPr>
            <w:tcW w:w="1250" w:type="pct"/>
          </w:tcPr>
          <w:p w14:paraId="66013416" w14:textId="77777777" w:rsidR="001C106B" w:rsidRDefault="00000000">
            <w:pPr>
              <w:pStyle w:val="Compact"/>
            </w:pPr>
            <w:r>
              <w:rPr>
                <w:b/>
              </w:rPr>
              <w:t>Bar</w:t>
            </w:r>
          </w:p>
        </w:tc>
        <w:tc>
          <w:tcPr>
            <w:tcW w:w="1250" w:type="pct"/>
          </w:tcPr>
          <w:p w14:paraId="57381764" w14:textId="77777777" w:rsidR="001C106B" w:rsidRDefault="00000000">
            <w:pPr>
              <w:pStyle w:val="Compact"/>
            </w:pPr>
            <w:r>
              <w:rPr>
                <w:b/>
              </w:rPr>
              <w:t>Trade style it targets</w:t>
            </w:r>
          </w:p>
        </w:tc>
        <w:tc>
          <w:tcPr>
            <w:tcW w:w="1250" w:type="pct"/>
          </w:tcPr>
          <w:p w14:paraId="1DE64AA5" w14:textId="77777777" w:rsidR="001C106B" w:rsidRDefault="00000000">
            <w:pPr>
              <w:pStyle w:val="Compact"/>
            </w:pPr>
            <w:r>
              <w:rPr>
                <w:b/>
              </w:rPr>
              <w:t>Default label</w:t>
            </w:r>
          </w:p>
        </w:tc>
      </w:tr>
      <w:tr w:rsidR="001C106B" w14:paraId="6626F9F5" w14:textId="77777777" w:rsidTr="001C106B">
        <w:trPr>
          <w:trHeight w:val="397"/>
          <w:jc w:val="center"/>
        </w:trPr>
        <w:tc>
          <w:tcPr>
            <w:tcW w:w="1250" w:type="pct"/>
          </w:tcPr>
          <w:p w14:paraId="3D778976" w14:textId="77777777" w:rsidR="001C106B" w:rsidRDefault="00000000">
            <w:pPr>
              <w:pStyle w:val="Compact"/>
            </w:pPr>
            <w:r>
              <w:t>5m</w:t>
            </w:r>
          </w:p>
        </w:tc>
        <w:tc>
          <w:tcPr>
            <w:tcW w:w="1250" w:type="pct"/>
          </w:tcPr>
          <w:p w14:paraId="2DE14E62" w14:textId="77777777" w:rsidR="001C106B" w:rsidRDefault="00000000">
            <w:pPr>
              <w:pStyle w:val="Compact"/>
            </w:pPr>
            <w:r>
              <w:t>5 minutes</w:t>
            </w:r>
          </w:p>
        </w:tc>
        <w:tc>
          <w:tcPr>
            <w:tcW w:w="1250" w:type="pct"/>
          </w:tcPr>
          <w:p w14:paraId="3788C943" w14:textId="77777777" w:rsidR="001C106B" w:rsidRDefault="00000000">
            <w:pPr>
              <w:pStyle w:val="Compact"/>
            </w:pPr>
            <w:r>
              <w:t>intraday scalps</w:t>
            </w:r>
          </w:p>
        </w:tc>
        <w:tc>
          <w:tcPr>
            <w:tcW w:w="1250" w:type="pct"/>
          </w:tcPr>
          <w:p w14:paraId="159DEA02" w14:textId="77777777" w:rsidR="001C106B" w:rsidRDefault="00000000">
            <w:pPr>
              <w:pStyle w:val="Compact"/>
            </w:pPr>
            <w:r>
              <w:t>a shorter ATR barrier, roughly two hours</w:t>
            </w:r>
          </w:p>
        </w:tc>
      </w:tr>
      <w:tr w:rsidR="001C106B" w14:paraId="2EA6569C" w14:textId="77777777" w:rsidTr="001C106B">
        <w:trPr>
          <w:trHeight w:val="397"/>
          <w:jc w:val="center"/>
        </w:trPr>
        <w:tc>
          <w:tcPr>
            <w:tcW w:w="1250" w:type="pct"/>
          </w:tcPr>
          <w:p w14:paraId="005024CB" w14:textId="77777777" w:rsidR="001C106B" w:rsidRDefault="00000000">
            <w:pPr>
              <w:pStyle w:val="Compact"/>
            </w:pPr>
            <w:r>
              <w:t>1h</w:t>
            </w:r>
          </w:p>
        </w:tc>
        <w:tc>
          <w:tcPr>
            <w:tcW w:w="1250" w:type="pct"/>
          </w:tcPr>
          <w:p w14:paraId="1DA02BBB" w14:textId="77777777" w:rsidR="001C106B" w:rsidRDefault="00000000">
            <w:pPr>
              <w:pStyle w:val="Compact"/>
            </w:pPr>
            <w:r>
              <w:t>1 hour</w:t>
            </w:r>
          </w:p>
        </w:tc>
        <w:tc>
          <w:tcPr>
            <w:tcW w:w="1250" w:type="pct"/>
          </w:tcPr>
          <w:p w14:paraId="24BA7051" w14:textId="77777777" w:rsidR="001C106B" w:rsidRDefault="00000000">
            <w:pPr>
              <w:pStyle w:val="Compact"/>
            </w:pPr>
            <w:r>
              <w:t>day-to-day swings</w:t>
            </w:r>
          </w:p>
        </w:tc>
        <w:tc>
          <w:tcPr>
            <w:tcW w:w="1250" w:type="pct"/>
          </w:tcPr>
          <w:p w14:paraId="1F738AF3" w14:textId="77777777" w:rsidR="001C106B" w:rsidRDefault="00000000">
            <w:pPr>
              <w:pStyle w:val="Compact"/>
            </w:pPr>
            <w:r>
              <w:t>+2 / -1 ATR triple barrier, two wall-clock days</w:t>
            </w:r>
          </w:p>
        </w:tc>
      </w:tr>
      <w:tr w:rsidR="001C106B" w14:paraId="3C1D4D04" w14:textId="77777777" w:rsidTr="001C106B">
        <w:trPr>
          <w:trHeight w:val="397"/>
          <w:jc w:val="center"/>
        </w:trPr>
        <w:tc>
          <w:tcPr>
            <w:tcW w:w="1250" w:type="pct"/>
          </w:tcPr>
          <w:p w14:paraId="3E555957" w14:textId="77777777" w:rsidR="001C106B" w:rsidRDefault="00000000">
            <w:pPr>
              <w:pStyle w:val="Compact"/>
            </w:pPr>
            <w:r>
              <w:t>4h</w:t>
            </w:r>
          </w:p>
        </w:tc>
        <w:tc>
          <w:tcPr>
            <w:tcW w:w="1250" w:type="pct"/>
          </w:tcPr>
          <w:p w14:paraId="6B51410F" w14:textId="77777777" w:rsidR="001C106B" w:rsidRDefault="00000000">
            <w:pPr>
              <w:pStyle w:val="Compact"/>
            </w:pPr>
            <w:r>
              <w:t>4 hours</w:t>
            </w:r>
          </w:p>
        </w:tc>
        <w:tc>
          <w:tcPr>
            <w:tcW w:w="1250" w:type="pct"/>
          </w:tcPr>
          <w:p w14:paraId="2739D037" w14:textId="77777777" w:rsidR="001C106B" w:rsidRDefault="00000000">
            <w:pPr>
              <w:pStyle w:val="Compact"/>
            </w:pPr>
            <w:r>
              <w:t>multi-day holds</w:t>
            </w:r>
          </w:p>
        </w:tc>
        <w:tc>
          <w:tcPr>
            <w:tcW w:w="1250" w:type="pct"/>
          </w:tcPr>
          <w:p w14:paraId="6FF599E1" w14:textId="77777777" w:rsidR="001C106B" w:rsidRDefault="00000000">
            <w:pPr>
              <w:pStyle w:val="Compact"/>
            </w:pPr>
            <w:r>
              <w:t>+2 / -1 ATR triple barrier, two wall-clock days</w:t>
            </w:r>
          </w:p>
        </w:tc>
      </w:tr>
      <w:tr w:rsidR="001C106B" w14:paraId="4E316F06" w14:textId="77777777" w:rsidTr="001C106B">
        <w:trPr>
          <w:trHeight w:val="397"/>
          <w:jc w:val="center"/>
        </w:trPr>
        <w:tc>
          <w:tcPr>
            <w:tcW w:w="1250" w:type="pct"/>
          </w:tcPr>
          <w:p w14:paraId="4B206B18" w14:textId="77777777" w:rsidR="001C106B" w:rsidRDefault="00000000">
            <w:pPr>
              <w:pStyle w:val="Compact"/>
            </w:pPr>
            <w:r>
              <w:t>1d</w:t>
            </w:r>
          </w:p>
        </w:tc>
        <w:tc>
          <w:tcPr>
            <w:tcW w:w="1250" w:type="pct"/>
          </w:tcPr>
          <w:p w14:paraId="35B94CFD" w14:textId="77777777" w:rsidR="001C106B" w:rsidRDefault="00000000">
            <w:pPr>
              <w:pStyle w:val="Compact"/>
            </w:pPr>
            <w:r>
              <w:t>1 day</w:t>
            </w:r>
          </w:p>
        </w:tc>
        <w:tc>
          <w:tcPr>
            <w:tcW w:w="1250" w:type="pct"/>
          </w:tcPr>
          <w:p w14:paraId="20CB5483" w14:textId="77777777" w:rsidR="001C106B" w:rsidRDefault="00000000">
            <w:pPr>
              <w:pStyle w:val="Compact"/>
            </w:pPr>
            <w:r>
              <w:t>position swings, the fee-count lever</w:t>
            </w:r>
          </w:p>
        </w:tc>
        <w:tc>
          <w:tcPr>
            <w:tcW w:w="1250" w:type="pct"/>
          </w:tcPr>
          <w:p w14:paraId="3375EDD2" w14:textId="77777777" w:rsidR="001C106B" w:rsidRDefault="00000000">
            <w:pPr>
              <w:pStyle w:val="Compact"/>
            </w:pPr>
            <w:r>
              <w:t>+2 / -1 ATR triple barrier, two daily bars</w:t>
            </w:r>
          </w:p>
        </w:tc>
      </w:tr>
    </w:tbl>
    <w:p w14:paraId="597D1BEF" w14:textId="77777777" w:rsidR="001C106B" w:rsidRDefault="00000000">
      <w:pPr>
        <w:pStyle w:val="BodyText"/>
      </w:pPr>
      <w:r>
        <w:t xml:space="preserve">The higher-timeframe context shifts with the frame, so a five-minute model still sees the one-hour and four-hour trend, a one-hour model sees the four-hour and daily trend, and a four-hour model sees the daily and weekly trend. That is how each frame gets multi-resolution information without the datasets ever being merged. Every modelling section in Part 3 runs this same 1h, 4h, 5m loop </w:t>
      </w:r>
      <w:r>
        <w:lastRenderedPageBreak/>
        <w:t>and reports one block per frame. The 1d frame was added 2026-08-17 as the fee-count lever: the survivorship-complete daily archive (669 pairs) is on disk and its baseline dataset and edge matrix are section 3.14’s first read.</w:t>
      </w:r>
    </w:p>
    <w:p w14:paraId="2FA5891A" w14:textId="77777777" w:rsidR="001C106B" w:rsidRDefault="00000000">
      <w:pPr>
        <w:pStyle w:val="Heading3"/>
      </w:pPr>
      <w:bookmarkStart w:id="8" w:name="equity-data"/>
      <w:bookmarkStart w:id="9" w:name="_Toc239749739"/>
      <w:bookmarkEnd w:id="6"/>
      <w:r>
        <w:t>0.4 Equity Data</w:t>
      </w:r>
      <w:bookmarkEnd w:id="9"/>
    </w:p>
    <w:p w14:paraId="7C8965C9" w14:textId="77777777" w:rsidR="001C106B" w:rsidRDefault="00000000">
      <w:pPr>
        <w:pStyle w:val="FirstParagraph"/>
      </w:pPr>
      <w:r>
        <w:t>The second venue is Alpaca, a United States equity broker, and it carries the only strategy that has cleared the after-fee out-of-sample test. It is introduced alongside the Binance archives because the crypto search is not the whole project. The method was developed on crypto and first produced a positive result on equities.</w:t>
      </w:r>
    </w:p>
    <w:p w14:paraId="3E12CAD4" w14:textId="77777777" w:rsidR="001C106B" w:rsidRDefault="00000000">
      <w:pPr>
        <w:pStyle w:val="BodyText"/>
      </w:pPr>
      <w:r>
        <w:t>The two data layers serve the same pipeline and differ in the respects below.</w:t>
      </w:r>
    </w:p>
    <w:tbl>
      <w:tblPr>
        <w:tblStyle w:val="Table"/>
        <w:tblW w:w="5000" w:type="pct"/>
        <w:jc w:val="center"/>
        <w:tblLayout w:type="fixed"/>
        <w:tblLook w:val="0020" w:firstRow="1" w:lastRow="0" w:firstColumn="0" w:lastColumn="0" w:noHBand="0" w:noVBand="0"/>
      </w:tblPr>
      <w:tblGrid>
        <w:gridCol w:w="3192"/>
        <w:gridCol w:w="3192"/>
        <w:gridCol w:w="3192"/>
      </w:tblGrid>
      <w:tr w:rsidR="001C106B" w14:paraId="0126F9DF"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666" w:type="pct"/>
          </w:tcPr>
          <w:p w14:paraId="71FBF5C3" w14:textId="77777777" w:rsidR="001C106B" w:rsidRDefault="001C106B">
            <w:pPr>
              <w:pStyle w:val="Compact"/>
            </w:pPr>
          </w:p>
        </w:tc>
        <w:tc>
          <w:tcPr>
            <w:tcW w:w="1666" w:type="pct"/>
          </w:tcPr>
          <w:p w14:paraId="6A10365E" w14:textId="77777777" w:rsidR="001C106B" w:rsidRDefault="00000000">
            <w:pPr>
              <w:pStyle w:val="Compact"/>
            </w:pPr>
            <w:r>
              <w:rPr>
                <w:b/>
              </w:rPr>
              <w:t>Binance, crypto</w:t>
            </w:r>
          </w:p>
        </w:tc>
        <w:tc>
          <w:tcPr>
            <w:tcW w:w="1666" w:type="pct"/>
          </w:tcPr>
          <w:p w14:paraId="0B02B002" w14:textId="77777777" w:rsidR="001C106B" w:rsidRDefault="00000000">
            <w:pPr>
              <w:pStyle w:val="Compact"/>
            </w:pPr>
            <w:r>
              <w:rPr>
                <w:b/>
              </w:rPr>
              <w:t>Alpaca, US equities</w:t>
            </w:r>
          </w:p>
        </w:tc>
      </w:tr>
      <w:tr w:rsidR="001C106B" w14:paraId="1507A7F8" w14:textId="77777777" w:rsidTr="001C106B">
        <w:trPr>
          <w:trHeight w:val="397"/>
          <w:jc w:val="center"/>
        </w:trPr>
        <w:tc>
          <w:tcPr>
            <w:tcW w:w="1666" w:type="pct"/>
          </w:tcPr>
          <w:p w14:paraId="4F4C9BE1" w14:textId="77777777" w:rsidR="001C106B" w:rsidRDefault="00000000">
            <w:pPr>
              <w:pStyle w:val="Compact"/>
            </w:pPr>
            <w:r>
              <w:t>Source</w:t>
            </w:r>
          </w:p>
        </w:tc>
        <w:tc>
          <w:tcPr>
            <w:tcW w:w="1666" w:type="pct"/>
          </w:tcPr>
          <w:p w14:paraId="4904E599" w14:textId="77777777" w:rsidR="001C106B" w:rsidRDefault="00000000">
            <w:pPr>
              <w:pStyle w:val="Compact"/>
            </w:pPr>
            <w:r>
              <w:rPr>
                <w:rStyle w:val="VerbatimChar"/>
              </w:rPr>
              <w:t>data.binance.vision</w:t>
            </w:r>
            <w:r>
              <w:t xml:space="preserve"> monthly archives, checksummed, downloaded once</w:t>
            </w:r>
          </w:p>
        </w:tc>
        <w:tc>
          <w:tcPr>
            <w:tcW w:w="1666" w:type="pct"/>
          </w:tcPr>
          <w:p w14:paraId="5BE9023C" w14:textId="77777777" w:rsidR="001C106B" w:rsidRDefault="00000000">
            <w:pPr>
              <w:pStyle w:val="Compact"/>
            </w:pPr>
            <w:r>
              <w:t>Alpaca’s historical bars API on the SIP consolidated feed, split and dividend adjusted</w:t>
            </w:r>
          </w:p>
        </w:tc>
      </w:tr>
      <w:tr w:rsidR="001C106B" w14:paraId="5C357DBB" w14:textId="77777777" w:rsidTr="001C106B">
        <w:trPr>
          <w:trHeight w:val="397"/>
          <w:jc w:val="center"/>
        </w:trPr>
        <w:tc>
          <w:tcPr>
            <w:tcW w:w="1666" w:type="pct"/>
          </w:tcPr>
          <w:p w14:paraId="61C38559" w14:textId="77777777" w:rsidR="001C106B" w:rsidRDefault="00000000">
            <w:pPr>
              <w:pStyle w:val="Compact"/>
            </w:pPr>
            <w:r>
              <w:t>Bars</w:t>
            </w:r>
          </w:p>
        </w:tc>
        <w:tc>
          <w:tcPr>
            <w:tcW w:w="1666" w:type="pct"/>
          </w:tcPr>
          <w:p w14:paraId="24DF8046" w14:textId="77777777" w:rsidR="001C106B" w:rsidRDefault="00000000">
            <w:pPr>
              <w:pStyle w:val="Compact"/>
            </w:pPr>
            <w:r>
              <w:t>5 minutes, 1 hour, 4 hours, 1 day</w:t>
            </w:r>
          </w:p>
        </w:tc>
        <w:tc>
          <w:tcPr>
            <w:tcW w:w="1666" w:type="pct"/>
          </w:tcPr>
          <w:p w14:paraId="2D48C836" w14:textId="77777777" w:rsidR="001C106B" w:rsidRDefault="00000000">
            <w:pPr>
              <w:pStyle w:val="Compact"/>
            </w:pPr>
            <w:r>
              <w:t>daily only</w:t>
            </w:r>
          </w:p>
        </w:tc>
      </w:tr>
      <w:tr w:rsidR="001C106B" w14:paraId="457D63B0" w14:textId="77777777" w:rsidTr="001C106B">
        <w:trPr>
          <w:trHeight w:val="397"/>
          <w:jc w:val="center"/>
        </w:trPr>
        <w:tc>
          <w:tcPr>
            <w:tcW w:w="1666" w:type="pct"/>
          </w:tcPr>
          <w:p w14:paraId="0B255F08" w14:textId="77777777" w:rsidR="001C106B" w:rsidRDefault="00000000">
            <w:pPr>
              <w:pStyle w:val="Compact"/>
            </w:pPr>
            <w:r>
              <w:t>Span</w:t>
            </w:r>
          </w:p>
        </w:tc>
        <w:tc>
          <w:tcPr>
            <w:tcW w:w="1666" w:type="pct"/>
          </w:tcPr>
          <w:p w14:paraId="33BB5F31" w14:textId="77777777" w:rsidR="001C106B" w:rsidRDefault="00000000">
            <w:pPr>
              <w:pStyle w:val="Compact"/>
            </w:pPr>
            <w:r>
              <w:t>longest available per pair, back to 2017 for BTC</w:t>
            </w:r>
          </w:p>
        </w:tc>
        <w:tc>
          <w:tcPr>
            <w:tcW w:w="1666" w:type="pct"/>
          </w:tcPr>
          <w:p w14:paraId="363FB7DD" w14:textId="77777777" w:rsidR="001C106B" w:rsidRDefault="00000000">
            <w:pPr>
              <w:pStyle w:val="Compact"/>
            </w:pPr>
            <w:r>
              <w:t>2016 onward, the coverage floor of the feed</w:t>
            </w:r>
          </w:p>
        </w:tc>
      </w:tr>
      <w:tr w:rsidR="001C106B" w14:paraId="73A6BDAD" w14:textId="77777777" w:rsidTr="001C106B">
        <w:trPr>
          <w:trHeight w:val="397"/>
          <w:jc w:val="center"/>
        </w:trPr>
        <w:tc>
          <w:tcPr>
            <w:tcW w:w="1666" w:type="pct"/>
          </w:tcPr>
          <w:p w14:paraId="76663EEF" w14:textId="77777777" w:rsidR="001C106B" w:rsidRDefault="00000000">
            <w:pPr>
              <w:pStyle w:val="Compact"/>
            </w:pPr>
            <w:r>
              <w:t>Universe</w:t>
            </w:r>
          </w:p>
        </w:tc>
        <w:tc>
          <w:tcPr>
            <w:tcW w:w="1666" w:type="pct"/>
          </w:tcPr>
          <w:p w14:paraId="4B895B86" w14:textId="77777777" w:rsidR="001C106B" w:rsidRDefault="00000000">
            <w:pPr>
              <w:pStyle w:val="Compact"/>
            </w:pPr>
            <w:r>
              <w:t>669 USDT pairs, including every pair ever delisted</w:t>
            </w:r>
          </w:p>
        </w:tc>
        <w:tc>
          <w:tcPr>
            <w:tcW w:w="1666" w:type="pct"/>
          </w:tcPr>
          <w:p w14:paraId="6F88F187" w14:textId="77777777" w:rsidR="001C106B" w:rsidRDefault="00000000">
            <w:pPr>
              <w:pStyle w:val="Compact"/>
            </w:pPr>
            <w:r>
              <w:t>2,660 names that pass a screen, all of them alive today</w:t>
            </w:r>
          </w:p>
        </w:tc>
      </w:tr>
      <w:tr w:rsidR="001C106B" w14:paraId="7D1EEDFE" w14:textId="77777777" w:rsidTr="001C106B">
        <w:trPr>
          <w:trHeight w:val="397"/>
          <w:jc w:val="center"/>
        </w:trPr>
        <w:tc>
          <w:tcPr>
            <w:tcW w:w="1666" w:type="pct"/>
          </w:tcPr>
          <w:p w14:paraId="5EC79CCB" w14:textId="77777777" w:rsidR="001C106B" w:rsidRDefault="00000000">
            <w:pPr>
              <w:pStyle w:val="Compact"/>
            </w:pPr>
            <w:r>
              <w:t>Delisted names</w:t>
            </w:r>
          </w:p>
        </w:tc>
        <w:tc>
          <w:tcPr>
            <w:tcW w:w="1666" w:type="pct"/>
          </w:tcPr>
          <w:p w14:paraId="2AD6F6D5" w14:textId="77777777" w:rsidR="001C106B" w:rsidRDefault="00000000">
            <w:pPr>
              <w:pStyle w:val="Compact"/>
            </w:pPr>
            <w:r>
              <w:t>recovered, so estimates are unbiased</w:t>
            </w:r>
          </w:p>
        </w:tc>
        <w:tc>
          <w:tcPr>
            <w:tcW w:w="1666" w:type="pct"/>
          </w:tcPr>
          <w:p w14:paraId="13C8101D" w14:textId="77777777" w:rsidR="001C106B" w:rsidRDefault="00000000">
            <w:pPr>
              <w:pStyle w:val="Compact"/>
            </w:pPr>
            <w:r>
              <w:t>absent, so estimates are an upper bound</w:t>
            </w:r>
          </w:p>
        </w:tc>
      </w:tr>
      <w:tr w:rsidR="001C106B" w14:paraId="31B50AB5" w14:textId="77777777" w:rsidTr="001C106B">
        <w:trPr>
          <w:trHeight w:val="397"/>
          <w:jc w:val="center"/>
        </w:trPr>
        <w:tc>
          <w:tcPr>
            <w:tcW w:w="1666" w:type="pct"/>
          </w:tcPr>
          <w:p w14:paraId="269D11BA" w14:textId="77777777" w:rsidR="001C106B" w:rsidRDefault="00000000">
            <w:pPr>
              <w:pStyle w:val="Compact"/>
            </w:pPr>
            <w:r>
              <w:t>Trading hours</w:t>
            </w:r>
          </w:p>
        </w:tc>
        <w:tc>
          <w:tcPr>
            <w:tcW w:w="1666" w:type="pct"/>
          </w:tcPr>
          <w:p w14:paraId="72BDC7FC" w14:textId="77777777" w:rsidR="001C106B" w:rsidRDefault="00000000">
            <w:pPr>
              <w:pStyle w:val="Compact"/>
            </w:pPr>
            <w:r>
              <w:t>continuous</w:t>
            </w:r>
          </w:p>
        </w:tc>
        <w:tc>
          <w:tcPr>
            <w:tcW w:w="1666" w:type="pct"/>
          </w:tcPr>
          <w:p w14:paraId="75AE1052" w14:textId="77777777" w:rsidR="001C106B" w:rsidRDefault="00000000">
            <w:pPr>
              <w:pStyle w:val="Compact"/>
            </w:pPr>
            <w:r>
              <w:t>weekdays, 09:30 to 16:00 New York</w:t>
            </w:r>
          </w:p>
        </w:tc>
      </w:tr>
      <w:tr w:rsidR="001C106B" w14:paraId="5C8469FE" w14:textId="77777777" w:rsidTr="001C106B">
        <w:trPr>
          <w:trHeight w:val="397"/>
          <w:jc w:val="center"/>
        </w:trPr>
        <w:tc>
          <w:tcPr>
            <w:tcW w:w="1666" w:type="pct"/>
          </w:tcPr>
          <w:p w14:paraId="09689168" w14:textId="77777777" w:rsidR="001C106B" w:rsidRDefault="00000000">
            <w:pPr>
              <w:pStyle w:val="Compact"/>
            </w:pPr>
            <w:r>
              <w:t>Cost per round trip</w:t>
            </w:r>
          </w:p>
        </w:tc>
        <w:tc>
          <w:tcPr>
            <w:tcW w:w="1666" w:type="pct"/>
          </w:tcPr>
          <w:p w14:paraId="0B9EF97C" w14:textId="77777777" w:rsidR="001C106B" w:rsidRDefault="00000000">
            <w:pPr>
              <w:pStyle w:val="Compact"/>
            </w:pPr>
            <w:r>
              <w:t>0.15 percent engineered, 0.20 percent modelled</w:t>
            </w:r>
          </w:p>
        </w:tc>
        <w:tc>
          <w:tcPr>
            <w:tcW w:w="1666" w:type="pct"/>
          </w:tcPr>
          <w:p w14:paraId="6CD5AE16" w14:textId="77777777" w:rsidR="001C106B" w:rsidRDefault="00000000">
            <w:pPr>
              <w:pStyle w:val="Compact"/>
            </w:pPr>
            <w:r>
              <w:t>roughly 4 basis points measured, so about one twenty-fifth of the crypto cost</w:t>
            </w:r>
          </w:p>
        </w:tc>
      </w:tr>
    </w:tbl>
    <w:p w14:paraId="5EE3139B" w14:textId="77777777" w:rsidR="001C106B" w:rsidRDefault="00000000">
      <w:pPr>
        <w:pStyle w:val="BodyText"/>
      </w:pPr>
      <w:r>
        <w:t>The cost row is the reason the equity track exists. Every crypto candidate was rejected on net expectancy rather than on discrimination. A venue with a round-trip cost roughly one twenty-fifth as large changes which effect sizes are economically actionable: an edge below a 0.20 per cent round trip may clear a 0.04 per cent one.</w:t>
      </w:r>
    </w:p>
    <w:p w14:paraId="48741572" w14:textId="77777777" w:rsidR="001C106B" w:rsidRDefault="00000000">
      <w:pPr>
        <w:pStyle w:val="BodyText"/>
      </w:pPr>
      <w:r>
        <w:t xml:space="preserve">Survivorship bias and its direction. The Alpaca assets endpoint enumerates currently listed securities, so a firm delisted in 2019 is absent from the panel. Excluding failures biases realised performance upward, so every equity figure is an upper bound. This is the inverse of the Binance procedure, where the archive was crawled to recover delisted pairs. The bias is accepted for the first read and stated wherever a figure derived from the panel appears. </w:t>
      </w:r>
      <w:r>
        <w:rPr>
          <w:rStyle w:val="VerbatimChar"/>
        </w:rPr>
        <w:t>03-inputs/alpaca_data.py</w:t>
      </w:r>
      <w:r>
        <w:t xml:space="preserve"> writes the caveat into the universe snapshot itself, and every record built on the panel repeats it. A separate stress test, </w:t>
      </w:r>
      <w:r>
        <w:rPr>
          <w:rStyle w:val="VerbatimChar"/>
        </w:rPr>
        <w:t>03-inputs/equity_survivorship_stress.py</w:t>
      </w:r>
      <w:r>
        <w:t>, injects delistings and re-scores, and the edge held.</w:t>
      </w:r>
    </w:p>
    <w:p w14:paraId="2867A516" w14:textId="77777777" w:rsidR="001C106B" w:rsidRDefault="00000000">
      <w:pPr>
        <w:pStyle w:val="BodyText"/>
      </w:pPr>
      <w:r>
        <w:t xml:space="preserve">How the data is built. Three commands, mirroring the crypto stages. </w:t>
      </w:r>
      <w:r>
        <w:rPr>
          <w:rStyle w:val="VerbatimChar"/>
        </w:rPr>
        <w:t>alpaca_data.py universe</w:t>
      </w:r>
      <w:r>
        <w:t xml:space="preserve"> lists every active, tradable name on NYSE, NASDAQ, ARCA, AMEX and BATS, then keeps those above a 20 million dollar median daily turnover and a 3 dollar price floor. On 26 August 2026 that took 12,571 names down to 2,660. </w:t>
      </w:r>
      <w:r>
        <w:rPr>
          <w:rStyle w:val="VerbatimChar"/>
        </w:rPr>
        <w:t>alpaca_data.py download</w:t>
      </w:r>
      <w:r>
        <w:t xml:space="preserve"> pulls maximum-history daily bars for those names into </w:t>
      </w:r>
      <w:r>
        <w:lastRenderedPageBreak/>
        <w:t xml:space="preserve">one Parquet file per symbol, 4.1 gigabytes on disk, resumable, skipping anything already current. </w:t>
      </w:r>
      <w:r>
        <w:rPr>
          <w:rStyle w:val="VerbatimChar"/>
        </w:rPr>
        <w:t>build_dataset_equity.py</w:t>
      </w:r>
      <w:r>
        <w:t xml:space="preserve"> then runs the panel through the same builder the crypto frames use, with SPY standing in the market-factor seat that BTC occupies on the crypto side, and with the volatility screen widened to the 1 to 8 percent daily range equities live in. The result is </w:t>
      </w:r>
      <w:r>
        <w:rPr>
          <w:rStyle w:val="VerbatimChar"/>
        </w:rPr>
        <w:t>dataset_eq1d_allmarket.parquet</w:t>
      </w:r>
      <w:r>
        <w:t>, 4,996,861 rows across 2,547 names, 96 features, built 18 August 2026.</w:t>
      </w:r>
    </w:p>
    <w:p w14:paraId="2B34FB56" w14:textId="77777777" w:rsidR="001C106B" w:rsidRDefault="00000000">
      <w:pPr>
        <w:pStyle w:val="BodyText"/>
      </w:pPr>
      <w:r>
        <w:t xml:space="preserve">Column naming under the shared builder. The equity panel retains the crypto column names, so </w:t>
      </w:r>
      <w:r>
        <w:rPr>
          <w:rStyle w:val="VerbatimChar"/>
        </w:rPr>
        <w:t>f_btc_rs</w:t>
      </w:r>
      <w:r>
        <w:t xml:space="preserve"> holds relative strength against SPY rather than against bitcoin. The names were preserved so that downstream code reads both panels without a mapping layer.</w:t>
      </w:r>
    </w:p>
    <w:p w14:paraId="2A9ACA84" w14:textId="77777777" w:rsidR="001C106B" w:rsidRDefault="00000000">
      <w:pPr>
        <w:pStyle w:val="BodyText"/>
      </w:pPr>
      <w:r>
        <w:t xml:space="preserve">Result on the equity panel. The pre-registered monthly factor test, </w:t>
      </w:r>
      <w:r>
        <w:rPr>
          <w:rStyle w:val="VerbatimChar"/>
        </w:rPr>
        <w:t>03-inputs/equity_momentum_monthly.py</w:t>
      </w:r>
      <w:r>
        <w:t>, ranks securities on the prior twelve-month return excluding the most recent month, holds the top decile for one month, and repeats on non-overlapping periods. No component is selected using this project’s own model scores, so the test is out-of-sample by construction. Over 116 months to 5 September 2026, after a 5 basis point monthly cost, the top tenth beat the market average by 1.006 percentage points per month, with a t-statistic of 2.41, an absolute return above zero in 85 percent of half-year folds and a spread above zero in 80 percent of them. This is the only candidate in the project to clear the acceptance criteria. The same harness rejected the six-month formation and the low-volatility factor, consistent with the published literature, which establishes that the harness can return a negative result.</w:t>
      </w:r>
    </w:p>
    <w:p w14:paraId="0F57ED3E" w14:textId="77777777" w:rsidR="001C106B" w:rsidRDefault="00000000">
      <w:pPr>
        <w:pStyle w:val="BodyText"/>
      </w:pPr>
      <w:r>
        <w:t>The most recent fold is the counterweight. In the first half of 2026 the top decile exceeded the market by 5.319 percentage points a month, the maximum in the series; over the three months since it has trailed by 5.646 points a month, the minimum. The paper book was funded during the second of these. Section 5 reports the realised effect.</w:t>
      </w:r>
    </w:p>
    <w:p w14:paraId="3B351B58" w14:textId="77777777" w:rsidR="001C106B" w:rsidRDefault="00000000">
      <w:pPr>
        <w:pStyle w:val="BodyText"/>
      </w:pPr>
      <w:r>
        <w:t xml:space="preserve">Execution. </w:t>
      </w:r>
      <w:r>
        <w:rPr>
          <w:rStyle w:val="VerbatimChar"/>
        </w:rPr>
        <w:t>03-inputs/alpaca_trade.py</w:t>
      </w:r>
      <w:r>
        <w:t xml:space="preserve"> holds the fifty highest-ranked securities at 1.8 per cent of equity each and rebalances weekly. The long-only and no-margin constraints are enforced in code rather than by operator discipline. The account is a paper account and </w:t>
      </w:r>
      <w:r>
        <w:rPr>
          <w:rStyle w:val="VerbatimChar"/>
        </w:rPr>
        <w:t>LIVE_TRADING</w:t>
      </w:r>
      <w:r>
        <w:t xml:space="preserve"> remains false. Appendix D and section 5 report the running book.</w:t>
      </w:r>
    </w:p>
    <w:p w14:paraId="7F66E52B" w14:textId="77777777" w:rsidR="001C106B" w:rsidRDefault="00000000">
      <w:pPr>
        <w:pStyle w:val="Heading3"/>
      </w:pPr>
      <w:bookmarkStart w:id="10" w:name="hard-rules"/>
      <w:bookmarkStart w:id="11" w:name="_Toc239749740"/>
      <w:bookmarkEnd w:id="8"/>
      <w:r>
        <w:t>0.5 Hard Rules</w:t>
      </w:r>
      <w:bookmarkEnd w:id="11"/>
    </w:p>
    <w:p w14:paraId="29729989" w14:textId="77777777" w:rsidR="001C106B" w:rsidRDefault="00000000">
      <w:pPr>
        <w:pStyle w:val="FirstParagraph"/>
      </w:pPr>
      <w:r>
        <w:t xml:space="preserve">Every candidate strategy lives inside a fixed set of controls, summarised here and detailed in Part 2. None is negotiable, and the after-fee test in the last row overrides any in-sample result. The rows marked </w:t>
      </w:r>
      <w:r>
        <w:rPr>
          <w:i/>
          <w:iCs/>
        </w:rPr>
        <w:t>revised</w:t>
      </w:r>
      <w:r>
        <w:t xml:space="preserve"> carry the adjustments logged below; the rest are unchanged from the charter.</w:t>
      </w:r>
    </w:p>
    <w:tbl>
      <w:tblPr>
        <w:tblStyle w:val="Table"/>
        <w:tblW w:w="5000" w:type="pct"/>
        <w:jc w:val="center"/>
        <w:tblLayout w:type="fixed"/>
        <w:tblLook w:val="0020" w:firstRow="1" w:lastRow="0" w:firstColumn="0" w:lastColumn="0" w:noHBand="0" w:noVBand="0"/>
      </w:tblPr>
      <w:tblGrid>
        <w:gridCol w:w="3192"/>
        <w:gridCol w:w="3192"/>
        <w:gridCol w:w="3192"/>
      </w:tblGrid>
      <w:tr w:rsidR="001C106B" w14:paraId="6FB22067"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666" w:type="pct"/>
          </w:tcPr>
          <w:p w14:paraId="2C78DA70" w14:textId="77777777" w:rsidR="001C106B" w:rsidRDefault="00000000">
            <w:pPr>
              <w:pStyle w:val="Compact"/>
            </w:pPr>
            <w:r>
              <w:rPr>
                <w:b/>
              </w:rPr>
              <w:lastRenderedPageBreak/>
              <w:t>Control</w:t>
            </w:r>
          </w:p>
        </w:tc>
        <w:tc>
          <w:tcPr>
            <w:tcW w:w="1666" w:type="pct"/>
          </w:tcPr>
          <w:p w14:paraId="3360C0F9" w14:textId="77777777" w:rsidR="001C106B" w:rsidRDefault="00000000">
            <w:pPr>
              <w:pStyle w:val="Compact"/>
            </w:pPr>
            <w:r>
              <w:rPr>
                <w:b/>
              </w:rPr>
              <w:t>Setting</w:t>
            </w:r>
          </w:p>
        </w:tc>
        <w:tc>
          <w:tcPr>
            <w:tcW w:w="1666" w:type="pct"/>
          </w:tcPr>
          <w:p w14:paraId="21D7D279" w14:textId="77777777" w:rsidR="001C106B" w:rsidRDefault="00000000">
            <w:pPr>
              <w:pStyle w:val="Compact"/>
            </w:pPr>
            <w:r>
              <w:rPr>
                <w:b/>
              </w:rPr>
              <w:t>Why</w:t>
            </w:r>
          </w:p>
        </w:tc>
      </w:tr>
      <w:tr w:rsidR="001C106B" w14:paraId="4D36FB02" w14:textId="77777777" w:rsidTr="001C106B">
        <w:trPr>
          <w:trHeight w:val="397"/>
          <w:jc w:val="center"/>
        </w:trPr>
        <w:tc>
          <w:tcPr>
            <w:tcW w:w="1666" w:type="pct"/>
          </w:tcPr>
          <w:p w14:paraId="1F921551" w14:textId="77777777" w:rsidR="001C106B" w:rsidRDefault="00000000">
            <w:pPr>
              <w:pStyle w:val="Compact"/>
            </w:pPr>
            <w:r>
              <w:t>Position cap</w:t>
            </w:r>
          </w:p>
        </w:tc>
        <w:tc>
          <w:tcPr>
            <w:tcW w:w="1666" w:type="pct"/>
          </w:tcPr>
          <w:p w14:paraId="42488EAE" w14:textId="77777777" w:rsidR="001C106B" w:rsidRDefault="00000000">
            <w:pPr>
              <w:pStyle w:val="Compact"/>
            </w:pPr>
            <w:r>
              <w:t>5 percent of equity at entry</w:t>
            </w:r>
          </w:p>
        </w:tc>
        <w:tc>
          <w:tcPr>
            <w:tcW w:w="1666" w:type="pct"/>
          </w:tcPr>
          <w:p w14:paraId="74968346" w14:textId="77777777" w:rsidR="001C106B" w:rsidRDefault="00000000">
            <w:pPr>
              <w:pStyle w:val="Compact"/>
            </w:pPr>
            <w:r>
              <w:t>one bad name cannot sink the book</w:t>
            </w:r>
          </w:p>
        </w:tc>
      </w:tr>
      <w:tr w:rsidR="001C106B" w14:paraId="1145ECF7" w14:textId="77777777" w:rsidTr="001C106B">
        <w:trPr>
          <w:trHeight w:val="397"/>
          <w:jc w:val="center"/>
        </w:trPr>
        <w:tc>
          <w:tcPr>
            <w:tcW w:w="1666" w:type="pct"/>
          </w:tcPr>
          <w:p w14:paraId="514848D4" w14:textId="77777777" w:rsidR="001C106B" w:rsidRDefault="00000000">
            <w:pPr>
              <w:pStyle w:val="Compact"/>
            </w:pPr>
            <w:r>
              <w:t>Default size</w:t>
            </w:r>
          </w:p>
        </w:tc>
        <w:tc>
          <w:tcPr>
            <w:tcW w:w="1666" w:type="pct"/>
          </w:tcPr>
          <w:p w14:paraId="5D1EC355" w14:textId="77777777" w:rsidR="001C106B" w:rsidRDefault="00000000">
            <w:pPr>
              <w:pStyle w:val="Compact"/>
            </w:pPr>
            <w:r>
              <w:t>half Kelly, a quarter on minimum signals</w:t>
            </w:r>
          </w:p>
        </w:tc>
        <w:tc>
          <w:tcPr>
            <w:tcW w:w="1666" w:type="pct"/>
          </w:tcPr>
          <w:p w14:paraId="00387750" w14:textId="77777777" w:rsidR="001C106B" w:rsidRDefault="00000000">
            <w:pPr>
              <w:pStyle w:val="Compact"/>
            </w:pPr>
            <w:r>
              <w:t>size to the edge, not the conviction</w:t>
            </w:r>
          </w:p>
        </w:tc>
      </w:tr>
      <w:tr w:rsidR="001C106B" w14:paraId="199CA4E1" w14:textId="77777777" w:rsidTr="001C106B">
        <w:trPr>
          <w:trHeight w:val="397"/>
          <w:jc w:val="center"/>
        </w:trPr>
        <w:tc>
          <w:tcPr>
            <w:tcW w:w="1666" w:type="pct"/>
          </w:tcPr>
          <w:p w14:paraId="42A07C59" w14:textId="77777777" w:rsidR="001C106B" w:rsidRDefault="00000000">
            <w:pPr>
              <w:pStyle w:val="Compact"/>
            </w:pPr>
            <w:r>
              <w:t>Fat-pitch exception</w:t>
            </w:r>
          </w:p>
        </w:tc>
        <w:tc>
          <w:tcPr>
            <w:tcW w:w="1666" w:type="pct"/>
          </w:tcPr>
          <w:p w14:paraId="21CF4885" w14:textId="77777777" w:rsidR="001C106B" w:rsidRDefault="00000000">
            <w:pPr>
              <w:pStyle w:val="Compact"/>
            </w:pPr>
            <w:r>
              <w:t>one position to 10 percent, with reward-to-risk at least 3:1, a named cause, and a written exit</w:t>
            </w:r>
          </w:p>
        </w:tc>
        <w:tc>
          <w:tcPr>
            <w:tcW w:w="1666" w:type="pct"/>
          </w:tcPr>
          <w:p w14:paraId="281DC85F" w14:textId="77777777" w:rsidR="001C106B" w:rsidRDefault="00000000">
            <w:pPr>
              <w:pStyle w:val="Compact"/>
            </w:pPr>
            <w:r>
              <w:t>rare, documented, reversible</w:t>
            </w:r>
          </w:p>
        </w:tc>
      </w:tr>
      <w:tr w:rsidR="001C106B" w14:paraId="3483E2B8" w14:textId="77777777" w:rsidTr="001C106B">
        <w:trPr>
          <w:trHeight w:val="397"/>
          <w:jc w:val="center"/>
        </w:trPr>
        <w:tc>
          <w:tcPr>
            <w:tcW w:w="1666" w:type="pct"/>
          </w:tcPr>
          <w:p w14:paraId="296E0057" w14:textId="77777777" w:rsidR="001C106B" w:rsidRDefault="00000000">
            <w:pPr>
              <w:pStyle w:val="Compact"/>
            </w:pPr>
            <w:r>
              <w:t>Label geometry</w:t>
            </w:r>
          </w:p>
        </w:tc>
        <w:tc>
          <w:tcPr>
            <w:tcW w:w="1666" w:type="pct"/>
          </w:tcPr>
          <w:p w14:paraId="7C0FD0B6" w14:textId="77777777" w:rsidR="001C106B" w:rsidRDefault="00000000">
            <w:pPr>
              <w:pStyle w:val="Compact"/>
            </w:pPr>
            <w:r>
              <w:t>longer-horizon, less fee-punishing triple barrier, replacing the +2 / -1 ATR default</w:t>
            </w:r>
          </w:p>
        </w:tc>
        <w:tc>
          <w:tcPr>
            <w:tcW w:w="1666" w:type="pct"/>
          </w:tcPr>
          <w:p w14:paraId="05C6BE6C" w14:textId="77777777" w:rsidR="001C106B" w:rsidRDefault="00000000">
            <w:pPr>
              <w:pStyle w:val="Compact"/>
            </w:pPr>
            <w:r>
              <w:t>the old label lost before any prediction; fewer round trips cut fee drag</w:t>
            </w:r>
          </w:p>
        </w:tc>
      </w:tr>
      <w:tr w:rsidR="001C106B" w14:paraId="022337C5" w14:textId="77777777" w:rsidTr="001C106B">
        <w:trPr>
          <w:trHeight w:val="397"/>
          <w:jc w:val="center"/>
        </w:trPr>
        <w:tc>
          <w:tcPr>
            <w:tcW w:w="1666" w:type="pct"/>
          </w:tcPr>
          <w:p w14:paraId="429D6A23" w14:textId="77777777" w:rsidR="001C106B" w:rsidRDefault="00000000">
            <w:pPr>
              <w:pStyle w:val="Compact"/>
            </w:pPr>
            <w:r>
              <w:t>Hard stop</w:t>
            </w:r>
          </w:p>
        </w:tc>
        <w:tc>
          <w:tcPr>
            <w:tcW w:w="1666" w:type="pct"/>
          </w:tcPr>
          <w:p w14:paraId="2BFD8A85" w14:textId="77777777" w:rsidR="001C106B" w:rsidRDefault="00000000">
            <w:pPr>
              <w:pStyle w:val="Compact"/>
            </w:pPr>
            <w:r>
              <w:t>ATR-scaled per frame, provisional, replacing the fixed 7 percent</w:t>
            </w:r>
          </w:p>
        </w:tc>
        <w:tc>
          <w:tcPr>
            <w:tcW w:w="1666" w:type="pct"/>
          </w:tcPr>
          <w:p w14:paraId="38B7E6EF" w14:textId="77777777" w:rsidR="001C106B" w:rsidRDefault="00000000">
            <w:pPr>
              <w:pStyle w:val="Compact"/>
            </w:pPr>
            <w:r>
              <w:t>trend protection sized to each coin’s volatility, not a flat percent</w:t>
            </w:r>
          </w:p>
        </w:tc>
      </w:tr>
      <w:tr w:rsidR="001C106B" w14:paraId="190A576F" w14:textId="77777777" w:rsidTr="001C106B">
        <w:trPr>
          <w:trHeight w:val="397"/>
          <w:jc w:val="center"/>
        </w:trPr>
        <w:tc>
          <w:tcPr>
            <w:tcW w:w="1666" w:type="pct"/>
          </w:tcPr>
          <w:p w14:paraId="1C1F24FC" w14:textId="77777777" w:rsidR="001C106B" w:rsidRDefault="00000000">
            <w:pPr>
              <w:pStyle w:val="Compact"/>
            </w:pPr>
            <w:r>
              <w:t>Trailing stop</w:t>
            </w:r>
          </w:p>
        </w:tc>
        <w:tc>
          <w:tcPr>
            <w:tcW w:w="1666" w:type="pct"/>
          </w:tcPr>
          <w:p w14:paraId="71DA95A9" w14:textId="77777777" w:rsidR="001C106B" w:rsidRDefault="00000000">
            <w:pPr>
              <w:pStyle w:val="Compact"/>
            </w:pPr>
            <w:r>
              <w:t>ATR-scaled per frame, provisional, replacing the fixed 10 percent</w:t>
            </w:r>
          </w:p>
        </w:tc>
        <w:tc>
          <w:tcPr>
            <w:tcW w:w="1666" w:type="pct"/>
          </w:tcPr>
          <w:p w14:paraId="69AC7B7D" w14:textId="77777777" w:rsidR="001C106B" w:rsidRDefault="00000000">
            <w:pPr>
              <w:pStyle w:val="Compact"/>
            </w:pPr>
            <w:r>
              <w:t>lets winners run scaled to volatility; settled by the exit-geometry sweep</w:t>
            </w:r>
          </w:p>
        </w:tc>
      </w:tr>
      <w:tr w:rsidR="001C106B" w14:paraId="7C032568" w14:textId="77777777" w:rsidTr="001C106B">
        <w:trPr>
          <w:trHeight w:val="397"/>
          <w:jc w:val="center"/>
        </w:trPr>
        <w:tc>
          <w:tcPr>
            <w:tcW w:w="1666" w:type="pct"/>
          </w:tcPr>
          <w:p w14:paraId="3CC8FBD1" w14:textId="77777777" w:rsidR="001C106B" w:rsidRDefault="00000000">
            <w:pPr>
              <w:pStyle w:val="Compact"/>
            </w:pPr>
            <w:r>
              <w:t>Regime gate</w:t>
            </w:r>
          </w:p>
        </w:tc>
        <w:tc>
          <w:tcPr>
            <w:tcW w:w="1666" w:type="pct"/>
          </w:tcPr>
          <w:p w14:paraId="05714723" w14:textId="77777777" w:rsidR="001C106B" w:rsidRDefault="00000000">
            <w:pPr>
              <w:pStyle w:val="Compact"/>
            </w:pPr>
            <w:r>
              <w:t>act only when BTC is trending up</w:t>
            </w:r>
          </w:p>
        </w:tc>
        <w:tc>
          <w:tcPr>
            <w:tcW w:w="1666" w:type="pct"/>
          </w:tcPr>
          <w:p w14:paraId="65C2C4C2" w14:textId="77777777" w:rsidR="001C106B" w:rsidRDefault="00000000">
            <w:pPr>
              <w:pStyle w:val="Compact"/>
            </w:pPr>
            <w:r>
              <w:t>deploys the real but drowned cross-sectional signal in the regime where it works</w:t>
            </w:r>
          </w:p>
        </w:tc>
      </w:tr>
      <w:tr w:rsidR="001C106B" w14:paraId="2E3B7CEB" w14:textId="77777777" w:rsidTr="001C106B">
        <w:trPr>
          <w:trHeight w:val="397"/>
          <w:jc w:val="center"/>
        </w:trPr>
        <w:tc>
          <w:tcPr>
            <w:tcW w:w="1666" w:type="pct"/>
          </w:tcPr>
          <w:p w14:paraId="1FBF0C4E" w14:textId="77777777" w:rsidR="001C106B" w:rsidRDefault="00000000">
            <w:pPr>
              <w:pStyle w:val="Compact"/>
            </w:pPr>
            <w:r>
              <w:t>Narrow book</w:t>
            </w:r>
          </w:p>
        </w:tc>
        <w:tc>
          <w:tcPr>
            <w:tcW w:w="1666" w:type="pct"/>
          </w:tcPr>
          <w:p w14:paraId="7F47DA08" w14:textId="77777777" w:rsidR="001C106B" w:rsidRDefault="00000000">
            <w:pPr>
              <w:pStyle w:val="Compact"/>
            </w:pPr>
            <w:r>
              <w:t>entries only in coins that carried the out-of-sample gated edge and pass the live liquidity screen</w:t>
            </w:r>
          </w:p>
        </w:tc>
        <w:tc>
          <w:tcPr>
            <w:tcW w:w="1666" w:type="pct"/>
          </w:tcPr>
          <w:p w14:paraId="028472F9" w14:textId="77777777" w:rsidR="001C106B" w:rsidRDefault="00000000">
            <w:pPr>
              <w:pStyle w:val="Compact"/>
            </w:pPr>
            <w:r>
              <w:t>a minority of coins carry all the profit; the average hides it</w:t>
            </w:r>
          </w:p>
        </w:tc>
      </w:tr>
      <w:tr w:rsidR="001C106B" w14:paraId="518D760D" w14:textId="77777777" w:rsidTr="001C106B">
        <w:trPr>
          <w:trHeight w:val="397"/>
          <w:jc w:val="center"/>
        </w:trPr>
        <w:tc>
          <w:tcPr>
            <w:tcW w:w="1666" w:type="pct"/>
          </w:tcPr>
          <w:p w14:paraId="3B3421A2" w14:textId="77777777" w:rsidR="001C106B" w:rsidRDefault="00000000">
            <w:pPr>
              <w:pStyle w:val="Compact"/>
            </w:pPr>
            <w:r>
              <w:t>Fee tier</w:t>
            </w:r>
          </w:p>
        </w:tc>
        <w:tc>
          <w:tcPr>
            <w:tcW w:w="1666" w:type="pct"/>
          </w:tcPr>
          <w:p w14:paraId="59FB21A9" w14:textId="77777777" w:rsidR="001C106B" w:rsidRDefault="00000000">
            <w:pPr>
              <w:pStyle w:val="Compact"/>
            </w:pPr>
            <w:r>
              <w:t>maker entries, BNB-discounted fees, measured from the account each run</w:t>
            </w:r>
          </w:p>
        </w:tc>
        <w:tc>
          <w:tcPr>
            <w:tcW w:w="1666" w:type="pct"/>
          </w:tcPr>
          <w:p w14:paraId="12473A1F" w14:textId="77777777" w:rsidR="001C106B" w:rsidRDefault="00000000">
            <w:pPr>
              <w:pStyle w:val="Compact"/>
            </w:pPr>
            <w:r>
              <w:t>the achievable 0.15 percent round trip closes half the gap to zero</w:t>
            </w:r>
          </w:p>
        </w:tc>
      </w:tr>
      <w:tr w:rsidR="001C106B" w14:paraId="71B986B7" w14:textId="77777777" w:rsidTr="001C106B">
        <w:trPr>
          <w:trHeight w:val="397"/>
          <w:jc w:val="center"/>
        </w:trPr>
        <w:tc>
          <w:tcPr>
            <w:tcW w:w="1666" w:type="pct"/>
          </w:tcPr>
          <w:p w14:paraId="3AF6B2CE" w14:textId="77777777" w:rsidR="001C106B" w:rsidRDefault="00000000">
            <w:pPr>
              <w:pStyle w:val="Compact"/>
            </w:pPr>
            <w:r>
              <w:t>Daily circuit</w:t>
            </w:r>
          </w:p>
        </w:tc>
        <w:tc>
          <w:tcPr>
            <w:tcW w:w="1666" w:type="pct"/>
          </w:tcPr>
          <w:p w14:paraId="253659C3" w14:textId="77777777" w:rsidR="001C106B" w:rsidRDefault="00000000">
            <w:pPr>
              <w:pStyle w:val="Compact"/>
            </w:pPr>
            <w:r>
              <w:t>halt new orders if rolling 24-hour drawdown passes 3 percent</w:t>
            </w:r>
          </w:p>
        </w:tc>
        <w:tc>
          <w:tcPr>
            <w:tcW w:w="1666" w:type="pct"/>
          </w:tcPr>
          <w:p w14:paraId="311E47E9" w14:textId="77777777" w:rsidR="001C106B" w:rsidRDefault="00000000">
            <w:pPr>
              <w:pStyle w:val="Compact"/>
            </w:pPr>
            <w:r>
              <w:t>stop the bleeding, existing stops stay live</w:t>
            </w:r>
          </w:p>
        </w:tc>
      </w:tr>
      <w:tr w:rsidR="001C106B" w14:paraId="55D43285" w14:textId="77777777" w:rsidTr="001C106B">
        <w:trPr>
          <w:trHeight w:val="397"/>
          <w:jc w:val="center"/>
        </w:trPr>
        <w:tc>
          <w:tcPr>
            <w:tcW w:w="1666" w:type="pct"/>
          </w:tcPr>
          <w:p w14:paraId="757208D9" w14:textId="77777777" w:rsidR="001C106B" w:rsidRDefault="00000000">
            <w:pPr>
              <w:pStyle w:val="Compact"/>
            </w:pPr>
            <w:r>
              <w:t>Drawdown ramp</w:t>
            </w:r>
          </w:p>
        </w:tc>
        <w:tc>
          <w:tcPr>
            <w:tcW w:w="1666" w:type="pct"/>
          </w:tcPr>
          <w:p w14:paraId="32CA5C1A" w14:textId="77777777" w:rsidR="001C106B" w:rsidRDefault="00000000">
            <w:pPr>
              <w:pStyle w:val="Compact"/>
            </w:pPr>
            <w:r>
              <w:t>below a 5 percent rolling-week loss, cut new size with each further 1 percent</w:t>
            </w:r>
          </w:p>
        </w:tc>
        <w:tc>
          <w:tcPr>
            <w:tcW w:w="1666" w:type="pct"/>
          </w:tcPr>
          <w:p w14:paraId="183C213F" w14:textId="77777777" w:rsidR="001C106B" w:rsidRDefault="00000000">
            <w:pPr>
              <w:pStyle w:val="Compact"/>
            </w:pPr>
            <w:r>
              <w:t>shrink the book, do not just block it</w:t>
            </w:r>
          </w:p>
        </w:tc>
      </w:tr>
      <w:tr w:rsidR="001C106B" w14:paraId="0BF09E21" w14:textId="77777777" w:rsidTr="001C106B">
        <w:trPr>
          <w:trHeight w:val="397"/>
          <w:jc w:val="center"/>
        </w:trPr>
        <w:tc>
          <w:tcPr>
            <w:tcW w:w="1666" w:type="pct"/>
          </w:tcPr>
          <w:p w14:paraId="48A300D7" w14:textId="77777777" w:rsidR="001C106B" w:rsidRDefault="00000000">
            <w:pPr>
              <w:pStyle w:val="Compact"/>
            </w:pPr>
            <w:r>
              <w:t>Cash floor</w:t>
            </w:r>
          </w:p>
        </w:tc>
        <w:tc>
          <w:tcPr>
            <w:tcW w:w="1666" w:type="pct"/>
          </w:tcPr>
          <w:p w14:paraId="306420DB" w14:textId="77777777" w:rsidR="001C106B" w:rsidRDefault="00000000">
            <w:pPr>
              <w:pStyle w:val="Compact"/>
            </w:pPr>
            <w:r>
              <w:t>keep at least 10 percent in cash</w:t>
            </w:r>
          </w:p>
        </w:tc>
        <w:tc>
          <w:tcPr>
            <w:tcW w:w="1666" w:type="pct"/>
          </w:tcPr>
          <w:p w14:paraId="0C4D48DB" w14:textId="77777777" w:rsidR="001C106B" w:rsidRDefault="00000000">
            <w:pPr>
              <w:pStyle w:val="Compact"/>
            </w:pPr>
            <w:r>
              <w:t>always able to act</w:t>
            </w:r>
          </w:p>
        </w:tc>
      </w:tr>
      <w:tr w:rsidR="001C106B" w14:paraId="0C08C7B2" w14:textId="77777777" w:rsidTr="001C106B">
        <w:trPr>
          <w:trHeight w:val="397"/>
          <w:jc w:val="center"/>
        </w:trPr>
        <w:tc>
          <w:tcPr>
            <w:tcW w:w="1666" w:type="pct"/>
          </w:tcPr>
          <w:p w14:paraId="28EEFDAE" w14:textId="77777777" w:rsidR="001C106B" w:rsidRDefault="00000000">
            <w:pPr>
              <w:pStyle w:val="Compact"/>
            </w:pPr>
            <w:r>
              <w:t>Position limit</w:t>
            </w:r>
          </w:p>
        </w:tc>
        <w:tc>
          <w:tcPr>
            <w:tcW w:w="1666" w:type="pct"/>
          </w:tcPr>
          <w:p w14:paraId="7386BDB2" w14:textId="77777777" w:rsidR="001C106B" w:rsidRDefault="00000000">
            <w:pPr>
              <w:pStyle w:val="Compact"/>
            </w:pPr>
            <w:r>
              <w:t>at most 3 new positions per week</w:t>
            </w:r>
          </w:p>
        </w:tc>
        <w:tc>
          <w:tcPr>
            <w:tcW w:w="1666" w:type="pct"/>
          </w:tcPr>
          <w:p w14:paraId="13284C6E" w14:textId="77777777" w:rsidR="001C106B" w:rsidRDefault="00000000">
            <w:pPr>
              <w:pStyle w:val="Compact"/>
            </w:pPr>
            <w:r>
              <w:t>forces selectivity</w:t>
            </w:r>
          </w:p>
        </w:tc>
      </w:tr>
      <w:tr w:rsidR="001C106B" w14:paraId="57F264AF" w14:textId="77777777" w:rsidTr="001C106B">
        <w:trPr>
          <w:trHeight w:val="397"/>
          <w:jc w:val="center"/>
        </w:trPr>
        <w:tc>
          <w:tcPr>
            <w:tcW w:w="1666" w:type="pct"/>
          </w:tcPr>
          <w:p w14:paraId="47E19FD3" w14:textId="77777777" w:rsidR="001C106B" w:rsidRDefault="00000000">
            <w:pPr>
              <w:pStyle w:val="Compact"/>
            </w:pPr>
            <w:r>
              <w:t>Direction</w:t>
            </w:r>
          </w:p>
        </w:tc>
        <w:tc>
          <w:tcPr>
            <w:tcW w:w="1666" w:type="pct"/>
          </w:tcPr>
          <w:p w14:paraId="35BD4947" w14:textId="77777777" w:rsidR="001C106B" w:rsidRDefault="00000000">
            <w:pPr>
              <w:pStyle w:val="Compact"/>
            </w:pPr>
            <w:r>
              <w:t>spot only, never short, never margin, never leverage</w:t>
            </w:r>
          </w:p>
        </w:tc>
        <w:tc>
          <w:tcPr>
            <w:tcW w:w="1666" w:type="pct"/>
          </w:tcPr>
          <w:p w14:paraId="39B10AA6" w14:textId="77777777" w:rsidR="001C106B" w:rsidRDefault="00000000">
            <w:pPr>
              <w:pStyle w:val="Compact"/>
            </w:pPr>
            <w:r>
              <w:t>the mandate; shorting is logged below as research, not policy</w:t>
            </w:r>
          </w:p>
        </w:tc>
      </w:tr>
      <w:tr w:rsidR="001C106B" w14:paraId="730453F8" w14:textId="77777777" w:rsidTr="001C106B">
        <w:trPr>
          <w:trHeight w:val="397"/>
          <w:jc w:val="center"/>
        </w:trPr>
        <w:tc>
          <w:tcPr>
            <w:tcW w:w="1666" w:type="pct"/>
          </w:tcPr>
          <w:p w14:paraId="090D7A60" w14:textId="77777777" w:rsidR="001C106B" w:rsidRDefault="00000000">
            <w:pPr>
              <w:pStyle w:val="Compact"/>
            </w:pPr>
            <w:r>
              <w:t>Averaging down</w:t>
            </w:r>
          </w:p>
        </w:tc>
        <w:tc>
          <w:tcPr>
            <w:tcW w:w="1666" w:type="pct"/>
          </w:tcPr>
          <w:p w14:paraId="651C5E75" w14:textId="77777777" w:rsidR="001C106B" w:rsidRDefault="00000000">
            <w:pPr>
              <w:pStyle w:val="Compact"/>
            </w:pPr>
            <w:r>
              <w:t>never</w:t>
            </w:r>
          </w:p>
        </w:tc>
        <w:tc>
          <w:tcPr>
            <w:tcW w:w="1666" w:type="pct"/>
          </w:tcPr>
          <w:p w14:paraId="0C60A771" w14:textId="77777777" w:rsidR="001C106B" w:rsidRDefault="00000000">
            <w:pPr>
              <w:pStyle w:val="Compact"/>
            </w:pPr>
            <w:r>
              <w:t>a loser is exited or held, not fed</w:t>
            </w:r>
          </w:p>
        </w:tc>
      </w:tr>
      <w:tr w:rsidR="001C106B" w14:paraId="187144A6" w14:textId="77777777" w:rsidTr="001C106B">
        <w:trPr>
          <w:trHeight w:val="397"/>
          <w:jc w:val="center"/>
        </w:trPr>
        <w:tc>
          <w:tcPr>
            <w:tcW w:w="1666" w:type="pct"/>
          </w:tcPr>
          <w:p w14:paraId="08163A99" w14:textId="77777777" w:rsidR="001C106B" w:rsidRDefault="00000000">
            <w:pPr>
              <w:pStyle w:val="Compact"/>
            </w:pPr>
            <w:r>
              <w:t>Anchoring</w:t>
            </w:r>
          </w:p>
        </w:tc>
        <w:tc>
          <w:tcPr>
            <w:tcW w:w="1666" w:type="pct"/>
          </w:tcPr>
          <w:p w14:paraId="57D2A977" w14:textId="77777777" w:rsidR="001C106B" w:rsidRDefault="00000000">
            <w:pPr>
              <w:pStyle w:val="Compact"/>
            </w:pPr>
            <w:r>
              <w:t>cost basis never enters hold or sell logic</w:t>
            </w:r>
          </w:p>
        </w:tc>
        <w:tc>
          <w:tcPr>
            <w:tcW w:w="1666" w:type="pct"/>
          </w:tcPr>
          <w:p w14:paraId="47BC28AD" w14:textId="77777777" w:rsidR="001C106B" w:rsidRDefault="00000000">
            <w:pPr>
              <w:pStyle w:val="Compact"/>
            </w:pPr>
            <w:r>
              <w:t>decide on forward value only</w:t>
            </w:r>
          </w:p>
        </w:tc>
      </w:tr>
      <w:tr w:rsidR="001C106B" w14:paraId="614DA0F0" w14:textId="77777777" w:rsidTr="001C106B">
        <w:trPr>
          <w:trHeight w:val="397"/>
          <w:jc w:val="center"/>
        </w:trPr>
        <w:tc>
          <w:tcPr>
            <w:tcW w:w="1666" w:type="pct"/>
          </w:tcPr>
          <w:p w14:paraId="4C6358F0" w14:textId="77777777" w:rsidR="001C106B" w:rsidRDefault="00000000">
            <w:pPr>
              <w:pStyle w:val="Compact"/>
            </w:pPr>
            <w:r>
              <w:t>The bar</w:t>
            </w:r>
          </w:p>
        </w:tc>
        <w:tc>
          <w:tcPr>
            <w:tcW w:w="1666" w:type="pct"/>
          </w:tcPr>
          <w:p w14:paraId="1A57D7B7" w14:textId="77777777" w:rsidR="001C106B" w:rsidRDefault="00000000">
            <w:pPr>
              <w:pStyle w:val="Compact"/>
            </w:pPr>
            <w:r>
              <w:t>nothing ships unless it beats a coin flip, buy-and-hold, and the fee out of sample</w:t>
            </w:r>
          </w:p>
        </w:tc>
        <w:tc>
          <w:tcPr>
            <w:tcW w:w="1666" w:type="pct"/>
          </w:tcPr>
          <w:p w14:paraId="36FB49DE" w14:textId="77777777" w:rsidR="001C106B" w:rsidRDefault="00000000">
            <w:pPr>
              <w:pStyle w:val="Compact"/>
            </w:pPr>
            <w:r>
              <w:t>the fee is the adversary</w:t>
            </w:r>
          </w:p>
        </w:tc>
      </w:tr>
    </w:tbl>
    <w:p w14:paraId="7A24087A" w14:textId="77777777" w:rsidR="001C106B" w:rsidRDefault="00000000">
      <w:pPr>
        <w:pStyle w:val="BodyText"/>
      </w:pPr>
      <w:r>
        <w:t>Adjustments logged. Six changes were made to release model potential without adding ruin risk. All are bounded and stay inside the no-short mandate. They are documented here as the intended design; the code-level work lands in Part 3 (the label, exit, and regime sections) and has not yet been rebuilt into the on-disk datasets.</w:t>
      </w:r>
    </w:p>
    <w:p w14:paraId="536622BC" w14:textId="77777777" w:rsidR="001C106B" w:rsidRDefault="00000000">
      <w:pPr>
        <w:pStyle w:val="Compact"/>
        <w:numPr>
          <w:ilvl w:val="0"/>
          <w:numId w:val="16"/>
        </w:numPr>
      </w:pPr>
      <w:r>
        <w:lastRenderedPageBreak/>
        <w:t>Exit geometry. The fixed 7 percent hard stop and 10 percent trailing stop become ATR-scaled per frame and stay provisional until the exit-geometry sweep, which fits per-coin trailing stops and a time-decaying take-profit and scores them after fees. The flat percent ignored each coin’s volatility and conflicted with the code’s existing 5 percent and roughly 8.5 percent ATR stops.</w:t>
      </w:r>
    </w:p>
    <w:p w14:paraId="104F6E3A" w14:textId="77777777" w:rsidR="001C106B" w:rsidRDefault="00000000">
      <w:pPr>
        <w:pStyle w:val="Compact"/>
        <w:numPr>
          <w:ilvl w:val="0"/>
          <w:numId w:val="16"/>
        </w:numPr>
      </w:pPr>
      <w:r>
        <w:t>Label. The default +2 / -1 ATR triple barrier is replaced by a longer-horizon, less fee-punishing geometry with fewer round trips. The old label had negative unconditional expectancy, a base rate near 0.313 against a breakeven near 0.333, so it lost before the model predicted anything.</w:t>
      </w:r>
    </w:p>
    <w:p w14:paraId="52445813" w14:textId="77777777" w:rsidR="001C106B" w:rsidRDefault="00000000">
      <w:pPr>
        <w:pStyle w:val="Compact"/>
        <w:numPr>
          <w:ilvl w:val="0"/>
          <w:numId w:val="16"/>
        </w:numPr>
      </w:pPr>
      <w:r>
        <w:t>Regime gate Deploy the cross-sectional signal only when BTC is trending up. Relative strength is real and broad but drowned by a negative universe baseline, and a regime filter is the cheapest in-mandate way to test whether it turns positive.</w:t>
      </w:r>
    </w:p>
    <w:p w14:paraId="22F3A2CD" w14:textId="77777777" w:rsidR="001C106B" w:rsidRDefault="00000000">
      <w:pPr>
        <w:pStyle w:val="Compact"/>
        <w:numPr>
          <w:ilvl w:val="0"/>
          <w:numId w:val="16"/>
        </w:numPr>
      </w:pPr>
      <w:r>
        <w:t>Longer-horizon frame. Extend the search toward the daily frame alongside 4h, because coarser frames cut the fee count per unit of return, which is the central obstacle. As of 2026-08-17 the daily archive is complete and the baseline build is in flight (3.14).</w:t>
      </w:r>
    </w:p>
    <w:p w14:paraId="77B95A67" w14:textId="77777777" w:rsidR="001C106B" w:rsidRDefault="00000000">
      <w:pPr>
        <w:pStyle w:val="Compact"/>
        <w:numPr>
          <w:ilvl w:val="0"/>
          <w:numId w:val="16"/>
        </w:numPr>
      </w:pPr>
      <w:r>
        <w:t>Fee engineering (2026-08-17). The modelled cost gains a second, achievable scenario: post-only maker entries (no spread paid), BNB-discounted 0.075 percent per side, a 0.15 percent round trip (</w:t>
      </w:r>
      <w:r>
        <w:rPr>
          <w:rStyle w:val="VerbatimChar"/>
        </w:rPr>
        <w:t>ACHIEVABLE_COST_PCT</w:t>
      </w:r>
      <w:r>
        <w:t xml:space="preserve"> in </w:t>
      </w:r>
      <w:r>
        <w:rPr>
          <w:rStyle w:val="VerbatimChar"/>
        </w:rPr>
        <w:t>03-inputs/train_model.py</w:t>
      </w:r>
      <w:r>
        <w:t>). The live wrapper reads the account’s actual maker and taker rates and BNB-burn setting at the start of every run (</w:t>
      </w:r>
      <w:r>
        <w:rPr>
          <w:rStyle w:val="VerbatimChar"/>
        </w:rPr>
        <w:t>fee_status</w:t>
      </w:r>
      <w:r>
        <w:t>) and warns when the measured round trip exceeds the scenario; the paper book charges the same engineered rate.</w:t>
      </w:r>
    </w:p>
    <w:p w14:paraId="1CCE09A5" w14:textId="77777777" w:rsidR="001C106B" w:rsidRDefault="00000000">
      <w:pPr>
        <w:pStyle w:val="Compact"/>
        <w:numPr>
          <w:ilvl w:val="0"/>
          <w:numId w:val="16"/>
        </w:numPr>
      </w:pPr>
      <w:r>
        <w:t xml:space="preserve">Narrow book (2026-08-17). </w:t>
      </w:r>
      <w:r>
        <w:rPr>
          <w:rStyle w:val="VerbatimChar"/>
        </w:rPr>
        <w:t>03-inputs/narrow_book.py</w:t>
      </w:r>
      <w:r>
        <w:t xml:space="preserve"> intersects the coins that carried the out-of-sample gated edge (positive contribution, at least three cohort appearances) with the live liquidity screen and writes </w:t>
      </w:r>
      <w:r>
        <w:rPr>
          <w:rStyle w:val="VerbatimChar"/>
        </w:rPr>
        <w:t>05-research/memory/narrow-book.json</w:t>
      </w:r>
      <w:r>
        <w:t xml:space="preserve">; </w:t>
      </w:r>
      <w:r>
        <w:rPr>
          <w:rStyle w:val="VerbatimChar"/>
        </w:rPr>
        <w:t>03-inputs/trade_binance.py</w:t>
      </w:r>
      <w:r>
        <w:t xml:space="preserve"> refuses entries outside it. Rank broadly, trade narrowly.</w:t>
      </w:r>
    </w:p>
    <w:p w14:paraId="2754CBE5" w14:textId="77777777" w:rsidR="001C106B" w:rsidRDefault="00000000">
      <w:pPr>
        <w:pStyle w:val="FirstParagraph"/>
      </w:pPr>
      <w:r>
        <w:t>Unchanged and kept tight. The 5 percent position cap, half-Kelly sizing, the 3 percent daily circuit, the drawdown ramp, the 10 percent cash floor, the three-new-per-week cap, no averaging down, no anchoring, and the after-fee bar. These bound survival, not the search. Loosening them would amplify a model that is still at the coin-flip floor, which is how no edge becomes ruin.</w:t>
      </w:r>
    </w:p>
    <w:p w14:paraId="7B1ED892" w14:textId="77777777" w:rsidR="001C106B" w:rsidRDefault="00000000">
      <w:pPr>
        <w:pStyle w:val="BodyText"/>
      </w:pPr>
      <w:r>
        <w:t>Open question on shorting. Going long the strong third and short the weak third would monetize the cross-sectional spread directly, even against a negative baseline. It is left out because it breaks the spot-only mandate and imports unbounded loss and liquidation risk. If ever tested, it should be small, market-neutral, unleveraged, and paper-first, still behind the after-fee bar.</w:t>
      </w:r>
    </w:p>
    <w:p w14:paraId="696744B5" w14:textId="77777777" w:rsidR="001C106B" w:rsidRDefault="00000000">
      <w:pPr>
        <w:pStyle w:val="Heading3"/>
      </w:pPr>
      <w:bookmarkStart w:id="12" w:name="running-it"/>
      <w:bookmarkStart w:id="13" w:name="_Toc239749741"/>
      <w:bookmarkEnd w:id="10"/>
      <w:r>
        <w:t>0.6 Running It</w:t>
      </w:r>
      <w:bookmarkEnd w:id="13"/>
    </w:p>
    <w:p w14:paraId="39C3D4B5" w14:textId="77777777" w:rsidR="001C106B" w:rsidRDefault="00000000">
      <w:pPr>
        <w:pStyle w:val="FirstParagraph"/>
      </w:pPr>
      <w:r>
        <w:t xml:space="preserve">The notebooks run on a MacPorts Python through a project </w:t>
      </w:r>
      <w:r>
        <w:rPr>
          <w:rStyle w:val="VerbatimChar"/>
        </w:rPr>
        <w:t>.venv</w:t>
      </w:r>
      <w:r>
        <w:t xml:space="preserve"> kernel. Secrets live in the run environment, never in the repository: the Binance and Alpaca keys, </w:t>
      </w:r>
      <w:r>
        <w:rPr>
          <w:rStyle w:val="VerbatimChar"/>
        </w:rPr>
        <w:t>BINANCE_TESTNET</w:t>
      </w:r>
      <w:r>
        <w:t xml:space="preserve">, and the single money switch </w:t>
      </w:r>
      <w:r>
        <w:rPr>
          <w:rStyle w:val="VerbatimChar"/>
        </w:rPr>
        <w:t>LIVE_TRADING</w:t>
      </w:r>
      <w:r>
        <w:t>, which stays false until a strategy has earned the right to trade. No real order is placed while it is false; the agent reads the market or runs against the Binance testnet.</w:t>
      </w:r>
    </w:p>
    <w:p w14:paraId="28C3EE62" w14:textId="77777777" w:rsidR="001C106B" w:rsidRDefault="00000000">
      <w:pPr>
        <w:pStyle w:val="BodyText"/>
      </w:pPr>
      <w:r>
        <w:t xml:space="preserve">One knob drives the modelling cells. </w:t>
      </w:r>
      <w:r>
        <w:rPr>
          <w:rStyle w:val="VerbatimChar"/>
        </w:rPr>
        <w:t>LOAD_FRAME</w:t>
      </w:r>
      <w:r>
        <w:t xml:space="preserve"> selects the active frame, 1h by default. Import Data loads that frame’s Parquet into </w:t>
      </w:r>
      <w:r>
        <w:rPr>
          <w:rStyle w:val="VerbatimChar"/>
        </w:rPr>
        <w:t>df</w:t>
      </w:r>
      <w:r>
        <w:t xml:space="preserve"> and </w:t>
      </w:r>
      <w:r>
        <w:rPr>
          <w:rStyle w:val="VerbatimChar"/>
        </w:rPr>
        <w:t>feat</w:t>
      </w:r>
      <w:r>
        <w:t>, and every modelling cell consumes those two. The multi-frame sections in Part 3, model assessment, stability, edge diagnostics, selectivity, and regime conditioning, loop over 1h, 4h, and 5m on their own and restore the active frame when they finish, so the rest of the notebook is unaffected.</w:t>
      </w:r>
    </w:p>
    <w:p w14:paraId="7F9CFC24" w14:textId="77777777" w:rsidR="001C106B" w:rsidRDefault="00000000">
      <w:pPr>
        <w:pStyle w:val="BodyText"/>
      </w:pPr>
      <w:r>
        <w:lastRenderedPageBreak/>
        <w:t xml:space="preserve">Run order is top to bottom. The code cells carried into this document have their outputs cleared, so run them on the Mac with the </w:t>
      </w:r>
      <w:r>
        <w:rPr>
          <w:rStyle w:val="VerbatimChar"/>
        </w:rPr>
        <w:t>.venv</w:t>
      </w:r>
      <w:r>
        <w:t xml:space="preserve"> kernel to regenerate every figure and table. One environment caveat: the repository sits on an exFAT volume that scatters </w:t>
      </w:r>
      <w:r>
        <w:rPr>
          <w:rStyle w:val="VerbatimChar"/>
        </w:rPr>
        <w:t>._</w:t>
      </w:r>
      <w:r>
        <w:t xml:space="preserve"> AppleDouble files, which can crash matplotlib; clear them if an import throws a </w:t>
      </w:r>
      <w:r>
        <w:rPr>
          <w:rStyle w:val="VerbatimChar"/>
        </w:rPr>
        <w:t>0xb0</w:t>
      </w:r>
      <w:r>
        <w:t xml:space="preserve"> decode error.</w:t>
      </w:r>
    </w:p>
    <w:p w14:paraId="4481E96A" w14:textId="77777777" w:rsidR="001C106B" w:rsidRDefault="00000000">
      <w:pPr>
        <w:pStyle w:val="Heading2"/>
      </w:pPr>
      <w:bookmarkStart w:id="14" w:name="trader-metrics"/>
      <w:bookmarkStart w:id="15" w:name="_Toc239749742"/>
      <w:bookmarkEnd w:id="0"/>
      <w:bookmarkEnd w:id="12"/>
      <w:r>
        <w:t>1. Trader Metrics</w:t>
      </w:r>
      <w:bookmarkEnd w:id="15"/>
    </w:p>
    <w:p w14:paraId="46E45668" w14:textId="77777777" w:rsidR="001C106B" w:rsidRDefault="00000000">
      <w:pPr>
        <w:pStyle w:val="FirstParagraph"/>
      </w:pPr>
      <w:r>
        <w:t xml:space="preserve">The signal layer, from Part 1 of this document. A read-only daily scan over public market data, no keys and no orders, sharing Part 3’s data spine: price from the survivorship-complete </w:t>
      </w:r>
      <w:r>
        <w:rPr>
          <w:rStyle w:val="VerbatimChar"/>
        </w:rPr>
        <w:t>data.binance.vision</w:t>
      </w:r>
      <w:r>
        <w:t xml:space="preserve"> 1h archives resampled to daily, and the universe from Part 3’s point-in-time Stage B screen.</w:t>
      </w:r>
    </w:p>
    <w:p w14:paraId="40D3B7E3" w14:textId="77777777" w:rsidR="001C106B" w:rsidRDefault="00000000">
      <w:pPr>
        <w:pStyle w:val="BodyText"/>
      </w:pPr>
      <w:r>
        <w:t>The sections below present the signal families the model in Part 3 actually ranks and trades on, cross-sectional relative strength, the momentum family including MACD, the Supertrend and BTC-relative trend signals, the ATR-scaled exits, and the regime state, each tied to the feature it becomes and the evidence for it. The runnable daily indicator board is kept throughout as an illustrative within-coin read, a place to eyeball candidates, not a trade trigger. Any signal must clear the after-fee, out-of-sample bar in Part 3 before it means anything, and on the 1h frame the verdict so far is NO-GO.</w:t>
      </w:r>
    </w:p>
    <w:p w14:paraId="15424CB8" w14:textId="77777777" w:rsidR="001C106B" w:rsidRDefault="00000000">
      <w:pPr>
        <w:pStyle w:val="Heading3"/>
      </w:pPr>
      <w:bookmarkStart w:id="16" w:name="environment-setup"/>
      <w:bookmarkStart w:id="17" w:name="_Toc239749743"/>
      <w:r>
        <w:t>1.1 Environment Setup</w:t>
      </w:r>
      <w:bookmarkEnd w:id="17"/>
    </w:p>
    <w:p w14:paraId="2B85ECBC" w14:textId="77777777" w:rsidR="001C106B" w:rsidRDefault="00000000">
      <w:pPr>
        <w:pStyle w:val="FirstParagraph"/>
      </w:pPr>
      <w:r>
        <w:t xml:space="preserve">The scan runs on Python 3.11 with dependencies pinned in </w:t>
      </w:r>
      <w:r>
        <w:rPr>
          <w:rStyle w:val="VerbatimChar"/>
        </w:rPr>
        <w:t>03-inputs/requirements.txt</w:t>
      </w:r>
      <w:r>
        <w:t xml:space="preserve"> and reinstalled on each fresh kernel: </w:t>
      </w:r>
      <w:r>
        <w:rPr>
          <w:rStyle w:val="VerbatimChar"/>
        </w:rPr>
        <w:t>pandas-ta-classic</w:t>
      </w:r>
      <w:r>
        <w:t xml:space="preserve"> for indicators, </w:t>
      </w:r>
      <w:r>
        <w:rPr>
          <w:rStyle w:val="VerbatimChar"/>
        </w:rPr>
        <w:t>pykalman</w:t>
      </w:r>
      <w:r>
        <w:t xml:space="preserve"> for smoothing, </w:t>
      </w:r>
      <w:r>
        <w:rPr>
          <w:rStyle w:val="VerbatimChar"/>
        </w:rPr>
        <w:t>plotly</w:t>
      </w:r>
      <w:r>
        <w:t xml:space="preserve"> and </w:t>
      </w:r>
      <w:r>
        <w:rPr>
          <w:rStyle w:val="VerbatimChar"/>
        </w:rPr>
        <w:t>matplotlib</w:t>
      </w:r>
      <w:r>
        <w:t xml:space="preserve"> for charts. No exchange login or API key is needed, because both the price history and the universe come from Part 3’s offline archives through </w:t>
      </w:r>
      <w:r>
        <w:rPr>
          <w:rStyle w:val="VerbatimChar"/>
        </w:rPr>
        <w:t>build_dataset_1h</w:t>
      </w:r>
      <w:r>
        <w:t xml:space="preserve">. </w:t>
      </w:r>
      <w:r>
        <w:rPr>
          <w:rStyle w:val="VerbatimChar"/>
        </w:rPr>
        <w:t>ccxt</w:t>
      </w:r>
      <w:r>
        <w:t xml:space="preserve"> is kept only for an optional live top-up of the still-forming day.</w:t>
      </w:r>
    </w:p>
    <w:p w14:paraId="4BD7C37C" w14:textId="77777777" w:rsidR="001C106B" w:rsidRDefault="00000000">
      <w:pPr>
        <w:pStyle w:val="BodyText"/>
      </w:pPr>
      <w:r>
        <w:t xml:space="preserve">Provenance is proven, not asserted. Price comes from the official </w:t>
      </w:r>
      <w:r>
        <w:rPr>
          <w:rStyle w:val="VerbatimChar"/>
        </w:rPr>
        <w:t>data.binance.vision</w:t>
      </w:r>
      <w:r>
        <w:t xml:space="preserve"> monthly per-symbol OHLCV zips, exchange-direct and checksummed, covering every USDT pair ever listed including delisted ones. That survivorship-complete source is what removes the universe-level bias the old live top-N-by-volume scan carried. The second cell pulls one month of BTCUSDT bars straight from the archive at 1h, 4h, and 5m to show the source and format.</w:t>
      </w:r>
    </w:p>
    <w:p w14:paraId="2F73480F" w14:textId="77777777" w:rsidR="001C106B" w:rsidRDefault="00000000">
      <w:pPr>
        <w:pStyle w:val="SourceCode"/>
      </w:pPr>
      <w:r>
        <w:rPr>
          <w:rStyle w:val="VerbatimChar"/>
        </w:rPr>
        <w:t>Environment ready  ·  python 3.12.13  (/Volumes/PortableSSD/Github/day-trader/.venv/bin/python)</w:t>
      </w:r>
      <w:r>
        <w:br/>
      </w:r>
      <w:r>
        <w:rPr>
          <w:rStyle w:val="VerbatimChar"/>
        </w:rPr>
        <w:t xml:space="preserve">  ccxt 4.5.59 · pandas 2.3.3 · numpy 2.2.6 · plotly 6.8.0</w:t>
      </w:r>
    </w:p>
    <w:p w14:paraId="74A04362" w14:textId="77777777" w:rsidR="001C106B" w:rsidRDefault="00000000">
      <w:pPr>
        <w:pStyle w:val="SourceCode"/>
      </w:pPr>
      <w:r>
        <w:rPr>
          <w:rStyle w:val="VerbatimChar"/>
        </w:rPr>
        <w:t xml:space="preserve">       frame                                   download command  \</w:t>
      </w:r>
      <w:r>
        <w:br/>
      </w:r>
      <w:r>
        <w:rPr>
          <w:rStyle w:val="VerbatimChar"/>
        </w:rPr>
        <w:t xml:space="preserve">0  1h  (old)           acquire_vision.py download --interval 1h   </w:t>
      </w:r>
      <w:r>
        <w:br/>
      </w:r>
      <w:r>
        <w:rPr>
          <w:rStyle w:val="VerbatimChar"/>
        </w:rPr>
        <w:t xml:space="preserve">1  1d  (old)            flow_data.py --interval 1d --all-market   </w:t>
      </w:r>
      <w:r>
        <w:br/>
      </w:r>
      <w:r>
        <w:rPr>
          <w:rStyle w:val="VerbatimChar"/>
        </w:rPr>
        <w:t xml:space="preserve">2  4h  (new)           acquire_vision.py download --interval 4h   </w:t>
      </w:r>
      <w:r>
        <w:br/>
      </w:r>
      <w:r>
        <w:rPr>
          <w:rStyle w:val="VerbatimChar"/>
        </w:rPr>
        <w:t xml:space="preserve">3  5m  (new)  acquire_vision.py download --interval 5m --sym...   </w:t>
      </w:r>
      <w:r>
        <w:br/>
      </w:r>
      <w:r>
        <w:br/>
      </w:r>
      <w:r>
        <w:rPr>
          <w:rStyle w:val="VerbatimChar"/>
        </w:rPr>
        <w:t xml:space="preserve">  raw klines on disk                 built dataset  </w:t>
      </w:r>
      <w:r>
        <w:br/>
      </w:r>
      <w:r>
        <w:rPr>
          <w:rStyle w:val="VerbatimChar"/>
        </w:rPr>
        <w:t xml:space="preserve">0   klines_1h/&lt;SYM&gt;/  dataset_1h_allmarket.parquet  </w:t>
      </w:r>
      <w:r>
        <w:br/>
      </w:r>
      <w:r>
        <w:rPr>
          <w:rStyle w:val="VerbatimChar"/>
        </w:rPr>
        <w:t xml:space="preserve">1      klines/&lt;SYM&gt;/                daily_flow.csv  </w:t>
      </w:r>
      <w:r>
        <w:br/>
      </w:r>
      <w:r>
        <w:rPr>
          <w:rStyle w:val="VerbatimChar"/>
        </w:rPr>
        <w:t xml:space="preserve">2   klines_4h/&lt;SYM&gt;/  dataset_4h_allmarket.parquet  </w:t>
      </w:r>
      <w:r>
        <w:br/>
      </w:r>
      <w:r>
        <w:rPr>
          <w:rStyle w:val="VerbatimChar"/>
        </w:rPr>
        <w:t xml:space="preserve">3   klines_5m/&lt;SYM&gt;/  dataset_5m_allmarket.parquet  </w:t>
      </w:r>
    </w:p>
    <w:p w14:paraId="434601EF" w14:textId="77777777" w:rsidR="001C106B" w:rsidRDefault="00000000">
      <w:pPr>
        <w:pStyle w:val="SourceCode"/>
      </w:pPr>
      <w:r>
        <w:lastRenderedPageBreak/>
        <w:br/>
      </w:r>
      <w:r>
        <w:rPr>
          <w:rStyle w:val="VerbatimChar"/>
        </w:rPr>
        <w:t>LIVE proof of source + format (one month of BTCUSDT, straight from the archive):</w:t>
      </w:r>
      <w:r>
        <w:br/>
      </w:r>
      <w:r>
        <w:rPr>
          <w:rStyle w:val="VerbatimChar"/>
        </w:rPr>
        <w:t xml:space="preserve">  1h :   744 bars,    42 KB  &lt;-  https://data.binance.vision/data/spot/monthly/klines/BTCUSDT/1h/BTCUSDT-1h-2024-01.zip</w:t>
      </w:r>
      <w:r>
        <w:br/>
      </w:r>
      <w:r>
        <w:rPr>
          <w:rStyle w:val="VerbatimChar"/>
        </w:rPr>
        <w:t xml:space="preserve">  4h :   186 bars,    11 KB  &lt;-  https://data.binance.vision/data/spot/monthly/klines/BTCUSDT/4h/BTCUSDT-4h-2024-01.zip</w:t>
      </w:r>
      <w:r>
        <w:br/>
      </w:r>
      <w:r>
        <w:rPr>
          <w:rStyle w:val="VerbatimChar"/>
        </w:rPr>
        <w:t xml:space="preserve">  5m :  8928 bars,   455 KB  &lt;-  https://data.binance.vision/data/spot/monthly/klines/BTCUSDT/5m/BTCUSDT-5m-2024-01.zip</w:t>
      </w:r>
    </w:p>
    <w:p w14:paraId="6FC506E9" w14:textId="77777777" w:rsidR="001C106B" w:rsidRDefault="00000000">
      <w:pPr>
        <w:pStyle w:val="Heading3"/>
      </w:pPr>
      <w:bookmarkStart w:id="18" w:name="rank-universe"/>
      <w:bookmarkStart w:id="19" w:name="_Toc239749744"/>
      <w:bookmarkEnd w:id="16"/>
      <w:r>
        <w:t>1.2 Rank Universe</w:t>
      </w:r>
      <w:bookmarkEnd w:id="19"/>
    </w:p>
    <w:p w14:paraId="74A717B8" w14:textId="77777777" w:rsidR="001C106B" w:rsidRDefault="00000000">
      <w:pPr>
        <w:pStyle w:val="FirstParagraph"/>
      </w:pPr>
      <w:r>
        <w:t>The decision-grade ranking in Part 3 is cross-sectional, not within-coin. At each bar it ranks the screened universe by a strength signal and holds only the top third, reading that cohort’s after-fee return against the market and the bottom third (</w:t>
      </w:r>
      <w:r>
        <w:rPr>
          <w:rStyle w:val="VerbatimChar"/>
        </w:rPr>
        <w:t>03-inputs/cross_sectional_4h.py</w:t>
      </w:r>
      <w:r>
        <w:t>). This is the classic momentum result: relative strength across coins often carries an edge where predicting each coin in isolation does not. The universe is thin, a median of five to seven coins per 4h bar, so it ranks into terciles at a five-coin floor rather than deciles.</w:t>
      </w:r>
    </w:p>
    <w:p w14:paraId="4945F072" w14:textId="77777777" w:rsidR="001C106B" w:rsidRDefault="00000000">
      <w:pPr>
        <w:pStyle w:val="BodyText"/>
      </w:pPr>
      <w:r>
        <w:t>The finding is real but drowned. Across the candidate signals most show the top third beating the market and a positive long-short spread that holds across train and test, the most robust being the adaptive-Supertrend direction and the daily Supertrend state. But the universe’s own after-fee baseline is about minus 0.38 percent per trade, so even the best top third beats the market while staying below zero. The edge exists; the negative baseline sinks it. The levers to lift it are the regime gate, a less fee-punishing label, and a coarser frame, all logged in 0.5.</w:t>
      </w:r>
    </w:p>
    <w:p w14:paraId="1B260FF8" w14:textId="77777777" w:rsidR="001C106B" w:rsidRDefault="00000000">
      <w:pPr>
        <w:pStyle w:val="BodyText"/>
      </w:pPr>
      <w:r>
        <w:t>The runnable board below is the illustrative within-coin read. It loads 400 daily bars per coin from the 1h archives, computes a Kalman smoother, Bollinger Bands, Ichimoku, the Archer trend flag, RSI, Choppiness, and the triple-Supertrend, and ranks Supertrend-first. Stablecoins are dropped as flat by construction. A flagged cell is a candidate for review against the Part 3 evaluation, not a signal in itself.</w:t>
      </w:r>
    </w:p>
    <w:p w14:paraId="1E3F6CAC" w14:textId="77777777" w:rsidR="001C106B" w:rsidRDefault="00000000">
      <w:pPr>
        <w:pStyle w:val="SourceCode"/>
      </w:pPr>
      <w:r>
        <w:rPr>
          <w:rStyle w:val="VerbatimChar"/>
        </w:rPr>
        <w:t>Data spine: survivorship-complete 1h archives -&gt; 1d bars  |  400 bars/coin  |  board top 20  |  live top-up False</w:t>
      </w:r>
    </w:p>
    <w:p w14:paraId="0238B238" w14:textId="77777777" w:rsidR="001C106B" w:rsidRDefault="00000000">
      <w:pPr>
        <w:pStyle w:val="SourceCode"/>
      </w:pPr>
      <w:r>
        <w:rPr>
          <w:rStyle w:val="VerbatimChar"/>
        </w:rPr>
        <w:t>Engine ready.</w:t>
      </w:r>
    </w:p>
    <w:p w14:paraId="5419B681" w14:textId="77777777" w:rsidR="001C106B" w:rsidRDefault="00000000">
      <w:pPr>
        <w:pStyle w:val="SourceCode"/>
      </w:pPr>
      <w:r>
        <w:rPr>
          <w:rStyle w:val="VerbatimChar"/>
        </w:rPr>
        <w:t>2026-09-08: survivorship-COMPLETE universe from profile 2026-09-06T215959Z -- scanning 20 of 394 screened coins (600 on disk; stablecoins dropped).</w:t>
      </w:r>
    </w:p>
    <w:p w14:paraId="797B5A7D" w14:textId="77777777" w:rsidR="001C106B" w:rsidRDefault="00000000">
      <w:pPr>
        <w:pStyle w:val="SourceCode"/>
      </w:pPr>
      <w:r>
        <w:rPr>
          <w:rStyle w:val="VerbatimChar"/>
        </w:rPr>
        <w:t>['BTC/USDT',</w:t>
      </w:r>
      <w:r>
        <w:br/>
      </w:r>
      <w:r>
        <w:rPr>
          <w:rStyle w:val="VerbatimChar"/>
        </w:rPr>
        <w:t xml:space="preserve"> 'ETH/USDT',</w:t>
      </w:r>
      <w:r>
        <w:br/>
      </w:r>
      <w:r>
        <w:rPr>
          <w:rStyle w:val="VerbatimChar"/>
        </w:rPr>
        <w:t xml:space="preserve"> 'SOL/USDT',</w:t>
      </w:r>
      <w:r>
        <w:br/>
      </w:r>
      <w:r>
        <w:rPr>
          <w:rStyle w:val="VerbatimChar"/>
        </w:rPr>
        <w:t xml:space="preserve"> 'RE/USDT',</w:t>
      </w:r>
      <w:r>
        <w:br/>
      </w:r>
      <w:r>
        <w:rPr>
          <w:rStyle w:val="VerbatimChar"/>
        </w:rPr>
        <w:t xml:space="preserve"> 'XRP/USDT',</w:t>
      </w:r>
      <w:r>
        <w:br/>
      </w:r>
      <w:r>
        <w:rPr>
          <w:rStyle w:val="VerbatimChar"/>
        </w:rPr>
        <w:t xml:space="preserve"> 'BNB/USDT',</w:t>
      </w:r>
      <w:r>
        <w:br/>
      </w:r>
      <w:r>
        <w:rPr>
          <w:rStyle w:val="VerbatimChar"/>
        </w:rPr>
        <w:t xml:space="preserve"> 'PEPE/USDT',</w:t>
      </w:r>
      <w:r>
        <w:br/>
      </w:r>
      <w:r>
        <w:rPr>
          <w:rStyle w:val="VerbatimChar"/>
        </w:rPr>
        <w:t xml:space="preserve"> 'DOGE/USDT',</w:t>
      </w:r>
      <w:r>
        <w:br/>
      </w:r>
      <w:r>
        <w:rPr>
          <w:rStyle w:val="VerbatimChar"/>
        </w:rPr>
        <w:t xml:space="preserve"> 'SUI/USDT',</w:t>
      </w:r>
      <w:r>
        <w:br/>
      </w:r>
      <w:r>
        <w:rPr>
          <w:rStyle w:val="VerbatimChar"/>
        </w:rPr>
        <w:t xml:space="preserve"> 'WIF/USDT',</w:t>
      </w:r>
      <w:r>
        <w:br/>
      </w:r>
      <w:r>
        <w:rPr>
          <w:rStyle w:val="VerbatimChar"/>
        </w:rPr>
        <w:t xml:space="preserve"> 'AVAX/USDT',</w:t>
      </w:r>
      <w:r>
        <w:br/>
      </w:r>
      <w:r>
        <w:rPr>
          <w:rStyle w:val="VerbatimChar"/>
        </w:rPr>
        <w:t xml:space="preserve"> 'ENA/USDT',</w:t>
      </w:r>
      <w:r>
        <w:br/>
      </w:r>
      <w:r>
        <w:rPr>
          <w:rStyle w:val="VerbatimChar"/>
        </w:rPr>
        <w:t xml:space="preserve"> 'LINK/USDT',</w:t>
      </w:r>
      <w:r>
        <w:br/>
      </w:r>
      <w:r>
        <w:rPr>
          <w:rStyle w:val="VerbatimChar"/>
        </w:rPr>
        <w:t xml:space="preserve"> 'ADA/USDT',</w:t>
      </w:r>
      <w:r>
        <w:br/>
      </w:r>
      <w:r>
        <w:rPr>
          <w:rStyle w:val="VerbatimChar"/>
        </w:rPr>
        <w:t xml:space="preserve"> 'SHIB/USDT',</w:t>
      </w:r>
      <w:r>
        <w:br/>
      </w:r>
      <w:r>
        <w:rPr>
          <w:rStyle w:val="VerbatimChar"/>
        </w:rPr>
        <w:t xml:space="preserve"> 'TRX/USDT',</w:t>
      </w:r>
      <w:r>
        <w:br/>
      </w:r>
      <w:r>
        <w:rPr>
          <w:rStyle w:val="VerbatimChar"/>
        </w:rPr>
        <w:t xml:space="preserve"> 'ARB/USDT',</w:t>
      </w:r>
      <w:r>
        <w:br/>
      </w:r>
      <w:r>
        <w:rPr>
          <w:rStyle w:val="VerbatimChar"/>
        </w:rPr>
        <w:t xml:space="preserve"> 'WLD/USDT',</w:t>
      </w:r>
      <w:r>
        <w:br/>
      </w:r>
      <w:r>
        <w:rPr>
          <w:rStyle w:val="VerbatimChar"/>
        </w:rPr>
        <w:t xml:space="preserve"> 'DOT/USDT',</w:t>
      </w:r>
      <w:r>
        <w:br/>
      </w:r>
      <w:r>
        <w:rPr>
          <w:rStyle w:val="VerbatimChar"/>
        </w:rPr>
        <w:t xml:space="preserve"> 'LTC/USDT']</w:t>
      </w:r>
    </w:p>
    <w:p w14:paraId="0C4B6646" w14:textId="77777777" w:rsidR="001C106B" w:rsidRDefault="00000000">
      <w:pPr>
        <w:pStyle w:val="SourceCode"/>
      </w:pPr>
      <w:r>
        <w:rPr>
          <w:rStyle w:val="VerbatimChar"/>
        </w:rPr>
        <w:lastRenderedPageBreak/>
        <w:t>skip RE/USDT: KeyError</w:t>
      </w:r>
      <w:r>
        <w:br/>
      </w:r>
      <w:r>
        <w:rPr>
          <w:rStyle w:val="VerbatimChar"/>
        </w:rPr>
        <w:t>scored 19 pairs, 1 buy, 14 sell</w:t>
      </w:r>
    </w:p>
    <w:p w14:paraId="439F3E75" w14:textId="77777777" w:rsidR="001C106B" w:rsidRDefault="00000000">
      <w:pPr>
        <w:pStyle w:val="SourceCode"/>
      </w:pPr>
      <w:r>
        <w:rPr>
          <w:rStyle w:val="VerbatimChar"/>
        </w:rPr>
        <w:t xml:space="preserve">      Symbol       Close  ST_buy  ST_agree    Buy   Sell    RSI  MACD_Buy</w:t>
      </w:r>
      <w:r>
        <w:br/>
      </w:r>
      <w:r>
        <w:rPr>
          <w:rStyle w:val="VerbatimChar"/>
        </w:rPr>
        <w:t>0   BTC/USDT  64020.0100   False         1  False   True  40.94     False</w:t>
      </w:r>
      <w:r>
        <w:br/>
      </w:r>
      <w:r>
        <w:rPr>
          <w:rStyle w:val="VerbatimChar"/>
        </w:rPr>
        <w:t>1   ETH/USDT   1728.1900   False         1  False   True  41.98     False</w:t>
      </w:r>
      <w:r>
        <w:br/>
      </w:r>
      <w:r>
        <w:rPr>
          <w:rStyle w:val="VerbatimChar"/>
        </w:rPr>
        <w:t>2   SOL/USDT     71.9500   False         2  False  False  47.27     False</w:t>
      </w:r>
      <w:r>
        <w:br/>
      </w:r>
      <w:r>
        <w:rPr>
          <w:rStyle w:val="VerbatimChar"/>
        </w:rPr>
        <w:t>3   XRP/USDT      0.4761   False         0  False   True  41.67      True</w:t>
      </w:r>
      <w:r>
        <w:br/>
      </w:r>
      <w:r>
        <w:rPr>
          <w:rStyle w:val="VerbatimChar"/>
        </w:rPr>
        <w:t>4   BNB/USDT    590.1500   False         0  False   True  42.66     False</w:t>
      </w:r>
      <w:r>
        <w:br/>
      </w:r>
      <w:r>
        <w:rPr>
          <w:rStyle w:val="VerbatimChar"/>
        </w:rPr>
        <w:t>5  PEPE/USDT      0.0000   False         0  False   True  35.27     False</w:t>
      </w:r>
      <w:r>
        <w:br/>
      </w:r>
      <w:r>
        <w:rPr>
          <w:rStyle w:val="VerbatimChar"/>
        </w:rPr>
        <w:t>6  DOGE/USDT      0.0825   False         0  False   True  32.58     False</w:t>
      </w:r>
      <w:r>
        <w:br/>
      </w:r>
      <w:r>
        <w:rPr>
          <w:rStyle w:val="VerbatimChar"/>
        </w:rPr>
        <w:t>7   SUI/USDT      0.7198   False         0  False   True  36.92     False</w:t>
      </w:r>
    </w:p>
    <w:p w14:paraId="4F2BDCBA" w14:textId="77777777" w:rsidR="001C106B" w:rsidRDefault="00000000">
      <w:pPr>
        <w:pStyle w:val="Heading3"/>
      </w:pPr>
      <w:bookmarkStart w:id="20" w:name="performance-metrics"/>
      <w:bookmarkStart w:id="21" w:name="_Toc239749745"/>
      <w:bookmarkEnd w:id="18"/>
      <w:r>
        <w:t>1.3 Performance Metrics</w:t>
      </w:r>
      <w:bookmarkEnd w:id="21"/>
    </w:p>
    <w:p w14:paraId="60BFBDAF" w14:textId="77777777" w:rsidR="001C106B" w:rsidRDefault="00000000">
      <w:pPr>
        <w:pStyle w:val="FirstParagraph"/>
      </w:pPr>
      <w:r>
        <w:t>MACD is not retired; it feeds the model in three forms, each made scale-invariant so it fits a pipeline that compares hundreds of coins.</w:t>
      </w:r>
    </w:p>
    <w:p w14:paraId="36DCD4EA" w14:textId="77777777" w:rsidR="001C106B" w:rsidRDefault="00000000">
      <w:pPr>
        <w:pStyle w:val="BodyText"/>
      </w:pPr>
      <w:r>
        <w:t>As a feature, the builder computes the PPO histogram (</w:t>
      </w:r>
      <w:r>
        <w:rPr>
          <w:rStyle w:val="VerbatimChar"/>
        </w:rPr>
        <w:t>f_ta_pta_ppo_hist</w:t>
      </w:r>
      <w:r>
        <w:t>), which the code labels a scale-free MACD. PPO is MACD divided by price, so a sixty-thousand-dollar coin and a fraction-of-a-cent coin are comparable, which raw MACD is not. It sits in the optional pandas-ta momentum block beside TRIX, the Vortex indicator, CMO, the Fisher transform, and the Chande Kroll Stop, the wider momentum family the model carries.</w:t>
      </w:r>
    </w:p>
    <w:p w14:paraId="50E0F5E4" w14:textId="77777777" w:rsidR="001C106B" w:rsidRDefault="00000000">
      <w:pPr>
        <w:pStyle w:val="BodyText"/>
      </w:pPr>
      <w:r>
        <w:t xml:space="preserve">As a cross-sectional signal, MACD and PPO are among the strength keys </w:t>
      </w:r>
      <w:r>
        <w:rPr>
          <w:rStyle w:val="VerbatimChar"/>
        </w:rPr>
        <w:t>cross_sectional_4h</w:t>
      </w:r>
      <w:r>
        <w:t xml:space="preserve"> ranks coins by, so momentum enters the relative-strength test in 1.2 directly.</w:t>
      </w:r>
    </w:p>
    <w:p w14:paraId="61460058" w14:textId="77777777" w:rsidR="001C106B" w:rsidRDefault="00000000">
      <w:pPr>
        <w:pStyle w:val="BodyText"/>
      </w:pPr>
      <w:r>
        <w:t xml:space="preserve">As a standalone rule, </w:t>
      </w:r>
      <w:r>
        <w:rPr>
          <w:rStyle w:val="VerbatimChar"/>
        </w:rPr>
        <w:t>03-inputs/walkforward.py</w:t>
      </w:r>
      <w:r>
        <w:t xml:space="preserve"> trades a daily MACD signal-line cross-up with ATR exits and an optional MACD cross-down exit. Scored after fees out of sample its verdict is NO-GO, one more confirmation that a single momentum trigger does not beat the fee on its own, which is why the model uses MACD as one ranked feature among many rather than as a trigger.</w:t>
      </w:r>
    </w:p>
    <w:p w14:paraId="55882BF9" w14:textId="77777777" w:rsidR="001C106B" w:rsidRDefault="00000000">
      <w:pPr>
        <w:pStyle w:val="BodyText"/>
      </w:pPr>
      <w:r>
        <w:t xml:space="preserve">The methodology itself is unchanged: MACD reads momentum as the velocity of a trend, the 12-period EMA against the 26, with a crossover above the zero line bullish and below bearish and the histogram measuring how fast the lines converge or diverge. The board in 1.2 still reports a guarded crossover, </w:t>
      </w:r>
      <w:r>
        <w:rPr>
          <w:rStyle w:val="VerbatimChar"/>
        </w:rPr>
        <w:t>MACD_Buy</w:t>
      </w:r>
      <w:r>
        <w:t xml:space="preserve"> and </w:t>
      </w:r>
      <w:r>
        <w:rPr>
          <w:rStyle w:val="VerbatimChar"/>
        </w:rPr>
        <w:t>MACD_Sell</w:t>
      </w:r>
      <w:r>
        <w:t xml:space="preserve"> filtered by </w:t>
      </w:r>
      <w:r>
        <w:rPr>
          <w:rStyle w:val="VerbatimChar"/>
        </w:rPr>
        <w:t>MACD_below_zero</w:t>
      </w:r>
      <w:r>
        <w:t>, as context beside the Supertrend baseline. The divergence taxonomy from the original chapter remains a design note, not implemented in the model.</w:t>
      </w:r>
    </w:p>
    <w:p w14:paraId="640BE0E6" w14:textId="77777777" w:rsidR="001C106B" w:rsidRDefault="00000000">
      <w:pPr>
        <w:pStyle w:val="Heading3"/>
      </w:pPr>
      <w:bookmarkStart w:id="22" w:name="entry-points"/>
      <w:bookmarkStart w:id="23" w:name="_Toc239749746"/>
      <w:bookmarkEnd w:id="20"/>
      <w:r>
        <w:t>1.4 Entry Points</w:t>
      </w:r>
      <w:bookmarkEnd w:id="23"/>
    </w:p>
    <w:p w14:paraId="36BFB18B" w14:textId="77777777" w:rsidR="001C106B" w:rsidRDefault="00000000">
      <w:pPr>
        <w:pStyle w:val="FirstParagraph"/>
      </w:pPr>
      <w:r>
        <w:t>The trend signals the model actually reads are the Supertrend family, not the illustrative board flags. The triple-Supertrend (</w:t>
      </w:r>
      <w:r>
        <w:rPr>
          <w:rStyle w:val="VerbatimChar"/>
        </w:rPr>
        <w:t>f_st_</w:t>
      </w:r>
      <w:r>
        <w:t>) votes three ATR bands and the EMA-200 gate into an agreement score, signed distances, and a reversal flip. The Modern Adaptive Supertrend (</w:t>
      </w:r>
      <w:r>
        <w:rPr>
          <w:rStyle w:val="VerbatimChar"/>
        </w:rPr>
        <w:t>f_mst_</w:t>
      </w:r>
      <w:r>
        <w:t>) adds a Kaufman efficiency-ratio regime gate and a commit filter that cuts false flips by around 80 percent. EMA-200 is the trend gate the live bot trails. The first signal not derived from the coin’s own price is BTC lead-lag relative strength (</w:t>
      </w:r>
      <w:r>
        <w:rPr>
          <w:rStyle w:val="VerbatimChar"/>
        </w:rPr>
        <w:t>f_btc_</w:t>
      </w:r>
      <w:r>
        <w:t>): BTC’s own momentum, the coin’s momentum relative to BTC, and a rolling beta and correlation, the market beta of crypto.</w:t>
      </w:r>
    </w:p>
    <w:p w14:paraId="730B011A" w14:textId="77777777" w:rsidR="001C106B" w:rsidRDefault="00000000">
      <w:pPr>
        <w:pStyle w:val="BodyText"/>
      </w:pPr>
      <w:r>
        <w:lastRenderedPageBreak/>
        <w:t>Part 3 finds that the entry rule alone, these trend signals used as a long trigger, sits at the efficient-market floor on the 1h frame: the trend reverses through the entry nearly as often as it continues. That is why the search moved to cross-sectional ranking and a coarser frame rather than to more entry features. The board’s top candidates below illustrate an entry read on daily candles; they are not the decision-grade entry.</w:t>
      </w:r>
    </w:p>
    <w:p w14:paraId="083639F6" w14:textId="77777777" w:rsidR="001C106B" w:rsidRDefault="00000000">
      <w:pPr>
        <w:pStyle w:val="SourceCode"/>
      </w:pPr>
      <w:r>
        <w:rPr>
          <w:rStyle w:val="NormalTok"/>
        </w:rPr>
        <w:t xml:space="preserve">top </w:t>
      </w:r>
      <w:r>
        <w:rPr>
          <w:rStyle w:val="OperatorTok"/>
        </w:rPr>
        <w:t>=</w:t>
      </w:r>
      <w:r>
        <w:rPr>
          <w:rStyle w:val="NormalTok"/>
        </w:rPr>
        <w:t xml:space="preserve"> (results.sort_values([</w:t>
      </w:r>
      <w:r>
        <w:rPr>
          <w:rStyle w:val="StringTok"/>
        </w:rPr>
        <w:t>'ST_buy'</w:t>
      </w:r>
      <w:r>
        <w:rPr>
          <w:rStyle w:val="NormalTok"/>
        </w:rPr>
        <w:t>,</w:t>
      </w:r>
      <w:r>
        <w:rPr>
          <w:rStyle w:val="StringTok"/>
        </w:rPr>
        <w:t>'Buy'</w:t>
      </w:r>
      <w:r>
        <w:rPr>
          <w:rStyle w:val="NormalTok"/>
        </w:rPr>
        <w:t>,</w:t>
      </w:r>
      <w:r>
        <w:rPr>
          <w:rStyle w:val="StringTok"/>
        </w:rPr>
        <w:t>'EMA_gt_Kalman'</w:t>
      </w:r>
      <w:r>
        <w:rPr>
          <w:rStyle w:val="NormalTok"/>
        </w:rPr>
        <w:t>,</w:t>
      </w:r>
      <w:r>
        <w:rPr>
          <w:rStyle w:val="StringTok"/>
        </w:rPr>
        <w:t>'AMAT'</w:t>
      </w:r>
      <w:r>
        <w:rPr>
          <w:rStyle w:val="NormalTok"/>
        </w:rPr>
        <w:t>,</w:t>
      </w:r>
      <w:r>
        <w:rPr>
          <w:rStyle w:val="StringTok"/>
        </w:rPr>
        <w:t>'RSI'</w:t>
      </w:r>
      <w:r>
        <w:rPr>
          <w:rStyle w:val="NormalTok"/>
        </w:rPr>
        <w:t>],</w:t>
      </w:r>
      <w:r>
        <w:br/>
      </w:r>
      <w:r>
        <w:rPr>
          <w:rStyle w:val="NormalTok"/>
        </w:rPr>
        <w:t xml:space="preserve">                          ascending</w:t>
      </w:r>
      <w:r>
        <w:rPr>
          <w:rStyle w:val="OperatorTok"/>
        </w:rPr>
        <w:t>=</w:t>
      </w:r>
      <w:r>
        <w:rPr>
          <w:rStyle w:val="NormalTok"/>
        </w:rPr>
        <w:t>[</w:t>
      </w:r>
      <w:r>
        <w:rPr>
          <w:rStyle w:val="VariableTok"/>
        </w:rPr>
        <w:t>False</w:t>
      </w:r>
      <w:r>
        <w:rPr>
          <w:rStyle w:val="NormalTok"/>
        </w:rPr>
        <w:t>,</w:t>
      </w:r>
      <w:r>
        <w:rPr>
          <w:rStyle w:val="VariableTok"/>
        </w:rPr>
        <w:t>False</w:t>
      </w:r>
      <w:r>
        <w:rPr>
          <w:rStyle w:val="NormalTok"/>
        </w:rPr>
        <w:t>,</w:t>
      </w:r>
      <w:r>
        <w:rPr>
          <w:rStyle w:val="VariableTok"/>
        </w:rPr>
        <w:t>False</w:t>
      </w:r>
      <w:r>
        <w:rPr>
          <w:rStyle w:val="NormalTok"/>
        </w:rPr>
        <w:t>,</w:t>
      </w:r>
      <w:r>
        <w:rPr>
          <w:rStyle w:val="VariableTok"/>
        </w:rPr>
        <w:t>False</w:t>
      </w:r>
      <w:r>
        <w:rPr>
          <w:rStyle w:val="NormalTok"/>
        </w:rPr>
        <w:t>,</w:t>
      </w:r>
      <w:r>
        <w:rPr>
          <w:rStyle w:val="VariableTok"/>
        </w:rPr>
        <w:t>True</w:t>
      </w:r>
      <w:r>
        <w:rPr>
          <w:rStyle w:val="NormalTok"/>
        </w:rPr>
        <w:t>])</w:t>
      </w:r>
      <w:r>
        <w:br/>
      </w:r>
      <w:r>
        <w:rPr>
          <w:rStyle w:val="NormalTok"/>
        </w:rPr>
        <w:t xml:space="preserve">              .reset_index(drop</w:t>
      </w:r>
      <w:r>
        <w:rPr>
          <w:rStyle w:val="OperatorTok"/>
        </w:rPr>
        <w:t>=</w:t>
      </w:r>
      <w:r>
        <w:rPr>
          <w:rStyle w:val="VariableTok"/>
        </w:rPr>
        <w:t>True</w:t>
      </w:r>
      <w:r>
        <w:rPr>
          <w:rStyle w:val="NormalTok"/>
        </w:rPr>
        <w:t>).head(</w:t>
      </w:r>
      <w:r>
        <w:rPr>
          <w:rStyle w:val="DecValTok"/>
        </w:rPr>
        <w:t>10</w:t>
      </w:r>
      <w:r>
        <w:rPr>
          <w:rStyle w:val="NormalTok"/>
        </w:rPr>
        <w:t>))</w:t>
      </w:r>
      <w:r>
        <w:br/>
      </w:r>
      <w:r>
        <w:rPr>
          <w:rStyle w:val="NormalTok"/>
        </w:rPr>
        <w:t xml:space="preserve">bottom </w:t>
      </w:r>
      <w:r>
        <w:rPr>
          <w:rStyle w:val="OperatorTok"/>
        </w:rPr>
        <w:t>=</w:t>
      </w:r>
      <w:r>
        <w:rPr>
          <w:rStyle w:val="NormalTok"/>
        </w:rPr>
        <w:t xml:space="preserve"> (results.sort_values([</w:t>
      </w:r>
      <w:r>
        <w:rPr>
          <w:rStyle w:val="StringTok"/>
        </w:rPr>
        <w:t>'Sell'</w:t>
      </w:r>
      <w:r>
        <w:rPr>
          <w:rStyle w:val="NormalTok"/>
        </w:rPr>
        <w:t>,</w:t>
      </w:r>
      <w:r>
        <w:rPr>
          <w:rStyle w:val="StringTok"/>
        </w:rPr>
        <w:t>'AMAT'</w:t>
      </w:r>
      <w:r>
        <w:rPr>
          <w:rStyle w:val="NormalTok"/>
        </w:rPr>
        <w:t>,</w:t>
      </w:r>
      <w:r>
        <w:rPr>
          <w:rStyle w:val="StringTok"/>
        </w:rPr>
        <w:t>'RSI'</w:t>
      </w:r>
      <w:r>
        <w:rPr>
          <w:rStyle w:val="NormalTok"/>
        </w:rPr>
        <w:t>], ascending</w:t>
      </w:r>
      <w:r>
        <w:rPr>
          <w:rStyle w:val="OperatorTok"/>
        </w:rPr>
        <w:t>=</w:t>
      </w:r>
      <w:r>
        <w:rPr>
          <w:rStyle w:val="NormalTok"/>
        </w:rPr>
        <w:t>[</w:t>
      </w:r>
      <w:r>
        <w:rPr>
          <w:rStyle w:val="VariableTok"/>
        </w:rPr>
        <w:t>False</w:t>
      </w:r>
      <w:r>
        <w:rPr>
          <w:rStyle w:val="NormalTok"/>
        </w:rPr>
        <w:t>,</w:t>
      </w:r>
      <w:r>
        <w:rPr>
          <w:rStyle w:val="VariableTok"/>
        </w:rPr>
        <w:t>False</w:t>
      </w:r>
      <w:r>
        <w:rPr>
          <w:rStyle w:val="NormalTok"/>
        </w:rPr>
        <w:t>,</w:t>
      </w:r>
      <w:r>
        <w:rPr>
          <w:rStyle w:val="VariableTok"/>
        </w:rPr>
        <w:t>False</w:t>
      </w:r>
      <w:r>
        <w:rPr>
          <w:rStyle w:val="NormalTok"/>
        </w:rPr>
        <w:t>])</w:t>
      </w:r>
      <w:r>
        <w:br/>
      </w:r>
      <w:r>
        <w:rPr>
          <w:rStyle w:val="NormalTok"/>
        </w:rPr>
        <w:t xml:space="preserve">                 .reset_index(drop</w:t>
      </w:r>
      <w:r>
        <w:rPr>
          <w:rStyle w:val="OperatorTok"/>
        </w:rPr>
        <w:t>=</w:t>
      </w:r>
      <w:r>
        <w:rPr>
          <w:rStyle w:val="VariableTok"/>
        </w:rPr>
        <w:t>True</w:t>
      </w:r>
      <w:r>
        <w:rPr>
          <w:rStyle w:val="NormalTok"/>
        </w:rPr>
        <w:t>).head(</w:t>
      </w:r>
      <w:r>
        <w:rPr>
          <w:rStyle w:val="DecValTok"/>
        </w:rPr>
        <w:t>10</w:t>
      </w:r>
      <w:r>
        <w:rPr>
          <w:rStyle w:val="NormalTok"/>
        </w:rPr>
        <w:t>))</w:t>
      </w:r>
      <w:r>
        <w:br/>
      </w:r>
      <w:r>
        <w:rPr>
          <w:rStyle w:val="NormalTok"/>
        </w:rPr>
        <w:t>top[BOARD_COLS].style.</w:t>
      </w:r>
      <w:r>
        <w:rPr>
          <w:rStyle w:val="BuiltInTok"/>
        </w:rPr>
        <w:t>map</w:t>
      </w:r>
      <w:r>
        <w:rPr>
          <w:rStyle w:val="NormalTok"/>
        </w:rPr>
        <w:t>(color_boolean, subset</w:t>
      </w:r>
      <w:r>
        <w:rPr>
          <w:rStyle w:val="OperatorTok"/>
        </w:rPr>
        <w:t>=</w:t>
      </w:r>
      <w:r>
        <w:rPr>
          <w:rStyle w:val="NormalTok"/>
        </w:rPr>
        <w:t>[</w:t>
      </w:r>
      <w:r>
        <w:rPr>
          <w:rStyle w:val="StringTok"/>
        </w:rPr>
        <w:t>"ST_buy"</w:t>
      </w:r>
      <w:r>
        <w:rPr>
          <w:rStyle w:val="NormalTok"/>
        </w:rPr>
        <w:t>,</w:t>
      </w:r>
      <w:r>
        <w:rPr>
          <w:rStyle w:val="StringTok"/>
        </w:rPr>
        <w:t>"Buy"</w:t>
      </w:r>
      <w:r>
        <w:rPr>
          <w:rStyle w:val="NormalTok"/>
        </w:rPr>
        <w:t>,</w:t>
      </w:r>
      <w:r>
        <w:rPr>
          <w:rStyle w:val="StringTok"/>
        </w:rPr>
        <w:t>"Sell"</w:t>
      </w:r>
      <w:r>
        <w:rPr>
          <w:rStyle w:val="NormalTok"/>
        </w:rPr>
        <w:t>,</w:t>
      </w:r>
      <w:r>
        <w:rPr>
          <w:rStyle w:val="StringTok"/>
        </w:rPr>
        <w:t>"MACD_Buy"</w:t>
      </w:r>
      <w:r>
        <w:rPr>
          <w:rStyle w:val="NormalTok"/>
        </w:rPr>
        <w:t>])</w:t>
      </w:r>
    </w:p>
    <w:tbl>
      <w:tblPr>
        <w:tblStyle w:val="Table"/>
        <w:tblW w:w="5000" w:type="pct"/>
        <w:jc w:val="center"/>
        <w:tblLayout w:type="fixed"/>
        <w:tblCellMar>
          <w:left w:w="43" w:type="dxa"/>
          <w:right w:w="43" w:type="dxa"/>
        </w:tblCellMar>
        <w:tblLook w:val="0020" w:firstRow="1" w:lastRow="0" w:firstColumn="0" w:lastColumn="0" w:noHBand="0" w:noVBand="0"/>
      </w:tblPr>
      <w:tblGrid>
        <w:gridCol w:w="1049"/>
        <w:gridCol w:w="1049"/>
        <w:gridCol w:w="1049"/>
        <w:gridCol w:w="1049"/>
        <w:gridCol w:w="1050"/>
        <w:gridCol w:w="1050"/>
        <w:gridCol w:w="1050"/>
        <w:gridCol w:w="1050"/>
        <w:gridCol w:w="1050"/>
      </w:tblGrid>
      <w:tr w:rsidR="001C106B" w14:paraId="47961493"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555" w:type="pct"/>
          </w:tcPr>
          <w:p w14:paraId="235A3B0E" w14:textId="77777777" w:rsidR="001C106B" w:rsidRDefault="00000000">
            <w:pPr>
              <w:pStyle w:val="Compact"/>
            </w:pPr>
            <w:bookmarkStart w:id="24" w:name="T_7c0bc"/>
            <w:r>
              <w:rPr>
                <w:b/>
                <w:sz w:val="14"/>
              </w:rPr>
              <w:t> </w:t>
            </w:r>
          </w:p>
        </w:tc>
        <w:tc>
          <w:tcPr>
            <w:tcW w:w="555" w:type="pct"/>
          </w:tcPr>
          <w:p w14:paraId="579853C3" w14:textId="77777777" w:rsidR="001C106B" w:rsidRDefault="00000000">
            <w:pPr>
              <w:pStyle w:val="Compact"/>
            </w:pPr>
            <w:r>
              <w:rPr>
                <w:b/>
                <w:sz w:val="14"/>
              </w:rPr>
              <w:t>Symbol</w:t>
            </w:r>
          </w:p>
        </w:tc>
        <w:tc>
          <w:tcPr>
            <w:tcW w:w="555" w:type="pct"/>
          </w:tcPr>
          <w:p w14:paraId="09D24B37" w14:textId="77777777" w:rsidR="001C106B" w:rsidRDefault="00000000">
            <w:pPr>
              <w:pStyle w:val="Compact"/>
            </w:pPr>
            <w:r>
              <w:rPr>
                <w:b/>
                <w:sz w:val="14"/>
              </w:rPr>
              <w:t>Close</w:t>
            </w:r>
          </w:p>
        </w:tc>
        <w:tc>
          <w:tcPr>
            <w:tcW w:w="555" w:type="pct"/>
          </w:tcPr>
          <w:p w14:paraId="639C3B9E" w14:textId="77777777" w:rsidR="001C106B" w:rsidRDefault="00000000">
            <w:pPr>
              <w:pStyle w:val="Compact"/>
            </w:pPr>
            <w:r>
              <w:rPr>
                <w:b/>
                <w:sz w:val="14"/>
              </w:rPr>
              <w:t>ST_buy</w:t>
            </w:r>
          </w:p>
        </w:tc>
        <w:tc>
          <w:tcPr>
            <w:tcW w:w="555" w:type="pct"/>
          </w:tcPr>
          <w:p w14:paraId="7BA816E7" w14:textId="77777777" w:rsidR="001C106B" w:rsidRDefault="00000000">
            <w:pPr>
              <w:pStyle w:val="Compact"/>
            </w:pPr>
            <w:r>
              <w:rPr>
                <w:b/>
                <w:sz w:val="14"/>
              </w:rPr>
              <w:t>ST_agree</w:t>
            </w:r>
          </w:p>
        </w:tc>
        <w:tc>
          <w:tcPr>
            <w:tcW w:w="555" w:type="pct"/>
          </w:tcPr>
          <w:p w14:paraId="7A839B71" w14:textId="77777777" w:rsidR="001C106B" w:rsidRDefault="00000000">
            <w:pPr>
              <w:pStyle w:val="Compact"/>
            </w:pPr>
            <w:r>
              <w:rPr>
                <w:b/>
                <w:sz w:val="14"/>
              </w:rPr>
              <w:t>Buy</w:t>
            </w:r>
          </w:p>
        </w:tc>
        <w:tc>
          <w:tcPr>
            <w:tcW w:w="555" w:type="pct"/>
          </w:tcPr>
          <w:p w14:paraId="25EF4419" w14:textId="77777777" w:rsidR="001C106B" w:rsidRDefault="00000000">
            <w:pPr>
              <w:pStyle w:val="Compact"/>
            </w:pPr>
            <w:r>
              <w:rPr>
                <w:b/>
                <w:sz w:val="14"/>
              </w:rPr>
              <w:t>Sell</w:t>
            </w:r>
          </w:p>
        </w:tc>
        <w:tc>
          <w:tcPr>
            <w:tcW w:w="555" w:type="pct"/>
          </w:tcPr>
          <w:p w14:paraId="67144B45" w14:textId="77777777" w:rsidR="001C106B" w:rsidRDefault="00000000">
            <w:pPr>
              <w:pStyle w:val="Compact"/>
            </w:pPr>
            <w:r>
              <w:rPr>
                <w:b/>
                <w:sz w:val="14"/>
              </w:rPr>
              <w:t>RSI</w:t>
            </w:r>
          </w:p>
        </w:tc>
        <w:tc>
          <w:tcPr>
            <w:tcW w:w="555" w:type="pct"/>
          </w:tcPr>
          <w:p w14:paraId="10988E41" w14:textId="77777777" w:rsidR="001C106B" w:rsidRDefault="00000000">
            <w:pPr>
              <w:pStyle w:val="Compact"/>
            </w:pPr>
            <w:r>
              <w:rPr>
                <w:b/>
                <w:sz w:val="14"/>
              </w:rPr>
              <w:t>MACD_Buy</w:t>
            </w:r>
          </w:p>
        </w:tc>
      </w:tr>
      <w:tr w:rsidR="001C106B" w14:paraId="58A99D60" w14:textId="77777777" w:rsidTr="001C106B">
        <w:trPr>
          <w:trHeight w:val="397"/>
          <w:jc w:val="center"/>
        </w:trPr>
        <w:tc>
          <w:tcPr>
            <w:tcW w:w="555" w:type="pct"/>
          </w:tcPr>
          <w:p w14:paraId="63A037BF" w14:textId="77777777" w:rsidR="001C106B" w:rsidRDefault="00000000">
            <w:pPr>
              <w:pStyle w:val="Compact"/>
            </w:pPr>
            <w:r>
              <w:rPr>
                <w:sz w:val="14"/>
              </w:rPr>
              <w:t>0</w:t>
            </w:r>
          </w:p>
        </w:tc>
        <w:tc>
          <w:tcPr>
            <w:tcW w:w="555" w:type="pct"/>
          </w:tcPr>
          <w:p w14:paraId="14878D41" w14:textId="77777777" w:rsidR="001C106B" w:rsidRDefault="00000000">
            <w:pPr>
              <w:pStyle w:val="Compact"/>
            </w:pPr>
            <w:r>
              <w:rPr>
                <w:sz w:val="14"/>
              </w:rPr>
              <w:t>WLD/USDT</w:t>
            </w:r>
          </w:p>
        </w:tc>
        <w:tc>
          <w:tcPr>
            <w:tcW w:w="555" w:type="pct"/>
          </w:tcPr>
          <w:p w14:paraId="2F42BB8C" w14:textId="77777777" w:rsidR="001C106B" w:rsidRDefault="00000000">
            <w:pPr>
              <w:pStyle w:val="Compact"/>
            </w:pPr>
            <w:r>
              <w:rPr>
                <w:sz w:val="14"/>
              </w:rPr>
              <w:t>0.619300</w:t>
            </w:r>
          </w:p>
        </w:tc>
        <w:tc>
          <w:tcPr>
            <w:tcW w:w="555" w:type="pct"/>
          </w:tcPr>
          <w:p w14:paraId="2E21C7E5" w14:textId="77777777" w:rsidR="001C106B" w:rsidRDefault="00000000">
            <w:pPr>
              <w:pStyle w:val="Compact"/>
            </w:pPr>
            <w:r>
              <w:rPr>
                <w:sz w:val="14"/>
              </w:rPr>
              <w:t>True</w:t>
            </w:r>
          </w:p>
        </w:tc>
        <w:tc>
          <w:tcPr>
            <w:tcW w:w="555" w:type="pct"/>
          </w:tcPr>
          <w:p w14:paraId="60FE7475" w14:textId="77777777" w:rsidR="001C106B" w:rsidRDefault="00000000">
            <w:pPr>
              <w:pStyle w:val="Compact"/>
            </w:pPr>
            <w:r>
              <w:rPr>
                <w:sz w:val="14"/>
              </w:rPr>
              <w:t>3</w:t>
            </w:r>
          </w:p>
        </w:tc>
        <w:tc>
          <w:tcPr>
            <w:tcW w:w="555" w:type="pct"/>
          </w:tcPr>
          <w:p w14:paraId="1CC6854C" w14:textId="77777777" w:rsidR="001C106B" w:rsidRDefault="00000000">
            <w:pPr>
              <w:pStyle w:val="Compact"/>
            </w:pPr>
            <w:r>
              <w:rPr>
                <w:sz w:val="14"/>
              </w:rPr>
              <w:t>True</w:t>
            </w:r>
          </w:p>
        </w:tc>
        <w:tc>
          <w:tcPr>
            <w:tcW w:w="555" w:type="pct"/>
          </w:tcPr>
          <w:p w14:paraId="06F47174" w14:textId="77777777" w:rsidR="001C106B" w:rsidRDefault="00000000">
            <w:pPr>
              <w:pStyle w:val="Compact"/>
            </w:pPr>
            <w:r>
              <w:rPr>
                <w:sz w:val="14"/>
              </w:rPr>
              <w:t>False</w:t>
            </w:r>
          </w:p>
        </w:tc>
        <w:tc>
          <w:tcPr>
            <w:tcW w:w="555" w:type="pct"/>
          </w:tcPr>
          <w:p w14:paraId="6AB1357F" w14:textId="77777777" w:rsidR="001C106B" w:rsidRDefault="00000000">
            <w:pPr>
              <w:pStyle w:val="Compact"/>
            </w:pPr>
            <w:r>
              <w:rPr>
                <w:sz w:val="14"/>
              </w:rPr>
              <w:t>62.940000</w:t>
            </w:r>
          </w:p>
        </w:tc>
        <w:tc>
          <w:tcPr>
            <w:tcW w:w="555" w:type="pct"/>
          </w:tcPr>
          <w:p w14:paraId="2B5E387B" w14:textId="77777777" w:rsidR="001C106B" w:rsidRDefault="00000000">
            <w:pPr>
              <w:pStyle w:val="Compact"/>
            </w:pPr>
            <w:r>
              <w:rPr>
                <w:sz w:val="14"/>
              </w:rPr>
              <w:t>False</w:t>
            </w:r>
          </w:p>
        </w:tc>
      </w:tr>
      <w:tr w:rsidR="001C106B" w14:paraId="2EDD269E" w14:textId="77777777" w:rsidTr="001C106B">
        <w:trPr>
          <w:trHeight w:val="397"/>
          <w:jc w:val="center"/>
        </w:trPr>
        <w:tc>
          <w:tcPr>
            <w:tcW w:w="555" w:type="pct"/>
          </w:tcPr>
          <w:p w14:paraId="7E074BC8" w14:textId="77777777" w:rsidR="001C106B" w:rsidRDefault="00000000">
            <w:pPr>
              <w:pStyle w:val="Compact"/>
            </w:pPr>
            <w:r>
              <w:rPr>
                <w:sz w:val="14"/>
              </w:rPr>
              <w:t>1</w:t>
            </w:r>
          </w:p>
        </w:tc>
        <w:tc>
          <w:tcPr>
            <w:tcW w:w="555" w:type="pct"/>
          </w:tcPr>
          <w:p w14:paraId="78F324AC" w14:textId="77777777" w:rsidR="001C106B" w:rsidRDefault="00000000">
            <w:pPr>
              <w:pStyle w:val="Compact"/>
            </w:pPr>
            <w:r>
              <w:rPr>
                <w:sz w:val="14"/>
              </w:rPr>
              <w:t>LTC/USDT</w:t>
            </w:r>
          </w:p>
        </w:tc>
        <w:tc>
          <w:tcPr>
            <w:tcW w:w="555" w:type="pct"/>
          </w:tcPr>
          <w:p w14:paraId="22D2E5C7" w14:textId="77777777" w:rsidR="001C106B" w:rsidRDefault="00000000">
            <w:pPr>
              <w:pStyle w:val="Compact"/>
            </w:pPr>
            <w:r>
              <w:rPr>
                <w:sz w:val="14"/>
              </w:rPr>
              <w:t>44.560000</w:t>
            </w:r>
          </w:p>
        </w:tc>
        <w:tc>
          <w:tcPr>
            <w:tcW w:w="555" w:type="pct"/>
          </w:tcPr>
          <w:p w14:paraId="0FC5D08C" w14:textId="77777777" w:rsidR="001C106B" w:rsidRDefault="00000000">
            <w:pPr>
              <w:pStyle w:val="Compact"/>
            </w:pPr>
            <w:r>
              <w:rPr>
                <w:sz w:val="14"/>
              </w:rPr>
              <w:t>False</w:t>
            </w:r>
          </w:p>
        </w:tc>
        <w:tc>
          <w:tcPr>
            <w:tcW w:w="555" w:type="pct"/>
          </w:tcPr>
          <w:p w14:paraId="32DE48C0" w14:textId="77777777" w:rsidR="001C106B" w:rsidRDefault="00000000">
            <w:pPr>
              <w:pStyle w:val="Compact"/>
            </w:pPr>
            <w:r>
              <w:rPr>
                <w:sz w:val="14"/>
              </w:rPr>
              <w:t>1</w:t>
            </w:r>
          </w:p>
        </w:tc>
        <w:tc>
          <w:tcPr>
            <w:tcW w:w="555" w:type="pct"/>
          </w:tcPr>
          <w:p w14:paraId="1499C8F1" w14:textId="77777777" w:rsidR="001C106B" w:rsidRDefault="00000000">
            <w:pPr>
              <w:pStyle w:val="Compact"/>
            </w:pPr>
            <w:r>
              <w:rPr>
                <w:sz w:val="14"/>
              </w:rPr>
              <w:t>False</w:t>
            </w:r>
          </w:p>
        </w:tc>
        <w:tc>
          <w:tcPr>
            <w:tcW w:w="555" w:type="pct"/>
          </w:tcPr>
          <w:p w14:paraId="6ABE7B32" w14:textId="77777777" w:rsidR="001C106B" w:rsidRDefault="00000000">
            <w:pPr>
              <w:pStyle w:val="Compact"/>
            </w:pPr>
            <w:r>
              <w:rPr>
                <w:sz w:val="14"/>
              </w:rPr>
              <w:t>False</w:t>
            </w:r>
          </w:p>
        </w:tc>
        <w:tc>
          <w:tcPr>
            <w:tcW w:w="555" w:type="pct"/>
          </w:tcPr>
          <w:p w14:paraId="28892F77" w14:textId="77777777" w:rsidR="001C106B" w:rsidRDefault="00000000">
            <w:pPr>
              <w:pStyle w:val="Compact"/>
            </w:pPr>
            <w:r>
              <w:rPr>
                <w:sz w:val="14"/>
              </w:rPr>
              <w:t>40.570000</w:t>
            </w:r>
          </w:p>
        </w:tc>
        <w:tc>
          <w:tcPr>
            <w:tcW w:w="555" w:type="pct"/>
          </w:tcPr>
          <w:p w14:paraId="31EEBD33" w14:textId="77777777" w:rsidR="001C106B" w:rsidRDefault="00000000">
            <w:pPr>
              <w:pStyle w:val="Compact"/>
            </w:pPr>
            <w:r>
              <w:rPr>
                <w:sz w:val="14"/>
              </w:rPr>
              <w:t>False</w:t>
            </w:r>
          </w:p>
        </w:tc>
      </w:tr>
      <w:tr w:rsidR="001C106B" w14:paraId="44DB4725" w14:textId="77777777" w:rsidTr="001C106B">
        <w:trPr>
          <w:trHeight w:val="397"/>
          <w:jc w:val="center"/>
        </w:trPr>
        <w:tc>
          <w:tcPr>
            <w:tcW w:w="555" w:type="pct"/>
          </w:tcPr>
          <w:p w14:paraId="751F541C" w14:textId="77777777" w:rsidR="001C106B" w:rsidRDefault="00000000">
            <w:pPr>
              <w:pStyle w:val="Compact"/>
            </w:pPr>
            <w:r>
              <w:rPr>
                <w:sz w:val="14"/>
              </w:rPr>
              <w:t>2</w:t>
            </w:r>
          </w:p>
        </w:tc>
        <w:tc>
          <w:tcPr>
            <w:tcW w:w="555" w:type="pct"/>
          </w:tcPr>
          <w:p w14:paraId="4DEAB8C5" w14:textId="77777777" w:rsidR="001C106B" w:rsidRDefault="00000000">
            <w:pPr>
              <w:pStyle w:val="Compact"/>
            </w:pPr>
            <w:r>
              <w:rPr>
                <w:sz w:val="14"/>
              </w:rPr>
              <w:t>SOL/USDT</w:t>
            </w:r>
          </w:p>
        </w:tc>
        <w:tc>
          <w:tcPr>
            <w:tcW w:w="555" w:type="pct"/>
          </w:tcPr>
          <w:p w14:paraId="40BF4E7C" w14:textId="77777777" w:rsidR="001C106B" w:rsidRDefault="00000000">
            <w:pPr>
              <w:pStyle w:val="Compact"/>
            </w:pPr>
            <w:r>
              <w:rPr>
                <w:sz w:val="14"/>
              </w:rPr>
              <w:t>71.950000</w:t>
            </w:r>
          </w:p>
        </w:tc>
        <w:tc>
          <w:tcPr>
            <w:tcW w:w="555" w:type="pct"/>
          </w:tcPr>
          <w:p w14:paraId="0632BAA0" w14:textId="77777777" w:rsidR="001C106B" w:rsidRDefault="00000000">
            <w:pPr>
              <w:pStyle w:val="Compact"/>
            </w:pPr>
            <w:r>
              <w:rPr>
                <w:sz w:val="14"/>
              </w:rPr>
              <w:t>False</w:t>
            </w:r>
          </w:p>
        </w:tc>
        <w:tc>
          <w:tcPr>
            <w:tcW w:w="555" w:type="pct"/>
          </w:tcPr>
          <w:p w14:paraId="632E3BDA" w14:textId="77777777" w:rsidR="001C106B" w:rsidRDefault="00000000">
            <w:pPr>
              <w:pStyle w:val="Compact"/>
            </w:pPr>
            <w:r>
              <w:rPr>
                <w:sz w:val="14"/>
              </w:rPr>
              <w:t>2</w:t>
            </w:r>
          </w:p>
        </w:tc>
        <w:tc>
          <w:tcPr>
            <w:tcW w:w="555" w:type="pct"/>
          </w:tcPr>
          <w:p w14:paraId="7FBB0F14" w14:textId="77777777" w:rsidR="001C106B" w:rsidRDefault="00000000">
            <w:pPr>
              <w:pStyle w:val="Compact"/>
            </w:pPr>
            <w:r>
              <w:rPr>
                <w:sz w:val="14"/>
              </w:rPr>
              <w:t>False</w:t>
            </w:r>
          </w:p>
        </w:tc>
        <w:tc>
          <w:tcPr>
            <w:tcW w:w="555" w:type="pct"/>
          </w:tcPr>
          <w:p w14:paraId="463E8041" w14:textId="77777777" w:rsidR="001C106B" w:rsidRDefault="00000000">
            <w:pPr>
              <w:pStyle w:val="Compact"/>
            </w:pPr>
            <w:r>
              <w:rPr>
                <w:sz w:val="14"/>
              </w:rPr>
              <w:t>False</w:t>
            </w:r>
          </w:p>
        </w:tc>
        <w:tc>
          <w:tcPr>
            <w:tcW w:w="555" w:type="pct"/>
          </w:tcPr>
          <w:p w14:paraId="66CB1F8B" w14:textId="77777777" w:rsidR="001C106B" w:rsidRDefault="00000000">
            <w:pPr>
              <w:pStyle w:val="Compact"/>
            </w:pPr>
            <w:r>
              <w:rPr>
                <w:sz w:val="14"/>
              </w:rPr>
              <w:t>47.270000</w:t>
            </w:r>
          </w:p>
        </w:tc>
        <w:tc>
          <w:tcPr>
            <w:tcW w:w="555" w:type="pct"/>
          </w:tcPr>
          <w:p w14:paraId="198600D9" w14:textId="77777777" w:rsidR="001C106B" w:rsidRDefault="00000000">
            <w:pPr>
              <w:pStyle w:val="Compact"/>
            </w:pPr>
            <w:r>
              <w:rPr>
                <w:sz w:val="14"/>
              </w:rPr>
              <w:t>False</w:t>
            </w:r>
          </w:p>
        </w:tc>
      </w:tr>
      <w:tr w:rsidR="001C106B" w14:paraId="6DEB9EA8" w14:textId="77777777" w:rsidTr="001C106B">
        <w:trPr>
          <w:trHeight w:val="397"/>
          <w:jc w:val="center"/>
        </w:trPr>
        <w:tc>
          <w:tcPr>
            <w:tcW w:w="555" w:type="pct"/>
          </w:tcPr>
          <w:p w14:paraId="2B4526C4" w14:textId="77777777" w:rsidR="001C106B" w:rsidRDefault="00000000">
            <w:pPr>
              <w:pStyle w:val="Compact"/>
            </w:pPr>
            <w:r>
              <w:rPr>
                <w:sz w:val="14"/>
              </w:rPr>
              <w:t>3</w:t>
            </w:r>
          </w:p>
        </w:tc>
        <w:tc>
          <w:tcPr>
            <w:tcW w:w="555" w:type="pct"/>
          </w:tcPr>
          <w:p w14:paraId="16ECFC41" w14:textId="77777777" w:rsidR="001C106B" w:rsidRDefault="00000000">
            <w:pPr>
              <w:pStyle w:val="Compact"/>
            </w:pPr>
            <w:r>
              <w:rPr>
                <w:sz w:val="14"/>
              </w:rPr>
              <w:t>ENA/USDT</w:t>
            </w:r>
          </w:p>
        </w:tc>
        <w:tc>
          <w:tcPr>
            <w:tcW w:w="555" w:type="pct"/>
          </w:tcPr>
          <w:p w14:paraId="1C96154B" w14:textId="77777777" w:rsidR="001C106B" w:rsidRDefault="00000000">
            <w:pPr>
              <w:pStyle w:val="Compact"/>
            </w:pPr>
            <w:r>
              <w:rPr>
                <w:sz w:val="14"/>
              </w:rPr>
              <w:t>0.090900</w:t>
            </w:r>
          </w:p>
        </w:tc>
        <w:tc>
          <w:tcPr>
            <w:tcW w:w="555" w:type="pct"/>
          </w:tcPr>
          <w:p w14:paraId="44BBA341" w14:textId="77777777" w:rsidR="001C106B" w:rsidRDefault="00000000">
            <w:pPr>
              <w:pStyle w:val="Compact"/>
            </w:pPr>
            <w:r>
              <w:rPr>
                <w:sz w:val="14"/>
              </w:rPr>
              <w:t>False</w:t>
            </w:r>
          </w:p>
        </w:tc>
        <w:tc>
          <w:tcPr>
            <w:tcW w:w="555" w:type="pct"/>
          </w:tcPr>
          <w:p w14:paraId="6D72D99D" w14:textId="77777777" w:rsidR="001C106B" w:rsidRDefault="00000000">
            <w:pPr>
              <w:pStyle w:val="Compact"/>
            </w:pPr>
            <w:r>
              <w:rPr>
                <w:sz w:val="14"/>
              </w:rPr>
              <w:t>1</w:t>
            </w:r>
          </w:p>
        </w:tc>
        <w:tc>
          <w:tcPr>
            <w:tcW w:w="555" w:type="pct"/>
          </w:tcPr>
          <w:p w14:paraId="6A13568A" w14:textId="77777777" w:rsidR="001C106B" w:rsidRDefault="00000000">
            <w:pPr>
              <w:pStyle w:val="Compact"/>
            </w:pPr>
            <w:r>
              <w:rPr>
                <w:sz w:val="14"/>
              </w:rPr>
              <w:t>False</w:t>
            </w:r>
          </w:p>
        </w:tc>
        <w:tc>
          <w:tcPr>
            <w:tcW w:w="555" w:type="pct"/>
          </w:tcPr>
          <w:p w14:paraId="02EBEBBD" w14:textId="77777777" w:rsidR="001C106B" w:rsidRDefault="00000000">
            <w:pPr>
              <w:pStyle w:val="Compact"/>
            </w:pPr>
            <w:r>
              <w:rPr>
                <w:sz w:val="14"/>
              </w:rPr>
              <w:t>False</w:t>
            </w:r>
          </w:p>
        </w:tc>
        <w:tc>
          <w:tcPr>
            <w:tcW w:w="555" w:type="pct"/>
          </w:tcPr>
          <w:p w14:paraId="2FBF71F3" w14:textId="77777777" w:rsidR="001C106B" w:rsidRDefault="00000000">
            <w:pPr>
              <w:pStyle w:val="Compact"/>
            </w:pPr>
            <w:r>
              <w:rPr>
                <w:sz w:val="14"/>
              </w:rPr>
              <w:t>50.220000</w:t>
            </w:r>
          </w:p>
        </w:tc>
        <w:tc>
          <w:tcPr>
            <w:tcW w:w="555" w:type="pct"/>
          </w:tcPr>
          <w:p w14:paraId="5E834B46" w14:textId="77777777" w:rsidR="001C106B" w:rsidRDefault="00000000">
            <w:pPr>
              <w:pStyle w:val="Compact"/>
            </w:pPr>
            <w:r>
              <w:rPr>
                <w:sz w:val="14"/>
              </w:rPr>
              <w:t>False</w:t>
            </w:r>
          </w:p>
        </w:tc>
      </w:tr>
      <w:tr w:rsidR="001C106B" w14:paraId="566C5DB4" w14:textId="77777777" w:rsidTr="001C106B">
        <w:trPr>
          <w:trHeight w:val="397"/>
          <w:jc w:val="center"/>
        </w:trPr>
        <w:tc>
          <w:tcPr>
            <w:tcW w:w="555" w:type="pct"/>
          </w:tcPr>
          <w:p w14:paraId="03329842" w14:textId="77777777" w:rsidR="001C106B" w:rsidRDefault="00000000">
            <w:pPr>
              <w:pStyle w:val="Compact"/>
            </w:pPr>
            <w:r>
              <w:rPr>
                <w:sz w:val="14"/>
              </w:rPr>
              <w:t>4</w:t>
            </w:r>
          </w:p>
        </w:tc>
        <w:tc>
          <w:tcPr>
            <w:tcW w:w="555" w:type="pct"/>
          </w:tcPr>
          <w:p w14:paraId="4707CDCE" w14:textId="77777777" w:rsidR="001C106B" w:rsidRDefault="00000000">
            <w:pPr>
              <w:pStyle w:val="Compact"/>
            </w:pPr>
            <w:r>
              <w:rPr>
                <w:sz w:val="14"/>
              </w:rPr>
              <w:t>TRX/USDT</w:t>
            </w:r>
          </w:p>
        </w:tc>
        <w:tc>
          <w:tcPr>
            <w:tcW w:w="555" w:type="pct"/>
          </w:tcPr>
          <w:p w14:paraId="116F29AA" w14:textId="77777777" w:rsidR="001C106B" w:rsidRDefault="00000000">
            <w:pPr>
              <w:pStyle w:val="Compact"/>
            </w:pPr>
            <w:r>
              <w:rPr>
                <w:sz w:val="14"/>
              </w:rPr>
              <w:t>0.334100</w:t>
            </w:r>
          </w:p>
        </w:tc>
        <w:tc>
          <w:tcPr>
            <w:tcW w:w="555" w:type="pct"/>
          </w:tcPr>
          <w:p w14:paraId="709E105C" w14:textId="77777777" w:rsidR="001C106B" w:rsidRDefault="00000000">
            <w:pPr>
              <w:pStyle w:val="Compact"/>
            </w:pPr>
            <w:r>
              <w:rPr>
                <w:sz w:val="14"/>
              </w:rPr>
              <w:t>False</w:t>
            </w:r>
          </w:p>
        </w:tc>
        <w:tc>
          <w:tcPr>
            <w:tcW w:w="555" w:type="pct"/>
          </w:tcPr>
          <w:p w14:paraId="7AE67CB3" w14:textId="77777777" w:rsidR="001C106B" w:rsidRDefault="00000000">
            <w:pPr>
              <w:pStyle w:val="Compact"/>
            </w:pPr>
            <w:r>
              <w:rPr>
                <w:sz w:val="14"/>
              </w:rPr>
              <w:t>2</w:t>
            </w:r>
          </w:p>
        </w:tc>
        <w:tc>
          <w:tcPr>
            <w:tcW w:w="555" w:type="pct"/>
          </w:tcPr>
          <w:p w14:paraId="774AD2CA" w14:textId="77777777" w:rsidR="001C106B" w:rsidRDefault="00000000">
            <w:pPr>
              <w:pStyle w:val="Compact"/>
            </w:pPr>
            <w:r>
              <w:rPr>
                <w:sz w:val="14"/>
              </w:rPr>
              <w:t>False</w:t>
            </w:r>
          </w:p>
        </w:tc>
        <w:tc>
          <w:tcPr>
            <w:tcW w:w="555" w:type="pct"/>
          </w:tcPr>
          <w:p w14:paraId="0C8581A7" w14:textId="77777777" w:rsidR="001C106B" w:rsidRDefault="00000000">
            <w:pPr>
              <w:pStyle w:val="Compact"/>
            </w:pPr>
            <w:r>
              <w:rPr>
                <w:sz w:val="14"/>
              </w:rPr>
              <w:t>False</w:t>
            </w:r>
          </w:p>
        </w:tc>
        <w:tc>
          <w:tcPr>
            <w:tcW w:w="555" w:type="pct"/>
          </w:tcPr>
          <w:p w14:paraId="78CB974A" w14:textId="77777777" w:rsidR="001C106B" w:rsidRDefault="00000000">
            <w:pPr>
              <w:pStyle w:val="Compact"/>
            </w:pPr>
            <w:r>
              <w:rPr>
                <w:sz w:val="14"/>
              </w:rPr>
              <w:t>54.780000</w:t>
            </w:r>
          </w:p>
        </w:tc>
        <w:tc>
          <w:tcPr>
            <w:tcW w:w="555" w:type="pct"/>
          </w:tcPr>
          <w:p w14:paraId="3577F7DB" w14:textId="77777777" w:rsidR="001C106B" w:rsidRDefault="00000000">
            <w:pPr>
              <w:pStyle w:val="Compact"/>
            </w:pPr>
            <w:r>
              <w:rPr>
                <w:sz w:val="14"/>
              </w:rPr>
              <w:t>False</w:t>
            </w:r>
          </w:p>
        </w:tc>
      </w:tr>
      <w:tr w:rsidR="001C106B" w14:paraId="2797C7F6" w14:textId="77777777" w:rsidTr="001C106B">
        <w:trPr>
          <w:trHeight w:val="397"/>
          <w:jc w:val="center"/>
        </w:trPr>
        <w:tc>
          <w:tcPr>
            <w:tcW w:w="555" w:type="pct"/>
          </w:tcPr>
          <w:p w14:paraId="1653B7BB" w14:textId="77777777" w:rsidR="001C106B" w:rsidRDefault="00000000">
            <w:pPr>
              <w:pStyle w:val="Compact"/>
            </w:pPr>
            <w:r>
              <w:rPr>
                <w:sz w:val="14"/>
              </w:rPr>
              <w:t>5</w:t>
            </w:r>
          </w:p>
        </w:tc>
        <w:tc>
          <w:tcPr>
            <w:tcW w:w="555" w:type="pct"/>
          </w:tcPr>
          <w:p w14:paraId="24BC45A5" w14:textId="77777777" w:rsidR="001C106B" w:rsidRDefault="00000000">
            <w:pPr>
              <w:pStyle w:val="Compact"/>
            </w:pPr>
            <w:r>
              <w:rPr>
                <w:sz w:val="14"/>
              </w:rPr>
              <w:t>ADA/USDT</w:t>
            </w:r>
          </w:p>
        </w:tc>
        <w:tc>
          <w:tcPr>
            <w:tcW w:w="555" w:type="pct"/>
          </w:tcPr>
          <w:p w14:paraId="65C89412" w14:textId="77777777" w:rsidR="001C106B" w:rsidRDefault="00000000">
            <w:pPr>
              <w:pStyle w:val="Compact"/>
            </w:pPr>
            <w:r>
              <w:rPr>
                <w:sz w:val="14"/>
              </w:rPr>
              <w:t>0.158500</w:t>
            </w:r>
          </w:p>
        </w:tc>
        <w:tc>
          <w:tcPr>
            <w:tcW w:w="555" w:type="pct"/>
          </w:tcPr>
          <w:p w14:paraId="5AE55B2B" w14:textId="77777777" w:rsidR="001C106B" w:rsidRDefault="00000000">
            <w:pPr>
              <w:pStyle w:val="Compact"/>
            </w:pPr>
            <w:r>
              <w:rPr>
                <w:sz w:val="14"/>
              </w:rPr>
              <w:t>False</w:t>
            </w:r>
          </w:p>
        </w:tc>
        <w:tc>
          <w:tcPr>
            <w:tcW w:w="555" w:type="pct"/>
          </w:tcPr>
          <w:p w14:paraId="2BE7584A" w14:textId="77777777" w:rsidR="001C106B" w:rsidRDefault="00000000">
            <w:pPr>
              <w:pStyle w:val="Compact"/>
            </w:pPr>
            <w:r>
              <w:rPr>
                <w:sz w:val="14"/>
              </w:rPr>
              <w:t>0</w:t>
            </w:r>
          </w:p>
        </w:tc>
        <w:tc>
          <w:tcPr>
            <w:tcW w:w="555" w:type="pct"/>
          </w:tcPr>
          <w:p w14:paraId="6532D64A" w14:textId="77777777" w:rsidR="001C106B" w:rsidRDefault="00000000">
            <w:pPr>
              <w:pStyle w:val="Compact"/>
            </w:pPr>
            <w:r>
              <w:rPr>
                <w:sz w:val="14"/>
              </w:rPr>
              <w:t>False</w:t>
            </w:r>
          </w:p>
        </w:tc>
        <w:tc>
          <w:tcPr>
            <w:tcW w:w="555" w:type="pct"/>
          </w:tcPr>
          <w:p w14:paraId="6A53B2B1" w14:textId="77777777" w:rsidR="001C106B" w:rsidRDefault="00000000">
            <w:pPr>
              <w:pStyle w:val="Compact"/>
            </w:pPr>
            <w:r>
              <w:rPr>
                <w:sz w:val="14"/>
              </w:rPr>
              <w:t>True</w:t>
            </w:r>
          </w:p>
        </w:tc>
        <w:tc>
          <w:tcPr>
            <w:tcW w:w="555" w:type="pct"/>
          </w:tcPr>
          <w:p w14:paraId="27FB1A07" w14:textId="77777777" w:rsidR="001C106B" w:rsidRDefault="00000000">
            <w:pPr>
              <w:pStyle w:val="Compact"/>
            </w:pPr>
            <w:r>
              <w:rPr>
                <w:sz w:val="14"/>
              </w:rPr>
              <w:t>31.070000</w:t>
            </w:r>
          </w:p>
        </w:tc>
        <w:tc>
          <w:tcPr>
            <w:tcW w:w="555" w:type="pct"/>
          </w:tcPr>
          <w:p w14:paraId="67223D55" w14:textId="77777777" w:rsidR="001C106B" w:rsidRDefault="00000000">
            <w:pPr>
              <w:pStyle w:val="Compact"/>
            </w:pPr>
            <w:r>
              <w:rPr>
                <w:sz w:val="14"/>
              </w:rPr>
              <w:t>False</w:t>
            </w:r>
          </w:p>
        </w:tc>
      </w:tr>
      <w:tr w:rsidR="001C106B" w14:paraId="5A2CEAFC" w14:textId="77777777" w:rsidTr="001C106B">
        <w:trPr>
          <w:trHeight w:val="397"/>
          <w:jc w:val="center"/>
        </w:trPr>
        <w:tc>
          <w:tcPr>
            <w:tcW w:w="555" w:type="pct"/>
          </w:tcPr>
          <w:p w14:paraId="04DEF94B" w14:textId="77777777" w:rsidR="001C106B" w:rsidRDefault="00000000">
            <w:pPr>
              <w:pStyle w:val="Compact"/>
            </w:pPr>
            <w:r>
              <w:rPr>
                <w:sz w:val="14"/>
              </w:rPr>
              <w:t>6</w:t>
            </w:r>
          </w:p>
        </w:tc>
        <w:tc>
          <w:tcPr>
            <w:tcW w:w="555" w:type="pct"/>
          </w:tcPr>
          <w:p w14:paraId="790E6C50" w14:textId="77777777" w:rsidR="001C106B" w:rsidRDefault="00000000">
            <w:pPr>
              <w:pStyle w:val="Compact"/>
            </w:pPr>
            <w:r>
              <w:rPr>
                <w:sz w:val="14"/>
              </w:rPr>
              <w:t>DOGE/USDT</w:t>
            </w:r>
          </w:p>
        </w:tc>
        <w:tc>
          <w:tcPr>
            <w:tcW w:w="555" w:type="pct"/>
          </w:tcPr>
          <w:p w14:paraId="395E3080" w14:textId="77777777" w:rsidR="001C106B" w:rsidRDefault="00000000">
            <w:pPr>
              <w:pStyle w:val="Compact"/>
            </w:pPr>
            <w:r>
              <w:rPr>
                <w:sz w:val="14"/>
              </w:rPr>
              <w:t>0.082500</w:t>
            </w:r>
          </w:p>
        </w:tc>
        <w:tc>
          <w:tcPr>
            <w:tcW w:w="555" w:type="pct"/>
          </w:tcPr>
          <w:p w14:paraId="6D776681" w14:textId="77777777" w:rsidR="001C106B" w:rsidRDefault="00000000">
            <w:pPr>
              <w:pStyle w:val="Compact"/>
            </w:pPr>
            <w:r>
              <w:rPr>
                <w:sz w:val="14"/>
              </w:rPr>
              <w:t>False</w:t>
            </w:r>
          </w:p>
        </w:tc>
        <w:tc>
          <w:tcPr>
            <w:tcW w:w="555" w:type="pct"/>
          </w:tcPr>
          <w:p w14:paraId="18A4520F" w14:textId="77777777" w:rsidR="001C106B" w:rsidRDefault="00000000">
            <w:pPr>
              <w:pStyle w:val="Compact"/>
            </w:pPr>
            <w:r>
              <w:rPr>
                <w:sz w:val="14"/>
              </w:rPr>
              <w:t>0</w:t>
            </w:r>
          </w:p>
        </w:tc>
        <w:tc>
          <w:tcPr>
            <w:tcW w:w="555" w:type="pct"/>
          </w:tcPr>
          <w:p w14:paraId="72ECD234" w14:textId="77777777" w:rsidR="001C106B" w:rsidRDefault="00000000">
            <w:pPr>
              <w:pStyle w:val="Compact"/>
            </w:pPr>
            <w:r>
              <w:rPr>
                <w:sz w:val="14"/>
              </w:rPr>
              <w:t>False</w:t>
            </w:r>
          </w:p>
        </w:tc>
        <w:tc>
          <w:tcPr>
            <w:tcW w:w="555" w:type="pct"/>
          </w:tcPr>
          <w:p w14:paraId="0248FD0C" w14:textId="77777777" w:rsidR="001C106B" w:rsidRDefault="00000000">
            <w:pPr>
              <w:pStyle w:val="Compact"/>
            </w:pPr>
            <w:r>
              <w:rPr>
                <w:sz w:val="14"/>
              </w:rPr>
              <w:t>True</w:t>
            </w:r>
          </w:p>
        </w:tc>
        <w:tc>
          <w:tcPr>
            <w:tcW w:w="555" w:type="pct"/>
          </w:tcPr>
          <w:p w14:paraId="452054E7" w14:textId="77777777" w:rsidR="001C106B" w:rsidRDefault="00000000">
            <w:pPr>
              <w:pStyle w:val="Compact"/>
            </w:pPr>
            <w:r>
              <w:rPr>
                <w:sz w:val="14"/>
              </w:rPr>
              <w:t>32.580000</w:t>
            </w:r>
          </w:p>
        </w:tc>
        <w:tc>
          <w:tcPr>
            <w:tcW w:w="555" w:type="pct"/>
          </w:tcPr>
          <w:p w14:paraId="04660DD2" w14:textId="77777777" w:rsidR="001C106B" w:rsidRDefault="00000000">
            <w:pPr>
              <w:pStyle w:val="Compact"/>
            </w:pPr>
            <w:r>
              <w:rPr>
                <w:sz w:val="14"/>
              </w:rPr>
              <w:t>False</w:t>
            </w:r>
          </w:p>
        </w:tc>
      </w:tr>
      <w:tr w:rsidR="001C106B" w14:paraId="1C3906BD" w14:textId="77777777" w:rsidTr="001C106B">
        <w:trPr>
          <w:trHeight w:val="397"/>
          <w:jc w:val="center"/>
        </w:trPr>
        <w:tc>
          <w:tcPr>
            <w:tcW w:w="555" w:type="pct"/>
          </w:tcPr>
          <w:p w14:paraId="083F9A25" w14:textId="77777777" w:rsidR="001C106B" w:rsidRDefault="00000000">
            <w:pPr>
              <w:pStyle w:val="Compact"/>
            </w:pPr>
            <w:r>
              <w:rPr>
                <w:sz w:val="14"/>
              </w:rPr>
              <w:t>7</w:t>
            </w:r>
          </w:p>
        </w:tc>
        <w:tc>
          <w:tcPr>
            <w:tcW w:w="555" w:type="pct"/>
          </w:tcPr>
          <w:p w14:paraId="0B0933B1" w14:textId="77777777" w:rsidR="001C106B" w:rsidRDefault="00000000">
            <w:pPr>
              <w:pStyle w:val="Compact"/>
            </w:pPr>
            <w:r>
              <w:rPr>
                <w:sz w:val="14"/>
              </w:rPr>
              <w:t>SHIB/USDT</w:t>
            </w:r>
          </w:p>
        </w:tc>
        <w:tc>
          <w:tcPr>
            <w:tcW w:w="555" w:type="pct"/>
          </w:tcPr>
          <w:p w14:paraId="7B10D441" w14:textId="77777777" w:rsidR="001C106B" w:rsidRDefault="00000000">
            <w:pPr>
              <w:pStyle w:val="Compact"/>
            </w:pPr>
            <w:r>
              <w:rPr>
                <w:sz w:val="14"/>
              </w:rPr>
              <w:t>0.000000</w:t>
            </w:r>
          </w:p>
        </w:tc>
        <w:tc>
          <w:tcPr>
            <w:tcW w:w="555" w:type="pct"/>
          </w:tcPr>
          <w:p w14:paraId="4FABC257" w14:textId="77777777" w:rsidR="001C106B" w:rsidRDefault="00000000">
            <w:pPr>
              <w:pStyle w:val="Compact"/>
            </w:pPr>
            <w:r>
              <w:rPr>
                <w:sz w:val="14"/>
              </w:rPr>
              <w:t>False</w:t>
            </w:r>
          </w:p>
        </w:tc>
        <w:tc>
          <w:tcPr>
            <w:tcW w:w="555" w:type="pct"/>
          </w:tcPr>
          <w:p w14:paraId="0B4B5FB2" w14:textId="77777777" w:rsidR="001C106B" w:rsidRDefault="00000000">
            <w:pPr>
              <w:pStyle w:val="Compact"/>
            </w:pPr>
            <w:r>
              <w:rPr>
                <w:sz w:val="14"/>
              </w:rPr>
              <w:t>1</w:t>
            </w:r>
          </w:p>
        </w:tc>
        <w:tc>
          <w:tcPr>
            <w:tcW w:w="555" w:type="pct"/>
          </w:tcPr>
          <w:p w14:paraId="65A2EC34" w14:textId="77777777" w:rsidR="001C106B" w:rsidRDefault="00000000">
            <w:pPr>
              <w:pStyle w:val="Compact"/>
            </w:pPr>
            <w:r>
              <w:rPr>
                <w:sz w:val="14"/>
              </w:rPr>
              <w:t>False</w:t>
            </w:r>
          </w:p>
        </w:tc>
        <w:tc>
          <w:tcPr>
            <w:tcW w:w="555" w:type="pct"/>
          </w:tcPr>
          <w:p w14:paraId="364C7E1A" w14:textId="77777777" w:rsidR="001C106B" w:rsidRDefault="00000000">
            <w:pPr>
              <w:pStyle w:val="Compact"/>
            </w:pPr>
            <w:r>
              <w:rPr>
                <w:sz w:val="14"/>
              </w:rPr>
              <w:t>True</w:t>
            </w:r>
          </w:p>
        </w:tc>
        <w:tc>
          <w:tcPr>
            <w:tcW w:w="555" w:type="pct"/>
          </w:tcPr>
          <w:p w14:paraId="2F8E84E9" w14:textId="77777777" w:rsidR="001C106B" w:rsidRDefault="00000000">
            <w:pPr>
              <w:pStyle w:val="Compact"/>
            </w:pPr>
            <w:r>
              <w:rPr>
                <w:sz w:val="14"/>
              </w:rPr>
              <w:t>32.620000</w:t>
            </w:r>
          </w:p>
        </w:tc>
        <w:tc>
          <w:tcPr>
            <w:tcW w:w="555" w:type="pct"/>
          </w:tcPr>
          <w:p w14:paraId="098DB3D7" w14:textId="77777777" w:rsidR="001C106B" w:rsidRDefault="00000000">
            <w:pPr>
              <w:pStyle w:val="Compact"/>
            </w:pPr>
            <w:r>
              <w:rPr>
                <w:sz w:val="14"/>
              </w:rPr>
              <w:t>False</w:t>
            </w:r>
          </w:p>
        </w:tc>
      </w:tr>
      <w:tr w:rsidR="001C106B" w14:paraId="3AAEBF9A" w14:textId="77777777" w:rsidTr="001C106B">
        <w:trPr>
          <w:trHeight w:val="397"/>
          <w:jc w:val="center"/>
        </w:trPr>
        <w:tc>
          <w:tcPr>
            <w:tcW w:w="555" w:type="pct"/>
          </w:tcPr>
          <w:p w14:paraId="52C44D03" w14:textId="77777777" w:rsidR="001C106B" w:rsidRDefault="00000000">
            <w:pPr>
              <w:pStyle w:val="Compact"/>
            </w:pPr>
            <w:r>
              <w:rPr>
                <w:sz w:val="14"/>
              </w:rPr>
              <w:t>8</w:t>
            </w:r>
          </w:p>
        </w:tc>
        <w:tc>
          <w:tcPr>
            <w:tcW w:w="555" w:type="pct"/>
          </w:tcPr>
          <w:p w14:paraId="4FCB4973" w14:textId="77777777" w:rsidR="001C106B" w:rsidRDefault="00000000">
            <w:pPr>
              <w:pStyle w:val="Compact"/>
            </w:pPr>
            <w:r>
              <w:rPr>
                <w:sz w:val="14"/>
              </w:rPr>
              <w:t>DOT/USDT</w:t>
            </w:r>
          </w:p>
        </w:tc>
        <w:tc>
          <w:tcPr>
            <w:tcW w:w="555" w:type="pct"/>
          </w:tcPr>
          <w:p w14:paraId="44CDA70E" w14:textId="77777777" w:rsidR="001C106B" w:rsidRDefault="00000000">
            <w:pPr>
              <w:pStyle w:val="Compact"/>
            </w:pPr>
            <w:r>
              <w:rPr>
                <w:sz w:val="14"/>
              </w:rPr>
              <w:t>0.937000</w:t>
            </w:r>
          </w:p>
        </w:tc>
        <w:tc>
          <w:tcPr>
            <w:tcW w:w="555" w:type="pct"/>
          </w:tcPr>
          <w:p w14:paraId="208E9B9B" w14:textId="77777777" w:rsidR="001C106B" w:rsidRDefault="00000000">
            <w:pPr>
              <w:pStyle w:val="Compact"/>
            </w:pPr>
            <w:r>
              <w:rPr>
                <w:sz w:val="14"/>
              </w:rPr>
              <w:t>False</w:t>
            </w:r>
          </w:p>
        </w:tc>
        <w:tc>
          <w:tcPr>
            <w:tcW w:w="555" w:type="pct"/>
          </w:tcPr>
          <w:p w14:paraId="19F442C8" w14:textId="77777777" w:rsidR="001C106B" w:rsidRDefault="00000000">
            <w:pPr>
              <w:pStyle w:val="Compact"/>
            </w:pPr>
            <w:r>
              <w:rPr>
                <w:sz w:val="14"/>
              </w:rPr>
              <w:t>0</w:t>
            </w:r>
          </w:p>
        </w:tc>
        <w:tc>
          <w:tcPr>
            <w:tcW w:w="555" w:type="pct"/>
          </w:tcPr>
          <w:p w14:paraId="4AB2B258" w14:textId="77777777" w:rsidR="001C106B" w:rsidRDefault="00000000">
            <w:pPr>
              <w:pStyle w:val="Compact"/>
            </w:pPr>
            <w:r>
              <w:rPr>
                <w:sz w:val="14"/>
              </w:rPr>
              <w:t>False</w:t>
            </w:r>
          </w:p>
        </w:tc>
        <w:tc>
          <w:tcPr>
            <w:tcW w:w="555" w:type="pct"/>
          </w:tcPr>
          <w:p w14:paraId="4470C2F1" w14:textId="77777777" w:rsidR="001C106B" w:rsidRDefault="00000000">
            <w:pPr>
              <w:pStyle w:val="Compact"/>
            </w:pPr>
            <w:r>
              <w:rPr>
                <w:sz w:val="14"/>
              </w:rPr>
              <w:t>True</w:t>
            </w:r>
          </w:p>
        </w:tc>
        <w:tc>
          <w:tcPr>
            <w:tcW w:w="555" w:type="pct"/>
          </w:tcPr>
          <w:p w14:paraId="34F383C0" w14:textId="77777777" w:rsidR="001C106B" w:rsidRDefault="00000000">
            <w:pPr>
              <w:pStyle w:val="Compact"/>
            </w:pPr>
            <w:r>
              <w:rPr>
                <w:sz w:val="14"/>
              </w:rPr>
              <w:t>32.650000</w:t>
            </w:r>
          </w:p>
        </w:tc>
        <w:tc>
          <w:tcPr>
            <w:tcW w:w="555" w:type="pct"/>
          </w:tcPr>
          <w:p w14:paraId="7D121B50" w14:textId="77777777" w:rsidR="001C106B" w:rsidRDefault="00000000">
            <w:pPr>
              <w:pStyle w:val="Compact"/>
            </w:pPr>
            <w:r>
              <w:rPr>
                <w:sz w:val="14"/>
              </w:rPr>
              <w:t>False</w:t>
            </w:r>
          </w:p>
        </w:tc>
      </w:tr>
      <w:tr w:rsidR="001C106B" w14:paraId="4BFA4694" w14:textId="77777777" w:rsidTr="001C106B">
        <w:trPr>
          <w:trHeight w:val="397"/>
          <w:jc w:val="center"/>
        </w:trPr>
        <w:tc>
          <w:tcPr>
            <w:tcW w:w="555" w:type="pct"/>
          </w:tcPr>
          <w:p w14:paraId="5CF9543B" w14:textId="77777777" w:rsidR="001C106B" w:rsidRDefault="00000000">
            <w:pPr>
              <w:pStyle w:val="Compact"/>
            </w:pPr>
            <w:r>
              <w:rPr>
                <w:sz w:val="14"/>
              </w:rPr>
              <w:t>9</w:t>
            </w:r>
          </w:p>
        </w:tc>
        <w:tc>
          <w:tcPr>
            <w:tcW w:w="555" w:type="pct"/>
          </w:tcPr>
          <w:p w14:paraId="64213ABE" w14:textId="77777777" w:rsidR="001C106B" w:rsidRDefault="00000000">
            <w:pPr>
              <w:pStyle w:val="Compact"/>
            </w:pPr>
            <w:r>
              <w:rPr>
                <w:sz w:val="14"/>
              </w:rPr>
              <w:t>AVAX/USDT</w:t>
            </w:r>
          </w:p>
        </w:tc>
        <w:tc>
          <w:tcPr>
            <w:tcW w:w="555" w:type="pct"/>
          </w:tcPr>
          <w:p w14:paraId="69D766A9" w14:textId="77777777" w:rsidR="001C106B" w:rsidRDefault="00000000">
            <w:pPr>
              <w:pStyle w:val="Compact"/>
            </w:pPr>
            <w:r>
              <w:rPr>
                <w:sz w:val="14"/>
              </w:rPr>
              <w:t>6.241000</w:t>
            </w:r>
          </w:p>
        </w:tc>
        <w:tc>
          <w:tcPr>
            <w:tcW w:w="555" w:type="pct"/>
          </w:tcPr>
          <w:p w14:paraId="078A40DB" w14:textId="77777777" w:rsidR="001C106B" w:rsidRDefault="00000000">
            <w:pPr>
              <w:pStyle w:val="Compact"/>
            </w:pPr>
            <w:r>
              <w:rPr>
                <w:sz w:val="14"/>
              </w:rPr>
              <w:t>False</w:t>
            </w:r>
          </w:p>
        </w:tc>
        <w:tc>
          <w:tcPr>
            <w:tcW w:w="555" w:type="pct"/>
          </w:tcPr>
          <w:p w14:paraId="5DE6D4C5" w14:textId="77777777" w:rsidR="001C106B" w:rsidRDefault="00000000">
            <w:pPr>
              <w:pStyle w:val="Compact"/>
            </w:pPr>
            <w:r>
              <w:rPr>
                <w:sz w:val="14"/>
              </w:rPr>
              <w:t>0</w:t>
            </w:r>
          </w:p>
        </w:tc>
        <w:tc>
          <w:tcPr>
            <w:tcW w:w="555" w:type="pct"/>
          </w:tcPr>
          <w:p w14:paraId="7B7D60C8" w14:textId="77777777" w:rsidR="001C106B" w:rsidRDefault="00000000">
            <w:pPr>
              <w:pStyle w:val="Compact"/>
            </w:pPr>
            <w:r>
              <w:rPr>
                <w:sz w:val="14"/>
              </w:rPr>
              <w:t>False</w:t>
            </w:r>
          </w:p>
        </w:tc>
        <w:tc>
          <w:tcPr>
            <w:tcW w:w="555" w:type="pct"/>
          </w:tcPr>
          <w:p w14:paraId="13F6C2FC" w14:textId="77777777" w:rsidR="001C106B" w:rsidRDefault="00000000">
            <w:pPr>
              <w:pStyle w:val="Compact"/>
            </w:pPr>
            <w:r>
              <w:rPr>
                <w:sz w:val="14"/>
              </w:rPr>
              <w:t>True</w:t>
            </w:r>
          </w:p>
        </w:tc>
        <w:tc>
          <w:tcPr>
            <w:tcW w:w="555" w:type="pct"/>
          </w:tcPr>
          <w:p w14:paraId="7CA2E76E" w14:textId="77777777" w:rsidR="001C106B" w:rsidRDefault="00000000">
            <w:pPr>
              <w:pStyle w:val="Compact"/>
            </w:pPr>
            <w:r>
              <w:rPr>
                <w:sz w:val="14"/>
              </w:rPr>
              <w:t>32.930000</w:t>
            </w:r>
          </w:p>
        </w:tc>
        <w:tc>
          <w:tcPr>
            <w:tcW w:w="555" w:type="pct"/>
          </w:tcPr>
          <w:p w14:paraId="10955569" w14:textId="77777777" w:rsidR="001C106B" w:rsidRDefault="00000000">
            <w:pPr>
              <w:pStyle w:val="Compact"/>
            </w:pPr>
            <w:r>
              <w:rPr>
                <w:sz w:val="14"/>
              </w:rPr>
              <w:t>False</w:t>
            </w:r>
          </w:p>
        </w:tc>
      </w:tr>
    </w:tbl>
    <w:bookmarkEnd w:id="24"/>
    <w:p w14:paraId="5B7286C3" w14:textId="77777777" w:rsidR="001C106B" w:rsidRDefault="00000000">
      <w:pPr>
        <w:pStyle w:val="SourceCode"/>
      </w:pPr>
      <w:r>
        <w:rPr>
          <w:rStyle w:val="VerbatimChar"/>
        </w:rPr>
        <w:t>&lt;IPython.core.display.HTML object&gt;</w:t>
      </w:r>
    </w:p>
    <w:p w14:paraId="53A8CF5D" w14:textId="77777777" w:rsidR="001C106B" w:rsidRDefault="00000000">
      <w:pPr>
        <w:pStyle w:val="SourceCode"/>
      </w:pPr>
      <w:r>
        <w:rPr>
          <w:rStyle w:val="VerbatimChar"/>
        </w:rPr>
        <w:t>saved 04-outputs/HTML/chart.html</w:t>
      </w:r>
    </w:p>
    <w:p w14:paraId="0E280B8A" w14:textId="77777777" w:rsidR="001C106B" w:rsidRDefault="00000000">
      <w:pPr>
        <w:pStyle w:val="Heading3"/>
      </w:pPr>
      <w:bookmarkStart w:id="25" w:name="exit-points"/>
      <w:bookmarkStart w:id="26" w:name="_Toc239749747"/>
      <w:bookmarkEnd w:id="22"/>
      <w:r>
        <w:t>1.5 Exit Points</w:t>
      </w:r>
      <w:bookmarkEnd w:id="26"/>
    </w:p>
    <w:p w14:paraId="314F5E10" w14:textId="77777777" w:rsidR="001C106B" w:rsidRDefault="00000000">
      <w:pPr>
        <w:pStyle w:val="FirstParagraph"/>
      </w:pPr>
      <w:r>
        <w:t xml:space="preserve">Exits are ATR-scaled, not signal-based. The stop and trailing stop are sized to each coin’s volatility per frame and settled by the exit-geometry sweep, which fits per-coin trailing stops and a time-decaying take-profit and scores them after fees, as logged in 0.5. A MACD cross-down was tried as an optional signal exit in </w:t>
      </w:r>
      <w:r>
        <w:rPr>
          <w:rStyle w:val="VerbatimChar"/>
        </w:rPr>
        <w:t>walkforward.py</w:t>
      </w:r>
      <w:r>
        <w:t xml:space="preserve"> and left off by default, so the exit design is volatility geometry, not a momentum trigger.</w:t>
      </w:r>
    </w:p>
    <w:p w14:paraId="4CD856BE" w14:textId="77777777" w:rsidR="001C106B" w:rsidRDefault="00000000">
      <w:pPr>
        <w:pStyle w:val="BodyText"/>
      </w:pPr>
      <w:r>
        <w:t>Read exits before entries. The board’s weakest-ranked names below are the illustrative exit read, flagged when none of the long conditions hold and price sits below the Kalman mean.</w:t>
      </w:r>
    </w:p>
    <w:p w14:paraId="22848314" w14:textId="77777777" w:rsidR="001C106B" w:rsidRDefault="00000000">
      <w:pPr>
        <w:pStyle w:val="SourceCode"/>
      </w:pPr>
      <w:r>
        <w:rPr>
          <w:rStyle w:val="VerbatimChar"/>
        </w:rPr>
        <w:t>Exit candidates, downtrending with price below the Kalman estimate:</w:t>
      </w:r>
      <w:r>
        <w:br/>
      </w:r>
      <w:r>
        <w:rPr>
          <w:rStyle w:val="VerbatimChar"/>
        </w:rPr>
        <w:t xml:space="preserve">  WIF/USDT</w:t>
      </w:r>
      <w:r>
        <w:br/>
      </w:r>
      <w:r>
        <w:rPr>
          <w:rStyle w:val="VerbatimChar"/>
        </w:rPr>
        <w:t xml:space="preserve">  BNB/USDT</w:t>
      </w:r>
      <w:r>
        <w:br/>
      </w:r>
      <w:r>
        <w:rPr>
          <w:rStyle w:val="VerbatimChar"/>
        </w:rPr>
        <w:t xml:space="preserve">  ETH/USDT</w:t>
      </w:r>
      <w:r>
        <w:br/>
      </w:r>
      <w:r>
        <w:rPr>
          <w:rStyle w:val="VerbatimChar"/>
        </w:rPr>
        <w:t xml:space="preserve">  XRP/USDT</w:t>
      </w:r>
      <w:r>
        <w:br/>
      </w:r>
      <w:r>
        <w:rPr>
          <w:rStyle w:val="VerbatimChar"/>
        </w:rPr>
        <w:t xml:space="preserve">  BTC/USDT</w:t>
      </w:r>
      <w:r>
        <w:br/>
      </w:r>
      <w:r>
        <w:rPr>
          <w:rStyle w:val="VerbatimChar"/>
        </w:rPr>
        <w:t xml:space="preserve">  LINK/USDT</w:t>
      </w:r>
      <w:r>
        <w:br/>
      </w:r>
      <w:r>
        <w:rPr>
          <w:rStyle w:val="VerbatimChar"/>
        </w:rPr>
        <w:t xml:space="preserve">  SUI/USDT</w:t>
      </w:r>
      <w:r>
        <w:br/>
      </w:r>
      <w:r>
        <w:rPr>
          <w:rStyle w:val="VerbatimChar"/>
        </w:rPr>
        <w:lastRenderedPageBreak/>
        <w:t xml:space="preserve">  ARB/USDT</w:t>
      </w:r>
      <w:r>
        <w:br/>
      </w:r>
      <w:r>
        <w:rPr>
          <w:rStyle w:val="VerbatimChar"/>
        </w:rPr>
        <w:t xml:space="preserve">  PEPE/USDT</w:t>
      </w:r>
      <w:r>
        <w:br/>
      </w:r>
      <w:r>
        <w:rPr>
          <w:rStyle w:val="VerbatimChar"/>
        </w:rPr>
        <w:t xml:space="preserve">  AVAX/USDT</w:t>
      </w:r>
    </w:p>
    <w:tbl>
      <w:tblPr>
        <w:tblStyle w:val="Table"/>
        <w:tblW w:w="5000" w:type="pct"/>
        <w:jc w:val="center"/>
        <w:tblLayout w:type="fixed"/>
        <w:tblCellMar>
          <w:left w:w="43" w:type="dxa"/>
          <w:right w:w="43" w:type="dxa"/>
        </w:tblCellMar>
        <w:tblLook w:val="0020" w:firstRow="1" w:lastRow="0" w:firstColumn="0" w:lastColumn="0" w:noHBand="0" w:noVBand="0"/>
      </w:tblPr>
      <w:tblGrid>
        <w:gridCol w:w="1049"/>
        <w:gridCol w:w="1049"/>
        <w:gridCol w:w="1049"/>
        <w:gridCol w:w="1049"/>
        <w:gridCol w:w="1050"/>
        <w:gridCol w:w="1050"/>
        <w:gridCol w:w="1050"/>
        <w:gridCol w:w="1050"/>
        <w:gridCol w:w="1050"/>
      </w:tblGrid>
      <w:tr w:rsidR="001C106B" w14:paraId="743AC641"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555" w:type="pct"/>
          </w:tcPr>
          <w:p w14:paraId="50A557C1" w14:textId="77777777" w:rsidR="001C106B" w:rsidRDefault="00000000">
            <w:pPr>
              <w:pStyle w:val="Compact"/>
            </w:pPr>
            <w:bookmarkStart w:id="27" w:name="T_1f5aa"/>
            <w:r>
              <w:rPr>
                <w:b/>
                <w:sz w:val="14"/>
              </w:rPr>
              <w:t> </w:t>
            </w:r>
          </w:p>
        </w:tc>
        <w:tc>
          <w:tcPr>
            <w:tcW w:w="555" w:type="pct"/>
          </w:tcPr>
          <w:p w14:paraId="72245782" w14:textId="77777777" w:rsidR="001C106B" w:rsidRDefault="00000000">
            <w:pPr>
              <w:pStyle w:val="Compact"/>
            </w:pPr>
            <w:r>
              <w:rPr>
                <w:b/>
                <w:sz w:val="14"/>
              </w:rPr>
              <w:t>Symbol</w:t>
            </w:r>
          </w:p>
        </w:tc>
        <w:tc>
          <w:tcPr>
            <w:tcW w:w="555" w:type="pct"/>
          </w:tcPr>
          <w:p w14:paraId="773E129B" w14:textId="77777777" w:rsidR="001C106B" w:rsidRDefault="00000000">
            <w:pPr>
              <w:pStyle w:val="Compact"/>
            </w:pPr>
            <w:r>
              <w:rPr>
                <w:b/>
                <w:sz w:val="14"/>
              </w:rPr>
              <w:t>Close</w:t>
            </w:r>
          </w:p>
        </w:tc>
        <w:tc>
          <w:tcPr>
            <w:tcW w:w="555" w:type="pct"/>
          </w:tcPr>
          <w:p w14:paraId="235CB23B" w14:textId="77777777" w:rsidR="001C106B" w:rsidRDefault="00000000">
            <w:pPr>
              <w:pStyle w:val="Compact"/>
            </w:pPr>
            <w:r>
              <w:rPr>
                <w:b/>
                <w:sz w:val="14"/>
              </w:rPr>
              <w:t>ST_buy</w:t>
            </w:r>
          </w:p>
        </w:tc>
        <w:tc>
          <w:tcPr>
            <w:tcW w:w="555" w:type="pct"/>
          </w:tcPr>
          <w:p w14:paraId="362E46E5" w14:textId="77777777" w:rsidR="001C106B" w:rsidRDefault="00000000">
            <w:pPr>
              <w:pStyle w:val="Compact"/>
            </w:pPr>
            <w:r>
              <w:rPr>
                <w:b/>
                <w:sz w:val="14"/>
              </w:rPr>
              <w:t>ST_agree</w:t>
            </w:r>
          </w:p>
        </w:tc>
        <w:tc>
          <w:tcPr>
            <w:tcW w:w="555" w:type="pct"/>
          </w:tcPr>
          <w:p w14:paraId="28628148" w14:textId="77777777" w:rsidR="001C106B" w:rsidRDefault="00000000">
            <w:pPr>
              <w:pStyle w:val="Compact"/>
            </w:pPr>
            <w:r>
              <w:rPr>
                <w:b/>
                <w:sz w:val="14"/>
              </w:rPr>
              <w:t>Buy</w:t>
            </w:r>
          </w:p>
        </w:tc>
        <w:tc>
          <w:tcPr>
            <w:tcW w:w="555" w:type="pct"/>
          </w:tcPr>
          <w:p w14:paraId="66066293" w14:textId="77777777" w:rsidR="001C106B" w:rsidRDefault="00000000">
            <w:pPr>
              <w:pStyle w:val="Compact"/>
            </w:pPr>
            <w:r>
              <w:rPr>
                <w:b/>
                <w:sz w:val="14"/>
              </w:rPr>
              <w:t>Sell</w:t>
            </w:r>
          </w:p>
        </w:tc>
        <w:tc>
          <w:tcPr>
            <w:tcW w:w="555" w:type="pct"/>
          </w:tcPr>
          <w:p w14:paraId="1E007CD1" w14:textId="77777777" w:rsidR="001C106B" w:rsidRDefault="00000000">
            <w:pPr>
              <w:pStyle w:val="Compact"/>
            </w:pPr>
            <w:r>
              <w:rPr>
                <w:b/>
                <w:sz w:val="14"/>
              </w:rPr>
              <w:t>RSI</w:t>
            </w:r>
          </w:p>
        </w:tc>
        <w:tc>
          <w:tcPr>
            <w:tcW w:w="555" w:type="pct"/>
          </w:tcPr>
          <w:p w14:paraId="13C1287C" w14:textId="77777777" w:rsidR="001C106B" w:rsidRDefault="00000000">
            <w:pPr>
              <w:pStyle w:val="Compact"/>
            </w:pPr>
            <w:r>
              <w:rPr>
                <w:b/>
                <w:sz w:val="14"/>
              </w:rPr>
              <w:t>MACD_Buy</w:t>
            </w:r>
          </w:p>
        </w:tc>
      </w:tr>
      <w:tr w:rsidR="001C106B" w14:paraId="632B6207" w14:textId="77777777" w:rsidTr="001C106B">
        <w:trPr>
          <w:trHeight w:val="397"/>
          <w:jc w:val="center"/>
        </w:trPr>
        <w:tc>
          <w:tcPr>
            <w:tcW w:w="555" w:type="pct"/>
          </w:tcPr>
          <w:p w14:paraId="0DD4A813" w14:textId="77777777" w:rsidR="001C106B" w:rsidRDefault="00000000">
            <w:pPr>
              <w:pStyle w:val="Compact"/>
            </w:pPr>
            <w:r>
              <w:rPr>
                <w:sz w:val="14"/>
              </w:rPr>
              <w:t>0</w:t>
            </w:r>
          </w:p>
        </w:tc>
        <w:tc>
          <w:tcPr>
            <w:tcW w:w="555" w:type="pct"/>
          </w:tcPr>
          <w:p w14:paraId="32408924" w14:textId="77777777" w:rsidR="001C106B" w:rsidRDefault="00000000">
            <w:pPr>
              <w:pStyle w:val="Compact"/>
            </w:pPr>
            <w:r>
              <w:rPr>
                <w:sz w:val="14"/>
              </w:rPr>
              <w:t>WIF/USDT</w:t>
            </w:r>
          </w:p>
        </w:tc>
        <w:tc>
          <w:tcPr>
            <w:tcW w:w="555" w:type="pct"/>
          </w:tcPr>
          <w:p w14:paraId="70D9F24E" w14:textId="77777777" w:rsidR="001C106B" w:rsidRDefault="00000000">
            <w:pPr>
              <w:pStyle w:val="Compact"/>
            </w:pPr>
            <w:r>
              <w:rPr>
                <w:sz w:val="14"/>
              </w:rPr>
              <w:t>0.162900</w:t>
            </w:r>
          </w:p>
        </w:tc>
        <w:tc>
          <w:tcPr>
            <w:tcW w:w="555" w:type="pct"/>
          </w:tcPr>
          <w:p w14:paraId="74319E6F" w14:textId="77777777" w:rsidR="001C106B" w:rsidRDefault="00000000">
            <w:pPr>
              <w:pStyle w:val="Compact"/>
            </w:pPr>
            <w:r>
              <w:rPr>
                <w:sz w:val="14"/>
              </w:rPr>
              <w:t>False</w:t>
            </w:r>
          </w:p>
        </w:tc>
        <w:tc>
          <w:tcPr>
            <w:tcW w:w="555" w:type="pct"/>
          </w:tcPr>
          <w:p w14:paraId="2E97EB28" w14:textId="77777777" w:rsidR="001C106B" w:rsidRDefault="00000000">
            <w:pPr>
              <w:pStyle w:val="Compact"/>
            </w:pPr>
            <w:r>
              <w:rPr>
                <w:sz w:val="14"/>
              </w:rPr>
              <w:t>1</w:t>
            </w:r>
          </w:p>
        </w:tc>
        <w:tc>
          <w:tcPr>
            <w:tcW w:w="555" w:type="pct"/>
          </w:tcPr>
          <w:p w14:paraId="1525277D" w14:textId="77777777" w:rsidR="001C106B" w:rsidRDefault="00000000">
            <w:pPr>
              <w:pStyle w:val="Compact"/>
            </w:pPr>
            <w:r>
              <w:rPr>
                <w:sz w:val="14"/>
              </w:rPr>
              <w:t>False</w:t>
            </w:r>
          </w:p>
        </w:tc>
        <w:tc>
          <w:tcPr>
            <w:tcW w:w="555" w:type="pct"/>
          </w:tcPr>
          <w:p w14:paraId="4D68A49A" w14:textId="77777777" w:rsidR="001C106B" w:rsidRDefault="00000000">
            <w:pPr>
              <w:pStyle w:val="Compact"/>
            </w:pPr>
            <w:r>
              <w:rPr>
                <w:sz w:val="14"/>
              </w:rPr>
              <w:t>True</w:t>
            </w:r>
          </w:p>
        </w:tc>
        <w:tc>
          <w:tcPr>
            <w:tcW w:w="555" w:type="pct"/>
          </w:tcPr>
          <w:p w14:paraId="427F78A5" w14:textId="77777777" w:rsidR="001C106B" w:rsidRDefault="00000000">
            <w:pPr>
              <w:pStyle w:val="Compact"/>
            </w:pPr>
            <w:r>
              <w:rPr>
                <w:sz w:val="14"/>
              </w:rPr>
              <w:t>44.010000</w:t>
            </w:r>
          </w:p>
        </w:tc>
        <w:tc>
          <w:tcPr>
            <w:tcW w:w="555" w:type="pct"/>
          </w:tcPr>
          <w:p w14:paraId="2F441D78" w14:textId="77777777" w:rsidR="001C106B" w:rsidRDefault="00000000">
            <w:pPr>
              <w:pStyle w:val="Compact"/>
            </w:pPr>
            <w:r>
              <w:rPr>
                <w:sz w:val="14"/>
              </w:rPr>
              <w:t>False</w:t>
            </w:r>
          </w:p>
        </w:tc>
      </w:tr>
      <w:tr w:rsidR="001C106B" w14:paraId="7BE563DC" w14:textId="77777777" w:rsidTr="001C106B">
        <w:trPr>
          <w:trHeight w:val="397"/>
          <w:jc w:val="center"/>
        </w:trPr>
        <w:tc>
          <w:tcPr>
            <w:tcW w:w="555" w:type="pct"/>
          </w:tcPr>
          <w:p w14:paraId="125C93CB" w14:textId="77777777" w:rsidR="001C106B" w:rsidRDefault="00000000">
            <w:pPr>
              <w:pStyle w:val="Compact"/>
            </w:pPr>
            <w:r>
              <w:rPr>
                <w:sz w:val="14"/>
              </w:rPr>
              <w:t>1</w:t>
            </w:r>
          </w:p>
        </w:tc>
        <w:tc>
          <w:tcPr>
            <w:tcW w:w="555" w:type="pct"/>
          </w:tcPr>
          <w:p w14:paraId="049E7FC8" w14:textId="77777777" w:rsidR="001C106B" w:rsidRDefault="00000000">
            <w:pPr>
              <w:pStyle w:val="Compact"/>
            </w:pPr>
            <w:r>
              <w:rPr>
                <w:sz w:val="14"/>
              </w:rPr>
              <w:t>BNB/USDT</w:t>
            </w:r>
          </w:p>
        </w:tc>
        <w:tc>
          <w:tcPr>
            <w:tcW w:w="555" w:type="pct"/>
          </w:tcPr>
          <w:p w14:paraId="4F98D580" w14:textId="77777777" w:rsidR="001C106B" w:rsidRDefault="00000000">
            <w:pPr>
              <w:pStyle w:val="Compact"/>
            </w:pPr>
            <w:r>
              <w:rPr>
                <w:sz w:val="14"/>
              </w:rPr>
              <w:t>590.150000</w:t>
            </w:r>
          </w:p>
        </w:tc>
        <w:tc>
          <w:tcPr>
            <w:tcW w:w="555" w:type="pct"/>
          </w:tcPr>
          <w:p w14:paraId="35437208" w14:textId="77777777" w:rsidR="001C106B" w:rsidRDefault="00000000">
            <w:pPr>
              <w:pStyle w:val="Compact"/>
            </w:pPr>
            <w:r>
              <w:rPr>
                <w:sz w:val="14"/>
              </w:rPr>
              <w:t>False</w:t>
            </w:r>
          </w:p>
        </w:tc>
        <w:tc>
          <w:tcPr>
            <w:tcW w:w="555" w:type="pct"/>
          </w:tcPr>
          <w:p w14:paraId="777A7146" w14:textId="77777777" w:rsidR="001C106B" w:rsidRDefault="00000000">
            <w:pPr>
              <w:pStyle w:val="Compact"/>
            </w:pPr>
            <w:r>
              <w:rPr>
                <w:sz w:val="14"/>
              </w:rPr>
              <w:t>0</w:t>
            </w:r>
          </w:p>
        </w:tc>
        <w:tc>
          <w:tcPr>
            <w:tcW w:w="555" w:type="pct"/>
          </w:tcPr>
          <w:p w14:paraId="2F587880" w14:textId="77777777" w:rsidR="001C106B" w:rsidRDefault="00000000">
            <w:pPr>
              <w:pStyle w:val="Compact"/>
            </w:pPr>
            <w:r>
              <w:rPr>
                <w:sz w:val="14"/>
              </w:rPr>
              <w:t>False</w:t>
            </w:r>
          </w:p>
        </w:tc>
        <w:tc>
          <w:tcPr>
            <w:tcW w:w="555" w:type="pct"/>
          </w:tcPr>
          <w:p w14:paraId="701399E5" w14:textId="77777777" w:rsidR="001C106B" w:rsidRDefault="00000000">
            <w:pPr>
              <w:pStyle w:val="Compact"/>
            </w:pPr>
            <w:r>
              <w:rPr>
                <w:sz w:val="14"/>
              </w:rPr>
              <w:t>True</w:t>
            </w:r>
          </w:p>
        </w:tc>
        <w:tc>
          <w:tcPr>
            <w:tcW w:w="555" w:type="pct"/>
          </w:tcPr>
          <w:p w14:paraId="3B03C666" w14:textId="77777777" w:rsidR="001C106B" w:rsidRDefault="00000000">
            <w:pPr>
              <w:pStyle w:val="Compact"/>
            </w:pPr>
            <w:r>
              <w:rPr>
                <w:sz w:val="14"/>
              </w:rPr>
              <w:t>42.660000</w:t>
            </w:r>
          </w:p>
        </w:tc>
        <w:tc>
          <w:tcPr>
            <w:tcW w:w="555" w:type="pct"/>
          </w:tcPr>
          <w:p w14:paraId="1ADF1997" w14:textId="77777777" w:rsidR="001C106B" w:rsidRDefault="00000000">
            <w:pPr>
              <w:pStyle w:val="Compact"/>
            </w:pPr>
            <w:r>
              <w:rPr>
                <w:sz w:val="14"/>
              </w:rPr>
              <w:t>False</w:t>
            </w:r>
          </w:p>
        </w:tc>
      </w:tr>
      <w:tr w:rsidR="001C106B" w14:paraId="28EA91EC" w14:textId="77777777" w:rsidTr="001C106B">
        <w:trPr>
          <w:trHeight w:val="397"/>
          <w:jc w:val="center"/>
        </w:trPr>
        <w:tc>
          <w:tcPr>
            <w:tcW w:w="555" w:type="pct"/>
          </w:tcPr>
          <w:p w14:paraId="2A34DCFE" w14:textId="77777777" w:rsidR="001C106B" w:rsidRDefault="00000000">
            <w:pPr>
              <w:pStyle w:val="Compact"/>
            </w:pPr>
            <w:r>
              <w:rPr>
                <w:sz w:val="14"/>
              </w:rPr>
              <w:t>2</w:t>
            </w:r>
          </w:p>
        </w:tc>
        <w:tc>
          <w:tcPr>
            <w:tcW w:w="555" w:type="pct"/>
          </w:tcPr>
          <w:p w14:paraId="490ECFAB" w14:textId="77777777" w:rsidR="001C106B" w:rsidRDefault="00000000">
            <w:pPr>
              <w:pStyle w:val="Compact"/>
            </w:pPr>
            <w:r>
              <w:rPr>
                <w:sz w:val="14"/>
              </w:rPr>
              <w:t>ETH/USDT</w:t>
            </w:r>
          </w:p>
        </w:tc>
        <w:tc>
          <w:tcPr>
            <w:tcW w:w="555" w:type="pct"/>
          </w:tcPr>
          <w:p w14:paraId="5841B354" w14:textId="77777777" w:rsidR="001C106B" w:rsidRDefault="00000000">
            <w:pPr>
              <w:pStyle w:val="Compact"/>
            </w:pPr>
            <w:r>
              <w:rPr>
                <w:sz w:val="14"/>
              </w:rPr>
              <w:t>1728.190000</w:t>
            </w:r>
          </w:p>
        </w:tc>
        <w:tc>
          <w:tcPr>
            <w:tcW w:w="555" w:type="pct"/>
          </w:tcPr>
          <w:p w14:paraId="6B89800B" w14:textId="77777777" w:rsidR="001C106B" w:rsidRDefault="00000000">
            <w:pPr>
              <w:pStyle w:val="Compact"/>
            </w:pPr>
            <w:r>
              <w:rPr>
                <w:sz w:val="14"/>
              </w:rPr>
              <w:t>False</w:t>
            </w:r>
          </w:p>
        </w:tc>
        <w:tc>
          <w:tcPr>
            <w:tcW w:w="555" w:type="pct"/>
          </w:tcPr>
          <w:p w14:paraId="150220BB" w14:textId="77777777" w:rsidR="001C106B" w:rsidRDefault="00000000">
            <w:pPr>
              <w:pStyle w:val="Compact"/>
            </w:pPr>
            <w:r>
              <w:rPr>
                <w:sz w:val="14"/>
              </w:rPr>
              <w:t>1</w:t>
            </w:r>
          </w:p>
        </w:tc>
        <w:tc>
          <w:tcPr>
            <w:tcW w:w="555" w:type="pct"/>
          </w:tcPr>
          <w:p w14:paraId="0DAE6DA5" w14:textId="77777777" w:rsidR="001C106B" w:rsidRDefault="00000000">
            <w:pPr>
              <w:pStyle w:val="Compact"/>
            </w:pPr>
            <w:r>
              <w:rPr>
                <w:sz w:val="14"/>
              </w:rPr>
              <w:t>False</w:t>
            </w:r>
          </w:p>
        </w:tc>
        <w:tc>
          <w:tcPr>
            <w:tcW w:w="555" w:type="pct"/>
          </w:tcPr>
          <w:p w14:paraId="77B0FFE5" w14:textId="77777777" w:rsidR="001C106B" w:rsidRDefault="00000000">
            <w:pPr>
              <w:pStyle w:val="Compact"/>
            </w:pPr>
            <w:r>
              <w:rPr>
                <w:sz w:val="14"/>
              </w:rPr>
              <w:t>True</w:t>
            </w:r>
          </w:p>
        </w:tc>
        <w:tc>
          <w:tcPr>
            <w:tcW w:w="555" w:type="pct"/>
          </w:tcPr>
          <w:p w14:paraId="5C55F3CB" w14:textId="77777777" w:rsidR="001C106B" w:rsidRDefault="00000000">
            <w:pPr>
              <w:pStyle w:val="Compact"/>
            </w:pPr>
            <w:r>
              <w:rPr>
                <w:sz w:val="14"/>
              </w:rPr>
              <w:t>41.980000</w:t>
            </w:r>
          </w:p>
        </w:tc>
        <w:tc>
          <w:tcPr>
            <w:tcW w:w="555" w:type="pct"/>
          </w:tcPr>
          <w:p w14:paraId="68769978" w14:textId="77777777" w:rsidR="001C106B" w:rsidRDefault="00000000">
            <w:pPr>
              <w:pStyle w:val="Compact"/>
            </w:pPr>
            <w:r>
              <w:rPr>
                <w:sz w:val="14"/>
              </w:rPr>
              <w:t>False</w:t>
            </w:r>
          </w:p>
        </w:tc>
      </w:tr>
      <w:tr w:rsidR="001C106B" w14:paraId="6F59B13F" w14:textId="77777777" w:rsidTr="001C106B">
        <w:trPr>
          <w:trHeight w:val="397"/>
          <w:jc w:val="center"/>
        </w:trPr>
        <w:tc>
          <w:tcPr>
            <w:tcW w:w="555" w:type="pct"/>
          </w:tcPr>
          <w:p w14:paraId="49ECD1D7" w14:textId="77777777" w:rsidR="001C106B" w:rsidRDefault="00000000">
            <w:pPr>
              <w:pStyle w:val="Compact"/>
            </w:pPr>
            <w:r>
              <w:rPr>
                <w:sz w:val="14"/>
              </w:rPr>
              <w:t>3</w:t>
            </w:r>
          </w:p>
        </w:tc>
        <w:tc>
          <w:tcPr>
            <w:tcW w:w="555" w:type="pct"/>
          </w:tcPr>
          <w:p w14:paraId="1D3B0D68" w14:textId="77777777" w:rsidR="001C106B" w:rsidRDefault="00000000">
            <w:pPr>
              <w:pStyle w:val="Compact"/>
            </w:pPr>
            <w:r>
              <w:rPr>
                <w:sz w:val="14"/>
              </w:rPr>
              <w:t>XRP/USDT</w:t>
            </w:r>
          </w:p>
        </w:tc>
        <w:tc>
          <w:tcPr>
            <w:tcW w:w="555" w:type="pct"/>
          </w:tcPr>
          <w:p w14:paraId="7D7E229F" w14:textId="77777777" w:rsidR="001C106B" w:rsidRDefault="00000000">
            <w:pPr>
              <w:pStyle w:val="Compact"/>
            </w:pPr>
            <w:r>
              <w:rPr>
                <w:sz w:val="14"/>
              </w:rPr>
              <w:t>0.476100</w:t>
            </w:r>
          </w:p>
        </w:tc>
        <w:tc>
          <w:tcPr>
            <w:tcW w:w="555" w:type="pct"/>
          </w:tcPr>
          <w:p w14:paraId="6B0337C7" w14:textId="77777777" w:rsidR="001C106B" w:rsidRDefault="00000000">
            <w:pPr>
              <w:pStyle w:val="Compact"/>
            </w:pPr>
            <w:r>
              <w:rPr>
                <w:sz w:val="14"/>
              </w:rPr>
              <w:t>False</w:t>
            </w:r>
          </w:p>
        </w:tc>
        <w:tc>
          <w:tcPr>
            <w:tcW w:w="555" w:type="pct"/>
          </w:tcPr>
          <w:p w14:paraId="757FBD75" w14:textId="77777777" w:rsidR="001C106B" w:rsidRDefault="00000000">
            <w:pPr>
              <w:pStyle w:val="Compact"/>
            </w:pPr>
            <w:r>
              <w:rPr>
                <w:sz w:val="14"/>
              </w:rPr>
              <w:t>0</w:t>
            </w:r>
          </w:p>
        </w:tc>
        <w:tc>
          <w:tcPr>
            <w:tcW w:w="555" w:type="pct"/>
          </w:tcPr>
          <w:p w14:paraId="40942E8F" w14:textId="77777777" w:rsidR="001C106B" w:rsidRDefault="00000000">
            <w:pPr>
              <w:pStyle w:val="Compact"/>
            </w:pPr>
            <w:r>
              <w:rPr>
                <w:sz w:val="14"/>
              </w:rPr>
              <w:t>False</w:t>
            </w:r>
          </w:p>
        </w:tc>
        <w:tc>
          <w:tcPr>
            <w:tcW w:w="555" w:type="pct"/>
          </w:tcPr>
          <w:p w14:paraId="0FCB03F0" w14:textId="77777777" w:rsidR="001C106B" w:rsidRDefault="00000000">
            <w:pPr>
              <w:pStyle w:val="Compact"/>
            </w:pPr>
            <w:r>
              <w:rPr>
                <w:sz w:val="14"/>
              </w:rPr>
              <w:t>True</w:t>
            </w:r>
          </w:p>
        </w:tc>
        <w:tc>
          <w:tcPr>
            <w:tcW w:w="555" w:type="pct"/>
          </w:tcPr>
          <w:p w14:paraId="7A62B572" w14:textId="77777777" w:rsidR="001C106B" w:rsidRDefault="00000000">
            <w:pPr>
              <w:pStyle w:val="Compact"/>
            </w:pPr>
            <w:r>
              <w:rPr>
                <w:sz w:val="14"/>
              </w:rPr>
              <w:t>41.670000</w:t>
            </w:r>
          </w:p>
        </w:tc>
        <w:tc>
          <w:tcPr>
            <w:tcW w:w="555" w:type="pct"/>
          </w:tcPr>
          <w:p w14:paraId="37D7DD83" w14:textId="77777777" w:rsidR="001C106B" w:rsidRDefault="00000000">
            <w:pPr>
              <w:pStyle w:val="Compact"/>
            </w:pPr>
            <w:r>
              <w:rPr>
                <w:sz w:val="14"/>
              </w:rPr>
              <w:t>True</w:t>
            </w:r>
          </w:p>
        </w:tc>
      </w:tr>
      <w:tr w:rsidR="001C106B" w14:paraId="4DE32454" w14:textId="77777777" w:rsidTr="001C106B">
        <w:trPr>
          <w:trHeight w:val="397"/>
          <w:jc w:val="center"/>
        </w:trPr>
        <w:tc>
          <w:tcPr>
            <w:tcW w:w="555" w:type="pct"/>
          </w:tcPr>
          <w:p w14:paraId="5EF1A2BD" w14:textId="77777777" w:rsidR="001C106B" w:rsidRDefault="00000000">
            <w:pPr>
              <w:pStyle w:val="Compact"/>
            </w:pPr>
            <w:r>
              <w:rPr>
                <w:sz w:val="14"/>
              </w:rPr>
              <w:t>4</w:t>
            </w:r>
          </w:p>
        </w:tc>
        <w:tc>
          <w:tcPr>
            <w:tcW w:w="555" w:type="pct"/>
          </w:tcPr>
          <w:p w14:paraId="76FD193A" w14:textId="77777777" w:rsidR="001C106B" w:rsidRDefault="00000000">
            <w:pPr>
              <w:pStyle w:val="Compact"/>
            </w:pPr>
            <w:r>
              <w:rPr>
                <w:sz w:val="14"/>
              </w:rPr>
              <w:t>BTC/USDT</w:t>
            </w:r>
          </w:p>
        </w:tc>
        <w:tc>
          <w:tcPr>
            <w:tcW w:w="555" w:type="pct"/>
          </w:tcPr>
          <w:p w14:paraId="66BDCDD7" w14:textId="77777777" w:rsidR="001C106B" w:rsidRDefault="00000000">
            <w:pPr>
              <w:pStyle w:val="Compact"/>
            </w:pPr>
            <w:r>
              <w:rPr>
                <w:sz w:val="14"/>
              </w:rPr>
              <w:t>64020.010000</w:t>
            </w:r>
          </w:p>
        </w:tc>
        <w:tc>
          <w:tcPr>
            <w:tcW w:w="555" w:type="pct"/>
          </w:tcPr>
          <w:p w14:paraId="1A8E900B" w14:textId="77777777" w:rsidR="001C106B" w:rsidRDefault="00000000">
            <w:pPr>
              <w:pStyle w:val="Compact"/>
            </w:pPr>
            <w:r>
              <w:rPr>
                <w:sz w:val="14"/>
              </w:rPr>
              <w:t>False</w:t>
            </w:r>
          </w:p>
        </w:tc>
        <w:tc>
          <w:tcPr>
            <w:tcW w:w="555" w:type="pct"/>
          </w:tcPr>
          <w:p w14:paraId="6A38AECA" w14:textId="77777777" w:rsidR="001C106B" w:rsidRDefault="00000000">
            <w:pPr>
              <w:pStyle w:val="Compact"/>
            </w:pPr>
            <w:r>
              <w:rPr>
                <w:sz w:val="14"/>
              </w:rPr>
              <w:t>1</w:t>
            </w:r>
          </w:p>
        </w:tc>
        <w:tc>
          <w:tcPr>
            <w:tcW w:w="555" w:type="pct"/>
          </w:tcPr>
          <w:p w14:paraId="1B966F73" w14:textId="77777777" w:rsidR="001C106B" w:rsidRDefault="00000000">
            <w:pPr>
              <w:pStyle w:val="Compact"/>
            </w:pPr>
            <w:r>
              <w:rPr>
                <w:sz w:val="14"/>
              </w:rPr>
              <w:t>False</w:t>
            </w:r>
          </w:p>
        </w:tc>
        <w:tc>
          <w:tcPr>
            <w:tcW w:w="555" w:type="pct"/>
          </w:tcPr>
          <w:p w14:paraId="753E501D" w14:textId="77777777" w:rsidR="001C106B" w:rsidRDefault="00000000">
            <w:pPr>
              <w:pStyle w:val="Compact"/>
            </w:pPr>
            <w:r>
              <w:rPr>
                <w:sz w:val="14"/>
              </w:rPr>
              <w:t>True</w:t>
            </w:r>
          </w:p>
        </w:tc>
        <w:tc>
          <w:tcPr>
            <w:tcW w:w="555" w:type="pct"/>
          </w:tcPr>
          <w:p w14:paraId="7294515B" w14:textId="77777777" w:rsidR="001C106B" w:rsidRDefault="00000000">
            <w:pPr>
              <w:pStyle w:val="Compact"/>
            </w:pPr>
            <w:r>
              <w:rPr>
                <w:sz w:val="14"/>
              </w:rPr>
              <w:t>40.940000</w:t>
            </w:r>
          </w:p>
        </w:tc>
        <w:tc>
          <w:tcPr>
            <w:tcW w:w="555" w:type="pct"/>
          </w:tcPr>
          <w:p w14:paraId="3F0214C2" w14:textId="77777777" w:rsidR="001C106B" w:rsidRDefault="00000000">
            <w:pPr>
              <w:pStyle w:val="Compact"/>
            </w:pPr>
            <w:r>
              <w:rPr>
                <w:sz w:val="14"/>
              </w:rPr>
              <w:t>False</w:t>
            </w:r>
          </w:p>
        </w:tc>
      </w:tr>
      <w:tr w:rsidR="001C106B" w14:paraId="0FFBAE5C" w14:textId="77777777" w:rsidTr="001C106B">
        <w:trPr>
          <w:trHeight w:val="397"/>
          <w:jc w:val="center"/>
        </w:trPr>
        <w:tc>
          <w:tcPr>
            <w:tcW w:w="555" w:type="pct"/>
          </w:tcPr>
          <w:p w14:paraId="1DF579CB" w14:textId="77777777" w:rsidR="001C106B" w:rsidRDefault="00000000">
            <w:pPr>
              <w:pStyle w:val="Compact"/>
            </w:pPr>
            <w:r>
              <w:rPr>
                <w:sz w:val="14"/>
              </w:rPr>
              <w:t>5</w:t>
            </w:r>
          </w:p>
        </w:tc>
        <w:tc>
          <w:tcPr>
            <w:tcW w:w="555" w:type="pct"/>
          </w:tcPr>
          <w:p w14:paraId="6D4E1AF7" w14:textId="77777777" w:rsidR="001C106B" w:rsidRDefault="00000000">
            <w:pPr>
              <w:pStyle w:val="Compact"/>
            </w:pPr>
            <w:r>
              <w:rPr>
                <w:sz w:val="14"/>
              </w:rPr>
              <w:t>LINK/USDT</w:t>
            </w:r>
          </w:p>
        </w:tc>
        <w:tc>
          <w:tcPr>
            <w:tcW w:w="555" w:type="pct"/>
          </w:tcPr>
          <w:p w14:paraId="686D54BD" w14:textId="77777777" w:rsidR="001C106B" w:rsidRDefault="00000000">
            <w:pPr>
              <w:pStyle w:val="Compact"/>
            </w:pPr>
            <w:r>
              <w:rPr>
                <w:sz w:val="14"/>
              </w:rPr>
              <w:t>7.874000</w:t>
            </w:r>
          </w:p>
        </w:tc>
        <w:tc>
          <w:tcPr>
            <w:tcW w:w="555" w:type="pct"/>
          </w:tcPr>
          <w:p w14:paraId="4558BCCA" w14:textId="77777777" w:rsidR="001C106B" w:rsidRDefault="00000000">
            <w:pPr>
              <w:pStyle w:val="Compact"/>
            </w:pPr>
            <w:r>
              <w:rPr>
                <w:sz w:val="14"/>
              </w:rPr>
              <w:t>False</w:t>
            </w:r>
          </w:p>
        </w:tc>
        <w:tc>
          <w:tcPr>
            <w:tcW w:w="555" w:type="pct"/>
          </w:tcPr>
          <w:p w14:paraId="784F5AF6" w14:textId="77777777" w:rsidR="001C106B" w:rsidRDefault="00000000">
            <w:pPr>
              <w:pStyle w:val="Compact"/>
            </w:pPr>
            <w:r>
              <w:rPr>
                <w:sz w:val="14"/>
              </w:rPr>
              <w:t>1</w:t>
            </w:r>
          </w:p>
        </w:tc>
        <w:tc>
          <w:tcPr>
            <w:tcW w:w="555" w:type="pct"/>
          </w:tcPr>
          <w:p w14:paraId="17617772" w14:textId="77777777" w:rsidR="001C106B" w:rsidRDefault="00000000">
            <w:pPr>
              <w:pStyle w:val="Compact"/>
            </w:pPr>
            <w:r>
              <w:rPr>
                <w:sz w:val="14"/>
              </w:rPr>
              <w:t>False</w:t>
            </w:r>
          </w:p>
        </w:tc>
        <w:tc>
          <w:tcPr>
            <w:tcW w:w="555" w:type="pct"/>
          </w:tcPr>
          <w:p w14:paraId="11300F6F" w14:textId="77777777" w:rsidR="001C106B" w:rsidRDefault="00000000">
            <w:pPr>
              <w:pStyle w:val="Compact"/>
            </w:pPr>
            <w:r>
              <w:rPr>
                <w:sz w:val="14"/>
              </w:rPr>
              <w:t>True</w:t>
            </w:r>
          </w:p>
        </w:tc>
        <w:tc>
          <w:tcPr>
            <w:tcW w:w="555" w:type="pct"/>
          </w:tcPr>
          <w:p w14:paraId="7BCCBF95" w14:textId="77777777" w:rsidR="001C106B" w:rsidRDefault="00000000">
            <w:pPr>
              <w:pStyle w:val="Compact"/>
            </w:pPr>
            <w:r>
              <w:rPr>
                <w:sz w:val="14"/>
              </w:rPr>
              <w:t>40.320000</w:t>
            </w:r>
          </w:p>
        </w:tc>
        <w:tc>
          <w:tcPr>
            <w:tcW w:w="555" w:type="pct"/>
          </w:tcPr>
          <w:p w14:paraId="78DEA20C" w14:textId="77777777" w:rsidR="001C106B" w:rsidRDefault="00000000">
            <w:pPr>
              <w:pStyle w:val="Compact"/>
            </w:pPr>
            <w:r>
              <w:rPr>
                <w:sz w:val="14"/>
              </w:rPr>
              <w:t>False</w:t>
            </w:r>
          </w:p>
        </w:tc>
      </w:tr>
      <w:tr w:rsidR="001C106B" w14:paraId="302D4104" w14:textId="77777777" w:rsidTr="001C106B">
        <w:trPr>
          <w:trHeight w:val="397"/>
          <w:jc w:val="center"/>
        </w:trPr>
        <w:tc>
          <w:tcPr>
            <w:tcW w:w="555" w:type="pct"/>
          </w:tcPr>
          <w:p w14:paraId="455CA69C" w14:textId="77777777" w:rsidR="001C106B" w:rsidRDefault="00000000">
            <w:pPr>
              <w:pStyle w:val="Compact"/>
            </w:pPr>
            <w:r>
              <w:rPr>
                <w:sz w:val="14"/>
              </w:rPr>
              <w:t>6</w:t>
            </w:r>
          </w:p>
        </w:tc>
        <w:tc>
          <w:tcPr>
            <w:tcW w:w="555" w:type="pct"/>
          </w:tcPr>
          <w:p w14:paraId="0E708870" w14:textId="77777777" w:rsidR="001C106B" w:rsidRDefault="00000000">
            <w:pPr>
              <w:pStyle w:val="Compact"/>
            </w:pPr>
            <w:r>
              <w:rPr>
                <w:sz w:val="14"/>
              </w:rPr>
              <w:t>SUI/USDT</w:t>
            </w:r>
          </w:p>
        </w:tc>
        <w:tc>
          <w:tcPr>
            <w:tcW w:w="555" w:type="pct"/>
          </w:tcPr>
          <w:p w14:paraId="0E2EFB65" w14:textId="77777777" w:rsidR="001C106B" w:rsidRDefault="00000000">
            <w:pPr>
              <w:pStyle w:val="Compact"/>
            </w:pPr>
            <w:r>
              <w:rPr>
                <w:sz w:val="14"/>
              </w:rPr>
              <w:t>0.719800</w:t>
            </w:r>
          </w:p>
        </w:tc>
        <w:tc>
          <w:tcPr>
            <w:tcW w:w="555" w:type="pct"/>
          </w:tcPr>
          <w:p w14:paraId="3B6F08D7" w14:textId="77777777" w:rsidR="001C106B" w:rsidRDefault="00000000">
            <w:pPr>
              <w:pStyle w:val="Compact"/>
            </w:pPr>
            <w:r>
              <w:rPr>
                <w:sz w:val="14"/>
              </w:rPr>
              <w:t>False</w:t>
            </w:r>
          </w:p>
        </w:tc>
        <w:tc>
          <w:tcPr>
            <w:tcW w:w="555" w:type="pct"/>
          </w:tcPr>
          <w:p w14:paraId="2DB2EDF5" w14:textId="77777777" w:rsidR="001C106B" w:rsidRDefault="00000000">
            <w:pPr>
              <w:pStyle w:val="Compact"/>
            </w:pPr>
            <w:r>
              <w:rPr>
                <w:sz w:val="14"/>
              </w:rPr>
              <w:t>0</w:t>
            </w:r>
          </w:p>
        </w:tc>
        <w:tc>
          <w:tcPr>
            <w:tcW w:w="555" w:type="pct"/>
          </w:tcPr>
          <w:p w14:paraId="445F9F47" w14:textId="77777777" w:rsidR="001C106B" w:rsidRDefault="00000000">
            <w:pPr>
              <w:pStyle w:val="Compact"/>
            </w:pPr>
            <w:r>
              <w:rPr>
                <w:sz w:val="14"/>
              </w:rPr>
              <w:t>False</w:t>
            </w:r>
          </w:p>
        </w:tc>
        <w:tc>
          <w:tcPr>
            <w:tcW w:w="555" w:type="pct"/>
          </w:tcPr>
          <w:p w14:paraId="236E4761" w14:textId="77777777" w:rsidR="001C106B" w:rsidRDefault="00000000">
            <w:pPr>
              <w:pStyle w:val="Compact"/>
            </w:pPr>
            <w:r>
              <w:rPr>
                <w:sz w:val="14"/>
              </w:rPr>
              <w:t>True</w:t>
            </w:r>
          </w:p>
        </w:tc>
        <w:tc>
          <w:tcPr>
            <w:tcW w:w="555" w:type="pct"/>
          </w:tcPr>
          <w:p w14:paraId="58B50CE2" w14:textId="77777777" w:rsidR="001C106B" w:rsidRDefault="00000000">
            <w:pPr>
              <w:pStyle w:val="Compact"/>
            </w:pPr>
            <w:r>
              <w:rPr>
                <w:sz w:val="14"/>
              </w:rPr>
              <w:t>36.920000</w:t>
            </w:r>
          </w:p>
        </w:tc>
        <w:tc>
          <w:tcPr>
            <w:tcW w:w="555" w:type="pct"/>
          </w:tcPr>
          <w:p w14:paraId="34BC203B" w14:textId="77777777" w:rsidR="001C106B" w:rsidRDefault="00000000">
            <w:pPr>
              <w:pStyle w:val="Compact"/>
            </w:pPr>
            <w:r>
              <w:rPr>
                <w:sz w:val="14"/>
              </w:rPr>
              <w:t>False</w:t>
            </w:r>
          </w:p>
        </w:tc>
      </w:tr>
      <w:tr w:rsidR="001C106B" w14:paraId="3B098E83" w14:textId="77777777" w:rsidTr="001C106B">
        <w:trPr>
          <w:trHeight w:val="397"/>
          <w:jc w:val="center"/>
        </w:trPr>
        <w:tc>
          <w:tcPr>
            <w:tcW w:w="555" w:type="pct"/>
          </w:tcPr>
          <w:p w14:paraId="5323F82A" w14:textId="77777777" w:rsidR="001C106B" w:rsidRDefault="00000000">
            <w:pPr>
              <w:pStyle w:val="Compact"/>
            </w:pPr>
            <w:r>
              <w:rPr>
                <w:sz w:val="14"/>
              </w:rPr>
              <w:t>7</w:t>
            </w:r>
          </w:p>
        </w:tc>
        <w:tc>
          <w:tcPr>
            <w:tcW w:w="555" w:type="pct"/>
          </w:tcPr>
          <w:p w14:paraId="25F44890" w14:textId="77777777" w:rsidR="001C106B" w:rsidRDefault="00000000">
            <w:pPr>
              <w:pStyle w:val="Compact"/>
            </w:pPr>
            <w:r>
              <w:rPr>
                <w:sz w:val="14"/>
              </w:rPr>
              <w:t>ARB/USDT</w:t>
            </w:r>
          </w:p>
        </w:tc>
        <w:tc>
          <w:tcPr>
            <w:tcW w:w="555" w:type="pct"/>
          </w:tcPr>
          <w:p w14:paraId="279085F8" w14:textId="77777777" w:rsidR="001C106B" w:rsidRDefault="00000000">
            <w:pPr>
              <w:pStyle w:val="Compact"/>
            </w:pPr>
            <w:r>
              <w:rPr>
                <w:sz w:val="14"/>
              </w:rPr>
              <w:t>0.083200</w:t>
            </w:r>
          </w:p>
        </w:tc>
        <w:tc>
          <w:tcPr>
            <w:tcW w:w="555" w:type="pct"/>
          </w:tcPr>
          <w:p w14:paraId="6E7043C6" w14:textId="77777777" w:rsidR="001C106B" w:rsidRDefault="00000000">
            <w:pPr>
              <w:pStyle w:val="Compact"/>
            </w:pPr>
            <w:r>
              <w:rPr>
                <w:sz w:val="14"/>
              </w:rPr>
              <w:t>False</w:t>
            </w:r>
          </w:p>
        </w:tc>
        <w:tc>
          <w:tcPr>
            <w:tcW w:w="555" w:type="pct"/>
          </w:tcPr>
          <w:p w14:paraId="63E4E41C" w14:textId="77777777" w:rsidR="001C106B" w:rsidRDefault="00000000">
            <w:pPr>
              <w:pStyle w:val="Compact"/>
            </w:pPr>
            <w:r>
              <w:rPr>
                <w:sz w:val="14"/>
              </w:rPr>
              <w:t>1</w:t>
            </w:r>
          </w:p>
        </w:tc>
        <w:tc>
          <w:tcPr>
            <w:tcW w:w="555" w:type="pct"/>
          </w:tcPr>
          <w:p w14:paraId="5F0FF6A3" w14:textId="77777777" w:rsidR="001C106B" w:rsidRDefault="00000000">
            <w:pPr>
              <w:pStyle w:val="Compact"/>
            </w:pPr>
            <w:r>
              <w:rPr>
                <w:sz w:val="14"/>
              </w:rPr>
              <w:t>False</w:t>
            </w:r>
          </w:p>
        </w:tc>
        <w:tc>
          <w:tcPr>
            <w:tcW w:w="555" w:type="pct"/>
          </w:tcPr>
          <w:p w14:paraId="0275BDB6" w14:textId="77777777" w:rsidR="001C106B" w:rsidRDefault="00000000">
            <w:pPr>
              <w:pStyle w:val="Compact"/>
            </w:pPr>
            <w:r>
              <w:rPr>
                <w:sz w:val="14"/>
              </w:rPr>
              <w:t>True</w:t>
            </w:r>
          </w:p>
        </w:tc>
        <w:tc>
          <w:tcPr>
            <w:tcW w:w="555" w:type="pct"/>
          </w:tcPr>
          <w:p w14:paraId="79FB9135" w14:textId="77777777" w:rsidR="001C106B" w:rsidRDefault="00000000">
            <w:pPr>
              <w:pStyle w:val="Compact"/>
            </w:pPr>
            <w:r>
              <w:rPr>
                <w:sz w:val="14"/>
              </w:rPr>
              <w:t>35.630000</w:t>
            </w:r>
          </w:p>
        </w:tc>
        <w:tc>
          <w:tcPr>
            <w:tcW w:w="555" w:type="pct"/>
          </w:tcPr>
          <w:p w14:paraId="42FE90E6" w14:textId="77777777" w:rsidR="001C106B" w:rsidRDefault="00000000">
            <w:pPr>
              <w:pStyle w:val="Compact"/>
            </w:pPr>
            <w:r>
              <w:rPr>
                <w:sz w:val="14"/>
              </w:rPr>
              <w:t>False</w:t>
            </w:r>
          </w:p>
        </w:tc>
      </w:tr>
      <w:tr w:rsidR="001C106B" w14:paraId="618BD587" w14:textId="77777777" w:rsidTr="001C106B">
        <w:trPr>
          <w:trHeight w:val="397"/>
          <w:jc w:val="center"/>
        </w:trPr>
        <w:tc>
          <w:tcPr>
            <w:tcW w:w="555" w:type="pct"/>
          </w:tcPr>
          <w:p w14:paraId="78AD11F3" w14:textId="77777777" w:rsidR="001C106B" w:rsidRDefault="00000000">
            <w:pPr>
              <w:pStyle w:val="Compact"/>
            </w:pPr>
            <w:r>
              <w:rPr>
                <w:sz w:val="14"/>
              </w:rPr>
              <w:t>8</w:t>
            </w:r>
          </w:p>
        </w:tc>
        <w:tc>
          <w:tcPr>
            <w:tcW w:w="555" w:type="pct"/>
          </w:tcPr>
          <w:p w14:paraId="229699BB" w14:textId="77777777" w:rsidR="001C106B" w:rsidRDefault="00000000">
            <w:pPr>
              <w:pStyle w:val="Compact"/>
            </w:pPr>
            <w:r>
              <w:rPr>
                <w:sz w:val="14"/>
              </w:rPr>
              <w:t>PEPE/USDT</w:t>
            </w:r>
          </w:p>
        </w:tc>
        <w:tc>
          <w:tcPr>
            <w:tcW w:w="555" w:type="pct"/>
          </w:tcPr>
          <w:p w14:paraId="0694578E" w14:textId="77777777" w:rsidR="001C106B" w:rsidRDefault="00000000">
            <w:pPr>
              <w:pStyle w:val="Compact"/>
            </w:pPr>
            <w:r>
              <w:rPr>
                <w:sz w:val="14"/>
              </w:rPr>
              <w:t>0.000000</w:t>
            </w:r>
          </w:p>
        </w:tc>
        <w:tc>
          <w:tcPr>
            <w:tcW w:w="555" w:type="pct"/>
          </w:tcPr>
          <w:p w14:paraId="03EF940B" w14:textId="77777777" w:rsidR="001C106B" w:rsidRDefault="00000000">
            <w:pPr>
              <w:pStyle w:val="Compact"/>
            </w:pPr>
            <w:r>
              <w:rPr>
                <w:sz w:val="14"/>
              </w:rPr>
              <w:t>False</w:t>
            </w:r>
          </w:p>
        </w:tc>
        <w:tc>
          <w:tcPr>
            <w:tcW w:w="555" w:type="pct"/>
          </w:tcPr>
          <w:p w14:paraId="190F18FB" w14:textId="77777777" w:rsidR="001C106B" w:rsidRDefault="00000000">
            <w:pPr>
              <w:pStyle w:val="Compact"/>
            </w:pPr>
            <w:r>
              <w:rPr>
                <w:sz w:val="14"/>
              </w:rPr>
              <w:t>0</w:t>
            </w:r>
          </w:p>
        </w:tc>
        <w:tc>
          <w:tcPr>
            <w:tcW w:w="555" w:type="pct"/>
          </w:tcPr>
          <w:p w14:paraId="733E0463" w14:textId="77777777" w:rsidR="001C106B" w:rsidRDefault="00000000">
            <w:pPr>
              <w:pStyle w:val="Compact"/>
            </w:pPr>
            <w:r>
              <w:rPr>
                <w:sz w:val="14"/>
              </w:rPr>
              <w:t>False</w:t>
            </w:r>
          </w:p>
        </w:tc>
        <w:tc>
          <w:tcPr>
            <w:tcW w:w="555" w:type="pct"/>
          </w:tcPr>
          <w:p w14:paraId="2D3B3470" w14:textId="77777777" w:rsidR="001C106B" w:rsidRDefault="00000000">
            <w:pPr>
              <w:pStyle w:val="Compact"/>
            </w:pPr>
            <w:r>
              <w:rPr>
                <w:sz w:val="14"/>
              </w:rPr>
              <w:t>True</w:t>
            </w:r>
          </w:p>
        </w:tc>
        <w:tc>
          <w:tcPr>
            <w:tcW w:w="555" w:type="pct"/>
          </w:tcPr>
          <w:p w14:paraId="53578ADF" w14:textId="77777777" w:rsidR="001C106B" w:rsidRDefault="00000000">
            <w:pPr>
              <w:pStyle w:val="Compact"/>
            </w:pPr>
            <w:r>
              <w:rPr>
                <w:sz w:val="14"/>
              </w:rPr>
              <w:t>35.270000</w:t>
            </w:r>
          </w:p>
        </w:tc>
        <w:tc>
          <w:tcPr>
            <w:tcW w:w="555" w:type="pct"/>
          </w:tcPr>
          <w:p w14:paraId="60777336" w14:textId="77777777" w:rsidR="001C106B" w:rsidRDefault="00000000">
            <w:pPr>
              <w:pStyle w:val="Compact"/>
            </w:pPr>
            <w:r>
              <w:rPr>
                <w:sz w:val="14"/>
              </w:rPr>
              <w:t>False</w:t>
            </w:r>
          </w:p>
        </w:tc>
      </w:tr>
      <w:tr w:rsidR="001C106B" w14:paraId="1153E836" w14:textId="77777777" w:rsidTr="001C106B">
        <w:trPr>
          <w:trHeight w:val="397"/>
          <w:jc w:val="center"/>
        </w:trPr>
        <w:tc>
          <w:tcPr>
            <w:tcW w:w="555" w:type="pct"/>
          </w:tcPr>
          <w:p w14:paraId="4C8B7FFF" w14:textId="77777777" w:rsidR="001C106B" w:rsidRDefault="00000000">
            <w:pPr>
              <w:pStyle w:val="Compact"/>
            </w:pPr>
            <w:r>
              <w:rPr>
                <w:sz w:val="14"/>
              </w:rPr>
              <w:t>9</w:t>
            </w:r>
          </w:p>
        </w:tc>
        <w:tc>
          <w:tcPr>
            <w:tcW w:w="555" w:type="pct"/>
          </w:tcPr>
          <w:p w14:paraId="1EBA3F51" w14:textId="77777777" w:rsidR="001C106B" w:rsidRDefault="00000000">
            <w:pPr>
              <w:pStyle w:val="Compact"/>
            </w:pPr>
            <w:r>
              <w:rPr>
                <w:sz w:val="14"/>
              </w:rPr>
              <w:t>AVAX/USDT</w:t>
            </w:r>
          </w:p>
        </w:tc>
        <w:tc>
          <w:tcPr>
            <w:tcW w:w="555" w:type="pct"/>
          </w:tcPr>
          <w:p w14:paraId="6A1BCC8E" w14:textId="77777777" w:rsidR="001C106B" w:rsidRDefault="00000000">
            <w:pPr>
              <w:pStyle w:val="Compact"/>
            </w:pPr>
            <w:r>
              <w:rPr>
                <w:sz w:val="14"/>
              </w:rPr>
              <w:t>6.241000</w:t>
            </w:r>
          </w:p>
        </w:tc>
        <w:tc>
          <w:tcPr>
            <w:tcW w:w="555" w:type="pct"/>
          </w:tcPr>
          <w:p w14:paraId="47836463" w14:textId="77777777" w:rsidR="001C106B" w:rsidRDefault="00000000">
            <w:pPr>
              <w:pStyle w:val="Compact"/>
            </w:pPr>
            <w:r>
              <w:rPr>
                <w:sz w:val="14"/>
              </w:rPr>
              <w:t>False</w:t>
            </w:r>
          </w:p>
        </w:tc>
        <w:tc>
          <w:tcPr>
            <w:tcW w:w="555" w:type="pct"/>
          </w:tcPr>
          <w:p w14:paraId="16AF0D06" w14:textId="77777777" w:rsidR="001C106B" w:rsidRDefault="00000000">
            <w:pPr>
              <w:pStyle w:val="Compact"/>
            </w:pPr>
            <w:r>
              <w:rPr>
                <w:sz w:val="14"/>
              </w:rPr>
              <w:t>0</w:t>
            </w:r>
          </w:p>
        </w:tc>
        <w:tc>
          <w:tcPr>
            <w:tcW w:w="555" w:type="pct"/>
          </w:tcPr>
          <w:p w14:paraId="5493579A" w14:textId="77777777" w:rsidR="001C106B" w:rsidRDefault="00000000">
            <w:pPr>
              <w:pStyle w:val="Compact"/>
            </w:pPr>
            <w:r>
              <w:rPr>
                <w:sz w:val="14"/>
              </w:rPr>
              <w:t>False</w:t>
            </w:r>
          </w:p>
        </w:tc>
        <w:tc>
          <w:tcPr>
            <w:tcW w:w="555" w:type="pct"/>
          </w:tcPr>
          <w:p w14:paraId="3394802B" w14:textId="77777777" w:rsidR="001C106B" w:rsidRDefault="00000000">
            <w:pPr>
              <w:pStyle w:val="Compact"/>
            </w:pPr>
            <w:r>
              <w:rPr>
                <w:sz w:val="14"/>
              </w:rPr>
              <w:t>True</w:t>
            </w:r>
          </w:p>
        </w:tc>
        <w:tc>
          <w:tcPr>
            <w:tcW w:w="555" w:type="pct"/>
          </w:tcPr>
          <w:p w14:paraId="6305C790" w14:textId="77777777" w:rsidR="001C106B" w:rsidRDefault="00000000">
            <w:pPr>
              <w:pStyle w:val="Compact"/>
            </w:pPr>
            <w:r>
              <w:rPr>
                <w:sz w:val="14"/>
              </w:rPr>
              <w:t>32.930000</w:t>
            </w:r>
          </w:p>
        </w:tc>
        <w:tc>
          <w:tcPr>
            <w:tcW w:w="555" w:type="pct"/>
          </w:tcPr>
          <w:p w14:paraId="6FC5C643" w14:textId="77777777" w:rsidR="001C106B" w:rsidRDefault="00000000">
            <w:pPr>
              <w:pStyle w:val="Compact"/>
            </w:pPr>
            <w:r>
              <w:rPr>
                <w:sz w:val="14"/>
              </w:rPr>
              <w:t>False</w:t>
            </w:r>
          </w:p>
        </w:tc>
      </w:tr>
    </w:tbl>
    <w:bookmarkEnd w:id="27"/>
    <w:p w14:paraId="5B001A6F" w14:textId="77777777" w:rsidR="001C106B" w:rsidRDefault="00000000">
      <w:pPr>
        <w:pStyle w:val="BodyText"/>
      </w:pPr>
      <w:r>
        <w:t xml:space="preserve">The exit-geometry view is shared verbatim with Part 3 through </w:t>
      </w:r>
      <w:r>
        <w:rPr>
          <w:rStyle w:val="VerbatimChar"/>
        </w:rPr>
        <w:t>03-inputs/exit_geometry_viz.py</w:t>
      </w:r>
      <w:r>
        <w:t>, so the exit points and the trend around each entry sit beside the ranking tables and cannot drift from the model’s picture. It draws the three Supertrend trailing lines and EMA-200 over the survivorship 4h archive, shades the window before each entry, annotates the entry with its Supertrend agreement, EMA-200 side, and RSI, and tracks agreement, RSI, and volume beneath. These are the ATR-scaled exits of 1.5 seen on the candles; their after-fee scoring lives in Part 3. This view is fixed to one representative resolution, BTC/USDT on the 4h frame (</w:t>
      </w:r>
      <w:r>
        <w:rPr>
          <w:rStyle w:val="VerbatimChar"/>
        </w:rPr>
        <w:t>frame=4</w:t>
      </w:r>
      <w:r>
        <w:t>, the working frame), to illustrate the exit mechanics; it does not loop over 5m, 1h, and 4h. The multi-frame sweep is only in the Part 3 modelling sections.</w:t>
      </w:r>
    </w:p>
    <w:p w14:paraId="2E0304B8" w14:textId="77777777" w:rsidR="001C106B" w:rsidRDefault="00000000">
      <w:pPr>
        <w:pStyle w:val="SourceCode"/>
      </w:pPr>
      <w:r>
        <w:rPr>
          <w:rStyle w:val="VerbatimChar"/>
        </w:rPr>
        <w:t>[single] BTC/USDT 4h: 282 trades  exits: 63 TP / 214 stop / 5 time  mean net +0.07%/trade</w:t>
      </w:r>
    </w:p>
    <w:p w14:paraId="44D8CC01" w14:textId="77777777" w:rsidR="001C106B" w:rsidRDefault="00000000">
      <w:pPr>
        <w:pStyle w:val="FirstParagraph"/>
      </w:pPr>
      <w:r>
        <w:rPr>
          <w:noProof/>
        </w:rPr>
        <w:lastRenderedPageBreak/>
        <w:drawing>
          <wp:inline distT="0" distB="0" distL="0" distR="0" wp14:anchorId="7803F325" wp14:editId="4A93C95A">
            <wp:extent cx="5943600" cy="4821872"/>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trader-workflow_files/figure-docx/cell-12-output-2.png"/>
                    <pic:cNvPicPr>
                      <a:picLocks noChangeAspect="1" noChangeArrowheads="1"/>
                    </pic:cNvPicPr>
                  </pic:nvPicPr>
                  <pic:blipFill>
                    <a:blip r:embed="rId9"/>
                    <a:stretch>
                      <a:fillRect/>
                    </a:stretch>
                  </pic:blipFill>
                  <pic:spPr bwMode="auto">
                    <a:xfrm>
                      <a:off x="0" y="0"/>
                      <a:ext cx="5943600" cy="4821872"/>
                    </a:xfrm>
                    <a:prstGeom prst="rect">
                      <a:avLst/>
                    </a:prstGeom>
                    <a:noFill/>
                    <a:ln w="9525">
                      <a:noFill/>
                      <a:headEnd/>
                      <a:tailEnd/>
                    </a:ln>
                  </pic:spPr>
                </pic:pic>
              </a:graphicData>
            </a:graphic>
          </wp:inline>
        </w:drawing>
      </w:r>
    </w:p>
    <w:p w14:paraId="4C170EF1" w14:textId="77777777" w:rsidR="001C106B" w:rsidRDefault="00000000">
      <w:pPr>
        <w:pStyle w:val="SourceCode"/>
      </w:pPr>
      <w:r>
        <w:rPr>
          <w:rStyle w:val="VerbatimChar"/>
        </w:rPr>
        <w:t>[compare] BTC/USDT 4h: anchored on entry at bar 19113</w:t>
      </w:r>
    </w:p>
    <w:p w14:paraId="2BA4FF74" w14:textId="77777777" w:rsidR="001C106B" w:rsidRDefault="00000000">
      <w:pPr>
        <w:pStyle w:val="FirstParagraph"/>
      </w:pPr>
      <w:r>
        <w:rPr>
          <w:noProof/>
        </w:rPr>
        <w:drawing>
          <wp:inline distT="0" distB="0" distL="0" distR="0" wp14:anchorId="22A065BA" wp14:editId="7E6B56D9">
            <wp:extent cx="5943600" cy="229371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trader-workflow_files/figure-docx/cell-12-output-4.png"/>
                    <pic:cNvPicPr>
                      <a:picLocks noChangeAspect="1" noChangeArrowheads="1"/>
                    </pic:cNvPicPr>
                  </pic:nvPicPr>
                  <pic:blipFill>
                    <a:blip r:embed="rId10"/>
                    <a:stretch>
                      <a:fillRect/>
                    </a:stretch>
                  </pic:blipFill>
                  <pic:spPr bwMode="auto">
                    <a:xfrm>
                      <a:off x="0" y="0"/>
                      <a:ext cx="5943600" cy="2293717"/>
                    </a:xfrm>
                    <a:prstGeom prst="rect">
                      <a:avLst/>
                    </a:prstGeom>
                    <a:noFill/>
                    <a:ln w="9525">
                      <a:noFill/>
                      <a:headEnd/>
                      <a:tailEnd/>
                    </a:ln>
                  </pic:spPr>
                </pic:pic>
              </a:graphicData>
            </a:graphic>
          </wp:inline>
        </w:drawing>
      </w:r>
    </w:p>
    <w:p w14:paraId="73E8DF0D" w14:textId="77777777" w:rsidR="001C106B" w:rsidRDefault="00000000">
      <w:pPr>
        <w:pStyle w:val="Heading3"/>
      </w:pPr>
      <w:bookmarkStart w:id="28" w:name="decision-checklist"/>
      <w:bookmarkStart w:id="29" w:name="_Toc239749748"/>
      <w:bookmarkEnd w:id="25"/>
      <w:r>
        <w:lastRenderedPageBreak/>
        <w:t>1.6 Decision Checklist</w:t>
      </w:r>
      <w:bookmarkEnd w:id="29"/>
    </w:p>
    <w:p w14:paraId="47C1F4BA" w14:textId="77777777" w:rsidR="001C106B" w:rsidRDefault="00000000">
      <w:pPr>
        <w:pStyle w:val="FirstParagraph"/>
      </w:pPr>
      <w:r>
        <w:t>The decision is not a board reading; it is the after-fee scoreboard. A signal counts only if it beats a coin flip, buy-and-hold, and the fee on a blind final year, and Part 3 runs that test per frame across 1h, 4h, and 5m. On the 1h frame the verdict is NO-GO, at the efficient-market floor; 4h carries a little more signal; the cross-sectional relative strength of 1.2 is the one real but still-underwater lead.</w:t>
      </w:r>
    </w:p>
    <w:p w14:paraId="76D658E9" w14:textId="77777777" w:rsidR="001C106B" w:rsidRDefault="00000000">
      <w:pPr>
        <w:pStyle w:val="BodyText"/>
      </w:pPr>
      <w:r>
        <w:t>Two controls shape where a signal is allowed to trade. The regime state (</w:t>
      </w:r>
      <w:r>
        <w:rPr>
          <w:rStyle w:val="VerbatimChar"/>
        </w:rPr>
        <w:t>f_rg_</w:t>
      </w:r>
      <w:r>
        <w:t>) gives the model observable context: trailing realized volatility and its own-history percentile, a short and a long trend drift, a Kaufman trend efficiency, up-down breadth, and the BTC market regime. The regime gate in 0.5 then deploys the cross-sectional signal only when BTC is trending up, the cheapest in-mandate way to lift the underwater edge.</w:t>
      </w:r>
    </w:p>
    <w:p w14:paraId="181DDE94" w14:textId="77777777" w:rsidR="001C106B" w:rsidRDefault="00000000">
      <w:pPr>
        <w:pStyle w:val="BodyText"/>
      </w:pPr>
      <w:r>
        <w:t xml:space="preserve">The daily board is demoted to what it is, an eyeball scan. Read exits before entries, treat a green cell as a candidate to check against the Part 3 evaluation, size and fence it in Part 2, and remember every snapshot is saved and dated under </w:t>
      </w:r>
      <w:r>
        <w:rPr>
          <w:rStyle w:val="VerbatimChar"/>
        </w:rPr>
        <w:t>04-outputs/</w:t>
      </w:r>
      <w:r>
        <w:t>. The signals table is written to CSV on each run.</w:t>
      </w:r>
    </w:p>
    <w:p w14:paraId="4CF097E0" w14:textId="77777777" w:rsidR="001C106B" w:rsidRDefault="00000000">
      <w:pPr>
        <w:pStyle w:val="SourceCode"/>
      </w:pPr>
      <w:r>
        <w:rPr>
          <w:rStyle w:val="VerbatimChar"/>
        </w:rPr>
        <w:t>saved ../04-outputs/CSV/DailySignals_20260908.csv</w:t>
      </w:r>
    </w:p>
    <w:p w14:paraId="44FF4A7C" w14:textId="77777777" w:rsidR="001C106B" w:rsidRDefault="00000000">
      <w:pPr>
        <w:pStyle w:val="Heading2"/>
      </w:pPr>
      <w:bookmarkStart w:id="30" w:name="trader-controls"/>
      <w:bookmarkStart w:id="31" w:name="_Toc239749749"/>
      <w:bookmarkEnd w:id="14"/>
      <w:bookmarkEnd w:id="28"/>
      <w:r>
        <w:t>2. Trader Controls</w:t>
      </w:r>
      <w:bookmarkEnd w:id="31"/>
    </w:p>
    <w:p w14:paraId="10D95649" w14:textId="77777777" w:rsidR="001C106B" w:rsidRDefault="00000000">
      <w:pPr>
        <w:pStyle w:val="FirstParagraph"/>
      </w:pPr>
      <w:r>
        <w:t>The risk and rules layer, from Part 2 of this document. The boundaries every candidate strategy must live inside, above all the fee. This is a selective, high-conviction swing design, not a scalper: a trade held for a clean three to five percent move can absorb a 0.2 percent round trip, a trade chasing half a percent cannot, so the fee is the floor. Three guardrails enforce that, a cap on trades per day, a minimum net-edge floor on thin trades, and the after-fee validation protocol.</w:t>
      </w:r>
    </w:p>
    <w:p w14:paraId="7CCFDCD2" w14:textId="77777777" w:rsidR="001C106B" w:rsidRDefault="00000000">
      <w:pPr>
        <w:pStyle w:val="BodyText"/>
      </w:pPr>
      <w:r>
        <w:t>The control logic is demonstrated on synthetic OHLCV so it is legible without a data dependency; in production it consumes the same survivorship-complete archives as Parts 1 and 3. The 0.5 adjustments live here where they touch sizing and stops: the stop and trailing stop are ATR-scaled and provisional pending the exit-geometry sweep, and the regime gate is a new control layered on top and implemented in Part 3.</w:t>
      </w:r>
    </w:p>
    <w:p w14:paraId="4D576E3B" w14:textId="77777777" w:rsidR="001C106B" w:rsidRDefault="00000000">
      <w:pPr>
        <w:pStyle w:val="Heading3"/>
      </w:pPr>
      <w:bookmarkStart w:id="32" w:name="key-variables"/>
      <w:bookmarkStart w:id="33" w:name="_Toc239749750"/>
      <w:r>
        <w:t>2.1 Key Variables</w:t>
      </w:r>
      <w:bookmarkEnd w:id="33"/>
    </w:p>
    <w:p w14:paraId="2E2CB6B6" w14:textId="77777777" w:rsidR="001C106B" w:rsidRDefault="00000000">
      <w:pPr>
        <w:pStyle w:val="FirstParagraph"/>
      </w:pPr>
      <w:r>
        <w:t xml:space="preserve">Every tunable parameter lives in one </w:t>
      </w:r>
      <w:r>
        <w:rPr>
          <w:rStyle w:val="VerbatimChar"/>
        </w:rPr>
        <w:t>CONFIG</w:t>
      </w:r>
      <w:r>
        <w:t xml:space="preserve"> block, never hard-coded, and the risk-bounding ones are operator-owned and held outside the model’s reach: reviewed weekly, and when the bot is built, lifted into a locked module the strategy file cannot write to. Secrets stay in the operator’s Keychain, never in the repo.</w:t>
      </w:r>
    </w:p>
    <w:p w14:paraId="046A1F77" w14:textId="77777777" w:rsidR="001C106B" w:rsidRDefault="00000000">
      <w:pPr>
        <w:pStyle w:val="BodyText"/>
      </w:pPr>
      <w:r>
        <w:t>The block sets the venue fences (the round-trip fee and modelled slippage), the per-trade economics (the net-edge floor, the take-profit target, the ATR-based stop), the ATR band (floor and ceiling), and the hard selection gates. The stop and take-profit here are a starting point, provisional pending the exit-geometry sweep in Part 3 and superseded by the ATR-</w:t>
      </w:r>
      <w:r>
        <w:lastRenderedPageBreak/>
        <w:t>scaled exits logged in 0.5. A Supertrend band is itself an ATR-channel trailing stop, so it belongs to this controls vocabulary alongside the volatility filter and the sizing rule.</w:t>
      </w:r>
    </w:p>
    <w:p w14:paraId="7645C64F" w14:textId="77777777" w:rsidR="001C106B" w:rsidRDefault="00000000">
      <w:pPr>
        <w:pStyle w:val="SourceCode"/>
      </w:pPr>
      <w:r>
        <w:rPr>
          <w:rStyle w:val="VerbatimChar"/>
        </w:rPr>
        <w:t>Environment ready  ·  python 3.12.13</w:t>
      </w:r>
      <w:r>
        <w:br/>
      </w:r>
      <w:r>
        <w:rPr>
          <w:rStyle w:val="VerbatimChar"/>
        </w:rPr>
        <w:t xml:space="preserve">  ccxt 4.5.59 · pandas 2.3.3 · numpy 2.2.6 · plotly 6.8.0</w:t>
      </w:r>
    </w:p>
    <w:p w14:paraId="6DD5B9BC" w14:textId="77777777" w:rsidR="001C106B" w:rsidRDefault="00000000">
      <w:pPr>
        <w:pStyle w:val="SourceCode"/>
      </w:pPr>
      <w:r>
        <w:rPr>
          <w:rStyle w:val="VerbatimChar"/>
        </w:rPr>
        <w:t>Configured binance | account $750 | edge floor 1.5% | ATR band 2.5–12.0% | scan top 25</w:t>
      </w:r>
    </w:p>
    <w:p w14:paraId="3B4356DC" w14:textId="77777777" w:rsidR="001C106B" w:rsidRDefault="00000000">
      <w:pPr>
        <w:pStyle w:val="Heading3"/>
      </w:pPr>
      <w:bookmarkStart w:id="34" w:name="volatility-filter"/>
      <w:bookmarkStart w:id="35" w:name="_Toc239749751"/>
      <w:bookmarkEnd w:id="32"/>
      <w:r>
        <w:t>2.2 Volatility Filter</w:t>
      </w:r>
      <w:bookmarkEnd w:id="35"/>
    </w:p>
    <w:p w14:paraId="21680F9D" w14:textId="77777777" w:rsidR="001C106B" w:rsidRDefault="00000000">
      <w:pPr>
        <w:pStyle w:val="FirstParagraph"/>
      </w:pPr>
      <w:r>
        <w:t xml:space="preserve">The control demos run on synthetic OHLCV so the logic is the point, not the bars; </w:t>
      </w:r>
      <w:r>
        <w:rPr>
          <w:rStyle w:val="VerbatimChar"/>
        </w:rPr>
        <w:t>synthetic_ohlcv</w:t>
      </w:r>
      <w:r>
        <w:t xml:space="preserve"> and </w:t>
      </w:r>
      <w:r>
        <w:rPr>
          <w:rStyle w:val="VerbatimChar"/>
        </w:rPr>
        <w:t>fetch_daily</w:t>
      </w:r>
      <w:r>
        <w:t xml:space="preserve"> provide deterministic per-coin data offline, and the live path falls back to it if the network is unavailable. In production the same functions read the survivorship archives proven in Part 1.</w:t>
      </w:r>
    </w:p>
    <w:p w14:paraId="302BBDC6" w14:textId="77777777" w:rsidR="001C106B" w:rsidRDefault="00000000">
      <w:pPr>
        <w:pStyle w:val="BodyText"/>
      </w:pPr>
      <w:r>
        <w:t>The ATR band is the average true range over 14 days as a percent of price, a read of a coin’s typical daily move, and it does two unrelated jobs. As a selection filter it admits or rejects a coin before the model sees it: below the floor, roughly two to three percent daily, a coin cannot reach the take-profit inside the hold window; above the ceiling it gaps through the stop and take-profit unpredictably and the indicators lose meaning. As a live guardrail it keeps the model from trading a coin that has drifted out of the tradable band.</w:t>
      </w:r>
    </w:p>
    <w:p w14:paraId="191C1033" w14:textId="77777777" w:rsidR="001C106B" w:rsidRDefault="00000000">
      <w:pPr>
        <w:pStyle w:val="SourceCode"/>
      </w:pPr>
      <w:r>
        <w:rPr>
          <w:rStyle w:val="VerbatimChar"/>
        </w:rPr>
        <w:t>universe (25): BTC/USDT, ETH/USDT, ZEC/USDT, SOL/USDT, XRP/USDT, BNB/USDT, DOGE/USDT, SUI/USDT, SOPH/USDT, WLD/USDT, UNI/USDT, ZKC/USDT ...</w:t>
      </w:r>
    </w:p>
    <w:p w14:paraId="64A64200" w14:textId="77777777" w:rsidR="001C106B" w:rsidRDefault="00000000">
      <w:pPr>
        <w:pStyle w:val="FirstParagraph"/>
      </w:pPr>
      <w:r>
        <w:rPr>
          <w:noProof/>
        </w:rPr>
        <w:drawing>
          <wp:inline distT="0" distB="0" distL="0" distR="0" wp14:anchorId="76EFD191" wp14:editId="6947A8ED">
            <wp:extent cx="5943600" cy="305670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rader-workflow_files/figure-docx/cell-18-output-1.png"/>
                    <pic:cNvPicPr>
                      <a:picLocks noChangeAspect="1" noChangeArrowheads="1"/>
                    </pic:cNvPicPr>
                  </pic:nvPicPr>
                  <pic:blipFill>
                    <a:blip r:embed="rId11"/>
                    <a:stretch>
                      <a:fillRect/>
                    </a:stretch>
                  </pic:blipFill>
                  <pic:spPr bwMode="auto">
                    <a:xfrm>
                      <a:off x="0" y="0"/>
                      <a:ext cx="5943600" cy="3056708"/>
                    </a:xfrm>
                    <a:prstGeom prst="rect">
                      <a:avLst/>
                    </a:prstGeom>
                    <a:noFill/>
                    <a:ln w="9525">
                      <a:noFill/>
                      <a:headEnd/>
                      <a:tailEnd/>
                    </a:ln>
                  </pic:spPr>
                </pic:pic>
              </a:graphicData>
            </a:graphic>
          </wp:inline>
        </w:drawing>
      </w:r>
    </w:p>
    <w:p w14:paraId="593EF328" w14:textId="77777777" w:rsidR="001C106B" w:rsidRDefault="00000000">
      <w:pPr>
        <w:pStyle w:val="Heading3"/>
      </w:pPr>
      <w:bookmarkStart w:id="36" w:name="four-gate-screen"/>
      <w:bookmarkStart w:id="37" w:name="_Toc239749752"/>
      <w:bookmarkEnd w:id="34"/>
      <w:r>
        <w:t>2.3 Four-Gate Screen</w:t>
      </w:r>
      <w:bookmarkEnd w:id="37"/>
    </w:p>
    <w:p w14:paraId="5F033AB8" w14:textId="77777777" w:rsidR="001C106B" w:rsidRDefault="00000000">
      <w:pPr>
        <w:pStyle w:val="FirstParagraph"/>
      </w:pPr>
      <w:r>
        <w:t xml:space="preserve">Coins are screened individually each week on daily OHLCV plus the order-book top, through four gates. Gate 1 liquidity rejects anything below a 24-hour quote-volume floor, evaluated first because it is the cheap hard gate. Gate 2 is the ATR band, floor to ceiling as above. Gate 3 spread rejects anything wider than a tight ceiling well under the fee floor. </w:t>
      </w:r>
      <w:r>
        <w:lastRenderedPageBreak/>
        <w:t>Gate 4 history rejects tokens too young to carry a full indicator history. A coin passes only if all four hold, and the screen targets a shortlist of fifteen to twenty-five coins to hold positions on three or four.</w:t>
      </w:r>
    </w:p>
    <w:p w14:paraId="19F081FB" w14:textId="77777777" w:rsidR="001C106B" w:rsidRDefault="00000000">
      <w:pPr>
        <w:pStyle w:val="BodyText"/>
      </w:pPr>
      <w:r>
        <w:t>The same four-gate screen is replayed point-in-time over history in Part 3, so each training row is kept only if it would have passed as of that bar. Because the archives carry no top-of-book spread, the historical replay approximates it with a Corwin-Schultz high-low estimator while the live screen uses the real spread. The candidate scatter places every scanned coin on liquidity against volatility, with survivors inside the band.</w:t>
      </w:r>
    </w:p>
    <w:p w14:paraId="3AB74B8E" w14:textId="77777777" w:rsidR="001C106B" w:rsidRDefault="00000000">
      <w:pPr>
        <w:pStyle w:val="SourceCode"/>
      </w:pPr>
      <w:r>
        <w:rPr>
          <w:rStyle w:val="NormalTok"/>
        </w:rPr>
        <w:t xml:space="preserve">screen </w:t>
      </w:r>
      <w:r>
        <w:rPr>
          <w:rStyle w:val="OperatorTok"/>
        </w:rPr>
        <w:t>=</w:t>
      </w:r>
      <w:r>
        <w:rPr>
          <w:rStyle w:val="NormalTok"/>
        </w:rPr>
        <w:t xml:space="preserve"> run_screen(universe)</w:t>
      </w:r>
      <w:r>
        <w:br/>
      </w:r>
      <w:r>
        <w:rPr>
          <w:rStyle w:val="NormalTok"/>
        </w:rPr>
        <w:t xml:space="preserve">cols </w:t>
      </w:r>
      <w:r>
        <w:rPr>
          <w:rStyle w:val="OperatorTok"/>
        </w:rPr>
        <w:t>=</w:t>
      </w:r>
      <w:r>
        <w:rPr>
          <w:rStyle w:val="NormalTok"/>
        </w:rPr>
        <w:t xml:space="preserve"> [</w:t>
      </w:r>
      <w:r>
        <w:rPr>
          <w:rStyle w:val="StringTok"/>
        </w:rPr>
        <w:t>"symbol"</w:t>
      </w:r>
      <w:r>
        <w:rPr>
          <w:rStyle w:val="NormalTok"/>
        </w:rPr>
        <w:t>,</w:t>
      </w:r>
      <w:r>
        <w:rPr>
          <w:rStyle w:val="StringTok"/>
        </w:rPr>
        <w:t>"quote_volume_24h_usdt"</w:t>
      </w:r>
      <w:r>
        <w:rPr>
          <w:rStyle w:val="NormalTok"/>
        </w:rPr>
        <w:t>,</w:t>
      </w:r>
      <w:r>
        <w:rPr>
          <w:rStyle w:val="StringTok"/>
        </w:rPr>
        <w:t>"atr_pct"</w:t>
      </w:r>
      <w:r>
        <w:rPr>
          <w:rStyle w:val="NormalTok"/>
        </w:rPr>
        <w:t>,</w:t>
      </w:r>
      <w:r>
        <w:rPr>
          <w:rStyle w:val="StringTok"/>
        </w:rPr>
        <w:t>"spread_pct"</w:t>
      </w:r>
      <w:r>
        <w:rPr>
          <w:rStyle w:val="NormalTok"/>
        </w:rPr>
        <w:t>,</w:t>
      </w:r>
      <w:r>
        <w:rPr>
          <w:rStyle w:val="StringTok"/>
        </w:rPr>
        <w:t>"candle_count"</w:t>
      </w:r>
      <w:r>
        <w:rPr>
          <w:rStyle w:val="NormalTok"/>
        </w:rPr>
        <w:t>,</w:t>
      </w:r>
      <w:r>
        <w:rPr>
          <w:rStyle w:val="StringTok"/>
        </w:rPr>
        <w:t>"pass"</w:t>
      </w:r>
      <w:r>
        <w:rPr>
          <w:rStyle w:val="NormalTok"/>
        </w:rPr>
        <w:t>,</w:t>
      </w:r>
      <w:r>
        <w:rPr>
          <w:rStyle w:val="StringTok"/>
        </w:rPr>
        <w:t>"fail_reason"</w:t>
      </w:r>
      <w:r>
        <w:rPr>
          <w:rStyle w:val="NormalTok"/>
        </w:rPr>
        <w:t>]</w:t>
      </w:r>
      <w:r>
        <w:br/>
      </w:r>
      <w:r>
        <w:rPr>
          <w:rStyle w:val="NormalTok"/>
        </w:rPr>
        <w:t xml:space="preserve">_view </w:t>
      </w:r>
      <w:r>
        <w:rPr>
          <w:rStyle w:val="OperatorTok"/>
        </w:rPr>
        <w:t>=</w:t>
      </w:r>
      <w:r>
        <w:rPr>
          <w:rStyle w:val="NormalTok"/>
        </w:rPr>
        <w:t xml:space="preserve"> screen[cols]</w:t>
      </w:r>
      <w:r>
        <w:br/>
      </w:r>
      <w:r>
        <w:rPr>
          <w:rStyle w:val="BuiltInTok"/>
        </w:rPr>
        <w:t>print</w:t>
      </w:r>
      <w:r>
        <w:rPr>
          <w:rStyle w:val="NormalTok"/>
        </w:rPr>
        <w:t>(</w:t>
      </w:r>
      <w:r>
        <w:rPr>
          <w:rStyle w:val="SpecialStringTok"/>
        </w:rPr>
        <w:t xml:space="preserve">f"four-gate screen: </w:t>
      </w:r>
      <w:r>
        <w:rPr>
          <w:rStyle w:val="SpecialCharTok"/>
        </w:rPr>
        <w:t>{</w:t>
      </w:r>
      <w:r>
        <w:rPr>
          <w:rStyle w:val="BuiltInTok"/>
        </w:rPr>
        <w:t>int</w:t>
      </w:r>
      <w:r>
        <w:rPr>
          <w:rStyle w:val="NormalTok"/>
        </w:rPr>
        <w:t>(screen[</w:t>
      </w:r>
      <w:r>
        <w:rPr>
          <w:rStyle w:val="StringTok"/>
        </w:rPr>
        <w:t>'pass'</w:t>
      </w:r>
      <w:r>
        <w:rPr>
          <w:rStyle w:val="NormalTok"/>
        </w:rPr>
        <w:t>].</w:t>
      </w:r>
      <w:r>
        <w:rPr>
          <w:rStyle w:val="BuiltInTok"/>
        </w:rPr>
        <w:t>sum</w:t>
      </w:r>
      <w:r>
        <w:rPr>
          <w:rStyle w:val="NormalTok"/>
        </w:rPr>
        <w:t>())</w:t>
      </w:r>
      <w:r>
        <w:rPr>
          <w:rStyle w:val="SpecialCharTok"/>
        </w:rPr>
        <w:t>}</w:t>
      </w:r>
      <w:r>
        <w:rPr>
          <w:rStyle w:val="SpecialStringTok"/>
        </w:rPr>
        <w:t xml:space="preserve"> of </w:t>
      </w:r>
      <w:r>
        <w:rPr>
          <w:rStyle w:val="SpecialCharTok"/>
        </w:rPr>
        <w:t>{</w:t>
      </w:r>
      <w:r>
        <w:rPr>
          <w:rStyle w:val="BuiltInTok"/>
        </w:rPr>
        <w:t>len</w:t>
      </w:r>
      <w:r>
        <w:rPr>
          <w:rStyle w:val="NormalTok"/>
        </w:rPr>
        <w:t>(screen)</w:t>
      </w:r>
      <w:r>
        <w:rPr>
          <w:rStyle w:val="SpecialCharTok"/>
        </w:rPr>
        <w:t>}</w:t>
      </w:r>
      <w:r>
        <w:rPr>
          <w:rStyle w:val="SpecialStringTok"/>
        </w:rPr>
        <w:t xml:space="preserve"> pairs passed"</w:t>
      </w:r>
      <w:r>
        <w:rPr>
          <w:rStyle w:val="NormalTok"/>
        </w:rPr>
        <w:t>)</w:t>
      </w:r>
      <w:r>
        <w:br/>
      </w:r>
      <w:r>
        <w:rPr>
          <w:rStyle w:val="NormalTok"/>
        </w:rPr>
        <w:t>display(_view)</w:t>
      </w:r>
    </w:p>
    <w:p w14:paraId="24DA6A78" w14:textId="77777777" w:rsidR="001C106B" w:rsidRDefault="00000000">
      <w:pPr>
        <w:pStyle w:val="SourceCode"/>
      </w:pPr>
      <w:r>
        <w:rPr>
          <w:rStyle w:val="VerbatimChar"/>
        </w:rPr>
        <w:t>saved /Volumes/PortableSSD/Github/day-trader/04-outputs/Candidates_20260908.csv  (16 of 25 passed)</w:t>
      </w:r>
      <w:r>
        <w:br/>
      </w:r>
      <w:r>
        <w:rPr>
          <w:rStyle w:val="VerbatimChar"/>
        </w:rPr>
        <w:t>four-gate screen: 16 of 25 pairs passed</w:t>
      </w:r>
    </w:p>
    <w:p w14:paraId="6A3335F0" w14:textId="77777777" w:rsidR="001C106B" w:rsidRDefault="00000000">
      <w:pPr>
        <w:pStyle w:val="SourceCode"/>
      </w:pPr>
      <w:r>
        <w:rPr>
          <w:rStyle w:val="VerbatimChar"/>
        </w:rPr>
        <w:t xml:space="preserve">           symbol  quote_volume_24h_usdt  atr_pct  spread_pct  candle_count  \</w:t>
      </w:r>
      <w:r>
        <w:br/>
      </w:r>
      <w:r>
        <w:rPr>
          <w:rStyle w:val="VerbatimChar"/>
        </w:rPr>
        <w:t xml:space="preserve">0        BTC/USDT           1.473364e+09    3.017      0.0000           179   </w:t>
      </w:r>
      <w:r>
        <w:br/>
      </w:r>
      <w:r>
        <w:rPr>
          <w:rStyle w:val="VerbatimChar"/>
        </w:rPr>
        <w:t xml:space="preserve">1        ETH/USDT           6.122891e+08    3.772      0.0004           179   </w:t>
      </w:r>
      <w:r>
        <w:br/>
      </w:r>
      <w:r>
        <w:rPr>
          <w:rStyle w:val="VerbatimChar"/>
        </w:rPr>
        <w:t xml:space="preserve">2        ZEC/USDT           2.051502e+08    8.084      0.0009           179   </w:t>
      </w:r>
      <w:r>
        <w:br/>
      </w:r>
      <w:r>
        <w:rPr>
          <w:rStyle w:val="VerbatimChar"/>
        </w:rPr>
        <w:t xml:space="preserve">3        SOL/USDT           1.983513e+08    5.429      0.0097           179   </w:t>
      </w:r>
      <w:r>
        <w:br/>
      </w:r>
      <w:r>
        <w:rPr>
          <w:rStyle w:val="VerbatimChar"/>
        </w:rPr>
        <w:t xml:space="preserve">4        XRP/USDT           1.413853e+08    5.438      0.0071           179   </w:t>
      </w:r>
      <w:r>
        <w:br/>
      </w:r>
      <w:r>
        <w:rPr>
          <w:rStyle w:val="VerbatimChar"/>
        </w:rPr>
        <w:t xml:space="preserve">5        BNB/USDT           1.360302e+08    3.365      0.0013           179   </w:t>
      </w:r>
      <w:r>
        <w:br/>
      </w:r>
      <w:r>
        <w:rPr>
          <w:rStyle w:val="VerbatimChar"/>
        </w:rPr>
        <w:t xml:space="preserve">6       DOGE/USDT           7.521861e+07    5.505      0.0111           179   </w:t>
      </w:r>
      <w:r>
        <w:br/>
      </w:r>
      <w:r>
        <w:rPr>
          <w:rStyle w:val="VerbatimChar"/>
        </w:rPr>
        <w:t xml:space="preserve">7        SUI/USDT           6.706095e+07    6.184      0.0121           179   </w:t>
      </w:r>
      <w:r>
        <w:br/>
      </w:r>
      <w:r>
        <w:rPr>
          <w:rStyle w:val="VerbatimChar"/>
        </w:rPr>
        <w:t xml:space="preserve">8        WLD/USDT           6.018755e+07    6.984      0.0204           179   </w:t>
      </w:r>
      <w:r>
        <w:br/>
      </w:r>
      <w:r>
        <w:rPr>
          <w:rStyle w:val="VerbatimChar"/>
        </w:rPr>
        <w:t xml:space="preserve">9        UNI/USDT           5.766502e+07    8.445      0.0146           179   </w:t>
      </w:r>
      <w:r>
        <w:br/>
      </w:r>
      <w:r>
        <w:rPr>
          <w:rStyle w:val="VerbatimChar"/>
        </w:rPr>
        <w:t xml:space="preserve">10      NEAR/USDT           4.410371e+07    7.035      0.0415           179   </w:t>
      </w:r>
      <w:r>
        <w:br/>
      </w:r>
      <w:r>
        <w:rPr>
          <w:rStyle w:val="VerbatimChar"/>
        </w:rPr>
        <w:t xml:space="preserve">11      PUMP/USDT           4.315960e+07   11.847      0.0229           179   </w:t>
      </w:r>
      <w:r>
        <w:br/>
      </w:r>
      <w:r>
        <w:rPr>
          <w:rStyle w:val="VerbatimChar"/>
        </w:rPr>
        <w:t xml:space="preserve">12      AVAX/USDT           3.888535e+07    4.052      0.0124           179   </w:t>
      </w:r>
      <w:r>
        <w:br/>
      </w:r>
      <w:r>
        <w:rPr>
          <w:rStyle w:val="VerbatimChar"/>
        </w:rPr>
        <w:t xml:space="preserve">13       ADA/USDT           3.682421e+07    6.106      0.0440           179   </w:t>
      </w:r>
      <w:r>
        <w:br/>
      </w:r>
      <w:r>
        <w:rPr>
          <w:rStyle w:val="VerbatimChar"/>
        </w:rPr>
        <w:t xml:space="preserve">14      LINK/USDT           3.440305e+07    5.508      0.0079           179   </w:t>
      </w:r>
      <w:r>
        <w:br/>
      </w:r>
      <w:r>
        <w:rPr>
          <w:rStyle w:val="VerbatimChar"/>
        </w:rPr>
        <w:t xml:space="preserve">15       INJ/USDT           3.362874e+07    6.586      0.0157           179   </w:t>
      </w:r>
      <w:r>
        <w:br/>
      </w:r>
      <w:r>
        <w:rPr>
          <w:rStyle w:val="VerbatimChar"/>
        </w:rPr>
        <w:t xml:space="preserve">16      SOPH/USDT           6.663541e+07    8.623      0.1303           179   </w:t>
      </w:r>
      <w:r>
        <w:br/>
      </w:r>
      <w:r>
        <w:rPr>
          <w:rStyle w:val="VerbatimChar"/>
        </w:rPr>
        <w:t xml:space="preserve">17       ZKC/USDT           5.077757e+07   15.086      0.2073           179   </w:t>
      </w:r>
      <w:r>
        <w:br/>
      </w:r>
      <w:r>
        <w:rPr>
          <w:rStyle w:val="VerbatimChar"/>
        </w:rPr>
        <w:t xml:space="preserve">18  MARSCOIN/USDT           4.775808e+07      NaN      0.1549             4   </w:t>
      </w:r>
      <w:r>
        <w:br/>
      </w:r>
      <w:r>
        <w:rPr>
          <w:rStyle w:val="VerbatimChar"/>
        </w:rPr>
        <w:t xml:space="preserve">19     RLUSD/USDT           4.208149e+07    0.051      0.0100           179   </w:t>
      </w:r>
      <w:r>
        <w:br/>
      </w:r>
      <w:r>
        <w:rPr>
          <w:rStyle w:val="VerbatimChar"/>
        </w:rPr>
        <w:t xml:space="preserve">20       ARB/USDT           3.688322e+07   10.841      0.0596           179   </w:t>
      </w:r>
      <w:r>
        <w:br/>
      </w:r>
      <w:r>
        <w:rPr>
          <w:rStyle w:val="VerbatimChar"/>
        </w:rPr>
        <w:t xml:space="preserve">21      FORM/USDT           3.319087e+07    9.979      0.1613           179   </w:t>
      </w:r>
      <w:r>
        <w:br/>
      </w:r>
      <w:r>
        <w:rPr>
          <w:rStyle w:val="VerbatimChar"/>
        </w:rPr>
        <w:t xml:space="preserve">22       ENA/USDT           3.071631e+07   11.567      0.0619           179   </w:t>
      </w:r>
      <w:r>
        <w:br/>
      </w:r>
      <w:r>
        <w:rPr>
          <w:rStyle w:val="VerbatimChar"/>
        </w:rPr>
        <w:t xml:space="preserve">23       TRX/USDT           2.972413e+07    1.659      0.0295           179   </w:t>
      </w:r>
      <w:r>
        <w:br/>
      </w:r>
      <w:r>
        <w:rPr>
          <w:rStyle w:val="VerbatimChar"/>
        </w:rPr>
        <w:t xml:space="preserve">24       DOT/USDT           2.681809e+07    5.517      0.0850           179   </w:t>
      </w:r>
      <w:r>
        <w:br/>
      </w:r>
      <w:r>
        <w:br/>
      </w:r>
      <w:r>
        <w:rPr>
          <w:rStyle w:val="VerbatimChar"/>
        </w:rPr>
        <w:t xml:space="preserve">     pass              fail_reason  </w:t>
      </w:r>
      <w:r>
        <w:br/>
      </w:r>
      <w:r>
        <w:rPr>
          <w:rStyle w:val="VerbatimChar"/>
        </w:rPr>
        <w:t xml:space="preserve">0    True                           </w:t>
      </w:r>
      <w:r>
        <w:br/>
      </w:r>
      <w:r>
        <w:rPr>
          <w:rStyle w:val="VerbatimChar"/>
        </w:rPr>
        <w:t xml:space="preserve">1    True                           </w:t>
      </w:r>
      <w:r>
        <w:br/>
      </w:r>
      <w:r>
        <w:rPr>
          <w:rStyle w:val="VerbatimChar"/>
        </w:rPr>
        <w:t xml:space="preserve">2    True                           </w:t>
      </w:r>
      <w:r>
        <w:br/>
      </w:r>
      <w:r>
        <w:rPr>
          <w:rStyle w:val="VerbatimChar"/>
        </w:rPr>
        <w:t xml:space="preserve">3    True                           </w:t>
      </w:r>
      <w:r>
        <w:br/>
      </w:r>
      <w:r>
        <w:rPr>
          <w:rStyle w:val="VerbatimChar"/>
        </w:rPr>
        <w:t xml:space="preserve">4    True                           </w:t>
      </w:r>
      <w:r>
        <w:br/>
      </w:r>
      <w:r>
        <w:rPr>
          <w:rStyle w:val="VerbatimChar"/>
        </w:rPr>
        <w:t xml:space="preserve">5    True                           </w:t>
      </w:r>
      <w:r>
        <w:br/>
      </w:r>
      <w:r>
        <w:rPr>
          <w:rStyle w:val="VerbatimChar"/>
        </w:rPr>
        <w:t xml:space="preserve">6    True                           </w:t>
      </w:r>
      <w:r>
        <w:br/>
      </w:r>
      <w:r>
        <w:rPr>
          <w:rStyle w:val="VerbatimChar"/>
        </w:rPr>
        <w:t xml:space="preserve">7    True                           </w:t>
      </w:r>
      <w:r>
        <w:br/>
      </w:r>
      <w:r>
        <w:rPr>
          <w:rStyle w:val="VerbatimChar"/>
        </w:rPr>
        <w:t xml:space="preserve">8    True                           </w:t>
      </w:r>
      <w:r>
        <w:br/>
      </w:r>
      <w:r>
        <w:rPr>
          <w:rStyle w:val="VerbatimChar"/>
        </w:rPr>
        <w:t xml:space="preserve">9    True                           </w:t>
      </w:r>
      <w:r>
        <w:br/>
      </w:r>
      <w:r>
        <w:rPr>
          <w:rStyle w:val="VerbatimChar"/>
        </w:rPr>
        <w:t xml:space="preserve">10   True                           </w:t>
      </w:r>
      <w:r>
        <w:br/>
      </w:r>
      <w:r>
        <w:rPr>
          <w:rStyle w:val="VerbatimChar"/>
        </w:rPr>
        <w:t xml:space="preserve">11   True                           </w:t>
      </w:r>
      <w:r>
        <w:br/>
      </w:r>
      <w:r>
        <w:rPr>
          <w:rStyle w:val="VerbatimChar"/>
        </w:rPr>
        <w:t xml:space="preserve">12   True                           </w:t>
      </w:r>
      <w:r>
        <w:br/>
      </w:r>
      <w:r>
        <w:rPr>
          <w:rStyle w:val="VerbatimChar"/>
        </w:rPr>
        <w:t xml:space="preserve">13   True                           </w:t>
      </w:r>
      <w:r>
        <w:br/>
      </w:r>
      <w:r>
        <w:rPr>
          <w:rStyle w:val="VerbatimChar"/>
        </w:rPr>
        <w:t xml:space="preserve">14   True                           </w:t>
      </w:r>
      <w:r>
        <w:br/>
      </w:r>
      <w:r>
        <w:rPr>
          <w:rStyle w:val="VerbatimChar"/>
        </w:rPr>
        <w:lastRenderedPageBreak/>
        <w:t xml:space="preserve">15   True                           </w:t>
      </w:r>
      <w:r>
        <w:br/>
      </w:r>
      <w:r>
        <w:rPr>
          <w:rStyle w:val="VerbatimChar"/>
        </w:rPr>
        <w:t xml:space="preserve">16  False                   spread  </w:t>
      </w:r>
      <w:r>
        <w:br/>
      </w:r>
      <w:r>
        <w:rPr>
          <w:rStyle w:val="VerbatimChar"/>
        </w:rPr>
        <w:t xml:space="preserve">17  False          atr_band,spread  </w:t>
      </w:r>
      <w:r>
        <w:br/>
      </w:r>
      <w:r>
        <w:rPr>
          <w:rStyle w:val="VerbatimChar"/>
        </w:rPr>
        <w:t xml:space="preserve">18  False  atr_band,spread,history  </w:t>
      </w:r>
      <w:r>
        <w:br/>
      </w:r>
      <w:r>
        <w:rPr>
          <w:rStyle w:val="VerbatimChar"/>
        </w:rPr>
        <w:t xml:space="preserve">19  False                 atr_band  </w:t>
      </w:r>
      <w:r>
        <w:br/>
      </w:r>
      <w:r>
        <w:rPr>
          <w:rStyle w:val="VerbatimChar"/>
        </w:rPr>
        <w:t xml:space="preserve">20  False                   spread  </w:t>
      </w:r>
      <w:r>
        <w:br/>
      </w:r>
      <w:r>
        <w:rPr>
          <w:rStyle w:val="VerbatimChar"/>
        </w:rPr>
        <w:t xml:space="preserve">21  False                   spread  </w:t>
      </w:r>
      <w:r>
        <w:br/>
      </w:r>
      <w:r>
        <w:rPr>
          <w:rStyle w:val="VerbatimChar"/>
        </w:rPr>
        <w:t xml:space="preserve">22  False                   spread  </w:t>
      </w:r>
      <w:r>
        <w:br/>
      </w:r>
      <w:r>
        <w:rPr>
          <w:rStyle w:val="VerbatimChar"/>
        </w:rPr>
        <w:t xml:space="preserve">23  False       liquidity,atr_band  </w:t>
      </w:r>
      <w:r>
        <w:br/>
      </w:r>
      <w:r>
        <w:rPr>
          <w:rStyle w:val="VerbatimChar"/>
        </w:rPr>
        <w:t xml:space="preserve">24  False         liquidity,spread  </w:t>
      </w:r>
    </w:p>
    <w:p w14:paraId="49A928CE" w14:textId="77777777" w:rsidR="001C106B" w:rsidRDefault="00000000">
      <w:pPr>
        <w:pStyle w:val="FirstParagraph"/>
      </w:pPr>
      <w:r>
        <w:rPr>
          <w:noProof/>
        </w:rPr>
        <w:drawing>
          <wp:inline distT="0" distB="0" distL="0" distR="0" wp14:anchorId="7D2872AC" wp14:editId="13C423E1">
            <wp:extent cx="5943600" cy="3735977"/>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trader-workflow_files/figure-docx/cell-21-output-1.png"/>
                    <pic:cNvPicPr>
                      <a:picLocks noChangeAspect="1" noChangeArrowheads="1"/>
                    </pic:cNvPicPr>
                  </pic:nvPicPr>
                  <pic:blipFill>
                    <a:blip r:embed="rId12"/>
                    <a:stretch>
                      <a:fillRect/>
                    </a:stretch>
                  </pic:blipFill>
                  <pic:spPr bwMode="auto">
                    <a:xfrm>
                      <a:off x="0" y="0"/>
                      <a:ext cx="5943600" cy="3735977"/>
                    </a:xfrm>
                    <a:prstGeom prst="rect">
                      <a:avLst/>
                    </a:prstGeom>
                    <a:noFill/>
                    <a:ln w="9525">
                      <a:noFill/>
                      <a:headEnd/>
                      <a:tailEnd/>
                    </a:ln>
                  </pic:spPr>
                </pic:pic>
              </a:graphicData>
            </a:graphic>
          </wp:inline>
        </w:drawing>
      </w:r>
    </w:p>
    <w:p w14:paraId="798F40E6" w14:textId="77777777" w:rsidR="001C106B" w:rsidRDefault="00000000">
      <w:pPr>
        <w:pStyle w:val="BodyText"/>
      </w:pPr>
      <w:r>
        <w:rPr>
          <w:noProof/>
        </w:rPr>
        <w:drawing>
          <wp:inline distT="0" distB="0" distL="0" distR="0" wp14:anchorId="66A117B9" wp14:editId="4D17FBC2">
            <wp:extent cx="5943600" cy="271707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trader-workflow_files/figure-docx/cell-21-output-2.png"/>
                    <pic:cNvPicPr>
                      <a:picLocks noChangeAspect="1" noChangeArrowheads="1"/>
                    </pic:cNvPicPr>
                  </pic:nvPicPr>
                  <pic:blipFill>
                    <a:blip r:embed="rId13"/>
                    <a:stretch>
                      <a:fillRect/>
                    </a:stretch>
                  </pic:blipFill>
                  <pic:spPr bwMode="auto">
                    <a:xfrm>
                      <a:off x="0" y="0"/>
                      <a:ext cx="5943600" cy="2717074"/>
                    </a:xfrm>
                    <a:prstGeom prst="rect">
                      <a:avLst/>
                    </a:prstGeom>
                    <a:noFill/>
                    <a:ln w="9525">
                      <a:noFill/>
                      <a:headEnd/>
                      <a:tailEnd/>
                    </a:ln>
                  </pic:spPr>
                </pic:pic>
              </a:graphicData>
            </a:graphic>
          </wp:inline>
        </w:drawing>
      </w:r>
    </w:p>
    <w:p w14:paraId="07B99E23" w14:textId="77777777" w:rsidR="001C106B" w:rsidRDefault="00000000">
      <w:pPr>
        <w:pStyle w:val="Heading3"/>
      </w:pPr>
      <w:bookmarkStart w:id="38" w:name="edge-sizing"/>
      <w:bookmarkStart w:id="39" w:name="_Toc239749753"/>
      <w:bookmarkEnd w:id="36"/>
      <w:r>
        <w:lastRenderedPageBreak/>
        <w:t>2.4 Edge Sizing</w:t>
      </w:r>
      <w:bookmarkEnd w:id="39"/>
    </w:p>
    <w:p w14:paraId="76F44B73" w14:textId="77777777" w:rsidR="001C106B" w:rsidRDefault="00000000">
      <w:pPr>
        <w:pStyle w:val="FirstParagraph"/>
      </w:pPr>
      <w:r>
        <w:t>The net-edge fence is the entry gate: a trade is refused unless the estimated move minus the round-trip fee and slippage clears the edge floor. It is measured on net, not gross, and it refuses rather than warns. Exit coupling is enforced in code: the edge floor must sit below the take-profit, and the ATR floor must be high enough that a normal multi-day range reaches the take-profit inside the hold window.</w:t>
      </w:r>
    </w:p>
    <w:p w14:paraId="14FF7776" w14:textId="77777777" w:rsidR="001C106B" w:rsidRDefault="00000000">
      <w:pPr>
        <w:pStyle w:val="BodyText"/>
      </w:pPr>
      <w:r>
        <w:t>Position sizing is volatility-scaled to keep dollar risk roughly constant across coins: the stop distance times the position value is held near a fixed risk budget, so a higher-ATR coin earns a smaller clip and a calmer coin a larger one, never past the per-position cap or below the venue minimum. At a small account this pushes toward a few larger positions rather than many tiny clips that waste edge on fees. The take-profit and stop in the CONFIG reference an older fixed label and are provisional pending the exit-geometry and label sweeps in 0.5 and Part 3.</w:t>
      </w:r>
    </w:p>
    <w:p w14:paraId="2796A6F0" w14:textId="77777777" w:rsidR="001C106B" w:rsidRDefault="00000000">
      <w:pPr>
        <w:pStyle w:val="SourceCode"/>
      </w:pPr>
      <w:r>
        <w:rPr>
          <w:rStyle w:val="BuiltInTok"/>
        </w:rPr>
        <w:t>print</w:t>
      </w:r>
      <w:r>
        <w:rPr>
          <w:rStyle w:val="NormalTok"/>
        </w:rPr>
        <w:t>(</w:t>
      </w:r>
      <w:r>
        <w:rPr>
          <w:rStyle w:val="StringTok"/>
        </w:rPr>
        <w:t>"Net-edge fence, gross estimated move to net, and admission:"</w:t>
      </w:r>
      <w:r>
        <w:rPr>
          <w:rStyle w:val="NormalTok"/>
        </w:rPr>
        <w:t>)</w:t>
      </w:r>
      <w:r>
        <w:br/>
      </w:r>
      <w:r>
        <w:rPr>
          <w:rStyle w:val="ControlFlowTok"/>
        </w:rPr>
        <w:t>for</w:t>
      </w:r>
      <w:r>
        <w:rPr>
          <w:rStyle w:val="NormalTok"/>
        </w:rPr>
        <w:t xml:space="preserve"> m </w:t>
      </w:r>
      <w:r>
        <w:rPr>
          <w:rStyle w:val="KeywordTok"/>
        </w:rPr>
        <w:t>in</w:t>
      </w:r>
      <w:r>
        <w:rPr>
          <w:rStyle w:val="NormalTok"/>
        </w:rPr>
        <w:t xml:space="preserve"> (</w:t>
      </w:r>
      <w:r>
        <w:rPr>
          <w:rStyle w:val="FloatTok"/>
        </w:rPr>
        <w:t>1.0</w:t>
      </w:r>
      <w:r>
        <w:rPr>
          <w:rStyle w:val="NormalTok"/>
        </w:rPr>
        <w:t xml:space="preserve">, </w:t>
      </w:r>
      <w:r>
        <w:rPr>
          <w:rStyle w:val="FloatTok"/>
        </w:rPr>
        <w:t>1.5</w:t>
      </w:r>
      <w:r>
        <w:rPr>
          <w:rStyle w:val="NormalTok"/>
        </w:rPr>
        <w:t xml:space="preserve">, </w:t>
      </w:r>
      <w:r>
        <w:rPr>
          <w:rStyle w:val="FloatTok"/>
        </w:rPr>
        <w:t>2.0</w:t>
      </w:r>
      <w:r>
        <w:rPr>
          <w:rStyle w:val="NormalTok"/>
        </w:rPr>
        <w:t xml:space="preserve">, </w:t>
      </w:r>
      <w:r>
        <w:rPr>
          <w:rStyle w:val="FloatTok"/>
        </w:rPr>
        <w:t>3.5</w:t>
      </w:r>
      <w:r>
        <w:rPr>
          <w:rStyle w:val="NormalTok"/>
        </w:rPr>
        <w:t>):</w:t>
      </w:r>
      <w:r>
        <w:br/>
      </w:r>
      <w:r>
        <w:rPr>
          <w:rStyle w:val="NormalTok"/>
        </w:rPr>
        <w:t xml:space="preserve">    </w:t>
      </w:r>
      <w:r>
        <w:rPr>
          <w:rStyle w:val="BuiltInTok"/>
        </w:rPr>
        <w:t>print</w:t>
      </w:r>
      <w:r>
        <w:rPr>
          <w:rStyle w:val="NormalTok"/>
        </w:rPr>
        <w:t>(</w:t>
      </w:r>
      <w:r>
        <w:rPr>
          <w:rStyle w:val="SpecialStringTok"/>
        </w:rPr>
        <w:t xml:space="preserve">f"  est </w:t>
      </w:r>
      <w:r>
        <w:rPr>
          <w:rStyle w:val="SpecialCharTok"/>
        </w:rPr>
        <w:t>{</w:t>
      </w:r>
      <w:r>
        <w:rPr>
          <w:rStyle w:val="NormalTok"/>
        </w:rPr>
        <w:t>m</w:t>
      </w:r>
      <w:r>
        <w:rPr>
          <w:rStyle w:val="SpecialCharTok"/>
        </w:rPr>
        <w:t>:&gt;4}</w:t>
      </w:r>
      <w:r>
        <w:rPr>
          <w:rStyle w:val="SpecialStringTok"/>
        </w:rPr>
        <w:t xml:space="preserve">%  -&gt;  net </w:t>
      </w:r>
      <w:r>
        <w:rPr>
          <w:rStyle w:val="SpecialCharTok"/>
        </w:rPr>
        <w:t>{</w:t>
      </w:r>
      <w:r>
        <w:rPr>
          <w:rStyle w:val="NormalTok"/>
        </w:rPr>
        <w:t>net_edge(m)</w:t>
      </w:r>
      <w:r>
        <w:rPr>
          <w:rStyle w:val="SpecialCharTok"/>
        </w:rPr>
        <w:t>:&gt;5.2f}</w:t>
      </w:r>
      <w:r>
        <w:rPr>
          <w:rStyle w:val="SpecialStringTok"/>
        </w:rPr>
        <w:t xml:space="preserve">%  -&gt;  </w:t>
      </w:r>
      <w:r>
        <w:rPr>
          <w:rStyle w:val="SpecialCharTok"/>
        </w:rPr>
        <w:t>{</w:t>
      </w:r>
      <w:r>
        <w:rPr>
          <w:rStyle w:val="StringTok"/>
        </w:rPr>
        <w:t>'ALLOW'</w:t>
      </w:r>
      <w:r>
        <w:rPr>
          <w:rStyle w:val="NormalTok"/>
        </w:rPr>
        <w:t xml:space="preserve"> </w:t>
      </w:r>
      <w:r>
        <w:rPr>
          <w:rStyle w:val="ControlFlowTok"/>
        </w:rPr>
        <w:t>if</w:t>
      </w:r>
      <w:r>
        <w:rPr>
          <w:rStyle w:val="NormalTok"/>
        </w:rPr>
        <w:t xml:space="preserve"> net_edge_ok(m) </w:t>
      </w:r>
      <w:r>
        <w:rPr>
          <w:rStyle w:val="ControlFlowTok"/>
        </w:rPr>
        <w:t>else</w:t>
      </w:r>
      <w:r>
        <w:rPr>
          <w:rStyle w:val="NormalTok"/>
        </w:rPr>
        <w:t xml:space="preserve"> </w:t>
      </w:r>
      <w:r>
        <w:rPr>
          <w:rStyle w:val="StringTok"/>
        </w:rPr>
        <w:t>'refuse'</w:t>
      </w:r>
      <w:r>
        <w:rPr>
          <w:rStyle w:val="SpecialCharTok"/>
        </w:rPr>
        <w:t>}</w:t>
      </w:r>
      <w:r>
        <w:rPr>
          <w:rStyle w:val="SpecialStringTok"/>
        </w:rPr>
        <w:t>"</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Exit-coupling checks (config must satisfy all):"</w:t>
      </w:r>
      <w:r>
        <w:rPr>
          <w:rStyle w:val="NormalTok"/>
        </w:rPr>
        <w:t>)</w:t>
      </w:r>
      <w:r>
        <w:br/>
      </w:r>
      <w:r>
        <w:rPr>
          <w:rStyle w:val="ControlFlowTok"/>
        </w:rPr>
        <w:t>for</w:t>
      </w:r>
      <w:r>
        <w:rPr>
          <w:rStyle w:val="NormalTok"/>
        </w:rPr>
        <w:t xml:space="preserve"> k, v </w:t>
      </w:r>
      <w:r>
        <w:rPr>
          <w:rStyle w:val="KeywordTok"/>
        </w:rPr>
        <w:t>in</w:t>
      </w:r>
      <w:r>
        <w:rPr>
          <w:rStyle w:val="NormalTok"/>
        </w:rPr>
        <w:t xml:space="preserve"> validate_exit_coupling().items():</w:t>
      </w:r>
      <w:r>
        <w:br/>
      </w:r>
      <w:r>
        <w:rPr>
          <w:rStyle w:val="NormalTok"/>
        </w:rPr>
        <w:t xml:space="preserve">    </w:t>
      </w:r>
      <w:r>
        <w:rPr>
          <w:rStyle w:val="BuiltInTok"/>
        </w:rPr>
        <w:t>print</w:t>
      </w:r>
      <w:r>
        <w:rPr>
          <w:rStyle w:val="NormalTok"/>
        </w:rPr>
        <w:t>(</w:t>
      </w:r>
      <w:r>
        <w:rPr>
          <w:rStyle w:val="SpecialStringTok"/>
        </w:rPr>
        <w:t>f"  [</w:t>
      </w:r>
      <w:r>
        <w:rPr>
          <w:rStyle w:val="SpecialCharTok"/>
        </w:rPr>
        <w:t>{</w:t>
      </w:r>
      <w:r>
        <w:rPr>
          <w:rStyle w:val="StringTok"/>
        </w:rPr>
        <w:t>'ok'</w:t>
      </w:r>
      <w:r>
        <w:rPr>
          <w:rStyle w:val="NormalTok"/>
        </w:rPr>
        <w:t xml:space="preserve"> </w:t>
      </w:r>
      <w:r>
        <w:rPr>
          <w:rStyle w:val="ControlFlowTok"/>
        </w:rPr>
        <w:t>if</w:t>
      </w:r>
      <w:r>
        <w:rPr>
          <w:rStyle w:val="NormalTok"/>
        </w:rPr>
        <w:t xml:space="preserve"> v </w:t>
      </w:r>
      <w:r>
        <w:rPr>
          <w:rStyle w:val="ControlFlowTok"/>
        </w:rPr>
        <w:t>else</w:t>
      </w:r>
      <w:r>
        <w:rPr>
          <w:rStyle w:val="NormalTok"/>
        </w:rPr>
        <w:t xml:space="preserve"> </w:t>
      </w:r>
      <w:r>
        <w:rPr>
          <w:rStyle w:val="StringTok"/>
        </w:rPr>
        <w:t>'XX'</w:t>
      </w:r>
      <w:r>
        <w:rPr>
          <w:rStyle w:val="SpecialCharTok"/>
        </w:rPr>
        <w:t>}</w:t>
      </w:r>
      <w:r>
        <w:rPr>
          <w:rStyle w:val="SpecialStringTok"/>
        </w:rPr>
        <w:t xml:space="preserve">] </w:t>
      </w:r>
      <w:r>
        <w:rPr>
          <w:rStyle w:val="SpecialCharTok"/>
        </w:rPr>
        <w:t>{</w:t>
      </w:r>
      <w:r>
        <w:rPr>
          <w:rStyle w:val="NormalTok"/>
        </w:rPr>
        <w:t>k</w:t>
      </w:r>
      <w:r>
        <w:rPr>
          <w:rStyle w:val="SpecialCharTok"/>
        </w:rPr>
        <w:t>}</w:t>
      </w:r>
      <w:r>
        <w:rPr>
          <w:rStyle w:val="SpecialStringTok"/>
        </w:rPr>
        <w:t>"</w:t>
      </w:r>
      <w:r>
        <w:rPr>
          <w:rStyle w:val="NormalTok"/>
        </w:rPr>
        <w:t>)</w:t>
      </w:r>
    </w:p>
    <w:p w14:paraId="598EFA16" w14:textId="77777777" w:rsidR="001C106B" w:rsidRDefault="00000000">
      <w:pPr>
        <w:pStyle w:val="SourceCode"/>
      </w:pPr>
      <w:r>
        <w:rPr>
          <w:rStyle w:val="VerbatimChar"/>
        </w:rPr>
        <w:t>Net-edge fence, gross estimated move to net, and admission:</w:t>
      </w:r>
      <w:r>
        <w:br/>
      </w:r>
      <w:r>
        <w:rPr>
          <w:rStyle w:val="VerbatimChar"/>
        </w:rPr>
        <w:t xml:space="preserve">  est  1.0%  -&gt;  net  0.80%  -&gt;  refuse</w:t>
      </w:r>
      <w:r>
        <w:br/>
      </w:r>
      <w:r>
        <w:rPr>
          <w:rStyle w:val="VerbatimChar"/>
        </w:rPr>
        <w:t xml:space="preserve">  est  1.5%  -&gt;  net  1.30%  -&gt;  refuse</w:t>
      </w:r>
      <w:r>
        <w:br/>
      </w:r>
      <w:r>
        <w:rPr>
          <w:rStyle w:val="VerbatimChar"/>
        </w:rPr>
        <w:t xml:space="preserve">  est  2.0%  -&gt;  net  1.80%  -&gt;  ALLOW</w:t>
      </w:r>
      <w:r>
        <w:br/>
      </w:r>
      <w:r>
        <w:rPr>
          <w:rStyle w:val="VerbatimChar"/>
        </w:rPr>
        <w:t xml:space="preserve">  est  3.5%  -&gt;  net  3.30%  -&gt;  ALLOW</w:t>
      </w:r>
      <w:r>
        <w:br/>
      </w:r>
      <w:r>
        <w:br/>
      </w:r>
      <w:r>
        <w:rPr>
          <w:rStyle w:val="VerbatimChar"/>
        </w:rPr>
        <w:t>Exit-coupling checks (config must satisfy all):</w:t>
      </w:r>
      <w:r>
        <w:br/>
      </w:r>
      <w:r>
        <w:rPr>
          <w:rStyle w:val="VerbatimChar"/>
        </w:rPr>
        <w:t xml:space="preserve">  [ok] edge_floor &lt; take_profit</w:t>
      </w:r>
      <w:r>
        <w:br/>
      </w:r>
      <w:r>
        <w:rPr>
          <w:rStyle w:val="VerbatimChar"/>
        </w:rPr>
        <w:t xml:space="preserve">  [ok] round_trip &lt; edge_floor</w:t>
      </w:r>
      <w:r>
        <w:br/>
      </w:r>
      <w:r>
        <w:rPr>
          <w:rStyle w:val="VerbatimChar"/>
        </w:rPr>
        <w:t xml:space="preserve">  [ok] take_profit &gt; 2x round_trip (alive)</w:t>
      </w:r>
      <w:r>
        <w:br/>
      </w:r>
      <w:r>
        <w:rPr>
          <w:rStyle w:val="VerbatimChar"/>
        </w:rPr>
        <w:t xml:space="preserve">  [ok] TP reachable at the ATR floor within the window (about 4.0 days)</w:t>
      </w:r>
    </w:p>
    <w:p w14:paraId="5D1D00F9" w14:textId="77777777" w:rsidR="001C106B" w:rsidRDefault="00000000">
      <w:pPr>
        <w:pStyle w:val="SourceCode"/>
      </w:pPr>
      <w:r>
        <w:rPr>
          <w:rStyle w:val="VerbatimChar"/>
        </w:rPr>
        <w:t xml:space="preserve">       symbol  atr_pct  stop_pct  position_usdt  floored_at_min</w:t>
      </w:r>
      <w:r>
        <w:br/>
      </w:r>
      <w:r>
        <w:rPr>
          <w:rStyle w:val="VerbatimChar"/>
        </w:rPr>
        <w:t>0    BTC/USDT    3.017     4.526         165.73           False</w:t>
      </w:r>
      <w:r>
        <w:br/>
      </w:r>
      <w:r>
        <w:rPr>
          <w:rStyle w:val="VerbatimChar"/>
        </w:rPr>
        <w:t>1    BNB/USDT    3.365     5.048         148.59           False</w:t>
      </w:r>
      <w:r>
        <w:br/>
      </w:r>
      <w:r>
        <w:rPr>
          <w:rStyle w:val="VerbatimChar"/>
        </w:rPr>
        <w:t>2    ETH/USDT    3.772     5.658         132.56           False</w:t>
      </w:r>
      <w:r>
        <w:br/>
      </w:r>
      <w:r>
        <w:rPr>
          <w:rStyle w:val="VerbatimChar"/>
        </w:rPr>
        <w:t>3   AVAX/USDT    4.052     6.078         123.40           False</w:t>
      </w:r>
      <w:r>
        <w:br/>
      </w:r>
      <w:r>
        <w:rPr>
          <w:rStyle w:val="VerbatimChar"/>
        </w:rPr>
        <w:t>4    SOL/USDT    5.429     8.143          92.10           False</w:t>
      </w:r>
      <w:r>
        <w:br/>
      </w:r>
      <w:r>
        <w:rPr>
          <w:rStyle w:val="VerbatimChar"/>
        </w:rPr>
        <w:t>5    XRP/USDT    5.438     8.157          91.95           False</w:t>
      </w:r>
      <w:r>
        <w:br/>
      </w:r>
      <w:r>
        <w:rPr>
          <w:rStyle w:val="VerbatimChar"/>
        </w:rPr>
        <w:t>6   DOGE/USDT    5.505     8.258          90.83           False</w:t>
      </w:r>
      <w:r>
        <w:br/>
      </w:r>
      <w:r>
        <w:rPr>
          <w:rStyle w:val="VerbatimChar"/>
        </w:rPr>
        <w:t>7   LINK/USDT    5.508     8.262          90.78           False</w:t>
      </w:r>
      <w:r>
        <w:br/>
      </w:r>
      <w:r>
        <w:rPr>
          <w:rStyle w:val="VerbatimChar"/>
        </w:rPr>
        <w:t>8    ADA/USDT    6.106     9.159          81.89           False</w:t>
      </w:r>
      <w:r>
        <w:br/>
      </w:r>
      <w:r>
        <w:rPr>
          <w:rStyle w:val="VerbatimChar"/>
        </w:rPr>
        <w:t>9    SUI/USDT    6.184     9.276          80.85           False</w:t>
      </w:r>
      <w:r>
        <w:br/>
      </w:r>
      <w:r>
        <w:rPr>
          <w:rStyle w:val="VerbatimChar"/>
        </w:rPr>
        <w:t>10   INJ/USDT    6.586     9.879          75.92           False</w:t>
      </w:r>
      <w:r>
        <w:br/>
      </w:r>
      <w:r>
        <w:rPr>
          <w:rStyle w:val="VerbatimChar"/>
        </w:rPr>
        <w:t>11   WLD/USDT    6.984    10.476          71.59           False</w:t>
      </w:r>
      <w:r>
        <w:br/>
      </w:r>
      <w:r>
        <w:rPr>
          <w:rStyle w:val="VerbatimChar"/>
        </w:rPr>
        <w:t>12  NEAR/USDT    7.035    10.553          71.07           False</w:t>
      </w:r>
      <w:r>
        <w:br/>
      </w:r>
      <w:r>
        <w:rPr>
          <w:rStyle w:val="VerbatimChar"/>
        </w:rPr>
        <w:t>13   ZEC/USDT    8.084    12.126          61.85           False</w:t>
      </w:r>
      <w:r>
        <w:br/>
      </w:r>
      <w:r>
        <w:rPr>
          <w:rStyle w:val="VerbatimChar"/>
        </w:rPr>
        <w:t>14   UNI/USDT    8.445    12.668          59.21           False</w:t>
      </w:r>
      <w:r>
        <w:br/>
      </w:r>
      <w:r>
        <w:rPr>
          <w:rStyle w:val="VerbatimChar"/>
        </w:rPr>
        <w:t>15  PUMP/USDT   11.847    17.770          42.20           False</w:t>
      </w:r>
    </w:p>
    <w:p w14:paraId="3CBB2846" w14:textId="77777777" w:rsidR="001C106B" w:rsidRDefault="00000000">
      <w:pPr>
        <w:pStyle w:val="FirstParagraph"/>
      </w:pPr>
      <w:r>
        <w:rPr>
          <w:noProof/>
        </w:rPr>
        <w:lastRenderedPageBreak/>
        <w:drawing>
          <wp:inline distT="0" distB="0" distL="0" distR="0" wp14:anchorId="2C221C5E" wp14:editId="33A7024A">
            <wp:extent cx="5943600" cy="305670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trader-workflow_files/figure-docx/cell-24-output-2.png"/>
                    <pic:cNvPicPr>
                      <a:picLocks noChangeAspect="1" noChangeArrowheads="1"/>
                    </pic:cNvPicPr>
                  </pic:nvPicPr>
                  <pic:blipFill>
                    <a:blip r:embed="rId14"/>
                    <a:stretch>
                      <a:fillRect/>
                    </a:stretch>
                  </pic:blipFill>
                  <pic:spPr bwMode="auto">
                    <a:xfrm>
                      <a:off x="0" y="0"/>
                      <a:ext cx="5943600" cy="3056708"/>
                    </a:xfrm>
                    <a:prstGeom prst="rect">
                      <a:avLst/>
                    </a:prstGeom>
                    <a:noFill/>
                    <a:ln w="9525">
                      <a:noFill/>
                      <a:headEnd/>
                      <a:tailEnd/>
                    </a:ln>
                  </pic:spPr>
                </pic:pic>
              </a:graphicData>
            </a:graphic>
          </wp:inline>
        </w:drawing>
      </w:r>
    </w:p>
    <w:p w14:paraId="7304DAC5" w14:textId="77777777" w:rsidR="001C106B" w:rsidRDefault="00000000">
      <w:pPr>
        <w:pStyle w:val="Heading3"/>
      </w:pPr>
      <w:bookmarkStart w:id="40" w:name="hold-period"/>
      <w:bookmarkStart w:id="41" w:name="_Toc239749754"/>
      <w:bookmarkEnd w:id="38"/>
      <w:r>
        <w:t>2.5 Hold Period</w:t>
      </w:r>
      <w:bookmarkEnd w:id="41"/>
    </w:p>
    <w:p w14:paraId="1C49B380" w14:textId="77777777" w:rsidR="001C106B" w:rsidRDefault="00000000">
      <w:pPr>
        <w:pStyle w:val="FirstParagraph"/>
      </w:pPr>
      <w:r>
        <w:t>The hold period is the swing band, days to about two weeks. Scalping and day-trading are ruled out by fees and the pattern-day-trading rule, position-trading by underusing the signal stack. Within the swing band the hold window is a walk-forward parameter, searched roughly one to twenty days and picked by out-of-sample results, not by a gut figure. Shorter holds demand a higher ATR to reach the target in time; longer holds tolerate a lower one. This is the same coupling as the edge fence, seen on the time axis.</w:t>
      </w:r>
    </w:p>
    <w:p w14:paraId="5277F99C" w14:textId="77777777" w:rsidR="001C106B" w:rsidRDefault="00000000">
      <w:pPr>
        <w:pStyle w:val="Heading3"/>
      </w:pPr>
      <w:bookmarkStart w:id="42" w:name="stacked-defences"/>
      <w:bookmarkStart w:id="43" w:name="_Toc239749755"/>
      <w:bookmarkEnd w:id="40"/>
      <w:r>
        <w:t>2.6 Stacked Defences</w:t>
      </w:r>
      <w:bookmarkEnd w:id="43"/>
    </w:p>
    <w:p w14:paraId="5FAFB3C8" w14:textId="77777777" w:rsidR="001C106B" w:rsidRDefault="00000000">
      <w:pPr>
        <w:pStyle w:val="FirstParagraph"/>
      </w:pPr>
      <w:r>
        <w:t>The defences are layered, not single. The selection screen keeps unsuitable coins out, the net-edge fence keeps thin trades out, the ATR band is both a selection filter and a live guardrail, the position cap and venue minimum bound each clip, and the per-day trade cap and the cash floor bound the book. Above them sit the 0.5 controls: the ATR-scaled stop and trailing stop, provisional pending the exit-geometry sweep, and the new regime gate that only lets the cross-sectional signal trade when BTC is trending up, implemented in Part 3.</w:t>
      </w:r>
    </w:p>
    <w:p w14:paraId="7290DEE3" w14:textId="77777777" w:rsidR="001C106B" w:rsidRDefault="00000000">
      <w:pPr>
        <w:pStyle w:val="BodyText"/>
      </w:pPr>
      <w:r>
        <w:t>The floor fence is the minimum net edge; the venue fences are the fee and slippage assumptions that define it. Each defence is cheap and independent, so a coin must clear all of them and any one can veto.</w:t>
      </w:r>
    </w:p>
    <w:p w14:paraId="3AC3A57F" w14:textId="77777777" w:rsidR="001C106B" w:rsidRDefault="00000000">
      <w:pPr>
        <w:pStyle w:val="Heading3"/>
      </w:pPr>
      <w:bookmarkStart w:id="44" w:name="signal-journal"/>
      <w:bookmarkStart w:id="45" w:name="_Toc239749756"/>
      <w:bookmarkEnd w:id="42"/>
      <w:r>
        <w:t>2.7 Signal Journal</w:t>
      </w:r>
      <w:bookmarkEnd w:id="45"/>
    </w:p>
    <w:p w14:paraId="7EB0DCB7" w14:textId="77777777" w:rsidR="001C106B" w:rsidRDefault="00000000">
      <w:pPr>
        <w:pStyle w:val="FirstParagraph"/>
      </w:pPr>
      <w:r>
        <w:t xml:space="preserve">A learning aid, not a trader. For each coin it finds every entry and exit the MACD logic produced, draws the candles with the moving averages and a volume histogram, marks each signal, and writes a table beside the chart recording what the model saw, trend, RSI, and volatility, and whether the fee fence would actually let the trade fire. Each study sheet </w:t>
      </w:r>
      <w:r>
        <w:lastRenderedPageBreak/>
        <w:t xml:space="preserve">is saved as a self-contained HTML page under </w:t>
      </w:r>
      <w:r>
        <w:rPr>
          <w:rStyle w:val="VerbatimChar"/>
        </w:rPr>
        <w:t>04-outputs/journal/</w:t>
      </w:r>
      <w:r>
        <w:t>, so a visual library builds up on every run. The net-edge column uses the take-profit as a stand-in for the expected move until the Part 3 model supplies a real per-trade estimate; the entries marked would-fire are the ones that clear both the fee floor and the ATR band.</w:t>
      </w:r>
    </w:p>
    <w:p w14:paraId="621041AE" w14:textId="77777777" w:rsidR="001C106B" w:rsidRDefault="00000000">
      <w:pPr>
        <w:pStyle w:val="SourceCode"/>
      </w:pPr>
      <w:r>
        <w:rPr>
          <w:rStyle w:val="VerbatimChar"/>
        </w:rPr>
        <w:t>saved /Volumes/PortableSSD/Github/day-trader/04-outputs/journal/journal_BTC-USDT_20260908.html  -  22 entries/exits documented</w:t>
      </w:r>
      <w:r>
        <w:br/>
      </w:r>
      <w:r>
        <w:rPr>
          <w:rStyle w:val="VerbatimChar"/>
        </w:rPr>
        <w:t>saved /Volumes/PortableSSD/Github/day-trader/04-outputs/journal/journal_ETH-USDT_20260908.html  -  14 entries/exits documented</w:t>
      </w:r>
      <w:r>
        <w:br/>
      </w:r>
      <w:r>
        <w:rPr>
          <w:rStyle w:val="VerbatimChar"/>
        </w:rPr>
        <w:t>saved /Volumes/PortableSSD/Github/day-trader/04-outputs/journal/journal_ZEC-USDT_20260908.html  -  18 entries/exits documented</w:t>
      </w:r>
      <w:r>
        <w:br/>
      </w:r>
      <w:r>
        <w:br/>
      </w:r>
      <w:r>
        <w:rPr>
          <w:rStyle w:val="VerbatimChar"/>
        </w:rPr>
        <w:t>3 journal(s) saved under 04-outputs/journal/</w:t>
      </w:r>
      <w:r>
        <w:br/>
      </w:r>
      <w:r>
        <w:br/>
      </w:r>
      <w:r>
        <w:rPr>
          <w:rStyle w:val="VerbatimChar"/>
        </w:rPr>
        <w:t>--- BTC/USDT ---</w:t>
      </w:r>
    </w:p>
    <w:p w14:paraId="24B48AF3" w14:textId="77777777" w:rsidR="001C106B" w:rsidRDefault="00000000">
      <w:pPr>
        <w:pStyle w:val="FirstParagraph"/>
      </w:pPr>
      <w:r>
        <w:rPr>
          <w:noProof/>
        </w:rPr>
        <w:drawing>
          <wp:inline distT="0" distB="0" distL="0" distR="0" wp14:anchorId="290F96F1" wp14:editId="561E6F05">
            <wp:extent cx="5943600" cy="577378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trader-workflow_files/figure-docx/cell-26-output-2.png"/>
                    <pic:cNvPicPr>
                      <a:picLocks noChangeAspect="1" noChangeArrowheads="1"/>
                    </pic:cNvPicPr>
                  </pic:nvPicPr>
                  <pic:blipFill>
                    <a:blip r:embed="rId15"/>
                    <a:stretch>
                      <a:fillRect/>
                    </a:stretch>
                  </pic:blipFill>
                  <pic:spPr bwMode="auto">
                    <a:xfrm>
                      <a:off x="0" y="0"/>
                      <a:ext cx="5943600" cy="5773782"/>
                    </a:xfrm>
                    <a:prstGeom prst="rect">
                      <a:avLst/>
                    </a:prstGeom>
                    <a:noFill/>
                    <a:ln w="9525">
                      <a:noFill/>
                      <a:headEnd/>
                      <a:tailEnd/>
                    </a:ln>
                  </pic:spPr>
                </pic:pic>
              </a:graphicData>
            </a:graphic>
          </wp:inline>
        </w:drawing>
      </w:r>
    </w:p>
    <w:p w14:paraId="3D4364D8" w14:textId="77777777" w:rsidR="001C106B" w:rsidRDefault="00000000">
      <w:pPr>
        <w:pStyle w:val="SourceCode"/>
      </w:pPr>
      <w:r>
        <w:rPr>
          <w:rStyle w:val="VerbatimChar"/>
        </w:rPr>
        <w:t xml:space="preserve">          date       action     price trend   rsi  atr_pct  net_edge_pct  \</w:t>
      </w:r>
      <w:r>
        <w:br/>
      </w:r>
      <w:r>
        <w:rPr>
          <w:rStyle w:val="VerbatimChar"/>
        </w:rPr>
        <w:t xml:space="preserve">0   2026-02-02  enter / buy  78738.61    up   NaN      NaN           9.8   </w:t>
      </w:r>
      <w:r>
        <w:br/>
      </w:r>
      <w:r>
        <w:rPr>
          <w:rStyle w:val="VerbatimChar"/>
        </w:rPr>
        <w:t xml:space="preserve">1   2026-02-03  exit / sell  75770.21    up   NaN      NaN           9.8   </w:t>
      </w:r>
      <w:r>
        <w:br/>
      </w:r>
      <w:r>
        <w:rPr>
          <w:rStyle w:val="VerbatimChar"/>
        </w:rPr>
        <w:lastRenderedPageBreak/>
        <w:t xml:space="preserve">2   2026-02-20  enter / buy  68020.01  down  41.0     4.27           9.8   </w:t>
      </w:r>
      <w:r>
        <w:br/>
      </w:r>
      <w:r>
        <w:rPr>
          <w:rStyle w:val="VerbatimChar"/>
        </w:rPr>
        <w:t xml:space="preserve">3   2026-02-23  exit / sell  64656.02  down  33.0     3.95           9.8   </w:t>
      </w:r>
      <w:r>
        <w:br/>
      </w:r>
      <w:r>
        <w:rPr>
          <w:rStyle w:val="VerbatimChar"/>
        </w:rPr>
        <w:t xml:space="preserve">4   2026-02-25  enter / buy  67988.04  down  53.0     4.00           9.8   </w:t>
      </w:r>
      <w:r>
        <w:br/>
      </w:r>
      <w:r>
        <w:rPr>
          <w:rStyle w:val="VerbatimChar"/>
        </w:rPr>
        <w:t xml:space="preserve">5   2026-03-21  exit / sell  68918.12    up  55.0     3.86           9.8   </w:t>
      </w:r>
      <w:r>
        <w:br/>
      </w:r>
      <w:r>
        <w:rPr>
          <w:rStyle w:val="VerbatimChar"/>
        </w:rPr>
        <w:t xml:space="preserve">6   2026-04-06  enter / buy  68853.66  down  42.0     3.17           9.8   </w:t>
      </w:r>
      <w:r>
        <w:br/>
      </w:r>
      <w:r>
        <w:rPr>
          <w:rStyle w:val="VerbatimChar"/>
        </w:rPr>
        <w:t xml:space="preserve">7   2026-04-28  exit / sell  76342.77    up  57.0     2.89           9.8   </w:t>
      </w:r>
      <w:r>
        <w:br/>
      </w:r>
      <w:r>
        <w:rPr>
          <w:rStyle w:val="VerbatimChar"/>
        </w:rPr>
        <w:t xml:space="preserve">8   2026-05-04  enter / buy  79861.01    up  67.0     2.48           9.8   </w:t>
      </w:r>
      <w:r>
        <w:br/>
      </w:r>
      <w:r>
        <w:rPr>
          <w:rStyle w:val="VerbatimChar"/>
        </w:rPr>
        <w:t xml:space="preserve">9   2026-05-12  exit / sell  80504.47    up  68.0     2.36           9.8   </w:t>
      </w:r>
      <w:r>
        <w:br/>
      </w:r>
      <w:r>
        <w:rPr>
          <w:rStyle w:val="VerbatimChar"/>
        </w:rPr>
        <w:t xml:space="preserve">10  2026-06-13  enter / buy  64458.01  down  27.0     4.28           9.8   </w:t>
      </w:r>
      <w:r>
        <w:br/>
      </w:r>
      <w:r>
        <w:rPr>
          <w:rStyle w:val="VerbatimChar"/>
        </w:rPr>
        <w:t xml:space="preserve">11  2026-06-27  exit / sell  60029.00  down  33.0     3.66           9.8   </w:t>
      </w:r>
      <w:r>
        <w:br/>
      </w:r>
      <w:r>
        <w:rPr>
          <w:rStyle w:val="VerbatimChar"/>
        </w:rPr>
        <w:t xml:space="preserve">12  2026-06-29  enter / buy  60260.21  down  25.0     3.58           9.8   </w:t>
      </w:r>
      <w:r>
        <w:br/>
      </w:r>
      <w:r>
        <w:rPr>
          <w:rStyle w:val="VerbatimChar"/>
        </w:rPr>
        <w:t xml:space="preserve">13  2026-06-30  exit / sell  58624.71  down  23.0     3.74           9.8   </w:t>
      </w:r>
      <w:r>
        <w:br/>
      </w:r>
      <w:r>
        <w:rPr>
          <w:rStyle w:val="VerbatimChar"/>
        </w:rPr>
        <w:t xml:space="preserve">14  2026-07-01  enter / buy  60024.00  down  33.0     3.77           9.8   </w:t>
      </w:r>
      <w:r>
        <w:br/>
      </w:r>
      <w:r>
        <w:rPr>
          <w:rStyle w:val="VerbatimChar"/>
        </w:rPr>
        <w:t xml:space="preserve">15  2026-07-27  exit / sell  63755.86    up  56.0     2.49           9.8   </w:t>
      </w:r>
      <w:r>
        <w:br/>
      </w:r>
      <w:r>
        <w:rPr>
          <w:rStyle w:val="VerbatimChar"/>
        </w:rPr>
        <w:t xml:space="preserve">16  2026-08-07  enter / buy  64923.19    up  54.0     2.15           9.8   </w:t>
      </w:r>
      <w:r>
        <w:br/>
      </w:r>
      <w:r>
        <w:rPr>
          <w:rStyle w:val="VerbatimChar"/>
        </w:rPr>
        <w:t xml:space="preserve">17  2026-08-11  exit / sell  63600.00    up  48.0     2.03           9.8   </w:t>
      </w:r>
      <w:r>
        <w:br/>
      </w:r>
      <w:r>
        <w:rPr>
          <w:rStyle w:val="VerbatimChar"/>
        </w:rPr>
        <w:t xml:space="preserve">18  2026-08-18  enter / buy  64725.42  down  56.0     1.60           9.8   </w:t>
      </w:r>
      <w:r>
        <w:br/>
      </w:r>
      <w:r>
        <w:rPr>
          <w:rStyle w:val="VerbatimChar"/>
        </w:rPr>
        <w:t xml:space="preserve">19  2026-09-02  exit / sell  77340.01    up  70.0     3.75           9.8   </w:t>
      </w:r>
      <w:r>
        <w:br/>
      </w:r>
      <w:r>
        <w:rPr>
          <w:rStyle w:val="VerbatimChar"/>
        </w:rPr>
        <w:t xml:space="preserve">20  2026-09-03  enter / buy  81270.37    up  71.0     3.64           9.8   </w:t>
      </w:r>
      <w:r>
        <w:br/>
      </w:r>
      <w:r>
        <w:rPr>
          <w:rStyle w:val="VerbatimChar"/>
        </w:rPr>
        <w:t xml:space="preserve">21  2026-09-04  exit / sell  79660.77    up  54.0     3.38           9.8   </w:t>
      </w:r>
      <w:r>
        <w:br/>
      </w:r>
      <w:r>
        <w:br/>
      </w:r>
      <w:r>
        <w:rPr>
          <w:rStyle w:val="VerbatimChar"/>
        </w:rPr>
        <w:t xml:space="preserve">                   fence  size_usdt  \</w:t>
      </w:r>
      <w:r>
        <w:br/>
      </w:r>
      <w:r>
        <w:rPr>
          <w:rStyle w:val="VerbatimChar"/>
        </w:rPr>
        <w:t xml:space="preserve">0   blocked: out of band        NaN   </w:t>
      </w:r>
      <w:r>
        <w:br/>
      </w:r>
      <w:r>
        <w:rPr>
          <w:rStyle w:val="VerbatimChar"/>
        </w:rPr>
        <w:t xml:space="preserve">1                   exit        NaN   </w:t>
      </w:r>
      <w:r>
        <w:br/>
      </w:r>
      <w:r>
        <w:rPr>
          <w:rStyle w:val="VerbatimChar"/>
        </w:rPr>
        <w:t xml:space="preserve">2             would fire     117.03   </w:t>
      </w:r>
      <w:r>
        <w:br/>
      </w:r>
      <w:r>
        <w:rPr>
          <w:rStyle w:val="VerbatimChar"/>
        </w:rPr>
        <w:t xml:space="preserve">3                   exit        NaN   </w:t>
      </w:r>
      <w:r>
        <w:br/>
      </w:r>
      <w:r>
        <w:rPr>
          <w:rStyle w:val="VerbatimChar"/>
        </w:rPr>
        <w:t xml:space="preserve">4             would fire     124.88   </w:t>
      </w:r>
      <w:r>
        <w:br/>
      </w:r>
      <w:r>
        <w:rPr>
          <w:rStyle w:val="VerbatimChar"/>
        </w:rPr>
        <w:t xml:space="preserve">5                   exit        NaN   </w:t>
      </w:r>
      <w:r>
        <w:br/>
      </w:r>
      <w:r>
        <w:rPr>
          <w:rStyle w:val="VerbatimChar"/>
        </w:rPr>
        <w:t xml:space="preserve">6             would fire     157.60   </w:t>
      </w:r>
      <w:r>
        <w:br/>
      </w:r>
      <w:r>
        <w:rPr>
          <w:rStyle w:val="VerbatimChar"/>
        </w:rPr>
        <w:t xml:space="preserve">7                   exit        NaN   </w:t>
      </w:r>
      <w:r>
        <w:br/>
      </w:r>
      <w:r>
        <w:rPr>
          <w:rStyle w:val="VerbatimChar"/>
        </w:rPr>
        <w:t xml:space="preserve">8   blocked: out of band        NaN   </w:t>
      </w:r>
      <w:r>
        <w:br/>
      </w:r>
      <w:r>
        <w:rPr>
          <w:rStyle w:val="VerbatimChar"/>
        </w:rPr>
        <w:t xml:space="preserve">9                   exit        NaN   </w:t>
      </w:r>
      <w:r>
        <w:br/>
      </w:r>
      <w:r>
        <w:rPr>
          <w:rStyle w:val="VerbatimChar"/>
        </w:rPr>
        <w:t xml:space="preserve">10            would fire     116.78   </w:t>
      </w:r>
      <w:r>
        <w:br/>
      </w:r>
      <w:r>
        <w:rPr>
          <w:rStyle w:val="VerbatimChar"/>
        </w:rPr>
        <w:t xml:space="preserve">11                  exit        NaN   </w:t>
      </w:r>
      <w:r>
        <w:br/>
      </w:r>
      <w:r>
        <w:rPr>
          <w:rStyle w:val="VerbatimChar"/>
        </w:rPr>
        <w:t xml:space="preserve">12            would fire     139.55   </w:t>
      </w:r>
      <w:r>
        <w:br/>
      </w:r>
      <w:r>
        <w:rPr>
          <w:rStyle w:val="VerbatimChar"/>
        </w:rPr>
        <w:t xml:space="preserve">13                  exit        NaN   </w:t>
      </w:r>
      <w:r>
        <w:br/>
      </w:r>
      <w:r>
        <w:rPr>
          <w:rStyle w:val="VerbatimChar"/>
        </w:rPr>
        <w:t xml:space="preserve">14            would fire     132.64   </w:t>
      </w:r>
      <w:r>
        <w:br/>
      </w:r>
      <w:r>
        <w:rPr>
          <w:rStyle w:val="VerbatimChar"/>
        </w:rPr>
        <w:t xml:space="preserve">15                  exit        NaN   </w:t>
      </w:r>
      <w:r>
        <w:br/>
      </w:r>
      <w:r>
        <w:rPr>
          <w:rStyle w:val="VerbatimChar"/>
        </w:rPr>
        <w:t xml:space="preserve">16  blocked: out of band        NaN   </w:t>
      </w:r>
      <w:r>
        <w:br/>
      </w:r>
      <w:r>
        <w:rPr>
          <w:rStyle w:val="VerbatimChar"/>
        </w:rPr>
        <w:t xml:space="preserve">17                  exit        NaN   </w:t>
      </w:r>
      <w:r>
        <w:br/>
      </w:r>
      <w:r>
        <w:rPr>
          <w:rStyle w:val="VerbatimChar"/>
        </w:rPr>
        <w:t xml:space="preserve">18  blocked: out of band        NaN   </w:t>
      </w:r>
      <w:r>
        <w:br/>
      </w:r>
      <w:r>
        <w:rPr>
          <w:rStyle w:val="VerbatimChar"/>
        </w:rPr>
        <w:t xml:space="preserve">19                  exit        NaN   </w:t>
      </w:r>
      <w:r>
        <w:br/>
      </w:r>
      <w:r>
        <w:rPr>
          <w:rStyle w:val="VerbatimChar"/>
        </w:rPr>
        <w:t xml:space="preserve">20            would fire     137.28   </w:t>
      </w:r>
      <w:r>
        <w:br/>
      </w:r>
      <w:r>
        <w:rPr>
          <w:rStyle w:val="VerbatimChar"/>
        </w:rPr>
        <w:t xml:space="preserve">21                  exit        NaN   </w:t>
      </w:r>
      <w:r>
        <w:br/>
      </w:r>
      <w:r>
        <w:br/>
      </w:r>
      <w:r>
        <w:rPr>
          <w:rStyle w:val="VerbatimChar"/>
        </w:rPr>
        <w:t xml:space="preserve">                                                 note  </w:t>
      </w:r>
      <w:r>
        <w:br/>
      </w:r>
      <w:r>
        <w:rPr>
          <w:rStyle w:val="VerbatimChar"/>
        </w:rPr>
        <w:t xml:space="preserve">0    MACD crossed above signal -&gt; momentum turning up  </w:t>
      </w:r>
      <w:r>
        <w:br/>
      </w:r>
      <w:r>
        <w:rPr>
          <w:rStyle w:val="VerbatimChar"/>
        </w:rPr>
        <w:t xml:space="preserve">1   MACD crossed below signal -&gt; momentum turning ...  </w:t>
      </w:r>
      <w:r>
        <w:br/>
      </w:r>
      <w:r>
        <w:rPr>
          <w:rStyle w:val="VerbatimChar"/>
        </w:rPr>
        <w:t xml:space="preserve">2    MACD crossed above signal -&gt; momentum turning up  </w:t>
      </w:r>
      <w:r>
        <w:br/>
      </w:r>
      <w:r>
        <w:rPr>
          <w:rStyle w:val="VerbatimChar"/>
        </w:rPr>
        <w:t xml:space="preserve">3   MACD crossed below signal -&gt; momentum turning ...  </w:t>
      </w:r>
      <w:r>
        <w:br/>
      </w:r>
      <w:r>
        <w:rPr>
          <w:rStyle w:val="VerbatimChar"/>
        </w:rPr>
        <w:t xml:space="preserve">4    MACD crossed above signal -&gt; momentum turning up  </w:t>
      </w:r>
      <w:r>
        <w:br/>
      </w:r>
      <w:r>
        <w:rPr>
          <w:rStyle w:val="VerbatimChar"/>
        </w:rPr>
        <w:t xml:space="preserve">5   MACD crossed below signal -&gt; momentum turning ...  </w:t>
      </w:r>
      <w:r>
        <w:br/>
      </w:r>
      <w:r>
        <w:rPr>
          <w:rStyle w:val="VerbatimChar"/>
        </w:rPr>
        <w:t xml:space="preserve">6    MACD crossed above signal -&gt; momentum turning up  </w:t>
      </w:r>
      <w:r>
        <w:br/>
      </w:r>
      <w:r>
        <w:rPr>
          <w:rStyle w:val="VerbatimChar"/>
        </w:rPr>
        <w:t xml:space="preserve">7   MACD crossed below signal -&gt; momentum turning ...  </w:t>
      </w:r>
      <w:r>
        <w:br/>
      </w:r>
      <w:r>
        <w:rPr>
          <w:rStyle w:val="VerbatimChar"/>
        </w:rPr>
        <w:t xml:space="preserve">8    MACD crossed above signal -&gt; momentum turning up  </w:t>
      </w:r>
      <w:r>
        <w:br/>
      </w:r>
      <w:r>
        <w:rPr>
          <w:rStyle w:val="VerbatimChar"/>
        </w:rPr>
        <w:t xml:space="preserve">9   MACD crossed below signal -&gt; momentum turning ...  </w:t>
      </w:r>
      <w:r>
        <w:br/>
      </w:r>
      <w:r>
        <w:rPr>
          <w:rStyle w:val="VerbatimChar"/>
        </w:rPr>
        <w:t xml:space="preserve">10   MACD crossed above signal -&gt; momentum turning up  </w:t>
      </w:r>
      <w:r>
        <w:br/>
      </w:r>
      <w:r>
        <w:rPr>
          <w:rStyle w:val="VerbatimChar"/>
        </w:rPr>
        <w:t xml:space="preserve">11  MACD crossed below signal -&gt; momentum turning ...  </w:t>
      </w:r>
      <w:r>
        <w:br/>
      </w:r>
      <w:r>
        <w:rPr>
          <w:rStyle w:val="VerbatimChar"/>
        </w:rPr>
        <w:t xml:space="preserve">12   MACD crossed above signal -&gt; momentum turning up  </w:t>
      </w:r>
      <w:r>
        <w:br/>
      </w:r>
      <w:r>
        <w:rPr>
          <w:rStyle w:val="VerbatimChar"/>
        </w:rPr>
        <w:t xml:space="preserve">13  MACD crossed below signal -&gt; momentum turning ...  </w:t>
      </w:r>
      <w:r>
        <w:br/>
      </w:r>
      <w:r>
        <w:rPr>
          <w:rStyle w:val="VerbatimChar"/>
        </w:rPr>
        <w:t xml:space="preserve">14   MACD crossed above signal -&gt; momentum turning up  </w:t>
      </w:r>
      <w:r>
        <w:br/>
      </w:r>
      <w:r>
        <w:rPr>
          <w:rStyle w:val="VerbatimChar"/>
        </w:rPr>
        <w:t xml:space="preserve">15  MACD crossed below signal -&gt; momentum turning ...  </w:t>
      </w:r>
      <w:r>
        <w:br/>
      </w:r>
      <w:r>
        <w:rPr>
          <w:rStyle w:val="VerbatimChar"/>
        </w:rPr>
        <w:t xml:space="preserve">16   MACD crossed above signal -&gt; momentum turning up  </w:t>
      </w:r>
      <w:r>
        <w:br/>
      </w:r>
      <w:r>
        <w:rPr>
          <w:rStyle w:val="VerbatimChar"/>
        </w:rPr>
        <w:t xml:space="preserve">17  MACD crossed below signal -&gt; momentum turning ...  </w:t>
      </w:r>
      <w:r>
        <w:br/>
      </w:r>
      <w:r>
        <w:rPr>
          <w:rStyle w:val="VerbatimChar"/>
        </w:rPr>
        <w:t xml:space="preserve">18   MACD crossed above signal -&gt; momentum turning up  </w:t>
      </w:r>
      <w:r>
        <w:br/>
      </w:r>
      <w:r>
        <w:rPr>
          <w:rStyle w:val="VerbatimChar"/>
        </w:rPr>
        <w:t xml:space="preserve">19  MACD crossed below signal -&gt; momentum turning ...  </w:t>
      </w:r>
      <w:r>
        <w:br/>
      </w:r>
      <w:r>
        <w:rPr>
          <w:rStyle w:val="VerbatimChar"/>
        </w:rPr>
        <w:lastRenderedPageBreak/>
        <w:t xml:space="preserve">20   MACD crossed above signal -&gt; momentum turning up  </w:t>
      </w:r>
      <w:r>
        <w:br/>
      </w:r>
      <w:r>
        <w:rPr>
          <w:rStyle w:val="VerbatimChar"/>
        </w:rPr>
        <w:t xml:space="preserve">21  MACD crossed below signal -&gt; momentum turning ...  </w:t>
      </w:r>
    </w:p>
    <w:p w14:paraId="5D8080C4" w14:textId="77777777" w:rsidR="001C106B" w:rsidRDefault="00000000">
      <w:pPr>
        <w:pStyle w:val="Heading3"/>
      </w:pPr>
      <w:bookmarkStart w:id="46" w:name="frozen-harness"/>
      <w:bookmarkStart w:id="47" w:name="_Toc239749757"/>
      <w:bookmarkEnd w:id="44"/>
      <w:r>
        <w:t>2.8 Frozen Harness</w:t>
      </w:r>
      <w:bookmarkEnd w:id="47"/>
    </w:p>
    <w:p w14:paraId="25D8D84A" w14:textId="77777777" w:rsidR="001C106B" w:rsidRDefault="00000000">
      <w:pPr>
        <w:pStyle w:val="FirstParagraph"/>
      </w:pPr>
      <w:r>
        <w:t>The yardstick is frozen and operator-owned. Every walk-forward run appends one line to a log, the parameters tried, the out-of-sample after-fee result, and whether it was kept or discarded, and the operator reviews it weekly. The model never writes to the harness or the log, which keeps the evaluation surface human rather than automated away. The harness fixes the out-of-sample window, the train window, the embargo that straddles the cut, the regime set, the fee assumption, and the metric, identical across every comparison so results are commensurable.</w:t>
      </w:r>
    </w:p>
    <w:p w14:paraId="0AEE56BE" w14:textId="77777777" w:rsidR="001C106B" w:rsidRDefault="00000000">
      <w:pPr>
        <w:pStyle w:val="BodyText"/>
      </w:pPr>
      <w:r>
        <w:t xml:space="preserve">The dated candidate table and the experiment log are written under </w:t>
      </w:r>
      <w:r>
        <w:rPr>
          <w:rStyle w:val="VerbatimChar"/>
        </w:rPr>
        <w:t>04-outputs/</w:t>
      </w:r>
      <w:r>
        <w:t xml:space="preserve"> each run, and nothing else: the notebook screens and sizes only, no orders, with </w:t>
      </w:r>
      <w:r>
        <w:rPr>
          <w:rStyle w:val="VerbatimChar"/>
        </w:rPr>
        <w:t>LIVE_TRADING</w:t>
      </w:r>
      <w:r>
        <w:t xml:space="preserve"> left false and never read here.</w:t>
      </w:r>
    </w:p>
    <w:p w14:paraId="748271EA" w14:textId="77777777" w:rsidR="001C106B" w:rsidRDefault="00000000">
      <w:pPr>
        <w:pStyle w:val="SourceCode"/>
      </w:pPr>
      <w:r>
        <w:rPr>
          <w:rStyle w:val="VerbatimChar"/>
        </w:rPr>
        <w:t>logged -&gt; /Volumes/PortableSSD/Github/day-trader/04-outputs/experiment_log.csv</w:t>
      </w:r>
      <w:r>
        <w:br/>
      </w:r>
      <w:r>
        <w:rPr>
          <w:rStyle w:val="VerbatimChar"/>
        </w:rPr>
        <w:t>experiment_log.csv, 28 rows, last 3:</w:t>
      </w:r>
    </w:p>
    <w:p w14:paraId="4B59155E" w14:textId="77777777" w:rsidR="001C106B" w:rsidRDefault="00000000">
      <w:pPr>
        <w:pStyle w:val="SourceCode"/>
      </w:pPr>
      <w:r>
        <w:rPr>
          <w:rStyle w:val="VerbatimChar"/>
        </w:rPr>
        <w:t xml:space="preserve">                       ts_utc     harness   kept  \</w:t>
      </w:r>
      <w:r>
        <w:br/>
      </w:r>
      <w:r>
        <w:rPr>
          <w:rStyle w:val="VerbatimChar"/>
        </w:rPr>
        <w:t xml:space="preserve">25  2026-09-08T14:06:26+00:00  harness-v1  False   </w:t>
      </w:r>
      <w:r>
        <w:br/>
      </w:r>
      <w:r>
        <w:rPr>
          <w:rStyle w:val="VerbatimChar"/>
        </w:rPr>
        <w:t xml:space="preserve">26  2026-09-08T15:22:52+00:00  harness-v1  False   </w:t>
      </w:r>
      <w:r>
        <w:br/>
      </w:r>
      <w:r>
        <w:rPr>
          <w:rStyle w:val="VerbatimChar"/>
        </w:rPr>
        <w:t xml:space="preserve">27  2026-09-08T15:35:28+00:00  harness-v1  False   </w:t>
      </w:r>
      <w:r>
        <w:br/>
      </w:r>
      <w:r>
        <w:br/>
      </w:r>
      <w:r>
        <w:rPr>
          <w:rStyle w:val="VerbatimChar"/>
        </w:rPr>
        <w:t xml:space="preserve">                                                  why  p_edge_floor_pct  \</w:t>
      </w:r>
      <w:r>
        <w:br/>
      </w:r>
      <w:r>
        <w:rPr>
          <w:rStyle w:val="VerbatimChar"/>
        </w:rPr>
        <w:t xml:space="preserve">25  no demonstrated OOS edge after fees (matches s...               1.5   </w:t>
      </w:r>
      <w:r>
        <w:br/>
      </w:r>
      <w:r>
        <w:rPr>
          <w:rStyle w:val="VerbatimChar"/>
        </w:rPr>
        <w:t xml:space="preserve">26  no demonstrated OOS edge after fees (matches s...               1.5   </w:t>
      </w:r>
      <w:r>
        <w:br/>
      </w:r>
      <w:r>
        <w:rPr>
          <w:rStyle w:val="VerbatimChar"/>
        </w:rPr>
        <w:t xml:space="preserve">27  no demonstrated OOS edge after fees (matches s...               1.5   </w:t>
      </w:r>
      <w:r>
        <w:br/>
      </w:r>
      <w:r>
        <w:br/>
      </w:r>
      <w:r>
        <w:rPr>
          <w:rStyle w:val="VerbatimChar"/>
        </w:rPr>
        <w:t xml:space="preserve">    p_take_profit_pct  p_atr_floor_pct  p_threshold  \</w:t>
      </w:r>
      <w:r>
        <w:br/>
      </w:r>
      <w:r>
        <w:rPr>
          <w:rStyle w:val="VerbatimChar"/>
        </w:rPr>
        <w:t xml:space="preserve">25               10.0              2.5            2   </w:t>
      </w:r>
      <w:r>
        <w:br/>
      </w:r>
      <w:r>
        <w:rPr>
          <w:rStyle w:val="VerbatimChar"/>
        </w:rPr>
        <w:t xml:space="preserve">26               10.0              2.5            2   </w:t>
      </w:r>
      <w:r>
        <w:br/>
      </w:r>
      <w:r>
        <w:rPr>
          <w:rStyle w:val="VerbatimChar"/>
        </w:rPr>
        <w:t xml:space="preserve">27               10.0              2.5            2   </w:t>
      </w:r>
      <w:r>
        <w:br/>
      </w:r>
      <w:r>
        <w:br/>
      </w:r>
      <w:r>
        <w:rPr>
          <w:rStyle w:val="VerbatimChar"/>
        </w:rPr>
        <w:t xml:space="preserve">    oos_after_fee_expectancy_pct  oos_win_rate  oos_n_trades  \</w:t>
      </w:r>
      <w:r>
        <w:br/>
      </w:r>
      <w:r>
        <w:rPr>
          <w:rStyle w:val="VerbatimChar"/>
        </w:rPr>
        <w:t xml:space="preserve">25                          -0.4          0.41            37   </w:t>
      </w:r>
      <w:r>
        <w:br/>
      </w:r>
      <w:r>
        <w:rPr>
          <w:rStyle w:val="VerbatimChar"/>
        </w:rPr>
        <w:t xml:space="preserve">26                          -0.4          0.41            37   </w:t>
      </w:r>
      <w:r>
        <w:br/>
      </w:r>
      <w:r>
        <w:rPr>
          <w:rStyle w:val="VerbatimChar"/>
        </w:rPr>
        <w:t xml:space="preserve">27                          -0.4          0.41            37   </w:t>
      </w:r>
      <w:r>
        <w:br/>
      </w:r>
      <w:r>
        <w:br/>
      </w:r>
      <w:r>
        <w:rPr>
          <w:rStyle w:val="VerbatimChar"/>
        </w:rPr>
        <w:t xml:space="preserve">    oos_vs_buy_hold_pct  </w:t>
      </w:r>
      <w:r>
        <w:br/>
      </w:r>
      <w:r>
        <w:rPr>
          <w:rStyle w:val="VerbatimChar"/>
        </w:rPr>
        <w:t xml:space="preserve">25                  1.2  </w:t>
      </w:r>
      <w:r>
        <w:br/>
      </w:r>
      <w:r>
        <w:rPr>
          <w:rStyle w:val="VerbatimChar"/>
        </w:rPr>
        <w:t xml:space="preserve">26                  1.2  </w:t>
      </w:r>
      <w:r>
        <w:br/>
      </w:r>
      <w:r>
        <w:rPr>
          <w:rStyle w:val="VerbatimChar"/>
        </w:rPr>
        <w:t xml:space="preserve">27                  1.2  </w:t>
      </w:r>
    </w:p>
    <w:p w14:paraId="33959EA0" w14:textId="77777777" w:rsidR="001C106B" w:rsidRDefault="00000000">
      <w:pPr>
        <w:pStyle w:val="SourceCode"/>
      </w:pPr>
      <w:r>
        <w:rPr>
          <w:rStyle w:val="VerbatimChar"/>
        </w:rPr>
        <w:t>Artefacts written this run:</w:t>
      </w:r>
      <w:r>
        <w:br/>
      </w:r>
      <w:r>
        <w:rPr>
          <w:rStyle w:val="VerbatimChar"/>
        </w:rPr>
        <w:t xml:space="preserve">  /Volumes/PortableSSD/Github/day-trader/04-outputs/Candidates_20260629.csv  (1946 bytes)</w:t>
      </w:r>
      <w:r>
        <w:br/>
      </w:r>
      <w:r>
        <w:rPr>
          <w:rStyle w:val="VerbatimChar"/>
        </w:rPr>
        <w:t xml:space="preserve">  /Volumes/PortableSSD/Github/day-trader/04-outputs/Candidates_20260701.csv  (1956 bytes)</w:t>
      </w:r>
      <w:r>
        <w:br/>
      </w:r>
      <w:r>
        <w:rPr>
          <w:rStyle w:val="VerbatimChar"/>
        </w:rPr>
        <w:t xml:space="preserve">  /Volumes/PortableSSD/Github/day-trader/04-outputs/Candidates_20260703.csv  (1995 bytes)</w:t>
      </w:r>
      <w:r>
        <w:br/>
      </w:r>
      <w:r>
        <w:rPr>
          <w:rStyle w:val="VerbatimChar"/>
        </w:rPr>
        <w:t xml:space="preserve">  /Volumes/PortableSSD/Github/day-trader/04-outputs/Candidates_20260906.csv  (1858 bytes)</w:t>
      </w:r>
      <w:r>
        <w:br/>
      </w:r>
      <w:r>
        <w:rPr>
          <w:rStyle w:val="VerbatimChar"/>
        </w:rPr>
        <w:t xml:space="preserve">  /Volumes/PortableSSD/Github/day-trader/04-outputs/Candidates_20260907.csv  (1845 bytes)</w:t>
      </w:r>
      <w:r>
        <w:br/>
      </w:r>
      <w:r>
        <w:rPr>
          <w:rStyle w:val="VerbatimChar"/>
        </w:rPr>
        <w:t xml:space="preserve">  /Volumes/PortableSSD/Github/day-trader/04-outputs/Candidates_20260908.csv  (1833 bytes)</w:t>
      </w:r>
      <w:r>
        <w:br/>
      </w:r>
      <w:r>
        <w:rPr>
          <w:rStyle w:val="VerbatimChar"/>
        </w:rPr>
        <w:t xml:space="preserve">  /Volumes/PortableSSD/Github/day-trader/04-outputs/experiment_log.csv  (3970 bytes)</w:t>
      </w:r>
      <w:r>
        <w:br/>
      </w:r>
      <w:r>
        <w:br/>
      </w:r>
      <w:r>
        <w:rPr>
          <w:rStyle w:val="VerbatimChar"/>
        </w:rPr>
        <w:t>Reminder: this notebook screens and sizes only. No orders are placed; LIVE_TRADING stays 'false' in 03-inputs/config.py and is never read here.</w:t>
      </w:r>
    </w:p>
    <w:p w14:paraId="0DF3340C" w14:textId="77777777" w:rsidR="001C106B" w:rsidRDefault="00000000">
      <w:pPr>
        <w:pStyle w:val="Heading2"/>
      </w:pPr>
      <w:bookmarkStart w:id="48" w:name="trader-execution"/>
      <w:bookmarkStart w:id="49" w:name="_Toc239749758"/>
      <w:bookmarkEnd w:id="30"/>
      <w:bookmarkEnd w:id="46"/>
      <w:r>
        <w:lastRenderedPageBreak/>
        <w:t>3. Trader Execution</w:t>
      </w:r>
      <w:bookmarkEnd w:id="49"/>
    </w:p>
    <w:p w14:paraId="4620749E" w14:textId="77777777" w:rsidR="001C106B" w:rsidRDefault="00000000">
      <w:pPr>
        <w:pStyle w:val="FirstParagraph"/>
      </w:pPr>
      <w:r>
        <w:t>The modeling and search layer, from Part 3 of this document. Where the datasets, features, and model meet the after-fee test, run per frame across 1h, 4h, and 5m. This is the decision-grade chapter: everything Parts 1 and 2 describe is built, screened point-in-time, labelled, trained, and scored on a blind final year here, and only what clears the fee out of sample counts.</w:t>
      </w:r>
    </w:p>
    <w:p w14:paraId="6626BD71" w14:textId="77777777" w:rsidR="001C106B" w:rsidRDefault="00000000">
      <w:pPr>
        <w:pStyle w:val="BodyText"/>
      </w:pPr>
      <w:r>
        <w:t xml:space="preserve">The 0.5 adjustments are implemented across these sections: the label in 3.1 and 3.7, the ATR-scaled exits in 3.3, the regime gate in 3.14, and the longer-horizon frame across every per-frame loop. The cells run top to bottom on the project </w:t>
      </w:r>
      <w:r>
        <w:rPr>
          <w:rStyle w:val="VerbatimChar"/>
        </w:rPr>
        <w:t>.venv</w:t>
      </w:r>
      <w:r>
        <w:t xml:space="preserve">. </w:t>
      </w:r>
      <w:r>
        <w:rPr>
          <w:rStyle w:val="VerbatimChar"/>
        </w:rPr>
        <w:t>LOAD_FRAME</w:t>
      </w:r>
      <w:r>
        <w:t xml:space="preserve"> selects the active frame the single-frame cells consume; the multi-frame sections from 3.9 on loop over all three frames on their own and restore the active frame afterward.</w:t>
      </w:r>
    </w:p>
    <w:p w14:paraId="773E9567" w14:textId="77777777" w:rsidR="001C106B" w:rsidRDefault="00000000">
      <w:pPr>
        <w:pStyle w:val="Heading3"/>
      </w:pPr>
      <w:bookmarkStart w:id="50" w:name="data-preparation"/>
      <w:bookmarkStart w:id="51" w:name="_Toc239749759"/>
      <w:r>
        <w:t>3.1 Data Preparation</w:t>
      </w:r>
      <w:bookmarkEnd w:id="51"/>
    </w:p>
    <w:p w14:paraId="36F68C33" w14:textId="77777777" w:rsidR="001C106B" w:rsidRDefault="00000000">
      <w:pPr>
        <w:pStyle w:val="FirstParagraph"/>
      </w:pPr>
      <w:r>
        <w:t xml:space="preserve">The environment imports the shared loader </w:t>
      </w:r>
      <w:r>
        <w:rPr>
          <w:rStyle w:val="VerbatimChar"/>
        </w:rPr>
        <w:t>build_dataset_1h</w:t>
      </w:r>
      <w:r>
        <w:t xml:space="preserve">, the split and cost machinery, and the model libraries. The three frames are built offline from the survivorship-complete </w:t>
      </w:r>
      <w:r>
        <w:rPr>
          <w:rStyle w:val="VerbatimChar"/>
        </w:rPr>
        <w:t>data.binance.vision</w:t>
      </w:r>
      <w:r>
        <w:t xml:space="preserve"> archives into </w:t>
      </w:r>
      <w:r>
        <w:rPr>
          <w:rStyle w:val="VerbatimChar"/>
        </w:rPr>
        <w:t>dataset_5m_allmarket</w:t>
      </w:r>
      <w:r>
        <w:t xml:space="preserve">, </w:t>
      </w:r>
      <w:r>
        <w:rPr>
          <w:rStyle w:val="VerbatimChar"/>
        </w:rPr>
        <w:t>dataset_1h_allmarket</w:t>
      </w:r>
      <w:r>
        <w:t xml:space="preserve">, and </w:t>
      </w:r>
      <w:r>
        <w:rPr>
          <w:rStyle w:val="VerbatimChar"/>
        </w:rPr>
        <w:t>dataset_4h_allmarket</w:t>
      </w:r>
      <w:r>
        <w:t xml:space="preserve">, one builder retuned per frame. </w:t>
      </w:r>
      <w:r>
        <w:rPr>
          <w:rStyle w:val="VerbatimChar"/>
        </w:rPr>
        <w:t>LOAD_FRAME</w:t>
      </w:r>
      <w:r>
        <w:t xml:space="preserve"> picks the active frame, Import Data loads its Parquet into </w:t>
      </w:r>
      <w:r>
        <w:rPr>
          <w:rStyle w:val="VerbatimChar"/>
        </w:rPr>
        <w:t>df</w:t>
      </w:r>
      <w:r>
        <w:t xml:space="preserve"> and </w:t>
      </w:r>
      <w:r>
        <w:rPr>
          <w:rStyle w:val="VerbatimChar"/>
        </w:rPr>
        <w:t>feat</w:t>
      </w:r>
      <w:r>
        <w:t>, and the train-test split holds out the final year with an embargo equal to the label horizon so no future leaks across the cut. The label is the ATR-scaled triple barrier; the 0.5 revision toward a longer, less fee-punishing geometry is the intended change tracked here.</w:t>
      </w:r>
    </w:p>
    <w:p w14:paraId="2B6D5D11" w14:textId="77777777" w:rsidR="001C106B" w:rsidRDefault="00000000">
      <w:pPr>
        <w:pStyle w:val="SourceCode"/>
      </w:pPr>
      <w:r>
        <w:rPr>
          <w:rStyle w:val="VerbatimChar"/>
        </w:rPr>
        <w:t>outputs -&gt; /Volumes/PortableSSD/Github/day-trader/04-outputs</w:t>
      </w:r>
      <w:r>
        <w:br/>
      </w:r>
      <w:r>
        <w:rPr>
          <w:rStyle w:val="VerbatimChar"/>
        </w:rPr>
        <w:t>env ready  .  kernel: /Volumes/PortableSSD/Github/day-trader/.venv/bin/python</w:t>
      </w:r>
      <w:r>
        <w:br/>
      </w:r>
      <w:r>
        <w:rPr>
          <w:rStyle w:val="VerbatimChar"/>
        </w:rPr>
        <w:t>python 3.12.13  .  lightgbm yes  .  pandas-ta yes  .  TA-Lib yes</w:t>
      </w:r>
    </w:p>
    <w:p w14:paraId="1D98152B" w14:textId="77777777" w:rsidR="001C106B" w:rsidRDefault="00000000">
      <w:pPr>
        <w:pStyle w:val="SourceCode"/>
      </w:pPr>
      <w:r>
        <w:rPr>
          <w:rStyle w:val="VerbatimChar"/>
        </w:rPr>
        <w:t>label: +2.0 ATR before -1.0 ATR within 12 bars (2d)  .  hold out final 365d, embargo +/-2d  .  confidence 0.4-0.6  .  cost 0.20% round trip</w:t>
      </w:r>
    </w:p>
    <w:p w14:paraId="6E70CABD" w14:textId="77777777" w:rsidR="001C106B" w:rsidRDefault="00000000">
      <w:pPr>
        <w:pStyle w:val="SourceCode"/>
      </w:pPr>
      <w:r>
        <w:rPr>
          <w:rStyle w:val="VerbatimChar"/>
        </w:rPr>
        <w:t>SOURCE / LOCATION   (Binance spot, data.binance.vision archives; one dataset per frame)</w:t>
      </w:r>
      <w:r>
        <w:br/>
      </w:r>
      <w:r>
        <w:rPr>
          <w:rStyle w:val="VerbatimChar"/>
        </w:rPr>
        <w:t xml:space="preserve">  [ 1h] dataset_1h_allmarket.parquet  2026-06-21 11:15, 684 MB   &lt;- active</w:t>
      </w:r>
      <w:r>
        <w:br/>
      </w:r>
      <w:r>
        <w:rPr>
          <w:rStyle w:val="VerbatimChar"/>
        </w:rPr>
        <w:t xml:space="preserve">        klines: /Volumes/PortableSSD/Github/day-trader/03-inputs/binance-data/klines_1h</w:t>
      </w:r>
      <w:r>
        <w:br/>
      </w:r>
      <w:r>
        <w:rPr>
          <w:rStyle w:val="VerbatimChar"/>
        </w:rPr>
        <w:t xml:space="preserve">  [ 4h] dataset_4h_allmarket.parquet  2026-06-23 20:30, 2008 MB</w:t>
      </w:r>
      <w:r>
        <w:br/>
      </w:r>
      <w:r>
        <w:rPr>
          <w:rStyle w:val="VerbatimChar"/>
        </w:rPr>
        <w:t xml:space="preserve">        klines: /Volumes/PortableSSD/Github/day-trader/03-inputs/binance-data/klines_4h</w:t>
      </w:r>
      <w:r>
        <w:br/>
      </w:r>
      <w:r>
        <w:rPr>
          <w:rStyle w:val="VerbatimChar"/>
        </w:rPr>
        <w:t xml:space="preserve">  [ 5m] dataset_5m_allmarket.parquet  2026-06-24 23:02, 2990 MB</w:t>
      </w:r>
      <w:r>
        <w:br/>
      </w:r>
      <w:r>
        <w:rPr>
          <w:rStyle w:val="VerbatimChar"/>
        </w:rPr>
        <w:t xml:space="preserve">        klines: /Volumes/PortableSSD/Github/day-trader/03-inputs/binance-data/klines_5m</w:t>
      </w:r>
      <w:r>
        <w:br/>
      </w:r>
      <w:r>
        <w:rPr>
          <w:rStyle w:val="VerbatimChar"/>
        </w:rPr>
        <w:t xml:space="preserve">  storage : Parquet (columnar, compressed, dtype-preserving); CSV is the fallback</w:t>
      </w:r>
      <w:r>
        <w:br/>
      </w:r>
      <w:r>
        <w:br/>
      </w:r>
      <w:r>
        <w:rPr>
          <w:rStyle w:val="VerbatimChar"/>
        </w:rPr>
        <w:t>ACTIVE FRAME = 1h   (the cells below model this frame)</w:t>
      </w:r>
      <w:r>
        <w:br/>
      </w:r>
      <w:r>
        <w:rPr>
          <w:rStyle w:val="VerbatimChar"/>
        </w:rPr>
        <w:t xml:space="preserve">  flow table : flow_1h.parquet  2026-06-21 10:36, 458 MB</w:t>
      </w:r>
      <w:r>
        <w:br/>
      </w:r>
      <w:r>
        <w:rPr>
          <w:rStyle w:val="VerbatimChar"/>
        </w:rPr>
        <w:t xml:space="preserve">  dataset    : dataset_1h_allmarket.parquet  2026-06-21 11:15, 684 MB</w:t>
      </w:r>
      <w:r>
        <w:br/>
      </w:r>
      <w:r>
        <w:br/>
      </w:r>
      <w:r>
        <w:rPr>
          <w:rStyle w:val="VerbatimChar"/>
        </w:rPr>
        <w:t>TIME WINDOWS  (counts of bars; 1 bar = the active frame)</w:t>
      </w:r>
      <w:r>
        <w:br/>
      </w:r>
      <w:r>
        <w:rPr>
          <w:rStyle w:val="VerbatimChar"/>
        </w:rPr>
        <w:t xml:space="preserve">  wall-clock (daily x bars/day): {'ema_fast': 336, 'ema_mid': 2184, 'ema_slow': 3000, 'rsi': 336, 'bb': 336, 'bb_std': 2.0, 'atr': 336, 'rv_short': 168, 'rv_long': 720, 'vol': 480, 'mom': [120, 240, 480, 1440]}</w:t>
      </w:r>
      <w:r>
        <w:br/>
      </w:r>
      <w:r>
        <w:rPr>
          <w:rStyle w:val="VerbatimChar"/>
        </w:rPr>
        <w:t xml:space="preserve">  intraday                     : {'ema_fast': 12, 'ema_mid': 26, 'ema_slow': 50, 'rsi': 14, 'bb': 20, 'bb_std': 2.0, 'atr': 14, 'rv_short': 24, 'rv_long': 168, 'vol': 24, 'mom': [6, 12, 24, 72, 168]}</w:t>
      </w:r>
      <w:r>
        <w:br/>
      </w:r>
      <w:r>
        <w:br/>
      </w:r>
      <w:r>
        <w:rPr>
          <w:rStyle w:val="VerbatimChar"/>
        </w:rPr>
        <w:t>LABEL  (ATR-scaled triple barrier): {'tgt_atr': 2.0, 'stp_atr': 1.0, 'horizon_bars': 48, 'atr_len': 14}</w:t>
      </w:r>
      <w:r>
        <w:br/>
      </w:r>
      <w:r>
        <w:rPr>
          <w:rStyle w:val="VerbatimChar"/>
        </w:rPr>
        <w:t>SCREEN gates                       : {'min_quote_volume_usdt': 30000000, 'qv_window': 24, 'atr_floor_pct': 0.5, 'atr_ceiling_pct': 2.5, 'atr_len': 14, 'min_history_bars': 2880, 'spread_proxy_ceiling_pct': 0.5, 'spread_window': 24}</w:t>
      </w:r>
      <w:r>
        <w:br/>
      </w:r>
      <w:r>
        <w:rPr>
          <w:rStyle w:val="VerbatimChar"/>
        </w:rPr>
        <w:t>DATA-QUALITY gate                  : {'max_gap_ratio': 0.02, 'max_single_gap_hours': 72}</w:t>
      </w:r>
      <w:r>
        <w:br/>
      </w:r>
      <w:r>
        <w:br/>
      </w:r>
      <w:r>
        <w:rPr>
          <w:rStyle w:val="VerbatimChar"/>
        </w:rPr>
        <w:t>To (re)build offline from the .venv (reference - not run here):</w:t>
      </w:r>
      <w:r>
        <w:br/>
      </w:r>
      <w:r>
        <w:rPr>
          <w:rStyle w:val="VerbatimChar"/>
        </w:rPr>
        <w:t xml:space="preserve">  .venv/bin/python 03-inputs/binance-data/flow_data.py --interval 1h --all-market</w:t>
      </w:r>
      <w:r>
        <w:br/>
      </w:r>
      <w:r>
        <w:rPr>
          <w:rStyle w:val="VerbatimChar"/>
        </w:rPr>
        <w:lastRenderedPageBreak/>
        <w:t xml:space="preserve">  .venv/bin/python 03-inputs/build_dataset_1h.py --interval 1h</w:t>
      </w:r>
      <w:r>
        <w:br/>
      </w:r>
      <w:r>
        <w:br/>
      </w:r>
      <w:r>
        <w:rPr>
          <w:rStyle w:val="VerbatimChar"/>
        </w:rPr>
        <w:t>LOADED 1,640,660 rows from Parquet  (1h frame)</w:t>
      </w:r>
      <w:r>
        <w:br/>
      </w:r>
      <w:r>
        <w:rPr>
          <w:rStyle w:val="VerbatimChar"/>
        </w:rPr>
        <w:t xml:space="preserve">  in-sample rows     : 458,539  (27.9% of total)</w:t>
      </w:r>
      <w:r>
        <w:br/>
      </w:r>
      <w:r>
        <w:rPr>
          <w:rStyle w:val="VerbatimChar"/>
        </w:rPr>
        <w:t xml:space="preserve">  coins              : 47</w:t>
      </w:r>
      <w:r>
        <w:br/>
      </w:r>
      <w:r>
        <w:rPr>
          <w:rStyle w:val="VerbatimChar"/>
        </w:rPr>
        <w:t xml:space="preserve">  features           : 61</w:t>
      </w:r>
      <w:r>
        <w:br/>
      </w:r>
      <w:r>
        <w:rPr>
          <w:rStyle w:val="VerbatimChar"/>
        </w:rPr>
        <w:t xml:space="preserve">  date range         : 2017-10-16 11:00:00  -&gt;  2026-06-18 23:00:00</w:t>
      </w:r>
      <w:r>
        <w:br/>
      </w:r>
      <w:r>
        <w:rPr>
          <w:rStyle w:val="VerbatimChar"/>
        </w:rPr>
        <w:t xml:space="preserve">  base rate all / in-sample : 0.322 / 0.313</w:t>
      </w:r>
      <w:r>
        <w:br/>
      </w:r>
      <w:r>
        <w:rPr>
          <w:rStyle w:val="VerbatimChar"/>
        </w:rPr>
        <w:t xml:space="preserve">  feature families   : wall-clock 13, intraday 14, in-house TA 8, pandas-ta 7, TA-Lib 15, flow 4</w:t>
      </w:r>
      <w:r>
        <w:br/>
      </w:r>
      <w:r>
        <w:rPr>
          <w:rStyle w:val="VerbatimChar"/>
        </w:rPr>
        <w:t xml:space="preserve">  in-sample rows with any NaN feature: 0</w:t>
      </w:r>
      <w:r>
        <w:br/>
      </w:r>
      <w:r>
        <w:rPr>
          <w:rStyle w:val="VerbatimChar"/>
        </w:rPr>
        <w:t xml:space="preserve">  rows per coin:</w:t>
      </w:r>
    </w:p>
    <w:tbl>
      <w:tblPr>
        <w:tblStyle w:val="Table"/>
        <w:tblW w:w="5000" w:type="pct"/>
        <w:jc w:val="center"/>
        <w:tblLayout w:type="fixed"/>
        <w:tblLook w:val="0020" w:firstRow="1" w:lastRow="0" w:firstColumn="0" w:lastColumn="0" w:noHBand="0" w:noVBand="0"/>
      </w:tblPr>
      <w:tblGrid>
        <w:gridCol w:w="4788"/>
        <w:gridCol w:w="4788"/>
      </w:tblGrid>
      <w:tr w:rsidR="001C106B" w14:paraId="583B0EBC"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2500" w:type="pct"/>
          </w:tcPr>
          <w:p w14:paraId="781EB6BC" w14:textId="77777777" w:rsidR="001C106B" w:rsidRDefault="001C106B">
            <w:pPr>
              <w:pStyle w:val="Compact"/>
            </w:pPr>
          </w:p>
        </w:tc>
        <w:tc>
          <w:tcPr>
            <w:tcW w:w="2500" w:type="pct"/>
          </w:tcPr>
          <w:p w14:paraId="4D5530B9" w14:textId="77777777" w:rsidR="001C106B" w:rsidRDefault="00000000">
            <w:pPr>
              <w:pStyle w:val="Compact"/>
            </w:pPr>
            <w:r>
              <w:rPr>
                <w:b/>
              </w:rPr>
              <w:t>rows</w:t>
            </w:r>
          </w:p>
        </w:tc>
      </w:tr>
      <w:tr w:rsidR="001C106B" w14:paraId="3F1A8A8B" w14:textId="77777777" w:rsidTr="001C106B">
        <w:trPr>
          <w:cnfStyle w:val="100000000000" w:firstRow="1" w:lastRow="0" w:firstColumn="0" w:lastColumn="0" w:oddVBand="0" w:evenVBand="0" w:oddHBand="0" w:evenHBand="0" w:firstRowFirstColumn="0" w:firstRowLastColumn="0" w:lastRowFirstColumn="0" w:lastRowLastColumn="0"/>
          <w:trHeight w:val="397"/>
          <w:tblHeader/>
          <w:jc w:val="center"/>
        </w:trPr>
        <w:tc>
          <w:tcPr>
            <w:tcW w:w="2500" w:type="pct"/>
          </w:tcPr>
          <w:p w14:paraId="6CB120DB" w14:textId="77777777" w:rsidR="001C106B" w:rsidRDefault="00000000">
            <w:pPr>
              <w:pStyle w:val="Compact"/>
            </w:pPr>
            <w:r>
              <w:t>symbol</w:t>
            </w:r>
          </w:p>
        </w:tc>
        <w:tc>
          <w:tcPr>
            <w:tcW w:w="2500" w:type="pct"/>
          </w:tcPr>
          <w:p w14:paraId="6246543D" w14:textId="77777777" w:rsidR="001C106B" w:rsidRDefault="001C106B">
            <w:pPr>
              <w:pStyle w:val="Compact"/>
            </w:pPr>
          </w:p>
        </w:tc>
      </w:tr>
      <w:tr w:rsidR="001C106B" w14:paraId="653D7CCA" w14:textId="77777777" w:rsidTr="001C106B">
        <w:trPr>
          <w:trHeight w:val="397"/>
          <w:jc w:val="center"/>
        </w:trPr>
        <w:tc>
          <w:tcPr>
            <w:tcW w:w="2500" w:type="pct"/>
          </w:tcPr>
          <w:p w14:paraId="7841BCED" w14:textId="77777777" w:rsidR="001C106B" w:rsidRDefault="00000000">
            <w:pPr>
              <w:pStyle w:val="Compact"/>
            </w:pPr>
            <w:r>
              <w:t>BTC/USDT</w:t>
            </w:r>
          </w:p>
        </w:tc>
        <w:tc>
          <w:tcPr>
            <w:tcW w:w="2500" w:type="pct"/>
          </w:tcPr>
          <w:p w14:paraId="0CF9C66A" w14:textId="77777777" w:rsidR="001C106B" w:rsidRDefault="00000000">
            <w:pPr>
              <w:pStyle w:val="Compact"/>
            </w:pPr>
            <w:r>
              <w:t>75229</w:t>
            </w:r>
          </w:p>
        </w:tc>
      </w:tr>
      <w:tr w:rsidR="001C106B" w14:paraId="3B939C0F" w14:textId="77777777" w:rsidTr="001C106B">
        <w:trPr>
          <w:trHeight w:val="397"/>
          <w:jc w:val="center"/>
        </w:trPr>
        <w:tc>
          <w:tcPr>
            <w:tcW w:w="2500" w:type="pct"/>
          </w:tcPr>
          <w:p w14:paraId="02E938A3" w14:textId="77777777" w:rsidR="001C106B" w:rsidRDefault="00000000">
            <w:pPr>
              <w:pStyle w:val="Compact"/>
            </w:pPr>
            <w:r>
              <w:t>ETH/USDT</w:t>
            </w:r>
          </w:p>
        </w:tc>
        <w:tc>
          <w:tcPr>
            <w:tcW w:w="2500" w:type="pct"/>
          </w:tcPr>
          <w:p w14:paraId="482E843B" w14:textId="77777777" w:rsidR="001C106B" w:rsidRDefault="00000000">
            <w:pPr>
              <w:pStyle w:val="Compact"/>
            </w:pPr>
            <w:r>
              <w:t>75229</w:t>
            </w:r>
          </w:p>
        </w:tc>
      </w:tr>
      <w:tr w:rsidR="001C106B" w14:paraId="02A69977" w14:textId="77777777" w:rsidTr="001C106B">
        <w:trPr>
          <w:trHeight w:val="397"/>
          <w:jc w:val="center"/>
        </w:trPr>
        <w:tc>
          <w:tcPr>
            <w:tcW w:w="2500" w:type="pct"/>
          </w:tcPr>
          <w:p w14:paraId="28D6C703" w14:textId="77777777" w:rsidR="001C106B" w:rsidRDefault="00000000">
            <w:pPr>
              <w:pStyle w:val="Compact"/>
            </w:pPr>
            <w:r>
              <w:t>BNB/USDT</w:t>
            </w:r>
          </w:p>
        </w:tc>
        <w:tc>
          <w:tcPr>
            <w:tcW w:w="2500" w:type="pct"/>
          </w:tcPr>
          <w:p w14:paraId="529D9694" w14:textId="77777777" w:rsidR="001C106B" w:rsidRDefault="00000000">
            <w:pPr>
              <w:pStyle w:val="Compact"/>
            </w:pPr>
            <w:r>
              <w:t>73293</w:t>
            </w:r>
          </w:p>
        </w:tc>
      </w:tr>
      <w:tr w:rsidR="001C106B" w14:paraId="488F0C5D" w14:textId="77777777" w:rsidTr="001C106B">
        <w:trPr>
          <w:trHeight w:val="397"/>
          <w:jc w:val="center"/>
        </w:trPr>
        <w:tc>
          <w:tcPr>
            <w:tcW w:w="2500" w:type="pct"/>
          </w:tcPr>
          <w:p w14:paraId="4C5A1AB5" w14:textId="77777777" w:rsidR="001C106B" w:rsidRDefault="00000000">
            <w:pPr>
              <w:pStyle w:val="Compact"/>
            </w:pPr>
            <w:r>
              <w:t>LTC/USDT</w:t>
            </w:r>
          </w:p>
        </w:tc>
        <w:tc>
          <w:tcPr>
            <w:tcW w:w="2500" w:type="pct"/>
          </w:tcPr>
          <w:p w14:paraId="37BF7F9A" w14:textId="77777777" w:rsidR="001C106B" w:rsidRDefault="00000000">
            <w:pPr>
              <w:pStyle w:val="Compact"/>
            </w:pPr>
            <w:r>
              <w:t>72405</w:t>
            </w:r>
          </w:p>
        </w:tc>
      </w:tr>
      <w:tr w:rsidR="001C106B" w14:paraId="052A1B91" w14:textId="77777777" w:rsidTr="001C106B">
        <w:trPr>
          <w:trHeight w:val="397"/>
          <w:jc w:val="center"/>
        </w:trPr>
        <w:tc>
          <w:tcPr>
            <w:tcW w:w="2500" w:type="pct"/>
          </w:tcPr>
          <w:p w14:paraId="32DA2853" w14:textId="77777777" w:rsidR="001C106B" w:rsidRDefault="00000000">
            <w:pPr>
              <w:pStyle w:val="Compact"/>
            </w:pPr>
            <w:r>
              <w:t>ADA/USDT</w:t>
            </w:r>
          </w:p>
        </w:tc>
        <w:tc>
          <w:tcPr>
            <w:tcW w:w="2500" w:type="pct"/>
          </w:tcPr>
          <w:p w14:paraId="7649B823" w14:textId="77777777" w:rsidR="001C106B" w:rsidRDefault="00000000">
            <w:pPr>
              <w:pStyle w:val="Compact"/>
            </w:pPr>
            <w:r>
              <w:t>69437</w:t>
            </w:r>
          </w:p>
        </w:tc>
      </w:tr>
      <w:tr w:rsidR="001C106B" w14:paraId="745A1CA6" w14:textId="77777777" w:rsidTr="001C106B">
        <w:trPr>
          <w:trHeight w:val="397"/>
          <w:jc w:val="center"/>
        </w:trPr>
        <w:tc>
          <w:tcPr>
            <w:tcW w:w="2500" w:type="pct"/>
          </w:tcPr>
          <w:p w14:paraId="3B703F1A" w14:textId="77777777" w:rsidR="001C106B" w:rsidRDefault="00000000">
            <w:pPr>
              <w:pStyle w:val="Compact"/>
            </w:pPr>
            <w:r>
              <w:t>LINK/USDT</w:t>
            </w:r>
          </w:p>
        </w:tc>
        <w:tc>
          <w:tcPr>
            <w:tcW w:w="2500" w:type="pct"/>
          </w:tcPr>
          <w:p w14:paraId="5C318F7A" w14:textId="77777777" w:rsidR="001C106B" w:rsidRDefault="00000000">
            <w:pPr>
              <w:pStyle w:val="Compact"/>
            </w:pPr>
            <w:r>
              <w:t>62715</w:t>
            </w:r>
          </w:p>
        </w:tc>
      </w:tr>
      <w:tr w:rsidR="001C106B" w14:paraId="231201AE" w14:textId="77777777" w:rsidTr="001C106B">
        <w:trPr>
          <w:trHeight w:val="397"/>
          <w:jc w:val="center"/>
        </w:trPr>
        <w:tc>
          <w:tcPr>
            <w:tcW w:w="2500" w:type="pct"/>
          </w:tcPr>
          <w:p w14:paraId="400A0AA2" w14:textId="77777777" w:rsidR="001C106B" w:rsidRDefault="00000000">
            <w:pPr>
              <w:pStyle w:val="Compact"/>
            </w:pPr>
            <w:r>
              <w:t>FET/USDT</w:t>
            </w:r>
          </w:p>
        </w:tc>
        <w:tc>
          <w:tcPr>
            <w:tcW w:w="2500" w:type="pct"/>
          </w:tcPr>
          <w:p w14:paraId="5C46CC21" w14:textId="77777777" w:rsidR="001C106B" w:rsidRDefault="00000000">
            <w:pPr>
              <w:pStyle w:val="Compact"/>
            </w:pPr>
            <w:r>
              <w:t>61837</w:t>
            </w:r>
          </w:p>
        </w:tc>
      </w:tr>
      <w:tr w:rsidR="001C106B" w14:paraId="783878B1" w14:textId="77777777" w:rsidTr="001C106B">
        <w:trPr>
          <w:trHeight w:val="397"/>
          <w:jc w:val="center"/>
        </w:trPr>
        <w:tc>
          <w:tcPr>
            <w:tcW w:w="2500" w:type="pct"/>
          </w:tcPr>
          <w:p w14:paraId="04D73513" w14:textId="77777777" w:rsidR="001C106B" w:rsidRDefault="00000000">
            <w:pPr>
              <w:pStyle w:val="Compact"/>
            </w:pPr>
            <w:r>
              <w:t>DASH/USDT</w:t>
            </w:r>
          </w:p>
        </w:tc>
        <w:tc>
          <w:tcPr>
            <w:tcW w:w="2500" w:type="pct"/>
          </w:tcPr>
          <w:p w14:paraId="4F1BCA9B" w14:textId="77777777" w:rsidR="001C106B" w:rsidRDefault="00000000">
            <w:pPr>
              <w:pStyle w:val="Compact"/>
            </w:pPr>
            <w:r>
              <w:t>61177</w:t>
            </w:r>
          </w:p>
        </w:tc>
      </w:tr>
      <w:tr w:rsidR="001C106B" w14:paraId="6509E13C" w14:textId="77777777" w:rsidTr="001C106B">
        <w:trPr>
          <w:trHeight w:val="397"/>
          <w:jc w:val="center"/>
        </w:trPr>
        <w:tc>
          <w:tcPr>
            <w:tcW w:w="2500" w:type="pct"/>
          </w:tcPr>
          <w:p w14:paraId="297B1D15" w14:textId="77777777" w:rsidR="001C106B" w:rsidRDefault="00000000">
            <w:pPr>
              <w:pStyle w:val="Compact"/>
            </w:pPr>
            <w:r>
              <w:t>DOGE/USDT</w:t>
            </w:r>
          </w:p>
        </w:tc>
        <w:tc>
          <w:tcPr>
            <w:tcW w:w="2500" w:type="pct"/>
          </w:tcPr>
          <w:p w14:paraId="73176EFD" w14:textId="77777777" w:rsidR="001C106B" w:rsidRDefault="00000000">
            <w:pPr>
              <w:pStyle w:val="Compact"/>
            </w:pPr>
            <w:r>
              <w:t>58971</w:t>
            </w:r>
          </w:p>
        </w:tc>
      </w:tr>
      <w:tr w:rsidR="001C106B" w14:paraId="4BD4F735" w14:textId="77777777" w:rsidTr="001C106B">
        <w:trPr>
          <w:trHeight w:val="397"/>
          <w:jc w:val="center"/>
        </w:trPr>
        <w:tc>
          <w:tcPr>
            <w:tcW w:w="2500" w:type="pct"/>
          </w:tcPr>
          <w:p w14:paraId="4712A844" w14:textId="77777777" w:rsidR="001C106B" w:rsidRDefault="00000000">
            <w:pPr>
              <w:pStyle w:val="Compact"/>
            </w:pPr>
            <w:r>
              <w:t>HBAR/USDT</w:t>
            </w:r>
          </w:p>
        </w:tc>
        <w:tc>
          <w:tcPr>
            <w:tcW w:w="2500" w:type="pct"/>
          </w:tcPr>
          <w:p w14:paraId="31CE2101" w14:textId="77777777" w:rsidR="001C106B" w:rsidRDefault="00000000">
            <w:pPr>
              <w:pStyle w:val="Compact"/>
            </w:pPr>
            <w:r>
              <w:t>56858</w:t>
            </w:r>
          </w:p>
        </w:tc>
      </w:tr>
      <w:tr w:rsidR="001C106B" w14:paraId="5129BD65" w14:textId="77777777" w:rsidTr="001C106B">
        <w:trPr>
          <w:trHeight w:val="397"/>
          <w:jc w:val="center"/>
        </w:trPr>
        <w:tc>
          <w:tcPr>
            <w:tcW w:w="2500" w:type="pct"/>
          </w:tcPr>
          <w:p w14:paraId="441C8FE9" w14:textId="77777777" w:rsidR="001C106B" w:rsidRDefault="00000000">
            <w:pPr>
              <w:pStyle w:val="Compact"/>
            </w:pPr>
            <w:r>
              <w:t>CHZ/USDT</w:t>
            </w:r>
          </w:p>
        </w:tc>
        <w:tc>
          <w:tcPr>
            <w:tcW w:w="2500" w:type="pct"/>
          </w:tcPr>
          <w:p w14:paraId="16C9A774" w14:textId="77777777" w:rsidR="001C106B" w:rsidRDefault="00000000">
            <w:pPr>
              <w:pStyle w:val="Compact"/>
            </w:pPr>
            <w:r>
              <w:t>56837</w:t>
            </w:r>
          </w:p>
        </w:tc>
      </w:tr>
      <w:tr w:rsidR="001C106B" w14:paraId="26E1F5F8" w14:textId="77777777" w:rsidTr="001C106B">
        <w:trPr>
          <w:trHeight w:val="397"/>
          <w:jc w:val="center"/>
        </w:trPr>
        <w:tc>
          <w:tcPr>
            <w:tcW w:w="2500" w:type="pct"/>
          </w:tcPr>
          <w:p w14:paraId="4953A4A2" w14:textId="77777777" w:rsidR="001C106B" w:rsidRDefault="00000000">
            <w:pPr>
              <w:pStyle w:val="Compact"/>
            </w:pPr>
            <w:r>
              <w:t>BCH/USDT</w:t>
            </w:r>
          </w:p>
        </w:tc>
        <w:tc>
          <w:tcPr>
            <w:tcW w:w="2500" w:type="pct"/>
          </w:tcPr>
          <w:p w14:paraId="28DFA5A2" w14:textId="77777777" w:rsidR="001C106B" w:rsidRDefault="00000000">
            <w:pPr>
              <w:pStyle w:val="Compact"/>
            </w:pPr>
            <w:r>
              <w:t>55495</w:t>
            </w:r>
          </w:p>
        </w:tc>
      </w:tr>
      <w:tr w:rsidR="001C106B" w14:paraId="5300F108" w14:textId="77777777" w:rsidTr="001C106B">
        <w:trPr>
          <w:trHeight w:val="397"/>
          <w:jc w:val="center"/>
        </w:trPr>
        <w:tc>
          <w:tcPr>
            <w:tcW w:w="2500" w:type="pct"/>
          </w:tcPr>
          <w:p w14:paraId="45A5F4D3" w14:textId="77777777" w:rsidR="001C106B" w:rsidRDefault="00000000">
            <w:pPr>
              <w:pStyle w:val="Compact"/>
            </w:pPr>
            <w:r>
              <w:t>SOL/USDT</w:t>
            </w:r>
          </w:p>
        </w:tc>
        <w:tc>
          <w:tcPr>
            <w:tcW w:w="2500" w:type="pct"/>
          </w:tcPr>
          <w:p w14:paraId="0AAE124E" w14:textId="77777777" w:rsidR="001C106B" w:rsidRDefault="00000000">
            <w:pPr>
              <w:pStyle w:val="Compact"/>
            </w:pPr>
            <w:r>
              <w:t>49343</w:t>
            </w:r>
          </w:p>
        </w:tc>
      </w:tr>
      <w:tr w:rsidR="001C106B" w14:paraId="7F3DD961" w14:textId="77777777" w:rsidTr="001C106B">
        <w:trPr>
          <w:trHeight w:val="397"/>
          <w:jc w:val="center"/>
        </w:trPr>
        <w:tc>
          <w:tcPr>
            <w:tcW w:w="2500" w:type="pct"/>
          </w:tcPr>
          <w:p w14:paraId="662BB0AC" w14:textId="77777777" w:rsidR="001C106B" w:rsidRDefault="00000000">
            <w:pPr>
              <w:pStyle w:val="Compact"/>
            </w:pPr>
            <w:r>
              <w:t>JST/USDT</w:t>
            </w:r>
          </w:p>
        </w:tc>
        <w:tc>
          <w:tcPr>
            <w:tcW w:w="2500" w:type="pct"/>
          </w:tcPr>
          <w:p w14:paraId="35259E7C" w14:textId="77777777" w:rsidR="001C106B" w:rsidRDefault="00000000">
            <w:pPr>
              <w:pStyle w:val="Compact"/>
            </w:pPr>
            <w:r>
              <w:t>49290</w:t>
            </w:r>
          </w:p>
        </w:tc>
      </w:tr>
      <w:tr w:rsidR="001C106B" w14:paraId="01AF8835" w14:textId="77777777" w:rsidTr="001C106B">
        <w:trPr>
          <w:trHeight w:val="397"/>
          <w:jc w:val="center"/>
        </w:trPr>
        <w:tc>
          <w:tcPr>
            <w:tcW w:w="2500" w:type="pct"/>
          </w:tcPr>
          <w:p w14:paraId="02C95262" w14:textId="77777777" w:rsidR="001C106B" w:rsidRDefault="00000000">
            <w:pPr>
              <w:pStyle w:val="Compact"/>
            </w:pPr>
            <w:r>
              <w:t>SAND/USDT</w:t>
            </w:r>
          </w:p>
        </w:tc>
        <w:tc>
          <w:tcPr>
            <w:tcW w:w="2500" w:type="pct"/>
          </w:tcPr>
          <w:p w14:paraId="006A1B8C" w14:textId="77777777" w:rsidR="001C106B" w:rsidRDefault="00000000">
            <w:pPr>
              <w:pStyle w:val="Compact"/>
            </w:pPr>
            <w:r>
              <w:t>49264</w:t>
            </w:r>
          </w:p>
        </w:tc>
      </w:tr>
      <w:tr w:rsidR="001C106B" w14:paraId="6274D35B" w14:textId="77777777" w:rsidTr="001C106B">
        <w:trPr>
          <w:trHeight w:val="397"/>
          <w:jc w:val="center"/>
        </w:trPr>
        <w:tc>
          <w:tcPr>
            <w:tcW w:w="2500" w:type="pct"/>
          </w:tcPr>
          <w:p w14:paraId="46090229" w14:textId="77777777" w:rsidR="001C106B" w:rsidRDefault="00000000">
            <w:pPr>
              <w:pStyle w:val="Compact"/>
            </w:pPr>
            <w:r>
              <w:t>PAXG/USDT</w:t>
            </w:r>
          </w:p>
        </w:tc>
        <w:tc>
          <w:tcPr>
            <w:tcW w:w="2500" w:type="pct"/>
          </w:tcPr>
          <w:p w14:paraId="62A4AC5A" w14:textId="77777777" w:rsidR="001C106B" w:rsidRDefault="00000000">
            <w:pPr>
              <w:pStyle w:val="Compact"/>
            </w:pPr>
            <w:r>
              <w:t>48754</w:t>
            </w:r>
          </w:p>
        </w:tc>
      </w:tr>
      <w:tr w:rsidR="001C106B" w14:paraId="1E22D282" w14:textId="77777777" w:rsidTr="001C106B">
        <w:trPr>
          <w:trHeight w:val="397"/>
          <w:jc w:val="center"/>
        </w:trPr>
        <w:tc>
          <w:tcPr>
            <w:tcW w:w="2500" w:type="pct"/>
          </w:tcPr>
          <w:p w14:paraId="36DD4205" w14:textId="77777777" w:rsidR="001C106B" w:rsidRDefault="00000000">
            <w:pPr>
              <w:pStyle w:val="Compact"/>
            </w:pPr>
            <w:r>
              <w:t>BEL/USDT</w:t>
            </w:r>
          </w:p>
        </w:tc>
        <w:tc>
          <w:tcPr>
            <w:tcW w:w="2500" w:type="pct"/>
          </w:tcPr>
          <w:p w14:paraId="613A8C3C" w14:textId="77777777" w:rsidR="001C106B" w:rsidRDefault="00000000">
            <w:pPr>
              <w:pStyle w:val="Compact"/>
            </w:pPr>
            <w:r>
              <w:t>48437</w:t>
            </w:r>
          </w:p>
        </w:tc>
      </w:tr>
      <w:tr w:rsidR="001C106B" w14:paraId="0B5C2954" w14:textId="77777777" w:rsidTr="001C106B">
        <w:trPr>
          <w:trHeight w:val="397"/>
          <w:jc w:val="center"/>
        </w:trPr>
        <w:tc>
          <w:tcPr>
            <w:tcW w:w="2500" w:type="pct"/>
          </w:tcPr>
          <w:p w14:paraId="38F2909B" w14:textId="77777777" w:rsidR="001C106B" w:rsidRDefault="00000000">
            <w:pPr>
              <w:pStyle w:val="Compact"/>
            </w:pPr>
            <w:r>
              <w:t>AVAX/USDT</w:t>
            </w:r>
          </w:p>
        </w:tc>
        <w:tc>
          <w:tcPr>
            <w:tcW w:w="2500" w:type="pct"/>
          </w:tcPr>
          <w:p w14:paraId="4CA259CF" w14:textId="77777777" w:rsidR="001C106B" w:rsidRDefault="00000000">
            <w:pPr>
              <w:pStyle w:val="Compact"/>
            </w:pPr>
            <w:r>
              <w:t>48335</w:t>
            </w:r>
          </w:p>
        </w:tc>
      </w:tr>
      <w:tr w:rsidR="001C106B" w14:paraId="1C3F42CD" w14:textId="77777777" w:rsidTr="001C106B">
        <w:trPr>
          <w:trHeight w:val="397"/>
          <w:jc w:val="center"/>
        </w:trPr>
        <w:tc>
          <w:tcPr>
            <w:tcW w:w="2500" w:type="pct"/>
          </w:tcPr>
          <w:p w14:paraId="69AA27CC" w14:textId="77777777" w:rsidR="001C106B" w:rsidRDefault="00000000">
            <w:pPr>
              <w:pStyle w:val="Compact"/>
            </w:pPr>
            <w:r>
              <w:t>NEAR/USDT</w:t>
            </w:r>
          </w:p>
        </w:tc>
        <w:tc>
          <w:tcPr>
            <w:tcW w:w="2500" w:type="pct"/>
          </w:tcPr>
          <w:p w14:paraId="3FC5A45C" w14:textId="77777777" w:rsidR="001C106B" w:rsidRDefault="00000000">
            <w:pPr>
              <w:pStyle w:val="Compact"/>
            </w:pPr>
            <w:r>
              <w:t>47808</w:t>
            </w:r>
          </w:p>
        </w:tc>
      </w:tr>
      <w:tr w:rsidR="001C106B" w14:paraId="72B6E722" w14:textId="77777777" w:rsidTr="001C106B">
        <w:trPr>
          <w:trHeight w:val="397"/>
          <w:jc w:val="center"/>
        </w:trPr>
        <w:tc>
          <w:tcPr>
            <w:tcW w:w="2500" w:type="pct"/>
          </w:tcPr>
          <w:p w14:paraId="41F28319" w14:textId="77777777" w:rsidR="001C106B" w:rsidRDefault="00000000">
            <w:pPr>
              <w:pStyle w:val="Compact"/>
            </w:pPr>
            <w:r>
              <w:t>AAVE/USDT</w:t>
            </w:r>
          </w:p>
        </w:tc>
        <w:tc>
          <w:tcPr>
            <w:tcW w:w="2500" w:type="pct"/>
          </w:tcPr>
          <w:p w14:paraId="0F9C1AA5" w14:textId="77777777" w:rsidR="001C106B" w:rsidRDefault="00000000">
            <w:pPr>
              <w:pStyle w:val="Compact"/>
            </w:pPr>
            <w:r>
              <w:t>47772</w:t>
            </w:r>
          </w:p>
        </w:tc>
      </w:tr>
      <w:tr w:rsidR="001C106B" w14:paraId="6F335585" w14:textId="77777777" w:rsidTr="001C106B">
        <w:trPr>
          <w:trHeight w:val="397"/>
          <w:jc w:val="center"/>
        </w:trPr>
        <w:tc>
          <w:tcPr>
            <w:tcW w:w="2500" w:type="pct"/>
          </w:tcPr>
          <w:p w14:paraId="6DCDF038" w14:textId="77777777" w:rsidR="001C106B" w:rsidRDefault="00000000">
            <w:pPr>
              <w:pStyle w:val="Compact"/>
            </w:pPr>
            <w:r>
              <w:t>INJ/USDT</w:t>
            </w:r>
          </w:p>
        </w:tc>
        <w:tc>
          <w:tcPr>
            <w:tcW w:w="2500" w:type="pct"/>
          </w:tcPr>
          <w:p w14:paraId="108591B4" w14:textId="77777777" w:rsidR="001C106B" w:rsidRDefault="00000000">
            <w:pPr>
              <w:pStyle w:val="Compact"/>
            </w:pPr>
            <w:r>
              <w:t>47613</w:t>
            </w:r>
          </w:p>
        </w:tc>
      </w:tr>
      <w:tr w:rsidR="001C106B" w14:paraId="5B13412D" w14:textId="77777777" w:rsidTr="001C106B">
        <w:trPr>
          <w:trHeight w:val="397"/>
          <w:jc w:val="center"/>
        </w:trPr>
        <w:tc>
          <w:tcPr>
            <w:tcW w:w="2500" w:type="pct"/>
          </w:tcPr>
          <w:p w14:paraId="1F64B2D3" w14:textId="77777777" w:rsidR="001C106B" w:rsidRDefault="00000000">
            <w:pPr>
              <w:pStyle w:val="Compact"/>
            </w:pPr>
            <w:r>
              <w:t>AXS/USDT</w:t>
            </w:r>
          </w:p>
        </w:tc>
        <w:tc>
          <w:tcPr>
            <w:tcW w:w="2500" w:type="pct"/>
          </w:tcPr>
          <w:p w14:paraId="752D0484" w14:textId="77777777" w:rsidR="001C106B" w:rsidRDefault="00000000">
            <w:pPr>
              <w:pStyle w:val="Compact"/>
            </w:pPr>
            <w:r>
              <w:t>47352</w:t>
            </w:r>
          </w:p>
        </w:tc>
      </w:tr>
      <w:tr w:rsidR="001C106B" w14:paraId="767DA5F7" w14:textId="77777777" w:rsidTr="001C106B">
        <w:trPr>
          <w:trHeight w:val="397"/>
          <w:jc w:val="center"/>
        </w:trPr>
        <w:tc>
          <w:tcPr>
            <w:tcW w:w="2500" w:type="pct"/>
          </w:tcPr>
          <w:p w14:paraId="0CB8338B" w14:textId="77777777" w:rsidR="001C106B" w:rsidRDefault="00000000">
            <w:pPr>
              <w:pStyle w:val="Compact"/>
            </w:pPr>
            <w:r>
              <w:t>ALICE/USDT</w:t>
            </w:r>
          </w:p>
        </w:tc>
        <w:tc>
          <w:tcPr>
            <w:tcW w:w="2500" w:type="pct"/>
          </w:tcPr>
          <w:p w14:paraId="119E06F5" w14:textId="77777777" w:rsidR="001C106B" w:rsidRDefault="00000000">
            <w:pPr>
              <w:pStyle w:val="Compact"/>
            </w:pPr>
            <w:r>
              <w:t>44456</w:t>
            </w:r>
          </w:p>
        </w:tc>
      </w:tr>
      <w:tr w:rsidR="001C106B" w14:paraId="08CAB281" w14:textId="77777777" w:rsidTr="001C106B">
        <w:trPr>
          <w:trHeight w:val="397"/>
          <w:jc w:val="center"/>
        </w:trPr>
        <w:tc>
          <w:tcPr>
            <w:tcW w:w="2500" w:type="pct"/>
          </w:tcPr>
          <w:p w14:paraId="4D54E114" w14:textId="77777777" w:rsidR="001C106B" w:rsidRDefault="00000000">
            <w:pPr>
              <w:pStyle w:val="Compact"/>
            </w:pPr>
            <w:r>
              <w:t>RIF/USDT</w:t>
            </w:r>
          </w:p>
        </w:tc>
        <w:tc>
          <w:tcPr>
            <w:tcW w:w="2500" w:type="pct"/>
          </w:tcPr>
          <w:p w14:paraId="4C4B88C4" w14:textId="77777777" w:rsidR="001C106B" w:rsidRDefault="00000000">
            <w:pPr>
              <w:pStyle w:val="Compact"/>
            </w:pPr>
            <w:r>
              <w:t>44034</w:t>
            </w:r>
          </w:p>
        </w:tc>
      </w:tr>
      <w:tr w:rsidR="001C106B" w14:paraId="1078F810" w14:textId="77777777" w:rsidTr="001C106B">
        <w:trPr>
          <w:trHeight w:val="397"/>
          <w:jc w:val="center"/>
        </w:trPr>
        <w:tc>
          <w:tcPr>
            <w:tcW w:w="2500" w:type="pct"/>
          </w:tcPr>
          <w:p w14:paraId="632EB688" w14:textId="77777777" w:rsidR="001C106B" w:rsidRDefault="00000000">
            <w:pPr>
              <w:pStyle w:val="Compact"/>
            </w:pPr>
            <w:r>
              <w:lastRenderedPageBreak/>
              <w:t>BICO/USDT</w:t>
            </w:r>
          </w:p>
        </w:tc>
        <w:tc>
          <w:tcPr>
            <w:tcW w:w="2500" w:type="pct"/>
          </w:tcPr>
          <w:p w14:paraId="121D7E0A" w14:textId="77777777" w:rsidR="001C106B" w:rsidRDefault="00000000">
            <w:pPr>
              <w:pStyle w:val="Compact"/>
            </w:pPr>
            <w:r>
              <w:t>37805</w:t>
            </w:r>
          </w:p>
        </w:tc>
      </w:tr>
    </w:tbl>
    <w:p w14:paraId="0BD13AA8" w14:textId="77777777" w:rsidR="001C106B" w:rsidRDefault="00000000">
      <w:pPr>
        <w:pStyle w:val="Heading3"/>
      </w:pPr>
      <w:bookmarkStart w:id="52" w:name="feature-variables"/>
      <w:bookmarkStart w:id="53" w:name="_Toc239749760"/>
      <w:bookmarkEnd w:id="50"/>
      <w:r>
        <w:t>3.2 Feature Variables</w:t>
      </w:r>
      <w:bookmarkEnd w:id="53"/>
    </w:p>
    <w:p w14:paraId="74C40563" w14:textId="77777777" w:rsidR="001C106B" w:rsidRDefault="00000000">
      <w:pPr>
        <w:pStyle w:val="FirstParagraph"/>
      </w:pPr>
      <w:r>
        <w:t>Every feature is causal and scale-invariant, computed from past bars only and normalized so hundreds of coins compare. The families span an in-house wall-clock and intraday baseline, extra oscillators, an optional pandas-ta momentum block including the scale-free PPO, an optional TA-Lib block, the trade-flow imbalance, the triple-Supertrend (</w:t>
      </w:r>
      <w:r>
        <w:rPr>
          <w:rStyle w:val="VerbatimChar"/>
        </w:rPr>
        <w:t>f_st_</w:t>
      </w:r>
      <w:r>
        <w:t>), the Modern Adaptive Supertrend (</w:t>
      </w:r>
      <w:r>
        <w:rPr>
          <w:rStyle w:val="VerbatimChar"/>
        </w:rPr>
        <w:t>f_mst_</w:t>
      </w:r>
      <w:r>
        <w:t>), BTC lead-lag relative strength (</w:t>
      </w:r>
      <w:r>
        <w:rPr>
          <w:rStyle w:val="VerbatimChar"/>
        </w:rPr>
        <w:t>f_btc_</w:t>
      </w:r>
      <w:r>
        <w:t>), multi-timeframe context (</w:t>
      </w:r>
      <w:r>
        <w:rPr>
          <w:rStyle w:val="VerbatimChar"/>
        </w:rPr>
        <w:t>f_4h_</w:t>
      </w:r>
      <w:r>
        <w:t xml:space="preserve">, </w:t>
      </w:r>
      <w:r>
        <w:rPr>
          <w:rStyle w:val="VerbatimChar"/>
        </w:rPr>
        <w:t>f_d1_</w:t>
      </w:r>
      <w:r>
        <w:t xml:space="preserve">, </w:t>
      </w:r>
      <w:r>
        <w:rPr>
          <w:rStyle w:val="VerbatimChar"/>
        </w:rPr>
        <w:t>f_w1_</w:t>
      </w:r>
      <w:r>
        <w:t>), and the regime state (</w:t>
      </w:r>
      <w:r>
        <w:rPr>
          <w:rStyle w:val="VerbatimChar"/>
        </w:rPr>
        <w:t>f_rg_</w:t>
      </w:r>
      <w:r>
        <w:t>). Feature integration verifies the higher-timeframe joins are causal with no lookahead.</w:t>
      </w:r>
    </w:p>
    <w:p w14:paraId="1F0F9650" w14:textId="77777777" w:rsidR="001C106B" w:rsidRDefault="00000000">
      <w:pPr>
        <w:pStyle w:val="SourceCode"/>
      </w:pPr>
      <w:r>
        <w:rPr>
          <w:rStyle w:val="VerbatimChar"/>
        </w:rPr>
        <w:t xml:space="preserve">  wall-clock (wc) : 13</w:t>
      </w:r>
      <w:r>
        <w:br/>
      </w:r>
      <w:r>
        <w:rPr>
          <w:rStyle w:val="VerbatimChar"/>
        </w:rPr>
        <w:t xml:space="preserve">  intraday (hr)   : 14</w:t>
      </w:r>
      <w:r>
        <w:br/>
      </w:r>
      <w:r>
        <w:rPr>
          <w:rStyle w:val="VerbatimChar"/>
        </w:rPr>
        <w:t xml:space="preserve">  in-house TA     : 8</w:t>
      </w:r>
      <w:r>
        <w:br/>
      </w:r>
      <w:r>
        <w:rPr>
          <w:rStyle w:val="VerbatimChar"/>
        </w:rPr>
        <w:t xml:space="preserve">  pandas-ta       : 7</w:t>
      </w:r>
      <w:r>
        <w:br/>
      </w:r>
      <w:r>
        <w:rPr>
          <w:rStyle w:val="VerbatimChar"/>
        </w:rPr>
        <w:t xml:space="preserve">  TA-Lib          : 15</w:t>
      </w:r>
      <w:r>
        <w:br/>
      </w:r>
      <w:r>
        <w:rPr>
          <w:rStyle w:val="VerbatimChar"/>
        </w:rPr>
        <w:t xml:space="preserve">  flow            : 4</w:t>
      </w:r>
      <w:r>
        <w:br/>
      </w:r>
      <w:r>
        <w:rPr>
          <w:rStyle w:val="VerbatimChar"/>
        </w:rPr>
        <w:t xml:space="preserve">  TOTAL           : 61</w:t>
      </w:r>
    </w:p>
    <w:tbl>
      <w:tblPr>
        <w:tblStyle w:val="Table"/>
        <w:tblW w:w="5000" w:type="pct"/>
        <w:jc w:val="center"/>
        <w:tblLayout w:type="fixed"/>
        <w:tblCellMar>
          <w:left w:w="43" w:type="dxa"/>
          <w:right w:w="43" w:type="dxa"/>
        </w:tblCellMar>
        <w:tblLook w:val="0020" w:firstRow="1" w:lastRow="0" w:firstColumn="0" w:lastColumn="0" w:noHBand="0" w:noVBand="0"/>
      </w:tblPr>
      <w:tblGrid>
        <w:gridCol w:w="1575"/>
        <w:gridCol w:w="1575"/>
        <w:gridCol w:w="1574"/>
        <w:gridCol w:w="1574"/>
        <w:gridCol w:w="1574"/>
        <w:gridCol w:w="1574"/>
      </w:tblGrid>
      <w:tr w:rsidR="001C106B" w14:paraId="3DD47D70"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833" w:type="pct"/>
          </w:tcPr>
          <w:p w14:paraId="34062B64" w14:textId="77777777" w:rsidR="001C106B" w:rsidRDefault="001C106B">
            <w:pPr>
              <w:pStyle w:val="Compact"/>
            </w:pPr>
          </w:p>
        </w:tc>
        <w:tc>
          <w:tcPr>
            <w:tcW w:w="833" w:type="pct"/>
          </w:tcPr>
          <w:p w14:paraId="6BBB7B3C" w14:textId="77777777" w:rsidR="001C106B" w:rsidRDefault="00000000">
            <w:pPr>
              <w:pStyle w:val="Compact"/>
            </w:pPr>
            <w:r>
              <w:rPr>
                <w:b/>
                <w:sz w:val="16"/>
              </w:rPr>
              <w:t>family</w:t>
            </w:r>
          </w:p>
        </w:tc>
        <w:tc>
          <w:tcPr>
            <w:tcW w:w="833" w:type="pct"/>
          </w:tcPr>
          <w:p w14:paraId="127399D2" w14:textId="77777777" w:rsidR="001C106B" w:rsidRDefault="00000000">
            <w:pPr>
              <w:pStyle w:val="Compact"/>
            </w:pPr>
            <w:r>
              <w:rPr>
                <w:b/>
                <w:sz w:val="16"/>
              </w:rPr>
              <w:t>mean</w:t>
            </w:r>
          </w:p>
        </w:tc>
        <w:tc>
          <w:tcPr>
            <w:tcW w:w="833" w:type="pct"/>
          </w:tcPr>
          <w:p w14:paraId="77E0CBDA" w14:textId="77777777" w:rsidR="001C106B" w:rsidRDefault="00000000">
            <w:pPr>
              <w:pStyle w:val="Compact"/>
            </w:pPr>
            <w:r>
              <w:rPr>
                <w:b/>
                <w:sz w:val="16"/>
              </w:rPr>
              <w:t>std</w:t>
            </w:r>
          </w:p>
        </w:tc>
        <w:tc>
          <w:tcPr>
            <w:tcW w:w="833" w:type="pct"/>
          </w:tcPr>
          <w:p w14:paraId="05F95DBD" w14:textId="77777777" w:rsidR="001C106B" w:rsidRDefault="00000000">
            <w:pPr>
              <w:pStyle w:val="Compact"/>
            </w:pPr>
            <w:r>
              <w:rPr>
                <w:b/>
                <w:sz w:val="16"/>
              </w:rPr>
              <w:t>min</w:t>
            </w:r>
          </w:p>
        </w:tc>
        <w:tc>
          <w:tcPr>
            <w:tcW w:w="833" w:type="pct"/>
          </w:tcPr>
          <w:p w14:paraId="4A8DD295" w14:textId="77777777" w:rsidR="001C106B" w:rsidRDefault="00000000">
            <w:pPr>
              <w:pStyle w:val="Compact"/>
            </w:pPr>
            <w:r>
              <w:rPr>
                <w:b/>
                <w:sz w:val="16"/>
              </w:rPr>
              <w:t>max</w:t>
            </w:r>
          </w:p>
        </w:tc>
      </w:tr>
      <w:tr w:rsidR="001C106B" w14:paraId="18DBDC24" w14:textId="77777777" w:rsidTr="001C106B">
        <w:trPr>
          <w:trHeight w:val="397"/>
          <w:jc w:val="center"/>
        </w:trPr>
        <w:tc>
          <w:tcPr>
            <w:tcW w:w="833" w:type="pct"/>
          </w:tcPr>
          <w:p w14:paraId="1BDD0D54" w14:textId="77777777" w:rsidR="001C106B" w:rsidRDefault="00000000">
            <w:pPr>
              <w:pStyle w:val="Compact"/>
            </w:pPr>
            <w:r>
              <w:rPr>
                <w:sz w:val="16"/>
              </w:rPr>
              <w:t>0</w:t>
            </w:r>
          </w:p>
        </w:tc>
        <w:tc>
          <w:tcPr>
            <w:tcW w:w="833" w:type="pct"/>
          </w:tcPr>
          <w:p w14:paraId="0A55089D" w14:textId="77777777" w:rsidR="001C106B" w:rsidRDefault="00000000">
            <w:pPr>
              <w:pStyle w:val="Compact"/>
            </w:pPr>
            <w:r>
              <w:rPr>
                <w:sz w:val="16"/>
              </w:rPr>
              <w:t>f_flow</w:t>
            </w:r>
          </w:p>
        </w:tc>
        <w:tc>
          <w:tcPr>
            <w:tcW w:w="833" w:type="pct"/>
          </w:tcPr>
          <w:p w14:paraId="7B38323E" w14:textId="77777777" w:rsidR="001C106B" w:rsidRDefault="00000000">
            <w:pPr>
              <w:pStyle w:val="Compact"/>
            </w:pPr>
            <w:r>
              <w:rPr>
                <w:sz w:val="16"/>
              </w:rPr>
              <w:t>0.117</w:t>
            </w:r>
          </w:p>
        </w:tc>
        <w:tc>
          <w:tcPr>
            <w:tcW w:w="833" w:type="pct"/>
          </w:tcPr>
          <w:p w14:paraId="35EC721B" w14:textId="77777777" w:rsidR="001C106B" w:rsidRDefault="00000000">
            <w:pPr>
              <w:pStyle w:val="Compact"/>
            </w:pPr>
            <w:r>
              <w:rPr>
                <w:sz w:val="16"/>
              </w:rPr>
              <w:t>0.067</w:t>
            </w:r>
          </w:p>
        </w:tc>
        <w:tc>
          <w:tcPr>
            <w:tcW w:w="833" w:type="pct"/>
          </w:tcPr>
          <w:p w14:paraId="4AE239C5" w14:textId="77777777" w:rsidR="001C106B" w:rsidRDefault="00000000">
            <w:pPr>
              <w:pStyle w:val="Compact"/>
            </w:pPr>
            <w:r>
              <w:rPr>
                <w:sz w:val="16"/>
              </w:rPr>
              <w:t>-0.466</w:t>
            </w:r>
          </w:p>
        </w:tc>
        <w:tc>
          <w:tcPr>
            <w:tcW w:w="833" w:type="pct"/>
          </w:tcPr>
          <w:p w14:paraId="63CF0ABD" w14:textId="77777777" w:rsidR="001C106B" w:rsidRDefault="00000000">
            <w:pPr>
              <w:pStyle w:val="Compact"/>
            </w:pPr>
            <w:r>
              <w:rPr>
                <w:sz w:val="16"/>
              </w:rPr>
              <w:t>0.668</w:t>
            </w:r>
          </w:p>
        </w:tc>
      </w:tr>
      <w:tr w:rsidR="001C106B" w14:paraId="55D68DE9" w14:textId="77777777" w:rsidTr="001C106B">
        <w:trPr>
          <w:trHeight w:val="397"/>
          <w:jc w:val="center"/>
        </w:trPr>
        <w:tc>
          <w:tcPr>
            <w:tcW w:w="833" w:type="pct"/>
          </w:tcPr>
          <w:p w14:paraId="4598FEA2" w14:textId="77777777" w:rsidR="001C106B" w:rsidRDefault="00000000">
            <w:pPr>
              <w:pStyle w:val="Compact"/>
            </w:pPr>
            <w:r>
              <w:rPr>
                <w:sz w:val="16"/>
              </w:rPr>
              <w:t>1</w:t>
            </w:r>
          </w:p>
        </w:tc>
        <w:tc>
          <w:tcPr>
            <w:tcW w:w="833" w:type="pct"/>
          </w:tcPr>
          <w:p w14:paraId="196D777A" w14:textId="77777777" w:rsidR="001C106B" w:rsidRDefault="00000000">
            <w:pPr>
              <w:pStyle w:val="Compact"/>
            </w:pPr>
            <w:r>
              <w:rPr>
                <w:sz w:val="16"/>
              </w:rPr>
              <w:t>f_hr</w:t>
            </w:r>
          </w:p>
        </w:tc>
        <w:tc>
          <w:tcPr>
            <w:tcW w:w="833" w:type="pct"/>
          </w:tcPr>
          <w:p w14:paraId="178D4902" w14:textId="77777777" w:rsidR="001C106B" w:rsidRDefault="00000000">
            <w:pPr>
              <w:pStyle w:val="Compact"/>
            </w:pPr>
            <w:r>
              <w:rPr>
                <w:sz w:val="16"/>
              </w:rPr>
              <w:t>0.503</w:t>
            </w:r>
          </w:p>
        </w:tc>
        <w:tc>
          <w:tcPr>
            <w:tcW w:w="833" w:type="pct"/>
          </w:tcPr>
          <w:p w14:paraId="2236825B" w14:textId="77777777" w:rsidR="001C106B" w:rsidRDefault="00000000">
            <w:pPr>
              <w:pStyle w:val="Compact"/>
            </w:pPr>
            <w:r>
              <w:rPr>
                <w:sz w:val="16"/>
              </w:rPr>
              <w:t>0.122</w:t>
            </w:r>
          </w:p>
        </w:tc>
        <w:tc>
          <w:tcPr>
            <w:tcW w:w="833" w:type="pct"/>
          </w:tcPr>
          <w:p w14:paraId="2033B27B" w14:textId="77777777" w:rsidR="001C106B" w:rsidRDefault="00000000">
            <w:pPr>
              <w:pStyle w:val="Compact"/>
            </w:pPr>
            <w:r>
              <w:rPr>
                <w:sz w:val="16"/>
              </w:rPr>
              <w:t>0.054</w:t>
            </w:r>
          </w:p>
        </w:tc>
        <w:tc>
          <w:tcPr>
            <w:tcW w:w="833" w:type="pct"/>
          </w:tcPr>
          <w:p w14:paraId="7A52CEDB" w14:textId="77777777" w:rsidR="001C106B" w:rsidRDefault="00000000">
            <w:pPr>
              <w:pStyle w:val="Compact"/>
            </w:pPr>
            <w:r>
              <w:rPr>
                <w:sz w:val="16"/>
              </w:rPr>
              <w:t>0.965</w:t>
            </w:r>
          </w:p>
        </w:tc>
      </w:tr>
      <w:tr w:rsidR="001C106B" w14:paraId="16B112EF" w14:textId="77777777" w:rsidTr="001C106B">
        <w:trPr>
          <w:trHeight w:val="397"/>
          <w:jc w:val="center"/>
        </w:trPr>
        <w:tc>
          <w:tcPr>
            <w:tcW w:w="833" w:type="pct"/>
          </w:tcPr>
          <w:p w14:paraId="230F0222" w14:textId="77777777" w:rsidR="001C106B" w:rsidRDefault="00000000">
            <w:pPr>
              <w:pStyle w:val="Compact"/>
            </w:pPr>
            <w:r>
              <w:rPr>
                <w:sz w:val="16"/>
              </w:rPr>
              <w:t>2</w:t>
            </w:r>
          </w:p>
        </w:tc>
        <w:tc>
          <w:tcPr>
            <w:tcW w:w="833" w:type="pct"/>
          </w:tcPr>
          <w:p w14:paraId="11D187B4" w14:textId="77777777" w:rsidR="001C106B" w:rsidRDefault="00000000">
            <w:pPr>
              <w:pStyle w:val="Compact"/>
            </w:pPr>
            <w:r>
              <w:rPr>
                <w:sz w:val="16"/>
              </w:rPr>
              <w:t>f_hr_a</w:t>
            </w:r>
          </w:p>
        </w:tc>
        <w:tc>
          <w:tcPr>
            <w:tcW w:w="833" w:type="pct"/>
          </w:tcPr>
          <w:p w14:paraId="2E4FC475" w14:textId="77777777" w:rsidR="001C106B" w:rsidRDefault="00000000">
            <w:pPr>
              <w:pStyle w:val="Compact"/>
            </w:pPr>
            <w:r>
              <w:rPr>
                <w:sz w:val="16"/>
              </w:rPr>
              <w:t>0.013</w:t>
            </w:r>
          </w:p>
        </w:tc>
        <w:tc>
          <w:tcPr>
            <w:tcW w:w="833" w:type="pct"/>
          </w:tcPr>
          <w:p w14:paraId="45307B98" w14:textId="77777777" w:rsidR="001C106B" w:rsidRDefault="00000000">
            <w:pPr>
              <w:pStyle w:val="Compact"/>
            </w:pPr>
            <w:r>
              <w:rPr>
                <w:sz w:val="16"/>
              </w:rPr>
              <w:t>0.005</w:t>
            </w:r>
          </w:p>
        </w:tc>
        <w:tc>
          <w:tcPr>
            <w:tcW w:w="833" w:type="pct"/>
          </w:tcPr>
          <w:p w14:paraId="70024DCF" w14:textId="77777777" w:rsidR="001C106B" w:rsidRDefault="00000000">
            <w:pPr>
              <w:pStyle w:val="Compact"/>
            </w:pPr>
            <w:r>
              <w:rPr>
                <w:sz w:val="16"/>
              </w:rPr>
              <w:t>0.005</w:t>
            </w:r>
          </w:p>
        </w:tc>
        <w:tc>
          <w:tcPr>
            <w:tcW w:w="833" w:type="pct"/>
          </w:tcPr>
          <w:p w14:paraId="236FE501" w14:textId="77777777" w:rsidR="001C106B" w:rsidRDefault="00000000">
            <w:pPr>
              <w:pStyle w:val="Compact"/>
            </w:pPr>
            <w:r>
              <w:rPr>
                <w:sz w:val="16"/>
              </w:rPr>
              <w:t>0.025</w:t>
            </w:r>
          </w:p>
        </w:tc>
      </w:tr>
      <w:tr w:rsidR="001C106B" w14:paraId="4C31C7A1" w14:textId="77777777" w:rsidTr="001C106B">
        <w:trPr>
          <w:trHeight w:val="397"/>
          <w:jc w:val="center"/>
        </w:trPr>
        <w:tc>
          <w:tcPr>
            <w:tcW w:w="833" w:type="pct"/>
          </w:tcPr>
          <w:p w14:paraId="22301DD0" w14:textId="77777777" w:rsidR="001C106B" w:rsidRDefault="00000000">
            <w:pPr>
              <w:pStyle w:val="Compact"/>
            </w:pPr>
            <w:r>
              <w:rPr>
                <w:sz w:val="16"/>
              </w:rPr>
              <w:t>3</w:t>
            </w:r>
          </w:p>
        </w:tc>
        <w:tc>
          <w:tcPr>
            <w:tcW w:w="833" w:type="pct"/>
          </w:tcPr>
          <w:p w14:paraId="2AF476E0" w14:textId="77777777" w:rsidR="001C106B" w:rsidRDefault="00000000">
            <w:pPr>
              <w:pStyle w:val="Compact"/>
            </w:pPr>
            <w:r>
              <w:rPr>
                <w:sz w:val="16"/>
              </w:rPr>
              <w:t>f_hr_b</w:t>
            </w:r>
          </w:p>
        </w:tc>
        <w:tc>
          <w:tcPr>
            <w:tcW w:w="833" w:type="pct"/>
          </w:tcPr>
          <w:p w14:paraId="7F813FB2" w14:textId="77777777" w:rsidR="001C106B" w:rsidRDefault="00000000">
            <w:pPr>
              <w:pStyle w:val="Compact"/>
            </w:pPr>
            <w:r>
              <w:rPr>
                <w:sz w:val="16"/>
              </w:rPr>
              <w:t>0.503</w:t>
            </w:r>
          </w:p>
        </w:tc>
        <w:tc>
          <w:tcPr>
            <w:tcW w:w="833" w:type="pct"/>
          </w:tcPr>
          <w:p w14:paraId="1C758514" w14:textId="77777777" w:rsidR="001C106B" w:rsidRDefault="00000000">
            <w:pPr>
              <w:pStyle w:val="Compact"/>
            </w:pPr>
            <w:r>
              <w:rPr>
                <w:sz w:val="16"/>
              </w:rPr>
              <w:t>0.337</w:t>
            </w:r>
          </w:p>
        </w:tc>
        <w:tc>
          <w:tcPr>
            <w:tcW w:w="833" w:type="pct"/>
          </w:tcPr>
          <w:p w14:paraId="637F1C04" w14:textId="77777777" w:rsidR="001C106B" w:rsidRDefault="00000000">
            <w:pPr>
              <w:pStyle w:val="Compact"/>
            </w:pPr>
            <w:r>
              <w:rPr>
                <w:sz w:val="16"/>
              </w:rPr>
              <w:t>-0.576</w:t>
            </w:r>
          </w:p>
        </w:tc>
        <w:tc>
          <w:tcPr>
            <w:tcW w:w="833" w:type="pct"/>
          </w:tcPr>
          <w:p w14:paraId="1E62B7CC" w14:textId="77777777" w:rsidR="001C106B" w:rsidRDefault="00000000">
            <w:pPr>
              <w:pStyle w:val="Compact"/>
            </w:pPr>
            <w:r>
              <w:rPr>
                <w:sz w:val="16"/>
              </w:rPr>
              <w:t>1.582</w:t>
            </w:r>
          </w:p>
        </w:tc>
      </w:tr>
      <w:tr w:rsidR="001C106B" w14:paraId="5534C27C" w14:textId="77777777" w:rsidTr="001C106B">
        <w:trPr>
          <w:trHeight w:val="397"/>
          <w:jc w:val="center"/>
        </w:trPr>
        <w:tc>
          <w:tcPr>
            <w:tcW w:w="833" w:type="pct"/>
          </w:tcPr>
          <w:p w14:paraId="2CC44002" w14:textId="77777777" w:rsidR="001C106B" w:rsidRDefault="00000000">
            <w:pPr>
              <w:pStyle w:val="Compact"/>
            </w:pPr>
            <w:r>
              <w:rPr>
                <w:sz w:val="16"/>
              </w:rPr>
              <w:t>4</w:t>
            </w:r>
          </w:p>
        </w:tc>
        <w:tc>
          <w:tcPr>
            <w:tcW w:w="833" w:type="pct"/>
          </w:tcPr>
          <w:p w14:paraId="7FD8625E" w14:textId="77777777" w:rsidR="001C106B" w:rsidRDefault="00000000">
            <w:pPr>
              <w:pStyle w:val="Compact"/>
            </w:pPr>
            <w:r>
              <w:rPr>
                <w:sz w:val="16"/>
              </w:rPr>
              <w:t>f_hr_e</w:t>
            </w:r>
          </w:p>
        </w:tc>
        <w:tc>
          <w:tcPr>
            <w:tcW w:w="833" w:type="pct"/>
          </w:tcPr>
          <w:p w14:paraId="2B42A197" w14:textId="77777777" w:rsidR="001C106B" w:rsidRDefault="00000000">
            <w:pPr>
              <w:pStyle w:val="Compact"/>
            </w:pPr>
            <w:r>
              <w:rPr>
                <w:sz w:val="16"/>
              </w:rPr>
              <w:t>0.000</w:t>
            </w:r>
          </w:p>
        </w:tc>
        <w:tc>
          <w:tcPr>
            <w:tcW w:w="833" w:type="pct"/>
          </w:tcPr>
          <w:p w14:paraId="363DF7D8" w14:textId="77777777" w:rsidR="001C106B" w:rsidRDefault="00000000">
            <w:pPr>
              <w:pStyle w:val="Compact"/>
            </w:pPr>
            <w:r>
              <w:rPr>
                <w:sz w:val="16"/>
              </w:rPr>
              <w:t>0.011</w:t>
            </w:r>
          </w:p>
        </w:tc>
        <w:tc>
          <w:tcPr>
            <w:tcW w:w="833" w:type="pct"/>
          </w:tcPr>
          <w:p w14:paraId="0259F915" w14:textId="77777777" w:rsidR="001C106B" w:rsidRDefault="00000000">
            <w:pPr>
              <w:pStyle w:val="Compact"/>
            </w:pPr>
            <w:r>
              <w:rPr>
                <w:sz w:val="16"/>
              </w:rPr>
              <w:t>-0.070</w:t>
            </w:r>
          </w:p>
        </w:tc>
        <w:tc>
          <w:tcPr>
            <w:tcW w:w="833" w:type="pct"/>
          </w:tcPr>
          <w:p w14:paraId="50B5456A" w14:textId="77777777" w:rsidR="001C106B" w:rsidRDefault="00000000">
            <w:pPr>
              <w:pStyle w:val="Compact"/>
            </w:pPr>
            <w:r>
              <w:rPr>
                <w:sz w:val="16"/>
              </w:rPr>
              <w:t>0.054</w:t>
            </w:r>
          </w:p>
        </w:tc>
      </w:tr>
      <w:tr w:rsidR="001C106B" w14:paraId="2624FA47" w14:textId="77777777" w:rsidTr="001C106B">
        <w:trPr>
          <w:trHeight w:val="397"/>
          <w:jc w:val="center"/>
        </w:trPr>
        <w:tc>
          <w:tcPr>
            <w:tcW w:w="833" w:type="pct"/>
          </w:tcPr>
          <w:p w14:paraId="6415EAC2" w14:textId="77777777" w:rsidR="001C106B" w:rsidRDefault="00000000">
            <w:pPr>
              <w:pStyle w:val="Compact"/>
            </w:pPr>
            <w:r>
              <w:rPr>
                <w:sz w:val="16"/>
              </w:rPr>
              <w:t>5</w:t>
            </w:r>
          </w:p>
        </w:tc>
        <w:tc>
          <w:tcPr>
            <w:tcW w:w="833" w:type="pct"/>
          </w:tcPr>
          <w:p w14:paraId="37DBFAE8" w14:textId="77777777" w:rsidR="001C106B" w:rsidRDefault="00000000">
            <w:pPr>
              <w:pStyle w:val="Compact"/>
            </w:pPr>
            <w:r>
              <w:rPr>
                <w:sz w:val="16"/>
              </w:rPr>
              <w:t>f_hr_m</w:t>
            </w:r>
          </w:p>
        </w:tc>
        <w:tc>
          <w:tcPr>
            <w:tcW w:w="833" w:type="pct"/>
          </w:tcPr>
          <w:p w14:paraId="0D355560" w14:textId="77777777" w:rsidR="001C106B" w:rsidRDefault="00000000">
            <w:pPr>
              <w:pStyle w:val="Compact"/>
            </w:pPr>
            <w:r>
              <w:rPr>
                <w:sz w:val="16"/>
              </w:rPr>
              <w:t>0.005</w:t>
            </w:r>
          </w:p>
        </w:tc>
        <w:tc>
          <w:tcPr>
            <w:tcW w:w="833" w:type="pct"/>
          </w:tcPr>
          <w:p w14:paraId="5218F51A" w14:textId="77777777" w:rsidR="001C106B" w:rsidRDefault="00000000">
            <w:pPr>
              <w:pStyle w:val="Compact"/>
            </w:pPr>
            <w:r>
              <w:rPr>
                <w:sz w:val="16"/>
              </w:rPr>
              <w:t>0.058</w:t>
            </w:r>
          </w:p>
        </w:tc>
        <w:tc>
          <w:tcPr>
            <w:tcW w:w="833" w:type="pct"/>
          </w:tcPr>
          <w:p w14:paraId="227FCD40" w14:textId="77777777" w:rsidR="001C106B" w:rsidRDefault="00000000">
            <w:pPr>
              <w:pStyle w:val="Compact"/>
            </w:pPr>
            <w:r>
              <w:rPr>
                <w:sz w:val="16"/>
              </w:rPr>
              <w:t>-0.331</w:t>
            </w:r>
          </w:p>
        </w:tc>
        <w:tc>
          <w:tcPr>
            <w:tcW w:w="833" w:type="pct"/>
          </w:tcPr>
          <w:p w14:paraId="1BF1CBD2" w14:textId="77777777" w:rsidR="001C106B" w:rsidRDefault="00000000">
            <w:pPr>
              <w:pStyle w:val="Compact"/>
            </w:pPr>
            <w:r>
              <w:rPr>
                <w:sz w:val="16"/>
              </w:rPr>
              <w:t>0.502</w:t>
            </w:r>
          </w:p>
        </w:tc>
      </w:tr>
      <w:tr w:rsidR="001C106B" w14:paraId="5716BE91" w14:textId="77777777" w:rsidTr="001C106B">
        <w:trPr>
          <w:trHeight w:val="397"/>
          <w:jc w:val="center"/>
        </w:trPr>
        <w:tc>
          <w:tcPr>
            <w:tcW w:w="833" w:type="pct"/>
          </w:tcPr>
          <w:p w14:paraId="73A2381A" w14:textId="77777777" w:rsidR="001C106B" w:rsidRDefault="00000000">
            <w:pPr>
              <w:pStyle w:val="Compact"/>
            </w:pPr>
            <w:r>
              <w:rPr>
                <w:sz w:val="16"/>
              </w:rPr>
              <w:t>6</w:t>
            </w:r>
          </w:p>
        </w:tc>
        <w:tc>
          <w:tcPr>
            <w:tcW w:w="833" w:type="pct"/>
          </w:tcPr>
          <w:p w14:paraId="314F3422" w14:textId="77777777" w:rsidR="001C106B" w:rsidRDefault="00000000">
            <w:pPr>
              <w:pStyle w:val="Compact"/>
            </w:pPr>
            <w:r>
              <w:rPr>
                <w:sz w:val="16"/>
              </w:rPr>
              <w:t>f_hr_r</w:t>
            </w:r>
          </w:p>
        </w:tc>
        <w:tc>
          <w:tcPr>
            <w:tcW w:w="833" w:type="pct"/>
          </w:tcPr>
          <w:p w14:paraId="468FCB67" w14:textId="77777777" w:rsidR="001C106B" w:rsidRDefault="00000000">
            <w:pPr>
              <w:pStyle w:val="Compact"/>
            </w:pPr>
            <w:r>
              <w:rPr>
                <w:sz w:val="16"/>
              </w:rPr>
              <w:t>0.326</w:t>
            </w:r>
          </w:p>
        </w:tc>
        <w:tc>
          <w:tcPr>
            <w:tcW w:w="833" w:type="pct"/>
          </w:tcPr>
          <w:p w14:paraId="157AFA19" w14:textId="77777777" w:rsidR="001C106B" w:rsidRDefault="00000000">
            <w:pPr>
              <w:pStyle w:val="Compact"/>
            </w:pPr>
            <w:r>
              <w:rPr>
                <w:sz w:val="16"/>
              </w:rPr>
              <w:t>0.109</w:t>
            </w:r>
          </w:p>
        </w:tc>
        <w:tc>
          <w:tcPr>
            <w:tcW w:w="833" w:type="pct"/>
          </w:tcPr>
          <w:p w14:paraId="29D95618" w14:textId="77777777" w:rsidR="001C106B" w:rsidRDefault="00000000">
            <w:pPr>
              <w:pStyle w:val="Compact"/>
            </w:pPr>
            <w:r>
              <w:rPr>
                <w:sz w:val="16"/>
              </w:rPr>
              <w:t>0.054</w:t>
            </w:r>
          </w:p>
        </w:tc>
        <w:tc>
          <w:tcPr>
            <w:tcW w:w="833" w:type="pct"/>
          </w:tcPr>
          <w:p w14:paraId="11C8955D" w14:textId="77777777" w:rsidR="001C106B" w:rsidRDefault="00000000">
            <w:pPr>
              <w:pStyle w:val="Compact"/>
            </w:pPr>
            <w:r>
              <w:rPr>
                <w:sz w:val="16"/>
              </w:rPr>
              <w:t>0.905</w:t>
            </w:r>
          </w:p>
        </w:tc>
      </w:tr>
      <w:tr w:rsidR="001C106B" w14:paraId="19379DC0" w14:textId="77777777" w:rsidTr="001C106B">
        <w:trPr>
          <w:trHeight w:val="397"/>
          <w:jc w:val="center"/>
        </w:trPr>
        <w:tc>
          <w:tcPr>
            <w:tcW w:w="833" w:type="pct"/>
          </w:tcPr>
          <w:p w14:paraId="1E9999D8" w14:textId="77777777" w:rsidR="001C106B" w:rsidRDefault="00000000">
            <w:pPr>
              <w:pStyle w:val="Compact"/>
            </w:pPr>
            <w:r>
              <w:rPr>
                <w:sz w:val="16"/>
              </w:rPr>
              <w:t>7</w:t>
            </w:r>
          </w:p>
        </w:tc>
        <w:tc>
          <w:tcPr>
            <w:tcW w:w="833" w:type="pct"/>
          </w:tcPr>
          <w:p w14:paraId="05AFACCB" w14:textId="77777777" w:rsidR="001C106B" w:rsidRDefault="00000000">
            <w:pPr>
              <w:pStyle w:val="Compact"/>
            </w:pPr>
            <w:r>
              <w:rPr>
                <w:sz w:val="16"/>
              </w:rPr>
              <w:t>f_hr_v</w:t>
            </w:r>
          </w:p>
        </w:tc>
        <w:tc>
          <w:tcPr>
            <w:tcW w:w="833" w:type="pct"/>
          </w:tcPr>
          <w:p w14:paraId="3F849980" w14:textId="77777777" w:rsidR="001C106B" w:rsidRDefault="00000000">
            <w:pPr>
              <w:pStyle w:val="Compact"/>
            </w:pPr>
            <w:r>
              <w:rPr>
                <w:sz w:val="16"/>
              </w:rPr>
              <w:t>1.024</w:t>
            </w:r>
          </w:p>
        </w:tc>
        <w:tc>
          <w:tcPr>
            <w:tcW w:w="833" w:type="pct"/>
          </w:tcPr>
          <w:p w14:paraId="5D018E5A" w14:textId="77777777" w:rsidR="001C106B" w:rsidRDefault="00000000">
            <w:pPr>
              <w:pStyle w:val="Compact"/>
            </w:pPr>
            <w:r>
              <w:rPr>
                <w:sz w:val="16"/>
              </w:rPr>
              <w:t>0.789</w:t>
            </w:r>
          </w:p>
        </w:tc>
        <w:tc>
          <w:tcPr>
            <w:tcW w:w="833" w:type="pct"/>
          </w:tcPr>
          <w:p w14:paraId="1FBEFE25" w14:textId="77777777" w:rsidR="001C106B" w:rsidRDefault="00000000">
            <w:pPr>
              <w:pStyle w:val="Compact"/>
            </w:pPr>
            <w:r>
              <w:rPr>
                <w:sz w:val="16"/>
              </w:rPr>
              <w:t>0.002</w:t>
            </w:r>
          </w:p>
        </w:tc>
        <w:tc>
          <w:tcPr>
            <w:tcW w:w="833" w:type="pct"/>
          </w:tcPr>
          <w:p w14:paraId="7D28970C" w14:textId="77777777" w:rsidR="001C106B" w:rsidRDefault="00000000">
            <w:pPr>
              <w:pStyle w:val="Compact"/>
            </w:pPr>
            <w:r>
              <w:rPr>
                <w:sz w:val="16"/>
              </w:rPr>
              <w:t>19.739</w:t>
            </w:r>
          </w:p>
        </w:tc>
      </w:tr>
      <w:tr w:rsidR="001C106B" w14:paraId="0733BF3E" w14:textId="77777777" w:rsidTr="001C106B">
        <w:trPr>
          <w:trHeight w:val="397"/>
          <w:jc w:val="center"/>
        </w:trPr>
        <w:tc>
          <w:tcPr>
            <w:tcW w:w="833" w:type="pct"/>
          </w:tcPr>
          <w:p w14:paraId="05AB81EE" w14:textId="77777777" w:rsidR="001C106B" w:rsidRDefault="00000000">
            <w:pPr>
              <w:pStyle w:val="Compact"/>
            </w:pPr>
            <w:r>
              <w:rPr>
                <w:sz w:val="16"/>
              </w:rPr>
              <w:t>8</w:t>
            </w:r>
          </w:p>
        </w:tc>
        <w:tc>
          <w:tcPr>
            <w:tcW w:w="833" w:type="pct"/>
          </w:tcPr>
          <w:p w14:paraId="1FA43D43" w14:textId="77777777" w:rsidR="001C106B" w:rsidRDefault="00000000">
            <w:pPr>
              <w:pStyle w:val="Compact"/>
            </w:pPr>
            <w:r>
              <w:rPr>
                <w:sz w:val="16"/>
              </w:rPr>
              <w:t>f_ta</w:t>
            </w:r>
          </w:p>
        </w:tc>
        <w:tc>
          <w:tcPr>
            <w:tcW w:w="833" w:type="pct"/>
          </w:tcPr>
          <w:p w14:paraId="7ACEF6D9" w14:textId="77777777" w:rsidR="001C106B" w:rsidRDefault="00000000">
            <w:pPr>
              <w:pStyle w:val="Compact"/>
            </w:pPr>
            <w:r>
              <w:rPr>
                <w:sz w:val="16"/>
              </w:rPr>
              <w:t>0.138</w:t>
            </w:r>
          </w:p>
        </w:tc>
        <w:tc>
          <w:tcPr>
            <w:tcW w:w="833" w:type="pct"/>
          </w:tcPr>
          <w:p w14:paraId="70E0D5EB" w14:textId="77777777" w:rsidR="001C106B" w:rsidRDefault="00000000">
            <w:pPr>
              <w:pStyle w:val="Compact"/>
            </w:pPr>
            <w:r>
              <w:rPr>
                <w:sz w:val="16"/>
              </w:rPr>
              <w:t>0.321</w:t>
            </w:r>
          </w:p>
        </w:tc>
        <w:tc>
          <w:tcPr>
            <w:tcW w:w="833" w:type="pct"/>
          </w:tcPr>
          <w:p w14:paraId="7C7B9892" w14:textId="77777777" w:rsidR="001C106B" w:rsidRDefault="00000000">
            <w:pPr>
              <w:pStyle w:val="Compact"/>
            </w:pPr>
            <w:r>
              <w:rPr>
                <w:sz w:val="16"/>
              </w:rPr>
              <w:t>-1.395</w:t>
            </w:r>
          </w:p>
        </w:tc>
        <w:tc>
          <w:tcPr>
            <w:tcW w:w="833" w:type="pct"/>
          </w:tcPr>
          <w:p w14:paraId="2C991127" w14:textId="77777777" w:rsidR="001C106B" w:rsidRDefault="00000000">
            <w:pPr>
              <w:pStyle w:val="Compact"/>
            </w:pPr>
            <w:r>
              <w:rPr>
                <w:sz w:val="16"/>
              </w:rPr>
              <w:t>1.737</w:t>
            </w:r>
          </w:p>
        </w:tc>
      </w:tr>
      <w:tr w:rsidR="001C106B" w14:paraId="6255F8EF" w14:textId="77777777" w:rsidTr="001C106B">
        <w:trPr>
          <w:trHeight w:val="397"/>
          <w:jc w:val="center"/>
        </w:trPr>
        <w:tc>
          <w:tcPr>
            <w:tcW w:w="833" w:type="pct"/>
          </w:tcPr>
          <w:p w14:paraId="673C583B" w14:textId="77777777" w:rsidR="001C106B" w:rsidRDefault="00000000">
            <w:pPr>
              <w:pStyle w:val="Compact"/>
            </w:pPr>
            <w:r>
              <w:rPr>
                <w:sz w:val="16"/>
              </w:rPr>
              <w:t>9</w:t>
            </w:r>
          </w:p>
        </w:tc>
        <w:tc>
          <w:tcPr>
            <w:tcW w:w="833" w:type="pct"/>
          </w:tcPr>
          <w:p w14:paraId="1111BDCE" w14:textId="77777777" w:rsidR="001C106B" w:rsidRDefault="00000000">
            <w:pPr>
              <w:pStyle w:val="Compact"/>
            </w:pPr>
            <w:r>
              <w:rPr>
                <w:sz w:val="16"/>
              </w:rPr>
              <w:t>f_ta_a</w:t>
            </w:r>
          </w:p>
        </w:tc>
        <w:tc>
          <w:tcPr>
            <w:tcW w:w="833" w:type="pct"/>
          </w:tcPr>
          <w:p w14:paraId="70AB50AA" w14:textId="77777777" w:rsidR="001C106B" w:rsidRDefault="00000000">
            <w:pPr>
              <w:pStyle w:val="Compact"/>
            </w:pPr>
            <w:r>
              <w:rPr>
                <w:sz w:val="16"/>
              </w:rPr>
              <w:t>0.020</w:t>
            </w:r>
          </w:p>
        </w:tc>
        <w:tc>
          <w:tcPr>
            <w:tcW w:w="833" w:type="pct"/>
          </w:tcPr>
          <w:p w14:paraId="774278E0" w14:textId="77777777" w:rsidR="001C106B" w:rsidRDefault="00000000">
            <w:pPr>
              <w:pStyle w:val="Compact"/>
            </w:pPr>
            <w:r>
              <w:rPr>
                <w:sz w:val="16"/>
              </w:rPr>
              <w:t>0.606</w:t>
            </w:r>
          </w:p>
        </w:tc>
        <w:tc>
          <w:tcPr>
            <w:tcW w:w="833" w:type="pct"/>
          </w:tcPr>
          <w:p w14:paraId="4C24119A" w14:textId="77777777" w:rsidR="001C106B" w:rsidRDefault="00000000">
            <w:pPr>
              <w:pStyle w:val="Compact"/>
            </w:pPr>
            <w:r>
              <w:rPr>
                <w:sz w:val="16"/>
              </w:rPr>
              <w:t>-1.000</w:t>
            </w:r>
          </w:p>
        </w:tc>
        <w:tc>
          <w:tcPr>
            <w:tcW w:w="833" w:type="pct"/>
          </w:tcPr>
          <w:p w14:paraId="1EC40DE6" w14:textId="77777777" w:rsidR="001C106B" w:rsidRDefault="00000000">
            <w:pPr>
              <w:pStyle w:val="Compact"/>
            </w:pPr>
            <w:r>
              <w:rPr>
                <w:sz w:val="16"/>
              </w:rPr>
              <w:t>1.000</w:t>
            </w:r>
          </w:p>
        </w:tc>
      </w:tr>
      <w:tr w:rsidR="001C106B" w14:paraId="09BC1FD0" w14:textId="77777777" w:rsidTr="001C106B">
        <w:trPr>
          <w:trHeight w:val="397"/>
          <w:jc w:val="center"/>
        </w:trPr>
        <w:tc>
          <w:tcPr>
            <w:tcW w:w="833" w:type="pct"/>
          </w:tcPr>
          <w:p w14:paraId="173BD480" w14:textId="77777777" w:rsidR="001C106B" w:rsidRDefault="00000000">
            <w:pPr>
              <w:pStyle w:val="Compact"/>
            </w:pPr>
            <w:r>
              <w:rPr>
                <w:sz w:val="16"/>
              </w:rPr>
              <w:t>10</w:t>
            </w:r>
          </w:p>
        </w:tc>
        <w:tc>
          <w:tcPr>
            <w:tcW w:w="833" w:type="pct"/>
          </w:tcPr>
          <w:p w14:paraId="6D53E6A6" w14:textId="77777777" w:rsidR="001C106B" w:rsidRDefault="00000000">
            <w:pPr>
              <w:pStyle w:val="Compact"/>
            </w:pPr>
            <w:r>
              <w:rPr>
                <w:sz w:val="16"/>
              </w:rPr>
              <w:t>f_ta_d</w:t>
            </w:r>
          </w:p>
        </w:tc>
        <w:tc>
          <w:tcPr>
            <w:tcW w:w="833" w:type="pct"/>
          </w:tcPr>
          <w:p w14:paraId="46C45854" w14:textId="77777777" w:rsidR="001C106B" w:rsidRDefault="00000000">
            <w:pPr>
              <w:pStyle w:val="Compact"/>
            </w:pPr>
            <w:r>
              <w:rPr>
                <w:sz w:val="16"/>
              </w:rPr>
              <w:t>-0.007</w:t>
            </w:r>
          </w:p>
        </w:tc>
        <w:tc>
          <w:tcPr>
            <w:tcW w:w="833" w:type="pct"/>
          </w:tcPr>
          <w:p w14:paraId="757D6940" w14:textId="77777777" w:rsidR="001C106B" w:rsidRDefault="00000000">
            <w:pPr>
              <w:pStyle w:val="Compact"/>
            </w:pPr>
            <w:r>
              <w:rPr>
                <w:sz w:val="16"/>
              </w:rPr>
              <w:t>0.148</w:t>
            </w:r>
          </w:p>
        </w:tc>
        <w:tc>
          <w:tcPr>
            <w:tcW w:w="833" w:type="pct"/>
          </w:tcPr>
          <w:p w14:paraId="673BBB2D" w14:textId="77777777" w:rsidR="001C106B" w:rsidRDefault="00000000">
            <w:pPr>
              <w:pStyle w:val="Compact"/>
            </w:pPr>
            <w:r>
              <w:rPr>
                <w:sz w:val="16"/>
              </w:rPr>
              <w:t>-0.721</w:t>
            </w:r>
          </w:p>
        </w:tc>
        <w:tc>
          <w:tcPr>
            <w:tcW w:w="833" w:type="pct"/>
          </w:tcPr>
          <w:p w14:paraId="7988A202" w14:textId="77777777" w:rsidR="001C106B" w:rsidRDefault="00000000">
            <w:pPr>
              <w:pStyle w:val="Compact"/>
            </w:pPr>
            <w:r>
              <w:rPr>
                <w:sz w:val="16"/>
              </w:rPr>
              <w:t>0.754</w:t>
            </w:r>
          </w:p>
        </w:tc>
      </w:tr>
      <w:tr w:rsidR="001C106B" w14:paraId="7094851A" w14:textId="77777777" w:rsidTr="001C106B">
        <w:trPr>
          <w:trHeight w:val="397"/>
          <w:jc w:val="center"/>
        </w:trPr>
        <w:tc>
          <w:tcPr>
            <w:tcW w:w="833" w:type="pct"/>
          </w:tcPr>
          <w:p w14:paraId="111D366C" w14:textId="77777777" w:rsidR="001C106B" w:rsidRDefault="00000000">
            <w:pPr>
              <w:pStyle w:val="Compact"/>
            </w:pPr>
            <w:r>
              <w:rPr>
                <w:sz w:val="16"/>
              </w:rPr>
              <w:t>11</w:t>
            </w:r>
          </w:p>
        </w:tc>
        <w:tc>
          <w:tcPr>
            <w:tcW w:w="833" w:type="pct"/>
          </w:tcPr>
          <w:p w14:paraId="28BD8821" w14:textId="77777777" w:rsidR="001C106B" w:rsidRDefault="00000000">
            <w:pPr>
              <w:pStyle w:val="Compact"/>
            </w:pPr>
            <w:r>
              <w:rPr>
                <w:sz w:val="16"/>
              </w:rPr>
              <w:t>f_ta_p</w:t>
            </w:r>
          </w:p>
        </w:tc>
        <w:tc>
          <w:tcPr>
            <w:tcW w:w="833" w:type="pct"/>
          </w:tcPr>
          <w:p w14:paraId="0A1C2AFD" w14:textId="77777777" w:rsidR="001C106B" w:rsidRDefault="00000000">
            <w:pPr>
              <w:pStyle w:val="Compact"/>
            </w:pPr>
            <w:r>
              <w:rPr>
                <w:sz w:val="16"/>
              </w:rPr>
              <w:t>-0.015</w:t>
            </w:r>
          </w:p>
        </w:tc>
        <w:tc>
          <w:tcPr>
            <w:tcW w:w="833" w:type="pct"/>
          </w:tcPr>
          <w:p w14:paraId="75A9ECF2" w14:textId="77777777" w:rsidR="001C106B" w:rsidRDefault="00000000">
            <w:pPr>
              <w:pStyle w:val="Compact"/>
            </w:pPr>
            <w:r>
              <w:rPr>
                <w:sz w:val="16"/>
              </w:rPr>
              <w:t>0.392</w:t>
            </w:r>
          </w:p>
        </w:tc>
        <w:tc>
          <w:tcPr>
            <w:tcW w:w="833" w:type="pct"/>
          </w:tcPr>
          <w:p w14:paraId="12F3F33B" w14:textId="77777777" w:rsidR="001C106B" w:rsidRDefault="00000000">
            <w:pPr>
              <w:pStyle w:val="Compact"/>
            </w:pPr>
            <w:r>
              <w:rPr>
                <w:sz w:val="16"/>
              </w:rPr>
              <w:t>-1.647</w:t>
            </w:r>
          </w:p>
        </w:tc>
        <w:tc>
          <w:tcPr>
            <w:tcW w:w="833" w:type="pct"/>
          </w:tcPr>
          <w:p w14:paraId="33C6E6E4" w14:textId="77777777" w:rsidR="001C106B" w:rsidRDefault="00000000">
            <w:pPr>
              <w:pStyle w:val="Compact"/>
            </w:pPr>
            <w:r>
              <w:rPr>
                <w:sz w:val="16"/>
              </w:rPr>
              <w:t>1.529</w:t>
            </w:r>
          </w:p>
        </w:tc>
      </w:tr>
      <w:tr w:rsidR="001C106B" w14:paraId="5E33FA42" w14:textId="77777777" w:rsidTr="001C106B">
        <w:trPr>
          <w:trHeight w:val="397"/>
          <w:jc w:val="center"/>
        </w:trPr>
        <w:tc>
          <w:tcPr>
            <w:tcW w:w="833" w:type="pct"/>
          </w:tcPr>
          <w:p w14:paraId="0CC33334" w14:textId="77777777" w:rsidR="001C106B" w:rsidRDefault="00000000">
            <w:pPr>
              <w:pStyle w:val="Compact"/>
            </w:pPr>
            <w:r>
              <w:rPr>
                <w:sz w:val="16"/>
              </w:rPr>
              <w:t>12</w:t>
            </w:r>
          </w:p>
        </w:tc>
        <w:tc>
          <w:tcPr>
            <w:tcW w:w="833" w:type="pct"/>
          </w:tcPr>
          <w:p w14:paraId="37901600" w14:textId="77777777" w:rsidR="001C106B" w:rsidRDefault="00000000">
            <w:pPr>
              <w:pStyle w:val="Compact"/>
            </w:pPr>
            <w:r>
              <w:rPr>
                <w:sz w:val="16"/>
              </w:rPr>
              <w:t>f_tl</w:t>
            </w:r>
          </w:p>
        </w:tc>
        <w:tc>
          <w:tcPr>
            <w:tcW w:w="833" w:type="pct"/>
          </w:tcPr>
          <w:p w14:paraId="2DA8DC1D" w14:textId="77777777" w:rsidR="001C106B" w:rsidRDefault="00000000">
            <w:pPr>
              <w:pStyle w:val="Compact"/>
            </w:pPr>
            <w:r>
              <w:rPr>
                <w:sz w:val="16"/>
              </w:rPr>
              <w:t>0.512</w:t>
            </w:r>
          </w:p>
        </w:tc>
        <w:tc>
          <w:tcPr>
            <w:tcW w:w="833" w:type="pct"/>
          </w:tcPr>
          <w:p w14:paraId="4210FD68" w14:textId="77777777" w:rsidR="001C106B" w:rsidRDefault="00000000">
            <w:pPr>
              <w:pStyle w:val="Compact"/>
            </w:pPr>
            <w:r>
              <w:rPr>
                <w:sz w:val="16"/>
              </w:rPr>
              <w:t>0.085</w:t>
            </w:r>
          </w:p>
        </w:tc>
        <w:tc>
          <w:tcPr>
            <w:tcW w:w="833" w:type="pct"/>
          </w:tcPr>
          <w:p w14:paraId="20D65374" w14:textId="77777777" w:rsidR="001C106B" w:rsidRDefault="00000000">
            <w:pPr>
              <w:pStyle w:val="Compact"/>
            </w:pPr>
            <w:r>
              <w:rPr>
                <w:sz w:val="16"/>
              </w:rPr>
              <w:t>0.127</w:t>
            </w:r>
          </w:p>
        </w:tc>
        <w:tc>
          <w:tcPr>
            <w:tcW w:w="833" w:type="pct"/>
          </w:tcPr>
          <w:p w14:paraId="594C465B" w14:textId="77777777" w:rsidR="001C106B" w:rsidRDefault="00000000">
            <w:pPr>
              <w:pStyle w:val="Compact"/>
            </w:pPr>
            <w:r>
              <w:rPr>
                <w:sz w:val="16"/>
              </w:rPr>
              <w:t>0.864</w:t>
            </w:r>
          </w:p>
        </w:tc>
      </w:tr>
      <w:tr w:rsidR="001C106B" w14:paraId="7E3CE581" w14:textId="77777777" w:rsidTr="001C106B">
        <w:trPr>
          <w:trHeight w:val="397"/>
          <w:jc w:val="center"/>
        </w:trPr>
        <w:tc>
          <w:tcPr>
            <w:tcW w:w="833" w:type="pct"/>
          </w:tcPr>
          <w:p w14:paraId="0B1490B8" w14:textId="77777777" w:rsidR="001C106B" w:rsidRDefault="00000000">
            <w:pPr>
              <w:pStyle w:val="Compact"/>
            </w:pPr>
            <w:r>
              <w:rPr>
                <w:sz w:val="16"/>
              </w:rPr>
              <w:t>13</w:t>
            </w:r>
          </w:p>
        </w:tc>
        <w:tc>
          <w:tcPr>
            <w:tcW w:w="833" w:type="pct"/>
          </w:tcPr>
          <w:p w14:paraId="2F00950C" w14:textId="77777777" w:rsidR="001C106B" w:rsidRDefault="00000000">
            <w:pPr>
              <w:pStyle w:val="Compact"/>
            </w:pPr>
            <w:r>
              <w:rPr>
                <w:sz w:val="16"/>
              </w:rPr>
              <w:t>f_tl_c</w:t>
            </w:r>
          </w:p>
        </w:tc>
        <w:tc>
          <w:tcPr>
            <w:tcW w:w="833" w:type="pct"/>
          </w:tcPr>
          <w:p w14:paraId="4462BBA9" w14:textId="77777777" w:rsidR="001C106B" w:rsidRDefault="00000000">
            <w:pPr>
              <w:pStyle w:val="Compact"/>
            </w:pPr>
            <w:r>
              <w:rPr>
                <w:sz w:val="16"/>
              </w:rPr>
              <w:t>0.017</w:t>
            </w:r>
          </w:p>
        </w:tc>
        <w:tc>
          <w:tcPr>
            <w:tcW w:w="833" w:type="pct"/>
          </w:tcPr>
          <w:p w14:paraId="1AC6151E" w14:textId="77777777" w:rsidR="001C106B" w:rsidRDefault="00000000">
            <w:pPr>
              <w:pStyle w:val="Compact"/>
            </w:pPr>
            <w:r>
              <w:rPr>
                <w:sz w:val="16"/>
              </w:rPr>
              <w:t>0.156</w:t>
            </w:r>
          </w:p>
        </w:tc>
        <w:tc>
          <w:tcPr>
            <w:tcW w:w="833" w:type="pct"/>
          </w:tcPr>
          <w:p w14:paraId="3C24E7C1" w14:textId="77777777" w:rsidR="001C106B" w:rsidRDefault="00000000">
            <w:pPr>
              <w:pStyle w:val="Compact"/>
            </w:pPr>
            <w:r>
              <w:rPr>
                <w:sz w:val="16"/>
              </w:rPr>
              <w:t>-0.600</w:t>
            </w:r>
          </w:p>
        </w:tc>
        <w:tc>
          <w:tcPr>
            <w:tcW w:w="833" w:type="pct"/>
          </w:tcPr>
          <w:p w14:paraId="6EDBB85E" w14:textId="77777777" w:rsidR="001C106B" w:rsidRDefault="00000000">
            <w:pPr>
              <w:pStyle w:val="Compact"/>
            </w:pPr>
            <w:r>
              <w:rPr>
                <w:sz w:val="16"/>
              </w:rPr>
              <w:t>0.700</w:t>
            </w:r>
          </w:p>
        </w:tc>
      </w:tr>
      <w:tr w:rsidR="001C106B" w14:paraId="46E090FA" w14:textId="77777777" w:rsidTr="001C106B">
        <w:trPr>
          <w:trHeight w:val="397"/>
          <w:jc w:val="center"/>
        </w:trPr>
        <w:tc>
          <w:tcPr>
            <w:tcW w:w="833" w:type="pct"/>
          </w:tcPr>
          <w:p w14:paraId="013D93B5" w14:textId="77777777" w:rsidR="001C106B" w:rsidRDefault="00000000">
            <w:pPr>
              <w:pStyle w:val="Compact"/>
            </w:pPr>
            <w:r>
              <w:rPr>
                <w:sz w:val="16"/>
              </w:rPr>
              <w:t>14</w:t>
            </w:r>
          </w:p>
        </w:tc>
        <w:tc>
          <w:tcPr>
            <w:tcW w:w="833" w:type="pct"/>
          </w:tcPr>
          <w:p w14:paraId="32583463" w14:textId="77777777" w:rsidR="001C106B" w:rsidRDefault="00000000">
            <w:pPr>
              <w:pStyle w:val="Compact"/>
            </w:pPr>
            <w:r>
              <w:rPr>
                <w:sz w:val="16"/>
              </w:rPr>
              <w:t>f_tl_h</w:t>
            </w:r>
          </w:p>
        </w:tc>
        <w:tc>
          <w:tcPr>
            <w:tcW w:w="833" w:type="pct"/>
          </w:tcPr>
          <w:p w14:paraId="7CDE8531" w14:textId="77777777" w:rsidR="001C106B" w:rsidRDefault="00000000">
            <w:pPr>
              <w:pStyle w:val="Compact"/>
            </w:pPr>
            <w:r>
              <w:rPr>
                <w:sz w:val="16"/>
              </w:rPr>
              <w:t>0.648</w:t>
            </w:r>
          </w:p>
        </w:tc>
        <w:tc>
          <w:tcPr>
            <w:tcW w:w="833" w:type="pct"/>
          </w:tcPr>
          <w:p w14:paraId="7FA89C39" w14:textId="77777777" w:rsidR="001C106B" w:rsidRDefault="00000000">
            <w:pPr>
              <w:pStyle w:val="Compact"/>
            </w:pPr>
            <w:r>
              <w:rPr>
                <w:sz w:val="16"/>
              </w:rPr>
              <w:t>0.524</w:t>
            </w:r>
          </w:p>
        </w:tc>
        <w:tc>
          <w:tcPr>
            <w:tcW w:w="833" w:type="pct"/>
          </w:tcPr>
          <w:p w14:paraId="027E430D" w14:textId="77777777" w:rsidR="001C106B" w:rsidRDefault="00000000">
            <w:pPr>
              <w:pStyle w:val="Compact"/>
            </w:pPr>
            <w:r>
              <w:rPr>
                <w:sz w:val="16"/>
              </w:rPr>
              <w:t>-0.125</w:t>
            </w:r>
          </w:p>
        </w:tc>
        <w:tc>
          <w:tcPr>
            <w:tcW w:w="833" w:type="pct"/>
          </w:tcPr>
          <w:p w14:paraId="40DF0571" w14:textId="77777777" w:rsidR="001C106B" w:rsidRDefault="00000000">
            <w:pPr>
              <w:pStyle w:val="Compact"/>
            </w:pPr>
            <w:r>
              <w:rPr>
                <w:sz w:val="16"/>
              </w:rPr>
              <w:t>1.375</w:t>
            </w:r>
          </w:p>
        </w:tc>
      </w:tr>
      <w:tr w:rsidR="001C106B" w14:paraId="13B9A092" w14:textId="77777777" w:rsidTr="001C106B">
        <w:trPr>
          <w:trHeight w:val="397"/>
          <w:jc w:val="center"/>
        </w:trPr>
        <w:tc>
          <w:tcPr>
            <w:tcW w:w="833" w:type="pct"/>
          </w:tcPr>
          <w:p w14:paraId="302697E5" w14:textId="77777777" w:rsidR="001C106B" w:rsidRDefault="00000000">
            <w:pPr>
              <w:pStyle w:val="Compact"/>
            </w:pPr>
            <w:r>
              <w:rPr>
                <w:sz w:val="16"/>
              </w:rPr>
              <w:t>15</w:t>
            </w:r>
          </w:p>
        </w:tc>
        <w:tc>
          <w:tcPr>
            <w:tcW w:w="833" w:type="pct"/>
          </w:tcPr>
          <w:p w14:paraId="539DF432" w14:textId="77777777" w:rsidR="001C106B" w:rsidRDefault="00000000">
            <w:pPr>
              <w:pStyle w:val="Compact"/>
            </w:pPr>
            <w:r>
              <w:rPr>
                <w:sz w:val="16"/>
              </w:rPr>
              <w:t>f_tl_m</w:t>
            </w:r>
          </w:p>
        </w:tc>
        <w:tc>
          <w:tcPr>
            <w:tcW w:w="833" w:type="pct"/>
          </w:tcPr>
          <w:p w14:paraId="6DAE115B" w14:textId="77777777" w:rsidR="001C106B" w:rsidRDefault="00000000">
            <w:pPr>
              <w:pStyle w:val="Compact"/>
            </w:pPr>
            <w:r>
              <w:rPr>
                <w:sz w:val="16"/>
              </w:rPr>
              <w:t>0.000</w:t>
            </w:r>
          </w:p>
        </w:tc>
        <w:tc>
          <w:tcPr>
            <w:tcW w:w="833" w:type="pct"/>
          </w:tcPr>
          <w:p w14:paraId="49DCBF2D" w14:textId="77777777" w:rsidR="001C106B" w:rsidRDefault="00000000">
            <w:pPr>
              <w:pStyle w:val="Compact"/>
            </w:pPr>
            <w:r>
              <w:rPr>
                <w:sz w:val="16"/>
              </w:rPr>
              <w:t>0.013</w:t>
            </w:r>
          </w:p>
        </w:tc>
        <w:tc>
          <w:tcPr>
            <w:tcW w:w="833" w:type="pct"/>
          </w:tcPr>
          <w:p w14:paraId="349F0993" w14:textId="77777777" w:rsidR="001C106B" w:rsidRDefault="00000000">
            <w:pPr>
              <w:pStyle w:val="Compact"/>
            </w:pPr>
            <w:r>
              <w:rPr>
                <w:sz w:val="16"/>
              </w:rPr>
              <w:t>-0.110</w:t>
            </w:r>
          </w:p>
        </w:tc>
        <w:tc>
          <w:tcPr>
            <w:tcW w:w="833" w:type="pct"/>
          </w:tcPr>
          <w:p w14:paraId="543F1947" w14:textId="77777777" w:rsidR="001C106B" w:rsidRDefault="00000000">
            <w:pPr>
              <w:pStyle w:val="Compact"/>
            </w:pPr>
            <w:r>
              <w:rPr>
                <w:sz w:val="16"/>
              </w:rPr>
              <w:t>0.167</w:t>
            </w:r>
          </w:p>
        </w:tc>
      </w:tr>
      <w:tr w:rsidR="001C106B" w14:paraId="08CCD665" w14:textId="77777777" w:rsidTr="001C106B">
        <w:trPr>
          <w:trHeight w:val="397"/>
          <w:jc w:val="center"/>
        </w:trPr>
        <w:tc>
          <w:tcPr>
            <w:tcW w:w="833" w:type="pct"/>
          </w:tcPr>
          <w:p w14:paraId="5351CA78" w14:textId="77777777" w:rsidR="001C106B" w:rsidRDefault="00000000">
            <w:pPr>
              <w:pStyle w:val="Compact"/>
            </w:pPr>
            <w:r>
              <w:rPr>
                <w:sz w:val="16"/>
              </w:rPr>
              <w:lastRenderedPageBreak/>
              <w:t>16</w:t>
            </w:r>
          </w:p>
        </w:tc>
        <w:tc>
          <w:tcPr>
            <w:tcW w:w="833" w:type="pct"/>
          </w:tcPr>
          <w:p w14:paraId="03D137BD" w14:textId="77777777" w:rsidR="001C106B" w:rsidRDefault="00000000">
            <w:pPr>
              <w:pStyle w:val="Compact"/>
            </w:pPr>
            <w:r>
              <w:rPr>
                <w:sz w:val="16"/>
              </w:rPr>
              <w:t>f_tl_s</w:t>
            </w:r>
          </w:p>
        </w:tc>
        <w:tc>
          <w:tcPr>
            <w:tcW w:w="833" w:type="pct"/>
          </w:tcPr>
          <w:p w14:paraId="0C53EE7B" w14:textId="77777777" w:rsidR="001C106B" w:rsidRDefault="00000000">
            <w:pPr>
              <w:pStyle w:val="Compact"/>
            </w:pPr>
            <w:r>
              <w:rPr>
                <w:sz w:val="16"/>
              </w:rPr>
              <w:t>0.000</w:t>
            </w:r>
          </w:p>
        </w:tc>
        <w:tc>
          <w:tcPr>
            <w:tcW w:w="833" w:type="pct"/>
          </w:tcPr>
          <w:p w14:paraId="0AF0AD98" w14:textId="77777777" w:rsidR="001C106B" w:rsidRDefault="00000000">
            <w:pPr>
              <w:pStyle w:val="Compact"/>
            </w:pPr>
            <w:r>
              <w:rPr>
                <w:sz w:val="16"/>
              </w:rPr>
              <w:t>0.033</w:t>
            </w:r>
          </w:p>
        </w:tc>
        <w:tc>
          <w:tcPr>
            <w:tcW w:w="833" w:type="pct"/>
          </w:tcPr>
          <w:p w14:paraId="4E404994" w14:textId="77777777" w:rsidR="001C106B" w:rsidRDefault="00000000">
            <w:pPr>
              <w:pStyle w:val="Compact"/>
            </w:pPr>
            <w:r>
              <w:rPr>
                <w:sz w:val="16"/>
              </w:rPr>
              <w:t>-0.274</w:t>
            </w:r>
          </w:p>
        </w:tc>
        <w:tc>
          <w:tcPr>
            <w:tcW w:w="833" w:type="pct"/>
          </w:tcPr>
          <w:p w14:paraId="135396CC" w14:textId="77777777" w:rsidR="001C106B" w:rsidRDefault="00000000">
            <w:pPr>
              <w:pStyle w:val="Compact"/>
            </w:pPr>
            <w:r>
              <w:rPr>
                <w:sz w:val="16"/>
              </w:rPr>
              <w:t>0.508</w:t>
            </w:r>
          </w:p>
        </w:tc>
      </w:tr>
      <w:tr w:rsidR="001C106B" w14:paraId="2C78EE48" w14:textId="77777777" w:rsidTr="001C106B">
        <w:trPr>
          <w:trHeight w:val="397"/>
          <w:jc w:val="center"/>
        </w:trPr>
        <w:tc>
          <w:tcPr>
            <w:tcW w:w="833" w:type="pct"/>
          </w:tcPr>
          <w:p w14:paraId="3549A2B4" w14:textId="77777777" w:rsidR="001C106B" w:rsidRDefault="00000000">
            <w:pPr>
              <w:pStyle w:val="Compact"/>
            </w:pPr>
            <w:r>
              <w:rPr>
                <w:sz w:val="16"/>
              </w:rPr>
              <w:t>17</w:t>
            </w:r>
          </w:p>
        </w:tc>
        <w:tc>
          <w:tcPr>
            <w:tcW w:w="833" w:type="pct"/>
          </w:tcPr>
          <w:p w14:paraId="64F3AE34" w14:textId="77777777" w:rsidR="001C106B" w:rsidRDefault="00000000">
            <w:pPr>
              <w:pStyle w:val="Compact"/>
            </w:pPr>
            <w:r>
              <w:rPr>
                <w:sz w:val="16"/>
              </w:rPr>
              <w:t>f_wc</w:t>
            </w:r>
          </w:p>
        </w:tc>
        <w:tc>
          <w:tcPr>
            <w:tcW w:w="833" w:type="pct"/>
          </w:tcPr>
          <w:p w14:paraId="736EE06C" w14:textId="77777777" w:rsidR="001C106B" w:rsidRDefault="00000000">
            <w:pPr>
              <w:pStyle w:val="Compact"/>
            </w:pPr>
            <w:r>
              <w:rPr>
                <w:sz w:val="16"/>
              </w:rPr>
              <w:t>0.502</w:t>
            </w:r>
          </w:p>
        </w:tc>
        <w:tc>
          <w:tcPr>
            <w:tcW w:w="833" w:type="pct"/>
          </w:tcPr>
          <w:p w14:paraId="7FA47FC6" w14:textId="77777777" w:rsidR="001C106B" w:rsidRDefault="00000000">
            <w:pPr>
              <w:pStyle w:val="Compact"/>
            </w:pPr>
            <w:r>
              <w:rPr>
                <w:sz w:val="16"/>
              </w:rPr>
              <w:t>0.026</w:t>
            </w:r>
          </w:p>
        </w:tc>
        <w:tc>
          <w:tcPr>
            <w:tcW w:w="833" w:type="pct"/>
          </w:tcPr>
          <w:p w14:paraId="64C6C863" w14:textId="77777777" w:rsidR="001C106B" w:rsidRDefault="00000000">
            <w:pPr>
              <w:pStyle w:val="Compact"/>
            </w:pPr>
            <w:r>
              <w:rPr>
                <w:sz w:val="16"/>
              </w:rPr>
              <w:t>0.372</w:t>
            </w:r>
          </w:p>
        </w:tc>
        <w:tc>
          <w:tcPr>
            <w:tcW w:w="833" w:type="pct"/>
          </w:tcPr>
          <w:p w14:paraId="390268BD" w14:textId="77777777" w:rsidR="001C106B" w:rsidRDefault="00000000">
            <w:pPr>
              <w:pStyle w:val="Compact"/>
            </w:pPr>
            <w:r>
              <w:rPr>
                <w:sz w:val="16"/>
              </w:rPr>
              <w:t>0.647</w:t>
            </w:r>
          </w:p>
        </w:tc>
      </w:tr>
      <w:tr w:rsidR="001C106B" w14:paraId="3D3AAB4A" w14:textId="77777777" w:rsidTr="001C106B">
        <w:trPr>
          <w:trHeight w:val="397"/>
          <w:jc w:val="center"/>
        </w:trPr>
        <w:tc>
          <w:tcPr>
            <w:tcW w:w="833" w:type="pct"/>
          </w:tcPr>
          <w:p w14:paraId="365A0EE8" w14:textId="77777777" w:rsidR="001C106B" w:rsidRDefault="00000000">
            <w:pPr>
              <w:pStyle w:val="Compact"/>
            </w:pPr>
            <w:r>
              <w:rPr>
                <w:sz w:val="16"/>
              </w:rPr>
              <w:t>18</w:t>
            </w:r>
          </w:p>
        </w:tc>
        <w:tc>
          <w:tcPr>
            <w:tcW w:w="833" w:type="pct"/>
          </w:tcPr>
          <w:p w14:paraId="37FAB073" w14:textId="77777777" w:rsidR="001C106B" w:rsidRDefault="00000000">
            <w:pPr>
              <w:pStyle w:val="Compact"/>
            </w:pPr>
            <w:r>
              <w:rPr>
                <w:sz w:val="16"/>
              </w:rPr>
              <w:t>f_wc_a</w:t>
            </w:r>
          </w:p>
        </w:tc>
        <w:tc>
          <w:tcPr>
            <w:tcW w:w="833" w:type="pct"/>
          </w:tcPr>
          <w:p w14:paraId="27500146" w14:textId="77777777" w:rsidR="001C106B" w:rsidRDefault="00000000">
            <w:pPr>
              <w:pStyle w:val="Compact"/>
            </w:pPr>
            <w:r>
              <w:rPr>
                <w:sz w:val="16"/>
              </w:rPr>
              <w:t>0.014</w:t>
            </w:r>
          </w:p>
        </w:tc>
        <w:tc>
          <w:tcPr>
            <w:tcW w:w="833" w:type="pct"/>
          </w:tcPr>
          <w:p w14:paraId="434D9792" w14:textId="77777777" w:rsidR="001C106B" w:rsidRDefault="00000000">
            <w:pPr>
              <w:pStyle w:val="Compact"/>
            </w:pPr>
            <w:r>
              <w:rPr>
                <w:sz w:val="16"/>
              </w:rPr>
              <w:t>0.006</w:t>
            </w:r>
          </w:p>
        </w:tc>
        <w:tc>
          <w:tcPr>
            <w:tcW w:w="833" w:type="pct"/>
          </w:tcPr>
          <w:p w14:paraId="12BC9E46" w14:textId="77777777" w:rsidR="001C106B" w:rsidRDefault="00000000">
            <w:pPr>
              <w:pStyle w:val="Compact"/>
            </w:pPr>
            <w:r>
              <w:rPr>
                <w:sz w:val="16"/>
              </w:rPr>
              <w:t>0.002</w:t>
            </w:r>
          </w:p>
        </w:tc>
        <w:tc>
          <w:tcPr>
            <w:tcW w:w="833" w:type="pct"/>
          </w:tcPr>
          <w:p w14:paraId="69109BEC" w14:textId="77777777" w:rsidR="001C106B" w:rsidRDefault="00000000">
            <w:pPr>
              <w:pStyle w:val="Compact"/>
            </w:pPr>
            <w:r>
              <w:rPr>
                <w:sz w:val="16"/>
              </w:rPr>
              <w:t>0.076</w:t>
            </w:r>
          </w:p>
        </w:tc>
      </w:tr>
      <w:tr w:rsidR="001C106B" w14:paraId="6FC590C8" w14:textId="77777777" w:rsidTr="001C106B">
        <w:trPr>
          <w:trHeight w:val="397"/>
          <w:jc w:val="center"/>
        </w:trPr>
        <w:tc>
          <w:tcPr>
            <w:tcW w:w="833" w:type="pct"/>
          </w:tcPr>
          <w:p w14:paraId="0ECA07B5" w14:textId="77777777" w:rsidR="001C106B" w:rsidRDefault="00000000">
            <w:pPr>
              <w:pStyle w:val="Compact"/>
            </w:pPr>
            <w:r>
              <w:rPr>
                <w:sz w:val="16"/>
              </w:rPr>
              <w:t>19</w:t>
            </w:r>
          </w:p>
        </w:tc>
        <w:tc>
          <w:tcPr>
            <w:tcW w:w="833" w:type="pct"/>
          </w:tcPr>
          <w:p w14:paraId="77966BB7" w14:textId="77777777" w:rsidR="001C106B" w:rsidRDefault="00000000">
            <w:pPr>
              <w:pStyle w:val="Compact"/>
            </w:pPr>
            <w:r>
              <w:rPr>
                <w:sz w:val="16"/>
              </w:rPr>
              <w:t>f_wc_b</w:t>
            </w:r>
          </w:p>
        </w:tc>
        <w:tc>
          <w:tcPr>
            <w:tcW w:w="833" w:type="pct"/>
          </w:tcPr>
          <w:p w14:paraId="60AF37D3" w14:textId="77777777" w:rsidR="001C106B" w:rsidRDefault="00000000">
            <w:pPr>
              <w:pStyle w:val="Compact"/>
            </w:pPr>
            <w:r>
              <w:rPr>
                <w:sz w:val="16"/>
              </w:rPr>
              <w:t>0.531</w:t>
            </w:r>
          </w:p>
        </w:tc>
        <w:tc>
          <w:tcPr>
            <w:tcW w:w="833" w:type="pct"/>
          </w:tcPr>
          <w:p w14:paraId="3CFD8C85" w14:textId="77777777" w:rsidR="001C106B" w:rsidRDefault="00000000">
            <w:pPr>
              <w:pStyle w:val="Compact"/>
            </w:pPr>
            <w:r>
              <w:rPr>
                <w:sz w:val="16"/>
              </w:rPr>
              <w:t>0.358</w:t>
            </w:r>
          </w:p>
        </w:tc>
        <w:tc>
          <w:tcPr>
            <w:tcW w:w="833" w:type="pct"/>
          </w:tcPr>
          <w:p w14:paraId="66048F40" w14:textId="77777777" w:rsidR="001C106B" w:rsidRDefault="00000000">
            <w:pPr>
              <w:pStyle w:val="Compact"/>
            </w:pPr>
            <w:r>
              <w:rPr>
                <w:sz w:val="16"/>
              </w:rPr>
              <w:t>-1.825</w:t>
            </w:r>
          </w:p>
        </w:tc>
        <w:tc>
          <w:tcPr>
            <w:tcW w:w="833" w:type="pct"/>
          </w:tcPr>
          <w:p w14:paraId="57F86849" w14:textId="77777777" w:rsidR="001C106B" w:rsidRDefault="00000000">
            <w:pPr>
              <w:pStyle w:val="Compact"/>
            </w:pPr>
            <w:r>
              <w:rPr>
                <w:sz w:val="16"/>
              </w:rPr>
              <w:t>2.594</w:t>
            </w:r>
          </w:p>
        </w:tc>
      </w:tr>
      <w:tr w:rsidR="001C106B" w14:paraId="076CA67A" w14:textId="77777777" w:rsidTr="001C106B">
        <w:trPr>
          <w:trHeight w:val="397"/>
          <w:jc w:val="center"/>
        </w:trPr>
        <w:tc>
          <w:tcPr>
            <w:tcW w:w="833" w:type="pct"/>
          </w:tcPr>
          <w:p w14:paraId="095047D0" w14:textId="77777777" w:rsidR="001C106B" w:rsidRDefault="00000000">
            <w:pPr>
              <w:pStyle w:val="Compact"/>
            </w:pPr>
            <w:r>
              <w:rPr>
                <w:sz w:val="16"/>
              </w:rPr>
              <w:t>20</w:t>
            </w:r>
          </w:p>
        </w:tc>
        <w:tc>
          <w:tcPr>
            <w:tcW w:w="833" w:type="pct"/>
          </w:tcPr>
          <w:p w14:paraId="67DFB37A" w14:textId="77777777" w:rsidR="001C106B" w:rsidRDefault="00000000">
            <w:pPr>
              <w:pStyle w:val="Compact"/>
            </w:pPr>
            <w:r>
              <w:rPr>
                <w:sz w:val="16"/>
              </w:rPr>
              <w:t>f_wc_e</w:t>
            </w:r>
          </w:p>
        </w:tc>
        <w:tc>
          <w:tcPr>
            <w:tcW w:w="833" w:type="pct"/>
          </w:tcPr>
          <w:p w14:paraId="0BF54303" w14:textId="77777777" w:rsidR="001C106B" w:rsidRDefault="00000000">
            <w:pPr>
              <w:pStyle w:val="Compact"/>
            </w:pPr>
            <w:r>
              <w:rPr>
                <w:sz w:val="16"/>
              </w:rPr>
              <w:t>-0.012</w:t>
            </w:r>
          </w:p>
        </w:tc>
        <w:tc>
          <w:tcPr>
            <w:tcW w:w="833" w:type="pct"/>
          </w:tcPr>
          <w:p w14:paraId="5B188EF3" w14:textId="77777777" w:rsidR="001C106B" w:rsidRDefault="00000000">
            <w:pPr>
              <w:pStyle w:val="Compact"/>
            </w:pPr>
            <w:r>
              <w:rPr>
                <w:sz w:val="16"/>
              </w:rPr>
              <w:t>0.129</w:t>
            </w:r>
          </w:p>
        </w:tc>
        <w:tc>
          <w:tcPr>
            <w:tcW w:w="833" w:type="pct"/>
          </w:tcPr>
          <w:p w14:paraId="5830D758" w14:textId="77777777" w:rsidR="001C106B" w:rsidRDefault="00000000">
            <w:pPr>
              <w:pStyle w:val="Compact"/>
            </w:pPr>
            <w:r>
              <w:rPr>
                <w:sz w:val="16"/>
              </w:rPr>
              <w:t>-1.147</w:t>
            </w:r>
          </w:p>
        </w:tc>
        <w:tc>
          <w:tcPr>
            <w:tcW w:w="833" w:type="pct"/>
          </w:tcPr>
          <w:p w14:paraId="64C2275A" w14:textId="77777777" w:rsidR="001C106B" w:rsidRDefault="00000000">
            <w:pPr>
              <w:pStyle w:val="Compact"/>
            </w:pPr>
            <w:r>
              <w:rPr>
                <w:sz w:val="16"/>
              </w:rPr>
              <w:t>0.404</w:t>
            </w:r>
          </w:p>
        </w:tc>
      </w:tr>
      <w:tr w:rsidR="001C106B" w14:paraId="37CC67F0" w14:textId="77777777" w:rsidTr="001C106B">
        <w:trPr>
          <w:trHeight w:val="397"/>
          <w:jc w:val="center"/>
        </w:trPr>
        <w:tc>
          <w:tcPr>
            <w:tcW w:w="833" w:type="pct"/>
          </w:tcPr>
          <w:p w14:paraId="6E3B56AE" w14:textId="77777777" w:rsidR="001C106B" w:rsidRDefault="00000000">
            <w:pPr>
              <w:pStyle w:val="Compact"/>
            </w:pPr>
            <w:r>
              <w:rPr>
                <w:sz w:val="16"/>
              </w:rPr>
              <w:t>21</w:t>
            </w:r>
          </w:p>
        </w:tc>
        <w:tc>
          <w:tcPr>
            <w:tcW w:w="833" w:type="pct"/>
          </w:tcPr>
          <w:p w14:paraId="75795289" w14:textId="77777777" w:rsidR="001C106B" w:rsidRDefault="00000000">
            <w:pPr>
              <w:pStyle w:val="Compact"/>
            </w:pPr>
            <w:r>
              <w:rPr>
                <w:sz w:val="16"/>
              </w:rPr>
              <w:t>f_wc_m</w:t>
            </w:r>
          </w:p>
        </w:tc>
        <w:tc>
          <w:tcPr>
            <w:tcW w:w="833" w:type="pct"/>
          </w:tcPr>
          <w:p w14:paraId="4A603F3D" w14:textId="77777777" w:rsidR="001C106B" w:rsidRDefault="00000000">
            <w:pPr>
              <w:pStyle w:val="Compact"/>
            </w:pPr>
            <w:r>
              <w:rPr>
                <w:sz w:val="16"/>
              </w:rPr>
              <w:t>0.064</w:t>
            </w:r>
          </w:p>
        </w:tc>
        <w:tc>
          <w:tcPr>
            <w:tcW w:w="833" w:type="pct"/>
          </w:tcPr>
          <w:p w14:paraId="6966EF88" w14:textId="77777777" w:rsidR="001C106B" w:rsidRDefault="00000000">
            <w:pPr>
              <w:pStyle w:val="Compact"/>
            </w:pPr>
            <w:r>
              <w:rPr>
                <w:sz w:val="16"/>
              </w:rPr>
              <w:t>0.358</w:t>
            </w:r>
          </w:p>
        </w:tc>
        <w:tc>
          <w:tcPr>
            <w:tcW w:w="833" w:type="pct"/>
          </w:tcPr>
          <w:p w14:paraId="2D003596" w14:textId="77777777" w:rsidR="001C106B" w:rsidRDefault="00000000">
            <w:pPr>
              <w:pStyle w:val="Compact"/>
            </w:pPr>
            <w:r>
              <w:rPr>
                <w:sz w:val="16"/>
              </w:rPr>
              <w:t>-0.746</w:t>
            </w:r>
          </w:p>
        </w:tc>
        <w:tc>
          <w:tcPr>
            <w:tcW w:w="833" w:type="pct"/>
          </w:tcPr>
          <w:p w14:paraId="7C1474A9" w14:textId="77777777" w:rsidR="001C106B" w:rsidRDefault="00000000">
            <w:pPr>
              <w:pStyle w:val="Compact"/>
            </w:pPr>
            <w:r>
              <w:rPr>
                <w:sz w:val="16"/>
              </w:rPr>
              <w:t>10.776</w:t>
            </w:r>
          </w:p>
        </w:tc>
      </w:tr>
      <w:tr w:rsidR="001C106B" w14:paraId="0C520708" w14:textId="77777777" w:rsidTr="001C106B">
        <w:trPr>
          <w:trHeight w:val="397"/>
          <w:jc w:val="center"/>
        </w:trPr>
        <w:tc>
          <w:tcPr>
            <w:tcW w:w="833" w:type="pct"/>
          </w:tcPr>
          <w:p w14:paraId="37BC3549" w14:textId="77777777" w:rsidR="001C106B" w:rsidRDefault="00000000">
            <w:pPr>
              <w:pStyle w:val="Compact"/>
            </w:pPr>
            <w:r>
              <w:rPr>
                <w:sz w:val="16"/>
              </w:rPr>
              <w:t>22</w:t>
            </w:r>
          </w:p>
        </w:tc>
        <w:tc>
          <w:tcPr>
            <w:tcW w:w="833" w:type="pct"/>
          </w:tcPr>
          <w:p w14:paraId="4A54F5DB" w14:textId="77777777" w:rsidR="001C106B" w:rsidRDefault="00000000">
            <w:pPr>
              <w:pStyle w:val="Compact"/>
            </w:pPr>
            <w:r>
              <w:rPr>
                <w:sz w:val="16"/>
              </w:rPr>
              <w:t>f_wc_r</w:t>
            </w:r>
          </w:p>
        </w:tc>
        <w:tc>
          <w:tcPr>
            <w:tcW w:w="833" w:type="pct"/>
          </w:tcPr>
          <w:p w14:paraId="38689F36" w14:textId="77777777" w:rsidR="001C106B" w:rsidRDefault="00000000">
            <w:pPr>
              <w:pStyle w:val="Compact"/>
            </w:pPr>
            <w:r>
              <w:rPr>
                <w:sz w:val="16"/>
              </w:rPr>
              <w:t>0.325</w:t>
            </w:r>
          </w:p>
        </w:tc>
        <w:tc>
          <w:tcPr>
            <w:tcW w:w="833" w:type="pct"/>
          </w:tcPr>
          <w:p w14:paraId="20B0AD7D" w14:textId="77777777" w:rsidR="001C106B" w:rsidRDefault="00000000">
            <w:pPr>
              <w:pStyle w:val="Compact"/>
            </w:pPr>
            <w:r>
              <w:rPr>
                <w:sz w:val="16"/>
              </w:rPr>
              <w:t>0.085</w:t>
            </w:r>
          </w:p>
        </w:tc>
        <w:tc>
          <w:tcPr>
            <w:tcW w:w="833" w:type="pct"/>
          </w:tcPr>
          <w:p w14:paraId="34FC6A34" w14:textId="77777777" w:rsidR="001C106B" w:rsidRDefault="00000000">
            <w:pPr>
              <w:pStyle w:val="Compact"/>
            </w:pPr>
            <w:r>
              <w:rPr>
                <w:sz w:val="16"/>
              </w:rPr>
              <w:t>0.087</w:t>
            </w:r>
          </w:p>
        </w:tc>
        <w:tc>
          <w:tcPr>
            <w:tcW w:w="833" w:type="pct"/>
          </w:tcPr>
          <w:p w14:paraId="528325E8" w14:textId="77777777" w:rsidR="001C106B" w:rsidRDefault="00000000">
            <w:pPr>
              <w:pStyle w:val="Compact"/>
            </w:pPr>
            <w:r>
              <w:rPr>
                <w:sz w:val="16"/>
              </w:rPr>
              <w:t>0.714</w:t>
            </w:r>
          </w:p>
        </w:tc>
      </w:tr>
      <w:tr w:rsidR="001C106B" w14:paraId="0B390842" w14:textId="77777777" w:rsidTr="001C106B">
        <w:trPr>
          <w:trHeight w:val="397"/>
          <w:jc w:val="center"/>
        </w:trPr>
        <w:tc>
          <w:tcPr>
            <w:tcW w:w="833" w:type="pct"/>
          </w:tcPr>
          <w:p w14:paraId="41E477E7" w14:textId="77777777" w:rsidR="001C106B" w:rsidRDefault="00000000">
            <w:pPr>
              <w:pStyle w:val="Compact"/>
            </w:pPr>
            <w:r>
              <w:rPr>
                <w:sz w:val="16"/>
              </w:rPr>
              <w:t>23</w:t>
            </w:r>
          </w:p>
        </w:tc>
        <w:tc>
          <w:tcPr>
            <w:tcW w:w="833" w:type="pct"/>
          </w:tcPr>
          <w:p w14:paraId="74D8A305" w14:textId="77777777" w:rsidR="001C106B" w:rsidRDefault="00000000">
            <w:pPr>
              <w:pStyle w:val="Compact"/>
            </w:pPr>
            <w:r>
              <w:rPr>
                <w:sz w:val="16"/>
              </w:rPr>
              <w:t>f_wc_v</w:t>
            </w:r>
          </w:p>
        </w:tc>
        <w:tc>
          <w:tcPr>
            <w:tcW w:w="833" w:type="pct"/>
          </w:tcPr>
          <w:p w14:paraId="35F2E94F" w14:textId="77777777" w:rsidR="001C106B" w:rsidRDefault="00000000">
            <w:pPr>
              <w:pStyle w:val="Compact"/>
            </w:pPr>
            <w:r>
              <w:rPr>
                <w:sz w:val="16"/>
              </w:rPr>
              <w:t>1.032</w:t>
            </w:r>
          </w:p>
        </w:tc>
        <w:tc>
          <w:tcPr>
            <w:tcW w:w="833" w:type="pct"/>
          </w:tcPr>
          <w:p w14:paraId="42ED4428" w14:textId="77777777" w:rsidR="001C106B" w:rsidRDefault="00000000">
            <w:pPr>
              <w:pStyle w:val="Compact"/>
            </w:pPr>
            <w:r>
              <w:rPr>
                <w:sz w:val="16"/>
              </w:rPr>
              <w:t>1.123</w:t>
            </w:r>
          </w:p>
        </w:tc>
        <w:tc>
          <w:tcPr>
            <w:tcW w:w="833" w:type="pct"/>
          </w:tcPr>
          <w:p w14:paraId="235C7ECF" w14:textId="77777777" w:rsidR="001C106B" w:rsidRDefault="00000000">
            <w:pPr>
              <w:pStyle w:val="Compact"/>
            </w:pPr>
            <w:r>
              <w:rPr>
                <w:sz w:val="16"/>
              </w:rPr>
              <w:t>0.001</w:t>
            </w:r>
          </w:p>
        </w:tc>
        <w:tc>
          <w:tcPr>
            <w:tcW w:w="833" w:type="pct"/>
          </w:tcPr>
          <w:p w14:paraId="2E79A198" w14:textId="77777777" w:rsidR="001C106B" w:rsidRDefault="00000000">
            <w:pPr>
              <w:pStyle w:val="Compact"/>
            </w:pPr>
            <w:r>
              <w:rPr>
                <w:sz w:val="16"/>
              </w:rPr>
              <w:t>129.313</w:t>
            </w:r>
          </w:p>
        </w:tc>
      </w:tr>
    </w:tbl>
    <w:p w14:paraId="25FE7CC2" w14:textId="77777777" w:rsidR="001C106B" w:rsidRDefault="00000000">
      <w:pPr>
        <w:pStyle w:val="BodyText"/>
      </w:pPr>
      <w:r>
        <w:t xml:space="preserve"> </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5607BAD6"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2F04DB78" w14:textId="77777777" w:rsidR="001C106B" w:rsidRDefault="001C106B">
            <w:pPr>
              <w:pStyle w:val="Compact"/>
            </w:pPr>
          </w:p>
        </w:tc>
        <w:tc>
          <w:tcPr>
            <w:tcW w:w="1250" w:type="pct"/>
          </w:tcPr>
          <w:p w14:paraId="68645EE3" w14:textId="77777777" w:rsidR="001C106B" w:rsidRDefault="00000000">
            <w:pPr>
              <w:pStyle w:val="Compact"/>
            </w:pPr>
            <w:r>
              <w:rPr>
                <w:b/>
              </w:rPr>
              <w:t>prefix</w:t>
            </w:r>
          </w:p>
        </w:tc>
        <w:tc>
          <w:tcPr>
            <w:tcW w:w="1250" w:type="pct"/>
          </w:tcPr>
          <w:p w14:paraId="6D991190" w14:textId="77777777" w:rsidR="001C106B" w:rsidRDefault="00000000">
            <w:pPr>
              <w:pStyle w:val="Compact"/>
            </w:pPr>
            <w:r>
              <w:rPr>
                <w:b/>
              </w:rPr>
              <w:t>block</w:t>
            </w:r>
          </w:p>
        </w:tc>
        <w:tc>
          <w:tcPr>
            <w:tcW w:w="1250" w:type="pct"/>
          </w:tcPr>
          <w:p w14:paraId="2443BF1E" w14:textId="77777777" w:rsidR="001C106B" w:rsidRDefault="00000000">
            <w:pPr>
              <w:pStyle w:val="Compact"/>
            </w:pPr>
            <w:r>
              <w:rPr>
                <w:b/>
              </w:rPr>
              <w:t>columns</w:t>
            </w:r>
          </w:p>
        </w:tc>
      </w:tr>
      <w:tr w:rsidR="001C106B" w14:paraId="64C7A83F" w14:textId="77777777" w:rsidTr="001C106B">
        <w:trPr>
          <w:trHeight w:val="397"/>
          <w:jc w:val="center"/>
        </w:trPr>
        <w:tc>
          <w:tcPr>
            <w:tcW w:w="1250" w:type="pct"/>
          </w:tcPr>
          <w:p w14:paraId="019794E3" w14:textId="77777777" w:rsidR="001C106B" w:rsidRDefault="00000000">
            <w:pPr>
              <w:pStyle w:val="Compact"/>
            </w:pPr>
            <w:r>
              <w:t>0</w:t>
            </w:r>
          </w:p>
        </w:tc>
        <w:tc>
          <w:tcPr>
            <w:tcW w:w="1250" w:type="pct"/>
          </w:tcPr>
          <w:p w14:paraId="2F378695" w14:textId="77777777" w:rsidR="001C106B" w:rsidRDefault="00000000">
            <w:pPr>
              <w:pStyle w:val="Compact"/>
            </w:pPr>
            <w:r>
              <w:t>f_st_</w:t>
            </w:r>
          </w:p>
        </w:tc>
        <w:tc>
          <w:tcPr>
            <w:tcW w:w="1250" w:type="pct"/>
          </w:tcPr>
          <w:p w14:paraId="0032CBDD" w14:textId="77777777" w:rsidR="001C106B" w:rsidRDefault="00000000">
            <w:pPr>
              <w:pStyle w:val="Compact"/>
            </w:pPr>
            <w:r>
              <w:t>triple Supertrend, three ATR bands and the EMA-200 gate</w:t>
            </w:r>
          </w:p>
        </w:tc>
        <w:tc>
          <w:tcPr>
            <w:tcW w:w="1250" w:type="pct"/>
          </w:tcPr>
          <w:p w14:paraId="37C39213" w14:textId="77777777" w:rsidR="001C106B" w:rsidRDefault="00000000">
            <w:pPr>
              <w:pStyle w:val="Compact"/>
            </w:pPr>
            <w:r>
              <w:t>0</w:t>
            </w:r>
          </w:p>
        </w:tc>
      </w:tr>
      <w:tr w:rsidR="001C106B" w14:paraId="7C15D927" w14:textId="77777777" w:rsidTr="001C106B">
        <w:trPr>
          <w:trHeight w:val="397"/>
          <w:jc w:val="center"/>
        </w:trPr>
        <w:tc>
          <w:tcPr>
            <w:tcW w:w="1250" w:type="pct"/>
          </w:tcPr>
          <w:p w14:paraId="5A8E786A" w14:textId="77777777" w:rsidR="001C106B" w:rsidRDefault="00000000">
            <w:pPr>
              <w:pStyle w:val="Compact"/>
            </w:pPr>
            <w:r>
              <w:t>1</w:t>
            </w:r>
          </w:p>
        </w:tc>
        <w:tc>
          <w:tcPr>
            <w:tcW w:w="1250" w:type="pct"/>
          </w:tcPr>
          <w:p w14:paraId="26AE5A31" w14:textId="77777777" w:rsidR="001C106B" w:rsidRDefault="00000000">
            <w:pPr>
              <w:pStyle w:val="Compact"/>
            </w:pPr>
            <w:r>
              <w:t>f_mst_</w:t>
            </w:r>
          </w:p>
        </w:tc>
        <w:tc>
          <w:tcPr>
            <w:tcW w:w="1250" w:type="pct"/>
          </w:tcPr>
          <w:p w14:paraId="09C6E1EC" w14:textId="77777777" w:rsidR="001C106B" w:rsidRDefault="00000000">
            <w:pPr>
              <w:pStyle w:val="Compact"/>
            </w:pPr>
            <w:r>
              <w:t>adaptive Supertrend with a Kaufman efficiency gate</w:t>
            </w:r>
          </w:p>
        </w:tc>
        <w:tc>
          <w:tcPr>
            <w:tcW w:w="1250" w:type="pct"/>
          </w:tcPr>
          <w:p w14:paraId="2DD5BF3A" w14:textId="77777777" w:rsidR="001C106B" w:rsidRDefault="00000000">
            <w:pPr>
              <w:pStyle w:val="Compact"/>
            </w:pPr>
            <w:r>
              <w:t>0</w:t>
            </w:r>
          </w:p>
        </w:tc>
      </w:tr>
      <w:tr w:rsidR="001C106B" w14:paraId="50AAA6B8" w14:textId="77777777" w:rsidTr="001C106B">
        <w:trPr>
          <w:trHeight w:val="397"/>
          <w:jc w:val="center"/>
        </w:trPr>
        <w:tc>
          <w:tcPr>
            <w:tcW w:w="1250" w:type="pct"/>
          </w:tcPr>
          <w:p w14:paraId="6D389923" w14:textId="77777777" w:rsidR="001C106B" w:rsidRDefault="00000000">
            <w:pPr>
              <w:pStyle w:val="Compact"/>
            </w:pPr>
            <w:r>
              <w:t>2</w:t>
            </w:r>
          </w:p>
        </w:tc>
        <w:tc>
          <w:tcPr>
            <w:tcW w:w="1250" w:type="pct"/>
          </w:tcPr>
          <w:p w14:paraId="2F57CA2E" w14:textId="77777777" w:rsidR="001C106B" w:rsidRDefault="00000000">
            <w:pPr>
              <w:pStyle w:val="Compact"/>
            </w:pPr>
            <w:r>
              <w:t>f_btc_</w:t>
            </w:r>
          </w:p>
        </w:tc>
        <w:tc>
          <w:tcPr>
            <w:tcW w:w="1250" w:type="pct"/>
          </w:tcPr>
          <w:p w14:paraId="55F400EE" w14:textId="77777777" w:rsidR="001C106B" w:rsidRDefault="00000000">
            <w:pPr>
              <w:pStyle w:val="Compact"/>
            </w:pPr>
            <w:r>
              <w:t>relative strength against the market factor</w:t>
            </w:r>
          </w:p>
        </w:tc>
        <w:tc>
          <w:tcPr>
            <w:tcW w:w="1250" w:type="pct"/>
          </w:tcPr>
          <w:p w14:paraId="0CD48979" w14:textId="77777777" w:rsidR="001C106B" w:rsidRDefault="00000000">
            <w:pPr>
              <w:pStyle w:val="Compact"/>
            </w:pPr>
            <w:r>
              <w:t>0</w:t>
            </w:r>
          </w:p>
        </w:tc>
      </w:tr>
      <w:tr w:rsidR="001C106B" w14:paraId="5CAB4E6C" w14:textId="77777777" w:rsidTr="001C106B">
        <w:trPr>
          <w:trHeight w:val="397"/>
          <w:jc w:val="center"/>
        </w:trPr>
        <w:tc>
          <w:tcPr>
            <w:tcW w:w="1250" w:type="pct"/>
          </w:tcPr>
          <w:p w14:paraId="3DCAD0C9" w14:textId="77777777" w:rsidR="001C106B" w:rsidRDefault="00000000">
            <w:pPr>
              <w:pStyle w:val="Compact"/>
            </w:pPr>
            <w:r>
              <w:t>3</w:t>
            </w:r>
          </w:p>
        </w:tc>
        <w:tc>
          <w:tcPr>
            <w:tcW w:w="1250" w:type="pct"/>
          </w:tcPr>
          <w:p w14:paraId="28B89719" w14:textId="77777777" w:rsidR="001C106B" w:rsidRDefault="00000000">
            <w:pPr>
              <w:pStyle w:val="Compact"/>
            </w:pPr>
            <w:r>
              <w:t>f_4h_</w:t>
            </w:r>
          </w:p>
        </w:tc>
        <w:tc>
          <w:tcPr>
            <w:tcW w:w="1250" w:type="pct"/>
          </w:tcPr>
          <w:p w14:paraId="4C895905" w14:textId="77777777" w:rsidR="001C106B" w:rsidRDefault="00000000">
            <w:pPr>
              <w:pStyle w:val="Compact"/>
            </w:pPr>
            <w:r>
              <w:t>four-hour context, merged causally</w:t>
            </w:r>
          </w:p>
        </w:tc>
        <w:tc>
          <w:tcPr>
            <w:tcW w:w="1250" w:type="pct"/>
          </w:tcPr>
          <w:p w14:paraId="4C2904D5" w14:textId="77777777" w:rsidR="001C106B" w:rsidRDefault="00000000">
            <w:pPr>
              <w:pStyle w:val="Compact"/>
            </w:pPr>
            <w:r>
              <w:t>0</w:t>
            </w:r>
          </w:p>
        </w:tc>
      </w:tr>
      <w:tr w:rsidR="001C106B" w14:paraId="0B010460" w14:textId="77777777" w:rsidTr="001C106B">
        <w:trPr>
          <w:trHeight w:val="397"/>
          <w:jc w:val="center"/>
        </w:trPr>
        <w:tc>
          <w:tcPr>
            <w:tcW w:w="1250" w:type="pct"/>
          </w:tcPr>
          <w:p w14:paraId="32EC666B" w14:textId="77777777" w:rsidR="001C106B" w:rsidRDefault="00000000">
            <w:pPr>
              <w:pStyle w:val="Compact"/>
            </w:pPr>
            <w:r>
              <w:t>4</w:t>
            </w:r>
          </w:p>
        </w:tc>
        <w:tc>
          <w:tcPr>
            <w:tcW w:w="1250" w:type="pct"/>
          </w:tcPr>
          <w:p w14:paraId="3221E0E7" w14:textId="77777777" w:rsidR="001C106B" w:rsidRDefault="00000000">
            <w:pPr>
              <w:pStyle w:val="Compact"/>
            </w:pPr>
            <w:r>
              <w:t>f_d1_</w:t>
            </w:r>
          </w:p>
        </w:tc>
        <w:tc>
          <w:tcPr>
            <w:tcW w:w="1250" w:type="pct"/>
          </w:tcPr>
          <w:p w14:paraId="58BDC313" w14:textId="77777777" w:rsidR="001C106B" w:rsidRDefault="00000000">
            <w:pPr>
              <w:pStyle w:val="Compact"/>
            </w:pPr>
            <w:r>
              <w:t>daily context, merged causally</w:t>
            </w:r>
          </w:p>
        </w:tc>
        <w:tc>
          <w:tcPr>
            <w:tcW w:w="1250" w:type="pct"/>
          </w:tcPr>
          <w:p w14:paraId="02F1A2D9" w14:textId="77777777" w:rsidR="001C106B" w:rsidRDefault="00000000">
            <w:pPr>
              <w:pStyle w:val="Compact"/>
            </w:pPr>
            <w:r>
              <w:t>0</w:t>
            </w:r>
          </w:p>
        </w:tc>
      </w:tr>
      <w:tr w:rsidR="001C106B" w14:paraId="37F18C0F" w14:textId="77777777" w:rsidTr="001C106B">
        <w:trPr>
          <w:trHeight w:val="397"/>
          <w:jc w:val="center"/>
        </w:trPr>
        <w:tc>
          <w:tcPr>
            <w:tcW w:w="1250" w:type="pct"/>
          </w:tcPr>
          <w:p w14:paraId="41118A6E" w14:textId="77777777" w:rsidR="001C106B" w:rsidRDefault="00000000">
            <w:pPr>
              <w:pStyle w:val="Compact"/>
            </w:pPr>
            <w:r>
              <w:t>5</w:t>
            </w:r>
          </w:p>
        </w:tc>
        <w:tc>
          <w:tcPr>
            <w:tcW w:w="1250" w:type="pct"/>
          </w:tcPr>
          <w:p w14:paraId="58F8673B" w14:textId="77777777" w:rsidR="001C106B" w:rsidRDefault="00000000">
            <w:pPr>
              <w:pStyle w:val="Compact"/>
            </w:pPr>
            <w:r>
              <w:t>f_w1_</w:t>
            </w:r>
          </w:p>
        </w:tc>
        <w:tc>
          <w:tcPr>
            <w:tcW w:w="1250" w:type="pct"/>
          </w:tcPr>
          <w:p w14:paraId="4C9D25B7" w14:textId="77777777" w:rsidR="001C106B" w:rsidRDefault="00000000">
            <w:pPr>
              <w:pStyle w:val="Compact"/>
            </w:pPr>
            <w:r>
              <w:t>weekly context, merged causally</w:t>
            </w:r>
          </w:p>
        </w:tc>
        <w:tc>
          <w:tcPr>
            <w:tcW w:w="1250" w:type="pct"/>
          </w:tcPr>
          <w:p w14:paraId="43BCAACE" w14:textId="77777777" w:rsidR="001C106B" w:rsidRDefault="00000000">
            <w:pPr>
              <w:pStyle w:val="Compact"/>
            </w:pPr>
            <w:r>
              <w:t>0</w:t>
            </w:r>
          </w:p>
        </w:tc>
      </w:tr>
      <w:tr w:rsidR="001C106B" w14:paraId="69443575" w14:textId="77777777" w:rsidTr="001C106B">
        <w:trPr>
          <w:trHeight w:val="397"/>
          <w:jc w:val="center"/>
        </w:trPr>
        <w:tc>
          <w:tcPr>
            <w:tcW w:w="1250" w:type="pct"/>
          </w:tcPr>
          <w:p w14:paraId="4896F284" w14:textId="77777777" w:rsidR="001C106B" w:rsidRDefault="00000000">
            <w:pPr>
              <w:pStyle w:val="Compact"/>
            </w:pPr>
            <w:r>
              <w:t>6</w:t>
            </w:r>
          </w:p>
        </w:tc>
        <w:tc>
          <w:tcPr>
            <w:tcW w:w="1250" w:type="pct"/>
          </w:tcPr>
          <w:p w14:paraId="61E28E57" w14:textId="77777777" w:rsidR="001C106B" w:rsidRDefault="00000000">
            <w:pPr>
              <w:pStyle w:val="Compact"/>
            </w:pPr>
            <w:r>
              <w:t>f_rg_</w:t>
            </w:r>
          </w:p>
        </w:tc>
        <w:tc>
          <w:tcPr>
            <w:tcW w:w="1250" w:type="pct"/>
          </w:tcPr>
          <w:p w14:paraId="4B7B7805" w14:textId="77777777" w:rsidR="001C106B" w:rsidRDefault="00000000">
            <w:pPr>
              <w:pStyle w:val="Compact"/>
            </w:pPr>
            <w:r>
              <w:t>regime state: realised volatility, drift, breadth</w:t>
            </w:r>
          </w:p>
        </w:tc>
        <w:tc>
          <w:tcPr>
            <w:tcW w:w="1250" w:type="pct"/>
          </w:tcPr>
          <w:p w14:paraId="5AB83E8B" w14:textId="77777777" w:rsidR="001C106B" w:rsidRDefault="00000000">
            <w:pPr>
              <w:pStyle w:val="Compact"/>
            </w:pPr>
            <w:r>
              <w:t>0</w:t>
            </w:r>
          </w:p>
        </w:tc>
      </w:tr>
      <w:tr w:rsidR="001C106B" w14:paraId="0E617C39" w14:textId="77777777" w:rsidTr="001C106B">
        <w:trPr>
          <w:trHeight w:val="397"/>
          <w:jc w:val="center"/>
        </w:trPr>
        <w:tc>
          <w:tcPr>
            <w:tcW w:w="1250" w:type="pct"/>
          </w:tcPr>
          <w:p w14:paraId="78C3B6F9" w14:textId="77777777" w:rsidR="001C106B" w:rsidRDefault="00000000">
            <w:pPr>
              <w:pStyle w:val="Compact"/>
            </w:pPr>
            <w:r>
              <w:t>7</w:t>
            </w:r>
          </w:p>
        </w:tc>
        <w:tc>
          <w:tcPr>
            <w:tcW w:w="1250" w:type="pct"/>
          </w:tcPr>
          <w:p w14:paraId="074F56C3" w14:textId="77777777" w:rsidR="001C106B" w:rsidRDefault="00000000">
            <w:pPr>
              <w:pStyle w:val="Compact"/>
            </w:pPr>
            <w:r>
              <w:t>f_flow_</w:t>
            </w:r>
          </w:p>
        </w:tc>
        <w:tc>
          <w:tcPr>
            <w:tcW w:w="1250" w:type="pct"/>
          </w:tcPr>
          <w:p w14:paraId="09C02453" w14:textId="77777777" w:rsidR="001C106B" w:rsidRDefault="00000000">
            <w:pPr>
              <w:pStyle w:val="Compact"/>
            </w:pPr>
            <w:r>
              <w:t>taker buy and sell imbalance</w:t>
            </w:r>
          </w:p>
        </w:tc>
        <w:tc>
          <w:tcPr>
            <w:tcW w:w="1250" w:type="pct"/>
          </w:tcPr>
          <w:p w14:paraId="2B3E4172" w14:textId="77777777" w:rsidR="001C106B" w:rsidRDefault="00000000">
            <w:pPr>
              <w:pStyle w:val="Compact"/>
            </w:pPr>
            <w:r>
              <w:t>4</w:t>
            </w:r>
          </w:p>
        </w:tc>
      </w:tr>
    </w:tbl>
    <w:p w14:paraId="4CE746F6" w14:textId="77777777" w:rsidR="001C106B" w:rsidRDefault="00000000">
      <w:pPr>
        <w:pStyle w:val="BodyText"/>
      </w:pPr>
      <w:r>
        <w:t xml:space="preserve"> </w:t>
      </w:r>
    </w:p>
    <w:p w14:paraId="5F9A244E" w14:textId="77777777" w:rsidR="001C106B" w:rsidRDefault="00000000">
      <w:pPr>
        <w:pStyle w:val="SourceCode"/>
      </w:pPr>
      <w:r>
        <w:rPr>
          <w:rStyle w:val="VerbatimChar"/>
        </w:rPr>
        <w:t>DATASET DIMENSIONS &amp; CHARACTERISTICS</w:t>
      </w:r>
    </w:p>
    <w:tbl>
      <w:tblPr>
        <w:tblStyle w:val="Table"/>
        <w:tblW w:w="5000" w:type="pct"/>
        <w:jc w:val="center"/>
        <w:tblLayout w:type="fixed"/>
        <w:tblLook w:val="0020" w:firstRow="1" w:lastRow="0" w:firstColumn="0" w:lastColumn="0" w:noHBand="0" w:noVBand="0"/>
      </w:tblPr>
      <w:tblGrid>
        <w:gridCol w:w="4788"/>
        <w:gridCol w:w="4788"/>
      </w:tblGrid>
      <w:tr w:rsidR="001C106B" w14:paraId="205C9B34"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2500" w:type="pct"/>
          </w:tcPr>
          <w:p w14:paraId="376FB57A" w14:textId="77777777" w:rsidR="001C106B" w:rsidRDefault="001C106B">
            <w:pPr>
              <w:pStyle w:val="Compact"/>
            </w:pPr>
          </w:p>
        </w:tc>
        <w:tc>
          <w:tcPr>
            <w:tcW w:w="2500" w:type="pct"/>
          </w:tcPr>
          <w:p w14:paraId="5391EDCC" w14:textId="77777777" w:rsidR="001C106B" w:rsidRDefault="00000000">
            <w:pPr>
              <w:pStyle w:val="Compact"/>
            </w:pPr>
            <w:r>
              <w:rPr>
                <w:b/>
              </w:rPr>
              <w:t>value</w:t>
            </w:r>
          </w:p>
        </w:tc>
      </w:tr>
      <w:tr w:rsidR="001C106B" w14:paraId="0BABB892" w14:textId="77777777" w:rsidTr="001C106B">
        <w:trPr>
          <w:trHeight w:val="397"/>
          <w:jc w:val="center"/>
        </w:trPr>
        <w:tc>
          <w:tcPr>
            <w:tcW w:w="2500" w:type="pct"/>
          </w:tcPr>
          <w:p w14:paraId="1BBAE98B" w14:textId="77777777" w:rsidR="001C106B" w:rsidRDefault="00000000">
            <w:pPr>
              <w:pStyle w:val="Compact"/>
            </w:pPr>
            <w:r>
              <w:t>in-sample rows</w:t>
            </w:r>
          </w:p>
        </w:tc>
        <w:tc>
          <w:tcPr>
            <w:tcW w:w="2500" w:type="pct"/>
          </w:tcPr>
          <w:p w14:paraId="6C9E3031" w14:textId="77777777" w:rsidR="001C106B" w:rsidRDefault="00000000">
            <w:pPr>
              <w:pStyle w:val="Compact"/>
            </w:pPr>
            <w:r>
              <w:t>458,539</w:t>
            </w:r>
          </w:p>
        </w:tc>
      </w:tr>
      <w:tr w:rsidR="001C106B" w14:paraId="7079CBBD" w14:textId="77777777" w:rsidTr="001C106B">
        <w:trPr>
          <w:trHeight w:val="397"/>
          <w:jc w:val="center"/>
        </w:trPr>
        <w:tc>
          <w:tcPr>
            <w:tcW w:w="2500" w:type="pct"/>
          </w:tcPr>
          <w:p w14:paraId="55D47AC0" w14:textId="77777777" w:rsidR="001C106B" w:rsidRDefault="00000000">
            <w:pPr>
              <w:pStyle w:val="Compact"/>
            </w:pPr>
            <w:r>
              <w:t>coins</w:t>
            </w:r>
          </w:p>
        </w:tc>
        <w:tc>
          <w:tcPr>
            <w:tcW w:w="2500" w:type="pct"/>
          </w:tcPr>
          <w:p w14:paraId="5375FD0D" w14:textId="77777777" w:rsidR="001C106B" w:rsidRDefault="00000000">
            <w:pPr>
              <w:pStyle w:val="Compact"/>
            </w:pPr>
            <w:r>
              <w:t>38</w:t>
            </w:r>
          </w:p>
        </w:tc>
      </w:tr>
      <w:tr w:rsidR="001C106B" w14:paraId="5453036E" w14:textId="77777777" w:rsidTr="001C106B">
        <w:trPr>
          <w:trHeight w:val="397"/>
          <w:jc w:val="center"/>
        </w:trPr>
        <w:tc>
          <w:tcPr>
            <w:tcW w:w="2500" w:type="pct"/>
          </w:tcPr>
          <w:p w14:paraId="0B8A00B5" w14:textId="77777777" w:rsidR="001C106B" w:rsidRDefault="00000000">
            <w:pPr>
              <w:pStyle w:val="Compact"/>
            </w:pPr>
            <w:r>
              <w:t>features</w:t>
            </w:r>
          </w:p>
        </w:tc>
        <w:tc>
          <w:tcPr>
            <w:tcW w:w="2500" w:type="pct"/>
          </w:tcPr>
          <w:p w14:paraId="4849DA93" w14:textId="77777777" w:rsidR="001C106B" w:rsidRDefault="00000000">
            <w:pPr>
              <w:pStyle w:val="Compact"/>
            </w:pPr>
            <w:r>
              <w:t>61</w:t>
            </w:r>
          </w:p>
        </w:tc>
      </w:tr>
      <w:tr w:rsidR="001C106B" w14:paraId="6F08F106" w14:textId="77777777" w:rsidTr="001C106B">
        <w:trPr>
          <w:trHeight w:val="397"/>
          <w:jc w:val="center"/>
        </w:trPr>
        <w:tc>
          <w:tcPr>
            <w:tcW w:w="2500" w:type="pct"/>
          </w:tcPr>
          <w:p w14:paraId="0FB77E7C" w14:textId="77777777" w:rsidR="001C106B" w:rsidRDefault="00000000">
            <w:pPr>
              <w:pStyle w:val="Compact"/>
            </w:pPr>
            <w:r>
              <w:lastRenderedPageBreak/>
              <w:t>date span</w:t>
            </w:r>
          </w:p>
        </w:tc>
        <w:tc>
          <w:tcPr>
            <w:tcW w:w="2500" w:type="pct"/>
          </w:tcPr>
          <w:p w14:paraId="0D7C27A1" w14:textId="77777777" w:rsidR="001C106B" w:rsidRDefault="00000000">
            <w:pPr>
              <w:pStyle w:val="Compact"/>
            </w:pPr>
            <w:r>
              <w:t>2017-12-15 to 2026-06-18</w:t>
            </w:r>
          </w:p>
        </w:tc>
      </w:tr>
      <w:tr w:rsidR="001C106B" w14:paraId="5CADE8B5" w14:textId="77777777" w:rsidTr="001C106B">
        <w:trPr>
          <w:trHeight w:val="397"/>
          <w:jc w:val="center"/>
        </w:trPr>
        <w:tc>
          <w:tcPr>
            <w:tcW w:w="2500" w:type="pct"/>
          </w:tcPr>
          <w:p w14:paraId="45137375" w14:textId="77777777" w:rsidR="001C106B" w:rsidRDefault="00000000">
            <w:pPr>
              <w:pStyle w:val="Compact"/>
            </w:pPr>
            <w:r>
              <w:t>base rate (P win)</w:t>
            </w:r>
          </w:p>
        </w:tc>
        <w:tc>
          <w:tcPr>
            <w:tcW w:w="2500" w:type="pct"/>
          </w:tcPr>
          <w:p w14:paraId="16412826" w14:textId="77777777" w:rsidR="001C106B" w:rsidRDefault="00000000">
            <w:pPr>
              <w:pStyle w:val="Compact"/>
            </w:pPr>
            <w:r>
              <w:t>0.313</w:t>
            </w:r>
          </w:p>
        </w:tc>
      </w:tr>
      <w:tr w:rsidR="001C106B" w14:paraId="301C01A4" w14:textId="77777777" w:rsidTr="001C106B">
        <w:trPr>
          <w:trHeight w:val="397"/>
          <w:jc w:val="center"/>
        </w:trPr>
        <w:tc>
          <w:tcPr>
            <w:tcW w:w="2500" w:type="pct"/>
          </w:tcPr>
          <w:p w14:paraId="16C55CB8" w14:textId="77777777" w:rsidR="001C106B" w:rsidRDefault="00000000">
            <w:pPr>
              <w:pStyle w:val="Compact"/>
            </w:pPr>
            <w:r>
              <w:t>label 1 / 0</w:t>
            </w:r>
          </w:p>
        </w:tc>
        <w:tc>
          <w:tcPr>
            <w:tcW w:w="2500" w:type="pct"/>
          </w:tcPr>
          <w:p w14:paraId="2C82C713" w14:textId="77777777" w:rsidR="001C106B" w:rsidRDefault="00000000">
            <w:pPr>
              <w:pStyle w:val="Compact"/>
            </w:pPr>
            <w:r>
              <w:t>143,615 / 314,924</w:t>
            </w:r>
          </w:p>
        </w:tc>
      </w:tr>
      <w:tr w:rsidR="001C106B" w14:paraId="5C0FEADB" w14:textId="77777777" w:rsidTr="001C106B">
        <w:trPr>
          <w:trHeight w:val="397"/>
          <w:jc w:val="center"/>
        </w:trPr>
        <w:tc>
          <w:tcPr>
            <w:tcW w:w="2500" w:type="pct"/>
          </w:tcPr>
          <w:p w14:paraId="3D77ACF9" w14:textId="77777777" w:rsidR="001C106B" w:rsidRDefault="00000000">
            <w:pPr>
              <w:pStyle w:val="Compact"/>
            </w:pPr>
            <w:r>
              <w:t>rows with any NaN feature</w:t>
            </w:r>
          </w:p>
        </w:tc>
        <w:tc>
          <w:tcPr>
            <w:tcW w:w="2500" w:type="pct"/>
          </w:tcPr>
          <w:p w14:paraId="33338F5E" w14:textId="77777777" w:rsidR="001C106B" w:rsidRDefault="00000000">
            <w:pPr>
              <w:pStyle w:val="Compact"/>
            </w:pPr>
            <w:r>
              <w:t>0</w:t>
            </w:r>
          </w:p>
        </w:tc>
      </w:tr>
      <w:tr w:rsidR="001C106B" w14:paraId="58A637D5" w14:textId="77777777" w:rsidTr="001C106B">
        <w:trPr>
          <w:trHeight w:val="397"/>
          <w:jc w:val="center"/>
        </w:trPr>
        <w:tc>
          <w:tcPr>
            <w:tcW w:w="2500" w:type="pct"/>
          </w:tcPr>
          <w:p w14:paraId="69B1A800" w14:textId="77777777" w:rsidR="001C106B" w:rsidRDefault="00000000">
            <w:pPr>
              <w:pStyle w:val="Compact"/>
            </w:pPr>
            <w:r>
              <w:t>in-memory size</w:t>
            </w:r>
          </w:p>
        </w:tc>
        <w:tc>
          <w:tcPr>
            <w:tcW w:w="2500" w:type="pct"/>
          </w:tcPr>
          <w:p w14:paraId="5F86FD09" w14:textId="77777777" w:rsidR="001C106B" w:rsidRDefault="00000000">
            <w:pPr>
              <w:pStyle w:val="Compact"/>
            </w:pPr>
            <w:r>
              <w:t>150 MB</w:t>
            </w:r>
          </w:p>
        </w:tc>
      </w:tr>
    </w:tbl>
    <w:p w14:paraId="7BB8BFFD" w14:textId="77777777" w:rsidR="001C106B" w:rsidRDefault="00000000">
      <w:pPr>
        <w:pStyle w:val="SourceCode"/>
      </w:pPr>
      <w:r>
        <w:br/>
      </w:r>
      <w:r>
        <w:rPr>
          <w:rStyle w:val="VerbatimChar"/>
        </w:rPr>
        <w:t>label base rate by year:</w:t>
      </w:r>
    </w:p>
    <w:tbl>
      <w:tblPr>
        <w:tblStyle w:val="Table"/>
        <w:tblW w:w="5000" w:type="pct"/>
        <w:jc w:val="center"/>
        <w:tblLayout w:type="fixed"/>
        <w:tblLook w:val="0020" w:firstRow="1" w:lastRow="0" w:firstColumn="0" w:lastColumn="0" w:noHBand="0" w:noVBand="0"/>
      </w:tblPr>
      <w:tblGrid>
        <w:gridCol w:w="3192"/>
        <w:gridCol w:w="3192"/>
        <w:gridCol w:w="3192"/>
      </w:tblGrid>
      <w:tr w:rsidR="001C106B" w14:paraId="34E68812"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666" w:type="pct"/>
          </w:tcPr>
          <w:p w14:paraId="79AA5666" w14:textId="77777777" w:rsidR="001C106B" w:rsidRDefault="001C106B">
            <w:pPr>
              <w:pStyle w:val="Compact"/>
            </w:pPr>
          </w:p>
        </w:tc>
        <w:tc>
          <w:tcPr>
            <w:tcW w:w="1666" w:type="pct"/>
          </w:tcPr>
          <w:p w14:paraId="16C19340" w14:textId="77777777" w:rsidR="001C106B" w:rsidRDefault="00000000">
            <w:pPr>
              <w:pStyle w:val="Compact"/>
            </w:pPr>
            <w:r>
              <w:rPr>
                <w:b/>
              </w:rPr>
              <w:t>rows</w:t>
            </w:r>
          </w:p>
        </w:tc>
        <w:tc>
          <w:tcPr>
            <w:tcW w:w="1666" w:type="pct"/>
          </w:tcPr>
          <w:p w14:paraId="1B3AAC09" w14:textId="77777777" w:rsidR="001C106B" w:rsidRDefault="00000000">
            <w:pPr>
              <w:pStyle w:val="Compact"/>
            </w:pPr>
            <w:r>
              <w:rPr>
                <w:b/>
              </w:rPr>
              <w:t>base_rate</w:t>
            </w:r>
          </w:p>
        </w:tc>
      </w:tr>
      <w:tr w:rsidR="001C106B" w14:paraId="35473963" w14:textId="77777777" w:rsidTr="001C106B">
        <w:trPr>
          <w:cnfStyle w:val="100000000000" w:firstRow="1" w:lastRow="0" w:firstColumn="0" w:lastColumn="0" w:oddVBand="0" w:evenVBand="0" w:oddHBand="0" w:evenHBand="0" w:firstRowFirstColumn="0" w:firstRowLastColumn="0" w:lastRowFirstColumn="0" w:lastRowLastColumn="0"/>
          <w:trHeight w:val="397"/>
          <w:tblHeader/>
          <w:jc w:val="center"/>
        </w:trPr>
        <w:tc>
          <w:tcPr>
            <w:tcW w:w="1666" w:type="pct"/>
          </w:tcPr>
          <w:p w14:paraId="0AFEFA3A" w14:textId="77777777" w:rsidR="001C106B" w:rsidRDefault="00000000">
            <w:pPr>
              <w:pStyle w:val="Compact"/>
            </w:pPr>
            <w:r>
              <w:t>year</w:t>
            </w:r>
          </w:p>
        </w:tc>
        <w:tc>
          <w:tcPr>
            <w:tcW w:w="1666" w:type="pct"/>
          </w:tcPr>
          <w:p w14:paraId="72D234D2" w14:textId="77777777" w:rsidR="001C106B" w:rsidRDefault="001C106B">
            <w:pPr>
              <w:pStyle w:val="Compact"/>
            </w:pPr>
          </w:p>
        </w:tc>
        <w:tc>
          <w:tcPr>
            <w:tcW w:w="1666" w:type="pct"/>
          </w:tcPr>
          <w:p w14:paraId="05414D82" w14:textId="77777777" w:rsidR="001C106B" w:rsidRDefault="001C106B">
            <w:pPr>
              <w:pStyle w:val="Compact"/>
            </w:pPr>
          </w:p>
        </w:tc>
      </w:tr>
      <w:tr w:rsidR="001C106B" w14:paraId="0D2BAFBD" w14:textId="77777777" w:rsidTr="001C106B">
        <w:trPr>
          <w:trHeight w:val="397"/>
          <w:jc w:val="center"/>
        </w:trPr>
        <w:tc>
          <w:tcPr>
            <w:tcW w:w="1666" w:type="pct"/>
          </w:tcPr>
          <w:p w14:paraId="0871578C" w14:textId="77777777" w:rsidR="001C106B" w:rsidRDefault="00000000">
            <w:pPr>
              <w:pStyle w:val="Compact"/>
            </w:pPr>
            <w:r>
              <w:t>2017</w:t>
            </w:r>
          </w:p>
        </w:tc>
        <w:tc>
          <w:tcPr>
            <w:tcW w:w="1666" w:type="pct"/>
          </w:tcPr>
          <w:p w14:paraId="7F383B65" w14:textId="77777777" w:rsidR="001C106B" w:rsidRDefault="00000000">
            <w:pPr>
              <w:pStyle w:val="Compact"/>
            </w:pPr>
            <w:r>
              <w:t>114</w:t>
            </w:r>
          </w:p>
        </w:tc>
        <w:tc>
          <w:tcPr>
            <w:tcW w:w="1666" w:type="pct"/>
          </w:tcPr>
          <w:p w14:paraId="2B4B91F8" w14:textId="77777777" w:rsidR="001C106B" w:rsidRDefault="00000000">
            <w:pPr>
              <w:pStyle w:val="Compact"/>
            </w:pPr>
            <w:r>
              <w:t>0.307</w:t>
            </w:r>
          </w:p>
        </w:tc>
      </w:tr>
      <w:tr w:rsidR="001C106B" w14:paraId="088274EB" w14:textId="77777777" w:rsidTr="001C106B">
        <w:trPr>
          <w:trHeight w:val="397"/>
          <w:jc w:val="center"/>
        </w:trPr>
        <w:tc>
          <w:tcPr>
            <w:tcW w:w="1666" w:type="pct"/>
          </w:tcPr>
          <w:p w14:paraId="60019490" w14:textId="77777777" w:rsidR="001C106B" w:rsidRDefault="00000000">
            <w:pPr>
              <w:pStyle w:val="Compact"/>
            </w:pPr>
            <w:r>
              <w:t>2018</w:t>
            </w:r>
          </w:p>
        </w:tc>
        <w:tc>
          <w:tcPr>
            <w:tcW w:w="1666" w:type="pct"/>
          </w:tcPr>
          <w:p w14:paraId="37AD4D47" w14:textId="77777777" w:rsidR="001C106B" w:rsidRDefault="00000000">
            <w:pPr>
              <w:pStyle w:val="Compact"/>
            </w:pPr>
            <w:r>
              <w:t>13390</w:t>
            </w:r>
          </w:p>
        </w:tc>
        <w:tc>
          <w:tcPr>
            <w:tcW w:w="1666" w:type="pct"/>
          </w:tcPr>
          <w:p w14:paraId="0E7A6507" w14:textId="77777777" w:rsidR="001C106B" w:rsidRDefault="00000000">
            <w:pPr>
              <w:pStyle w:val="Compact"/>
            </w:pPr>
            <w:r>
              <w:t>0.293</w:t>
            </w:r>
          </w:p>
        </w:tc>
      </w:tr>
      <w:tr w:rsidR="001C106B" w14:paraId="021755F9" w14:textId="77777777" w:rsidTr="001C106B">
        <w:trPr>
          <w:trHeight w:val="397"/>
          <w:jc w:val="center"/>
        </w:trPr>
        <w:tc>
          <w:tcPr>
            <w:tcW w:w="1666" w:type="pct"/>
          </w:tcPr>
          <w:p w14:paraId="0FCC17C4" w14:textId="77777777" w:rsidR="001C106B" w:rsidRDefault="00000000">
            <w:pPr>
              <w:pStyle w:val="Compact"/>
            </w:pPr>
            <w:r>
              <w:t>2019</w:t>
            </w:r>
          </w:p>
        </w:tc>
        <w:tc>
          <w:tcPr>
            <w:tcW w:w="1666" w:type="pct"/>
          </w:tcPr>
          <w:p w14:paraId="23B87D1E" w14:textId="77777777" w:rsidR="001C106B" w:rsidRDefault="00000000">
            <w:pPr>
              <w:pStyle w:val="Compact"/>
            </w:pPr>
            <w:r>
              <w:t>19570</w:t>
            </w:r>
          </w:p>
        </w:tc>
        <w:tc>
          <w:tcPr>
            <w:tcW w:w="1666" w:type="pct"/>
          </w:tcPr>
          <w:p w14:paraId="77A4A33D" w14:textId="77777777" w:rsidR="001C106B" w:rsidRDefault="00000000">
            <w:pPr>
              <w:pStyle w:val="Compact"/>
            </w:pPr>
            <w:r>
              <w:t>0.306</w:t>
            </w:r>
          </w:p>
        </w:tc>
      </w:tr>
      <w:tr w:rsidR="001C106B" w14:paraId="36CA868E" w14:textId="77777777" w:rsidTr="001C106B">
        <w:trPr>
          <w:trHeight w:val="397"/>
          <w:jc w:val="center"/>
        </w:trPr>
        <w:tc>
          <w:tcPr>
            <w:tcW w:w="1666" w:type="pct"/>
          </w:tcPr>
          <w:p w14:paraId="5449D9D8" w14:textId="77777777" w:rsidR="001C106B" w:rsidRDefault="00000000">
            <w:pPr>
              <w:pStyle w:val="Compact"/>
            </w:pPr>
            <w:r>
              <w:t>2020</w:t>
            </w:r>
          </w:p>
        </w:tc>
        <w:tc>
          <w:tcPr>
            <w:tcW w:w="1666" w:type="pct"/>
          </w:tcPr>
          <w:p w14:paraId="303709A4" w14:textId="77777777" w:rsidR="001C106B" w:rsidRDefault="00000000">
            <w:pPr>
              <w:pStyle w:val="Compact"/>
            </w:pPr>
            <w:r>
              <w:t>32475</w:t>
            </w:r>
          </w:p>
        </w:tc>
        <w:tc>
          <w:tcPr>
            <w:tcW w:w="1666" w:type="pct"/>
          </w:tcPr>
          <w:p w14:paraId="4A799EB6" w14:textId="77777777" w:rsidR="001C106B" w:rsidRDefault="00000000">
            <w:pPr>
              <w:pStyle w:val="Compact"/>
            </w:pPr>
            <w:r>
              <w:t>0.334</w:t>
            </w:r>
          </w:p>
        </w:tc>
      </w:tr>
      <w:tr w:rsidR="001C106B" w14:paraId="3DB7F9AB" w14:textId="77777777" w:rsidTr="001C106B">
        <w:trPr>
          <w:trHeight w:val="397"/>
          <w:jc w:val="center"/>
        </w:trPr>
        <w:tc>
          <w:tcPr>
            <w:tcW w:w="1666" w:type="pct"/>
          </w:tcPr>
          <w:p w14:paraId="1298D8A5" w14:textId="77777777" w:rsidR="001C106B" w:rsidRDefault="00000000">
            <w:pPr>
              <w:pStyle w:val="Compact"/>
            </w:pPr>
            <w:r>
              <w:t>2021</w:t>
            </w:r>
          </w:p>
        </w:tc>
        <w:tc>
          <w:tcPr>
            <w:tcW w:w="1666" w:type="pct"/>
          </w:tcPr>
          <w:p w14:paraId="0CBBEA5E" w14:textId="77777777" w:rsidR="001C106B" w:rsidRDefault="00000000">
            <w:pPr>
              <w:pStyle w:val="Compact"/>
            </w:pPr>
            <w:r>
              <w:t>68261</w:t>
            </w:r>
          </w:p>
        </w:tc>
        <w:tc>
          <w:tcPr>
            <w:tcW w:w="1666" w:type="pct"/>
          </w:tcPr>
          <w:p w14:paraId="201AC302" w14:textId="77777777" w:rsidR="001C106B" w:rsidRDefault="00000000">
            <w:pPr>
              <w:pStyle w:val="Compact"/>
            </w:pPr>
            <w:r>
              <w:t>0.318</w:t>
            </w:r>
          </w:p>
        </w:tc>
      </w:tr>
      <w:tr w:rsidR="001C106B" w14:paraId="4483E9E4" w14:textId="77777777" w:rsidTr="001C106B">
        <w:trPr>
          <w:trHeight w:val="397"/>
          <w:jc w:val="center"/>
        </w:trPr>
        <w:tc>
          <w:tcPr>
            <w:tcW w:w="1666" w:type="pct"/>
          </w:tcPr>
          <w:p w14:paraId="55F1FC12" w14:textId="77777777" w:rsidR="001C106B" w:rsidRDefault="00000000">
            <w:pPr>
              <w:pStyle w:val="Compact"/>
            </w:pPr>
            <w:r>
              <w:t>2022</w:t>
            </w:r>
          </w:p>
        </w:tc>
        <w:tc>
          <w:tcPr>
            <w:tcW w:w="1666" w:type="pct"/>
          </w:tcPr>
          <w:p w14:paraId="3F602E68" w14:textId="77777777" w:rsidR="001C106B" w:rsidRDefault="00000000">
            <w:pPr>
              <w:pStyle w:val="Compact"/>
            </w:pPr>
            <w:r>
              <w:t>70764</w:t>
            </w:r>
          </w:p>
        </w:tc>
        <w:tc>
          <w:tcPr>
            <w:tcW w:w="1666" w:type="pct"/>
          </w:tcPr>
          <w:p w14:paraId="67E12CE3" w14:textId="77777777" w:rsidR="001C106B" w:rsidRDefault="00000000">
            <w:pPr>
              <w:pStyle w:val="Compact"/>
            </w:pPr>
            <w:r>
              <w:t>0.308</w:t>
            </w:r>
          </w:p>
        </w:tc>
      </w:tr>
      <w:tr w:rsidR="001C106B" w14:paraId="403DE721" w14:textId="77777777" w:rsidTr="001C106B">
        <w:trPr>
          <w:trHeight w:val="397"/>
          <w:jc w:val="center"/>
        </w:trPr>
        <w:tc>
          <w:tcPr>
            <w:tcW w:w="1666" w:type="pct"/>
          </w:tcPr>
          <w:p w14:paraId="13B0991C" w14:textId="77777777" w:rsidR="001C106B" w:rsidRDefault="00000000">
            <w:pPr>
              <w:pStyle w:val="Compact"/>
            </w:pPr>
            <w:r>
              <w:t>2023</w:t>
            </w:r>
          </w:p>
        </w:tc>
        <w:tc>
          <w:tcPr>
            <w:tcW w:w="1666" w:type="pct"/>
          </w:tcPr>
          <w:p w14:paraId="78EE935F" w14:textId="77777777" w:rsidR="001C106B" w:rsidRDefault="00000000">
            <w:pPr>
              <w:pStyle w:val="Compact"/>
            </w:pPr>
            <w:r>
              <w:t>51624</w:t>
            </w:r>
          </w:p>
        </w:tc>
        <w:tc>
          <w:tcPr>
            <w:tcW w:w="1666" w:type="pct"/>
          </w:tcPr>
          <w:p w14:paraId="7398994C" w14:textId="77777777" w:rsidR="001C106B" w:rsidRDefault="00000000">
            <w:pPr>
              <w:pStyle w:val="Compact"/>
            </w:pPr>
            <w:r>
              <w:t>0.321</w:t>
            </w:r>
          </w:p>
        </w:tc>
      </w:tr>
      <w:tr w:rsidR="001C106B" w14:paraId="6B0DE5A1" w14:textId="77777777" w:rsidTr="001C106B">
        <w:trPr>
          <w:trHeight w:val="397"/>
          <w:jc w:val="center"/>
        </w:trPr>
        <w:tc>
          <w:tcPr>
            <w:tcW w:w="1666" w:type="pct"/>
          </w:tcPr>
          <w:p w14:paraId="21D8B3D5" w14:textId="77777777" w:rsidR="001C106B" w:rsidRDefault="00000000">
            <w:pPr>
              <w:pStyle w:val="Compact"/>
            </w:pPr>
            <w:r>
              <w:t>2024</w:t>
            </w:r>
          </w:p>
        </w:tc>
        <w:tc>
          <w:tcPr>
            <w:tcW w:w="1666" w:type="pct"/>
          </w:tcPr>
          <w:p w14:paraId="1177B9DD" w14:textId="77777777" w:rsidR="001C106B" w:rsidRDefault="00000000">
            <w:pPr>
              <w:pStyle w:val="Compact"/>
            </w:pPr>
            <w:r>
              <w:t>85228</w:t>
            </w:r>
          </w:p>
        </w:tc>
        <w:tc>
          <w:tcPr>
            <w:tcW w:w="1666" w:type="pct"/>
          </w:tcPr>
          <w:p w14:paraId="392211B3" w14:textId="77777777" w:rsidR="001C106B" w:rsidRDefault="00000000">
            <w:pPr>
              <w:pStyle w:val="Compact"/>
            </w:pPr>
            <w:r>
              <w:t>0.312</w:t>
            </w:r>
          </w:p>
        </w:tc>
      </w:tr>
      <w:tr w:rsidR="001C106B" w14:paraId="12F5FDC4" w14:textId="77777777" w:rsidTr="001C106B">
        <w:trPr>
          <w:trHeight w:val="397"/>
          <w:jc w:val="center"/>
        </w:trPr>
        <w:tc>
          <w:tcPr>
            <w:tcW w:w="1666" w:type="pct"/>
          </w:tcPr>
          <w:p w14:paraId="0F2F3705" w14:textId="77777777" w:rsidR="001C106B" w:rsidRDefault="00000000">
            <w:pPr>
              <w:pStyle w:val="Compact"/>
            </w:pPr>
            <w:r>
              <w:t>2025</w:t>
            </w:r>
          </w:p>
        </w:tc>
        <w:tc>
          <w:tcPr>
            <w:tcW w:w="1666" w:type="pct"/>
          </w:tcPr>
          <w:p w14:paraId="215E7317" w14:textId="77777777" w:rsidR="001C106B" w:rsidRDefault="00000000">
            <w:pPr>
              <w:pStyle w:val="Compact"/>
            </w:pPr>
            <w:r>
              <w:t>91006</w:t>
            </w:r>
          </w:p>
        </w:tc>
        <w:tc>
          <w:tcPr>
            <w:tcW w:w="1666" w:type="pct"/>
          </w:tcPr>
          <w:p w14:paraId="3F71FCA4" w14:textId="77777777" w:rsidR="001C106B" w:rsidRDefault="00000000">
            <w:pPr>
              <w:pStyle w:val="Compact"/>
            </w:pPr>
            <w:r>
              <w:t>0.314</w:t>
            </w:r>
          </w:p>
        </w:tc>
      </w:tr>
      <w:tr w:rsidR="001C106B" w14:paraId="7DCFDE61" w14:textId="77777777" w:rsidTr="001C106B">
        <w:trPr>
          <w:trHeight w:val="397"/>
          <w:jc w:val="center"/>
        </w:trPr>
        <w:tc>
          <w:tcPr>
            <w:tcW w:w="1666" w:type="pct"/>
          </w:tcPr>
          <w:p w14:paraId="0215080C" w14:textId="77777777" w:rsidR="001C106B" w:rsidRDefault="00000000">
            <w:pPr>
              <w:pStyle w:val="Compact"/>
            </w:pPr>
            <w:r>
              <w:t>2026</w:t>
            </w:r>
          </w:p>
        </w:tc>
        <w:tc>
          <w:tcPr>
            <w:tcW w:w="1666" w:type="pct"/>
          </w:tcPr>
          <w:p w14:paraId="7BE25E8A" w14:textId="77777777" w:rsidR="001C106B" w:rsidRDefault="00000000">
            <w:pPr>
              <w:pStyle w:val="Compact"/>
            </w:pPr>
            <w:r>
              <w:t>26107</w:t>
            </w:r>
          </w:p>
        </w:tc>
        <w:tc>
          <w:tcPr>
            <w:tcW w:w="1666" w:type="pct"/>
          </w:tcPr>
          <w:p w14:paraId="3651DE74" w14:textId="77777777" w:rsidR="001C106B" w:rsidRDefault="00000000">
            <w:pPr>
              <w:pStyle w:val="Compact"/>
            </w:pPr>
            <w:r>
              <w:t>0.290</w:t>
            </w:r>
          </w:p>
        </w:tc>
      </w:tr>
    </w:tbl>
    <w:p w14:paraId="2A933211" w14:textId="77777777" w:rsidR="001C106B" w:rsidRDefault="00000000">
      <w:pPr>
        <w:pStyle w:val="SourceCode"/>
      </w:pPr>
      <w:r>
        <w:br/>
      </w:r>
      <w:r>
        <w:rPr>
          <w:rStyle w:val="VerbatimChar"/>
        </w:rPr>
        <w:t>top 10 coins carry 81% of rows (panel tilts to long-history coins):</w:t>
      </w:r>
    </w:p>
    <w:tbl>
      <w:tblPr>
        <w:tblStyle w:val="Table"/>
        <w:tblW w:w="5000" w:type="pct"/>
        <w:jc w:val="center"/>
        <w:tblLayout w:type="fixed"/>
        <w:tblCellMar>
          <w:left w:w="43" w:type="dxa"/>
          <w:right w:w="43" w:type="dxa"/>
        </w:tblCellMar>
        <w:tblLook w:val="0020" w:firstRow="1" w:lastRow="0" w:firstColumn="0" w:lastColumn="0" w:noHBand="0" w:noVBand="0"/>
      </w:tblPr>
      <w:tblGrid>
        <w:gridCol w:w="1575"/>
        <w:gridCol w:w="1575"/>
        <w:gridCol w:w="1574"/>
        <w:gridCol w:w="1574"/>
        <w:gridCol w:w="1574"/>
        <w:gridCol w:w="1574"/>
      </w:tblGrid>
      <w:tr w:rsidR="001C106B" w14:paraId="5BBE0D48"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833" w:type="pct"/>
          </w:tcPr>
          <w:p w14:paraId="6BF46F32" w14:textId="77777777" w:rsidR="001C106B" w:rsidRDefault="001C106B">
            <w:pPr>
              <w:pStyle w:val="Compact"/>
            </w:pPr>
          </w:p>
        </w:tc>
        <w:tc>
          <w:tcPr>
            <w:tcW w:w="833" w:type="pct"/>
          </w:tcPr>
          <w:p w14:paraId="1B5AB3C6" w14:textId="77777777" w:rsidR="001C106B" w:rsidRDefault="00000000">
            <w:pPr>
              <w:pStyle w:val="Compact"/>
            </w:pPr>
            <w:r>
              <w:rPr>
                <w:b/>
                <w:sz w:val="16"/>
              </w:rPr>
              <w:t>rows</w:t>
            </w:r>
          </w:p>
        </w:tc>
        <w:tc>
          <w:tcPr>
            <w:tcW w:w="833" w:type="pct"/>
          </w:tcPr>
          <w:p w14:paraId="01AF67E8" w14:textId="77777777" w:rsidR="001C106B" w:rsidRDefault="00000000">
            <w:pPr>
              <w:pStyle w:val="Compact"/>
            </w:pPr>
            <w:r>
              <w:rPr>
                <w:b/>
                <w:sz w:val="16"/>
              </w:rPr>
              <w:t>row_share</w:t>
            </w:r>
          </w:p>
        </w:tc>
        <w:tc>
          <w:tcPr>
            <w:tcW w:w="833" w:type="pct"/>
          </w:tcPr>
          <w:p w14:paraId="4131F2DE" w14:textId="77777777" w:rsidR="001C106B" w:rsidRDefault="00000000">
            <w:pPr>
              <w:pStyle w:val="Compact"/>
            </w:pPr>
            <w:r>
              <w:rPr>
                <w:b/>
                <w:sz w:val="16"/>
              </w:rPr>
              <w:t>base_rate</w:t>
            </w:r>
          </w:p>
        </w:tc>
        <w:tc>
          <w:tcPr>
            <w:tcW w:w="833" w:type="pct"/>
          </w:tcPr>
          <w:p w14:paraId="343F0259" w14:textId="77777777" w:rsidR="001C106B" w:rsidRDefault="00000000">
            <w:pPr>
              <w:pStyle w:val="Compact"/>
            </w:pPr>
            <w:r>
              <w:rPr>
                <w:b/>
                <w:sz w:val="16"/>
              </w:rPr>
              <w:t>first</w:t>
            </w:r>
          </w:p>
        </w:tc>
        <w:tc>
          <w:tcPr>
            <w:tcW w:w="833" w:type="pct"/>
          </w:tcPr>
          <w:p w14:paraId="7049D6B0" w14:textId="77777777" w:rsidR="001C106B" w:rsidRDefault="00000000">
            <w:pPr>
              <w:pStyle w:val="Compact"/>
            </w:pPr>
            <w:r>
              <w:rPr>
                <w:b/>
                <w:sz w:val="16"/>
              </w:rPr>
              <w:t>last</w:t>
            </w:r>
          </w:p>
        </w:tc>
      </w:tr>
      <w:tr w:rsidR="001C106B" w14:paraId="6C5B16DC" w14:textId="77777777" w:rsidTr="001C106B">
        <w:trPr>
          <w:cnfStyle w:val="100000000000" w:firstRow="1" w:lastRow="0" w:firstColumn="0" w:lastColumn="0" w:oddVBand="0" w:evenVBand="0" w:oddHBand="0" w:evenHBand="0" w:firstRowFirstColumn="0" w:firstRowLastColumn="0" w:lastRowFirstColumn="0" w:lastRowLastColumn="0"/>
          <w:trHeight w:val="397"/>
          <w:tblHeader/>
          <w:jc w:val="center"/>
        </w:trPr>
        <w:tc>
          <w:tcPr>
            <w:tcW w:w="833" w:type="pct"/>
          </w:tcPr>
          <w:p w14:paraId="251059DA" w14:textId="77777777" w:rsidR="001C106B" w:rsidRDefault="00000000">
            <w:pPr>
              <w:pStyle w:val="Compact"/>
            </w:pPr>
            <w:r>
              <w:rPr>
                <w:sz w:val="16"/>
              </w:rPr>
              <w:t>symbol</w:t>
            </w:r>
          </w:p>
        </w:tc>
        <w:tc>
          <w:tcPr>
            <w:tcW w:w="833" w:type="pct"/>
          </w:tcPr>
          <w:p w14:paraId="7F53B9BD" w14:textId="77777777" w:rsidR="001C106B" w:rsidRDefault="001C106B">
            <w:pPr>
              <w:pStyle w:val="Compact"/>
            </w:pPr>
          </w:p>
        </w:tc>
        <w:tc>
          <w:tcPr>
            <w:tcW w:w="833" w:type="pct"/>
          </w:tcPr>
          <w:p w14:paraId="4A0974AE" w14:textId="77777777" w:rsidR="001C106B" w:rsidRDefault="001C106B">
            <w:pPr>
              <w:pStyle w:val="Compact"/>
            </w:pPr>
          </w:p>
        </w:tc>
        <w:tc>
          <w:tcPr>
            <w:tcW w:w="833" w:type="pct"/>
          </w:tcPr>
          <w:p w14:paraId="67CE1C23" w14:textId="77777777" w:rsidR="001C106B" w:rsidRDefault="001C106B">
            <w:pPr>
              <w:pStyle w:val="Compact"/>
            </w:pPr>
          </w:p>
        </w:tc>
        <w:tc>
          <w:tcPr>
            <w:tcW w:w="833" w:type="pct"/>
          </w:tcPr>
          <w:p w14:paraId="691A5E41" w14:textId="77777777" w:rsidR="001C106B" w:rsidRDefault="001C106B">
            <w:pPr>
              <w:pStyle w:val="Compact"/>
            </w:pPr>
          </w:p>
        </w:tc>
        <w:tc>
          <w:tcPr>
            <w:tcW w:w="833" w:type="pct"/>
          </w:tcPr>
          <w:p w14:paraId="339EC0E6" w14:textId="77777777" w:rsidR="001C106B" w:rsidRDefault="001C106B">
            <w:pPr>
              <w:pStyle w:val="Compact"/>
            </w:pPr>
          </w:p>
        </w:tc>
      </w:tr>
      <w:tr w:rsidR="001C106B" w14:paraId="6DC62F5A" w14:textId="77777777" w:rsidTr="001C106B">
        <w:trPr>
          <w:trHeight w:val="397"/>
          <w:jc w:val="center"/>
        </w:trPr>
        <w:tc>
          <w:tcPr>
            <w:tcW w:w="833" w:type="pct"/>
          </w:tcPr>
          <w:p w14:paraId="7D88F7EB" w14:textId="77777777" w:rsidR="001C106B" w:rsidRDefault="00000000">
            <w:pPr>
              <w:pStyle w:val="Compact"/>
            </w:pPr>
            <w:r>
              <w:rPr>
                <w:sz w:val="16"/>
              </w:rPr>
              <w:t>ETH/USDT</w:t>
            </w:r>
          </w:p>
        </w:tc>
        <w:tc>
          <w:tcPr>
            <w:tcW w:w="833" w:type="pct"/>
          </w:tcPr>
          <w:p w14:paraId="0A9BF846" w14:textId="77777777" w:rsidR="001C106B" w:rsidRDefault="00000000">
            <w:pPr>
              <w:pStyle w:val="Compact"/>
            </w:pPr>
            <w:r>
              <w:rPr>
                <w:sz w:val="16"/>
              </w:rPr>
              <w:t>59543</w:t>
            </w:r>
          </w:p>
        </w:tc>
        <w:tc>
          <w:tcPr>
            <w:tcW w:w="833" w:type="pct"/>
          </w:tcPr>
          <w:p w14:paraId="1C903953" w14:textId="77777777" w:rsidR="001C106B" w:rsidRDefault="00000000">
            <w:pPr>
              <w:pStyle w:val="Compact"/>
            </w:pPr>
            <w:r>
              <w:rPr>
                <w:sz w:val="16"/>
              </w:rPr>
              <w:t>0.130</w:t>
            </w:r>
          </w:p>
        </w:tc>
        <w:tc>
          <w:tcPr>
            <w:tcW w:w="833" w:type="pct"/>
          </w:tcPr>
          <w:p w14:paraId="63F3D8DA" w14:textId="77777777" w:rsidR="001C106B" w:rsidRDefault="00000000">
            <w:pPr>
              <w:pStyle w:val="Compact"/>
            </w:pPr>
            <w:r>
              <w:rPr>
                <w:sz w:val="16"/>
              </w:rPr>
              <w:t>0.324</w:t>
            </w:r>
          </w:p>
        </w:tc>
        <w:tc>
          <w:tcPr>
            <w:tcW w:w="833" w:type="pct"/>
          </w:tcPr>
          <w:p w14:paraId="1CD309C6" w14:textId="77777777" w:rsidR="001C106B" w:rsidRDefault="00000000">
            <w:pPr>
              <w:pStyle w:val="Compact"/>
            </w:pPr>
            <w:r>
              <w:rPr>
                <w:sz w:val="16"/>
              </w:rPr>
              <w:t>2017-12-18</w:t>
            </w:r>
          </w:p>
        </w:tc>
        <w:tc>
          <w:tcPr>
            <w:tcW w:w="833" w:type="pct"/>
          </w:tcPr>
          <w:p w14:paraId="672ABDF4" w14:textId="77777777" w:rsidR="001C106B" w:rsidRDefault="00000000">
            <w:pPr>
              <w:pStyle w:val="Compact"/>
            </w:pPr>
            <w:r>
              <w:rPr>
                <w:sz w:val="16"/>
              </w:rPr>
              <w:t>2026-06-18</w:t>
            </w:r>
          </w:p>
        </w:tc>
      </w:tr>
      <w:tr w:rsidR="001C106B" w14:paraId="7E7A02E3" w14:textId="77777777" w:rsidTr="001C106B">
        <w:trPr>
          <w:trHeight w:val="397"/>
          <w:jc w:val="center"/>
        </w:trPr>
        <w:tc>
          <w:tcPr>
            <w:tcW w:w="833" w:type="pct"/>
          </w:tcPr>
          <w:p w14:paraId="6713773F" w14:textId="77777777" w:rsidR="001C106B" w:rsidRDefault="00000000">
            <w:pPr>
              <w:pStyle w:val="Compact"/>
            </w:pPr>
            <w:r>
              <w:rPr>
                <w:sz w:val="16"/>
              </w:rPr>
              <w:t>BTC/USDT</w:t>
            </w:r>
          </w:p>
        </w:tc>
        <w:tc>
          <w:tcPr>
            <w:tcW w:w="833" w:type="pct"/>
          </w:tcPr>
          <w:p w14:paraId="70D286C6" w14:textId="77777777" w:rsidR="001C106B" w:rsidRDefault="00000000">
            <w:pPr>
              <w:pStyle w:val="Compact"/>
            </w:pPr>
            <w:r>
              <w:rPr>
                <w:sz w:val="16"/>
              </w:rPr>
              <w:t>54154</w:t>
            </w:r>
          </w:p>
        </w:tc>
        <w:tc>
          <w:tcPr>
            <w:tcW w:w="833" w:type="pct"/>
          </w:tcPr>
          <w:p w14:paraId="5789406E" w14:textId="77777777" w:rsidR="001C106B" w:rsidRDefault="00000000">
            <w:pPr>
              <w:pStyle w:val="Compact"/>
            </w:pPr>
            <w:r>
              <w:rPr>
                <w:sz w:val="16"/>
              </w:rPr>
              <w:t>0.118</w:t>
            </w:r>
          </w:p>
        </w:tc>
        <w:tc>
          <w:tcPr>
            <w:tcW w:w="833" w:type="pct"/>
          </w:tcPr>
          <w:p w14:paraId="4779A862" w14:textId="77777777" w:rsidR="001C106B" w:rsidRDefault="00000000">
            <w:pPr>
              <w:pStyle w:val="Compact"/>
            </w:pPr>
            <w:r>
              <w:rPr>
                <w:sz w:val="16"/>
              </w:rPr>
              <w:t>0.313</w:t>
            </w:r>
          </w:p>
        </w:tc>
        <w:tc>
          <w:tcPr>
            <w:tcW w:w="833" w:type="pct"/>
          </w:tcPr>
          <w:p w14:paraId="213D8B13" w14:textId="77777777" w:rsidR="001C106B" w:rsidRDefault="00000000">
            <w:pPr>
              <w:pStyle w:val="Compact"/>
            </w:pPr>
            <w:r>
              <w:rPr>
                <w:sz w:val="16"/>
              </w:rPr>
              <w:t>2017-12-15</w:t>
            </w:r>
          </w:p>
        </w:tc>
        <w:tc>
          <w:tcPr>
            <w:tcW w:w="833" w:type="pct"/>
          </w:tcPr>
          <w:p w14:paraId="510D18B7" w14:textId="77777777" w:rsidR="001C106B" w:rsidRDefault="00000000">
            <w:pPr>
              <w:pStyle w:val="Compact"/>
            </w:pPr>
            <w:r>
              <w:rPr>
                <w:sz w:val="16"/>
              </w:rPr>
              <w:t>2026-06-18</w:t>
            </w:r>
          </w:p>
        </w:tc>
      </w:tr>
      <w:tr w:rsidR="001C106B" w14:paraId="558FCF6C" w14:textId="77777777" w:rsidTr="001C106B">
        <w:trPr>
          <w:trHeight w:val="397"/>
          <w:jc w:val="center"/>
        </w:trPr>
        <w:tc>
          <w:tcPr>
            <w:tcW w:w="833" w:type="pct"/>
          </w:tcPr>
          <w:p w14:paraId="29CDB993" w14:textId="77777777" w:rsidR="001C106B" w:rsidRDefault="00000000">
            <w:pPr>
              <w:pStyle w:val="Compact"/>
            </w:pPr>
            <w:r>
              <w:rPr>
                <w:sz w:val="16"/>
              </w:rPr>
              <w:t>BNB/USDT</w:t>
            </w:r>
          </w:p>
        </w:tc>
        <w:tc>
          <w:tcPr>
            <w:tcW w:w="833" w:type="pct"/>
          </w:tcPr>
          <w:p w14:paraId="545500A9" w14:textId="77777777" w:rsidR="001C106B" w:rsidRDefault="00000000">
            <w:pPr>
              <w:pStyle w:val="Compact"/>
            </w:pPr>
            <w:r>
              <w:rPr>
                <w:sz w:val="16"/>
              </w:rPr>
              <w:t>47723</w:t>
            </w:r>
          </w:p>
        </w:tc>
        <w:tc>
          <w:tcPr>
            <w:tcW w:w="833" w:type="pct"/>
          </w:tcPr>
          <w:p w14:paraId="5C073F71" w14:textId="77777777" w:rsidR="001C106B" w:rsidRDefault="00000000">
            <w:pPr>
              <w:pStyle w:val="Compact"/>
            </w:pPr>
            <w:r>
              <w:rPr>
                <w:sz w:val="16"/>
              </w:rPr>
              <w:t>0.104</w:t>
            </w:r>
          </w:p>
        </w:tc>
        <w:tc>
          <w:tcPr>
            <w:tcW w:w="833" w:type="pct"/>
          </w:tcPr>
          <w:p w14:paraId="1D19A90C" w14:textId="77777777" w:rsidR="001C106B" w:rsidRDefault="00000000">
            <w:pPr>
              <w:pStyle w:val="Compact"/>
            </w:pPr>
            <w:r>
              <w:rPr>
                <w:sz w:val="16"/>
              </w:rPr>
              <w:t>0.320</w:t>
            </w:r>
          </w:p>
        </w:tc>
        <w:tc>
          <w:tcPr>
            <w:tcW w:w="833" w:type="pct"/>
          </w:tcPr>
          <w:p w14:paraId="7C76E069" w14:textId="77777777" w:rsidR="001C106B" w:rsidRDefault="00000000">
            <w:pPr>
              <w:pStyle w:val="Compact"/>
            </w:pPr>
            <w:r>
              <w:rPr>
                <w:sz w:val="16"/>
              </w:rPr>
              <w:t>2018-03-19</w:t>
            </w:r>
          </w:p>
        </w:tc>
        <w:tc>
          <w:tcPr>
            <w:tcW w:w="833" w:type="pct"/>
          </w:tcPr>
          <w:p w14:paraId="778C1F0B" w14:textId="77777777" w:rsidR="001C106B" w:rsidRDefault="00000000">
            <w:pPr>
              <w:pStyle w:val="Compact"/>
            </w:pPr>
            <w:r>
              <w:rPr>
                <w:sz w:val="16"/>
              </w:rPr>
              <w:t>2026-06-18</w:t>
            </w:r>
          </w:p>
        </w:tc>
      </w:tr>
      <w:tr w:rsidR="001C106B" w14:paraId="2A396E33" w14:textId="77777777" w:rsidTr="001C106B">
        <w:trPr>
          <w:trHeight w:val="397"/>
          <w:jc w:val="center"/>
        </w:trPr>
        <w:tc>
          <w:tcPr>
            <w:tcW w:w="833" w:type="pct"/>
          </w:tcPr>
          <w:p w14:paraId="091547C4" w14:textId="77777777" w:rsidR="001C106B" w:rsidRDefault="00000000">
            <w:pPr>
              <w:pStyle w:val="Compact"/>
            </w:pPr>
            <w:r>
              <w:rPr>
                <w:sz w:val="16"/>
              </w:rPr>
              <w:t>SOL/USDT</w:t>
            </w:r>
          </w:p>
        </w:tc>
        <w:tc>
          <w:tcPr>
            <w:tcW w:w="833" w:type="pct"/>
          </w:tcPr>
          <w:p w14:paraId="106EE267" w14:textId="77777777" w:rsidR="001C106B" w:rsidRDefault="00000000">
            <w:pPr>
              <w:pStyle w:val="Compact"/>
            </w:pPr>
            <w:r>
              <w:rPr>
                <w:sz w:val="16"/>
              </w:rPr>
              <w:t>35692</w:t>
            </w:r>
          </w:p>
        </w:tc>
        <w:tc>
          <w:tcPr>
            <w:tcW w:w="833" w:type="pct"/>
          </w:tcPr>
          <w:p w14:paraId="08F045BD" w14:textId="77777777" w:rsidR="001C106B" w:rsidRDefault="00000000">
            <w:pPr>
              <w:pStyle w:val="Compact"/>
            </w:pPr>
            <w:r>
              <w:rPr>
                <w:sz w:val="16"/>
              </w:rPr>
              <w:t>0.078</w:t>
            </w:r>
          </w:p>
        </w:tc>
        <w:tc>
          <w:tcPr>
            <w:tcW w:w="833" w:type="pct"/>
          </w:tcPr>
          <w:p w14:paraId="04B01F9B" w14:textId="77777777" w:rsidR="001C106B" w:rsidRDefault="00000000">
            <w:pPr>
              <w:pStyle w:val="Compact"/>
            </w:pPr>
            <w:r>
              <w:rPr>
                <w:sz w:val="16"/>
              </w:rPr>
              <w:t>0.318</w:t>
            </w:r>
          </w:p>
        </w:tc>
        <w:tc>
          <w:tcPr>
            <w:tcW w:w="833" w:type="pct"/>
          </w:tcPr>
          <w:p w14:paraId="73B93CC5" w14:textId="77777777" w:rsidR="001C106B" w:rsidRDefault="00000000">
            <w:pPr>
              <w:pStyle w:val="Compact"/>
            </w:pPr>
            <w:r>
              <w:rPr>
                <w:sz w:val="16"/>
              </w:rPr>
              <w:t>2021-02-04</w:t>
            </w:r>
          </w:p>
        </w:tc>
        <w:tc>
          <w:tcPr>
            <w:tcW w:w="833" w:type="pct"/>
          </w:tcPr>
          <w:p w14:paraId="245D4C00" w14:textId="77777777" w:rsidR="001C106B" w:rsidRDefault="00000000">
            <w:pPr>
              <w:pStyle w:val="Compact"/>
            </w:pPr>
            <w:r>
              <w:rPr>
                <w:sz w:val="16"/>
              </w:rPr>
              <w:t>2026-06-18</w:t>
            </w:r>
          </w:p>
        </w:tc>
      </w:tr>
      <w:tr w:rsidR="001C106B" w14:paraId="04E62242" w14:textId="77777777" w:rsidTr="001C106B">
        <w:trPr>
          <w:trHeight w:val="397"/>
          <w:jc w:val="center"/>
        </w:trPr>
        <w:tc>
          <w:tcPr>
            <w:tcW w:w="833" w:type="pct"/>
          </w:tcPr>
          <w:p w14:paraId="784557F7" w14:textId="77777777" w:rsidR="001C106B" w:rsidRDefault="00000000">
            <w:pPr>
              <w:pStyle w:val="Compact"/>
            </w:pPr>
            <w:r>
              <w:rPr>
                <w:sz w:val="16"/>
              </w:rPr>
              <w:t>DOGE/USDT</w:t>
            </w:r>
          </w:p>
        </w:tc>
        <w:tc>
          <w:tcPr>
            <w:tcW w:w="833" w:type="pct"/>
          </w:tcPr>
          <w:p w14:paraId="174C9CD6" w14:textId="77777777" w:rsidR="001C106B" w:rsidRDefault="00000000">
            <w:pPr>
              <w:pStyle w:val="Compact"/>
            </w:pPr>
            <w:r>
              <w:rPr>
                <w:sz w:val="16"/>
              </w:rPr>
              <w:t>35421</w:t>
            </w:r>
          </w:p>
        </w:tc>
        <w:tc>
          <w:tcPr>
            <w:tcW w:w="833" w:type="pct"/>
          </w:tcPr>
          <w:p w14:paraId="71298C30" w14:textId="77777777" w:rsidR="001C106B" w:rsidRDefault="00000000">
            <w:pPr>
              <w:pStyle w:val="Compact"/>
            </w:pPr>
            <w:r>
              <w:rPr>
                <w:sz w:val="16"/>
              </w:rPr>
              <w:t>0.077</w:t>
            </w:r>
          </w:p>
        </w:tc>
        <w:tc>
          <w:tcPr>
            <w:tcW w:w="833" w:type="pct"/>
          </w:tcPr>
          <w:p w14:paraId="61F41475" w14:textId="77777777" w:rsidR="001C106B" w:rsidRDefault="00000000">
            <w:pPr>
              <w:pStyle w:val="Compact"/>
            </w:pPr>
            <w:r>
              <w:rPr>
                <w:sz w:val="16"/>
              </w:rPr>
              <w:t>0.316</w:t>
            </w:r>
          </w:p>
        </w:tc>
        <w:tc>
          <w:tcPr>
            <w:tcW w:w="833" w:type="pct"/>
          </w:tcPr>
          <w:p w14:paraId="6BC1B27B" w14:textId="77777777" w:rsidR="001C106B" w:rsidRDefault="00000000">
            <w:pPr>
              <w:pStyle w:val="Compact"/>
            </w:pPr>
            <w:r>
              <w:rPr>
                <w:sz w:val="16"/>
              </w:rPr>
              <w:t>2021-02-27</w:t>
            </w:r>
          </w:p>
        </w:tc>
        <w:tc>
          <w:tcPr>
            <w:tcW w:w="833" w:type="pct"/>
          </w:tcPr>
          <w:p w14:paraId="00E8FAB2" w14:textId="77777777" w:rsidR="001C106B" w:rsidRDefault="00000000">
            <w:pPr>
              <w:pStyle w:val="Compact"/>
            </w:pPr>
            <w:r>
              <w:rPr>
                <w:sz w:val="16"/>
              </w:rPr>
              <w:t>2026-06-18</w:t>
            </w:r>
          </w:p>
        </w:tc>
      </w:tr>
      <w:tr w:rsidR="001C106B" w14:paraId="224778FA" w14:textId="77777777" w:rsidTr="001C106B">
        <w:trPr>
          <w:trHeight w:val="397"/>
          <w:jc w:val="center"/>
        </w:trPr>
        <w:tc>
          <w:tcPr>
            <w:tcW w:w="833" w:type="pct"/>
          </w:tcPr>
          <w:p w14:paraId="0BBCFC2C" w14:textId="77777777" w:rsidR="001C106B" w:rsidRDefault="00000000">
            <w:pPr>
              <w:pStyle w:val="Compact"/>
            </w:pPr>
            <w:r>
              <w:rPr>
                <w:sz w:val="16"/>
              </w:rPr>
              <w:t>ADA/USDT</w:t>
            </w:r>
          </w:p>
        </w:tc>
        <w:tc>
          <w:tcPr>
            <w:tcW w:w="833" w:type="pct"/>
          </w:tcPr>
          <w:p w14:paraId="6C22D9D1" w14:textId="77777777" w:rsidR="001C106B" w:rsidRDefault="00000000">
            <w:pPr>
              <w:pStyle w:val="Compact"/>
            </w:pPr>
            <w:r>
              <w:rPr>
                <w:sz w:val="16"/>
              </w:rPr>
              <w:t>33338</w:t>
            </w:r>
          </w:p>
        </w:tc>
        <w:tc>
          <w:tcPr>
            <w:tcW w:w="833" w:type="pct"/>
          </w:tcPr>
          <w:p w14:paraId="100B2778" w14:textId="77777777" w:rsidR="001C106B" w:rsidRDefault="00000000">
            <w:pPr>
              <w:pStyle w:val="Compact"/>
            </w:pPr>
            <w:r>
              <w:rPr>
                <w:sz w:val="16"/>
              </w:rPr>
              <w:t>0.073</w:t>
            </w:r>
          </w:p>
        </w:tc>
        <w:tc>
          <w:tcPr>
            <w:tcW w:w="833" w:type="pct"/>
          </w:tcPr>
          <w:p w14:paraId="16F5DE1E" w14:textId="77777777" w:rsidR="001C106B" w:rsidRDefault="00000000">
            <w:pPr>
              <w:pStyle w:val="Compact"/>
            </w:pPr>
            <w:r>
              <w:rPr>
                <w:sz w:val="16"/>
              </w:rPr>
              <w:t>0.305</w:t>
            </w:r>
          </w:p>
        </w:tc>
        <w:tc>
          <w:tcPr>
            <w:tcW w:w="833" w:type="pct"/>
          </w:tcPr>
          <w:p w14:paraId="7156EF3A" w14:textId="77777777" w:rsidR="001C106B" w:rsidRDefault="00000000">
            <w:pPr>
              <w:pStyle w:val="Compact"/>
            </w:pPr>
            <w:r>
              <w:rPr>
                <w:sz w:val="16"/>
              </w:rPr>
              <w:t>2018-09-23</w:t>
            </w:r>
          </w:p>
        </w:tc>
        <w:tc>
          <w:tcPr>
            <w:tcW w:w="833" w:type="pct"/>
          </w:tcPr>
          <w:p w14:paraId="2F24651B" w14:textId="77777777" w:rsidR="001C106B" w:rsidRDefault="00000000">
            <w:pPr>
              <w:pStyle w:val="Compact"/>
            </w:pPr>
            <w:r>
              <w:rPr>
                <w:sz w:val="16"/>
              </w:rPr>
              <w:t>2026-06-18</w:t>
            </w:r>
          </w:p>
        </w:tc>
      </w:tr>
      <w:tr w:rsidR="001C106B" w14:paraId="0E0D457A" w14:textId="77777777" w:rsidTr="001C106B">
        <w:trPr>
          <w:trHeight w:val="397"/>
          <w:jc w:val="center"/>
        </w:trPr>
        <w:tc>
          <w:tcPr>
            <w:tcW w:w="833" w:type="pct"/>
          </w:tcPr>
          <w:p w14:paraId="2AF8E331" w14:textId="77777777" w:rsidR="001C106B" w:rsidRDefault="00000000">
            <w:pPr>
              <w:pStyle w:val="Compact"/>
            </w:pPr>
            <w:r>
              <w:rPr>
                <w:sz w:val="16"/>
              </w:rPr>
              <w:t>LTC/USDT</w:t>
            </w:r>
          </w:p>
        </w:tc>
        <w:tc>
          <w:tcPr>
            <w:tcW w:w="833" w:type="pct"/>
          </w:tcPr>
          <w:p w14:paraId="29309682" w14:textId="77777777" w:rsidR="001C106B" w:rsidRDefault="00000000">
            <w:pPr>
              <w:pStyle w:val="Compact"/>
            </w:pPr>
            <w:r>
              <w:rPr>
                <w:sz w:val="16"/>
              </w:rPr>
              <w:t>32527</w:t>
            </w:r>
          </w:p>
        </w:tc>
        <w:tc>
          <w:tcPr>
            <w:tcW w:w="833" w:type="pct"/>
          </w:tcPr>
          <w:p w14:paraId="480ACC8C" w14:textId="77777777" w:rsidR="001C106B" w:rsidRDefault="00000000">
            <w:pPr>
              <w:pStyle w:val="Compact"/>
            </w:pPr>
            <w:r>
              <w:rPr>
                <w:sz w:val="16"/>
              </w:rPr>
              <w:t>0.071</w:t>
            </w:r>
          </w:p>
        </w:tc>
        <w:tc>
          <w:tcPr>
            <w:tcW w:w="833" w:type="pct"/>
          </w:tcPr>
          <w:p w14:paraId="6155F019" w14:textId="77777777" w:rsidR="001C106B" w:rsidRDefault="00000000">
            <w:pPr>
              <w:pStyle w:val="Compact"/>
            </w:pPr>
            <w:r>
              <w:rPr>
                <w:sz w:val="16"/>
              </w:rPr>
              <w:t>0.307</w:t>
            </w:r>
          </w:p>
        </w:tc>
        <w:tc>
          <w:tcPr>
            <w:tcW w:w="833" w:type="pct"/>
          </w:tcPr>
          <w:p w14:paraId="38E8D5BC" w14:textId="77777777" w:rsidR="001C106B" w:rsidRDefault="00000000">
            <w:pPr>
              <w:pStyle w:val="Compact"/>
            </w:pPr>
            <w:r>
              <w:rPr>
                <w:sz w:val="16"/>
              </w:rPr>
              <w:t>2018-05-03</w:t>
            </w:r>
          </w:p>
        </w:tc>
        <w:tc>
          <w:tcPr>
            <w:tcW w:w="833" w:type="pct"/>
          </w:tcPr>
          <w:p w14:paraId="575C614A" w14:textId="77777777" w:rsidR="001C106B" w:rsidRDefault="00000000">
            <w:pPr>
              <w:pStyle w:val="Compact"/>
            </w:pPr>
            <w:r>
              <w:rPr>
                <w:sz w:val="16"/>
              </w:rPr>
              <w:t>2026-06-06</w:t>
            </w:r>
          </w:p>
        </w:tc>
      </w:tr>
      <w:tr w:rsidR="001C106B" w14:paraId="020A2536" w14:textId="77777777" w:rsidTr="001C106B">
        <w:trPr>
          <w:trHeight w:val="397"/>
          <w:jc w:val="center"/>
        </w:trPr>
        <w:tc>
          <w:tcPr>
            <w:tcW w:w="833" w:type="pct"/>
          </w:tcPr>
          <w:p w14:paraId="2E2F1AE2" w14:textId="77777777" w:rsidR="001C106B" w:rsidRDefault="00000000">
            <w:pPr>
              <w:pStyle w:val="Compact"/>
            </w:pPr>
            <w:r>
              <w:rPr>
                <w:sz w:val="16"/>
              </w:rPr>
              <w:t>LINK/USDT</w:t>
            </w:r>
          </w:p>
        </w:tc>
        <w:tc>
          <w:tcPr>
            <w:tcW w:w="833" w:type="pct"/>
          </w:tcPr>
          <w:p w14:paraId="60272777" w14:textId="77777777" w:rsidR="001C106B" w:rsidRDefault="00000000">
            <w:pPr>
              <w:pStyle w:val="Compact"/>
            </w:pPr>
            <w:r>
              <w:rPr>
                <w:sz w:val="16"/>
              </w:rPr>
              <w:t>29987</w:t>
            </w:r>
          </w:p>
        </w:tc>
        <w:tc>
          <w:tcPr>
            <w:tcW w:w="833" w:type="pct"/>
          </w:tcPr>
          <w:p w14:paraId="5921F87D" w14:textId="77777777" w:rsidR="001C106B" w:rsidRDefault="00000000">
            <w:pPr>
              <w:pStyle w:val="Compact"/>
            </w:pPr>
            <w:r>
              <w:rPr>
                <w:sz w:val="16"/>
              </w:rPr>
              <w:t>0.065</w:t>
            </w:r>
          </w:p>
        </w:tc>
        <w:tc>
          <w:tcPr>
            <w:tcW w:w="833" w:type="pct"/>
          </w:tcPr>
          <w:p w14:paraId="0746C1B5" w14:textId="77777777" w:rsidR="001C106B" w:rsidRDefault="00000000">
            <w:pPr>
              <w:pStyle w:val="Compact"/>
            </w:pPr>
            <w:r>
              <w:rPr>
                <w:sz w:val="16"/>
              </w:rPr>
              <w:t>0.312</w:t>
            </w:r>
          </w:p>
        </w:tc>
        <w:tc>
          <w:tcPr>
            <w:tcW w:w="833" w:type="pct"/>
          </w:tcPr>
          <w:p w14:paraId="4081FE9E" w14:textId="77777777" w:rsidR="001C106B" w:rsidRDefault="00000000">
            <w:pPr>
              <w:pStyle w:val="Compact"/>
            </w:pPr>
            <w:r>
              <w:rPr>
                <w:sz w:val="16"/>
              </w:rPr>
              <w:t>2019-10-09</w:t>
            </w:r>
          </w:p>
        </w:tc>
        <w:tc>
          <w:tcPr>
            <w:tcW w:w="833" w:type="pct"/>
          </w:tcPr>
          <w:p w14:paraId="5611C046" w14:textId="77777777" w:rsidR="001C106B" w:rsidRDefault="00000000">
            <w:pPr>
              <w:pStyle w:val="Compact"/>
            </w:pPr>
            <w:r>
              <w:rPr>
                <w:sz w:val="16"/>
              </w:rPr>
              <w:t>2026-06-07</w:t>
            </w:r>
          </w:p>
        </w:tc>
      </w:tr>
      <w:tr w:rsidR="001C106B" w14:paraId="4DB84B0B" w14:textId="77777777" w:rsidTr="001C106B">
        <w:trPr>
          <w:trHeight w:val="397"/>
          <w:jc w:val="center"/>
        </w:trPr>
        <w:tc>
          <w:tcPr>
            <w:tcW w:w="833" w:type="pct"/>
          </w:tcPr>
          <w:p w14:paraId="5A422BAF" w14:textId="77777777" w:rsidR="001C106B" w:rsidRDefault="00000000">
            <w:pPr>
              <w:pStyle w:val="Compact"/>
            </w:pPr>
            <w:r>
              <w:rPr>
                <w:sz w:val="16"/>
              </w:rPr>
              <w:lastRenderedPageBreak/>
              <w:t>AVAX/USDT</w:t>
            </w:r>
          </w:p>
        </w:tc>
        <w:tc>
          <w:tcPr>
            <w:tcW w:w="833" w:type="pct"/>
          </w:tcPr>
          <w:p w14:paraId="3792B2B7" w14:textId="77777777" w:rsidR="001C106B" w:rsidRDefault="00000000">
            <w:pPr>
              <w:pStyle w:val="Compact"/>
            </w:pPr>
            <w:r>
              <w:rPr>
                <w:sz w:val="16"/>
              </w:rPr>
              <w:t>23799</w:t>
            </w:r>
          </w:p>
        </w:tc>
        <w:tc>
          <w:tcPr>
            <w:tcW w:w="833" w:type="pct"/>
          </w:tcPr>
          <w:p w14:paraId="11DEF4AB" w14:textId="77777777" w:rsidR="001C106B" w:rsidRDefault="00000000">
            <w:pPr>
              <w:pStyle w:val="Compact"/>
            </w:pPr>
            <w:r>
              <w:rPr>
                <w:sz w:val="16"/>
              </w:rPr>
              <w:t>0.052</w:t>
            </w:r>
          </w:p>
        </w:tc>
        <w:tc>
          <w:tcPr>
            <w:tcW w:w="833" w:type="pct"/>
          </w:tcPr>
          <w:p w14:paraId="315D03F6" w14:textId="77777777" w:rsidR="001C106B" w:rsidRDefault="00000000">
            <w:pPr>
              <w:pStyle w:val="Compact"/>
            </w:pPr>
            <w:r>
              <w:rPr>
                <w:sz w:val="16"/>
              </w:rPr>
              <w:t>0.316</w:t>
            </w:r>
          </w:p>
        </w:tc>
        <w:tc>
          <w:tcPr>
            <w:tcW w:w="833" w:type="pct"/>
          </w:tcPr>
          <w:p w14:paraId="586DC4EA" w14:textId="77777777" w:rsidR="001C106B" w:rsidRDefault="00000000">
            <w:pPr>
              <w:pStyle w:val="Compact"/>
            </w:pPr>
            <w:r>
              <w:rPr>
                <w:sz w:val="16"/>
              </w:rPr>
              <w:t>2021-02-21</w:t>
            </w:r>
          </w:p>
        </w:tc>
        <w:tc>
          <w:tcPr>
            <w:tcW w:w="833" w:type="pct"/>
          </w:tcPr>
          <w:p w14:paraId="062828F7" w14:textId="77777777" w:rsidR="001C106B" w:rsidRDefault="00000000">
            <w:pPr>
              <w:pStyle w:val="Compact"/>
            </w:pPr>
            <w:r>
              <w:rPr>
                <w:sz w:val="16"/>
              </w:rPr>
              <w:t>2026-06-06</w:t>
            </w:r>
          </w:p>
        </w:tc>
      </w:tr>
      <w:tr w:rsidR="001C106B" w14:paraId="00BB719C" w14:textId="77777777" w:rsidTr="001C106B">
        <w:trPr>
          <w:trHeight w:val="397"/>
          <w:jc w:val="center"/>
        </w:trPr>
        <w:tc>
          <w:tcPr>
            <w:tcW w:w="833" w:type="pct"/>
          </w:tcPr>
          <w:p w14:paraId="3223D17E" w14:textId="77777777" w:rsidR="001C106B" w:rsidRDefault="00000000">
            <w:pPr>
              <w:pStyle w:val="Compact"/>
            </w:pPr>
            <w:r>
              <w:rPr>
                <w:sz w:val="16"/>
              </w:rPr>
              <w:t>BCH/USDT</w:t>
            </w:r>
          </w:p>
        </w:tc>
        <w:tc>
          <w:tcPr>
            <w:tcW w:w="833" w:type="pct"/>
          </w:tcPr>
          <w:p w14:paraId="2328A937" w14:textId="77777777" w:rsidR="001C106B" w:rsidRDefault="00000000">
            <w:pPr>
              <w:pStyle w:val="Compact"/>
            </w:pPr>
            <w:r>
              <w:rPr>
                <w:sz w:val="16"/>
              </w:rPr>
              <w:t>17200</w:t>
            </w:r>
          </w:p>
        </w:tc>
        <w:tc>
          <w:tcPr>
            <w:tcW w:w="833" w:type="pct"/>
          </w:tcPr>
          <w:p w14:paraId="69F05FAC" w14:textId="77777777" w:rsidR="001C106B" w:rsidRDefault="00000000">
            <w:pPr>
              <w:pStyle w:val="Compact"/>
            </w:pPr>
            <w:r>
              <w:rPr>
                <w:sz w:val="16"/>
              </w:rPr>
              <w:t>0.038</w:t>
            </w:r>
          </w:p>
        </w:tc>
        <w:tc>
          <w:tcPr>
            <w:tcW w:w="833" w:type="pct"/>
          </w:tcPr>
          <w:p w14:paraId="45932845" w14:textId="77777777" w:rsidR="001C106B" w:rsidRDefault="00000000">
            <w:pPr>
              <w:pStyle w:val="Compact"/>
            </w:pPr>
            <w:r>
              <w:rPr>
                <w:sz w:val="16"/>
              </w:rPr>
              <w:t>0.315</w:t>
            </w:r>
          </w:p>
        </w:tc>
        <w:tc>
          <w:tcPr>
            <w:tcW w:w="833" w:type="pct"/>
          </w:tcPr>
          <w:p w14:paraId="397CB04A" w14:textId="77777777" w:rsidR="001C106B" w:rsidRDefault="00000000">
            <w:pPr>
              <w:pStyle w:val="Compact"/>
            </w:pPr>
            <w:r>
              <w:rPr>
                <w:sz w:val="16"/>
              </w:rPr>
              <w:t>2020-03-27</w:t>
            </w:r>
          </w:p>
        </w:tc>
        <w:tc>
          <w:tcPr>
            <w:tcW w:w="833" w:type="pct"/>
          </w:tcPr>
          <w:p w14:paraId="7F83DCD2" w14:textId="77777777" w:rsidR="001C106B" w:rsidRDefault="00000000">
            <w:pPr>
              <w:pStyle w:val="Compact"/>
            </w:pPr>
            <w:r>
              <w:rPr>
                <w:sz w:val="16"/>
              </w:rPr>
              <w:t>2026-06-04</w:t>
            </w:r>
          </w:p>
        </w:tc>
      </w:tr>
    </w:tbl>
    <w:p w14:paraId="320210D0" w14:textId="77777777" w:rsidR="001C106B" w:rsidRDefault="00000000">
      <w:pPr>
        <w:pStyle w:val="SourceCode"/>
      </w:pPr>
      <w:r>
        <w:br/>
      </w:r>
      <w:r>
        <w:rPr>
          <w:rStyle w:val="VerbatimChar"/>
        </w:rPr>
        <w:t>most correlated feature pairs (redundancy):</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7AAF1AA3"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144BDCAC" w14:textId="77777777" w:rsidR="001C106B" w:rsidRDefault="001C106B">
            <w:pPr>
              <w:pStyle w:val="Compact"/>
            </w:pPr>
          </w:p>
        </w:tc>
        <w:tc>
          <w:tcPr>
            <w:tcW w:w="1250" w:type="pct"/>
          </w:tcPr>
          <w:p w14:paraId="3D5D810C" w14:textId="77777777" w:rsidR="001C106B" w:rsidRDefault="00000000">
            <w:pPr>
              <w:pStyle w:val="Compact"/>
            </w:pPr>
            <w:r>
              <w:rPr>
                <w:b/>
              </w:rPr>
              <w:t>feature_a</w:t>
            </w:r>
          </w:p>
        </w:tc>
        <w:tc>
          <w:tcPr>
            <w:tcW w:w="1250" w:type="pct"/>
          </w:tcPr>
          <w:p w14:paraId="472C814A" w14:textId="77777777" w:rsidR="001C106B" w:rsidRDefault="00000000">
            <w:pPr>
              <w:pStyle w:val="Compact"/>
            </w:pPr>
            <w:r>
              <w:rPr>
                <w:b/>
              </w:rPr>
              <w:t>feature_b</w:t>
            </w:r>
          </w:p>
        </w:tc>
        <w:tc>
          <w:tcPr>
            <w:tcW w:w="1250" w:type="pct"/>
          </w:tcPr>
          <w:p w14:paraId="1168C08A" w14:textId="77777777" w:rsidR="001C106B" w:rsidRDefault="00000000">
            <w:pPr>
              <w:pStyle w:val="Compact"/>
            </w:pPr>
            <w:r>
              <w:rPr>
                <w:b/>
              </w:rPr>
              <w:t>abs_corr</w:t>
            </w:r>
          </w:p>
        </w:tc>
      </w:tr>
      <w:tr w:rsidR="001C106B" w14:paraId="385AA455" w14:textId="77777777" w:rsidTr="001C106B">
        <w:trPr>
          <w:trHeight w:val="397"/>
          <w:jc w:val="center"/>
        </w:trPr>
        <w:tc>
          <w:tcPr>
            <w:tcW w:w="1250" w:type="pct"/>
          </w:tcPr>
          <w:p w14:paraId="2A9DDB5F" w14:textId="77777777" w:rsidR="001C106B" w:rsidRDefault="00000000">
            <w:pPr>
              <w:pStyle w:val="Compact"/>
            </w:pPr>
            <w:r>
              <w:t>0</w:t>
            </w:r>
          </w:p>
        </w:tc>
        <w:tc>
          <w:tcPr>
            <w:tcW w:w="1250" w:type="pct"/>
          </w:tcPr>
          <w:p w14:paraId="04F5A49B" w14:textId="77777777" w:rsidR="001C106B" w:rsidRDefault="00000000">
            <w:pPr>
              <w:pStyle w:val="Compact"/>
            </w:pPr>
            <w:r>
              <w:t>f_ta_willr</w:t>
            </w:r>
          </w:p>
        </w:tc>
        <w:tc>
          <w:tcPr>
            <w:tcW w:w="1250" w:type="pct"/>
          </w:tcPr>
          <w:p w14:paraId="5EB880A9" w14:textId="77777777" w:rsidR="001C106B" w:rsidRDefault="00000000">
            <w:pPr>
              <w:pStyle w:val="Compact"/>
            </w:pPr>
            <w:r>
              <w:t>f_ta_stochk</w:t>
            </w:r>
          </w:p>
        </w:tc>
        <w:tc>
          <w:tcPr>
            <w:tcW w:w="1250" w:type="pct"/>
          </w:tcPr>
          <w:p w14:paraId="672CAFA1" w14:textId="77777777" w:rsidR="001C106B" w:rsidRDefault="00000000">
            <w:pPr>
              <w:pStyle w:val="Compact"/>
            </w:pPr>
            <w:r>
              <w:t>1.000</w:t>
            </w:r>
          </w:p>
        </w:tc>
      </w:tr>
      <w:tr w:rsidR="001C106B" w14:paraId="3EB4B80C" w14:textId="77777777" w:rsidTr="001C106B">
        <w:trPr>
          <w:trHeight w:val="397"/>
          <w:jc w:val="center"/>
        </w:trPr>
        <w:tc>
          <w:tcPr>
            <w:tcW w:w="1250" w:type="pct"/>
          </w:tcPr>
          <w:p w14:paraId="085F197D" w14:textId="77777777" w:rsidR="001C106B" w:rsidRDefault="00000000">
            <w:pPr>
              <w:pStyle w:val="Compact"/>
            </w:pPr>
            <w:r>
              <w:t>1</w:t>
            </w:r>
          </w:p>
        </w:tc>
        <w:tc>
          <w:tcPr>
            <w:tcW w:w="1250" w:type="pct"/>
          </w:tcPr>
          <w:p w14:paraId="43618443" w14:textId="77777777" w:rsidR="001C106B" w:rsidRDefault="00000000">
            <w:pPr>
              <w:pStyle w:val="Compact"/>
            </w:pPr>
            <w:r>
              <w:t>f_wc_rv_short</w:t>
            </w:r>
          </w:p>
        </w:tc>
        <w:tc>
          <w:tcPr>
            <w:tcW w:w="1250" w:type="pct"/>
          </w:tcPr>
          <w:p w14:paraId="0F1BCC7E" w14:textId="77777777" w:rsidR="001C106B" w:rsidRDefault="00000000">
            <w:pPr>
              <w:pStyle w:val="Compact"/>
            </w:pPr>
            <w:r>
              <w:t>f_hr_rv_long</w:t>
            </w:r>
          </w:p>
        </w:tc>
        <w:tc>
          <w:tcPr>
            <w:tcW w:w="1250" w:type="pct"/>
          </w:tcPr>
          <w:p w14:paraId="3880C28F" w14:textId="77777777" w:rsidR="001C106B" w:rsidRDefault="00000000">
            <w:pPr>
              <w:pStyle w:val="Compact"/>
            </w:pPr>
            <w:r>
              <w:t>1.000</w:t>
            </w:r>
          </w:p>
        </w:tc>
      </w:tr>
      <w:tr w:rsidR="001C106B" w14:paraId="6661BB2C" w14:textId="77777777" w:rsidTr="001C106B">
        <w:trPr>
          <w:trHeight w:val="397"/>
          <w:jc w:val="center"/>
        </w:trPr>
        <w:tc>
          <w:tcPr>
            <w:tcW w:w="1250" w:type="pct"/>
          </w:tcPr>
          <w:p w14:paraId="360584DE" w14:textId="77777777" w:rsidR="001C106B" w:rsidRDefault="00000000">
            <w:pPr>
              <w:pStyle w:val="Compact"/>
            </w:pPr>
            <w:r>
              <w:t>2</w:t>
            </w:r>
          </w:p>
        </w:tc>
        <w:tc>
          <w:tcPr>
            <w:tcW w:w="1250" w:type="pct"/>
          </w:tcPr>
          <w:p w14:paraId="0CC710B1" w14:textId="77777777" w:rsidR="001C106B" w:rsidRDefault="00000000">
            <w:pPr>
              <w:pStyle w:val="Compact"/>
            </w:pPr>
            <w:r>
              <w:t>f_hr_rsi</w:t>
            </w:r>
          </w:p>
        </w:tc>
        <w:tc>
          <w:tcPr>
            <w:tcW w:w="1250" w:type="pct"/>
          </w:tcPr>
          <w:p w14:paraId="4BD81A2F" w14:textId="77777777" w:rsidR="001C106B" w:rsidRDefault="00000000">
            <w:pPr>
              <w:pStyle w:val="Compact"/>
            </w:pPr>
            <w:r>
              <w:t>f_ta_pta_cmo</w:t>
            </w:r>
          </w:p>
        </w:tc>
        <w:tc>
          <w:tcPr>
            <w:tcW w:w="1250" w:type="pct"/>
          </w:tcPr>
          <w:p w14:paraId="3C716CA5" w14:textId="77777777" w:rsidR="001C106B" w:rsidRDefault="00000000">
            <w:pPr>
              <w:pStyle w:val="Compact"/>
            </w:pPr>
            <w:r>
              <w:t>1.000</w:t>
            </w:r>
          </w:p>
        </w:tc>
      </w:tr>
      <w:tr w:rsidR="001C106B" w14:paraId="369651E4" w14:textId="77777777" w:rsidTr="001C106B">
        <w:trPr>
          <w:trHeight w:val="397"/>
          <w:jc w:val="center"/>
        </w:trPr>
        <w:tc>
          <w:tcPr>
            <w:tcW w:w="1250" w:type="pct"/>
          </w:tcPr>
          <w:p w14:paraId="4E5680E4" w14:textId="77777777" w:rsidR="001C106B" w:rsidRDefault="00000000">
            <w:pPr>
              <w:pStyle w:val="Compact"/>
            </w:pPr>
            <w:r>
              <w:t>3</w:t>
            </w:r>
          </w:p>
        </w:tc>
        <w:tc>
          <w:tcPr>
            <w:tcW w:w="1250" w:type="pct"/>
          </w:tcPr>
          <w:p w14:paraId="679B98F8" w14:textId="77777777" w:rsidR="001C106B" w:rsidRDefault="00000000">
            <w:pPr>
              <w:pStyle w:val="Compact"/>
            </w:pPr>
            <w:r>
              <w:t>f_flow_taker_ratio</w:t>
            </w:r>
          </w:p>
        </w:tc>
        <w:tc>
          <w:tcPr>
            <w:tcW w:w="1250" w:type="pct"/>
          </w:tcPr>
          <w:p w14:paraId="574862BF" w14:textId="77777777" w:rsidR="001C106B" w:rsidRDefault="00000000">
            <w:pPr>
              <w:pStyle w:val="Compact"/>
            </w:pPr>
            <w:r>
              <w:t>f_flow_imb</w:t>
            </w:r>
          </w:p>
        </w:tc>
        <w:tc>
          <w:tcPr>
            <w:tcW w:w="1250" w:type="pct"/>
          </w:tcPr>
          <w:p w14:paraId="0F010E82" w14:textId="77777777" w:rsidR="001C106B" w:rsidRDefault="00000000">
            <w:pPr>
              <w:pStyle w:val="Compact"/>
            </w:pPr>
            <w:r>
              <w:t>1.000</w:t>
            </w:r>
          </w:p>
        </w:tc>
      </w:tr>
      <w:tr w:rsidR="001C106B" w14:paraId="6D93BF2D" w14:textId="77777777" w:rsidTr="001C106B">
        <w:trPr>
          <w:trHeight w:val="397"/>
          <w:jc w:val="center"/>
        </w:trPr>
        <w:tc>
          <w:tcPr>
            <w:tcW w:w="1250" w:type="pct"/>
          </w:tcPr>
          <w:p w14:paraId="3FD0684D" w14:textId="77777777" w:rsidR="001C106B" w:rsidRDefault="00000000">
            <w:pPr>
              <w:pStyle w:val="Compact"/>
            </w:pPr>
            <w:r>
              <w:t>4</w:t>
            </w:r>
          </w:p>
        </w:tc>
        <w:tc>
          <w:tcPr>
            <w:tcW w:w="1250" w:type="pct"/>
          </w:tcPr>
          <w:p w14:paraId="393E2EF6" w14:textId="77777777" w:rsidR="001C106B" w:rsidRDefault="00000000">
            <w:pPr>
              <w:pStyle w:val="Compact"/>
            </w:pPr>
            <w:r>
              <w:t>f_ta_cci</w:t>
            </w:r>
          </w:p>
        </w:tc>
        <w:tc>
          <w:tcPr>
            <w:tcW w:w="1250" w:type="pct"/>
          </w:tcPr>
          <w:p w14:paraId="219C56CE" w14:textId="77777777" w:rsidR="001C106B" w:rsidRDefault="00000000">
            <w:pPr>
              <w:pStyle w:val="Compact"/>
            </w:pPr>
            <w:r>
              <w:t>f_hr_bb_pos</w:t>
            </w:r>
          </w:p>
        </w:tc>
        <w:tc>
          <w:tcPr>
            <w:tcW w:w="1250" w:type="pct"/>
          </w:tcPr>
          <w:p w14:paraId="05BAE299" w14:textId="77777777" w:rsidR="001C106B" w:rsidRDefault="00000000">
            <w:pPr>
              <w:pStyle w:val="Compact"/>
            </w:pPr>
            <w:r>
              <w:t>0.940</w:t>
            </w:r>
          </w:p>
        </w:tc>
      </w:tr>
      <w:tr w:rsidR="001C106B" w14:paraId="50F5D606" w14:textId="77777777" w:rsidTr="001C106B">
        <w:trPr>
          <w:trHeight w:val="397"/>
          <w:jc w:val="center"/>
        </w:trPr>
        <w:tc>
          <w:tcPr>
            <w:tcW w:w="1250" w:type="pct"/>
          </w:tcPr>
          <w:p w14:paraId="581A1902" w14:textId="77777777" w:rsidR="001C106B" w:rsidRDefault="00000000">
            <w:pPr>
              <w:pStyle w:val="Compact"/>
            </w:pPr>
            <w:r>
              <w:t>5</w:t>
            </w:r>
          </w:p>
        </w:tc>
        <w:tc>
          <w:tcPr>
            <w:tcW w:w="1250" w:type="pct"/>
          </w:tcPr>
          <w:p w14:paraId="7C3E3EB6" w14:textId="77777777" w:rsidR="001C106B" w:rsidRDefault="00000000">
            <w:pPr>
              <w:pStyle w:val="Compact"/>
            </w:pPr>
            <w:r>
              <w:t>f_hr_ema_mid_slow</w:t>
            </w:r>
          </w:p>
        </w:tc>
        <w:tc>
          <w:tcPr>
            <w:tcW w:w="1250" w:type="pct"/>
          </w:tcPr>
          <w:p w14:paraId="7AF8B5EA" w14:textId="77777777" w:rsidR="001C106B" w:rsidRDefault="00000000">
            <w:pPr>
              <w:pStyle w:val="Compact"/>
            </w:pPr>
            <w:r>
              <w:t>f_ta_pta_trix</w:t>
            </w:r>
          </w:p>
        </w:tc>
        <w:tc>
          <w:tcPr>
            <w:tcW w:w="1250" w:type="pct"/>
          </w:tcPr>
          <w:p w14:paraId="3267BE21" w14:textId="77777777" w:rsidR="001C106B" w:rsidRDefault="00000000">
            <w:pPr>
              <w:pStyle w:val="Compact"/>
            </w:pPr>
            <w:r>
              <w:t>0.935</w:t>
            </w:r>
          </w:p>
        </w:tc>
      </w:tr>
      <w:tr w:rsidR="001C106B" w14:paraId="22F00154" w14:textId="77777777" w:rsidTr="001C106B">
        <w:trPr>
          <w:trHeight w:val="397"/>
          <w:jc w:val="center"/>
        </w:trPr>
        <w:tc>
          <w:tcPr>
            <w:tcW w:w="1250" w:type="pct"/>
          </w:tcPr>
          <w:p w14:paraId="02207C73" w14:textId="77777777" w:rsidR="001C106B" w:rsidRDefault="00000000">
            <w:pPr>
              <w:pStyle w:val="Compact"/>
            </w:pPr>
            <w:r>
              <w:t>6</w:t>
            </w:r>
          </w:p>
        </w:tc>
        <w:tc>
          <w:tcPr>
            <w:tcW w:w="1250" w:type="pct"/>
          </w:tcPr>
          <w:p w14:paraId="3352FA35" w14:textId="77777777" w:rsidR="001C106B" w:rsidRDefault="00000000">
            <w:pPr>
              <w:pStyle w:val="Compact"/>
            </w:pPr>
            <w:r>
              <w:t>f_hr_rsi</w:t>
            </w:r>
          </w:p>
        </w:tc>
        <w:tc>
          <w:tcPr>
            <w:tcW w:w="1250" w:type="pct"/>
          </w:tcPr>
          <w:p w14:paraId="1155801A" w14:textId="77777777" w:rsidR="001C106B" w:rsidRDefault="00000000">
            <w:pPr>
              <w:pStyle w:val="Compact"/>
            </w:pPr>
            <w:r>
              <w:t>f_ta_dmi_diff</w:t>
            </w:r>
          </w:p>
        </w:tc>
        <w:tc>
          <w:tcPr>
            <w:tcW w:w="1250" w:type="pct"/>
          </w:tcPr>
          <w:p w14:paraId="18201C72" w14:textId="77777777" w:rsidR="001C106B" w:rsidRDefault="00000000">
            <w:pPr>
              <w:pStyle w:val="Compact"/>
            </w:pPr>
            <w:r>
              <w:t>0.933</w:t>
            </w:r>
          </w:p>
        </w:tc>
      </w:tr>
      <w:tr w:rsidR="001C106B" w14:paraId="24E6E872" w14:textId="77777777" w:rsidTr="001C106B">
        <w:trPr>
          <w:trHeight w:val="397"/>
          <w:jc w:val="center"/>
        </w:trPr>
        <w:tc>
          <w:tcPr>
            <w:tcW w:w="1250" w:type="pct"/>
          </w:tcPr>
          <w:p w14:paraId="6C6FCB08" w14:textId="77777777" w:rsidR="001C106B" w:rsidRDefault="00000000">
            <w:pPr>
              <w:pStyle w:val="Compact"/>
            </w:pPr>
            <w:r>
              <w:t>7</w:t>
            </w:r>
          </w:p>
        </w:tc>
        <w:tc>
          <w:tcPr>
            <w:tcW w:w="1250" w:type="pct"/>
          </w:tcPr>
          <w:p w14:paraId="17CCD1BE" w14:textId="77777777" w:rsidR="001C106B" w:rsidRDefault="00000000">
            <w:pPr>
              <w:pStyle w:val="Compact"/>
            </w:pPr>
            <w:r>
              <w:t>f_ta_pta_cmo</w:t>
            </w:r>
          </w:p>
        </w:tc>
        <w:tc>
          <w:tcPr>
            <w:tcW w:w="1250" w:type="pct"/>
          </w:tcPr>
          <w:p w14:paraId="279725CA" w14:textId="77777777" w:rsidR="001C106B" w:rsidRDefault="00000000">
            <w:pPr>
              <w:pStyle w:val="Compact"/>
            </w:pPr>
            <w:r>
              <w:t>f_ta_dmi_diff</w:t>
            </w:r>
          </w:p>
        </w:tc>
        <w:tc>
          <w:tcPr>
            <w:tcW w:w="1250" w:type="pct"/>
          </w:tcPr>
          <w:p w14:paraId="6C917FF6" w14:textId="77777777" w:rsidR="001C106B" w:rsidRDefault="00000000">
            <w:pPr>
              <w:pStyle w:val="Compact"/>
            </w:pPr>
            <w:r>
              <w:t>0.933</w:t>
            </w:r>
          </w:p>
        </w:tc>
      </w:tr>
      <w:tr w:rsidR="001C106B" w14:paraId="16E2438A" w14:textId="77777777" w:rsidTr="001C106B">
        <w:trPr>
          <w:trHeight w:val="397"/>
          <w:jc w:val="center"/>
        </w:trPr>
        <w:tc>
          <w:tcPr>
            <w:tcW w:w="1250" w:type="pct"/>
          </w:tcPr>
          <w:p w14:paraId="49701C6E" w14:textId="77777777" w:rsidR="001C106B" w:rsidRDefault="00000000">
            <w:pPr>
              <w:pStyle w:val="Compact"/>
            </w:pPr>
            <w:r>
              <w:t>8</w:t>
            </w:r>
          </w:p>
        </w:tc>
        <w:tc>
          <w:tcPr>
            <w:tcW w:w="1250" w:type="pct"/>
          </w:tcPr>
          <w:p w14:paraId="6CFF7895" w14:textId="77777777" w:rsidR="001C106B" w:rsidRDefault="00000000">
            <w:pPr>
              <w:pStyle w:val="Compact"/>
            </w:pPr>
            <w:r>
              <w:t>f_hr_ema_fast_mid</w:t>
            </w:r>
          </w:p>
        </w:tc>
        <w:tc>
          <w:tcPr>
            <w:tcW w:w="1250" w:type="pct"/>
          </w:tcPr>
          <w:p w14:paraId="1FC1D70E" w14:textId="77777777" w:rsidR="001C106B" w:rsidRDefault="00000000">
            <w:pPr>
              <w:pStyle w:val="Compact"/>
            </w:pPr>
            <w:r>
              <w:t>f_hr_mom_24</w:t>
            </w:r>
          </w:p>
        </w:tc>
        <w:tc>
          <w:tcPr>
            <w:tcW w:w="1250" w:type="pct"/>
          </w:tcPr>
          <w:p w14:paraId="6A63EF5A" w14:textId="77777777" w:rsidR="001C106B" w:rsidRDefault="00000000">
            <w:pPr>
              <w:pStyle w:val="Compact"/>
            </w:pPr>
            <w:r>
              <w:t>0.914</w:t>
            </w:r>
          </w:p>
        </w:tc>
      </w:tr>
      <w:tr w:rsidR="001C106B" w14:paraId="4BAF8196" w14:textId="77777777" w:rsidTr="001C106B">
        <w:trPr>
          <w:trHeight w:val="397"/>
          <w:jc w:val="center"/>
        </w:trPr>
        <w:tc>
          <w:tcPr>
            <w:tcW w:w="1250" w:type="pct"/>
          </w:tcPr>
          <w:p w14:paraId="0145B192" w14:textId="77777777" w:rsidR="001C106B" w:rsidRDefault="00000000">
            <w:pPr>
              <w:pStyle w:val="Compact"/>
            </w:pPr>
            <w:r>
              <w:t>9</w:t>
            </w:r>
          </w:p>
        </w:tc>
        <w:tc>
          <w:tcPr>
            <w:tcW w:w="1250" w:type="pct"/>
          </w:tcPr>
          <w:p w14:paraId="69B9D680" w14:textId="77777777" w:rsidR="001C106B" w:rsidRDefault="00000000">
            <w:pPr>
              <w:pStyle w:val="Compact"/>
            </w:pPr>
            <w:r>
              <w:t>f_ta_pta_trix</w:t>
            </w:r>
          </w:p>
        </w:tc>
        <w:tc>
          <w:tcPr>
            <w:tcW w:w="1250" w:type="pct"/>
          </w:tcPr>
          <w:p w14:paraId="1966C9A4" w14:textId="77777777" w:rsidR="001C106B" w:rsidRDefault="00000000">
            <w:pPr>
              <w:pStyle w:val="Compact"/>
            </w:pPr>
            <w:r>
              <w:t>f_hr_mom_72</w:t>
            </w:r>
          </w:p>
        </w:tc>
        <w:tc>
          <w:tcPr>
            <w:tcW w:w="1250" w:type="pct"/>
          </w:tcPr>
          <w:p w14:paraId="17524F0E" w14:textId="77777777" w:rsidR="001C106B" w:rsidRDefault="00000000">
            <w:pPr>
              <w:pStyle w:val="Compact"/>
            </w:pPr>
            <w:r>
              <w:t>0.894</w:t>
            </w:r>
          </w:p>
        </w:tc>
      </w:tr>
    </w:tbl>
    <w:p w14:paraId="270B257F" w14:textId="77777777" w:rsidR="001C106B" w:rsidRDefault="00000000">
      <w:pPr>
        <w:pStyle w:val="SourceCode"/>
      </w:pPr>
      <w:r>
        <w:br/>
      </w:r>
      <w:r>
        <w:rPr>
          <w:rStyle w:val="VerbatimChar"/>
        </w:rPr>
        <w:t>top 12 features by class separation  |mean(1) - mean(0)| / sd:</w:t>
      </w:r>
    </w:p>
    <w:tbl>
      <w:tblPr>
        <w:tblStyle w:val="Table"/>
        <w:tblW w:w="5000" w:type="pct"/>
        <w:jc w:val="center"/>
        <w:tblLayout w:type="fixed"/>
        <w:tblLook w:val="0020" w:firstRow="1" w:lastRow="0" w:firstColumn="0" w:lastColumn="0" w:noHBand="0" w:noVBand="0"/>
      </w:tblPr>
      <w:tblGrid>
        <w:gridCol w:w="4788"/>
        <w:gridCol w:w="4788"/>
      </w:tblGrid>
      <w:tr w:rsidR="001C106B" w14:paraId="73E51A4C"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2500" w:type="pct"/>
          </w:tcPr>
          <w:p w14:paraId="71AA2FFB" w14:textId="77777777" w:rsidR="001C106B" w:rsidRDefault="001C106B">
            <w:pPr>
              <w:pStyle w:val="Compact"/>
            </w:pPr>
          </w:p>
        </w:tc>
        <w:tc>
          <w:tcPr>
            <w:tcW w:w="2500" w:type="pct"/>
          </w:tcPr>
          <w:p w14:paraId="28FFAEE4" w14:textId="77777777" w:rsidR="001C106B" w:rsidRDefault="00000000">
            <w:pPr>
              <w:pStyle w:val="Compact"/>
            </w:pPr>
            <w:r>
              <w:rPr>
                <w:b/>
              </w:rPr>
              <w:t>separation</w:t>
            </w:r>
          </w:p>
        </w:tc>
      </w:tr>
      <w:tr w:rsidR="001C106B" w14:paraId="7DA6A157" w14:textId="77777777" w:rsidTr="001C106B">
        <w:trPr>
          <w:trHeight w:val="397"/>
          <w:jc w:val="center"/>
        </w:trPr>
        <w:tc>
          <w:tcPr>
            <w:tcW w:w="2500" w:type="pct"/>
          </w:tcPr>
          <w:p w14:paraId="372EBBAA" w14:textId="77777777" w:rsidR="001C106B" w:rsidRDefault="00000000">
            <w:pPr>
              <w:pStyle w:val="Compact"/>
            </w:pPr>
            <w:r>
              <w:t>f_ta_pta_vortex_diff</w:t>
            </w:r>
          </w:p>
        </w:tc>
        <w:tc>
          <w:tcPr>
            <w:tcW w:w="2500" w:type="pct"/>
          </w:tcPr>
          <w:p w14:paraId="16E22B5F" w14:textId="77777777" w:rsidR="001C106B" w:rsidRDefault="00000000">
            <w:pPr>
              <w:pStyle w:val="Compact"/>
            </w:pPr>
            <w:r>
              <w:t>0.059</w:t>
            </w:r>
          </w:p>
        </w:tc>
      </w:tr>
      <w:tr w:rsidR="001C106B" w14:paraId="48B6502A" w14:textId="77777777" w:rsidTr="001C106B">
        <w:trPr>
          <w:trHeight w:val="397"/>
          <w:jc w:val="center"/>
        </w:trPr>
        <w:tc>
          <w:tcPr>
            <w:tcW w:w="2500" w:type="pct"/>
          </w:tcPr>
          <w:p w14:paraId="7C8891E5" w14:textId="77777777" w:rsidR="001C106B" w:rsidRDefault="00000000">
            <w:pPr>
              <w:pStyle w:val="Compact"/>
            </w:pPr>
            <w:r>
              <w:t>f_ta_dmi_diff</w:t>
            </w:r>
          </w:p>
        </w:tc>
        <w:tc>
          <w:tcPr>
            <w:tcW w:w="2500" w:type="pct"/>
          </w:tcPr>
          <w:p w14:paraId="1E51F1CF" w14:textId="77777777" w:rsidR="001C106B" w:rsidRDefault="00000000">
            <w:pPr>
              <w:pStyle w:val="Compact"/>
            </w:pPr>
            <w:r>
              <w:t>0.059</w:t>
            </w:r>
          </w:p>
        </w:tc>
      </w:tr>
      <w:tr w:rsidR="001C106B" w14:paraId="7F7E9C5D" w14:textId="77777777" w:rsidTr="001C106B">
        <w:trPr>
          <w:trHeight w:val="397"/>
          <w:jc w:val="center"/>
        </w:trPr>
        <w:tc>
          <w:tcPr>
            <w:tcW w:w="2500" w:type="pct"/>
          </w:tcPr>
          <w:p w14:paraId="152E3D6B" w14:textId="77777777" w:rsidR="001C106B" w:rsidRDefault="00000000">
            <w:pPr>
              <w:pStyle w:val="Compact"/>
            </w:pPr>
            <w:r>
              <w:t>f_ta_mfi</w:t>
            </w:r>
          </w:p>
        </w:tc>
        <w:tc>
          <w:tcPr>
            <w:tcW w:w="2500" w:type="pct"/>
          </w:tcPr>
          <w:p w14:paraId="29F6E366" w14:textId="77777777" w:rsidR="001C106B" w:rsidRDefault="00000000">
            <w:pPr>
              <w:pStyle w:val="Compact"/>
            </w:pPr>
            <w:r>
              <w:t>0.054</w:t>
            </w:r>
          </w:p>
        </w:tc>
      </w:tr>
      <w:tr w:rsidR="001C106B" w14:paraId="3C795BA3" w14:textId="77777777" w:rsidTr="001C106B">
        <w:trPr>
          <w:trHeight w:val="397"/>
          <w:jc w:val="center"/>
        </w:trPr>
        <w:tc>
          <w:tcPr>
            <w:tcW w:w="2500" w:type="pct"/>
          </w:tcPr>
          <w:p w14:paraId="37419399" w14:textId="77777777" w:rsidR="001C106B" w:rsidRDefault="00000000">
            <w:pPr>
              <w:pStyle w:val="Compact"/>
            </w:pPr>
            <w:r>
              <w:t>f_ta_pta_ppo_hist</w:t>
            </w:r>
          </w:p>
        </w:tc>
        <w:tc>
          <w:tcPr>
            <w:tcW w:w="2500" w:type="pct"/>
          </w:tcPr>
          <w:p w14:paraId="69C81924" w14:textId="77777777" w:rsidR="001C106B" w:rsidRDefault="00000000">
            <w:pPr>
              <w:pStyle w:val="Compact"/>
            </w:pPr>
            <w:r>
              <w:t>0.054</w:t>
            </w:r>
          </w:p>
        </w:tc>
      </w:tr>
      <w:tr w:rsidR="001C106B" w14:paraId="5080BC13" w14:textId="77777777" w:rsidTr="001C106B">
        <w:trPr>
          <w:trHeight w:val="397"/>
          <w:jc w:val="center"/>
        </w:trPr>
        <w:tc>
          <w:tcPr>
            <w:tcW w:w="2500" w:type="pct"/>
          </w:tcPr>
          <w:p w14:paraId="16BD42BA" w14:textId="77777777" w:rsidR="001C106B" w:rsidRDefault="00000000">
            <w:pPr>
              <w:pStyle w:val="Compact"/>
            </w:pPr>
            <w:r>
              <w:t>f_ta_pta_cmo</w:t>
            </w:r>
          </w:p>
        </w:tc>
        <w:tc>
          <w:tcPr>
            <w:tcW w:w="2500" w:type="pct"/>
          </w:tcPr>
          <w:p w14:paraId="75B58A1F" w14:textId="77777777" w:rsidR="001C106B" w:rsidRDefault="00000000">
            <w:pPr>
              <w:pStyle w:val="Compact"/>
            </w:pPr>
            <w:r>
              <w:t>0.050</w:t>
            </w:r>
          </w:p>
        </w:tc>
      </w:tr>
      <w:tr w:rsidR="001C106B" w14:paraId="7891E3FE" w14:textId="77777777" w:rsidTr="001C106B">
        <w:trPr>
          <w:trHeight w:val="397"/>
          <w:jc w:val="center"/>
        </w:trPr>
        <w:tc>
          <w:tcPr>
            <w:tcW w:w="2500" w:type="pct"/>
          </w:tcPr>
          <w:p w14:paraId="75BC05A2" w14:textId="77777777" w:rsidR="001C106B" w:rsidRDefault="00000000">
            <w:pPr>
              <w:pStyle w:val="Compact"/>
            </w:pPr>
            <w:r>
              <w:t>f_hr_rsi</w:t>
            </w:r>
          </w:p>
        </w:tc>
        <w:tc>
          <w:tcPr>
            <w:tcW w:w="2500" w:type="pct"/>
          </w:tcPr>
          <w:p w14:paraId="493104CC" w14:textId="77777777" w:rsidR="001C106B" w:rsidRDefault="00000000">
            <w:pPr>
              <w:pStyle w:val="Compact"/>
            </w:pPr>
            <w:r>
              <w:t>0.050</w:t>
            </w:r>
          </w:p>
        </w:tc>
      </w:tr>
      <w:tr w:rsidR="001C106B" w14:paraId="535E5E4B" w14:textId="77777777" w:rsidTr="001C106B">
        <w:trPr>
          <w:trHeight w:val="397"/>
          <w:jc w:val="center"/>
        </w:trPr>
        <w:tc>
          <w:tcPr>
            <w:tcW w:w="2500" w:type="pct"/>
          </w:tcPr>
          <w:p w14:paraId="0FE477F8" w14:textId="77777777" w:rsidR="001C106B" w:rsidRDefault="00000000">
            <w:pPr>
              <w:pStyle w:val="Compact"/>
            </w:pPr>
            <w:r>
              <w:t>f_hr_mom_12</w:t>
            </w:r>
          </w:p>
        </w:tc>
        <w:tc>
          <w:tcPr>
            <w:tcW w:w="2500" w:type="pct"/>
          </w:tcPr>
          <w:p w14:paraId="4ADB1FC3" w14:textId="77777777" w:rsidR="001C106B" w:rsidRDefault="00000000">
            <w:pPr>
              <w:pStyle w:val="Compact"/>
            </w:pPr>
            <w:r>
              <w:t>0.050</w:t>
            </w:r>
          </w:p>
        </w:tc>
      </w:tr>
      <w:tr w:rsidR="001C106B" w14:paraId="6BA6DF50" w14:textId="77777777" w:rsidTr="001C106B">
        <w:trPr>
          <w:trHeight w:val="397"/>
          <w:jc w:val="center"/>
        </w:trPr>
        <w:tc>
          <w:tcPr>
            <w:tcW w:w="2500" w:type="pct"/>
          </w:tcPr>
          <w:p w14:paraId="66545702" w14:textId="77777777" w:rsidR="001C106B" w:rsidRDefault="00000000">
            <w:pPr>
              <w:pStyle w:val="Compact"/>
            </w:pPr>
            <w:r>
              <w:t>f_ta_pta_cksp_long_dist</w:t>
            </w:r>
          </w:p>
        </w:tc>
        <w:tc>
          <w:tcPr>
            <w:tcW w:w="2500" w:type="pct"/>
          </w:tcPr>
          <w:p w14:paraId="4C9AD9EB" w14:textId="77777777" w:rsidR="001C106B" w:rsidRDefault="00000000">
            <w:pPr>
              <w:pStyle w:val="Compact"/>
            </w:pPr>
            <w:r>
              <w:t>0.044</w:t>
            </w:r>
          </w:p>
        </w:tc>
      </w:tr>
      <w:tr w:rsidR="001C106B" w14:paraId="6B5F1813" w14:textId="77777777" w:rsidTr="001C106B">
        <w:trPr>
          <w:trHeight w:val="397"/>
          <w:jc w:val="center"/>
        </w:trPr>
        <w:tc>
          <w:tcPr>
            <w:tcW w:w="2500" w:type="pct"/>
          </w:tcPr>
          <w:p w14:paraId="7BD2032F" w14:textId="77777777" w:rsidR="001C106B" w:rsidRDefault="00000000">
            <w:pPr>
              <w:pStyle w:val="Compact"/>
            </w:pPr>
            <w:r>
              <w:t>f_ta_cci</w:t>
            </w:r>
          </w:p>
        </w:tc>
        <w:tc>
          <w:tcPr>
            <w:tcW w:w="2500" w:type="pct"/>
          </w:tcPr>
          <w:p w14:paraId="42D11D55" w14:textId="77777777" w:rsidR="001C106B" w:rsidRDefault="00000000">
            <w:pPr>
              <w:pStyle w:val="Compact"/>
            </w:pPr>
            <w:r>
              <w:t>0.044</w:t>
            </w:r>
          </w:p>
        </w:tc>
      </w:tr>
      <w:tr w:rsidR="001C106B" w14:paraId="3410A583" w14:textId="77777777" w:rsidTr="001C106B">
        <w:trPr>
          <w:trHeight w:val="397"/>
          <w:jc w:val="center"/>
        </w:trPr>
        <w:tc>
          <w:tcPr>
            <w:tcW w:w="2500" w:type="pct"/>
          </w:tcPr>
          <w:p w14:paraId="3A2B74B5" w14:textId="77777777" w:rsidR="001C106B" w:rsidRDefault="00000000">
            <w:pPr>
              <w:pStyle w:val="Compact"/>
            </w:pPr>
            <w:r>
              <w:t>f_hr_bb_pos</w:t>
            </w:r>
          </w:p>
        </w:tc>
        <w:tc>
          <w:tcPr>
            <w:tcW w:w="2500" w:type="pct"/>
          </w:tcPr>
          <w:p w14:paraId="30291B7F" w14:textId="77777777" w:rsidR="001C106B" w:rsidRDefault="00000000">
            <w:pPr>
              <w:pStyle w:val="Compact"/>
            </w:pPr>
            <w:r>
              <w:t>0.041</w:t>
            </w:r>
          </w:p>
        </w:tc>
      </w:tr>
      <w:tr w:rsidR="001C106B" w14:paraId="02361177" w14:textId="77777777" w:rsidTr="001C106B">
        <w:trPr>
          <w:trHeight w:val="397"/>
          <w:jc w:val="center"/>
        </w:trPr>
        <w:tc>
          <w:tcPr>
            <w:tcW w:w="2500" w:type="pct"/>
          </w:tcPr>
          <w:p w14:paraId="7DAA6C47" w14:textId="77777777" w:rsidR="001C106B" w:rsidRDefault="00000000">
            <w:pPr>
              <w:pStyle w:val="Compact"/>
            </w:pPr>
            <w:r>
              <w:t>f_hr_ema_fast_mid</w:t>
            </w:r>
          </w:p>
        </w:tc>
        <w:tc>
          <w:tcPr>
            <w:tcW w:w="2500" w:type="pct"/>
          </w:tcPr>
          <w:p w14:paraId="0E08C9E5" w14:textId="77777777" w:rsidR="001C106B" w:rsidRDefault="00000000">
            <w:pPr>
              <w:pStyle w:val="Compact"/>
            </w:pPr>
            <w:r>
              <w:t>0.040</w:t>
            </w:r>
          </w:p>
        </w:tc>
      </w:tr>
      <w:tr w:rsidR="001C106B" w14:paraId="6BBAB007" w14:textId="77777777" w:rsidTr="001C106B">
        <w:trPr>
          <w:trHeight w:val="397"/>
          <w:jc w:val="center"/>
        </w:trPr>
        <w:tc>
          <w:tcPr>
            <w:tcW w:w="2500" w:type="pct"/>
          </w:tcPr>
          <w:p w14:paraId="6F48A957" w14:textId="77777777" w:rsidR="001C106B" w:rsidRDefault="00000000">
            <w:pPr>
              <w:pStyle w:val="Compact"/>
            </w:pPr>
            <w:r>
              <w:t>f_wc_bb_pos</w:t>
            </w:r>
          </w:p>
        </w:tc>
        <w:tc>
          <w:tcPr>
            <w:tcW w:w="2500" w:type="pct"/>
          </w:tcPr>
          <w:p w14:paraId="519567C4" w14:textId="77777777" w:rsidR="001C106B" w:rsidRDefault="00000000">
            <w:pPr>
              <w:pStyle w:val="Compact"/>
            </w:pPr>
            <w:r>
              <w:t>0.038</w:t>
            </w:r>
          </w:p>
        </w:tc>
      </w:tr>
    </w:tbl>
    <w:p w14:paraId="73FFF6F9" w14:textId="77777777" w:rsidR="001C106B" w:rsidRDefault="00000000">
      <w:pPr>
        <w:pStyle w:val="Heading3"/>
      </w:pPr>
      <w:bookmarkStart w:id="54" w:name="entries-exits"/>
      <w:bookmarkStart w:id="55" w:name="_Toc239749761"/>
      <w:bookmarkEnd w:id="52"/>
      <w:r>
        <w:lastRenderedPageBreak/>
        <w:t>3.3 Entries Exits</w:t>
      </w:r>
      <w:bookmarkEnd w:id="55"/>
    </w:p>
    <w:p w14:paraId="3DB2A704" w14:textId="77777777" w:rsidR="001C106B" w:rsidRDefault="00000000">
      <w:pPr>
        <w:pStyle w:val="FirstParagraph"/>
      </w:pPr>
      <w:r>
        <w:t xml:space="preserve">The entry and exit mechanics are drawn on real candles so the picture and the after-fee scoreboard cannot drift, all through the shared </w:t>
      </w:r>
      <w:r>
        <w:rPr>
          <w:rStyle w:val="VerbatimChar"/>
        </w:rPr>
        <w:t>exit_geometry_viz</w:t>
      </w:r>
      <w:r>
        <w:t>. The panels show OHLCV with the three Supertrend trailing bands and EMA-200, the entry and exit points across regimes and multiple timelines, the entry design on candles, the exit geometry with its ratcheting trailing stop and decaying take-profit, and a side-by-side comparison of exit configurations. The exits are the ATR-scaled, per-frame geometry of 0.5, seen here before they are scored.</w:t>
      </w:r>
    </w:p>
    <w:p w14:paraId="09BE2856" w14:textId="77777777" w:rsidR="001C106B" w:rsidRDefault="00000000">
      <w:pPr>
        <w:pStyle w:val="BodyText"/>
      </w:pPr>
      <w:r>
        <w:rPr>
          <w:noProof/>
        </w:rPr>
        <w:drawing>
          <wp:inline distT="0" distB="0" distL="0" distR="0" wp14:anchorId="6895F9FE" wp14:editId="5CA463AF">
            <wp:extent cx="5943600" cy="313763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trader-workflow_files/figure-docx/cell-35-output-1.png"/>
                    <pic:cNvPicPr>
                      <a:picLocks noChangeAspect="1" noChangeArrowheads="1"/>
                    </pic:cNvPicPr>
                  </pic:nvPicPr>
                  <pic:blipFill>
                    <a:blip r:embed="rId16"/>
                    <a:stretch>
                      <a:fillRect/>
                    </a:stretch>
                  </pic:blipFill>
                  <pic:spPr bwMode="auto">
                    <a:xfrm>
                      <a:off x="0" y="0"/>
                      <a:ext cx="5943600" cy="3137637"/>
                    </a:xfrm>
                    <a:prstGeom prst="rect">
                      <a:avLst/>
                    </a:prstGeom>
                    <a:noFill/>
                    <a:ln w="9525">
                      <a:noFill/>
                      <a:headEnd/>
                      <a:tailEnd/>
                    </a:ln>
                  </pic:spPr>
                </pic:pic>
              </a:graphicData>
            </a:graphic>
          </wp:inline>
        </w:drawing>
      </w:r>
    </w:p>
    <w:p w14:paraId="5F1E2396" w14:textId="77777777" w:rsidR="001C106B" w:rsidRDefault="00000000">
      <w:pPr>
        <w:pStyle w:val="SourceCode"/>
      </w:pPr>
      <w:r>
        <w:rPr>
          <w:rStyle w:val="VerbatimChar"/>
        </w:rPr>
        <w:t>BTC/USDT: 1145 trades total  .  5 entries / 6 exits in the 220-bar window</w:t>
      </w:r>
    </w:p>
    <w:p w14:paraId="2248221D" w14:textId="77777777" w:rsidR="001C106B" w:rsidRDefault="00000000">
      <w:pPr>
        <w:pStyle w:val="FirstParagraph"/>
      </w:pPr>
      <w:r>
        <w:rPr>
          <w:noProof/>
        </w:rPr>
        <w:lastRenderedPageBreak/>
        <w:drawing>
          <wp:inline distT="0" distB="0" distL="0" distR="0" wp14:anchorId="29910552" wp14:editId="3B85DEF9">
            <wp:extent cx="5943600" cy="3137637"/>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trader-workflow_files/figure-docx/cell-35-output-3.png"/>
                    <pic:cNvPicPr>
                      <a:picLocks noChangeAspect="1" noChangeArrowheads="1"/>
                    </pic:cNvPicPr>
                  </pic:nvPicPr>
                  <pic:blipFill>
                    <a:blip r:embed="rId17"/>
                    <a:stretch>
                      <a:fillRect/>
                    </a:stretch>
                  </pic:blipFill>
                  <pic:spPr bwMode="auto">
                    <a:xfrm>
                      <a:off x="0" y="0"/>
                      <a:ext cx="5943600" cy="3137637"/>
                    </a:xfrm>
                    <a:prstGeom prst="rect">
                      <a:avLst/>
                    </a:prstGeom>
                    <a:noFill/>
                    <a:ln w="9525">
                      <a:noFill/>
                      <a:headEnd/>
                      <a:tailEnd/>
                    </a:ln>
                  </pic:spPr>
                </pic:pic>
              </a:graphicData>
            </a:graphic>
          </wp:inline>
        </w:drawing>
      </w:r>
    </w:p>
    <w:p w14:paraId="4451663C" w14:textId="77777777" w:rsidR="001C106B" w:rsidRDefault="00000000">
      <w:pPr>
        <w:pStyle w:val="SourceCode"/>
      </w:pPr>
      <w:r>
        <w:rPr>
          <w:rStyle w:val="VerbatimChar"/>
        </w:rPr>
        <w:t>ETH/USDT: 1166 trades total  .  6 entries / 6 exits in the 220-bar window</w:t>
      </w:r>
    </w:p>
    <w:p w14:paraId="01CBF261" w14:textId="77777777" w:rsidR="001C106B" w:rsidRDefault="00000000">
      <w:pPr>
        <w:pStyle w:val="FirstParagraph"/>
      </w:pPr>
      <w:r>
        <w:rPr>
          <w:noProof/>
        </w:rPr>
        <w:drawing>
          <wp:inline distT="0" distB="0" distL="0" distR="0" wp14:anchorId="19C7DB8A" wp14:editId="233DF1E2">
            <wp:extent cx="5943600" cy="3135887"/>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trader-workflow_files/figure-docx/cell-35-output-5.png"/>
                    <pic:cNvPicPr>
                      <a:picLocks noChangeAspect="1" noChangeArrowheads="1"/>
                    </pic:cNvPicPr>
                  </pic:nvPicPr>
                  <pic:blipFill>
                    <a:blip r:embed="rId18"/>
                    <a:stretch>
                      <a:fillRect/>
                    </a:stretch>
                  </pic:blipFill>
                  <pic:spPr bwMode="auto">
                    <a:xfrm>
                      <a:off x="0" y="0"/>
                      <a:ext cx="5943600" cy="3135887"/>
                    </a:xfrm>
                    <a:prstGeom prst="rect">
                      <a:avLst/>
                    </a:prstGeom>
                    <a:noFill/>
                    <a:ln w="9525">
                      <a:noFill/>
                      <a:headEnd/>
                      <a:tailEnd/>
                    </a:ln>
                  </pic:spPr>
                </pic:pic>
              </a:graphicData>
            </a:graphic>
          </wp:inline>
        </w:drawing>
      </w:r>
    </w:p>
    <w:p w14:paraId="081E19E8" w14:textId="77777777" w:rsidR="001C106B" w:rsidRDefault="00000000">
      <w:pPr>
        <w:pStyle w:val="SourceCode"/>
      </w:pPr>
      <w:r>
        <w:rPr>
          <w:rStyle w:val="VerbatimChar"/>
        </w:rPr>
        <w:t>SOL/USDT: 820 trades total  .  6 entries / 7 exits in the 220-bar window</w:t>
      </w:r>
    </w:p>
    <w:p w14:paraId="05D48246" w14:textId="77777777" w:rsidR="001C106B" w:rsidRDefault="00000000">
      <w:pPr>
        <w:pStyle w:val="FirstParagraph"/>
      </w:pPr>
      <w:r>
        <w:rPr>
          <w:noProof/>
        </w:rPr>
        <w:lastRenderedPageBreak/>
        <w:drawing>
          <wp:inline distT="0" distB="0" distL="0" distR="0" wp14:anchorId="1A754026" wp14:editId="1F2AAB80">
            <wp:extent cx="5943600" cy="3139388"/>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rader-workflow_files/figure-docx/cell-35-output-7.png"/>
                    <pic:cNvPicPr>
                      <a:picLocks noChangeAspect="1" noChangeArrowheads="1"/>
                    </pic:cNvPicPr>
                  </pic:nvPicPr>
                  <pic:blipFill>
                    <a:blip r:embed="rId19"/>
                    <a:stretch>
                      <a:fillRect/>
                    </a:stretch>
                  </pic:blipFill>
                  <pic:spPr bwMode="auto">
                    <a:xfrm>
                      <a:off x="0" y="0"/>
                      <a:ext cx="5943600" cy="3139388"/>
                    </a:xfrm>
                    <a:prstGeom prst="rect">
                      <a:avLst/>
                    </a:prstGeom>
                    <a:noFill/>
                    <a:ln w="9525">
                      <a:noFill/>
                      <a:headEnd/>
                      <a:tailEnd/>
                    </a:ln>
                  </pic:spPr>
                </pic:pic>
              </a:graphicData>
            </a:graphic>
          </wp:inline>
        </w:drawing>
      </w:r>
    </w:p>
    <w:p w14:paraId="4496693F" w14:textId="77777777" w:rsidR="001C106B" w:rsidRDefault="00000000">
      <w:pPr>
        <w:pStyle w:val="SourceCode"/>
      </w:pPr>
      <w:r>
        <w:rPr>
          <w:rStyle w:val="VerbatimChar"/>
        </w:rPr>
        <w:t>DOGE/USDT: 804 trades total  .  2 entries / 2 exits in the 220-bar window</w:t>
      </w:r>
    </w:p>
    <w:p w14:paraId="59507ED0" w14:textId="77777777" w:rsidR="001C106B" w:rsidRDefault="00000000">
      <w:pPr>
        <w:pStyle w:val="FirstParagraph"/>
      </w:pPr>
      <w:r>
        <w:rPr>
          <w:noProof/>
        </w:rPr>
        <w:drawing>
          <wp:inline distT="0" distB="0" distL="0" distR="0" wp14:anchorId="43022218" wp14:editId="43E2CF55">
            <wp:extent cx="5943600" cy="274294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trader-workflow_files/figure-docx/cell-36-output-1.png"/>
                    <pic:cNvPicPr>
                      <a:picLocks noChangeAspect="1" noChangeArrowheads="1"/>
                    </pic:cNvPicPr>
                  </pic:nvPicPr>
                  <pic:blipFill>
                    <a:blip r:embed="rId20"/>
                    <a:stretch>
                      <a:fillRect/>
                    </a:stretch>
                  </pic:blipFill>
                  <pic:spPr bwMode="auto">
                    <a:xfrm>
                      <a:off x="0" y="0"/>
                      <a:ext cx="5943600" cy="2742944"/>
                    </a:xfrm>
                    <a:prstGeom prst="rect">
                      <a:avLst/>
                    </a:prstGeom>
                    <a:noFill/>
                    <a:ln w="9525">
                      <a:noFill/>
                      <a:headEnd/>
                      <a:tailEnd/>
                    </a:ln>
                  </pic:spPr>
                </pic:pic>
              </a:graphicData>
            </a:graphic>
          </wp:inline>
        </w:drawing>
      </w:r>
    </w:p>
    <w:p w14:paraId="001DDE36" w14:textId="77777777" w:rsidR="001C106B" w:rsidRDefault="00000000">
      <w:pPr>
        <w:pStyle w:val="SourceCode"/>
      </w:pPr>
      <w:r>
        <w:rPr>
          <w:rStyle w:val="VerbatimChar"/>
        </w:rPr>
        <w:t>2019 spring rally                  2019-04-01 -&gt; 2019-06-20   13 entries / 13 exits</w:t>
      </w:r>
    </w:p>
    <w:p w14:paraId="14E27FA2" w14:textId="77777777" w:rsidR="001C106B" w:rsidRDefault="00000000">
      <w:pPr>
        <w:pStyle w:val="FirstParagraph"/>
      </w:pPr>
      <w:r>
        <w:rPr>
          <w:noProof/>
        </w:rPr>
        <w:lastRenderedPageBreak/>
        <w:drawing>
          <wp:inline distT="0" distB="0" distL="0" distR="0" wp14:anchorId="6F38B6D5" wp14:editId="6DCB0A1A">
            <wp:extent cx="5943600" cy="2741415"/>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trader-workflow_files/figure-docx/cell-36-output-3.png"/>
                    <pic:cNvPicPr>
                      <a:picLocks noChangeAspect="1" noChangeArrowheads="1"/>
                    </pic:cNvPicPr>
                  </pic:nvPicPr>
                  <pic:blipFill>
                    <a:blip r:embed="rId21"/>
                    <a:stretch>
                      <a:fillRect/>
                    </a:stretch>
                  </pic:blipFill>
                  <pic:spPr bwMode="auto">
                    <a:xfrm>
                      <a:off x="0" y="0"/>
                      <a:ext cx="5943600" cy="2741415"/>
                    </a:xfrm>
                    <a:prstGeom prst="rect">
                      <a:avLst/>
                    </a:prstGeom>
                    <a:noFill/>
                    <a:ln w="9525">
                      <a:noFill/>
                      <a:headEnd/>
                      <a:tailEnd/>
                    </a:ln>
                  </pic:spPr>
                </pic:pic>
              </a:graphicData>
            </a:graphic>
          </wp:inline>
        </w:drawing>
      </w:r>
    </w:p>
    <w:p w14:paraId="50471E4D" w14:textId="77777777" w:rsidR="001C106B" w:rsidRDefault="00000000">
      <w:pPr>
        <w:pStyle w:val="SourceCode"/>
      </w:pPr>
      <w:r>
        <w:rPr>
          <w:rStyle w:val="VerbatimChar"/>
        </w:rPr>
        <w:t>2020 COVID crash + recovery        2020-02-20 -&gt; 2020-05-05   4 entries / 4 exits</w:t>
      </w:r>
    </w:p>
    <w:p w14:paraId="53625DDF" w14:textId="77777777" w:rsidR="001C106B" w:rsidRDefault="00000000">
      <w:pPr>
        <w:pStyle w:val="FirstParagraph"/>
      </w:pPr>
      <w:r>
        <w:rPr>
          <w:noProof/>
        </w:rPr>
        <w:drawing>
          <wp:inline distT="0" distB="0" distL="0" distR="0" wp14:anchorId="214F89E6" wp14:editId="0369F92D">
            <wp:extent cx="5943600" cy="2742944"/>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trader-workflow_files/figure-docx/cell-36-output-5.png"/>
                    <pic:cNvPicPr>
                      <a:picLocks noChangeAspect="1" noChangeArrowheads="1"/>
                    </pic:cNvPicPr>
                  </pic:nvPicPr>
                  <pic:blipFill>
                    <a:blip r:embed="rId22"/>
                    <a:stretch>
                      <a:fillRect/>
                    </a:stretch>
                  </pic:blipFill>
                  <pic:spPr bwMode="auto">
                    <a:xfrm>
                      <a:off x="0" y="0"/>
                      <a:ext cx="5943600" cy="2742944"/>
                    </a:xfrm>
                    <a:prstGeom prst="rect">
                      <a:avLst/>
                    </a:prstGeom>
                    <a:noFill/>
                    <a:ln w="9525">
                      <a:noFill/>
                      <a:headEnd/>
                      <a:tailEnd/>
                    </a:ln>
                  </pic:spPr>
                </pic:pic>
              </a:graphicData>
            </a:graphic>
          </wp:inline>
        </w:drawing>
      </w:r>
    </w:p>
    <w:p w14:paraId="7FB8279F" w14:textId="77777777" w:rsidR="001C106B" w:rsidRDefault="00000000">
      <w:pPr>
        <w:pStyle w:val="SourceCode"/>
      </w:pPr>
      <w:r>
        <w:rPr>
          <w:rStyle w:val="VerbatimChar"/>
        </w:rPr>
        <w:t>2020 H2 bull market start          2020-10-01 -&gt; 2020-12-20   15 entries / 16 exits</w:t>
      </w:r>
    </w:p>
    <w:p w14:paraId="56D50961" w14:textId="77777777" w:rsidR="001C106B" w:rsidRDefault="00000000">
      <w:pPr>
        <w:pStyle w:val="FirstParagraph"/>
      </w:pPr>
      <w:r>
        <w:rPr>
          <w:noProof/>
        </w:rPr>
        <w:lastRenderedPageBreak/>
        <w:drawing>
          <wp:inline distT="0" distB="0" distL="0" distR="0" wp14:anchorId="1388E4CE" wp14:editId="05BE61D2">
            <wp:extent cx="5943600" cy="2741415"/>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trader-workflow_files/figure-docx/cell-36-output-7.png"/>
                    <pic:cNvPicPr>
                      <a:picLocks noChangeAspect="1" noChangeArrowheads="1"/>
                    </pic:cNvPicPr>
                  </pic:nvPicPr>
                  <pic:blipFill>
                    <a:blip r:embed="rId23"/>
                    <a:stretch>
                      <a:fillRect/>
                    </a:stretch>
                  </pic:blipFill>
                  <pic:spPr bwMode="auto">
                    <a:xfrm>
                      <a:off x="0" y="0"/>
                      <a:ext cx="5943600" cy="2741415"/>
                    </a:xfrm>
                    <a:prstGeom prst="rect">
                      <a:avLst/>
                    </a:prstGeom>
                    <a:noFill/>
                    <a:ln w="9525">
                      <a:noFill/>
                      <a:headEnd/>
                      <a:tailEnd/>
                    </a:ln>
                  </pic:spPr>
                </pic:pic>
              </a:graphicData>
            </a:graphic>
          </wp:inline>
        </w:drawing>
      </w:r>
    </w:p>
    <w:p w14:paraId="45D5A96D" w14:textId="77777777" w:rsidR="001C106B" w:rsidRDefault="00000000">
      <w:pPr>
        <w:pStyle w:val="SourceCode"/>
      </w:pPr>
      <w:r>
        <w:rPr>
          <w:rStyle w:val="VerbatimChar"/>
        </w:rPr>
        <w:t>2021 blow-off top + May crash      2021-04-05 -&gt; 2021-05-25   6 entries / 6 exits</w:t>
      </w:r>
    </w:p>
    <w:p w14:paraId="30D1969C" w14:textId="77777777" w:rsidR="001C106B" w:rsidRDefault="00000000">
      <w:pPr>
        <w:pStyle w:val="FirstParagraph"/>
      </w:pPr>
      <w:r>
        <w:rPr>
          <w:noProof/>
        </w:rPr>
        <w:drawing>
          <wp:inline distT="0" distB="0" distL="0" distR="0" wp14:anchorId="73BB647E" wp14:editId="770B203E">
            <wp:extent cx="5943600" cy="2742944"/>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trader-workflow_files/figure-docx/cell-36-output-9.png"/>
                    <pic:cNvPicPr>
                      <a:picLocks noChangeAspect="1" noChangeArrowheads="1"/>
                    </pic:cNvPicPr>
                  </pic:nvPicPr>
                  <pic:blipFill>
                    <a:blip r:embed="rId24"/>
                    <a:stretch>
                      <a:fillRect/>
                    </a:stretch>
                  </pic:blipFill>
                  <pic:spPr bwMode="auto">
                    <a:xfrm>
                      <a:off x="0" y="0"/>
                      <a:ext cx="5943600" cy="2742944"/>
                    </a:xfrm>
                    <a:prstGeom prst="rect">
                      <a:avLst/>
                    </a:prstGeom>
                    <a:noFill/>
                    <a:ln w="9525">
                      <a:noFill/>
                      <a:headEnd/>
                      <a:tailEnd/>
                    </a:ln>
                  </pic:spPr>
                </pic:pic>
              </a:graphicData>
            </a:graphic>
          </wp:inline>
        </w:drawing>
      </w:r>
    </w:p>
    <w:p w14:paraId="738BBA9B" w14:textId="77777777" w:rsidR="001C106B" w:rsidRDefault="00000000">
      <w:pPr>
        <w:pStyle w:val="SourceCode"/>
      </w:pPr>
      <w:r>
        <w:rPr>
          <w:rStyle w:val="VerbatimChar"/>
        </w:rPr>
        <w:t>2023 ETF run-up                    2023-10-10 -&gt; 2024-01-05   16 entries / 16 exits</w:t>
      </w:r>
    </w:p>
    <w:p w14:paraId="5282C7A4" w14:textId="77777777" w:rsidR="001C106B" w:rsidRDefault="00000000">
      <w:pPr>
        <w:pStyle w:val="FirstParagraph"/>
      </w:pPr>
      <w:r>
        <w:rPr>
          <w:noProof/>
        </w:rPr>
        <w:lastRenderedPageBreak/>
        <w:drawing>
          <wp:inline distT="0" distB="0" distL="0" distR="0" wp14:anchorId="00E0EF13" wp14:editId="50406BD1">
            <wp:extent cx="5943600" cy="2742944"/>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trader-workflow_files/figure-docx/cell-36-output-11.png"/>
                    <pic:cNvPicPr>
                      <a:picLocks noChangeAspect="1" noChangeArrowheads="1"/>
                    </pic:cNvPicPr>
                  </pic:nvPicPr>
                  <pic:blipFill>
                    <a:blip r:embed="rId25"/>
                    <a:stretch>
                      <a:fillRect/>
                    </a:stretch>
                  </pic:blipFill>
                  <pic:spPr bwMode="auto">
                    <a:xfrm>
                      <a:off x="0" y="0"/>
                      <a:ext cx="5943600" cy="2742944"/>
                    </a:xfrm>
                    <a:prstGeom prst="rect">
                      <a:avLst/>
                    </a:prstGeom>
                    <a:noFill/>
                    <a:ln w="9525">
                      <a:noFill/>
                      <a:headEnd/>
                      <a:tailEnd/>
                    </a:ln>
                  </pic:spPr>
                </pic:pic>
              </a:graphicData>
            </a:graphic>
          </wp:inline>
        </w:drawing>
      </w:r>
    </w:p>
    <w:p w14:paraId="7E31B7AA" w14:textId="77777777" w:rsidR="001C106B" w:rsidRDefault="00000000">
      <w:pPr>
        <w:pStyle w:val="SourceCode"/>
      </w:pPr>
      <w:r>
        <w:rPr>
          <w:rStyle w:val="VerbatimChar"/>
        </w:rPr>
        <w:t>2024 post-halving chop             2024-02-20 -&gt; 2024-05-01   8 entries / 9 exits</w:t>
      </w:r>
      <w:r>
        <w:br/>
      </w:r>
      <w:r>
        <w:br/>
      </w:r>
      <w:r>
        <w:rPr>
          <w:rStyle w:val="VerbatimChar"/>
        </w:rPr>
        <w:t>note: the 2022 LUNA/bear leg is omitted because the rule fires ZERO entries there -- it stands aside</w:t>
      </w:r>
      <w:r>
        <w:br/>
      </w:r>
      <w:r>
        <w:rPr>
          <w:rStyle w:val="VerbatimChar"/>
        </w:rPr>
        <w:t>when no uptrend exists, which is itself the correct (and only safe) behaviour.</w:t>
      </w:r>
    </w:p>
    <w:p w14:paraId="545FF3D6" w14:textId="77777777" w:rsidR="001C106B" w:rsidRDefault="00000000">
      <w:pPr>
        <w:pStyle w:val="FirstParagraph"/>
      </w:pPr>
      <w:r>
        <w:rPr>
          <w:noProof/>
        </w:rPr>
        <w:drawing>
          <wp:inline distT="0" distB="0" distL="0" distR="0" wp14:anchorId="52750871" wp14:editId="6ED1C258">
            <wp:extent cx="5943600" cy="2742944"/>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trader-workflow_files/figure-docx/cell-37-output-1.png"/>
                    <pic:cNvPicPr>
                      <a:picLocks noChangeAspect="1" noChangeArrowheads="1"/>
                    </pic:cNvPicPr>
                  </pic:nvPicPr>
                  <pic:blipFill>
                    <a:blip r:embed="rId26"/>
                    <a:stretch>
                      <a:fillRect/>
                    </a:stretch>
                  </pic:blipFill>
                  <pic:spPr bwMode="auto">
                    <a:xfrm>
                      <a:off x="0" y="0"/>
                      <a:ext cx="5943600" cy="2742944"/>
                    </a:xfrm>
                    <a:prstGeom prst="rect">
                      <a:avLst/>
                    </a:prstGeom>
                    <a:noFill/>
                    <a:ln w="9525">
                      <a:noFill/>
                      <a:headEnd/>
                      <a:tailEnd/>
                    </a:ln>
                  </pic:spPr>
                </pic:pic>
              </a:graphicData>
            </a:graphic>
          </wp:inline>
        </w:drawing>
      </w:r>
    </w:p>
    <w:p w14:paraId="001A34FC" w14:textId="77777777" w:rsidR="001C106B" w:rsidRDefault="00000000">
      <w:pPr>
        <w:pStyle w:val="BodyText"/>
      </w:pPr>
      <w:r>
        <w:rPr>
          <w:noProof/>
        </w:rPr>
        <w:lastRenderedPageBreak/>
        <w:drawing>
          <wp:inline distT="0" distB="0" distL="0" distR="0" wp14:anchorId="0019AE5F" wp14:editId="7443247C">
            <wp:extent cx="5943600" cy="2742944"/>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trader-workflow_files/figure-docx/cell-37-output-2.png"/>
                    <pic:cNvPicPr>
                      <a:picLocks noChangeAspect="1" noChangeArrowheads="1"/>
                    </pic:cNvPicPr>
                  </pic:nvPicPr>
                  <pic:blipFill>
                    <a:blip r:embed="rId27"/>
                    <a:stretch>
                      <a:fillRect/>
                    </a:stretch>
                  </pic:blipFill>
                  <pic:spPr bwMode="auto">
                    <a:xfrm>
                      <a:off x="0" y="0"/>
                      <a:ext cx="5943600" cy="2742944"/>
                    </a:xfrm>
                    <a:prstGeom prst="rect">
                      <a:avLst/>
                    </a:prstGeom>
                    <a:noFill/>
                    <a:ln w="9525">
                      <a:noFill/>
                      <a:headEnd/>
                      <a:tailEnd/>
                    </a:ln>
                  </pic:spPr>
                </pic:pic>
              </a:graphicData>
            </a:graphic>
          </wp:inline>
        </w:drawing>
      </w:r>
    </w:p>
    <w:p w14:paraId="086F4BAB" w14:textId="77777777" w:rsidR="001C106B" w:rsidRDefault="00000000">
      <w:pPr>
        <w:pStyle w:val="BodyText"/>
      </w:pPr>
      <w:r>
        <w:rPr>
          <w:noProof/>
        </w:rPr>
        <w:drawing>
          <wp:inline distT="0" distB="0" distL="0" distR="0" wp14:anchorId="4EDBAF2B" wp14:editId="5CDBF157">
            <wp:extent cx="5943600" cy="2742944"/>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trader-workflow_files/figure-docx/cell-37-output-3.png"/>
                    <pic:cNvPicPr>
                      <a:picLocks noChangeAspect="1" noChangeArrowheads="1"/>
                    </pic:cNvPicPr>
                  </pic:nvPicPr>
                  <pic:blipFill>
                    <a:blip r:embed="rId28"/>
                    <a:stretch>
                      <a:fillRect/>
                    </a:stretch>
                  </pic:blipFill>
                  <pic:spPr bwMode="auto">
                    <a:xfrm>
                      <a:off x="0" y="0"/>
                      <a:ext cx="5943600" cy="2742944"/>
                    </a:xfrm>
                    <a:prstGeom prst="rect">
                      <a:avLst/>
                    </a:prstGeom>
                    <a:noFill/>
                    <a:ln w="9525">
                      <a:noFill/>
                      <a:headEnd/>
                      <a:tailEnd/>
                    </a:ln>
                  </pic:spPr>
                </pic:pic>
              </a:graphicData>
            </a:graphic>
          </wp:inline>
        </w:drawing>
      </w:r>
    </w:p>
    <w:p w14:paraId="30B6815E" w14:textId="77777777" w:rsidR="001C106B" w:rsidRDefault="00000000">
      <w:pPr>
        <w:pStyle w:val="SourceCode"/>
      </w:pPr>
      <w:r>
        <w:rPr>
          <w:rStyle w:val="VerbatimChar"/>
        </w:rPr>
        <w:t>1h vs 4h at equal candle count is lever 1 (frame); 220 vs 700 on 4h is lever 2 (window). Past ~900 candles, step to a coarser frame rather than zoom further.</w:t>
      </w:r>
    </w:p>
    <w:p w14:paraId="648DB560" w14:textId="77777777" w:rsidR="001C106B" w:rsidRDefault="00000000">
      <w:pPr>
        <w:pStyle w:val="SourceCode"/>
      </w:pPr>
      <w:r>
        <w:rPr>
          <w:rStyle w:val="VerbatimChar"/>
        </w:rPr>
        <w:t>from 282 BTC 4h trades  .  best +15.5%  /  worst -8.7%</w:t>
      </w:r>
    </w:p>
    <w:p w14:paraId="2B740459" w14:textId="77777777" w:rsidR="001C106B" w:rsidRDefault="00000000">
      <w:pPr>
        <w:pStyle w:val="FirstParagraph"/>
      </w:pPr>
      <w:r>
        <w:rPr>
          <w:noProof/>
        </w:rPr>
        <w:lastRenderedPageBreak/>
        <w:drawing>
          <wp:inline distT="0" distB="0" distL="0" distR="0" wp14:anchorId="7CC685F2" wp14:editId="670D91F8">
            <wp:extent cx="5943600" cy="3396889"/>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trader-workflow_files/figure-docx/cell-38-output-2.png"/>
                    <pic:cNvPicPr>
                      <a:picLocks noChangeAspect="1" noChangeArrowheads="1"/>
                    </pic:cNvPicPr>
                  </pic:nvPicPr>
                  <pic:blipFill>
                    <a:blip r:embed="rId29"/>
                    <a:stretch>
                      <a:fillRect/>
                    </a:stretch>
                  </pic:blipFill>
                  <pic:spPr bwMode="auto">
                    <a:xfrm>
                      <a:off x="0" y="0"/>
                      <a:ext cx="5943600" cy="3396889"/>
                    </a:xfrm>
                    <a:prstGeom prst="rect">
                      <a:avLst/>
                    </a:prstGeom>
                    <a:noFill/>
                    <a:ln w="9525">
                      <a:noFill/>
                      <a:headEnd/>
                      <a:tailEnd/>
                    </a:ln>
                  </pic:spPr>
                </pic:pic>
              </a:graphicData>
            </a:graphic>
          </wp:inline>
        </w:drawing>
      </w:r>
    </w:p>
    <w:p w14:paraId="1CD78BBF" w14:textId="77777777" w:rsidR="001C106B" w:rsidRDefault="00000000">
      <w:pPr>
        <w:pStyle w:val="BodyText"/>
      </w:pPr>
      <w:r>
        <w:rPr>
          <w:noProof/>
        </w:rPr>
        <w:drawing>
          <wp:inline distT="0" distB="0" distL="0" distR="0" wp14:anchorId="0EA5B715" wp14:editId="066D47E5">
            <wp:extent cx="5943600" cy="3396889"/>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trader-workflow_files/figure-docx/cell-38-output-3.png"/>
                    <pic:cNvPicPr>
                      <a:picLocks noChangeAspect="1" noChangeArrowheads="1"/>
                    </pic:cNvPicPr>
                  </pic:nvPicPr>
                  <pic:blipFill>
                    <a:blip r:embed="rId30"/>
                    <a:stretch>
                      <a:fillRect/>
                    </a:stretch>
                  </pic:blipFill>
                  <pic:spPr bwMode="auto">
                    <a:xfrm>
                      <a:off x="0" y="0"/>
                      <a:ext cx="5943600" cy="3396889"/>
                    </a:xfrm>
                    <a:prstGeom prst="rect">
                      <a:avLst/>
                    </a:prstGeom>
                    <a:noFill/>
                    <a:ln w="9525">
                      <a:noFill/>
                      <a:headEnd/>
                      <a:tailEnd/>
                    </a:ln>
                  </pic:spPr>
                </pic:pic>
              </a:graphicData>
            </a:graphic>
          </wp:inline>
        </w:drawing>
      </w:r>
    </w:p>
    <w:p w14:paraId="1418E7D2" w14:textId="77777777" w:rsidR="001C106B" w:rsidRDefault="00000000">
      <w:pPr>
        <w:pStyle w:val="BodyText"/>
      </w:pPr>
      <w:r>
        <w:rPr>
          <w:noProof/>
        </w:rPr>
        <w:lastRenderedPageBreak/>
        <w:drawing>
          <wp:inline distT="0" distB="0" distL="0" distR="0" wp14:anchorId="296BD690" wp14:editId="291318E6">
            <wp:extent cx="5943600" cy="3396889"/>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trader-workflow_files/figure-docx/cell-38-output-4.png"/>
                    <pic:cNvPicPr>
                      <a:picLocks noChangeAspect="1" noChangeArrowheads="1"/>
                    </pic:cNvPicPr>
                  </pic:nvPicPr>
                  <pic:blipFill>
                    <a:blip r:embed="rId31"/>
                    <a:stretch>
                      <a:fillRect/>
                    </a:stretch>
                  </pic:blipFill>
                  <pic:spPr bwMode="auto">
                    <a:xfrm>
                      <a:off x="0" y="0"/>
                      <a:ext cx="5943600" cy="3396889"/>
                    </a:xfrm>
                    <a:prstGeom prst="rect">
                      <a:avLst/>
                    </a:prstGeom>
                    <a:noFill/>
                    <a:ln w="9525">
                      <a:noFill/>
                      <a:headEnd/>
                      <a:tailEnd/>
                    </a:ln>
                  </pic:spPr>
                </pic:pic>
              </a:graphicData>
            </a:graphic>
          </wp:inline>
        </w:drawing>
      </w:r>
    </w:p>
    <w:p w14:paraId="1A821711" w14:textId="77777777" w:rsidR="001C106B" w:rsidRDefault="00000000">
      <w:pPr>
        <w:pStyle w:val="BodyText"/>
      </w:pPr>
      <w:r>
        <w:rPr>
          <w:noProof/>
        </w:rPr>
        <w:drawing>
          <wp:inline distT="0" distB="0" distL="0" distR="0" wp14:anchorId="5CAEE713" wp14:editId="3CE3B498">
            <wp:extent cx="5943600" cy="3396889"/>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trader-workflow_files/figure-docx/cell-38-output-5.png"/>
                    <pic:cNvPicPr>
                      <a:picLocks noChangeAspect="1" noChangeArrowheads="1"/>
                    </pic:cNvPicPr>
                  </pic:nvPicPr>
                  <pic:blipFill>
                    <a:blip r:embed="rId32"/>
                    <a:stretch>
                      <a:fillRect/>
                    </a:stretch>
                  </pic:blipFill>
                  <pic:spPr bwMode="auto">
                    <a:xfrm>
                      <a:off x="0" y="0"/>
                      <a:ext cx="5943600" cy="3396889"/>
                    </a:xfrm>
                    <a:prstGeom prst="rect">
                      <a:avLst/>
                    </a:prstGeom>
                    <a:noFill/>
                    <a:ln w="9525">
                      <a:noFill/>
                      <a:headEnd/>
                      <a:tailEnd/>
                    </a:ln>
                  </pic:spPr>
                </pic:pic>
              </a:graphicData>
            </a:graphic>
          </wp:inline>
        </w:drawing>
      </w:r>
    </w:p>
    <w:p w14:paraId="0BBBAE5C" w14:textId="77777777" w:rsidR="001C106B" w:rsidRDefault="00000000">
      <w:pPr>
        <w:pStyle w:val="BodyText"/>
      </w:pPr>
      <w:r>
        <w:rPr>
          <w:noProof/>
        </w:rPr>
        <w:lastRenderedPageBreak/>
        <w:drawing>
          <wp:inline distT="0" distB="0" distL="0" distR="0" wp14:anchorId="06940C41" wp14:editId="78A6D5B4">
            <wp:extent cx="5943600" cy="4331663"/>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trader-workflow_files/figure-docx/cell-39-output-1.png"/>
                    <pic:cNvPicPr>
                      <a:picLocks noChangeAspect="1" noChangeArrowheads="1"/>
                    </pic:cNvPicPr>
                  </pic:nvPicPr>
                  <pic:blipFill>
                    <a:blip r:embed="rId33"/>
                    <a:stretch>
                      <a:fillRect/>
                    </a:stretch>
                  </pic:blipFill>
                  <pic:spPr bwMode="auto">
                    <a:xfrm>
                      <a:off x="0" y="0"/>
                      <a:ext cx="5943600" cy="4331663"/>
                    </a:xfrm>
                    <a:prstGeom prst="rect">
                      <a:avLst/>
                    </a:prstGeom>
                    <a:noFill/>
                    <a:ln w="9525">
                      <a:noFill/>
                      <a:headEnd/>
                      <a:tailEnd/>
                    </a:ln>
                  </pic:spPr>
                </pic:pic>
              </a:graphicData>
            </a:graphic>
          </wp:inline>
        </w:drawing>
      </w:r>
    </w:p>
    <w:p w14:paraId="3A1CC854" w14:textId="77777777" w:rsidR="001C106B" w:rsidRDefault="00000000">
      <w:pPr>
        <w:pStyle w:val="SourceCode"/>
      </w:pPr>
      <w:r>
        <w:rPr>
          <w:rStyle w:val="VerbatimChar"/>
        </w:rPr>
        <w:t>window 2026-06-12 08h -&gt; 2026-06-18 23h  |  111 labelled entries, 35 wins (32%), base rate 31%</w:t>
      </w:r>
    </w:p>
    <w:p w14:paraId="7D3E0E3C" w14:textId="77777777" w:rsidR="001C106B" w:rsidRDefault="00000000">
      <w:pPr>
        <w:pStyle w:val="SourceCode"/>
      </w:pPr>
      <w:r>
        <w:rPr>
          <w:rStyle w:val="VerbatimChar"/>
        </w:rPr>
        <w:t>[single] BTC/USDT 1h: 1145 trades  exits: 181 TP / 963 stop / 1 time  mean net -0.35%/trade  -&gt; /Volumes/PortableSSD/Github/day-trader/04-outputs/PNG/3-exit-geometry-candles.png</w:t>
      </w:r>
    </w:p>
    <w:p w14:paraId="50B51E30" w14:textId="77777777" w:rsidR="001C106B" w:rsidRDefault="00000000">
      <w:pPr>
        <w:pStyle w:val="FirstParagraph"/>
      </w:pPr>
      <w:r>
        <w:rPr>
          <w:noProof/>
        </w:rPr>
        <w:lastRenderedPageBreak/>
        <w:drawing>
          <wp:inline distT="0" distB="0" distL="0" distR="0" wp14:anchorId="33614E28" wp14:editId="3700206F">
            <wp:extent cx="5943600" cy="4826053"/>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trader-workflow_files/figure-docx/cell-40-output-2.png"/>
                    <pic:cNvPicPr>
                      <a:picLocks noChangeAspect="1" noChangeArrowheads="1"/>
                    </pic:cNvPicPr>
                  </pic:nvPicPr>
                  <pic:blipFill>
                    <a:blip r:embed="rId34"/>
                    <a:stretch>
                      <a:fillRect/>
                    </a:stretch>
                  </pic:blipFill>
                  <pic:spPr bwMode="auto">
                    <a:xfrm>
                      <a:off x="0" y="0"/>
                      <a:ext cx="5943600" cy="4826053"/>
                    </a:xfrm>
                    <a:prstGeom prst="rect">
                      <a:avLst/>
                    </a:prstGeom>
                    <a:noFill/>
                    <a:ln w="9525">
                      <a:noFill/>
                      <a:headEnd/>
                      <a:tailEnd/>
                    </a:ln>
                  </pic:spPr>
                </pic:pic>
              </a:graphicData>
            </a:graphic>
          </wp:inline>
        </w:drawing>
      </w:r>
    </w:p>
    <w:p w14:paraId="4F540428" w14:textId="77777777" w:rsidR="001C106B" w:rsidRDefault="00000000">
      <w:pPr>
        <w:pStyle w:val="SourceCode"/>
      </w:pPr>
      <w:r>
        <w:rPr>
          <w:rStyle w:val="VerbatimChar"/>
        </w:rPr>
        <w:t>[compare] BTC/USDT 1h: anchored on entry at bar 77414  -&gt; /Volumes/PortableSSD/Github/day-trader/04-outputs/PNG/3-exit-geometry-compare.png</w:t>
      </w:r>
    </w:p>
    <w:p w14:paraId="653061DF" w14:textId="77777777" w:rsidR="001C106B" w:rsidRDefault="00000000">
      <w:pPr>
        <w:pStyle w:val="FirstParagraph"/>
      </w:pPr>
      <w:r>
        <w:rPr>
          <w:noProof/>
        </w:rPr>
        <w:drawing>
          <wp:inline distT="0" distB="0" distL="0" distR="0" wp14:anchorId="1AE91C3E" wp14:editId="7BED28CC">
            <wp:extent cx="5943600" cy="2290676"/>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trader-workflow_files/figure-docx/cell-41-output-2.png"/>
                    <pic:cNvPicPr>
                      <a:picLocks noChangeAspect="1" noChangeArrowheads="1"/>
                    </pic:cNvPicPr>
                  </pic:nvPicPr>
                  <pic:blipFill>
                    <a:blip r:embed="rId35"/>
                    <a:stretch>
                      <a:fillRect/>
                    </a:stretch>
                  </pic:blipFill>
                  <pic:spPr bwMode="auto">
                    <a:xfrm>
                      <a:off x="0" y="0"/>
                      <a:ext cx="5943600" cy="2290676"/>
                    </a:xfrm>
                    <a:prstGeom prst="rect">
                      <a:avLst/>
                    </a:prstGeom>
                    <a:noFill/>
                    <a:ln w="9525">
                      <a:noFill/>
                      <a:headEnd/>
                      <a:tailEnd/>
                    </a:ln>
                  </pic:spPr>
                </pic:pic>
              </a:graphicData>
            </a:graphic>
          </wp:inline>
        </w:drawing>
      </w:r>
    </w:p>
    <w:p w14:paraId="0C27A512" w14:textId="77777777" w:rsidR="001C106B" w:rsidRDefault="00000000">
      <w:pPr>
        <w:pStyle w:val="Heading3"/>
      </w:pPr>
      <w:bookmarkStart w:id="56" w:name="sharpening-entries"/>
      <w:bookmarkStart w:id="57" w:name="_Toc239749762"/>
      <w:bookmarkEnd w:id="54"/>
      <w:r>
        <w:lastRenderedPageBreak/>
        <w:t>3.4 Sharpening Entries</w:t>
      </w:r>
      <w:bookmarkEnd w:id="57"/>
    </w:p>
    <w:p w14:paraId="67F45D15" w14:textId="77777777" w:rsidR="001C106B" w:rsidRDefault="00000000">
      <w:pPr>
        <w:pStyle w:val="FirstParagraph"/>
      </w:pPr>
      <w:r>
        <w:t>A walk-forward test of whether entry conditioning improves expectancy. Range and volatility conditions do not, trend and momentum do so marginally, and an early BTC-trend-gated entry that fires a few bars before the Supertrend flip lifts a single year to breakeven but does not survive walk-forward, positive in only a minority of folds. The conclusion carried through the rest of the chapter is that more price-derived entry features will not cross the fee line, which is why the search turns to cross-sectional framing and a coarser frame.</w:t>
      </w:r>
    </w:p>
    <w:p w14:paraId="24A3DBA7" w14:textId="77777777" w:rsidR="001C106B" w:rsidRDefault="00000000">
      <w:pPr>
        <w:pStyle w:val="SourceCode"/>
      </w:pPr>
      <w:r>
        <w:rPr>
          <w:rStyle w:val="VerbatimChar"/>
        </w:rPr>
        <w:t>Highest-ranked single-feature entry conditions, in-sample and gross of cost:</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30079426"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3D2E5429" w14:textId="77777777" w:rsidR="001C106B" w:rsidRDefault="001C106B">
            <w:pPr>
              <w:pStyle w:val="Compact"/>
            </w:pPr>
          </w:p>
        </w:tc>
        <w:tc>
          <w:tcPr>
            <w:tcW w:w="1250" w:type="pct"/>
          </w:tcPr>
          <w:p w14:paraId="355F6F1A" w14:textId="77777777" w:rsidR="001C106B" w:rsidRDefault="00000000">
            <w:pPr>
              <w:pStyle w:val="Compact"/>
            </w:pPr>
            <w:r>
              <w:rPr>
                <w:b/>
              </w:rPr>
              <w:t>feature</w:t>
            </w:r>
          </w:p>
        </w:tc>
        <w:tc>
          <w:tcPr>
            <w:tcW w:w="1250" w:type="pct"/>
          </w:tcPr>
          <w:p w14:paraId="293619DB" w14:textId="77777777" w:rsidR="001C106B" w:rsidRDefault="00000000">
            <w:pPr>
              <w:pStyle w:val="Compact"/>
            </w:pPr>
            <w:r>
              <w:rPr>
                <w:b/>
              </w:rPr>
              <w:t>best_decile_winrate</w:t>
            </w:r>
          </w:p>
        </w:tc>
        <w:tc>
          <w:tcPr>
            <w:tcW w:w="1250" w:type="pct"/>
          </w:tcPr>
          <w:p w14:paraId="1B8A9F22" w14:textId="77777777" w:rsidR="001C106B" w:rsidRDefault="00000000">
            <w:pPr>
              <w:pStyle w:val="Compact"/>
            </w:pPr>
            <w:r>
              <w:rPr>
                <w:b/>
              </w:rPr>
              <w:t>lift_over_breakeven</w:t>
            </w:r>
          </w:p>
        </w:tc>
      </w:tr>
      <w:tr w:rsidR="001C106B" w14:paraId="5DB36DA0" w14:textId="77777777" w:rsidTr="001C106B">
        <w:trPr>
          <w:trHeight w:val="397"/>
          <w:jc w:val="center"/>
        </w:trPr>
        <w:tc>
          <w:tcPr>
            <w:tcW w:w="1250" w:type="pct"/>
          </w:tcPr>
          <w:p w14:paraId="2DCB4382" w14:textId="77777777" w:rsidR="001C106B" w:rsidRDefault="00000000">
            <w:pPr>
              <w:pStyle w:val="Compact"/>
            </w:pPr>
            <w:r>
              <w:t>0</w:t>
            </w:r>
          </w:p>
        </w:tc>
        <w:tc>
          <w:tcPr>
            <w:tcW w:w="1250" w:type="pct"/>
          </w:tcPr>
          <w:p w14:paraId="69E99390" w14:textId="77777777" w:rsidR="001C106B" w:rsidRDefault="00000000">
            <w:pPr>
              <w:pStyle w:val="Compact"/>
            </w:pPr>
            <w:r>
              <w:t>f_ta_pta_vortex_diff</w:t>
            </w:r>
          </w:p>
        </w:tc>
        <w:tc>
          <w:tcPr>
            <w:tcW w:w="1250" w:type="pct"/>
          </w:tcPr>
          <w:p w14:paraId="40CEE423" w14:textId="77777777" w:rsidR="001C106B" w:rsidRDefault="00000000">
            <w:pPr>
              <w:pStyle w:val="Compact"/>
            </w:pPr>
            <w:r>
              <w:t>0.342</w:t>
            </w:r>
          </w:p>
        </w:tc>
        <w:tc>
          <w:tcPr>
            <w:tcW w:w="1250" w:type="pct"/>
          </w:tcPr>
          <w:p w14:paraId="5C12F0F9" w14:textId="77777777" w:rsidR="001C106B" w:rsidRDefault="00000000">
            <w:pPr>
              <w:pStyle w:val="Compact"/>
            </w:pPr>
            <w:r>
              <w:t>0.009</w:t>
            </w:r>
          </w:p>
        </w:tc>
      </w:tr>
      <w:tr w:rsidR="001C106B" w14:paraId="756DCB39" w14:textId="77777777" w:rsidTr="001C106B">
        <w:trPr>
          <w:trHeight w:val="397"/>
          <w:jc w:val="center"/>
        </w:trPr>
        <w:tc>
          <w:tcPr>
            <w:tcW w:w="1250" w:type="pct"/>
          </w:tcPr>
          <w:p w14:paraId="478185EA" w14:textId="77777777" w:rsidR="001C106B" w:rsidRDefault="00000000">
            <w:pPr>
              <w:pStyle w:val="Compact"/>
            </w:pPr>
            <w:r>
              <w:t>1</w:t>
            </w:r>
          </w:p>
        </w:tc>
        <w:tc>
          <w:tcPr>
            <w:tcW w:w="1250" w:type="pct"/>
          </w:tcPr>
          <w:p w14:paraId="4EFB4656" w14:textId="77777777" w:rsidR="001C106B" w:rsidRDefault="00000000">
            <w:pPr>
              <w:pStyle w:val="Compact"/>
            </w:pPr>
            <w:r>
              <w:t>f_hr_mom_12</w:t>
            </w:r>
          </w:p>
        </w:tc>
        <w:tc>
          <w:tcPr>
            <w:tcW w:w="1250" w:type="pct"/>
          </w:tcPr>
          <w:p w14:paraId="18C63367" w14:textId="77777777" w:rsidR="001C106B" w:rsidRDefault="00000000">
            <w:pPr>
              <w:pStyle w:val="Compact"/>
            </w:pPr>
            <w:r>
              <w:t>0.335</w:t>
            </w:r>
          </w:p>
        </w:tc>
        <w:tc>
          <w:tcPr>
            <w:tcW w:w="1250" w:type="pct"/>
          </w:tcPr>
          <w:p w14:paraId="06AEA7F3" w14:textId="77777777" w:rsidR="001C106B" w:rsidRDefault="00000000">
            <w:pPr>
              <w:pStyle w:val="Compact"/>
            </w:pPr>
            <w:r>
              <w:t>0.001</w:t>
            </w:r>
          </w:p>
        </w:tc>
      </w:tr>
      <w:tr w:rsidR="001C106B" w14:paraId="00157BCD" w14:textId="77777777" w:rsidTr="001C106B">
        <w:trPr>
          <w:trHeight w:val="397"/>
          <w:jc w:val="center"/>
        </w:trPr>
        <w:tc>
          <w:tcPr>
            <w:tcW w:w="1250" w:type="pct"/>
          </w:tcPr>
          <w:p w14:paraId="101A4185" w14:textId="77777777" w:rsidR="001C106B" w:rsidRDefault="00000000">
            <w:pPr>
              <w:pStyle w:val="Compact"/>
            </w:pPr>
            <w:r>
              <w:t>2</w:t>
            </w:r>
          </w:p>
        </w:tc>
        <w:tc>
          <w:tcPr>
            <w:tcW w:w="1250" w:type="pct"/>
          </w:tcPr>
          <w:p w14:paraId="5A504FE0" w14:textId="77777777" w:rsidR="001C106B" w:rsidRDefault="00000000">
            <w:pPr>
              <w:pStyle w:val="Compact"/>
            </w:pPr>
            <w:r>
              <w:t>f_ta_dmi_diff</w:t>
            </w:r>
          </w:p>
        </w:tc>
        <w:tc>
          <w:tcPr>
            <w:tcW w:w="1250" w:type="pct"/>
          </w:tcPr>
          <w:p w14:paraId="561525EE" w14:textId="77777777" w:rsidR="001C106B" w:rsidRDefault="00000000">
            <w:pPr>
              <w:pStyle w:val="Compact"/>
            </w:pPr>
            <w:r>
              <w:t>0.333</w:t>
            </w:r>
          </w:p>
        </w:tc>
        <w:tc>
          <w:tcPr>
            <w:tcW w:w="1250" w:type="pct"/>
          </w:tcPr>
          <w:p w14:paraId="045D0856" w14:textId="77777777" w:rsidR="001C106B" w:rsidRDefault="00000000">
            <w:pPr>
              <w:pStyle w:val="Compact"/>
            </w:pPr>
            <w:r>
              <w:t>-0.000</w:t>
            </w:r>
          </w:p>
        </w:tc>
      </w:tr>
      <w:tr w:rsidR="001C106B" w14:paraId="71DC7C18" w14:textId="77777777" w:rsidTr="001C106B">
        <w:trPr>
          <w:trHeight w:val="397"/>
          <w:jc w:val="center"/>
        </w:trPr>
        <w:tc>
          <w:tcPr>
            <w:tcW w:w="1250" w:type="pct"/>
          </w:tcPr>
          <w:p w14:paraId="533B0F8F" w14:textId="77777777" w:rsidR="001C106B" w:rsidRDefault="00000000">
            <w:pPr>
              <w:pStyle w:val="Compact"/>
            </w:pPr>
            <w:r>
              <w:t>3</w:t>
            </w:r>
          </w:p>
        </w:tc>
        <w:tc>
          <w:tcPr>
            <w:tcW w:w="1250" w:type="pct"/>
          </w:tcPr>
          <w:p w14:paraId="1BD0C19C" w14:textId="77777777" w:rsidR="001C106B" w:rsidRDefault="00000000">
            <w:pPr>
              <w:pStyle w:val="Compact"/>
            </w:pPr>
            <w:r>
              <w:t>f_ta_mfi</w:t>
            </w:r>
          </w:p>
        </w:tc>
        <w:tc>
          <w:tcPr>
            <w:tcW w:w="1250" w:type="pct"/>
          </w:tcPr>
          <w:p w14:paraId="32A04AED" w14:textId="77777777" w:rsidR="001C106B" w:rsidRDefault="00000000">
            <w:pPr>
              <w:pStyle w:val="Compact"/>
            </w:pPr>
            <w:r>
              <w:t>0.333</w:t>
            </w:r>
          </w:p>
        </w:tc>
        <w:tc>
          <w:tcPr>
            <w:tcW w:w="1250" w:type="pct"/>
          </w:tcPr>
          <w:p w14:paraId="4A6723FD" w14:textId="77777777" w:rsidR="001C106B" w:rsidRDefault="00000000">
            <w:pPr>
              <w:pStyle w:val="Compact"/>
            </w:pPr>
            <w:r>
              <w:t>-0.000</w:t>
            </w:r>
          </w:p>
        </w:tc>
      </w:tr>
      <w:tr w:rsidR="001C106B" w14:paraId="764F4D11" w14:textId="77777777" w:rsidTr="001C106B">
        <w:trPr>
          <w:trHeight w:val="397"/>
          <w:jc w:val="center"/>
        </w:trPr>
        <w:tc>
          <w:tcPr>
            <w:tcW w:w="1250" w:type="pct"/>
          </w:tcPr>
          <w:p w14:paraId="3291A718" w14:textId="77777777" w:rsidR="001C106B" w:rsidRDefault="00000000">
            <w:pPr>
              <w:pStyle w:val="Compact"/>
            </w:pPr>
            <w:r>
              <w:t>4</w:t>
            </w:r>
          </w:p>
        </w:tc>
        <w:tc>
          <w:tcPr>
            <w:tcW w:w="1250" w:type="pct"/>
          </w:tcPr>
          <w:p w14:paraId="18C41FA9" w14:textId="77777777" w:rsidR="001C106B" w:rsidRDefault="00000000">
            <w:pPr>
              <w:pStyle w:val="Compact"/>
            </w:pPr>
            <w:r>
              <w:t>f_ta_pta_cmo</w:t>
            </w:r>
          </w:p>
        </w:tc>
        <w:tc>
          <w:tcPr>
            <w:tcW w:w="1250" w:type="pct"/>
          </w:tcPr>
          <w:p w14:paraId="36FF4500" w14:textId="77777777" w:rsidR="001C106B" w:rsidRDefault="00000000">
            <w:pPr>
              <w:pStyle w:val="Compact"/>
            </w:pPr>
            <w:r>
              <w:t>0.331</w:t>
            </w:r>
          </w:p>
        </w:tc>
        <w:tc>
          <w:tcPr>
            <w:tcW w:w="1250" w:type="pct"/>
          </w:tcPr>
          <w:p w14:paraId="7A06EA16" w14:textId="77777777" w:rsidR="001C106B" w:rsidRDefault="00000000">
            <w:pPr>
              <w:pStyle w:val="Compact"/>
            </w:pPr>
            <w:r>
              <w:t>-0.003</w:t>
            </w:r>
          </w:p>
        </w:tc>
      </w:tr>
      <w:tr w:rsidR="001C106B" w14:paraId="3F7E75E6" w14:textId="77777777" w:rsidTr="001C106B">
        <w:trPr>
          <w:trHeight w:val="397"/>
          <w:jc w:val="center"/>
        </w:trPr>
        <w:tc>
          <w:tcPr>
            <w:tcW w:w="1250" w:type="pct"/>
          </w:tcPr>
          <w:p w14:paraId="5B4C87C6" w14:textId="77777777" w:rsidR="001C106B" w:rsidRDefault="00000000">
            <w:pPr>
              <w:pStyle w:val="Compact"/>
            </w:pPr>
            <w:r>
              <w:t>5</w:t>
            </w:r>
          </w:p>
        </w:tc>
        <w:tc>
          <w:tcPr>
            <w:tcW w:w="1250" w:type="pct"/>
          </w:tcPr>
          <w:p w14:paraId="2201A7D9" w14:textId="77777777" w:rsidR="001C106B" w:rsidRDefault="00000000">
            <w:pPr>
              <w:pStyle w:val="Compact"/>
            </w:pPr>
            <w:r>
              <w:t>f_hr_rsi</w:t>
            </w:r>
          </w:p>
        </w:tc>
        <w:tc>
          <w:tcPr>
            <w:tcW w:w="1250" w:type="pct"/>
          </w:tcPr>
          <w:p w14:paraId="3490FF68" w14:textId="77777777" w:rsidR="001C106B" w:rsidRDefault="00000000">
            <w:pPr>
              <w:pStyle w:val="Compact"/>
            </w:pPr>
            <w:r>
              <w:t>0.331</w:t>
            </w:r>
          </w:p>
        </w:tc>
        <w:tc>
          <w:tcPr>
            <w:tcW w:w="1250" w:type="pct"/>
          </w:tcPr>
          <w:p w14:paraId="39A30EE0" w14:textId="77777777" w:rsidR="001C106B" w:rsidRDefault="00000000">
            <w:pPr>
              <w:pStyle w:val="Compact"/>
            </w:pPr>
            <w:r>
              <w:t>-0.003</w:t>
            </w:r>
          </w:p>
        </w:tc>
      </w:tr>
      <w:tr w:rsidR="001C106B" w14:paraId="226E820D" w14:textId="77777777" w:rsidTr="001C106B">
        <w:trPr>
          <w:trHeight w:val="397"/>
          <w:jc w:val="center"/>
        </w:trPr>
        <w:tc>
          <w:tcPr>
            <w:tcW w:w="1250" w:type="pct"/>
          </w:tcPr>
          <w:p w14:paraId="717DE02E" w14:textId="77777777" w:rsidR="001C106B" w:rsidRDefault="00000000">
            <w:pPr>
              <w:pStyle w:val="Compact"/>
            </w:pPr>
            <w:r>
              <w:t>6</w:t>
            </w:r>
          </w:p>
        </w:tc>
        <w:tc>
          <w:tcPr>
            <w:tcW w:w="1250" w:type="pct"/>
          </w:tcPr>
          <w:p w14:paraId="050E2692" w14:textId="77777777" w:rsidR="001C106B" w:rsidRDefault="00000000">
            <w:pPr>
              <w:pStyle w:val="Compact"/>
            </w:pPr>
            <w:r>
              <w:t>f_ta_pta_ppo_hist</w:t>
            </w:r>
          </w:p>
        </w:tc>
        <w:tc>
          <w:tcPr>
            <w:tcW w:w="1250" w:type="pct"/>
          </w:tcPr>
          <w:p w14:paraId="0AEA6B0F" w14:textId="77777777" w:rsidR="001C106B" w:rsidRDefault="00000000">
            <w:pPr>
              <w:pStyle w:val="Compact"/>
            </w:pPr>
            <w:r>
              <w:t>0.327</w:t>
            </w:r>
          </w:p>
        </w:tc>
        <w:tc>
          <w:tcPr>
            <w:tcW w:w="1250" w:type="pct"/>
          </w:tcPr>
          <w:p w14:paraId="5E19E4E1" w14:textId="77777777" w:rsidR="001C106B" w:rsidRDefault="00000000">
            <w:pPr>
              <w:pStyle w:val="Compact"/>
            </w:pPr>
            <w:r>
              <w:t>-0.006</w:t>
            </w:r>
          </w:p>
        </w:tc>
      </w:tr>
      <w:tr w:rsidR="001C106B" w14:paraId="668BFF77" w14:textId="77777777" w:rsidTr="001C106B">
        <w:trPr>
          <w:trHeight w:val="397"/>
          <w:jc w:val="center"/>
        </w:trPr>
        <w:tc>
          <w:tcPr>
            <w:tcW w:w="1250" w:type="pct"/>
          </w:tcPr>
          <w:p w14:paraId="047FFF4C" w14:textId="77777777" w:rsidR="001C106B" w:rsidRDefault="00000000">
            <w:pPr>
              <w:pStyle w:val="Compact"/>
            </w:pPr>
            <w:r>
              <w:t>7</w:t>
            </w:r>
          </w:p>
        </w:tc>
        <w:tc>
          <w:tcPr>
            <w:tcW w:w="1250" w:type="pct"/>
          </w:tcPr>
          <w:p w14:paraId="3D71C088" w14:textId="77777777" w:rsidR="001C106B" w:rsidRDefault="00000000">
            <w:pPr>
              <w:pStyle w:val="Compact"/>
            </w:pPr>
            <w:r>
              <w:t>f_ta_pta_cksp_long_dist</w:t>
            </w:r>
          </w:p>
        </w:tc>
        <w:tc>
          <w:tcPr>
            <w:tcW w:w="1250" w:type="pct"/>
          </w:tcPr>
          <w:p w14:paraId="4FF3E48B" w14:textId="77777777" w:rsidR="001C106B" w:rsidRDefault="00000000">
            <w:pPr>
              <w:pStyle w:val="Compact"/>
            </w:pPr>
            <w:r>
              <w:t>0.323</w:t>
            </w:r>
          </w:p>
        </w:tc>
        <w:tc>
          <w:tcPr>
            <w:tcW w:w="1250" w:type="pct"/>
          </w:tcPr>
          <w:p w14:paraId="5A9378BE" w14:textId="77777777" w:rsidR="001C106B" w:rsidRDefault="00000000">
            <w:pPr>
              <w:pStyle w:val="Compact"/>
            </w:pPr>
            <w:r>
              <w:t>-0.010</w:t>
            </w:r>
          </w:p>
        </w:tc>
      </w:tr>
    </w:tbl>
    <w:p w14:paraId="23D46E65" w14:textId="77777777" w:rsidR="001C106B" w:rsidRDefault="00000000">
      <w:pPr>
        <w:pStyle w:val="SourceCode"/>
      </w:pPr>
      <w:r>
        <w:rPr>
          <w:rStyle w:val="VerbatimChar"/>
        </w:rPr>
        <w:t xml:space="preserve">cost drag is ~0.20% round trip; on a +2.0 ATR target a win must clear breakeven by more than that to pay. </w:t>
      </w:r>
    </w:p>
    <w:p w14:paraId="279BDD54" w14:textId="77777777" w:rsidR="001C106B" w:rsidRDefault="00000000">
      <w:pPr>
        <w:pStyle w:val="Heading3"/>
      </w:pPr>
      <w:bookmarkStart w:id="58" w:name="survivorship-pipeline"/>
      <w:bookmarkStart w:id="59" w:name="_Toc239749763"/>
      <w:bookmarkEnd w:id="56"/>
      <w:r>
        <w:t>3.5 Survivorship Pipeline</w:t>
      </w:r>
      <w:bookmarkEnd w:id="59"/>
    </w:p>
    <w:p w14:paraId="2186A1AE" w14:textId="77777777" w:rsidR="001C106B" w:rsidRDefault="00000000">
      <w:pPr>
        <w:pStyle w:val="FirstParagraph"/>
      </w:pPr>
      <w:r>
        <w:t xml:space="preserve">The three-stage pipeline that makes the panel survivorship-complete and point-in-time. Stage A crawls the </w:t>
      </w:r>
      <w:r>
        <w:rPr>
          <w:rStyle w:val="VerbatimChar"/>
        </w:rPr>
        <w:t>data.binance.vision</w:t>
      </w:r>
      <w:r>
        <w:t xml:space="preserve"> listing to enumerate every USDT pair ever listed, delisted coins included, and downloads them checksum-verified. Stage B profiles coverage, gaps, listing timelines, and liquidity to derive the usable start, the minimum history, and the purge and embargo. Stage C is the forward-chained walk-forward splitter with per-fold point-in-time universes and train-only transforms. This is the spine Parts 1 and 2 borrow their universe from.</w:t>
      </w:r>
    </w:p>
    <w:p w14:paraId="44F55299" w14:textId="77777777" w:rsidR="001C106B" w:rsidRDefault="00000000">
      <w:pPr>
        <w:pStyle w:val="SourceCode"/>
      </w:pPr>
      <w:r>
        <w:rPr>
          <w:rStyle w:val="VerbatimChar"/>
        </w:rPr>
        <w:t>historical USDT universe (incl. dead coins): 683 pairs (+52 leveraged excluded)</w:t>
      </w:r>
      <w:r>
        <w:br/>
      </w:r>
      <w:r>
        <w:rPr>
          <w:rStyle w:val="VerbatimChar"/>
        </w:rPr>
        <w:t>dead-coin audit: 10/10 known-delisted present in universe</w:t>
      </w:r>
      <w:r>
        <w:br/>
      </w:r>
      <w:r>
        <w:rPr>
          <w:rStyle w:val="VerbatimChar"/>
        </w:rPr>
        <w:t>snapshot: 487 active USDT pairs as of 2026-09-08 -&gt; /Volumes/PortableSSD/Github/day-trader/03-inputs/binance-data/exchange_info_snapshot_2026-09-08.json</w:t>
      </w:r>
      <w:r>
        <w:br/>
      </w:r>
      <w:r>
        <w:rPr>
          <w:rStyle w:val="VerbatimChar"/>
        </w:rPr>
        <w:t>survivorship: 683 universe / 480 active / 203 delisted = 29.7% dead coins</w:t>
      </w:r>
    </w:p>
    <w:p w14:paraId="126E8EE0" w14:textId="77777777" w:rsidR="001C106B" w:rsidRDefault="00000000">
      <w:pPr>
        <w:pStyle w:val="SourceCode"/>
      </w:pPr>
      <w:r>
        <w:rPr>
          <w:rStyle w:val="VerbatimChar"/>
        </w:rPr>
        <w:t>profile run  : /Volumes/PortableSSD/Github/day-trader/04-outputs/3A-training-test-data/panel-profile/2026-09-06T215959Z</w:t>
      </w:r>
      <w:r>
        <w:br/>
      </w:r>
      <w:r>
        <w:rPr>
          <w:rStyle w:val="VerbatimChar"/>
        </w:rPr>
        <w:t>symbols      : 600 | delisted share: 33.3%</w:t>
      </w:r>
      <w:r>
        <w:br/>
      </w:r>
      <w:r>
        <w:rPr>
          <w:rStyle w:val="VerbatimChar"/>
        </w:rPr>
        <w:t>usable start : 2019-04-01</w:t>
      </w:r>
      <w:r>
        <w:br/>
      </w:r>
      <w:r>
        <w:rPr>
          <w:rStyle w:val="VerbatimChar"/>
        </w:rPr>
        <w:t>min history  : 157 days</w:t>
      </w:r>
      <w:r>
        <w:br/>
      </w:r>
      <w:r>
        <w:rPr>
          <w:rStyle w:val="VerbatimChar"/>
        </w:rPr>
        <w:t>purge/embargo: 125 days (3000 bars)</w:t>
      </w:r>
      <w:r>
        <w:br/>
      </w:r>
      <w:r>
        <w:rPr>
          <w:rStyle w:val="VerbatimChar"/>
        </w:rPr>
        <w:t>point-of-entry: coin enters at its first valid bar (realistic; mirrors when trading would actually begin)  ...</w:t>
      </w:r>
      <w:r>
        <w:br/>
      </w:r>
      <w:r>
        <w:rPr>
          <w:rStyle w:val="VerbatimChar"/>
        </w:rPr>
        <w:t>symbol metadata, first 10 of 600:</w:t>
      </w:r>
    </w:p>
    <w:p w14:paraId="366BF24E" w14:textId="77777777" w:rsidR="001C106B" w:rsidRDefault="00000000">
      <w:pPr>
        <w:pStyle w:val="SourceCode"/>
      </w:pPr>
      <w:r>
        <w:rPr>
          <w:rStyle w:val="VerbatimChar"/>
        </w:rPr>
        <w:lastRenderedPageBreak/>
        <w:t xml:space="preserve">     symbol                 first_bar                  last_bar  n_bars  \</w:t>
      </w:r>
      <w:r>
        <w:br/>
      </w:r>
      <w:r>
        <w:rPr>
          <w:rStyle w:val="VerbatimChar"/>
        </w:rPr>
        <w:t xml:space="preserve">0   ETHUSDT 2017-08-17 04:00:00+00:00 2026-06-22 23:00:00+00:00   77437   </w:t>
      </w:r>
      <w:r>
        <w:br/>
      </w:r>
      <w:r>
        <w:rPr>
          <w:rStyle w:val="VerbatimChar"/>
        </w:rPr>
        <w:t xml:space="preserve">1   BTCUSDT 2017-08-17 04:00:00+00:00 2026-06-22 23:00:00+00:00   77437   </w:t>
      </w:r>
      <w:r>
        <w:br/>
      </w:r>
      <w:r>
        <w:rPr>
          <w:rStyle w:val="VerbatimChar"/>
        </w:rPr>
        <w:t xml:space="preserve">2   BNBUSDT 2017-11-06 03:00:00+00:00 2026-06-22 23:00:00+00:00   75501   </w:t>
      </w:r>
      <w:r>
        <w:br/>
      </w:r>
      <w:r>
        <w:rPr>
          <w:rStyle w:val="VerbatimChar"/>
        </w:rPr>
        <w:t xml:space="preserve">3   BCCUSDT 2017-11-11 08:00:00+00:00 2018-11-20 02:00:00+00:00    8805   </w:t>
      </w:r>
      <w:r>
        <w:br/>
      </w:r>
      <w:r>
        <w:rPr>
          <w:rStyle w:val="VerbatimChar"/>
        </w:rPr>
        <w:t xml:space="preserve">4   NEOUSDT 2017-11-20 03:00:00+00:00 2026-06-22 23:00:00+00:00   75165   </w:t>
      </w:r>
      <w:r>
        <w:br/>
      </w:r>
      <w:r>
        <w:rPr>
          <w:rStyle w:val="VerbatimChar"/>
        </w:rPr>
        <w:t xml:space="preserve">5   LTCUSDT 2017-12-13 03:00:00+00:00 2026-06-22 23:00:00+00:00   74613   </w:t>
      </w:r>
      <w:r>
        <w:br/>
      </w:r>
      <w:r>
        <w:rPr>
          <w:rStyle w:val="VerbatimChar"/>
        </w:rPr>
        <w:t xml:space="preserve">6  QTUMUSDT 2018-03-19 08:00:00+00:00 2026-06-22 23:00:00+00:00   72337   </w:t>
      </w:r>
      <w:r>
        <w:br/>
      </w:r>
      <w:r>
        <w:rPr>
          <w:rStyle w:val="VerbatimChar"/>
        </w:rPr>
        <w:t xml:space="preserve">7   ADAUSDT 2018-04-17 04:00:00+00:00 2026-06-22 23:00:00+00:00   71645   </w:t>
      </w:r>
      <w:r>
        <w:br/>
      </w:r>
      <w:r>
        <w:rPr>
          <w:rStyle w:val="VerbatimChar"/>
        </w:rPr>
        <w:t xml:space="preserve">8   XRPUSDT 2018-05-04 08:00:00+00:00 2024-06-30 23:00:00+00:00   53905   </w:t>
      </w:r>
      <w:r>
        <w:br/>
      </w:r>
      <w:r>
        <w:rPr>
          <w:rStyle w:val="VerbatimChar"/>
        </w:rPr>
        <w:t xml:space="preserve">9   EOSUSDT 2018-05-28 05:00:00+00:00 2025-05-26 02:00:00+00:00   61231   </w:t>
      </w:r>
      <w:r>
        <w:br/>
      </w:r>
      <w:r>
        <w:br/>
      </w:r>
      <w:r>
        <w:rPr>
          <w:rStyle w:val="VerbatimChar"/>
        </w:rPr>
        <w:t xml:space="preserve">   coverage  max_gap_hours  halt_flag  active  </w:t>
      </w:r>
      <w:r>
        <w:br/>
      </w:r>
      <w:r>
        <w:rPr>
          <w:rStyle w:val="VerbatimChar"/>
        </w:rPr>
        <w:t xml:space="preserve">0    0.9984             75       True    True  </w:t>
      </w:r>
      <w:r>
        <w:br/>
      </w:r>
      <w:r>
        <w:rPr>
          <w:rStyle w:val="VerbatimChar"/>
        </w:rPr>
        <w:t xml:space="preserve">1    0.9984             75       True    True  </w:t>
      </w:r>
      <w:r>
        <w:br/>
      </w:r>
      <w:r>
        <w:rPr>
          <w:rStyle w:val="VerbatimChar"/>
        </w:rPr>
        <w:t xml:space="preserve">2    0.9984             75       True    True  </w:t>
      </w:r>
      <w:r>
        <w:br/>
      </w:r>
      <w:r>
        <w:rPr>
          <w:rStyle w:val="VerbatimChar"/>
        </w:rPr>
        <w:t xml:space="preserve">3    0.9815            105       True   False  </w:t>
      </w:r>
      <w:r>
        <w:br/>
      </w:r>
      <w:r>
        <w:rPr>
          <w:rStyle w:val="VerbatimChar"/>
        </w:rPr>
        <w:t xml:space="preserve">4    0.9984             75       True    True  </w:t>
      </w:r>
      <w:r>
        <w:br/>
      </w:r>
      <w:r>
        <w:rPr>
          <w:rStyle w:val="VerbatimChar"/>
        </w:rPr>
        <w:t xml:space="preserve">5    0.9984             75       True    True  </w:t>
      </w:r>
      <w:r>
        <w:br/>
      </w:r>
      <w:r>
        <w:rPr>
          <w:rStyle w:val="VerbatimChar"/>
        </w:rPr>
        <w:t xml:space="preserve">6    0.9988             10      False    True  </w:t>
      </w:r>
      <w:r>
        <w:br/>
      </w:r>
      <w:r>
        <w:rPr>
          <w:rStyle w:val="VerbatimChar"/>
        </w:rPr>
        <w:t xml:space="preserve">7    0.9988             10      False    True  </w:t>
      </w:r>
      <w:r>
        <w:br/>
      </w:r>
      <w:r>
        <w:rPr>
          <w:rStyle w:val="VerbatimChar"/>
        </w:rPr>
        <w:t xml:space="preserve">8    0.9984             10      False    True  </w:t>
      </w:r>
      <w:r>
        <w:br/>
      </w:r>
      <w:r>
        <w:rPr>
          <w:rStyle w:val="VerbatimChar"/>
        </w:rPr>
        <w:t xml:space="preserve">9    0.9986             10      False   False  </w:t>
      </w:r>
    </w:p>
    <w:p w14:paraId="663B6663" w14:textId="77777777" w:rsidR="001C106B" w:rsidRDefault="00000000">
      <w:pPr>
        <w:pStyle w:val="SourceCode"/>
      </w:pPr>
      <w:r>
        <w:rPr>
          <w:rStyle w:val="VerbatimChar"/>
        </w:rPr>
        <w:t>## Splitting methodology: forward-chained, not stratified</w:t>
      </w:r>
      <w:r>
        <w:br/>
      </w:r>
      <w:r>
        <w:br/>
      </w:r>
      <w:r>
        <w:rPr>
          <w:rStyle w:val="VerbatimChar"/>
        </w:rPr>
        <w:t>Objective: estimate out-of-sample performance under REGIME DRIFT, not interpolation within a</w:t>
      </w:r>
      <w:r>
        <w:br/>
      </w:r>
      <w:r>
        <w:rPr>
          <w:rStyle w:val="VerbatimChar"/>
        </w:rPr>
        <w:t>known distribution. The data-generating process drifts across time -- the 2017-18 ICO mania,</w:t>
      </w:r>
      <w:r>
        <w:br/>
      </w:r>
      <w:r>
        <w:rPr>
          <w:rStyle w:val="VerbatimChar"/>
        </w:rPr>
        <w:t>the 2021 bull run, the 2022 deleveraging, and the current regime are different processes. A</w:t>
      </w:r>
      <w:r>
        <w:br/>
      </w:r>
      <w:r>
        <w:rPr>
          <w:rStyle w:val="VerbatimChar"/>
        </w:rPr>
        <w:t>split that interleaves test bars among training bars borrows the future to predict the past</w:t>
      </w:r>
      <w:r>
        <w:br/>
      </w:r>
      <w:r>
        <w:rPr>
          <w:rStyle w:val="VerbatimChar"/>
        </w:rPr>
        <w:t>and yields an error estimate that will not survive live trading.</w:t>
      </w:r>
      <w:r>
        <w:br/>
      </w:r>
      <w:r>
        <w:br/>
      </w:r>
      <w:r>
        <w:rPr>
          <w:rStyle w:val="VerbatimChar"/>
        </w:rPr>
        <w:t>Stratified sampling is rejected. Stratifying on variance forces similar class proportions</w:t>
      </w:r>
      <w:r>
        <w:br/>
      </w:r>
      <w:r>
        <w:rPr>
          <w:rStyle w:val="VerbatimChar"/>
        </w:rPr>
        <w:t>across splits by drawing observations regardless of position in time, which destroys the</w:t>
      </w:r>
      <w:r>
        <w:br/>
      </w:r>
      <w:r>
        <w:rPr>
          <w:rStyle w:val="VerbatimChar"/>
        </w:rPr>
        <w:t>temporal ordering that is the whole object of interest. It answers "can the model interpolate</w:t>
      </w:r>
      <w:r>
        <w:br/>
      </w:r>
      <w:r>
        <w:rPr>
          <w:rStyle w:val="VerbatimChar"/>
        </w:rPr>
        <w:t>within a known distribution"; the question that matters is "can it extrapolate forward into an</w:t>
      </w:r>
      <w:r>
        <w:br/>
      </w:r>
      <w:r>
        <w:rPr>
          <w:rStyle w:val="VerbatimChar"/>
        </w:rPr>
        <w:t>unknown regime." Only a forward-chained split measures that.</w:t>
      </w:r>
      <w:r>
        <w:br/>
      </w:r>
      <w:r>
        <w:br/>
      </w:r>
      <w:r>
        <w:rPr>
          <w:rStyle w:val="VerbatimChar"/>
        </w:rPr>
        <w:t>Design: expanding/rolling walk-forward on shared calendar boundaries; purge/embargo =</w:t>
      </w:r>
      <w:r>
        <w:br/>
      </w:r>
      <w:r>
        <w:rPr>
          <w:rStyle w:val="VerbatimChar"/>
        </w:rPr>
        <w:t>max(feature lookback, label horizon) at every cut; split on time not on coins; per-fold</w:t>
      </w:r>
      <w:r>
        <w:br/>
      </w:r>
      <w:r>
        <w:rPr>
          <w:rStyle w:val="VerbatimChar"/>
        </w:rPr>
        <w:t>universe drawn point-in-time from the Stage B profile; transforms fit on train only;</w:t>
      </w:r>
      <w:r>
        <w:br/>
      </w:r>
      <w:r>
        <w:rPr>
          <w:rStyle w:val="VerbatimChar"/>
        </w:rPr>
        <w:t>per-fold metrics weighted by coin count.</w:t>
      </w:r>
      <w:r>
        <w:br/>
      </w:r>
      <w:r>
        <w:br/>
      </w:r>
      <w:r>
        <w:rPr>
          <w:rStyle w:val="VerbatimChar"/>
        </w:rPr>
        <w:t>purge/embargo = max(feature lookback 3000, label horizon 48) = 3000 bars = 125 days</w:t>
      </w:r>
      <w:r>
        <w:br/>
      </w:r>
      <w:r>
        <w:rPr>
          <w:rStyle w:val="VerbatimChar"/>
        </w:rPr>
        <w:t>walk-forward folds: 5</w:t>
      </w:r>
    </w:p>
    <w:p w14:paraId="0FD3CBD2" w14:textId="77777777" w:rsidR="001C106B" w:rsidRDefault="00000000">
      <w:pPr>
        <w:pStyle w:val="SourceCode"/>
      </w:pPr>
      <w:r>
        <w:rPr>
          <w:rStyle w:val="VerbatimChar"/>
        </w:rPr>
        <w:t xml:space="preserve">   fold train_start   train_end  test_start    test_end  n_train  n_test  \</w:t>
      </w:r>
      <w:r>
        <w:br/>
      </w:r>
      <w:r>
        <w:rPr>
          <w:rStyle w:val="VerbatimChar"/>
        </w:rPr>
        <w:t xml:space="preserve">0     0  2019-04-01  2024-06-23  2024-10-26  2025-02-23   279036   28742   </w:t>
      </w:r>
      <w:r>
        <w:br/>
      </w:r>
      <w:r>
        <w:rPr>
          <w:rStyle w:val="VerbatimChar"/>
        </w:rPr>
        <w:t xml:space="preserve">1     1  2019-04-01  2024-10-21  2025-02-23  2025-06-23   302694   25482   </w:t>
      </w:r>
      <w:r>
        <w:br/>
      </w:r>
      <w:r>
        <w:rPr>
          <w:rStyle w:val="VerbatimChar"/>
        </w:rPr>
        <w:t xml:space="preserve">2     2  2019-04-01  2025-02-18  2025-06-23  2025-10-21   337209   31086   </w:t>
      </w:r>
      <w:r>
        <w:br/>
      </w:r>
      <w:r>
        <w:rPr>
          <w:rStyle w:val="VerbatimChar"/>
        </w:rPr>
        <w:t xml:space="preserve">3     3  2019-04-01  2025-06-18  2025-10-21  2026-02-18   364391   24993   </w:t>
      </w:r>
      <w:r>
        <w:br/>
      </w:r>
      <w:r>
        <w:rPr>
          <w:rStyle w:val="VerbatimChar"/>
        </w:rPr>
        <w:t xml:space="preserve">4     4  2019-04-01  2025-10-16  2026-02-18  2026-06-18   395181   16801   </w:t>
      </w:r>
      <w:r>
        <w:br/>
      </w:r>
      <w:r>
        <w:br/>
      </w:r>
      <w:r>
        <w:rPr>
          <w:rStyle w:val="VerbatimChar"/>
        </w:rPr>
        <w:t xml:space="preserve">   n_coins  embargo_days  </w:t>
      </w:r>
      <w:r>
        <w:br/>
      </w:r>
      <w:r>
        <w:rPr>
          <w:rStyle w:val="VerbatimChar"/>
        </w:rPr>
        <w:t xml:space="preserve">0       21           125  </w:t>
      </w:r>
      <w:r>
        <w:br/>
      </w:r>
      <w:r>
        <w:rPr>
          <w:rStyle w:val="VerbatimChar"/>
        </w:rPr>
        <w:t xml:space="preserve">1       19           125  </w:t>
      </w:r>
      <w:r>
        <w:br/>
      </w:r>
      <w:r>
        <w:rPr>
          <w:rStyle w:val="VerbatimChar"/>
        </w:rPr>
        <w:t xml:space="preserve">2       23           125  </w:t>
      </w:r>
      <w:r>
        <w:br/>
      </w:r>
      <w:r>
        <w:rPr>
          <w:rStyle w:val="VerbatimChar"/>
        </w:rPr>
        <w:t xml:space="preserve">3       21           125  </w:t>
      </w:r>
      <w:r>
        <w:br/>
      </w:r>
      <w:r>
        <w:rPr>
          <w:rStyle w:val="VerbatimChar"/>
        </w:rPr>
        <w:t xml:space="preserve">4       20           125  </w:t>
      </w:r>
    </w:p>
    <w:p w14:paraId="4B3EE153" w14:textId="77777777" w:rsidR="001C106B" w:rsidRDefault="00000000">
      <w:pPr>
        <w:pStyle w:val="Heading3"/>
      </w:pPr>
      <w:bookmarkStart w:id="60" w:name="variable-selection"/>
      <w:bookmarkStart w:id="61" w:name="_Toc239749764"/>
      <w:bookmarkEnd w:id="58"/>
      <w:r>
        <w:t>3.6 Variable Selection</w:t>
      </w:r>
      <w:bookmarkEnd w:id="61"/>
    </w:p>
    <w:p w14:paraId="4657032C" w14:textId="77777777" w:rsidR="001C106B" w:rsidRDefault="00000000">
      <w:pPr>
        <w:pStyle w:val="FirstParagraph"/>
      </w:pPr>
      <w:r>
        <w:t xml:space="preserve">Feature selection on the training window only, so the choice never sees the blind year. It ranks the candidate features and prunes the redundant and the near-zero-signal, keeping </w:t>
      </w:r>
      <w:r>
        <w:lastRenderedPageBreak/>
        <w:t>the causal, scale-invariant set the model trains on, with the after-fee out-of-sample scoreboard as the final arbiter of whether a family earns its place.</w:t>
      </w:r>
    </w:p>
    <w:p w14:paraId="1321768B" w14:textId="77777777" w:rsidR="001C106B" w:rsidRDefault="00000000">
      <w:pPr>
        <w:pStyle w:val="SourceCode"/>
      </w:pPr>
      <w:r>
        <w:rPr>
          <w:rStyle w:val="VerbatimChar"/>
        </w:rPr>
        <w:t>lasso path on 25,000 TRAIN rows x 61 features.</w:t>
      </w:r>
      <w:r>
        <w:br/>
      </w:r>
      <w:r>
        <w:rPr>
          <w:rStyle w:val="VerbatimChar"/>
        </w:rPr>
        <w:t>lambda.min=0.000494 (nonzero 46), lambda.1se=0.01121 (nonzero 0)</w:t>
      </w:r>
    </w:p>
    <w:p w14:paraId="05CD77E2" w14:textId="77777777" w:rsidR="001C106B" w:rsidRDefault="00000000">
      <w:pPr>
        <w:pStyle w:val="FirstParagraph"/>
      </w:pPr>
      <w:r>
        <w:rPr>
          <w:noProof/>
        </w:rPr>
        <w:drawing>
          <wp:inline distT="0" distB="0" distL="0" distR="0" wp14:anchorId="544315BD" wp14:editId="2CA5E8A0">
            <wp:extent cx="5943600" cy="4245428"/>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trader-workflow_files/figure-docx/cell-46-output-2.png"/>
                    <pic:cNvPicPr>
                      <a:picLocks noChangeAspect="1" noChangeArrowheads="1"/>
                    </pic:cNvPicPr>
                  </pic:nvPicPr>
                  <pic:blipFill>
                    <a:blip r:embed="rId36"/>
                    <a:stretch>
                      <a:fillRect/>
                    </a:stretch>
                  </pic:blipFill>
                  <pic:spPr bwMode="auto">
                    <a:xfrm>
                      <a:off x="0" y="0"/>
                      <a:ext cx="5943600" cy="4245428"/>
                    </a:xfrm>
                    <a:prstGeom prst="rect">
                      <a:avLst/>
                    </a:prstGeom>
                    <a:noFill/>
                    <a:ln w="9525">
                      <a:noFill/>
                      <a:headEnd/>
                      <a:tailEnd/>
                    </a:ln>
                  </pic:spPr>
                </pic:pic>
              </a:graphicData>
            </a:graphic>
          </wp:inline>
        </w:drawing>
      </w:r>
    </w:p>
    <w:p w14:paraId="367CD439" w14:textId="77777777" w:rsidR="001C106B" w:rsidRDefault="00000000">
      <w:pPr>
        <w:pStyle w:val="BodyText"/>
      </w:pPr>
      <w:r>
        <w:rPr>
          <w:noProof/>
        </w:rPr>
        <w:lastRenderedPageBreak/>
        <w:drawing>
          <wp:inline distT="0" distB="0" distL="0" distR="0" wp14:anchorId="73DA0A5A" wp14:editId="0ECC22CC">
            <wp:extent cx="5943600" cy="39624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trader-workflow_files/figure-docx/cell-46-output-3.png"/>
                    <pic:cNvPicPr>
                      <a:picLocks noChangeAspect="1" noChangeArrowheads="1"/>
                    </pic:cNvPicPr>
                  </pic:nvPicPr>
                  <pic:blipFill>
                    <a:blip r:embed="rId37"/>
                    <a:stretch>
                      <a:fillRect/>
                    </a:stretch>
                  </pic:blipFill>
                  <pic:spPr bwMode="auto">
                    <a:xfrm>
                      <a:off x="0" y="0"/>
                      <a:ext cx="5943600" cy="3962400"/>
                    </a:xfrm>
                    <a:prstGeom prst="rect">
                      <a:avLst/>
                    </a:prstGeom>
                    <a:noFill/>
                    <a:ln w="9525">
                      <a:noFill/>
                      <a:headEnd/>
                      <a:tailEnd/>
                    </a:ln>
                  </pic:spPr>
                </pic:pic>
              </a:graphicData>
            </a:graphic>
          </wp:inline>
        </w:drawing>
      </w:r>
    </w:p>
    <w:p w14:paraId="6DE64E3E" w14:textId="77777777" w:rsidR="001C106B" w:rsidRDefault="00000000">
      <w:pPr>
        <w:pStyle w:val="BodyText"/>
      </w:pPr>
      <w:r>
        <w:rPr>
          <w:noProof/>
        </w:rPr>
        <w:lastRenderedPageBreak/>
        <w:drawing>
          <wp:inline distT="0" distB="0" distL="0" distR="0" wp14:anchorId="485FA894" wp14:editId="18D2FFA6">
            <wp:extent cx="5943600" cy="4596384"/>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trader-workflow_files/figure-docx/cell-46-output-4.png"/>
                    <pic:cNvPicPr>
                      <a:picLocks noChangeAspect="1" noChangeArrowheads="1"/>
                    </pic:cNvPicPr>
                  </pic:nvPicPr>
                  <pic:blipFill>
                    <a:blip r:embed="rId38"/>
                    <a:stretch>
                      <a:fillRect/>
                    </a:stretch>
                  </pic:blipFill>
                  <pic:spPr bwMode="auto">
                    <a:xfrm>
                      <a:off x="0" y="0"/>
                      <a:ext cx="5943600" cy="4596384"/>
                    </a:xfrm>
                    <a:prstGeom prst="rect">
                      <a:avLst/>
                    </a:prstGeom>
                    <a:noFill/>
                    <a:ln w="9525">
                      <a:noFill/>
                      <a:headEnd/>
                      <a:tailEnd/>
                    </a:ln>
                  </pic:spPr>
                </pic:pic>
              </a:graphicData>
            </a:graphic>
          </wp:inline>
        </w:drawing>
      </w:r>
    </w:p>
    <w:p w14:paraId="3754A1ED" w14:textId="77777777" w:rsidR="001C106B" w:rsidRDefault="00000000">
      <w:pPr>
        <w:pStyle w:val="SourceCode"/>
      </w:pPr>
      <w:r>
        <w:br/>
      </w:r>
      <w:r>
        <w:rPr>
          <w:rStyle w:val="VerbatimChar"/>
        </w:rPr>
        <w:t>elastic-net kept 46 of 61 features at lambda.1se.</w:t>
      </w:r>
      <w:r>
        <w:br/>
      </w:r>
      <w:r>
        <w:rPr>
          <w:rStyle w:val="VerbatimChar"/>
        </w:rPr>
        <w:t>top kept: f_hr_ema_fast_mid(+0.093), f_wc_bb_pos(+0.089), f_ta_aroon_osc(-0.086), f_ta_pta_vortex_diff(+0.086), f_ta_pta_ppo_hist(+0.083), f_hr_mom_24(-0.083), f_wc_mom_240(-0.075), f_hr_mom_12(-0.071), f_ta_cci(+0.071), f_ta_pta_cksp_long_dist(+0.071), f_wc_rv_long(-0.067), f_wc_atr_pct(+0.066), f_wc_ema_fast_mid(-0.065), f_tl_sar_dist(-0.049), f_ta_pta_fisher(-0.046)</w:t>
      </w:r>
      <w:r>
        <w:br/>
      </w:r>
      <w:r>
        <w:rPr>
          <w:rStyle w:val="VerbatimChar"/>
        </w:rPr>
        <w:t>interactive coefficient path (open in browser): /Volumes/PortableSSD/Github/day-trader/04-outputs/AA-evals/varselect/coefpath.html</w:t>
      </w:r>
      <w:r>
        <w:br/>
      </w:r>
      <w:r>
        <w:br/>
      </w:r>
      <w:r>
        <w:rPr>
          <w:rStyle w:val="VerbatimChar"/>
        </w:rPr>
        <w:t>To train the head-to-head on this subset: set  feat = SELECTED_FEATURES  then re-run training.</w:t>
      </w:r>
    </w:p>
    <w:p w14:paraId="44D4CF3F" w14:textId="77777777" w:rsidR="001C106B" w:rsidRDefault="00000000">
      <w:pPr>
        <w:pStyle w:val="FirstParagraph"/>
      </w:pPr>
      <w:r>
        <w:t>Which inputs actually carry signal. Variable selection above asks which columns a penalised regression keeps. This asks a blunter question of the model that is actually used, and answers it three ways, because no single statistic is sufficient alone. A feature’s own area under the curve measures how well it ranks winners above losers by itself, where 0.500 is a coin flip. Its stability says in how many of five walk-forward folds it pointed the same way it did over the whole window, so a feature that helps in one stretch of market and hurts in the next is exposed as a regime rather than a feature. Its shuffle cost says how much worse the model scores when that one column is scrambled, which catches a column that is useless alone and valuable beside others, and equally one that duplicates something the model already has. Everything is computed on the training window; the blind final year is never opened.</w:t>
      </w:r>
    </w:p>
    <w:p w14:paraId="331F8F09" w14:textId="77777777" w:rsidR="001C106B" w:rsidRDefault="00000000">
      <w:pPr>
        <w:pStyle w:val="SourceCode"/>
      </w:pPr>
      <w:r>
        <w:rPr>
          <w:rStyle w:val="ExtensionTok"/>
        </w:rPr>
        <w:lastRenderedPageBreak/>
        <w:t>.venv/bin/python</w:t>
      </w:r>
      <w:r>
        <w:rPr>
          <w:rStyle w:val="NormalTok"/>
        </w:rPr>
        <w:t xml:space="preserve"> 03-inputs/feature_report.py </w:t>
      </w:r>
      <w:r>
        <w:rPr>
          <w:rStyle w:val="AttributeTok"/>
        </w:rPr>
        <w:t>--frames</w:t>
      </w:r>
      <w:r>
        <w:rPr>
          <w:rStyle w:val="NormalTok"/>
        </w:rPr>
        <w:t xml:space="preserve"> 4h 1d </w:t>
      </w:r>
      <w:r>
        <w:rPr>
          <w:rStyle w:val="AttributeTok"/>
        </w:rPr>
        <w:t>--rows</w:t>
      </w:r>
      <w:r>
        <w:rPr>
          <w:rStyle w:val="NormalTok"/>
        </w:rPr>
        <w:t xml:space="preserve"> 120000</w:t>
      </w:r>
    </w:p>
    <w:p w14:paraId="5CBF1C5E" w14:textId="77777777" w:rsidR="001C106B" w:rsidRDefault="00000000">
      <w:pPr>
        <w:pStyle w:val="Heading4"/>
      </w:pPr>
      <w:bookmarkStart w:id="62" w:name="Xe7dfe3671e9eea81cad6d48b3b8cfc378ddbd83"/>
      <w:r>
        <w:t>Which inputs carry signal (08 September 2026)</w:t>
      </w:r>
    </w:p>
    <w:p w14:paraId="2AB022A8" w14:textId="77777777" w:rsidR="001C106B" w:rsidRDefault="00000000">
      <w:pPr>
        <w:pStyle w:val="FirstParagraph"/>
      </w:pPr>
      <w:r>
        <w:t>Computed on the training window of each frame. The blind final year was not opened.</w:t>
      </w:r>
    </w:p>
    <w:p w14:paraId="422E5F12" w14:textId="77777777" w:rsidR="001C106B" w:rsidRDefault="00000000">
      <w:pPr>
        <w:pStyle w:val="BodyText"/>
      </w:pPr>
      <w:r>
        <w:t xml:space="preserve">Three columns, and none of them is trustworthy alone. </w:t>
      </w:r>
      <w:r>
        <w:rPr>
          <w:b/>
          <w:bCs/>
        </w:rPr>
        <w:t>alone</w:t>
      </w:r>
      <w:r>
        <w:t xml:space="preserve"> is how far a feature’s own AUC sits from 0.500, a coin flip, so 0.020 means it ranks winners above losers 52 per cent of the time by itself. </w:t>
      </w:r>
      <w:r>
        <w:rPr>
          <w:b/>
          <w:bCs/>
        </w:rPr>
        <w:t>stable</w:t>
      </w:r>
      <w:r>
        <w:t xml:space="preserve"> is the share of walk-forward folds in which it pointed the same way as it did over the whole window, so 0.40 means it changed sides in three folds out of five and is a regime rather than a feature. </w:t>
      </w:r>
      <w:r>
        <w:rPr>
          <w:b/>
          <w:bCs/>
        </w:rPr>
        <w:t>in company</w:t>
      </w:r>
      <w:r>
        <w:t xml:space="preserve"> is how much worse the model’s Brier score gets when that one column is shuffled, which catches a feature that is useless alone and useful beside others, and equally a feature that duplicates something the model already has.</w:t>
      </w:r>
    </w:p>
    <w:p w14:paraId="08021FCB" w14:textId="77777777" w:rsidR="001C106B" w:rsidRDefault="00000000">
      <w:pPr>
        <w:pStyle w:val="Heading5"/>
      </w:pPr>
      <w:bookmarkStart w:id="63" w:name="the-4h-frame"/>
      <w:r>
        <w:t>The 4h frame</w:t>
      </w:r>
    </w:p>
    <w:p w14:paraId="548A5196" w14:textId="77777777" w:rsidR="001C106B" w:rsidRDefault="00000000">
      <w:pPr>
        <w:pStyle w:val="FirstParagraph"/>
      </w:pPr>
      <w:r>
        <w:t>40,000 training rows to 2025-06-21, 90 features, base rate 0.262.</w:t>
      </w:r>
    </w:p>
    <w:p w14:paraId="5968D317" w14:textId="77777777" w:rsidR="001C106B" w:rsidRDefault="00000000">
      <w:pPr>
        <w:pStyle w:val="Heading6"/>
      </w:pPr>
      <w:bookmarkStart w:id="64" w:name="by-family"/>
      <w:r>
        <w:t>By family</w:t>
      </w:r>
    </w:p>
    <w:tbl>
      <w:tblPr>
        <w:tblStyle w:val="Table"/>
        <w:tblW w:w="5000" w:type="pct"/>
        <w:jc w:val="center"/>
        <w:tblLayout w:type="fixed"/>
        <w:tblCellMar>
          <w:left w:w="43" w:type="dxa"/>
          <w:right w:w="43" w:type="dxa"/>
        </w:tblCellMar>
        <w:tblLook w:val="0020" w:firstRow="1" w:lastRow="0" w:firstColumn="0" w:lastColumn="0" w:noHBand="0" w:noVBand="0"/>
      </w:tblPr>
      <w:tblGrid>
        <w:gridCol w:w="1350"/>
        <w:gridCol w:w="1350"/>
        <w:gridCol w:w="1350"/>
        <w:gridCol w:w="1349"/>
        <w:gridCol w:w="1349"/>
        <w:gridCol w:w="1349"/>
        <w:gridCol w:w="1349"/>
      </w:tblGrid>
      <w:tr w:rsidR="001C106B" w14:paraId="1B99D0F8"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714" w:type="pct"/>
          </w:tcPr>
          <w:p w14:paraId="2576ECE7" w14:textId="77777777" w:rsidR="001C106B" w:rsidRDefault="00000000">
            <w:pPr>
              <w:pStyle w:val="Compact"/>
            </w:pPr>
            <w:r>
              <w:rPr>
                <w:b/>
                <w:sz w:val="16"/>
              </w:rPr>
              <w:t>family</w:t>
            </w:r>
          </w:p>
        </w:tc>
        <w:tc>
          <w:tcPr>
            <w:tcW w:w="714" w:type="pct"/>
          </w:tcPr>
          <w:p w14:paraId="5E6B21B3" w14:textId="77777777" w:rsidR="001C106B" w:rsidRDefault="00000000">
            <w:pPr>
              <w:pStyle w:val="Compact"/>
            </w:pPr>
            <w:r>
              <w:rPr>
                <w:b/>
                <w:sz w:val="16"/>
              </w:rPr>
              <w:t>what it is</w:t>
            </w:r>
          </w:p>
        </w:tc>
        <w:tc>
          <w:tcPr>
            <w:tcW w:w="714" w:type="pct"/>
          </w:tcPr>
          <w:p w14:paraId="4EF8AA51" w14:textId="77777777" w:rsidR="001C106B" w:rsidRDefault="00000000">
            <w:pPr>
              <w:pStyle w:val="Compact"/>
              <w:jc w:val="right"/>
            </w:pPr>
            <w:r>
              <w:rPr>
                <w:b/>
                <w:sz w:val="16"/>
              </w:rPr>
              <w:t>inputs</w:t>
            </w:r>
          </w:p>
        </w:tc>
        <w:tc>
          <w:tcPr>
            <w:tcW w:w="714" w:type="pct"/>
          </w:tcPr>
          <w:p w14:paraId="34AABA8C" w14:textId="77777777" w:rsidR="001C106B" w:rsidRDefault="00000000">
            <w:pPr>
              <w:pStyle w:val="Compact"/>
              <w:jc w:val="right"/>
            </w:pPr>
            <w:r>
              <w:rPr>
                <w:b/>
                <w:sz w:val="16"/>
              </w:rPr>
              <w:t>alone</w:t>
            </w:r>
          </w:p>
        </w:tc>
        <w:tc>
          <w:tcPr>
            <w:tcW w:w="714" w:type="pct"/>
          </w:tcPr>
          <w:p w14:paraId="14C34D87" w14:textId="77777777" w:rsidR="001C106B" w:rsidRDefault="00000000">
            <w:pPr>
              <w:pStyle w:val="Compact"/>
              <w:jc w:val="right"/>
            </w:pPr>
            <w:r>
              <w:rPr>
                <w:b/>
                <w:sz w:val="16"/>
              </w:rPr>
              <w:t>stable</w:t>
            </w:r>
          </w:p>
        </w:tc>
        <w:tc>
          <w:tcPr>
            <w:tcW w:w="714" w:type="pct"/>
          </w:tcPr>
          <w:p w14:paraId="2381DE28" w14:textId="77777777" w:rsidR="001C106B" w:rsidRDefault="00000000">
            <w:pPr>
              <w:pStyle w:val="Compact"/>
              <w:jc w:val="right"/>
            </w:pPr>
            <w:r>
              <w:rPr>
                <w:b/>
                <w:sz w:val="16"/>
              </w:rPr>
              <w:t>in company</w:t>
            </w:r>
          </w:p>
        </w:tc>
        <w:tc>
          <w:tcPr>
            <w:tcW w:w="714" w:type="pct"/>
          </w:tcPr>
          <w:p w14:paraId="48345B27" w14:textId="77777777" w:rsidR="001C106B" w:rsidRDefault="00000000">
            <w:pPr>
              <w:pStyle w:val="Compact"/>
              <w:jc w:val="right"/>
            </w:pPr>
            <w:r>
              <w:rPr>
                <w:b/>
                <w:sz w:val="16"/>
              </w:rPr>
              <w:t>missing %</w:t>
            </w:r>
          </w:p>
        </w:tc>
      </w:tr>
      <w:tr w:rsidR="001C106B" w14:paraId="2194099F" w14:textId="77777777" w:rsidTr="001C106B">
        <w:trPr>
          <w:trHeight w:val="397"/>
          <w:jc w:val="center"/>
        </w:trPr>
        <w:tc>
          <w:tcPr>
            <w:tcW w:w="714" w:type="pct"/>
          </w:tcPr>
          <w:p w14:paraId="76F27FD9" w14:textId="77777777" w:rsidR="001C106B" w:rsidRDefault="00000000">
            <w:pPr>
              <w:pStyle w:val="Compact"/>
            </w:pPr>
            <w:r>
              <w:rPr>
                <w:rStyle w:val="VerbatimChar"/>
              </w:rPr>
              <w:t>f_btc_</w:t>
            </w:r>
          </w:p>
        </w:tc>
        <w:tc>
          <w:tcPr>
            <w:tcW w:w="714" w:type="pct"/>
          </w:tcPr>
          <w:p w14:paraId="501FAC28" w14:textId="77777777" w:rsidR="001C106B" w:rsidRDefault="00000000">
            <w:pPr>
              <w:pStyle w:val="Compact"/>
            </w:pPr>
            <w:r>
              <w:rPr>
                <w:sz w:val="16"/>
              </w:rPr>
              <w:t>strength relative to the market (bitcoin, or SPY on shares)</w:t>
            </w:r>
          </w:p>
        </w:tc>
        <w:tc>
          <w:tcPr>
            <w:tcW w:w="714" w:type="pct"/>
          </w:tcPr>
          <w:p w14:paraId="6A1C4BD4" w14:textId="77777777" w:rsidR="001C106B" w:rsidRDefault="00000000">
            <w:pPr>
              <w:pStyle w:val="Compact"/>
              <w:jc w:val="right"/>
            </w:pPr>
            <w:r>
              <w:rPr>
                <w:sz w:val="16"/>
              </w:rPr>
              <w:t>7</w:t>
            </w:r>
          </w:p>
        </w:tc>
        <w:tc>
          <w:tcPr>
            <w:tcW w:w="714" w:type="pct"/>
          </w:tcPr>
          <w:p w14:paraId="5A95E0ED" w14:textId="77777777" w:rsidR="001C106B" w:rsidRDefault="00000000">
            <w:pPr>
              <w:pStyle w:val="Compact"/>
              <w:jc w:val="right"/>
            </w:pPr>
            <w:r>
              <w:rPr>
                <w:sz w:val="16"/>
              </w:rPr>
              <w:t>0.0188</w:t>
            </w:r>
          </w:p>
        </w:tc>
        <w:tc>
          <w:tcPr>
            <w:tcW w:w="714" w:type="pct"/>
          </w:tcPr>
          <w:p w14:paraId="42E2C6EE" w14:textId="77777777" w:rsidR="001C106B" w:rsidRDefault="00000000">
            <w:pPr>
              <w:pStyle w:val="Compact"/>
              <w:jc w:val="right"/>
            </w:pPr>
            <w:r>
              <w:rPr>
                <w:sz w:val="16"/>
              </w:rPr>
              <w:t>0.83</w:t>
            </w:r>
          </w:p>
        </w:tc>
        <w:tc>
          <w:tcPr>
            <w:tcW w:w="714" w:type="pct"/>
          </w:tcPr>
          <w:p w14:paraId="10F66258" w14:textId="77777777" w:rsidR="001C106B" w:rsidRDefault="00000000">
            <w:pPr>
              <w:pStyle w:val="Compact"/>
              <w:jc w:val="right"/>
            </w:pPr>
            <w:r>
              <w:rPr>
                <w:sz w:val="16"/>
              </w:rPr>
              <w:t>+0.00692</w:t>
            </w:r>
          </w:p>
        </w:tc>
        <w:tc>
          <w:tcPr>
            <w:tcW w:w="714" w:type="pct"/>
          </w:tcPr>
          <w:p w14:paraId="57278131" w14:textId="77777777" w:rsidR="001C106B" w:rsidRDefault="00000000">
            <w:pPr>
              <w:pStyle w:val="Compact"/>
              <w:jc w:val="right"/>
            </w:pPr>
            <w:r>
              <w:rPr>
                <w:sz w:val="16"/>
              </w:rPr>
              <w:t>0.0</w:t>
            </w:r>
          </w:p>
        </w:tc>
      </w:tr>
      <w:tr w:rsidR="001C106B" w14:paraId="0B36351D" w14:textId="77777777" w:rsidTr="001C106B">
        <w:trPr>
          <w:trHeight w:val="397"/>
          <w:jc w:val="center"/>
        </w:trPr>
        <w:tc>
          <w:tcPr>
            <w:tcW w:w="714" w:type="pct"/>
          </w:tcPr>
          <w:p w14:paraId="4741E3EA" w14:textId="77777777" w:rsidR="001C106B" w:rsidRDefault="00000000">
            <w:pPr>
              <w:pStyle w:val="Compact"/>
            </w:pPr>
            <w:r>
              <w:rPr>
                <w:rStyle w:val="VerbatimChar"/>
              </w:rPr>
              <w:t>f_ta_pta_</w:t>
            </w:r>
          </w:p>
        </w:tc>
        <w:tc>
          <w:tcPr>
            <w:tcW w:w="714" w:type="pct"/>
          </w:tcPr>
          <w:p w14:paraId="45D168F7" w14:textId="77777777" w:rsidR="001C106B" w:rsidRDefault="00000000">
            <w:pPr>
              <w:pStyle w:val="Compact"/>
            </w:pPr>
            <w:r>
              <w:rPr>
                <w:sz w:val="16"/>
              </w:rPr>
              <w:t>pandas-ta indicators</w:t>
            </w:r>
          </w:p>
        </w:tc>
        <w:tc>
          <w:tcPr>
            <w:tcW w:w="714" w:type="pct"/>
          </w:tcPr>
          <w:p w14:paraId="0DB4A739" w14:textId="77777777" w:rsidR="001C106B" w:rsidRDefault="00000000">
            <w:pPr>
              <w:pStyle w:val="Compact"/>
              <w:jc w:val="right"/>
            </w:pPr>
            <w:r>
              <w:rPr>
                <w:sz w:val="16"/>
              </w:rPr>
              <w:t>7</w:t>
            </w:r>
          </w:p>
        </w:tc>
        <w:tc>
          <w:tcPr>
            <w:tcW w:w="714" w:type="pct"/>
          </w:tcPr>
          <w:p w14:paraId="667FE0DD" w14:textId="77777777" w:rsidR="001C106B" w:rsidRDefault="00000000">
            <w:pPr>
              <w:pStyle w:val="Compact"/>
              <w:jc w:val="right"/>
            </w:pPr>
            <w:r>
              <w:rPr>
                <w:sz w:val="16"/>
              </w:rPr>
              <w:t>0.0486</w:t>
            </w:r>
          </w:p>
        </w:tc>
        <w:tc>
          <w:tcPr>
            <w:tcW w:w="714" w:type="pct"/>
          </w:tcPr>
          <w:p w14:paraId="52E2701A" w14:textId="77777777" w:rsidR="001C106B" w:rsidRDefault="00000000">
            <w:pPr>
              <w:pStyle w:val="Compact"/>
              <w:jc w:val="right"/>
            </w:pPr>
            <w:r>
              <w:rPr>
                <w:sz w:val="16"/>
              </w:rPr>
              <w:t>1.00</w:t>
            </w:r>
          </w:p>
        </w:tc>
        <w:tc>
          <w:tcPr>
            <w:tcW w:w="714" w:type="pct"/>
          </w:tcPr>
          <w:p w14:paraId="53F36BE9" w14:textId="77777777" w:rsidR="001C106B" w:rsidRDefault="00000000">
            <w:pPr>
              <w:pStyle w:val="Compact"/>
              <w:jc w:val="right"/>
            </w:pPr>
            <w:r>
              <w:rPr>
                <w:sz w:val="16"/>
              </w:rPr>
              <w:t>+0.00226</w:t>
            </w:r>
          </w:p>
        </w:tc>
        <w:tc>
          <w:tcPr>
            <w:tcW w:w="714" w:type="pct"/>
          </w:tcPr>
          <w:p w14:paraId="3C7FBB03" w14:textId="77777777" w:rsidR="001C106B" w:rsidRDefault="00000000">
            <w:pPr>
              <w:pStyle w:val="Compact"/>
              <w:jc w:val="right"/>
            </w:pPr>
            <w:r>
              <w:rPr>
                <w:sz w:val="16"/>
              </w:rPr>
              <w:t>0.0</w:t>
            </w:r>
          </w:p>
        </w:tc>
      </w:tr>
      <w:tr w:rsidR="001C106B" w14:paraId="3FDF2DEE" w14:textId="77777777" w:rsidTr="001C106B">
        <w:trPr>
          <w:trHeight w:val="397"/>
          <w:jc w:val="center"/>
        </w:trPr>
        <w:tc>
          <w:tcPr>
            <w:tcW w:w="714" w:type="pct"/>
          </w:tcPr>
          <w:p w14:paraId="39A056E7" w14:textId="77777777" w:rsidR="001C106B" w:rsidRDefault="00000000">
            <w:pPr>
              <w:pStyle w:val="Compact"/>
            </w:pPr>
            <w:r>
              <w:rPr>
                <w:rStyle w:val="VerbatimChar"/>
              </w:rPr>
              <w:t>f_w1_</w:t>
            </w:r>
          </w:p>
        </w:tc>
        <w:tc>
          <w:tcPr>
            <w:tcW w:w="714" w:type="pct"/>
          </w:tcPr>
          <w:p w14:paraId="5732ACB1" w14:textId="77777777" w:rsidR="001C106B" w:rsidRDefault="00000000">
            <w:pPr>
              <w:pStyle w:val="Compact"/>
            </w:pPr>
            <w:r>
              <w:rPr>
                <w:sz w:val="16"/>
              </w:rPr>
              <w:t>the weekly picture</w:t>
            </w:r>
          </w:p>
        </w:tc>
        <w:tc>
          <w:tcPr>
            <w:tcW w:w="714" w:type="pct"/>
          </w:tcPr>
          <w:p w14:paraId="4E17D4CC" w14:textId="77777777" w:rsidR="001C106B" w:rsidRDefault="00000000">
            <w:pPr>
              <w:pStyle w:val="Compact"/>
              <w:jc w:val="right"/>
            </w:pPr>
            <w:r>
              <w:rPr>
                <w:sz w:val="16"/>
              </w:rPr>
              <w:t>5</w:t>
            </w:r>
          </w:p>
        </w:tc>
        <w:tc>
          <w:tcPr>
            <w:tcW w:w="714" w:type="pct"/>
          </w:tcPr>
          <w:p w14:paraId="034B6F6E" w14:textId="77777777" w:rsidR="001C106B" w:rsidRDefault="00000000">
            <w:pPr>
              <w:pStyle w:val="Compact"/>
              <w:jc w:val="right"/>
            </w:pPr>
            <w:r>
              <w:rPr>
                <w:sz w:val="16"/>
              </w:rPr>
              <w:t>0.0170</w:t>
            </w:r>
          </w:p>
        </w:tc>
        <w:tc>
          <w:tcPr>
            <w:tcW w:w="714" w:type="pct"/>
          </w:tcPr>
          <w:p w14:paraId="7FFE6FDA" w14:textId="77777777" w:rsidR="001C106B" w:rsidRDefault="00000000">
            <w:pPr>
              <w:pStyle w:val="Compact"/>
              <w:jc w:val="right"/>
            </w:pPr>
            <w:r>
              <w:rPr>
                <w:sz w:val="16"/>
              </w:rPr>
              <w:t>0.72</w:t>
            </w:r>
          </w:p>
        </w:tc>
        <w:tc>
          <w:tcPr>
            <w:tcW w:w="714" w:type="pct"/>
          </w:tcPr>
          <w:p w14:paraId="5F15F46F" w14:textId="77777777" w:rsidR="001C106B" w:rsidRDefault="00000000">
            <w:pPr>
              <w:pStyle w:val="Compact"/>
              <w:jc w:val="right"/>
            </w:pPr>
            <w:r>
              <w:rPr>
                <w:sz w:val="16"/>
              </w:rPr>
              <w:t>+0.00213</w:t>
            </w:r>
          </w:p>
        </w:tc>
        <w:tc>
          <w:tcPr>
            <w:tcW w:w="714" w:type="pct"/>
          </w:tcPr>
          <w:p w14:paraId="684F28DA" w14:textId="77777777" w:rsidR="001C106B" w:rsidRDefault="00000000">
            <w:pPr>
              <w:pStyle w:val="Compact"/>
              <w:jc w:val="right"/>
            </w:pPr>
            <w:r>
              <w:rPr>
                <w:sz w:val="16"/>
              </w:rPr>
              <w:t>0.0</w:t>
            </w:r>
          </w:p>
        </w:tc>
      </w:tr>
      <w:tr w:rsidR="001C106B" w14:paraId="32C0A055" w14:textId="77777777" w:rsidTr="001C106B">
        <w:trPr>
          <w:trHeight w:val="397"/>
          <w:jc w:val="center"/>
        </w:trPr>
        <w:tc>
          <w:tcPr>
            <w:tcW w:w="714" w:type="pct"/>
          </w:tcPr>
          <w:p w14:paraId="6FF1CB2A" w14:textId="77777777" w:rsidR="001C106B" w:rsidRDefault="00000000">
            <w:pPr>
              <w:pStyle w:val="Compact"/>
            </w:pPr>
            <w:r>
              <w:rPr>
                <w:rStyle w:val="VerbatimChar"/>
              </w:rPr>
              <w:t>f_wc_</w:t>
            </w:r>
          </w:p>
        </w:tc>
        <w:tc>
          <w:tcPr>
            <w:tcW w:w="714" w:type="pct"/>
          </w:tcPr>
          <w:p w14:paraId="2A0C03F1" w14:textId="77777777" w:rsidR="001C106B" w:rsidRDefault="00000000">
            <w:pPr>
              <w:pStyle w:val="Compact"/>
            </w:pPr>
            <w:r>
              <w:rPr>
                <w:sz w:val="16"/>
              </w:rPr>
              <w:t>the coin’s own price over day-length windows</w:t>
            </w:r>
          </w:p>
        </w:tc>
        <w:tc>
          <w:tcPr>
            <w:tcW w:w="714" w:type="pct"/>
          </w:tcPr>
          <w:p w14:paraId="2A000DCB" w14:textId="77777777" w:rsidR="001C106B" w:rsidRDefault="00000000">
            <w:pPr>
              <w:pStyle w:val="Compact"/>
              <w:jc w:val="right"/>
            </w:pPr>
            <w:r>
              <w:rPr>
                <w:sz w:val="16"/>
              </w:rPr>
              <w:t>12</w:t>
            </w:r>
          </w:p>
        </w:tc>
        <w:tc>
          <w:tcPr>
            <w:tcW w:w="714" w:type="pct"/>
          </w:tcPr>
          <w:p w14:paraId="5F1DE508" w14:textId="77777777" w:rsidR="001C106B" w:rsidRDefault="00000000">
            <w:pPr>
              <w:pStyle w:val="Compact"/>
              <w:jc w:val="right"/>
            </w:pPr>
            <w:r>
              <w:rPr>
                <w:sz w:val="16"/>
              </w:rPr>
              <w:t>0.0143</w:t>
            </w:r>
          </w:p>
        </w:tc>
        <w:tc>
          <w:tcPr>
            <w:tcW w:w="714" w:type="pct"/>
          </w:tcPr>
          <w:p w14:paraId="18E85E44" w14:textId="77777777" w:rsidR="001C106B" w:rsidRDefault="00000000">
            <w:pPr>
              <w:pStyle w:val="Compact"/>
              <w:jc w:val="right"/>
            </w:pPr>
            <w:r>
              <w:rPr>
                <w:sz w:val="16"/>
              </w:rPr>
              <w:t>0.67</w:t>
            </w:r>
          </w:p>
        </w:tc>
        <w:tc>
          <w:tcPr>
            <w:tcW w:w="714" w:type="pct"/>
          </w:tcPr>
          <w:p w14:paraId="257521EF" w14:textId="77777777" w:rsidR="001C106B" w:rsidRDefault="00000000">
            <w:pPr>
              <w:pStyle w:val="Compact"/>
              <w:jc w:val="right"/>
            </w:pPr>
            <w:r>
              <w:rPr>
                <w:sz w:val="16"/>
              </w:rPr>
              <w:t>+0.00172</w:t>
            </w:r>
          </w:p>
        </w:tc>
        <w:tc>
          <w:tcPr>
            <w:tcW w:w="714" w:type="pct"/>
          </w:tcPr>
          <w:p w14:paraId="19A38F64" w14:textId="77777777" w:rsidR="001C106B" w:rsidRDefault="00000000">
            <w:pPr>
              <w:pStyle w:val="Compact"/>
              <w:jc w:val="right"/>
            </w:pPr>
            <w:r>
              <w:rPr>
                <w:sz w:val="16"/>
              </w:rPr>
              <w:t>0.0</w:t>
            </w:r>
          </w:p>
        </w:tc>
      </w:tr>
      <w:tr w:rsidR="001C106B" w14:paraId="4A3358A6" w14:textId="77777777" w:rsidTr="001C106B">
        <w:trPr>
          <w:trHeight w:val="397"/>
          <w:jc w:val="center"/>
        </w:trPr>
        <w:tc>
          <w:tcPr>
            <w:tcW w:w="714" w:type="pct"/>
          </w:tcPr>
          <w:p w14:paraId="22D3AEC7" w14:textId="77777777" w:rsidR="001C106B" w:rsidRDefault="00000000">
            <w:pPr>
              <w:pStyle w:val="Compact"/>
            </w:pPr>
            <w:r>
              <w:rPr>
                <w:rStyle w:val="VerbatimChar"/>
              </w:rPr>
              <w:t>f_ta_</w:t>
            </w:r>
          </w:p>
        </w:tc>
        <w:tc>
          <w:tcPr>
            <w:tcW w:w="714" w:type="pct"/>
          </w:tcPr>
          <w:p w14:paraId="2DE4D03A" w14:textId="77777777" w:rsidR="001C106B" w:rsidRDefault="00000000">
            <w:pPr>
              <w:pStyle w:val="Compact"/>
            </w:pPr>
            <w:r>
              <w:rPr>
                <w:sz w:val="16"/>
              </w:rPr>
              <w:t>in-house indicators (Williams %R, stochastic, CCI, money flow, ADX, Aroon)</w:t>
            </w:r>
          </w:p>
        </w:tc>
        <w:tc>
          <w:tcPr>
            <w:tcW w:w="714" w:type="pct"/>
          </w:tcPr>
          <w:p w14:paraId="3E1502EF" w14:textId="77777777" w:rsidR="001C106B" w:rsidRDefault="00000000">
            <w:pPr>
              <w:pStyle w:val="Compact"/>
              <w:jc w:val="right"/>
            </w:pPr>
            <w:r>
              <w:rPr>
                <w:sz w:val="16"/>
              </w:rPr>
              <w:t>8</w:t>
            </w:r>
          </w:p>
        </w:tc>
        <w:tc>
          <w:tcPr>
            <w:tcW w:w="714" w:type="pct"/>
          </w:tcPr>
          <w:p w14:paraId="471E57B3" w14:textId="77777777" w:rsidR="001C106B" w:rsidRDefault="00000000">
            <w:pPr>
              <w:pStyle w:val="Compact"/>
              <w:jc w:val="right"/>
            </w:pPr>
            <w:r>
              <w:rPr>
                <w:sz w:val="16"/>
              </w:rPr>
              <w:t>0.0444</w:t>
            </w:r>
          </w:p>
        </w:tc>
        <w:tc>
          <w:tcPr>
            <w:tcW w:w="714" w:type="pct"/>
          </w:tcPr>
          <w:p w14:paraId="721755CD" w14:textId="77777777" w:rsidR="001C106B" w:rsidRDefault="00000000">
            <w:pPr>
              <w:pStyle w:val="Compact"/>
              <w:jc w:val="right"/>
            </w:pPr>
            <w:r>
              <w:rPr>
                <w:sz w:val="16"/>
              </w:rPr>
              <w:t>0.90</w:t>
            </w:r>
          </w:p>
        </w:tc>
        <w:tc>
          <w:tcPr>
            <w:tcW w:w="714" w:type="pct"/>
          </w:tcPr>
          <w:p w14:paraId="04438945" w14:textId="77777777" w:rsidR="001C106B" w:rsidRDefault="00000000">
            <w:pPr>
              <w:pStyle w:val="Compact"/>
              <w:jc w:val="right"/>
            </w:pPr>
            <w:r>
              <w:rPr>
                <w:sz w:val="16"/>
              </w:rPr>
              <w:t>+0.00160</w:t>
            </w:r>
          </w:p>
        </w:tc>
        <w:tc>
          <w:tcPr>
            <w:tcW w:w="714" w:type="pct"/>
          </w:tcPr>
          <w:p w14:paraId="2DF5CFD8" w14:textId="77777777" w:rsidR="001C106B" w:rsidRDefault="00000000">
            <w:pPr>
              <w:pStyle w:val="Compact"/>
              <w:jc w:val="right"/>
            </w:pPr>
            <w:r>
              <w:rPr>
                <w:sz w:val="16"/>
              </w:rPr>
              <w:t>0.0</w:t>
            </w:r>
          </w:p>
        </w:tc>
      </w:tr>
      <w:tr w:rsidR="001C106B" w14:paraId="164DCF58" w14:textId="77777777" w:rsidTr="001C106B">
        <w:trPr>
          <w:trHeight w:val="397"/>
          <w:jc w:val="center"/>
        </w:trPr>
        <w:tc>
          <w:tcPr>
            <w:tcW w:w="714" w:type="pct"/>
          </w:tcPr>
          <w:p w14:paraId="2EDCC793" w14:textId="77777777" w:rsidR="001C106B" w:rsidRDefault="00000000">
            <w:pPr>
              <w:pStyle w:val="Compact"/>
            </w:pPr>
            <w:r>
              <w:rPr>
                <w:rStyle w:val="VerbatimChar"/>
              </w:rPr>
              <w:t>f_hr_</w:t>
            </w:r>
          </w:p>
        </w:tc>
        <w:tc>
          <w:tcPr>
            <w:tcW w:w="714" w:type="pct"/>
          </w:tcPr>
          <w:p w14:paraId="66E12220" w14:textId="77777777" w:rsidR="001C106B" w:rsidRDefault="00000000">
            <w:pPr>
              <w:pStyle w:val="Compact"/>
            </w:pPr>
            <w:r>
              <w:rPr>
                <w:sz w:val="16"/>
              </w:rPr>
              <w:t>the coin’s own price over intraday windows</w:t>
            </w:r>
          </w:p>
        </w:tc>
        <w:tc>
          <w:tcPr>
            <w:tcW w:w="714" w:type="pct"/>
          </w:tcPr>
          <w:p w14:paraId="65E709A7" w14:textId="77777777" w:rsidR="001C106B" w:rsidRDefault="00000000">
            <w:pPr>
              <w:pStyle w:val="Compact"/>
              <w:jc w:val="right"/>
            </w:pPr>
            <w:r>
              <w:rPr>
                <w:sz w:val="16"/>
              </w:rPr>
              <w:t>14</w:t>
            </w:r>
          </w:p>
        </w:tc>
        <w:tc>
          <w:tcPr>
            <w:tcW w:w="714" w:type="pct"/>
          </w:tcPr>
          <w:p w14:paraId="6B6A3850" w14:textId="77777777" w:rsidR="001C106B" w:rsidRDefault="00000000">
            <w:pPr>
              <w:pStyle w:val="Compact"/>
              <w:jc w:val="right"/>
            </w:pPr>
            <w:r>
              <w:rPr>
                <w:sz w:val="16"/>
              </w:rPr>
              <w:t>0.0256</w:t>
            </w:r>
          </w:p>
        </w:tc>
        <w:tc>
          <w:tcPr>
            <w:tcW w:w="714" w:type="pct"/>
          </w:tcPr>
          <w:p w14:paraId="64FF3D70" w14:textId="77777777" w:rsidR="001C106B" w:rsidRDefault="00000000">
            <w:pPr>
              <w:pStyle w:val="Compact"/>
              <w:jc w:val="right"/>
            </w:pPr>
            <w:r>
              <w:rPr>
                <w:sz w:val="16"/>
              </w:rPr>
              <w:t>0.74</w:t>
            </w:r>
          </w:p>
        </w:tc>
        <w:tc>
          <w:tcPr>
            <w:tcW w:w="714" w:type="pct"/>
          </w:tcPr>
          <w:p w14:paraId="2EE4CC94" w14:textId="77777777" w:rsidR="001C106B" w:rsidRDefault="00000000">
            <w:pPr>
              <w:pStyle w:val="Compact"/>
              <w:jc w:val="right"/>
            </w:pPr>
            <w:r>
              <w:rPr>
                <w:sz w:val="16"/>
              </w:rPr>
              <w:t>+0.00151</w:t>
            </w:r>
          </w:p>
        </w:tc>
        <w:tc>
          <w:tcPr>
            <w:tcW w:w="714" w:type="pct"/>
          </w:tcPr>
          <w:p w14:paraId="1A8909E8" w14:textId="77777777" w:rsidR="001C106B" w:rsidRDefault="00000000">
            <w:pPr>
              <w:pStyle w:val="Compact"/>
              <w:jc w:val="right"/>
            </w:pPr>
            <w:r>
              <w:rPr>
                <w:sz w:val="16"/>
              </w:rPr>
              <w:t>0.0</w:t>
            </w:r>
          </w:p>
        </w:tc>
      </w:tr>
      <w:tr w:rsidR="001C106B" w14:paraId="43A2C84B" w14:textId="77777777" w:rsidTr="001C106B">
        <w:trPr>
          <w:trHeight w:val="397"/>
          <w:jc w:val="center"/>
        </w:trPr>
        <w:tc>
          <w:tcPr>
            <w:tcW w:w="714" w:type="pct"/>
          </w:tcPr>
          <w:p w14:paraId="42181013" w14:textId="77777777" w:rsidR="001C106B" w:rsidRDefault="00000000">
            <w:pPr>
              <w:pStyle w:val="Compact"/>
            </w:pPr>
            <w:r>
              <w:rPr>
                <w:rStyle w:val="VerbatimChar"/>
              </w:rPr>
              <w:t>f_d1_</w:t>
            </w:r>
          </w:p>
        </w:tc>
        <w:tc>
          <w:tcPr>
            <w:tcW w:w="714" w:type="pct"/>
          </w:tcPr>
          <w:p w14:paraId="302D9014" w14:textId="77777777" w:rsidR="001C106B" w:rsidRDefault="00000000">
            <w:pPr>
              <w:pStyle w:val="Compact"/>
            </w:pPr>
            <w:r>
              <w:rPr>
                <w:sz w:val="16"/>
              </w:rPr>
              <w:t>the daily picture</w:t>
            </w:r>
          </w:p>
        </w:tc>
        <w:tc>
          <w:tcPr>
            <w:tcW w:w="714" w:type="pct"/>
          </w:tcPr>
          <w:p w14:paraId="5EFD2DAC" w14:textId="77777777" w:rsidR="001C106B" w:rsidRDefault="00000000">
            <w:pPr>
              <w:pStyle w:val="Compact"/>
              <w:jc w:val="right"/>
            </w:pPr>
            <w:r>
              <w:rPr>
                <w:sz w:val="16"/>
              </w:rPr>
              <w:t>5</w:t>
            </w:r>
          </w:p>
        </w:tc>
        <w:tc>
          <w:tcPr>
            <w:tcW w:w="714" w:type="pct"/>
          </w:tcPr>
          <w:p w14:paraId="31CE1A98" w14:textId="77777777" w:rsidR="001C106B" w:rsidRDefault="00000000">
            <w:pPr>
              <w:pStyle w:val="Compact"/>
              <w:jc w:val="right"/>
            </w:pPr>
            <w:r>
              <w:rPr>
                <w:sz w:val="16"/>
              </w:rPr>
              <w:t>0.0077</w:t>
            </w:r>
          </w:p>
        </w:tc>
        <w:tc>
          <w:tcPr>
            <w:tcW w:w="714" w:type="pct"/>
          </w:tcPr>
          <w:p w14:paraId="4ADEFD67" w14:textId="77777777" w:rsidR="001C106B" w:rsidRDefault="00000000">
            <w:pPr>
              <w:pStyle w:val="Compact"/>
              <w:jc w:val="right"/>
            </w:pPr>
            <w:r>
              <w:rPr>
                <w:sz w:val="16"/>
              </w:rPr>
              <w:t>0.72</w:t>
            </w:r>
          </w:p>
        </w:tc>
        <w:tc>
          <w:tcPr>
            <w:tcW w:w="714" w:type="pct"/>
          </w:tcPr>
          <w:p w14:paraId="67AC3D7E" w14:textId="77777777" w:rsidR="001C106B" w:rsidRDefault="00000000">
            <w:pPr>
              <w:pStyle w:val="Compact"/>
              <w:jc w:val="right"/>
            </w:pPr>
            <w:r>
              <w:rPr>
                <w:sz w:val="16"/>
              </w:rPr>
              <w:t>+0.00115</w:t>
            </w:r>
          </w:p>
        </w:tc>
        <w:tc>
          <w:tcPr>
            <w:tcW w:w="714" w:type="pct"/>
          </w:tcPr>
          <w:p w14:paraId="55C00C40" w14:textId="77777777" w:rsidR="001C106B" w:rsidRDefault="00000000">
            <w:pPr>
              <w:pStyle w:val="Compact"/>
              <w:jc w:val="right"/>
            </w:pPr>
            <w:r>
              <w:rPr>
                <w:sz w:val="16"/>
              </w:rPr>
              <w:t>0.0</w:t>
            </w:r>
          </w:p>
        </w:tc>
      </w:tr>
      <w:tr w:rsidR="001C106B" w14:paraId="533EB4D4" w14:textId="77777777" w:rsidTr="001C106B">
        <w:trPr>
          <w:trHeight w:val="397"/>
          <w:jc w:val="center"/>
        </w:trPr>
        <w:tc>
          <w:tcPr>
            <w:tcW w:w="714" w:type="pct"/>
          </w:tcPr>
          <w:p w14:paraId="56EAC54E" w14:textId="77777777" w:rsidR="001C106B" w:rsidRDefault="00000000">
            <w:pPr>
              <w:pStyle w:val="Compact"/>
            </w:pPr>
            <w:r>
              <w:rPr>
                <w:rStyle w:val="VerbatimChar"/>
              </w:rPr>
              <w:t>f_flow_</w:t>
            </w:r>
          </w:p>
        </w:tc>
        <w:tc>
          <w:tcPr>
            <w:tcW w:w="714" w:type="pct"/>
          </w:tcPr>
          <w:p w14:paraId="07A015EF" w14:textId="77777777" w:rsidR="001C106B" w:rsidRDefault="00000000">
            <w:pPr>
              <w:pStyle w:val="Compact"/>
            </w:pPr>
            <w:r>
              <w:rPr>
                <w:sz w:val="16"/>
              </w:rPr>
              <w:t>buy and sell order flow</w:t>
            </w:r>
          </w:p>
        </w:tc>
        <w:tc>
          <w:tcPr>
            <w:tcW w:w="714" w:type="pct"/>
          </w:tcPr>
          <w:p w14:paraId="23762813" w14:textId="77777777" w:rsidR="001C106B" w:rsidRDefault="00000000">
            <w:pPr>
              <w:pStyle w:val="Compact"/>
              <w:jc w:val="right"/>
            </w:pPr>
            <w:r>
              <w:rPr>
                <w:sz w:val="16"/>
              </w:rPr>
              <w:t>4</w:t>
            </w:r>
          </w:p>
        </w:tc>
        <w:tc>
          <w:tcPr>
            <w:tcW w:w="714" w:type="pct"/>
          </w:tcPr>
          <w:p w14:paraId="06EC27DD" w14:textId="77777777" w:rsidR="001C106B" w:rsidRDefault="00000000">
            <w:pPr>
              <w:pStyle w:val="Compact"/>
              <w:jc w:val="right"/>
            </w:pPr>
            <w:r>
              <w:rPr>
                <w:sz w:val="16"/>
              </w:rPr>
              <w:t>0.0085</w:t>
            </w:r>
          </w:p>
        </w:tc>
        <w:tc>
          <w:tcPr>
            <w:tcW w:w="714" w:type="pct"/>
          </w:tcPr>
          <w:p w14:paraId="2CC1FD49" w14:textId="77777777" w:rsidR="001C106B" w:rsidRDefault="00000000">
            <w:pPr>
              <w:pStyle w:val="Compact"/>
              <w:jc w:val="right"/>
            </w:pPr>
            <w:r>
              <w:rPr>
                <w:sz w:val="16"/>
              </w:rPr>
              <w:t>0.75</w:t>
            </w:r>
          </w:p>
        </w:tc>
        <w:tc>
          <w:tcPr>
            <w:tcW w:w="714" w:type="pct"/>
          </w:tcPr>
          <w:p w14:paraId="291EB59C" w14:textId="77777777" w:rsidR="001C106B" w:rsidRDefault="00000000">
            <w:pPr>
              <w:pStyle w:val="Compact"/>
              <w:jc w:val="right"/>
            </w:pPr>
            <w:r>
              <w:rPr>
                <w:sz w:val="16"/>
              </w:rPr>
              <w:t>+0.00088</w:t>
            </w:r>
          </w:p>
        </w:tc>
        <w:tc>
          <w:tcPr>
            <w:tcW w:w="714" w:type="pct"/>
          </w:tcPr>
          <w:p w14:paraId="1A29DE37" w14:textId="77777777" w:rsidR="001C106B" w:rsidRDefault="00000000">
            <w:pPr>
              <w:pStyle w:val="Compact"/>
              <w:jc w:val="right"/>
            </w:pPr>
            <w:r>
              <w:rPr>
                <w:sz w:val="16"/>
              </w:rPr>
              <w:t>0.0</w:t>
            </w:r>
          </w:p>
        </w:tc>
      </w:tr>
      <w:tr w:rsidR="001C106B" w14:paraId="391F9DC2" w14:textId="77777777" w:rsidTr="001C106B">
        <w:trPr>
          <w:trHeight w:val="397"/>
          <w:jc w:val="center"/>
        </w:trPr>
        <w:tc>
          <w:tcPr>
            <w:tcW w:w="714" w:type="pct"/>
          </w:tcPr>
          <w:p w14:paraId="27AC027B" w14:textId="77777777" w:rsidR="001C106B" w:rsidRDefault="00000000">
            <w:pPr>
              <w:pStyle w:val="Compact"/>
            </w:pPr>
            <w:r>
              <w:rPr>
                <w:rStyle w:val="VerbatimChar"/>
              </w:rPr>
              <w:t>f_st_</w:t>
            </w:r>
          </w:p>
        </w:tc>
        <w:tc>
          <w:tcPr>
            <w:tcW w:w="714" w:type="pct"/>
          </w:tcPr>
          <w:p w14:paraId="0CE7FDE1" w14:textId="77777777" w:rsidR="001C106B" w:rsidRDefault="00000000">
            <w:pPr>
              <w:pStyle w:val="Compact"/>
            </w:pPr>
            <w:r>
              <w:rPr>
                <w:sz w:val="16"/>
              </w:rPr>
              <w:t>triple Supertrend</w:t>
            </w:r>
          </w:p>
        </w:tc>
        <w:tc>
          <w:tcPr>
            <w:tcW w:w="714" w:type="pct"/>
          </w:tcPr>
          <w:p w14:paraId="3B03685F" w14:textId="77777777" w:rsidR="001C106B" w:rsidRDefault="00000000">
            <w:pPr>
              <w:pStyle w:val="Compact"/>
              <w:jc w:val="right"/>
            </w:pPr>
            <w:r>
              <w:rPr>
                <w:sz w:val="16"/>
              </w:rPr>
              <w:t>7</w:t>
            </w:r>
          </w:p>
        </w:tc>
        <w:tc>
          <w:tcPr>
            <w:tcW w:w="714" w:type="pct"/>
          </w:tcPr>
          <w:p w14:paraId="0CC7D0DE" w14:textId="77777777" w:rsidR="001C106B" w:rsidRDefault="00000000">
            <w:pPr>
              <w:pStyle w:val="Compact"/>
              <w:jc w:val="right"/>
            </w:pPr>
            <w:r>
              <w:rPr>
                <w:sz w:val="16"/>
              </w:rPr>
              <w:t>0.0313</w:t>
            </w:r>
          </w:p>
        </w:tc>
        <w:tc>
          <w:tcPr>
            <w:tcW w:w="714" w:type="pct"/>
          </w:tcPr>
          <w:p w14:paraId="68A48BA5" w14:textId="77777777" w:rsidR="001C106B" w:rsidRDefault="00000000">
            <w:pPr>
              <w:pStyle w:val="Compact"/>
              <w:jc w:val="right"/>
            </w:pPr>
            <w:r>
              <w:rPr>
                <w:sz w:val="16"/>
              </w:rPr>
              <w:t>0.89</w:t>
            </w:r>
          </w:p>
        </w:tc>
        <w:tc>
          <w:tcPr>
            <w:tcW w:w="714" w:type="pct"/>
          </w:tcPr>
          <w:p w14:paraId="0B8E1F39" w14:textId="77777777" w:rsidR="001C106B" w:rsidRDefault="00000000">
            <w:pPr>
              <w:pStyle w:val="Compact"/>
              <w:jc w:val="right"/>
            </w:pPr>
            <w:r>
              <w:rPr>
                <w:sz w:val="16"/>
              </w:rPr>
              <w:t>+0.00055</w:t>
            </w:r>
          </w:p>
        </w:tc>
        <w:tc>
          <w:tcPr>
            <w:tcW w:w="714" w:type="pct"/>
          </w:tcPr>
          <w:p w14:paraId="66507EDC" w14:textId="77777777" w:rsidR="001C106B" w:rsidRDefault="00000000">
            <w:pPr>
              <w:pStyle w:val="Compact"/>
              <w:jc w:val="right"/>
            </w:pPr>
            <w:r>
              <w:rPr>
                <w:sz w:val="16"/>
              </w:rPr>
              <w:t>0.0</w:t>
            </w:r>
          </w:p>
        </w:tc>
      </w:tr>
      <w:tr w:rsidR="001C106B" w14:paraId="744CBC22" w14:textId="77777777" w:rsidTr="001C106B">
        <w:trPr>
          <w:trHeight w:val="397"/>
          <w:jc w:val="center"/>
        </w:trPr>
        <w:tc>
          <w:tcPr>
            <w:tcW w:w="714" w:type="pct"/>
          </w:tcPr>
          <w:p w14:paraId="0CF3DB2B" w14:textId="77777777" w:rsidR="001C106B" w:rsidRDefault="00000000">
            <w:pPr>
              <w:pStyle w:val="Compact"/>
            </w:pPr>
            <w:r>
              <w:rPr>
                <w:rStyle w:val="VerbatimChar"/>
              </w:rPr>
              <w:t>f_mst_</w:t>
            </w:r>
          </w:p>
        </w:tc>
        <w:tc>
          <w:tcPr>
            <w:tcW w:w="714" w:type="pct"/>
          </w:tcPr>
          <w:p w14:paraId="022BC33D" w14:textId="77777777" w:rsidR="001C106B" w:rsidRDefault="00000000">
            <w:pPr>
              <w:pStyle w:val="Compact"/>
            </w:pPr>
            <w:r>
              <w:rPr>
                <w:sz w:val="16"/>
              </w:rPr>
              <w:t>adaptive Supertrend with the efficiency gate</w:t>
            </w:r>
          </w:p>
        </w:tc>
        <w:tc>
          <w:tcPr>
            <w:tcW w:w="714" w:type="pct"/>
          </w:tcPr>
          <w:p w14:paraId="63ED9AA1" w14:textId="77777777" w:rsidR="001C106B" w:rsidRDefault="00000000">
            <w:pPr>
              <w:pStyle w:val="Compact"/>
              <w:jc w:val="right"/>
            </w:pPr>
            <w:r>
              <w:rPr>
                <w:sz w:val="16"/>
              </w:rPr>
              <w:t>6</w:t>
            </w:r>
          </w:p>
        </w:tc>
        <w:tc>
          <w:tcPr>
            <w:tcW w:w="714" w:type="pct"/>
          </w:tcPr>
          <w:p w14:paraId="2D51F76C" w14:textId="77777777" w:rsidR="001C106B" w:rsidRDefault="00000000">
            <w:pPr>
              <w:pStyle w:val="Compact"/>
              <w:jc w:val="right"/>
            </w:pPr>
            <w:r>
              <w:rPr>
                <w:sz w:val="16"/>
              </w:rPr>
              <w:t>0.0077</w:t>
            </w:r>
          </w:p>
        </w:tc>
        <w:tc>
          <w:tcPr>
            <w:tcW w:w="714" w:type="pct"/>
          </w:tcPr>
          <w:p w14:paraId="3C8DA80D" w14:textId="77777777" w:rsidR="001C106B" w:rsidRDefault="00000000">
            <w:pPr>
              <w:pStyle w:val="Compact"/>
              <w:jc w:val="right"/>
            </w:pPr>
            <w:r>
              <w:rPr>
                <w:sz w:val="16"/>
              </w:rPr>
              <w:t>0.60</w:t>
            </w:r>
          </w:p>
        </w:tc>
        <w:tc>
          <w:tcPr>
            <w:tcW w:w="714" w:type="pct"/>
          </w:tcPr>
          <w:p w14:paraId="2174CEF2" w14:textId="77777777" w:rsidR="001C106B" w:rsidRDefault="00000000">
            <w:pPr>
              <w:pStyle w:val="Compact"/>
              <w:jc w:val="right"/>
            </w:pPr>
            <w:r>
              <w:rPr>
                <w:sz w:val="16"/>
              </w:rPr>
              <w:t>+0.00041</w:t>
            </w:r>
          </w:p>
        </w:tc>
        <w:tc>
          <w:tcPr>
            <w:tcW w:w="714" w:type="pct"/>
          </w:tcPr>
          <w:p w14:paraId="1933D3B0" w14:textId="77777777" w:rsidR="001C106B" w:rsidRDefault="00000000">
            <w:pPr>
              <w:pStyle w:val="Compact"/>
              <w:jc w:val="right"/>
            </w:pPr>
            <w:r>
              <w:rPr>
                <w:sz w:val="16"/>
              </w:rPr>
              <w:t>0.0</w:t>
            </w:r>
          </w:p>
        </w:tc>
      </w:tr>
      <w:tr w:rsidR="001C106B" w14:paraId="116F90B1" w14:textId="77777777" w:rsidTr="001C106B">
        <w:trPr>
          <w:trHeight w:val="397"/>
          <w:jc w:val="center"/>
        </w:trPr>
        <w:tc>
          <w:tcPr>
            <w:tcW w:w="714" w:type="pct"/>
          </w:tcPr>
          <w:p w14:paraId="3EDA6335" w14:textId="77777777" w:rsidR="001C106B" w:rsidRDefault="00000000">
            <w:pPr>
              <w:pStyle w:val="Compact"/>
            </w:pPr>
            <w:r>
              <w:rPr>
                <w:rStyle w:val="VerbatimChar"/>
              </w:rPr>
              <w:t>f_tl_</w:t>
            </w:r>
          </w:p>
        </w:tc>
        <w:tc>
          <w:tcPr>
            <w:tcW w:w="714" w:type="pct"/>
          </w:tcPr>
          <w:p w14:paraId="5B1CAFA9" w14:textId="77777777" w:rsidR="001C106B" w:rsidRDefault="00000000">
            <w:pPr>
              <w:pStyle w:val="Compact"/>
            </w:pPr>
            <w:r>
              <w:rPr>
                <w:sz w:val="16"/>
              </w:rPr>
              <w:t>TA-Lib extras (parabolic SAR, MESA, Hilbert cycle, candle patterns)</w:t>
            </w:r>
          </w:p>
        </w:tc>
        <w:tc>
          <w:tcPr>
            <w:tcW w:w="714" w:type="pct"/>
          </w:tcPr>
          <w:p w14:paraId="768BC434" w14:textId="77777777" w:rsidR="001C106B" w:rsidRDefault="00000000">
            <w:pPr>
              <w:pStyle w:val="Compact"/>
              <w:jc w:val="right"/>
            </w:pPr>
            <w:r>
              <w:rPr>
                <w:sz w:val="16"/>
              </w:rPr>
              <w:t>15</w:t>
            </w:r>
          </w:p>
        </w:tc>
        <w:tc>
          <w:tcPr>
            <w:tcW w:w="714" w:type="pct"/>
          </w:tcPr>
          <w:p w14:paraId="6AF2E89D" w14:textId="77777777" w:rsidR="001C106B" w:rsidRDefault="00000000">
            <w:pPr>
              <w:pStyle w:val="Compact"/>
              <w:jc w:val="right"/>
            </w:pPr>
            <w:r>
              <w:rPr>
                <w:sz w:val="16"/>
              </w:rPr>
              <w:t>0.0116</w:t>
            </w:r>
          </w:p>
        </w:tc>
        <w:tc>
          <w:tcPr>
            <w:tcW w:w="714" w:type="pct"/>
          </w:tcPr>
          <w:p w14:paraId="03D2B444" w14:textId="77777777" w:rsidR="001C106B" w:rsidRDefault="00000000">
            <w:pPr>
              <w:pStyle w:val="Compact"/>
              <w:jc w:val="right"/>
            </w:pPr>
            <w:r>
              <w:rPr>
                <w:sz w:val="16"/>
              </w:rPr>
              <w:t>0.75</w:t>
            </w:r>
          </w:p>
        </w:tc>
        <w:tc>
          <w:tcPr>
            <w:tcW w:w="714" w:type="pct"/>
          </w:tcPr>
          <w:p w14:paraId="455A5777" w14:textId="77777777" w:rsidR="001C106B" w:rsidRDefault="00000000">
            <w:pPr>
              <w:pStyle w:val="Compact"/>
              <w:jc w:val="right"/>
            </w:pPr>
            <w:r>
              <w:rPr>
                <w:sz w:val="16"/>
              </w:rPr>
              <w:t>+0.00029</w:t>
            </w:r>
          </w:p>
        </w:tc>
        <w:tc>
          <w:tcPr>
            <w:tcW w:w="714" w:type="pct"/>
          </w:tcPr>
          <w:p w14:paraId="35DA4400" w14:textId="77777777" w:rsidR="001C106B" w:rsidRDefault="00000000">
            <w:pPr>
              <w:pStyle w:val="Compact"/>
              <w:jc w:val="right"/>
            </w:pPr>
            <w:r>
              <w:rPr>
                <w:sz w:val="16"/>
              </w:rPr>
              <w:t>0.0</w:t>
            </w:r>
          </w:p>
        </w:tc>
      </w:tr>
    </w:tbl>
    <w:p w14:paraId="000E7DDE" w14:textId="77777777" w:rsidR="001C106B" w:rsidRDefault="00000000">
      <w:pPr>
        <w:pStyle w:val="Heading6"/>
      </w:pPr>
      <w:bookmarkStart w:id="65" w:name="the-ten-the-model-leans-on-hardest"/>
      <w:bookmarkEnd w:id="64"/>
      <w:r>
        <w:lastRenderedPageBreak/>
        <w:t>The ten the model leans on hardest</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0BF0D907"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46FF5D87" w14:textId="77777777" w:rsidR="001C106B" w:rsidRDefault="00000000">
            <w:pPr>
              <w:pStyle w:val="Compact"/>
            </w:pPr>
            <w:r>
              <w:rPr>
                <w:b/>
              </w:rPr>
              <w:t>feature</w:t>
            </w:r>
          </w:p>
        </w:tc>
        <w:tc>
          <w:tcPr>
            <w:tcW w:w="1000" w:type="pct"/>
          </w:tcPr>
          <w:p w14:paraId="4DB3E081" w14:textId="77777777" w:rsidR="001C106B" w:rsidRDefault="00000000">
            <w:pPr>
              <w:pStyle w:val="Compact"/>
            </w:pPr>
            <w:r>
              <w:rPr>
                <w:b/>
              </w:rPr>
              <w:t>family</w:t>
            </w:r>
          </w:p>
        </w:tc>
        <w:tc>
          <w:tcPr>
            <w:tcW w:w="1000" w:type="pct"/>
          </w:tcPr>
          <w:p w14:paraId="08B8A1E3" w14:textId="77777777" w:rsidR="001C106B" w:rsidRDefault="00000000">
            <w:pPr>
              <w:pStyle w:val="Compact"/>
              <w:jc w:val="right"/>
            </w:pPr>
            <w:r>
              <w:rPr>
                <w:b/>
              </w:rPr>
              <w:t>alone</w:t>
            </w:r>
          </w:p>
        </w:tc>
        <w:tc>
          <w:tcPr>
            <w:tcW w:w="1000" w:type="pct"/>
          </w:tcPr>
          <w:p w14:paraId="2E273FF5" w14:textId="77777777" w:rsidR="001C106B" w:rsidRDefault="00000000">
            <w:pPr>
              <w:pStyle w:val="Compact"/>
              <w:jc w:val="right"/>
            </w:pPr>
            <w:r>
              <w:rPr>
                <w:b/>
              </w:rPr>
              <w:t>stable</w:t>
            </w:r>
          </w:p>
        </w:tc>
        <w:tc>
          <w:tcPr>
            <w:tcW w:w="1000" w:type="pct"/>
          </w:tcPr>
          <w:p w14:paraId="32CD6036" w14:textId="77777777" w:rsidR="001C106B" w:rsidRDefault="00000000">
            <w:pPr>
              <w:pStyle w:val="Compact"/>
              <w:jc w:val="right"/>
            </w:pPr>
            <w:r>
              <w:rPr>
                <w:b/>
              </w:rPr>
              <w:t>in company</w:t>
            </w:r>
          </w:p>
        </w:tc>
      </w:tr>
      <w:tr w:rsidR="001C106B" w14:paraId="1D7F5C46" w14:textId="77777777" w:rsidTr="001C106B">
        <w:trPr>
          <w:trHeight w:val="397"/>
          <w:jc w:val="center"/>
        </w:trPr>
        <w:tc>
          <w:tcPr>
            <w:tcW w:w="1000" w:type="pct"/>
          </w:tcPr>
          <w:p w14:paraId="31C29A1D" w14:textId="77777777" w:rsidR="001C106B" w:rsidRDefault="00000000">
            <w:pPr>
              <w:pStyle w:val="Compact"/>
            </w:pPr>
            <w:r>
              <w:rPr>
                <w:rStyle w:val="VerbatimChar"/>
              </w:rPr>
              <w:t>f_btc_mom_168</w:t>
            </w:r>
          </w:p>
        </w:tc>
        <w:tc>
          <w:tcPr>
            <w:tcW w:w="1000" w:type="pct"/>
          </w:tcPr>
          <w:p w14:paraId="119F29B2" w14:textId="77777777" w:rsidR="001C106B" w:rsidRDefault="00000000">
            <w:pPr>
              <w:pStyle w:val="Compact"/>
            </w:pPr>
            <w:r>
              <w:rPr>
                <w:rStyle w:val="VerbatimChar"/>
              </w:rPr>
              <w:t>f_btc_</w:t>
            </w:r>
          </w:p>
        </w:tc>
        <w:tc>
          <w:tcPr>
            <w:tcW w:w="1000" w:type="pct"/>
          </w:tcPr>
          <w:p w14:paraId="220F5F5E" w14:textId="77777777" w:rsidR="001C106B" w:rsidRDefault="00000000">
            <w:pPr>
              <w:pStyle w:val="Compact"/>
              <w:jc w:val="right"/>
            </w:pPr>
            <w:r>
              <w:t>0.0017</w:t>
            </w:r>
          </w:p>
        </w:tc>
        <w:tc>
          <w:tcPr>
            <w:tcW w:w="1000" w:type="pct"/>
          </w:tcPr>
          <w:p w14:paraId="42CA5A7C" w14:textId="77777777" w:rsidR="001C106B" w:rsidRDefault="00000000">
            <w:pPr>
              <w:pStyle w:val="Compact"/>
              <w:jc w:val="right"/>
            </w:pPr>
            <w:r>
              <w:t>0.80</w:t>
            </w:r>
          </w:p>
        </w:tc>
        <w:tc>
          <w:tcPr>
            <w:tcW w:w="1000" w:type="pct"/>
          </w:tcPr>
          <w:p w14:paraId="67FE2FDF" w14:textId="77777777" w:rsidR="001C106B" w:rsidRDefault="00000000">
            <w:pPr>
              <w:pStyle w:val="Compact"/>
              <w:jc w:val="right"/>
            </w:pPr>
            <w:r>
              <w:t>+0.01810</w:t>
            </w:r>
          </w:p>
        </w:tc>
      </w:tr>
      <w:tr w:rsidR="001C106B" w14:paraId="3EAE05A6" w14:textId="77777777" w:rsidTr="001C106B">
        <w:trPr>
          <w:trHeight w:val="397"/>
          <w:jc w:val="center"/>
        </w:trPr>
        <w:tc>
          <w:tcPr>
            <w:tcW w:w="1000" w:type="pct"/>
          </w:tcPr>
          <w:p w14:paraId="3A03B03D" w14:textId="77777777" w:rsidR="001C106B" w:rsidRDefault="00000000">
            <w:pPr>
              <w:pStyle w:val="Compact"/>
            </w:pPr>
            <w:r>
              <w:rPr>
                <w:rStyle w:val="VerbatimChar"/>
              </w:rPr>
              <w:t>f_btc_mom_24</w:t>
            </w:r>
          </w:p>
        </w:tc>
        <w:tc>
          <w:tcPr>
            <w:tcW w:w="1000" w:type="pct"/>
          </w:tcPr>
          <w:p w14:paraId="3A8CE096" w14:textId="77777777" w:rsidR="001C106B" w:rsidRDefault="00000000">
            <w:pPr>
              <w:pStyle w:val="Compact"/>
            </w:pPr>
            <w:r>
              <w:rPr>
                <w:rStyle w:val="VerbatimChar"/>
              </w:rPr>
              <w:t>f_btc_</w:t>
            </w:r>
          </w:p>
        </w:tc>
        <w:tc>
          <w:tcPr>
            <w:tcW w:w="1000" w:type="pct"/>
          </w:tcPr>
          <w:p w14:paraId="4990BED2" w14:textId="77777777" w:rsidR="001C106B" w:rsidRDefault="00000000">
            <w:pPr>
              <w:pStyle w:val="Compact"/>
              <w:jc w:val="right"/>
            </w:pPr>
            <w:r>
              <w:t>0.0367</w:t>
            </w:r>
          </w:p>
        </w:tc>
        <w:tc>
          <w:tcPr>
            <w:tcW w:w="1000" w:type="pct"/>
          </w:tcPr>
          <w:p w14:paraId="50F56072" w14:textId="77777777" w:rsidR="001C106B" w:rsidRDefault="00000000">
            <w:pPr>
              <w:pStyle w:val="Compact"/>
              <w:jc w:val="right"/>
            </w:pPr>
            <w:r>
              <w:t>0.80</w:t>
            </w:r>
          </w:p>
        </w:tc>
        <w:tc>
          <w:tcPr>
            <w:tcW w:w="1000" w:type="pct"/>
          </w:tcPr>
          <w:p w14:paraId="7081CD4D" w14:textId="77777777" w:rsidR="001C106B" w:rsidRDefault="00000000">
            <w:pPr>
              <w:pStyle w:val="Compact"/>
              <w:jc w:val="right"/>
            </w:pPr>
            <w:r>
              <w:t>+0.01228</w:t>
            </w:r>
          </w:p>
        </w:tc>
      </w:tr>
      <w:tr w:rsidR="001C106B" w14:paraId="7BBA16A0" w14:textId="77777777" w:rsidTr="001C106B">
        <w:trPr>
          <w:trHeight w:val="397"/>
          <w:jc w:val="center"/>
        </w:trPr>
        <w:tc>
          <w:tcPr>
            <w:tcW w:w="1000" w:type="pct"/>
          </w:tcPr>
          <w:p w14:paraId="351B82C1" w14:textId="77777777" w:rsidR="001C106B" w:rsidRDefault="00000000">
            <w:pPr>
              <w:pStyle w:val="Compact"/>
            </w:pPr>
            <w:r>
              <w:rPr>
                <w:rStyle w:val="VerbatimChar"/>
              </w:rPr>
              <w:t>f_btc_mom_6</w:t>
            </w:r>
          </w:p>
        </w:tc>
        <w:tc>
          <w:tcPr>
            <w:tcW w:w="1000" w:type="pct"/>
          </w:tcPr>
          <w:p w14:paraId="7B73EA98" w14:textId="77777777" w:rsidR="001C106B" w:rsidRDefault="00000000">
            <w:pPr>
              <w:pStyle w:val="Compact"/>
            </w:pPr>
            <w:r>
              <w:rPr>
                <w:rStyle w:val="VerbatimChar"/>
              </w:rPr>
              <w:t>f_btc_</w:t>
            </w:r>
          </w:p>
        </w:tc>
        <w:tc>
          <w:tcPr>
            <w:tcW w:w="1000" w:type="pct"/>
          </w:tcPr>
          <w:p w14:paraId="28FBCA2C" w14:textId="77777777" w:rsidR="001C106B" w:rsidRDefault="00000000">
            <w:pPr>
              <w:pStyle w:val="Compact"/>
              <w:jc w:val="right"/>
            </w:pPr>
            <w:r>
              <w:t>0.0358</w:t>
            </w:r>
          </w:p>
        </w:tc>
        <w:tc>
          <w:tcPr>
            <w:tcW w:w="1000" w:type="pct"/>
          </w:tcPr>
          <w:p w14:paraId="5E87C4B0" w14:textId="77777777" w:rsidR="001C106B" w:rsidRDefault="00000000">
            <w:pPr>
              <w:pStyle w:val="Compact"/>
              <w:jc w:val="right"/>
            </w:pPr>
            <w:r>
              <w:t>1.00</w:t>
            </w:r>
          </w:p>
        </w:tc>
        <w:tc>
          <w:tcPr>
            <w:tcW w:w="1000" w:type="pct"/>
          </w:tcPr>
          <w:p w14:paraId="19917173" w14:textId="77777777" w:rsidR="001C106B" w:rsidRDefault="00000000">
            <w:pPr>
              <w:pStyle w:val="Compact"/>
              <w:jc w:val="right"/>
            </w:pPr>
            <w:r>
              <w:t>+0.00725</w:t>
            </w:r>
          </w:p>
        </w:tc>
      </w:tr>
      <w:tr w:rsidR="001C106B" w14:paraId="743EB0F6" w14:textId="77777777" w:rsidTr="001C106B">
        <w:trPr>
          <w:trHeight w:val="397"/>
          <w:jc w:val="center"/>
        </w:trPr>
        <w:tc>
          <w:tcPr>
            <w:tcW w:w="1000" w:type="pct"/>
          </w:tcPr>
          <w:p w14:paraId="2D02EDC4" w14:textId="77777777" w:rsidR="001C106B" w:rsidRDefault="00000000">
            <w:pPr>
              <w:pStyle w:val="Compact"/>
            </w:pPr>
            <w:r>
              <w:rPr>
                <w:rStyle w:val="VerbatimChar"/>
              </w:rPr>
              <w:t>f_ta_aroon_osc</w:t>
            </w:r>
          </w:p>
        </w:tc>
        <w:tc>
          <w:tcPr>
            <w:tcW w:w="1000" w:type="pct"/>
          </w:tcPr>
          <w:p w14:paraId="6468326C" w14:textId="77777777" w:rsidR="001C106B" w:rsidRDefault="00000000">
            <w:pPr>
              <w:pStyle w:val="Compact"/>
            </w:pPr>
            <w:r>
              <w:rPr>
                <w:rStyle w:val="VerbatimChar"/>
              </w:rPr>
              <w:t>f_ta_</w:t>
            </w:r>
          </w:p>
        </w:tc>
        <w:tc>
          <w:tcPr>
            <w:tcW w:w="1000" w:type="pct"/>
          </w:tcPr>
          <w:p w14:paraId="0C63383F" w14:textId="77777777" w:rsidR="001C106B" w:rsidRDefault="00000000">
            <w:pPr>
              <w:pStyle w:val="Compact"/>
              <w:jc w:val="right"/>
            </w:pPr>
            <w:r>
              <w:t>0.0190</w:t>
            </w:r>
          </w:p>
        </w:tc>
        <w:tc>
          <w:tcPr>
            <w:tcW w:w="1000" w:type="pct"/>
          </w:tcPr>
          <w:p w14:paraId="557188A6" w14:textId="77777777" w:rsidR="001C106B" w:rsidRDefault="00000000">
            <w:pPr>
              <w:pStyle w:val="Compact"/>
              <w:jc w:val="right"/>
            </w:pPr>
            <w:r>
              <w:t>0.80</w:t>
            </w:r>
          </w:p>
        </w:tc>
        <w:tc>
          <w:tcPr>
            <w:tcW w:w="1000" w:type="pct"/>
          </w:tcPr>
          <w:p w14:paraId="7F94383E" w14:textId="77777777" w:rsidR="001C106B" w:rsidRDefault="00000000">
            <w:pPr>
              <w:pStyle w:val="Compact"/>
              <w:jc w:val="right"/>
            </w:pPr>
            <w:r>
              <w:t>+0.00544</w:t>
            </w:r>
          </w:p>
        </w:tc>
      </w:tr>
      <w:tr w:rsidR="001C106B" w14:paraId="5537C408" w14:textId="77777777" w:rsidTr="001C106B">
        <w:trPr>
          <w:trHeight w:val="397"/>
          <w:jc w:val="center"/>
        </w:trPr>
        <w:tc>
          <w:tcPr>
            <w:tcW w:w="1000" w:type="pct"/>
          </w:tcPr>
          <w:p w14:paraId="2417B2BF" w14:textId="77777777" w:rsidR="001C106B" w:rsidRDefault="00000000">
            <w:pPr>
              <w:pStyle w:val="Compact"/>
            </w:pPr>
            <w:r>
              <w:rPr>
                <w:rStyle w:val="VerbatimChar"/>
              </w:rPr>
              <w:t>f_ta_pta_cksp_long_dist</w:t>
            </w:r>
          </w:p>
        </w:tc>
        <w:tc>
          <w:tcPr>
            <w:tcW w:w="1000" w:type="pct"/>
          </w:tcPr>
          <w:p w14:paraId="3C311A16" w14:textId="77777777" w:rsidR="001C106B" w:rsidRDefault="00000000">
            <w:pPr>
              <w:pStyle w:val="Compact"/>
            </w:pPr>
            <w:r>
              <w:rPr>
                <w:rStyle w:val="VerbatimChar"/>
              </w:rPr>
              <w:t>f_ta_pta_</w:t>
            </w:r>
          </w:p>
        </w:tc>
        <w:tc>
          <w:tcPr>
            <w:tcW w:w="1000" w:type="pct"/>
          </w:tcPr>
          <w:p w14:paraId="42C28985" w14:textId="77777777" w:rsidR="001C106B" w:rsidRDefault="00000000">
            <w:pPr>
              <w:pStyle w:val="Compact"/>
              <w:jc w:val="right"/>
            </w:pPr>
            <w:r>
              <w:t>0.0616</w:t>
            </w:r>
          </w:p>
        </w:tc>
        <w:tc>
          <w:tcPr>
            <w:tcW w:w="1000" w:type="pct"/>
          </w:tcPr>
          <w:p w14:paraId="3C2290C1" w14:textId="77777777" w:rsidR="001C106B" w:rsidRDefault="00000000">
            <w:pPr>
              <w:pStyle w:val="Compact"/>
              <w:jc w:val="right"/>
            </w:pPr>
            <w:r>
              <w:t>1.00</w:t>
            </w:r>
          </w:p>
        </w:tc>
        <w:tc>
          <w:tcPr>
            <w:tcW w:w="1000" w:type="pct"/>
          </w:tcPr>
          <w:p w14:paraId="15180300" w14:textId="77777777" w:rsidR="001C106B" w:rsidRDefault="00000000">
            <w:pPr>
              <w:pStyle w:val="Compact"/>
              <w:jc w:val="right"/>
            </w:pPr>
            <w:r>
              <w:t>+0.00539</w:t>
            </w:r>
          </w:p>
        </w:tc>
      </w:tr>
      <w:tr w:rsidR="001C106B" w14:paraId="633260E0" w14:textId="77777777" w:rsidTr="001C106B">
        <w:trPr>
          <w:trHeight w:val="397"/>
          <w:jc w:val="center"/>
        </w:trPr>
        <w:tc>
          <w:tcPr>
            <w:tcW w:w="1000" w:type="pct"/>
          </w:tcPr>
          <w:p w14:paraId="5768471D" w14:textId="77777777" w:rsidR="001C106B" w:rsidRDefault="00000000">
            <w:pPr>
              <w:pStyle w:val="Compact"/>
            </w:pPr>
            <w:r>
              <w:rPr>
                <w:rStyle w:val="VerbatimChar"/>
              </w:rPr>
              <w:t>f_ta_pta_ppo_hist</w:t>
            </w:r>
          </w:p>
        </w:tc>
        <w:tc>
          <w:tcPr>
            <w:tcW w:w="1000" w:type="pct"/>
          </w:tcPr>
          <w:p w14:paraId="567D0611" w14:textId="77777777" w:rsidR="001C106B" w:rsidRDefault="00000000">
            <w:pPr>
              <w:pStyle w:val="Compact"/>
            </w:pPr>
            <w:r>
              <w:rPr>
                <w:rStyle w:val="VerbatimChar"/>
              </w:rPr>
              <w:t>f_ta_pta_</w:t>
            </w:r>
          </w:p>
        </w:tc>
        <w:tc>
          <w:tcPr>
            <w:tcW w:w="1000" w:type="pct"/>
          </w:tcPr>
          <w:p w14:paraId="155E8E8C" w14:textId="77777777" w:rsidR="001C106B" w:rsidRDefault="00000000">
            <w:pPr>
              <w:pStyle w:val="Compact"/>
              <w:jc w:val="right"/>
            </w:pPr>
            <w:r>
              <w:t>0.0567</w:t>
            </w:r>
          </w:p>
        </w:tc>
        <w:tc>
          <w:tcPr>
            <w:tcW w:w="1000" w:type="pct"/>
          </w:tcPr>
          <w:p w14:paraId="678F5890" w14:textId="77777777" w:rsidR="001C106B" w:rsidRDefault="00000000">
            <w:pPr>
              <w:pStyle w:val="Compact"/>
              <w:jc w:val="right"/>
            </w:pPr>
            <w:r>
              <w:t>1.00</w:t>
            </w:r>
          </w:p>
        </w:tc>
        <w:tc>
          <w:tcPr>
            <w:tcW w:w="1000" w:type="pct"/>
          </w:tcPr>
          <w:p w14:paraId="01458600" w14:textId="77777777" w:rsidR="001C106B" w:rsidRDefault="00000000">
            <w:pPr>
              <w:pStyle w:val="Compact"/>
              <w:jc w:val="right"/>
            </w:pPr>
            <w:r>
              <w:t>+0.00497</w:t>
            </w:r>
          </w:p>
        </w:tc>
      </w:tr>
      <w:tr w:rsidR="001C106B" w14:paraId="44CE6375" w14:textId="77777777" w:rsidTr="001C106B">
        <w:trPr>
          <w:trHeight w:val="397"/>
          <w:jc w:val="center"/>
        </w:trPr>
        <w:tc>
          <w:tcPr>
            <w:tcW w:w="1000" w:type="pct"/>
          </w:tcPr>
          <w:p w14:paraId="1EBB5808" w14:textId="77777777" w:rsidR="001C106B" w:rsidRDefault="00000000">
            <w:pPr>
              <w:pStyle w:val="Compact"/>
            </w:pPr>
            <w:r>
              <w:rPr>
                <w:rStyle w:val="VerbatimChar"/>
              </w:rPr>
              <w:t>f_hr_atr_pct</w:t>
            </w:r>
          </w:p>
        </w:tc>
        <w:tc>
          <w:tcPr>
            <w:tcW w:w="1000" w:type="pct"/>
          </w:tcPr>
          <w:p w14:paraId="142CE401" w14:textId="77777777" w:rsidR="001C106B" w:rsidRDefault="00000000">
            <w:pPr>
              <w:pStyle w:val="Compact"/>
            </w:pPr>
            <w:r>
              <w:rPr>
                <w:rStyle w:val="VerbatimChar"/>
              </w:rPr>
              <w:t>f_hr_</w:t>
            </w:r>
          </w:p>
        </w:tc>
        <w:tc>
          <w:tcPr>
            <w:tcW w:w="1000" w:type="pct"/>
          </w:tcPr>
          <w:p w14:paraId="1933BD94" w14:textId="77777777" w:rsidR="001C106B" w:rsidRDefault="00000000">
            <w:pPr>
              <w:pStyle w:val="Compact"/>
              <w:jc w:val="right"/>
            </w:pPr>
            <w:r>
              <w:t>0.0203</w:t>
            </w:r>
          </w:p>
        </w:tc>
        <w:tc>
          <w:tcPr>
            <w:tcW w:w="1000" w:type="pct"/>
          </w:tcPr>
          <w:p w14:paraId="70FC879E" w14:textId="77777777" w:rsidR="001C106B" w:rsidRDefault="00000000">
            <w:pPr>
              <w:pStyle w:val="Compact"/>
              <w:jc w:val="right"/>
            </w:pPr>
            <w:r>
              <w:t>0.60</w:t>
            </w:r>
          </w:p>
        </w:tc>
        <w:tc>
          <w:tcPr>
            <w:tcW w:w="1000" w:type="pct"/>
          </w:tcPr>
          <w:p w14:paraId="22EBA2B9" w14:textId="77777777" w:rsidR="001C106B" w:rsidRDefault="00000000">
            <w:pPr>
              <w:pStyle w:val="Compact"/>
              <w:jc w:val="right"/>
            </w:pPr>
            <w:r>
              <w:t>+0.00484</w:t>
            </w:r>
          </w:p>
        </w:tc>
      </w:tr>
      <w:tr w:rsidR="001C106B" w14:paraId="49715AA6" w14:textId="77777777" w:rsidTr="001C106B">
        <w:trPr>
          <w:trHeight w:val="397"/>
          <w:jc w:val="center"/>
        </w:trPr>
        <w:tc>
          <w:tcPr>
            <w:tcW w:w="1000" w:type="pct"/>
          </w:tcPr>
          <w:p w14:paraId="3CCA4796" w14:textId="77777777" w:rsidR="001C106B" w:rsidRDefault="00000000">
            <w:pPr>
              <w:pStyle w:val="Compact"/>
            </w:pPr>
            <w:r>
              <w:rPr>
                <w:rStyle w:val="VerbatimChar"/>
              </w:rPr>
              <w:t>f_btc_corr_168</w:t>
            </w:r>
          </w:p>
        </w:tc>
        <w:tc>
          <w:tcPr>
            <w:tcW w:w="1000" w:type="pct"/>
          </w:tcPr>
          <w:p w14:paraId="3729154B" w14:textId="77777777" w:rsidR="001C106B" w:rsidRDefault="00000000">
            <w:pPr>
              <w:pStyle w:val="Compact"/>
            </w:pPr>
            <w:r>
              <w:rPr>
                <w:rStyle w:val="VerbatimChar"/>
              </w:rPr>
              <w:t>f_btc_</w:t>
            </w:r>
          </w:p>
        </w:tc>
        <w:tc>
          <w:tcPr>
            <w:tcW w:w="1000" w:type="pct"/>
          </w:tcPr>
          <w:p w14:paraId="3E22A2E1" w14:textId="77777777" w:rsidR="001C106B" w:rsidRDefault="00000000">
            <w:pPr>
              <w:pStyle w:val="Compact"/>
              <w:jc w:val="right"/>
            </w:pPr>
            <w:r>
              <w:t>0.0112</w:t>
            </w:r>
          </w:p>
        </w:tc>
        <w:tc>
          <w:tcPr>
            <w:tcW w:w="1000" w:type="pct"/>
          </w:tcPr>
          <w:p w14:paraId="51CF7A43" w14:textId="77777777" w:rsidR="001C106B" w:rsidRDefault="00000000">
            <w:pPr>
              <w:pStyle w:val="Compact"/>
              <w:jc w:val="right"/>
            </w:pPr>
            <w:r>
              <w:t>0.60</w:t>
            </w:r>
          </w:p>
        </w:tc>
        <w:tc>
          <w:tcPr>
            <w:tcW w:w="1000" w:type="pct"/>
          </w:tcPr>
          <w:p w14:paraId="1F924518" w14:textId="77777777" w:rsidR="001C106B" w:rsidRDefault="00000000">
            <w:pPr>
              <w:pStyle w:val="Compact"/>
              <w:jc w:val="right"/>
            </w:pPr>
            <w:r>
              <w:t>+0.00422</w:t>
            </w:r>
          </w:p>
        </w:tc>
      </w:tr>
      <w:tr w:rsidR="001C106B" w14:paraId="5DD63CE0" w14:textId="77777777" w:rsidTr="001C106B">
        <w:trPr>
          <w:trHeight w:val="397"/>
          <w:jc w:val="center"/>
        </w:trPr>
        <w:tc>
          <w:tcPr>
            <w:tcW w:w="1000" w:type="pct"/>
          </w:tcPr>
          <w:p w14:paraId="1CAF5D3C" w14:textId="77777777" w:rsidR="001C106B" w:rsidRDefault="00000000">
            <w:pPr>
              <w:pStyle w:val="Compact"/>
            </w:pPr>
            <w:r>
              <w:rPr>
                <w:rStyle w:val="VerbatimChar"/>
              </w:rPr>
              <w:t>f_btc_beta_168</w:t>
            </w:r>
          </w:p>
        </w:tc>
        <w:tc>
          <w:tcPr>
            <w:tcW w:w="1000" w:type="pct"/>
          </w:tcPr>
          <w:p w14:paraId="0E9892DA" w14:textId="77777777" w:rsidR="001C106B" w:rsidRDefault="00000000">
            <w:pPr>
              <w:pStyle w:val="Compact"/>
            </w:pPr>
            <w:r>
              <w:rPr>
                <w:rStyle w:val="VerbatimChar"/>
              </w:rPr>
              <w:t>f_btc_</w:t>
            </w:r>
          </w:p>
        </w:tc>
        <w:tc>
          <w:tcPr>
            <w:tcW w:w="1000" w:type="pct"/>
          </w:tcPr>
          <w:p w14:paraId="0E4676B0" w14:textId="77777777" w:rsidR="001C106B" w:rsidRDefault="00000000">
            <w:pPr>
              <w:pStyle w:val="Compact"/>
              <w:jc w:val="right"/>
            </w:pPr>
            <w:r>
              <w:t>0.0161</w:t>
            </w:r>
          </w:p>
        </w:tc>
        <w:tc>
          <w:tcPr>
            <w:tcW w:w="1000" w:type="pct"/>
          </w:tcPr>
          <w:p w14:paraId="4043E7F9" w14:textId="77777777" w:rsidR="001C106B" w:rsidRDefault="00000000">
            <w:pPr>
              <w:pStyle w:val="Compact"/>
              <w:jc w:val="right"/>
            </w:pPr>
            <w:r>
              <w:t>1.00</w:t>
            </w:r>
          </w:p>
        </w:tc>
        <w:tc>
          <w:tcPr>
            <w:tcW w:w="1000" w:type="pct"/>
          </w:tcPr>
          <w:p w14:paraId="0827117A" w14:textId="77777777" w:rsidR="001C106B" w:rsidRDefault="00000000">
            <w:pPr>
              <w:pStyle w:val="Compact"/>
              <w:jc w:val="right"/>
            </w:pPr>
            <w:r>
              <w:t>+0.00407</w:t>
            </w:r>
          </w:p>
        </w:tc>
      </w:tr>
      <w:tr w:rsidR="001C106B" w14:paraId="642AA7A7" w14:textId="77777777" w:rsidTr="001C106B">
        <w:trPr>
          <w:trHeight w:val="397"/>
          <w:jc w:val="center"/>
        </w:trPr>
        <w:tc>
          <w:tcPr>
            <w:tcW w:w="1000" w:type="pct"/>
          </w:tcPr>
          <w:p w14:paraId="7EEA491E" w14:textId="77777777" w:rsidR="001C106B" w:rsidRDefault="00000000">
            <w:pPr>
              <w:pStyle w:val="Compact"/>
            </w:pPr>
            <w:r>
              <w:rPr>
                <w:rStyle w:val="VerbatimChar"/>
              </w:rPr>
              <w:t>f_ta_pta_trix</w:t>
            </w:r>
          </w:p>
        </w:tc>
        <w:tc>
          <w:tcPr>
            <w:tcW w:w="1000" w:type="pct"/>
          </w:tcPr>
          <w:p w14:paraId="7D040BBD" w14:textId="77777777" w:rsidR="001C106B" w:rsidRDefault="00000000">
            <w:pPr>
              <w:pStyle w:val="Compact"/>
            </w:pPr>
            <w:r>
              <w:rPr>
                <w:rStyle w:val="VerbatimChar"/>
              </w:rPr>
              <w:t>f_ta_pta_</w:t>
            </w:r>
          </w:p>
        </w:tc>
        <w:tc>
          <w:tcPr>
            <w:tcW w:w="1000" w:type="pct"/>
          </w:tcPr>
          <w:p w14:paraId="1F435E01" w14:textId="77777777" w:rsidR="001C106B" w:rsidRDefault="00000000">
            <w:pPr>
              <w:pStyle w:val="Compact"/>
              <w:jc w:val="right"/>
            </w:pPr>
            <w:r>
              <w:t>0.0308</w:t>
            </w:r>
          </w:p>
        </w:tc>
        <w:tc>
          <w:tcPr>
            <w:tcW w:w="1000" w:type="pct"/>
          </w:tcPr>
          <w:p w14:paraId="767A0814" w14:textId="77777777" w:rsidR="001C106B" w:rsidRDefault="00000000">
            <w:pPr>
              <w:pStyle w:val="Compact"/>
              <w:jc w:val="right"/>
            </w:pPr>
            <w:r>
              <w:t>1.00</w:t>
            </w:r>
          </w:p>
        </w:tc>
        <w:tc>
          <w:tcPr>
            <w:tcW w:w="1000" w:type="pct"/>
          </w:tcPr>
          <w:p w14:paraId="4294DE8D" w14:textId="77777777" w:rsidR="001C106B" w:rsidRDefault="00000000">
            <w:pPr>
              <w:pStyle w:val="Compact"/>
              <w:jc w:val="right"/>
            </w:pPr>
            <w:r>
              <w:t>+0.00371</w:t>
            </w:r>
          </w:p>
        </w:tc>
      </w:tr>
    </w:tbl>
    <w:p w14:paraId="536EA91A" w14:textId="77777777" w:rsidR="001C106B" w:rsidRDefault="00000000">
      <w:pPr>
        <w:pStyle w:val="Heading6"/>
      </w:pPr>
      <w:bookmarkStart w:id="66" w:name="the-ten-the-model-does-not-use"/>
      <w:bookmarkEnd w:id="65"/>
      <w:r>
        <w:t>The ten the model does not use</w:t>
      </w:r>
    </w:p>
    <w:p w14:paraId="575A38D0" w14:textId="77777777" w:rsidR="001C106B" w:rsidRDefault="00000000">
      <w:pPr>
        <w:pStyle w:val="FirstParagraph"/>
      </w:pPr>
      <w:r>
        <w:t>Shuffling any of these changed the model’s score by less than one part in a hundred thousand, so the model is not reading them at all. 16 of 90 features sit in that band.</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333E8DB2"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3B4272C2" w14:textId="77777777" w:rsidR="001C106B" w:rsidRDefault="00000000">
            <w:pPr>
              <w:pStyle w:val="Compact"/>
            </w:pPr>
            <w:r>
              <w:rPr>
                <w:b/>
              </w:rPr>
              <w:t>feature</w:t>
            </w:r>
          </w:p>
        </w:tc>
        <w:tc>
          <w:tcPr>
            <w:tcW w:w="1000" w:type="pct"/>
          </w:tcPr>
          <w:p w14:paraId="7F39453A" w14:textId="77777777" w:rsidR="001C106B" w:rsidRDefault="00000000">
            <w:pPr>
              <w:pStyle w:val="Compact"/>
            </w:pPr>
            <w:r>
              <w:rPr>
                <w:b/>
              </w:rPr>
              <w:t>family</w:t>
            </w:r>
          </w:p>
        </w:tc>
        <w:tc>
          <w:tcPr>
            <w:tcW w:w="1000" w:type="pct"/>
          </w:tcPr>
          <w:p w14:paraId="5321D095" w14:textId="77777777" w:rsidR="001C106B" w:rsidRDefault="00000000">
            <w:pPr>
              <w:pStyle w:val="Compact"/>
              <w:jc w:val="right"/>
            </w:pPr>
            <w:r>
              <w:rPr>
                <w:b/>
              </w:rPr>
              <w:t>alone</w:t>
            </w:r>
          </w:p>
        </w:tc>
        <w:tc>
          <w:tcPr>
            <w:tcW w:w="1000" w:type="pct"/>
          </w:tcPr>
          <w:p w14:paraId="534BD066" w14:textId="77777777" w:rsidR="001C106B" w:rsidRDefault="00000000">
            <w:pPr>
              <w:pStyle w:val="Compact"/>
              <w:jc w:val="right"/>
            </w:pPr>
            <w:r>
              <w:rPr>
                <w:b/>
              </w:rPr>
              <w:t>stable</w:t>
            </w:r>
          </w:p>
        </w:tc>
        <w:tc>
          <w:tcPr>
            <w:tcW w:w="1000" w:type="pct"/>
          </w:tcPr>
          <w:p w14:paraId="1E86C4F4" w14:textId="77777777" w:rsidR="001C106B" w:rsidRDefault="00000000">
            <w:pPr>
              <w:pStyle w:val="Compact"/>
              <w:jc w:val="right"/>
            </w:pPr>
            <w:r>
              <w:rPr>
                <w:b/>
              </w:rPr>
              <w:t>in company</w:t>
            </w:r>
          </w:p>
        </w:tc>
      </w:tr>
      <w:tr w:rsidR="001C106B" w14:paraId="059DE235" w14:textId="77777777" w:rsidTr="001C106B">
        <w:trPr>
          <w:trHeight w:val="397"/>
          <w:jc w:val="center"/>
        </w:trPr>
        <w:tc>
          <w:tcPr>
            <w:tcW w:w="1000" w:type="pct"/>
          </w:tcPr>
          <w:p w14:paraId="01CEC354" w14:textId="77777777" w:rsidR="001C106B" w:rsidRDefault="00000000">
            <w:pPr>
              <w:pStyle w:val="Compact"/>
            </w:pPr>
            <w:r>
              <w:rPr>
                <w:rStyle w:val="VerbatimChar"/>
              </w:rPr>
              <w:t>f_d1_st_up</w:t>
            </w:r>
          </w:p>
        </w:tc>
        <w:tc>
          <w:tcPr>
            <w:tcW w:w="1000" w:type="pct"/>
          </w:tcPr>
          <w:p w14:paraId="742822F0" w14:textId="77777777" w:rsidR="001C106B" w:rsidRDefault="00000000">
            <w:pPr>
              <w:pStyle w:val="Compact"/>
            </w:pPr>
            <w:r>
              <w:rPr>
                <w:rStyle w:val="VerbatimChar"/>
              </w:rPr>
              <w:t>f_d1_</w:t>
            </w:r>
          </w:p>
        </w:tc>
        <w:tc>
          <w:tcPr>
            <w:tcW w:w="1000" w:type="pct"/>
          </w:tcPr>
          <w:p w14:paraId="42D13E96" w14:textId="77777777" w:rsidR="001C106B" w:rsidRDefault="00000000">
            <w:pPr>
              <w:pStyle w:val="Compact"/>
              <w:jc w:val="right"/>
            </w:pPr>
            <w:r>
              <w:t>0.0083</w:t>
            </w:r>
          </w:p>
        </w:tc>
        <w:tc>
          <w:tcPr>
            <w:tcW w:w="1000" w:type="pct"/>
          </w:tcPr>
          <w:p w14:paraId="705AD263" w14:textId="77777777" w:rsidR="001C106B" w:rsidRDefault="00000000">
            <w:pPr>
              <w:pStyle w:val="Compact"/>
              <w:jc w:val="right"/>
            </w:pPr>
            <w:r>
              <w:t>1.00</w:t>
            </w:r>
          </w:p>
        </w:tc>
        <w:tc>
          <w:tcPr>
            <w:tcW w:w="1000" w:type="pct"/>
          </w:tcPr>
          <w:p w14:paraId="67460E42" w14:textId="77777777" w:rsidR="001C106B" w:rsidRDefault="00000000">
            <w:pPr>
              <w:pStyle w:val="Compact"/>
              <w:jc w:val="right"/>
            </w:pPr>
            <w:r>
              <w:t>-0.00000</w:t>
            </w:r>
          </w:p>
        </w:tc>
      </w:tr>
      <w:tr w:rsidR="001C106B" w14:paraId="5B7BA54F" w14:textId="77777777" w:rsidTr="001C106B">
        <w:trPr>
          <w:trHeight w:val="397"/>
          <w:jc w:val="center"/>
        </w:trPr>
        <w:tc>
          <w:tcPr>
            <w:tcW w:w="1000" w:type="pct"/>
          </w:tcPr>
          <w:p w14:paraId="14FBB1C5" w14:textId="77777777" w:rsidR="001C106B" w:rsidRDefault="00000000">
            <w:pPr>
              <w:pStyle w:val="Compact"/>
            </w:pPr>
            <w:r>
              <w:rPr>
                <w:rStyle w:val="VerbatimChar"/>
              </w:rPr>
              <w:t>f_mst_flip</w:t>
            </w:r>
          </w:p>
        </w:tc>
        <w:tc>
          <w:tcPr>
            <w:tcW w:w="1000" w:type="pct"/>
          </w:tcPr>
          <w:p w14:paraId="16DF93FB" w14:textId="77777777" w:rsidR="001C106B" w:rsidRDefault="00000000">
            <w:pPr>
              <w:pStyle w:val="Compact"/>
            </w:pPr>
            <w:r>
              <w:rPr>
                <w:rStyle w:val="VerbatimChar"/>
              </w:rPr>
              <w:t>f_mst_</w:t>
            </w:r>
          </w:p>
        </w:tc>
        <w:tc>
          <w:tcPr>
            <w:tcW w:w="1000" w:type="pct"/>
          </w:tcPr>
          <w:p w14:paraId="1A3CCD9E" w14:textId="77777777" w:rsidR="001C106B" w:rsidRDefault="00000000">
            <w:pPr>
              <w:pStyle w:val="Compact"/>
              <w:jc w:val="right"/>
            </w:pPr>
            <w:r>
              <w:t>0.0035</w:t>
            </w:r>
          </w:p>
        </w:tc>
        <w:tc>
          <w:tcPr>
            <w:tcW w:w="1000" w:type="pct"/>
          </w:tcPr>
          <w:p w14:paraId="29A8DA2D" w14:textId="77777777" w:rsidR="001C106B" w:rsidRDefault="00000000">
            <w:pPr>
              <w:pStyle w:val="Compact"/>
              <w:jc w:val="right"/>
            </w:pPr>
            <w:r>
              <w:t>1.00</w:t>
            </w:r>
          </w:p>
        </w:tc>
        <w:tc>
          <w:tcPr>
            <w:tcW w:w="1000" w:type="pct"/>
          </w:tcPr>
          <w:p w14:paraId="4DC6B787" w14:textId="77777777" w:rsidR="001C106B" w:rsidRDefault="00000000">
            <w:pPr>
              <w:pStyle w:val="Compact"/>
              <w:jc w:val="right"/>
            </w:pPr>
            <w:r>
              <w:t>+0.00000</w:t>
            </w:r>
          </w:p>
        </w:tc>
      </w:tr>
      <w:tr w:rsidR="001C106B" w14:paraId="5964617D" w14:textId="77777777" w:rsidTr="001C106B">
        <w:trPr>
          <w:trHeight w:val="397"/>
          <w:jc w:val="center"/>
        </w:trPr>
        <w:tc>
          <w:tcPr>
            <w:tcW w:w="1000" w:type="pct"/>
          </w:tcPr>
          <w:p w14:paraId="3181BDCA" w14:textId="77777777" w:rsidR="001C106B" w:rsidRDefault="00000000">
            <w:pPr>
              <w:pStyle w:val="Compact"/>
            </w:pPr>
            <w:r>
              <w:rPr>
                <w:rStyle w:val="VerbatimChar"/>
              </w:rPr>
              <w:t>f_tl_cdl_three_black</w:t>
            </w:r>
          </w:p>
        </w:tc>
        <w:tc>
          <w:tcPr>
            <w:tcW w:w="1000" w:type="pct"/>
          </w:tcPr>
          <w:p w14:paraId="595AAC0C" w14:textId="77777777" w:rsidR="001C106B" w:rsidRDefault="00000000">
            <w:pPr>
              <w:pStyle w:val="Compact"/>
            </w:pPr>
            <w:r>
              <w:rPr>
                <w:rStyle w:val="VerbatimChar"/>
              </w:rPr>
              <w:t>f_tl_</w:t>
            </w:r>
          </w:p>
        </w:tc>
        <w:tc>
          <w:tcPr>
            <w:tcW w:w="1000" w:type="pct"/>
          </w:tcPr>
          <w:p w14:paraId="06873502" w14:textId="77777777" w:rsidR="001C106B" w:rsidRDefault="00000000">
            <w:pPr>
              <w:pStyle w:val="Compact"/>
              <w:jc w:val="right"/>
            </w:pPr>
            <w:r>
              <w:t>0.0000</w:t>
            </w:r>
          </w:p>
        </w:tc>
        <w:tc>
          <w:tcPr>
            <w:tcW w:w="1000" w:type="pct"/>
          </w:tcPr>
          <w:p w14:paraId="0C094FBE" w14:textId="77777777" w:rsidR="001C106B" w:rsidRDefault="00000000">
            <w:pPr>
              <w:pStyle w:val="Compact"/>
              <w:jc w:val="right"/>
            </w:pPr>
            <w:r>
              <w:t>0.33</w:t>
            </w:r>
          </w:p>
        </w:tc>
        <w:tc>
          <w:tcPr>
            <w:tcW w:w="1000" w:type="pct"/>
          </w:tcPr>
          <w:p w14:paraId="5C44E079" w14:textId="77777777" w:rsidR="001C106B" w:rsidRDefault="00000000">
            <w:pPr>
              <w:pStyle w:val="Compact"/>
              <w:jc w:val="right"/>
            </w:pPr>
            <w:r>
              <w:t>+0.00000</w:t>
            </w:r>
          </w:p>
        </w:tc>
      </w:tr>
      <w:tr w:rsidR="001C106B" w14:paraId="3FA71B2F" w14:textId="77777777" w:rsidTr="001C106B">
        <w:trPr>
          <w:trHeight w:val="397"/>
          <w:jc w:val="center"/>
        </w:trPr>
        <w:tc>
          <w:tcPr>
            <w:tcW w:w="1000" w:type="pct"/>
          </w:tcPr>
          <w:p w14:paraId="7AFCE8F3" w14:textId="77777777" w:rsidR="001C106B" w:rsidRDefault="00000000">
            <w:pPr>
              <w:pStyle w:val="Compact"/>
            </w:pPr>
            <w:r>
              <w:rPr>
                <w:rStyle w:val="VerbatimChar"/>
              </w:rPr>
              <w:t>f_flow_taker_ratio</w:t>
            </w:r>
          </w:p>
        </w:tc>
        <w:tc>
          <w:tcPr>
            <w:tcW w:w="1000" w:type="pct"/>
          </w:tcPr>
          <w:p w14:paraId="5381ABBC" w14:textId="77777777" w:rsidR="001C106B" w:rsidRDefault="00000000">
            <w:pPr>
              <w:pStyle w:val="Compact"/>
            </w:pPr>
            <w:r>
              <w:rPr>
                <w:rStyle w:val="VerbatimChar"/>
              </w:rPr>
              <w:t>f_flow_</w:t>
            </w:r>
          </w:p>
        </w:tc>
        <w:tc>
          <w:tcPr>
            <w:tcW w:w="1000" w:type="pct"/>
          </w:tcPr>
          <w:p w14:paraId="30A63612" w14:textId="77777777" w:rsidR="001C106B" w:rsidRDefault="00000000">
            <w:pPr>
              <w:pStyle w:val="Compact"/>
              <w:jc w:val="right"/>
            </w:pPr>
            <w:r>
              <w:t>0.0118</w:t>
            </w:r>
          </w:p>
        </w:tc>
        <w:tc>
          <w:tcPr>
            <w:tcW w:w="1000" w:type="pct"/>
          </w:tcPr>
          <w:p w14:paraId="73752428" w14:textId="77777777" w:rsidR="001C106B" w:rsidRDefault="00000000">
            <w:pPr>
              <w:pStyle w:val="Compact"/>
              <w:jc w:val="right"/>
            </w:pPr>
            <w:r>
              <w:t>1.00</w:t>
            </w:r>
          </w:p>
        </w:tc>
        <w:tc>
          <w:tcPr>
            <w:tcW w:w="1000" w:type="pct"/>
          </w:tcPr>
          <w:p w14:paraId="6FF907A4" w14:textId="77777777" w:rsidR="001C106B" w:rsidRDefault="00000000">
            <w:pPr>
              <w:pStyle w:val="Compact"/>
              <w:jc w:val="right"/>
            </w:pPr>
            <w:r>
              <w:t>+0.00000</w:t>
            </w:r>
          </w:p>
        </w:tc>
      </w:tr>
      <w:tr w:rsidR="001C106B" w14:paraId="3E91C545" w14:textId="77777777" w:rsidTr="001C106B">
        <w:trPr>
          <w:trHeight w:val="397"/>
          <w:jc w:val="center"/>
        </w:trPr>
        <w:tc>
          <w:tcPr>
            <w:tcW w:w="1000" w:type="pct"/>
          </w:tcPr>
          <w:p w14:paraId="08CAB69D" w14:textId="77777777" w:rsidR="001C106B" w:rsidRDefault="00000000">
            <w:pPr>
              <w:pStyle w:val="Compact"/>
            </w:pPr>
            <w:r>
              <w:rPr>
                <w:rStyle w:val="VerbatimChar"/>
              </w:rPr>
              <w:t>f_tl_cdl_three_white</w:t>
            </w:r>
          </w:p>
        </w:tc>
        <w:tc>
          <w:tcPr>
            <w:tcW w:w="1000" w:type="pct"/>
          </w:tcPr>
          <w:p w14:paraId="63CC6506" w14:textId="77777777" w:rsidR="001C106B" w:rsidRDefault="00000000">
            <w:pPr>
              <w:pStyle w:val="Compact"/>
            </w:pPr>
            <w:r>
              <w:rPr>
                <w:rStyle w:val="VerbatimChar"/>
              </w:rPr>
              <w:t>f_tl_</w:t>
            </w:r>
          </w:p>
        </w:tc>
        <w:tc>
          <w:tcPr>
            <w:tcW w:w="1000" w:type="pct"/>
          </w:tcPr>
          <w:p w14:paraId="334C75AA" w14:textId="77777777" w:rsidR="001C106B" w:rsidRDefault="00000000">
            <w:pPr>
              <w:pStyle w:val="Compact"/>
              <w:jc w:val="right"/>
            </w:pPr>
            <w:r>
              <w:t>0.0001</w:t>
            </w:r>
          </w:p>
        </w:tc>
        <w:tc>
          <w:tcPr>
            <w:tcW w:w="1000" w:type="pct"/>
          </w:tcPr>
          <w:p w14:paraId="174AD679" w14:textId="77777777" w:rsidR="001C106B" w:rsidRDefault="00000000">
            <w:pPr>
              <w:pStyle w:val="Compact"/>
              <w:jc w:val="right"/>
            </w:pPr>
            <w:r>
              <w:t>0.75</w:t>
            </w:r>
          </w:p>
        </w:tc>
        <w:tc>
          <w:tcPr>
            <w:tcW w:w="1000" w:type="pct"/>
          </w:tcPr>
          <w:p w14:paraId="2D12A006" w14:textId="77777777" w:rsidR="001C106B" w:rsidRDefault="00000000">
            <w:pPr>
              <w:pStyle w:val="Compact"/>
              <w:jc w:val="right"/>
            </w:pPr>
            <w:r>
              <w:t>+0.00000</w:t>
            </w:r>
          </w:p>
        </w:tc>
      </w:tr>
      <w:tr w:rsidR="001C106B" w14:paraId="08BF0199" w14:textId="77777777" w:rsidTr="001C106B">
        <w:trPr>
          <w:trHeight w:val="397"/>
          <w:jc w:val="center"/>
        </w:trPr>
        <w:tc>
          <w:tcPr>
            <w:tcW w:w="1000" w:type="pct"/>
          </w:tcPr>
          <w:p w14:paraId="7949BFA8" w14:textId="77777777" w:rsidR="001C106B" w:rsidRDefault="00000000">
            <w:pPr>
              <w:pStyle w:val="Compact"/>
            </w:pPr>
            <w:r>
              <w:rPr>
                <w:rStyle w:val="VerbatimChar"/>
              </w:rPr>
              <w:t>f_tl_cdl_eveningstar</w:t>
            </w:r>
          </w:p>
        </w:tc>
        <w:tc>
          <w:tcPr>
            <w:tcW w:w="1000" w:type="pct"/>
          </w:tcPr>
          <w:p w14:paraId="1D4A76D6" w14:textId="77777777" w:rsidR="001C106B" w:rsidRDefault="00000000">
            <w:pPr>
              <w:pStyle w:val="Compact"/>
            </w:pPr>
            <w:r>
              <w:rPr>
                <w:rStyle w:val="VerbatimChar"/>
              </w:rPr>
              <w:t>f_tl_</w:t>
            </w:r>
          </w:p>
        </w:tc>
        <w:tc>
          <w:tcPr>
            <w:tcW w:w="1000" w:type="pct"/>
          </w:tcPr>
          <w:p w14:paraId="4CBDAB4F" w14:textId="77777777" w:rsidR="001C106B" w:rsidRDefault="00000000">
            <w:pPr>
              <w:pStyle w:val="Compact"/>
              <w:jc w:val="right"/>
            </w:pPr>
            <w:r>
              <w:t>0.0004</w:t>
            </w:r>
          </w:p>
        </w:tc>
        <w:tc>
          <w:tcPr>
            <w:tcW w:w="1000" w:type="pct"/>
          </w:tcPr>
          <w:p w14:paraId="2361DF0D" w14:textId="77777777" w:rsidR="001C106B" w:rsidRDefault="00000000">
            <w:pPr>
              <w:pStyle w:val="Compact"/>
              <w:jc w:val="right"/>
            </w:pPr>
            <w:r>
              <w:t>0.60</w:t>
            </w:r>
          </w:p>
        </w:tc>
        <w:tc>
          <w:tcPr>
            <w:tcW w:w="1000" w:type="pct"/>
          </w:tcPr>
          <w:p w14:paraId="7CB6B808" w14:textId="77777777" w:rsidR="001C106B" w:rsidRDefault="00000000">
            <w:pPr>
              <w:pStyle w:val="Compact"/>
              <w:jc w:val="right"/>
            </w:pPr>
            <w:r>
              <w:t>+0.00000</w:t>
            </w:r>
          </w:p>
        </w:tc>
      </w:tr>
      <w:tr w:rsidR="001C106B" w14:paraId="45C28A5D" w14:textId="77777777" w:rsidTr="001C106B">
        <w:trPr>
          <w:trHeight w:val="397"/>
          <w:jc w:val="center"/>
        </w:trPr>
        <w:tc>
          <w:tcPr>
            <w:tcW w:w="1000" w:type="pct"/>
          </w:tcPr>
          <w:p w14:paraId="22ACF345" w14:textId="77777777" w:rsidR="001C106B" w:rsidRDefault="00000000">
            <w:pPr>
              <w:pStyle w:val="Compact"/>
            </w:pPr>
            <w:r>
              <w:rPr>
                <w:rStyle w:val="VerbatimChar"/>
              </w:rPr>
              <w:t>f_tl_cdl_morningstar</w:t>
            </w:r>
          </w:p>
        </w:tc>
        <w:tc>
          <w:tcPr>
            <w:tcW w:w="1000" w:type="pct"/>
          </w:tcPr>
          <w:p w14:paraId="5FFD69BE" w14:textId="77777777" w:rsidR="001C106B" w:rsidRDefault="00000000">
            <w:pPr>
              <w:pStyle w:val="Compact"/>
            </w:pPr>
            <w:r>
              <w:rPr>
                <w:rStyle w:val="VerbatimChar"/>
              </w:rPr>
              <w:t>f_tl_</w:t>
            </w:r>
          </w:p>
        </w:tc>
        <w:tc>
          <w:tcPr>
            <w:tcW w:w="1000" w:type="pct"/>
          </w:tcPr>
          <w:p w14:paraId="17CE8966" w14:textId="77777777" w:rsidR="001C106B" w:rsidRDefault="00000000">
            <w:pPr>
              <w:pStyle w:val="Compact"/>
              <w:jc w:val="right"/>
            </w:pPr>
            <w:r>
              <w:t>0.0004</w:t>
            </w:r>
          </w:p>
        </w:tc>
        <w:tc>
          <w:tcPr>
            <w:tcW w:w="1000" w:type="pct"/>
          </w:tcPr>
          <w:p w14:paraId="6979CCB1" w14:textId="77777777" w:rsidR="001C106B" w:rsidRDefault="00000000">
            <w:pPr>
              <w:pStyle w:val="Compact"/>
              <w:jc w:val="right"/>
            </w:pPr>
            <w:r>
              <w:t>0.60</w:t>
            </w:r>
          </w:p>
        </w:tc>
        <w:tc>
          <w:tcPr>
            <w:tcW w:w="1000" w:type="pct"/>
          </w:tcPr>
          <w:p w14:paraId="00AE9CD0" w14:textId="77777777" w:rsidR="001C106B" w:rsidRDefault="00000000">
            <w:pPr>
              <w:pStyle w:val="Compact"/>
              <w:jc w:val="right"/>
            </w:pPr>
            <w:r>
              <w:t>+0.00000</w:t>
            </w:r>
          </w:p>
        </w:tc>
      </w:tr>
      <w:tr w:rsidR="001C106B" w14:paraId="6362B249" w14:textId="77777777" w:rsidTr="001C106B">
        <w:trPr>
          <w:trHeight w:val="397"/>
          <w:jc w:val="center"/>
        </w:trPr>
        <w:tc>
          <w:tcPr>
            <w:tcW w:w="1000" w:type="pct"/>
          </w:tcPr>
          <w:p w14:paraId="5342F178" w14:textId="77777777" w:rsidR="001C106B" w:rsidRDefault="00000000">
            <w:pPr>
              <w:pStyle w:val="Compact"/>
            </w:pPr>
            <w:r>
              <w:rPr>
                <w:rStyle w:val="VerbatimChar"/>
              </w:rPr>
              <w:t>f_tl_cdl_doji</w:t>
            </w:r>
          </w:p>
        </w:tc>
        <w:tc>
          <w:tcPr>
            <w:tcW w:w="1000" w:type="pct"/>
          </w:tcPr>
          <w:p w14:paraId="4A366C2C" w14:textId="77777777" w:rsidR="001C106B" w:rsidRDefault="00000000">
            <w:pPr>
              <w:pStyle w:val="Compact"/>
            </w:pPr>
            <w:r>
              <w:rPr>
                <w:rStyle w:val="VerbatimChar"/>
              </w:rPr>
              <w:t>f_tl_</w:t>
            </w:r>
          </w:p>
        </w:tc>
        <w:tc>
          <w:tcPr>
            <w:tcW w:w="1000" w:type="pct"/>
          </w:tcPr>
          <w:p w14:paraId="24E0BD30" w14:textId="77777777" w:rsidR="001C106B" w:rsidRDefault="00000000">
            <w:pPr>
              <w:pStyle w:val="Compact"/>
              <w:jc w:val="right"/>
            </w:pPr>
            <w:r>
              <w:t>0.0054</w:t>
            </w:r>
          </w:p>
        </w:tc>
        <w:tc>
          <w:tcPr>
            <w:tcW w:w="1000" w:type="pct"/>
          </w:tcPr>
          <w:p w14:paraId="5CC68ED0" w14:textId="77777777" w:rsidR="001C106B" w:rsidRDefault="00000000">
            <w:pPr>
              <w:pStyle w:val="Compact"/>
              <w:jc w:val="right"/>
            </w:pPr>
            <w:r>
              <w:t>1.00</w:t>
            </w:r>
          </w:p>
        </w:tc>
        <w:tc>
          <w:tcPr>
            <w:tcW w:w="1000" w:type="pct"/>
          </w:tcPr>
          <w:p w14:paraId="48619A21" w14:textId="77777777" w:rsidR="001C106B" w:rsidRDefault="00000000">
            <w:pPr>
              <w:pStyle w:val="Compact"/>
              <w:jc w:val="right"/>
            </w:pPr>
            <w:r>
              <w:t>+0.00000</w:t>
            </w:r>
          </w:p>
        </w:tc>
      </w:tr>
      <w:tr w:rsidR="001C106B" w14:paraId="1F5C3A2A" w14:textId="77777777" w:rsidTr="001C106B">
        <w:trPr>
          <w:trHeight w:val="397"/>
          <w:jc w:val="center"/>
        </w:trPr>
        <w:tc>
          <w:tcPr>
            <w:tcW w:w="1000" w:type="pct"/>
          </w:tcPr>
          <w:p w14:paraId="5C5E939A" w14:textId="77777777" w:rsidR="001C106B" w:rsidRDefault="00000000">
            <w:pPr>
              <w:pStyle w:val="Compact"/>
            </w:pPr>
            <w:r>
              <w:rPr>
                <w:rStyle w:val="VerbatimChar"/>
              </w:rPr>
              <w:t>f_tl_cdl_shootingstar</w:t>
            </w:r>
          </w:p>
        </w:tc>
        <w:tc>
          <w:tcPr>
            <w:tcW w:w="1000" w:type="pct"/>
          </w:tcPr>
          <w:p w14:paraId="3351692A" w14:textId="77777777" w:rsidR="001C106B" w:rsidRDefault="00000000">
            <w:pPr>
              <w:pStyle w:val="Compact"/>
            </w:pPr>
            <w:r>
              <w:rPr>
                <w:rStyle w:val="VerbatimChar"/>
              </w:rPr>
              <w:t>f_tl_</w:t>
            </w:r>
          </w:p>
        </w:tc>
        <w:tc>
          <w:tcPr>
            <w:tcW w:w="1000" w:type="pct"/>
          </w:tcPr>
          <w:p w14:paraId="553C5184" w14:textId="77777777" w:rsidR="001C106B" w:rsidRDefault="00000000">
            <w:pPr>
              <w:pStyle w:val="Compact"/>
              <w:jc w:val="right"/>
            </w:pPr>
            <w:r>
              <w:t>0.0008</w:t>
            </w:r>
          </w:p>
        </w:tc>
        <w:tc>
          <w:tcPr>
            <w:tcW w:w="1000" w:type="pct"/>
          </w:tcPr>
          <w:p w14:paraId="061005F4" w14:textId="77777777" w:rsidR="001C106B" w:rsidRDefault="00000000">
            <w:pPr>
              <w:pStyle w:val="Compact"/>
              <w:jc w:val="right"/>
            </w:pPr>
            <w:r>
              <w:t>0.80</w:t>
            </w:r>
          </w:p>
        </w:tc>
        <w:tc>
          <w:tcPr>
            <w:tcW w:w="1000" w:type="pct"/>
          </w:tcPr>
          <w:p w14:paraId="2FC122AE" w14:textId="77777777" w:rsidR="001C106B" w:rsidRDefault="00000000">
            <w:pPr>
              <w:pStyle w:val="Compact"/>
              <w:jc w:val="right"/>
            </w:pPr>
            <w:r>
              <w:t>+0.00000</w:t>
            </w:r>
          </w:p>
        </w:tc>
      </w:tr>
      <w:tr w:rsidR="001C106B" w14:paraId="49634DD2" w14:textId="77777777" w:rsidTr="001C106B">
        <w:trPr>
          <w:trHeight w:val="397"/>
          <w:jc w:val="center"/>
        </w:trPr>
        <w:tc>
          <w:tcPr>
            <w:tcW w:w="1000" w:type="pct"/>
          </w:tcPr>
          <w:p w14:paraId="303025A4" w14:textId="77777777" w:rsidR="001C106B" w:rsidRDefault="00000000">
            <w:pPr>
              <w:pStyle w:val="Compact"/>
            </w:pPr>
            <w:r>
              <w:rPr>
                <w:rStyle w:val="VerbatimChar"/>
              </w:rPr>
              <w:t>f_tl_cdl_hammer</w:t>
            </w:r>
          </w:p>
        </w:tc>
        <w:tc>
          <w:tcPr>
            <w:tcW w:w="1000" w:type="pct"/>
          </w:tcPr>
          <w:p w14:paraId="4220C9E3" w14:textId="77777777" w:rsidR="001C106B" w:rsidRDefault="00000000">
            <w:pPr>
              <w:pStyle w:val="Compact"/>
            </w:pPr>
            <w:r>
              <w:rPr>
                <w:rStyle w:val="VerbatimChar"/>
              </w:rPr>
              <w:t>f_tl_</w:t>
            </w:r>
          </w:p>
        </w:tc>
        <w:tc>
          <w:tcPr>
            <w:tcW w:w="1000" w:type="pct"/>
          </w:tcPr>
          <w:p w14:paraId="7EEDE3FA" w14:textId="77777777" w:rsidR="001C106B" w:rsidRDefault="00000000">
            <w:pPr>
              <w:pStyle w:val="Compact"/>
              <w:jc w:val="right"/>
            </w:pPr>
            <w:r>
              <w:t>0.0045</w:t>
            </w:r>
          </w:p>
        </w:tc>
        <w:tc>
          <w:tcPr>
            <w:tcW w:w="1000" w:type="pct"/>
          </w:tcPr>
          <w:p w14:paraId="074FD7D9" w14:textId="77777777" w:rsidR="001C106B" w:rsidRDefault="00000000">
            <w:pPr>
              <w:pStyle w:val="Compact"/>
              <w:jc w:val="right"/>
            </w:pPr>
            <w:r>
              <w:t>1.00</w:t>
            </w:r>
          </w:p>
        </w:tc>
        <w:tc>
          <w:tcPr>
            <w:tcW w:w="1000" w:type="pct"/>
          </w:tcPr>
          <w:p w14:paraId="1D185436" w14:textId="77777777" w:rsidR="001C106B" w:rsidRDefault="00000000">
            <w:pPr>
              <w:pStyle w:val="Compact"/>
              <w:jc w:val="right"/>
            </w:pPr>
            <w:r>
              <w:t>+0.00000</w:t>
            </w:r>
          </w:p>
        </w:tc>
      </w:tr>
    </w:tbl>
    <w:p w14:paraId="01AD3F98" w14:textId="77777777" w:rsidR="001C106B" w:rsidRDefault="00000000">
      <w:pPr>
        <w:pStyle w:val="BodyText"/>
      </w:pPr>
      <w:r>
        <w:rPr>
          <w:b/>
          <w:bCs/>
        </w:rPr>
        <w:t>14 of 90 features held their direction in fewer than three folds out of five.</w:t>
      </w:r>
      <w:r>
        <w:t xml:space="preserve"> Those are the ones that describe a period rather than a market.</w:t>
      </w:r>
    </w:p>
    <w:p w14:paraId="6E6D5693" w14:textId="77777777" w:rsidR="001C106B" w:rsidRDefault="00000000">
      <w:pPr>
        <w:pStyle w:val="BodyText"/>
      </w:pPr>
      <w:r>
        <w:t xml:space="preserve">Full table: </w:t>
      </w:r>
      <w:r>
        <w:rPr>
          <w:rStyle w:val="VerbatimChar"/>
        </w:rPr>
        <w:t>04-outputs/AA-evals/2026-09-08/feature-report-4h-20260908.csv</w:t>
      </w:r>
    </w:p>
    <w:p w14:paraId="739F339F" w14:textId="77777777" w:rsidR="001C106B" w:rsidRDefault="00000000">
      <w:pPr>
        <w:pStyle w:val="Heading3"/>
      </w:pPr>
      <w:bookmarkStart w:id="67" w:name="training-regime"/>
      <w:bookmarkStart w:id="68" w:name="_Toc239749765"/>
      <w:bookmarkEnd w:id="60"/>
      <w:bookmarkEnd w:id="62"/>
      <w:bookmarkEnd w:id="63"/>
      <w:bookmarkEnd w:id="66"/>
      <w:r>
        <w:lastRenderedPageBreak/>
        <w:t>3.7 Training Regime</w:t>
      </w:r>
      <w:bookmarkEnd w:id="68"/>
    </w:p>
    <w:p w14:paraId="3D8C5306" w14:textId="77777777" w:rsidR="001C106B" w:rsidRDefault="00000000">
      <w:pPr>
        <w:pStyle w:val="FirstParagraph"/>
      </w:pPr>
      <w:r>
        <w:t xml:space="preserve">The model trains on all history before the final-year cut and is scored once on the blind year. A capped sample keeps the in-notebook fit quick; the full fit runs from the </w:t>
      </w:r>
      <w:r>
        <w:rPr>
          <w:rStyle w:val="VerbatimChar"/>
        </w:rPr>
        <w:t>.venv</w:t>
      </w:r>
      <w:r>
        <w:t>. The section reports the held-out margin of the model’s confident picks over the base rate, the feature importances, and a look at one tree, so the training is legible rather than a black box. The label and horizon are the 0.5 geometry.</w:t>
      </w:r>
    </w:p>
    <w:p w14:paraId="4B59D52F" w14:textId="77777777" w:rsidR="001C106B" w:rsidRDefault="00000000">
      <w:pPr>
        <w:pStyle w:val="SourceCode"/>
      </w:pPr>
      <w:r>
        <w:rPr>
          <w:rStyle w:val="CommentTok"/>
        </w:rPr>
        <w:t># Split and scoring come from the scripts: t1.split for the 1h final-year hold-out; tm.evaluate,</w:t>
      </w:r>
      <w:r>
        <w:br/>
      </w:r>
      <w:r>
        <w:rPr>
          <w:rStyle w:val="CommentTok"/>
        </w:rPr>
        <w:t># tm.build_models, tm.confidence_filtered shared with 03-inputs/train_model.py. Nothing reimplemented.</w:t>
      </w:r>
      <w:r>
        <w:br/>
      </w:r>
      <w:r>
        <w:rPr>
          <w:rStyle w:val="NormalTok"/>
        </w:rPr>
        <w:t xml:space="preserve">train, test, cut </w:t>
      </w:r>
      <w:r>
        <w:rPr>
          <w:rStyle w:val="OperatorTok"/>
        </w:rPr>
        <w:t>=</w:t>
      </w:r>
      <w:r>
        <w:rPr>
          <w:rStyle w:val="NormalTok"/>
        </w:rPr>
        <w:t xml:space="preserve"> t1.split(df)</w:t>
      </w:r>
      <w:r>
        <w:br/>
      </w:r>
      <w:r>
        <w:rPr>
          <w:rStyle w:val="NormalTok"/>
        </w:rPr>
        <w:t xml:space="preserve">Xtr, ytr, Xte, yte </w:t>
      </w:r>
      <w:r>
        <w:rPr>
          <w:rStyle w:val="OperatorTok"/>
        </w:rPr>
        <w:t>=</w:t>
      </w:r>
      <w:r>
        <w:rPr>
          <w:rStyle w:val="NormalTok"/>
        </w:rPr>
        <w:t xml:space="preserve"> train[feat], train[</w:t>
      </w:r>
      <w:r>
        <w:rPr>
          <w:rStyle w:val="StringTok"/>
        </w:rPr>
        <w:t>"label"</w:t>
      </w:r>
      <w:r>
        <w:rPr>
          <w:rStyle w:val="NormalTok"/>
        </w:rPr>
        <w:t>], test[feat], test[</w:t>
      </w:r>
      <w:r>
        <w:rPr>
          <w:rStyle w:val="StringTok"/>
        </w:rPr>
        <w:t>"label"</w:t>
      </w:r>
      <w:r>
        <w:rPr>
          <w:rStyle w:val="NormalTok"/>
        </w:rPr>
        <w:t>]</w:t>
      </w:r>
      <w:r>
        <w:br/>
      </w:r>
      <w:r>
        <w:rPr>
          <w:rStyle w:val="NormalTok"/>
        </w:rPr>
        <w:t xml:space="preserve">base_te </w:t>
      </w:r>
      <w:r>
        <w:rPr>
          <w:rStyle w:val="OperatorTok"/>
        </w:rPr>
        <w:t>=</w:t>
      </w:r>
      <w:r>
        <w:rPr>
          <w:rStyle w:val="NormalTok"/>
        </w:rPr>
        <w:t xml:space="preserve"> yte.mean()</w:t>
      </w:r>
      <w:r>
        <w:br/>
      </w:r>
      <w:r>
        <w:rPr>
          <w:rStyle w:val="NormalTok"/>
        </w:rPr>
        <w:t xml:space="preserve">span </w:t>
      </w:r>
      <w:r>
        <w:rPr>
          <w:rStyle w:val="OperatorTok"/>
        </w:rPr>
        <w:t>=</w:t>
      </w:r>
      <w:r>
        <w:rPr>
          <w:rStyle w:val="NormalTok"/>
        </w:rPr>
        <w:t xml:space="preserve"> </w:t>
      </w:r>
      <w:r>
        <w:rPr>
          <w:rStyle w:val="KeywordTok"/>
        </w:rPr>
        <w:t>lambda</w:t>
      </w:r>
      <w:r>
        <w:rPr>
          <w:rStyle w:val="NormalTok"/>
        </w:rPr>
        <w:t xml:space="preserve"> d: </w:t>
      </w:r>
      <w:r>
        <w:rPr>
          <w:rStyle w:val="SpecialStringTok"/>
        </w:rPr>
        <w:t>f"</w:t>
      </w:r>
      <w:r>
        <w:rPr>
          <w:rStyle w:val="SpecialCharTok"/>
        </w:rPr>
        <w:t>{</w:t>
      </w:r>
      <w:r>
        <w:rPr>
          <w:rStyle w:val="NormalTok"/>
        </w:rPr>
        <w:t>d[</w:t>
      </w:r>
      <w:r>
        <w:rPr>
          <w:rStyle w:val="StringTok"/>
        </w:rPr>
        <w:t>'datetime'</w:t>
      </w:r>
      <w:r>
        <w:rPr>
          <w:rStyle w:val="NormalTok"/>
        </w:rPr>
        <w:t>]</w:t>
      </w:r>
      <w:r>
        <w:rPr>
          <w:rStyle w:val="SpecialCharTok"/>
        </w:rPr>
        <w:t>.</w:t>
      </w:r>
      <w:r>
        <w:rPr>
          <w:rStyle w:val="BuiltInTok"/>
        </w:rPr>
        <w:t>min</w:t>
      </w:r>
      <w:r>
        <w:rPr>
          <w:rStyle w:val="NormalTok"/>
        </w:rPr>
        <w:t>()</w:t>
      </w:r>
      <w:r>
        <w:rPr>
          <w:rStyle w:val="SpecialCharTok"/>
        </w:rPr>
        <w:t>.</w:t>
      </w:r>
      <w:r>
        <w:rPr>
          <w:rStyle w:val="NormalTok"/>
        </w:rPr>
        <w:t>date()</w:t>
      </w:r>
      <w:r>
        <w:rPr>
          <w:rStyle w:val="SpecialCharTok"/>
        </w:rPr>
        <w:t>}</w:t>
      </w:r>
      <w:r>
        <w:rPr>
          <w:rStyle w:val="SpecialStringTok"/>
        </w:rPr>
        <w:t xml:space="preserve"> to </w:t>
      </w:r>
      <w:r>
        <w:rPr>
          <w:rStyle w:val="SpecialCharTok"/>
        </w:rPr>
        <w:t>{</w:t>
      </w:r>
      <w:r>
        <w:rPr>
          <w:rStyle w:val="NormalTok"/>
        </w:rPr>
        <w:t>d[</w:t>
      </w:r>
      <w:r>
        <w:rPr>
          <w:rStyle w:val="StringTok"/>
        </w:rPr>
        <w:t>'datetime'</w:t>
      </w:r>
      <w:r>
        <w:rPr>
          <w:rStyle w:val="NormalTok"/>
        </w:rPr>
        <w:t>]</w:t>
      </w:r>
      <w:r>
        <w:rPr>
          <w:rStyle w:val="SpecialCharTok"/>
        </w:rPr>
        <w:t>.</w:t>
      </w:r>
      <w:r>
        <w:rPr>
          <w:rStyle w:val="BuiltInTok"/>
        </w:rPr>
        <w:t>max</w:t>
      </w:r>
      <w:r>
        <w:rPr>
          <w:rStyle w:val="NormalTok"/>
        </w:rPr>
        <w:t>()</w:t>
      </w:r>
      <w:r>
        <w:rPr>
          <w:rStyle w:val="SpecialCharTok"/>
        </w:rPr>
        <w:t>.</w:t>
      </w:r>
      <w:r>
        <w:rPr>
          <w:rStyle w:val="NormalTok"/>
        </w:rPr>
        <w:t>date()</w:t>
      </w:r>
      <w:r>
        <w:rPr>
          <w:rStyle w:val="SpecialCharTok"/>
        </w:rPr>
        <w:t>}</w:t>
      </w:r>
      <w:r>
        <w:rPr>
          <w:rStyle w:val="SpecialStringTok"/>
        </w:rPr>
        <w:t>"</w:t>
      </w:r>
      <w:r>
        <w:br/>
      </w:r>
      <w:r>
        <w:rPr>
          <w:rStyle w:val="BuiltInTok"/>
        </w:rPr>
        <w:t>print</w:t>
      </w:r>
      <w:r>
        <w:rPr>
          <w:rStyle w:val="NormalTok"/>
        </w:rPr>
        <w:t>(</w:t>
      </w:r>
      <w:r>
        <w:rPr>
          <w:rStyle w:val="SpecialStringTok"/>
        </w:rPr>
        <w:t xml:space="preserve">f"train </w:t>
      </w:r>
      <w:r>
        <w:rPr>
          <w:rStyle w:val="SpecialCharTok"/>
        </w:rPr>
        <w:t>{</w:t>
      </w:r>
      <w:r>
        <w:rPr>
          <w:rStyle w:val="BuiltInTok"/>
        </w:rPr>
        <w:t>len</w:t>
      </w:r>
      <w:r>
        <w:rPr>
          <w:rStyle w:val="NormalTok"/>
        </w:rPr>
        <w:t>(train)</w:t>
      </w:r>
      <w:r>
        <w:rPr>
          <w:rStyle w:val="SpecialCharTok"/>
        </w:rPr>
        <w:t>:,}</w:t>
      </w:r>
      <w:r>
        <w:rPr>
          <w:rStyle w:val="SpecialStringTok"/>
        </w:rPr>
        <w:t xml:space="preserve"> (</w:t>
      </w:r>
      <w:r>
        <w:rPr>
          <w:rStyle w:val="SpecialCharTok"/>
        </w:rPr>
        <w:t>{</w:t>
      </w:r>
      <w:r>
        <w:rPr>
          <w:rStyle w:val="NormalTok"/>
        </w:rPr>
        <w:t>span(train)</w:t>
      </w:r>
      <w:r>
        <w:rPr>
          <w:rStyle w:val="SpecialCharTok"/>
        </w:rPr>
        <w:t>}</w:t>
      </w:r>
      <w:r>
        <w:rPr>
          <w:rStyle w:val="SpecialStringTok"/>
        </w:rPr>
        <w:t xml:space="preserve">)  .  test </w:t>
      </w:r>
      <w:r>
        <w:rPr>
          <w:rStyle w:val="SpecialCharTok"/>
        </w:rPr>
        <w:t>{</w:t>
      </w:r>
      <w:r>
        <w:rPr>
          <w:rStyle w:val="BuiltInTok"/>
        </w:rPr>
        <w:t>len</w:t>
      </w:r>
      <w:r>
        <w:rPr>
          <w:rStyle w:val="NormalTok"/>
        </w:rPr>
        <w:t>(test)</w:t>
      </w:r>
      <w:r>
        <w:rPr>
          <w:rStyle w:val="SpecialCharTok"/>
        </w:rPr>
        <w:t>:,}</w:t>
      </w:r>
      <w:r>
        <w:rPr>
          <w:rStyle w:val="SpecialStringTok"/>
        </w:rPr>
        <w:t xml:space="preserve"> (</w:t>
      </w:r>
      <w:r>
        <w:rPr>
          <w:rStyle w:val="SpecialCharTok"/>
        </w:rPr>
        <w:t>{</w:t>
      </w:r>
      <w:r>
        <w:rPr>
          <w:rStyle w:val="NormalTok"/>
        </w:rPr>
        <w:t>span(test)</w:t>
      </w:r>
      <w:r>
        <w:rPr>
          <w:rStyle w:val="SpecialCharTok"/>
        </w:rPr>
        <w:t>}</w:t>
      </w:r>
      <w:r>
        <w:rPr>
          <w:rStyle w:val="SpecialStringTok"/>
        </w:rPr>
        <w:t>)  .  "</w:t>
      </w:r>
      <w:r>
        <w:br/>
      </w:r>
      <w:r>
        <w:rPr>
          <w:rStyle w:val="NormalTok"/>
        </w:rPr>
        <w:t xml:space="preserve">      </w:t>
      </w:r>
      <w:r>
        <w:rPr>
          <w:rStyle w:val="SpecialStringTok"/>
        </w:rPr>
        <w:t xml:space="preserve">f"cut </w:t>
      </w:r>
      <w:r>
        <w:rPr>
          <w:rStyle w:val="SpecialCharTok"/>
        </w:rPr>
        <w:t>{</w:t>
      </w:r>
      <w:r>
        <w:rPr>
          <w:rStyle w:val="NormalTok"/>
        </w:rPr>
        <w:t>pd</w:t>
      </w:r>
      <w:r>
        <w:rPr>
          <w:rStyle w:val="SpecialCharTok"/>
        </w:rPr>
        <w:t>.</w:t>
      </w:r>
      <w:r>
        <w:rPr>
          <w:rStyle w:val="NormalTok"/>
        </w:rPr>
        <w:t>Timestamp(cut)</w:t>
      </w:r>
      <w:r>
        <w:rPr>
          <w:rStyle w:val="SpecialCharTok"/>
        </w:rPr>
        <w:t>.</w:t>
      </w:r>
      <w:r>
        <w:rPr>
          <w:rStyle w:val="NormalTok"/>
        </w:rPr>
        <w:t>date()</w:t>
      </w:r>
      <w:r>
        <w:rPr>
          <w:rStyle w:val="SpecialCharTok"/>
        </w:rPr>
        <w:t>}</w:t>
      </w:r>
      <w:r>
        <w:rPr>
          <w:rStyle w:val="SpecialStringTok"/>
        </w:rPr>
        <w:t xml:space="preserve">  embargo +/-</w:t>
      </w:r>
      <w:r>
        <w:rPr>
          <w:rStyle w:val="SpecialCharTok"/>
        </w:rPr>
        <w:t>{</w:t>
      </w:r>
      <w:r>
        <w:rPr>
          <w:rStyle w:val="NormalTok"/>
        </w:rPr>
        <w:t>t1</w:t>
      </w:r>
      <w:r>
        <w:rPr>
          <w:rStyle w:val="SpecialCharTok"/>
        </w:rPr>
        <w:t>.</w:t>
      </w:r>
      <w:r>
        <w:rPr>
          <w:rStyle w:val="NormalTok"/>
        </w:rPr>
        <w:t>EMBARGO_DAYS</w:t>
      </w:r>
      <w:r>
        <w:rPr>
          <w:rStyle w:val="SpecialCharTok"/>
        </w:rPr>
        <w:t>}</w:t>
      </w:r>
      <w:r>
        <w:rPr>
          <w:rStyle w:val="SpecialStringTok"/>
        </w:rPr>
        <w:t xml:space="preserve">d  .  base rate </w:t>
      </w:r>
      <w:r>
        <w:rPr>
          <w:rStyle w:val="SpecialCharTok"/>
        </w:rPr>
        <w:t>{</w:t>
      </w:r>
      <w:r>
        <w:rPr>
          <w:rStyle w:val="NormalTok"/>
        </w:rPr>
        <w:t>base_te</w:t>
      </w:r>
      <w:r>
        <w:rPr>
          <w:rStyle w:val="SpecialCharTok"/>
        </w:rPr>
        <w:t>:.3f}</w:t>
      </w:r>
      <w:r>
        <w:rPr>
          <w:rStyle w:val="SpecialStringTok"/>
        </w:rPr>
        <w:t>"</w:t>
      </w:r>
      <w:r>
        <w:rPr>
          <w:rStyle w:val="NormalTok"/>
        </w:rPr>
        <w:t>)</w:t>
      </w:r>
    </w:p>
    <w:p w14:paraId="50545B44" w14:textId="77777777" w:rsidR="001C106B" w:rsidRDefault="00000000">
      <w:pPr>
        <w:pStyle w:val="SourceCode"/>
      </w:pPr>
      <w:r>
        <w:rPr>
          <w:rStyle w:val="VerbatimChar"/>
        </w:rPr>
        <w:t>train 381,207 (2017-12-15 to 2025-06-16)  .  test 76,789 (2025-06-19 to 2026-06-18)  .  cut 2025-06-18  embargo +/-2d  .  base rate 0.303</w:t>
      </w:r>
    </w:p>
    <w:p w14:paraId="4F3E2ED2" w14:textId="77777777" w:rsidR="001C106B" w:rsidRDefault="00000000">
      <w:pPr>
        <w:pStyle w:val="SourceCode"/>
      </w:pPr>
      <w:r>
        <w:rPr>
          <w:rStyle w:val="VerbatimChar"/>
        </w:rPr>
        <w:t>fitting on 80,000 of 381,207 train rows (2017-12-16 to 2025-06-16)  [sampled for the notebook; full run is 03-inputs/train_model_1h.py]</w:t>
      </w:r>
      <w:r>
        <w:br/>
      </w:r>
      <w:r>
        <w:br/>
      </w:r>
      <w:r>
        <w:rPr>
          <w:rStyle w:val="VerbatimChar"/>
        </w:rPr>
        <w:t>--- LogisticRegression ---</w:t>
      </w:r>
      <w:r>
        <w:br/>
      </w:r>
      <w:r>
        <w:rPr>
          <w:rStyle w:val="VerbatimChar"/>
        </w:rPr>
        <w:t xml:space="preserve">  train CV ROC-AUC (5-fold TimeSeriesSplit): 0.528</w:t>
      </w:r>
      <w:r>
        <w:br/>
      </w:r>
      <w:r>
        <w:rPr>
          <w:rStyle w:val="VerbatimChar"/>
        </w:rPr>
        <w:t xml:space="preserve">  test accuracy : 0.484</w:t>
      </w:r>
      <w:r>
        <w:br/>
      </w:r>
      <w:r>
        <w:rPr>
          <w:rStyle w:val="VerbatimChar"/>
        </w:rPr>
        <w:t xml:space="preserve">  test precision(buy): 0.308   (base rate 0.303)</w:t>
      </w:r>
      <w:r>
        <w:br/>
      </w:r>
      <w:r>
        <w:rPr>
          <w:rStyle w:val="VerbatimChar"/>
        </w:rPr>
        <w:t xml:space="preserve">  test recall(buy)   : 0.561</w:t>
      </w:r>
      <w:r>
        <w:br/>
      </w:r>
      <w:r>
        <w:rPr>
          <w:rStyle w:val="VerbatimChar"/>
        </w:rPr>
        <w:t xml:space="preserve">  test ROC-AUC       : 0.504</w:t>
      </w:r>
      <w:r>
        <w:br/>
      </w:r>
      <w:r>
        <w:rPr>
          <w:rStyle w:val="VerbatimChar"/>
        </w:rPr>
        <w:t xml:space="preserve">  confusion matrix [rows=true 0/1, cols=pred 0/1]:</w:t>
      </w:r>
      <w:r>
        <w:br/>
      </w:r>
      <w:r>
        <w:rPr>
          <w:rStyle w:val="VerbatimChar"/>
        </w:rPr>
        <w:t xml:space="preserve">   [[24148, 29368], [10226, 13047]]</w:t>
      </w:r>
      <w:r>
        <w:br/>
      </w:r>
      <w:r>
        <w:rPr>
          <w:rStyle w:val="VerbatimChar"/>
        </w:rPr>
        <w:t xml:space="preserve">  precision lift over base rate: +0.005</w:t>
      </w:r>
      <w:r>
        <w:br/>
      </w:r>
      <w:r>
        <w:rPr>
          <w:rStyle w:val="VerbatimChar"/>
        </w:rPr>
        <w:t xml:space="preserve">  confidence filter (act if p&gt;=0.60 or p&lt;=0.40): keeps 2.7% of test rows (n=2099)</w:t>
      </w:r>
      <w:r>
        <w:br/>
      </w:r>
      <w:r>
        <w:rPr>
          <w:rStyle w:val="VerbatimChar"/>
        </w:rPr>
        <w:t xml:space="preserve">    precision(buy) 0.281  recall 0.660  F1 0.394  (base rate 0.303)</w:t>
      </w:r>
      <w:r>
        <w:br/>
      </w:r>
      <w:r>
        <w:br/>
      </w:r>
      <w:r>
        <w:rPr>
          <w:rStyle w:val="VerbatimChar"/>
        </w:rPr>
        <w:t>--- RandomForest ---</w:t>
      </w:r>
      <w:r>
        <w:br/>
      </w:r>
      <w:r>
        <w:rPr>
          <w:rStyle w:val="VerbatimChar"/>
        </w:rPr>
        <w:t xml:space="preserve">  train CV ROC-AUC (5-fold TimeSeriesSplit): 0.526</w:t>
      </w:r>
      <w:r>
        <w:br/>
      </w:r>
      <w:r>
        <w:rPr>
          <w:rStyle w:val="VerbatimChar"/>
        </w:rPr>
        <w:t xml:space="preserve">  test accuracy : 0.489</w:t>
      </w:r>
      <w:r>
        <w:br/>
      </w:r>
      <w:r>
        <w:rPr>
          <w:rStyle w:val="VerbatimChar"/>
        </w:rPr>
        <w:t xml:space="preserve">  test precision(buy): 0.310   (base rate 0.303)</w:t>
      </w:r>
      <w:r>
        <w:br/>
      </w:r>
      <w:r>
        <w:rPr>
          <w:rStyle w:val="VerbatimChar"/>
        </w:rPr>
        <w:t xml:space="preserve">  test recall(buy)   : 0.557</w:t>
      </w:r>
      <w:r>
        <w:br/>
      </w:r>
      <w:r>
        <w:rPr>
          <w:rStyle w:val="VerbatimChar"/>
        </w:rPr>
        <w:t xml:space="preserve">  test ROC-AUC       : 0.509</w:t>
      </w:r>
      <w:r>
        <w:br/>
      </w:r>
      <w:r>
        <w:rPr>
          <w:rStyle w:val="VerbatimChar"/>
        </w:rPr>
        <w:t xml:space="preserve">  confusion matrix [rows=true 0/1, cols=pred 0/1]:</w:t>
      </w:r>
      <w:r>
        <w:br/>
      </w:r>
      <w:r>
        <w:rPr>
          <w:rStyle w:val="VerbatimChar"/>
        </w:rPr>
        <w:t xml:space="preserve">   [[24627, 28889], [10319, 12954]]</w:t>
      </w:r>
      <w:r>
        <w:br/>
      </w:r>
      <w:r>
        <w:rPr>
          <w:rStyle w:val="VerbatimChar"/>
        </w:rPr>
        <w:t xml:space="preserve">  precision lift over base rate: +0.007</w:t>
      </w:r>
      <w:r>
        <w:br/>
      </w:r>
      <w:r>
        <w:rPr>
          <w:rStyle w:val="VerbatimChar"/>
        </w:rPr>
        <w:t xml:space="preserve">  confidence filter (act if p&gt;=0.60 or p&lt;=0.40): keeps 1.2% of test rows (n=931)</w:t>
      </w:r>
      <w:r>
        <w:br/>
      </w:r>
      <w:r>
        <w:rPr>
          <w:rStyle w:val="VerbatimChar"/>
        </w:rPr>
        <w:t xml:space="preserve">    precision(buy) 0.000  recall 0.000  F1 0.000  (base rate 0.303)</w:t>
      </w:r>
      <w:r>
        <w:br/>
      </w:r>
      <w:r>
        <w:br/>
      </w:r>
      <w:r>
        <w:rPr>
          <w:rStyle w:val="VerbatimChar"/>
        </w:rPr>
        <w:t>--- LightGBM ---</w:t>
      </w:r>
      <w:r>
        <w:br/>
      </w:r>
      <w:r>
        <w:rPr>
          <w:rStyle w:val="VerbatimChar"/>
        </w:rPr>
        <w:t xml:space="preserve">  train CV ROC-AUC (5-fold TimeSeriesSplit): 0.518</w:t>
      </w:r>
      <w:r>
        <w:br/>
      </w:r>
      <w:r>
        <w:rPr>
          <w:rStyle w:val="VerbatimChar"/>
        </w:rPr>
        <w:t xml:space="preserve">  test accuracy : 0.532</w:t>
      </w:r>
      <w:r>
        <w:br/>
      </w:r>
      <w:r>
        <w:rPr>
          <w:rStyle w:val="VerbatimChar"/>
        </w:rPr>
        <w:t xml:space="preserve">  test precision(buy): 0.309   (base rate 0.303)</w:t>
      </w:r>
      <w:r>
        <w:br/>
      </w:r>
      <w:r>
        <w:rPr>
          <w:rStyle w:val="VerbatimChar"/>
        </w:rPr>
        <w:t xml:space="preserve">  test recall(buy)   : 0.438</w:t>
      </w:r>
      <w:r>
        <w:br/>
      </w:r>
      <w:r>
        <w:rPr>
          <w:rStyle w:val="VerbatimChar"/>
        </w:rPr>
        <w:t xml:space="preserve">  test ROC-AUC       : 0.509</w:t>
      </w:r>
      <w:r>
        <w:br/>
      </w:r>
      <w:r>
        <w:rPr>
          <w:rStyle w:val="VerbatimChar"/>
        </w:rPr>
        <w:t xml:space="preserve">  confusion matrix [rows=true 0/1, cols=pred 0/1]:</w:t>
      </w:r>
      <w:r>
        <w:br/>
      </w:r>
      <w:r>
        <w:rPr>
          <w:rStyle w:val="VerbatimChar"/>
        </w:rPr>
        <w:t xml:space="preserve">   [[30706, 22810], [13090, 10183]]</w:t>
      </w:r>
      <w:r>
        <w:br/>
      </w:r>
      <w:r>
        <w:rPr>
          <w:rStyle w:val="VerbatimChar"/>
        </w:rPr>
        <w:t xml:space="preserve">  precision lift over base rate: +0.006</w:t>
      </w:r>
      <w:r>
        <w:br/>
      </w:r>
      <w:r>
        <w:rPr>
          <w:rStyle w:val="VerbatimChar"/>
        </w:rPr>
        <w:t xml:space="preserve">  confidence filter (act if p&gt;=0.60 or p&lt;=0.40): keeps 27.5% of test rows (n=21084)</w:t>
      </w:r>
      <w:r>
        <w:br/>
      </w:r>
      <w:r>
        <w:rPr>
          <w:rStyle w:val="VerbatimChar"/>
        </w:rPr>
        <w:t xml:space="preserve">    precision(buy) 0.294  recall 0.349  F1 0.319  (base rate 0.303)</w:t>
      </w:r>
      <w:r>
        <w:br/>
      </w:r>
      <w:r>
        <w:br/>
      </w:r>
      <w:r>
        <w:rPr>
          <w:rStyle w:val="VerbatimChar"/>
        </w:rPr>
        <w:t>chosen: RandomForest  (precision 0.310 vs base 0.303, AUC 0.509)</w:t>
      </w:r>
    </w:p>
    <w:p w14:paraId="1F971671" w14:textId="77777777" w:rsidR="001C106B" w:rsidRDefault="00000000">
      <w:pPr>
        <w:pStyle w:val="SourceCode"/>
      </w:pPr>
      <w:r>
        <w:rPr>
          <w:rStyle w:val="CommentTok"/>
        </w:rPr>
        <w:t># Honesty gate: precision must clearly beat the base rate and AUC clear 0.55. It does not</w:t>
      </w:r>
      <w:r>
        <w:br/>
      </w:r>
      <w:r>
        <w:rPr>
          <w:rStyle w:val="CommentTok"/>
        </w:rPr>
        <w:t># trade; Metric 2 (next cell) is the money test.</w:t>
      </w:r>
      <w:r>
        <w:br/>
      </w:r>
      <w:r>
        <w:rPr>
          <w:rStyle w:val="NormalTok"/>
        </w:rPr>
        <w:t xml:space="preserve">margin </w:t>
      </w:r>
      <w:r>
        <w:rPr>
          <w:rStyle w:val="OperatorTok"/>
        </w:rPr>
        <w:t>=</w:t>
      </w:r>
      <w:r>
        <w:rPr>
          <w:rStyle w:val="NormalTok"/>
        </w:rPr>
        <w:t xml:space="preserve"> best[</w:t>
      </w:r>
      <w:r>
        <w:rPr>
          <w:rStyle w:val="StringTok"/>
        </w:rPr>
        <w:t>"prec"</w:t>
      </w:r>
      <w:r>
        <w:rPr>
          <w:rStyle w:val="NormalTok"/>
        </w:rPr>
        <w:t xml:space="preserve">] </w:t>
      </w:r>
      <w:r>
        <w:rPr>
          <w:rStyle w:val="OperatorTok"/>
        </w:rPr>
        <w:t>-</w:t>
      </w:r>
      <w:r>
        <w:rPr>
          <w:rStyle w:val="NormalTok"/>
        </w:rPr>
        <w:t xml:space="preserve"> base_te</w:t>
      </w:r>
      <w:r>
        <w:br/>
      </w:r>
      <w:r>
        <w:rPr>
          <w:rStyle w:val="NormalTok"/>
        </w:rPr>
        <w:t xml:space="preserve">go </w:t>
      </w:r>
      <w:r>
        <w:rPr>
          <w:rStyle w:val="OperatorTok"/>
        </w:rPr>
        <w:t>=</w:t>
      </w:r>
      <w:r>
        <w:rPr>
          <w:rStyle w:val="NormalTok"/>
        </w:rPr>
        <w:t xml:space="preserve"> (best[</w:t>
      </w:r>
      <w:r>
        <w:rPr>
          <w:rStyle w:val="StringTok"/>
        </w:rPr>
        <w:t>"prec"</w:t>
      </w:r>
      <w:r>
        <w:rPr>
          <w:rStyle w:val="NormalTok"/>
        </w:rPr>
        <w:t xml:space="preserve">] </w:t>
      </w:r>
      <w:r>
        <w:rPr>
          <w:rStyle w:val="OperatorTok"/>
        </w:rPr>
        <w:t>&gt;</w:t>
      </w:r>
      <w:r>
        <w:rPr>
          <w:rStyle w:val="NormalTok"/>
        </w:rPr>
        <w:t xml:space="preserve"> base_te </w:t>
      </w:r>
      <w:r>
        <w:rPr>
          <w:rStyle w:val="OperatorTok"/>
        </w:rPr>
        <w:t>+</w:t>
      </w:r>
      <w:r>
        <w:rPr>
          <w:rStyle w:val="NormalTok"/>
        </w:rPr>
        <w:t xml:space="preserve"> </w:t>
      </w:r>
      <w:r>
        <w:rPr>
          <w:rStyle w:val="FloatTok"/>
        </w:rPr>
        <w:t>0.05</w:t>
      </w:r>
      <w:r>
        <w:rPr>
          <w:rStyle w:val="NormalTok"/>
        </w:rPr>
        <w:t xml:space="preserve">) </w:t>
      </w:r>
      <w:r>
        <w:rPr>
          <w:rStyle w:val="KeywordTok"/>
        </w:rPr>
        <w:t>and</w:t>
      </w:r>
      <w:r>
        <w:rPr>
          <w:rStyle w:val="NormalTok"/>
        </w:rPr>
        <w:t xml:space="preserve"> (best[</w:t>
      </w:r>
      <w:r>
        <w:rPr>
          <w:rStyle w:val="StringTok"/>
        </w:rPr>
        <w:t>"auc"</w:t>
      </w:r>
      <w:r>
        <w:rPr>
          <w:rStyle w:val="NormalTok"/>
        </w:rPr>
        <w:t xml:space="preserve">] </w:t>
      </w:r>
      <w:r>
        <w:rPr>
          <w:rStyle w:val="OperatorTok"/>
        </w:rPr>
        <w:t>&gt;</w:t>
      </w:r>
      <w:r>
        <w:rPr>
          <w:rStyle w:val="NormalTok"/>
        </w:rPr>
        <w:t xml:space="preserve"> </w:t>
      </w:r>
      <w:r>
        <w:rPr>
          <w:rStyle w:val="FloatTok"/>
        </w:rPr>
        <w:t>0.55</w:t>
      </w:r>
      <w:r>
        <w:rPr>
          <w:rStyle w:val="NormalTok"/>
        </w:rPr>
        <w:t>)</w:t>
      </w:r>
      <w:r>
        <w:br/>
      </w:r>
      <w:r>
        <w:rPr>
          <w:rStyle w:val="NormalTok"/>
        </w:rPr>
        <w:lastRenderedPageBreak/>
        <w:t xml:space="preserve">verdict </w:t>
      </w:r>
      <w:r>
        <w:rPr>
          <w:rStyle w:val="OperatorTok"/>
        </w:rPr>
        <w:t>=</w:t>
      </w:r>
      <w:r>
        <w:rPr>
          <w:rStyle w:val="NormalTok"/>
        </w:rPr>
        <w:t xml:space="preserve"> </w:t>
      </w:r>
      <w:r>
        <w:rPr>
          <w:rStyle w:val="StringTok"/>
        </w:rPr>
        <w:t>"GO"</w:t>
      </w:r>
      <w:r>
        <w:rPr>
          <w:rStyle w:val="NormalTok"/>
        </w:rPr>
        <w:t xml:space="preserve"> </w:t>
      </w:r>
      <w:r>
        <w:rPr>
          <w:rStyle w:val="ControlFlowTok"/>
        </w:rPr>
        <w:t>if</w:t>
      </w:r>
      <w:r>
        <w:rPr>
          <w:rStyle w:val="NormalTok"/>
        </w:rPr>
        <w:t xml:space="preserve"> go </w:t>
      </w:r>
      <w:r>
        <w:rPr>
          <w:rStyle w:val="ControlFlowTok"/>
        </w:rPr>
        <w:t>else</w:t>
      </w:r>
      <w:r>
        <w:rPr>
          <w:rStyle w:val="NormalTok"/>
        </w:rPr>
        <w:t xml:space="preserve"> </w:t>
      </w:r>
      <w:r>
        <w:rPr>
          <w:rStyle w:val="StringTok"/>
        </w:rPr>
        <w:t>"NO-GO"</w:t>
      </w:r>
      <w:r>
        <w:br/>
      </w:r>
      <w:r>
        <w:rPr>
          <w:rStyle w:val="BuiltInTok"/>
        </w:rPr>
        <w:t>print</w:t>
      </w:r>
      <w:r>
        <w:rPr>
          <w:rStyle w:val="NormalTok"/>
        </w:rPr>
        <w:t>(</w:t>
      </w:r>
      <w:r>
        <w:rPr>
          <w:rStyle w:val="StringTok"/>
        </w:rPr>
        <w:t>"HONESTY GATE:"</w:t>
      </w:r>
      <w:r>
        <w:rPr>
          <w:rStyle w:val="NormalTok"/>
        </w:rPr>
        <w:t xml:space="preserve">, </w:t>
      </w:r>
      <w:r>
        <w:rPr>
          <w:rStyle w:val="StringTok"/>
        </w:rPr>
        <w:t>"GO (edge survives out-of-sample)"</w:t>
      </w:r>
      <w:r>
        <w:rPr>
          <w:rStyle w:val="NormalTok"/>
        </w:rPr>
        <w:t xml:space="preserve"> </w:t>
      </w:r>
      <w:r>
        <w:rPr>
          <w:rStyle w:val="ControlFlowTok"/>
        </w:rPr>
        <w:t>if</w:t>
      </w:r>
      <w:r>
        <w:rPr>
          <w:rStyle w:val="NormalTok"/>
        </w:rPr>
        <w:t xml:space="preserve"> go</w:t>
      </w:r>
      <w:r>
        <w:br/>
      </w:r>
      <w:r>
        <w:rPr>
          <w:rStyle w:val="NormalTok"/>
        </w:rPr>
        <w:t xml:space="preserve">      </w:t>
      </w:r>
      <w:r>
        <w:rPr>
          <w:rStyle w:val="ControlFlowTok"/>
        </w:rPr>
        <w:t>else</w:t>
      </w:r>
      <w:r>
        <w:rPr>
          <w:rStyle w:val="NormalTok"/>
        </w:rPr>
        <w:t xml:space="preserve"> </w:t>
      </w:r>
      <w:r>
        <w:rPr>
          <w:rStyle w:val="StringTok"/>
        </w:rPr>
        <w:t>"NO-GO (no demonstrable edge - do not trade)"</w:t>
      </w:r>
      <w:r>
        <w:rPr>
          <w:rStyle w:val="NormalTok"/>
        </w:rPr>
        <w:t>)</w:t>
      </w:r>
      <w:r>
        <w:br/>
      </w:r>
      <w:r>
        <w:rPr>
          <w:rStyle w:val="NormalTok"/>
        </w:rPr>
        <w:t>MODEL_DIR.mkdir(parents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 xml:space="preserve">)   </w:t>
      </w:r>
      <w:r>
        <w:rPr>
          <w:rStyle w:val="CommentTok"/>
        </w:rPr>
        <w:t># self-sufficient: works even if the setup cell was not re-run</w:t>
      </w:r>
      <w:r>
        <w:br/>
      </w:r>
      <w:r>
        <w:rPr>
          <w:rStyle w:val="NormalTok"/>
        </w:rPr>
        <w:t>joblib.dump({</w:t>
      </w:r>
      <w:r>
        <w:rPr>
          <w:rStyle w:val="StringTok"/>
        </w:rPr>
        <w:t>"model"</w:t>
      </w:r>
      <w:r>
        <w:rPr>
          <w:rStyle w:val="NormalTok"/>
        </w:rPr>
        <w:t xml:space="preserve">: best_model, </w:t>
      </w:r>
      <w:r>
        <w:rPr>
          <w:rStyle w:val="StringTok"/>
        </w:rPr>
        <w:t>"features"</w:t>
      </w:r>
      <w:r>
        <w:rPr>
          <w:rStyle w:val="NormalTok"/>
        </w:rPr>
        <w:t xml:space="preserve">: feat, </w:t>
      </w:r>
      <w:r>
        <w:rPr>
          <w:rStyle w:val="StringTok"/>
        </w:rPr>
        <w:t>"name"</w:t>
      </w:r>
      <w:r>
        <w:rPr>
          <w:rStyle w:val="NormalTok"/>
        </w:rPr>
        <w:t>: best_name,</w:t>
      </w:r>
      <w:r>
        <w:br/>
      </w:r>
      <w:r>
        <w:rPr>
          <w:rStyle w:val="NormalTok"/>
        </w:rPr>
        <w:t xml:space="preserve">             </w:t>
      </w:r>
      <w:r>
        <w:rPr>
          <w:rStyle w:val="StringTok"/>
        </w:rPr>
        <w:t>"trained_through"</w:t>
      </w:r>
      <w:r>
        <w:rPr>
          <w:rStyle w:val="NormalTok"/>
        </w:rPr>
        <w:t xml:space="preserve">: </w:t>
      </w:r>
      <w:r>
        <w:rPr>
          <w:rStyle w:val="BuiltInTok"/>
        </w:rPr>
        <w:t>str</w:t>
      </w:r>
      <w:r>
        <w:rPr>
          <w:rStyle w:val="NormalTok"/>
        </w:rPr>
        <w:t>(pd.Timestamp(cut).date()),</w:t>
      </w:r>
      <w:r>
        <w:br/>
      </w:r>
      <w:r>
        <w:rPr>
          <w:rStyle w:val="NormalTok"/>
        </w:rPr>
        <w:t xml:space="preserve">             </w:t>
      </w:r>
      <w:r>
        <w:rPr>
          <w:rStyle w:val="StringTok"/>
        </w:rPr>
        <w:t>"test_base_rate"</w:t>
      </w:r>
      <w:r>
        <w:rPr>
          <w:rStyle w:val="NormalTok"/>
        </w:rPr>
        <w:t xml:space="preserve">: </w:t>
      </w:r>
      <w:r>
        <w:rPr>
          <w:rStyle w:val="BuiltInTok"/>
        </w:rPr>
        <w:t>float</w:t>
      </w:r>
      <w:r>
        <w:rPr>
          <w:rStyle w:val="NormalTok"/>
        </w:rPr>
        <w:t xml:space="preserve">(base_te), </w:t>
      </w:r>
      <w:r>
        <w:rPr>
          <w:rStyle w:val="StringTok"/>
        </w:rPr>
        <w:t>"go"</w:t>
      </w:r>
      <w:r>
        <w:rPr>
          <w:rStyle w:val="NormalTok"/>
        </w:rPr>
        <w:t xml:space="preserve">: </w:t>
      </w:r>
      <w:r>
        <w:rPr>
          <w:rStyle w:val="BuiltInTok"/>
        </w:rPr>
        <w:t>bool</w:t>
      </w:r>
      <w:r>
        <w:rPr>
          <w:rStyle w:val="NormalTok"/>
        </w:rPr>
        <w:t xml:space="preserve">(go)}, MODEL_DIR </w:t>
      </w:r>
      <w:r>
        <w:rPr>
          <w:rStyle w:val="OperatorTok"/>
        </w:rPr>
        <w:t>/</w:t>
      </w:r>
      <w:r>
        <w:rPr>
          <w:rStyle w:val="NormalTok"/>
        </w:rPr>
        <w:t xml:space="preserve"> </w:t>
      </w:r>
      <w:r>
        <w:rPr>
          <w:rStyle w:val="StringTok"/>
        </w:rPr>
        <w:t>"model_1h.joblib"</w:t>
      </w:r>
      <w:r>
        <w:rPr>
          <w:rStyle w:val="NormalTok"/>
        </w:rPr>
        <w:t>)</w:t>
      </w:r>
      <w:r>
        <w:br/>
      </w:r>
      <w:r>
        <w:rPr>
          <w:rStyle w:val="NormalTok"/>
        </w:rPr>
        <w:t xml:space="preserve">summary </w:t>
      </w:r>
      <w:r>
        <w:rPr>
          <w:rStyle w:val="OperatorTok"/>
        </w:rPr>
        <w:t>=</w:t>
      </w:r>
      <w:r>
        <w:rPr>
          <w:rStyle w:val="NormalTok"/>
        </w:rPr>
        <w:t xml:space="preserve"> (</w:t>
      </w:r>
      <w:r>
        <w:rPr>
          <w:rStyle w:val="SpecialStringTok"/>
        </w:rPr>
        <w:t>f"</w:t>
      </w:r>
      <w:r>
        <w:rPr>
          <w:rStyle w:val="SpecialCharTok"/>
        </w:rPr>
        <w:t>{</w:t>
      </w:r>
      <w:r>
        <w:rPr>
          <w:rStyle w:val="NormalTok"/>
        </w:rPr>
        <w:t>best_name</w:t>
      </w:r>
      <w:r>
        <w:rPr>
          <w:rStyle w:val="SpecialCharTok"/>
        </w:rPr>
        <w:t>}</w:t>
      </w:r>
      <w:r>
        <w:rPr>
          <w:rStyle w:val="SpecialStringTok"/>
        </w:rPr>
        <w:t>: test precision(buy)=</w:t>
      </w:r>
      <w:r>
        <w:rPr>
          <w:rStyle w:val="SpecialCharTok"/>
        </w:rPr>
        <w:t>{</w:t>
      </w:r>
      <w:r>
        <w:rPr>
          <w:rStyle w:val="NormalTok"/>
        </w:rPr>
        <w:t>best[</w:t>
      </w:r>
      <w:r>
        <w:rPr>
          <w:rStyle w:val="StringTok"/>
        </w:rPr>
        <w:t>'prec'</w:t>
      </w:r>
      <w:r>
        <w:rPr>
          <w:rStyle w:val="NormalTok"/>
        </w:rPr>
        <w:t>]</w:t>
      </w:r>
      <w:r>
        <w:rPr>
          <w:rStyle w:val="SpecialCharTok"/>
        </w:rPr>
        <w:t>:.3f}</w:t>
      </w:r>
      <w:r>
        <w:rPr>
          <w:rStyle w:val="SpecialStringTok"/>
        </w:rPr>
        <w:t xml:space="preserve"> base_rate=</w:t>
      </w:r>
      <w:r>
        <w:rPr>
          <w:rStyle w:val="SpecialCharTok"/>
        </w:rPr>
        <w:t>{</w:t>
      </w:r>
      <w:r>
        <w:rPr>
          <w:rStyle w:val="NormalTok"/>
        </w:rPr>
        <w:t>base_te</w:t>
      </w:r>
      <w:r>
        <w:rPr>
          <w:rStyle w:val="SpecialCharTok"/>
        </w:rPr>
        <w:t>:.3f}</w:t>
      </w:r>
      <w:r>
        <w:rPr>
          <w:rStyle w:val="SpecialStringTok"/>
        </w:rPr>
        <w:t xml:space="preserve"> "</w:t>
      </w:r>
      <w:r>
        <w:br/>
      </w:r>
      <w:r>
        <w:rPr>
          <w:rStyle w:val="NormalTok"/>
        </w:rPr>
        <w:t xml:space="preserve">           </w:t>
      </w:r>
      <w:r>
        <w:rPr>
          <w:rStyle w:val="SpecialStringTok"/>
        </w:rPr>
        <w:t>f"lift=</w:t>
      </w:r>
      <w:r>
        <w:rPr>
          <w:rStyle w:val="SpecialCharTok"/>
        </w:rPr>
        <w:t>{</w:t>
      </w:r>
      <w:r>
        <w:rPr>
          <w:rStyle w:val="NormalTok"/>
        </w:rPr>
        <w:t>margin</w:t>
      </w:r>
      <w:r>
        <w:rPr>
          <w:rStyle w:val="SpecialCharTok"/>
        </w:rPr>
        <w:t>:+.3f}</w:t>
      </w:r>
      <w:r>
        <w:rPr>
          <w:rStyle w:val="SpecialStringTok"/>
        </w:rPr>
        <w:t xml:space="preserve"> AUC=</w:t>
      </w:r>
      <w:r>
        <w:rPr>
          <w:rStyle w:val="SpecialCharTok"/>
        </w:rPr>
        <w:t>{</w:t>
      </w:r>
      <w:r>
        <w:rPr>
          <w:rStyle w:val="NormalTok"/>
        </w:rPr>
        <w:t>best[</w:t>
      </w:r>
      <w:r>
        <w:rPr>
          <w:rStyle w:val="StringTok"/>
        </w:rPr>
        <w:t>'auc'</w:t>
      </w:r>
      <w:r>
        <w:rPr>
          <w:rStyle w:val="NormalTok"/>
        </w:rPr>
        <w:t>]</w:t>
      </w:r>
      <w:r>
        <w:rPr>
          <w:rStyle w:val="SpecialCharTok"/>
        </w:rPr>
        <w:t>:.3f}</w:t>
      </w:r>
      <w:r>
        <w:rPr>
          <w:rStyle w:val="SpecialStringTok"/>
        </w:rPr>
        <w:t xml:space="preserve"> recall=</w:t>
      </w:r>
      <w:r>
        <w:rPr>
          <w:rStyle w:val="SpecialCharTok"/>
        </w:rPr>
        <w:t>{</w:t>
      </w:r>
      <w:r>
        <w:rPr>
          <w:rStyle w:val="NormalTok"/>
        </w:rPr>
        <w:t>best[</w:t>
      </w:r>
      <w:r>
        <w:rPr>
          <w:rStyle w:val="StringTok"/>
        </w:rPr>
        <w:t>'rec'</w:t>
      </w:r>
      <w:r>
        <w:rPr>
          <w:rStyle w:val="NormalTok"/>
        </w:rPr>
        <w:t>]</w:t>
      </w:r>
      <w:r>
        <w:rPr>
          <w:rStyle w:val="SpecialCharTok"/>
        </w:rPr>
        <w:t>:.3f}</w:t>
      </w:r>
      <w:r>
        <w:rPr>
          <w:rStyle w:val="SpecialStringTok"/>
        </w:rPr>
        <w:t xml:space="preserve"> acc=</w:t>
      </w:r>
      <w:r>
        <w:rPr>
          <w:rStyle w:val="SpecialCharTok"/>
        </w:rPr>
        <w:t>{</w:t>
      </w:r>
      <w:r>
        <w:rPr>
          <w:rStyle w:val="NormalTok"/>
        </w:rPr>
        <w:t>best[</w:t>
      </w:r>
      <w:r>
        <w:rPr>
          <w:rStyle w:val="StringTok"/>
        </w:rPr>
        <w:t>'acc'</w:t>
      </w:r>
      <w:r>
        <w:rPr>
          <w:rStyle w:val="NormalTok"/>
        </w:rPr>
        <w:t>]</w:t>
      </w:r>
      <w:r>
        <w:rPr>
          <w:rStyle w:val="SpecialCharTok"/>
        </w:rPr>
        <w:t>:.3f}</w:t>
      </w:r>
      <w:r>
        <w:rPr>
          <w:rStyle w:val="SpecialStringTok"/>
        </w:rPr>
        <w:t xml:space="preserve"> -&gt; </w:t>
      </w:r>
      <w:r>
        <w:rPr>
          <w:rStyle w:val="SpecialCharTok"/>
        </w:rPr>
        <w:t>{</w:t>
      </w:r>
      <w:r>
        <w:rPr>
          <w:rStyle w:val="NormalTok"/>
        </w:rPr>
        <w:t>verdict</w:t>
      </w:r>
      <w:r>
        <w:rPr>
          <w:rStyle w:val="SpecialCharTok"/>
        </w:rPr>
        <w:t>}</w:t>
      </w:r>
      <w:r>
        <w:rPr>
          <w:rStyle w:val="SpecialStringTok"/>
        </w:rPr>
        <w:t>"</w:t>
      </w:r>
      <w:r>
        <w:rPr>
          <w:rStyle w:val="NormalTok"/>
        </w:rPr>
        <w:t>)</w:t>
      </w:r>
      <w:r>
        <w:br/>
      </w:r>
      <w:r>
        <w:rPr>
          <w:rStyle w:val="NormalTok"/>
        </w:rPr>
        <w:t xml:space="preserve">(MODEL_DIR </w:t>
      </w:r>
      <w:r>
        <w:rPr>
          <w:rStyle w:val="OperatorTok"/>
        </w:rPr>
        <w:t>/</w:t>
      </w:r>
      <w:r>
        <w:rPr>
          <w:rStyle w:val="NormalTok"/>
        </w:rPr>
        <w:t xml:space="preserve"> </w:t>
      </w:r>
      <w:r>
        <w:rPr>
          <w:rStyle w:val="StringTok"/>
        </w:rPr>
        <w:t>"model_metrics_1h.txt"</w:t>
      </w:r>
      <w:r>
        <w:rPr>
          <w:rStyle w:val="NormalTok"/>
        </w:rPr>
        <w:t xml:space="preserve">).write_text(summary </w:t>
      </w:r>
      <w:r>
        <w:rPr>
          <w:rStyle w:val="OperatorTok"/>
        </w:rPr>
        <w:t>+</w:t>
      </w:r>
      <w:r>
        <w:rPr>
          <w:rStyle w:val="NormalTok"/>
        </w:rPr>
        <w:t xml:space="preserve"> </w:t>
      </w:r>
      <w:r>
        <w:rPr>
          <w:rStyle w:val="StringTok"/>
        </w:rPr>
        <w:t>"</w:t>
      </w:r>
      <w:r>
        <w:rPr>
          <w:rStyle w:val="CharTok"/>
        </w:rPr>
        <w:t>\n\n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 xml:space="preserve">.join(lines)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BuiltInTok"/>
        </w:rPr>
        <w:t>print</w:t>
      </w:r>
      <w:r>
        <w:rPr>
          <w:rStyle w:val="NormalTok"/>
        </w:rPr>
        <w:t>(</w:t>
      </w:r>
      <w:r>
        <w:rPr>
          <w:rStyle w:val="StringTok"/>
        </w:rPr>
        <w:t>"saved"</w:t>
      </w:r>
      <w:r>
        <w:rPr>
          <w:rStyle w:val="NormalTok"/>
        </w:rPr>
        <w:t xml:space="preserve">, MODEL_DIR </w:t>
      </w:r>
      <w:r>
        <w:rPr>
          <w:rStyle w:val="OperatorTok"/>
        </w:rPr>
        <w:t>/</w:t>
      </w:r>
      <w:r>
        <w:rPr>
          <w:rStyle w:val="NormalTok"/>
        </w:rPr>
        <w:t xml:space="preserve"> </w:t>
      </w:r>
      <w:r>
        <w:rPr>
          <w:rStyle w:val="StringTok"/>
        </w:rPr>
        <w:t>"model_1h.joblib"</w:t>
      </w:r>
      <w:r>
        <w:rPr>
          <w:rStyle w:val="NormalTok"/>
        </w:rPr>
        <w:t xml:space="preserve">, </w:t>
      </w:r>
      <w:r>
        <w:rPr>
          <w:rStyle w:val="StringTok"/>
        </w:rPr>
        <w:t>"and model_metrics_1h.txt"</w:t>
      </w:r>
      <w:r>
        <w:rPr>
          <w:rStyle w:val="NormalTok"/>
        </w:rPr>
        <w:t>)</w:t>
      </w:r>
    </w:p>
    <w:p w14:paraId="0244B2F7" w14:textId="77777777" w:rsidR="001C106B" w:rsidRDefault="00000000">
      <w:pPr>
        <w:pStyle w:val="SourceCode"/>
      </w:pPr>
      <w:r>
        <w:rPr>
          <w:rStyle w:val="VerbatimChar"/>
        </w:rPr>
        <w:t>HONESTY GATE: NO-GO (no demonstrable edge - do not trade)</w:t>
      </w:r>
      <w:r>
        <w:br/>
      </w:r>
      <w:r>
        <w:rPr>
          <w:rStyle w:val="VerbatimChar"/>
        </w:rPr>
        <w:t>saved /Volumes/PortableSSD/Github/day-trader/04-outputs/3B-model-training/model_1h.joblib and model_metrics_1h.txt</w:t>
      </w:r>
    </w:p>
    <w:p w14:paraId="20924CE7" w14:textId="77777777" w:rsidR="001C106B" w:rsidRDefault="00000000">
      <w:pPr>
        <w:pStyle w:val="SourceCode"/>
      </w:pPr>
      <w:r>
        <w:rPr>
          <w:rStyle w:val="VerbatimChar"/>
        </w:rPr>
        <w:t>evaluation record: /Volumes/PortableSSD/Github/day-trader/04-outputs/AA-evals/2026-09-08/eval-head-to-head-20260908.md</w:t>
      </w:r>
    </w:p>
    <w:p w14:paraId="279D02FA" w14:textId="77777777" w:rsidR="001C106B" w:rsidRDefault="00000000">
      <w:pPr>
        <w:pStyle w:val="SourceCode"/>
      </w:pPr>
      <w:r>
        <w:rPr>
          <w:rStyle w:val="CommentTok"/>
        </w:rPr>
        <w:t># Teaching display: the strongest tree model's top features. The AA-evals record above</w:t>
      </w:r>
      <w:r>
        <w:br/>
      </w:r>
      <w:r>
        <w:rPr>
          <w:rStyle w:val="CommentTok"/>
        </w:rPr>
        <w:t># already saves this chart; this is just an inline look.</w:t>
      </w:r>
      <w:r>
        <w:br/>
      </w:r>
      <w:r>
        <w:rPr>
          <w:rStyle w:val="NormalTok"/>
        </w:rPr>
        <w:t xml:space="preserve">tree </w:t>
      </w:r>
      <w:r>
        <w:rPr>
          <w:rStyle w:val="OperatorTok"/>
        </w:rPr>
        <w:t>=</w:t>
      </w:r>
      <w:r>
        <w:rPr>
          <w:rStyle w:val="NormalTok"/>
        </w:rPr>
        <w:t xml:space="preserve"> </w:t>
      </w:r>
      <w:r>
        <w:rPr>
          <w:rStyle w:val="BuiltInTok"/>
        </w:rPr>
        <w:t>next</w:t>
      </w:r>
      <w:r>
        <w:rPr>
          <w:rStyle w:val="NormalTok"/>
        </w:rPr>
        <w:t xml:space="preserve">((mdl </w:t>
      </w:r>
      <w:r>
        <w:rPr>
          <w:rStyle w:val="ControlFlowTok"/>
        </w:rPr>
        <w:t>for</w:t>
      </w:r>
      <w:r>
        <w:rPr>
          <w:rStyle w:val="NormalTok"/>
        </w:rPr>
        <w:t xml:space="preserve"> (_, name, mdl, _) </w:t>
      </w:r>
      <w:r>
        <w:rPr>
          <w:rStyle w:val="KeywordTok"/>
        </w:rPr>
        <w:t>in</w:t>
      </w:r>
      <w:r>
        <w:rPr>
          <w:rStyle w:val="NormalTok"/>
        </w:rPr>
        <w:t xml:space="preserve"> scored</w:t>
      </w:r>
      <w:r>
        <w:br/>
      </w:r>
      <w:r>
        <w:rPr>
          <w:rStyle w:val="NormalTok"/>
        </w:rPr>
        <w:t xml:space="preserve">             </w:t>
      </w:r>
      <w:r>
        <w:rPr>
          <w:rStyle w:val="ControlFlowTok"/>
        </w:rPr>
        <w:t>if</w:t>
      </w:r>
      <w:r>
        <w:rPr>
          <w:rStyle w:val="NormalTok"/>
        </w:rPr>
        <w:t xml:space="preserve"> name </w:t>
      </w:r>
      <w:r>
        <w:rPr>
          <w:rStyle w:val="KeywordTok"/>
        </w:rPr>
        <w:t>in</w:t>
      </w:r>
      <w:r>
        <w:rPr>
          <w:rStyle w:val="NormalTok"/>
        </w:rPr>
        <w:t xml:space="preserve"> (</w:t>
      </w:r>
      <w:r>
        <w:rPr>
          <w:rStyle w:val="StringTok"/>
        </w:rPr>
        <w:t>"LightGBM"</w:t>
      </w:r>
      <w:r>
        <w:rPr>
          <w:rStyle w:val="NormalTok"/>
        </w:rPr>
        <w:t xml:space="preserve">, </w:t>
      </w:r>
      <w:r>
        <w:rPr>
          <w:rStyle w:val="StringTok"/>
        </w:rPr>
        <w:t>"RandomForest"</w:t>
      </w:r>
      <w:r>
        <w:rPr>
          <w:rStyle w:val="NormalTok"/>
        </w:rPr>
        <w:t xml:space="preserve">)), </w:t>
      </w:r>
      <w:r>
        <w:rPr>
          <w:rStyle w:val="VariableTok"/>
        </w:rPr>
        <w:t>None</w:t>
      </w:r>
      <w:r>
        <w:rPr>
          <w:rStyle w:val="NormalTok"/>
        </w:rPr>
        <w:t>)</w:t>
      </w:r>
      <w:r>
        <w:br/>
      </w:r>
      <w:r>
        <w:rPr>
          <w:rStyle w:val="NormalTok"/>
        </w:rPr>
        <w:t xml:space="preserve">imp </w:t>
      </w:r>
      <w:r>
        <w:rPr>
          <w:rStyle w:val="OperatorTok"/>
        </w:rPr>
        <w:t>=</w:t>
      </w:r>
      <w:r>
        <w:rPr>
          <w:rStyle w:val="NormalTok"/>
        </w:rPr>
        <w:t xml:space="preserve"> </w:t>
      </w:r>
      <w:r>
        <w:rPr>
          <w:rStyle w:val="BuiltInTok"/>
        </w:rPr>
        <w:t>getattr</w:t>
      </w:r>
      <w:r>
        <w:rPr>
          <w:rStyle w:val="NormalTok"/>
        </w:rPr>
        <w:t xml:space="preserve">(tree, </w:t>
      </w:r>
      <w:r>
        <w:rPr>
          <w:rStyle w:val="StringTok"/>
        </w:rPr>
        <w:t>"feature_importances_"</w:t>
      </w:r>
      <w:r>
        <w:rPr>
          <w:rStyle w:val="NormalTok"/>
        </w:rPr>
        <w:t xml:space="preserve">, </w:t>
      </w:r>
      <w:r>
        <w:rPr>
          <w:rStyle w:val="VariableTok"/>
        </w:rPr>
        <w:t>None</w:t>
      </w:r>
      <w:r>
        <w:rPr>
          <w:rStyle w:val="NormalTok"/>
        </w:rPr>
        <w:t xml:space="preserve">) </w:t>
      </w:r>
      <w:r>
        <w:rPr>
          <w:rStyle w:val="ControlFlowTok"/>
        </w:rPr>
        <w:t>if</w:t>
      </w:r>
      <w:r>
        <w:rPr>
          <w:rStyle w:val="NormalTok"/>
        </w:rPr>
        <w:t xml:space="preserve"> tree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VariableTok"/>
        </w:rPr>
        <w:t>None</w:t>
      </w:r>
      <w:r>
        <w:br/>
      </w:r>
      <w:r>
        <w:rPr>
          <w:rStyle w:val="ControlFlowTok"/>
        </w:rPr>
        <w:t>if</w:t>
      </w:r>
      <w:r>
        <w:rPr>
          <w:rStyle w:val="NormalTok"/>
        </w:rPr>
        <w:t xml:space="preserve"> imp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order </w:t>
      </w:r>
      <w:r>
        <w:rPr>
          <w:rStyle w:val="OperatorTok"/>
        </w:rPr>
        <w:t>=</w:t>
      </w:r>
      <w:r>
        <w:rPr>
          <w:rStyle w:val="NormalTok"/>
        </w:rPr>
        <w:t xml:space="preserve"> np.argsort(imp)[::</w:t>
      </w:r>
      <w:r>
        <w:rPr>
          <w:rStyle w:val="OperatorTok"/>
        </w:rPr>
        <w:t>-</w:t>
      </w:r>
      <w:r>
        <w:rPr>
          <w:rStyle w:val="DecValTok"/>
        </w:rPr>
        <w:t>1</w:t>
      </w:r>
      <w:r>
        <w:rPr>
          <w:rStyle w:val="NormalTok"/>
        </w:rPr>
        <w:t>][:</w:t>
      </w:r>
      <w:r>
        <w:rPr>
          <w:rStyle w:val="DecValTok"/>
        </w:rPr>
        <w:t>15</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8</w:t>
      </w:r>
      <w:r>
        <w:rPr>
          <w:rStyle w:val="NormalTok"/>
        </w:rPr>
        <w:t xml:space="preserve">, </w:t>
      </w:r>
      <w:r>
        <w:rPr>
          <w:rStyle w:val="DecValTok"/>
        </w:rPr>
        <w:t>5</w:t>
      </w:r>
      <w:r>
        <w:rPr>
          <w:rStyle w:val="NormalTok"/>
        </w:rPr>
        <w:t>))</w:t>
      </w:r>
      <w:r>
        <w:br/>
      </w:r>
      <w:r>
        <w:rPr>
          <w:rStyle w:val="NormalTok"/>
        </w:rPr>
        <w:t xml:space="preserve">    ax.barh([feat[i] </w:t>
      </w:r>
      <w:r>
        <w:rPr>
          <w:rStyle w:val="ControlFlowTok"/>
        </w:rPr>
        <w:t>for</w:t>
      </w:r>
      <w:r>
        <w:rPr>
          <w:rStyle w:val="NormalTok"/>
        </w:rPr>
        <w:t xml:space="preserve"> i </w:t>
      </w:r>
      <w:r>
        <w:rPr>
          <w:rStyle w:val="KeywordTok"/>
        </w:rPr>
        <w:t>in</w:t>
      </w:r>
      <w:r>
        <w:rPr>
          <w:rStyle w:val="NormalTok"/>
        </w:rPr>
        <w:t xml:space="preserve"> order][::</w:t>
      </w:r>
      <w:r>
        <w:rPr>
          <w:rStyle w:val="OperatorTok"/>
        </w:rPr>
        <w:t>-</w:t>
      </w:r>
      <w:r>
        <w:rPr>
          <w:rStyle w:val="DecValTok"/>
        </w:rPr>
        <w:t>1</w:t>
      </w:r>
      <w:r>
        <w:rPr>
          <w:rStyle w:val="NormalTok"/>
        </w:rPr>
        <w:t>], imp[order][::</w:t>
      </w:r>
      <w:r>
        <w:rPr>
          <w:rStyle w:val="OperatorTok"/>
        </w:rPr>
        <w:t>-</w:t>
      </w:r>
      <w:r>
        <w:rPr>
          <w:rStyle w:val="DecValTok"/>
        </w:rPr>
        <w:t>1</w:t>
      </w:r>
      <w:r>
        <w:rPr>
          <w:rStyle w:val="NormalTok"/>
        </w:rPr>
        <w:t>], color</w:t>
      </w:r>
      <w:r>
        <w:rPr>
          <w:rStyle w:val="OperatorTok"/>
        </w:rPr>
        <w:t>=</w:t>
      </w:r>
      <w:r>
        <w:rPr>
          <w:rStyle w:val="StringTok"/>
        </w:rPr>
        <w:t>"#0B3D66"</w:t>
      </w:r>
      <w:r>
        <w:rPr>
          <w:rStyle w:val="NormalTok"/>
        </w:rPr>
        <w:t>)</w:t>
      </w:r>
      <w:r>
        <w:br/>
      </w:r>
      <w:r>
        <w:rPr>
          <w:rStyle w:val="NormalTok"/>
        </w:rPr>
        <w:t xml:space="preserve">    ax.set_title(</w:t>
      </w:r>
      <w:r>
        <w:rPr>
          <w:rStyle w:val="SpecialStringTok"/>
        </w:rPr>
        <w:t>f"</w:t>
      </w:r>
      <w:r>
        <w:rPr>
          <w:rStyle w:val="SpecialCharTok"/>
        </w:rPr>
        <w:t>{</w:t>
      </w:r>
      <w:r>
        <w:rPr>
          <w:rStyle w:val="NormalTok"/>
        </w:rPr>
        <w:t>tree</w:t>
      </w:r>
      <w:r>
        <w:rPr>
          <w:rStyle w:val="SpecialCharTok"/>
        </w:rPr>
        <w:t>.</w:t>
      </w:r>
      <w:r>
        <w:rPr>
          <w:rStyle w:val="VariableTok"/>
        </w:rPr>
        <w:t>__class__</w:t>
      </w:r>
      <w:r>
        <w:rPr>
          <w:rStyle w:val="SpecialCharTok"/>
        </w:rPr>
        <w:t>.</w:t>
      </w:r>
      <w:r>
        <w:rPr>
          <w:rStyle w:val="VariableTok"/>
        </w:rPr>
        <w:t>__name__</w:t>
      </w:r>
      <w:r>
        <w:rPr>
          <w:rStyle w:val="SpecialCharTok"/>
        </w:rPr>
        <w:t>}</w:t>
      </w:r>
      <w:r>
        <w:rPr>
          <w:rStyle w:val="SpecialStringTok"/>
        </w:rPr>
        <w:t>: top 15 feature importances"</w:t>
      </w:r>
      <w:r>
        <w:rPr>
          <w:rStyle w:val="NormalTok"/>
        </w:rPr>
        <w:t>)</w:t>
      </w:r>
      <w:r>
        <w:br/>
      </w:r>
      <w:r>
        <w:rPr>
          <w:rStyle w:val="NormalTok"/>
        </w:rPr>
        <w:t xml:space="preserve">    fig.tight_layout()</w:t>
      </w:r>
      <w:r>
        <w:br/>
      </w:r>
      <w:r>
        <w:rPr>
          <w:rStyle w:val="NormalTok"/>
        </w:rPr>
        <w:t xml:space="preserve">    (OUTPUTS </w:t>
      </w:r>
      <w:r>
        <w:rPr>
          <w:rStyle w:val="OperatorTok"/>
        </w:rPr>
        <w:t>/</w:t>
      </w:r>
      <w:r>
        <w:rPr>
          <w:rStyle w:val="NormalTok"/>
        </w:rPr>
        <w:t xml:space="preserve"> </w:t>
      </w:r>
      <w:r>
        <w:rPr>
          <w:rStyle w:val="StringTok"/>
        </w:rPr>
        <w:t>"PNG"</w:t>
      </w:r>
      <w:r>
        <w:rPr>
          <w:rStyle w:val="NormalTok"/>
        </w:rPr>
        <w: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fig.savefig(OUTPUTS </w:t>
      </w:r>
      <w:r>
        <w:rPr>
          <w:rStyle w:val="OperatorTok"/>
        </w:rPr>
        <w:t>/</w:t>
      </w:r>
      <w:r>
        <w:rPr>
          <w:rStyle w:val="NormalTok"/>
        </w:rPr>
        <w:t xml:space="preserve"> </w:t>
      </w:r>
      <w:r>
        <w:rPr>
          <w:rStyle w:val="StringTok"/>
        </w:rPr>
        <w:t>"PNG"</w:t>
      </w:r>
      <w:r>
        <w:rPr>
          <w:rStyle w:val="NormalTok"/>
        </w:rPr>
        <w:t xml:space="preserve"> </w:t>
      </w:r>
      <w:r>
        <w:rPr>
          <w:rStyle w:val="OperatorTok"/>
        </w:rPr>
        <w:t>/</w:t>
      </w:r>
      <w:r>
        <w:rPr>
          <w:rStyle w:val="NormalTok"/>
        </w:rPr>
        <w:t xml:space="preserve"> </w:t>
      </w:r>
      <w:r>
        <w:rPr>
          <w:rStyle w:val="StringTok"/>
        </w:rPr>
        <w:t>"3B-feature-importance.png"</w:t>
      </w:r>
      <w:r>
        <w:rPr>
          <w:rStyle w:val="NormalTok"/>
        </w:rPr>
        <w:t>, dpi</w:t>
      </w:r>
      <w:r>
        <w:rPr>
          <w:rStyle w:val="OperatorTok"/>
        </w:rPr>
        <w:t>=</w:t>
      </w:r>
      <w:r>
        <w:rPr>
          <w:rStyle w:val="DecValTok"/>
        </w:rPr>
        <w:t>160</w:t>
      </w:r>
      <w:r>
        <w:rPr>
          <w:rStyle w:val="NormalTok"/>
        </w:rPr>
        <w:t>)</w:t>
      </w:r>
      <w:r>
        <w:br/>
      </w:r>
      <w:r>
        <w:rPr>
          <w:rStyle w:val="NormalTok"/>
        </w:rPr>
        <w:t xml:space="preserve">    plt.show()</w:t>
      </w:r>
    </w:p>
    <w:p w14:paraId="4D87FF1F" w14:textId="77777777" w:rsidR="001C106B" w:rsidRDefault="00000000">
      <w:pPr>
        <w:pStyle w:val="Heading3"/>
      </w:pPr>
      <w:bookmarkStart w:id="69" w:name="model-tuning"/>
      <w:bookmarkStart w:id="70" w:name="_Toc239749766"/>
      <w:bookmarkEnd w:id="67"/>
      <w:r>
        <w:t>3.8 Model Tuning</w:t>
      </w:r>
      <w:bookmarkEnd w:id="70"/>
    </w:p>
    <w:p w14:paraId="75531AFB" w14:textId="77777777" w:rsidR="001C106B" w:rsidRDefault="00000000">
      <w:pPr>
        <w:pStyle w:val="FirstParagraph"/>
      </w:pPr>
      <w:r>
        <w:t>Tuning asks one question. Did changing a model’s settings make it less wrong on data it did not train on, or only on data it did. Two sweeps answer it. The label sweep moves the ATR barrier and the horizon, which changes what the model is asked to predict. The hyperparameter sweep moves the model’s own settings over expanding walk-forward folds, which changes how it learns. Both are scored after fees on the out-of-sample scoreboard and both write a dated record, so a later reader can see the before and the after rather than a single number with no history.</w:t>
      </w:r>
    </w:p>
    <w:p w14:paraId="103EFD68" w14:textId="77777777" w:rsidR="001C106B" w:rsidRDefault="00000000">
      <w:pPr>
        <w:pStyle w:val="BodyText"/>
      </w:pPr>
      <w:r>
        <w:t>The sweeps run full-market as scripts, never inside this document, because a grid of fits takes far longer than a render should.</w:t>
      </w:r>
    </w:p>
    <w:p w14:paraId="5B8C39C0" w14:textId="77777777" w:rsidR="001C106B" w:rsidRDefault="00000000">
      <w:pPr>
        <w:pStyle w:val="SourceCode"/>
      </w:pPr>
      <w:r>
        <w:rPr>
          <w:rStyle w:val="ExtensionTok"/>
        </w:rPr>
        <w:t>.venv/bin/python</w:t>
      </w:r>
      <w:r>
        <w:rPr>
          <w:rStyle w:val="NormalTok"/>
        </w:rPr>
        <w:t xml:space="preserve"> 03-inputs/sweep_label_1h.py                </w:t>
      </w:r>
      <w:r>
        <w:rPr>
          <w:rStyle w:val="CommentTok"/>
        </w:rPr>
        <w:t># label geometry</w:t>
      </w:r>
      <w:r>
        <w:br/>
      </w:r>
      <w:r>
        <w:rPr>
          <w:rStyle w:val="ExtensionTok"/>
        </w:rPr>
        <w:t>.venv/bin/python</w:t>
      </w:r>
      <w:r>
        <w:rPr>
          <w:rStyle w:val="NormalTok"/>
        </w:rPr>
        <w:t xml:space="preserve"> 03-inputs/walkforward.py                   </w:t>
      </w:r>
      <w:r>
        <w:rPr>
          <w:rStyle w:val="CommentTok"/>
        </w:rPr>
        <w:t># exit geometry</w:t>
      </w:r>
      <w:r>
        <w:br/>
      </w:r>
      <w:r>
        <w:rPr>
          <w:rStyle w:val="ExtensionTok"/>
        </w:rPr>
        <w:t>.venv/bin/python</w:t>
      </w:r>
      <w:r>
        <w:rPr>
          <w:rStyle w:val="NormalTok"/>
        </w:rPr>
        <w:t xml:space="preserve"> 03-inputs/model_assessment_1h.py </w:t>
      </w:r>
      <w:r>
        <w:rPr>
          <w:rStyle w:val="AttributeTok"/>
        </w:rPr>
        <w:t>--tune</w:t>
      </w:r>
      <w:r>
        <w:rPr>
          <w:rStyle w:val="NormalTok"/>
        </w:rPr>
        <w:t xml:space="preserve">    </w:t>
      </w:r>
      <w:r>
        <w:rPr>
          <w:rStyle w:val="CommentTok"/>
        </w:rPr>
        <w:t># hyperparameters</w:t>
      </w:r>
    </w:p>
    <w:p w14:paraId="2D9052B8" w14:textId="77777777" w:rsidR="001C106B" w:rsidRDefault="00000000">
      <w:pPr>
        <w:pStyle w:val="FirstParagraph"/>
      </w:pPr>
      <w:r>
        <w:t>Every sweep on disk is rendered below, newest first, with the incumbent settings marked. The overfit ratio is the cross-validated error divided by the training error. A model that has memorised its training data scores a low training error and a high held-out one, so the ratio climbs; anything above 1.1 is rejected by house rule regardless of how good its held-out error looks.</w:t>
      </w:r>
    </w:p>
    <w:p w14:paraId="14C219C3" w14:textId="77777777" w:rsidR="001C106B" w:rsidRDefault="00000000">
      <w:pPr>
        <w:pStyle w:val="SourceCode"/>
      </w:pPr>
      <w:r>
        <w:br/>
      </w:r>
      <w:r>
        <w:rPr>
          <w:rStyle w:val="VerbatimChar"/>
        </w:rPr>
        <w:t>4h frame, 2026-09-06  .  target: bars until the Supertrend flips</w:t>
      </w:r>
      <w:r>
        <w:br/>
      </w:r>
      <w:r>
        <w:rPr>
          <w:rStyle w:val="VerbatimChar"/>
        </w:rPr>
        <w:t>panel: crypto 4h, 40 coins, 250,000 rows</w:t>
      </w:r>
      <w:r>
        <w:br/>
      </w:r>
      <w:r>
        <w:rPr>
          <w:rStyle w:val="VerbatimChar"/>
        </w:rPr>
        <w:lastRenderedPageBreak/>
        <w:t>9 settings, 3 walk-forward folds each. Scored on the training window only; the blind stretch is untouched.</w:t>
      </w:r>
      <w:r>
        <w:br/>
      </w:r>
      <w:r>
        <w:br/>
      </w:r>
      <w:r>
        <w:rPr>
          <w:rStyle w:val="VerbatimChar"/>
        </w:rPr>
        <w:t>settings                                                      train  held-out   ratio  verdict</w:t>
      </w:r>
      <w:r>
        <w:br/>
      </w:r>
      <w:r>
        <w:rPr>
          <w:rStyle w:val="VerbatimChar"/>
        </w:rPr>
        <w:t>learning_rate=0.03  max_depth=4  max_iter=300  min_samples_leaf=100   18.994    24.159   1.272  REJECTED, overfit</w:t>
      </w:r>
      <w:r>
        <w:br/>
      </w:r>
      <w:r>
        <w:rPr>
          <w:rStyle w:val="VerbatimChar"/>
        </w:rPr>
        <w:t>learning_rate=0.03  max_depth=10  max_iter=300  min_samples_leaf=100   15.823    24.362   1.540  REJECTED, overfit</w:t>
      </w:r>
      <w:r>
        <w:br/>
      </w:r>
      <w:r>
        <w:rPr>
          <w:rStyle w:val="VerbatimChar"/>
        </w:rPr>
        <w:t>learning_rate=0.03  max_depth=6  max_iter=300  min_samples_leaf=100   16.657    24.399   1.465  REJECTED, overfit</w:t>
      </w:r>
      <w:r>
        <w:br/>
      </w:r>
      <w:r>
        <w:rPr>
          <w:rStyle w:val="VerbatimChar"/>
        </w:rPr>
        <w:t>learning_rate=0.06  max_depth=4  max_iter=300  min_samples_leaf=100   17.438    24.564   1.409  REJECTED, overfit</w:t>
      </w:r>
      <w:r>
        <w:br/>
      </w:r>
      <w:r>
        <w:rPr>
          <w:rStyle w:val="VerbatimChar"/>
        </w:rPr>
        <w:t>learning_rate=0.06  max_depth=10  max_iter=300  min_samples_leaf=100   13.461    24.752   1.839  REJECTED, overfit</w:t>
      </w:r>
      <w:r>
        <w:br/>
      </w:r>
      <w:r>
        <w:rPr>
          <w:rStyle w:val="VerbatimChar"/>
        </w:rPr>
        <w:t>learning_rate=0.06  max_depth=6  max_iter=300  min_samples_leaf=100 (incumbent)   14.382    24.804   1.725  REJECTED, overfit</w:t>
      </w:r>
      <w:r>
        <w:br/>
      </w:r>
      <w:r>
        <w:rPr>
          <w:rStyle w:val="VerbatimChar"/>
        </w:rPr>
        <w:t>learning_rate=0.12  max_depth=10  max_iter=300  min_samples_leaf=100   10.772    25.199   2.339  REJECTED, overfit</w:t>
      </w:r>
      <w:r>
        <w:br/>
      </w:r>
      <w:r>
        <w:rPr>
          <w:rStyle w:val="VerbatimChar"/>
        </w:rPr>
        <w:t>learning_rate=0.12  max_depth=4  max_iter=300  min_samples_leaf=100   15.413    25.288   1.641  REJECTED, overfit</w:t>
      </w:r>
      <w:r>
        <w:br/>
      </w:r>
      <w:r>
        <w:rPr>
          <w:rStyle w:val="VerbatimChar"/>
        </w:rPr>
        <w:t>learning_rate=0.12  max_depth=6  max_iter=300  min_samples_leaf=100   11.689    25.526   2.184  REJECTED, overfit</w:t>
      </w:r>
      <w:r>
        <w:br/>
      </w:r>
      <w:r>
        <w:br/>
      </w:r>
      <w:r>
        <w:rPr>
          <w:rStyle w:val="VerbatimChar"/>
        </w:rPr>
        <w:t>Best held-out error 24.159, worst 25.526, so the whole grid spans 1.366.</w:t>
      </w:r>
      <w:r>
        <w:br/>
      </w:r>
      <w:r>
        <w:rPr>
          <w:rStyle w:val="VerbatimChar"/>
        </w:rPr>
        <w:t>0 of 9 settings pass the 1.1 overfit bar.</w:t>
      </w:r>
      <w:r>
        <w:br/>
      </w:r>
      <w:r>
        <w:rPr>
          <w:rStyle w:val="VerbatimChar"/>
        </w:rPr>
        <w:t>record: 04-outputs/AA-evals/2026-09-06/model-tuning-20260906-1145.json</w:t>
      </w:r>
    </w:p>
    <w:p w14:paraId="75631B2A" w14:textId="77777777" w:rsidR="001C106B" w:rsidRDefault="00000000">
      <w:pPr>
        <w:pStyle w:val="FirstParagraph"/>
      </w:pPr>
      <w:r>
        <w:t>Reading the sweep above. Two things are worth saying plainly about what tuning has bought so far, because both cut against the instinct to keep turning knobs.</w:t>
      </w:r>
    </w:p>
    <w:p w14:paraId="7616057A" w14:textId="77777777" w:rsidR="001C106B" w:rsidRDefault="00000000">
      <w:pPr>
        <w:pStyle w:val="BodyText"/>
      </w:pPr>
      <w:r>
        <w:t>The first is that the settings barely matter. Across the nine settings tried on the four-hour trend-life target, the training error nearly halved while the held-out error got slightly worse. That is the signature of a grid that is buying memorisation, not skill. The winner was the weakest model in the grid, the expected result when the ceiling is set by the data rather than the model.</w:t>
      </w:r>
    </w:p>
    <w:p w14:paraId="45DD16D3" w14:textId="77777777" w:rsidR="001C106B" w:rsidRDefault="00000000">
      <w:pPr>
        <w:pStyle w:val="BodyText"/>
      </w:pPr>
      <w:r>
        <w:t>The second is that the period matters more than the settings. Inside any single setting the three walk-forward folds land between roughly 3.6 and 4.2 bars apart, while the best and worst settings in the whole grid are 1.366 bars apart. Which stretch of market a model is tested on moves the score about three times as much as any knob does. That is the argument for walk-forward evaluation over a single split, and the argument against reading a leaderboard of settings as though the top row had earned its position rather than drawn a favourable fold.</w:t>
      </w:r>
    </w:p>
    <w:p w14:paraId="4DC18015" w14:textId="77777777" w:rsidR="001C106B" w:rsidRDefault="00000000">
      <w:pPr>
        <w:pStyle w:val="Heading3"/>
      </w:pPr>
      <w:bookmarkStart w:id="71" w:name="model-assessment"/>
      <w:bookmarkStart w:id="72" w:name="_Toc239749767"/>
      <w:bookmarkEnd w:id="69"/>
      <w:r>
        <w:t>3.9 Model Assessment</w:t>
      </w:r>
      <w:bookmarkEnd w:id="72"/>
    </w:p>
    <w:p w14:paraId="135B80E5" w14:textId="77777777" w:rsidR="001C106B" w:rsidRDefault="00000000">
      <w:pPr>
        <w:pStyle w:val="FirstParagraph"/>
      </w:pPr>
      <w:r>
        <w:t>The caret-style scorecard, across every built frame. For each of 1h, 4h, and 5m it fits a bounded zoo on a sampled slice and scores a blind final year, reporting Full and cross-validated RMSE on predicted probabilities, the RMSEratio overfit flag, and the after-fee blind read, one block per frame. Frames are scored independently and stacked, never pooled.</w:t>
      </w:r>
    </w:p>
    <w:p w14:paraId="386C8DCF" w14:textId="77777777" w:rsidR="001C106B" w:rsidRDefault="00000000">
      <w:pPr>
        <w:pStyle w:val="SourceCode"/>
      </w:pPr>
      <w:r>
        <w:rPr>
          <w:rStyle w:val="VerbatimChar"/>
        </w:rPr>
        <w:t>RECOMPUTE off -- showing latest persisted full-zoo record: model-assessment-20260906.md</w:t>
      </w:r>
    </w:p>
    <w:p w14:paraId="37891604" w14:textId="77777777" w:rsidR="001C106B" w:rsidRDefault="00000000">
      <w:pPr>
        <w:pStyle w:val="Heading4"/>
      </w:pPr>
      <w:bookmarkStart w:id="73" w:name="Xb5ae2ff4a4562657fdd31545ddaa05f68c3079d"/>
      <w:r>
        <w:t>Model assessment (2026-09-06) – caret-style, 1h frame</w:t>
      </w:r>
    </w:p>
    <w:p w14:paraId="211E6CCC" w14:textId="77777777" w:rsidR="001C106B" w:rsidRDefault="00000000">
      <w:pPr>
        <w:pStyle w:val="FirstParagraph"/>
      </w:pPr>
      <w:r>
        <w:t>RMSE/MAE are on predicted probabilities (RMSE = sqrt(Brier), the caret-style classification RMSE). Full = in-sample on the training window; CV = time-series out-of-fold on the training window; RMSEratio = CV RMSE / Full RMSE (near 1 = stable, above 1.1 = rejected as overfit). The final year is held out as a single blind test (below). Ranked by CV RMSE, best first.</w:t>
      </w:r>
    </w:p>
    <w:tbl>
      <w:tblPr>
        <w:tblStyle w:val="Table"/>
        <w:tblW w:w="5000" w:type="pct"/>
        <w:jc w:val="center"/>
        <w:tblLayout w:type="fixed"/>
        <w:tblCellMar>
          <w:left w:w="43" w:type="dxa"/>
          <w:right w:w="43" w:type="dxa"/>
        </w:tblCellMar>
        <w:tblLook w:val="0020" w:firstRow="1" w:lastRow="0" w:firstColumn="0" w:lastColumn="0" w:noHBand="0" w:noVBand="0"/>
      </w:tblPr>
      <w:tblGrid>
        <w:gridCol w:w="1350"/>
        <w:gridCol w:w="1350"/>
        <w:gridCol w:w="1350"/>
        <w:gridCol w:w="1349"/>
        <w:gridCol w:w="1349"/>
        <w:gridCol w:w="1349"/>
        <w:gridCol w:w="1349"/>
      </w:tblGrid>
      <w:tr w:rsidR="001C106B" w14:paraId="341750AB"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714" w:type="pct"/>
          </w:tcPr>
          <w:p w14:paraId="2740A3AE" w14:textId="77777777" w:rsidR="001C106B" w:rsidRDefault="00000000">
            <w:pPr>
              <w:pStyle w:val="Compact"/>
            </w:pPr>
            <w:r>
              <w:rPr>
                <w:b/>
                <w:sz w:val="16"/>
              </w:rPr>
              <w:lastRenderedPageBreak/>
              <w:t>model</w:t>
            </w:r>
          </w:p>
        </w:tc>
        <w:tc>
          <w:tcPr>
            <w:tcW w:w="714" w:type="pct"/>
          </w:tcPr>
          <w:p w14:paraId="75D40E51" w14:textId="77777777" w:rsidR="001C106B" w:rsidRDefault="00000000">
            <w:pPr>
              <w:pStyle w:val="Compact"/>
            </w:pPr>
            <w:r>
              <w:rPr>
                <w:b/>
                <w:sz w:val="16"/>
              </w:rPr>
              <w:t>hyperparameters</w:t>
            </w:r>
          </w:p>
        </w:tc>
        <w:tc>
          <w:tcPr>
            <w:tcW w:w="714" w:type="pct"/>
          </w:tcPr>
          <w:p w14:paraId="63363DE6" w14:textId="77777777" w:rsidR="001C106B" w:rsidRDefault="00000000">
            <w:pPr>
              <w:pStyle w:val="Compact"/>
            </w:pPr>
            <w:r>
              <w:rPr>
                <w:b/>
                <w:sz w:val="16"/>
              </w:rPr>
              <w:t>Full MAE</w:t>
            </w:r>
          </w:p>
        </w:tc>
        <w:tc>
          <w:tcPr>
            <w:tcW w:w="714" w:type="pct"/>
          </w:tcPr>
          <w:p w14:paraId="32F17FCA" w14:textId="77777777" w:rsidR="001C106B" w:rsidRDefault="00000000">
            <w:pPr>
              <w:pStyle w:val="Compact"/>
            </w:pPr>
            <w:r>
              <w:rPr>
                <w:b/>
                <w:sz w:val="16"/>
              </w:rPr>
              <w:t>Full RMSE</w:t>
            </w:r>
          </w:p>
        </w:tc>
        <w:tc>
          <w:tcPr>
            <w:tcW w:w="714" w:type="pct"/>
          </w:tcPr>
          <w:p w14:paraId="75C03D0C" w14:textId="77777777" w:rsidR="001C106B" w:rsidRDefault="00000000">
            <w:pPr>
              <w:pStyle w:val="Compact"/>
            </w:pPr>
            <w:r>
              <w:rPr>
                <w:b/>
                <w:sz w:val="16"/>
              </w:rPr>
              <w:t>CV MAE</w:t>
            </w:r>
          </w:p>
        </w:tc>
        <w:tc>
          <w:tcPr>
            <w:tcW w:w="714" w:type="pct"/>
          </w:tcPr>
          <w:p w14:paraId="6AF2FF4D" w14:textId="77777777" w:rsidR="001C106B" w:rsidRDefault="00000000">
            <w:pPr>
              <w:pStyle w:val="Compact"/>
            </w:pPr>
            <w:r>
              <w:rPr>
                <w:b/>
                <w:sz w:val="16"/>
              </w:rPr>
              <w:t>CV RMSE</w:t>
            </w:r>
          </w:p>
        </w:tc>
        <w:tc>
          <w:tcPr>
            <w:tcW w:w="714" w:type="pct"/>
          </w:tcPr>
          <w:p w14:paraId="07391640" w14:textId="77777777" w:rsidR="001C106B" w:rsidRDefault="00000000">
            <w:pPr>
              <w:pStyle w:val="Compact"/>
            </w:pPr>
            <w:r>
              <w:rPr>
                <w:b/>
                <w:sz w:val="16"/>
              </w:rPr>
              <w:t>RMSEratio</w:t>
            </w:r>
          </w:p>
        </w:tc>
      </w:tr>
      <w:tr w:rsidR="001C106B" w14:paraId="0A34B240" w14:textId="77777777" w:rsidTr="001C106B">
        <w:trPr>
          <w:trHeight w:val="397"/>
          <w:jc w:val="center"/>
        </w:trPr>
        <w:tc>
          <w:tcPr>
            <w:tcW w:w="714" w:type="pct"/>
          </w:tcPr>
          <w:p w14:paraId="7D7E8B88" w14:textId="77777777" w:rsidR="001C106B" w:rsidRDefault="00000000">
            <w:pPr>
              <w:pStyle w:val="Compact"/>
            </w:pPr>
            <w:r>
              <w:rPr>
                <w:sz w:val="16"/>
              </w:rPr>
              <w:t>HistGBM</w:t>
            </w:r>
          </w:p>
        </w:tc>
        <w:tc>
          <w:tcPr>
            <w:tcW w:w="714" w:type="pct"/>
          </w:tcPr>
          <w:p w14:paraId="7ABBD152" w14:textId="77777777" w:rsidR="001C106B" w:rsidRDefault="00000000">
            <w:pPr>
              <w:pStyle w:val="Compact"/>
            </w:pPr>
            <w:r>
              <w:rPr>
                <w:sz w:val="16"/>
              </w:rPr>
              <w:t>leaves=31 lr=0.05 iter=600</w:t>
            </w:r>
          </w:p>
        </w:tc>
        <w:tc>
          <w:tcPr>
            <w:tcW w:w="714" w:type="pct"/>
          </w:tcPr>
          <w:p w14:paraId="125A2CCE" w14:textId="77777777" w:rsidR="001C106B" w:rsidRDefault="00000000">
            <w:pPr>
              <w:pStyle w:val="Compact"/>
            </w:pPr>
            <w:r>
              <w:rPr>
                <w:sz w:val="16"/>
              </w:rPr>
              <w:t>0.2181</w:t>
            </w:r>
          </w:p>
        </w:tc>
        <w:tc>
          <w:tcPr>
            <w:tcW w:w="714" w:type="pct"/>
          </w:tcPr>
          <w:p w14:paraId="2875919C" w14:textId="77777777" w:rsidR="001C106B" w:rsidRDefault="00000000">
            <w:pPr>
              <w:pStyle w:val="Compact"/>
            </w:pPr>
            <w:r>
              <w:rPr>
                <w:sz w:val="16"/>
              </w:rPr>
              <w:t>0.2619</w:t>
            </w:r>
          </w:p>
        </w:tc>
        <w:tc>
          <w:tcPr>
            <w:tcW w:w="714" w:type="pct"/>
          </w:tcPr>
          <w:p w14:paraId="415FDF0B" w14:textId="77777777" w:rsidR="001C106B" w:rsidRDefault="00000000">
            <w:pPr>
              <w:pStyle w:val="Compact"/>
            </w:pPr>
            <w:r>
              <w:rPr>
                <w:sz w:val="16"/>
              </w:rPr>
              <w:t>0.3861</w:t>
            </w:r>
          </w:p>
        </w:tc>
        <w:tc>
          <w:tcPr>
            <w:tcW w:w="714" w:type="pct"/>
          </w:tcPr>
          <w:p w14:paraId="15FC8CE1" w14:textId="77777777" w:rsidR="001C106B" w:rsidRDefault="00000000">
            <w:pPr>
              <w:pStyle w:val="Compact"/>
            </w:pPr>
            <w:r>
              <w:rPr>
                <w:sz w:val="16"/>
              </w:rPr>
              <w:t>0.4818</w:t>
            </w:r>
          </w:p>
        </w:tc>
        <w:tc>
          <w:tcPr>
            <w:tcW w:w="714" w:type="pct"/>
          </w:tcPr>
          <w:p w14:paraId="14B54C16" w14:textId="77777777" w:rsidR="001C106B" w:rsidRDefault="00000000">
            <w:pPr>
              <w:pStyle w:val="Compact"/>
            </w:pPr>
            <w:r>
              <w:rPr>
                <w:sz w:val="16"/>
              </w:rPr>
              <w:t>1.840</w:t>
            </w:r>
          </w:p>
        </w:tc>
      </w:tr>
      <w:tr w:rsidR="001C106B" w14:paraId="3F56AD6F" w14:textId="77777777" w:rsidTr="001C106B">
        <w:trPr>
          <w:trHeight w:val="397"/>
          <w:jc w:val="center"/>
        </w:trPr>
        <w:tc>
          <w:tcPr>
            <w:tcW w:w="714" w:type="pct"/>
          </w:tcPr>
          <w:p w14:paraId="22A6F4F4" w14:textId="77777777" w:rsidR="001C106B" w:rsidRDefault="00000000">
            <w:pPr>
              <w:pStyle w:val="Compact"/>
            </w:pPr>
            <w:r>
              <w:rPr>
                <w:sz w:val="16"/>
              </w:rPr>
              <w:t>LightGBM</w:t>
            </w:r>
          </w:p>
        </w:tc>
        <w:tc>
          <w:tcPr>
            <w:tcW w:w="714" w:type="pct"/>
          </w:tcPr>
          <w:p w14:paraId="7A0FF4DA" w14:textId="77777777" w:rsidR="001C106B" w:rsidRDefault="00000000">
            <w:pPr>
              <w:pStyle w:val="Compact"/>
            </w:pPr>
            <w:r>
              <w:rPr>
                <w:sz w:val="16"/>
              </w:rPr>
              <w:t>leaves=31 lr=0.05 n=600</w:t>
            </w:r>
          </w:p>
        </w:tc>
        <w:tc>
          <w:tcPr>
            <w:tcW w:w="714" w:type="pct"/>
          </w:tcPr>
          <w:p w14:paraId="51314296" w14:textId="77777777" w:rsidR="001C106B" w:rsidRDefault="00000000">
            <w:pPr>
              <w:pStyle w:val="Compact"/>
            </w:pPr>
            <w:r>
              <w:rPr>
                <w:sz w:val="16"/>
              </w:rPr>
              <w:t>0.2387</w:t>
            </w:r>
          </w:p>
        </w:tc>
        <w:tc>
          <w:tcPr>
            <w:tcW w:w="714" w:type="pct"/>
          </w:tcPr>
          <w:p w14:paraId="69D443D7" w14:textId="77777777" w:rsidR="001C106B" w:rsidRDefault="00000000">
            <w:pPr>
              <w:pStyle w:val="Compact"/>
            </w:pPr>
            <w:r>
              <w:rPr>
                <w:sz w:val="16"/>
              </w:rPr>
              <w:t>0.2806</w:t>
            </w:r>
          </w:p>
        </w:tc>
        <w:tc>
          <w:tcPr>
            <w:tcW w:w="714" w:type="pct"/>
          </w:tcPr>
          <w:p w14:paraId="0F3B76A9" w14:textId="77777777" w:rsidR="001C106B" w:rsidRDefault="00000000">
            <w:pPr>
              <w:pStyle w:val="Compact"/>
            </w:pPr>
            <w:r>
              <w:rPr>
                <w:sz w:val="16"/>
              </w:rPr>
              <w:t>0.4036</w:t>
            </w:r>
          </w:p>
        </w:tc>
        <w:tc>
          <w:tcPr>
            <w:tcW w:w="714" w:type="pct"/>
          </w:tcPr>
          <w:p w14:paraId="7743E5EB" w14:textId="77777777" w:rsidR="001C106B" w:rsidRDefault="00000000">
            <w:pPr>
              <w:pStyle w:val="Compact"/>
            </w:pPr>
            <w:r>
              <w:rPr>
                <w:sz w:val="16"/>
              </w:rPr>
              <w:t>0.4826</w:t>
            </w:r>
          </w:p>
        </w:tc>
        <w:tc>
          <w:tcPr>
            <w:tcW w:w="714" w:type="pct"/>
          </w:tcPr>
          <w:p w14:paraId="02D84EE1" w14:textId="77777777" w:rsidR="001C106B" w:rsidRDefault="00000000">
            <w:pPr>
              <w:pStyle w:val="Compact"/>
            </w:pPr>
            <w:r>
              <w:rPr>
                <w:sz w:val="16"/>
              </w:rPr>
              <w:t>1.720</w:t>
            </w:r>
          </w:p>
        </w:tc>
      </w:tr>
      <w:tr w:rsidR="001C106B" w14:paraId="45D524CE" w14:textId="77777777" w:rsidTr="001C106B">
        <w:trPr>
          <w:trHeight w:val="397"/>
          <w:jc w:val="center"/>
        </w:trPr>
        <w:tc>
          <w:tcPr>
            <w:tcW w:w="714" w:type="pct"/>
          </w:tcPr>
          <w:p w14:paraId="7B484ECB" w14:textId="77777777" w:rsidR="001C106B" w:rsidRDefault="00000000">
            <w:pPr>
              <w:pStyle w:val="Compact"/>
            </w:pPr>
            <w:r>
              <w:rPr>
                <w:sz w:val="16"/>
              </w:rPr>
              <w:t>RF</w:t>
            </w:r>
          </w:p>
        </w:tc>
        <w:tc>
          <w:tcPr>
            <w:tcW w:w="714" w:type="pct"/>
          </w:tcPr>
          <w:p w14:paraId="2003BFED" w14:textId="77777777" w:rsidR="001C106B" w:rsidRDefault="00000000">
            <w:pPr>
              <w:pStyle w:val="Compact"/>
            </w:pPr>
            <w:r>
              <w:rPr>
                <w:sz w:val="16"/>
              </w:rPr>
              <w:t>mtry=auto ntree=400 depth=8</w:t>
            </w:r>
          </w:p>
        </w:tc>
        <w:tc>
          <w:tcPr>
            <w:tcW w:w="714" w:type="pct"/>
          </w:tcPr>
          <w:p w14:paraId="4AE6BC71" w14:textId="77777777" w:rsidR="001C106B" w:rsidRDefault="00000000">
            <w:pPr>
              <w:pStyle w:val="Compact"/>
            </w:pPr>
            <w:r>
              <w:rPr>
                <w:sz w:val="16"/>
              </w:rPr>
              <w:t>0.4445</w:t>
            </w:r>
          </w:p>
        </w:tc>
        <w:tc>
          <w:tcPr>
            <w:tcW w:w="714" w:type="pct"/>
          </w:tcPr>
          <w:p w14:paraId="10D8109F" w14:textId="77777777" w:rsidR="001C106B" w:rsidRDefault="00000000">
            <w:pPr>
              <w:pStyle w:val="Compact"/>
            </w:pPr>
            <w:r>
              <w:rPr>
                <w:sz w:val="16"/>
              </w:rPr>
              <w:t>0.4526</w:t>
            </w:r>
          </w:p>
        </w:tc>
        <w:tc>
          <w:tcPr>
            <w:tcW w:w="714" w:type="pct"/>
          </w:tcPr>
          <w:p w14:paraId="4C0267DF" w14:textId="77777777" w:rsidR="001C106B" w:rsidRDefault="00000000">
            <w:pPr>
              <w:pStyle w:val="Compact"/>
            </w:pPr>
            <w:r>
              <w:rPr>
                <w:sz w:val="16"/>
              </w:rPr>
              <w:t>0.4761</w:t>
            </w:r>
          </w:p>
        </w:tc>
        <w:tc>
          <w:tcPr>
            <w:tcW w:w="714" w:type="pct"/>
          </w:tcPr>
          <w:p w14:paraId="1357B420" w14:textId="77777777" w:rsidR="001C106B" w:rsidRDefault="00000000">
            <w:pPr>
              <w:pStyle w:val="Compact"/>
            </w:pPr>
            <w:r>
              <w:rPr>
                <w:sz w:val="16"/>
              </w:rPr>
              <w:t>0.4840</w:t>
            </w:r>
          </w:p>
        </w:tc>
        <w:tc>
          <w:tcPr>
            <w:tcW w:w="714" w:type="pct"/>
          </w:tcPr>
          <w:p w14:paraId="26A5E87F" w14:textId="77777777" w:rsidR="001C106B" w:rsidRDefault="00000000">
            <w:pPr>
              <w:pStyle w:val="Compact"/>
            </w:pPr>
            <w:r>
              <w:rPr>
                <w:sz w:val="16"/>
              </w:rPr>
              <w:t>1.069</w:t>
            </w:r>
          </w:p>
        </w:tc>
      </w:tr>
      <w:tr w:rsidR="001C106B" w14:paraId="01652A9B" w14:textId="77777777" w:rsidTr="001C106B">
        <w:trPr>
          <w:trHeight w:val="397"/>
          <w:jc w:val="center"/>
        </w:trPr>
        <w:tc>
          <w:tcPr>
            <w:tcW w:w="714" w:type="pct"/>
          </w:tcPr>
          <w:p w14:paraId="1CF1D66B" w14:textId="77777777" w:rsidR="001C106B" w:rsidRDefault="00000000">
            <w:pPr>
              <w:pStyle w:val="Compact"/>
            </w:pPr>
            <w:r>
              <w:rPr>
                <w:sz w:val="16"/>
              </w:rPr>
              <w:t>LogReg.glm</w:t>
            </w:r>
          </w:p>
        </w:tc>
        <w:tc>
          <w:tcPr>
            <w:tcW w:w="714" w:type="pct"/>
          </w:tcPr>
          <w:p w14:paraId="04BB89B6" w14:textId="77777777" w:rsidR="001C106B" w:rsidRDefault="00000000">
            <w:pPr>
              <w:pStyle w:val="Compact"/>
            </w:pPr>
            <w:r>
              <w:rPr>
                <w:sz w:val="16"/>
              </w:rPr>
              <w:t>C=1.0</w:t>
            </w:r>
          </w:p>
        </w:tc>
        <w:tc>
          <w:tcPr>
            <w:tcW w:w="714" w:type="pct"/>
          </w:tcPr>
          <w:p w14:paraId="299EBF7E" w14:textId="77777777" w:rsidR="001C106B" w:rsidRDefault="00000000">
            <w:pPr>
              <w:pStyle w:val="Compact"/>
            </w:pPr>
            <w:r>
              <w:rPr>
                <w:sz w:val="16"/>
              </w:rPr>
              <w:t>0.4718</w:t>
            </w:r>
          </w:p>
        </w:tc>
        <w:tc>
          <w:tcPr>
            <w:tcW w:w="714" w:type="pct"/>
          </w:tcPr>
          <w:p w14:paraId="4A251D57" w14:textId="77777777" w:rsidR="001C106B" w:rsidRDefault="00000000">
            <w:pPr>
              <w:pStyle w:val="Compact"/>
            </w:pPr>
            <w:r>
              <w:rPr>
                <w:sz w:val="16"/>
              </w:rPr>
              <w:t>0.4855</w:t>
            </w:r>
          </w:p>
        </w:tc>
        <w:tc>
          <w:tcPr>
            <w:tcW w:w="714" w:type="pct"/>
          </w:tcPr>
          <w:p w14:paraId="0CE360E9" w14:textId="77777777" w:rsidR="001C106B" w:rsidRDefault="00000000">
            <w:pPr>
              <w:pStyle w:val="Compact"/>
            </w:pPr>
            <w:r>
              <w:rPr>
                <w:sz w:val="16"/>
              </w:rPr>
              <w:t>0.4463</w:t>
            </w:r>
          </w:p>
        </w:tc>
        <w:tc>
          <w:tcPr>
            <w:tcW w:w="714" w:type="pct"/>
          </w:tcPr>
          <w:p w14:paraId="0A097701" w14:textId="77777777" w:rsidR="001C106B" w:rsidRDefault="00000000">
            <w:pPr>
              <w:pStyle w:val="Compact"/>
            </w:pPr>
            <w:r>
              <w:rPr>
                <w:sz w:val="16"/>
              </w:rPr>
              <w:t>0.4909</w:t>
            </w:r>
          </w:p>
        </w:tc>
        <w:tc>
          <w:tcPr>
            <w:tcW w:w="714" w:type="pct"/>
          </w:tcPr>
          <w:p w14:paraId="28272939" w14:textId="77777777" w:rsidR="001C106B" w:rsidRDefault="00000000">
            <w:pPr>
              <w:pStyle w:val="Compact"/>
            </w:pPr>
            <w:r>
              <w:rPr>
                <w:sz w:val="16"/>
              </w:rPr>
              <w:t>1.011</w:t>
            </w:r>
          </w:p>
        </w:tc>
      </w:tr>
    </w:tbl>
    <w:p w14:paraId="212026F2" w14:textId="77777777" w:rsidR="001C106B" w:rsidRDefault="00000000">
      <w:pPr>
        <w:pStyle w:val="BodyText"/>
      </w:pPr>
      <w:r>
        <w:rPr>
          <w:b/>
          <w:bCs/>
        </w:rPr>
        <w:t>Best by CV RMSE:</w:t>
      </w:r>
      <w:r>
        <w:t xml:space="preserve"> HistGBM (CV RMSE 0.4818, RMSEratio 1.840).</w:t>
      </w:r>
    </w:p>
    <w:p w14:paraId="6982D2F3" w14:textId="77777777" w:rsidR="001C106B" w:rsidRDefault="00000000">
      <w:pPr>
        <w:pStyle w:val="BodyText"/>
      </w:pPr>
      <w:r>
        <w:rPr>
          <w:b/>
          <w:bCs/>
        </w:rPr>
        <w:t>Blind final-year test of the best model</w:t>
      </w:r>
      <w:r>
        <w:t xml:space="preserve"> (scored once): AUC 0.509, precision(buy|p&gt;=0.60) 0.249 vs base rate 0.254, net P&amp;L/trade -0.454% on 3,012 trades.</w:t>
      </w:r>
    </w:p>
    <w:p w14:paraId="5AE3B318" w14:textId="77777777" w:rsidR="001C106B" w:rsidRDefault="00000000">
      <w:pPr>
        <w:pStyle w:val="BodyText"/>
      </w:pPr>
      <w:r>
        <w:rPr>
          <w:b/>
          <w:bCs/>
        </w:rPr>
        <w:t>Classification view</w:t>
      </w:r>
      <w:r>
        <w:t xml:space="preserve"> (blind test, 0.5 threshold) – diagnostics for whether the minority (barrier-hit) class is learned; the after-fee Metric 2 above remains the GO/NO-GO. Cohen’s Kappa 0.006; OOB nan (RandomForest only).</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57815EAE"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6C5A76C8" w14:textId="77777777" w:rsidR="001C106B" w:rsidRDefault="00000000">
            <w:pPr>
              <w:pStyle w:val="Compact"/>
            </w:pPr>
            <w:r>
              <w:rPr>
                <w:b/>
              </w:rPr>
              <w:t>class</w:t>
            </w:r>
          </w:p>
        </w:tc>
        <w:tc>
          <w:tcPr>
            <w:tcW w:w="1250" w:type="pct"/>
          </w:tcPr>
          <w:p w14:paraId="658BD967" w14:textId="77777777" w:rsidR="001C106B" w:rsidRDefault="00000000">
            <w:pPr>
              <w:pStyle w:val="Compact"/>
            </w:pPr>
            <w:r>
              <w:rPr>
                <w:b/>
              </w:rPr>
              <w:t>precision</w:t>
            </w:r>
          </w:p>
        </w:tc>
        <w:tc>
          <w:tcPr>
            <w:tcW w:w="1250" w:type="pct"/>
          </w:tcPr>
          <w:p w14:paraId="41204346" w14:textId="77777777" w:rsidR="001C106B" w:rsidRDefault="00000000">
            <w:pPr>
              <w:pStyle w:val="Compact"/>
            </w:pPr>
            <w:r>
              <w:rPr>
                <w:b/>
              </w:rPr>
              <w:t>recall</w:t>
            </w:r>
          </w:p>
        </w:tc>
        <w:tc>
          <w:tcPr>
            <w:tcW w:w="1250" w:type="pct"/>
          </w:tcPr>
          <w:p w14:paraId="0DC19BC4" w14:textId="77777777" w:rsidR="001C106B" w:rsidRDefault="00000000">
            <w:pPr>
              <w:pStyle w:val="Compact"/>
            </w:pPr>
            <w:r>
              <w:rPr>
                <w:b/>
              </w:rPr>
              <w:t>F1</w:t>
            </w:r>
          </w:p>
        </w:tc>
      </w:tr>
      <w:tr w:rsidR="001C106B" w14:paraId="2628B6D6" w14:textId="77777777" w:rsidTr="001C106B">
        <w:trPr>
          <w:trHeight w:val="397"/>
          <w:jc w:val="center"/>
        </w:trPr>
        <w:tc>
          <w:tcPr>
            <w:tcW w:w="1250" w:type="pct"/>
          </w:tcPr>
          <w:p w14:paraId="191A270F" w14:textId="77777777" w:rsidR="001C106B" w:rsidRDefault="00000000">
            <w:pPr>
              <w:pStyle w:val="Compact"/>
            </w:pPr>
            <w:r>
              <w:t>0 (no-hit)</w:t>
            </w:r>
          </w:p>
        </w:tc>
        <w:tc>
          <w:tcPr>
            <w:tcW w:w="1250" w:type="pct"/>
          </w:tcPr>
          <w:p w14:paraId="1B5928DE" w14:textId="77777777" w:rsidR="001C106B" w:rsidRDefault="00000000">
            <w:pPr>
              <w:pStyle w:val="Compact"/>
            </w:pPr>
            <w:r>
              <w:t>0.748</w:t>
            </w:r>
          </w:p>
        </w:tc>
        <w:tc>
          <w:tcPr>
            <w:tcW w:w="1250" w:type="pct"/>
          </w:tcPr>
          <w:p w14:paraId="46818BE3" w14:textId="77777777" w:rsidR="001C106B" w:rsidRDefault="00000000">
            <w:pPr>
              <w:pStyle w:val="Compact"/>
            </w:pPr>
            <w:r>
              <w:t>0.706</w:t>
            </w:r>
          </w:p>
        </w:tc>
        <w:tc>
          <w:tcPr>
            <w:tcW w:w="1250" w:type="pct"/>
          </w:tcPr>
          <w:p w14:paraId="72E068FD" w14:textId="77777777" w:rsidR="001C106B" w:rsidRDefault="00000000">
            <w:pPr>
              <w:pStyle w:val="Compact"/>
            </w:pPr>
            <w:r>
              <w:t>0.726</w:t>
            </w:r>
          </w:p>
        </w:tc>
      </w:tr>
      <w:tr w:rsidR="001C106B" w14:paraId="55291541" w14:textId="77777777" w:rsidTr="001C106B">
        <w:trPr>
          <w:trHeight w:val="397"/>
          <w:jc w:val="center"/>
        </w:trPr>
        <w:tc>
          <w:tcPr>
            <w:tcW w:w="1250" w:type="pct"/>
          </w:tcPr>
          <w:p w14:paraId="02FAEC10" w14:textId="77777777" w:rsidR="001C106B" w:rsidRDefault="00000000">
            <w:pPr>
              <w:pStyle w:val="Compact"/>
            </w:pPr>
            <w:r>
              <w:t>1 (barrier-hit)</w:t>
            </w:r>
          </w:p>
        </w:tc>
        <w:tc>
          <w:tcPr>
            <w:tcW w:w="1250" w:type="pct"/>
          </w:tcPr>
          <w:p w14:paraId="6F3EDDC1" w14:textId="77777777" w:rsidR="001C106B" w:rsidRDefault="00000000">
            <w:pPr>
              <w:pStyle w:val="Compact"/>
            </w:pPr>
            <w:r>
              <w:t>0.258</w:t>
            </w:r>
          </w:p>
        </w:tc>
        <w:tc>
          <w:tcPr>
            <w:tcW w:w="1250" w:type="pct"/>
          </w:tcPr>
          <w:p w14:paraId="59CE1AF1" w14:textId="77777777" w:rsidR="001C106B" w:rsidRDefault="00000000">
            <w:pPr>
              <w:pStyle w:val="Compact"/>
            </w:pPr>
            <w:r>
              <w:t>0.301</w:t>
            </w:r>
          </w:p>
        </w:tc>
        <w:tc>
          <w:tcPr>
            <w:tcW w:w="1250" w:type="pct"/>
          </w:tcPr>
          <w:p w14:paraId="52EC7A9F" w14:textId="77777777" w:rsidR="001C106B" w:rsidRDefault="00000000">
            <w:pPr>
              <w:pStyle w:val="Compact"/>
            </w:pPr>
            <w:r>
              <w:t>0.278</w:t>
            </w:r>
          </w:p>
        </w:tc>
      </w:tr>
    </w:tbl>
    <w:p w14:paraId="2421433E" w14:textId="77777777" w:rsidR="001C106B" w:rsidRDefault="00000000">
      <w:pPr>
        <w:pStyle w:val="BodyText"/>
      </w:pPr>
      <w:r>
        <w:t>Confusion matrix [true x pred]: TN 9,942, FP 4,142, FN 3,348, TP 1,440.</w:t>
      </w:r>
    </w:p>
    <w:p w14:paraId="2B1D7931" w14:textId="77777777" w:rsidR="001C106B" w:rsidRDefault="00000000">
      <w:pPr>
        <w:pStyle w:val="Heading3"/>
      </w:pPr>
      <w:bookmarkStart w:id="74" w:name="probability-calibration"/>
      <w:bookmarkStart w:id="75" w:name="_Toc239749768"/>
      <w:bookmarkEnd w:id="71"/>
      <w:bookmarkEnd w:id="73"/>
      <w:r>
        <w:t>3.10 Probability Calibration</w:t>
      </w:r>
      <w:bookmarkEnd w:id="75"/>
    </w:p>
    <w:p w14:paraId="24BF1436" w14:textId="77777777" w:rsidR="001C106B" w:rsidRDefault="00000000">
      <w:pPr>
        <w:pStyle w:val="FirstParagraph"/>
      </w:pPr>
      <w:r>
        <w:t>Every model in this document emits a probability and is scored on the Brier score, the mean squared distance between that probability and the outcome. Until 8 September 2026 nothing checked whether the probability meant what it said, that is, whether the bars called 30 per cent went on to hit the barrier 30 per cent of the time. A model can rank well and still be badly calibrated, and a miscalibrated probability cannot be used for sizing, because the Kelly fraction takes the probability as an input.</w:t>
      </w:r>
    </w:p>
    <w:p w14:paraId="51771310" w14:textId="77777777" w:rsidR="001C106B" w:rsidRDefault="00000000">
      <w:pPr>
        <w:pStyle w:val="BodyText"/>
      </w:pPr>
      <w:r>
        <w:t>Three statistics are reported. Expected calibration error is the mean absolute gap between predicted and observed frequency, weighted by bin population. Maximum calibration error is the widest gap in any single bin, which matters because a confidence threshold trades inside one bin rather than across the average. Murphy’s decomposition splits the Brier score into reliability, the calibration penalty, minus resolution, which rewards departure from the base rate, plus uncertainty, which is the base rate’s own variance and belongs to the data rather than the model.</w:t>
      </w:r>
    </w:p>
    <w:p w14:paraId="60233689" w14:textId="77777777" w:rsidR="001C106B" w:rsidRDefault="00000000">
      <w:pPr>
        <w:pStyle w:val="BodyText"/>
      </w:pPr>
      <w:r>
        <w:t xml:space="preserve">Two post-hoc mappings are fitted on a held-out fifth of the training window and never on the blind year. Platt scaling is a one-parameter logistic fit on the log-odds of the raw probability. Isotonic regression is non-parametric and monotone. Both are monotone, so </w:t>
      </w:r>
      <w:r>
        <w:lastRenderedPageBreak/>
        <w:t>neither changes AUC or the order in which trades are ranked; they change the number a threshold and a sizing rule read.</w:t>
      </w:r>
    </w:p>
    <w:p w14:paraId="41F00AEC" w14:textId="77777777" w:rsidR="001C106B" w:rsidRDefault="00000000">
      <w:pPr>
        <w:pStyle w:val="SourceCode"/>
      </w:pPr>
      <w:r>
        <w:rPr>
          <w:rStyle w:val="ExtensionTok"/>
        </w:rPr>
        <w:t>.venv/bin/python</w:t>
      </w:r>
      <w:r>
        <w:rPr>
          <w:rStyle w:val="NormalTok"/>
        </w:rPr>
        <w:t xml:space="preserve"> 03-inputs/calibration.py </w:t>
      </w:r>
      <w:r>
        <w:rPr>
          <w:rStyle w:val="AttributeTok"/>
        </w:rPr>
        <w:t>--interval</w:t>
      </w:r>
      <w:r>
        <w:rPr>
          <w:rStyle w:val="NormalTok"/>
        </w:rPr>
        <w:t xml:space="preserve"> 4h </w:t>
      </w:r>
      <w:r>
        <w:rPr>
          <w:rStyle w:val="AttributeTok"/>
        </w:rPr>
        <w:t>--rows</w:t>
      </w:r>
      <w:r>
        <w:rPr>
          <w:rStyle w:val="NormalTok"/>
        </w:rPr>
        <w:t xml:space="preserve"> 120000</w:t>
      </w:r>
      <w:r>
        <w:br/>
      </w:r>
      <w:r>
        <w:rPr>
          <w:rStyle w:val="ExtensionTok"/>
        </w:rPr>
        <w:t>.venv/bin/python</w:t>
      </w:r>
      <w:r>
        <w:rPr>
          <w:rStyle w:val="NormalTok"/>
        </w:rPr>
        <w:t xml:space="preserve"> 03-inputs/calibration.py </w:t>
      </w:r>
      <w:r>
        <w:rPr>
          <w:rStyle w:val="AttributeTok"/>
        </w:rPr>
        <w:t>--interval</w:t>
      </w:r>
      <w:r>
        <w:rPr>
          <w:rStyle w:val="NormalTok"/>
        </w:rPr>
        <w:t xml:space="preserve"> 4h </w:t>
      </w:r>
      <w:r>
        <w:rPr>
          <w:rStyle w:val="AttributeTok"/>
        </w:rPr>
        <w:t>--rows</w:t>
      </w:r>
      <w:r>
        <w:rPr>
          <w:rStyle w:val="NormalTok"/>
        </w:rPr>
        <w:t xml:space="preserve"> 120000 </w:t>
      </w:r>
      <w:r>
        <w:rPr>
          <w:rStyle w:val="AttributeTok"/>
        </w:rPr>
        <w:t>--unbalanced</w:t>
      </w:r>
    </w:p>
    <w:p w14:paraId="30DFE1D1" w14:textId="77777777" w:rsidR="001C106B" w:rsidRDefault="00000000">
      <w:pPr>
        <w:pStyle w:val="Heading4"/>
      </w:pPr>
      <w:bookmarkStart w:id="76" w:name="X7ee86d93278a517a80ff483d733882f94cfb2c2"/>
      <w:r>
        <w:t>Probability calibration, 4h frame (08 September 2026)</w:t>
      </w:r>
    </w:p>
    <w:p w14:paraId="17E6DFDA" w14:textId="77777777" w:rsidR="001C106B" w:rsidRDefault="00000000">
      <w:pPr>
        <w:pStyle w:val="FirstParagraph"/>
      </w:pPr>
      <w:r>
        <w:t xml:space="preserve">Fitted on 48,000 training observations to 2025-06-21, calibrated on a held-out 12,000-row slice of the same training window, and scored once on the 18,872-row blind year. Base rate 0.254. The estimator carries </w:t>
      </w:r>
      <w:r>
        <w:rPr>
          <w:rStyle w:val="VerbatimChar"/>
        </w:rPr>
        <w:t>class_weight=balanced</w:t>
      </w:r>
      <w:r>
        <w:t>.</w:t>
      </w:r>
    </w:p>
    <w:p w14:paraId="0F266845" w14:textId="77777777" w:rsidR="001C106B" w:rsidRDefault="00000000">
      <w:pPr>
        <w:pStyle w:val="BodyText"/>
      </w:pPr>
      <w:r>
        <w:t>A calibrated probability means what it says: of the observations the model called 30 per cent, 30 per cent should have gone on to hit the barrier. Expected calibration error is the average gap between predicted and observed frequency weighted by bin population; maximum calibration error is the widest gap in any bin, which matters because a confidence threshold trades inside one bin rather than across the average.</w:t>
      </w:r>
    </w:p>
    <w:p w14:paraId="4F7AC9C6" w14:textId="77777777" w:rsidR="001C106B" w:rsidRDefault="00000000">
      <w:pPr>
        <w:pStyle w:val="Heading5"/>
      </w:pPr>
      <w:bookmarkStart w:id="77" w:name="summary"/>
      <w:r>
        <w:t>Summary</w:t>
      </w:r>
    </w:p>
    <w:tbl>
      <w:tblPr>
        <w:tblStyle w:val="Table"/>
        <w:tblW w:w="5000" w:type="pct"/>
        <w:jc w:val="center"/>
        <w:tblLayout w:type="fixed"/>
        <w:tblCellMar>
          <w:left w:w="43" w:type="dxa"/>
          <w:right w:w="43" w:type="dxa"/>
        </w:tblCellMar>
        <w:tblLook w:val="0020" w:firstRow="1" w:lastRow="0" w:firstColumn="0" w:lastColumn="0" w:noHBand="0" w:noVBand="0"/>
      </w:tblPr>
      <w:tblGrid>
        <w:gridCol w:w="1350"/>
        <w:gridCol w:w="1350"/>
        <w:gridCol w:w="1350"/>
        <w:gridCol w:w="1349"/>
        <w:gridCol w:w="1349"/>
        <w:gridCol w:w="1349"/>
        <w:gridCol w:w="1349"/>
      </w:tblGrid>
      <w:tr w:rsidR="001C106B" w14:paraId="70CC6F7E"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714" w:type="pct"/>
          </w:tcPr>
          <w:p w14:paraId="349B9F4D" w14:textId="77777777" w:rsidR="001C106B" w:rsidRDefault="00000000">
            <w:pPr>
              <w:pStyle w:val="Compact"/>
            </w:pPr>
            <w:r>
              <w:rPr>
                <w:b/>
                <w:sz w:val="16"/>
              </w:rPr>
              <w:t>mapping</w:t>
            </w:r>
          </w:p>
        </w:tc>
        <w:tc>
          <w:tcPr>
            <w:tcW w:w="714" w:type="pct"/>
          </w:tcPr>
          <w:p w14:paraId="513B15CD" w14:textId="77777777" w:rsidR="001C106B" w:rsidRDefault="00000000">
            <w:pPr>
              <w:pStyle w:val="Compact"/>
              <w:jc w:val="right"/>
            </w:pPr>
            <w:r>
              <w:rPr>
                <w:b/>
                <w:sz w:val="16"/>
              </w:rPr>
              <w:t>ECE</w:t>
            </w:r>
          </w:p>
        </w:tc>
        <w:tc>
          <w:tcPr>
            <w:tcW w:w="714" w:type="pct"/>
          </w:tcPr>
          <w:p w14:paraId="62C04897" w14:textId="77777777" w:rsidR="001C106B" w:rsidRDefault="00000000">
            <w:pPr>
              <w:pStyle w:val="Compact"/>
              <w:jc w:val="right"/>
            </w:pPr>
            <w:r>
              <w:rPr>
                <w:b/>
                <w:sz w:val="16"/>
              </w:rPr>
              <w:t>MCE</w:t>
            </w:r>
          </w:p>
        </w:tc>
        <w:tc>
          <w:tcPr>
            <w:tcW w:w="714" w:type="pct"/>
          </w:tcPr>
          <w:p w14:paraId="05ADB102" w14:textId="77777777" w:rsidR="001C106B" w:rsidRDefault="00000000">
            <w:pPr>
              <w:pStyle w:val="Compact"/>
              <w:jc w:val="right"/>
            </w:pPr>
            <w:r>
              <w:rPr>
                <w:b/>
                <w:sz w:val="16"/>
              </w:rPr>
              <w:t>Brier</w:t>
            </w:r>
          </w:p>
        </w:tc>
        <w:tc>
          <w:tcPr>
            <w:tcW w:w="714" w:type="pct"/>
          </w:tcPr>
          <w:p w14:paraId="736C5FA2" w14:textId="77777777" w:rsidR="001C106B" w:rsidRDefault="00000000">
            <w:pPr>
              <w:pStyle w:val="Compact"/>
              <w:jc w:val="right"/>
            </w:pPr>
            <w:r>
              <w:rPr>
                <w:b/>
                <w:sz w:val="16"/>
              </w:rPr>
              <w:t>reliability</w:t>
            </w:r>
          </w:p>
        </w:tc>
        <w:tc>
          <w:tcPr>
            <w:tcW w:w="714" w:type="pct"/>
          </w:tcPr>
          <w:p w14:paraId="1F9DB5C0" w14:textId="77777777" w:rsidR="001C106B" w:rsidRDefault="00000000">
            <w:pPr>
              <w:pStyle w:val="Compact"/>
              <w:jc w:val="right"/>
            </w:pPr>
            <w:r>
              <w:rPr>
                <w:b/>
                <w:sz w:val="16"/>
              </w:rPr>
              <w:t>resolution</w:t>
            </w:r>
          </w:p>
        </w:tc>
        <w:tc>
          <w:tcPr>
            <w:tcW w:w="714" w:type="pct"/>
          </w:tcPr>
          <w:p w14:paraId="00524FCF" w14:textId="77777777" w:rsidR="001C106B" w:rsidRDefault="00000000">
            <w:pPr>
              <w:pStyle w:val="Compact"/>
              <w:jc w:val="right"/>
            </w:pPr>
            <w:r>
              <w:rPr>
                <w:b/>
                <w:sz w:val="16"/>
              </w:rPr>
              <w:t>uncertainty</w:t>
            </w:r>
          </w:p>
        </w:tc>
      </w:tr>
      <w:tr w:rsidR="001C106B" w14:paraId="2B98CB59" w14:textId="77777777" w:rsidTr="001C106B">
        <w:trPr>
          <w:trHeight w:val="397"/>
          <w:jc w:val="center"/>
        </w:trPr>
        <w:tc>
          <w:tcPr>
            <w:tcW w:w="714" w:type="pct"/>
          </w:tcPr>
          <w:p w14:paraId="6DDE36EC" w14:textId="77777777" w:rsidR="001C106B" w:rsidRDefault="00000000">
            <w:pPr>
              <w:pStyle w:val="Compact"/>
            </w:pPr>
            <w:r>
              <w:rPr>
                <w:sz w:val="16"/>
              </w:rPr>
              <w:t>raw</w:t>
            </w:r>
          </w:p>
        </w:tc>
        <w:tc>
          <w:tcPr>
            <w:tcW w:w="714" w:type="pct"/>
          </w:tcPr>
          <w:p w14:paraId="00EDF772" w14:textId="77777777" w:rsidR="001C106B" w:rsidRDefault="00000000">
            <w:pPr>
              <w:pStyle w:val="Compact"/>
              <w:jc w:val="right"/>
            </w:pPr>
            <w:r>
              <w:rPr>
                <w:sz w:val="16"/>
              </w:rPr>
              <w:t>0.2344</w:t>
            </w:r>
          </w:p>
        </w:tc>
        <w:tc>
          <w:tcPr>
            <w:tcW w:w="714" w:type="pct"/>
          </w:tcPr>
          <w:p w14:paraId="443A7FB2" w14:textId="77777777" w:rsidR="001C106B" w:rsidRDefault="00000000">
            <w:pPr>
              <w:pStyle w:val="Compact"/>
              <w:jc w:val="right"/>
            </w:pPr>
            <w:r>
              <w:rPr>
                <w:sz w:val="16"/>
              </w:rPr>
              <w:t>0.7005</w:t>
            </w:r>
          </w:p>
        </w:tc>
        <w:tc>
          <w:tcPr>
            <w:tcW w:w="714" w:type="pct"/>
          </w:tcPr>
          <w:p w14:paraId="13419ABF" w14:textId="77777777" w:rsidR="001C106B" w:rsidRDefault="00000000">
            <w:pPr>
              <w:pStyle w:val="Compact"/>
              <w:jc w:val="right"/>
            </w:pPr>
            <w:r>
              <w:rPr>
                <w:sz w:val="16"/>
              </w:rPr>
              <w:t>0.2586</w:t>
            </w:r>
          </w:p>
        </w:tc>
        <w:tc>
          <w:tcPr>
            <w:tcW w:w="714" w:type="pct"/>
          </w:tcPr>
          <w:p w14:paraId="56DA507A" w14:textId="77777777" w:rsidR="001C106B" w:rsidRDefault="00000000">
            <w:pPr>
              <w:pStyle w:val="Compact"/>
              <w:jc w:val="right"/>
            </w:pPr>
            <w:r>
              <w:rPr>
                <w:sz w:val="16"/>
              </w:rPr>
              <w:t>0.06997</w:t>
            </w:r>
          </w:p>
        </w:tc>
        <w:tc>
          <w:tcPr>
            <w:tcW w:w="714" w:type="pct"/>
          </w:tcPr>
          <w:p w14:paraId="104E2FEA" w14:textId="77777777" w:rsidR="001C106B" w:rsidRDefault="00000000">
            <w:pPr>
              <w:pStyle w:val="Compact"/>
              <w:jc w:val="right"/>
            </w:pPr>
            <w:r>
              <w:rPr>
                <w:sz w:val="16"/>
              </w:rPr>
              <w:t>0.00092</w:t>
            </w:r>
          </w:p>
        </w:tc>
        <w:tc>
          <w:tcPr>
            <w:tcW w:w="714" w:type="pct"/>
          </w:tcPr>
          <w:p w14:paraId="2290E473" w14:textId="77777777" w:rsidR="001C106B" w:rsidRDefault="00000000">
            <w:pPr>
              <w:pStyle w:val="Compact"/>
              <w:jc w:val="right"/>
            </w:pPr>
            <w:r>
              <w:rPr>
                <w:sz w:val="16"/>
              </w:rPr>
              <w:t>0.1893</w:t>
            </w:r>
          </w:p>
        </w:tc>
      </w:tr>
      <w:tr w:rsidR="001C106B" w14:paraId="45A65A78" w14:textId="77777777" w:rsidTr="001C106B">
        <w:trPr>
          <w:trHeight w:val="397"/>
          <w:jc w:val="center"/>
        </w:trPr>
        <w:tc>
          <w:tcPr>
            <w:tcW w:w="714" w:type="pct"/>
          </w:tcPr>
          <w:p w14:paraId="1FBDD852" w14:textId="77777777" w:rsidR="001C106B" w:rsidRDefault="00000000">
            <w:pPr>
              <w:pStyle w:val="Compact"/>
            </w:pPr>
            <w:r>
              <w:rPr>
                <w:sz w:val="16"/>
              </w:rPr>
              <w:t>Platt</w:t>
            </w:r>
          </w:p>
        </w:tc>
        <w:tc>
          <w:tcPr>
            <w:tcW w:w="714" w:type="pct"/>
          </w:tcPr>
          <w:p w14:paraId="5120841A" w14:textId="77777777" w:rsidR="001C106B" w:rsidRDefault="00000000">
            <w:pPr>
              <w:pStyle w:val="Compact"/>
              <w:jc w:val="right"/>
            </w:pPr>
            <w:r>
              <w:rPr>
                <w:sz w:val="16"/>
              </w:rPr>
              <w:t>0.0295</w:t>
            </w:r>
          </w:p>
        </w:tc>
        <w:tc>
          <w:tcPr>
            <w:tcW w:w="714" w:type="pct"/>
          </w:tcPr>
          <w:p w14:paraId="6778A9C4" w14:textId="77777777" w:rsidR="001C106B" w:rsidRDefault="00000000">
            <w:pPr>
              <w:pStyle w:val="Compact"/>
              <w:jc w:val="right"/>
            </w:pPr>
            <w:r>
              <w:rPr>
                <w:sz w:val="16"/>
              </w:rPr>
              <w:t>0.2818</w:t>
            </w:r>
          </w:p>
        </w:tc>
        <w:tc>
          <w:tcPr>
            <w:tcW w:w="714" w:type="pct"/>
          </w:tcPr>
          <w:p w14:paraId="1B15B99E" w14:textId="77777777" w:rsidR="001C106B" w:rsidRDefault="00000000">
            <w:pPr>
              <w:pStyle w:val="Compact"/>
              <w:jc w:val="right"/>
            </w:pPr>
            <w:r>
              <w:rPr>
                <w:sz w:val="16"/>
              </w:rPr>
              <w:t>0.1913</w:t>
            </w:r>
          </w:p>
        </w:tc>
        <w:tc>
          <w:tcPr>
            <w:tcW w:w="714" w:type="pct"/>
          </w:tcPr>
          <w:p w14:paraId="2B7EAE14" w14:textId="77777777" w:rsidR="001C106B" w:rsidRDefault="00000000">
            <w:pPr>
              <w:pStyle w:val="Compact"/>
              <w:jc w:val="right"/>
            </w:pPr>
            <w:r>
              <w:rPr>
                <w:sz w:val="16"/>
              </w:rPr>
              <w:t>0.00257</w:t>
            </w:r>
          </w:p>
        </w:tc>
        <w:tc>
          <w:tcPr>
            <w:tcW w:w="714" w:type="pct"/>
          </w:tcPr>
          <w:p w14:paraId="35E8FA47" w14:textId="77777777" w:rsidR="001C106B" w:rsidRDefault="00000000">
            <w:pPr>
              <w:pStyle w:val="Compact"/>
              <w:jc w:val="right"/>
            </w:pPr>
            <w:r>
              <w:rPr>
                <w:sz w:val="16"/>
              </w:rPr>
              <w:t>0.00046</w:t>
            </w:r>
          </w:p>
        </w:tc>
        <w:tc>
          <w:tcPr>
            <w:tcW w:w="714" w:type="pct"/>
          </w:tcPr>
          <w:p w14:paraId="45D6346F" w14:textId="77777777" w:rsidR="001C106B" w:rsidRDefault="00000000">
            <w:pPr>
              <w:pStyle w:val="Compact"/>
              <w:jc w:val="right"/>
            </w:pPr>
            <w:r>
              <w:rPr>
                <w:sz w:val="16"/>
              </w:rPr>
              <w:t>0.1893</w:t>
            </w:r>
          </w:p>
        </w:tc>
      </w:tr>
      <w:tr w:rsidR="001C106B" w14:paraId="6B49F59B" w14:textId="77777777" w:rsidTr="001C106B">
        <w:trPr>
          <w:trHeight w:val="397"/>
          <w:jc w:val="center"/>
        </w:trPr>
        <w:tc>
          <w:tcPr>
            <w:tcW w:w="714" w:type="pct"/>
          </w:tcPr>
          <w:p w14:paraId="19E986C3" w14:textId="77777777" w:rsidR="001C106B" w:rsidRDefault="00000000">
            <w:pPr>
              <w:pStyle w:val="Compact"/>
            </w:pPr>
            <w:r>
              <w:rPr>
                <w:sz w:val="16"/>
              </w:rPr>
              <w:t>isotonic</w:t>
            </w:r>
          </w:p>
        </w:tc>
        <w:tc>
          <w:tcPr>
            <w:tcW w:w="714" w:type="pct"/>
          </w:tcPr>
          <w:p w14:paraId="2EE3A029" w14:textId="77777777" w:rsidR="001C106B" w:rsidRDefault="00000000">
            <w:pPr>
              <w:pStyle w:val="Compact"/>
              <w:jc w:val="right"/>
            </w:pPr>
            <w:r>
              <w:rPr>
                <w:sz w:val="16"/>
              </w:rPr>
              <w:t>0.0314</w:t>
            </w:r>
          </w:p>
        </w:tc>
        <w:tc>
          <w:tcPr>
            <w:tcW w:w="714" w:type="pct"/>
          </w:tcPr>
          <w:p w14:paraId="6D841D02" w14:textId="77777777" w:rsidR="001C106B" w:rsidRDefault="00000000">
            <w:pPr>
              <w:pStyle w:val="Compact"/>
              <w:jc w:val="right"/>
            </w:pPr>
            <w:r>
              <w:rPr>
                <w:sz w:val="16"/>
              </w:rPr>
              <w:t>0.6461</w:t>
            </w:r>
          </w:p>
        </w:tc>
        <w:tc>
          <w:tcPr>
            <w:tcW w:w="714" w:type="pct"/>
          </w:tcPr>
          <w:p w14:paraId="0059C6F3" w14:textId="77777777" w:rsidR="001C106B" w:rsidRDefault="00000000">
            <w:pPr>
              <w:pStyle w:val="Compact"/>
              <w:jc w:val="right"/>
            </w:pPr>
            <w:r>
              <w:rPr>
                <w:sz w:val="16"/>
              </w:rPr>
              <w:t>0.1925</w:t>
            </w:r>
          </w:p>
        </w:tc>
        <w:tc>
          <w:tcPr>
            <w:tcW w:w="714" w:type="pct"/>
          </w:tcPr>
          <w:p w14:paraId="0F31F714" w14:textId="77777777" w:rsidR="001C106B" w:rsidRDefault="00000000">
            <w:pPr>
              <w:pStyle w:val="Compact"/>
              <w:jc w:val="right"/>
            </w:pPr>
            <w:r>
              <w:rPr>
                <w:sz w:val="16"/>
              </w:rPr>
              <w:t>0.00373</w:t>
            </w:r>
          </w:p>
        </w:tc>
        <w:tc>
          <w:tcPr>
            <w:tcW w:w="714" w:type="pct"/>
          </w:tcPr>
          <w:p w14:paraId="0AE0607C" w14:textId="77777777" w:rsidR="001C106B" w:rsidRDefault="00000000">
            <w:pPr>
              <w:pStyle w:val="Compact"/>
              <w:jc w:val="right"/>
            </w:pPr>
            <w:r>
              <w:rPr>
                <w:sz w:val="16"/>
              </w:rPr>
              <w:t>0.00048</w:t>
            </w:r>
          </w:p>
        </w:tc>
        <w:tc>
          <w:tcPr>
            <w:tcW w:w="714" w:type="pct"/>
          </w:tcPr>
          <w:p w14:paraId="5CE228F4" w14:textId="77777777" w:rsidR="001C106B" w:rsidRDefault="00000000">
            <w:pPr>
              <w:pStyle w:val="Compact"/>
              <w:jc w:val="right"/>
            </w:pPr>
            <w:r>
              <w:rPr>
                <w:sz w:val="16"/>
              </w:rPr>
              <w:t>0.1893</w:t>
            </w:r>
          </w:p>
        </w:tc>
      </w:tr>
    </w:tbl>
    <w:p w14:paraId="0F602CFA" w14:textId="77777777" w:rsidR="001C106B" w:rsidRDefault="00000000">
      <w:pPr>
        <w:pStyle w:val="BodyText"/>
      </w:pPr>
      <w:r>
        <w:t>Brier decomposes as reliability minus resolution plus uncertainty. Reliability is the calibration penalty and falls toward zero as a mapping does its job. Resolution rewards departure from the base rate and is a property of the ranking, so a monotone mapping leaves it close to unchanged. Uncertainty is the base rate’s own variance and belongs to the data.</w:t>
      </w:r>
    </w:p>
    <w:p w14:paraId="77AA3B6C" w14:textId="77777777" w:rsidR="001C106B" w:rsidRDefault="00000000">
      <w:pPr>
        <w:pStyle w:val="Heading5"/>
      </w:pPr>
      <w:bookmarkStart w:id="78" w:name="reliability-raw"/>
      <w:bookmarkEnd w:id="77"/>
      <w:r>
        <w:t>Reliability, raw</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24E6313A"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58B69ECF" w14:textId="77777777" w:rsidR="001C106B" w:rsidRDefault="00000000">
            <w:pPr>
              <w:pStyle w:val="Compact"/>
            </w:pPr>
            <w:r>
              <w:rPr>
                <w:b/>
              </w:rPr>
              <w:t>predicted band</w:t>
            </w:r>
          </w:p>
        </w:tc>
        <w:tc>
          <w:tcPr>
            <w:tcW w:w="1000" w:type="pct"/>
          </w:tcPr>
          <w:p w14:paraId="70F75FB6" w14:textId="77777777" w:rsidR="001C106B" w:rsidRDefault="00000000">
            <w:pPr>
              <w:pStyle w:val="Compact"/>
              <w:jc w:val="right"/>
            </w:pPr>
            <w:r>
              <w:rPr>
                <w:b/>
              </w:rPr>
              <w:t>n</w:t>
            </w:r>
          </w:p>
        </w:tc>
        <w:tc>
          <w:tcPr>
            <w:tcW w:w="1000" w:type="pct"/>
          </w:tcPr>
          <w:p w14:paraId="5D1FB443" w14:textId="77777777" w:rsidR="001C106B" w:rsidRDefault="00000000">
            <w:pPr>
              <w:pStyle w:val="Compact"/>
              <w:jc w:val="right"/>
            </w:pPr>
            <w:r>
              <w:rPr>
                <w:b/>
              </w:rPr>
              <w:t>mean predicted</w:t>
            </w:r>
          </w:p>
        </w:tc>
        <w:tc>
          <w:tcPr>
            <w:tcW w:w="1000" w:type="pct"/>
          </w:tcPr>
          <w:p w14:paraId="245364CE" w14:textId="77777777" w:rsidR="001C106B" w:rsidRDefault="00000000">
            <w:pPr>
              <w:pStyle w:val="Compact"/>
              <w:jc w:val="right"/>
            </w:pPr>
            <w:r>
              <w:rPr>
                <w:b/>
              </w:rPr>
              <w:t>observed frequency</w:t>
            </w:r>
          </w:p>
        </w:tc>
        <w:tc>
          <w:tcPr>
            <w:tcW w:w="1000" w:type="pct"/>
          </w:tcPr>
          <w:p w14:paraId="2E4EECFB" w14:textId="77777777" w:rsidR="001C106B" w:rsidRDefault="00000000">
            <w:pPr>
              <w:pStyle w:val="Compact"/>
              <w:jc w:val="right"/>
            </w:pPr>
            <w:r>
              <w:rPr>
                <w:b/>
              </w:rPr>
              <w:t>gap</w:t>
            </w:r>
          </w:p>
        </w:tc>
      </w:tr>
      <w:tr w:rsidR="001C106B" w14:paraId="0FF1C000" w14:textId="77777777" w:rsidTr="001C106B">
        <w:trPr>
          <w:trHeight w:val="397"/>
          <w:jc w:val="center"/>
        </w:trPr>
        <w:tc>
          <w:tcPr>
            <w:tcW w:w="1000" w:type="pct"/>
          </w:tcPr>
          <w:p w14:paraId="2DFB41F5" w14:textId="77777777" w:rsidR="001C106B" w:rsidRDefault="00000000">
            <w:pPr>
              <w:pStyle w:val="Compact"/>
            </w:pPr>
            <w:r>
              <w:t>0.0-0.1</w:t>
            </w:r>
          </w:p>
        </w:tc>
        <w:tc>
          <w:tcPr>
            <w:tcW w:w="1000" w:type="pct"/>
          </w:tcPr>
          <w:p w14:paraId="1B1E1D36" w14:textId="77777777" w:rsidR="001C106B" w:rsidRDefault="00000000">
            <w:pPr>
              <w:pStyle w:val="Compact"/>
              <w:jc w:val="right"/>
            </w:pPr>
            <w:r>
              <w:t>14</w:t>
            </w:r>
          </w:p>
        </w:tc>
        <w:tc>
          <w:tcPr>
            <w:tcW w:w="1000" w:type="pct"/>
          </w:tcPr>
          <w:p w14:paraId="6D5365D9" w14:textId="77777777" w:rsidR="001C106B" w:rsidRDefault="00000000">
            <w:pPr>
              <w:pStyle w:val="Compact"/>
              <w:jc w:val="right"/>
            </w:pPr>
            <w:r>
              <w:t>0.080</w:t>
            </w:r>
          </w:p>
        </w:tc>
        <w:tc>
          <w:tcPr>
            <w:tcW w:w="1000" w:type="pct"/>
          </w:tcPr>
          <w:p w14:paraId="33772FBE" w14:textId="77777777" w:rsidR="001C106B" w:rsidRDefault="00000000">
            <w:pPr>
              <w:pStyle w:val="Compact"/>
              <w:jc w:val="right"/>
            </w:pPr>
            <w:r>
              <w:t>0.214</w:t>
            </w:r>
          </w:p>
        </w:tc>
        <w:tc>
          <w:tcPr>
            <w:tcW w:w="1000" w:type="pct"/>
          </w:tcPr>
          <w:p w14:paraId="7E6F53E0" w14:textId="77777777" w:rsidR="001C106B" w:rsidRDefault="00000000">
            <w:pPr>
              <w:pStyle w:val="Compact"/>
              <w:jc w:val="right"/>
            </w:pPr>
            <w:r>
              <w:t>+0.134</w:t>
            </w:r>
          </w:p>
        </w:tc>
      </w:tr>
      <w:tr w:rsidR="001C106B" w14:paraId="0E509DFE" w14:textId="77777777" w:rsidTr="001C106B">
        <w:trPr>
          <w:trHeight w:val="397"/>
          <w:jc w:val="center"/>
        </w:trPr>
        <w:tc>
          <w:tcPr>
            <w:tcW w:w="1000" w:type="pct"/>
          </w:tcPr>
          <w:p w14:paraId="485F6AA2" w14:textId="77777777" w:rsidR="001C106B" w:rsidRDefault="00000000">
            <w:pPr>
              <w:pStyle w:val="Compact"/>
            </w:pPr>
            <w:r>
              <w:t>0.1-0.2</w:t>
            </w:r>
          </w:p>
        </w:tc>
        <w:tc>
          <w:tcPr>
            <w:tcW w:w="1000" w:type="pct"/>
          </w:tcPr>
          <w:p w14:paraId="0F8AB042" w14:textId="77777777" w:rsidR="001C106B" w:rsidRDefault="00000000">
            <w:pPr>
              <w:pStyle w:val="Compact"/>
              <w:jc w:val="right"/>
            </w:pPr>
            <w:r>
              <w:t>229</w:t>
            </w:r>
          </w:p>
        </w:tc>
        <w:tc>
          <w:tcPr>
            <w:tcW w:w="1000" w:type="pct"/>
          </w:tcPr>
          <w:p w14:paraId="56987A90" w14:textId="77777777" w:rsidR="001C106B" w:rsidRDefault="00000000">
            <w:pPr>
              <w:pStyle w:val="Compact"/>
              <w:jc w:val="right"/>
            </w:pPr>
            <w:r>
              <w:t>0.169</w:t>
            </w:r>
          </w:p>
        </w:tc>
        <w:tc>
          <w:tcPr>
            <w:tcW w:w="1000" w:type="pct"/>
          </w:tcPr>
          <w:p w14:paraId="32A2D50F" w14:textId="77777777" w:rsidR="001C106B" w:rsidRDefault="00000000">
            <w:pPr>
              <w:pStyle w:val="Compact"/>
              <w:jc w:val="right"/>
            </w:pPr>
            <w:r>
              <w:t>0.148</w:t>
            </w:r>
          </w:p>
        </w:tc>
        <w:tc>
          <w:tcPr>
            <w:tcW w:w="1000" w:type="pct"/>
          </w:tcPr>
          <w:p w14:paraId="2BD465C2" w14:textId="77777777" w:rsidR="001C106B" w:rsidRDefault="00000000">
            <w:pPr>
              <w:pStyle w:val="Compact"/>
              <w:jc w:val="right"/>
            </w:pPr>
            <w:r>
              <w:t>-0.020</w:t>
            </w:r>
          </w:p>
        </w:tc>
      </w:tr>
      <w:tr w:rsidR="001C106B" w14:paraId="1A9A6070" w14:textId="77777777" w:rsidTr="001C106B">
        <w:trPr>
          <w:trHeight w:val="397"/>
          <w:jc w:val="center"/>
        </w:trPr>
        <w:tc>
          <w:tcPr>
            <w:tcW w:w="1000" w:type="pct"/>
          </w:tcPr>
          <w:p w14:paraId="45C9DCEF" w14:textId="77777777" w:rsidR="001C106B" w:rsidRDefault="00000000">
            <w:pPr>
              <w:pStyle w:val="Compact"/>
            </w:pPr>
            <w:r>
              <w:t>0.2-0.3</w:t>
            </w:r>
          </w:p>
        </w:tc>
        <w:tc>
          <w:tcPr>
            <w:tcW w:w="1000" w:type="pct"/>
          </w:tcPr>
          <w:p w14:paraId="6C2D977C" w14:textId="77777777" w:rsidR="001C106B" w:rsidRDefault="00000000">
            <w:pPr>
              <w:pStyle w:val="Compact"/>
              <w:jc w:val="right"/>
            </w:pPr>
            <w:r>
              <w:t>1,299</w:t>
            </w:r>
          </w:p>
        </w:tc>
        <w:tc>
          <w:tcPr>
            <w:tcW w:w="1000" w:type="pct"/>
          </w:tcPr>
          <w:p w14:paraId="2C196802" w14:textId="77777777" w:rsidR="001C106B" w:rsidRDefault="00000000">
            <w:pPr>
              <w:pStyle w:val="Compact"/>
              <w:jc w:val="right"/>
            </w:pPr>
            <w:r>
              <w:t>0.261</w:t>
            </w:r>
          </w:p>
        </w:tc>
        <w:tc>
          <w:tcPr>
            <w:tcW w:w="1000" w:type="pct"/>
          </w:tcPr>
          <w:p w14:paraId="65B7E738" w14:textId="77777777" w:rsidR="001C106B" w:rsidRDefault="00000000">
            <w:pPr>
              <w:pStyle w:val="Compact"/>
              <w:jc w:val="right"/>
            </w:pPr>
            <w:r>
              <w:t>0.181</w:t>
            </w:r>
          </w:p>
        </w:tc>
        <w:tc>
          <w:tcPr>
            <w:tcW w:w="1000" w:type="pct"/>
          </w:tcPr>
          <w:p w14:paraId="5B2E4F05" w14:textId="77777777" w:rsidR="001C106B" w:rsidRDefault="00000000">
            <w:pPr>
              <w:pStyle w:val="Compact"/>
              <w:jc w:val="right"/>
            </w:pPr>
            <w:r>
              <w:t>-0.080</w:t>
            </w:r>
          </w:p>
        </w:tc>
      </w:tr>
      <w:tr w:rsidR="001C106B" w14:paraId="43DB2D6E" w14:textId="77777777" w:rsidTr="001C106B">
        <w:trPr>
          <w:trHeight w:val="397"/>
          <w:jc w:val="center"/>
        </w:trPr>
        <w:tc>
          <w:tcPr>
            <w:tcW w:w="1000" w:type="pct"/>
          </w:tcPr>
          <w:p w14:paraId="2F727890" w14:textId="77777777" w:rsidR="001C106B" w:rsidRDefault="00000000">
            <w:pPr>
              <w:pStyle w:val="Compact"/>
            </w:pPr>
            <w:r>
              <w:t>0.3-0.4</w:t>
            </w:r>
          </w:p>
        </w:tc>
        <w:tc>
          <w:tcPr>
            <w:tcW w:w="1000" w:type="pct"/>
          </w:tcPr>
          <w:p w14:paraId="5587F7EA" w14:textId="77777777" w:rsidR="001C106B" w:rsidRDefault="00000000">
            <w:pPr>
              <w:pStyle w:val="Compact"/>
              <w:jc w:val="right"/>
            </w:pPr>
            <w:r>
              <w:t>3,349</w:t>
            </w:r>
          </w:p>
        </w:tc>
        <w:tc>
          <w:tcPr>
            <w:tcW w:w="1000" w:type="pct"/>
          </w:tcPr>
          <w:p w14:paraId="5C3EB069" w14:textId="77777777" w:rsidR="001C106B" w:rsidRDefault="00000000">
            <w:pPr>
              <w:pStyle w:val="Compact"/>
              <w:jc w:val="right"/>
            </w:pPr>
            <w:r>
              <w:t>0.356</w:t>
            </w:r>
          </w:p>
        </w:tc>
        <w:tc>
          <w:tcPr>
            <w:tcW w:w="1000" w:type="pct"/>
          </w:tcPr>
          <w:p w14:paraId="6C029544" w14:textId="77777777" w:rsidR="001C106B" w:rsidRDefault="00000000">
            <w:pPr>
              <w:pStyle w:val="Compact"/>
              <w:jc w:val="right"/>
            </w:pPr>
            <w:r>
              <w:t>0.227</w:t>
            </w:r>
          </w:p>
        </w:tc>
        <w:tc>
          <w:tcPr>
            <w:tcW w:w="1000" w:type="pct"/>
          </w:tcPr>
          <w:p w14:paraId="3A254BD6" w14:textId="77777777" w:rsidR="001C106B" w:rsidRDefault="00000000">
            <w:pPr>
              <w:pStyle w:val="Compact"/>
              <w:jc w:val="right"/>
            </w:pPr>
            <w:r>
              <w:t>-0.129</w:t>
            </w:r>
          </w:p>
        </w:tc>
      </w:tr>
      <w:tr w:rsidR="001C106B" w14:paraId="7F53A688" w14:textId="77777777" w:rsidTr="001C106B">
        <w:trPr>
          <w:trHeight w:val="397"/>
          <w:jc w:val="center"/>
        </w:trPr>
        <w:tc>
          <w:tcPr>
            <w:tcW w:w="1000" w:type="pct"/>
          </w:tcPr>
          <w:p w14:paraId="4A6AA2E3" w14:textId="77777777" w:rsidR="001C106B" w:rsidRDefault="00000000">
            <w:pPr>
              <w:pStyle w:val="Compact"/>
            </w:pPr>
            <w:r>
              <w:t>0.4-0.5</w:t>
            </w:r>
          </w:p>
        </w:tc>
        <w:tc>
          <w:tcPr>
            <w:tcW w:w="1000" w:type="pct"/>
          </w:tcPr>
          <w:p w14:paraId="77F7B4B4" w14:textId="77777777" w:rsidR="001C106B" w:rsidRDefault="00000000">
            <w:pPr>
              <w:pStyle w:val="Compact"/>
              <w:jc w:val="right"/>
            </w:pPr>
            <w:r>
              <w:t>5,629</w:t>
            </w:r>
          </w:p>
        </w:tc>
        <w:tc>
          <w:tcPr>
            <w:tcW w:w="1000" w:type="pct"/>
          </w:tcPr>
          <w:p w14:paraId="74DC6036" w14:textId="77777777" w:rsidR="001C106B" w:rsidRDefault="00000000">
            <w:pPr>
              <w:pStyle w:val="Compact"/>
              <w:jc w:val="right"/>
            </w:pPr>
            <w:r>
              <w:t>0.452</w:t>
            </w:r>
          </w:p>
        </w:tc>
        <w:tc>
          <w:tcPr>
            <w:tcW w:w="1000" w:type="pct"/>
          </w:tcPr>
          <w:p w14:paraId="4563FD5D" w14:textId="77777777" w:rsidR="001C106B" w:rsidRDefault="00000000">
            <w:pPr>
              <w:pStyle w:val="Compact"/>
              <w:jc w:val="right"/>
            </w:pPr>
            <w:r>
              <w:t>0.261</w:t>
            </w:r>
          </w:p>
        </w:tc>
        <w:tc>
          <w:tcPr>
            <w:tcW w:w="1000" w:type="pct"/>
          </w:tcPr>
          <w:p w14:paraId="27FBBB78" w14:textId="77777777" w:rsidR="001C106B" w:rsidRDefault="00000000">
            <w:pPr>
              <w:pStyle w:val="Compact"/>
              <w:jc w:val="right"/>
            </w:pPr>
            <w:r>
              <w:t>-0.191</w:t>
            </w:r>
          </w:p>
        </w:tc>
      </w:tr>
      <w:tr w:rsidR="001C106B" w14:paraId="5F478D0A" w14:textId="77777777" w:rsidTr="001C106B">
        <w:trPr>
          <w:trHeight w:val="397"/>
          <w:jc w:val="center"/>
        </w:trPr>
        <w:tc>
          <w:tcPr>
            <w:tcW w:w="1000" w:type="pct"/>
          </w:tcPr>
          <w:p w14:paraId="4728BB99" w14:textId="77777777" w:rsidR="001C106B" w:rsidRDefault="00000000">
            <w:pPr>
              <w:pStyle w:val="Compact"/>
            </w:pPr>
            <w:r>
              <w:t>0.5-0.6</w:t>
            </w:r>
          </w:p>
        </w:tc>
        <w:tc>
          <w:tcPr>
            <w:tcW w:w="1000" w:type="pct"/>
          </w:tcPr>
          <w:p w14:paraId="00B1B0BB" w14:textId="77777777" w:rsidR="001C106B" w:rsidRDefault="00000000">
            <w:pPr>
              <w:pStyle w:val="Compact"/>
              <w:jc w:val="right"/>
            </w:pPr>
            <w:r>
              <w:t>5,092</w:t>
            </w:r>
          </w:p>
        </w:tc>
        <w:tc>
          <w:tcPr>
            <w:tcW w:w="1000" w:type="pct"/>
          </w:tcPr>
          <w:p w14:paraId="3BD5A8BC" w14:textId="77777777" w:rsidR="001C106B" w:rsidRDefault="00000000">
            <w:pPr>
              <w:pStyle w:val="Compact"/>
              <w:jc w:val="right"/>
            </w:pPr>
            <w:r>
              <w:t>0.546</w:t>
            </w:r>
          </w:p>
        </w:tc>
        <w:tc>
          <w:tcPr>
            <w:tcW w:w="1000" w:type="pct"/>
          </w:tcPr>
          <w:p w14:paraId="0EB713FC" w14:textId="77777777" w:rsidR="001C106B" w:rsidRDefault="00000000">
            <w:pPr>
              <w:pStyle w:val="Compact"/>
              <w:jc w:val="right"/>
            </w:pPr>
            <w:r>
              <w:t>0.283</w:t>
            </w:r>
          </w:p>
        </w:tc>
        <w:tc>
          <w:tcPr>
            <w:tcW w:w="1000" w:type="pct"/>
          </w:tcPr>
          <w:p w14:paraId="208667C4" w14:textId="77777777" w:rsidR="001C106B" w:rsidRDefault="00000000">
            <w:pPr>
              <w:pStyle w:val="Compact"/>
              <w:jc w:val="right"/>
            </w:pPr>
            <w:r>
              <w:t>-0.263</w:t>
            </w:r>
          </w:p>
        </w:tc>
      </w:tr>
      <w:tr w:rsidR="001C106B" w14:paraId="12EF8DE8" w14:textId="77777777" w:rsidTr="001C106B">
        <w:trPr>
          <w:trHeight w:val="397"/>
          <w:jc w:val="center"/>
        </w:trPr>
        <w:tc>
          <w:tcPr>
            <w:tcW w:w="1000" w:type="pct"/>
          </w:tcPr>
          <w:p w14:paraId="56FA935F" w14:textId="77777777" w:rsidR="001C106B" w:rsidRDefault="00000000">
            <w:pPr>
              <w:pStyle w:val="Compact"/>
            </w:pPr>
            <w:r>
              <w:t>0.6-0.7</w:t>
            </w:r>
          </w:p>
        </w:tc>
        <w:tc>
          <w:tcPr>
            <w:tcW w:w="1000" w:type="pct"/>
          </w:tcPr>
          <w:p w14:paraId="65F47C13" w14:textId="77777777" w:rsidR="001C106B" w:rsidRDefault="00000000">
            <w:pPr>
              <w:pStyle w:val="Compact"/>
              <w:jc w:val="right"/>
            </w:pPr>
            <w:r>
              <w:t>1,953</w:t>
            </w:r>
          </w:p>
        </w:tc>
        <w:tc>
          <w:tcPr>
            <w:tcW w:w="1000" w:type="pct"/>
          </w:tcPr>
          <w:p w14:paraId="6F48D990" w14:textId="77777777" w:rsidR="001C106B" w:rsidRDefault="00000000">
            <w:pPr>
              <w:pStyle w:val="Compact"/>
              <w:jc w:val="right"/>
            </w:pPr>
            <w:r>
              <w:t>0.640</w:t>
            </w:r>
          </w:p>
        </w:tc>
        <w:tc>
          <w:tcPr>
            <w:tcW w:w="1000" w:type="pct"/>
          </w:tcPr>
          <w:p w14:paraId="58CF6265" w14:textId="77777777" w:rsidR="001C106B" w:rsidRDefault="00000000">
            <w:pPr>
              <w:pStyle w:val="Compact"/>
              <w:jc w:val="right"/>
            </w:pPr>
            <w:r>
              <w:t>0.267</w:t>
            </w:r>
          </w:p>
        </w:tc>
        <w:tc>
          <w:tcPr>
            <w:tcW w:w="1000" w:type="pct"/>
          </w:tcPr>
          <w:p w14:paraId="26FEAAEA" w14:textId="77777777" w:rsidR="001C106B" w:rsidRDefault="00000000">
            <w:pPr>
              <w:pStyle w:val="Compact"/>
              <w:jc w:val="right"/>
            </w:pPr>
            <w:r>
              <w:t>-0.373</w:t>
            </w:r>
          </w:p>
        </w:tc>
      </w:tr>
      <w:tr w:rsidR="001C106B" w14:paraId="5834A389" w14:textId="77777777" w:rsidTr="001C106B">
        <w:trPr>
          <w:trHeight w:val="397"/>
          <w:jc w:val="center"/>
        </w:trPr>
        <w:tc>
          <w:tcPr>
            <w:tcW w:w="1000" w:type="pct"/>
          </w:tcPr>
          <w:p w14:paraId="0B23A7EB" w14:textId="77777777" w:rsidR="001C106B" w:rsidRDefault="00000000">
            <w:pPr>
              <w:pStyle w:val="Compact"/>
            </w:pPr>
            <w:r>
              <w:t>0.7-0.8</w:t>
            </w:r>
          </w:p>
        </w:tc>
        <w:tc>
          <w:tcPr>
            <w:tcW w:w="1000" w:type="pct"/>
          </w:tcPr>
          <w:p w14:paraId="71EDA368" w14:textId="77777777" w:rsidR="001C106B" w:rsidRDefault="00000000">
            <w:pPr>
              <w:pStyle w:val="Compact"/>
              <w:jc w:val="right"/>
            </w:pPr>
            <w:r>
              <w:t>614</w:t>
            </w:r>
          </w:p>
        </w:tc>
        <w:tc>
          <w:tcPr>
            <w:tcW w:w="1000" w:type="pct"/>
          </w:tcPr>
          <w:p w14:paraId="44A2C019" w14:textId="77777777" w:rsidR="001C106B" w:rsidRDefault="00000000">
            <w:pPr>
              <w:pStyle w:val="Compact"/>
              <w:jc w:val="right"/>
            </w:pPr>
            <w:r>
              <w:t>0.746</w:t>
            </w:r>
          </w:p>
        </w:tc>
        <w:tc>
          <w:tcPr>
            <w:tcW w:w="1000" w:type="pct"/>
          </w:tcPr>
          <w:p w14:paraId="32B0478A" w14:textId="77777777" w:rsidR="001C106B" w:rsidRDefault="00000000">
            <w:pPr>
              <w:pStyle w:val="Compact"/>
              <w:jc w:val="right"/>
            </w:pPr>
            <w:r>
              <w:t>0.262</w:t>
            </w:r>
          </w:p>
        </w:tc>
        <w:tc>
          <w:tcPr>
            <w:tcW w:w="1000" w:type="pct"/>
          </w:tcPr>
          <w:p w14:paraId="2FB54569" w14:textId="77777777" w:rsidR="001C106B" w:rsidRDefault="00000000">
            <w:pPr>
              <w:pStyle w:val="Compact"/>
              <w:jc w:val="right"/>
            </w:pPr>
            <w:r>
              <w:t>-0.484</w:t>
            </w:r>
          </w:p>
        </w:tc>
      </w:tr>
      <w:tr w:rsidR="001C106B" w14:paraId="0721DFF5" w14:textId="77777777" w:rsidTr="001C106B">
        <w:trPr>
          <w:trHeight w:val="397"/>
          <w:jc w:val="center"/>
        </w:trPr>
        <w:tc>
          <w:tcPr>
            <w:tcW w:w="1000" w:type="pct"/>
          </w:tcPr>
          <w:p w14:paraId="7672A92A" w14:textId="77777777" w:rsidR="001C106B" w:rsidRDefault="00000000">
            <w:pPr>
              <w:pStyle w:val="Compact"/>
            </w:pPr>
            <w:r>
              <w:t>0.8-0.9</w:t>
            </w:r>
          </w:p>
        </w:tc>
        <w:tc>
          <w:tcPr>
            <w:tcW w:w="1000" w:type="pct"/>
          </w:tcPr>
          <w:p w14:paraId="27D0ADC4" w14:textId="77777777" w:rsidR="001C106B" w:rsidRDefault="00000000">
            <w:pPr>
              <w:pStyle w:val="Compact"/>
              <w:jc w:val="right"/>
            </w:pPr>
            <w:r>
              <w:t>458</w:t>
            </w:r>
          </w:p>
        </w:tc>
        <w:tc>
          <w:tcPr>
            <w:tcW w:w="1000" w:type="pct"/>
          </w:tcPr>
          <w:p w14:paraId="0BA6F546" w14:textId="77777777" w:rsidR="001C106B" w:rsidRDefault="00000000">
            <w:pPr>
              <w:pStyle w:val="Compact"/>
              <w:jc w:val="right"/>
            </w:pPr>
            <w:r>
              <w:t>0.847</w:t>
            </w:r>
          </w:p>
        </w:tc>
        <w:tc>
          <w:tcPr>
            <w:tcW w:w="1000" w:type="pct"/>
          </w:tcPr>
          <w:p w14:paraId="1F1C3355" w14:textId="77777777" w:rsidR="001C106B" w:rsidRDefault="00000000">
            <w:pPr>
              <w:pStyle w:val="Compact"/>
              <w:jc w:val="right"/>
            </w:pPr>
            <w:r>
              <w:t>0.240</w:t>
            </w:r>
          </w:p>
        </w:tc>
        <w:tc>
          <w:tcPr>
            <w:tcW w:w="1000" w:type="pct"/>
          </w:tcPr>
          <w:p w14:paraId="17EA0080" w14:textId="77777777" w:rsidR="001C106B" w:rsidRDefault="00000000">
            <w:pPr>
              <w:pStyle w:val="Compact"/>
              <w:jc w:val="right"/>
            </w:pPr>
            <w:r>
              <w:t>-0.607</w:t>
            </w:r>
          </w:p>
        </w:tc>
      </w:tr>
      <w:tr w:rsidR="001C106B" w14:paraId="096EF57E" w14:textId="77777777" w:rsidTr="001C106B">
        <w:trPr>
          <w:trHeight w:val="397"/>
          <w:jc w:val="center"/>
        </w:trPr>
        <w:tc>
          <w:tcPr>
            <w:tcW w:w="1000" w:type="pct"/>
          </w:tcPr>
          <w:p w14:paraId="399968FC" w14:textId="77777777" w:rsidR="001C106B" w:rsidRDefault="00000000">
            <w:pPr>
              <w:pStyle w:val="Compact"/>
            </w:pPr>
            <w:r>
              <w:lastRenderedPageBreak/>
              <w:t>0.9-1.0</w:t>
            </w:r>
          </w:p>
        </w:tc>
        <w:tc>
          <w:tcPr>
            <w:tcW w:w="1000" w:type="pct"/>
          </w:tcPr>
          <w:p w14:paraId="4D5D611D" w14:textId="77777777" w:rsidR="001C106B" w:rsidRDefault="00000000">
            <w:pPr>
              <w:pStyle w:val="Compact"/>
              <w:jc w:val="right"/>
            </w:pPr>
            <w:r>
              <w:t>235</w:t>
            </w:r>
          </w:p>
        </w:tc>
        <w:tc>
          <w:tcPr>
            <w:tcW w:w="1000" w:type="pct"/>
          </w:tcPr>
          <w:p w14:paraId="12638003" w14:textId="77777777" w:rsidR="001C106B" w:rsidRDefault="00000000">
            <w:pPr>
              <w:pStyle w:val="Compact"/>
              <w:jc w:val="right"/>
            </w:pPr>
            <w:r>
              <w:t>0.926</w:t>
            </w:r>
          </w:p>
        </w:tc>
        <w:tc>
          <w:tcPr>
            <w:tcW w:w="1000" w:type="pct"/>
          </w:tcPr>
          <w:p w14:paraId="0E32AAD7" w14:textId="77777777" w:rsidR="001C106B" w:rsidRDefault="00000000">
            <w:pPr>
              <w:pStyle w:val="Compact"/>
              <w:jc w:val="right"/>
            </w:pPr>
            <w:r>
              <w:t>0.226</w:t>
            </w:r>
          </w:p>
        </w:tc>
        <w:tc>
          <w:tcPr>
            <w:tcW w:w="1000" w:type="pct"/>
          </w:tcPr>
          <w:p w14:paraId="48D0B2FA" w14:textId="77777777" w:rsidR="001C106B" w:rsidRDefault="00000000">
            <w:pPr>
              <w:pStyle w:val="Compact"/>
              <w:jc w:val="right"/>
            </w:pPr>
            <w:r>
              <w:t>-0.701</w:t>
            </w:r>
          </w:p>
        </w:tc>
      </w:tr>
    </w:tbl>
    <w:p w14:paraId="00CC9FFE" w14:textId="77777777" w:rsidR="001C106B" w:rsidRDefault="00000000">
      <w:pPr>
        <w:pStyle w:val="Heading5"/>
      </w:pPr>
      <w:bookmarkStart w:id="79" w:name="reliability-platt"/>
      <w:bookmarkEnd w:id="78"/>
      <w:r>
        <w:t>Reliability, Platt</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0247379A"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4522961C" w14:textId="77777777" w:rsidR="001C106B" w:rsidRDefault="00000000">
            <w:pPr>
              <w:pStyle w:val="Compact"/>
            </w:pPr>
            <w:r>
              <w:rPr>
                <w:b/>
              </w:rPr>
              <w:t>predicted band</w:t>
            </w:r>
          </w:p>
        </w:tc>
        <w:tc>
          <w:tcPr>
            <w:tcW w:w="1000" w:type="pct"/>
          </w:tcPr>
          <w:p w14:paraId="5AE58AE9" w14:textId="77777777" w:rsidR="001C106B" w:rsidRDefault="00000000">
            <w:pPr>
              <w:pStyle w:val="Compact"/>
              <w:jc w:val="right"/>
            </w:pPr>
            <w:r>
              <w:rPr>
                <w:b/>
              </w:rPr>
              <w:t>n</w:t>
            </w:r>
          </w:p>
        </w:tc>
        <w:tc>
          <w:tcPr>
            <w:tcW w:w="1000" w:type="pct"/>
          </w:tcPr>
          <w:p w14:paraId="330EF0AD" w14:textId="77777777" w:rsidR="001C106B" w:rsidRDefault="00000000">
            <w:pPr>
              <w:pStyle w:val="Compact"/>
              <w:jc w:val="right"/>
            </w:pPr>
            <w:r>
              <w:rPr>
                <w:b/>
              </w:rPr>
              <w:t>mean predicted</w:t>
            </w:r>
          </w:p>
        </w:tc>
        <w:tc>
          <w:tcPr>
            <w:tcW w:w="1000" w:type="pct"/>
          </w:tcPr>
          <w:p w14:paraId="5F33E321" w14:textId="77777777" w:rsidR="001C106B" w:rsidRDefault="00000000">
            <w:pPr>
              <w:pStyle w:val="Compact"/>
              <w:jc w:val="right"/>
            </w:pPr>
            <w:r>
              <w:rPr>
                <w:b/>
              </w:rPr>
              <w:t>observed frequency</w:t>
            </w:r>
          </w:p>
        </w:tc>
        <w:tc>
          <w:tcPr>
            <w:tcW w:w="1000" w:type="pct"/>
          </w:tcPr>
          <w:p w14:paraId="649D515D" w14:textId="77777777" w:rsidR="001C106B" w:rsidRDefault="00000000">
            <w:pPr>
              <w:pStyle w:val="Compact"/>
              <w:jc w:val="right"/>
            </w:pPr>
            <w:r>
              <w:rPr>
                <w:b/>
              </w:rPr>
              <w:t>gap</w:t>
            </w:r>
          </w:p>
        </w:tc>
      </w:tr>
      <w:tr w:rsidR="001C106B" w14:paraId="71E40BFD" w14:textId="77777777" w:rsidTr="001C106B">
        <w:trPr>
          <w:trHeight w:val="397"/>
          <w:jc w:val="center"/>
        </w:trPr>
        <w:tc>
          <w:tcPr>
            <w:tcW w:w="1000" w:type="pct"/>
          </w:tcPr>
          <w:p w14:paraId="012CC81F" w14:textId="77777777" w:rsidR="001C106B" w:rsidRDefault="00000000">
            <w:pPr>
              <w:pStyle w:val="Compact"/>
            </w:pPr>
            <w:r>
              <w:t>0.1-0.2</w:t>
            </w:r>
          </w:p>
        </w:tc>
        <w:tc>
          <w:tcPr>
            <w:tcW w:w="1000" w:type="pct"/>
          </w:tcPr>
          <w:p w14:paraId="2E05F115" w14:textId="77777777" w:rsidR="001C106B" w:rsidRDefault="00000000">
            <w:pPr>
              <w:pStyle w:val="Compact"/>
              <w:jc w:val="right"/>
            </w:pPr>
            <w:r>
              <w:t>481</w:t>
            </w:r>
          </w:p>
        </w:tc>
        <w:tc>
          <w:tcPr>
            <w:tcW w:w="1000" w:type="pct"/>
          </w:tcPr>
          <w:p w14:paraId="34FE765C" w14:textId="77777777" w:rsidR="001C106B" w:rsidRDefault="00000000">
            <w:pPr>
              <w:pStyle w:val="Compact"/>
              <w:jc w:val="right"/>
            </w:pPr>
            <w:r>
              <w:t>0.184</w:t>
            </w:r>
          </w:p>
        </w:tc>
        <w:tc>
          <w:tcPr>
            <w:tcW w:w="1000" w:type="pct"/>
          </w:tcPr>
          <w:p w14:paraId="210F75F3" w14:textId="77777777" w:rsidR="001C106B" w:rsidRDefault="00000000">
            <w:pPr>
              <w:pStyle w:val="Compact"/>
              <w:jc w:val="right"/>
            </w:pPr>
            <w:r>
              <w:t>0.154</w:t>
            </w:r>
          </w:p>
        </w:tc>
        <w:tc>
          <w:tcPr>
            <w:tcW w:w="1000" w:type="pct"/>
          </w:tcPr>
          <w:p w14:paraId="692CAC8A" w14:textId="77777777" w:rsidR="001C106B" w:rsidRDefault="00000000">
            <w:pPr>
              <w:pStyle w:val="Compact"/>
              <w:jc w:val="right"/>
            </w:pPr>
            <w:r>
              <w:t>-0.030</w:t>
            </w:r>
          </w:p>
        </w:tc>
      </w:tr>
      <w:tr w:rsidR="001C106B" w14:paraId="02FBE376" w14:textId="77777777" w:rsidTr="001C106B">
        <w:trPr>
          <w:trHeight w:val="397"/>
          <w:jc w:val="center"/>
        </w:trPr>
        <w:tc>
          <w:tcPr>
            <w:tcW w:w="1000" w:type="pct"/>
          </w:tcPr>
          <w:p w14:paraId="54ACCB4A" w14:textId="77777777" w:rsidR="001C106B" w:rsidRDefault="00000000">
            <w:pPr>
              <w:pStyle w:val="Compact"/>
            </w:pPr>
            <w:r>
              <w:t>0.2-0.3</w:t>
            </w:r>
          </w:p>
        </w:tc>
        <w:tc>
          <w:tcPr>
            <w:tcW w:w="1000" w:type="pct"/>
          </w:tcPr>
          <w:p w14:paraId="03FFC2C2" w14:textId="77777777" w:rsidR="001C106B" w:rsidRDefault="00000000">
            <w:pPr>
              <w:pStyle w:val="Compact"/>
              <w:jc w:val="right"/>
            </w:pPr>
            <w:r>
              <w:t>12,968</w:t>
            </w:r>
          </w:p>
        </w:tc>
        <w:tc>
          <w:tcPr>
            <w:tcW w:w="1000" w:type="pct"/>
          </w:tcPr>
          <w:p w14:paraId="05DF3D09" w14:textId="77777777" w:rsidR="001C106B" w:rsidRDefault="00000000">
            <w:pPr>
              <w:pStyle w:val="Compact"/>
              <w:jc w:val="right"/>
            </w:pPr>
            <w:r>
              <w:t>0.262</w:t>
            </w:r>
          </w:p>
        </w:tc>
        <w:tc>
          <w:tcPr>
            <w:tcW w:w="1000" w:type="pct"/>
          </w:tcPr>
          <w:p w14:paraId="60352A5B" w14:textId="77777777" w:rsidR="001C106B" w:rsidRDefault="00000000">
            <w:pPr>
              <w:pStyle w:val="Compact"/>
              <w:jc w:val="right"/>
            </w:pPr>
            <w:r>
              <w:t>0.249</w:t>
            </w:r>
          </w:p>
        </w:tc>
        <w:tc>
          <w:tcPr>
            <w:tcW w:w="1000" w:type="pct"/>
          </w:tcPr>
          <w:p w14:paraId="72A6C5B7" w14:textId="77777777" w:rsidR="001C106B" w:rsidRDefault="00000000">
            <w:pPr>
              <w:pStyle w:val="Compact"/>
              <w:jc w:val="right"/>
            </w:pPr>
            <w:r>
              <w:t>-0.013</w:t>
            </w:r>
          </w:p>
        </w:tc>
      </w:tr>
      <w:tr w:rsidR="001C106B" w14:paraId="6B06994D" w14:textId="77777777" w:rsidTr="001C106B">
        <w:trPr>
          <w:trHeight w:val="397"/>
          <w:jc w:val="center"/>
        </w:trPr>
        <w:tc>
          <w:tcPr>
            <w:tcW w:w="1000" w:type="pct"/>
          </w:tcPr>
          <w:p w14:paraId="1451E197" w14:textId="77777777" w:rsidR="001C106B" w:rsidRDefault="00000000">
            <w:pPr>
              <w:pStyle w:val="Compact"/>
            </w:pPr>
            <w:r>
              <w:t>0.3-0.4</w:t>
            </w:r>
          </w:p>
        </w:tc>
        <w:tc>
          <w:tcPr>
            <w:tcW w:w="1000" w:type="pct"/>
          </w:tcPr>
          <w:p w14:paraId="2448086B" w14:textId="77777777" w:rsidR="001C106B" w:rsidRDefault="00000000">
            <w:pPr>
              <w:pStyle w:val="Compact"/>
              <w:jc w:val="right"/>
            </w:pPr>
            <w:r>
              <w:t>4,712</w:t>
            </w:r>
          </w:p>
        </w:tc>
        <w:tc>
          <w:tcPr>
            <w:tcW w:w="1000" w:type="pct"/>
          </w:tcPr>
          <w:p w14:paraId="7A77C1F1" w14:textId="77777777" w:rsidR="001C106B" w:rsidRDefault="00000000">
            <w:pPr>
              <w:pStyle w:val="Compact"/>
              <w:jc w:val="right"/>
            </w:pPr>
            <w:r>
              <w:t>0.326</w:t>
            </w:r>
          </w:p>
        </w:tc>
        <w:tc>
          <w:tcPr>
            <w:tcW w:w="1000" w:type="pct"/>
          </w:tcPr>
          <w:p w14:paraId="5F5828EB" w14:textId="77777777" w:rsidR="001C106B" w:rsidRDefault="00000000">
            <w:pPr>
              <w:pStyle w:val="Compact"/>
              <w:jc w:val="right"/>
            </w:pPr>
            <w:r>
              <w:t>0.280</w:t>
            </w:r>
          </w:p>
        </w:tc>
        <w:tc>
          <w:tcPr>
            <w:tcW w:w="1000" w:type="pct"/>
          </w:tcPr>
          <w:p w14:paraId="5426AEA4" w14:textId="77777777" w:rsidR="001C106B" w:rsidRDefault="00000000">
            <w:pPr>
              <w:pStyle w:val="Compact"/>
              <w:jc w:val="right"/>
            </w:pPr>
            <w:r>
              <w:t>-0.045</w:t>
            </w:r>
          </w:p>
        </w:tc>
      </w:tr>
      <w:tr w:rsidR="001C106B" w14:paraId="50D2C06A" w14:textId="77777777" w:rsidTr="001C106B">
        <w:trPr>
          <w:trHeight w:val="397"/>
          <w:jc w:val="center"/>
        </w:trPr>
        <w:tc>
          <w:tcPr>
            <w:tcW w:w="1000" w:type="pct"/>
          </w:tcPr>
          <w:p w14:paraId="77340300" w14:textId="77777777" w:rsidR="001C106B" w:rsidRDefault="00000000">
            <w:pPr>
              <w:pStyle w:val="Compact"/>
            </w:pPr>
            <w:r>
              <w:t>0.4-0.5</w:t>
            </w:r>
          </w:p>
        </w:tc>
        <w:tc>
          <w:tcPr>
            <w:tcW w:w="1000" w:type="pct"/>
          </w:tcPr>
          <w:p w14:paraId="216403B9" w14:textId="77777777" w:rsidR="001C106B" w:rsidRDefault="00000000">
            <w:pPr>
              <w:pStyle w:val="Compact"/>
              <w:jc w:val="right"/>
            </w:pPr>
            <w:r>
              <w:t>565</w:t>
            </w:r>
          </w:p>
        </w:tc>
        <w:tc>
          <w:tcPr>
            <w:tcW w:w="1000" w:type="pct"/>
          </w:tcPr>
          <w:p w14:paraId="14EF9944" w14:textId="77777777" w:rsidR="001C106B" w:rsidRDefault="00000000">
            <w:pPr>
              <w:pStyle w:val="Compact"/>
              <w:jc w:val="right"/>
            </w:pPr>
            <w:r>
              <w:t>0.442</w:t>
            </w:r>
          </w:p>
        </w:tc>
        <w:tc>
          <w:tcPr>
            <w:tcW w:w="1000" w:type="pct"/>
          </w:tcPr>
          <w:p w14:paraId="46D77D00" w14:textId="77777777" w:rsidR="001C106B" w:rsidRDefault="00000000">
            <w:pPr>
              <w:pStyle w:val="Compact"/>
              <w:jc w:val="right"/>
            </w:pPr>
            <w:r>
              <w:t>0.234</w:t>
            </w:r>
          </w:p>
        </w:tc>
        <w:tc>
          <w:tcPr>
            <w:tcW w:w="1000" w:type="pct"/>
          </w:tcPr>
          <w:p w14:paraId="53E344C9" w14:textId="77777777" w:rsidR="001C106B" w:rsidRDefault="00000000">
            <w:pPr>
              <w:pStyle w:val="Compact"/>
              <w:jc w:val="right"/>
            </w:pPr>
            <w:r>
              <w:t>-0.209</w:t>
            </w:r>
          </w:p>
        </w:tc>
      </w:tr>
      <w:tr w:rsidR="001C106B" w14:paraId="574C920B" w14:textId="77777777" w:rsidTr="001C106B">
        <w:trPr>
          <w:trHeight w:val="397"/>
          <w:jc w:val="center"/>
        </w:trPr>
        <w:tc>
          <w:tcPr>
            <w:tcW w:w="1000" w:type="pct"/>
          </w:tcPr>
          <w:p w14:paraId="402C83D7" w14:textId="77777777" w:rsidR="001C106B" w:rsidRDefault="00000000">
            <w:pPr>
              <w:pStyle w:val="Compact"/>
            </w:pPr>
            <w:r>
              <w:t>0.5-0.6</w:t>
            </w:r>
          </w:p>
        </w:tc>
        <w:tc>
          <w:tcPr>
            <w:tcW w:w="1000" w:type="pct"/>
          </w:tcPr>
          <w:p w14:paraId="06CAA713" w14:textId="77777777" w:rsidR="001C106B" w:rsidRDefault="00000000">
            <w:pPr>
              <w:pStyle w:val="Compact"/>
              <w:jc w:val="right"/>
            </w:pPr>
            <w:r>
              <w:t>146</w:t>
            </w:r>
          </w:p>
        </w:tc>
        <w:tc>
          <w:tcPr>
            <w:tcW w:w="1000" w:type="pct"/>
          </w:tcPr>
          <w:p w14:paraId="277840D2" w14:textId="77777777" w:rsidR="001C106B" w:rsidRDefault="00000000">
            <w:pPr>
              <w:pStyle w:val="Compact"/>
              <w:jc w:val="right"/>
            </w:pPr>
            <w:r>
              <w:t>0.528</w:t>
            </w:r>
          </w:p>
        </w:tc>
        <w:tc>
          <w:tcPr>
            <w:tcW w:w="1000" w:type="pct"/>
          </w:tcPr>
          <w:p w14:paraId="4B5B859D" w14:textId="77777777" w:rsidR="001C106B" w:rsidRDefault="00000000">
            <w:pPr>
              <w:pStyle w:val="Compact"/>
              <w:jc w:val="right"/>
            </w:pPr>
            <w:r>
              <w:t>0.247</w:t>
            </w:r>
          </w:p>
        </w:tc>
        <w:tc>
          <w:tcPr>
            <w:tcW w:w="1000" w:type="pct"/>
          </w:tcPr>
          <w:p w14:paraId="1121C343" w14:textId="77777777" w:rsidR="001C106B" w:rsidRDefault="00000000">
            <w:pPr>
              <w:pStyle w:val="Compact"/>
              <w:jc w:val="right"/>
            </w:pPr>
            <w:r>
              <w:t>-0.282</w:t>
            </w:r>
          </w:p>
        </w:tc>
      </w:tr>
    </w:tbl>
    <w:p w14:paraId="2F8B8C62" w14:textId="77777777" w:rsidR="001C106B" w:rsidRDefault="00000000">
      <w:pPr>
        <w:pStyle w:val="Heading5"/>
      </w:pPr>
      <w:bookmarkStart w:id="80" w:name="reliability-isotonic"/>
      <w:bookmarkEnd w:id="79"/>
      <w:r>
        <w:t>Reliability, isotonic</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2D60E366"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17956405" w14:textId="77777777" w:rsidR="001C106B" w:rsidRDefault="00000000">
            <w:pPr>
              <w:pStyle w:val="Compact"/>
            </w:pPr>
            <w:r>
              <w:rPr>
                <w:b/>
              </w:rPr>
              <w:t>predicted band</w:t>
            </w:r>
          </w:p>
        </w:tc>
        <w:tc>
          <w:tcPr>
            <w:tcW w:w="1000" w:type="pct"/>
          </w:tcPr>
          <w:p w14:paraId="592AD42E" w14:textId="77777777" w:rsidR="001C106B" w:rsidRDefault="00000000">
            <w:pPr>
              <w:pStyle w:val="Compact"/>
              <w:jc w:val="right"/>
            </w:pPr>
            <w:r>
              <w:rPr>
                <w:b/>
              </w:rPr>
              <w:t>n</w:t>
            </w:r>
          </w:p>
        </w:tc>
        <w:tc>
          <w:tcPr>
            <w:tcW w:w="1000" w:type="pct"/>
          </w:tcPr>
          <w:p w14:paraId="5B1AC3AC" w14:textId="77777777" w:rsidR="001C106B" w:rsidRDefault="00000000">
            <w:pPr>
              <w:pStyle w:val="Compact"/>
              <w:jc w:val="right"/>
            </w:pPr>
            <w:r>
              <w:rPr>
                <w:b/>
              </w:rPr>
              <w:t>mean predicted</w:t>
            </w:r>
          </w:p>
        </w:tc>
        <w:tc>
          <w:tcPr>
            <w:tcW w:w="1000" w:type="pct"/>
          </w:tcPr>
          <w:p w14:paraId="2CD18AF5" w14:textId="77777777" w:rsidR="001C106B" w:rsidRDefault="00000000">
            <w:pPr>
              <w:pStyle w:val="Compact"/>
              <w:jc w:val="right"/>
            </w:pPr>
            <w:r>
              <w:rPr>
                <w:b/>
              </w:rPr>
              <w:t>observed frequency</w:t>
            </w:r>
          </w:p>
        </w:tc>
        <w:tc>
          <w:tcPr>
            <w:tcW w:w="1000" w:type="pct"/>
          </w:tcPr>
          <w:p w14:paraId="7DCC9AF0" w14:textId="77777777" w:rsidR="001C106B" w:rsidRDefault="00000000">
            <w:pPr>
              <w:pStyle w:val="Compact"/>
              <w:jc w:val="right"/>
            </w:pPr>
            <w:r>
              <w:rPr>
                <w:b/>
              </w:rPr>
              <w:t>gap</w:t>
            </w:r>
          </w:p>
        </w:tc>
      </w:tr>
      <w:tr w:rsidR="001C106B" w14:paraId="1AC94990" w14:textId="77777777" w:rsidTr="001C106B">
        <w:trPr>
          <w:trHeight w:val="397"/>
          <w:jc w:val="center"/>
        </w:trPr>
        <w:tc>
          <w:tcPr>
            <w:tcW w:w="1000" w:type="pct"/>
          </w:tcPr>
          <w:p w14:paraId="79007D6B" w14:textId="77777777" w:rsidR="001C106B" w:rsidRDefault="00000000">
            <w:pPr>
              <w:pStyle w:val="Compact"/>
            </w:pPr>
            <w:r>
              <w:t>0.0-0.1</w:t>
            </w:r>
          </w:p>
        </w:tc>
        <w:tc>
          <w:tcPr>
            <w:tcW w:w="1000" w:type="pct"/>
          </w:tcPr>
          <w:p w14:paraId="22D86902" w14:textId="77777777" w:rsidR="001C106B" w:rsidRDefault="00000000">
            <w:pPr>
              <w:pStyle w:val="Compact"/>
              <w:jc w:val="right"/>
            </w:pPr>
            <w:r>
              <w:t>43</w:t>
            </w:r>
          </w:p>
        </w:tc>
        <w:tc>
          <w:tcPr>
            <w:tcW w:w="1000" w:type="pct"/>
          </w:tcPr>
          <w:p w14:paraId="63414439" w14:textId="77777777" w:rsidR="001C106B" w:rsidRDefault="00000000">
            <w:pPr>
              <w:pStyle w:val="Compact"/>
              <w:jc w:val="right"/>
            </w:pPr>
            <w:r>
              <w:t>0.019</w:t>
            </w:r>
          </w:p>
        </w:tc>
        <w:tc>
          <w:tcPr>
            <w:tcW w:w="1000" w:type="pct"/>
          </w:tcPr>
          <w:p w14:paraId="59E31805" w14:textId="77777777" w:rsidR="001C106B" w:rsidRDefault="00000000">
            <w:pPr>
              <w:pStyle w:val="Compact"/>
              <w:jc w:val="right"/>
            </w:pPr>
            <w:r>
              <w:t>0.140</w:t>
            </w:r>
          </w:p>
        </w:tc>
        <w:tc>
          <w:tcPr>
            <w:tcW w:w="1000" w:type="pct"/>
          </w:tcPr>
          <w:p w14:paraId="781D656F" w14:textId="77777777" w:rsidR="001C106B" w:rsidRDefault="00000000">
            <w:pPr>
              <w:pStyle w:val="Compact"/>
              <w:jc w:val="right"/>
            </w:pPr>
            <w:r>
              <w:t>+0.121</w:t>
            </w:r>
          </w:p>
        </w:tc>
      </w:tr>
      <w:tr w:rsidR="001C106B" w14:paraId="64B50BE2" w14:textId="77777777" w:rsidTr="001C106B">
        <w:trPr>
          <w:trHeight w:val="397"/>
          <w:jc w:val="center"/>
        </w:trPr>
        <w:tc>
          <w:tcPr>
            <w:tcW w:w="1000" w:type="pct"/>
          </w:tcPr>
          <w:p w14:paraId="3717E4EB" w14:textId="77777777" w:rsidR="001C106B" w:rsidRDefault="00000000">
            <w:pPr>
              <w:pStyle w:val="Compact"/>
            </w:pPr>
            <w:r>
              <w:t>0.1-0.2</w:t>
            </w:r>
          </w:p>
        </w:tc>
        <w:tc>
          <w:tcPr>
            <w:tcW w:w="1000" w:type="pct"/>
          </w:tcPr>
          <w:p w14:paraId="2AB5C96A" w14:textId="77777777" w:rsidR="001C106B" w:rsidRDefault="00000000">
            <w:pPr>
              <w:pStyle w:val="Compact"/>
              <w:jc w:val="right"/>
            </w:pPr>
            <w:r>
              <w:t>2,163</w:t>
            </w:r>
          </w:p>
        </w:tc>
        <w:tc>
          <w:tcPr>
            <w:tcW w:w="1000" w:type="pct"/>
          </w:tcPr>
          <w:p w14:paraId="1AFCAA46" w14:textId="77777777" w:rsidR="001C106B" w:rsidRDefault="00000000">
            <w:pPr>
              <w:pStyle w:val="Compact"/>
              <w:jc w:val="right"/>
            </w:pPr>
            <w:r>
              <w:t>0.191</w:t>
            </w:r>
          </w:p>
        </w:tc>
        <w:tc>
          <w:tcPr>
            <w:tcW w:w="1000" w:type="pct"/>
          </w:tcPr>
          <w:p w14:paraId="6A1CECD6" w14:textId="77777777" w:rsidR="001C106B" w:rsidRDefault="00000000">
            <w:pPr>
              <w:pStyle w:val="Compact"/>
              <w:jc w:val="right"/>
            </w:pPr>
            <w:r>
              <w:t>0.200</w:t>
            </w:r>
          </w:p>
        </w:tc>
        <w:tc>
          <w:tcPr>
            <w:tcW w:w="1000" w:type="pct"/>
          </w:tcPr>
          <w:p w14:paraId="72B6AA6D" w14:textId="77777777" w:rsidR="001C106B" w:rsidRDefault="00000000">
            <w:pPr>
              <w:pStyle w:val="Compact"/>
              <w:jc w:val="right"/>
            </w:pPr>
            <w:r>
              <w:t>+0.009</w:t>
            </w:r>
          </w:p>
        </w:tc>
      </w:tr>
      <w:tr w:rsidR="001C106B" w14:paraId="6C7692B4" w14:textId="77777777" w:rsidTr="001C106B">
        <w:trPr>
          <w:trHeight w:val="397"/>
          <w:jc w:val="center"/>
        </w:trPr>
        <w:tc>
          <w:tcPr>
            <w:tcW w:w="1000" w:type="pct"/>
          </w:tcPr>
          <w:p w14:paraId="1095D9B6" w14:textId="77777777" w:rsidR="001C106B" w:rsidRDefault="00000000">
            <w:pPr>
              <w:pStyle w:val="Compact"/>
            </w:pPr>
            <w:r>
              <w:t>0.2-0.3</w:t>
            </w:r>
          </w:p>
        </w:tc>
        <w:tc>
          <w:tcPr>
            <w:tcW w:w="1000" w:type="pct"/>
          </w:tcPr>
          <w:p w14:paraId="5FCDD137" w14:textId="77777777" w:rsidR="001C106B" w:rsidRDefault="00000000">
            <w:pPr>
              <w:pStyle w:val="Compact"/>
              <w:jc w:val="right"/>
            </w:pPr>
            <w:r>
              <w:t>12,000</w:t>
            </w:r>
          </w:p>
        </w:tc>
        <w:tc>
          <w:tcPr>
            <w:tcW w:w="1000" w:type="pct"/>
          </w:tcPr>
          <w:p w14:paraId="75E00A5C" w14:textId="77777777" w:rsidR="001C106B" w:rsidRDefault="00000000">
            <w:pPr>
              <w:pStyle w:val="Compact"/>
              <w:jc w:val="right"/>
            </w:pPr>
            <w:r>
              <w:t>0.279</w:t>
            </w:r>
          </w:p>
        </w:tc>
        <w:tc>
          <w:tcPr>
            <w:tcW w:w="1000" w:type="pct"/>
          </w:tcPr>
          <w:p w14:paraId="2EFA7464" w14:textId="77777777" w:rsidR="001C106B" w:rsidRDefault="00000000">
            <w:pPr>
              <w:pStyle w:val="Compact"/>
              <w:jc w:val="right"/>
            </w:pPr>
            <w:r>
              <w:t>0.258</w:t>
            </w:r>
          </w:p>
        </w:tc>
        <w:tc>
          <w:tcPr>
            <w:tcW w:w="1000" w:type="pct"/>
          </w:tcPr>
          <w:p w14:paraId="594FFBAA" w14:textId="77777777" w:rsidR="001C106B" w:rsidRDefault="00000000">
            <w:pPr>
              <w:pStyle w:val="Compact"/>
              <w:jc w:val="right"/>
            </w:pPr>
            <w:r>
              <w:t>-0.022</w:t>
            </w:r>
          </w:p>
        </w:tc>
      </w:tr>
      <w:tr w:rsidR="001C106B" w14:paraId="380D51C4" w14:textId="77777777" w:rsidTr="001C106B">
        <w:trPr>
          <w:trHeight w:val="397"/>
          <w:jc w:val="center"/>
        </w:trPr>
        <w:tc>
          <w:tcPr>
            <w:tcW w:w="1000" w:type="pct"/>
          </w:tcPr>
          <w:p w14:paraId="1BE6FD74" w14:textId="77777777" w:rsidR="001C106B" w:rsidRDefault="00000000">
            <w:pPr>
              <w:pStyle w:val="Compact"/>
            </w:pPr>
            <w:r>
              <w:t>0.3-0.4</w:t>
            </w:r>
          </w:p>
        </w:tc>
        <w:tc>
          <w:tcPr>
            <w:tcW w:w="1000" w:type="pct"/>
          </w:tcPr>
          <w:p w14:paraId="0795FA93" w14:textId="77777777" w:rsidR="001C106B" w:rsidRDefault="00000000">
            <w:pPr>
              <w:pStyle w:val="Compact"/>
              <w:jc w:val="right"/>
            </w:pPr>
            <w:r>
              <w:t>4,428</w:t>
            </w:r>
          </w:p>
        </w:tc>
        <w:tc>
          <w:tcPr>
            <w:tcW w:w="1000" w:type="pct"/>
          </w:tcPr>
          <w:p w14:paraId="1FBA8C0E" w14:textId="77777777" w:rsidR="001C106B" w:rsidRDefault="00000000">
            <w:pPr>
              <w:pStyle w:val="Compact"/>
              <w:jc w:val="right"/>
            </w:pPr>
            <w:r>
              <w:t>0.318</w:t>
            </w:r>
          </w:p>
        </w:tc>
        <w:tc>
          <w:tcPr>
            <w:tcW w:w="1000" w:type="pct"/>
          </w:tcPr>
          <w:p w14:paraId="529BC6D5" w14:textId="77777777" w:rsidR="001C106B" w:rsidRDefault="00000000">
            <w:pPr>
              <w:pStyle w:val="Compact"/>
              <w:jc w:val="right"/>
            </w:pPr>
            <w:r>
              <w:t>0.272</w:t>
            </w:r>
          </w:p>
        </w:tc>
        <w:tc>
          <w:tcPr>
            <w:tcW w:w="1000" w:type="pct"/>
          </w:tcPr>
          <w:p w14:paraId="3D27B9BD" w14:textId="77777777" w:rsidR="001C106B" w:rsidRDefault="00000000">
            <w:pPr>
              <w:pStyle w:val="Compact"/>
              <w:jc w:val="right"/>
            </w:pPr>
            <w:r>
              <w:t>-0.046</w:t>
            </w:r>
          </w:p>
        </w:tc>
      </w:tr>
      <w:tr w:rsidR="001C106B" w14:paraId="3B9259CC" w14:textId="77777777" w:rsidTr="001C106B">
        <w:trPr>
          <w:trHeight w:val="397"/>
          <w:jc w:val="center"/>
        </w:trPr>
        <w:tc>
          <w:tcPr>
            <w:tcW w:w="1000" w:type="pct"/>
          </w:tcPr>
          <w:p w14:paraId="72069854" w14:textId="77777777" w:rsidR="001C106B" w:rsidRDefault="00000000">
            <w:pPr>
              <w:pStyle w:val="Compact"/>
            </w:pPr>
            <w:r>
              <w:t>0.4-0.5</w:t>
            </w:r>
          </w:p>
        </w:tc>
        <w:tc>
          <w:tcPr>
            <w:tcW w:w="1000" w:type="pct"/>
          </w:tcPr>
          <w:p w14:paraId="020EBD57" w14:textId="77777777" w:rsidR="001C106B" w:rsidRDefault="00000000">
            <w:pPr>
              <w:pStyle w:val="Compact"/>
              <w:jc w:val="right"/>
            </w:pPr>
            <w:r>
              <w:t>109</w:t>
            </w:r>
          </w:p>
        </w:tc>
        <w:tc>
          <w:tcPr>
            <w:tcW w:w="1000" w:type="pct"/>
          </w:tcPr>
          <w:p w14:paraId="0A825899" w14:textId="77777777" w:rsidR="001C106B" w:rsidRDefault="00000000">
            <w:pPr>
              <w:pStyle w:val="Compact"/>
              <w:jc w:val="right"/>
            </w:pPr>
            <w:r>
              <w:t>0.465</w:t>
            </w:r>
          </w:p>
        </w:tc>
        <w:tc>
          <w:tcPr>
            <w:tcW w:w="1000" w:type="pct"/>
          </w:tcPr>
          <w:p w14:paraId="458D9C95" w14:textId="77777777" w:rsidR="001C106B" w:rsidRDefault="00000000">
            <w:pPr>
              <w:pStyle w:val="Compact"/>
              <w:jc w:val="right"/>
            </w:pPr>
            <w:r>
              <w:t>0.229</w:t>
            </w:r>
          </w:p>
        </w:tc>
        <w:tc>
          <w:tcPr>
            <w:tcW w:w="1000" w:type="pct"/>
          </w:tcPr>
          <w:p w14:paraId="64BCD709" w14:textId="77777777" w:rsidR="001C106B" w:rsidRDefault="00000000">
            <w:pPr>
              <w:pStyle w:val="Compact"/>
              <w:jc w:val="right"/>
            </w:pPr>
            <w:r>
              <w:t>-0.236</w:t>
            </w:r>
          </w:p>
        </w:tc>
      </w:tr>
      <w:tr w:rsidR="001C106B" w14:paraId="4510DCC8" w14:textId="77777777" w:rsidTr="001C106B">
        <w:trPr>
          <w:trHeight w:val="397"/>
          <w:jc w:val="center"/>
        </w:trPr>
        <w:tc>
          <w:tcPr>
            <w:tcW w:w="1000" w:type="pct"/>
          </w:tcPr>
          <w:p w14:paraId="788BC5AA" w14:textId="77777777" w:rsidR="001C106B" w:rsidRDefault="00000000">
            <w:pPr>
              <w:pStyle w:val="Compact"/>
            </w:pPr>
            <w:r>
              <w:t>0.5-0.6</w:t>
            </w:r>
          </w:p>
        </w:tc>
        <w:tc>
          <w:tcPr>
            <w:tcW w:w="1000" w:type="pct"/>
          </w:tcPr>
          <w:p w14:paraId="252B13CE" w14:textId="77777777" w:rsidR="001C106B" w:rsidRDefault="00000000">
            <w:pPr>
              <w:pStyle w:val="Compact"/>
              <w:jc w:val="right"/>
            </w:pPr>
            <w:r>
              <w:t>2</w:t>
            </w:r>
          </w:p>
        </w:tc>
        <w:tc>
          <w:tcPr>
            <w:tcW w:w="1000" w:type="pct"/>
          </w:tcPr>
          <w:p w14:paraId="00A381DC" w14:textId="77777777" w:rsidR="001C106B" w:rsidRDefault="00000000">
            <w:pPr>
              <w:pStyle w:val="Compact"/>
              <w:jc w:val="right"/>
            </w:pPr>
            <w:r>
              <w:t>0.569</w:t>
            </w:r>
          </w:p>
        </w:tc>
        <w:tc>
          <w:tcPr>
            <w:tcW w:w="1000" w:type="pct"/>
          </w:tcPr>
          <w:p w14:paraId="1BB974FE" w14:textId="77777777" w:rsidR="001C106B" w:rsidRDefault="00000000">
            <w:pPr>
              <w:pStyle w:val="Compact"/>
              <w:jc w:val="right"/>
            </w:pPr>
            <w:r>
              <w:t>0.500</w:t>
            </w:r>
          </w:p>
        </w:tc>
        <w:tc>
          <w:tcPr>
            <w:tcW w:w="1000" w:type="pct"/>
          </w:tcPr>
          <w:p w14:paraId="34CA0439" w14:textId="77777777" w:rsidR="001C106B" w:rsidRDefault="00000000">
            <w:pPr>
              <w:pStyle w:val="Compact"/>
              <w:jc w:val="right"/>
            </w:pPr>
            <w:r>
              <w:t>-0.069</w:t>
            </w:r>
          </w:p>
        </w:tc>
      </w:tr>
      <w:tr w:rsidR="001C106B" w14:paraId="588AC267" w14:textId="77777777" w:rsidTr="001C106B">
        <w:trPr>
          <w:trHeight w:val="397"/>
          <w:jc w:val="center"/>
        </w:trPr>
        <w:tc>
          <w:tcPr>
            <w:tcW w:w="1000" w:type="pct"/>
          </w:tcPr>
          <w:p w14:paraId="32F2AD3A" w14:textId="77777777" w:rsidR="001C106B" w:rsidRDefault="00000000">
            <w:pPr>
              <w:pStyle w:val="Compact"/>
            </w:pPr>
            <w:r>
              <w:t>0.6-0.7</w:t>
            </w:r>
          </w:p>
        </w:tc>
        <w:tc>
          <w:tcPr>
            <w:tcW w:w="1000" w:type="pct"/>
          </w:tcPr>
          <w:p w14:paraId="22EC4DA8" w14:textId="77777777" w:rsidR="001C106B" w:rsidRDefault="00000000">
            <w:pPr>
              <w:pStyle w:val="Compact"/>
              <w:jc w:val="right"/>
            </w:pPr>
            <w:r>
              <w:t>6</w:t>
            </w:r>
          </w:p>
        </w:tc>
        <w:tc>
          <w:tcPr>
            <w:tcW w:w="1000" w:type="pct"/>
          </w:tcPr>
          <w:p w14:paraId="5E6BF9BA" w14:textId="77777777" w:rsidR="001C106B" w:rsidRDefault="00000000">
            <w:pPr>
              <w:pStyle w:val="Compact"/>
              <w:jc w:val="right"/>
            </w:pPr>
            <w:r>
              <w:t>0.644</w:t>
            </w:r>
          </w:p>
        </w:tc>
        <w:tc>
          <w:tcPr>
            <w:tcW w:w="1000" w:type="pct"/>
          </w:tcPr>
          <w:p w14:paraId="6F582A49" w14:textId="77777777" w:rsidR="001C106B" w:rsidRDefault="00000000">
            <w:pPr>
              <w:pStyle w:val="Compact"/>
              <w:jc w:val="right"/>
            </w:pPr>
            <w:r>
              <w:t>0.333</w:t>
            </w:r>
          </w:p>
        </w:tc>
        <w:tc>
          <w:tcPr>
            <w:tcW w:w="1000" w:type="pct"/>
          </w:tcPr>
          <w:p w14:paraId="245B2AEE" w14:textId="77777777" w:rsidR="001C106B" w:rsidRDefault="00000000">
            <w:pPr>
              <w:pStyle w:val="Compact"/>
              <w:jc w:val="right"/>
            </w:pPr>
            <w:r>
              <w:t>-0.311</w:t>
            </w:r>
          </w:p>
        </w:tc>
      </w:tr>
      <w:tr w:rsidR="001C106B" w14:paraId="7448EDBB" w14:textId="77777777" w:rsidTr="001C106B">
        <w:trPr>
          <w:trHeight w:val="397"/>
          <w:jc w:val="center"/>
        </w:trPr>
        <w:tc>
          <w:tcPr>
            <w:tcW w:w="1000" w:type="pct"/>
          </w:tcPr>
          <w:p w14:paraId="5E50D05E" w14:textId="77777777" w:rsidR="001C106B" w:rsidRDefault="00000000">
            <w:pPr>
              <w:pStyle w:val="Compact"/>
            </w:pPr>
            <w:r>
              <w:t>0.7-0.8</w:t>
            </w:r>
          </w:p>
        </w:tc>
        <w:tc>
          <w:tcPr>
            <w:tcW w:w="1000" w:type="pct"/>
          </w:tcPr>
          <w:p w14:paraId="5D569604" w14:textId="77777777" w:rsidR="001C106B" w:rsidRDefault="00000000">
            <w:pPr>
              <w:pStyle w:val="Compact"/>
              <w:jc w:val="right"/>
            </w:pPr>
            <w:r>
              <w:t>8</w:t>
            </w:r>
          </w:p>
        </w:tc>
        <w:tc>
          <w:tcPr>
            <w:tcW w:w="1000" w:type="pct"/>
          </w:tcPr>
          <w:p w14:paraId="5DC5F88F" w14:textId="77777777" w:rsidR="001C106B" w:rsidRDefault="00000000">
            <w:pPr>
              <w:pStyle w:val="Compact"/>
              <w:jc w:val="right"/>
            </w:pPr>
            <w:r>
              <w:t>0.746</w:t>
            </w:r>
          </w:p>
        </w:tc>
        <w:tc>
          <w:tcPr>
            <w:tcW w:w="1000" w:type="pct"/>
          </w:tcPr>
          <w:p w14:paraId="0EDD6F60" w14:textId="77777777" w:rsidR="001C106B" w:rsidRDefault="00000000">
            <w:pPr>
              <w:pStyle w:val="Compact"/>
              <w:jc w:val="right"/>
            </w:pPr>
            <w:r>
              <w:t>0.375</w:t>
            </w:r>
          </w:p>
        </w:tc>
        <w:tc>
          <w:tcPr>
            <w:tcW w:w="1000" w:type="pct"/>
          </w:tcPr>
          <w:p w14:paraId="60067F27" w14:textId="77777777" w:rsidR="001C106B" w:rsidRDefault="00000000">
            <w:pPr>
              <w:pStyle w:val="Compact"/>
              <w:jc w:val="right"/>
            </w:pPr>
            <w:r>
              <w:t>-0.371</w:t>
            </w:r>
          </w:p>
        </w:tc>
      </w:tr>
      <w:tr w:rsidR="001C106B" w14:paraId="1ECE0849" w14:textId="77777777" w:rsidTr="001C106B">
        <w:trPr>
          <w:trHeight w:val="397"/>
          <w:jc w:val="center"/>
        </w:trPr>
        <w:tc>
          <w:tcPr>
            <w:tcW w:w="1000" w:type="pct"/>
          </w:tcPr>
          <w:p w14:paraId="2CD514B9" w14:textId="77777777" w:rsidR="001C106B" w:rsidRDefault="00000000">
            <w:pPr>
              <w:pStyle w:val="Compact"/>
            </w:pPr>
            <w:r>
              <w:t>0.8-0.9</w:t>
            </w:r>
          </w:p>
        </w:tc>
        <w:tc>
          <w:tcPr>
            <w:tcW w:w="1000" w:type="pct"/>
          </w:tcPr>
          <w:p w14:paraId="0588C55E" w14:textId="77777777" w:rsidR="001C106B" w:rsidRDefault="00000000">
            <w:pPr>
              <w:pStyle w:val="Compact"/>
              <w:jc w:val="right"/>
            </w:pPr>
            <w:r>
              <w:t>108</w:t>
            </w:r>
          </w:p>
        </w:tc>
        <w:tc>
          <w:tcPr>
            <w:tcW w:w="1000" w:type="pct"/>
          </w:tcPr>
          <w:p w14:paraId="6B08578D" w14:textId="77777777" w:rsidR="001C106B" w:rsidRDefault="00000000">
            <w:pPr>
              <w:pStyle w:val="Compact"/>
              <w:jc w:val="right"/>
            </w:pPr>
            <w:r>
              <w:t>0.850</w:t>
            </w:r>
          </w:p>
        </w:tc>
        <w:tc>
          <w:tcPr>
            <w:tcW w:w="1000" w:type="pct"/>
          </w:tcPr>
          <w:p w14:paraId="3A13A31A" w14:textId="77777777" w:rsidR="001C106B" w:rsidRDefault="00000000">
            <w:pPr>
              <w:pStyle w:val="Compact"/>
              <w:jc w:val="right"/>
            </w:pPr>
            <w:r>
              <w:t>0.204</w:t>
            </w:r>
          </w:p>
        </w:tc>
        <w:tc>
          <w:tcPr>
            <w:tcW w:w="1000" w:type="pct"/>
          </w:tcPr>
          <w:p w14:paraId="1E64DF0F" w14:textId="77777777" w:rsidR="001C106B" w:rsidRDefault="00000000">
            <w:pPr>
              <w:pStyle w:val="Compact"/>
              <w:jc w:val="right"/>
            </w:pPr>
            <w:r>
              <w:t>-0.646</w:t>
            </w:r>
          </w:p>
        </w:tc>
      </w:tr>
      <w:tr w:rsidR="001C106B" w14:paraId="70BD823B" w14:textId="77777777" w:rsidTr="001C106B">
        <w:trPr>
          <w:trHeight w:val="397"/>
          <w:jc w:val="center"/>
        </w:trPr>
        <w:tc>
          <w:tcPr>
            <w:tcW w:w="1000" w:type="pct"/>
          </w:tcPr>
          <w:p w14:paraId="61209715" w14:textId="77777777" w:rsidR="001C106B" w:rsidRDefault="00000000">
            <w:pPr>
              <w:pStyle w:val="Compact"/>
            </w:pPr>
            <w:r>
              <w:t>0.9-1.0</w:t>
            </w:r>
          </w:p>
        </w:tc>
        <w:tc>
          <w:tcPr>
            <w:tcW w:w="1000" w:type="pct"/>
          </w:tcPr>
          <w:p w14:paraId="3A50F42B" w14:textId="77777777" w:rsidR="001C106B" w:rsidRDefault="00000000">
            <w:pPr>
              <w:pStyle w:val="Compact"/>
              <w:jc w:val="right"/>
            </w:pPr>
            <w:r>
              <w:t>5</w:t>
            </w:r>
          </w:p>
        </w:tc>
        <w:tc>
          <w:tcPr>
            <w:tcW w:w="1000" w:type="pct"/>
          </w:tcPr>
          <w:p w14:paraId="4EB3F2E8" w14:textId="77777777" w:rsidR="001C106B" w:rsidRDefault="00000000">
            <w:pPr>
              <w:pStyle w:val="Compact"/>
              <w:jc w:val="right"/>
            </w:pPr>
            <w:r>
              <w:t>1.000</w:t>
            </w:r>
          </w:p>
        </w:tc>
        <w:tc>
          <w:tcPr>
            <w:tcW w:w="1000" w:type="pct"/>
          </w:tcPr>
          <w:p w14:paraId="687A8D97" w14:textId="77777777" w:rsidR="001C106B" w:rsidRDefault="00000000">
            <w:pPr>
              <w:pStyle w:val="Compact"/>
              <w:jc w:val="right"/>
            </w:pPr>
            <w:r>
              <w:t>0.400</w:t>
            </w:r>
          </w:p>
        </w:tc>
        <w:tc>
          <w:tcPr>
            <w:tcW w:w="1000" w:type="pct"/>
          </w:tcPr>
          <w:p w14:paraId="4096B57E" w14:textId="77777777" w:rsidR="001C106B" w:rsidRDefault="00000000">
            <w:pPr>
              <w:pStyle w:val="Compact"/>
              <w:jc w:val="right"/>
            </w:pPr>
            <w:r>
              <w:t>-0.600</w:t>
            </w:r>
          </w:p>
        </w:tc>
      </w:tr>
    </w:tbl>
    <w:p w14:paraId="3139FB02" w14:textId="77777777" w:rsidR="001C106B" w:rsidRDefault="00000000">
      <w:pPr>
        <w:pStyle w:val="Heading5"/>
      </w:pPr>
      <w:bookmarkStart w:id="81" w:name="verdict"/>
      <w:bookmarkEnd w:id="80"/>
      <w:r>
        <w:t>Verdict</w:t>
      </w:r>
    </w:p>
    <w:p w14:paraId="185F5305" w14:textId="77777777" w:rsidR="001C106B" w:rsidRDefault="00000000">
      <w:pPr>
        <w:pStyle w:val="FirstParagraph"/>
      </w:pPr>
      <w:r>
        <w:t>The raw probabilities carry an expected calibration error of 0.2344 and a maximum of 0.7005. The lowest error after mapping is Platt at 0.0295. Calibration reduces the error by 0.2049 in probability units.</w:t>
      </w:r>
    </w:p>
    <w:p w14:paraId="1C00B1BF" w14:textId="77777777" w:rsidR="001C106B" w:rsidRDefault="00000000">
      <w:pPr>
        <w:pStyle w:val="BodyText"/>
      </w:pPr>
      <w:r>
        <w:t>Calibration is monotone, so it does not change AUC or the order in which trades are ranked. It changes the number a confidence threshold and a Kelly fraction read, which is where a miscalibrated probability does its damage.</w:t>
      </w:r>
    </w:p>
    <w:p w14:paraId="61AFB870" w14:textId="77777777" w:rsidR="001C106B" w:rsidRDefault="00000000">
      <w:pPr>
        <w:pStyle w:val="BodyText"/>
      </w:pPr>
      <w:r>
        <w:t xml:space="preserve">Full reliability tables: </w:t>
      </w:r>
      <w:r>
        <w:rPr>
          <w:rStyle w:val="VerbatimChar"/>
        </w:rPr>
        <w:t>04-outputs/AA-evals/2026-09-08/calibration-4h-balanced-20260908.csv</w:t>
      </w:r>
    </w:p>
    <w:p w14:paraId="2D43888A" w14:textId="77777777" w:rsidR="001C106B" w:rsidRDefault="00000000">
      <w:pPr>
        <w:pStyle w:val="Heading4"/>
      </w:pPr>
      <w:bookmarkStart w:id="82" w:name="X7216d846347e8b046f4e1921a3e7e318583509e"/>
      <w:bookmarkEnd w:id="76"/>
      <w:bookmarkEnd w:id="81"/>
      <w:r>
        <w:lastRenderedPageBreak/>
        <w:t>Probability calibration, 4h frame (08 September 2026)</w:t>
      </w:r>
    </w:p>
    <w:p w14:paraId="12D9E689" w14:textId="77777777" w:rsidR="001C106B" w:rsidRDefault="00000000">
      <w:pPr>
        <w:pStyle w:val="FirstParagraph"/>
      </w:pPr>
      <w:r>
        <w:t xml:space="preserve">Fitted on 48,000 training observations to 2025-06-21, calibrated on a held-out 12,000-row slice of the same training window, and scored once on the 18,872-row blind year. Base rate 0.254. The estimator carries </w:t>
      </w:r>
      <w:r>
        <w:rPr>
          <w:rStyle w:val="VerbatimChar"/>
        </w:rPr>
        <w:t>class_weight=None</w:t>
      </w:r>
      <w:r>
        <w:t>.</w:t>
      </w:r>
    </w:p>
    <w:p w14:paraId="4C6DC56C" w14:textId="77777777" w:rsidR="001C106B" w:rsidRDefault="00000000">
      <w:pPr>
        <w:pStyle w:val="BodyText"/>
      </w:pPr>
      <w:r>
        <w:t>A calibrated probability means what it says: of the observations the model called 30 per cent, 30 per cent should have gone on to hit the barrier. Expected calibration error is the average gap between predicted and observed frequency weighted by bin population; maximum calibration error is the widest gap in any bin, which matters because a confidence threshold trades inside one bin rather than across the average.</w:t>
      </w:r>
    </w:p>
    <w:p w14:paraId="2A3BAE28" w14:textId="77777777" w:rsidR="001C106B" w:rsidRDefault="00000000">
      <w:pPr>
        <w:pStyle w:val="Heading5"/>
      </w:pPr>
      <w:bookmarkStart w:id="83" w:name="summary-1"/>
      <w:r>
        <w:t>Summary</w:t>
      </w:r>
    </w:p>
    <w:tbl>
      <w:tblPr>
        <w:tblStyle w:val="Table"/>
        <w:tblW w:w="5000" w:type="pct"/>
        <w:jc w:val="center"/>
        <w:tblLayout w:type="fixed"/>
        <w:tblCellMar>
          <w:left w:w="43" w:type="dxa"/>
          <w:right w:w="43" w:type="dxa"/>
        </w:tblCellMar>
        <w:tblLook w:val="0020" w:firstRow="1" w:lastRow="0" w:firstColumn="0" w:lastColumn="0" w:noHBand="0" w:noVBand="0"/>
      </w:tblPr>
      <w:tblGrid>
        <w:gridCol w:w="1350"/>
        <w:gridCol w:w="1350"/>
        <w:gridCol w:w="1350"/>
        <w:gridCol w:w="1349"/>
        <w:gridCol w:w="1349"/>
        <w:gridCol w:w="1349"/>
        <w:gridCol w:w="1349"/>
      </w:tblGrid>
      <w:tr w:rsidR="001C106B" w14:paraId="26624432"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714" w:type="pct"/>
          </w:tcPr>
          <w:p w14:paraId="4E94F9EA" w14:textId="77777777" w:rsidR="001C106B" w:rsidRDefault="00000000">
            <w:pPr>
              <w:pStyle w:val="Compact"/>
            </w:pPr>
            <w:r>
              <w:rPr>
                <w:b/>
                <w:sz w:val="16"/>
              </w:rPr>
              <w:t>mapping</w:t>
            </w:r>
          </w:p>
        </w:tc>
        <w:tc>
          <w:tcPr>
            <w:tcW w:w="714" w:type="pct"/>
          </w:tcPr>
          <w:p w14:paraId="4444677D" w14:textId="77777777" w:rsidR="001C106B" w:rsidRDefault="00000000">
            <w:pPr>
              <w:pStyle w:val="Compact"/>
              <w:jc w:val="right"/>
            </w:pPr>
            <w:r>
              <w:rPr>
                <w:b/>
                <w:sz w:val="16"/>
              </w:rPr>
              <w:t>ECE</w:t>
            </w:r>
          </w:p>
        </w:tc>
        <w:tc>
          <w:tcPr>
            <w:tcW w:w="714" w:type="pct"/>
          </w:tcPr>
          <w:p w14:paraId="0F430C51" w14:textId="77777777" w:rsidR="001C106B" w:rsidRDefault="00000000">
            <w:pPr>
              <w:pStyle w:val="Compact"/>
              <w:jc w:val="right"/>
            </w:pPr>
            <w:r>
              <w:rPr>
                <w:b/>
                <w:sz w:val="16"/>
              </w:rPr>
              <w:t>MCE</w:t>
            </w:r>
          </w:p>
        </w:tc>
        <w:tc>
          <w:tcPr>
            <w:tcW w:w="714" w:type="pct"/>
          </w:tcPr>
          <w:p w14:paraId="1A3C341A" w14:textId="77777777" w:rsidR="001C106B" w:rsidRDefault="00000000">
            <w:pPr>
              <w:pStyle w:val="Compact"/>
              <w:jc w:val="right"/>
            </w:pPr>
            <w:r>
              <w:rPr>
                <w:b/>
                <w:sz w:val="16"/>
              </w:rPr>
              <w:t>Brier</w:t>
            </w:r>
          </w:p>
        </w:tc>
        <w:tc>
          <w:tcPr>
            <w:tcW w:w="714" w:type="pct"/>
          </w:tcPr>
          <w:p w14:paraId="12A79786" w14:textId="77777777" w:rsidR="001C106B" w:rsidRDefault="00000000">
            <w:pPr>
              <w:pStyle w:val="Compact"/>
              <w:jc w:val="right"/>
            </w:pPr>
            <w:r>
              <w:rPr>
                <w:b/>
                <w:sz w:val="16"/>
              </w:rPr>
              <w:t>reliability</w:t>
            </w:r>
          </w:p>
        </w:tc>
        <w:tc>
          <w:tcPr>
            <w:tcW w:w="714" w:type="pct"/>
          </w:tcPr>
          <w:p w14:paraId="426CAD7F" w14:textId="77777777" w:rsidR="001C106B" w:rsidRDefault="00000000">
            <w:pPr>
              <w:pStyle w:val="Compact"/>
              <w:jc w:val="right"/>
            </w:pPr>
            <w:r>
              <w:rPr>
                <w:b/>
                <w:sz w:val="16"/>
              </w:rPr>
              <w:t>resolution</w:t>
            </w:r>
          </w:p>
        </w:tc>
        <w:tc>
          <w:tcPr>
            <w:tcW w:w="714" w:type="pct"/>
          </w:tcPr>
          <w:p w14:paraId="5E48B55B" w14:textId="77777777" w:rsidR="001C106B" w:rsidRDefault="00000000">
            <w:pPr>
              <w:pStyle w:val="Compact"/>
              <w:jc w:val="right"/>
            </w:pPr>
            <w:r>
              <w:rPr>
                <w:b/>
                <w:sz w:val="16"/>
              </w:rPr>
              <w:t>uncertainty</w:t>
            </w:r>
          </w:p>
        </w:tc>
      </w:tr>
      <w:tr w:rsidR="001C106B" w14:paraId="537F2917" w14:textId="77777777" w:rsidTr="001C106B">
        <w:trPr>
          <w:trHeight w:val="397"/>
          <w:jc w:val="center"/>
        </w:trPr>
        <w:tc>
          <w:tcPr>
            <w:tcW w:w="714" w:type="pct"/>
          </w:tcPr>
          <w:p w14:paraId="22DEE75E" w14:textId="77777777" w:rsidR="001C106B" w:rsidRDefault="00000000">
            <w:pPr>
              <w:pStyle w:val="Compact"/>
            </w:pPr>
            <w:r>
              <w:rPr>
                <w:sz w:val="16"/>
              </w:rPr>
              <w:t>raw</w:t>
            </w:r>
          </w:p>
        </w:tc>
        <w:tc>
          <w:tcPr>
            <w:tcW w:w="714" w:type="pct"/>
          </w:tcPr>
          <w:p w14:paraId="5C5EB346" w14:textId="77777777" w:rsidR="001C106B" w:rsidRDefault="00000000">
            <w:pPr>
              <w:pStyle w:val="Compact"/>
              <w:jc w:val="right"/>
            </w:pPr>
            <w:r>
              <w:rPr>
                <w:sz w:val="16"/>
              </w:rPr>
              <w:t>0.0736</w:t>
            </w:r>
          </w:p>
        </w:tc>
        <w:tc>
          <w:tcPr>
            <w:tcW w:w="714" w:type="pct"/>
          </w:tcPr>
          <w:p w14:paraId="38107220" w14:textId="77777777" w:rsidR="001C106B" w:rsidRDefault="00000000">
            <w:pPr>
              <w:pStyle w:val="Compact"/>
              <w:jc w:val="right"/>
            </w:pPr>
            <w:r>
              <w:rPr>
                <w:sz w:val="16"/>
              </w:rPr>
              <w:t>0.6542</w:t>
            </w:r>
          </w:p>
        </w:tc>
        <w:tc>
          <w:tcPr>
            <w:tcW w:w="714" w:type="pct"/>
          </w:tcPr>
          <w:p w14:paraId="69F70C77" w14:textId="77777777" w:rsidR="001C106B" w:rsidRDefault="00000000">
            <w:pPr>
              <w:pStyle w:val="Compact"/>
              <w:jc w:val="right"/>
            </w:pPr>
            <w:r>
              <w:rPr>
                <w:sz w:val="16"/>
              </w:rPr>
              <w:t>0.2060</w:t>
            </w:r>
          </w:p>
        </w:tc>
        <w:tc>
          <w:tcPr>
            <w:tcW w:w="714" w:type="pct"/>
          </w:tcPr>
          <w:p w14:paraId="45A61F13" w14:textId="77777777" w:rsidR="001C106B" w:rsidRDefault="00000000">
            <w:pPr>
              <w:pStyle w:val="Compact"/>
              <w:jc w:val="right"/>
            </w:pPr>
            <w:r>
              <w:rPr>
                <w:sz w:val="16"/>
              </w:rPr>
              <w:t>0.01728</w:t>
            </w:r>
          </w:p>
        </w:tc>
        <w:tc>
          <w:tcPr>
            <w:tcW w:w="714" w:type="pct"/>
          </w:tcPr>
          <w:p w14:paraId="110300AF" w14:textId="77777777" w:rsidR="001C106B" w:rsidRDefault="00000000">
            <w:pPr>
              <w:pStyle w:val="Compact"/>
              <w:jc w:val="right"/>
            </w:pPr>
            <w:r>
              <w:rPr>
                <w:sz w:val="16"/>
              </w:rPr>
              <w:t>0.00090</w:t>
            </w:r>
          </w:p>
        </w:tc>
        <w:tc>
          <w:tcPr>
            <w:tcW w:w="714" w:type="pct"/>
          </w:tcPr>
          <w:p w14:paraId="3B3DF8D0" w14:textId="77777777" w:rsidR="001C106B" w:rsidRDefault="00000000">
            <w:pPr>
              <w:pStyle w:val="Compact"/>
              <w:jc w:val="right"/>
            </w:pPr>
            <w:r>
              <w:rPr>
                <w:sz w:val="16"/>
              </w:rPr>
              <w:t>0.1893</w:t>
            </w:r>
          </w:p>
        </w:tc>
      </w:tr>
      <w:tr w:rsidR="001C106B" w14:paraId="3FA8AB09" w14:textId="77777777" w:rsidTr="001C106B">
        <w:trPr>
          <w:trHeight w:val="397"/>
          <w:jc w:val="center"/>
        </w:trPr>
        <w:tc>
          <w:tcPr>
            <w:tcW w:w="714" w:type="pct"/>
          </w:tcPr>
          <w:p w14:paraId="505835EA" w14:textId="77777777" w:rsidR="001C106B" w:rsidRDefault="00000000">
            <w:pPr>
              <w:pStyle w:val="Compact"/>
            </w:pPr>
            <w:r>
              <w:rPr>
                <w:sz w:val="16"/>
              </w:rPr>
              <w:t>Platt</w:t>
            </w:r>
          </w:p>
        </w:tc>
        <w:tc>
          <w:tcPr>
            <w:tcW w:w="714" w:type="pct"/>
          </w:tcPr>
          <w:p w14:paraId="631934B0" w14:textId="77777777" w:rsidR="001C106B" w:rsidRDefault="00000000">
            <w:pPr>
              <w:pStyle w:val="Compact"/>
              <w:jc w:val="right"/>
            </w:pPr>
            <w:r>
              <w:rPr>
                <w:sz w:val="16"/>
              </w:rPr>
              <w:t>0.0301</w:t>
            </w:r>
          </w:p>
        </w:tc>
        <w:tc>
          <w:tcPr>
            <w:tcW w:w="714" w:type="pct"/>
          </w:tcPr>
          <w:p w14:paraId="5907263E" w14:textId="77777777" w:rsidR="001C106B" w:rsidRDefault="00000000">
            <w:pPr>
              <w:pStyle w:val="Compact"/>
              <w:jc w:val="right"/>
            </w:pPr>
            <w:r>
              <w:rPr>
                <w:sz w:val="16"/>
              </w:rPr>
              <w:t>0.3367</w:t>
            </w:r>
          </w:p>
        </w:tc>
        <w:tc>
          <w:tcPr>
            <w:tcW w:w="714" w:type="pct"/>
          </w:tcPr>
          <w:p w14:paraId="0252FE5B" w14:textId="77777777" w:rsidR="001C106B" w:rsidRDefault="00000000">
            <w:pPr>
              <w:pStyle w:val="Compact"/>
              <w:jc w:val="right"/>
            </w:pPr>
            <w:r>
              <w:rPr>
                <w:sz w:val="16"/>
              </w:rPr>
              <w:t>0.1926</w:t>
            </w:r>
          </w:p>
        </w:tc>
        <w:tc>
          <w:tcPr>
            <w:tcW w:w="714" w:type="pct"/>
          </w:tcPr>
          <w:p w14:paraId="44F496C4" w14:textId="77777777" w:rsidR="001C106B" w:rsidRDefault="00000000">
            <w:pPr>
              <w:pStyle w:val="Compact"/>
              <w:jc w:val="right"/>
            </w:pPr>
            <w:r>
              <w:rPr>
                <w:sz w:val="16"/>
              </w:rPr>
              <w:t>0.00381</w:t>
            </w:r>
          </w:p>
        </w:tc>
        <w:tc>
          <w:tcPr>
            <w:tcW w:w="714" w:type="pct"/>
          </w:tcPr>
          <w:p w14:paraId="7648AF66" w14:textId="77777777" w:rsidR="001C106B" w:rsidRDefault="00000000">
            <w:pPr>
              <w:pStyle w:val="Compact"/>
              <w:jc w:val="right"/>
            </w:pPr>
            <w:r>
              <w:rPr>
                <w:sz w:val="16"/>
              </w:rPr>
              <w:t>0.00046</w:t>
            </w:r>
          </w:p>
        </w:tc>
        <w:tc>
          <w:tcPr>
            <w:tcW w:w="714" w:type="pct"/>
          </w:tcPr>
          <w:p w14:paraId="5D7DD6DC" w14:textId="77777777" w:rsidR="001C106B" w:rsidRDefault="00000000">
            <w:pPr>
              <w:pStyle w:val="Compact"/>
              <w:jc w:val="right"/>
            </w:pPr>
            <w:r>
              <w:rPr>
                <w:sz w:val="16"/>
              </w:rPr>
              <w:t>0.1893</w:t>
            </w:r>
          </w:p>
        </w:tc>
      </w:tr>
      <w:tr w:rsidR="001C106B" w14:paraId="6C3B7478" w14:textId="77777777" w:rsidTr="001C106B">
        <w:trPr>
          <w:trHeight w:val="397"/>
          <w:jc w:val="center"/>
        </w:trPr>
        <w:tc>
          <w:tcPr>
            <w:tcW w:w="714" w:type="pct"/>
          </w:tcPr>
          <w:p w14:paraId="44B64E70" w14:textId="77777777" w:rsidR="001C106B" w:rsidRDefault="00000000">
            <w:pPr>
              <w:pStyle w:val="Compact"/>
            </w:pPr>
            <w:r>
              <w:rPr>
                <w:sz w:val="16"/>
              </w:rPr>
              <w:t>isotonic</w:t>
            </w:r>
          </w:p>
        </w:tc>
        <w:tc>
          <w:tcPr>
            <w:tcW w:w="714" w:type="pct"/>
          </w:tcPr>
          <w:p w14:paraId="20EBF42F" w14:textId="77777777" w:rsidR="001C106B" w:rsidRDefault="00000000">
            <w:pPr>
              <w:pStyle w:val="Compact"/>
              <w:jc w:val="right"/>
            </w:pPr>
            <w:r>
              <w:rPr>
                <w:sz w:val="16"/>
              </w:rPr>
              <w:t>0.0304</w:t>
            </w:r>
          </w:p>
        </w:tc>
        <w:tc>
          <w:tcPr>
            <w:tcW w:w="714" w:type="pct"/>
          </w:tcPr>
          <w:p w14:paraId="17036C38" w14:textId="77777777" w:rsidR="001C106B" w:rsidRDefault="00000000">
            <w:pPr>
              <w:pStyle w:val="Compact"/>
              <w:jc w:val="right"/>
            </w:pPr>
            <w:r>
              <w:rPr>
                <w:sz w:val="16"/>
              </w:rPr>
              <w:t>0.6718</w:t>
            </w:r>
          </w:p>
        </w:tc>
        <w:tc>
          <w:tcPr>
            <w:tcW w:w="714" w:type="pct"/>
          </w:tcPr>
          <w:p w14:paraId="795B5C35" w14:textId="77777777" w:rsidR="001C106B" w:rsidRDefault="00000000">
            <w:pPr>
              <w:pStyle w:val="Compact"/>
              <w:jc w:val="right"/>
            </w:pPr>
            <w:r>
              <w:rPr>
                <w:sz w:val="16"/>
              </w:rPr>
              <w:t>0.1919</w:t>
            </w:r>
          </w:p>
        </w:tc>
        <w:tc>
          <w:tcPr>
            <w:tcW w:w="714" w:type="pct"/>
          </w:tcPr>
          <w:p w14:paraId="40ED627A" w14:textId="77777777" w:rsidR="001C106B" w:rsidRDefault="00000000">
            <w:pPr>
              <w:pStyle w:val="Compact"/>
              <w:jc w:val="right"/>
            </w:pPr>
            <w:r>
              <w:rPr>
                <w:sz w:val="16"/>
              </w:rPr>
              <w:t>0.00356</w:t>
            </w:r>
          </w:p>
        </w:tc>
        <w:tc>
          <w:tcPr>
            <w:tcW w:w="714" w:type="pct"/>
          </w:tcPr>
          <w:p w14:paraId="6DE7BA82" w14:textId="77777777" w:rsidR="001C106B" w:rsidRDefault="00000000">
            <w:pPr>
              <w:pStyle w:val="Compact"/>
              <w:jc w:val="right"/>
            </w:pPr>
            <w:r>
              <w:rPr>
                <w:sz w:val="16"/>
              </w:rPr>
              <w:t>0.00073</w:t>
            </w:r>
          </w:p>
        </w:tc>
        <w:tc>
          <w:tcPr>
            <w:tcW w:w="714" w:type="pct"/>
          </w:tcPr>
          <w:p w14:paraId="6DEB0569" w14:textId="77777777" w:rsidR="001C106B" w:rsidRDefault="00000000">
            <w:pPr>
              <w:pStyle w:val="Compact"/>
              <w:jc w:val="right"/>
            </w:pPr>
            <w:r>
              <w:rPr>
                <w:sz w:val="16"/>
              </w:rPr>
              <w:t>0.1893</w:t>
            </w:r>
          </w:p>
        </w:tc>
      </w:tr>
    </w:tbl>
    <w:p w14:paraId="3FF00C04" w14:textId="77777777" w:rsidR="001C106B" w:rsidRDefault="00000000">
      <w:pPr>
        <w:pStyle w:val="BodyText"/>
      </w:pPr>
      <w:r>
        <w:t>Brier decomposes as reliability minus resolution plus uncertainty. Reliability is the calibration penalty and falls toward zero as a mapping does its job. Resolution rewards departure from the base rate and is a property of the ranking, so a monotone mapping leaves it close to unchanged. Uncertainty is the base rate’s own variance and belongs to the data.</w:t>
      </w:r>
    </w:p>
    <w:p w14:paraId="7709C8FF" w14:textId="77777777" w:rsidR="001C106B" w:rsidRDefault="00000000">
      <w:pPr>
        <w:pStyle w:val="Heading5"/>
      </w:pPr>
      <w:bookmarkStart w:id="84" w:name="reliability-raw-1"/>
      <w:bookmarkEnd w:id="83"/>
      <w:r>
        <w:t>Reliability, raw</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575D2998"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4D70CCC8" w14:textId="77777777" w:rsidR="001C106B" w:rsidRDefault="00000000">
            <w:pPr>
              <w:pStyle w:val="Compact"/>
            </w:pPr>
            <w:r>
              <w:rPr>
                <w:b/>
              </w:rPr>
              <w:t>predicted band</w:t>
            </w:r>
          </w:p>
        </w:tc>
        <w:tc>
          <w:tcPr>
            <w:tcW w:w="1000" w:type="pct"/>
          </w:tcPr>
          <w:p w14:paraId="7B6CEEF1" w14:textId="77777777" w:rsidR="001C106B" w:rsidRDefault="00000000">
            <w:pPr>
              <w:pStyle w:val="Compact"/>
              <w:jc w:val="right"/>
            </w:pPr>
            <w:r>
              <w:rPr>
                <w:b/>
              </w:rPr>
              <w:t>n</w:t>
            </w:r>
          </w:p>
        </w:tc>
        <w:tc>
          <w:tcPr>
            <w:tcW w:w="1000" w:type="pct"/>
          </w:tcPr>
          <w:p w14:paraId="1D178F09" w14:textId="77777777" w:rsidR="001C106B" w:rsidRDefault="00000000">
            <w:pPr>
              <w:pStyle w:val="Compact"/>
              <w:jc w:val="right"/>
            </w:pPr>
            <w:r>
              <w:rPr>
                <w:b/>
              </w:rPr>
              <w:t>mean predicted</w:t>
            </w:r>
          </w:p>
        </w:tc>
        <w:tc>
          <w:tcPr>
            <w:tcW w:w="1000" w:type="pct"/>
          </w:tcPr>
          <w:p w14:paraId="2BD70CEF" w14:textId="77777777" w:rsidR="001C106B" w:rsidRDefault="00000000">
            <w:pPr>
              <w:pStyle w:val="Compact"/>
              <w:jc w:val="right"/>
            </w:pPr>
            <w:r>
              <w:rPr>
                <w:b/>
              </w:rPr>
              <w:t>observed frequency</w:t>
            </w:r>
          </w:p>
        </w:tc>
        <w:tc>
          <w:tcPr>
            <w:tcW w:w="1000" w:type="pct"/>
          </w:tcPr>
          <w:p w14:paraId="7417FD4B" w14:textId="77777777" w:rsidR="001C106B" w:rsidRDefault="00000000">
            <w:pPr>
              <w:pStyle w:val="Compact"/>
              <w:jc w:val="right"/>
            </w:pPr>
            <w:r>
              <w:rPr>
                <w:b/>
              </w:rPr>
              <w:t>gap</w:t>
            </w:r>
          </w:p>
        </w:tc>
      </w:tr>
      <w:tr w:rsidR="001C106B" w14:paraId="7AB602DE" w14:textId="77777777" w:rsidTr="001C106B">
        <w:trPr>
          <w:trHeight w:val="397"/>
          <w:jc w:val="center"/>
        </w:trPr>
        <w:tc>
          <w:tcPr>
            <w:tcW w:w="1000" w:type="pct"/>
          </w:tcPr>
          <w:p w14:paraId="2C119618" w14:textId="77777777" w:rsidR="001C106B" w:rsidRDefault="00000000">
            <w:pPr>
              <w:pStyle w:val="Compact"/>
            </w:pPr>
            <w:r>
              <w:t>0.0-0.1</w:t>
            </w:r>
          </w:p>
        </w:tc>
        <w:tc>
          <w:tcPr>
            <w:tcW w:w="1000" w:type="pct"/>
          </w:tcPr>
          <w:p w14:paraId="39B7E372" w14:textId="77777777" w:rsidR="001C106B" w:rsidRDefault="00000000">
            <w:pPr>
              <w:pStyle w:val="Compact"/>
              <w:jc w:val="right"/>
            </w:pPr>
            <w:r>
              <w:t>273</w:t>
            </w:r>
          </w:p>
        </w:tc>
        <w:tc>
          <w:tcPr>
            <w:tcW w:w="1000" w:type="pct"/>
          </w:tcPr>
          <w:p w14:paraId="5E9D6640" w14:textId="77777777" w:rsidR="001C106B" w:rsidRDefault="00000000">
            <w:pPr>
              <w:pStyle w:val="Compact"/>
              <w:jc w:val="right"/>
            </w:pPr>
            <w:r>
              <w:t>0.081</w:t>
            </w:r>
          </w:p>
        </w:tc>
        <w:tc>
          <w:tcPr>
            <w:tcW w:w="1000" w:type="pct"/>
          </w:tcPr>
          <w:p w14:paraId="57689D49" w14:textId="77777777" w:rsidR="001C106B" w:rsidRDefault="00000000">
            <w:pPr>
              <w:pStyle w:val="Compact"/>
              <w:jc w:val="right"/>
            </w:pPr>
            <w:r>
              <w:t>0.117</w:t>
            </w:r>
          </w:p>
        </w:tc>
        <w:tc>
          <w:tcPr>
            <w:tcW w:w="1000" w:type="pct"/>
          </w:tcPr>
          <w:p w14:paraId="6366D2E8" w14:textId="77777777" w:rsidR="001C106B" w:rsidRDefault="00000000">
            <w:pPr>
              <w:pStyle w:val="Compact"/>
              <w:jc w:val="right"/>
            </w:pPr>
            <w:r>
              <w:t>+0.036</w:t>
            </w:r>
          </w:p>
        </w:tc>
      </w:tr>
      <w:tr w:rsidR="001C106B" w14:paraId="6ADBB1C8" w14:textId="77777777" w:rsidTr="001C106B">
        <w:trPr>
          <w:trHeight w:val="397"/>
          <w:jc w:val="center"/>
        </w:trPr>
        <w:tc>
          <w:tcPr>
            <w:tcW w:w="1000" w:type="pct"/>
          </w:tcPr>
          <w:p w14:paraId="3398F0C4" w14:textId="77777777" w:rsidR="001C106B" w:rsidRDefault="00000000">
            <w:pPr>
              <w:pStyle w:val="Compact"/>
            </w:pPr>
            <w:r>
              <w:t>0.1-0.2</w:t>
            </w:r>
          </w:p>
        </w:tc>
        <w:tc>
          <w:tcPr>
            <w:tcW w:w="1000" w:type="pct"/>
          </w:tcPr>
          <w:p w14:paraId="0D595B42" w14:textId="77777777" w:rsidR="001C106B" w:rsidRDefault="00000000">
            <w:pPr>
              <w:pStyle w:val="Compact"/>
              <w:jc w:val="right"/>
            </w:pPr>
            <w:r>
              <w:t>4,272</w:t>
            </w:r>
          </w:p>
        </w:tc>
        <w:tc>
          <w:tcPr>
            <w:tcW w:w="1000" w:type="pct"/>
          </w:tcPr>
          <w:p w14:paraId="380EB477" w14:textId="77777777" w:rsidR="001C106B" w:rsidRDefault="00000000">
            <w:pPr>
              <w:pStyle w:val="Compact"/>
              <w:jc w:val="right"/>
            </w:pPr>
            <w:r>
              <w:t>0.162</w:t>
            </w:r>
          </w:p>
        </w:tc>
        <w:tc>
          <w:tcPr>
            <w:tcW w:w="1000" w:type="pct"/>
          </w:tcPr>
          <w:p w14:paraId="272E09A1" w14:textId="77777777" w:rsidR="001C106B" w:rsidRDefault="00000000">
            <w:pPr>
              <w:pStyle w:val="Compact"/>
              <w:jc w:val="right"/>
            </w:pPr>
            <w:r>
              <w:t>0.217</w:t>
            </w:r>
          </w:p>
        </w:tc>
        <w:tc>
          <w:tcPr>
            <w:tcW w:w="1000" w:type="pct"/>
          </w:tcPr>
          <w:p w14:paraId="2C343B82" w14:textId="77777777" w:rsidR="001C106B" w:rsidRDefault="00000000">
            <w:pPr>
              <w:pStyle w:val="Compact"/>
              <w:jc w:val="right"/>
            </w:pPr>
            <w:r>
              <w:t>+0.055</w:t>
            </w:r>
          </w:p>
        </w:tc>
      </w:tr>
      <w:tr w:rsidR="001C106B" w14:paraId="43A4D838" w14:textId="77777777" w:rsidTr="001C106B">
        <w:trPr>
          <w:trHeight w:val="397"/>
          <w:jc w:val="center"/>
        </w:trPr>
        <w:tc>
          <w:tcPr>
            <w:tcW w:w="1000" w:type="pct"/>
          </w:tcPr>
          <w:p w14:paraId="09403168" w14:textId="77777777" w:rsidR="001C106B" w:rsidRDefault="00000000">
            <w:pPr>
              <w:pStyle w:val="Compact"/>
            </w:pPr>
            <w:r>
              <w:t>0.2-0.3</w:t>
            </w:r>
          </w:p>
        </w:tc>
        <w:tc>
          <w:tcPr>
            <w:tcW w:w="1000" w:type="pct"/>
          </w:tcPr>
          <w:p w14:paraId="7EB41DE5" w14:textId="77777777" w:rsidR="001C106B" w:rsidRDefault="00000000">
            <w:pPr>
              <w:pStyle w:val="Compact"/>
              <w:jc w:val="right"/>
            </w:pPr>
            <w:r>
              <w:t>8,020</w:t>
            </w:r>
          </w:p>
        </w:tc>
        <w:tc>
          <w:tcPr>
            <w:tcW w:w="1000" w:type="pct"/>
          </w:tcPr>
          <w:p w14:paraId="5EEBE675" w14:textId="77777777" w:rsidR="001C106B" w:rsidRDefault="00000000">
            <w:pPr>
              <w:pStyle w:val="Compact"/>
              <w:jc w:val="right"/>
            </w:pPr>
            <w:r>
              <w:t>0.249</w:t>
            </w:r>
          </w:p>
        </w:tc>
        <w:tc>
          <w:tcPr>
            <w:tcW w:w="1000" w:type="pct"/>
          </w:tcPr>
          <w:p w14:paraId="1AF4F18B" w14:textId="77777777" w:rsidR="001C106B" w:rsidRDefault="00000000">
            <w:pPr>
              <w:pStyle w:val="Compact"/>
              <w:jc w:val="right"/>
            </w:pPr>
            <w:r>
              <w:t>0.268</w:t>
            </w:r>
          </w:p>
        </w:tc>
        <w:tc>
          <w:tcPr>
            <w:tcW w:w="1000" w:type="pct"/>
          </w:tcPr>
          <w:p w14:paraId="41E32F92" w14:textId="77777777" w:rsidR="001C106B" w:rsidRDefault="00000000">
            <w:pPr>
              <w:pStyle w:val="Compact"/>
              <w:jc w:val="right"/>
            </w:pPr>
            <w:r>
              <w:t>+0.020</w:t>
            </w:r>
          </w:p>
        </w:tc>
      </w:tr>
      <w:tr w:rsidR="001C106B" w14:paraId="49496868" w14:textId="77777777" w:rsidTr="001C106B">
        <w:trPr>
          <w:trHeight w:val="397"/>
          <w:jc w:val="center"/>
        </w:trPr>
        <w:tc>
          <w:tcPr>
            <w:tcW w:w="1000" w:type="pct"/>
          </w:tcPr>
          <w:p w14:paraId="2607B091" w14:textId="77777777" w:rsidR="001C106B" w:rsidRDefault="00000000">
            <w:pPr>
              <w:pStyle w:val="Compact"/>
            </w:pPr>
            <w:r>
              <w:t>0.3-0.4</w:t>
            </w:r>
          </w:p>
        </w:tc>
        <w:tc>
          <w:tcPr>
            <w:tcW w:w="1000" w:type="pct"/>
          </w:tcPr>
          <w:p w14:paraId="100D6473" w14:textId="77777777" w:rsidR="001C106B" w:rsidRDefault="00000000">
            <w:pPr>
              <w:pStyle w:val="Compact"/>
              <w:jc w:val="right"/>
            </w:pPr>
            <w:r>
              <w:t>4,017</w:t>
            </w:r>
          </w:p>
        </w:tc>
        <w:tc>
          <w:tcPr>
            <w:tcW w:w="1000" w:type="pct"/>
          </w:tcPr>
          <w:p w14:paraId="6CD344F9" w14:textId="77777777" w:rsidR="001C106B" w:rsidRDefault="00000000">
            <w:pPr>
              <w:pStyle w:val="Compact"/>
              <w:jc w:val="right"/>
            </w:pPr>
            <w:r>
              <w:t>0.340</w:t>
            </w:r>
          </w:p>
        </w:tc>
        <w:tc>
          <w:tcPr>
            <w:tcW w:w="1000" w:type="pct"/>
          </w:tcPr>
          <w:p w14:paraId="000A0351" w14:textId="77777777" w:rsidR="001C106B" w:rsidRDefault="00000000">
            <w:pPr>
              <w:pStyle w:val="Compact"/>
              <w:jc w:val="right"/>
            </w:pPr>
            <w:r>
              <w:t>0.277</w:t>
            </w:r>
          </w:p>
        </w:tc>
        <w:tc>
          <w:tcPr>
            <w:tcW w:w="1000" w:type="pct"/>
          </w:tcPr>
          <w:p w14:paraId="1B2DDB79" w14:textId="77777777" w:rsidR="001C106B" w:rsidRDefault="00000000">
            <w:pPr>
              <w:pStyle w:val="Compact"/>
              <w:jc w:val="right"/>
            </w:pPr>
            <w:r>
              <w:t>-0.062</w:t>
            </w:r>
          </w:p>
        </w:tc>
      </w:tr>
      <w:tr w:rsidR="001C106B" w14:paraId="0D4D88B6" w14:textId="77777777" w:rsidTr="001C106B">
        <w:trPr>
          <w:trHeight w:val="397"/>
          <w:jc w:val="center"/>
        </w:trPr>
        <w:tc>
          <w:tcPr>
            <w:tcW w:w="1000" w:type="pct"/>
          </w:tcPr>
          <w:p w14:paraId="20372EC8" w14:textId="77777777" w:rsidR="001C106B" w:rsidRDefault="00000000">
            <w:pPr>
              <w:pStyle w:val="Compact"/>
            </w:pPr>
            <w:r>
              <w:t>0.4-0.5</w:t>
            </w:r>
          </w:p>
        </w:tc>
        <w:tc>
          <w:tcPr>
            <w:tcW w:w="1000" w:type="pct"/>
          </w:tcPr>
          <w:p w14:paraId="000A6FB3" w14:textId="77777777" w:rsidR="001C106B" w:rsidRDefault="00000000">
            <w:pPr>
              <w:pStyle w:val="Compact"/>
              <w:jc w:val="right"/>
            </w:pPr>
            <w:r>
              <w:t>1,039</w:t>
            </w:r>
          </w:p>
        </w:tc>
        <w:tc>
          <w:tcPr>
            <w:tcW w:w="1000" w:type="pct"/>
          </w:tcPr>
          <w:p w14:paraId="2B6BCC9E" w14:textId="77777777" w:rsidR="001C106B" w:rsidRDefault="00000000">
            <w:pPr>
              <w:pStyle w:val="Compact"/>
              <w:jc w:val="right"/>
            </w:pPr>
            <w:r>
              <w:t>0.442</w:t>
            </w:r>
          </w:p>
        </w:tc>
        <w:tc>
          <w:tcPr>
            <w:tcW w:w="1000" w:type="pct"/>
          </w:tcPr>
          <w:p w14:paraId="619591C7" w14:textId="77777777" w:rsidR="001C106B" w:rsidRDefault="00000000">
            <w:pPr>
              <w:pStyle w:val="Compact"/>
              <w:jc w:val="right"/>
            </w:pPr>
            <w:r>
              <w:t>0.250</w:t>
            </w:r>
          </w:p>
        </w:tc>
        <w:tc>
          <w:tcPr>
            <w:tcW w:w="1000" w:type="pct"/>
          </w:tcPr>
          <w:p w14:paraId="4206789A" w14:textId="77777777" w:rsidR="001C106B" w:rsidRDefault="00000000">
            <w:pPr>
              <w:pStyle w:val="Compact"/>
              <w:jc w:val="right"/>
            </w:pPr>
            <w:r>
              <w:t>-0.192</w:t>
            </w:r>
          </w:p>
        </w:tc>
      </w:tr>
      <w:tr w:rsidR="001C106B" w14:paraId="62AEAEE6" w14:textId="77777777" w:rsidTr="001C106B">
        <w:trPr>
          <w:trHeight w:val="397"/>
          <w:jc w:val="center"/>
        </w:trPr>
        <w:tc>
          <w:tcPr>
            <w:tcW w:w="1000" w:type="pct"/>
          </w:tcPr>
          <w:p w14:paraId="72825CA5" w14:textId="77777777" w:rsidR="001C106B" w:rsidRDefault="00000000">
            <w:pPr>
              <w:pStyle w:val="Compact"/>
            </w:pPr>
            <w:r>
              <w:t>0.5-0.6</w:t>
            </w:r>
          </w:p>
        </w:tc>
        <w:tc>
          <w:tcPr>
            <w:tcW w:w="1000" w:type="pct"/>
          </w:tcPr>
          <w:p w14:paraId="0E291E6E" w14:textId="77777777" w:rsidR="001C106B" w:rsidRDefault="00000000">
            <w:pPr>
              <w:pStyle w:val="Compact"/>
              <w:jc w:val="right"/>
            </w:pPr>
            <w:r>
              <w:t>466</w:t>
            </w:r>
          </w:p>
        </w:tc>
        <w:tc>
          <w:tcPr>
            <w:tcW w:w="1000" w:type="pct"/>
          </w:tcPr>
          <w:p w14:paraId="5A81186F" w14:textId="77777777" w:rsidR="001C106B" w:rsidRDefault="00000000">
            <w:pPr>
              <w:pStyle w:val="Compact"/>
              <w:jc w:val="right"/>
            </w:pPr>
            <w:r>
              <w:t>0.545</w:t>
            </w:r>
          </w:p>
        </w:tc>
        <w:tc>
          <w:tcPr>
            <w:tcW w:w="1000" w:type="pct"/>
          </w:tcPr>
          <w:p w14:paraId="25933630" w14:textId="77777777" w:rsidR="001C106B" w:rsidRDefault="00000000">
            <w:pPr>
              <w:pStyle w:val="Compact"/>
              <w:jc w:val="right"/>
            </w:pPr>
            <w:r>
              <w:t>0.255</w:t>
            </w:r>
          </w:p>
        </w:tc>
        <w:tc>
          <w:tcPr>
            <w:tcW w:w="1000" w:type="pct"/>
          </w:tcPr>
          <w:p w14:paraId="1B929D71" w14:textId="77777777" w:rsidR="001C106B" w:rsidRDefault="00000000">
            <w:pPr>
              <w:pStyle w:val="Compact"/>
              <w:jc w:val="right"/>
            </w:pPr>
            <w:r>
              <w:t>-0.289</w:t>
            </w:r>
          </w:p>
        </w:tc>
      </w:tr>
      <w:tr w:rsidR="001C106B" w14:paraId="0E085663" w14:textId="77777777" w:rsidTr="001C106B">
        <w:trPr>
          <w:trHeight w:val="397"/>
          <w:jc w:val="center"/>
        </w:trPr>
        <w:tc>
          <w:tcPr>
            <w:tcW w:w="1000" w:type="pct"/>
          </w:tcPr>
          <w:p w14:paraId="627885E5" w14:textId="77777777" w:rsidR="001C106B" w:rsidRDefault="00000000">
            <w:pPr>
              <w:pStyle w:val="Compact"/>
            </w:pPr>
            <w:r>
              <w:t>0.6-0.7</w:t>
            </w:r>
          </w:p>
        </w:tc>
        <w:tc>
          <w:tcPr>
            <w:tcW w:w="1000" w:type="pct"/>
          </w:tcPr>
          <w:p w14:paraId="44B581F3" w14:textId="77777777" w:rsidR="001C106B" w:rsidRDefault="00000000">
            <w:pPr>
              <w:pStyle w:val="Compact"/>
              <w:jc w:val="right"/>
            </w:pPr>
            <w:r>
              <w:t>286</w:t>
            </w:r>
          </w:p>
        </w:tc>
        <w:tc>
          <w:tcPr>
            <w:tcW w:w="1000" w:type="pct"/>
          </w:tcPr>
          <w:p w14:paraId="0247265E" w14:textId="77777777" w:rsidR="001C106B" w:rsidRDefault="00000000">
            <w:pPr>
              <w:pStyle w:val="Compact"/>
              <w:jc w:val="right"/>
            </w:pPr>
            <w:r>
              <w:t>0.649</w:t>
            </w:r>
          </w:p>
        </w:tc>
        <w:tc>
          <w:tcPr>
            <w:tcW w:w="1000" w:type="pct"/>
          </w:tcPr>
          <w:p w14:paraId="7E978484" w14:textId="77777777" w:rsidR="001C106B" w:rsidRDefault="00000000">
            <w:pPr>
              <w:pStyle w:val="Compact"/>
              <w:jc w:val="right"/>
            </w:pPr>
            <w:r>
              <w:t>0.283</w:t>
            </w:r>
          </w:p>
        </w:tc>
        <w:tc>
          <w:tcPr>
            <w:tcW w:w="1000" w:type="pct"/>
          </w:tcPr>
          <w:p w14:paraId="15C3A7C8" w14:textId="77777777" w:rsidR="001C106B" w:rsidRDefault="00000000">
            <w:pPr>
              <w:pStyle w:val="Compact"/>
              <w:jc w:val="right"/>
            </w:pPr>
            <w:r>
              <w:t>-0.366</w:t>
            </w:r>
          </w:p>
        </w:tc>
      </w:tr>
      <w:tr w:rsidR="001C106B" w14:paraId="6295F939" w14:textId="77777777" w:rsidTr="001C106B">
        <w:trPr>
          <w:trHeight w:val="397"/>
          <w:jc w:val="center"/>
        </w:trPr>
        <w:tc>
          <w:tcPr>
            <w:tcW w:w="1000" w:type="pct"/>
          </w:tcPr>
          <w:p w14:paraId="70E6C650" w14:textId="77777777" w:rsidR="001C106B" w:rsidRDefault="00000000">
            <w:pPr>
              <w:pStyle w:val="Compact"/>
            </w:pPr>
            <w:r>
              <w:t>0.7-0.8</w:t>
            </w:r>
          </w:p>
        </w:tc>
        <w:tc>
          <w:tcPr>
            <w:tcW w:w="1000" w:type="pct"/>
          </w:tcPr>
          <w:p w14:paraId="6052EDA9" w14:textId="77777777" w:rsidR="001C106B" w:rsidRDefault="00000000">
            <w:pPr>
              <w:pStyle w:val="Compact"/>
              <w:jc w:val="right"/>
            </w:pPr>
            <w:r>
              <w:t>248</w:t>
            </w:r>
          </w:p>
        </w:tc>
        <w:tc>
          <w:tcPr>
            <w:tcW w:w="1000" w:type="pct"/>
          </w:tcPr>
          <w:p w14:paraId="68745D4F" w14:textId="77777777" w:rsidR="001C106B" w:rsidRDefault="00000000">
            <w:pPr>
              <w:pStyle w:val="Compact"/>
              <w:jc w:val="right"/>
            </w:pPr>
            <w:r>
              <w:t>0.748</w:t>
            </w:r>
          </w:p>
        </w:tc>
        <w:tc>
          <w:tcPr>
            <w:tcW w:w="1000" w:type="pct"/>
          </w:tcPr>
          <w:p w14:paraId="532C95A3" w14:textId="77777777" w:rsidR="001C106B" w:rsidRDefault="00000000">
            <w:pPr>
              <w:pStyle w:val="Compact"/>
              <w:jc w:val="right"/>
            </w:pPr>
            <w:r>
              <w:t>0.198</w:t>
            </w:r>
          </w:p>
        </w:tc>
        <w:tc>
          <w:tcPr>
            <w:tcW w:w="1000" w:type="pct"/>
          </w:tcPr>
          <w:p w14:paraId="7075644E" w14:textId="77777777" w:rsidR="001C106B" w:rsidRDefault="00000000">
            <w:pPr>
              <w:pStyle w:val="Compact"/>
              <w:jc w:val="right"/>
            </w:pPr>
            <w:r>
              <w:t>-0.550</w:t>
            </w:r>
          </w:p>
        </w:tc>
      </w:tr>
      <w:tr w:rsidR="001C106B" w14:paraId="6A9E4266" w14:textId="77777777" w:rsidTr="001C106B">
        <w:trPr>
          <w:trHeight w:val="397"/>
          <w:jc w:val="center"/>
        </w:trPr>
        <w:tc>
          <w:tcPr>
            <w:tcW w:w="1000" w:type="pct"/>
          </w:tcPr>
          <w:p w14:paraId="2E86E756" w14:textId="77777777" w:rsidR="001C106B" w:rsidRDefault="00000000">
            <w:pPr>
              <w:pStyle w:val="Compact"/>
            </w:pPr>
            <w:r>
              <w:t>0.8-0.9</w:t>
            </w:r>
          </w:p>
        </w:tc>
        <w:tc>
          <w:tcPr>
            <w:tcW w:w="1000" w:type="pct"/>
          </w:tcPr>
          <w:p w14:paraId="086589BD" w14:textId="77777777" w:rsidR="001C106B" w:rsidRDefault="00000000">
            <w:pPr>
              <w:pStyle w:val="Compact"/>
              <w:jc w:val="right"/>
            </w:pPr>
            <w:r>
              <w:t>214</w:t>
            </w:r>
          </w:p>
        </w:tc>
        <w:tc>
          <w:tcPr>
            <w:tcW w:w="1000" w:type="pct"/>
          </w:tcPr>
          <w:p w14:paraId="3A61D3AE" w14:textId="77777777" w:rsidR="001C106B" w:rsidRDefault="00000000">
            <w:pPr>
              <w:pStyle w:val="Compact"/>
              <w:jc w:val="right"/>
            </w:pPr>
            <w:r>
              <w:t>0.846</w:t>
            </w:r>
          </w:p>
        </w:tc>
        <w:tc>
          <w:tcPr>
            <w:tcW w:w="1000" w:type="pct"/>
          </w:tcPr>
          <w:p w14:paraId="560280A4" w14:textId="77777777" w:rsidR="001C106B" w:rsidRDefault="00000000">
            <w:pPr>
              <w:pStyle w:val="Compact"/>
              <w:jc w:val="right"/>
            </w:pPr>
            <w:r>
              <w:t>0.192</w:t>
            </w:r>
          </w:p>
        </w:tc>
        <w:tc>
          <w:tcPr>
            <w:tcW w:w="1000" w:type="pct"/>
          </w:tcPr>
          <w:p w14:paraId="390E09E4" w14:textId="77777777" w:rsidR="001C106B" w:rsidRDefault="00000000">
            <w:pPr>
              <w:pStyle w:val="Compact"/>
              <w:jc w:val="right"/>
            </w:pPr>
            <w:r>
              <w:t>-0.654</w:t>
            </w:r>
          </w:p>
        </w:tc>
      </w:tr>
      <w:tr w:rsidR="001C106B" w14:paraId="0663C4DB" w14:textId="77777777" w:rsidTr="001C106B">
        <w:trPr>
          <w:trHeight w:val="397"/>
          <w:jc w:val="center"/>
        </w:trPr>
        <w:tc>
          <w:tcPr>
            <w:tcW w:w="1000" w:type="pct"/>
          </w:tcPr>
          <w:p w14:paraId="54662356" w14:textId="77777777" w:rsidR="001C106B" w:rsidRDefault="00000000">
            <w:pPr>
              <w:pStyle w:val="Compact"/>
            </w:pPr>
            <w:r>
              <w:t>0.9-1.0</w:t>
            </w:r>
          </w:p>
        </w:tc>
        <w:tc>
          <w:tcPr>
            <w:tcW w:w="1000" w:type="pct"/>
          </w:tcPr>
          <w:p w14:paraId="6D6683BD" w14:textId="77777777" w:rsidR="001C106B" w:rsidRDefault="00000000">
            <w:pPr>
              <w:pStyle w:val="Compact"/>
              <w:jc w:val="right"/>
            </w:pPr>
            <w:r>
              <w:t>37</w:t>
            </w:r>
          </w:p>
        </w:tc>
        <w:tc>
          <w:tcPr>
            <w:tcW w:w="1000" w:type="pct"/>
          </w:tcPr>
          <w:p w14:paraId="10D8E046" w14:textId="77777777" w:rsidR="001C106B" w:rsidRDefault="00000000">
            <w:pPr>
              <w:pStyle w:val="Compact"/>
              <w:jc w:val="right"/>
            </w:pPr>
            <w:r>
              <w:t>0.919</w:t>
            </w:r>
          </w:p>
        </w:tc>
        <w:tc>
          <w:tcPr>
            <w:tcW w:w="1000" w:type="pct"/>
          </w:tcPr>
          <w:p w14:paraId="6B20A595" w14:textId="77777777" w:rsidR="001C106B" w:rsidRDefault="00000000">
            <w:pPr>
              <w:pStyle w:val="Compact"/>
              <w:jc w:val="right"/>
            </w:pPr>
            <w:r>
              <w:t>0.351</w:t>
            </w:r>
          </w:p>
        </w:tc>
        <w:tc>
          <w:tcPr>
            <w:tcW w:w="1000" w:type="pct"/>
          </w:tcPr>
          <w:p w14:paraId="5E7D4242" w14:textId="77777777" w:rsidR="001C106B" w:rsidRDefault="00000000">
            <w:pPr>
              <w:pStyle w:val="Compact"/>
              <w:jc w:val="right"/>
            </w:pPr>
            <w:r>
              <w:t>-0.568</w:t>
            </w:r>
          </w:p>
        </w:tc>
      </w:tr>
    </w:tbl>
    <w:p w14:paraId="3C83C818" w14:textId="77777777" w:rsidR="001C106B" w:rsidRDefault="00000000">
      <w:pPr>
        <w:pStyle w:val="Heading5"/>
      </w:pPr>
      <w:bookmarkStart w:id="85" w:name="reliability-platt-1"/>
      <w:bookmarkEnd w:id="84"/>
      <w:r>
        <w:t>Reliability, Platt</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0BFF492D"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26A025F3" w14:textId="77777777" w:rsidR="001C106B" w:rsidRDefault="00000000">
            <w:pPr>
              <w:pStyle w:val="Compact"/>
            </w:pPr>
            <w:r>
              <w:rPr>
                <w:b/>
              </w:rPr>
              <w:t>predicted band</w:t>
            </w:r>
          </w:p>
        </w:tc>
        <w:tc>
          <w:tcPr>
            <w:tcW w:w="1000" w:type="pct"/>
          </w:tcPr>
          <w:p w14:paraId="68DC9DF6" w14:textId="77777777" w:rsidR="001C106B" w:rsidRDefault="00000000">
            <w:pPr>
              <w:pStyle w:val="Compact"/>
              <w:jc w:val="right"/>
            </w:pPr>
            <w:r>
              <w:rPr>
                <w:b/>
              </w:rPr>
              <w:t>n</w:t>
            </w:r>
          </w:p>
        </w:tc>
        <w:tc>
          <w:tcPr>
            <w:tcW w:w="1000" w:type="pct"/>
          </w:tcPr>
          <w:p w14:paraId="72A4D987" w14:textId="77777777" w:rsidR="001C106B" w:rsidRDefault="00000000">
            <w:pPr>
              <w:pStyle w:val="Compact"/>
              <w:jc w:val="right"/>
            </w:pPr>
            <w:r>
              <w:rPr>
                <w:b/>
              </w:rPr>
              <w:t>mean predicted</w:t>
            </w:r>
          </w:p>
        </w:tc>
        <w:tc>
          <w:tcPr>
            <w:tcW w:w="1000" w:type="pct"/>
          </w:tcPr>
          <w:p w14:paraId="393A1737" w14:textId="77777777" w:rsidR="001C106B" w:rsidRDefault="00000000">
            <w:pPr>
              <w:pStyle w:val="Compact"/>
              <w:jc w:val="right"/>
            </w:pPr>
            <w:r>
              <w:rPr>
                <w:b/>
              </w:rPr>
              <w:t>observed frequency</w:t>
            </w:r>
          </w:p>
        </w:tc>
        <w:tc>
          <w:tcPr>
            <w:tcW w:w="1000" w:type="pct"/>
          </w:tcPr>
          <w:p w14:paraId="04996689" w14:textId="77777777" w:rsidR="001C106B" w:rsidRDefault="00000000">
            <w:pPr>
              <w:pStyle w:val="Compact"/>
              <w:jc w:val="right"/>
            </w:pPr>
            <w:r>
              <w:rPr>
                <w:b/>
              </w:rPr>
              <w:t>gap</w:t>
            </w:r>
          </w:p>
        </w:tc>
      </w:tr>
      <w:tr w:rsidR="001C106B" w14:paraId="09EA9F3F" w14:textId="77777777" w:rsidTr="001C106B">
        <w:trPr>
          <w:trHeight w:val="397"/>
          <w:jc w:val="center"/>
        </w:trPr>
        <w:tc>
          <w:tcPr>
            <w:tcW w:w="1000" w:type="pct"/>
          </w:tcPr>
          <w:p w14:paraId="5BA6E7B0" w14:textId="77777777" w:rsidR="001C106B" w:rsidRDefault="00000000">
            <w:pPr>
              <w:pStyle w:val="Compact"/>
            </w:pPr>
            <w:r>
              <w:lastRenderedPageBreak/>
              <w:t>0.1-0.2</w:t>
            </w:r>
          </w:p>
        </w:tc>
        <w:tc>
          <w:tcPr>
            <w:tcW w:w="1000" w:type="pct"/>
          </w:tcPr>
          <w:p w14:paraId="2D132873" w14:textId="77777777" w:rsidR="001C106B" w:rsidRDefault="00000000">
            <w:pPr>
              <w:pStyle w:val="Compact"/>
              <w:jc w:val="right"/>
            </w:pPr>
            <w:r>
              <w:t>501</w:t>
            </w:r>
          </w:p>
        </w:tc>
        <w:tc>
          <w:tcPr>
            <w:tcW w:w="1000" w:type="pct"/>
          </w:tcPr>
          <w:p w14:paraId="530391A1" w14:textId="77777777" w:rsidR="001C106B" w:rsidRDefault="00000000">
            <w:pPr>
              <w:pStyle w:val="Compact"/>
              <w:jc w:val="right"/>
            </w:pPr>
            <w:r>
              <w:t>0.184</w:t>
            </w:r>
          </w:p>
        </w:tc>
        <w:tc>
          <w:tcPr>
            <w:tcW w:w="1000" w:type="pct"/>
          </w:tcPr>
          <w:p w14:paraId="4AF69CC3" w14:textId="77777777" w:rsidR="001C106B" w:rsidRDefault="00000000">
            <w:pPr>
              <w:pStyle w:val="Compact"/>
              <w:jc w:val="right"/>
            </w:pPr>
            <w:r>
              <w:t>0.136</w:t>
            </w:r>
          </w:p>
        </w:tc>
        <w:tc>
          <w:tcPr>
            <w:tcW w:w="1000" w:type="pct"/>
          </w:tcPr>
          <w:p w14:paraId="71E8C56B" w14:textId="77777777" w:rsidR="001C106B" w:rsidRDefault="00000000">
            <w:pPr>
              <w:pStyle w:val="Compact"/>
              <w:jc w:val="right"/>
            </w:pPr>
            <w:r>
              <w:t>-0.048</w:t>
            </w:r>
          </w:p>
        </w:tc>
      </w:tr>
      <w:tr w:rsidR="001C106B" w14:paraId="1D624ED6" w14:textId="77777777" w:rsidTr="001C106B">
        <w:trPr>
          <w:trHeight w:val="397"/>
          <w:jc w:val="center"/>
        </w:trPr>
        <w:tc>
          <w:tcPr>
            <w:tcW w:w="1000" w:type="pct"/>
          </w:tcPr>
          <w:p w14:paraId="08EBF3A8" w14:textId="77777777" w:rsidR="001C106B" w:rsidRDefault="00000000">
            <w:pPr>
              <w:pStyle w:val="Compact"/>
            </w:pPr>
            <w:r>
              <w:t>0.2-0.3</w:t>
            </w:r>
          </w:p>
        </w:tc>
        <w:tc>
          <w:tcPr>
            <w:tcW w:w="1000" w:type="pct"/>
          </w:tcPr>
          <w:p w14:paraId="5EEF173F" w14:textId="77777777" w:rsidR="001C106B" w:rsidRDefault="00000000">
            <w:pPr>
              <w:pStyle w:val="Compact"/>
              <w:jc w:val="right"/>
            </w:pPr>
            <w:r>
              <w:t>13,239</w:t>
            </w:r>
          </w:p>
        </w:tc>
        <w:tc>
          <w:tcPr>
            <w:tcW w:w="1000" w:type="pct"/>
          </w:tcPr>
          <w:p w14:paraId="155BB3F7" w14:textId="77777777" w:rsidR="001C106B" w:rsidRDefault="00000000">
            <w:pPr>
              <w:pStyle w:val="Compact"/>
              <w:jc w:val="right"/>
            </w:pPr>
            <w:r>
              <w:t>0.260</w:t>
            </w:r>
          </w:p>
        </w:tc>
        <w:tc>
          <w:tcPr>
            <w:tcW w:w="1000" w:type="pct"/>
          </w:tcPr>
          <w:p w14:paraId="7A13C9AB" w14:textId="77777777" w:rsidR="001C106B" w:rsidRDefault="00000000">
            <w:pPr>
              <w:pStyle w:val="Compact"/>
              <w:jc w:val="right"/>
            </w:pPr>
            <w:r>
              <w:t>0.255</w:t>
            </w:r>
          </w:p>
        </w:tc>
        <w:tc>
          <w:tcPr>
            <w:tcW w:w="1000" w:type="pct"/>
          </w:tcPr>
          <w:p w14:paraId="642C9523" w14:textId="77777777" w:rsidR="001C106B" w:rsidRDefault="00000000">
            <w:pPr>
              <w:pStyle w:val="Compact"/>
              <w:jc w:val="right"/>
            </w:pPr>
            <w:r>
              <w:t>-0.005</w:t>
            </w:r>
          </w:p>
        </w:tc>
      </w:tr>
      <w:tr w:rsidR="001C106B" w14:paraId="72F932FA" w14:textId="77777777" w:rsidTr="001C106B">
        <w:trPr>
          <w:trHeight w:val="397"/>
          <w:jc w:val="center"/>
        </w:trPr>
        <w:tc>
          <w:tcPr>
            <w:tcW w:w="1000" w:type="pct"/>
          </w:tcPr>
          <w:p w14:paraId="5F772987" w14:textId="77777777" w:rsidR="001C106B" w:rsidRDefault="00000000">
            <w:pPr>
              <w:pStyle w:val="Compact"/>
            </w:pPr>
            <w:r>
              <w:t>0.3-0.4</w:t>
            </w:r>
          </w:p>
        </w:tc>
        <w:tc>
          <w:tcPr>
            <w:tcW w:w="1000" w:type="pct"/>
          </w:tcPr>
          <w:p w14:paraId="79810C50" w14:textId="77777777" w:rsidR="001C106B" w:rsidRDefault="00000000">
            <w:pPr>
              <w:pStyle w:val="Compact"/>
              <w:jc w:val="right"/>
            </w:pPr>
            <w:r>
              <w:t>4,238</w:t>
            </w:r>
          </w:p>
        </w:tc>
        <w:tc>
          <w:tcPr>
            <w:tcW w:w="1000" w:type="pct"/>
          </w:tcPr>
          <w:p w14:paraId="66C244F5" w14:textId="77777777" w:rsidR="001C106B" w:rsidRDefault="00000000">
            <w:pPr>
              <w:pStyle w:val="Compact"/>
              <w:jc w:val="right"/>
            </w:pPr>
            <w:r>
              <w:t>0.328</w:t>
            </w:r>
          </w:p>
        </w:tc>
        <w:tc>
          <w:tcPr>
            <w:tcW w:w="1000" w:type="pct"/>
          </w:tcPr>
          <w:p w14:paraId="45DC5A6C" w14:textId="77777777" w:rsidR="001C106B" w:rsidRDefault="00000000">
            <w:pPr>
              <w:pStyle w:val="Compact"/>
              <w:jc w:val="right"/>
            </w:pPr>
            <w:r>
              <w:t>0.265</w:t>
            </w:r>
          </w:p>
        </w:tc>
        <w:tc>
          <w:tcPr>
            <w:tcW w:w="1000" w:type="pct"/>
          </w:tcPr>
          <w:p w14:paraId="3185BEE5" w14:textId="77777777" w:rsidR="001C106B" w:rsidRDefault="00000000">
            <w:pPr>
              <w:pStyle w:val="Compact"/>
              <w:jc w:val="right"/>
            </w:pPr>
            <w:r>
              <w:t>-0.063</w:t>
            </w:r>
          </w:p>
        </w:tc>
      </w:tr>
      <w:tr w:rsidR="001C106B" w14:paraId="3742D60B" w14:textId="77777777" w:rsidTr="001C106B">
        <w:trPr>
          <w:trHeight w:val="397"/>
          <w:jc w:val="center"/>
        </w:trPr>
        <w:tc>
          <w:tcPr>
            <w:tcW w:w="1000" w:type="pct"/>
          </w:tcPr>
          <w:p w14:paraId="5D258E37" w14:textId="77777777" w:rsidR="001C106B" w:rsidRDefault="00000000">
            <w:pPr>
              <w:pStyle w:val="Compact"/>
            </w:pPr>
            <w:r>
              <w:t>0.4-0.5</w:t>
            </w:r>
          </w:p>
        </w:tc>
        <w:tc>
          <w:tcPr>
            <w:tcW w:w="1000" w:type="pct"/>
          </w:tcPr>
          <w:p w14:paraId="04CDB551" w14:textId="77777777" w:rsidR="001C106B" w:rsidRDefault="00000000">
            <w:pPr>
              <w:pStyle w:val="Compact"/>
              <w:jc w:val="right"/>
            </w:pPr>
            <w:r>
              <w:t>588</w:t>
            </w:r>
          </w:p>
        </w:tc>
        <w:tc>
          <w:tcPr>
            <w:tcW w:w="1000" w:type="pct"/>
          </w:tcPr>
          <w:p w14:paraId="62B19607" w14:textId="77777777" w:rsidR="001C106B" w:rsidRDefault="00000000">
            <w:pPr>
              <w:pStyle w:val="Compact"/>
              <w:jc w:val="right"/>
            </w:pPr>
            <w:r>
              <w:t>0.442</w:t>
            </w:r>
          </w:p>
        </w:tc>
        <w:tc>
          <w:tcPr>
            <w:tcW w:w="1000" w:type="pct"/>
          </w:tcPr>
          <w:p w14:paraId="51D56DD2" w14:textId="77777777" w:rsidR="001C106B" w:rsidRDefault="00000000">
            <w:pPr>
              <w:pStyle w:val="Compact"/>
              <w:jc w:val="right"/>
            </w:pPr>
            <w:r>
              <w:t>0.257</w:t>
            </w:r>
          </w:p>
        </w:tc>
        <w:tc>
          <w:tcPr>
            <w:tcW w:w="1000" w:type="pct"/>
          </w:tcPr>
          <w:p w14:paraId="03E304FB" w14:textId="77777777" w:rsidR="001C106B" w:rsidRDefault="00000000">
            <w:pPr>
              <w:pStyle w:val="Compact"/>
              <w:jc w:val="right"/>
            </w:pPr>
            <w:r>
              <w:t>-0.186</w:t>
            </w:r>
          </w:p>
        </w:tc>
      </w:tr>
      <w:tr w:rsidR="001C106B" w14:paraId="33BCB096" w14:textId="77777777" w:rsidTr="001C106B">
        <w:trPr>
          <w:trHeight w:val="397"/>
          <w:jc w:val="center"/>
        </w:trPr>
        <w:tc>
          <w:tcPr>
            <w:tcW w:w="1000" w:type="pct"/>
          </w:tcPr>
          <w:p w14:paraId="1A1A3B11" w14:textId="77777777" w:rsidR="001C106B" w:rsidRDefault="00000000">
            <w:pPr>
              <w:pStyle w:val="Compact"/>
            </w:pPr>
            <w:r>
              <w:t>0.5-0.6</w:t>
            </w:r>
          </w:p>
        </w:tc>
        <w:tc>
          <w:tcPr>
            <w:tcW w:w="1000" w:type="pct"/>
          </w:tcPr>
          <w:p w14:paraId="7B58B132" w14:textId="77777777" w:rsidR="001C106B" w:rsidRDefault="00000000">
            <w:pPr>
              <w:pStyle w:val="Compact"/>
              <w:jc w:val="right"/>
            </w:pPr>
            <w:r>
              <w:t>270</w:t>
            </w:r>
          </w:p>
        </w:tc>
        <w:tc>
          <w:tcPr>
            <w:tcW w:w="1000" w:type="pct"/>
          </w:tcPr>
          <w:p w14:paraId="1492C9F2" w14:textId="77777777" w:rsidR="001C106B" w:rsidRDefault="00000000">
            <w:pPr>
              <w:pStyle w:val="Compact"/>
              <w:jc w:val="right"/>
            </w:pPr>
            <w:r>
              <w:t>0.540</w:t>
            </w:r>
          </w:p>
        </w:tc>
        <w:tc>
          <w:tcPr>
            <w:tcW w:w="1000" w:type="pct"/>
          </w:tcPr>
          <w:p w14:paraId="5E5A0947" w14:textId="77777777" w:rsidR="001C106B" w:rsidRDefault="00000000">
            <w:pPr>
              <w:pStyle w:val="Compact"/>
              <w:jc w:val="right"/>
            </w:pPr>
            <w:r>
              <w:t>0.204</w:t>
            </w:r>
          </w:p>
        </w:tc>
        <w:tc>
          <w:tcPr>
            <w:tcW w:w="1000" w:type="pct"/>
          </w:tcPr>
          <w:p w14:paraId="3F22C3C2" w14:textId="77777777" w:rsidR="001C106B" w:rsidRDefault="00000000">
            <w:pPr>
              <w:pStyle w:val="Compact"/>
              <w:jc w:val="right"/>
            </w:pPr>
            <w:r>
              <w:t>-0.337</w:t>
            </w:r>
          </w:p>
        </w:tc>
      </w:tr>
      <w:tr w:rsidR="001C106B" w14:paraId="6AC5448A" w14:textId="77777777" w:rsidTr="001C106B">
        <w:trPr>
          <w:trHeight w:val="397"/>
          <w:jc w:val="center"/>
        </w:trPr>
        <w:tc>
          <w:tcPr>
            <w:tcW w:w="1000" w:type="pct"/>
          </w:tcPr>
          <w:p w14:paraId="68CF2C6D" w14:textId="77777777" w:rsidR="001C106B" w:rsidRDefault="00000000">
            <w:pPr>
              <w:pStyle w:val="Compact"/>
            </w:pPr>
            <w:r>
              <w:t>0.6-0.7</w:t>
            </w:r>
          </w:p>
        </w:tc>
        <w:tc>
          <w:tcPr>
            <w:tcW w:w="1000" w:type="pct"/>
          </w:tcPr>
          <w:p w14:paraId="6EE84BCE" w14:textId="77777777" w:rsidR="001C106B" w:rsidRDefault="00000000">
            <w:pPr>
              <w:pStyle w:val="Compact"/>
              <w:jc w:val="right"/>
            </w:pPr>
            <w:r>
              <w:t>36</w:t>
            </w:r>
          </w:p>
        </w:tc>
        <w:tc>
          <w:tcPr>
            <w:tcW w:w="1000" w:type="pct"/>
          </w:tcPr>
          <w:p w14:paraId="60B1017D" w14:textId="77777777" w:rsidR="001C106B" w:rsidRDefault="00000000">
            <w:pPr>
              <w:pStyle w:val="Compact"/>
              <w:jc w:val="right"/>
            </w:pPr>
            <w:r>
              <w:t>0.623</w:t>
            </w:r>
          </w:p>
        </w:tc>
        <w:tc>
          <w:tcPr>
            <w:tcW w:w="1000" w:type="pct"/>
          </w:tcPr>
          <w:p w14:paraId="01930895" w14:textId="77777777" w:rsidR="001C106B" w:rsidRDefault="00000000">
            <w:pPr>
              <w:pStyle w:val="Compact"/>
              <w:jc w:val="right"/>
            </w:pPr>
            <w:r>
              <w:t>0.361</w:t>
            </w:r>
          </w:p>
        </w:tc>
        <w:tc>
          <w:tcPr>
            <w:tcW w:w="1000" w:type="pct"/>
          </w:tcPr>
          <w:p w14:paraId="00BCEC63" w14:textId="77777777" w:rsidR="001C106B" w:rsidRDefault="00000000">
            <w:pPr>
              <w:pStyle w:val="Compact"/>
              <w:jc w:val="right"/>
            </w:pPr>
            <w:r>
              <w:t>-0.262</w:t>
            </w:r>
          </w:p>
        </w:tc>
      </w:tr>
    </w:tbl>
    <w:p w14:paraId="2CE35EC6" w14:textId="77777777" w:rsidR="001C106B" w:rsidRDefault="00000000">
      <w:pPr>
        <w:pStyle w:val="Heading5"/>
      </w:pPr>
      <w:bookmarkStart w:id="86" w:name="reliability-isotonic-1"/>
      <w:bookmarkEnd w:id="85"/>
      <w:r>
        <w:t>Reliability, isotonic</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1F6C7D94"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29B7AE05" w14:textId="77777777" w:rsidR="001C106B" w:rsidRDefault="00000000">
            <w:pPr>
              <w:pStyle w:val="Compact"/>
            </w:pPr>
            <w:r>
              <w:rPr>
                <w:b/>
              </w:rPr>
              <w:t>predicted band</w:t>
            </w:r>
          </w:p>
        </w:tc>
        <w:tc>
          <w:tcPr>
            <w:tcW w:w="1000" w:type="pct"/>
          </w:tcPr>
          <w:p w14:paraId="069BB25D" w14:textId="77777777" w:rsidR="001C106B" w:rsidRDefault="00000000">
            <w:pPr>
              <w:pStyle w:val="Compact"/>
              <w:jc w:val="right"/>
            </w:pPr>
            <w:r>
              <w:rPr>
                <w:b/>
              </w:rPr>
              <w:t>n</w:t>
            </w:r>
          </w:p>
        </w:tc>
        <w:tc>
          <w:tcPr>
            <w:tcW w:w="1000" w:type="pct"/>
          </w:tcPr>
          <w:p w14:paraId="1E164446" w14:textId="77777777" w:rsidR="001C106B" w:rsidRDefault="00000000">
            <w:pPr>
              <w:pStyle w:val="Compact"/>
              <w:jc w:val="right"/>
            </w:pPr>
            <w:r>
              <w:rPr>
                <w:b/>
              </w:rPr>
              <w:t>mean predicted</w:t>
            </w:r>
          </w:p>
        </w:tc>
        <w:tc>
          <w:tcPr>
            <w:tcW w:w="1000" w:type="pct"/>
          </w:tcPr>
          <w:p w14:paraId="5745E488" w14:textId="77777777" w:rsidR="001C106B" w:rsidRDefault="00000000">
            <w:pPr>
              <w:pStyle w:val="Compact"/>
              <w:jc w:val="right"/>
            </w:pPr>
            <w:r>
              <w:rPr>
                <w:b/>
              </w:rPr>
              <w:t>observed frequency</w:t>
            </w:r>
          </w:p>
        </w:tc>
        <w:tc>
          <w:tcPr>
            <w:tcW w:w="1000" w:type="pct"/>
          </w:tcPr>
          <w:p w14:paraId="2F5D0A9A" w14:textId="77777777" w:rsidR="001C106B" w:rsidRDefault="00000000">
            <w:pPr>
              <w:pStyle w:val="Compact"/>
              <w:jc w:val="right"/>
            </w:pPr>
            <w:r>
              <w:rPr>
                <w:b/>
              </w:rPr>
              <w:t>gap</w:t>
            </w:r>
          </w:p>
        </w:tc>
      </w:tr>
      <w:tr w:rsidR="001C106B" w14:paraId="7CFAFD57" w14:textId="77777777" w:rsidTr="001C106B">
        <w:trPr>
          <w:trHeight w:val="397"/>
          <w:jc w:val="center"/>
        </w:trPr>
        <w:tc>
          <w:tcPr>
            <w:tcW w:w="1000" w:type="pct"/>
          </w:tcPr>
          <w:p w14:paraId="201A631F" w14:textId="77777777" w:rsidR="001C106B" w:rsidRDefault="00000000">
            <w:pPr>
              <w:pStyle w:val="Compact"/>
            </w:pPr>
            <w:r>
              <w:t>0.0-0.1</w:t>
            </w:r>
          </w:p>
        </w:tc>
        <w:tc>
          <w:tcPr>
            <w:tcW w:w="1000" w:type="pct"/>
          </w:tcPr>
          <w:p w14:paraId="2F595343" w14:textId="77777777" w:rsidR="001C106B" w:rsidRDefault="00000000">
            <w:pPr>
              <w:pStyle w:val="Compact"/>
              <w:jc w:val="right"/>
            </w:pPr>
            <w:r>
              <w:t>58</w:t>
            </w:r>
          </w:p>
        </w:tc>
        <w:tc>
          <w:tcPr>
            <w:tcW w:w="1000" w:type="pct"/>
          </w:tcPr>
          <w:p w14:paraId="10DBF142" w14:textId="77777777" w:rsidR="001C106B" w:rsidRDefault="00000000">
            <w:pPr>
              <w:pStyle w:val="Compact"/>
              <w:jc w:val="right"/>
            </w:pPr>
            <w:r>
              <w:t>0.058</w:t>
            </w:r>
          </w:p>
        </w:tc>
        <w:tc>
          <w:tcPr>
            <w:tcW w:w="1000" w:type="pct"/>
          </w:tcPr>
          <w:p w14:paraId="60C32221" w14:textId="77777777" w:rsidR="001C106B" w:rsidRDefault="00000000">
            <w:pPr>
              <w:pStyle w:val="Compact"/>
              <w:jc w:val="right"/>
            </w:pPr>
            <w:r>
              <w:t>0.103</w:t>
            </w:r>
          </w:p>
        </w:tc>
        <w:tc>
          <w:tcPr>
            <w:tcW w:w="1000" w:type="pct"/>
          </w:tcPr>
          <w:p w14:paraId="39012BD3" w14:textId="77777777" w:rsidR="001C106B" w:rsidRDefault="00000000">
            <w:pPr>
              <w:pStyle w:val="Compact"/>
              <w:jc w:val="right"/>
            </w:pPr>
            <w:r>
              <w:t>+0.045</w:t>
            </w:r>
          </w:p>
        </w:tc>
      </w:tr>
      <w:tr w:rsidR="001C106B" w14:paraId="3B3B9504" w14:textId="77777777" w:rsidTr="001C106B">
        <w:trPr>
          <w:trHeight w:val="397"/>
          <w:jc w:val="center"/>
        </w:trPr>
        <w:tc>
          <w:tcPr>
            <w:tcW w:w="1000" w:type="pct"/>
          </w:tcPr>
          <w:p w14:paraId="43D5DB95" w14:textId="77777777" w:rsidR="001C106B" w:rsidRDefault="00000000">
            <w:pPr>
              <w:pStyle w:val="Compact"/>
            </w:pPr>
            <w:r>
              <w:t>0.1-0.2</w:t>
            </w:r>
          </w:p>
        </w:tc>
        <w:tc>
          <w:tcPr>
            <w:tcW w:w="1000" w:type="pct"/>
          </w:tcPr>
          <w:p w14:paraId="7E55A909" w14:textId="77777777" w:rsidR="001C106B" w:rsidRDefault="00000000">
            <w:pPr>
              <w:pStyle w:val="Compact"/>
              <w:jc w:val="right"/>
            </w:pPr>
            <w:r>
              <w:t>1,026</w:t>
            </w:r>
          </w:p>
        </w:tc>
        <w:tc>
          <w:tcPr>
            <w:tcW w:w="1000" w:type="pct"/>
          </w:tcPr>
          <w:p w14:paraId="3742AA2B" w14:textId="77777777" w:rsidR="001C106B" w:rsidRDefault="00000000">
            <w:pPr>
              <w:pStyle w:val="Compact"/>
              <w:jc w:val="right"/>
            </w:pPr>
            <w:r>
              <w:t>0.165</w:t>
            </w:r>
          </w:p>
        </w:tc>
        <w:tc>
          <w:tcPr>
            <w:tcW w:w="1000" w:type="pct"/>
          </w:tcPr>
          <w:p w14:paraId="1386FCAE" w14:textId="77777777" w:rsidR="001C106B" w:rsidRDefault="00000000">
            <w:pPr>
              <w:pStyle w:val="Compact"/>
              <w:jc w:val="right"/>
            </w:pPr>
            <w:r>
              <w:t>0.168</w:t>
            </w:r>
          </w:p>
        </w:tc>
        <w:tc>
          <w:tcPr>
            <w:tcW w:w="1000" w:type="pct"/>
          </w:tcPr>
          <w:p w14:paraId="3C985682" w14:textId="77777777" w:rsidR="001C106B" w:rsidRDefault="00000000">
            <w:pPr>
              <w:pStyle w:val="Compact"/>
              <w:jc w:val="right"/>
            </w:pPr>
            <w:r>
              <w:t>+0.003</w:t>
            </w:r>
          </w:p>
        </w:tc>
      </w:tr>
      <w:tr w:rsidR="001C106B" w14:paraId="535F0920" w14:textId="77777777" w:rsidTr="001C106B">
        <w:trPr>
          <w:trHeight w:val="397"/>
          <w:jc w:val="center"/>
        </w:trPr>
        <w:tc>
          <w:tcPr>
            <w:tcW w:w="1000" w:type="pct"/>
          </w:tcPr>
          <w:p w14:paraId="77D0817B" w14:textId="77777777" w:rsidR="001C106B" w:rsidRDefault="00000000">
            <w:pPr>
              <w:pStyle w:val="Compact"/>
            </w:pPr>
            <w:r>
              <w:t>0.2-0.3</w:t>
            </w:r>
          </w:p>
        </w:tc>
        <w:tc>
          <w:tcPr>
            <w:tcW w:w="1000" w:type="pct"/>
          </w:tcPr>
          <w:p w14:paraId="15045362" w14:textId="77777777" w:rsidR="001C106B" w:rsidRDefault="00000000">
            <w:pPr>
              <w:pStyle w:val="Compact"/>
              <w:jc w:val="right"/>
            </w:pPr>
            <w:r>
              <w:t>11,037</w:t>
            </w:r>
          </w:p>
        </w:tc>
        <w:tc>
          <w:tcPr>
            <w:tcW w:w="1000" w:type="pct"/>
          </w:tcPr>
          <w:p w14:paraId="61FF8847" w14:textId="77777777" w:rsidR="001C106B" w:rsidRDefault="00000000">
            <w:pPr>
              <w:pStyle w:val="Compact"/>
              <w:jc w:val="right"/>
            </w:pPr>
            <w:r>
              <w:t>0.268</w:t>
            </w:r>
          </w:p>
        </w:tc>
        <w:tc>
          <w:tcPr>
            <w:tcW w:w="1000" w:type="pct"/>
          </w:tcPr>
          <w:p w14:paraId="231BF60B" w14:textId="77777777" w:rsidR="001C106B" w:rsidRDefault="00000000">
            <w:pPr>
              <w:pStyle w:val="Compact"/>
              <w:jc w:val="right"/>
            </w:pPr>
            <w:r>
              <w:t>0.255</w:t>
            </w:r>
          </w:p>
        </w:tc>
        <w:tc>
          <w:tcPr>
            <w:tcW w:w="1000" w:type="pct"/>
          </w:tcPr>
          <w:p w14:paraId="02BACD35" w14:textId="77777777" w:rsidR="001C106B" w:rsidRDefault="00000000">
            <w:pPr>
              <w:pStyle w:val="Compact"/>
              <w:jc w:val="right"/>
            </w:pPr>
            <w:r>
              <w:t>-0.013</w:t>
            </w:r>
          </w:p>
        </w:tc>
      </w:tr>
      <w:tr w:rsidR="001C106B" w14:paraId="4D500B84" w14:textId="77777777" w:rsidTr="001C106B">
        <w:trPr>
          <w:trHeight w:val="397"/>
          <w:jc w:val="center"/>
        </w:trPr>
        <w:tc>
          <w:tcPr>
            <w:tcW w:w="1000" w:type="pct"/>
          </w:tcPr>
          <w:p w14:paraId="7FEDE42B" w14:textId="77777777" w:rsidR="001C106B" w:rsidRDefault="00000000">
            <w:pPr>
              <w:pStyle w:val="Compact"/>
            </w:pPr>
            <w:r>
              <w:t>0.3-0.4</w:t>
            </w:r>
          </w:p>
        </w:tc>
        <w:tc>
          <w:tcPr>
            <w:tcW w:w="1000" w:type="pct"/>
          </w:tcPr>
          <w:p w14:paraId="64574AC4" w14:textId="77777777" w:rsidR="001C106B" w:rsidRDefault="00000000">
            <w:pPr>
              <w:pStyle w:val="Compact"/>
              <w:jc w:val="right"/>
            </w:pPr>
            <w:r>
              <w:t>6,298</w:t>
            </w:r>
          </w:p>
        </w:tc>
        <w:tc>
          <w:tcPr>
            <w:tcW w:w="1000" w:type="pct"/>
          </w:tcPr>
          <w:p w14:paraId="03DC38DE" w14:textId="77777777" w:rsidR="001C106B" w:rsidRDefault="00000000">
            <w:pPr>
              <w:pStyle w:val="Compact"/>
              <w:jc w:val="right"/>
            </w:pPr>
            <w:r>
              <w:t>0.315</w:t>
            </w:r>
          </w:p>
        </w:tc>
        <w:tc>
          <w:tcPr>
            <w:tcW w:w="1000" w:type="pct"/>
          </w:tcPr>
          <w:p w14:paraId="327E5333" w14:textId="77777777" w:rsidR="001C106B" w:rsidRDefault="00000000">
            <w:pPr>
              <w:pStyle w:val="Compact"/>
              <w:jc w:val="right"/>
            </w:pPr>
            <w:r>
              <w:t>0.270</w:t>
            </w:r>
          </w:p>
        </w:tc>
        <w:tc>
          <w:tcPr>
            <w:tcW w:w="1000" w:type="pct"/>
          </w:tcPr>
          <w:p w14:paraId="334A87FF" w14:textId="77777777" w:rsidR="001C106B" w:rsidRDefault="00000000">
            <w:pPr>
              <w:pStyle w:val="Compact"/>
              <w:jc w:val="right"/>
            </w:pPr>
            <w:r>
              <w:t>-0.045</w:t>
            </w:r>
          </w:p>
        </w:tc>
      </w:tr>
      <w:tr w:rsidR="001C106B" w14:paraId="6516F642" w14:textId="77777777" w:rsidTr="001C106B">
        <w:trPr>
          <w:trHeight w:val="397"/>
          <w:jc w:val="center"/>
        </w:trPr>
        <w:tc>
          <w:tcPr>
            <w:tcW w:w="1000" w:type="pct"/>
          </w:tcPr>
          <w:p w14:paraId="12D6A48B" w14:textId="77777777" w:rsidR="001C106B" w:rsidRDefault="00000000">
            <w:pPr>
              <w:pStyle w:val="Compact"/>
            </w:pPr>
            <w:r>
              <w:t>0.4-0.5</w:t>
            </w:r>
          </w:p>
        </w:tc>
        <w:tc>
          <w:tcPr>
            <w:tcW w:w="1000" w:type="pct"/>
          </w:tcPr>
          <w:p w14:paraId="4F7316F3" w14:textId="77777777" w:rsidR="001C106B" w:rsidRDefault="00000000">
            <w:pPr>
              <w:pStyle w:val="Compact"/>
              <w:jc w:val="right"/>
            </w:pPr>
            <w:r>
              <w:t>200</w:t>
            </w:r>
          </w:p>
        </w:tc>
        <w:tc>
          <w:tcPr>
            <w:tcW w:w="1000" w:type="pct"/>
          </w:tcPr>
          <w:p w14:paraId="0D4459CC" w14:textId="77777777" w:rsidR="001C106B" w:rsidRDefault="00000000">
            <w:pPr>
              <w:pStyle w:val="Compact"/>
              <w:jc w:val="right"/>
            </w:pPr>
            <w:r>
              <w:t>0.406</w:t>
            </w:r>
          </w:p>
        </w:tc>
        <w:tc>
          <w:tcPr>
            <w:tcW w:w="1000" w:type="pct"/>
          </w:tcPr>
          <w:p w14:paraId="1235A1B5" w14:textId="77777777" w:rsidR="001C106B" w:rsidRDefault="00000000">
            <w:pPr>
              <w:pStyle w:val="Compact"/>
              <w:jc w:val="right"/>
            </w:pPr>
            <w:r>
              <w:t>0.190</w:t>
            </w:r>
          </w:p>
        </w:tc>
        <w:tc>
          <w:tcPr>
            <w:tcW w:w="1000" w:type="pct"/>
          </w:tcPr>
          <w:p w14:paraId="2E8951E1" w14:textId="77777777" w:rsidR="001C106B" w:rsidRDefault="00000000">
            <w:pPr>
              <w:pStyle w:val="Compact"/>
              <w:jc w:val="right"/>
            </w:pPr>
            <w:r>
              <w:t>-0.216</w:t>
            </w:r>
          </w:p>
        </w:tc>
      </w:tr>
      <w:tr w:rsidR="001C106B" w14:paraId="0ECED38F" w14:textId="77777777" w:rsidTr="001C106B">
        <w:trPr>
          <w:trHeight w:val="397"/>
          <w:jc w:val="center"/>
        </w:trPr>
        <w:tc>
          <w:tcPr>
            <w:tcW w:w="1000" w:type="pct"/>
          </w:tcPr>
          <w:p w14:paraId="3CF233CB" w14:textId="77777777" w:rsidR="001C106B" w:rsidRDefault="00000000">
            <w:pPr>
              <w:pStyle w:val="Compact"/>
            </w:pPr>
            <w:r>
              <w:t>0.5-0.6</w:t>
            </w:r>
          </w:p>
        </w:tc>
        <w:tc>
          <w:tcPr>
            <w:tcW w:w="1000" w:type="pct"/>
          </w:tcPr>
          <w:p w14:paraId="32B9C937" w14:textId="77777777" w:rsidR="001C106B" w:rsidRDefault="00000000">
            <w:pPr>
              <w:pStyle w:val="Compact"/>
              <w:jc w:val="right"/>
            </w:pPr>
            <w:r>
              <w:t>197</w:t>
            </w:r>
          </w:p>
        </w:tc>
        <w:tc>
          <w:tcPr>
            <w:tcW w:w="1000" w:type="pct"/>
          </w:tcPr>
          <w:p w14:paraId="1C690DFC" w14:textId="77777777" w:rsidR="001C106B" w:rsidRDefault="00000000">
            <w:pPr>
              <w:pStyle w:val="Compact"/>
              <w:jc w:val="right"/>
            </w:pPr>
            <w:r>
              <w:t>0.545</w:t>
            </w:r>
          </w:p>
        </w:tc>
        <w:tc>
          <w:tcPr>
            <w:tcW w:w="1000" w:type="pct"/>
          </w:tcPr>
          <w:p w14:paraId="054A4F92" w14:textId="77777777" w:rsidR="001C106B" w:rsidRDefault="00000000">
            <w:pPr>
              <w:pStyle w:val="Compact"/>
              <w:jc w:val="right"/>
            </w:pPr>
            <w:r>
              <w:t>0.203</w:t>
            </w:r>
          </w:p>
        </w:tc>
        <w:tc>
          <w:tcPr>
            <w:tcW w:w="1000" w:type="pct"/>
          </w:tcPr>
          <w:p w14:paraId="0EDB5169" w14:textId="77777777" w:rsidR="001C106B" w:rsidRDefault="00000000">
            <w:pPr>
              <w:pStyle w:val="Compact"/>
              <w:jc w:val="right"/>
            </w:pPr>
            <w:r>
              <w:t>-0.342</w:t>
            </w:r>
          </w:p>
        </w:tc>
      </w:tr>
      <w:tr w:rsidR="001C106B" w14:paraId="5713F115" w14:textId="77777777" w:rsidTr="001C106B">
        <w:trPr>
          <w:trHeight w:val="397"/>
          <w:jc w:val="center"/>
        </w:trPr>
        <w:tc>
          <w:tcPr>
            <w:tcW w:w="1000" w:type="pct"/>
          </w:tcPr>
          <w:p w14:paraId="2F96C115" w14:textId="77777777" w:rsidR="001C106B" w:rsidRDefault="00000000">
            <w:pPr>
              <w:pStyle w:val="Compact"/>
            </w:pPr>
            <w:r>
              <w:t>0.6-0.7</w:t>
            </w:r>
          </w:p>
        </w:tc>
        <w:tc>
          <w:tcPr>
            <w:tcW w:w="1000" w:type="pct"/>
          </w:tcPr>
          <w:p w14:paraId="457A1BF2" w14:textId="77777777" w:rsidR="001C106B" w:rsidRDefault="00000000">
            <w:pPr>
              <w:pStyle w:val="Compact"/>
              <w:jc w:val="right"/>
            </w:pPr>
            <w:r>
              <w:t>20</w:t>
            </w:r>
          </w:p>
        </w:tc>
        <w:tc>
          <w:tcPr>
            <w:tcW w:w="1000" w:type="pct"/>
          </w:tcPr>
          <w:p w14:paraId="788EDA2B" w14:textId="77777777" w:rsidR="001C106B" w:rsidRDefault="00000000">
            <w:pPr>
              <w:pStyle w:val="Compact"/>
              <w:jc w:val="right"/>
            </w:pPr>
            <w:r>
              <w:t>0.668</w:t>
            </w:r>
          </w:p>
        </w:tc>
        <w:tc>
          <w:tcPr>
            <w:tcW w:w="1000" w:type="pct"/>
          </w:tcPr>
          <w:p w14:paraId="1B5499DC" w14:textId="77777777" w:rsidR="001C106B" w:rsidRDefault="00000000">
            <w:pPr>
              <w:pStyle w:val="Compact"/>
              <w:jc w:val="right"/>
            </w:pPr>
            <w:r>
              <w:t>0.050</w:t>
            </w:r>
          </w:p>
        </w:tc>
        <w:tc>
          <w:tcPr>
            <w:tcW w:w="1000" w:type="pct"/>
          </w:tcPr>
          <w:p w14:paraId="179F5887" w14:textId="77777777" w:rsidR="001C106B" w:rsidRDefault="00000000">
            <w:pPr>
              <w:pStyle w:val="Compact"/>
              <w:jc w:val="right"/>
            </w:pPr>
            <w:r>
              <w:t>-0.618</w:t>
            </w:r>
          </w:p>
        </w:tc>
      </w:tr>
      <w:tr w:rsidR="001C106B" w14:paraId="61977116" w14:textId="77777777" w:rsidTr="001C106B">
        <w:trPr>
          <w:trHeight w:val="397"/>
          <w:jc w:val="center"/>
        </w:trPr>
        <w:tc>
          <w:tcPr>
            <w:tcW w:w="1000" w:type="pct"/>
          </w:tcPr>
          <w:p w14:paraId="33149BC1" w14:textId="77777777" w:rsidR="001C106B" w:rsidRDefault="00000000">
            <w:pPr>
              <w:pStyle w:val="Compact"/>
            </w:pPr>
            <w:r>
              <w:t>0.7-0.8</w:t>
            </w:r>
          </w:p>
        </w:tc>
        <w:tc>
          <w:tcPr>
            <w:tcW w:w="1000" w:type="pct"/>
          </w:tcPr>
          <w:p w14:paraId="38A80EE2" w14:textId="77777777" w:rsidR="001C106B" w:rsidRDefault="00000000">
            <w:pPr>
              <w:pStyle w:val="Compact"/>
              <w:jc w:val="right"/>
            </w:pPr>
            <w:r>
              <w:t>2</w:t>
            </w:r>
          </w:p>
        </w:tc>
        <w:tc>
          <w:tcPr>
            <w:tcW w:w="1000" w:type="pct"/>
          </w:tcPr>
          <w:p w14:paraId="224FD0CA" w14:textId="77777777" w:rsidR="001C106B" w:rsidRDefault="00000000">
            <w:pPr>
              <w:pStyle w:val="Compact"/>
              <w:jc w:val="right"/>
            </w:pPr>
            <w:r>
              <w:t>0.797</w:t>
            </w:r>
          </w:p>
        </w:tc>
        <w:tc>
          <w:tcPr>
            <w:tcW w:w="1000" w:type="pct"/>
          </w:tcPr>
          <w:p w14:paraId="6B09A34E" w14:textId="77777777" w:rsidR="001C106B" w:rsidRDefault="00000000">
            <w:pPr>
              <w:pStyle w:val="Compact"/>
              <w:jc w:val="right"/>
            </w:pPr>
            <w:r>
              <w:t>0.500</w:t>
            </w:r>
          </w:p>
        </w:tc>
        <w:tc>
          <w:tcPr>
            <w:tcW w:w="1000" w:type="pct"/>
          </w:tcPr>
          <w:p w14:paraId="6BCAE3F0" w14:textId="77777777" w:rsidR="001C106B" w:rsidRDefault="00000000">
            <w:pPr>
              <w:pStyle w:val="Compact"/>
              <w:jc w:val="right"/>
            </w:pPr>
            <w:r>
              <w:t>-0.297</w:t>
            </w:r>
          </w:p>
        </w:tc>
      </w:tr>
      <w:tr w:rsidR="001C106B" w14:paraId="5E93587A" w14:textId="77777777" w:rsidTr="001C106B">
        <w:trPr>
          <w:trHeight w:val="397"/>
          <w:jc w:val="center"/>
        </w:trPr>
        <w:tc>
          <w:tcPr>
            <w:tcW w:w="1000" w:type="pct"/>
          </w:tcPr>
          <w:p w14:paraId="09DA3F6C" w14:textId="77777777" w:rsidR="001C106B" w:rsidRDefault="00000000">
            <w:pPr>
              <w:pStyle w:val="Compact"/>
            </w:pPr>
            <w:r>
              <w:t>0.8-0.9</w:t>
            </w:r>
          </w:p>
        </w:tc>
        <w:tc>
          <w:tcPr>
            <w:tcW w:w="1000" w:type="pct"/>
          </w:tcPr>
          <w:p w14:paraId="14BFD154" w14:textId="77777777" w:rsidR="001C106B" w:rsidRDefault="00000000">
            <w:pPr>
              <w:pStyle w:val="Compact"/>
              <w:jc w:val="right"/>
            </w:pPr>
            <w:r>
              <w:t>11</w:t>
            </w:r>
          </w:p>
        </w:tc>
        <w:tc>
          <w:tcPr>
            <w:tcW w:w="1000" w:type="pct"/>
          </w:tcPr>
          <w:p w14:paraId="1DCE34BF" w14:textId="77777777" w:rsidR="001C106B" w:rsidRDefault="00000000">
            <w:pPr>
              <w:pStyle w:val="Compact"/>
              <w:jc w:val="right"/>
            </w:pPr>
            <w:r>
              <w:t>0.854</w:t>
            </w:r>
          </w:p>
        </w:tc>
        <w:tc>
          <w:tcPr>
            <w:tcW w:w="1000" w:type="pct"/>
          </w:tcPr>
          <w:p w14:paraId="0ACA43D4" w14:textId="77777777" w:rsidR="001C106B" w:rsidRDefault="00000000">
            <w:pPr>
              <w:pStyle w:val="Compact"/>
              <w:jc w:val="right"/>
            </w:pPr>
            <w:r>
              <w:t>0.182</w:t>
            </w:r>
          </w:p>
        </w:tc>
        <w:tc>
          <w:tcPr>
            <w:tcW w:w="1000" w:type="pct"/>
          </w:tcPr>
          <w:p w14:paraId="0C98D796" w14:textId="77777777" w:rsidR="001C106B" w:rsidRDefault="00000000">
            <w:pPr>
              <w:pStyle w:val="Compact"/>
              <w:jc w:val="right"/>
            </w:pPr>
            <w:r>
              <w:t>-0.672</w:t>
            </w:r>
          </w:p>
        </w:tc>
      </w:tr>
      <w:tr w:rsidR="001C106B" w14:paraId="221E0870" w14:textId="77777777" w:rsidTr="001C106B">
        <w:trPr>
          <w:trHeight w:val="397"/>
          <w:jc w:val="center"/>
        </w:trPr>
        <w:tc>
          <w:tcPr>
            <w:tcW w:w="1000" w:type="pct"/>
          </w:tcPr>
          <w:p w14:paraId="55B628FE" w14:textId="77777777" w:rsidR="001C106B" w:rsidRDefault="00000000">
            <w:pPr>
              <w:pStyle w:val="Compact"/>
            </w:pPr>
            <w:r>
              <w:t>0.9-1.0</w:t>
            </w:r>
          </w:p>
        </w:tc>
        <w:tc>
          <w:tcPr>
            <w:tcW w:w="1000" w:type="pct"/>
          </w:tcPr>
          <w:p w14:paraId="484F8EF6" w14:textId="77777777" w:rsidR="001C106B" w:rsidRDefault="00000000">
            <w:pPr>
              <w:pStyle w:val="Compact"/>
              <w:jc w:val="right"/>
            </w:pPr>
            <w:r>
              <w:t>23</w:t>
            </w:r>
          </w:p>
        </w:tc>
        <w:tc>
          <w:tcPr>
            <w:tcW w:w="1000" w:type="pct"/>
          </w:tcPr>
          <w:p w14:paraId="2F2C426B" w14:textId="77777777" w:rsidR="001C106B" w:rsidRDefault="00000000">
            <w:pPr>
              <w:pStyle w:val="Compact"/>
              <w:jc w:val="right"/>
            </w:pPr>
            <w:r>
              <w:t>1.000</w:t>
            </w:r>
          </w:p>
        </w:tc>
        <w:tc>
          <w:tcPr>
            <w:tcW w:w="1000" w:type="pct"/>
          </w:tcPr>
          <w:p w14:paraId="4FFCCE8C" w14:textId="77777777" w:rsidR="001C106B" w:rsidRDefault="00000000">
            <w:pPr>
              <w:pStyle w:val="Compact"/>
              <w:jc w:val="right"/>
            </w:pPr>
            <w:r>
              <w:t>0.435</w:t>
            </w:r>
          </w:p>
        </w:tc>
        <w:tc>
          <w:tcPr>
            <w:tcW w:w="1000" w:type="pct"/>
          </w:tcPr>
          <w:p w14:paraId="308CBC3C" w14:textId="77777777" w:rsidR="001C106B" w:rsidRDefault="00000000">
            <w:pPr>
              <w:pStyle w:val="Compact"/>
              <w:jc w:val="right"/>
            </w:pPr>
            <w:r>
              <w:t>-0.565</w:t>
            </w:r>
          </w:p>
        </w:tc>
      </w:tr>
    </w:tbl>
    <w:p w14:paraId="753684D4" w14:textId="77777777" w:rsidR="001C106B" w:rsidRDefault="00000000">
      <w:pPr>
        <w:pStyle w:val="Heading5"/>
      </w:pPr>
      <w:bookmarkStart w:id="87" w:name="verdict-1"/>
      <w:bookmarkEnd w:id="86"/>
      <w:r>
        <w:t>Verdict</w:t>
      </w:r>
    </w:p>
    <w:p w14:paraId="4792B88B" w14:textId="77777777" w:rsidR="001C106B" w:rsidRDefault="00000000">
      <w:pPr>
        <w:pStyle w:val="FirstParagraph"/>
      </w:pPr>
      <w:r>
        <w:t>The raw probabilities carry an expected calibration error of 0.0736 and a maximum of 0.6542. The lowest error after mapping is Platt at 0.0301. Calibration reduces the error by 0.0435 in probability units.</w:t>
      </w:r>
    </w:p>
    <w:p w14:paraId="62BE8C2D" w14:textId="77777777" w:rsidR="001C106B" w:rsidRDefault="00000000">
      <w:pPr>
        <w:pStyle w:val="BodyText"/>
      </w:pPr>
      <w:r>
        <w:t>Calibration is monotone, so it does not change AUC or the order in which trades are ranked. It changes the number a confidence threshold and a Kelly fraction read, which is where a miscalibrated probability does its damage.</w:t>
      </w:r>
    </w:p>
    <w:p w14:paraId="431498D4" w14:textId="77777777" w:rsidR="001C106B" w:rsidRDefault="00000000">
      <w:pPr>
        <w:pStyle w:val="BodyText"/>
      </w:pPr>
      <w:r>
        <w:t xml:space="preserve">Full reliability tables: </w:t>
      </w:r>
      <w:r>
        <w:rPr>
          <w:rStyle w:val="VerbatimChar"/>
        </w:rPr>
        <w:t>04-outputs/AA-evals/2026-09-08/calibration-4h-unweighted-20260908.csv</w:t>
      </w:r>
    </w:p>
    <w:bookmarkEnd w:id="82"/>
    <w:bookmarkEnd w:id="87"/>
    <w:p w14:paraId="0837C7DF" w14:textId="77777777" w:rsidR="001C106B" w:rsidRDefault="00000000">
      <w:pPr>
        <w:pStyle w:val="BodyText"/>
      </w:pPr>
      <w:r>
        <w:rPr>
          <w:noProof/>
        </w:rPr>
        <w:lastRenderedPageBreak/>
        <w:drawing>
          <wp:inline distT="0" distB="0" distL="0" distR="0" wp14:anchorId="71A63A86" wp14:editId="112021DD">
            <wp:extent cx="5486400" cy="4572000"/>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trader-workflow_files/figure-docx/cell-56-output-1.png"/>
                    <pic:cNvPicPr>
                      <a:picLocks noChangeAspect="1" noChangeArrowheads="1"/>
                    </pic:cNvPicPr>
                  </pic:nvPicPr>
                  <pic:blipFill>
                    <a:blip r:embed="rId39"/>
                    <a:stretch>
                      <a:fillRect/>
                    </a:stretch>
                  </pic:blipFill>
                  <pic:spPr bwMode="auto">
                    <a:xfrm>
                      <a:off x="0" y="0"/>
                      <a:ext cx="5486400" cy="4572000"/>
                    </a:xfrm>
                    <a:prstGeom prst="rect">
                      <a:avLst/>
                    </a:prstGeom>
                    <a:noFill/>
                    <a:ln w="9525">
                      <a:noFill/>
                      <a:headEnd/>
                      <a:tailEnd/>
                    </a:ln>
                  </pic:spPr>
                </pic:pic>
              </a:graphicData>
            </a:graphic>
          </wp:inline>
        </w:drawing>
      </w:r>
    </w:p>
    <w:p w14:paraId="5EFB7B18" w14:textId="77777777" w:rsidR="001C106B" w:rsidRDefault="00000000">
      <w:pPr>
        <w:pStyle w:val="BodyText"/>
      </w:pPr>
      <w:r>
        <w:rPr>
          <w:noProof/>
        </w:rPr>
        <w:lastRenderedPageBreak/>
        <w:drawing>
          <wp:inline distT="0" distB="0" distL="0" distR="0" wp14:anchorId="18BFE671" wp14:editId="14F837A6">
            <wp:extent cx="5486400" cy="4572000"/>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trader-workflow_files/figure-docx/cell-56-output-2.png"/>
                    <pic:cNvPicPr>
                      <a:picLocks noChangeAspect="1" noChangeArrowheads="1"/>
                    </pic:cNvPicPr>
                  </pic:nvPicPr>
                  <pic:blipFill>
                    <a:blip r:embed="rId40"/>
                    <a:stretch>
                      <a:fillRect/>
                    </a:stretch>
                  </pic:blipFill>
                  <pic:spPr bwMode="auto">
                    <a:xfrm>
                      <a:off x="0" y="0"/>
                      <a:ext cx="5486400" cy="4572000"/>
                    </a:xfrm>
                    <a:prstGeom prst="rect">
                      <a:avLst/>
                    </a:prstGeom>
                    <a:noFill/>
                    <a:ln w="9525">
                      <a:noFill/>
                      <a:headEnd/>
                      <a:tailEnd/>
                    </a:ln>
                  </pic:spPr>
                </pic:pic>
              </a:graphicData>
            </a:graphic>
          </wp:inline>
        </w:drawing>
      </w:r>
    </w:p>
    <w:p w14:paraId="70AE33B0" w14:textId="77777777" w:rsidR="001C106B" w:rsidRDefault="00000000">
      <w:pPr>
        <w:pStyle w:val="BodyText"/>
      </w:pPr>
      <w:r>
        <w:t>The result is the largest single improvement in the document. On the four-hour frame the raw probabilities carry an expected calibration error of 0.2344: when the estimator states 92.6 per cent the barrier is hit 22.6 per cent of the time, a gap of 70 percentage points, while the observed frequency moves only between 0.148 and 0.283 across the entire predicted range. Platt scaling reduces the error to 0.0295 and the Brier score from 0.2586 to 0.1913.</w:t>
      </w:r>
    </w:p>
    <w:p w14:paraId="6601DD52" w14:textId="77777777" w:rsidR="001C106B" w:rsidRDefault="00000000">
      <w:pPr>
        <w:pStyle w:val="BodyText"/>
      </w:pPr>
      <w:r>
        <w:t xml:space="preserve">The cause is identifiable and it is a choice made in this repository rather than a property of the market. Every estimator in the zoo carries </w:t>
      </w:r>
      <w:r>
        <w:rPr>
          <w:rStyle w:val="VerbatimChar"/>
        </w:rPr>
        <w:t>class_weight="balanced"</w:t>
      </w:r>
      <w:r>
        <w:t>, which reweights the minority class and moves predicted probabilities away from the base rate by construction. Refitting the same estimator unweighted cuts the raw calibration error from 0.2344 to 0.0736 and the Brier score from 0.2586 to 0.2060 before any mapping is applied. Class weighting was therefore costing roughly two thirds of the calibration error and a fifth of the Brier score, on the metric these models are ranked by.</w:t>
      </w:r>
    </w:p>
    <w:p w14:paraId="709492B0" w14:textId="77777777" w:rsidR="001C106B" w:rsidRDefault="00000000">
      <w:pPr>
        <w:pStyle w:val="BodyText"/>
      </w:pPr>
      <w:r>
        <w:t>Resolution is 0.00092 on the balanced fit, near zero. A calibrated probability is not an edge: the mapping corrects what the numbers mean without adding information the model did not have, and the after-fee out-of-sample scoreboard in 3.14 remains the test.</w:t>
      </w:r>
    </w:p>
    <w:p w14:paraId="0ECC6C77" w14:textId="77777777" w:rsidR="001C106B" w:rsidRDefault="00000000">
      <w:pPr>
        <w:pStyle w:val="Heading3"/>
      </w:pPr>
      <w:bookmarkStart w:id="88" w:name="stability"/>
      <w:bookmarkStart w:id="89" w:name="_Toc239749769"/>
      <w:bookmarkEnd w:id="74"/>
      <w:r>
        <w:lastRenderedPageBreak/>
        <w:t>3.11 Stability</w:t>
      </w:r>
      <w:bookmarkEnd w:id="89"/>
    </w:p>
    <w:p w14:paraId="5369D4BD" w14:textId="77777777" w:rsidR="001C106B" w:rsidRDefault="00000000">
      <w:pPr>
        <w:pStyle w:val="FirstParagraph"/>
      </w:pPr>
      <w:r>
        <w:t>The Monte Carlo robustness gate, per frame. It resamples the model’s held-out confident trades ten thousand times to ask whether the result is robust or luck and what the realistic worst case is, reporting total return, drawdown, and Sharpe with their worst-case percentiles, the probability of a loss, and a sign-flip p-value. A frame is ROBUST only if the fifth-percentile total is positive, the loss probability is low, and the p-value small. On the current label every frame reads FRAGILE, which is the expected result for a compounded negative-mean series.</w:t>
      </w:r>
    </w:p>
    <w:p w14:paraId="1E1349C1" w14:textId="77777777" w:rsidR="001C106B" w:rsidRDefault="00000000">
      <w:pPr>
        <w:pStyle w:val="SourceCode"/>
      </w:pPr>
      <w:r>
        <w:br/>
      </w:r>
      <w:r>
        <w:rPr>
          <w:rStyle w:val="VerbatimChar"/>
        </w:rPr>
        <w:t>=== [1h] Stability Monte Carlo (reusing loaded frame, 150,000 rows) ===</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5A3222B0"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65012496" w14:textId="77777777" w:rsidR="001C106B" w:rsidRDefault="001C106B">
            <w:pPr>
              <w:pStyle w:val="Compact"/>
            </w:pPr>
          </w:p>
        </w:tc>
        <w:tc>
          <w:tcPr>
            <w:tcW w:w="1000" w:type="pct"/>
          </w:tcPr>
          <w:p w14:paraId="77E58686" w14:textId="77777777" w:rsidR="001C106B" w:rsidRDefault="00000000">
            <w:pPr>
              <w:pStyle w:val="Compact"/>
            </w:pPr>
            <w:r>
              <w:rPr>
                <w:b/>
              </w:rPr>
              <w:t>actual</w:t>
            </w:r>
          </w:p>
        </w:tc>
        <w:tc>
          <w:tcPr>
            <w:tcW w:w="1000" w:type="pct"/>
          </w:tcPr>
          <w:p w14:paraId="3B66C26F" w14:textId="77777777" w:rsidR="001C106B" w:rsidRDefault="00000000">
            <w:pPr>
              <w:pStyle w:val="Compact"/>
            </w:pPr>
            <w:r>
              <w:rPr>
                <w:b/>
              </w:rPr>
              <w:t>P5 (worst)</w:t>
            </w:r>
          </w:p>
        </w:tc>
        <w:tc>
          <w:tcPr>
            <w:tcW w:w="1000" w:type="pct"/>
          </w:tcPr>
          <w:p w14:paraId="703DEA9F" w14:textId="77777777" w:rsidR="001C106B" w:rsidRDefault="00000000">
            <w:pPr>
              <w:pStyle w:val="Compact"/>
            </w:pPr>
            <w:r>
              <w:rPr>
                <w:b/>
              </w:rPr>
              <w:t>median</w:t>
            </w:r>
          </w:p>
        </w:tc>
        <w:tc>
          <w:tcPr>
            <w:tcW w:w="1000" w:type="pct"/>
          </w:tcPr>
          <w:p w14:paraId="125ECED9" w14:textId="77777777" w:rsidR="001C106B" w:rsidRDefault="00000000">
            <w:pPr>
              <w:pStyle w:val="Compact"/>
            </w:pPr>
            <w:r>
              <w:rPr>
                <w:b/>
              </w:rPr>
              <w:t>P95</w:t>
            </w:r>
          </w:p>
        </w:tc>
      </w:tr>
      <w:tr w:rsidR="001C106B" w14:paraId="4F6DC7F9" w14:textId="77777777" w:rsidTr="001C106B">
        <w:trPr>
          <w:trHeight w:val="397"/>
          <w:jc w:val="center"/>
        </w:trPr>
        <w:tc>
          <w:tcPr>
            <w:tcW w:w="1000" w:type="pct"/>
          </w:tcPr>
          <w:p w14:paraId="50699B32" w14:textId="77777777" w:rsidR="001C106B" w:rsidRDefault="00000000">
            <w:pPr>
              <w:pStyle w:val="Compact"/>
            </w:pPr>
            <w:r>
              <w:t>total return</w:t>
            </w:r>
          </w:p>
        </w:tc>
        <w:tc>
          <w:tcPr>
            <w:tcW w:w="1000" w:type="pct"/>
          </w:tcPr>
          <w:p w14:paraId="7E739E28" w14:textId="77777777" w:rsidR="001C106B" w:rsidRDefault="00000000">
            <w:pPr>
              <w:pStyle w:val="Compact"/>
            </w:pPr>
            <w:r>
              <w:t>-99.7%</w:t>
            </w:r>
          </w:p>
        </w:tc>
        <w:tc>
          <w:tcPr>
            <w:tcW w:w="1000" w:type="pct"/>
          </w:tcPr>
          <w:p w14:paraId="3487724C" w14:textId="77777777" w:rsidR="001C106B" w:rsidRDefault="00000000">
            <w:pPr>
              <w:pStyle w:val="Compact"/>
            </w:pPr>
            <w:r>
              <w:t>-99.9%</w:t>
            </w:r>
          </w:p>
        </w:tc>
        <w:tc>
          <w:tcPr>
            <w:tcW w:w="1000" w:type="pct"/>
          </w:tcPr>
          <w:p w14:paraId="4B389A8F" w14:textId="77777777" w:rsidR="001C106B" w:rsidRDefault="00000000">
            <w:pPr>
              <w:pStyle w:val="Compact"/>
            </w:pPr>
            <w:r>
              <w:t>-99.7%</w:t>
            </w:r>
          </w:p>
        </w:tc>
        <w:tc>
          <w:tcPr>
            <w:tcW w:w="1000" w:type="pct"/>
          </w:tcPr>
          <w:p w14:paraId="558E4EB1" w14:textId="77777777" w:rsidR="001C106B" w:rsidRDefault="00000000">
            <w:pPr>
              <w:pStyle w:val="Compact"/>
            </w:pPr>
            <w:r>
              <w:t>-99.0%</w:t>
            </w:r>
          </w:p>
        </w:tc>
      </w:tr>
      <w:tr w:rsidR="001C106B" w14:paraId="4F889678" w14:textId="77777777" w:rsidTr="001C106B">
        <w:trPr>
          <w:trHeight w:val="397"/>
          <w:jc w:val="center"/>
        </w:trPr>
        <w:tc>
          <w:tcPr>
            <w:tcW w:w="1000" w:type="pct"/>
          </w:tcPr>
          <w:p w14:paraId="419D75F8" w14:textId="77777777" w:rsidR="001C106B" w:rsidRDefault="00000000">
            <w:pPr>
              <w:pStyle w:val="Compact"/>
            </w:pPr>
            <w:r>
              <w:t>max drawdown</w:t>
            </w:r>
          </w:p>
        </w:tc>
        <w:tc>
          <w:tcPr>
            <w:tcW w:w="1000" w:type="pct"/>
          </w:tcPr>
          <w:p w14:paraId="50C3951E" w14:textId="77777777" w:rsidR="001C106B" w:rsidRDefault="00000000">
            <w:pPr>
              <w:pStyle w:val="Compact"/>
            </w:pPr>
            <w:r>
              <w:t>-99.7%</w:t>
            </w:r>
          </w:p>
        </w:tc>
        <w:tc>
          <w:tcPr>
            <w:tcW w:w="1000" w:type="pct"/>
          </w:tcPr>
          <w:p w14:paraId="7A3C7A8F" w14:textId="77777777" w:rsidR="001C106B" w:rsidRDefault="00000000">
            <w:pPr>
              <w:pStyle w:val="Compact"/>
            </w:pPr>
            <w:r>
              <w:t>-99.9%</w:t>
            </w:r>
          </w:p>
        </w:tc>
        <w:tc>
          <w:tcPr>
            <w:tcW w:w="1000" w:type="pct"/>
          </w:tcPr>
          <w:p w14:paraId="7D36B7E8" w14:textId="77777777" w:rsidR="001C106B" w:rsidRDefault="00000000">
            <w:pPr>
              <w:pStyle w:val="Compact"/>
            </w:pPr>
            <w:r>
              <w:t>-99.7%</w:t>
            </w:r>
          </w:p>
        </w:tc>
        <w:tc>
          <w:tcPr>
            <w:tcW w:w="1000" w:type="pct"/>
          </w:tcPr>
          <w:p w14:paraId="373A3824" w14:textId="77777777" w:rsidR="001C106B" w:rsidRDefault="00000000">
            <w:pPr>
              <w:pStyle w:val="Compact"/>
            </w:pPr>
            <w:r>
              <w:t>-</w:t>
            </w:r>
          </w:p>
        </w:tc>
      </w:tr>
      <w:tr w:rsidR="001C106B" w14:paraId="34661424" w14:textId="77777777" w:rsidTr="001C106B">
        <w:trPr>
          <w:trHeight w:val="397"/>
          <w:jc w:val="center"/>
        </w:trPr>
        <w:tc>
          <w:tcPr>
            <w:tcW w:w="1000" w:type="pct"/>
          </w:tcPr>
          <w:p w14:paraId="460147D2" w14:textId="77777777" w:rsidR="001C106B" w:rsidRDefault="00000000">
            <w:pPr>
              <w:pStyle w:val="Compact"/>
            </w:pPr>
            <w:r>
              <w:t>Sharpe</w:t>
            </w:r>
          </w:p>
        </w:tc>
        <w:tc>
          <w:tcPr>
            <w:tcW w:w="1000" w:type="pct"/>
          </w:tcPr>
          <w:p w14:paraId="3A2D0F0B" w14:textId="77777777" w:rsidR="001C106B" w:rsidRDefault="00000000">
            <w:pPr>
              <w:pStyle w:val="Compact"/>
            </w:pPr>
            <w:r>
              <w:t>-7.38</w:t>
            </w:r>
          </w:p>
        </w:tc>
        <w:tc>
          <w:tcPr>
            <w:tcW w:w="1000" w:type="pct"/>
          </w:tcPr>
          <w:p w14:paraId="6DA6E4F9" w14:textId="77777777" w:rsidR="001C106B" w:rsidRDefault="00000000">
            <w:pPr>
              <w:pStyle w:val="Compact"/>
            </w:pPr>
            <w:r>
              <w:t>-9.22</w:t>
            </w:r>
          </w:p>
        </w:tc>
        <w:tc>
          <w:tcPr>
            <w:tcW w:w="1000" w:type="pct"/>
          </w:tcPr>
          <w:p w14:paraId="36AB0557" w14:textId="77777777" w:rsidR="001C106B" w:rsidRDefault="00000000">
            <w:pPr>
              <w:pStyle w:val="Compact"/>
            </w:pPr>
            <w:r>
              <w:t>-7.39</w:t>
            </w:r>
          </w:p>
        </w:tc>
        <w:tc>
          <w:tcPr>
            <w:tcW w:w="1000" w:type="pct"/>
          </w:tcPr>
          <w:p w14:paraId="59F8AF33" w14:textId="77777777" w:rsidR="001C106B" w:rsidRDefault="00000000">
            <w:pPr>
              <w:pStyle w:val="Compact"/>
            </w:pPr>
            <w:r>
              <w:t>-</w:t>
            </w:r>
          </w:p>
        </w:tc>
      </w:tr>
    </w:tbl>
    <w:p w14:paraId="4B1F7009" w14:textId="77777777" w:rsidR="001C106B" w:rsidRDefault="00000000">
      <w:pPr>
        <w:pStyle w:val="SourceCode"/>
      </w:pPr>
      <w:r>
        <w:rPr>
          <w:rStyle w:val="VerbatimChar"/>
        </w:rPr>
        <w:t>1h trained model (held-out OOS, confident picks): trades 1511  prob(loss) 100.0%  sign-flip p-value 1.0000  -&gt;  FRAGILE</w:t>
      </w:r>
      <w:r>
        <w:br/>
      </w:r>
      <w:r>
        <w:rPr>
          <w:rStyle w:val="VerbatimChar"/>
        </w:rPr>
        <w:t>monte carlo record: /Volumes/PortableSSD/Github/day-trader/04-outputs/AA-evals/2026-09-08/monte-carlo-20260908-1h.md</w:t>
      </w:r>
      <w:r>
        <w:br/>
      </w:r>
      <w:r>
        <w:br/>
      </w:r>
      <w:r>
        <w:rPr>
          <w:rStyle w:val="VerbatimChar"/>
        </w:rPr>
        <w:t>=== [4h] Stability Monte Carlo (loaded from disk, 150,000 rows) ===</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3BEF9A46"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1019E3A3" w14:textId="77777777" w:rsidR="001C106B" w:rsidRDefault="001C106B">
            <w:pPr>
              <w:pStyle w:val="Compact"/>
            </w:pPr>
          </w:p>
        </w:tc>
        <w:tc>
          <w:tcPr>
            <w:tcW w:w="1000" w:type="pct"/>
          </w:tcPr>
          <w:p w14:paraId="4C3E99F0" w14:textId="77777777" w:rsidR="001C106B" w:rsidRDefault="00000000">
            <w:pPr>
              <w:pStyle w:val="Compact"/>
            </w:pPr>
            <w:r>
              <w:rPr>
                <w:b/>
              </w:rPr>
              <w:t>actual</w:t>
            </w:r>
          </w:p>
        </w:tc>
        <w:tc>
          <w:tcPr>
            <w:tcW w:w="1000" w:type="pct"/>
          </w:tcPr>
          <w:p w14:paraId="18A46F18" w14:textId="77777777" w:rsidR="001C106B" w:rsidRDefault="00000000">
            <w:pPr>
              <w:pStyle w:val="Compact"/>
            </w:pPr>
            <w:r>
              <w:rPr>
                <w:b/>
              </w:rPr>
              <w:t>P5 (worst)</w:t>
            </w:r>
          </w:p>
        </w:tc>
        <w:tc>
          <w:tcPr>
            <w:tcW w:w="1000" w:type="pct"/>
          </w:tcPr>
          <w:p w14:paraId="7746BC90" w14:textId="77777777" w:rsidR="001C106B" w:rsidRDefault="00000000">
            <w:pPr>
              <w:pStyle w:val="Compact"/>
            </w:pPr>
            <w:r>
              <w:rPr>
                <w:b/>
              </w:rPr>
              <w:t>median</w:t>
            </w:r>
          </w:p>
        </w:tc>
        <w:tc>
          <w:tcPr>
            <w:tcW w:w="1000" w:type="pct"/>
          </w:tcPr>
          <w:p w14:paraId="6FBCE023" w14:textId="77777777" w:rsidR="001C106B" w:rsidRDefault="00000000">
            <w:pPr>
              <w:pStyle w:val="Compact"/>
            </w:pPr>
            <w:r>
              <w:rPr>
                <w:b/>
              </w:rPr>
              <w:t>P95</w:t>
            </w:r>
          </w:p>
        </w:tc>
      </w:tr>
      <w:tr w:rsidR="001C106B" w14:paraId="04CF3687" w14:textId="77777777" w:rsidTr="001C106B">
        <w:trPr>
          <w:trHeight w:val="397"/>
          <w:jc w:val="center"/>
        </w:trPr>
        <w:tc>
          <w:tcPr>
            <w:tcW w:w="1000" w:type="pct"/>
          </w:tcPr>
          <w:p w14:paraId="71FE3722" w14:textId="77777777" w:rsidR="001C106B" w:rsidRDefault="00000000">
            <w:pPr>
              <w:pStyle w:val="Compact"/>
            </w:pPr>
            <w:r>
              <w:t>total return</w:t>
            </w:r>
          </w:p>
        </w:tc>
        <w:tc>
          <w:tcPr>
            <w:tcW w:w="1000" w:type="pct"/>
          </w:tcPr>
          <w:p w14:paraId="40960D09" w14:textId="77777777" w:rsidR="001C106B" w:rsidRDefault="00000000">
            <w:pPr>
              <w:pStyle w:val="Compact"/>
            </w:pPr>
            <w:r>
              <w:t>-90.3%</w:t>
            </w:r>
          </w:p>
        </w:tc>
        <w:tc>
          <w:tcPr>
            <w:tcW w:w="1000" w:type="pct"/>
          </w:tcPr>
          <w:p w14:paraId="577EEB82" w14:textId="77777777" w:rsidR="001C106B" w:rsidRDefault="00000000">
            <w:pPr>
              <w:pStyle w:val="Compact"/>
            </w:pPr>
            <w:r>
              <w:t>-99.2%</w:t>
            </w:r>
          </w:p>
        </w:tc>
        <w:tc>
          <w:tcPr>
            <w:tcW w:w="1000" w:type="pct"/>
          </w:tcPr>
          <w:p w14:paraId="3B1DC0E1" w14:textId="77777777" w:rsidR="001C106B" w:rsidRDefault="00000000">
            <w:pPr>
              <w:pStyle w:val="Compact"/>
            </w:pPr>
            <w:r>
              <w:t>-90.3%</w:t>
            </w:r>
          </w:p>
        </w:tc>
        <w:tc>
          <w:tcPr>
            <w:tcW w:w="1000" w:type="pct"/>
          </w:tcPr>
          <w:p w14:paraId="7F7D4BBB" w14:textId="77777777" w:rsidR="001C106B" w:rsidRDefault="00000000">
            <w:pPr>
              <w:pStyle w:val="Compact"/>
            </w:pPr>
            <w:r>
              <w:t>+32.9%</w:t>
            </w:r>
          </w:p>
        </w:tc>
      </w:tr>
      <w:tr w:rsidR="001C106B" w14:paraId="1A9DDA8C" w14:textId="77777777" w:rsidTr="001C106B">
        <w:trPr>
          <w:trHeight w:val="397"/>
          <w:jc w:val="center"/>
        </w:trPr>
        <w:tc>
          <w:tcPr>
            <w:tcW w:w="1000" w:type="pct"/>
          </w:tcPr>
          <w:p w14:paraId="1C6B9A9C" w14:textId="77777777" w:rsidR="001C106B" w:rsidRDefault="00000000">
            <w:pPr>
              <w:pStyle w:val="Compact"/>
            </w:pPr>
            <w:r>
              <w:t>max drawdown</w:t>
            </w:r>
          </w:p>
        </w:tc>
        <w:tc>
          <w:tcPr>
            <w:tcW w:w="1000" w:type="pct"/>
          </w:tcPr>
          <w:p w14:paraId="671703AC" w14:textId="77777777" w:rsidR="001C106B" w:rsidRDefault="00000000">
            <w:pPr>
              <w:pStyle w:val="Compact"/>
            </w:pPr>
            <w:r>
              <w:t>-99.6%</w:t>
            </w:r>
          </w:p>
        </w:tc>
        <w:tc>
          <w:tcPr>
            <w:tcW w:w="1000" w:type="pct"/>
          </w:tcPr>
          <w:p w14:paraId="78F4D5BE" w14:textId="77777777" w:rsidR="001C106B" w:rsidRDefault="00000000">
            <w:pPr>
              <w:pStyle w:val="Compact"/>
            </w:pPr>
            <w:r>
              <w:t>-99.6%</w:t>
            </w:r>
          </w:p>
        </w:tc>
        <w:tc>
          <w:tcPr>
            <w:tcW w:w="1000" w:type="pct"/>
          </w:tcPr>
          <w:p w14:paraId="63B8C851" w14:textId="77777777" w:rsidR="001C106B" w:rsidRDefault="00000000">
            <w:pPr>
              <w:pStyle w:val="Compact"/>
            </w:pPr>
            <w:r>
              <w:t>-95.8%</w:t>
            </w:r>
          </w:p>
        </w:tc>
        <w:tc>
          <w:tcPr>
            <w:tcW w:w="1000" w:type="pct"/>
          </w:tcPr>
          <w:p w14:paraId="42E9B3A7" w14:textId="77777777" w:rsidR="001C106B" w:rsidRDefault="00000000">
            <w:pPr>
              <w:pStyle w:val="Compact"/>
            </w:pPr>
            <w:r>
              <w:t>-</w:t>
            </w:r>
          </w:p>
        </w:tc>
      </w:tr>
      <w:tr w:rsidR="001C106B" w14:paraId="42DC6938" w14:textId="77777777" w:rsidTr="001C106B">
        <w:trPr>
          <w:trHeight w:val="397"/>
          <w:jc w:val="center"/>
        </w:trPr>
        <w:tc>
          <w:tcPr>
            <w:tcW w:w="1000" w:type="pct"/>
          </w:tcPr>
          <w:p w14:paraId="34D5EE46" w14:textId="77777777" w:rsidR="001C106B" w:rsidRDefault="00000000">
            <w:pPr>
              <w:pStyle w:val="Compact"/>
            </w:pPr>
            <w:r>
              <w:t>Sharpe</w:t>
            </w:r>
          </w:p>
        </w:tc>
        <w:tc>
          <w:tcPr>
            <w:tcW w:w="1000" w:type="pct"/>
          </w:tcPr>
          <w:p w14:paraId="0E22BCDD" w14:textId="77777777" w:rsidR="001C106B" w:rsidRDefault="00000000">
            <w:pPr>
              <w:pStyle w:val="Compact"/>
            </w:pPr>
            <w:r>
              <w:t>-0.65</w:t>
            </w:r>
          </w:p>
        </w:tc>
        <w:tc>
          <w:tcPr>
            <w:tcW w:w="1000" w:type="pct"/>
          </w:tcPr>
          <w:p w14:paraId="65B41E0F" w14:textId="77777777" w:rsidR="001C106B" w:rsidRDefault="00000000">
            <w:pPr>
              <w:pStyle w:val="Compact"/>
            </w:pPr>
            <w:r>
              <w:t>-2.30</w:t>
            </w:r>
          </w:p>
        </w:tc>
        <w:tc>
          <w:tcPr>
            <w:tcW w:w="1000" w:type="pct"/>
          </w:tcPr>
          <w:p w14:paraId="49F212FE" w14:textId="77777777" w:rsidR="001C106B" w:rsidRDefault="00000000">
            <w:pPr>
              <w:pStyle w:val="Compact"/>
            </w:pPr>
            <w:r>
              <w:t>-0.65</w:t>
            </w:r>
          </w:p>
        </w:tc>
        <w:tc>
          <w:tcPr>
            <w:tcW w:w="1000" w:type="pct"/>
          </w:tcPr>
          <w:p w14:paraId="66CF898A" w14:textId="77777777" w:rsidR="001C106B" w:rsidRDefault="00000000">
            <w:pPr>
              <w:pStyle w:val="Compact"/>
            </w:pPr>
            <w:r>
              <w:t>-</w:t>
            </w:r>
          </w:p>
        </w:tc>
      </w:tr>
    </w:tbl>
    <w:p w14:paraId="1CBD6D60" w14:textId="77777777" w:rsidR="001C106B" w:rsidRDefault="00000000">
      <w:pPr>
        <w:pStyle w:val="SourceCode"/>
      </w:pPr>
      <w:r>
        <w:rPr>
          <w:rStyle w:val="VerbatimChar"/>
        </w:rPr>
        <w:t>4h trained model (held-out OOS, confident picks): trades 2010  prob(loss) 92.7%  sign-flip p-value 0.7403  -&gt;  FRAGILE</w:t>
      </w:r>
      <w:r>
        <w:br/>
      </w:r>
      <w:r>
        <w:rPr>
          <w:rStyle w:val="VerbatimChar"/>
        </w:rPr>
        <w:t>monte carlo record: /Volumes/PortableSSD/Github/day-trader/04-outputs/AA-evals/2026-09-08/monte-carlo-20260908-4h.md</w:t>
      </w:r>
      <w:r>
        <w:br/>
      </w:r>
      <w:r>
        <w:br/>
      </w:r>
      <w:r>
        <w:rPr>
          <w:rStyle w:val="VerbatimChar"/>
        </w:rPr>
        <w:t>=== [5m] Stability Monte Carlo (loaded from disk, 150,000 rows) ===</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3958FCD8"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2A19C229" w14:textId="77777777" w:rsidR="001C106B" w:rsidRDefault="001C106B">
            <w:pPr>
              <w:pStyle w:val="Compact"/>
            </w:pPr>
          </w:p>
        </w:tc>
        <w:tc>
          <w:tcPr>
            <w:tcW w:w="1000" w:type="pct"/>
          </w:tcPr>
          <w:p w14:paraId="393A60E8" w14:textId="77777777" w:rsidR="001C106B" w:rsidRDefault="00000000">
            <w:pPr>
              <w:pStyle w:val="Compact"/>
            </w:pPr>
            <w:r>
              <w:rPr>
                <w:b/>
              </w:rPr>
              <w:t>actual</w:t>
            </w:r>
          </w:p>
        </w:tc>
        <w:tc>
          <w:tcPr>
            <w:tcW w:w="1000" w:type="pct"/>
          </w:tcPr>
          <w:p w14:paraId="0FA47F19" w14:textId="77777777" w:rsidR="001C106B" w:rsidRDefault="00000000">
            <w:pPr>
              <w:pStyle w:val="Compact"/>
            </w:pPr>
            <w:r>
              <w:rPr>
                <w:b/>
              </w:rPr>
              <w:t>P5 (worst)</w:t>
            </w:r>
          </w:p>
        </w:tc>
        <w:tc>
          <w:tcPr>
            <w:tcW w:w="1000" w:type="pct"/>
          </w:tcPr>
          <w:p w14:paraId="34AC9B41" w14:textId="77777777" w:rsidR="001C106B" w:rsidRDefault="00000000">
            <w:pPr>
              <w:pStyle w:val="Compact"/>
            </w:pPr>
            <w:r>
              <w:rPr>
                <w:b/>
              </w:rPr>
              <w:t>median</w:t>
            </w:r>
          </w:p>
        </w:tc>
        <w:tc>
          <w:tcPr>
            <w:tcW w:w="1000" w:type="pct"/>
          </w:tcPr>
          <w:p w14:paraId="5CCCD6CA" w14:textId="77777777" w:rsidR="001C106B" w:rsidRDefault="00000000">
            <w:pPr>
              <w:pStyle w:val="Compact"/>
            </w:pPr>
            <w:r>
              <w:rPr>
                <w:b/>
              </w:rPr>
              <w:t>P95</w:t>
            </w:r>
          </w:p>
        </w:tc>
      </w:tr>
      <w:tr w:rsidR="001C106B" w14:paraId="3810B3FE" w14:textId="77777777" w:rsidTr="001C106B">
        <w:trPr>
          <w:trHeight w:val="397"/>
          <w:jc w:val="center"/>
        </w:trPr>
        <w:tc>
          <w:tcPr>
            <w:tcW w:w="1000" w:type="pct"/>
          </w:tcPr>
          <w:p w14:paraId="25E8AECE" w14:textId="77777777" w:rsidR="001C106B" w:rsidRDefault="00000000">
            <w:pPr>
              <w:pStyle w:val="Compact"/>
            </w:pPr>
            <w:r>
              <w:t>total return</w:t>
            </w:r>
          </w:p>
        </w:tc>
        <w:tc>
          <w:tcPr>
            <w:tcW w:w="1000" w:type="pct"/>
          </w:tcPr>
          <w:p w14:paraId="6A86E17C" w14:textId="77777777" w:rsidR="001C106B" w:rsidRDefault="00000000">
            <w:pPr>
              <w:pStyle w:val="Compact"/>
            </w:pPr>
            <w:r>
              <w:t>-41.8%</w:t>
            </w:r>
          </w:p>
        </w:tc>
        <w:tc>
          <w:tcPr>
            <w:tcW w:w="1000" w:type="pct"/>
          </w:tcPr>
          <w:p w14:paraId="53854B48" w14:textId="77777777" w:rsidR="001C106B" w:rsidRDefault="00000000">
            <w:pPr>
              <w:pStyle w:val="Compact"/>
            </w:pPr>
            <w:r>
              <w:t>-51.2%</w:t>
            </w:r>
          </w:p>
        </w:tc>
        <w:tc>
          <w:tcPr>
            <w:tcW w:w="1000" w:type="pct"/>
          </w:tcPr>
          <w:p w14:paraId="3BA5DEF3" w14:textId="77777777" w:rsidR="001C106B" w:rsidRDefault="00000000">
            <w:pPr>
              <w:pStyle w:val="Compact"/>
            </w:pPr>
            <w:r>
              <w:t>-41.8%</w:t>
            </w:r>
          </w:p>
        </w:tc>
        <w:tc>
          <w:tcPr>
            <w:tcW w:w="1000" w:type="pct"/>
          </w:tcPr>
          <w:p w14:paraId="6566E94A" w14:textId="77777777" w:rsidR="001C106B" w:rsidRDefault="00000000">
            <w:pPr>
              <w:pStyle w:val="Compact"/>
            </w:pPr>
            <w:r>
              <w:t>-30.3%</w:t>
            </w:r>
          </w:p>
        </w:tc>
      </w:tr>
      <w:tr w:rsidR="001C106B" w14:paraId="0286EFCF" w14:textId="77777777" w:rsidTr="001C106B">
        <w:trPr>
          <w:trHeight w:val="397"/>
          <w:jc w:val="center"/>
        </w:trPr>
        <w:tc>
          <w:tcPr>
            <w:tcW w:w="1000" w:type="pct"/>
          </w:tcPr>
          <w:p w14:paraId="73D5F7A1" w14:textId="77777777" w:rsidR="001C106B" w:rsidRDefault="00000000">
            <w:pPr>
              <w:pStyle w:val="Compact"/>
            </w:pPr>
            <w:r>
              <w:t>max drawdown</w:t>
            </w:r>
          </w:p>
        </w:tc>
        <w:tc>
          <w:tcPr>
            <w:tcW w:w="1000" w:type="pct"/>
          </w:tcPr>
          <w:p w14:paraId="7289CBF4" w14:textId="77777777" w:rsidR="001C106B" w:rsidRDefault="00000000">
            <w:pPr>
              <w:pStyle w:val="Compact"/>
            </w:pPr>
            <w:r>
              <w:t>-43.4%</w:t>
            </w:r>
          </w:p>
        </w:tc>
        <w:tc>
          <w:tcPr>
            <w:tcW w:w="1000" w:type="pct"/>
          </w:tcPr>
          <w:p w14:paraId="2B624235" w14:textId="77777777" w:rsidR="001C106B" w:rsidRDefault="00000000">
            <w:pPr>
              <w:pStyle w:val="Compact"/>
            </w:pPr>
            <w:r>
              <w:t>-51.8%</w:t>
            </w:r>
          </w:p>
        </w:tc>
        <w:tc>
          <w:tcPr>
            <w:tcW w:w="1000" w:type="pct"/>
          </w:tcPr>
          <w:p w14:paraId="7392BAC0" w14:textId="77777777" w:rsidR="001C106B" w:rsidRDefault="00000000">
            <w:pPr>
              <w:pStyle w:val="Compact"/>
            </w:pPr>
            <w:r>
              <w:t>-42.7%</w:t>
            </w:r>
          </w:p>
        </w:tc>
        <w:tc>
          <w:tcPr>
            <w:tcW w:w="1000" w:type="pct"/>
          </w:tcPr>
          <w:p w14:paraId="5F134D3C" w14:textId="77777777" w:rsidR="001C106B" w:rsidRDefault="00000000">
            <w:pPr>
              <w:pStyle w:val="Compact"/>
            </w:pPr>
            <w:r>
              <w:t>-</w:t>
            </w:r>
          </w:p>
        </w:tc>
      </w:tr>
      <w:tr w:rsidR="001C106B" w14:paraId="336D46AB" w14:textId="77777777" w:rsidTr="001C106B">
        <w:trPr>
          <w:trHeight w:val="397"/>
          <w:jc w:val="center"/>
        </w:trPr>
        <w:tc>
          <w:tcPr>
            <w:tcW w:w="1000" w:type="pct"/>
          </w:tcPr>
          <w:p w14:paraId="0DAA9917" w14:textId="77777777" w:rsidR="001C106B" w:rsidRDefault="00000000">
            <w:pPr>
              <w:pStyle w:val="Compact"/>
            </w:pPr>
            <w:r>
              <w:t>Sharpe</w:t>
            </w:r>
          </w:p>
        </w:tc>
        <w:tc>
          <w:tcPr>
            <w:tcW w:w="1000" w:type="pct"/>
          </w:tcPr>
          <w:p w14:paraId="64BFC65F" w14:textId="77777777" w:rsidR="001C106B" w:rsidRDefault="00000000">
            <w:pPr>
              <w:pStyle w:val="Compact"/>
            </w:pPr>
            <w:r>
              <w:t>-4.84</w:t>
            </w:r>
          </w:p>
        </w:tc>
        <w:tc>
          <w:tcPr>
            <w:tcW w:w="1000" w:type="pct"/>
          </w:tcPr>
          <w:p w14:paraId="2C2A1224" w14:textId="77777777" w:rsidR="001C106B" w:rsidRDefault="00000000">
            <w:pPr>
              <w:pStyle w:val="Compact"/>
            </w:pPr>
            <w:r>
              <w:t>-6.85</w:t>
            </w:r>
          </w:p>
        </w:tc>
        <w:tc>
          <w:tcPr>
            <w:tcW w:w="1000" w:type="pct"/>
          </w:tcPr>
          <w:p w14:paraId="6506AA92" w14:textId="77777777" w:rsidR="001C106B" w:rsidRDefault="00000000">
            <w:pPr>
              <w:pStyle w:val="Compact"/>
            </w:pPr>
            <w:r>
              <w:t>-4.86</w:t>
            </w:r>
          </w:p>
        </w:tc>
        <w:tc>
          <w:tcPr>
            <w:tcW w:w="1000" w:type="pct"/>
          </w:tcPr>
          <w:p w14:paraId="4BCA856B" w14:textId="77777777" w:rsidR="001C106B" w:rsidRDefault="00000000">
            <w:pPr>
              <w:pStyle w:val="Compact"/>
            </w:pPr>
            <w:r>
              <w:t>-</w:t>
            </w:r>
          </w:p>
        </w:tc>
      </w:tr>
    </w:tbl>
    <w:p w14:paraId="023CDE13" w14:textId="77777777" w:rsidR="001C106B" w:rsidRDefault="00000000">
      <w:pPr>
        <w:pStyle w:val="SourceCode"/>
      </w:pPr>
      <w:r>
        <w:rPr>
          <w:rStyle w:val="VerbatimChar"/>
        </w:rPr>
        <w:t>5m trained model (held-out OOS, confident picks): trades 398  prob(loss) 100.0%  sign-flip p-value 1.0000  -&gt;  FRAGILE</w:t>
      </w:r>
      <w:r>
        <w:br/>
      </w:r>
      <w:r>
        <w:rPr>
          <w:rStyle w:val="VerbatimChar"/>
        </w:rPr>
        <w:t>monte carlo record: /Volumes/PortableSSD/Github/day-trader/04-outputs/AA-evals/2026-09-08/monte-carlo-20260908-5m.md</w:t>
      </w:r>
    </w:p>
    <w:p w14:paraId="74202B1B" w14:textId="77777777" w:rsidR="001C106B" w:rsidRDefault="00000000">
      <w:pPr>
        <w:pStyle w:val="Heading3"/>
      </w:pPr>
      <w:bookmarkStart w:id="90" w:name="edge-diagnostics"/>
      <w:bookmarkStart w:id="91" w:name="_Toc239749770"/>
      <w:bookmarkEnd w:id="88"/>
      <w:r>
        <w:t>3.12 Edge Diagnostics</w:t>
      </w:r>
      <w:bookmarkEnd w:id="91"/>
    </w:p>
    <w:p w14:paraId="1122B176" w14:textId="77777777" w:rsidR="001C106B" w:rsidRDefault="00000000">
      <w:pPr>
        <w:pStyle w:val="FirstParagraph"/>
      </w:pPr>
      <w:r>
        <w:t xml:space="preserve">Why the scoreboard returns NO-GO, in three diagnostics plus an out-of-sample selectivity test, run per frame. Q1 asks whether a pre-cost edge exists at all against a base-rate coin flip and a one-bar persistence rule. Q5 asks whether any edge is stable across eras or an artifact of one regime. Q6 sweeps the confidence threshold to test whether selectivity </w:t>
      </w:r>
      <w:r>
        <w:lastRenderedPageBreak/>
        <w:t>raises expectancy. The out-of-sample selectivity test then chooses the threshold on train and scores it once on the blind year, so a thin in-sample peak cannot pass. The verdict is a real floor rather than a leakage artefact; the leakage audit is clean.</w:t>
      </w:r>
    </w:p>
    <w:p w14:paraId="7AFEAFA4" w14:textId="77777777" w:rsidR="001C106B" w:rsidRDefault="00000000">
      <w:pPr>
        <w:pStyle w:val="SourceCode"/>
      </w:pPr>
      <w:r>
        <w:rPr>
          <w:rStyle w:val="VerbatimChar"/>
        </w:rPr>
        <w:t>RECOMPUTE off -- showing the latest persisted records (3 of 10):</w:t>
      </w:r>
    </w:p>
    <w:p w14:paraId="17A51420" w14:textId="77777777" w:rsidR="001C106B" w:rsidRDefault="00000000">
      <w:pPr>
        <w:pStyle w:val="Heading4"/>
      </w:pPr>
      <w:bookmarkStart w:id="92" w:name="Xb684fe911dcc36b1d62bbf740bd28f3b07f713d"/>
      <w:r>
        <w:t>Edge diagnostics (2026-09-07) – 1d all-market</w:t>
      </w:r>
    </w:p>
    <w:p w14:paraId="3301D888" w14:textId="77777777" w:rsidR="001C106B" w:rsidRDefault="00000000">
      <w:pPr>
        <w:pStyle w:val="Heading5"/>
      </w:pPr>
      <w:bookmarkStart w:id="93" w:name="q1.-pre-cost-edge-held-out-fees-stripped"/>
      <w:r>
        <w:t>Q1. Pre-cost edge (held-out, fees stripped)</w:t>
      </w:r>
    </w:p>
    <w:p w14:paraId="68DCA921" w14:textId="77777777" w:rsidR="001C106B" w:rsidRDefault="00000000">
      <w:pPr>
        <w:pStyle w:val="Compact"/>
        <w:numPr>
          <w:ilvl w:val="0"/>
          <w:numId w:val="17"/>
        </w:numPr>
      </w:pPr>
      <w:r>
        <w:t>base rate 0.147 (majority-class accuracy 0.853, informational only)</w:t>
      </w:r>
    </w:p>
    <w:p w14:paraId="74513B04" w14:textId="77777777" w:rsidR="001C106B" w:rsidRDefault="00000000">
      <w:pPr>
        <w:pStyle w:val="Compact"/>
        <w:numPr>
          <w:ilvl w:val="0"/>
          <w:numId w:val="17"/>
        </w:numPr>
      </w:pPr>
      <w:r>
        <w:t>model: AUC 0.530 (vs 0.50), accuracy 0.657</w:t>
      </w:r>
    </w:p>
    <w:p w14:paraId="6B51F519" w14:textId="77777777" w:rsidR="001C106B" w:rsidRDefault="00000000">
      <w:pPr>
        <w:pStyle w:val="Compact"/>
        <w:numPr>
          <w:ilvl w:val="0"/>
          <w:numId w:val="17"/>
        </w:numPr>
      </w:pPr>
      <w:r>
        <w:t>model picks: precision 0.167 vs base 0.147 -&gt; beats the real balance: True</w:t>
      </w:r>
    </w:p>
    <w:p w14:paraId="4234A875" w14:textId="77777777" w:rsidR="001C106B" w:rsidRDefault="00000000">
      <w:pPr>
        <w:pStyle w:val="Compact"/>
        <w:numPr>
          <w:ilvl w:val="0"/>
          <w:numId w:val="17"/>
        </w:numPr>
      </w:pPr>
      <w:r>
        <w:t>1-bar persistence baseline: precision 0.159, pre-cost -2.299%/trade</w:t>
      </w:r>
    </w:p>
    <w:p w14:paraId="792F6B64" w14:textId="77777777" w:rsidR="001C106B" w:rsidRDefault="00000000">
      <w:pPr>
        <w:pStyle w:val="Compact"/>
        <w:numPr>
          <w:ilvl w:val="0"/>
          <w:numId w:val="17"/>
        </w:numPr>
      </w:pPr>
      <w:r>
        <w:t>model pre-cost mean return per acted trade -1.150% on 418 trades; after-cost -1.350% (cost 0.20% round trip)</w:t>
      </w:r>
    </w:p>
    <w:p w14:paraId="2B37C1D5" w14:textId="77777777" w:rsidR="001C106B" w:rsidRDefault="00000000">
      <w:pPr>
        <w:pStyle w:val="Compact"/>
        <w:numPr>
          <w:ilvl w:val="0"/>
          <w:numId w:val="17"/>
        </w:numPr>
      </w:pPr>
      <w:r>
        <w:rPr>
          <w:b/>
          <w:bCs/>
        </w:rPr>
        <w:t>gate: FAIL - no pre-cost edge; the problem is features/architecture, not costs</w:t>
      </w:r>
      <w:r>
        <w:t xml:space="preserve"> (beats base False, beats persistence True)</w:t>
      </w:r>
    </w:p>
    <w:p w14:paraId="1513CE71" w14:textId="77777777" w:rsidR="001C106B" w:rsidRDefault="00000000">
      <w:pPr>
        <w:pStyle w:val="Heading5"/>
      </w:pPr>
      <w:bookmarkStart w:id="94" w:name="X3c3faebc208caeffd750fcd2d6ca929f0d29dd9"/>
      <w:bookmarkEnd w:id="93"/>
      <w:r>
        <w:t>Q5. Edge stability across eras (after-cost, time-series out-of-fold)</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4B80839F"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33E37229" w14:textId="77777777" w:rsidR="001C106B" w:rsidRDefault="00000000">
            <w:pPr>
              <w:pStyle w:val="Compact"/>
            </w:pPr>
            <w:r>
              <w:rPr>
                <w:b/>
              </w:rPr>
              <w:t>era</w:t>
            </w:r>
          </w:p>
        </w:tc>
        <w:tc>
          <w:tcPr>
            <w:tcW w:w="1250" w:type="pct"/>
          </w:tcPr>
          <w:p w14:paraId="379F4FB5" w14:textId="77777777" w:rsidR="001C106B" w:rsidRDefault="00000000">
            <w:pPr>
              <w:pStyle w:val="Compact"/>
            </w:pPr>
            <w:r>
              <w:rPr>
                <w:b/>
              </w:rPr>
              <w:t>trades</w:t>
            </w:r>
          </w:p>
        </w:tc>
        <w:tc>
          <w:tcPr>
            <w:tcW w:w="1250" w:type="pct"/>
          </w:tcPr>
          <w:p w14:paraId="75C1B129" w14:textId="77777777" w:rsidR="001C106B" w:rsidRDefault="00000000">
            <w:pPr>
              <w:pStyle w:val="Compact"/>
            </w:pPr>
            <w:r>
              <w:rPr>
                <w:b/>
              </w:rPr>
              <w:t>after-cost / trade</w:t>
            </w:r>
          </w:p>
        </w:tc>
        <w:tc>
          <w:tcPr>
            <w:tcW w:w="1250" w:type="pct"/>
          </w:tcPr>
          <w:p w14:paraId="22B66D01" w14:textId="77777777" w:rsidR="001C106B" w:rsidRDefault="00000000">
            <w:pPr>
              <w:pStyle w:val="Compact"/>
            </w:pPr>
            <w:r>
              <w:rPr>
                <w:b/>
              </w:rPr>
              <w:t>win rate</w:t>
            </w:r>
          </w:p>
        </w:tc>
      </w:tr>
      <w:tr w:rsidR="001C106B" w14:paraId="1638B518" w14:textId="77777777" w:rsidTr="001C106B">
        <w:trPr>
          <w:trHeight w:val="397"/>
          <w:jc w:val="center"/>
        </w:trPr>
        <w:tc>
          <w:tcPr>
            <w:tcW w:w="1250" w:type="pct"/>
          </w:tcPr>
          <w:p w14:paraId="1C4656D0" w14:textId="77777777" w:rsidR="001C106B" w:rsidRDefault="00000000">
            <w:pPr>
              <w:pStyle w:val="Compact"/>
            </w:pPr>
            <w:r>
              <w:t>2017 launch run-up</w:t>
            </w:r>
          </w:p>
        </w:tc>
        <w:tc>
          <w:tcPr>
            <w:tcW w:w="1250" w:type="pct"/>
          </w:tcPr>
          <w:p w14:paraId="517D1A31" w14:textId="77777777" w:rsidR="001C106B" w:rsidRDefault="00000000">
            <w:pPr>
              <w:pStyle w:val="Compact"/>
            </w:pPr>
            <w:r>
              <w:t>0</w:t>
            </w:r>
          </w:p>
        </w:tc>
        <w:tc>
          <w:tcPr>
            <w:tcW w:w="1250" w:type="pct"/>
          </w:tcPr>
          <w:p w14:paraId="47629F38" w14:textId="77777777" w:rsidR="001C106B" w:rsidRDefault="00000000">
            <w:pPr>
              <w:pStyle w:val="Compact"/>
            </w:pPr>
            <w:r>
              <w:t>-</w:t>
            </w:r>
          </w:p>
        </w:tc>
        <w:tc>
          <w:tcPr>
            <w:tcW w:w="1250" w:type="pct"/>
          </w:tcPr>
          <w:p w14:paraId="2D8303E2" w14:textId="77777777" w:rsidR="001C106B" w:rsidRDefault="00000000">
            <w:pPr>
              <w:pStyle w:val="Compact"/>
            </w:pPr>
            <w:r>
              <w:t>-</w:t>
            </w:r>
          </w:p>
        </w:tc>
      </w:tr>
      <w:tr w:rsidR="001C106B" w14:paraId="6EEA5B65" w14:textId="77777777" w:rsidTr="001C106B">
        <w:trPr>
          <w:trHeight w:val="397"/>
          <w:jc w:val="center"/>
        </w:trPr>
        <w:tc>
          <w:tcPr>
            <w:tcW w:w="1250" w:type="pct"/>
          </w:tcPr>
          <w:p w14:paraId="188811D8" w14:textId="77777777" w:rsidR="001C106B" w:rsidRDefault="00000000">
            <w:pPr>
              <w:pStyle w:val="Compact"/>
            </w:pPr>
            <w:r>
              <w:t>2018 bear</w:t>
            </w:r>
          </w:p>
        </w:tc>
        <w:tc>
          <w:tcPr>
            <w:tcW w:w="1250" w:type="pct"/>
          </w:tcPr>
          <w:p w14:paraId="372140D2" w14:textId="77777777" w:rsidR="001C106B" w:rsidRDefault="00000000">
            <w:pPr>
              <w:pStyle w:val="Compact"/>
            </w:pPr>
            <w:r>
              <w:t>0</w:t>
            </w:r>
          </w:p>
        </w:tc>
        <w:tc>
          <w:tcPr>
            <w:tcW w:w="1250" w:type="pct"/>
          </w:tcPr>
          <w:p w14:paraId="11C0785B" w14:textId="77777777" w:rsidR="001C106B" w:rsidRDefault="00000000">
            <w:pPr>
              <w:pStyle w:val="Compact"/>
            </w:pPr>
            <w:r>
              <w:t>-</w:t>
            </w:r>
          </w:p>
        </w:tc>
        <w:tc>
          <w:tcPr>
            <w:tcW w:w="1250" w:type="pct"/>
          </w:tcPr>
          <w:p w14:paraId="1FD5FA27" w14:textId="77777777" w:rsidR="001C106B" w:rsidRDefault="00000000">
            <w:pPr>
              <w:pStyle w:val="Compact"/>
            </w:pPr>
            <w:r>
              <w:t>-</w:t>
            </w:r>
          </w:p>
        </w:tc>
      </w:tr>
      <w:tr w:rsidR="001C106B" w14:paraId="3843FB91" w14:textId="77777777" w:rsidTr="001C106B">
        <w:trPr>
          <w:trHeight w:val="397"/>
          <w:jc w:val="center"/>
        </w:trPr>
        <w:tc>
          <w:tcPr>
            <w:tcW w:w="1250" w:type="pct"/>
          </w:tcPr>
          <w:p w14:paraId="2FC1187F" w14:textId="77777777" w:rsidR="001C106B" w:rsidRDefault="00000000">
            <w:pPr>
              <w:pStyle w:val="Compact"/>
            </w:pPr>
            <w:r>
              <w:t>2019-20 base</w:t>
            </w:r>
          </w:p>
        </w:tc>
        <w:tc>
          <w:tcPr>
            <w:tcW w:w="1250" w:type="pct"/>
          </w:tcPr>
          <w:p w14:paraId="1DD57BB5" w14:textId="77777777" w:rsidR="001C106B" w:rsidRDefault="00000000">
            <w:pPr>
              <w:pStyle w:val="Compact"/>
            </w:pPr>
            <w:r>
              <w:t>0</w:t>
            </w:r>
          </w:p>
        </w:tc>
        <w:tc>
          <w:tcPr>
            <w:tcW w:w="1250" w:type="pct"/>
          </w:tcPr>
          <w:p w14:paraId="21F791BE" w14:textId="77777777" w:rsidR="001C106B" w:rsidRDefault="00000000">
            <w:pPr>
              <w:pStyle w:val="Compact"/>
            </w:pPr>
            <w:r>
              <w:t>-</w:t>
            </w:r>
          </w:p>
        </w:tc>
        <w:tc>
          <w:tcPr>
            <w:tcW w:w="1250" w:type="pct"/>
          </w:tcPr>
          <w:p w14:paraId="319EE856" w14:textId="77777777" w:rsidR="001C106B" w:rsidRDefault="00000000">
            <w:pPr>
              <w:pStyle w:val="Compact"/>
            </w:pPr>
            <w:r>
              <w:t>-</w:t>
            </w:r>
          </w:p>
        </w:tc>
      </w:tr>
      <w:tr w:rsidR="001C106B" w14:paraId="469AE454" w14:textId="77777777" w:rsidTr="001C106B">
        <w:trPr>
          <w:trHeight w:val="397"/>
          <w:jc w:val="center"/>
        </w:trPr>
        <w:tc>
          <w:tcPr>
            <w:tcW w:w="1250" w:type="pct"/>
          </w:tcPr>
          <w:p w14:paraId="2316B8BA" w14:textId="77777777" w:rsidR="001C106B" w:rsidRDefault="00000000">
            <w:pPr>
              <w:pStyle w:val="Compact"/>
            </w:pPr>
            <w:r>
              <w:t>2020-21 bull</w:t>
            </w:r>
          </w:p>
        </w:tc>
        <w:tc>
          <w:tcPr>
            <w:tcW w:w="1250" w:type="pct"/>
          </w:tcPr>
          <w:p w14:paraId="39B98340" w14:textId="77777777" w:rsidR="001C106B" w:rsidRDefault="00000000">
            <w:pPr>
              <w:pStyle w:val="Compact"/>
            </w:pPr>
            <w:r>
              <w:t>0</w:t>
            </w:r>
          </w:p>
        </w:tc>
        <w:tc>
          <w:tcPr>
            <w:tcW w:w="1250" w:type="pct"/>
          </w:tcPr>
          <w:p w14:paraId="1CECF343" w14:textId="77777777" w:rsidR="001C106B" w:rsidRDefault="00000000">
            <w:pPr>
              <w:pStyle w:val="Compact"/>
            </w:pPr>
            <w:r>
              <w:t>-</w:t>
            </w:r>
          </w:p>
        </w:tc>
        <w:tc>
          <w:tcPr>
            <w:tcW w:w="1250" w:type="pct"/>
          </w:tcPr>
          <w:p w14:paraId="493D0FFB" w14:textId="77777777" w:rsidR="001C106B" w:rsidRDefault="00000000">
            <w:pPr>
              <w:pStyle w:val="Compact"/>
            </w:pPr>
            <w:r>
              <w:t>-</w:t>
            </w:r>
          </w:p>
        </w:tc>
      </w:tr>
      <w:tr w:rsidR="001C106B" w14:paraId="165B27BF" w14:textId="77777777" w:rsidTr="001C106B">
        <w:trPr>
          <w:trHeight w:val="397"/>
          <w:jc w:val="center"/>
        </w:trPr>
        <w:tc>
          <w:tcPr>
            <w:tcW w:w="1250" w:type="pct"/>
          </w:tcPr>
          <w:p w14:paraId="3F3643AE" w14:textId="77777777" w:rsidR="001C106B" w:rsidRDefault="00000000">
            <w:pPr>
              <w:pStyle w:val="Compact"/>
            </w:pPr>
            <w:r>
              <w:t>2021 top + chop</w:t>
            </w:r>
          </w:p>
        </w:tc>
        <w:tc>
          <w:tcPr>
            <w:tcW w:w="1250" w:type="pct"/>
          </w:tcPr>
          <w:p w14:paraId="1FCF49E6" w14:textId="77777777" w:rsidR="001C106B" w:rsidRDefault="00000000">
            <w:pPr>
              <w:pStyle w:val="Compact"/>
            </w:pPr>
            <w:r>
              <w:t>0</w:t>
            </w:r>
          </w:p>
        </w:tc>
        <w:tc>
          <w:tcPr>
            <w:tcW w:w="1250" w:type="pct"/>
          </w:tcPr>
          <w:p w14:paraId="6E52AE4E" w14:textId="77777777" w:rsidR="001C106B" w:rsidRDefault="00000000">
            <w:pPr>
              <w:pStyle w:val="Compact"/>
            </w:pPr>
            <w:r>
              <w:t>-</w:t>
            </w:r>
          </w:p>
        </w:tc>
        <w:tc>
          <w:tcPr>
            <w:tcW w:w="1250" w:type="pct"/>
          </w:tcPr>
          <w:p w14:paraId="74F5D78D" w14:textId="77777777" w:rsidR="001C106B" w:rsidRDefault="00000000">
            <w:pPr>
              <w:pStyle w:val="Compact"/>
            </w:pPr>
            <w:r>
              <w:t>-</w:t>
            </w:r>
          </w:p>
        </w:tc>
      </w:tr>
      <w:tr w:rsidR="001C106B" w14:paraId="47A9A71B" w14:textId="77777777" w:rsidTr="001C106B">
        <w:trPr>
          <w:trHeight w:val="397"/>
          <w:jc w:val="center"/>
        </w:trPr>
        <w:tc>
          <w:tcPr>
            <w:tcW w:w="1250" w:type="pct"/>
          </w:tcPr>
          <w:p w14:paraId="4210970A" w14:textId="77777777" w:rsidR="001C106B" w:rsidRDefault="00000000">
            <w:pPr>
              <w:pStyle w:val="Compact"/>
            </w:pPr>
            <w:r>
              <w:t>2022 collapse</w:t>
            </w:r>
          </w:p>
        </w:tc>
        <w:tc>
          <w:tcPr>
            <w:tcW w:w="1250" w:type="pct"/>
          </w:tcPr>
          <w:p w14:paraId="117F2D82" w14:textId="77777777" w:rsidR="001C106B" w:rsidRDefault="00000000">
            <w:pPr>
              <w:pStyle w:val="Compact"/>
            </w:pPr>
            <w:r>
              <w:t>1,142</w:t>
            </w:r>
          </w:p>
        </w:tc>
        <w:tc>
          <w:tcPr>
            <w:tcW w:w="1250" w:type="pct"/>
          </w:tcPr>
          <w:p w14:paraId="570183A8" w14:textId="77777777" w:rsidR="001C106B" w:rsidRDefault="00000000">
            <w:pPr>
              <w:pStyle w:val="Compact"/>
            </w:pPr>
            <w:r>
              <w:t>-1.849%</w:t>
            </w:r>
          </w:p>
        </w:tc>
        <w:tc>
          <w:tcPr>
            <w:tcW w:w="1250" w:type="pct"/>
          </w:tcPr>
          <w:p w14:paraId="70249D0B" w14:textId="77777777" w:rsidR="001C106B" w:rsidRDefault="00000000">
            <w:pPr>
              <w:pStyle w:val="Compact"/>
            </w:pPr>
            <w:r>
              <w:t>0.22</w:t>
            </w:r>
          </w:p>
        </w:tc>
      </w:tr>
      <w:tr w:rsidR="001C106B" w14:paraId="554338B1" w14:textId="77777777" w:rsidTr="001C106B">
        <w:trPr>
          <w:trHeight w:val="397"/>
          <w:jc w:val="center"/>
        </w:trPr>
        <w:tc>
          <w:tcPr>
            <w:tcW w:w="1250" w:type="pct"/>
          </w:tcPr>
          <w:p w14:paraId="527C973E" w14:textId="77777777" w:rsidR="001C106B" w:rsidRDefault="00000000">
            <w:pPr>
              <w:pStyle w:val="Compact"/>
            </w:pPr>
            <w:r>
              <w:t>2023-24 recovery</w:t>
            </w:r>
          </w:p>
        </w:tc>
        <w:tc>
          <w:tcPr>
            <w:tcW w:w="1250" w:type="pct"/>
          </w:tcPr>
          <w:p w14:paraId="10C2F699" w14:textId="77777777" w:rsidR="001C106B" w:rsidRDefault="00000000">
            <w:pPr>
              <w:pStyle w:val="Compact"/>
            </w:pPr>
            <w:r>
              <w:t>306</w:t>
            </w:r>
          </w:p>
        </w:tc>
        <w:tc>
          <w:tcPr>
            <w:tcW w:w="1250" w:type="pct"/>
          </w:tcPr>
          <w:p w14:paraId="227B1397" w14:textId="77777777" w:rsidR="001C106B" w:rsidRDefault="00000000">
            <w:pPr>
              <w:pStyle w:val="Compact"/>
            </w:pPr>
            <w:r>
              <w:t>-0.043%</w:t>
            </w:r>
          </w:p>
        </w:tc>
        <w:tc>
          <w:tcPr>
            <w:tcW w:w="1250" w:type="pct"/>
          </w:tcPr>
          <w:p w14:paraId="66AB50AF" w14:textId="77777777" w:rsidR="001C106B" w:rsidRDefault="00000000">
            <w:pPr>
              <w:pStyle w:val="Compact"/>
            </w:pPr>
            <w:r>
              <w:t>0.34</w:t>
            </w:r>
          </w:p>
        </w:tc>
      </w:tr>
      <w:tr w:rsidR="001C106B" w14:paraId="6803CF91" w14:textId="77777777" w:rsidTr="001C106B">
        <w:trPr>
          <w:trHeight w:val="397"/>
          <w:jc w:val="center"/>
        </w:trPr>
        <w:tc>
          <w:tcPr>
            <w:tcW w:w="1250" w:type="pct"/>
          </w:tcPr>
          <w:p w14:paraId="0EE2C674" w14:textId="77777777" w:rsidR="001C106B" w:rsidRDefault="00000000">
            <w:pPr>
              <w:pStyle w:val="Compact"/>
            </w:pPr>
            <w:r>
              <w:t>2025-26 recent</w:t>
            </w:r>
          </w:p>
        </w:tc>
        <w:tc>
          <w:tcPr>
            <w:tcW w:w="1250" w:type="pct"/>
          </w:tcPr>
          <w:p w14:paraId="2CE4160D" w14:textId="77777777" w:rsidR="001C106B" w:rsidRDefault="00000000">
            <w:pPr>
              <w:pStyle w:val="Compact"/>
            </w:pPr>
            <w:r>
              <w:t>606</w:t>
            </w:r>
          </w:p>
        </w:tc>
        <w:tc>
          <w:tcPr>
            <w:tcW w:w="1250" w:type="pct"/>
          </w:tcPr>
          <w:p w14:paraId="452EB642" w14:textId="77777777" w:rsidR="001C106B" w:rsidRDefault="00000000">
            <w:pPr>
              <w:pStyle w:val="Compact"/>
            </w:pPr>
            <w:r>
              <w:t>-0.473%</w:t>
            </w:r>
          </w:p>
        </w:tc>
        <w:tc>
          <w:tcPr>
            <w:tcW w:w="1250" w:type="pct"/>
          </w:tcPr>
          <w:p w14:paraId="2C12CB08" w14:textId="77777777" w:rsidR="001C106B" w:rsidRDefault="00000000">
            <w:pPr>
              <w:pStyle w:val="Compact"/>
            </w:pPr>
            <w:r>
              <w:t>0.27</w:t>
            </w:r>
          </w:p>
        </w:tc>
      </w:tr>
    </w:tbl>
    <w:p w14:paraId="753EC976" w14:textId="77777777" w:rsidR="001C106B" w:rsidRDefault="00000000">
      <w:pPr>
        <w:pStyle w:val="Heading5"/>
      </w:pPr>
      <w:bookmarkStart w:id="95" w:name="X58eeebe89fbe6a573544a8a00f0e07f7d81b22d"/>
      <w:bookmarkEnd w:id="94"/>
      <w:r>
        <w:lastRenderedPageBreak/>
        <w:t>Q6. Selectivity (after-cost return per trade vs confidence threshold)</w:t>
      </w:r>
    </w:p>
    <w:p w14:paraId="04C3A144" w14:textId="77777777" w:rsidR="001C106B" w:rsidRDefault="00000000">
      <w:pPr>
        <w:pStyle w:val="CaptionedFigure"/>
      </w:pPr>
      <w:r>
        <w:rPr>
          <w:noProof/>
        </w:rPr>
        <w:drawing>
          <wp:inline distT="0" distB="0" distL="0" distR="0" wp14:anchorId="117B906F" wp14:editId="4C609D7C">
            <wp:extent cx="5943600" cy="3302000"/>
            <wp:effectExtent l="0" t="0" r="0" b="0"/>
            <wp:docPr id="177" name="Picture" descr="selectivity"/>
            <wp:cNvGraphicFramePr/>
            <a:graphic xmlns:a="http://schemas.openxmlformats.org/drawingml/2006/main">
              <a:graphicData uri="http://schemas.openxmlformats.org/drawingml/2006/picture">
                <pic:pic xmlns:pic="http://schemas.openxmlformats.org/drawingml/2006/picture">
                  <pic:nvPicPr>
                    <pic:cNvPr id="178" name="Picture" descr="file:///Volumes/PortableSSD/Github/day-trader/04-outputs/AA-evals/2026-09-07/edge-diagnostics-selectivity-1d-20260907.png"/>
                    <pic:cNvPicPr>
                      <a:picLocks noChangeAspect="1" noChangeArrowheads="1"/>
                    </pic:cNvPicPr>
                  </pic:nvPicPr>
                  <pic:blipFill>
                    <a:blip r:embed="rId41"/>
                    <a:stretch>
                      <a:fillRect/>
                    </a:stretch>
                  </pic:blipFill>
                  <pic:spPr bwMode="auto">
                    <a:xfrm>
                      <a:off x="0" y="0"/>
                      <a:ext cx="5943600" cy="3302000"/>
                    </a:xfrm>
                    <a:prstGeom prst="rect">
                      <a:avLst/>
                    </a:prstGeom>
                    <a:noFill/>
                    <a:ln w="9525">
                      <a:noFill/>
                      <a:headEnd/>
                      <a:tailEnd/>
                    </a:ln>
                  </pic:spPr>
                </pic:pic>
              </a:graphicData>
            </a:graphic>
          </wp:inline>
        </w:drawing>
      </w:r>
    </w:p>
    <w:p w14:paraId="600E68AC" w14:textId="77777777" w:rsidR="001C106B" w:rsidRDefault="00000000">
      <w:pPr>
        <w:pStyle w:val="ImageCaption"/>
      </w:pPr>
      <w:r>
        <w:t>selectivity</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7533D520"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23D26674" w14:textId="77777777" w:rsidR="001C106B" w:rsidRDefault="00000000">
            <w:pPr>
              <w:pStyle w:val="Compact"/>
            </w:pPr>
            <w:r>
              <w:rPr>
                <w:b/>
              </w:rPr>
              <w:t>threshold</w:t>
            </w:r>
          </w:p>
        </w:tc>
        <w:tc>
          <w:tcPr>
            <w:tcW w:w="1000" w:type="pct"/>
          </w:tcPr>
          <w:p w14:paraId="59B12D0E" w14:textId="77777777" w:rsidR="001C106B" w:rsidRDefault="00000000">
            <w:pPr>
              <w:pStyle w:val="Compact"/>
            </w:pPr>
            <w:r>
              <w:rPr>
                <w:b/>
              </w:rPr>
              <w:t>trades</w:t>
            </w:r>
          </w:p>
        </w:tc>
        <w:tc>
          <w:tcPr>
            <w:tcW w:w="1000" w:type="pct"/>
          </w:tcPr>
          <w:p w14:paraId="7D1A65C6" w14:textId="77777777" w:rsidR="001C106B" w:rsidRDefault="00000000">
            <w:pPr>
              <w:pStyle w:val="Compact"/>
            </w:pPr>
            <w:r>
              <w:rPr>
                <w:b/>
              </w:rPr>
              <w:t>after-cost / trade</w:t>
            </w:r>
          </w:p>
        </w:tc>
        <w:tc>
          <w:tcPr>
            <w:tcW w:w="1000" w:type="pct"/>
          </w:tcPr>
          <w:p w14:paraId="78BF4826" w14:textId="77777777" w:rsidR="001C106B" w:rsidRDefault="00000000">
            <w:pPr>
              <w:pStyle w:val="Compact"/>
            </w:pPr>
            <w:r>
              <w:rPr>
                <w:b/>
              </w:rPr>
              <w:t>total after-cost</w:t>
            </w:r>
          </w:p>
        </w:tc>
        <w:tc>
          <w:tcPr>
            <w:tcW w:w="1000" w:type="pct"/>
          </w:tcPr>
          <w:p w14:paraId="5D3FD74F" w14:textId="77777777" w:rsidR="001C106B" w:rsidRDefault="00000000">
            <w:pPr>
              <w:pStyle w:val="Compact"/>
            </w:pPr>
            <w:r>
              <w:rPr>
                <w:b/>
              </w:rPr>
              <w:t>win rate</w:t>
            </w:r>
          </w:p>
        </w:tc>
      </w:tr>
      <w:tr w:rsidR="001C106B" w14:paraId="7456FC5C" w14:textId="77777777" w:rsidTr="001C106B">
        <w:trPr>
          <w:trHeight w:val="397"/>
          <w:jc w:val="center"/>
        </w:trPr>
        <w:tc>
          <w:tcPr>
            <w:tcW w:w="1000" w:type="pct"/>
          </w:tcPr>
          <w:p w14:paraId="60842E40" w14:textId="77777777" w:rsidR="001C106B" w:rsidRDefault="00000000">
            <w:pPr>
              <w:pStyle w:val="Compact"/>
            </w:pPr>
            <w:r>
              <w:t>0.450</w:t>
            </w:r>
          </w:p>
        </w:tc>
        <w:tc>
          <w:tcPr>
            <w:tcW w:w="1000" w:type="pct"/>
          </w:tcPr>
          <w:p w14:paraId="49EF303B" w14:textId="77777777" w:rsidR="001C106B" w:rsidRDefault="00000000">
            <w:pPr>
              <w:pStyle w:val="Compact"/>
            </w:pPr>
            <w:r>
              <w:t>4,204</w:t>
            </w:r>
          </w:p>
        </w:tc>
        <w:tc>
          <w:tcPr>
            <w:tcW w:w="1000" w:type="pct"/>
          </w:tcPr>
          <w:p w14:paraId="781A1F3F" w14:textId="77777777" w:rsidR="001C106B" w:rsidRDefault="00000000">
            <w:pPr>
              <w:pStyle w:val="Compact"/>
            </w:pPr>
            <w:r>
              <w:t>-1.151%</w:t>
            </w:r>
          </w:p>
        </w:tc>
        <w:tc>
          <w:tcPr>
            <w:tcW w:w="1000" w:type="pct"/>
          </w:tcPr>
          <w:p w14:paraId="1D2DAF99" w14:textId="77777777" w:rsidR="001C106B" w:rsidRDefault="00000000">
            <w:pPr>
              <w:pStyle w:val="Compact"/>
            </w:pPr>
            <w:r>
              <w:t>-4838.3%</w:t>
            </w:r>
          </w:p>
        </w:tc>
        <w:tc>
          <w:tcPr>
            <w:tcW w:w="1000" w:type="pct"/>
          </w:tcPr>
          <w:p w14:paraId="7CB62FDC" w14:textId="77777777" w:rsidR="001C106B" w:rsidRDefault="00000000">
            <w:pPr>
              <w:pStyle w:val="Compact"/>
            </w:pPr>
            <w:r>
              <w:t>0.26</w:t>
            </w:r>
          </w:p>
        </w:tc>
      </w:tr>
      <w:tr w:rsidR="001C106B" w14:paraId="5C188F9B" w14:textId="77777777" w:rsidTr="001C106B">
        <w:trPr>
          <w:trHeight w:val="397"/>
          <w:jc w:val="center"/>
        </w:trPr>
        <w:tc>
          <w:tcPr>
            <w:tcW w:w="1000" w:type="pct"/>
          </w:tcPr>
          <w:p w14:paraId="481C55C6" w14:textId="77777777" w:rsidR="001C106B" w:rsidRDefault="00000000">
            <w:pPr>
              <w:pStyle w:val="Compact"/>
            </w:pPr>
            <w:r>
              <w:t>0.491</w:t>
            </w:r>
          </w:p>
        </w:tc>
        <w:tc>
          <w:tcPr>
            <w:tcW w:w="1000" w:type="pct"/>
          </w:tcPr>
          <w:p w14:paraId="02136C9E" w14:textId="77777777" w:rsidR="001C106B" w:rsidRDefault="00000000">
            <w:pPr>
              <w:pStyle w:val="Compact"/>
            </w:pPr>
            <w:r>
              <w:t>3,513</w:t>
            </w:r>
          </w:p>
        </w:tc>
        <w:tc>
          <w:tcPr>
            <w:tcW w:w="1000" w:type="pct"/>
          </w:tcPr>
          <w:p w14:paraId="3E3A9B27" w14:textId="77777777" w:rsidR="001C106B" w:rsidRDefault="00000000">
            <w:pPr>
              <w:pStyle w:val="Compact"/>
            </w:pPr>
            <w:r>
              <w:t>-1.005%</w:t>
            </w:r>
          </w:p>
        </w:tc>
        <w:tc>
          <w:tcPr>
            <w:tcW w:w="1000" w:type="pct"/>
          </w:tcPr>
          <w:p w14:paraId="695EF205" w14:textId="77777777" w:rsidR="001C106B" w:rsidRDefault="00000000">
            <w:pPr>
              <w:pStyle w:val="Compact"/>
            </w:pPr>
            <w:r>
              <w:t>-3528.9%</w:t>
            </w:r>
          </w:p>
        </w:tc>
        <w:tc>
          <w:tcPr>
            <w:tcW w:w="1000" w:type="pct"/>
          </w:tcPr>
          <w:p w14:paraId="7A77AC43" w14:textId="77777777" w:rsidR="001C106B" w:rsidRDefault="00000000">
            <w:pPr>
              <w:pStyle w:val="Compact"/>
            </w:pPr>
            <w:r>
              <w:t>0.27</w:t>
            </w:r>
          </w:p>
        </w:tc>
      </w:tr>
      <w:tr w:rsidR="001C106B" w14:paraId="5CD55866" w14:textId="77777777" w:rsidTr="001C106B">
        <w:trPr>
          <w:trHeight w:val="397"/>
          <w:jc w:val="center"/>
        </w:trPr>
        <w:tc>
          <w:tcPr>
            <w:tcW w:w="1000" w:type="pct"/>
          </w:tcPr>
          <w:p w14:paraId="354A2485" w14:textId="77777777" w:rsidR="001C106B" w:rsidRDefault="00000000">
            <w:pPr>
              <w:pStyle w:val="Compact"/>
            </w:pPr>
            <w:r>
              <w:t>0.532</w:t>
            </w:r>
          </w:p>
        </w:tc>
        <w:tc>
          <w:tcPr>
            <w:tcW w:w="1000" w:type="pct"/>
          </w:tcPr>
          <w:p w14:paraId="7867DBC7" w14:textId="77777777" w:rsidR="001C106B" w:rsidRDefault="00000000">
            <w:pPr>
              <w:pStyle w:val="Compact"/>
            </w:pPr>
            <w:r>
              <w:t>2,879</w:t>
            </w:r>
          </w:p>
        </w:tc>
        <w:tc>
          <w:tcPr>
            <w:tcW w:w="1000" w:type="pct"/>
          </w:tcPr>
          <w:p w14:paraId="43675CDA" w14:textId="77777777" w:rsidR="001C106B" w:rsidRDefault="00000000">
            <w:pPr>
              <w:pStyle w:val="Compact"/>
            </w:pPr>
            <w:r>
              <w:t>-1.021%</w:t>
            </w:r>
          </w:p>
        </w:tc>
        <w:tc>
          <w:tcPr>
            <w:tcW w:w="1000" w:type="pct"/>
          </w:tcPr>
          <w:p w14:paraId="6F61DEE6" w14:textId="77777777" w:rsidR="001C106B" w:rsidRDefault="00000000">
            <w:pPr>
              <w:pStyle w:val="Compact"/>
            </w:pPr>
            <w:r>
              <w:t>-2939.6%</w:t>
            </w:r>
          </w:p>
        </w:tc>
        <w:tc>
          <w:tcPr>
            <w:tcW w:w="1000" w:type="pct"/>
          </w:tcPr>
          <w:p w14:paraId="18B1173E" w14:textId="77777777" w:rsidR="001C106B" w:rsidRDefault="00000000">
            <w:pPr>
              <w:pStyle w:val="Compact"/>
            </w:pPr>
            <w:r>
              <w:t>0.26</w:t>
            </w:r>
          </w:p>
        </w:tc>
      </w:tr>
      <w:tr w:rsidR="001C106B" w14:paraId="7C9F0836" w14:textId="77777777" w:rsidTr="001C106B">
        <w:trPr>
          <w:trHeight w:val="397"/>
          <w:jc w:val="center"/>
        </w:trPr>
        <w:tc>
          <w:tcPr>
            <w:tcW w:w="1000" w:type="pct"/>
          </w:tcPr>
          <w:p w14:paraId="7FAD27B4" w14:textId="77777777" w:rsidR="001C106B" w:rsidRDefault="00000000">
            <w:pPr>
              <w:pStyle w:val="Compact"/>
            </w:pPr>
            <w:r>
              <w:t>0.573</w:t>
            </w:r>
          </w:p>
        </w:tc>
        <w:tc>
          <w:tcPr>
            <w:tcW w:w="1000" w:type="pct"/>
          </w:tcPr>
          <w:p w14:paraId="30D91EC0" w14:textId="77777777" w:rsidR="001C106B" w:rsidRDefault="00000000">
            <w:pPr>
              <w:pStyle w:val="Compact"/>
            </w:pPr>
            <w:r>
              <w:t>2,360</w:t>
            </w:r>
          </w:p>
        </w:tc>
        <w:tc>
          <w:tcPr>
            <w:tcW w:w="1000" w:type="pct"/>
          </w:tcPr>
          <w:p w14:paraId="147D770E" w14:textId="77777777" w:rsidR="001C106B" w:rsidRDefault="00000000">
            <w:pPr>
              <w:pStyle w:val="Compact"/>
            </w:pPr>
            <w:r>
              <w:t>-1.060%</w:t>
            </w:r>
          </w:p>
        </w:tc>
        <w:tc>
          <w:tcPr>
            <w:tcW w:w="1000" w:type="pct"/>
          </w:tcPr>
          <w:p w14:paraId="2C4D1C9E" w14:textId="77777777" w:rsidR="001C106B" w:rsidRDefault="00000000">
            <w:pPr>
              <w:pStyle w:val="Compact"/>
            </w:pPr>
            <w:r>
              <w:t>-2502.0%</w:t>
            </w:r>
          </w:p>
        </w:tc>
        <w:tc>
          <w:tcPr>
            <w:tcW w:w="1000" w:type="pct"/>
          </w:tcPr>
          <w:p w14:paraId="254FACA5" w14:textId="77777777" w:rsidR="001C106B" w:rsidRDefault="00000000">
            <w:pPr>
              <w:pStyle w:val="Compact"/>
            </w:pPr>
            <w:r>
              <w:t>0.26</w:t>
            </w:r>
          </w:p>
        </w:tc>
      </w:tr>
      <w:tr w:rsidR="001C106B" w14:paraId="21D36AC0" w14:textId="77777777" w:rsidTr="001C106B">
        <w:trPr>
          <w:trHeight w:val="397"/>
          <w:jc w:val="center"/>
        </w:trPr>
        <w:tc>
          <w:tcPr>
            <w:tcW w:w="1000" w:type="pct"/>
          </w:tcPr>
          <w:p w14:paraId="7C0AEA63" w14:textId="77777777" w:rsidR="001C106B" w:rsidRDefault="00000000">
            <w:pPr>
              <w:pStyle w:val="Compact"/>
            </w:pPr>
            <w:r>
              <w:t>0.614</w:t>
            </w:r>
          </w:p>
        </w:tc>
        <w:tc>
          <w:tcPr>
            <w:tcW w:w="1000" w:type="pct"/>
          </w:tcPr>
          <w:p w14:paraId="49CED206" w14:textId="77777777" w:rsidR="001C106B" w:rsidRDefault="00000000">
            <w:pPr>
              <w:pStyle w:val="Compact"/>
            </w:pPr>
            <w:r>
              <w:t>1,926</w:t>
            </w:r>
          </w:p>
        </w:tc>
        <w:tc>
          <w:tcPr>
            <w:tcW w:w="1000" w:type="pct"/>
          </w:tcPr>
          <w:p w14:paraId="1E5C05FA" w14:textId="77777777" w:rsidR="001C106B" w:rsidRDefault="00000000">
            <w:pPr>
              <w:pStyle w:val="Compact"/>
            </w:pPr>
            <w:r>
              <w:t>-1.132%</w:t>
            </w:r>
          </w:p>
        </w:tc>
        <w:tc>
          <w:tcPr>
            <w:tcW w:w="1000" w:type="pct"/>
          </w:tcPr>
          <w:p w14:paraId="4B5DFA79" w14:textId="77777777" w:rsidR="001C106B" w:rsidRDefault="00000000">
            <w:pPr>
              <w:pStyle w:val="Compact"/>
            </w:pPr>
            <w:r>
              <w:t>-2180.1%</w:t>
            </w:r>
          </w:p>
        </w:tc>
        <w:tc>
          <w:tcPr>
            <w:tcW w:w="1000" w:type="pct"/>
          </w:tcPr>
          <w:p w14:paraId="6F5EC5B4" w14:textId="77777777" w:rsidR="001C106B" w:rsidRDefault="00000000">
            <w:pPr>
              <w:pStyle w:val="Compact"/>
            </w:pPr>
            <w:r>
              <w:t>0.26</w:t>
            </w:r>
          </w:p>
        </w:tc>
      </w:tr>
      <w:tr w:rsidR="001C106B" w14:paraId="259C0F72" w14:textId="77777777" w:rsidTr="001C106B">
        <w:trPr>
          <w:trHeight w:val="397"/>
          <w:jc w:val="center"/>
        </w:trPr>
        <w:tc>
          <w:tcPr>
            <w:tcW w:w="1000" w:type="pct"/>
          </w:tcPr>
          <w:p w14:paraId="46B311DB" w14:textId="77777777" w:rsidR="001C106B" w:rsidRDefault="00000000">
            <w:pPr>
              <w:pStyle w:val="Compact"/>
            </w:pPr>
            <w:r>
              <w:t>0.655</w:t>
            </w:r>
          </w:p>
        </w:tc>
        <w:tc>
          <w:tcPr>
            <w:tcW w:w="1000" w:type="pct"/>
          </w:tcPr>
          <w:p w14:paraId="5EC0CAAF" w14:textId="77777777" w:rsidR="001C106B" w:rsidRDefault="00000000">
            <w:pPr>
              <w:pStyle w:val="Compact"/>
            </w:pPr>
            <w:r>
              <w:t>1,568</w:t>
            </w:r>
          </w:p>
        </w:tc>
        <w:tc>
          <w:tcPr>
            <w:tcW w:w="1000" w:type="pct"/>
          </w:tcPr>
          <w:p w14:paraId="252C8A65" w14:textId="77777777" w:rsidR="001C106B" w:rsidRDefault="00000000">
            <w:pPr>
              <w:pStyle w:val="Compact"/>
            </w:pPr>
            <w:r>
              <w:t>-1.291%</w:t>
            </w:r>
          </w:p>
        </w:tc>
        <w:tc>
          <w:tcPr>
            <w:tcW w:w="1000" w:type="pct"/>
          </w:tcPr>
          <w:p w14:paraId="38C610F8" w14:textId="77777777" w:rsidR="001C106B" w:rsidRDefault="00000000">
            <w:pPr>
              <w:pStyle w:val="Compact"/>
            </w:pPr>
            <w:r>
              <w:t>-2023.6%</w:t>
            </w:r>
          </w:p>
        </w:tc>
        <w:tc>
          <w:tcPr>
            <w:tcW w:w="1000" w:type="pct"/>
          </w:tcPr>
          <w:p w14:paraId="2185D07D" w14:textId="77777777" w:rsidR="001C106B" w:rsidRDefault="00000000">
            <w:pPr>
              <w:pStyle w:val="Compact"/>
            </w:pPr>
            <w:r>
              <w:t>0.25</w:t>
            </w:r>
          </w:p>
        </w:tc>
      </w:tr>
      <w:tr w:rsidR="001C106B" w14:paraId="2800558E" w14:textId="77777777" w:rsidTr="001C106B">
        <w:trPr>
          <w:trHeight w:val="397"/>
          <w:jc w:val="center"/>
        </w:trPr>
        <w:tc>
          <w:tcPr>
            <w:tcW w:w="1000" w:type="pct"/>
          </w:tcPr>
          <w:p w14:paraId="6F095F8E" w14:textId="77777777" w:rsidR="001C106B" w:rsidRDefault="00000000">
            <w:pPr>
              <w:pStyle w:val="Compact"/>
            </w:pPr>
            <w:r>
              <w:t>0.695</w:t>
            </w:r>
          </w:p>
        </w:tc>
        <w:tc>
          <w:tcPr>
            <w:tcW w:w="1000" w:type="pct"/>
          </w:tcPr>
          <w:p w14:paraId="55A3ADF1" w14:textId="77777777" w:rsidR="001C106B" w:rsidRDefault="00000000">
            <w:pPr>
              <w:pStyle w:val="Compact"/>
            </w:pPr>
            <w:r>
              <w:t>1,232</w:t>
            </w:r>
          </w:p>
        </w:tc>
        <w:tc>
          <w:tcPr>
            <w:tcW w:w="1000" w:type="pct"/>
          </w:tcPr>
          <w:p w14:paraId="0354CAD9" w14:textId="77777777" w:rsidR="001C106B" w:rsidRDefault="00000000">
            <w:pPr>
              <w:pStyle w:val="Compact"/>
            </w:pPr>
            <w:r>
              <w:t>-1.241%</w:t>
            </w:r>
          </w:p>
        </w:tc>
        <w:tc>
          <w:tcPr>
            <w:tcW w:w="1000" w:type="pct"/>
          </w:tcPr>
          <w:p w14:paraId="66F6A791" w14:textId="77777777" w:rsidR="001C106B" w:rsidRDefault="00000000">
            <w:pPr>
              <w:pStyle w:val="Compact"/>
            </w:pPr>
            <w:r>
              <w:t>-1528.6%</w:t>
            </w:r>
          </w:p>
        </w:tc>
        <w:tc>
          <w:tcPr>
            <w:tcW w:w="1000" w:type="pct"/>
          </w:tcPr>
          <w:p w14:paraId="1F87637C" w14:textId="77777777" w:rsidR="001C106B" w:rsidRDefault="00000000">
            <w:pPr>
              <w:pStyle w:val="Compact"/>
            </w:pPr>
            <w:r>
              <w:t>0.25</w:t>
            </w:r>
          </w:p>
        </w:tc>
      </w:tr>
      <w:tr w:rsidR="001C106B" w14:paraId="69E8C9BD" w14:textId="77777777" w:rsidTr="001C106B">
        <w:trPr>
          <w:trHeight w:val="397"/>
          <w:jc w:val="center"/>
        </w:trPr>
        <w:tc>
          <w:tcPr>
            <w:tcW w:w="1000" w:type="pct"/>
          </w:tcPr>
          <w:p w14:paraId="2FDEE355" w14:textId="77777777" w:rsidR="001C106B" w:rsidRDefault="00000000">
            <w:pPr>
              <w:pStyle w:val="Compact"/>
            </w:pPr>
            <w:r>
              <w:t>0.736</w:t>
            </w:r>
          </w:p>
        </w:tc>
        <w:tc>
          <w:tcPr>
            <w:tcW w:w="1000" w:type="pct"/>
          </w:tcPr>
          <w:p w14:paraId="14C3F6F1" w14:textId="77777777" w:rsidR="001C106B" w:rsidRDefault="00000000">
            <w:pPr>
              <w:pStyle w:val="Compact"/>
            </w:pPr>
            <w:r>
              <w:t>931</w:t>
            </w:r>
          </w:p>
        </w:tc>
        <w:tc>
          <w:tcPr>
            <w:tcW w:w="1000" w:type="pct"/>
          </w:tcPr>
          <w:p w14:paraId="3CE544D5" w14:textId="77777777" w:rsidR="001C106B" w:rsidRDefault="00000000">
            <w:pPr>
              <w:pStyle w:val="Compact"/>
            </w:pPr>
            <w:r>
              <w:t>-1.293%</w:t>
            </w:r>
          </w:p>
        </w:tc>
        <w:tc>
          <w:tcPr>
            <w:tcW w:w="1000" w:type="pct"/>
          </w:tcPr>
          <w:p w14:paraId="428E6B95" w14:textId="77777777" w:rsidR="001C106B" w:rsidRDefault="00000000">
            <w:pPr>
              <w:pStyle w:val="Compact"/>
            </w:pPr>
            <w:r>
              <w:t>-1203.6%</w:t>
            </w:r>
          </w:p>
        </w:tc>
        <w:tc>
          <w:tcPr>
            <w:tcW w:w="1000" w:type="pct"/>
          </w:tcPr>
          <w:p w14:paraId="6CC2028D" w14:textId="77777777" w:rsidR="001C106B" w:rsidRDefault="00000000">
            <w:pPr>
              <w:pStyle w:val="Compact"/>
            </w:pPr>
            <w:r>
              <w:t>0.25</w:t>
            </w:r>
          </w:p>
        </w:tc>
      </w:tr>
      <w:tr w:rsidR="001C106B" w14:paraId="62BF2458" w14:textId="77777777" w:rsidTr="001C106B">
        <w:trPr>
          <w:trHeight w:val="397"/>
          <w:jc w:val="center"/>
        </w:trPr>
        <w:tc>
          <w:tcPr>
            <w:tcW w:w="1000" w:type="pct"/>
          </w:tcPr>
          <w:p w14:paraId="229054DE" w14:textId="77777777" w:rsidR="001C106B" w:rsidRDefault="00000000">
            <w:pPr>
              <w:pStyle w:val="Compact"/>
            </w:pPr>
            <w:r>
              <w:t>0.777</w:t>
            </w:r>
          </w:p>
        </w:tc>
        <w:tc>
          <w:tcPr>
            <w:tcW w:w="1000" w:type="pct"/>
          </w:tcPr>
          <w:p w14:paraId="16149022" w14:textId="77777777" w:rsidR="001C106B" w:rsidRDefault="00000000">
            <w:pPr>
              <w:pStyle w:val="Compact"/>
            </w:pPr>
            <w:r>
              <w:t>691</w:t>
            </w:r>
          </w:p>
        </w:tc>
        <w:tc>
          <w:tcPr>
            <w:tcW w:w="1000" w:type="pct"/>
          </w:tcPr>
          <w:p w14:paraId="2DEA26C5" w14:textId="77777777" w:rsidR="001C106B" w:rsidRDefault="00000000">
            <w:pPr>
              <w:pStyle w:val="Compact"/>
            </w:pPr>
            <w:r>
              <w:t>-1.650%</w:t>
            </w:r>
          </w:p>
        </w:tc>
        <w:tc>
          <w:tcPr>
            <w:tcW w:w="1000" w:type="pct"/>
          </w:tcPr>
          <w:p w14:paraId="0ADE12CF" w14:textId="77777777" w:rsidR="001C106B" w:rsidRDefault="00000000">
            <w:pPr>
              <w:pStyle w:val="Compact"/>
            </w:pPr>
            <w:r>
              <w:t>-1139.9%</w:t>
            </w:r>
          </w:p>
        </w:tc>
        <w:tc>
          <w:tcPr>
            <w:tcW w:w="1000" w:type="pct"/>
          </w:tcPr>
          <w:p w14:paraId="04844E5E" w14:textId="77777777" w:rsidR="001C106B" w:rsidRDefault="00000000">
            <w:pPr>
              <w:pStyle w:val="Compact"/>
            </w:pPr>
            <w:r>
              <w:t>0.24</w:t>
            </w:r>
          </w:p>
        </w:tc>
      </w:tr>
      <w:tr w:rsidR="001C106B" w14:paraId="526A689A" w14:textId="77777777" w:rsidTr="001C106B">
        <w:trPr>
          <w:trHeight w:val="397"/>
          <w:jc w:val="center"/>
        </w:trPr>
        <w:tc>
          <w:tcPr>
            <w:tcW w:w="1000" w:type="pct"/>
          </w:tcPr>
          <w:p w14:paraId="59E226A6" w14:textId="77777777" w:rsidR="001C106B" w:rsidRDefault="00000000">
            <w:pPr>
              <w:pStyle w:val="Compact"/>
            </w:pPr>
            <w:r>
              <w:t>0.818</w:t>
            </w:r>
          </w:p>
        </w:tc>
        <w:tc>
          <w:tcPr>
            <w:tcW w:w="1000" w:type="pct"/>
          </w:tcPr>
          <w:p w14:paraId="53F1909C" w14:textId="77777777" w:rsidR="001C106B" w:rsidRDefault="00000000">
            <w:pPr>
              <w:pStyle w:val="Compact"/>
            </w:pPr>
            <w:r>
              <w:t>500</w:t>
            </w:r>
          </w:p>
        </w:tc>
        <w:tc>
          <w:tcPr>
            <w:tcW w:w="1000" w:type="pct"/>
          </w:tcPr>
          <w:p w14:paraId="7545967F" w14:textId="77777777" w:rsidR="001C106B" w:rsidRDefault="00000000">
            <w:pPr>
              <w:pStyle w:val="Compact"/>
            </w:pPr>
            <w:r>
              <w:t>-1.687%</w:t>
            </w:r>
          </w:p>
        </w:tc>
        <w:tc>
          <w:tcPr>
            <w:tcW w:w="1000" w:type="pct"/>
          </w:tcPr>
          <w:p w14:paraId="09AB8093" w14:textId="77777777" w:rsidR="001C106B" w:rsidRDefault="00000000">
            <w:pPr>
              <w:pStyle w:val="Compact"/>
            </w:pPr>
            <w:r>
              <w:t>-843.3%</w:t>
            </w:r>
          </w:p>
        </w:tc>
        <w:tc>
          <w:tcPr>
            <w:tcW w:w="1000" w:type="pct"/>
          </w:tcPr>
          <w:p w14:paraId="1370333D" w14:textId="77777777" w:rsidR="001C106B" w:rsidRDefault="00000000">
            <w:pPr>
              <w:pStyle w:val="Compact"/>
            </w:pPr>
            <w:r>
              <w:t>0.24</w:t>
            </w:r>
          </w:p>
        </w:tc>
      </w:tr>
      <w:tr w:rsidR="001C106B" w14:paraId="25918AB5" w14:textId="77777777" w:rsidTr="001C106B">
        <w:trPr>
          <w:trHeight w:val="397"/>
          <w:jc w:val="center"/>
        </w:trPr>
        <w:tc>
          <w:tcPr>
            <w:tcW w:w="1000" w:type="pct"/>
          </w:tcPr>
          <w:p w14:paraId="573BB3AF" w14:textId="77777777" w:rsidR="001C106B" w:rsidRDefault="00000000">
            <w:pPr>
              <w:pStyle w:val="Compact"/>
            </w:pPr>
            <w:r>
              <w:t>0.859</w:t>
            </w:r>
          </w:p>
        </w:tc>
        <w:tc>
          <w:tcPr>
            <w:tcW w:w="1000" w:type="pct"/>
          </w:tcPr>
          <w:p w14:paraId="28693550" w14:textId="77777777" w:rsidR="001C106B" w:rsidRDefault="00000000">
            <w:pPr>
              <w:pStyle w:val="Compact"/>
            </w:pPr>
            <w:r>
              <w:t>327</w:t>
            </w:r>
          </w:p>
        </w:tc>
        <w:tc>
          <w:tcPr>
            <w:tcW w:w="1000" w:type="pct"/>
          </w:tcPr>
          <w:p w14:paraId="672F17C0" w14:textId="77777777" w:rsidR="001C106B" w:rsidRDefault="00000000">
            <w:pPr>
              <w:pStyle w:val="Compact"/>
            </w:pPr>
            <w:r>
              <w:t>-2.559%</w:t>
            </w:r>
          </w:p>
        </w:tc>
        <w:tc>
          <w:tcPr>
            <w:tcW w:w="1000" w:type="pct"/>
          </w:tcPr>
          <w:p w14:paraId="14AF0ADA" w14:textId="77777777" w:rsidR="001C106B" w:rsidRDefault="00000000">
            <w:pPr>
              <w:pStyle w:val="Compact"/>
            </w:pPr>
            <w:r>
              <w:t>-836.8%</w:t>
            </w:r>
          </w:p>
        </w:tc>
        <w:tc>
          <w:tcPr>
            <w:tcW w:w="1000" w:type="pct"/>
          </w:tcPr>
          <w:p w14:paraId="1A400877" w14:textId="77777777" w:rsidR="001C106B" w:rsidRDefault="00000000">
            <w:pPr>
              <w:pStyle w:val="Compact"/>
            </w:pPr>
            <w:r>
              <w:t>0.20</w:t>
            </w:r>
          </w:p>
        </w:tc>
      </w:tr>
      <w:tr w:rsidR="001C106B" w14:paraId="21C38F85" w14:textId="77777777" w:rsidTr="001C106B">
        <w:trPr>
          <w:trHeight w:val="397"/>
          <w:jc w:val="center"/>
        </w:trPr>
        <w:tc>
          <w:tcPr>
            <w:tcW w:w="1000" w:type="pct"/>
          </w:tcPr>
          <w:p w14:paraId="5B83148C" w14:textId="77777777" w:rsidR="001C106B" w:rsidRDefault="00000000">
            <w:pPr>
              <w:pStyle w:val="Compact"/>
            </w:pPr>
            <w:r>
              <w:t>0.900</w:t>
            </w:r>
          </w:p>
        </w:tc>
        <w:tc>
          <w:tcPr>
            <w:tcW w:w="1000" w:type="pct"/>
          </w:tcPr>
          <w:p w14:paraId="4EB8340C" w14:textId="77777777" w:rsidR="001C106B" w:rsidRDefault="00000000">
            <w:pPr>
              <w:pStyle w:val="Compact"/>
            </w:pPr>
            <w:r>
              <w:t>179</w:t>
            </w:r>
          </w:p>
        </w:tc>
        <w:tc>
          <w:tcPr>
            <w:tcW w:w="1000" w:type="pct"/>
          </w:tcPr>
          <w:p w14:paraId="0BB18D80" w14:textId="77777777" w:rsidR="001C106B" w:rsidRDefault="00000000">
            <w:pPr>
              <w:pStyle w:val="Compact"/>
            </w:pPr>
            <w:r>
              <w:t>-4.240%</w:t>
            </w:r>
          </w:p>
        </w:tc>
        <w:tc>
          <w:tcPr>
            <w:tcW w:w="1000" w:type="pct"/>
          </w:tcPr>
          <w:p w14:paraId="358E1283" w14:textId="77777777" w:rsidR="001C106B" w:rsidRDefault="00000000">
            <w:pPr>
              <w:pStyle w:val="Compact"/>
            </w:pPr>
            <w:r>
              <w:t>-759.0%</w:t>
            </w:r>
          </w:p>
        </w:tc>
        <w:tc>
          <w:tcPr>
            <w:tcW w:w="1000" w:type="pct"/>
          </w:tcPr>
          <w:p w14:paraId="2668E91C" w14:textId="77777777" w:rsidR="001C106B" w:rsidRDefault="00000000">
            <w:pPr>
              <w:pStyle w:val="Compact"/>
            </w:pPr>
            <w:r>
              <w:t>0.14</w:t>
            </w:r>
          </w:p>
        </w:tc>
      </w:tr>
    </w:tbl>
    <w:p w14:paraId="6665AB91" w14:textId="77777777" w:rsidR="001C106B" w:rsidRDefault="00000000">
      <w:pPr>
        <w:pStyle w:val="BodyText"/>
      </w:pPr>
      <w:r>
        <w:rPr>
          <w:b/>
          <w:bCs/>
        </w:rPr>
        <w:t>Selectivity reading:</w:t>
      </w:r>
      <w:r>
        <w:t xml:space="preserve"> after-cost return per trade is flat or falls with the threshold – the confidence ranking carries no usable selectivity; neither a higher threshold nor a retrain on it helps.</w:t>
      </w:r>
    </w:p>
    <w:p w14:paraId="6573DA1A" w14:textId="77777777" w:rsidR="001C106B" w:rsidRDefault="00000000">
      <w:pPr>
        <w:pStyle w:val="Heading4"/>
      </w:pPr>
      <w:bookmarkStart w:id="96" w:name="X7c90886ecf26d4cce17c8980881259106ec4df0"/>
      <w:bookmarkEnd w:id="92"/>
      <w:bookmarkEnd w:id="95"/>
      <w:r>
        <w:lastRenderedPageBreak/>
        <w:t>Edge diagnostics (2026-09-07) – 4h all-market</w:t>
      </w:r>
    </w:p>
    <w:p w14:paraId="2882FE06" w14:textId="77777777" w:rsidR="001C106B" w:rsidRDefault="00000000">
      <w:pPr>
        <w:pStyle w:val="Heading5"/>
      </w:pPr>
      <w:bookmarkStart w:id="97" w:name="X8146f6421db3323a079ab1491d09c2ee4815765"/>
      <w:r>
        <w:t>Q1. Pre-cost edge (held-out, fees stripped)</w:t>
      </w:r>
    </w:p>
    <w:p w14:paraId="4457F935" w14:textId="77777777" w:rsidR="001C106B" w:rsidRDefault="00000000">
      <w:pPr>
        <w:pStyle w:val="Compact"/>
        <w:numPr>
          <w:ilvl w:val="0"/>
          <w:numId w:val="18"/>
        </w:numPr>
      </w:pPr>
      <w:r>
        <w:t>base rate 0.254 (majority-class accuracy 0.746, informational only)</w:t>
      </w:r>
    </w:p>
    <w:p w14:paraId="7E003599" w14:textId="77777777" w:rsidR="001C106B" w:rsidRDefault="00000000">
      <w:pPr>
        <w:pStyle w:val="Compact"/>
        <w:numPr>
          <w:ilvl w:val="0"/>
          <w:numId w:val="18"/>
        </w:numPr>
      </w:pPr>
      <w:r>
        <w:t>model: AUC 0.549 (vs 0.50), accuracy 0.598</w:t>
      </w:r>
    </w:p>
    <w:p w14:paraId="69153C7E" w14:textId="77777777" w:rsidR="001C106B" w:rsidRDefault="00000000">
      <w:pPr>
        <w:pStyle w:val="Compact"/>
        <w:numPr>
          <w:ilvl w:val="0"/>
          <w:numId w:val="18"/>
        </w:numPr>
      </w:pPr>
      <w:r>
        <w:t>model picks: precision 0.273 vs base 0.254 -&gt; beats the real balance: True</w:t>
      </w:r>
    </w:p>
    <w:p w14:paraId="6EBEAF06" w14:textId="77777777" w:rsidR="001C106B" w:rsidRDefault="00000000">
      <w:pPr>
        <w:pStyle w:val="Compact"/>
        <w:numPr>
          <w:ilvl w:val="0"/>
          <w:numId w:val="18"/>
        </w:numPr>
      </w:pPr>
      <w:r>
        <w:t>1-bar persistence baseline: precision 0.265, pre-cost -0.118%/trade</w:t>
      </w:r>
    </w:p>
    <w:p w14:paraId="244D5FAF" w14:textId="77777777" w:rsidR="001C106B" w:rsidRDefault="00000000">
      <w:pPr>
        <w:pStyle w:val="Compact"/>
        <w:numPr>
          <w:ilvl w:val="0"/>
          <w:numId w:val="18"/>
        </w:numPr>
      </w:pPr>
      <w:r>
        <w:t>model pre-cost mean return per acted trade -0.182% on 1,748 trades; after-cost -0.382% (cost 0.20% round trip)</w:t>
      </w:r>
    </w:p>
    <w:p w14:paraId="475C82A2" w14:textId="77777777" w:rsidR="001C106B" w:rsidRDefault="00000000">
      <w:pPr>
        <w:pStyle w:val="Compact"/>
        <w:numPr>
          <w:ilvl w:val="0"/>
          <w:numId w:val="18"/>
        </w:numPr>
      </w:pPr>
      <w:r>
        <w:rPr>
          <w:b/>
          <w:bCs/>
        </w:rPr>
        <w:t>gate: FAIL - no pre-cost edge; the problem is features/architecture, not costs</w:t>
      </w:r>
      <w:r>
        <w:t xml:space="preserve"> (beats base False, beats persistence False)</w:t>
      </w:r>
    </w:p>
    <w:p w14:paraId="430C5452" w14:textId="77777777" w:rsidR="001C106B" w:rsidRDefault="00000000">
      <w:pPr>
        <w:pStyle w:val="Heading5"/>
      </w:pPr>
      <w:bookmarkStart w:id="98" w:name="X6c8137835440f7ad61bab39bec24641637095ad"/>
      <w:bookmarkEnd w:id="97"/>
      <w:r>
        <w:t>Q5. Edge stability across eras (after-cost, time-series out-of-fold)</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0DBFAFD3"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4B0BB4F7" w14:textId="77777777" w:rsidR="001C106B" w:rsidRDefault="00000000">
            <w:pPr>
              <w:pStyle w:val="Compact"/>
            </w:pPr>
            <w:r>
              <w:rPr>
                <w:b/>
              </w:rPr>
              <w:t>era</w:t>
            </w:r>
          </w:p>
        </w:tc>
        <w:tc>
          <w:tcPr>
            <w:tcW w:w="1250" w:type="pct"/>
          </w:tcPr>
          <w:p w14:paraId="1B2A4625" w14:textId="77777777" w:rsidR="001C106B" w:rsidRDefault="00000000">
            <w:pPr>
              <w:pStyle w:val="Compact"/>
            </w:pPr>
            <w:r>
              <w:rPr>
                <w:b/>
              </w:rPr>
              <w:t>trades</w:t>
            </w:r>
          </w:p>
        </w:tc>
        <w:tc>
          <w:tcPr>
            <w:tcW w:w="1250" w:type="pct"/>
          </w:tcPr>
          <w:p w14:paraId="3FD1A7D3" w14:textId="77777777" w:rsidR="001C106B" w:rsidRDefault="00000000">
            <w:pPr>
              <w:pStyle w:val="Compact"/>
            </w:pPr>
            <w:r>
              <w:rPr>
                <w:b/>
              </w:rPr>
              <w:t>after-cost / trade</w:t>
            </w:r>
          </w:p>
        </w:tc>
        <w:tc>
          <w:tcPr>
            <w:tcW w:w="1250" w:type="pct"/>
          </w:tcPr>
          <w:p w14:paraId="69200DD6" w14:textId="77777777" w:rsidR="001C106B" w:rsidRDefault="00000000">
            <w:pPr>
              <w:pStyle w:val="Compact"/>
            </w:pPr>
            <w:r>
              <w:rPr>
                <w:b/>
              </w:rPr>
              <w:t>win rate</w:t>
            </w:r>
          </w:p>
        </w:tc>
      </w:tr>
      <w:tr w:rsidR="001C106B" w14:paraId="72D5F2E9" w14:textId="77777777" w:rsidTr="001C106B">
        <w:trPr>
          <w:trHeight w:val="397"/>
          <w:jc w:val="center"/>
        </w:trPr>
        <w:tc>
          <w:tcPr>
            <w:tcW w:w="1250" w:type="pct"/>
          </w:tcPr>
          <w:p w14:paraId="0DC8E668" w14:textId="77777777" w:rsidR="001C106B" w:rsidRDefault="00000000">
            <w:pPr>
              <w:pStyle w:val="Compact"/>
            </w:pPr>
            <w:r>
              <w:t>2017 launch run-up</w:t>
            </w:r>
          </w:p>
        </w:tc>
        <w:tc>
          <w:tcPr>
            <w:tcW w:w="1250" w:type="pct"/>
          </w:tcPr>
          <w:p w14:paraId="6F3BD276" w14:textId="77777777" w:rsidR="001C106B" w:rsidRDefault="00000000">
            <w:pPr>
              <w:pStyle w:val="Compact"/>
            </w:pPr>
            <w:r>
              <w:t>0</w:t>
            </w:r>
          </w:p>
        </w:tc>
        <w:tc>
          <w:tcPr>
            <w:tcW w:w="1250" w:type="pct"/>
          </w:tcPr>
          <w:p w14:paraId="6505D8EC" w14:textId="77777777" w:rsidR="001C106B" w:rsidRDefault="00000000">
            <w:pPr>
              <w:pStyle w:val="Compact"/>
            </w:pPr>
            <w:r>
              <w:t>-</w:t>
            </w:r>
          </w:p>
        </w:tc>
        <w:tc>
          <w:tcPr>
            <w:tcW w:w="1250" w:type="pct"/>
          </w:tcPr>
          <w:p w14:paraId="2C5FD0B1" w14:textId="77777777" w:rsidR="001C106B" w:rsidRDefault="00000000">
            <w:pPr>
              <w:pStyle w:val="Compact"/>
            </w:pPr>
            <w:r>
              <w:t>-</w:t>
            </w:r>
          </w:p>
        </w:tc>
      </w:tr>
      <w:tr w:rsidR="001C106B" w14:paraId="2051B213" w14:textId="77777777" w:rsidTr="001C106B">
        <w:trPr>
          <w:trHeight w:val="397"/>
          <w:jc w:val="center"/>
        </w:trPr>
        <w:tc>
          <w:tcPr>
            <w:tcW w:w="1250" w:type="pct"/>
          </w:tcPr>
          <w:p w14:paraId="14D4C1F8" w14:textId="77777777" w:rsidR="001C106B" w:rsidRDefault="00000000">
            <w:pPr>
              <w:pStyle w:val="Compact"/>
            </w:pPr>
            <w:r>
              <w:t>2018 bear</w:t>
            </w:r>
          </w:p>
        </w:tc>
        <w:tc>
          <w:tcPr>
            <w:tcW w:w="1250" w:type="pct"/>
          </w:tcPr>
          <w:p w14:paraId="4121FB2B" w14:textId="77777777" w:rsidR="001C106B" w:rsidRDefault="00000000">
            <w:pPr>
              <w:pStyle w:val="Compact"/>
            </w:pPr>
            <w:r>
              <w:t>0</w:t>
            </w:r>
          </w:p>
        </w:tc>
        <w:tc>
          <w:tcPr>
            <w:tcW w:w="1250" w:type="pct"/>
          </w:tcPr>
          <w:p w14:paraId="4FAD83AD" w14:textId="77777777" w:rsidR="001C106B" w:rsidRDefault="00000000">
            <w:pPr>
              <w:pStyle w:val="Compact"/>
            </w:pPr>
            <w:r>
              <w:t>-</w:t>
            </w:r>
          </w:p>
        </w:tc>
        <w:tc>
          <w:tcPr>
            <w:tcW w:w="1250" w:type="pct"/>
          </w:tcPr>
          <w:p w14:paraId="4EA162A2" w14:textId="77777777" w:rsidR="001C106B" w:rsidRDefault="00000000">
            <w:pPr>
              <w:pStyle w:val="Compact"/>
            </w:pPr>
            <w:r>
              <w:t>-</w:t>
            </w:r>
          </w:p>
        </w:tc>
      </w:tr>
      <w:tr w:rsidR="001C106B" w14:paraId="1D7DB8A2" w14:textId="77777777" w:rsidTr="001C106B">
        <w:trPr>
          <w:trHeight w:val="397"/>
          <w:jc w:val="center"/>
        </w:trPr>
        <w:tc>
          <w:tcPr>
            <w:tcW w:w="1250" w:type="pct"/>
          </w:tcPr>
          <w:p w14:paraId="792958D8" w14:textId="77777777" w:rsidR="001C106B" w:rsidRDefault="00000000">
            <w:pPr>
              <w:pStyle w:val="Compact"/>
            </w:pPr>
            <w:r>
              <w:t>2019-20 base</w:t>
            </w:r>
          </w:p>
        </w:tc>
        <w:tc>
          <w:tcPr>
            <w:tcW w:w="1250" w:type="pct"/>
          </w:tcPr>
          <w:p w14:paraId="42423D6C" w14:textId="77777777" w:rsidR="001C106B" w:rsidRDefault="00000000">
            <w:pPr>
              <w:pStyle w:val="Compact"/>
            </w:pPr>
            <w:r>
              <w:t>0</w:t>
            </w:r>
          </w:p>
        </w:tc>
        <w:tc>
          <w:tcPr>
            <w:tcW w:w="1250" w:type="pct"/>
          </w:tcPr>
          <w:p w14:paraId="023B21BE" w14:textId="77777777" w:rsidR="001C106B" w:rsidRDefault="00000000">
            <w:pPr>
              <w:pStyle w:val="Compact"/>
            </w:pPr>
            <w:r>
              <w:t>-</w:t>
            </w:r>
          </w:p>
        </w:tc>
        <w:tc>
          <w:tcPr>
            <w:tcW w:w="1250" w:type="pct"/>
          </w:tcPr>
          <w:p w14:paraId="318A30C5" w14:textId="77777777" w:rsidR="001C106B" w:rsidRDefault="00000000">
            <w:pPr>
              <w:pStyle w:val="Compact"/>
            </w:pPr>
            <w:r>
              <w:t>-</w:t>
            </w:r>
          </w:p>
        </w:tc>
      </w:tr>
      <w:tr w:rsidR="001C106B" w14:paraId="69482B02" w14:textId="77777777" w:rsidTr="001C106B">
        <w:trPr>
          <w:trHeight w:val="397"/>
          <w:jc w:val="center"/>
        </w:trPr>
        <w:tc>
          <w:tcPr>
            <w:tcW w:w="1250" w:type="pct"/>
          </w:tcPr>
          <w:p w14:paraId="7B20D8C5" w14:textId="77777777" w:rsidR="001C106B" w:rsidRDefault="00000000">
            <w:pPr>
              <w:pStyle w:val="Compact"/>
            </w:pPr>
            <w:r>
              <w:t>2020-21 bull</w:t>
            </w:r>
          </w:p>
        </w:tc>
        <w:tc>
          <w:tcPr>
            <w:tcW w:w="1250" w:type="pct"/>
          </w:tcPr>
          <w:p w14:paraId="3628E711" w14:textId="77777777" w:rsidR="001C106B" w:rsidRDefault="00000000">
            <w:pPr>
              <w:pStyle w:val="Compact"/>
            </w:pPr>
            <w:r>
              <w:t>0</w:t>
            </w:r>
          </w:p>
        </w:tc>
        <w:tc>
          <w:tcPr>
            <w:tcW w:w="1250" w:type="pct"/>
          </w:tcPr>
          <w:p w14:paraId="5A35476C" w14:textId="77777777" w:rsidR="001C106B" w:rsidRDefault="00000000">
            <w:pPr>
              <w:pStyle w:val="Compact"/>
            </w:pPr>
            <w:r>
              <w:t>-</w:t>
            </w:r>
          </w:p>
        </w:tc>
        <w:tc>
          <w:tcPr>
            <w:tcW w:w="1250" w:type="pct"/>
          </w:tcPr>
          <w:p w14:paraId="4901E8AE" w14:textId="77777777" w:rsidR="001C106B" w:rsidRDefault="00000000">
            <w:pPr>
              <w:pStyle w:val="Compact"/>
            </w:pPr>
            <w:r>
              <w:t>-</w:t>
            </w:r>
          </w:p>
        </w:tc>
      </w:tr>
      <w:tr w:rsidR="001C106B" w14:paraId="52799893" w14:textId="77777777" w:rsidTr="001C106B">
        <w:trPr>
          <w:trHeight w:val="397"/>
          <w:jc w:val="center"/>
        </w:trPr>
        <w:tc>
          <w:tcPr>
            <w:tcW w:w="1250" w:type="pct"/>
          </w:tcPr>
          <w:p w14:paraId="10A6D6BA" w14:textId="77777777" w:rsidR="001C106B" w:rsidRDefault="00000000">
            <w:pPr>
              <w:pStyle w:val="Compact"/>
            </w:pPr>
            <w:r>
              <w:t>2021 top + chop</w:t>
            </w:r>
          </w:p>
        </w:tc>
        <w:tc>
          <w:tcPr>
            <w:tcW w:w="1250" w:type="pct"/>
          </w:tcPr>
          <w:p w14:paraId="6B885FBB" w14:textId="77777777" w:rsidR="001C106B" w:rsidRDefault="00000000">
            <w:pPr>
              <w:pStyle w:val="Compact"/>
            </w:pPr>
            <w:r>
              <w:t>0</w:t>
            </w:r>
          </w:p>
        </w:tc>
        <w:tc>
          <w:tcPr>
            <w:tcW w:w="1250" w:type="pct"/>
          </w:tcPr>
          <w:p w14:paraId="69CD71AE" w14:textId="77777777" w:rsidR="001C106B" w:rsidRDefault="00000000">
            <w:pPr>
              <w:pStyle w:val="Compact"/>
            </w:pPr>
            <w:r>
              <w:t>-</w:t>
            </w:r>
          </w:p>
        </w:tc>
        <w:tc>
          <w:tcPr>
            <w:tcW w:w="1250" w:type="pct"/>
          </w:tcPr>
          <w:p w14:paraId="098F1DDF" w14:textId="77777777" w:rsidR="001C106B" w:rsidRDefault="00000000">
            <w:pPr>
              <w:pStyle w:val="Compact"/>
            </w:pPr>
            <w:r>
              <w:t>-</w:t>
            </w:r>
          </w:p>
        </w:tc>
      </w:tr>
      <w:tr w:rsidR="001C106B" w14:paraId="5B73CD58" w14:textId="77777777" w:rsidTr="001C106B">
        <w:trPr>
          <w:trHeight w:val="397"/>
          <w:jc w:val="center"/>
        </w:trPr>
        <w:tc>
          <w:tcPr>
            <w:tcW w:w="1250" w:type="pct"/>
          </w:tcPr>
          <w:p w14:paraId="1DDF31D2" w14:textId="77777777" w:rsidR="001C106B" w:rsidRDefault="00000000">
            <w:pPr>
              <w:pStyle w:val="Compact"/>
            </w:pPr>
            <w:r>
              <w:t>2022 collapse</w:t>
            </w:r>
          </w:p>
        </w:tc>
        <w:tc>
          <w:tcPr>
            <w:tcW w:w="1250" w:type="pct"/>
          </w:tcPr>
          <w:p w14:paraId="168706C7" w14:textId="77777777" w:rsidR="001C106B" w:rsidRDefault="00000000">
            <w:pPr>
              <w:pStyle w:val="Compact"/>
            </w:pPr>
            <w:r>
              <w:t>1,722</w:t>
            </w:r>
          </w:p>
        </w:tc>
        <w:tc>
          <w:tcPr>
            <w:tcW w:w="1250" w:type="pct"/>
          </w:tcPr>
          <w:p w14:paraId="551BD0B1" w14:textId="77777777" w:rsidR="001C106B" w:rsidRDefault="00000000">
            <w:pPr>
              <w:pStyle w:val="Compact"/>
            </w:pPr>
            <w:r>
              <w:t>-0.262%</w:t>
            </w:r>
          </w:p>
        </w:tc>
        <w:tc>
          <w:tcPr>
            <w:tcW w:w="1250" w:type="pct"/>
          </w:tcPr>
          <w:p w14:paraId="2721EC52" w14:textId="77777777" w:rsidR="001C106B" w:rsidRDefault="00000000">
            <w:pPr>
              <w:pStyle w:val="Compact"/>
            </w:pPr>
            <w:r>
              <w:t>0.35</w:t>
            </w:r>
          </w:p>
        </w:tc>
      </w:tr>
      <w:tr w:rsidR="001C106B" w14:paraId="7ED273E1" w14:textId="77777777" w:rsidTr="001C106B">
        <w:trPr>
          <w:trHeight w:val="397"/>
          <w:jc w:val="center"/>
        </w:trPr>
        <w:tc>
          <w:tcPr>
            <w:tcW w:w="1250" w:type="pct"/>
          </w:tcPr>
          <w:p w14:paraId="049994B8" w14:textId="77777777" w:rsidR="001C106B" w:rsidRDefault="00000000">
            <w:pPr>
              <w:pStyle w:val="Compact"/>
            </w:pPr>
            <w:r>
              <w:t>2023-24 recovery</w:t>
            </w:r>
          </w:p>
        </w:tc>
        <w:tc>
          <w:tcPr>
            <w:tcW w:w="1250" w:type="pct"/>
          </w:tcPr>
          <w:p w14:paraId="12EB11F7" w14:textId="77777777" w:rsidR="001C106B" w:rsidRDefault="00000000">
            <w:pPr>
              <w:pStyle w:val="Compact"/>
            </w:pPr>
            <w:r>
              <w:t>3,493</w:t>
            </w:r>
          </w:p>
        </w:tc>
        <w:tc>
          <w:tcPr>
            <w:tcW w:w="1250" w:type="pct"/>
          </w:tcPr>
          <w:p w14:paraId="5F1CF045" w14:textId="77777777" w:rsidR="001C106B" w:rsidRDefault="00000000">
            <w:pPr>
              <w:pStyle w:val="Compact"/>
            </w:pPr>
            <w:r>
              <w:t>-0.028%</w:t>
            </w:r>
          </w:p>
        </w:tc>
        <w:tc>
          <w:tcPr>
            <w:tcW w:w="1250" w:type="pct"/>
          </w:tcPr>
          <w:p w14:paraId="743A621A" w14:textId="77777777" w:rsidR="001C106B" w:rsidRDefault="00000000">
            <w:pPr>
              <w:pStyle w:val="Compact"/>
            </w:pPr>
            <w:r>
              <w:t>0.38</w:t>
            </w:r>
          </w:p>
        </w:tc>
      </w:tr>
      <w:tr w:rsidR="001C106B" w14:paraId="61635193" w14:textId="77777777" w:rsidTr="001C106B">
        <w:trPr>
          <w:trHeight w:val="397"/>
          <w:jc w:val="center"/>
        </w:trPr>
        <w:tc>
          <w:tcPr>
            <w:tcW w:w="1250" w:type="pct"/>
          </w:tcPr>
          <w:p w14:paraId="6AB48947" w14:textId="77777777" w:rsidR="001C106B" w:rsidRDefault="00000000">
            <w:pPr>
              <w:pStyle w:val="Compact"/>
            </w:pPr>
            <w:r>
              <w:t>2025-26 recent</w:t>
            </w:r>
          </w:p>
        </w:tc>
        <w:tc>
          <w:tcPr>
            <w:tcW w:w="1250" w:type="pct"/>
          </w:tcPr>
          <w:p w14:paraId="2B036374" w14:textId="77777777" w:rsidR="001C106B" w:rsidRDefault="00000000">
            <w:pPr>
              <w:pStyle w:val="Compact"/>
            </w:pPr>
            <w:r>
              <w:t>3,650</w:t>
            </w:r>
          </w:p>
        </w:tc>
        <w:tc>
          <w:tcPr>
            <w:tcW w:w="1250" w:type="pct"/>
          </w:tcPr>
          <w:p w14:paraId="3C0B19E1" w14:textId="77777777" w:rsidR="001C106B" w:rsidRDefault="00000000">
            <w:pPr>
              <w:pStyle w:val="Compact"/>
            </w:pPr>
            <w:r>
              <w:t>-0.316%</w:t>
            </w:r>
          </w:p>
        </w:tc>
        <w:tc>
          <w:tcPr>
            <w:tcW w:w="1250" w:type="pct"/>
          </w:tcPr>
          <w:p w14:paraId="10ECA42F" w14:textId="77777777" w:rsidR="001C106B" w:rsidRDefault="00000000">
            <w:pPr>
              <w:pStyle w:val="Compact"/>
            </w:pPr>
            <w:r>
              <w:t>0.34</w:t>
            </w:r>
          </w:p>
        </w:tc>
      </w:tr>
    </w:tbl>
    <w:p w14:paraId="3A3D5E94" w14:textId="77777777" w:rsidR="001C106B" w:rsidRDefault="00000000">
      <w:pPr>
        <w:pStyle w:val="Heading5"/>
      </w:pPr>
      <w:bookmarkStart w:id="99" w:name="Xe6ed14cd01152bbbf96d17663147386bfa0bcdc"/>
      <w:bookmarkEnd w:id="98"/>
      <w:r>
        <w:lastRenderedPageBreak/>
        <w:t>Q6. Selectivity (after-cost return per trade vs confidence threshold)</w:t>
      </w:r>
    </w:p>
    <w:p w14:paraId="5F621600" w14:textId="77777777" w:rsidR="001C106B" w:rsidRDefault="00000000">
      <w:pPr>
        <w:pStyle w:val="CaptionedFigure"/>
      </w:pPr>
      <w:r>
        <w:rPr>
          <w:noProof/>
        </w:rPr>
        <w:drawing>
          <wp:inline distT="0" distB="0" distL="0" distR="0" wp14:anchorId="31866980" wp14:editId="0C8A29F9">
            <wp:extent cx="5943600" cy="3302000"/>
            <wp:effectExtent l="0" t="0" r="0" b="0"/>
            <wp:docPr id="184" name="Picture" descr="selectivity"/>
            <wp:cNvGraphicFramePr/>
            <a:graphic xmlns:a="http://schemas.openxmlformats.org/drawingml/2006/main">
              <a:graphicData uri="http://schemas.openxmlformats.org/drawingml/2006/picture">
                <pic:pic xmlns:pic="http://schemas.openxmlformats.org/drawingml/2006/picture">
                  <pic:nvPicPr>
                    <pic:cNvPr id="185" name="Picture" descr="file:///Volumes/PortableSSD/Github/day-trader/04-outputs/AA-evals/2026-09-07/edge-diagnostics-selectivity-4h-20260907.png"/>
                    <pic:cNvPicPr>
                      <a:picLocks noChangeAspect="1" noChangeArrowheads="1"/>
                    </pic:cNvPicPr>
                  </pic:nvPicPr>
                  <pic:blipFill>
                    <a:blip r:embed="rId42"/>
                    <a:stretch>
                      <a:fillRect/>
                    </a:stretch>
                  </pic:blipFill>
                  <pic:spPr bwMode="auto">
                    <a:xfrm>
                      <a:off x="0" y="0"/>
                      <a:ext cx="5943600" cy="3302000"/>
                    </a:xfrm>
                    <a:prstGeom prst="rect">
                      <a:avLst/>
                    </a:prstGeom>
                    <a:noFill/>
                    <a:ln w="9525">
                      <a:noFill/>
                      <a:headEnd/>
                      <a:tailEnd/>
                    </a:ln>
                  </pic:spPr>
                </pic:pic>
              </a:graphicData>
            </a:graphic>
          </wp:inline>
        </w:drawing>
      </w:r>
    </w:p>
    <w:p w14:paraId="50F2EDB8" w14:textId="77777777" w:rsidR="001C106B" w:rsidRDefault="00000000">
      <w:pPr>
        <w:pStyle w:val="ImageCaption"/>
      </w:pPr>
      <w:r>
        <w:t>selectivity</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3D46F958"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12967F04" w14:textId="77777777" w:rsidR="001C106B" w:rsidRDefault="00000000">
            <w:pPr>
              <w:pStyle w:val="Compact"/>
            </w:pPr>
            <w:r>
              <w:rPr>
                <w:b/>
              </w:rPr>
              <w:t>threshold</w:t>
            </w:r>
          </w:p>
        </w:tc>
        <w:tc>
          <w:tcPr>
            <w:tcW w:w="1000" w:type="pct"/>
          </w:tcPr>
          <w:p w14:paraId="329387C2" w14:textId="77777777" w:rsidR="001C106B" w:rsidRDefault="00000000">
            <w:pPr>
              <w:pStyle w:val="Compact"/>
            </w:pPr>
            <w:r>
              <w:rPr>
                <w:b/>
              </w:rPr>
              <w:t>trades</w:t>
            </w:r>
          </w:p>
        </w:tc>
        <w:tc>
          <w:tcPr>
            <w:tcW w:w="1000" w:type="pct"/>
          </w:tcPr>
          <w:p w14:paraId="60CBE601" w14:textId="77777777" w:rsidR="001C106B" w:rsidRDefault="00000000">
            <w:pPr>
              <w:pStyle w:val="Compact"/>
            </w:pPr>
            <w:r>
              <w:rPr>
                <w:b/>
              </w:rPr>
              <w:t>after-cost / trade</w:t>
            </w:r>
          </w:p>
        </w:tc>
        <w:tc>
          <w:tcPr>
            <w:tcW w:w="1000" w:type="pct"/>
          </w:tcPr>
          <w:p w14:paraId="0943ADFA" w14:textId="77777777" w:rsidR="001C106B" w:rsidRDefault="00000000">
            <w:pPr>
              <w:pStyle w:val="Compact"/>
            </w:pPr>
            <w:r>
              <w:rPr>
                <w:b/>
              </w:rPr>
              <w:t>total after-cost</w:t>
            </w:r>
          </w:p>
        </w:tc>
        <w:tc>
          <w:tcPr>
            <w:tcW w:w="1000" w:type="pct"/>
          </w:tcPr>
          <w:p w14:paraId="0475FBBB" w14:textId="77777777" w:rsidR="001C106B" w:rsidRDefault="00000000">
            <w:pPr>
              <w:pStyle w:val="Compact"/>
            </w:pPr>
            <w:r>
              <w:rPr>
                <w:b/>
              </w:rPr>
              <w:t>win rate</w:t>
            </w:r>
          </w:p>
        </w:tc>
      </w:tr>
      <w:tr w:rsidR="001C106B" w14:paraId="5773AD68" w14:textId="77777777" w:rsidTr="001C106B">
        <w:trPr>
          <w:trHeight w:val="397"/>
          <w:jc w:val="center"/>
        </w:trPr>
        <w:tc>
          <w:tcPr>
            <w:tcW w:w="1000" w:type="pct"/>
          </w:tcPr>
          <w:p w14:paraId="66D87896" w14:textId="77777777" w:rsidR="001C106B" w:rsidRDefault="00000000">
            <w:pPr>
              <w:pStyle w:val="Compact"/>
            </w:pPr>
            <w:r>
              <w:t>0.450</w:t>
            </w:r>
          </w:p>
        </w:tc>
        <w:tc>
          <w:tcPr>
            <w:tcW w:w="1000" w:type="pct"/>
          </w:tcPr>
          <w:p w14:paraId="1997079C" w14:textId="77777777" w:rsidR="001C106B" w:rsidRDefault="00000000">
            <w:pPr>
              <w:pStyle w:val="Compact"/>
            </w:pPr>
            <w:r>
              <w:t>41,690</w:t>
            </w:r>
          </w:p>
        </w:tc>
        <w:tc>
          <w:tcPr>
            <w:tcW w:w="1000" w:type="pct"/>
          </w:tcPr>
          <w:p w14:paraId="520B9B7A" w14:textId="77777777" w:rsidR="001C106B" w:rsidRDefault="00000000">
            <w:pPr>
              <w:pStyle w:val="Compact"/>
            </w:pPr>
            <w:r>
              <w:t>-0.242%</w:t>
            </w:r>
          </w:p>
        </w:tc>
        <w:tc>
          <w:tcPr>
            <w:tcW w:w="1000" w:type="pct"/>
          </w:tcPr>
          <w:p w14:paraId="22586CD1" w14:textId="77777777" w:rsidR="001C106B" w:rsidRDefault="00000000">
            <w:pPr>
              <w:pStyle w:val="Compact"/>
            </w:pPr>
            <w:r>
              <w:t>-10096.9%</w:t>
            </w:r>
          </w:p>
        </w:tc>
        <w:tc>
          <w:tcPr>
            <w:tcW w:w="1000" w:type="pct"/>
          </w:tcPr>
          <w:p w14:paraId="35534B11" w14:textId="77777777" w:rsidR="001C106B" w:rsidRDefault="00000000">
            <w:pPr>
              <w:pStyle w:val="Compact"/>
            </w:pPr>
            <w:r>
              <w:t>0.35</w:t>
            </w:r>
          </w:p>
        </w:tc>
      </w:tr>
      <w:tr w:rsidR="001C106B" w14:paraId="705976EF" w14:textId="77777777" w:rsidTr="001C106B">
        <w:trPr>
          <w:trHeight w:val="397"/>
          <w:jc w:val="center"/>
        </w:trPr>
        <w:tc>
          <w:tcPr>
            <w:tcW w:w="1000" w:type="pct"/>
          </w:tcPr>
          <w:p w14:paraId="0BD04DA5" w14:textId="77777777" w:rsidR="001C106B" w:rsidRDefault="00000000">
            <w:pPr>
              <w:pStyle w:val="Compact"/>
            </w:pPr>
            <w:r>
              <w:t>0.491</w:t>
            </w:r>
          </w:p>
        </w:tc>
        <w:tc>
          <w:tcPr>
            <w:tcW w:w="1000" w:type="pct"/>
          </w:tcPr>
          <w:p w14:paraId="513F64C5" w14:textId="77777777" w:rsidR="001C106B" w:rsidRDefault="00000000">
            <w:pPr>
              <w:pStyle w:val="Compact"/>
            </w:pPr>
            <w:r>
              <w:t>30,545</w:t>
            </w:r>
          </w:p>
        </w:tc>
        <w:tc>
          <w:tcPr>
            <w:tcW w:w="1000" w:type="pct"/>
          </w:tcPr>
          <w:p w14:paraId="0809AB64" w14:textId="77777777" w:rsidR="001C106B" w:rsidRDefault="00000000">
            <w:pPr>
              <w:pStyle w:val="Compact"/>
            </w:pPr>
            <w:r>
              <w:t>-0.207%</w:t>
            </w:r>
          </w:p>
        </w:tc>
        <w:tc>
          <w:tcPr>
            <w:tcW w:w="1000" w:type="pct"/>
          </w:tcPr>
          <w:p w14:paraId="7600DC4A" w14:textId="77777777" w:rsidR="001C106B" w:rsidRDefault="00000000">
            <w:pPr>
              <w:pStyle w:val="Compact"/>
            </w:pPr>
            <w:r>
              <w:t>-6316.9%</w:t>
            </w:r>
          </w:p>
        </w:tc>
        <w:tc>
          <w:tcPr>
            <w:tcW w:w="1000" w:type="pct"/>
          </w:tcPr>
          <w:p w14:paraId="1A0FEF3B" w14:textId="77777777" w:rsidR="001C106B" w:rsidRDefault="00000000">
            <w:pPr>
              <w:pStyle w:val="Compact"/>
            </w:pPr>
            <w:r>
              <w:t>0.35</w:t>
            </w:r>
          </w:p>
        </w:tc>
      </w:tr>
      <w:tr w:rsidR="001C106B" w14:paraId="4BFD1789" w14:textId="77777777" w:rsidTr="001C106B">
        <w:trPr>
          <w:trHeight w:val="397"/>
          <w:jc w:val="center"/>
        </w:trPr>
        <w:tc>
          <w:tcPr>
            <w:tcW w:w="1000" w:type="pct"/>
          </w:tcPr>
          <w:p w14:paraId="33349A1F" w14:textId="77777777" w:rsidR="001C106B" w:rsidRDefault="00000000">
            <w:pPr>
              <w:pStyle w:val="Compact"/>
            </w:pPr>
            <w:r>
              <w:t>0.532</w:t>
            </w:r>
          </w:p>
        </w:tc>
        <w:tc>
          <w:tcPr>
            <w:tcW w:w="1000" w:type="pct"/>
          </w:tcPr>
          <w:p w14:paraId="0409754D" w14:textId="77777777" w:rsidR="001C106B" w:rsidRDefault="00000000">
            <w:pPr>
              <w:pStyle w:val="Compact"/>
            </w:pPr>
            <w:r>
              <w:t>20,702</w:t>
            </w:r>
          </w:p>
        </w:tc>
        <w:tc>
          <w:tcPr>
            <w:tcW w:w="1000" w:type="pct"/>
          </w:tcPr>
          <w:p w14:paraId="79E5BCDF" w14:textId="77777777" w:rsidR="001C106B" w:rsidRDefault="00000000">
            <w:pPr>
              <w:pStyle w:val="Compact"/>
            </w:pPr>
            <w:r>
              <w:t>-0.203%</w:t>
            </w:r>
          </w:p>
        </w:tc>
        <w:tc>
          <w:tcPr>
            <w:tcW w:w="1000" w:type="pct"/>
          </w:tcPr>
          <w:p w14:paraId="7D8BB629" w14:textId="77777777" w:rsidR="001C106B" w:rsidRDefault="00000000">
            <w:pPr>
              <w:pStyle w:val="Compact"/>
            </w:pPr>
            <w:r>
              <w:t>-4207.5%</w:t>
            </w:r>
          </w:p>
        </w:tc>
        <w:tc>
          <w:tcPr>
            <w:tcW w:w="1000" w:type="pct"/>
          </w:tcPr>
          <w:p w14:paraId="73D84C89" w14:textId="77777777" w:rsidR="001C106B" w:rsidRDefault="00000000">
            <w:pPr>
              <w:pStyle w:val="Compact"/>
            </w:pPr>
            <w:r>
              <w:t>0.35</w:t>
            </w:r>
          </w:p>
        </w:tc>
      </w:tr>
      <w:tr w:rsidR="001C106B" w14:paraId="5A1484D4" w14:textId="77777777" w:rsidTr="001C106B">
        <w:trPr>
          <w:trHeight w:val="397"/>
          <w:jc w:val="center"/>
        </w:trPr>
        <w:tc>
          <w:tcPr>
            <w:tcW w:w="1000" w:type="pct"/>
          </w:tcPr>
          <w:p w14:paraId="477CAEAC" w14:textId="77777777" w:rsidR="001C106B" w:rsidRDefault="00000000">
            <w:pPr>
              <w:pStyle w:val="Compact"/>
            </w:pPr>
            <w:r>
              <w:t>0.573</w:t>
            </w:r>
          </w:p>
        </w:tc>
        <w:tc>
          <w:tcPr>
            <w:tcW w:w="1000" w:type="pct"/>
          </w:tcPr>
          <w:p w14:paraId="1545D667" w14:textId="77777777" w:rsidR="001C106B" w:rsidRDefault="00000000">
            <w:pPr>
              <w:pStyle w:val="Compact"/>
            </w:pPr>
            <w:r>
              <w:t>12,932</w:t>
            </w:r>
          </w:p>
        </w:tc>
        <w:tc>
          <w:tcPr>
            <w:tcW w:w="1000" w:type="pct"/>
          </w:tcPr>
          <w:p w14:paraId="333EDFB2" w14:textId="77777777" w:rsidR="001C106B" w:rsidRDefault="00000000">
            <w:pPr>
              <w:pStyle w:val="Compact"/>
            </w:pPr>
            <w:r>
              <w:t>-0.219%</w:t>
            </w:r>
          </w:p>
        </w:tc>
        <w:tc>
          <w:tcPr>
            <w:tcW w:w="1000" w:type="pct"/>
          </w:tcPr>
          <w:p w14:paraId="0E1884F0" w14:textId="77777777" w:rsidR="001C106B" w:rsidRDefault="00000000">
            <w:pPr>
              <w:pStyle w:val="Compact"/>
            </w:pPr>
            <w:r>
              <w:t>-2832.8%</w:t>
            </w:r>
          </w:p>
        </w:tc>
        <w:tc>
          <w:tcPr>
            <w:tcW w:w="1000" w:type="pct"/>
          </w:tcPr>
          <w:p w14:paraId="5DB0936C" w14:textId="77777777" w:rsidR="001C106B" w:rsidRDefault="00000000">
            <w:pPr>
              <w:pStyle w:val="Compact"/>
            </w:pPr>
            <w:r>
              <w:t>0.35</w:t>
            </w:r>
          </w:p>
        </w:tc>
      </w:tr>
      <w:tr w:rsidR="001C106B" w14:paraId="0C7ABEC8" w14:textId="77777777" w:rsidTr="001C106B">
        <w:trPr>
          <w:trHeight w:val="397"/>
          <w:jc w:val="center"/>
        </w:trPr>
        <w:tc>
          <w:tcPr>
            <w:tcW w:w="1000" w:type="pct"/>
          </w:tcPr>
          <w:p w14:paraId="603896C0" w14:textId="77777777" w:rsidR="001C106B" w:rsidRDefault="00000000">
            <w:pPr>
              <w:pStyle w:val="Compact"/>
            </w:pPr>
            <w:r>
              <w:t>0.614</w:t>
            </w:r>
          </w:p>
        </w:tc>
        <w:tc>
          <w:tcPr>
            <w:tcW w:w="1000" w:type="pct"/>
          </w:tcPr>
          <w:p w14:paraId="75FC2681" w14:textId="77777777" w:rsidR="001C106B" w:rsidRDefault="00000000">
            <w:pPr>
              <w:pStyle w:val="Compact"/>
            </w:pPr>
            <w:r>
              <w:t>7,217</w:t>
            </w:r>
          </w:p>
        </w:tc>
        <w:tc>
          <w:tcPr>
            <w:tcW w:w="1000" w:type="pct"/>
          </w:tcPr>
          <w:p w14:paraId="655E0C23" w14:textId="77777777" w:rsidR="001C106B" w:rsidRDefault="00000000">
            <w:pPr>
              <w:pStyle w:val="Compact"/>
            </w:pPr>
            <w:r>
              <w:t>-0.235%</w:t>
            </w:r>
          </w:p>
        </w:tc>
        <w:tc>
          <w:tcPr>
            <w:tcW w:w="1000" w:type="pct"/>
          </w:tcPr>
          <w:p w14:paraId="64047C7F" w14:textId="77777777" w:rsidR="001C106B" w:rsidRDefault="00000000">
            <w:pPr>
              <w:pStyle w:val="Compact"/>
            </w:pPr>
            <w:r>
              <w:t>-1695.0%</w:t>
            </w:r>
          </w:p>
        </w:tc>
        <w:tc>
          <w:tcPr>
            <w:tcW w:w="1000" w:type="pct"/>
          </w:tcPr>
          <w:p w14:paraId="1B28EF8D" w14:textId="77777777" w:rsidR="001C106B" w:rsidRDefault="00000000">
            <w:pPr>
              <w:pStyle w:val="Compact"/>
            </w:pPr>
            <w:r>
              <w:t>0.35</w:t>
            </w:r>
          </w:p>
        </w:tc>
      </w:tr>
      <w:tr w:rsidR="001C106B" w14:paraId="6507E82B" w14:textId="77777777" w:rsidTr="001C106B">
        <w:trPr>
          <w:trHeight w:val="397"/>
          <w:jc w:val="center"/>
        </w:trPr>
        <w:tc>
          <w:tcPr>
            <w:tcW w:w="1000" w:type="pct"/>
          </w:tcPr>
          <w:p w14:paraId="5BF5A7DE" w14:textId="77777777" w:rsidR="001C106B" w:rsidRDefault="00000000">
            <w:pPr>
              <w:pStyle w:val="Compact"/>
            </w:pPr>
            <w:r>
              <w:t>0.655</w:t>
            </w:r>
          </w:p>
        </w:tc>
        <w:tc>
          <w:tcPr>
            <w:tcW w:w="1000" w:type="pct"/>
          </w:tcPr>
          <w:p w14:paraId="7A35C5BD" w14:textId="77777777" w:rsidR="001C106B" w:rsidRDefault="00000000">
            <w:pPr>
              <w:pStyle w:val="Compact"/>
            </w:pPr>
            <w:r>
              <w:t>3,665</w:t>
            </w:r>
          </w:p>
        </w:tc>
        <w:tc>
          <w:tcPr>
            <w:tcW w:w="1000" w:type="pct"/>
          </w:tcPr>
          <w:p w14:paraId="7BEFD88C" w14:textId="77777777" w:rsidR="001C106B" w:rsidRDefault="00000000">
            <w:pPr>
              <w:pStyle w:val="Compact"/>
            </w:pPr>
            <w:r>
              <w:t>-0.278%</w:t>
            </w:r>
          </w:p>
        </w:tc>
        <w:tc>
          <w:tcPr>
            <w:tcW w:w="1000" w:type="pct"/>
          </w:tcPr>
          <w:p w14:paraId="3B535A7C" w14:textId="77777777" w:rsidR="001C106B" w:rsidRDefault="00000000">
            <w:pPr>
              <w:pStyle w:val="Compact"/>
            </w:pPr>
            <w:r>
              <w:t>-1020.7%</w:t>
            </w:r>
          </w:p>
        </w:tc>
        <w:tc>
          <w:tcPr>
            <w:tcW w:w="1000" w:type="pct"/>
          </w:tcPr>
          <w:p w14:paraId="07C328FB" w14:textId="77777777" w:rsidR="001C106B" w:rsidRDefault="00000000">
            <w:pPr>
              <w:pStyle w:val="Compact"/>
            </w:pPr>
            <w:r>
              <w:t>0.35</w:t>
            </w:r>
          </w:p>
        </w:tc>
      </w:tr>
      <w:tr w:rsidR="001C106B" w14:paraId="2B34E0B9" w14:textId="77777777" w:rsidTr="001C106B">
        <w:trPr>
          <w:trHeight w:val="397"/>
          <w:jc w:val="center"/>
        </w:trPr>
        <w:tc>
          <w:tcPr>
            <w:tcW w:w="1000" w:type="pct"/>
          </w:tcPr>
          <w:p w14:paraId="7B62A24B" w14:textId="77777777" w:rsidR="001C106B" w:rsidRDefault="00000000">
            <w:pPr>
              <w:pStyle w:val="Compact"/>
            </w:pPr>
            <w:r>
              <w:t>0.695</w:t>
            </w:r>
          </w:p>
        </w:tc>
        <w:tc>
          <w:tcPr>
            <w:tcW w:w="1000" w:type="pct"/>
          </w:tcPr>
          <w:p w14:paraId="11F90DF0" w14:textId="77777777" w:rsidR="001C106B" w:rsidRDefault="00000000">
            <w:pPr>
              <w:pStyle w:val="Compact"/>
            </w:pPr>
            <w:r>
              <w:t>1,651</w:t>
            </w:r>
          </w:p>
        </w:tc>
        <w:tc>
          <w:tcPr>
            <w:tcW w:w="1000" w:type="pct"/>
          </w:tcPr>
          <w:p w14:paraId="1A9858E0" w14:textId="77777777" w:rsidR="001C106B" w:rsidRDefault="00000000">
            <w:pPr>
              <w:pStyle w:val="Compact"/>
            </w:pPr>
            <w:r>
              <w:t>-0.152%</w:t>
            </w:r>
          </w:p>
        </w:tc>
        <w:tc>
          <w:tcPr>
            <w:tcW w:w="1000" w:type="pct"/>
          </w:tcPr>
          <w:p w14:paraId="6196550D" w14:textId="77777777" w:rsidR="001C106B" w:rsidRDefault="00000000">
            <w:pPr>
              <w:pStyle w:val="Compact"/>
            </w:pPr>
            <w:r>
              <w:t>-250.6%</w:t>
            </w:r>
          </w:p>
        </w:tc>
        <w:tc>
          <w:tcPr>
            <w:tcW w:w="1000" w:type="pct"/>
          </w:tcPr>
          <w:p w14:paraId="5F49BF18" w14:textId="77777777" w:rsidR="001C106B" w:rsidRDefault="00000000">
            <w:pPr>
              <w:pStyle w:val="Compact"/>
            </w:pPr>
            <w:r>
              <w:t>0.36</w:t>
            </w:r>
          </w:p>
        </w:tc>
      </w:tr>
      <w:tr w:rsidR="001C106B" w14:paraId="5BDEEA39" w14:textId="77777777" w:rsidTr="001C106B">
        <w:trPr>
          <w:trHeight w:val="397"/>
          <w:jc w:val="center"/>
        </w:trPr>
        <w:tc>
          <w:tcPr>
            <w:tcW w:w="1000" w:type="pct"/>
          </w:tcPr>
          <w:p w14:paraId="269DED5A" w14:textId="77777777" w:rsidR="001C106B" w:rsidRDefault="00000000">
            <w:pPr>
              <w:pStyle w:val="Compact"/>
            </w:pPr>
            <w:r>
              <w:t>0.736</w:t>
            </w:r>
          </w:p>
        </w:tc>
        <w:tc>
          <w:tcPr>
            <w:tcW w:w="1000" w:type="pct"/>
          </w:tcPr>
          <w:p w14:paraId="13A76EDD" w14:textId="77777777" w:rsidR="001C106B" w:rsidRDefault="00000000">
            <w:pPr>
              <w:pStyle w:val="Compact"/>
            </w:pPr>
            <w:r>
              <w:t>640</w:t>
            </w:r>
          </w:p>
        </w:tc>
        <w:tc>
          <w:tcPr>
            <w:tcW w:w="1000" w:type="pct"/>
          </w:tcPr>
          <w:p w14:paraId="1954CD9C" w14:textId="77777777" w:rsidR="001C106B" w:rsidRDefault="00000000">
            <w:pPr>
              <w:pStyle w:val="Compact"/>
            </w:pPr>
            <w:r>
              <w:t>+0.074%</w:t>
            </w:r>
          </w:p>
        </w:tc>
        <w:tc>
          <w:tcPr>
            <w:tcW w:w="1000" w:type="pct"/>
          </w:tcPr>
          <w:p w14:paraId="65608B6C" w14:textId="77777777" w:rsidR="001C106B" w:rsidRDefault="00000000">
            <w:pPr>
              <w:pStyle w:val="Compact"/>
            </w:pPr>
            <w:r>
              <w:t>+47.2%</w:t>
            </w:r>
          </w:p>
        </w:tc>
        <w:tc>
          <w:tcPr>
            <w:tcW w:w="1000" w:type="pct"/>
          </w:tcPr>
          <w:p w14:paraId="43D19F73" w14:textId="77777777" w:rsidR="001C106B" w:rsidRDefault="00000000">
            <w:pPr>
              <w:pStyle w:val="Compact"/>
            </w:pPr>
            <w:r>
              <w:t>0.38</w:t>
            </w:r>
          </w:p>
        </w:tc>
      </w:tr>
      <w:tr w:rsidR="001C106B" w14:paraId="10FF5DDE" w14:textId="77777777" w:rsidTr="001C106B">
        <w:trPr>
          <w:trHeight w:val="397"/>
          <w:jc w:val="center"/>
        </w:trPr>
        <w:tc>
          <w:tcPr>
            <w:tcW w:w="1000" w:type="pct"/>
          </w:tcPr>
          <w:p w14:paraId="11CC78AF" w14:textId="77777777" w:rsidR="001C106B" w:rsidRDefault="00000000">
            <w:pPr>
              <w:pStyle w:val="Compact"/>
            </w:pPr>
            <w:r>
              <w:t>0.777</w:t>
            </w:r>
          </w:p>
        </w:tc>
        <w:tc>
          <w:tcPr>
            <w:tcW w:w="1000" w:type="pct"/>
          </w:tcPr>
          <w:p w14:paraId="6C3E7B3B" w14:textId="77777777" w:rsidR="001C106B" w:rsidRDefault="00000000">
            <w:pPr>
              <w:pStyle w:val="Compact"/>
            </w:pPr>
            <w:r>
              <w:t>194</w:t>
            </w:r>
          </w:p>
        </w:tc>
        <w:tc>
          <w:tcPr>
            <w:tcW w:w="1000" w:type="pct"/>
          </w:tcPr>
          <w:p w14:paraId="340A8656" w14:textId="77777777" w:rsidR="001C106B" w:rsidRDefault="00000000">
            <w:pPr>
              <w:pStyle w:val="Compact"/>
            </w:pPr>
            <w:r>
              <w:t>+0.360%</w:t>
            </w:r>
          </w:p>
        </w:tc>
        <w:tc>
          <w:tcPr>
            <w:tcW w:w="1000" w:type="pct"/>
          </w:tcPr>
          <w:p w14:paraId="12D06D7B" w14:textId="77777777" w:rsidR="001C106B" w:rsidRDefault="00000000">
            <w:pPr>
              <w:pStyle w:val="Compact"/>
            </w:pPr>
            <w:r>
              <w:t>+69.9%</w:t>
            </w:r>
          </w:p>
        </w:tc>
        <w:tc>
          <w:tcPr>
            <w:tcW w:w="1000" w:type="pct"/>
          </w:tcPr>
          <w:p w14:paraId="6104D229" w14:textId="77777777" w:rsidR="001C106B" w:rsidRDefault="00000000">
            <w:pPr>
              <w:pStyle w:val="Compact"/>
            </w:pPr>
            <w:r>
              <w:t>0.41</w:t>
            </w:r>
          </w:p>
        </w:tc>
      </w:tr>
      <w:tr w:rsidR="001C106B" w14:paraId="6E6199A9" w14:textId="77777777" w:rsidTr="001C106B">
        <w:trPr>
          <w:trHeight w:val="397"/>
          <w:jc w:val="center"/>
        </w:trPr>
        <w:tc>
          <w:tcPr>
            <w:tcW w:w="1000" w:type="pct"/>
          </w:tcPr>
          <w:p w14:paraId="2FC0C180" w14:textId="77777777" w:rsidR="001C106B" w:rsidRDefault="00000000">
            <w:pPr>
              <w:pStyle w:val="Compact"/>
            </w:pPr>
            <w:r>
              <w:t>0.818</w:t>
            </w:r>
          </w:p>
        </w:tc>
        <w:tc>
          <w:tcPr>
            <w:tcW w:w="1000" w:type="pct"/>
          </w:tcPr>
          <w:p w14:paraId="10CC19A7" w14:textId="77777777" w:rsidR="001C106B" w:rsidRDefault="00000000">
            <w:pPr>
              <w:pStyle w:val="Compact"/>
            </w:pPr>
            <w:r>
              <w:t>46</w:t>
            </w:r>
          </w:p>
        </w:tc>
        <w:tc>
          <w:tcPr>
            <w:tcW w:w="1000" w:type="pct"/>
          </w:tcPr>
          <w:p w14:paraId="0100E075" w14:textId="77777777" w:rsidR="001C106B" w:rsidRDefault="00000000">
            <w:pPr>
              <w:pStyle w:val="Compact"/>
            </w:pPr>
            <w:r>
              <w:t>+0.572%</w:t>
            </w:r>
          </w:p>
        </w:tc>
        <w:tc>
          <w:tcPr>
            <w:tcW w:w="1000" w:type="pct"/>
          </w:tcPr>
          <w:p w14:paraId="19AF923E" w14:textId="77777777" w:rsidR="001C106B" w:rsidRDefault="00000000">
            <w:pPr>
              <w:pStyle w:val="Compact"/>
            </w:pPr>
            <w:r>
              <w:t>+26.3%</w:t>
            </w:r>
          </w:p>
        </w:tc>
        <w:tc>
          <w:tcPr>
            <w:tcW w:w="1000" w:type="pct"/>
          </w:tcPr>
          <w:p w14:paraId="7F8A0EAA" w14:textId="77777777" w:rsidR="001C106B" w:rsidRDefault="00000000">
            <w:pPr>
              <w:pStyle w:val="Compact"/>
            </w:pPr>
            <w:r>
              <w:t>0.41</w:t>
            </w:r>
          </w:p>
        </w:tc>
      </w:tr>
      <w:tr w:rsidR="001C106B" w14:paraId="308CE130" w14:textId="77777777" w:rsidTr="001C106B">
        <w:trPr>
          <w:trHeight w:val="397"/>
          <w:jc w:val="center"/>
        </w:trPr>
        <w:tc>
          <w:tcPr>
            <w:tcW w:w="1000" w:type="pct"/>
          </w:tcPr>
          <w:p w14:paraId="3150E141" w14:textId="77777777" w:rsidR="001C106B" w:rsidRDefault="00000000">
            <w:pPr>
              <w:pStyle w:val="Compact"/>
            </w:pPr>
            <w:r>
              <w:t>0.859</w:t>
            </w:r>
          </w:p>
        </w:tc>
        <w:tc>
          <w:tcPr>
            <w:tcW w:w="1000" w:type="pct"/>
          </w:tcPr>
          <w:p w14:paraId="06DE5402" w14:textId="77777777" w:rsidR="001C106B" w:rsidRDefault="00000000">
            <w:pPr>
              <w:pStyle w:val="Compact"/>
            </w:pPr>
            <w:r>
              <w:t>4</w:t>
            </w:r>
          </w:p>
        </w:tc>
        <w:tc>
          <w:tcPr>
            <w:tcW w:w="1000" w:type="pct"/>
          </w:tcPr>
          <w:p w14:paraId="1A497897" w14:textId="77777777" w:rsidR="001C106B" w:rsidRDefault="00000000">
            <w:pPr>
              <w:pStyle w:val="Compact"/>
            </w:pPr>
            <w:r>
              <w:t>+1.443%</w:t>
            </w:r>
          </w:p>
        </w:tc>
        <w:tc>
          <w:tcPr>
            <w:tcW w:w="1000" w:type="pct"/>
          </w:tcPr>
          <w:p w14:paraId="0FA4049C" w14:textId="77777777" w:rsidR="001C106B" w:rsidRDefault="00000000">
            <w:pPr>
              <w:pStyle w:val="Compact"/>
            </w:pPr>
            <w:r>
              <w:t>+5.8%</w:t>
            </w:r>
          </w:p>
        </w:tc>
        <w:tc>
          <w:tcPr>
            <w:tcW w:w="1000" w:type="pct"/>
          </w:tcPr>
          <w:p w14:paraId="2251A0A7" w14:textId="77777777" w:rsidR="001C106B" w:rsidRDefault="00000000">
            <w:pPr>
              <w:pStyle w:val="Compact"/>
            </w:pPr>
            <w:r>
              <w:t>0.50</w:t>
            </w:r>
          </w:p>
        </w:tc>
      </w:tr>
      <w:tr w:rsidR="001C106B" w14:paraId="5DA9F460" w14:textId="77777777" w:rsidTr="001C106B">
        <w:trPr>
          <w:trHeight w:val="397"/>
          <w:jc w:val="center"/>
        </w:trPr>
        <w:tc>
          <w:tcPr>
            <w:tcW w:w="1000" w:type="pct"/>
          </w:tcPr>
          <w:p w14:paraId="27A7C2F5" w14:textId="77777777" w:rsidR="001C106B" w:rsidRDefault="00000000">
            <w:pPr>
              <w:pStyle w:val="Compact"/>
            </w:pPr>
            <w:r>
              <w:t>0.900</w:t>
            </w:r>
          </w:p>
        </w:tc>
        <w:tc>
          <w:tcPr>
            <w:tcW w:w="1000" w:type="pct"/>
          </w:tcPr>
          <w:p w14:paraId="69EF06A5" w14:textId="77777777" w:rsidR="001C106B" w:rsidRDefault="00000000">
            <w:pPr>
              <w:pStyle w:val="Compact"/>
            </w:pPr>
            <w:r>
              <w:t>1</w:t>
            </w:r>
          </w:p>
        </w:tc>
        <w:tc>
          <w:tcPr>
            <w:tcW w:w="1000" w:type="pct"/>
          </w:tcPr>
          <w:p w14:paraId="11DED963" w14:textId="77777777" w:rsidR="001C106B" w:rsidRDefault="00000000">
            <w:pPr>
              <w:pStyle w:val="Compact"/>
            </w:pPr>
            <w:r>
              <w:t>+4.825%</w:t>
            </w:r>
          </w:p>
        </w:tc>
        <w:tc>
          <w:tcPr>
            <w:tcW w:w="1000" w:type="pct"/>
          </w:tcPr>
          <w:p w14:paraId="2D465E98" w14:textId="77777777" w:rsidR="001C106B" w:rsidRDefault="00000000">
            <w:pPr>
              <w:pStyle w:val="Compact"/>
            </w:pPr>
            <w:r>
              <w:t>+4.8%</w:t>
            </w:r>
          </w:p>
        </w:tc>
        <w:tc>
          <w:tcPr>
            <w:tcW w:w="1000" w:type="pct"/>
          </w:tcPr>
          <w:p w14:paraId="7FA7A676" w14:textId="77777777" w:rsidR="001C106B" w:rsidRDefault="00000000">
            <w:pPr>
              <w:pStyle w:val="Compact"/>
            </w:pPr>
            <w:r>
              <w:t>1.00</w:t>
            </w:r>
          </w:p>
        </w:tc>
      </w:tr>
    </w:tbl>
    <w:p w14:paraId="5C10FC49" w14:textId="77777777" w:rsidR="001C106B" w:rsidRDefault="00000000">
      <w:pPr>
        <w:pStyle w:val="BodyText"/>
      </w:pPr>
      <w:r>
        <w:rPr>
          <w:b/>
          <w:bCs/>
        </w:rPr>
        <w:t>Selectivity reading:</w:t>
      </w:r>
      <w:r>
        <w:t xml:space="preserve"> after-cost return per trade rises AND crosses zero – at p&gt;=0.777 it is +0.360% on 194 trades. A selective operating point clears fees: tune that confidence threshold OUT-OF-SAMPLE (walk-forward) with a minimum-trade floor, judged on TOTAL </w:t>
      </w:r>
      <w:r>
        <w:lastRenderedPageBreak/>
        <w:t>after-cost P&amp;L (best so far at p&gt;=0.777), not per-trade alone. This is operating-point tuning, not a model retrain.</w:t>
      </w:r>
    </w:p>
    <w:p w14:paraId="12AB6E90" w14:textId="77777777" w:rsidR="001C106B" w:rsidRDefault="00000000">
      <w:pPr>
        <w:pStyle w:val="Heading4"/>
      </w:pPr>
      <w:bookmarkStart w:id="100" w:name="X9a7e6051c6383c540d05b583864c19d48f652b8"/>
      <w:bookmarkEnd w:id="96"/>
      <w:bookmarkEnd w:id="99"/>
      <w:r>
        <w:t>Edge diagnostics (2026-09-08) – 5m all-market</w:t>
      </w:r>
    </w:p>
    <w:p w14:paraId="55BD4F52" w14:textId="77777777" w:rsidR="001C106B" w:rsidRDefault="00000000">
      <w:pPr>
        <w:pStyle w:val="Heading5"/>
      </w:pPr>
      <w:bookmarkStart w:id="101" w:name="Xb9b700c0d82970d41824626852c1f88b611f01a"/>
      <w:r>
        <w:t>Q1. Pre-cost edge (held-out, fees stripped)</w:t>
      </w:r>
    </w:p>
    <w:p w14:paraId="5A98E1CB" w14:textId="77777777" w:rsidR="001C106B" w:rsidRDefault="00000000">
      <w:pPr>
        <w:pStyle w:val="Compact"/>
        <w:numPr>
          <w:ilvl w:val="0"/>
          <w:numId w:val="19"/>
        </w:numPr>
      </w:pPr>
      <w:r>
        <w:t>base rate 0.380 (majority-class accuracy 0.620, informational only)</w:t>
      </w:r>
    </w:p>
    <w:p w14:paraId="361AFCE4" w14:textId="77777777" w:rsidR="001C106B" w:rsidRDefault="00000000">
      <w:pPr>
        <w:pStyle w:val="Compact"/>
        <w:numPr>
          <w:ilvl w:val="0"/>
          <w:numId w:val="19"/>
        </w:numPr>
      </w:pPr>
      <w:r>
        <w:t>model: AUC 0.516 (vs 0.50), accuracy 0.496</w:t>
      </w:r>
    </w:p>
    <w:p w14:paraId="44648FFE" w14:textId="77777777" w:rsidR="001C106B" w:rsidRDefault="00000000">
      <w:pPr>
        <w:pStyle w:val="Compact"/>
        <w:numPr>
          <w:ilvl w:val="0"/>
          <w:numId w:val="19"/>
        </w:numPr>
      </w:pPr>
      <w:r>
        <w:t>model picks: precision 0.435 vs base 0.380 -&gt; beats the real balance: True</w:t>
      </w:r>
    </w:p>
    <w:p w14:paraId="60F4E2F5" w14:textId="77777777" w:rsidR="001C106B" w:rsidRDefault="00000000">
      <w:pPr>
        <w:pStyle w:val="Compact"/>
        <w:numPr>
          <w:ilvl w:val="0"/>
          <w:numId w:val="19"/>
        </w:numPr>
      </w:pPr>
      <w:r>
        <w:t>1-bar persistence baseline: precision 0.375, pre-cost -0.018%/trade</w:t>
      </w:r>
    </w:p>
    <w:p w14:paraId="2DB3A91F" w14:textId="77777777" w:rsidR="001C106B" w:rsidRDefault="00000000">
      <w:pPr>
        <w:pStyle w:val="Compact"/>
        <w:numPr>
          <w:ilvl w:val="0"/>
          <w:numId w:val="19"/>
        </w:numPr>
      </w:pPr>
      <w:r>
        <w:t>model pre-cost mean return per acted trade +0.033% on 1,594 trades; after-cost -0.167% (cost 0.20% round trip)</w:t>
      </w:r>
    </w:p>
    <w:p w14:paraId="606BD51D" w14:textId="77777777" w:rsidR="001C106B" w:rsidRDefault="00000000">
      <w:pPr>
        <w:pStyle w:val="Compact"/>
        <w:numPr>
          <w:ilvl w:val="0"/>
          <w:numId w:val="19"/>
        </w:numPr>
      </w:pPr>
      <w:r>
        <w:rPr>
          <w:b/>
          <w:bCs/>
        </w:rPr>
        <w:t>gate: PASS - a pre-cost edge exists to chase</w:t>
      </w:r>
      <w:r>
        <w:t xml:space="preserve"> (beats base True, beats persistence True)</w:t>
      </w:r>
    </w:p>
    <w:p w14:paraId="23DBA4FC" w14:textId="77777777" w:rsidR="001C106B" w:rsidRDefault="00000000">
      <w:pPr>
        <w:pStyle w:val="Heading5"/>
      </w:pPr>
      <w:bookmarkStart w:id="102" w:name="Xf0281c91ad6839a208f956e47f65980d9f3e5fd"/>
      <w:bookmarkEnd w:id="101"/>
      <w:r>
        <w:t>Q5. Edge stability across eras (after-cost, time-series out-of-fold)</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50FD4FE4"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3C551D28" w14:textId="77777777" w:rsidR="001C106B" w:rsidRDefault="00000000">
            <w:pPr>
              <w:pStyle w:val="Compact"/>
            </w:pPr>
            <w:r>
              <w:rPr>
                <w:b/>
              </w:rPr>
              <w:t>era</w:t>
            </w:r>
          </w:p>
        </w:tc>
        <w:tc>
          <w:tcPr>
            <w:tcW w:w="1250" w:type="pct"/>
          </w:tcPr>
          <w:p w14:paraId="284C578E" w14:textId="77777777" w:rsidR="001C106B" w:rsidRDefault="00000000">
            <w:pPr>
              <w:pStyle w:val="Compact"/>
            </w:pPr>
            <w:r>
              <w:rPr>
                <w:b/>
              </w:rPr>
              <w:t>trades</w:t>
            </w:r>
          </w:p>
        </w:tc>
        <w:tc>
          <w:tcPr>
            <w:tcW w:w="1250" w:type="pct"/>
          </w:tcPr>
          <w:p w14:paraId="13C7BC21" w14:textId="77777777" w:rsidR="001C106B" w:rsidRDefault="00000000">
            <w:pPr>
              <w:pStyle w:val="Compact"/>
            </w:pPr>
            <w:r>
              <w:rPr>
                <w:b/>
              </w:rPr>
              <w:t>after-cost / trade</w:t>
            </w:r>
          </w:p>
        </w:tc>
        <w:tc>
          <w:tcPr>
            <w:tcW w:w="1250" w:type="pct"/>
          </w:tcPr>
          <w:p w14:paraId="7088F3C9" w14:textId="77777777" w:rsidR="001C106B" w:rsidRDefault="00000000">
            <w:pPr>
              <w:pStyle w:val="Compact"/>
            </w:pPr>
            <w:r>
              <w:rPr>
                <w:b/>
              </w:rPr>
              <w:t>win rate</w:t>
            </w:r>
          </w:p>
        </w:tc>
      </w:tr>
      <w:tr w:rsidR="001C106B" w14:paraId="225A6907" w14:textId="77777777" w:rsidTr="001C106B">
        <w:trPr>
          <w:trHeight w:val="397"/>
          <w:jc w:val="center"/>
        </w:trPr>
        <w:tc>
          <w:tcPr>
            <w:tcW w:w="1250" w:type="pct"/>
          </w:tcPr>
          <w:p w14:paraId="20EED0FF" w14:textId="77777777" w:rsidR="001C106B" w:rsidRDefault="00000000">
            <w:pPr>
              <w:pStyle w:val="Compact"/>
            </w:pPr>
            <w:r>
              <w:t>2017 launch run-up</w:t>
            </w:r>
          </w:p>
        </w:tc>
        <w:tc>
          <w:tcPr>
            <w:tcW w:w="1250" w:type="pct"/>
          </w:tcPr>
          <w:p w14:paraId="04D48116" w14:textId="77777777" w:rsidR="001C106B" w:rsidRDefault="00000000">
            <w:pPr>
              <w:pStyle w:val="Compact"/>
            </w:pPr>
            <w:r>
              <w:t>0</w:t>
            </w:r>
          </w:p>
        </w:tc>
        <w:tc>
          <w:tcPr>
            <w:tcW w:w="1250" w:type="pct"/>
          </w:tcPr>
          <w:p w14:paraId="6768D02D" w14:textId="77777777" w:rsidR="001C106B" w:rsidRDefault="00000000">
            <w:pPr>
              <w:pStyle w:val="Compact"/>
            </w:pPr>
            <w:r>
              <w:t>-</w:t>
            </w:r>
          </w:p>
        </w:tc>
        <w:tc>
          <w:tcPr>
            <w:tcW w:w="1250" w:type="pct"/>
          </w:tcPr>
          <w:p w14:paraId="3B074E7A" w14:textId="77777777" w:rsidR="001C106B" w:rsidRDefault="00000000">
            <w:pPr>
              <w:pStyle w:val="Compact"/>
            </w:pPr>
            <w:r>
              <w:t>-</w:t>
            </w:r>
          </w:p>
        </w:tc>
      </w:tr>
      <w:tr w:rsidR="001C106B" w14:paraId="1141C003" w14:textId="77777777" w:rsidTr="001C106B">
        <w:trPr>
          <w:trHeight w:val="397"/>
          <w:jc w:val="center"/>
        </w:trPr>
        <w:tc>
          <w:tcPr>
            <w:tcW w:w="1250" w:type="pct"/>
          </w:tcPr>
          <w:p w14:paraId="017BE8B2" w14:textId="77777777" w:rsidR="001C106B" w:rsidRDefault="00000000">
            <w:pPr>
              <w:pStyle w:val="Compact"/>
            </w:pPr>
            <w:r>
              <w:t>2018 bear</w:t>
            </w:r>
          </w:p>
        </w:tc>
        <w:tc>
          <w:tcPr>
            <w:tcW w:w="1250" w:type="pct"/>
          </w:tcPr>
          <w:p w14:paraId="099A9C28" w14:textId="77777777" w:rsidR="001C106B" w:rsidRDefault="00000000">
            <w:pPr>
              <w:pStyle w:val="Compact"/>
            </w:pPr>
            <w:r>
              <w:t>0</w:t>
            </w:r>
          </w:p>
        </w:tc>
        <w:tc>
          <w:tcPr>
            <w:tcW w:w="1250" w:type="pct"/>
          </w:tcPr>
          <w:p w14:paraId="0B655372" w14:textId="77777777" w:rsidR="001C106B" w:rsidRDefault="00000000">
            <w:pPr>
              <w:pStyle w:val="Compact"/>
            </w:pPr>
            <w:r>
              <w:t>-</w:t>
            </w:r>
          </w:p>
        </w:tc>
        <w:tc>
          <w:tcPr>
            <w:tcW w:w="1250" w:type="pct"/>
          </w:tcPr>
          <w:p w14:paraId="493F0222" w14:textId="77777777" w:rsidR="001C106B" w:rsidRDefault="00000000">
            <w:pPr>
              <w:pStyle w:val="Compact"/>
            </w:pPr>
            <w:r>
              <w:t>-</w:t>
            </w:r>
          </w:p>
        </w:tc>
      </w:tr>
      <w:tr w:rsidR="001C106B" w14:paraId="5CE2E6CE" w14:textId="77777777" w:rsidTr="001C106B">
        <w:trPr>
          <w:trHeight w:val="397"/>
          <w:jc w:val="center"/>
        </w:trPr>
        <w:tc>
          <w:tcPr>
            <w:tcW w:w="1250" w:type="pct"/>
          </w:tcPr>
          <w:p w14:paraId="226FF34E" w14:textId="77777777" w:rsidR="001C106B" w:rsidRDefault="00000000">
            <w:pPr>
              <w:pStyle w:val="Compact"/>
            </w:pPr>
            <w:r>
              <w:t>2019-20 base</w:t>
            </w:r>
          </w:p>
        </w:tc>
        <w:tc>
          <w:tcPr>
            <w:tcW w:w="1250" w:type="pct"/>
          </w:tcPr>
          <w:p w14:paraId="3BD5C45D" w14:textId="77777777" w:rsidR="001C106B" w:rsidRDefault="00000000">
            <w:pPr>
              <w:pStyle w:val="Compact"/>
            </w:pPr>
            <w:r>
              <w:t>0</w:t>
            </w:r>
          </w:p>
        </w:tc>
        <w:tc>
          <w:tcPr>
            <w:tcW w:w="1250" w:type="pct"/>
          </w:tcPr>
          <w:p w14:paraId="12DAF323" w14:textId="77777777" w:rsidR="001C106B" w:rsidRDefault="00000000">
            <w:pPr>
              <w:pStyle w:val="Compact"/>
            </w:pPr>
            <w:r>
              <w:t>-</w:t>
            </w:r>
          </w:p>
        </w:tc>
        <w:tc>
          <w:tcPr>
            <w:tcW w:w="1250" w:type="pct"/>
          </w:tcPr>
          <w:p w14:paraId="74AE46E6" w14:textId="77777777" w:rsidR="001C106B" w:rsidRDefault="00000000">
            <w:pPr>
              <w:pStyle w:val="Compact"/>
            </w:pPr>
            <w:r>
              <w:t>-</w:t>
            </w:r>
          </w:p>
        </w:tc>
      </w:tr>
      <w:tr w:rsidR="001C106B" w14:paraId="6439A1AA" w14:textId="77777777" w:rsidTr="001C106B">
        <w:trPr>
          <w:trHeight w:val="397"/>
          <w:jc w:val="center"/>
        </w:trPr>
        <w:tc>
          <w:tcPr>
            <w:tcW w:w="1250" w:type="pct"/>
          </w:tcPr>
          <w:p w14:paraId="07BD536B" w14:textId="77777777" w:rsidR="001C106B" w:rsidRDefault="00000000">
            <w:pPr>
              <w:pStyle w:val="Compact"/>
            </w:pPr>
            <w:r>
              <w:t>2020-21 bull</w:t>
            </w:r>
          </w:p>
        </w:tc>
        <w:tc>
          <w:tcPr>
            <w:tcW w:w="1250" w:type="pct"/>
          </w:tcPr>
          <w:p w14:paraId="0535D68A" w14:textId="77777777" w:rsidR="001C106B" w:rsidRDefault="00000000">
            <w:pPr>
              <w:pStyle w:val="Compact"/>
            </w:pPr>
            <w:r>
              <w:t>8,390</w:t>
            </w:r>
          </w:p>
        </w:tc>
        <w:tc>
          <w:tcPr>
            <w:tcW w:w="1250" w:type="pct"/>
          </w:tcPr>
          <w:p w14:paraId="7D74151D" w14:textId="77777777" w:rsidR="001C106B" w:rsidRDefault="00000000">
            <w:pPr>
              <w:pStyle w:val="Compact"/>
            </w:pPr>
            <w:r>
              <w:t>-0.170%</w:t>
            </w:r>
          </w:p>
        </w:tc>
        <w:tc>
          <w:tcPr>
            <w:tcW w:w="1250" w:type="pct"/>
          </w:tcPr>
          <w:p w14:paraId="695B0772" w14:textId="77777777" w:rsidR="001C106B" w:rsidRDefault="00000000">
            <w:pPr>
              <w:pStyle w:val="Compact"/>
            </w:pPr>
            <w:r>
              <w:t>0.42</w:t>
            </w:r>
          </w:p>
        </w:tc>
      </w:tr>
      <w:tr w:rsidR="001C106B" w14:paraId="37A557F8" w14:textId="77777777" w:rsidTr="001C106B">
        <w:trPr>
          <w:trHeight w:val="397"/>
          <w:jc w:val="center"/>
        </w:trPr>
        <w:tc>
          <w:tcPr>
            <w:tcW w:w="1250" w:type="pct"/>
          </w:tcPr>
          <w:p w14:paraId="11FBDD43" w14:textId="77777777" w:rsidR="001C106B" w:rsidRDefault="00000000">
            <w:pPr>
              <w:pStyle w:val="Compact"/>
            </w:pPr>
            <w:r>
              <w:t>2021 top + chop</w:t>
            </w:r>
          </w:p>
        </w:tc>
        <w:tc>
          <w:tcPr>
            <w:tcW w:w="1250" w:type="pct"/>
          </w:tcPr>
          <w:p w14:paraId="06641967" w14:textId="77777777" w:rsidR="001C106B" w:rsidRDefault="00000000">
            <w:pPr>
              <w:pStyle w:val="Compact"/>
            </w:pPr>
            <w:r>
              <w:t>14,409</w:t>
            </w:r>
          </w:p>
        </w:tc>
        <w:tc>
          <w:tcPr>
            <w:tcW w:w="1250" w:type="pct"/>
          </w:tcPr>
          <w:p w14:paraId="492F3186" w14:textId="77777777" w:rsidR="001C106B" w:rsidRDefault="00000000">
            <w:pPr>
              <w:pStyle w:val="Compact"/>
            </w:pPr>
            <w:r>
              <w:t>-0.165%</w:t>
            </w:r>
          </w:p>
        </w:tc>
        <w:tc>
          <w:tcPr>
            <w:tcW w:w="1250" w:type="pct"/>
          </w:tcPr>
          <w:p w14:paraId="328BC8DB" w14:textId="77777777" w:rsidR="001C106B" w:rsidRDefault="00000000">
            <w:pPr>
              <w:pStyle w:val="Compact"/>
            </w:pPr>
            <w:r>
              <w:t>0.43</w:t>
            </w:r>
          </w:p>
        </w:tc>
      </w:tr>
      <w:tr w:rsidR="001C106B" w14:paraId="205B03BB" w14:textId="77777777" w:rsidTr="001C106B">
        <w:trPr>
          <w:trHeight w:val="397"/>
          <w:jc w:val="center"/>
        </w:trPr>
        <w:tc>
          <w:tcPr>
            <w:tcW w:w="1250" w:type="pct"/>
          </w:tcPr>
          <w:p w14:paraId="5D2C99D6" w14:textId="77777777" w:rsidR="001C106B" w:rsidRDefault="00000000">
            <w:pPr>
              <w:pStyle w:val="Compact"/>
            </w:pPr>
            <w:r>
              <w:t>2022 collapse</w:t>
            </w:r>
          </w:p>
        </w:tc>
        <w:tc>
          <w:tcPr>
            <w:tcW w:w="1250" w:type="pct"/>
          </w:tcPr>
          <w:p w14:paraId="1316914B" w14:textId="77777777" w:rsidR="001C106B" w:rsidRDefault="00000000">
            <w:pPr>
              <w:pStyle w:val="Compact"/>
            </w:pPr>
            <w:r>
              <w:t>24,227</w:t>
            </w:r>
          </w:p>
        </w:tc>
        <w:tc>
          <w:tcPr>
            <w:tcW w:w="1250" w:type="pct"/>
          </w:tcPr>
          <w:p w14:paraId="63D0A8F6" w14:textId="77777777" w:rsidR="001C106B" w:rsidRDefault="00000000">
            <w:pPr>
              <w:pStyle w:val="Compact"/>
            </w:pPr>
            <w:r>
              <w:t>-0.174%</w:t>
            </w:r>
          </w:p>
        </w:tc>
        <w:tc>
          <w:tcPr>
            <w:tcW w:w="1250" w:type="pct"/>
          </w:tcPr>
          <w:p w14:paraId="56EEC07B" w14:textId="77777777" w:rsidR="001C106B" w:rsidRDefault="00000000">
            <w:pPr>
              <w:pStyle w:val="Compact"/>
            </w:pPr>
            <w:r>
              <w:t>0.43</w:t>
            </w:r>
          </w:p>
        </w:tc>
      </w:tr>
      <w:tr w:rsidR="001C106B" w14:paraId="6368870C" w14:textId="77777777" w:rsidTr="001C106B">
        <w:trPr>
          <w:trHeight w:val="397"/>
          <w:jc w:val="center"/>
        </w:trPr>
        <w:tc>
          <w:tcPr>
            <w:tcW w:w="1250" w:type="pct"/>
          </w:tcPr>
          <w:p w14:paraId="5EAAD6A0" w14:textId="77777777" w:rsidR="001C106B" w:rsidRDefault="00000000">
            <w:pPr>
              <w:pStyle w:val="Compact"/>
            </w:pPr>
            <w:r>
              <w:t>2023-24 recovery</w:t>
            </w:r>
          </w:p>
        </w:tc>
        <w:tc>
          <w:tcPr>
            <w:tcW w:w="1250" w:type="pct"/>
          </w:tcPr>
          <w:p w14:paraId="5AF8B315" w14:textId="77777777" w:rsidR="001C106B" w:rsidRDefault="00000000">
            <w:pPr>
              <w:pStyle w:val="Compact"/>
            </w:pPr>
            <w:r>
              <w:t>5,924</w:t>
            </w:r>
          </w:p>
        </w:tc>
        <w:tc>
          <w:tcPr>
            <w:tcW w:w="1250" w:type="pct"/>
          </w:tcPr>
          <w:p w14:paraId="11FB093E" w14:textId="77777777" w:rsidR="001C106B" w:rsidRDefault="00000000">
            <w:pPr>
              <w:pStyle w:val="Compact"/>
            </w:pPr>
            <w:r>
              <w:t>-0.151%</w:t>
            </w:r>
          </w:p>
        </w:tc>
        <w:tc>
          <w:tcPr>
            <w:tcW w:w="1250" w:type="pct"/>
          </w:tcPr>
          <w:p w14:paraId="669E567A" w14:textId="77777777" w:rsidR="001C106B" w:rsidRDefault="00000000">
            <w:pPr>
              <w:pStyle w:val="Compact"/>
            </w:pPr>
            <w:r>
              <w:t>0.46</w:t>
            </w:r>
          </w:p>
        </w:tc>
      </w:tr>
      <w:tr w:rsidR="001C106B" w14:paraId="17CABB68" w14:textId="77777777" w:rsidTr="001C106B">
        <w:trPr>
          <w:trHeight w:val="397"/>
          <w:jc w:val="center"/>
        </w:trPr>
        <w:tc>
          <w:tcPr>
            <w:tcW w:w="1250" w:type="pct"/>
          </w:tcPr>
          <w:p w14:paraId="3C11B372" w14:textId="77777777" w:rsidR="001C106B" w:rsidRDefault="00000000">
            <w:pPr>
              <w:pStyle w:val="Compact"/>
            </w:pPr>
            <w:r>
              <w:t>2025-26 recent</w:t>
            </w:r>
          </w:p>
        </w:tc>
        <w:tc>
          <w:tcPr>
            <w:tcW w:w="1250" w:type="pct"/>
          </w:tcPr>
          <w:p w14:paraId="0E1DFF53" w14:textId="77777777" w:rsidR="001C106B" w:rsidRDefault="00000000">
            <w:pPr>
              <w:pStyle w:val="Compact"/>
            </w:pPr>
            <w:r>
              <w:t>6,162</w:t>
            </w:r>
          </w:p>
        </w:tc>
        <w:tc>
          <w:tcPr>
            <w:tcW w:w="1250" w:type="pct"/>
          </w:tcPr>
          <w:p w14:paraId="2FD8BDA3" w14:textId="77777777" w:rsidR="001C106B" w:rsidRDefault="00000000">
            <w:pPr>
              <w:pStyle w:val="Compact"/>
            </w:pPr>
            <w:r>
              <w:t>-0.192%</w:t>
            </w:r>
          </w:p>
        </w:tc>
        <w:tc>
          <w:tcPr>
            <w:tcW w:w="1250" w:type="pct"/>
          </w:tcPr>
          <w:p w14:paraId="28EFEFAE" w14:textId="77777777" w:rsidR="001C106B" w:rsidRDefault="00000000">
            <w:pPr>
              <w:pStyle w:val="Compact"/>
            </w:pPr>
            <w:r>
              <w:t>0.42</w:t>
            </w:r>
          </w:p>
        </w:tc>
      </w:tr>
    </w:tbl>
    <w:p w14:paraId="57844C69" w14:textId="77777777" w:rsidR="001C106B" w:rsidRDefault="00000000">
      <w:pPr>
        <w:pStyle w:val="Heading5"/>
      </w:pPr>
      <w:bookmarkStart w:id="103" w:name="X4de0dd86192a9992de3bb937d2ac59b8450230e"/>
      <w:bookmarkEnd w:id="102"/>
      <w:r>
        <w:lastRenderedPageBreak/>
        <w:t>Q6. Selectivity (after-cost return per trade vs confidence threshold)</w:t>
      </w:r>
    </w:p>
    <w:p w14:paraId="09744ADD" w14:textId="77777777" w:rsidR="001C106B" w:rsidRDefault="00000000">
      <w:pPr>
        <w:pStyle w:val="CaptionedFigure"/>
      </w:pPr>
      <w:r>
        <w:rPr>
          <w:noProof/>
        </w:rPr>
        <w:drawing>
          <wp:inline distT="0" distB="0" distL="0" distR="0" wp14:anchorId="2B78DA19" wp14:editId="5653C41A">
            <wp:extent cx="5943600" cy="3302000"/>
            <wp:effectExtent l="0" t="0" r="0" b="0"/>
            <wp:docPr id="191" name="Picture" descr="selectivity"/>
            <wp:cNvGraphicFramePr/>
            <a:graphic xmlns:a="http://schemas.openxmlformats.org/drawingml/2006/main">
              <a:graphicData uri="http://schemas.openxmlformats.org/drawingml/2006/picture">
                <pic:pic xmlns:pic="http://schemas.openxmlformats.org/drawingml/2006/picture">
                  <pic:nvPicPr>
                    <pic:cNvPr id="192" name="Picture" descr="file:///Volumes/PortableSSD/Github/day-trader/04-outputs/AA-evals/2026-09-08/edge-diagnostics-selectivity-5m-20260908.png"/>
                    <pic:cNvPicPr>
                      <a:picLocks noChangeAspect="1" noChangeArrowheads="1"/>
                    </pic:cNvPicPr>
                  </pic:nvPicPr>
                  <pic:blipFill>
                    <a:blip r:embed="rId43"/>
                    <a:stretch>
                      <a:fillRect/>
                    </a:stretch>
                  </pic:blipFill>
                  <pic:spPr bwMode="auto">
                    <a:xfrm>
                      <a:off x="0" y="0"/>
                      <a:ext cx="5943600" cy="3302000"/>
                    </a:xfrm>
                    <a:prstGeom prst="rect">
                      <a:avLst/>
                    </a:prstGeom>
                    <a:noFill/>
                    <a:ln w="9525">
                      <a:noFill/>
                      <a:headEnd/>
                      <a:tailEnd/>
                    </a:ln>
                  </pic:spPr>
                </pic:pic>
              </a:graphicData>
            </a:graphic>
          </wp:inline>
        </w:drawing>
      </w:r>
    </w:p>
    <w:p w14:paraId="4D68B748" w14:textId="77777777" w:rsidR="001C106B" w:rsidRDefault="00000000">
      <w:pPr>
        <w:pStyle w:val="ImageCaption"/>
      </w:pPr>
      <w:r>
        <w:t>selectivity</w:t>
      </w:r>
    </w:p>
    <w:tbl>
      <w:tblPr>
        <w:tblStyle w:val="Table"/>
        <w:tblW w:w="5000" w:type="pct"/>
        <w:jc w:val="center"/>
        <w:tblLayout w:type="fixed"/>
        <w:tblLook w:val="0020" w:firstRow="1" w:lastRow="0" w:firstColumn="0" w:lastColumn="0" w:noHBand="0" w:noVBand="0"/>
      </w:tblPr>
      <w:tblGrid>
        <w:gridCol w:w="1916"/>
        <w:gridCol w:w="1915"/>
        <w:gridCol w:w="1915"/>
        <w:gridCol w:w="1915"/>
        <w:gridCol w:w="1915"/>
      </w:tblGrid>
      <w:tr w:rsidR="001C106B" w14:paraId="2E394D8D"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00" w:type="pct"/>
          </w:tcPr>
          <w:p w14:paraId="454C2B6F" w14:textId="77777777" w:rsidR="001C106B" w:rsidRDefault="00000000">
            <w:pPr>
              <w:pStyle w:val="Compact"/>
            </w:pPr>
            <w:r>
              <w:rPr>
                <w:b/>
              </w:rPr>
              <w:t>threshold</w:t>
            </w:r>
          </w:p>
        </w:tc>
        <w:tc>
          <w:tcPr>
            <w:tcW w:w="1000" w:type="pct"/>
          </w:tcPr>
          <w:p w14:paraId="162B18D8" w14:textId="77777777" w:rsidR="001C106B" w:rsidRDefault="00000000">
            <w:pPr>
              <w:pStyle w:val="Compact"/>
            </w:pPr>
            <w:r>
              <w:rPr>
                <w:b/>
              </w:rPr>
              <w:t>trades</w:t>
            </w:r>
          </w:p>
        </w:tc>
        <w:tc>
          <w:tcPr>
            <w:tcW w:w="1000" w:type="pct"/>
          </w:tcPr>
          <w:p w14:paraId="0E64CFF1" w14:textId="77777777" w:rsidR="001C106B" w:rsidRDefault="00000000">
            <w:pPr>
              <w:pStyle w:val="Compact"/>
            </w:pPr>
            <w:r>
              <w:rPr>
                <w:b/>
              </w:rPr>
              <w:t>after-cost / trade</w:t>
            </w:r>
          </w:p>
        </w:tc>
        <w:tc>
          <w:tcPr>
            <w:tcW w:w="1000" w:type="pct"/>
          </w:tcPr>
          <w:p w14:paraId="4C8A103D" w14:textId="77777777" w:rsidR="001C106B" w:rsidRDefault="00000000">
            <w:pPr>
              <w:pStyle w:val="Compact"/>
            </w:pPr>
            <w:r>
              <w:rPr>
                <w:b/>
              </w:rPr>
              <w:t>total after-cost</w:t>
            </w:r>
          </w:p>
        </w:tc>
        <w:tc>
          <w:tcPr>
            <w:tcW w:w="1000" w:type="pct"/>
          </w:tcPr>
          <w:p w14:paraId="679DDD22" w14:textId="77777777" w:rsidR="001C106B" w:rsidRDefault="00000000">
            <w:pPr>
              <w:pStyle w:val="Compact"/>
            </w:pPr>
            <w:r>
              <w:rPr>
                <w:b/>
              </w:rPr>
              <w:t>win rate</w:t>
            </w:r>
          </w:p>
        </w:tc>
      </w:tr>
      <w:tr w:rsidR="001C106B" w14:paraId="46D285DF" w14:textId="77777777" w:rsidTr="001C106B">
        <w:trPr>
          <w:trHeight w:val="397"/>
          <w:jc w:val="center"/>
        </w:trPr>
        <w:tc>
          <w:tcPr>
            <w:tcW w:w="1000" w:type="pct"/>
          </w:tcPr>
          <w:p w14:paraId="6760D8C9" w14:textId="77777777" w:rsidR="001C106B" w:rsidRDefault="00000000">
            <w:pPr>
              <w:pStyle w:val="Compact"/>
            </w:pPr>
            <w:r>
              <w:t>0.450</w:t>
            </w:r>
          </w:p>
        </w:tc>
        <w:tc>
          <w:tcPr>
            <w:tcW w:w="1000" w:type="pct"/>
          </w:tcPr>
          <w:p w14:paraId="09698A90" w14:textId="77777777" w:rsidR="001C106B" w:rsidRDefault="00000000">
            <w:pPr>
              <w:pStyle w:val="Compact"/>
            </w:pPr>
            <w:r>
              <w:t>2,487,844</w:t>
            </w:r>
          </w:p>
        </w:tc>
        <w:tc>
          <w:tcPr>
            <w:tcW w:w="1000" w:type="pct"/>
          </w:tcPr>
          <w:p w14:paraId="30F56D3C" w14:textId="77777777" w:rsidR="001C106B" w:rsidRDefault="00000000">
            <w:pPr>
              <w:pStyle w:val="Compact"/>
            </w:pPr>
            <w:r>
              <w:t>-0.204%</w:t>
            </w:r>
          </w:p>
        </w:tc>
        <w:tc>
          <w:tcPr>
            <w:tcW w:w="1000" w:type="pct"/>
          </w:tcPr>
          <w:p w14:paraId="526C761B" w14:textId="77777777" w:rsidR="001C106B" w:rsidRDefault="00000000">
            <w:pPr>
              <w:pStyle w:val="Compact"/>
            </w:pPr>
            <w:r>
              <w:t>-507936.3%</w:t>
            </w:r>
          </w:p>
        </w:tc>
        <w:tc>
          <w:tcPr>
            <w:tcW w:w="1000" w:type="pct"/>
          </w:tcPr>
          <w:p w14:paraId="25FBC573" w14:textId="77777777" w:rsidR="001C106B" w:rsidRDefault="00000000">
            <w:pPr>
              <w:pStyle w:val="Compact"/>
            </w:pPr>
            <w:r>
              <w:t>0.39</w:t>
            </w:r>
          </w:p>
        </w:tc>
      </w:tr>
      <w:tr w:rsidR="001C106B" w14:paraId="1B6FAA2E" w14:textId="77777777" w:rsidTr="001C106B">
        <w:trPr>
          <w:trHeight w:val="397"/>
          <w:jc w:val="center"/>
        </w:trPr>
        <w:tc>
          <w:tcPr>
            <w:tcW w:w="1000" w:type="pct"/>
          </w:tcPr>
          <w:p w14:paraId="1566A597" w14:textId="77777777" w:rsidR="001C106B" w:rsidRDefault="00000000">
            <w:pPr>
              <w:pStyle w:val="Compact"/>
            </w:pPr>
            <w:r>
              <w:t>0.491</w:t>
            </w:r>
          </w:p>
        </w:tc>
        <w:tc>
          <w:tcPr>
            <w:tcW w:w="1000" w:type="pct"/>
          </w:tcPr>
          <w:p w14:paraId="1DEB42B6" w14:textId="77777777" w:rsidR="001C106B" w:rsidRDefault="00000000">
            <w:pPr>
              <w:pStyle w:val="Compact"/>
            </w:pPr>
            <w:r>
              <w:t>1,702,029</w:t>
            </w:r>
          </w:p>
        </w:tc>
        <w:tc>
          <w:tcPr>
            <w:tcW w:w="1000" w:type="pct"/>
          </w:tcPr>
          <w:p w14:paraId="656B0413" w14:textId="77777777" w:rsidR="001C106B" w:rsidRDefault="00000000">
            <w:pPr>
              <w:pStyle w:val="Compact"/>
            </w:pPr>
            <w:r>
              <w:t>-0.199%</w:t>
            </w:r>
          </w:p>
        </w:tc>
        <w:tc>
          <w:tcPr>
            <w:tcW w:w="1000" w:type="pct"/>
          </w:tcPr>
          <w:p w14:paraId="55884370" w14:textId="77777777" w:rsidR="001C106B" w:rsidRDefault="00000000">
            <w:pPr>
              <w:pStyle w:val="Compact"/>
            </w:pPr>
            <w:r>
              <w:t>-339268.0%</w:t>
            </w:r>
          </w:p>
        </w:tc>
        <w:tc>
          <w:tcPr>
            <w:tcW w:w="1000" w:type="pct"/>
          </w:tcPr>
          <w:p w14:paraId="67900729" w14:textId="77777777" w:rsidR="001C106B" w:rsidRDefault="00000000">
            <w:pPr>
              <w:pStyle w:val="Compact"/>
            </w:pPr>
            <w:r>
              <w:t>0.40</w:t>
            </w:r>
          </w:p>
        </w:tc>
      </w:tr>
      <w:tr w:rsidR="001C106B" w14:paraId="06653E7D" w14:textId="77777777" w:rsidTr="001C106B">
        <w:trPr>
          <w:trHeight w:val="397"/>
          <w:jc w:val="center"/>
        </w:trPr>
        <w:tc>
          <w:tcPr>
            <w:tcW w:w="1000" w:type="pct"/>
          </w:tcPr>
          <w:p w14:paraId="25E06AF9" w14:textId="77777777" w:rsidR="001C106B" w:rsidRDefault="00000000">
            <w:pPr>
              <w:pStyle w:val="Compact"/>
            </w:pPr>
            <w:r>
              <w:t>0.532</w:t>
            </w:r>
          </w:p>
        </w:tc>
        <w:tc>
          <w:tcPr>
            <w:tcW w:w="1000" w:type="pct"/>
          </w:tcPr>
          <w:p w14:paraId="2D749824" w14:textId="77777777" w:rsidR="001C106B" w:rsidRDefault="00000000">
            <w:pPr>
              <w:pStyle w:val="Compact"/>
            </w:pPr>
            <w:r>
              <w:t>576,714</w:t>
            </w:r>
          </w:p>
        </w:tc>
        <w:tc>
          <w:tcPr>
            <w:tcW w:w="1000" w:type="pct"/>
          </w:tcPr>
          <w:p w14:paraId="6CFD7411" w14:textId="77777777" w:rsidR="001C106B" w:rsidRDefault="00000000">
            <w:pPr>
              <w:pStyle w:val="Compact"/>
            </w:pPr>
            <w:r>
              <w:t>-0.189%</w:t>
            </w:r>
          </w:p>
        </w:tc>
        <w:tc>
          <w:tcPr>
            <w:tcW w:w="1000" w:type="pct"/>
          </w:tcPr>
          <w:p w14:paraId="525AABF5" w14:textId="77777777" w:rsidR="001C106B" w:rsidRDefault="00000000">
            <w:pPr>
              <w:pStyle w:val="Compact"/>
            </w:pPr>
            <w:r>
              <w:t>-109068.8%</w:t>
            </w:r>
          </w:p>
        </w:tc>
        <w:tc>
          <w:tcPr>
            <w:tcW w:w="1000" w:type="pct"/>
          </w:tcPr>
          <w:p w14:paraId="7B83B289" w14:textId="77777777" w:rsidR="001C106B" w:rsidRDefault="00000000">
            <w:pPr>
              <w:pStyle w:val="Compact"/>
            </w:pPr>
            <w:r>
              <w:t>0.41</w:t>
            </w:r>
          </w:p>
        </w:tc>
      </w:tr>
      <w:tr w:rsidR="001C106B" w14:paraId="3135936F" w14:textId="77777777" w:rsidTr="001C106B">
        <w:trPr>
          <w:trHeight w:val="397"/>
          <w:jc w:val="center"/>
        </w:trPr>
        <w:tc>
          <w:tcPr>
            <w:tcW w:w="1000" w:type="pct"/>
          </w:tcPr>
          <w:p w14:paraId="751AF987" w14:textId="77777777" w:rsidR="001C106B" w:rsidRDefault="00000000">
            <w:pPr>
              <w:pStyle w:val="Compact"/>
            </w:pPr>
            <w:r>
              <w:t>0.573</w:t>
            </w:r>
          </w:p>
        </w:tc>
        <w:tc>
          <w:tcPr>
            <w:tcW w:w="1000" w:type="pct"/>
          </w:tcPr>
          <w:p w14:paraId="26E3B21F" w14:textId="77777777" w:rsidR="001C106B" w:rsidRDefault="00000000">
            <w:pPr>
              <w:pStyle w:val="Compact"/>
            </w:pPr>
            <w:r>
              <w:t>144,223</w:t>
            </w:r>
          </w:p>
        </w:tc>
        <w:tc>
          <w:tcPr>
            <w:tcW w:w="1000" w:type="pct"/>
          </w:tcPr>
          <w:p w14:paraId="08350F54" w14:textId="77777777" w:rsidR="001C106B" w:rsidRDefault="00000000">
            <w:pPr>
              <w:pStyle w:val="Compact"/>
            </w:pPr>
            <w:r>
              <w:t>-0.177%</w:t>
            </w:r>
          </w:p>
        </w:tc>
        <w:tc>
          <w:tcPr>
            <w:tcW w:w="1000" w:type="pct"/>
          </w:tcPr>
          <w:p w14:paraId="7699C89A" w14:textId="77777777" w:rsidR="001C106B" w:rsidRDefault="00000000">
            <w:pPr>
              <w:pStyle w:val="Compact"/>
            </w:pPr>
            <w:r>
              <w:t>-25596.2%</w:t>
            </w:r>
          </w:p>
        </w:tc>
        <w:tc>
          <w:tcPr>
            <w:tcW w:w="1000" w:type="pct"/>
          </w:tcPr>
          <w:p w14:paraId="04B1B9E7" w14:textId="77777777" w:rsidR="001C106B" w:rsidRDefault="00000000">
            <w:pPr>
              <w:pStyle w:val="Compact"/>
            </w:pPr>
            <w:r>
              <w:t>0.42</w:t>
            </w:r>
          </w:p>
        </w:tc>
      </w:tr>
      <w:tr w:rsidR="001C106B" w14:paraId="711F232F" w14:textId="77777777" w:rsidTr="001C106B">
        <w:trPr>
          <w:trHeight w:val="397"/>
          <w:jc w:val="center"/>
        </w:trPr>
        <w:tc>
          <w:tcPr>
            <w:tcW w:w="1000" w:type="pct"/>
          </w:tcPr>
          <w:p w14:paraId="6F65CBDC" w14:textId="77777777" w:rsidR="001C106B" w:rsidRDefault="00000000">
            <w:pPr>
              <w:pStyle w:val="Compact"/>
            </w:pPr>
            <w:r>
              <w:t>0.614</w:t>
            </w:r>
          </w:p>
        </w:tc>
        <w:tc>
          <w:tcPr>
            <w:tcW w:w="1000" w:type="pct"/>
          </w:tcPr>
          <w:p w14:paraId="2F4A9C27" w14:textId="77777777" w:rsidR="001C106B" w:rsidRDefault="00000000">
            <w:pPr>
              <w:pStyle w:val="Compact"/>
            </w:pPr>
            <w:r>
              <w:t>37,589</w:t>
            </w:r>
          </w:p>
        </w:tc>
        <w:tc>
          <w:tcPr>
            <w:tcW w:w="1000" w:type="pct"/>
          </w:tcPr>
          <w:p w14:paraId="5C5546ED" w14:textId="77777777" w:rsidR="001C106B" w:rsidRDefault="00000000">
            <w:pPr>
              <w:pStyle w:val="Compact"/>
            </w:pPr>
            <w:r>
              <w:t>-0.168%</w:t>
            </w:r>
          </w:p>
        </w:tc>
        <w:tc>
          <w:tcPr>
            <w:tcW w:w="1000" w:type="pct"/>
          </w:tcPr>
          <w:p w14:paraId="4E8EEC3B" w14:textId="77777777" w:rsidR="001C106B" w:rsidRDefault="00000000">
            <w:pPr>
              <w:pStyle w:val="Compact"/>
            </w:pPr>
            <w:r>
              <w:t>-6322.5%</w:t>
            </w:r>
          </w:p>
        </w:tc>
        <w:tc>
          <w:tcPr>
            <w:tcW w:w="1000" w:type="pct"/>
          </w:tcPr>
          <w:p w14:paraId="5C09701E" w14:textId="77777777" w:rsidR="001C106B" w:rsidRDefault="00000000">
            <w:pPr>
              <w:pStyle w:val="Compact"/>
            </w:pPr>
            <w:r>
              <w:t>0.43</w:t>
            </w:r>
          </w:p>
        </w:tc>
      </w:tr>
      <w:tr w:rsidR="001C106B" w14:paraId="53634098" w14:textId="77777777" w:rsidTr="001C106B">
        <w:trPr>
          <w:trHeight w:val="397"/>
          <w:jc w:val="center"/>
        </w:trPr>
        <w:tc>
          <w:tcPr>
            <w:tcW w:w="1000" w:type="pct"/>
          </w:tcPr>
          <w:p w14:paraId="5295BEAE" w14:textId="77777777" w:rsidR="001C106B" w:rsidRDefault="00000000">
            <w:pPr>
              <w:pStyle w:val="Compact"/>
            </w:pPr>
            <w:r>
              <w:t>0.655</w:t>
            </w:r>
          </w:p>
        </w:tc>
        <w:tc>
          <w:tcPr>
            <w:tcW w:w="1000" w:type="pct"/>
          </w:tcPr>
          <w:p w14:paraId="55C0F5BF" w14:textId="77777777" w:rsidR="001C106B" w:rsidRDefault="00000000">
            <w:pPr>
              <w:pStyle w:val="Compact"/>
            </w:pPr>
            <w:r>
              <w:t>8,841</w:t>
            </w:r>
          </w:p>
        </w:tc>
        <w:tc>
          <w:tcPr>
            <w:tcW w:w="1000" w:type="pct"/>
          </w:tcPr>
          <w:p w14:paraId="66A086BD" w14:textId="77777777" w:rsidR="001C106B" w:rsidRDefault="00000000">
            <w:pPr>
              <w:pStyle w:val="Compact"/>
            </w:pPr>
            <w:r>
              <w:t>-0.172%</w:t>
            </w:r>
          </w:p>
        </w:tc>
        <w:tc>
          <w:tcPr>
            <w:tcW w:w="1000" w:type="pct"/>
          </w:tcPr>
          <w:p w14:paraId="375DDF25" w14:textId="77777777" w:rsidR="001C106B" w:rsidRDefault="00000000">
            <w:pPr>
              <w:pStyle w:val="Compact"/>
            </w:pPr>
            <w:r>
              <w:t>-1516.4%</w:t>
            </w:r>
          </w:p>
        </w:tc>
        <w:tc>
          <w:tcPr>
            <w:tcW w:w="1000" w:type="pct"/>
          </w:tcPr>
          <w:p w14:paraId="27466A28" w14:textId="77777777" w:rsidR="001C106B" w:rsidRDefault="00000000">
            <w:pPr>
              <w:pStyle w:val="Compact"/>
            </w:pPr>
            <w:r>
              <w:t>0.43</w:t>
            </w:r>
          </w:p>
        </w:tc>
      </w:tr>
      <w:tr w:rsidR="001C106B" w14:paraId="4D6CD664" w14:textId="77777777" w:rsidTr="001C106B">
        <w:trPr>
          <w:trHeight w:val="397"/>
          <w:jc w:val="center"/>
        </w:trPr>
        <w:tc>
          <w:tcPr>
            <w:tcW w:w="1000" w:type="pct"/>
          </w:tcPr>
          <w:p w14:paraId="21B1ECAD" w14:textId="77777777" w:rsidR="001C106B" w:rsidRDefault="00000000">
            <w:pPr>
              <w:pStyle w:val="Compact"/>
            </w:pPr>
            <w:r>
              <w:t>0.695</w:t>
            </w:r>
          </w:p>
        </w:tc>
        <w:tc>
          <w:tcPr>
            <w:tcW w:w="1000" w:type="pct"/>
          </w:tcPr>
          <w:p w14:paraId="41D15A13" w14:textId="77777777" w:rsidR="001C106B" w:rsidRDefault="00000000">
            <w:pPr>
              <w:pStyle w:val="Compact"/>
            </w:pPr>
            <w:r>
              <w:t>1,760</w:t>
            </w:r>
          </w:p>
        </w:tc>
        <w:tc>
          <w:tcPr>
            <w:tcW w:w="1000" w:type="pct"/>
          </w:tcPr>
          <w:p w14:paraId="177971B5" w14:textId="77777777" w:rsidR="001C106B" w:rsidRDefault="00000000">
            <w:pPr>
              <w:pStyle w:val="Compact"/>
            </w:pPr>
            <w:r>
              <w:t>-0.175%</w:t>
            </w:r>
          </w:p>
        </w:tc>
        <w:tc>
          <w:tcPr>
            <w:tcW w:w="1000" w:type="pct"/>
          </w:tcPr>
          <w:p w14:paraId="290BE853" w14:textId="77777777" w:rsidR="001C106B" w:rsidRDefault="00000000">
            <w:pPr>
              <w:pStyle w:val="Compact"/>
            </w:pPr>
            <w:r>
              <w:t>-307.3%</w:t>
            </w:r>
          </w:p>
        </w:tc>
        <w:tc>
          <w:tcPr>
            <w:tcW w:w="1000" w:type="pct"/>
          </w:tcPr>
          <w:p w14:paraId="48DC7B23" w14:textId="77777777" w:rsidR="001C106B" w:rsidRDefault="00000000">
            <w:pPr>
              <w:pStyle w:val="Compact"/>
            </w:pPr>
            <w:r>
              <w:t>0.43</w:t>
            </w:r>
          </w:p>
        </w:tc>
      </w:tr>
      <w:tr w:rsidR="001C106B" w14:paraId="246883B2" w14:textId="77777777" w:rsidTr="001C106B">
        <w:trPr>
          <w:trHeight w:val="397"/>
          <w:jc w:val="center"/>
        </w:trPr>
        <w:tc>
          <w:tcPr>
            <w:tcW w:w="1000" w:type="pct"/>
          </w:tcPr>
          <w:p w14:paraId="63698AA6" w14:textId="77777777" w:rsidR="001C106B" w:rsidRDefault="00000000">
            <w:pPr>
              <w:pStyle w:val="Compact"/>
            </w:pPr>
            <w:r>
              <w:t>0.736</w:t>
            </w:r>
          </w:p>
        </w:tc>
        <w:tc>
          <w:tcPr>
            <w:tcW w:w="1000" w:type="pct"/>
          </w:tcPr>
          <w:p w14:paraId="62F8F7B7" w14:textId="77777777" w:rsidR="001C106B" w:rsidRDefault="00000000">
            <w:pPr>
              <w:pStyle w:val="Compact"/>
            </w:pPr>
            <w:r>
              <w:t>252</w:t>
            </w:r>
          </w:p>
        </w:tc>
        <w:tc>
          <w:tcPr>
            <w:tcW w:w="1000" w:type="pct"/>
          </w:tcPr>
          <w:p w14:paraId="04441986" w14:textId="77777777" w:rsidR="001C106B" w:rsidRDefault="00000000">
            <w:pPr>
              <w:pStyle w:val="Compact"/>
            </w:pPr>
            <w:r>
              <w:t>-0.118%</w:t>
            </w:r>
          </w:p>
        </w:tc>
        <w:tc>
          <w:tcPr>
            <w:tcW w:w="1000" w:type="pct"/>
          </w:tcPr>
          <w:p w14:paraId="4393EEB0" w14:textId="77777777" w:rsidR="001C106B" w:rsidRDefault="00000000">
            <w:pPr>
              <w:pStyle w:val="Compact"/>
            </w:pPr>
            <w:r>
              <w:t>-29.8%</w:t>
            </w:r>
          </w:p>
        </w:tc>
        <w:tc>
          <w:tcPr>
            <w:tcW w:w="1000" w:type="pct"/>
          </w:tcPr>
          <w:p w14:paraId="1D38BAF1" w14:textId="77777777" w:rsidR="001C106B" w:rsidRDefault="00000000">
            <w:pPr>
              <w:pStyle w:val="Compact"/>
            </w:pPr>
            <w:r>
              <w:t>0.46</w:t>
            </w:r>
          </w:p>
        </w:tc>
      </w:tr>
      <w:tr w:rsidR="001C106B" w14:paraId="3074A746" w14:textId="77777777" w:rsidTr="001C106B">
        <w:trPr>
          <w:trHeight w:val="397"/>
          <w:jc w:val="center"/>
        </w:trPr>
        <w:tc>
          <w:tcPr>
            <w:tcW w:w="1000" w:type="pct"/>
          </w:tcPr>
          <w:p w14:paraId="58911CD4" w14:textId="77777777" w:rsidR="001C106B" w:rsidRDefault="00000000">
            <w:pPr>
              <w:pStyle w:val="Compact"/>
            </w:pPr>
            <w:r>
              <w:t>0.777</w:t>
            </w:r>
          </w:p>
        </w:tc>
        <w:tc>
          <w:tcPr>
            <w:tcW w:w="1000" w:type="pct"/>
          </w:tcPr>
          <w:p w14:paraId="520BD0B3" w14:textId="77777777" w:rsidR="001C106B" w:rsidRDefault="00000000">
            <w:pPr>
              <w:pStyle w:val="Compact"/>
            </w:pPr>
            <w:r>
              <w:t>16</w:t>
            </w:r>
          </w:p>
        </w:tc>
        <w:tc>
          <w:tcPr>
            <w:tcW w:w="1000" w:type="pct"/>
          </w:tcPr>
          <w:p w14:paraId="2A523B25" w14:textId="77777777" w:rsidR="001C106B" w:rsidRDefault="00000000">
            <w:pPr>
              <w:pStyle w:val="Compact"/>
            </w:pPr>
            <w:r>
              <w:t>-0.146%</w:t>
            </w:r>
          </w:p>
        </w:tc>
        <w:tc>
          <w:tcPr>
            <w:tcW w:w="1000" w:type="pct"/>
          </w:tcPr>
          <w:p w14:paraId="2FB3C54C" w14:textId="77777777" w:rsidR="001C106B" w:rsidRDefault="00000000">
            <w:pPr>
              <w:pStyle w:val="Compact"/>
            </w:pPr>
            <w:r>
              <w:t>-2.3%</w:t>
            </w:r>
          </w:p>
        </w:tc>
        <w:tc>
          <w:tcPr>
            <w:tcW w:w="1000" w:type="pct"/>
          </w:tcPr>
          <w:p w14:paraId="1EA4B9B2" w14:textId="77777777" w:rsidR="001C106B" w:rsidRDefault="00000000">
            <w:pPr>
              <w:pStyle w:val="Compact"/>
            </w:pPr>
            <w:r>
              <w:t>0.44</w:t>
            </w:r>
          </w:p>
        </w:tc>
      </w:tr>
      <w:tr w:rsidR="001C106B" w14:paraId="25B47E24" w14:textId="77777777" w:rsidTr="001C106B">
        <w:trPr>
          <w:trHeight w:val="397"/>
          <w:jc w:val="center"/>
        </w:trPr>
        <w:tc>
          <w:tcPr>
            <w:tcW w:w="1000" w:type="pct"/>
          </w:tcPr>
          <w:p w14:paraId="0641F875" w14:textId="77777777" w:rsidR="001C106B" w:rsidRDefault="00000000">
            <w:pPr>
              <w:pStyle w:val="Compact"/>
            </w:pPr>
            <w:r>
              <w:t>0.818</w:t>
            </w:r>
          </w:p>
        </w:tc>
        <w:tc>
          <w:tcPr>
            <w:tcW w:w="1000" w:type="pct"/>
          </w:tcPr>
          <w:p w14:paraId="2BE553AE" w14:textId="77777777" w:rsidR="001C106B" w:rsidRDefault="00000000">
            <w:pPr>
              <w:pStyle w:val="Compact"/>
            </w:pPr>
            <w:r>
              <w:t>0</w:t>
            </w:r>
          </w:p>
        </w:tc>
        <w:tc>
          <w:tcPr>
            <w:tcW w:w="1000" w:type="pct"/>
          </w:tcPr>
          <w:p w14:paraId="17C81660" w14:textId="77777777" w:rsidR="001C106B" w:rsidRDefault="00000000">
            <w:pPr>
              <w:pStyle w:val="Compact"/>
            </w:pPr>
            <w:r>
              <w:t>-</w:t>
            </w:r>
          </w:p>
        </w:tc>
        <w:tc>
          <w:tcPr>
            <w:tcW w:w="1000" w:type="pct"/>
          </w:tcPr>
          <w:p w14:paraId="720F2462" w14:textId="77777777" w:rsidR="001C106B" w:rsidRDefault="00000000">
            <w:pPr>
              <w:pStyle w:val="Compact"/>
            </w:pPr>
            <w:r>
              <w:t>-</w:t>
            </w:r>
          </w:p>
        </w:tc>
        <w:tc>
          <w:tcPr>
            <w:tcW w:w="1000" w:type="pct"/>
          </w:tcPr>
          <w:p w14:paraId="49F3B6B1" w14:textId="77777777" w:rsidR="001C106B" w:rsidRDefault="00000000">
            <w:pPr>
              <w:pStyle w:val="Compact"/>
            </w:pPr>
            <w:r>
              <w:t>-</w:t>
            </w:r>
          </w:p>
        </w:tc>
      </w:tr>
      <w:tr w:rsidR="001C106B" w14:paraId="3D17120F" w14:textId="77777777" w:rsidTr="001C106B">
        <w:trPr>
          <w:trHeight w:val="397"/>
          <w:jc w:val="center"/>
        </w:trPr>
        <w:tc>
          <w:tcPr>
            <w:tcW w:w="1000" w:type="pct"/>
          </w:tcPr>
          <w:p w14:paraId="1857FCC1" w14:textId="77777777" w:rsidR="001C106B" w:rsidRDefault="00000000">
            <w:pPr>
              <w:pStyle w:val="Compact"/>
            </w:pPr>
            <w:r>
              <w:t>0.859</w:t>
            </w:r>
          </w:p>
        </w:tc>
        <w:tc>
          <w:tcPr>
            <w:tcW w:w="1000" w:type="pct"/>
          </w:tcPr>
          <w:p w14:paraId="02882B25" w14:textId="77777777" w:rsidR="001C106B" w:rsidRDefault="00000000">
            <w:pPr>
              <w:pStyle w:val="Compact"/>
            </w:pPr>
            <w:r>
              <w:t>0</w:t>
            </w:r>
          </w:p>
        </w:tc>
        <w:tc>
          <w:tcPr>
            <w:tcW w:w="1000" w:type="pct"/>
          </w:tcPr>
          <w:p w14:paraId="3CEBD24E" w14:textId="77777777" w:rsidR="001C106B" w:rsidRDefault="00000000">
            <w:pPr>
              <w:pStyle w:val="Compact"/>
            </w:pPr>
            <w:r>
              <w:t>-</w:t>
            </w:r>
          </w:p>
        </w:tc>
        <w:tc>
          <w:tcPr>
            <w:tcW w:w="1000" w:type="pct"/>
          </w:tcPr>
          <w:p w14:paraId="3DEFC617" w14:textId="77777777" w:rsidR="001C106B" w:rsidRDefault="00000000">
            <w:pPr>
              <w:pStyle w:val="Compact"/>
            </w:pPr>
            <w:r>
              <w:t>-</w:t>
            </w:r>
          </w:p>
        </w:tc>
        <w:tc>
          <w:tcPr>
            <w:tcW w:w="1000" w:type="pct"/>
          </w:tcPr>
          <w:p w14:paraId="328F4356" w14:textId="77777777" w:rsidR="001C106B" w:rsidRDefault="00000000">
            <w:pPr>
              <w:pStyle w:val="Compact"/>
            </w:pPr>
            <w:r>
              <w:t>-</w:t>
            </w:r>
          </w:p>
        </w:tc>
      </w:tr>
      <w:tr w:rsidR="001C106B" w14:paraId="131DCA21" w14:textId="77777777" w:rsidTr="001C106B">
        <w:trPr>
          <w:trHeight w:val="397"/>
          <w:jc w:val="center"/>
        </w:trPr>
        <w:tc>
          <w:tcPr>
            <w:tcW w:w="1000" w:type="pct"/>
          </w:tcPr>
          <w:p w14:paraId="391C9ECB" w14:textId="77777777" w:rsidR="001C106B" w:rsidRDefault="00000000">
            <w:pPr>
              <w:pStyle w:val="Compact"/>
            </w:pPr>
            <w:r>
              <w:t>0.900</w:t>
            </w:r>
          </w:p>
        </w:tc>
        <w:tc>
          <w:tcPr>
            <w:tcW w:w="1000" w:type="pct"/>
          </w:tcPr>
          <w:p w14:paraId="1A04A751" w14:textId="77777777" w:rsidR="001C106B" w:rsidRDefault="00000000">
            <w:pPr>
              <w:pStyle w:val="Compact"/>
            </w:pPr>
            <w:r>
              <w:t>0</w:t>
            </w:r>
          </w:p>
        </w:tc>
        <w:tc>
          <w:tcPr>
            <w:tcW w:w="1000" w:type="pct"/>
          </w:tcPr>
          <w:p w14:paraId="3F939289" w14:textId="77777777" w:rsidR="001C106B" w:rsidRDefault="00000000">
            <w:pPr>
              <w:pStyle w:val="Compact"/>
            </w:pPr>
            <w:r>
              <w:t>-</w:t>
            </w:r>
          </w:p>
        </w:tc>
        <w:tc>
          <w:tcPr>
            <w:tcW w:w="1000" w:type="pct"/>
          </w:tcPr>
          <w:p w14:paraId="1B696FE2" w14:textId="77777777" w:rsidR="001C106B" w:rsidRDefault="00000000">
            <w:pPr>
              <w:pStyle w:val="Compact"/>
            </w:pPr>
            <w:r>
              <w:t>-</w:t>
            </w:r>
          </w:p>
        </w:tc>
        <w:tc>
          <w:tcPr>
            <w:tcW w:w="1000" w:type="pct"/>
          </w:tcPr>
          <w:p w14:paraId="36F5E9F9" w14:textId="77777777" w:rsidR="001C106B" w:rsidRDefault="00000000">
            <w:pPr>
              <w:pStyle w:val="Compact"/>
            </w:pPr>
            <w:r>
              <w:t>-</w:t>
            </w:r>
          </w:p>
        </w:tc>
      </w:tr>
    </w:tbl>
    <w:p w14:paraId="78E01134" w14:textId="77777777" w:rsidR="001C106B" w:rsidRDefault="00000000">
      <w:pPr>
        <w:pStyle w:val="BodyText"/>
      </w:pPr>
      <w:r>
        <w:rPr>
          <w:b/>
          <w:bCs/>
        </w:rPr>
        <w:t>Selectivity reading:</w:t>
      </w:r>
      <w:r>
        <w:t xml:space="preserve"> after-cost return per trade rises but stays NEGATIVE at every threshold (-0.204% -&gt; best -0.118% on 252 trades), and the trade count collapses toward the top. The model RANKS well but the frame still loses to fees at every operating point – </w:t>
      </w:r>
      <w:r>
        <w:lastRenderedPageBreak/>
        <w:t>selectivity does not rescue it. The lever is a coarser decision frame, new information, or cross-sectional framing, NOT a higher threshold and NOT a model retrain on selectivity.</w:t>
      </w:r>
    </w:p>
    <w:bookmarkEnd w:id="100"/>
    <w:bookmarkEnd w:id="103"/>
    <w:p w14:paraId="4700E117" w14:textId="77777777" w:rsidR="001C106B" w:rsidRDefault="00000000">
      <w:pPr>
        <w:pStyle w:val="BodyText"/>
      </w:pPr>
      <w:r>
        <w:t xml:space="preserve"> </w:t>
      </w:r>
    </w:p>
    <w:p w14:paraId="07C80A19" w14:textId="77777777" w:rsidR="001C106B" w:rsidRDefault="00000000">
      <w:pPr>
        <w:pStyle w:val="SourceCode"/>
      </w:pPr>
      <w:r>
        <w:rPr>
          <w:rStyle w:val="VerbatimChar"/>
        </w:rPr>
        <w:t>[1h] OOS selectivity on 80,000 of 458,539 rows (reusing loaded frame); threshold on train, scored once...</w:t>
      </w:r>
      <w:r>
        <w:br/>
      </w:r>
      <w:r>
        <w:rPr>
          <w:rStyle w:val="VerbatimChar"/>
        </w:rPr>
        <w:t>[4h] OOS selectivity on 80,000 of 3,939,629 rows (loaded from disk); threshold on train, scored once...</w:t>
      </w:r>
      <w:r>
        <w:br/>
      </w:r>
      <w:r>
        <w:rPr>
          <w:rStyle w:val="VerbatimChar"/>
        </w:rPr>
        <w:t>[5m] OOS selectivity on 80,000 of 5,529,861 rows (loaded from disk); threshold on train, scored once...</w:t>
      </w:r>
    </w:p>
    <w:tbl>
      <w:tblPr>
        <w:tblStyle w:val="Table"/>
        <w:tblW w:w="5000" w:type="pct"/>
        <w:jc w:val="center"/>
        <w:tblLayout w:type="fixed"/>
        <w:tblCellMar>
          <w:left w:w="43" w:type="dxa"/>
          <w:right w:w="43" w:type="dxa"/>
        </w:tblCellMar>
        <w:tblLook w:val="0020" w:firstRow="1" w:lastRow="0" w:firstColumn="0" w:lastColumn="0" w:noHBand="0" w:noVBand="0"/>
      </w:tblPr>
      <w:tblGrid>
        <w:gridCol w:w="944"/>
        <w:gridCol w:w="944"/>
        <w:gridCol w:w="944"/>
        <w:gridCol w:w="944"/>
        <w:gridCol w:w="945"/>
        <w:gridCol w:w="945"/>
        <w:gridCol w:w="945"/>
        <w:gridCol w:w="945"/>
        <w:gridCol w:w="945"/>
        <w:gridCol w:w="945"/>
      </w:tblGrid>
      <w:tr w:rsidR="001C106B" w14:paraId="22A68D63"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500" w:type="pct"/>
          </w:tcPr>
          <w:p w14:paraId="20381349" w14:textId="77777777" w:rsidR="001C106B" w:rsidRDefault="001C106B">
            <w:pPr>
              <w:pStyle w:val="Compact"/>
            </w:pPr>
          </w:p>
        </w:tc>
        <w:tc>
          <w:tcPr>
            <w:tcW w:w="500" w:type="pct"/>
          </w:tcPr>
          <w:p w14:paraId="2248A5D2" w14:textId="77777777" w:rsidR="001C106B" w:rsidRDefault="00000000">
            <w:pPr>
              <w:pStyle w:val="Compact"/>
            </w:pPr>
            <w:r>
              <w:rPr>
                <w:b/>
                <w:sz w:val="14"/>
              </w:rPr>
              <w:t>Frame</w:t>
            </w:r>
          </w:p>
        </w:tc>
        <w:tc>
          <w:tcPr>
            <w:tcW w:w="500" w:type="pct"/>
          </w:tcPr>
          <w:p w14:paraId="580E3C02" w14:textId="77777777" w:rsidR="001C106B" w:rsidRDefault="00000000">
            <w:pPr>
              <w:pStyle w:val="Compact"/>
            </w:pPr>
            <w:r>
              <w:rPr>
                <w:b/>
                <w:sz w:val="14"/>
              </w:rPr>
              <w:t>threshold (train)</w:t>
            </w:r>
          </w:p>
        </w:tc>
        <w:tc>
          <w:tcPr>
            <w:tcW w:w="500" w:type="pct"/>
          </w:tcPr>
          <w:p w14:paraId="352106F2" w14:textId="77777777" w:rsidR="001C106B" w:rsidRDefault="00000000">
            <w:pPr>
              <w:pStyle w:val="Compact"/>
            </w:pPr>
            <w:r>
              <w:rPr>
                <w:b/>
                <w:sz w:val="14"/>
              </w:rPr>
              <w:t>OOS trades</w:t>
            </w:r>
          </w:p>
        </w:tc>
        <w:tc>
          <w:tcPr>
            <w:tcW w:w="500" w:type="pct"/>
          </w:tcPr>
          <w:p w14:paraId="4F14532C" w14:textId="77777777" w:rsidR="001C106B" w:rsidRDefault="00000000">
            <w:pPr>
              <w:pStyle w:val="Compact"/>
            </w:pPr>
            <w:r>
              <w:rPr>
                <w:b/>
                <w:sz w:val="14"/>
              </w:rPr>
              <w:t>OOS after-cost/trade</w:t>
            </w:r>
          </w:p>
        </w:tc>
        <w:tc>
          <w:tcPr>
            <w:tcW w:w="500" w:type="pct"/>
          </w:tcPr>
          <w:p w14:paraId="59C78FFB" w14:textId="77777777" w:rsidR="001C106B" w:rsidRDefault="00000000">
            <w:pPr>
              <w:pStyle w:val="Compact"/>
            </w:pPr>
            <w:r>
              <w:rPr>
                <w:b/>
                <w:sz w:val="14"/>
              </w:rPr>
              <w:t>OOS total after-cost</w:t>
            </w:r>
          </w:p>
        </w:tc>
        <w:tc>
          <w:tcPr>
            <w:tcW w:w="500" w:type="pct"/>
          </w:tcPr>
          <w:p w14:paraId="57EB7795" w14:textId="77777777" w:rsidR="001C106B" w:rsidRDefault="00000000">
            <w:pPr>
              <w:pStyle w:val="Compact"/>
            </w:pPr>
            <w:r>
              <w:rPr>
                <w:b/>
                <w:sz w:val="14"/>
              </w:rPr>
              <w:t>OOS win</w:t>
            </w:r>
          </w:p>
        </w:tc>
        <w:tc>
          <w:tcPr>
            <w:tcW w:w="500" w:type="pct"/>
          </w:tcPr>
          <w:p w14:paraId="7F578271" w14:textId="77777777" w:rsidR="001C106B" w:rsidRDefault="00000000">
            <w:pPr>
              <w:pStyle w:val="Compact"/>
            </w:pPr>
            <w:r>
              <w:rPr>
                <w:b/>
                <w:sz w:val="14"/>
              </w:rPr>
              <w:t>OOS prec/base</w:t>
            </w:r>
          </w:p>
        </w:tc>
        <w:tc>
          <w:tcPr>
            <w:tcW w:w="500" w:type="pct"/>
          </w:tcPr>
          <w:p w14:paraId="5B3417CB" w14:textId="77777777" w:rsidR="001C106B" w:rsidRDefault="00000000">
            <w:pPr>
              <w:pStyle w:val="Compact"/>
            </w:pPr>
            <w:r>
              <w:rPr>
                <w:b/>
                <w:sz w:val="14"/>
              </w:rPr>
              <w:t>blind ends</w:t>
            </w:r>
          </w:p>
        </w:tc>
        <w:tc>
          <w:tcPr>
            <w:tcW w:w="500" w:type="pct"/>
          </w:tcPr>
          <w:p w14:paraId="7881B26A" w14:textId="77777777" w:rsidR="001C106B" w:rsidRDefault="00000000">
            <w:pPr>
              <w:pStyle w:val="Compact"/>
            </w:pPr>
            <w:r>
              <w:rPr>
                <w:b/>
                <w:sz w:val="14"/>
              </w:rPr>
              <w:t>verdict</w:t>
            </w:r>
          </w:p>
        </w:tc>
      </w:tr>
      <w:tr w:rsidR="001C106B" w14:paraId="13896784" w14:textId="77777777" w:rsidTr="001C106B">
        <w:trPr>
          <w:trHeight w:val="397"/>
          <w:jc w:val="center"/>
        </w:trPr>
        <w:tc>
          <w:tcPr>
            <w:tcW w:w="500" w:type="pct"/>
          </w:tcPr>
          <w:p w14:paraId="6A8AD29F" w14:textId="77777777" w:rsidR="001C106B" w:rsidRDefault="00000000">
            <w:pPr>
              <w:pStyle w:val="Compact"/>
            </w:pPr>
            <w:r>
              <w:rPr>
                <w:sz w:val="14"/>
              </w:rPr>
              <w:t>0</w:t>
            </w:r>
          </w:p>
        </w:tc>
        <w:tc>
          <w:tcPr>
            <w:tcW w:w="500" w:type="pct"/>
          </w:tcPr>
          <w:p w14:paraId="6ABF1EC9" w14:textId="77777777" w:rsidR="001C106B" w:rsidRDefault="00000000">
            <w:pPr>
              <w:pStyle w:val="Compact"/>
            </w:pPr>
            <w:r>
              <w:rPr>
                <w:sz w:val="14"/>
              </w:rPr>
              <w:t>1h</w:t>
            </w:r>
          </w:p>
        </w:tc>
        <w:tc>
          <w:tcPr>
            <w:tcW w:w="500" w:type="pct"/>
          </w:tcPr>
          <w:p w14:paraId="410CFCFB" w14:textId="77777777" w:rsidR="001C106B" w:rsidRDefault="00000000">
            <w:pPr>
              <w:pStyle w:val="Compact"/>
            </w:pPr>
            <w:r>
              <w:rPr>
                <w:sz w:val="14"/>
              </w:rPr>
              <w:t>0.525</w:t>
            </w:r>
          </w:p>
        </w:tc>
        <w:tc>
          <w:tcPr>
            <w:tcW w:w="500" w:type="pct"/>
          </w:tcPr>
          <w:p w14:paraId="2A51FB9B" w14:textId="77777777" w:rsidR="001C106B" w:rsidRDefault="00000000">
            <w:pPr>
              <w:pStyle w:val="Compact"/>
            </w:pPr>
            <w:r>
              <w:rPr>
                <w:sz w:val="14"/>
              </w:rPr>
              <w:t>4,229</w:t>
            </w:r>
          </w:p>
        </w:tc>
        <w:tc>
          <w:tcPr>
            <w:tcW w:w="500" w:type="pct"/>
          </w:tcPr>
          <w:p w14:paraId="262E3BA8" w14:textId="77777777" w:rsidR="001C106B" w:rsidRDefault="00000000">
            <w:pPr>
              <w:pStyle w:val="Compact"/>
            </w:pPr>
            <w:r>
              <w:rPr>
                <w:sz w:val="14"/>
              </w:rPr>
              <w:t>-0.347%</w:t>
            </w:r>
          </w:p>
        </w:tc>
        <w:tc>
          <w:tcPr>
            <w:tcW w:w="500" w:type="pct"/>
          </w:tcPr>
          <w:p w14:paraId="56B36768" w14:textId="77777777" w:rsidR="001C106B" w:rsidRDefault="00000000">
            <w:pPr>
              <w:pStyle w:val="Compact"/>
            </w:pPr>
            <w:r>
              <w:rPr>
                <w:sz w:val="14"/>
              </w:rPr>
              <w:t>-1466.2%</w:t>
            </w:r>
          </w:p>
        </w:tc>
        <w:tc>
          <w:tcPr>
            <w:tcW w:w="500" w:type="pct"/>
          </w:tcPr>
          <w:p w14:paraId="3B92F6A5" w14:textId="77777777" w:rsidR="001C106B" w:rsidRDefault="00000000">
            <w:pPr>
              <w:pStyle w:val="Compact"/>
            </w:pPr>
            <w:r>
              <w:rPr>
                <w:sz w:val="14"/>
              </w:rPr>
              <w:t>0.31</w:t>
            </w:r>
          </w:p>
        </w:tc>
        <w:tc>
          <w:tcPr>
            <w:tcW w:w="500" w:type="pct"/>
          </w:tcPr>
          <w:p w14:paraId="100CE712" w14:textId="77777777" w:rsidR="001C106B" w:rsidRDefault="00000000">
            <w:pPr>
              <w:pStyle w:val="Compact"/>
            </w:pPr>
            <w:r>
              <w:rPr>
                <w:sz w:val="14"/>
              </w:rPr>
              <w:t>0.304/0.298</w:t>
            </w:r>
          </w:p>
        </w:tc>
        <w:tc>
          <w:tcPr>
            <w:tcW w:w="500" w:type="pct"/>
          </w:tcPr>
          <w:p w14:paraId="5A0949D2" w14:textId="77777777" w:rsidR="001C106B" w:rsidRDefault="00000000">
            <w:pPr>
              <w:pStyle w:val="Compact"/>
            </w:pPr>
            <w:r>
              <w:rPr>
                <w:sz w:val="14"/>
              </w:rPr>
              <w:t>2025-06-18</w:t>
            </w:r>
          </w:p>
        </w:tc>
        <w:tc>
          <w:tcPr>
            <w:tcW w:w="500" w:type="pct"/>
          </w:tcPr>
          <w:p w14:paraId="3161E48B" w14:textId="77777777" w:rsidR="001C106B" w:rsidRDefault="00000000">
            <w:pPr>
              <w:pStyle w:val="Compact"/>
            </w:pPr>
            <w:r>
              <w:rPr>
                <w:sz w:val="14"/>
              </w:rPr>
              <w:t>NO-GO (loses to fees out of sample)</w:t>
            </w:r>
          </w:p>
        </w:tc>
      </w:tr>
      <w:tr w:rsidR="001C106B" w14:paraId="7335848D" w14:textId="77777777" w:rsidTr="001C106B">
        <w:trPr>
          <w:trHeight w:val="397"/>
          <w:jc w:val="center"/>
        </w:trPr>
        <w:tc>
          <w:tcPr>
            <w:tcW w:w="500" w:type="pct"/>
          </w:tcPr>
          <w:p w14:paraId="1954DD37" w14:textId="77777777" w:rsidR="001C106B" w:rsidRDefault="00000000">
            <w:pPr>
              <w:pStyle w:val="Compact"/>
            </w:pPr>
            <w:r>
              <w:rPr>
                <w:sz w:val="14"/>
              </w:rPr>
              <w:t>1</w:t>
            </w:r>
          </w:p>
        </w:tc>
        <w:tc>
          <w:tcPr>
            <w:tcW w:w="500" w:type="pct"/>
          </w:tcPr>
          <w:p w14:paraId="67B74B8A" w14:textId="77777777" w:rsidR="001C106B" w:rsidRDefault="00000000">
            <w:pPr>
              <w:pStyle w:val="Compact"/>
            </w:pPr>
            <w:r>
              <w:rPr>
                <w:sz w:val="14"/>
              </w:rPr>
              <w:t>4h</w:t>
            </w:r>
          </w:p>
        </w:tc>
        <w:tc>
          <w:tcPr>
            <w:tcW w:w="500" w:type="pct"/>
          </w:tcPr>
          <w:p w14:paraId="7DD9CEB0" w14:textId="77777777" w:rsidR="001C106B" w:rsidRDefault="00000000">
            <w:pPr>
              <w:pStyle w:val="Compact"/>
            </w:pPr>
            <w:r>
              <w:rPr>
                <w:sz w:val="14"/>
              </w:rPr>
              <w:t>0.500</w:t>
            </w:r>
          </w:p>
        </w:tc>
        <w:tc>
          <w:tcPr>
            <w:tcW w:w="500" w:type="pct"/>
          </w:tcPr>
          <w:p w14:paraId="27DB22CF" w14:textId="77777777" w:rsidR="001C106B" w:rsidRDefault="00000000">
            <w:pPr>
              <w:pStyle w:val="Compact"/>
            </w:pPr>
            <w:r>
              <w:rPr>
                <w:sz w:val="14"/>
              </w:rPr>
              <w:t>6,509</w:t>
            </w:r>
          </w:p>
        </w:tc>
        <w:tc>
          <w:tcPr>
            <w:tcW w:w="500" w:type="pct"/>
          </w:tcPr>
          <w:p w14:paraId="1CD33632" w14:textId="77777777" w:rsidR="001C106B" w:rsidRDefault="00000000">
            <w:pPr>
              <w:pStyle w:val="Compact"/>
            </w:pPr>
            <w:r>
              <w:rPr>
                <w:sz w:val="14"/>
              </w:rPr>
              <w:t>-0.310%</w:t>
            </w:r>
          </w:p>
        </w:tc>
        <w:tc>
          <w:tcPr>
            <w:tcW w:w="500" w:type="pct"/>
          </w:tcPr>
          <w:p w14:paraId="6DD2CB37" w14:textId="77777777" w:rsidR="001C106B" w:rsidRDefault="00000000">
            <w:pPr>
              <w:pStyle w:val="Compact"/>
            </w:pPr>
            <w:r>
              <w:rPr>
                <w:sz w:val="14"/>
              </w:rPr>
              <w:t>-2016.1%</w:t>
            </w:r>
          </w:p>
        </w:tc>
        <w:tc>
          <w:tcPr>
            <w:tcW w:w="500" w:type="pct"/>
          </w:tcPr>
          <w:p w14:paraId="4ACAFFE1" w14:textId="77777777" w:rsidR="001C106B" w:rsidRDefault="00000000">
            <w:pPr>
              <w:pStyle w:val="Compact"/>
            </w:pPr>
            <w:r>
              <w:rPr>
                <w:sz w:val="14"/>
              </w:rPr>
              <w:t>0.35</w:t>
            </w:r>
          </w:p>
        </w:tc>
        <w:tc>
          <w:tcPr>
            <w:tcW w:w="500" w:type="pct"/>
          </w:tcPr>
          <w:p w14:paraId="68C7412A" w14:textId="77777777" w:rsidR="001C106B" w:rsidRDefault="00000000">
            <w:pPr>
              <w:pStyle w:val="Compact"/>
            </w:pPr>
            <w:r>
              <w:rPr>
                <w:sz w:val="14"/>
              </w:rPr>
              <w:t>0.282/0.254</w:t>
            </w:r>
          </w:p>
        </w:tc>
        <w:tc>
          <w:tcPr>
            <w:tcW w:w="500" w:type="pct"/>
          </w:tcPr>
          <w:p w14:paraId="3F1BCDB6" w14:textId="77777777" w:rsidR="001C106B" w:rsidRDefault="00000000">
            <w:pPr>
              <w:pStyle w:val="Compact"/>
            </w:pPr>
            <w:r>
              <w:rPr>
                <w:sz w:val="14"/>
              </w:rPr>
              <w:t>2025-06-21</w:t>
            </w:r>
          </w:p>
        </w:tc>
        <w:tc>
          <w:tcPr>
            <w:tcW w:w="500" w:type="pct"/>
          </w:tcPr>
          <w:p w14:paraId="28AF96B6" w14:textId="77777777" w:rsidR="001C106B" w:rsidRDefault="00000000">
            <w:pPr>
              <w:pStyle w:val="Compact"/>
            </w:pPr>
            <w:r>
              <w:rPr>
                <w:sz w:val="14"/>
              </w:rPr>
              <w:t>NO-GO (loses to fees out of sample)</w:t>
            </w:r>
          </w:p>
        </w:tc>
      </w:tr>
      <w:tr w:rsidR="001C106B" w14:paraId="522C2E71" w14:textId="77777777" w:rsidTr="001C106B">
        <w:trPr>
          <w:trHeight w:val="397"/>
          <w:jc w:val="center"/>
        </w:trPr>
        <w:tc>
          <w:tcPr>
            <w:tcW w:w="500" w:type="pct"/>
          </w:tcPr>
          <w:p w14:paraId="672B1D84" w14:textId="77777777" w:rsidR="001C106B" w:rsidRDefault="00000000">
            <w:pPr>
              <w:pStyle w:val="Compact"/>
            </w:pPr>
            <w:r>
              <w:rPr>
                <w:sz w:val="14"/>
              </w:rPr>
              <w:t>2</w:t>
            </w:r>
          </w:p>
        </w:tc>
        <w:tc>
          <w:tcPr>
            <w:tcW w:w="500" w:type="pct"/>
          </w:tcPr>
          <w:p w14:paraId="7C183A60" w14:textId="77777777" w:rsidR="001C106B" w:rsidRDefault="00000000">
            <w:pPr>
              <w:pStyle w:val="Compact"/>
            </w:pPr>
            <w:r>
              <w:rPr>
                <w:sz w:val="14"/>
              </w:rPr>
              <w:t>5m</w:t>
            </w:r>
          </w:p>
        </w:tc>
        <w:tc>
          <w:tcPr>
            <w:tcW w:w="500" w:type="pct"/>
          </w:tcPr>
          <w:p w14:paraId="48846485" w14:textId="77777777" w:rsidR="001C106B" w:rsidRDefault="00000000">
            <w:pPr>
              <w:pStyle w:val="Compact"/>
            </w:pPr>
            <w:r>
              <w:rPr>
                <w:sz w:val="14"/>
              </w:rPr>
              <w:t>0.550</w:t>
            </w:r>
          </w:p>
        </w:tc>
        <w:tc>
          <w:tcPr>
            <w:tcW w:w="500" w:type="pct"/>
          </w:tcPr>
          <w:p w14:paraId="1A110E85" w14:textId="77777777" w:rsidR="001C106B" w:rsidRDefault="00000000">
            <w:pPr>
              <w:pStyle w:val="Compact"/>
            </w:pPr>
            <w:r>
              <w:rPr>
                <w:sz w:val="14"/>
              </w:rPr>
              <w:t>2,551</w:t>
            </w:r>
          </w:p>
        </w:tc>
        <w:tc>
          <w:tcPr>
            <w:tcW w:w="500" w:type="pct"/>
          </w:tcPr>
          <w:p w14:paraId="1B66D3BE" w14:textId="77777777" w:rsidR="001C106B" w:rsidRDefault="00000000">
            <w:pPr>
              <w:pStyle w:val="Compact"/>
            </w:pPr>
            <w:r>
              <w:rPr>
                <w:sz w:val="14"/>
              </w:rPr>
              <w:t>-0.198%</w:t>
            </w:r>
          </w:p>
        </w:tc>
        <w:tc>
          <w:tcPr>
            <w:tcW w:w="500" w:type="pct"/>
          </w:tcPr>
          <w:p w14:paraId="52D5E82E" w14:textId="77777777" w:rsidR="001C106B" w:rsidRDefault="00000000">
            <w:pPr>
              <w:pStyle w:val="Compact"/>
            </w:pPr>
            <w:r>
              <w:rPr>
                <w:sz w:val="14"/>
              </w:rPr>
              <w:t>-505.4%</w:t>
            </w:r>
          </w:p>
        </w:tc>
        <w:tc>
          <w:tcPr>
            <w:tcW w:w="500" w:type="pct"/>
          </w:tcPr>
          <w:p w14:paraId="7339037A" w14:textId="77777777" w:rsidR="001C106B" w:rsidRDefault="00000000">
            <w:pPr>
              <w:pStyle w:val="Compact"/>
            </w:pPr>
            <w:r>
              <w:rPr>
                <w:sz w:val="14"/>
              </w:rPr>
              <w:t>0.33</w:t>
            </w:r>
          </w:p>
        </w:tc>
        <w:tc>
          <w:tcPr>
            <w:tcW w:w="500" w:type="pct"/>
          </w:tcPr>
          <w:p w14:paraId="6D474632" w14:textId="77777777" w:rsidR="001C106B" w:rsidRDefault="00000000">
            <w:pPr>
              <w:pStyle w:val="Compact"/>
            </w:pPr>
            <w:r>
              <w:rPr>
                <w:sz w:val="14"/>
              </w:rPr>
              <w:t>0.414/0.393</w:t>
            </w:r>
          </w:p>
        </w:tc>
        <w:tc>
          <w:tcPr>
            <w:tcW w:w="500" w:type="pct"/>
          </w:tcPr>
          <w:p w14:paraId="625CD523" w14:textId="77777777" w:rsidR="001C106B" w:rsidRDefault="00000000">
            <w:pPr>
              <w:pStyle w:val="Compact"/>
            </w:pPr>
            <w:r>
              <w:rPr>
                <w:sz w:val="14"/>
              </w:rPr>
              <w:t>2025-06-24</w:t>
            </w:r>
          </w:p>
        </w:tc>
        <w:tc>
          <w:tcPr>
            <w:tcW w:w="500" w:type="pct"/>
          </w:tcPr>
          <w:p w14:paraId="1E698BFD" w14:textId="77777777" w:rsidR="001C106B" w:rsidRDefault="00000000">
            <w:pPr>
              <w:pStyle w:val="Compact"/>
            </w:pPr>
            <w:r>
              <w:rPr>
                <w:sz w:val="14"/>
              </w:rPr>
              <w:t>NO-GO (loses to fees out of sample)</w:t>
            </w:r>
          </w:p>
        </w:tc>
      </w:tr>
    </w:tbl>
    <w:p w14:paraId="03FE9479" w14:textId="77777777" w:rsidR="001C106B" w:rsidRDefault="00000000">
      <w:pPr>
        <w:pStyle w:val="Heading3"/>
      </w:pPr>
      <w:bookmarkStart w:id="104" w:name="regime-conditioning"/>
      <w:bookmarkStart w:id="105" w:name="_Toc239749771"/>
      <w:bookmarkEnd w:id="90"/>
      <w:r>
        <w:t>3.13 Regime Conditioning</w:t>
      </w:r>
      <w:bookmarkEnd w:id="105"/>
    </w:p>
    <w:p w14:paraId="58929D41" w14:textId="77777777" w:rsidR="001C106B" w:rsidRDefault="00000000">
      <w:pPr>
        <w:pStyle w:val="FirstParagraph"/>
      </w:pPr>
      <w:r>
        <w:t xml:space="preserve">The handoff’s Part 2 fix: condition one model on observable regime state rather than switch between per-regime models. The </w:t>
      </w:r>
      <w:r>
        <w:rPr>
          <w:rStyle w:val="VerbatimChar"/>
        </w:rPr>
        <w:t>f_rg_</w:t>
      </w:r>
      <w:r>
        <w:t xml:space="preserve"> block gives the model trailing volatility and its own-history percentile, trend drift, a Kaufman efficiency, up-down breadth, and the BTC market regime, and the ablation trains the same model with and without it, per frame, comparing cross-era stability and after-fee edge. It carries the same model-performance scoreboard and the Monte Carlo robustness gate. Conditioning is a generalization fix, more eras profitable and a less bad worst era, not by itself a free edge across the fee line.</w:t>
      </w:r>
    </w:p>
    <w:p w14:paraId="0BA7A267" w14:textId="77777777" w:rsidR="001C106B" w:rsidRDefault="00000000">
      <w:pPr>
        <w:pStyle w:val="SourceCode"/>
      </w:pPr>
      <w:r>
        <w:rPr>
          <w:rStyle w:val="VerbatimChar"/>
        </w:rPr>
        <w:t>RECOMPUTE off -- showing the latest persisted records (3 of 10):</w:t>
      </w:r>
    </w:p>
    <w:p w14:paraId="390E1073" w14:textId="77777777" w:rsidR="001C106B" w:rsidRDefault="00000000">
      <w:pPr>
        <w:pStyle w:val="Heading4"/>
      </w:pPr>
      <w:bookmarkStart w:id="106" w:name="Xe0b3e02f5a0b0279cade957bc2f0bc9d26ee87c"/>
      <w:r>
        <w:t>Regime conditioning ablation (2026-09-07) – 4h all-market</w:t>
      </w:r>
    </w:p>
    <w:p w14:paraId="6B99ED1B" w14:textId="77777777" w:rsidR="001C106B" w:rsidRDefault="00000000">
      <w:pPr>
        <w:pStyle w:val="FirstParagraph"/>
      </w:pPr>
      <w:r>
        <w:t xml:space="preserve">Handoff Part 2: one model conditioned on observable regime state (the </w:t>
      </w:r>
      <w:r>
        <w:rPr>
          <w:rStyle w:val="VerbatimChar"/>
        </w:rPr>
        <w:t>f_rg_</w:t>
      </w:r>
      <w:r>
        <w:t xml:space="preserve"> block) vs the same model without it. Higher after-cost expectancy or a better worst-era (less reliance on one regime) means conditioning helps.</w:t>
      </w:r>
    </w:p>
    <w:p w14:paraId="0B2A2324" w14:textId="77777777" w:rsidR="001C106B" w:rsidRDefault="00000000">
      <w:pPr>
        <w:pStyle w:val="Compact"/>
        <w:numPr>
          <w:ilvl w:val="0"/>
          <w:numId w:val="20"/>
        </w:numPr>
      </w:pPr>
      <w:r>
        <w:t>regime block: 10 features [‘f_rg_rv_short’, ‘f_rg_rv_long’, ‘f_rg_vol_regime’, ‘f_rg_drift_short’, ‘f_rg_drift_long’, ‘f_rg_efficiency’, ‘f_rg_updown’, ‘f_rg_ret_long’, ‘f_rg_btc_ret_long’, ‘f_rg_btc_regime’]</w:t>
      </w:r>
    </w:p>
    <w:p w14:paraId="6A92D8FE" w14:textId="77777777" w:rsidR="001C106B" w:rsidRDefault="00000000">
      <w:pPr>
        <w:pStyle w:val="Compact"/>
        <w:numPr>
          <w:ilvl w:val="0"/>
          <w:numId w:val="20"/>
        </w:numPr>
      </w:pPr>
      <w:r>
        <w:t>features: baseline 90, conditioned 100</w:t>
      </w:r>
    </w:p>
    <w:tbl>
      <w:tblPr>
        <w:tblStyle w:val="Table"/>
        <w:tblW w:w="5000" w:type="pct"/>
        <w:jc w:val="center"/>
        <w:tblLayout w:type="fixed"/>
        <w:tblCellMar>
          <w:left w:w="43" w:type="dxa"/>
          <w:right w:w="43" w:type="dxa"/>
        </w:tblCellMar>
        <w:tblLook w:val="0020" w:firstRow="1" w:lastRow="0" w:firstColumn="0" w:lastColumn="0" w:noHBand="0" w:noVBand="0"/>
      </w:tblPr>
      <w:tblGrid>
        <w:gridCol w:w="1575"/>
        <w:gridCol w:w="1575"/>
        <w:gridCol w:w="1574"/>
        <w:gridCol w:w="1574"/>
        <w:gridCol w:w="1574"/>
        <w:gridCol w:w="1574"/>
      </w:tblGrid>
      <w:tr w:rsidR="001C106B" w14:paraId="4B086C20"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833" w:type="pct"/>
          </w:tcPr>
          <w:p w14:paraId="1E9B7BF7" w14:textId="77777777" w:rsidR="001C106B" w:rsidRDefault="00000000">
            <w:pPr>
              <w:pStyle w:val="Compact"/>
            </w:pPr>
            <w:r>
              <w:rPr>
                <w:b/>
                <w:sz w:val="16"/>
              </w:rPr>
              <w:t>model</w:t>
            </w:r>
          </w:p>
        </w:tc>
        <w:tc>
          <w:tcPr>
            <w:tcW w:w="833" w:type="pct"/>
          </w:tcPr>
          <w:p w14:paraId="4DEF7797" w14:textId="77777777" w:rsidR="001C106B" w:rsidRDefault="00000000">
            <w:pPr>
              <w:pStyle w:val="Compact"/>
            </w:pPr>
            <w:r>
              <w:rPr>
                <w:b/>
                <w:sz w:val="16"/>
              </w:rPr>
              <w:t>held-out</w:t>
            </w:r>
          </w:p>
        </w:tc>
        <w:tc>
          <w:tcPr>
            <w:tcW w:w="833" w:type="pct"/>
          </w:tcPr>
          <w:p w14:paraId="76CBB2EB" w14:textId="77777777" w:rsidR="001C106B" w:rsidRDefault="00000000">
            <w:pPr>
              <w:pStyle w:val="Compact"/>
            </w:pPr>
            <w:r>
              <w:rPr>
                <w:b/>
                <w:sz w:val="16"/>
              </w:rPr>
              <w:t>after-cost/trade</w:t>
            </w:r>
          </w:p>
        </w:tc>
        <w:tc>
          <w:tcPr>
            <w:tcW w:w="833" w:type="pct"/>
          </w:tcPr>
          <w:p w14:paraId="7F9BE41E" w14:textId="77777777" w:rsidR="001C106B" w:rsidRDefault="00000000">
            <w:pPr>
              <w:pStyle w:val="Compact"/>
            </w:pPr>
            <w:r>
              <w:rPr>
                <w:b/>
                <w:sz w:val="16"/>
              </w:rPr>
              <w:t>era mean</w:t>
            </w:r>
          </w:p>
        </w:tc>
        <w:tc>
          <w:tcPr>
            <w:tcW w:w="833" w:type="pct"/>
          </w:tcPr>
          <w:p w14:paraId="1A8B51C1" w14:textId="77777777" w:rsidR="001C106B" w:rsidRDefault="00000000">
            <w:pPr>
              <w:pStyle w:val="Compact"/>
            </w:pPr>
            <w:r>
              <w:rPr>
                <w:b/>
                <w:sz w:val="16"/>
              </w:rPr>
              <w:t>era worst</w:t>
            </w:r>
          </w:p>
        </w:tc>
        <w:tc>
          <w:tcPr>
            <w:tcW w:w="833" w:type="pct"/>
          </w:tcPr>
          <w:p w14:paraId="6DCC2084" w14:textId="77777777" w:rsidR="001C106B" w:rsidRDefault="00000000">
            <w:pPr>
              <w:pStyle w:val="Compact"/>
            </w:pPr>
            <w:r>
              <w:rPr>
                <w:b/>
                <w:sz w:val="16"/>
              </w:rPr>
              <w:t>eras positive</w:t>
            </w:r>
          </w:p>
        </w:tc>
      </w:tr>
      <w:tr w:rsidR="001C106B" w14:paraId="2006BD8F" w14:textId="77777777" w:rsidTr="001C106B">
        <w:trPr>
          <w:trHeight w:val="397"/>
          <w:jc w:val="center"/>
        </w:trPr>
        <w:tc>
          <w:tcPr>
            <w:tcW w:w="833" w:type="pct"/>
          </w:tcPr>
          <w:p w14:paraId="1D28F15A" w14:textId="77777777" w:rsidR="001C106B" w:rsidRDefault="00000000">
            <w:pPr>
              <w:pStyle w:val="Compact"/>
            </w:pPr>
            <w:r>
              <w:rPr>
                <w:sz w:val="16"/>
              </w:rPr>
              <w:t>baseline (no regime)</w:t>
            </w:r>
          </w:p>
        </w:tc>
        <w:tc>
          <w:tcPr>
            <w:tcW w:w="833" w:type="pct"/>
          </w:tcPr>
          <w:p w14:paraId="46BFC87C" w14:textId="77777777" w:rsidR="001C106B" w:rsidRDefault="00000000">
            <w:pPr>
              <w:pStyle w:val="Compact"/>
            </w:pPr>
            <w:r>
              <w:rPr>
                <w:sz w:val="16"/>
              </w:rPr>
              <w:t>AUC 0.549, picks 0.273/base 0.254</w:t>
            </w:r>
          </w:p>
        </w:tc>
        <w:tc>
          <w:tcPr>
            <w:tcW w:w="833" w:type="pct"/>
          </w:tcPr>
          <w:p w14:paraId="467B1F21" w14:textId="77777777" w:rsidR="001C106B" w:rsidRDefault="00000000">
            <w:pPr>
              <w:pStyle w:val="Compact"/>
            </w:pPr>
            <w:r>
              <w:rPr>
                <w:sz w:val="16"/>
              </w:rPr>
              <w:t>-0.382%</w:t>
            </w:r>
          </w:p>
        </w:tc>
        <w:tc>
          <w:tcPr>
            <w:tcW w:w="833" w:type="pct"/>
          </w:tcPr>
          <w:p w14:paraId="7C6605E8" w14:textId="77777777" w:rsidR="001C106B" w:rsidRDefault="00000000">
            <w:pPr>
              <w:pStyle w:val="Compact"/>
            </w:pPr>
            <w:r>
              <w:rPr>
                <w:sz w:val="16"/>
              </w:rPr>
              <w:t>-0.202%</w:t>
            </w:r>
          </w:p>
        </w:tc>
        <w:tc>
          <w:tcPr>
            <w:tcW w:w="833" w:type="pct"/>
          </w:tcPr>
          <w:p w14:paraId="70FD9C13" w14:textId="77777777" w:rsidR="001C106B" w:rsidRDefault="00000000">
            <w:pPr>
              <w:pStyle w:val="Compact"/>
            </w:pPr>
            <w:r>
              <w:rPr>
                <w:sz w:val="16"/>
              </w:rPr>
              <w:t>-0.316%</w:t>
            </w:r>
          </w:p>
        </w:tc>
        <w:tc>
          <w:tcPr>
            <w:tcW w:w="833" w:type="pct"/>
          </w:tcPr>
          <w:p w14:paraId="4C597C6A" w14:textId="77777777" w:rsidR="001C106B" w:rsidRDefault="00000000">
            <w:pPr>
              <w:pStyle w:val="Compact"/>
            </w:pPr>
            <w:r>
              <w:rPr>
                <w:sz w:val="16"/>
              </w:rPr>
              <w:t>0/3</w:t>
            </w:r>
          </w:p>
        </w:tc>
      </w:tr>
      <w:tr w:rsidR="001C106B" w14:paraId="4700CEC8" w14:textId="77777777" w:rsidTr="001C106B">
        <w:trPr>
          <w:trHeight w:val="397"/>
          <w:jc w:val="center"/>
        </w:trPr>
        <w:tc>
          <w:tcPr>
            <w:tcW w:w="833" w:type="pct"/>
          </w:tcPr>
          <w:p w14:paraId="3DA2E2A1" w14:textId="77777777" w:rsidR="001C106B" w:rsidRDefault="00000000">
            <w:pPr>
              <w:pStyle w:val="Compact"/>
            </w:pPr>
            <w:r>
              <w:rPr>
                <w:sz w:val="16"/>
              </w:rPr>
              <w:t>conditioned (+f_rg_)</w:t>
            </w:r>
          </w:p>
        </w:tc>
        <w:tc>
          <w:tcPr>
            <w:tcW w:w="833" w:type="pct"/>
          </w:tcPr>
          <w:p w14:paraId="2CDCFF80" w14:textId="77777777" w:rsidR="001C106B" w:rsidRDefault="00000000">
            <w:pPr>
              <w:pStyle w:val="Compact"/>
            </w:pPr>
            <w:r>
              <w:rPr>
                <w:sz w:val="16"/>
              </w:rPr>
              <w:t>AUC 0.555, picks 0.282/base 0.254</w:t>
            </w:r>
          </w:p>
        </w:tc>
        <w:tc>
          <w:tcPr>
            <w:tcW w:w="833" w:type="pct"/>
          </w:tcPr>
          <w:p w14:paraId="35429024" w14:textId="77777777" w:rsidR="001C106B" w:rsidRDefault="00000000">
            <w:pPr>
              <w:pStyle w:val="Compact"/>
            </w:pPr>
            <w:r>
              <w:rPr>
                <w:sz w:val="16"/>
              </w:rPr>
              <w:t>-0.235%</w:t>
            </w:r>
          </w:p>
        </w:tc>
        <w:tc>
          <w:tcPr>
            <w:tcW w:w="833" w:type="pct"/>
          </w:tcPr>
          <w:p w14:paraId="55A08939" w14:textId="77777777" w:rsidR="001C106B" w:rsidRDefault="00000000">
            <w:pPr>
              <w:pStyle w:val="Compact"/>
            </w:pPr>
            <w:r>
              <w:rPr>
                <w:sz w:val="16"/>
              </w:rPr>
              <w:t>-0.240%</w:t>
            </w:r>
          </w:p>
        </w:tc>
        <w:tc>
          <w:tcPr>
            <w:tcW w:w="833" w:type="pct"/>
          </w:tcPr>
          <w:p w14:paraId="0ABD28E0" w14:textId="77777777" w:rsidR="001C106B" w:rsidRDefault="00000000">
            <w:pPr>
              <w:pStyle w:val="Compact"/>
            </w:pPr>
            <w:r>
              <w:rPr>
                <w:sz w:val="16"/>
              </w:rPr>
              <w:t>-0.399%</w:t>
            </w:r>
          </w:p>
        </w:tc>
        <w:tc>
          <w:tcPr>
            <w:tcW w:w="833" w:type="pct"/>
          </w:tcPr>
          <w:p w14:paraId="15D5D2B3" w14:textId="77777777" w:rsidR="001C106B" w:rsidRDefault="00000000">
            <w:pPr>
              <w:pStyle w:val="Compact"/>
            </w:pPr>
            <w:r>
              <w:rPr>
                <w:sz w:val="16"/>
              </w:rPr>
              <w:t>0/3</w:t>
            </w:r>
          </w:p>
        </w:tc>
      </w:tr>
    </w:tbl>
    <w:p w14:paraId="05099983" w14:textId="77777777" w:rsidR="001C106B" w:rsidRDefault="00000000">
      <w:pPr>
        <w:pStyle w:val="BodyText"/>
      </w:pPr>
      <w:r>
        <w:rPr>
          <w:b/>
          <w:bCs/>
        </w:rPr>
        <w:t>Effect of conditioning</w:t>
      </w:r>
      <w:r>
        <w:t xml:space="preserve"> (two separate questions): cross-era STABILITY does not improve (worst-era -0.083pp, era-mean -0.038pp, eras-positive +0); after-cost EDGE improves </w:t>
      </w:r>
      <w:r>
        <w:lastRenderedPageBreak/>
        <w:t>(+0.147pp/trade). The point of Part 2 is the first: a model that generalizes across regimes rather than memorizing one. Both remain subject to the after-fee GO/NO-GO bar.</w:t>
      </w:r>
    </w:p>
    <w:p w14:paraId="5C52FBAC" w14:textId="77777777" w:rsidR="001C106B" w:rsidRDefault="00000000">
      <w:pPr>
        <w:pStyle w:val="Heading5"/>
      </w:pPr>
      <w:bookmarkStart w:id="107" w:name="per-era-after-cost-conditioned-model"/>
      <w:r>
        <w:t>Per-era after-cost (conditioned model)</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18708DC2"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768DE174" w14:textId="77777777" w:rsidR="001C106B" w:rsidRDefault="00000000">
            <w:pPr>
              <w:pStyle w:val="Compact"/>
            </w:pPr>
            <w:r>
              <w:rPr>
                <w:b/>
              </w:rPr>
              <w:t>era</w:t>
            </w:r>
          </w:p>
        </w:tc>
        <w:tc>
          <w:tcPr>
            <w:tcW w:w="1250" w:type="pct"/>
          </w:tcPr>
          <w:p w14:paraId="3C0F1587" w14:textId="77777777" w:rsidR="001C106B" w:rsidRDefault="00000000">
            <w:pPr>
              <w:pStyle w:val="Compact"/>
            </w:pPr>
            <w:r>
              <w:rPr>
                <w:b/>
              </w:rPr>
              <w:t>trades</w:t>
            </w:r>
          </w:p>
        </w:tc>
        <w:tc>
          <w:tcPr>
            <w:tcW w:w="1250" w:type="pct"/>
          </w:tcPr>
          <w:p w14:paraId="29B9B595" w14:textId="77777777" w:rsidR="001C106B" w:rsidRDefault="00000000">
            <w:pPr>
              <w:pStyle w:val="Compact"/>
            </w:pPr>
            <w:r>
              <w:rPr>
                <w:b/>
              </w:rPr>
              <w:t>after-cost/trade</w:t>
            </w:r>
          </w:p>
        </w:tc>
        <w:tc>
          <w:tcPr>
            <w:tcW w:w="1250" w:type="pct"/>
          </w:tcPr>
          <w:p w14:paraId="5477F14A" w14:textId="77777777" w:rsidR="001C106B" w:rsidRDefault="00000000">
            <w:pPr>
              <w:pStyle w:val="Compact"/>
            </w:pPr>
            <w:r>
              <w:rPr>
                <w:b/>
              </w:rPr>
              <w:t>win</w:t>
            </w:r>
          </w:p>
        </w:tc>
      </w:tr>
      <w:tr w:rsidR="001C106B" w14:paraId="0C0E2342" w14:textId="77777777" w:rsidTr="001C106B">
        <w:trPr>
          <w:trHeight w:val="397"/>
          <w:jc w:val="center"/>
        </w:trPr>
        <w:tc>
          <w:tcPr>
            <w:tcW w:w="1250" w:type="pct"/>
          </w:tcPr>
          <w:p w14:paraId="30FB1834" w14:textId="77777777" w:rsidR="001C106B" w:rsidRDefault="00000000">
            <w:pPr>
              <w:pStyle w:val="Compact"/>
            </w:pPr>
            <w:r>
              <w:t>2017 launch run-up</w:t>
            </w:r>
          </w:p>
        </w:tc>
        <w:tc>
          <w:tcPr>
            <w:tcW w:w="1250" w:type="pct"/>
          </w:tcPr>
          <w:p w14:paraId="2BDC5CBB" w14:textId="77777777" w:rsidR="001C106B" w:rsidRDefault="00000000">
            <w:pPr>
              <w:pStyle w:val="Compact"/>
            </w:pPr>
            <w:r>
              <w:t>0</w:t>
            </w:r>
          </w:p>
        </w:tc>
        <w:tc>
          <w:tcPr>
            <w:tcW w:w="1250" w:type="pct"/>
          </w:tcPr>
          <w:p w14:paraId="3FDE439B" w14:textId="77777777" w:rsidR="001C106B" w:rsidRDefault="00000000">
            <w:pPr>
              <w:pStyle w:val="Compact"/>
            </w:pPr>
            <w:r>
              <w:t>-</w:t>
            </w:r>
          </w:p>
        </w:tc>
        <w:tc>
          <w:tcPr>
            <w:tcW w:w="1250" w:type="pct"/>
          </w:tcPr>
          <w:p w14:paraId="4CD46AB3" w14:textId="77777777" w:rsidR="001C106B" w:rsidRDefault="00000000">
            <w:pPr>
              <w:pStyle w:val="Compact"/>
            </w:pPr>
            <w:r>
              <w:t>-</w:t>
            </w:r>
          </w:p>
        </w:tc>
      </w:tr>
      <w:tr w:rsidR="001C106B" w14:paraId="53E1DE07" w14:textId="77777777" w:rsidTr="001C106B">
        <w:trPr>
          <w:trHeight w:val="397"/>
          <w:jc w:val="center"/>
        </w:trPr>
        <w:tc>
          <w:tcPr>
            <w:tcW w:w="1250" w:type="pct"/>
          </w:tcPr>
          <w:p w14:paraId="156B405E" w14:textId="77777777" w:rsidR="001C106B" w:rsidRDefault="00000000">
            <w:pPr>
              <w:pStyle w:val="Compact"/>
            </w:pPr>
            <w:r>
              <w:t>2018 bear</w:t>
            </w:r>
          </w:p>
        </w:tc>
        <w:tc>
          <w:tcPr>
            <w:tcW w:w="1250" w:type="pct"/>
          </w:tcPr>
          <w:p w14:paraId="4E912220" w14:textId="77777777" w:rsidR="001C106B" w:rsidRDefault="00000000">
            <w:pPr>
              <w:pStyle w:val="Compact"/>
            </w:pPr>
            <w:r>
              <w:t>0</w:t>
            </w:r>
          </w:p>
        </w:tc>
        <w:tc>
          <w:tcPr>
            <w:tcW w:w="1250" w:type="pct"/>
          </w:tcPr>
          <w:p w14:paraId="30D70682" w14:textId="77777777" w:rsidR="001C106B" w:rsidRDefault="00000000">
            <w:pPr>
              <w:pStyle w:val="Compact"/>
            </w:pPr>
            <w:r>
              <w:t>-</w:t>
            </w:r>
          </w:p>
        </w:tc>
        <w:tc>
          <w:tcPr>
            <w:tcW w:w="1250" w:type="pct"/>
          </w:tcPr>
          <w:p w14:paraId="44217DBF" w14:textId="77777777" w:rsidR="001C106B" w:rsidRDefault="00000000">
            <w:pPr>
              <w:pStyle w:val="Compact"/>
            </w:pPr>
            <w:r>
              <w:t>-</w:t>
            </w:r>
          </w:p>
        </w:tc>
      </w:tr>
      <w:tr w:rsidR="001C106B" w14:paraId="0EAA59F1" w14:textId="77777777" w:rsidTr="001C106B">
        <w:trPr>
          <w:trHeight w:val="397"/>
          <w:jc w:val="center"/>
        </w:trPr>
        <w:tc>
          <w:tcPr>
            <w:tcW w:w="1250" w:type="pct"/>
          </w:tcPr>
          <w:p w14:paraId="1B0FA3FD" w14:textId="77777777" w:rsidR="001C106B" w:rsidRDefault="00000000">
            <w:pPr>
              <w:pStyle w:val="Compact"/>
            </w:pPr>
            <w:r>
              <w:t>2019-20 base</w:t>
            </w:r>
          </w:p>
        </w:tc>
        <w:tc>
          <w:tcPr>
            <w:tcW w:w="1250" w:type="pct"/>
          </w:tcPr>
          <w:p w14:paraId="4212D489" w14:textId="77777777" w:rsidR="001C106B" w:rsidRDefault="00000000">
            <w:pPr>
              <w:pStyle w:val="Compact"/>
            </w:pPr>
            <w:r>
              <w:t>0</w:t>
            </w:r>
          </w:p>
        </w:tc>
        <w:tc>
          <w:tcPr>
            <w:tcW w:w="1250" w:type="pct"/>
          </w:tcPr>
          <w:p w14:paraId="67706B60" w14:textId="77777777" w:rsidR="001C106B" w:rsidRDefault="00000000">
            <w:pPr>
              <w:pStyle w:val="Compact"/>
            </w:pPr>
            <w:r>
              <w:t>-</w:t>
            </w:r>
          </w:p>
        </w:tc>
        <w:tc>
          <w:tcPr>
            <w:tcW w:w="1250" w:type="pct"/>
          </w:tcPr>
          <w:p w14:paraId="5ED43962" w14:textId="77777777" w:rsidR="001C106B" w:rsidRDefault="00000000">
            <w:pPr>
              <w:pStyle w:val="Compact"/>
            </w:pPr>
            <w:r>
              <w:t>-</w:t>
            </w:r>
          </w:p>
        </w:tc>
      </w:tr>
      <w:tr w:rsidR="001C106B" w14:paraId="633D8A27" w14:textId="77777777" w:rsidTr="001C106B">
        <w:trPr>
          <w:trHeight w:val="397"/>
          <w:jc w:val="center"/>
        </w:trPr>
        <w:tc>
          <w:tcPr>
            <w:tcW w:w="1250" w:type="pct"/>
          </w:tcPr>
          <w:p w14:paraId="38493743" w14:textId="77777777" w:rsidR="001C106B" w:rsidRDefault="00000000">
            <w:pPr>
              <w:pStyle w:val="Compact"/>
            </w:pPr>
            <w:r>
              <w:t>2020-21 bull</w:t>
            </w:r>
          </w:p>
        </w:tc>
        <w:tc>
          <w:tcPr>
            <w:tcW w:w="1250" w:type="pct"/>
          </w:tcPr>
          <w:p w14:paraId="6BD9CE78" w14:textId="77777777" w:rsidR="001C106B" w:rsidRDefault="00000000">
            <w:pPr>
              <w:pStyle w:val="Compact"/>
            </w:pPr>
            <w:r>
              <w:t>0</w:t>
            </w:r>
          </w:p>
        </w:tc>
        <w:tc>
          <w:tcPr>
            <w:tcW w:w="1250" w:type="pct"/>
          </w:tcPr>
          <w:p w14:paraId="1DD2B63A" w14:textId="77777777" w:rsidR="001C106B" w:rsidRDefault="00000000">
            <w:pPr>
              <w:pStyle w:val="Compact"/>
            </w:pPr>
            <w:r>
              <w:t>-</w:t>
            </w:r>
          </w:p>
        </w:tc>
        <w:tc>
          <w:tcPr>
            <w:tcW w:w="1250" w:type="pct"/>
          </w:tcPr>
          <w:p w14:paraId="37A58073" w14:textId="77777777" w:rsidR="001C106B" w:rsidRDefault="00000000">
            <w:pPr>
              <w:pStyle w:val="Compact"/>
            </w:pPr>
            <w:r>
              <w:t>-</w:t>
            </w:r>
          </w:p>
        </w:tc>
      </w:tr>
      <w:tr w:rsidR="001C106B" w14:paraId="01858399" w14:textId="77777777" w:rsidTr="001C106B">
        <w:trPr>
          <w:trHeight w:val="397"/>
          <w:jc w:val="center"/>
        </w:trPr>
        <w:tc>
          <w:tcPr>
            <w:tcW w:w="1250" w:type="pct"/>
          </w:tcPr>
          <w:p w14:paraId="4AE9D3DB" w14:textId="77777777" w:rsidR="001C106B" w:rsidRDefault="00000000">
            <w:pPr>
              <w:pStyle w:val="Compact"/>
            </w:pPr>
            <w:r>
              <w:t>2021 top + chop</w:t>
            </w:r>
          </w:p>
        </w:tc>
        <w:tc>
          <w:tcPr>
            <w:tcW w:w="1250" w:type="pct"/>
          </w:tcPr>
          <w:p w14:paraId="077162A9" w14:textId="77777777" w:rsidR="001C106B" w:rsidRDefault="00000000">
            <w:pPr>
              <w:pStyle w:val="Compact"/>
            </w:pPr>
            <w:r>
              <w:t>0</w:t>
            </w:r>
          </w:p>
        </w:tc>
        <w:tc>
          <w:tcPr>
            <w:tcW w:w="1250" w:type="pct"/>
          </w:tcPr>
          <w:p w14:paraId="23E2A8AA" w14:textId="77777777" w:rsidR="001C106B" w:rsidRDefault="00000000">
            <w:pPr>
              <w:pStyle w:val="Compact"/>
            </w:pPr>
            <w:r>
              <w:t>-</w:t>
            </w:r>
          </w:p>
        </w:tc>
        <w:tc>
          <w:tcPr>
            <w:tcW w:w="1250" w:type="pct"/>
          </w:tcPr>
          <w:p w14:paraId="496D4F3C" w14:textId="77777777" w:rsidR="001C106B" w:rsidRDefault="00000000">
            <w:pPr>
              <w:pStyle w:val="Compact"/>
            </w:pPr>
            <w:r>
              <w:t>-</w:t>
            </w:r>
          </w:p>
        </w:tc>
      </w:tr>
      <w:tr w:rsidR="001C106B" w14:paraId="481FB9F9" w14:textId="77777777" w:rsidTr="001C106B">
        <w:trPr>
          <w:trHeight w:val="397"/>
          <w:jc w:val="center"/>
        </w:trPr>
        <w:tc>
          <w:tcPr>
            <w:tcW w:w="1250" w:type="pct"/>
          </w:tcPr>
          <w:p w14:paraId="7A162D0A" w14:textId="77777777" w:rsidR="001C106B" w:rsidRDefault="00000000">
            <w:pPr>
              <w:pStyle w:val="Compact"/>
            </w:pPr>
            <w:r>
              <w:t>2022 collapse</w:t>
            </w:r>
          </w:p>
        </w:tc>
        <w:tc>
          <w:tcPr>
            <w:tcW w:w="1250" w:type="pct"/>
          </w:tcPr>
          <w:p w14:paraId="3FCADC22" w14:textId="77777777" w:rsidR="001C106B" w:rsidRDefault="00000000">
            <w:pPr>
              <w:pStyle w:val="Compact"/>
            </w:pPr>
            <w:r>
              <w:t>2,069</w:t>
            </w:r>
          </w:p>
        </w:tc>
        <w:tc>
          <w:tcPr>
            <w:tcW w:w="1250" w:type="pct"/>
          </w:tcPr>
          <w:p w14:paraId="646BE130" w14:textId="77777777" w:rsidR="001C106B" w:rsidRDefault="00000000">
            <w:pPr>
              <w:pStyle w:val="Compact"/>
            </w:pPr>
            <w:r>
              <w:t>-0.399%</w:t>
            </w:r>
          </w:p>
        </w:tc>
        <w:tc>
          <w:tcPr>
            <w:tcW w:w="1250" w:type="pct"/>
          </w:tcPr>
          <w:p w14:paraId="19AACA4D" w14:textId="77777777" w:rsidR="001C106B" w:rsidRDefault="00000000">
            <w:pPr>
              <w:pStyle w:val="Compact"/>
            </w:pPr>
            <w:r>
              <w:t>0.32</w:t>
            </w:r>
          </w:p>
        </w:tc>
      </w:tr>
      <w:tr w:rsidR="001C106B" w14:paraId="0C4DA25B" w14:textId="77777777" w:rsidTr="001C106B">
        <w:trPr>
          <w:trHeight w:val="397"/>
          <w:jc w:val="center"/>
        </w:trPr>
        <w:tc>
          <w:tcPr>
            <w:tcW w:w="1250" w:type="pct"/>
          </w:tcPr>
          <w:p w14:paraId="042E62AC" w14:textId="77777777" w:rsidR="001C106B" w:rsidRDefault="00000000">
            <w:pPr>
              <w:pStyle w:val="Compact"/>
            </w:pPr>
            <w:r>
              <w:t>2023-24 recovery</w:t>
            </w:r>
          </w:p>
        </w:tc>
        <w:tc>
          <w:tcPr>
            <w:tcW w:w="1250" w:type="pct"/>
          </w:tcPr>
          <w:p w14:paraId="028C1277" w14:textId="77777777" w:rsidR="001C106B" w:rsidRDefault="00000000">
            <w:pPr>
              <w:pStyle w:val="Compact"/>
            </w:pPr>
            <w:r>
              <w:t>3,503</w:t>
            </w:r>
          </w:p>
        </w:tc>
        <w:tc>
          <w:tcPr>
            <w:tcW w:w="1250" w:type="pct"/>
          </w:tcPr>
          <w:p w14:paraId="52AD18A0" w14:textId="77777777" w:rsidR="001C106B" w:rsidRDefault="00000000">
            <w:pPr>
              <w:pStyle w:val="Compact"/>
            </w:pPr>
            <w:r>
              <w:t>-0.126%</w:t>
            </w:r>
          </w:p>
        </w:tc>
        <w:tc>
          <w:tcPr>
            <w:tcW w:w="1250" w:type="pct"/>
          </w:tcPr>
          <w:p w14:paraId="55969136" w14:textId="77777777" w:rsidR="001C106B" w:rsidRDefault="00000000">
            <w:pPr>
              <w:pStyle w:val="Compact"/>
            </w:pPr>
            <w:r>
              <w:t>0.37</w:t>
            </w:r>
          </w:p>
        </w:tc>
      </w:tr>
      <w:tr w:rsidR="001C106B" w14:paraId="5EE12A88" w14:textId="77777777" w:rsidTr="001C106B">
        <w:trPr>
          <w:trHeight w:val="397"/>
          <w:jc w:val="center"/>
        </w:trPr>
        <w:tc>
          <w:tcPr>
            <w:tcW w:w="1250" w:type="pct"/>
          </w:tcPr>
          <w:p w14:paraId="195A3974" w14:textId="77777777" w:rsidR="001C106B" w:rsidRDefault="00000000">
            <w:pPr>
              <w:pStyle w:val="Compact"/>
            </w:pPr>
            <w:r>
              <w:t>2025-26 recent</w:t>
            </w:r>
          </w:p>
        </w:tc>
        <w:tc>
          <w:tcPr>
            <w:tcW w:w="1250" w:type="pct"/>
          </w:tcPr>
          <w:p w14:paraId="355ADA0D" w14:textId="77777777" w:rsidR="001C106B" w:rsidRDefault="00000000">
            <w:pPr>
              <w:pStyle w:val="Compact"/>
            </w:pPr>
            <w:r>
              <w:t>3,579</w:t>
            </w:r>
          </w:p>
        </w:tc>
        <w:tc>
          <w:tcPr>
            <w:tcW w:w="1250" w:type="pct"/>
          </w:tcPr>
          <w:p w14:paraId="796C066D" w14:textId="77777777" w:rsidR="001C106B" w:rsidRDefault="00000000">
            <w:pPr>
              <w:pStyle w:val="Compact"/>
            </w:pPr>
            <w:r>
              <w:t>-0.195%</w:t>
            </w:r>
          </w:p>
        </w:tc>
        <w:tc>
          <w:tcPr>
            <w:tcW w:w="1250" w:type="pct"/>
          </w:tcPr>
          <w:p w14:paraId="403F7E68" w14:textId="77777777" w:rsidR="001C106B" w:rsidRDefault="00000000">
            <w:pPr>
              <w:pStyle w:val="Compact"/>
            </w:pPr>
            <w:r>
              <w:t>0.35</w:t>
            </w:r>
          </w:p>
        </w:tc>
      </w:tr>
    </w:tbl>
    <w:p w14:paraId="7F297992" w14:textId="77777777" w:rsidR="001C106B" w:rsidRDefault="00000000">
      <w:pPr>
        <w:pStyle w:val="Heading5"/>
      </w:pPr>
      <w:bookmarkStart w:id="108" w:name="X7cf032d7ddf3b5237570e46077f529a3264e270"/>
      <w:bookmarkEnd w:id="107"/>
      <w:r>
        <w:t>Monte Carlo robustness &amp; model performance (conditioned model, held-out confident trades)</w:t>
      </w:r>
    </w:p>
    <w:p w14:paraId="7529D1E5" w14:textId="77777777" w:rsidR="001C106B" w:rsidRDefault="00000000">
      <w:pPr>
        <w:pStyle w:val="FirstParagraph"/>
      </w:pPr>
      <w:r>
        <w:rPr>
          <w:b/>
          <w:bCs/>
        </w:rPr>
        <w:t>Model performance</w:t>
      </w:r>
      <w:r>
        <w:t xml:space="preserve"> – the same caret-style scoreboard as the model-assessment table. RMSE and MAE are on predicted probabilities (RMSE = sqrt(Brier)); Full = in-sample on the training window, CV = time-series out-of-fold, RMSEratio = Full / CV (near 1 = stable, well below 1 = overfit). Lower RMSE and higher AUC are better. | metric | baseline | conditioned | | — | — | — | | held-out AUC | 0.5486 | 0.5551 | | held-out RMSE (sqrt Brier) | 0.4844 | 0.4831 | | held-out MAE | 0.4703 | 0.4673 | | Brier score | 0.2346 | 0.2334 | | Full RMSE (in-sample) | 0.4322 | 0.4280 | | CV RMSE (time-series OOF) | 0.4793 | 0.4793 | | RMSEratio (Full / CV) | 0.902 | 0.893 |</w:t>
      </w:r>
    </w:p>
    <w:p w14:paraId="606621C5" w14:textId="77777777" w:rsidR="001C106B" w:rsidRDefault="00000000">
      <w:pPr>
        <w:pStyle w:val="BodyText"/>
      </w:pPr>
      <w:r>
        <w:rPr>
          <w:b/>
          <w:bCs/>
        </w:rPr>
        <w:t>Resampling robustness</w:t>
      </w:r>
      <w:r>
        <w:t xml:space="preserve"> – 1,807 after-fee per-trade returns x 10,000 sims. ROBUST requires total P5 &gt; 0, p(loss) &lt; 5%, and sign-flip p-value &lt; 0.05. | metric | actual | P5 (worst) | median | P95 | | — | — | — | — | — | | total return | -99.48% | -99.95% | -99.49% | -94.68% | | max drawdown | -99.72% | -99.96% | -99.63% | - | | Sharpe | -2.97 | -4.64 | -2.98 | - |</w:t>
      </w:r>
    </w:p>
    <w:p w14:paraId="492A6BD7" w14:textId="77777777" w:rsidR="001C106B" w:rsidRDefault="00000000">
      <w:pPr>
        <w:pStyle w:val="Compact"/>
        <w:numPr>
          <w:ilvl w:val="0"/>
          <w:numId w:val="21"/>
        </w:numPr>
      </w:pPr>
      <w:r>
        <w:t xml:space="preserve">p(loss) </w:t>
      </w:r>
      <w:r>
        <w:rPr>
          <w:b/>
          <w:bCs/>
        </w:rPr>
        <w:t>100.0%</w:t>
      </w:r>
      <w:r>
        <w:t xml:space="preserve">, sign-flip p-value </w:t>
      </w:r>
      <w:r>
        <w:rPr>
          <w:b/>
          <w:bCs/>
        </w:rPr>
        <w:t>0.9979</w:t>
      </w:r>
      <w:r>
        <w:t xml:space="preserve"> -&gt; </w:t>
      </w:r>
      <w:r>
        <w:rPr>
          <w:b/>
          <w:bCs/>
        </w:rPr>
        <w:t>FRAGILE</w:t>
      </w:r>
    </w:p>
    <w:p w14:paraId="7B77F8CF" w14:textId="77777777" w:rsidR="001C106B" w:rsidRDefault="00000000">
      <w:pPr>
        <w:pStyle w:val="Heading4"/>
      </w:pPr>
      <w:bookmarkStart w:id="109" w:name="X46e8dde2868e9c7510647de3cbdf6c252a88ea9"/>
      <w:bookmarkEnd w:id="106"/>
      <w:bookmarkEnd w:id="108"/>
      <w:r>
        <w:t>Regime conditioning ablation (2026-09-08) – 1d all-market</w:t>
      </w:r>
    </w:p>
    <w:p w14:paraId="44911802" w14:textId="77777777" w:rsidR="001C106B" w:rsidRDefault="00000000">
      <w:pPr>
        <w:pStyle w:val="FirstParagraph"/>
      </w:pPr>
      <w:r>
        <w:t xml:space="preserve">Handoff Part 2: one model conditioned on observable regime state (the </w:t>
      </w:r>
      <w:r>
        <w:rPr>
          <w:rStyle w:val="VerbatimChar"/>
        </w:rPr>
        <w:t>f_rg_</w:t>
      </w:r>
      <w:r>
        <w:t xml:space="preserve"> block) vs the same model without it. Higher after-cost expectancy or a better worst-era (less reliance on one regime) means conditioning helps.</w:t>
      </w:r>
    </w:p>
    <w:p w14:paraId="0D52D37B" w14:textId="77777777" w:rsidR="001C106B" w:rsidRDefault="00000000">
      <w:pPr>
        <w:pStyle w:val="Compact"/>
        <w:numPr>
          <w:ilvl w:val="0"/>
          <w:numId w:val="22"/>
        </w:numPr>
      </w:pPr>
      <w:r>
        <w:t>regime block: 10 features [‘f_rg_rv_short’, ‘f_rg_rv_long’, ‘f_rg_vol_regime’, ‘f_rg_drift_short’, ‘f_rg_drift_long’, ‘f_rg_efficiency’, ‘f_rg_updown’, ‘f_rg_ret_long’, ‘f_rg_btc_ret_long’, ‘f_rg_btc_regime’]</w:t>
      </w:r>
    </w:p>
    <w:p w14:paraId="3D87C57D" w14:textId="77777777" w:rsidR="001C106B" w:rsidRDefault="00000000">
      <w:pPr>
        <w:pStyle w:val="Compact"/>
        <w:numPr>
          <w:ilvl w:val="0"/>
          <w:numId w:val="22"/>
        </w:numPr>
      </w:pPr>
      <w:r>
        <w:t>features: baseline 94, conditioned 104</w:t>
      </w:r>
    </w:p>
    <w:tbl>
      <w:tblPr>
        <w:tblStyle w:val="Table"/>
        <w:tblW w:w="5000" w:type="pct"/>
        <w:jc w:val="center"/>
        <w:tblLayout w:type="fixed"/>
        <w:tblCellMar>
          <w:left w:w="43" w:type="dxa"/>
          <w:right w:w="43" w:type="dxa"/>
        </w:tblCellMar>
        <w:tblLook w:val="0020" w:firstRow="1" w:lastRow="0" w:firstColumn="0" w:lastColumn="0" w:noHBand="0" w:noVBand="0"/>
      </w:tblPr>
      <w:tblGrid>
        <w:gridCol w:w="1575"/>
        <w:gridCol w:w="1575"/>
        <w:gridCol w:w="1574"/>
        <w:gridCol w:w="1574"/>
        <w:gridCol w:w="1574"/>
        <w:gridCol w:w="1574"/>
      </w:tblGrid>
      <w:tr w:rsidR="001C106B" w14:paraId="14A73B8A"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833" w:type="pct"/>
          </w:tcPr>
          <w:p w14:paraId="1CB021E8" w14:textId="77777777" w:rsidR="001C106B" w:rsidRDefault="00000000">
            <w:pPr>
              <w:pStyle w:val="Compact"/>
            </w:pPr>
            <w:r>
              <w:rPr>
                <w:b/>
                <w:sz w:val="16"/>
              </w:rPr>
              <w:lastRenderedPageBreak/>
              <w:t>model</w:t>
            </w:r>
          </w:p>
        </w:tc>
        <w:tc>
          <w:tcPr>
            <w:tcW w:w="833" w:type="pct"/>
          </w:tcPr>
          <w:p w14:paraId="2C117E6D" w14:textId="77777777" w:rsidR="001C106B" w:rsidRDefault="00000000">
            <w:pPr>
              <w:pStyle w:val="Compact"/>
            </w:pPr>
            <w:r>
              <w:rPr>
                <w:b/>
                <w:sz w:val="16"/>
              </w:rPr>
              <w:t>held-out</w:t>
            </w:r>
          </w:p>
        </w:tc>
        <w:tc>
          <w:tcPr>
            <w:tcW w:w="833" w:type="pct"/>
          </w:tcPr>
          <w:p w14:paraId="362BD777" w14:textId="77777777" w:rsidR="001C106B" w:rsidRDefault="00000000">
            <w:pPr>
              <w:pStyle w:val="Compact"/>
            </w:pPr>
            <w:r>
              <w:rPr>
                <w:b/>
                <w:sz w:val="16"/>
              </w:rPr>
              <w:t>after-cost/trade</w:t>
            </w:r>
          </w:p>
        </w:tc>
        <w:tc>
          <w:tcPr>
            <w:tcW w:w="833" w:type="pct"/>
          </w:tcPr>
          <w:p w14:paraId="4AF5CF17" w14:textId="77777777" w:rsidR="001C106B" w:rsidRDefault="00000000">
            <w:pPr>
              <w:pStyle w:val="Compact"/>
            </w:pPr>
            <w:r>
              <w:rPr>
                <w:b/>
                <w:sz w:val="16"/>
              </w:rPr>
              <w:t>era mean</w:t>
            </w:r>
          </w:p>
        </w:tc>
        <w:tc>
          <w:tcPr>
            <w:tcW w:w="833" w:type="pct"/>
          </w:tcPr>
          <w:p w14:paraId="53167D8C" w14:textId="77777777" w:rsidR="001C106B" w:rsidRDefault="00000000">
            <w:pPr>
              <w:pStyle w:val="Compact"/>
            </w:pPr>
            <w:r>
              <w:rPr>
                <w:b/>
                <w:sz w:val="16"/>
              </w:rPr>
              <w:t>era worst</w:t>
            </w:r>
          </w:p>
        </w:tc>
        <w:tc>
          <w:tcPr>
            <w:tcW w:w="833" w:type="pct"/>
          </w:tcPr>
          <w:p w14:paraId="20DB35AF" w14:textId="77777777" w:rsidR="001C106B" w:rsidRDefault="00000000">
            <w:pPr>
              <w:pStyle w:val="Compact"/>
            </w:pPr>
            <w:r>
              <w:rPr>
                <w:b/>
                <w:sz w:val="16"/>
              </w:rPr>
              <w:t>eras positive</w:t>
            </w:r>
          </w:p>
        </w:tc>
      </w:tr>
      <w:tr w:rsidR="001C106B" w14:paraId="0C036501" w14:textId="77777777" w:rsidTr="001C106B">
        <w:trPr>
          <w:trHeight w:val="397"/>
          <w:jc w:val="center"/>
        </w:trPr>
        <w:tc>
          <w:tcPr>
            <w:tcW w:w="833" w:type="pct"/>
          </w:tcPr>
          <w:p w14:paraId="6EA3E31D" w14:textId="77777777" w:rsidR="001C106B" w:rsidRDefault="00000000">
            <w:pPr>
              <w:pStyle w:val="Compact"/>
            </w:pPr>
            <w:r>
              <w:rPr>
                <w:sz w:val="16"/>
              </w:rPr>
              <w:t>baseline (no regime)</w:t>
            </w:r>
          </w:p>
        </w:tc>
        <w:tc>
          <w:tcPr>
            <w:tcW w:w="833" w:type="pct"/>
          </w:tcPr>
          <w:p w14:paraId="204CC267" w14:textId="77777777" w:rsidR="001C106B" w:rsidRDefault="00000000">
            <w:pPr>
              <w:pStyle w:val="Compact"/>
            </w:pPr>
            <w:r>
              <w:rPr>
                <w:sz w:val="16"/>
              </w:rPr>
              <w:t>AUC 0.521, picks 0.173/base 0.147</w:t>
            </w:r>
          </w:p>
        </w:tc>
        <w:tc>
          <w:tcPr>
            <w:tcW w:w="833" w:type="pct"/>
          </w:tcPr>
          <w:p w14:paraId="3BCAAE6D" w14:textId="77777777" w:rsidR="001C106B" w:rsidRDefault="00000000">
            <w:pPr>
              <w:pStyle w:val="Compact"/>
            </w:pPr>
            <w:r>
              <w:rPr>
                <w:sz w:val="16"/>
              </w:rPr>
              <w:t>-1.072%</w:t>
            </w:r>
          </w:p>
        </w:tc>
        <w:tc>
          <w:tcPr>
            <w:tcW w:w="833" w:type="pct"/>
          </w:tcPr>
          <w:p w14:paraId="69927099" w14:textId="77777777" w:rsidR="001C106B" w:rsidRDefault="00000000">
            <w:pPr>
              <w:pStyle w:val="Compact"/>
            </w:pPr>
            <w:r>
              <w:rPr>
                <w:sz w:val="16"/>
              </w:rPr>
              <w:t>+1.527%</w:t>
            </w:r>
          </w:p>
        </w:tc>
        <w:tc>
          <w:tcPr>
            <w:tcW w:w="833" w:type="pct"/>
          </w:tcPr>
          <w:p w14:paraId="31F69817" w14:textId="77777777" w:rsidR="001C106B" w:rsidRDefault="00000000">
            <w:pPr>
              <w:pStyle w:val="Compact"/>
            </w:pPr>
            <w:r>
              <w:rPr>
                <w:sz w:val="16"/>
              </w:rPr>
              <w:t>-3.839%</w:t>
            </w:r>
          </w:p>
        </w:tc>
        <w:tc>
          <w:tcPr>
            <w:tcW w:w="833" w:type="pct"/>
          </w:tcPr>
          <w:p w14:paraId="5C358385" w14:textId="77777777" w:rsidR="001C106B" w:rsidRDefault="00000000">
            <w:pPr>
              <w:pStyle w:val="Compact"/>
            </w:pPr>
            <w:r>
              <w:rPr>
                <w:sz w:val="16"/>
              </w:rPr>
              <w:t>2/4</w:t>
            </w:r>
          </w:p>
        </w:tc>
      </w:tr>
      <w:tr w:rsidR="001C106B" w14:paraId="41FBDB0F" w14:textId="77777777" w:rsidTr="001C106B">
        <w:trPr>
          <w:trHeight w:val="397"/>
          <w:jc w:val="center"/>
        </w:trPr>
        <w:tc>
          <w:tcPr>
            <w:tcW w:w="833" w:type="pct"/>
          </w:tcPr>
          <w:p w14:paraId="7946891D" w14:textId="77777777" w:rsidR="001C106B" w:rsidRDefault="00000000">
            <w:pPr>
              <w:pStyle w:val="Compact"/>
            </w:pPr>
            <w:r>
              <w:rPr>
                <w:sz w:val="16"/>
              </w:rPr>
              <w:t>conditioned (+f_rg_)</w:t>
            </w:r>
          </w:p>
        </w:tc>
        <w:tc>
          <w:tcPr>
            <w:tcW w:w="833" w:type="pct"/>
          </w:tcPr>
          <w:p w14:paraId="22070EC1" w14:textId="77777777" w:rsidR="001C106B" w:rsidRDefault="00000000">
            <w:pPr>
              <w:pStyle w:val="Compact"/>
            </w:pPr>
            <w:r>
              <w:rPr>
                <w:sz w:val="16"/>
              </w:rPr>
              <w:t>AUC 0.525, picks 0.171/base 0.147</w:t>
            </w:r>
          </w:p>
        </w:tc>
        <w:tc>
          <w:tcPr>
            <w:tcW w:w="833" w:type="pct"/>
          </w:tcPr>
          <w:p w14:paraId="03CDC747" w14:textId="77777777" w:rsidR="001C106B" w:rsidRDefault="00000000">
            <w:pPr>
              <w:pStyle w:val="Compact"/>
            </w:pPr>
            <w:r>
              <w:rPr>
                <w:sz w:val="16"/>
              </w:rPr>
              <w:t>-1.220%</w:t>
            </w:r>
          </w:p>
        </w:tc>
        <w:tc>
          <w:tcPr>
            <w:tcW w:w="833" w:type="pct"/>
          </w:tcPr>
          <w:p w14:paraId="08629503" w14:textId="77777777" w:rsidR="001C106B" w:rsidRDefault="00000000">
            <w:pPr>
              <w:pStyle w:val="Compact"/>
            </w:pPr>
            <w:r>
              <w:rPr>
                <w:sz w:val="16"/>
              </w:rPr>
              <w:t>+1.876%</w:t>
            </w:r>
          </w:p>
        </w:tc>
        <w:tc>
          <w:tcPr>
            <w:tcW w:w="833" w:type="pct"/>
          </w:tcPr>
          <w:p w14:paraId="48FB39A1" w14:textId="77777777" w:rsidR="001C106B" w:rsidRDefault="00000000">
            <w:pPr>
              <w:pStyle w:val="Compact"/>
            </w:pPr>
            <w:r>
              <w:rPr>
                <w:sz w:val="16"/>
              </w:rPr>
              <w:t>-2.373%</w:t>
            </w:r>
          </w:p>
        </w:tc>
        <w:tc>
          <w:tcPr>
            <w:tcW w:w="833" w:type="pct"/>
          </w:tcPr>
          <w:p w14:paraId="68DEAF66" w14:textId="77777777" w:rsidR="001C106B" w:rsidRDefault="00000000">
            <w:pPr>
              <w:pStyle w:val="Compact"/>
            </w:pPr>
            <w:r>
              <w:rPr>
                <w:sz w:val="16"/>
              </w:rPr>
              <w:t>3/4</w:t>
            </w:r>
          </w:p>
        </w:tc>
      </w:tr>
    </w:tbl>
    <w:p w14:paraId="760FA3B7" w14:textId="77777777" w:rsidR="001C106B" w:rsidRDefault="00000000">
      <w:pPr>
        <w:pStyle w:val="BodyText"/>
      </w:pPr>
      <w:r>
        <w:rPr>
          <w:b/>
          <w:bCs/>
        </w:rPr>
        <w:t>Effect of conditioning</w:t>
      </w:r>
      <w:r>
        <w:t xml:space="preserve"> (two separate questions): cross-era STABILITY IMPROVES (worst-era +1.466pp, era-mean +0.349pp, eras-positive +1); after-cost EDGE does not lift (-0.149pp/trade). The point of Part 2 is the first: a model that generalizes across regimes rather than memorizing one. Both remain subject to the after-fee GO/NO-GO bar.</w:t>
      </w:r>
    </w:p>
    <w:p w14:paraId="51089871" w14:textId="77777777" w:rsidR="001C106B" w:rsidRDefault="00000000">
      <w:pPr>
        <w:pStyle w:val="Heading5"/>
      </w:pPr>
      <w:bookmarkStart w:id="110" w:name="per-era-after-cost-conditioned-model-1"/>
      <w:r>
        <w:t>Per-era after-cost (conditioned model)</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0537A56C"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51CD15B8" w14:textId="77777777" w:rsidR="001C106B" w:rsidRDefault="00000000">
            <w:pPr>
              <w:pStyle w:val="Compact"/>
            </w:pPr>
            <w:r>
              <w:rPr>
                <w:b/>
              </w:rPr>
              <w:t>era</w:t>
            </w:r>
          </w:p>
        </w:tc>
        <w:tc>
          <w:tcPr>
            <w:tcW w:w="1250" w:type="pct"/>
          </w:tcPr>
          <w:p w14:paraId="43C7188C" w14:textId="77777777" w:rsidR="001C106B" w:rsidRDefault="00000000">
            <w:pPr>
              <w:pStyle w:val="Compact"/>
            </w:pPr>
            <w:r>
              <w:rPr>
                <w:b/>
              </w:rPr>
              <w:t>trades</w:t>
            </w:r>
          </w:p>
        </w:tc>
        <w:tc>
          <w:tcPr>
            <w:tcW w:w="1250" w:type="pct"/>
          </w:tcPr>
          <w:p w14:paraId="4805917E" w14:textId="77777777" w:rsidR="001C106B" w:rsidRDefault="00000000">
            <w:pPr>
              <w:pStyle w:val="Compact"/>
            </w:pPr>
            <w:r>
              <w:rPr>
                <w:b/>
              </w:rPr>
              <w:t>after-cost/trade</w:t>
            </w:r>
          </w:p>
        </w:tc>
        <w:tc>
          <w:tcPr>
            <w:tcW w:w="1250" w:type="pct"/>
          </w:tcPr>
          <w:p w14:paraId="18AB786D" w14:textId="77777777" w:rsidR="001C106B" w:rsidRDefault="00000000">
            <w:pPr>
              <w:pStyle w:val="Compact"/>
            </w:pPr>
            <w:r>
              <w:rPr>
                <w:b/>
              </w:rPr>
              <w:t>win</w:t>
            </w:r>
          </w:p>
        </w:tc>
      </w:tr>
      <w:tr w:rsidR="001C106B" w14:paraId="413B302B" w14:textId="77777777" w:rsidTr="001C106B">
        <w:trPr>
          <w:trHeight w:val="397"/>
          <w:jc w:val="center"/>
        </w:trPr>
        <w:tc>
          <w:tcPr>
            <w:tcW w:w="1250" w:type="pct"/>
          </w:tcPr>
          <w:p w14:paraId="42D1E013" w14:textId="77777777" w:rsidR="001C106B" w:rsidRDefault="00000000">
            <w:pPr>
              <w:pStyle w:val="Compact"/>
            </w:pPr>
            <w:r>
              <w:t>2017 launch run-up</w:t>
            </w:r>
          </w:p>
        </w:tc>
        <w:tc>
          <w:tcPr>
            <w:tcW w:w="1250" w:type="pct"/>
          </w:tcPr>
          <w:p w14:paraId="088E0974" w14:textId="77777777" w:rsidR="001C106B" w:rsidRDefault="00000000">
            <w:pPr>
              <w:pStyle w:val="Compact"/>
            </w:pPr>
            <w:r>
              <w:t>0</w:t>
            </w:r>
          </w:p>
        </w:tc>
        <w:tc>
          <w:tcPr>
            <w:tcW w:w="1250" w:type="pct"/>
          </w:tcPr>
          <w:p w14:paraId="4C0D64BB" w14:textId="77777777" w:rsidR="001C106B" w:rsidRDefault="00000000">
            <w:pPr>
              <w:pStyle w:val="Compact"/>
            </w:pPr>
            <w:r>
              <w:t>-</w:t>
            </w:r>
          </w:p>
        </w:tc>
        <w:tc>
          <w:tcPr>
            <w:tcW w:w="1250" w:type="pct"/>
          </w:tcPr>
          <w:p w14:paraId="38DE3F9D" w14:textId="77777777" w:rsidR="001C106B" w:rsidRDefault="00000000">
            <w:pPr>
              <w:pStyle w:val="Compact"/>
            </w:pPr>
            <w:r>
              <w:t>-</w:t>
            </w:r>
          </w:p>
        </w:tc>
      </w:tr>
      <w:tr w:rsidR="001C106B" w14:paraId="68438EFC" w14:textId="77777777" w:rsidTr="001C106B">
        <w:trPr>
          <w:trHeight w:val="397"/>
          <w:jc w:val="center"/>
        </w:trPr>
        <w:tc>
          <w:tcPr>
            <w:tcW w:w="1250" w:type="pct"/>
          </w:tcPr>
          <w:p w14:paraId="16B3BC10" w14:textId="77777777" w:rsidR="001C106B" w:rsidRDefault="00000000">
            <w:pPr>
              <w:pStyle w:val="Compact"/>
            </w:pPr>
            <w:r>
              <w:t>2018 bear</w:t>
            </w:r>
          </w:p>
        </w:tc>
        <w:tc>
          <w:tcPr>
            <w:tcW w:w="1250" w:type="pct"/>
          </w:tcPr>
          <w:p w14:paraId="08426E82" w14:textId="77777777" w:rsidR="001C106B" w:rsidRDefault="00000000">
            <w:pPr>
              <w:pStyle w:val="Compact"/>
            </w:pPr>
            <w:r>
              <w:t>0</w:t>
            </w:r>
          </w:p>
        </w:tc>
        <w:tc>
          <w:tcPr>
            <w:tcW w:w="1250" w:type="pct"/>
          </w:tcPr>
          <w:p w14:paraId="779629A5" w14:textId="77777777" w:rsidR="001C106B" w:rsidRDefault="00000000">
            <w:pPr>
              <w:pStyle w:val="Compact"/>
            </w:pPr>
            <w:r>
              <w:t>-</w:t>
            </w:r>
          </w:p>
        </w:tc>
        <w:tc>
          <w:tcPr>
            <w:tcW w:w="1250" w:type="pct"/>
          </w:tcPr>
          <w:p w14:paraId="56C89687" w14:textId="77777777" w:rsidR="001C106B" w:rsidRDefault="00000000">
            <w:pPr>
              <w:pStyle w:val="Compact"/>
            </w:pPr>
            <w:r>
              <w:t>-</w:t>
            </w:r>
          </w:p>
        </w:tc>
      </w:tr>
      <w:tr w:rsidR="001C106B" w14:paraId="0A11C966" w14:textId="77777777" w:rsidTr="001C106B">
        <w:trPr>
          <w:trHeight w:val="397"/>
          <w:jc w:val="center"/>
        </w:trPr>
        <w:tc>
          <w:tcPr>
            <w:tcW w:w="1250" w:type="pct"/>
          </w:tcPr>
          <w:p w14:paraId="02D14081" w14:textId="77777777" w:rsidR="001C106B" w:rsidRDefault="00000000">
            <w:pPr>
              <w:pStyle w:val="Compact"/>
            </w:pPr>
            <w:r>
              <w:t>2019-20 base</w:t>
            </w:r>
          </w:p>
        </w:tc>
        <w:tc>
          <w:tcPr>
            <w:tcW w:w="1250" w:type="pct"/>
          </w:tcPr>
          <w:p w14:paraId="30A43802" w14:textId="77777777" w:rsidR="001C106B" w:rsidRDefault="00000000">
            <w:pPr>
              <w:pStyle w:val="Compact"/>
            </w:pPr>
            <w:r>
              <w:t>0</w:t>
            </w:r>
          </w:p>
        </w:tc>
        <w:tc>
          <w:tcPr>
            <w:tcW w:w="1250" w:type="pct"/>
          </w:tcPr>
          <w:p w14:paraId="27055F79" w14:textId="77777777" w:rsidR="001C106B" w:rsidRDefault="00000000">
            <w:pPr>
              <w:pStyle w:val="Compact"/>
            </w:pPr>
            <w:r>
              <w:t>-</w:t>
            </w:r>
          </w:p>
        </w:tc>
        <w:tc>
          <w:tcPr>
            <w:tcW w:w="1250" w:type="pct"/>
          </w:tcPr>
          <w:p w14:paraId="142C7F06" w14:textId="77777777" w:rsidR="001C106B" w:rsidRDefault="00000000">
            <w:pPr>
              <w:pStyle w:val="Compact"/>
            </w:pPr>
            <w:r>
              <w:t>-</w:t>
            </w:r>
          </w:p>
        </w:tc>
      </w:tr>
      <w:tr w:rsidR="001C106B" w14:paraId="2C6B6AB5" w14:textId="77777777" w:rsidTr="001C106B">
        <w:trPr>
          <w:trHeight w:val="397"/>
          <w:jc w:val="center"/>
        </w:trPr>
        <w:tc>
          <w:tcPr>
            <w:tcW w:w="1250" w:type="pct"/>
          </w:tcPr>
          <w:p w14:paraId="6767F4B7" w14:textId="77777777" w:rsidR="001C106B" w:rsidRDefault="00000000">
            <w:pPr>
              <w:pStyle w:val="Compact"/>
            </w:pPr>
            <w:r>
              <w:t>2020-21 bull</w:t>
            </w:r>
          </w:p>
        </w:tc>
        <w:tc>
          <w:tcPr>
            <w:tcW w:w="1250" w:type="pct"/>
          </w:tcPr>
          <w:p w14:paraId="1A240632" w14:textId="77777777" w:rsidR="001C106B" w:rsidRDefault="00000000">
            <w:pPr>
              <w:pStyle w:val="Compact"/>
            </w:pPr>
            <w:r>
              <w:t>0</w:t>
            </w:r>
          </w:p>
        </w:tc>
        <w:tc>
          <w:tcPr>
            <w:tcW w:w="1250" w:type="pct"/>
          </w:tcPr>
          <w:p w14:paraId="730E6D59" w14:textId="77777777" w:rsidR="001C106B" w:rsidRDefault="00000000">
            <w:pPr>
              <w:pStyle w:val="Compact"/>
            </w:pPr>
            <w:r>
              <w:t>-</w:t>
            </w:r>
          </w:p>
        </w:tc>
        <w:tc>
          <w:tcPr>
            <w:tcW w:w="1250" w:type="pct"/>
          </w:tcPr>
          <w:p w14:paraId="0B85F096" w14:textId="77777777" w:rsidR="001C106B" w:rsidRDefault="00000000">
            <w:pPr>
              <w:pStyle w:val="Compact"/>
            </w:pPr>
            <w:r>
              <w:t>-</w:t>
            </w:r>
          </w:p>
        </w:tc>
      </w:tr>
      <w:tr w:rsidR="001C106B" w14:paraId="403C81B2" w14:textId="77777777" w:rsidTr="001C106B">
        <w:trPr>
          <w:trHeight w:val="397"/>
          <w:jc w:val="center"/>
        </w:trPr>
        <w:tc>
          <w:tcPr>
            <w:tcW w:w="1250" w:type="pct"/>
          </w:tcPr>
          <w:p w14:paraId="2FE96EC8" w14:textId="77777777" w:rsidR="001C106B" w:rsidRDefault="00000000">
            <w:pPr>
              <w:pStyle w:val="Compact"/>
            </w:pPr>
            <w:r>
              <w:t>2021 top + chop</w:t>
            </w:r>
          </w:p>
        </w:tc>
        <w:tc>
          <w:tcPr>
            <w:tcW w:w="1250" w:type="pct"/>
          </w:tcPr>
          <w:p w14:paraId="294BBE02" w14:textId="77777777" w:rsidR="001C106B" w:rsidRDefault="00000000">
            <w:pPr>
              <w:pStyle w:val="Compact"/>
            </w:pPr>
            <w:r>
              <w:t>70</w:t>
            </w:r>
          </w:p>
        </w:tc>
        <w:tc>
          <w:tcPr>
            <w:tcW w:w="1250" w:type="pct"/>
          </w:tcPr>
          <w:p w14:paraId="59C513EA" w14:textId="77777777" w:rsidR="001C106B" w:rsidRDefault="00000000">
            <w:pPr>
              <w:pStyle w:val="Compact"/>
            </w:pPr>
            <w:r>
              <w:t>+8.923%</w:t>
            </w:r>
          </w:p>
        </w:tc>
        <w:tc>
          <w:tcPr>
            <w:tcW w:w="1250" w:type="pct"/>
          </w:tcPr>
          <w:p w14:paraId="7899D2E5" w14:textId="77777777" w:rsidR="001C106B" w:rsidRDefault="00000000">
            <w:pPr>
              <w:pStyle w:val="Compact"/>
            </w:pPr>
            <w:r>
              <w:t>0.57</w:t>
            </w:r>
          </w:p>
        </w:tc>
      </w:tr>
      <w:tr w:rsidR="001C106B" w14:paraId="1A38589A" w14:textId="77777777" w:rsidTr="001C106B">
        <w:trPr>
          <w:trHeight w:val="397"/>
          <w:jc w:val="center"/>
        </w:trPr>
        <w:tc>
          <w:tcPr>
            <w:tcW w:w="1250" w:type="pct"/>
          </w:tcPr>
          <w:p w14:paraId="6C484FB8" w14:textId="77777777" w:rsidR="001C106B" w:rsidRDefault="00000000">
            <w:pPr>
              <w:pStyle w:val="Compact"/>
            </w:pPr>
            <w:r>
              <w:t>2022 collapse</w:t>
            </w:r>
          </w:p>
        </w:tc>
        <w:tc>
          <w:tcPr>
            <w:tcW w:w="1250" w:type="pct"/>
          </w:tcPr>
          <w:p w14:paraId="2D273FAE" w14:textId="77777777" w:rsidR="001C106B" w:rsidRDefault="00000000">
            <w:pPr>
              <w:pStyle w:val="Compact"/>
            </w:pPr>
            <w:r>
              <w:t>604</w:t>
            </w:r>
          </w:p>
        </w:tc>
        <w:tc>
          <w:tcPr>
            <w:tcW w:w="1250" w:type="pct"/>
          </w:tcPr>
          <w:p w14:paraId="55C2B706" w14:textId="77777777" w:rsidR="001C106B" w:rsidRDefault="00000000">
            <w:pPr>
              <w:pStyle w:val="Compact"/>
            </w:pPr>
            <w:r>
              <w:t>-2.373%</w:t>
            </w:r>
          </w:p>
        </w:tc>
        <w:tc>
          <w:tcPr>
            <w:tcW w:w="1250" w:type="pct"/>
          </w:tcPr>
          <w:p w14:paraId="29F43F97" w14:textId="77777777" w:rsidR="001C106B" w:rsidRDefault="00000000">
            <w:pPr>
              <w:pStyle w:val="Compact"/>
            </w:pPr>
            <w:r>
              <w:t>0.21</w:t>
            </w:r>
          </w:p>
        </w:tc>
      </w:tr>
      <w:tr w:rsidR="001C106B" w14:paraId="1C720F0D" w14:textId="77777777" w:rsidTr="001C106B">
        <w:trPr>
          <w:trHeight w:val="397"/>
          <w:jc w:val="center"/>
        </w:trPr>
        <w:tc>
          <w:tcPr>
            <w:tcW w:w="1250" w:type="pct"/>
          </w:tcPr>
          <w:p w14:paraId="7EABD020" w14:textId="77777777" w:rsidR="001C106B" w:rsidRDefault="00000000">
            <w:pPr>
              <w:pStyle w:val="Compact"/>
            </w:pPr>
            <w:r>
              <w:t>2023-24 recovery</w:t>
            </w:r>
          </w:p>
        </w:tc>
        <w:tc>
          <w:tcPr>
            <w:tcW w:w="1250" w:type="pct"/>
          </w:tcPr>
          <w:p w14:paraId="205C6712" w14:textId="77777777" w:rsidR="001C106B" w:rsidRDefault="00000000">
            <w:pPr>
              <w:pStyle w:val="Compact"/>
            </w:pPr>
            <w:r>
              <w:t>370</w:t>
            </w:r>
          </w:p>
        </w:tc>
        <w:tc>
          <w:tcPr>
            <w:tcW w:w="1250" w:type="pct"/>
          </w:tcPr>
          <w:p w14:paraId="13EAD25E" w14:textId="77777777" w:rsidR="001C106B" w:rsidRDefault="00000000">
            <w:pPr>
              <w:pStyle w:val="Compact"/>
            </w:pPr>
            <w:r>
              <w:t>+0.613%</w:t>
            </w:r>
          </w:p>
        </w:tc>
        <w:tc>
          <w:tcPr>
            <w:tcW w:w="1250" w:type="pct"/>
          </w:tcPr>
          <w:p w14:paraId="329515CC" w14:textId="77777777" w:rsidR="001C106B" w:rsidRDefault="00000000">
            <w:pPr>
              <w:pStyle w:val="Compact"/>
            </w:pPr>
            <w:r>
              <w:t>0.35</w:t>
            </w:r>
          </w:p>
        </w:tc>
      </w:tr>
      <w:tr w:rsidR="001C106B" w14:paraId="5FCDB76C" w14:textId="77777777" w:rsidTr="001C106B">
        <w:trPr>
          <w:trHeight w:val="397"/>
          <w:jc w:val="center"/>
        </w:trPr>
        <w:tc>
          <w:tcPr>
            <w:tcW w:w="1250" w:type="pct"/>
          </w:tcPr>
          <w:p w14:paraId="5EB81454" w14:textId="77777777" w:rsidR="001C106B" w:rsidRDefault="00000000">
            <w:pPr>
              <w:pStyle w:val="Compact"/>
            </w:pPr>
            <w:r>
              <w:t>2025-26 recent</w:t>
            </w:r>
          </w:p>
        </w:tc>
        <w:tc>
          <w:tcPr>
            <w:tcW w:w="1250" w:type="pct"/>
          </w:tcPr>
          <w:p w14:paraId="56F0B39B" w14:textId="77777777" w:rsidR="001C106B" w:rsidRDefault="00000000">
            <w:pPr>
              <w:pStyle w:val="Compact"/>
            </w:pPr>
            <w:r>
              <w:t>597</w:t>
            </w:r>
          </w:p>
        </w:tc>
        <w:tc>
          <w:tcPr>
            <w:tcW w:w="1250" w:type="pct"/>
          </w:tcPr>
          <w:p w14:paraId="6B271A05" w14:textId="77777777" w:rsidR="001C106B" w:rsidRDefault="00000000">
            <w:pPr>
              <w:pStyle w:val="Compact"/>
            </w:pPr>
            <w:r>
              <w:t>+0.342%</w:t>
            </w:r>
          </w:p>
        </w:tc>
        <w:tc>
          <w:tcPr>
            <w:tcW w:w="1250" w:type="pct"/>
          </w:tcPr>
          <w:p w14:paraId="561E346A" w14:textId="77777777" w:rsidR="001C106B" w:rsidRDefault="00000000">
            <w:pPr>
              <w:pStyle w:val="Compact"/>
            </w:pPr>
            <w:r>
              <w:t>0.30</w:t>
            </w:r>
          </w:p>
        </w:tc>
      </w:tr>
    </w:tbl>
    <w:p w14:paraId="7202A02B" w14:textId="77777777" w:rsidR="001C106B" w:rsidRDefault="00000000">
      <w:pPr>
        <w:pStyle w:val="Heading5"/>
      </w:pPr>
      <w:bookmarkStart w:id="111" w:name="X579182bdaa821499615c72a0fdee6cc18d954ab"/>
      <w:bookmarkEnd w:id="110"/>
      <w:r>
        <w:t>Monte Carlo robustness &amp; model performance (conditioned model, held-out confident trades)</w:t>
      </w:r>
    </w:p>
    <w:p w14:paraId="69C78E13" w14:textId="77777777" w:rsidR="001C106B" w:rsidRDefault="00000000">
      <w:pPr>
        <w:pStyle w:val="FirstParagraph"/>
      </w:pPr>
      <w:r>
        <w:rPr>
          <w:b/>
          <w:bCs/>
        </w:rPr>
        <w:t>Model performance</w:t>
      </w:r>
      <w:r>
        <w:t xml:space="preserve"> – the same caret-style scoreboard as the model-assessment table. RMSE and MAE are on predicted probabilities (RMSE = sqrt(Brier)); Full = in-sample on the training window, CV = time-series out-of-fold, RMSEratio = CV RMSE / Full RMSE (near 1 = stable, above 1.1 = rejected as overfit). Lower RMSE and higher AUC are better. | metric | baseline | conditioned | | — | — | — | | held-out AUC | 0.5210 | 0.5252 | | held-out RMSE (sqrt Brier) | 0.4743 | 0.4665 | | held-out MAE | 0.4256 | 0.4212 | | Brier score | 0.2250 | 0.2176 | | Full RMSE (in-sample) | 0.3171 | 0.3084 | | CV RMSE (time-series OOF) | 0.4482 | 0.4475 | | RMSEratio (CV / Full) | 1.413 | 1.451 |</w:t>
      </w:r>
    </w:p>
    <w:p w14:paraId="27A263DE" w14:textId="77777777" w:rsidR="001C106B" w:rsidRDefault="00000000">
      <w:pPr>
        <w:pStyle w:val="BodyText"/>
      </w:pPr>
      <w:r>
        <w:rPr>
          <w:b/>
          <w:bCs/>
        </w:rPr>
        <w:t>Resampling robustness</w:t>
      </w:r>
      <w:r>
        <w:t xml:space="preserve"> – 374 after-fee per-trade returns x 10,000 sims. ROBUST requires total P5 &gt; 0, p(loss) &lt; 5%, and sign-flip p-value &lt; 0.05. | metric | actual | P5 (worst) | median | P95 | | — | — | — | — | — | | total return | -99.74% | -99.98% | -99.75% | -96.25% | | max drawdown | -99.93% | -99.98% | -99.82% | - | | Sharpe | -2.70 | -4.65 | -2.72 | - |</w:t>
      </w:r>
    </w:p>
    <w:p w14:paraId="1BDE03E2" w14:textId="77777777" w:rsidR="001C106B" w:rsidRDefault="00000000">
      <w:pPr>
        <w:pStyle w:val="Compact"/>
        <w:numPr>
          <w:ilvl w:val="0"/>
          <w:numId w:val="23"/>
        </w:numPr>
      </w:pPr>
      <w:r>
        <w:t xml:space="preserve">p(loss) </w:t>
      </w:r>
      <w:r>
        <w:rPr>
          <w:b/>
          <w:bCs/>
        </w:rPr>
        <w:t>100.0%</w:t>
      </w:r>
      <w:r>
        <w:t xml:space="preserve">, sign-flip p-value </w:t>
      </w:r>
      <w:r>
        <w:rPr>
          <w:b/>
          <w:bCs/>
        </w:rPr>
        <w:t>0.9963</w:t>
      </w:r>
      <w:r>
        <w:t xml:space="preserve"> -&gt; </w:t>
      </w:r>
      <w:r>
        <w:rPr>
          <w:b/>
          <w:bCs/>
        </w:rPr>
        <w:t>FRAGILE</w:t>
      </w:r>
    </w:p>
    <w:p w14:paraId="2F47AC7A" w14:textId="77777777" w:rsidR="001C106B" w:rsidRDefault="00000000">
      <w:pPr>
        <w:pStyle w:val="Heading4"/>
      </w:pPr>
      <w:bookmarkStart w:id="112" w:name="Xaca0439f68c5c187b9feb70184cba88e9d26ed9"/>
      <w:bookmarkEnd w:id="109"/>
      <w:bookmarkEnd w:id="111"/>
      <w:r>
        <w:lastRenderedPageBreak/>
        <w:t>Regime conditioning ablation (2026-09-08) – 4h all-market</w:t>
      </w:r>
    </w:p>
    <w:p w14:paraId="6BB080B6" w14:textId="77777777" w:rsidR="001C106B" w:rsidRDefault="00000000">
      <w:pPr>
        <w:pStyle w:val="FirstParagraph"/>
      </w:pPr>
      <w:r>
        <w:t xml:space="preserve">Handoff Part 2: one model conditioned on observable regime state (the </w:t>
      </w:r>
      <w:r>
        <w:rPr>
          <w:rStyle w:val="VerbatimChar"/>
        </w:rPr>
        <w:t>f_rg_</w:t>
      </w:r>
      <w:r>
        <w:t xml:space="preserve"> block) vs the same model without it. Higher after-cost expectancy or a better worst-era (less reliance on one regime) means conditioning helps.</w:t>
      </w:r>
    </w:p>
    <w:p w14:paraId="6D46AF64" w14:textId="77777777" w:rsidR="001C106B" w:rsidRDefault="00000000">
      <w:pPr>
        <w:pStyle w:val="Compact"/>
        <w:numPr>
          <w:ilvl w:val="0"/>
          <w:numId w:val="24"/>
        </w:numPr>
      </w:pPr>
      <w:r>
        <w:t>regime block: 10 features [‘f_rg_rv_short’, ‘f_rg_rv_long’, ‘f_rg_vol_regime’, ‘f_rg_drift_short’, ‘f_rg_drift_long’, ‘f_rg_efficiency’, ‘f_rg_updown’, ‘f_rg_ret_long’, ‘f_rg_btc_ret_long’, ‘f_rg_btc_regime’]</w:t>
      </w:r>
    </w:p>
    <w:p w14:paraId="4BC3711C" w14:textId="77777777" w:rsidR="001C106B" w:rsidRDefault="00000000">
      <w:pPr>
        <w:pStyle w:val="Compact"/>
        <w:numPr>
          <w:ilvl w:val="0"/>
          <w:numId w:val="24"/>
        </w:numPr>
      </w:pPr>
      <w:r>
        <w:t>features: baseline 90, conditioned 100</w:t>
      </w:r>
    </w:p>
    <w:tbl>
      <w:tblPr>
        <w:tblStyle w:val="Table"/>
        <w:tblW w:w="5000" w:type="pct"/>
        <w:jc w:val="center"/>
        <w:tblLayout w:type="fixed"/>
        <w:tblCellMar>
          <w:left w:w="43" w:type="dxa"/>
          <w:right w:w="43" w:type="dxa"/>
        </w:tblCellMar>
        <w:tblLook w:val="0020" w:firstRow="1" w:lastRow="0" w:firstColumn="0" w:lastColumn="0" w:noHBand="0" w:noVBand="0"/>
      </w:tblPr>
      <w:tblGrid>
        <w:gridCol w:w="1575"/>
        <w:gridCol w:w="1575"/>
        <w:gridCol w:w="1574"/>
        <w:gridCol w:w="1574"/>
        <w:gridCol w:w="1574"/>
        <w:gridCol w:w="1574"/>
      </w:tblGrid>
      <w:tr w:rsidR="001C106B" w14:paraId="667E6CEF"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833" w:type="pct"/>
          </w:tcPr>
          <w:p w14:paraId="23D71AA9" w14:textId="77777777" w:rsidR="001C106B" w:rsidRDefault="00000000">
            <w:pPr>
              <w:pStyle w:val="Compact"/>
            </w:pPr>
            <w:r>
              <w:rPr>
                <w:b/>
                <w:sz w:val="16"/>
              </w:rPr>
              <w:t>model</w:t>
            </w:r>
          </w:p>
        </w:tc>
        <w:tc>
          <w:tcPr>
            <w:tcW w:w="833" w:type="pct"/>
          </w:tcPr>
          <w:p w14:paraId="0E2696EB" w14:textId="77777777" w:rsidR="001C106B" w:rsidRDefault="00000000">
            <w:pPr>
              <w:pStyle w:val="Compact"/>
            </w:pPr>
            <w:r>
              <w:rPr>
                <w:b/>
                <w:sz w:val="16"/>
              </w:rPr>
              <w:t>held-out</w:t>
            </w:r>
          </w:p>
        </w:tc>
        <w:tc>
          <w:tcPr>
            <w:tcW w:w="833" w:type="pct"/>
          </w:tcPr>
          <w:p w14:paraId="797880D2" w14:textId="77777777" w:rsidR="001C106B" w:rsidRDefault="00000000">
            <w:pPr>
              <w:pStyle w:val="Compact"/>
            </w:pPr>
            <w:r>
              <w:rPr>
                <w:b/>
                <w:sz w:val="16"/>
              </w:rPr>
              <w:t>after-cost/trade</w:t>
            </w:r>
          </w:p>
        </w:tc>
        <w:tc>
          <w:tcPr>
            <w:tcW w:w="833" w:type="pct"/>
          </w:tcPr>
          <w:p w14:paraId="1EF2F51F" w14:textId="77777777" w:rsidR="001C106B" w:rsidRDefault="00000000">
            <w:pPr>
              <w:pStyle w:val="Compact"/>
            </w:pPr>
            <w:r>
              <w:rPr>
                <w:b/>
                <w:sz w:val="16"/>
              </w:rPr>
              <w:t>era mean</w:t>
            </w:r>
          </w:p>
        </w:tc>
        <w:tc>
          <w:tcPr>
            <w:tcW w:w="833" w:type="pct"/>
          </w:tcPr>
          <w:p w14:paraId="69B27143" w14:textId="77777777" w:rsidR="001C106B" w:rsidRDefault="00000000">
            <w:pPr>
              <w:pStyle w:val="Compact"/>
            </w:pPr>
            <w:r>
              <w:rPr>
                <w:b/>
                <w:sz w:val="16"/>
              </w:rPr>
              <w:t>era worst</w:t>
            </w:r>
          </w:p>
        </w:tc>
        <w:tc>
          <w:tcPr>
            <w:tcW w:w="833" w:type="pct"/>
          </w:tcPr>
          <w:p w14:paraId="7DB010B8" w14:textId="77777777" w:rsidR="001C106B" w:rsidRDefault="00000000">
            <w:pPr>
              <w:pStyle w:val="Compact"/>
            </w:pPr>
            <w:r>
              <w:rPr>
                <w:b/>
                <w:sz w:val="16"/>
              </w:rPr>
              <w:t>eras positive</w:t>
            </w:r>
          </w:p>
        </w:tc>
      </w:tr>
      <w:tr w:rsidR="001C106B" w14:paraId="6408EB64" w14:textId="77777777" w:rsidTr="001C106B">
        <w:trPr>
          <w:trHeight w:val="397"/>
          <w:jc w:val="center"/>
        </w:trPr>
        <w:tc>
          <w:tcPr>
            <w:tcW w:w="833" w:type="pct"/>
          </w:tcPr>
          <w:p w14:paraId="1B26040A" w14:textId="77777777" w:rsidR="001C106B" w:rsidRDefault="00000000">
            <w:pPr>
              <w:pStyle w:val="Compact"/>
            </w:pPr>
            <w:r>
              <w:rPr>
                <w:sz w:val="16"/>
              </w:rPr>
              <w:t>baseline (no regime)</w:t>
            </w:r>
          </w:p>
        </w:tc>
        <w:tc>
          <w:tcPr>
            <w:tcW w:w="833" w:type="pct"/>
          </w:tcPr>
          <w:p w14:paraId="1C75A6BD" w14:textId="77777777" w:rsidR="001C106B" w:rsidRDefault="00000000">
            <w:pPr>
              <w:pStyle w:val="Compact"/>
            </w:pPr>
            <w:r>
              <w:rPr>
                <w:sz w:val="16"/>
              </w:rPr>
              <w:t>AUC 0.549, picks 0.273/base 0.254</w:t>
            </w:r>
          </w:p>
        </w:tc>
        <w:tc>
          <w:tcPr>
            <w:tcW w:w="833" w:type="pct"/>
          </w:tcPr>
          <w:p w14:paraId="688A4F7D" w14:textId="77777777" w:rsidR="001C106B" w:rsidRDefault="00000000">
            <w:pPr>
              <w:pStyle w:val="Compact"/>
            </w:pPr>
            <w:r>
              <w:rPr>
                <w:sz w:val="16"/>
              </w:rPr>
              <w:t>-0.382%</w:t>
            </w:r>
          </w:p>
        </w:tc>
        <w:tc>
          <w:tcPr>
            <w:tcW w:w="833" w:type="pct"/>
          </w:tcPr>
          <w:p w14:paraId="1D185C68" w14:textId="77777777" w:rsidR="001C106B" w:rsidRDefault="00000000">
            <w:pPr>
              <w:pStyle w:val="Compact"/>
            </w:pPr>
            <w:r>
              <w:rPr>
                <w:sz w:val="16"/>
              </w:rPr>
              <w:t>-0.112%</w:t>
            </w:r>
          </w:p>
        </w:tc>
        <w:tc>
          <w:tcPr>
            <w:tcW w:w="833" w:type="pct"/>
          </w:tcPr>
          <w:p w14:paraId="4A9DCE22" w14:textId="77777777" w:rsidR="001C106B" w:rsidRDefault="00000000">
            <w:pPr>
              <w:pStyle w:val="Compact"/>
            </w:pPr>
            <w:r>
              <w:rPr>
                <w:sz w:val="16"/>
              </w:rPr>
              <w:t>-0.378%</w:t>
            </w:r>
          </w:p>
        </w:tc>
        <w:tc>
          <w:tcPr>
            <w:tcW w:w="833" w:type="pct"/>
          </w:tcPr>
          <w:p w14:paraId="22F9CBB7" w14:textId="77777777" w:rsidR="001C106B" w:rsidRDefault="00000000">
            <w:pPr>
              <w:pStyle w:val="Compact"/>
            </w:pPr>
            <w:r>
              <w:rPr>
                <w:sz w:val="16"/>
              </w:rPr>
              <w:t>1/4</w:t>
            </w:r>
          </w:p>
        </w:tc>
      </w:tr>
      <w:tr w:rsidR="001C106B" w14:paraId="2F2233BD" w14:textId="77777777" w:rsidTr="001C106B">
        <w:trPr>
          <w:trHeight w:val="397"/>
          <w:jc w:val="center"/>
        </w:trPr>
        <w:tc>
          <w:tcPr>
            <w:tcW w:w="833" w:type="pct"/>
          </w:tcPr>
          <w:p w14:paraId="453B5935" w14:textId="77777777" w:rsidR="001C106B" w:rsidRDefault="00000000">
            <w:pPr>
              <w:pStyle w:val="Compact"/>
            </w:pPr>
            <w:r>
              <w:rPr>
                <w:sz w:val="16"/>
              </w:rPr>
              <w:t>conditioned (+f_rg_)</w:t>
            </w:r>
          </w:p>
        </w:tc>
        <w:tc>
          <w:tcPr>
            <w:tcW w:w="833" w:type="pct"/>
          </w:tcPr>
          <w:p w14:paraId="10DA2617" w14:textId="77777777" w:rsidR="001C106B" w:rsidRDefault="00000000">
            <w:pPr>
              <w:pStyle w:val="Compact"/>
            </w:pPr>
            <w:r>
              <w:rPr>
                <w:sz w:val="16"/>
              </w:rPr>
              <w:t>AUC 0.555, picks 0.282/base 0.254</w:t>
            </w:r>
          </w:p>
        </w:tc>
        <w:tc>
          <w:tcPr>
            <w:tcW w:w="833" w:type="pct"/>
          </w:tcPr>
          <w:p w14:paraId="1BF4000C" w14:textId="77777777" w:rsidR="001C106B" w:rsidRDefault="00000000">
            <w:pPr>
              <w:pStyle w:val="Compact"/>
            </w:pPr>
            <w:r>
              <w:rPr>
                <w:sz w:val="16"/>
              </w:rPr>
              <w:t>-0.235%</w:t>
            </w:r>
          </w:p>
        </w:tc>
        <w:tc>
          <w:tcPr>
            <w:tcW w:w="833" w:type="pct"/>
          </w:tcPr>
          <w:p w14:paraId="7AB28EF8" w14:textId="77777777" w:rsidR="001C106B" w:rsidRDefault="00000000">
            <w:pPr>
              <w:pStyle w:val="Compact"/>
            </w:pPr>
            <w:r>
              <w:rPr>
                <w:sz w:val="16"/>
              </w:rPr>
              <w:t>-0.040%</w:t>
            </w:r>
          </w:p>
        </w:tc>
        <w:tc>
          <w:tcPr>
            <w:tcW w:w="833" w:type="pct"/>
          </w:tcPr>
          <w:p w14:paraId="2F23AC4B" w14:textId="77777777" w:rsidR="001C106B" w:rsidRDefault="00000000">
            <w:pPr>
              <w:pStyle w:val="Compact"/>
            </w:pPr>
            <w:r>
              <w:rPr>
                <w:sz w:val="16"/>
              </w:rPr>
              <w:t>-0.369%</w:t>
            </w:r>
          </w:p>
        </w:tc>
        <w:tc>
          <w:tcPr>
            <w:tcW w:w="833" w:type="pct"/>
          </w:tcPr>
          <w:p w14:paraId="069577D1" w14:textId="77777777" w:rsidR="001C106B" w:rsidRDefault="00000000">
            <w:pPr>
              <w:pStyle w:val="Compact"/>
            </w:pPr>
            <w:r>
              <w:rPr>
                <w:sz w:val="16"/>
              </w:rPr>
              <w:t>1/4</w:t>
            </w:r>
          </w:p>
        </w:tc>
      </w:tr>
    </w:tbl>
    <w:p w14:paraId="4E27B6F2" w14:textId="77777777" w:rsidR="001C106B" w:rsidRDefault="00000000">
      <w:pPr>
        <w:pStyle w:val="BodyText"/>
      </w:pPr>
      <w:r>
        <w:rPr>
          <w:b/>
          <w:bCs/>
        </w:rPr>
        <w:t>Effect of conditioning</w:t>
      </w:r>
      <w:r>
        <w:t xml:space="preserve"> (two separate questions): cross-era STABILITY IMPROVES (worst-era +0.009pp, era-mean +0.072pp, eras-positive +0); after-cost EDGE improves (+0.147pp/trade). The point of Part 2 is the first: a model that generalizes across regimes rather than memorizing one. Both remain subject to the after-fee GO/NO-GO bar.</w:t>
      </w:r>
    </w:p>
    <w:p w14:paraId="64A24139" w14:textId="77777777" w:rsidR="001C106B" w:rsidRDefault="00000000">
      <w:pPr>
        <w:pStyle w:val="Heading5"/>
      </w:pPr>
      <w:bookmarkStart w:id="113" w:name="per-era-after-cost-conditioned-model-2"/>
      <w:r>
        <w:t>Per-era after-cost (conditioned model)</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1C106B" w14:paraId="6EC8F6B8"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250" w:type="pct"/>
          </w:tcPr>
          <w:p w14:paraId="3FAD0358" w14:textId="77777777" w:rsidR="001C106B" w:rsidRDefault="00000000">
            <w:pPr>
              <w:pStyle w:val="Compact"/>
            </w:pPr>
            <w:r>
              <w:rPr>
                <w:b/>
              </w:rPr>
              <w:t>era</w:t>
            </w:r>
          </w:p>
        </w:tc>
        <w:tc>
          <w:tcPr>
            <w:tcW w:w="1250" w:type="pct"/>
          </w:tcPr>
          <w:p w14:paraId="6B66266D" w14:textId="77777777" w:rsidR="001C106B" w:rsidRDefault="00000000">
            <w:pPr>
              <w:pStyle w:val="Compact"/>
            </w:pPr>
            <w:r>
              <w:rPr>
                <w:b/>
              </w:rPr>
              <w:t>trades</w:t>
            </w:r>
          </w:p>
        </w:tc>
        <w:tc>
          <w:tcPr>
            <w:tcW w:w="1250" w:type="pct"/>
          </w:tcPr>
          <w:p w14:paraId="48DD0D2C" w14:textId="77777777" w:rsidR="001C106B" w:rsidRDefault="00000000">
            <w:pPr>
              <w:pStyle w:val="Compact"/>
            </w:pPr>
            <w:r>
              <w:rPr>
                <w:b/>
              </w:rPr>
              <w:t>after-cost/trade</w:t>
            </w:r>
          </w:p>
        </w:tc>
        <w:tc>
          <w:tcPr>
            <w:tcW w:w="1250" w:type="pct"/>
          </w:tcPr>
          <w:p w14:paraId="634F2846" w14:textId="77777777" w:rsidR="001C106B" w:rsidRDefault="00000000">
            <w:pPr>
              <w:pStyle w:val="Compact"/>
            </w:pPr>
            <w:r>
              <w:rPr>
                <w:b/>
              </w:rPr>
              <w:t>win</w:t>
            </w:r>
          </w:p>
        </w:tc>
      </w:tr>
      <w:tr w:rsidR="001C106B" w14:paraId="3F8371CD" w14:textId="77777777" w:rsidTr="001C106B">
        <w:trPr>
          <w:trHeight w:val="397"/>
          <w:jc w:val="center"/>
        </w:trPr>
        <w:tc>
          <w:tcPr>
            <w:tcW w:w="1250" w:type="pct"/>
          </w:tcPr>
          <w:p w14:paraId="2EADE343" w14:textId="77777777" w:rsidR="001C106B" w:rsidRDefault="00000000">
            <w:pPr>
              <w:pStyle w:val="Compact"/>
            </w:pPr>
            <w:r>
              <w:t>2017 launch run-up</w:t>
            </w:r>
          </w:p>
        </w:tc>
        <w:tc>
          <w:tcPr>
            <w:tcW w:w="1250" w:type="pct"/>
          </w:tcPr>
          <w:p w14:paraId="5FF442E7" w14:textId="77777777" w:rsidR="001C106B" w:rsidRDefault="00000000">
            <w:pPr>
              <w:pStyle w:val="Compact"/>
            </w:pPr>
            <w:r>
              <w:t>0</w:t>
            </w:r>
          </w:p>
        </w:tc>
        <w:tc>
          <w:tcPr>
            <w:tcW w:w="1250" w:type="pct"/>
          </w:tcPr>
          <w:p w14:paraId="38B76F49" w14:textId="77777777" w:rsidR="001C106B" w:rsidRDefault="00000000">
            <w:pPr>
              <w:pStyle w:val="Compact"/>
            </w:pPr>
            <w:r>
              <w:t>-</w:t>
            </w:r>
          </w:p>
        </w:tc>
        <w:tc>
          <w:tcPr>
            <w:tcW w:w="1250" w:type="pct"/>
          </w:tcPr>
          <w:p w14:paraId="7035156A" w14:textId="77777777" w:rsidR="001C106B" w:rsidRDefault="00000000">
            <w:pPr>
              <w:pStyle w:val="Compact"/>
            </w:pPr>
            <w:r>
              <w:t>-</w:t>
            </w:r>
          </w:p>
        </w:tc>
      </w:tr>
      <w:tr w:rsidR="001C106B" w14:paraId="631215DB" w14:textId="77777777" w:rsidTr="001C106B">
        <w:trPr>
          <w:trHeight w:val="397"/>
          <w:jc w:val="center"/>
        </w:trPr>
        <w:tc>
          <w:tcPr>
            <w:tcW w:w="1250" w:type="pct"/>
          </w:tcPr>
          <w:p w14:paraId="30B1ADB3" w14:textId="77777777" w:rsidR="001C106B" w:rsidRDefault="00000000">
            <w:pPr>
              <w:pStyle w:val="Compact"/>
            </w:pPr>
            <w:r>
              <w:t>2018 bear</w:t>
            </w:r>
          </w:p>
        </w:tc>
        <w:tc>
          <w:tcPr>
            <w:tcW w:w="1250" w:type="pct"/>
          </w:tcPr>
          <w:p w14:paraId="2B6178E8" w14:textId="77777777" w:rsidR="001C106B" w:rsidRDefault="00000000">
            <w:pPr>
              <w:pStyle w:val="Compact"/>
            </w:pPr>
            <w:r>
              <w:t>0</w:t>
            </w:r>
          </w:p>
        </w:tc>
        <w:tc>
          <w:tcPr>
            <w:tcW w:w="1250" w:type="pct"/>
          </w:tcPr>
          <w:p w14:paraId="55681DB1" w14:textId="77777777" w:rsidR="001C106B" w:rsidRDefault="00000000">
            <w:pPr>
              <w:pStyle w:val="Compact"/>
            </w:pPr>
            <w:r>
              <w:t>-</w:t>
            </w:r>
          </w:p>
        </w:tc>
        <w:tc>
          <w:tcPr>
            <w:tcW w:w="1250" w:type="pct"/>
          </w:tcPr>
          <w:p w14:paraId="1647FF19" w14:textId="77777777" w:rsidR="001C106B" w:rsidRDefault="00000000">
            <w:pPr>
              <w:pStyle w:val="Compact"/>
            </w:pPr>
            <w:r>
              <w:t>-</w:t>
            </w:r>
          </w:p>
        </w:tc>
      </w:tr>
      <w:tr w:rsidR="001C106B" w14:paraId="74B9FA17" w14:textId="77777777" w:rsidTr="001C106B">
        <w:trPr>
          <w:trHeight w:val="397"/>
          <w:jc w:val="center"/>
        </w:trPr>
        <w:tc>
          <w:tcPr>
            <w:tcW w:w="1250" w:type="pct"/>
          </w:tcPr>
          <w:p w14:paraId="47DD601B" w14:textId="77777777" w:rsidR="001C106B" w:rsidRDefault="00000000">
            <w:pPr>
              <w:pStyle w:val="Compact"/>
            </w:pPr>
            <w:r>
              <w:t>2019-20 base</w:t>
            </w:r>
          </w:p>
        </w:tc>
        <w:tc>
          <w:tcPr>
            <w:tcW w:w="1250" w:type="pct"/>
          </w:tcPr>
          <w:p w14:paraId="12BCB4B8" w14:textId="77777777" w:rsidR="001C106B" w:rsidRDefault="00000000">
            <w:pPr>
              <w:pStyle w:val="Compact"/>
            </w:pPr>
            <w:r>
              <w:t>0</w:t>
            </w:r>
          </w:p>
        </w:tc>
        <w:tc>
          <w:tcPr>
            <w:tcW w:w="1250" w:type="pct"/>
          </w:tcPr>
          <w:p w14:paraId="6C6DA034" w14:textId="77777777" w:rsidR="001C106B" w:rsidRDefault="00000000">
            <w:pPr>
              <w:pStyle w:val="Compact"/>
            </w:pPr>
            <w:r>
              <w:t>-</w:t>
            </w:r>
          </w:p>
        </w:tc>
        <w:tc>
          <w:tcPr>
            <w:tcW w:w="1250" w:type="pct"/>
          </w:tcPr>
          <w:p w14:paraId="44A7CEEC" w14:textId="77777777" w:rsidR="001C106B" w:rsidRDefault="00000000">
            <w:pPr>
              <w:pStyle w:val="Compact"/>
            </w:pPr>
            <w:r>
              <w:t>-</w:t>
            </w:r>
          </w:p>
        </w:tc>
      </w:tr>
      <w:tr w:rsidR="001C106B" w14:paraId="14A0866C" w14:textId="77777777" w:rsidTr="001C106B">
        <w:trPr>
          <w:trHeight w:val="397"/>
          <w:jc w:val="center"/>
        </w:trPr>
        <w:tc>
          <w:tcPr>
            <w:tcW w:w="1250" w:type="pct"/>
          </w:tcPr>
          <w:p w14:paraId="1DBC33B4" w14:textId="77777777" w:rsidR="001C106B" w:rsidRDefault="00000000">
            <w:pPr>
              <w:pStyle w:val="Compact"/>
            </w:pPr>
            <w:r>
              <w:t>2020-21 bull</w:t>
            </w:r>
          </w:p>
        </w:tc>
        <w:tc>
          <w:tcPr>
            <w:tcW w:w="1250" w:type="pct"/>
          </w:tcPr>
          <w:p w14:paraId="581830B8" w14:textId="77777777" w:rsidR="001C106B" w:rsidRDefault="00000000">
            <w:pPr>
              <w:pStyle w:val="Compact"/>
            </w:pPr>
            <w:r>
              <w:t>0</w:t>
            </w:r>
          </w:p>
        </w:tc>
        <w:tc>
          <w:tcPr>
            <w:tcW w:w="1250" w:type="pct"/>
          </w:tcPr>
          <w:p w14:paraId="3311E2C1" w14:textId="77777777" w:rsidR="001C106B" w:rsidRDefault="00000000">
            <w:pPr>
              <w:pStyle w:val="Compact"/>
            </w:pPr>
            <w:r>
              <w:t>-</w:t>
            </w:r>
          </w:p>
        </w:tc>
        <w:tc>
          <w:tcPr>
            <w:tcW w:w="1250" w:type="pct"/>
          </w:tcPr>
          <w:p w14:paraId="5034CCC5" w14:textId="77777777" w:rsidR="001C106B" w:rsidRDefault="00000000">
            <w:pPr>
              <w:pStyle w:val="Compact"/>
            </w:pPr>
            <w:r>
              <w:t>-</w:t>
            </w:r>
          </w:p>
        </w:tc>
      </w:tr>
      <w:tr w:rsidR="001C106B" w14:paraId="2BF9DF68" w14:textId="77777777" w:rsidTr="001C106B">
        <w:trPr>
          <w:trHeight w:val="397"/>
          <w:jc w:val="center"/>
        </w:trPr>
        <w:tc>
          <w:tcPr>
            <w:tcW w:w="1250" w:type="pct"/>
          </w:tcPr>
          <w:p w14:paraId="6D51A371" w14:textId="77777777" w:rsidR="001C106B" w:rsidRDefault="00000000">
            <w:pPr>
              <w:pStyle w:val="Compact"/>
            </w:pPr>
            <w:r>
              <w:t>2021 top + chop</w:t>
            </w:r>
          </w:p>
        </w:tc>
        <w:tc>
          <w:tcPr>
            <w:tcW w:w="1250" w:type="pct"/>
          </w:tcPr>
          <w:p w14:paraId="6FF80774" w14:textId="77777777" w:rsidR="001C106B" w:rsidRDefault="00000000">
            <w:pPr>
              <w:pStyle w:val="Compact"/>
            </w:pPr>
            <w:r>
              <w:t>760</w:t>
            </w:r>
          </w:p>
        </w:tc>
        <w:tc>
          <w:tcPr>
            <w:tcW w:w="1250" w:type="pct"/>
          </w:tcPr>
          <w:p w14:paraId="1942F271" w14:textId="77777777" w:rsidR="001C106B" w:rsidRDefault="00000000">
            <w:pPr>
              <w:pStyle w:val="Compact"/>
            </w:pPr>
            <w:r>
              <w:t>+0.536%</w:t>
            </w:r>
          </w:p>
        </w:tc>
        <w:tc>
          <w:tcPr>
            <w:tcW w:w="1250" w:type="pct"/>
          </w:tcPr>
          <w:p w14:paraId="385B91EC" w14:textId="77777777" w:rsidR="001C106B" w:rsidRDefault="00000000">
            <w:pPr>
              <w:pStyle w:val="Compact"/>
            </w:pPr>
            <w:r>
              <w:t>0.45</w:t>
            </w:r>
          </w:p>
        </w:tc>
      </w:tr>
      <w:tr w:rsidR="001C106B" w14:paraId="42EA7C8D" w14:textId="77777777" w:rsidTr="001C106B">
        <w:trPr>
          <w:trHeight w:val="397"/>
          <w:jc w:val="center"/>
        </w:trPr>
        <w:tc>
          <w:tcPr>
            <w:tcW w:w="1250" w:type="pct"/>
          </w:tcPr>
          <w:p w14:paraId="2BFC5600" w14:textId="77777777" w:rsidR="001C106B" w:rsidRDefault="00000000">
            <w:pPr>
              <w:pStyle w:val="Compact"/>
            </w:pPr>
            <w:r>
              <w:t>2022 collapse</w:t>
            </w:r>
          </w:p>
        </w:tc>
        <w:tc>
          <w:tcPr>
            <w:tcW w:w="1250" w:type="pct"/>
          </w:tcPr>
          <w:p w14:paraId="0A7C00D7" w14:textId="77777777" w:rsidR="001C106B" w:rsidRDefault="00000000">
            <w:pPr>
              <w:pStyle w:val="Compact"/>
            </w:pPr>
            <w:r>
              <w:t>2,650</w:t>
            </w:r>
          </w:p>
        </w:tc>
        <w:tc>
          <w:tcPr>
            <w:tcW w:w="1250" w:type="pct"/>
          </w:tcPr>
          <w:p w14:paraId="5238EC7B" w14:textId="77777777" w:rsidR="001C106B" w:rsidRDefault="00000000">
            <w:pPr>
              <w:pStyle w:val="Compact"/>
            </w:pPr>
            <w:r>
              <w:t>-0.151%</w:t>
            </w:r>
          </w:p>
        </w:tc>
        <w:tc>
          <w:tcPr>
            <w:tcW w:w="1250" w:type="pct"/>
          </w:tcPr>
          <w:p w14:paraId="6CD5033F" w14:textId="77777777" w:rsidR="001C106B" w:rsidRDefault="00000000">
            <w:pPr>
              <w:pStyle w:val="Compact"/>
            </w:pPr>
            <w:r>
              <w:t>0.36</w:t>
            </w:r>
          </w:p>
        </w:tc>
      </w:tr>
      <w:tr w:rsidR="001C106B" w14:paraId="5C2B6E13" w14:textId="77777777" w:rsidTr="001C106B">
        <w:trPr>
          <w:trHeight w:val="397"/>
          <w:jc w:val="center"/>
        </w:trPr>
        <w:tc>
          <w:tcPr>
            <w:tcW w:w="1250" w:type="pct"/>
          </w:tcPr>
          <w:p w14:paraId="38B90005" w14:textId="77777777" w:rsidR="001C106B" w:rsidRDefault="00000000">
            <w:pPr>
              <w:pStyle w:val="Compact"/>
            </w:pPr>
            <w:r>
              <w:t>2023-24 recovery</w:t>
            </w:r>
          </w:p>
        </w:tc>
        <w:tc>
          <w:tcPr>
            <w:tcW w:w="1250" w:type="pct"/>
          </w:tcPr>
          <w:p w14:paraId="2C428EA4" w14:textId="77777777" w:rsidR="001C106B" w:rsidRDefault="00000000">
            <w:pPr>
              <w:pStyle w:val="Compact"/>
            </w:pPr>
            <w:r>
              <w:t>3,378</w:t>
            </w:r>
          </w:p>
        </w:tc>
        <w:tc>
          <w:tcPr>
            <w:tcW w:w="1250" w:type="pct"/>
          </w:tcPr>
          <w:p w14:paraId="106706B8" w14:textId="77777777" w:rsidR="001C106B" w:rsidRDefault="00000000">
            <w:pPr>
              <w:pStyle w:val="Compact"/>
            </w:pPr>
            <w:r>
              <w:t>-0.175%</w:t>
            </w:r>
          </w:p>
        </w:tc>
        <w:tc>
          <w:tcPr>
            <w:tcW w:w="1250" w:type="pct"/>
          </w:tcPr>
          <w:p w14:paraId="5B796BDA" w14:textId="77777777" w:rsidR="001C106B" w:rsidRDefault="00000000">
            <w:pPr>
              <w:pStyle w:val="Compact"/>
            </w:pPr>
            <w:r>
              <w:t>0.36</w:t>
            </w:r>
          </w:p>
        </w:tc>
      </w:tr>
      <w:tr w:rsidR="001C106B" w14:paraId="3BA332CD" w14:textId="77777777" w:rsidTr="001C106B">
        <w:trPr>
          <w:trHeight w:val="397"/>
          <w:jc w:val="center"/>
        </w:trPr>
        <w:tc>
          <w:tcPr>
            <w:tcW w:w="1250" w:type="pct"/>
          </w:tcPr>
          <w:p w14:paraId="092AAD9E" w14:textId="77777777" w:rsidR="001C106B" w:rsidRDefault="00000000">
            <w:pPr>
              <w:pStyle w:val="Compact"/>
            </w:pPr>
            <w:r>
              <w:t>2025-26 recent</w:t>
            </w:r>
          </w:p>
        </w:tc>
        <w:tc>
          <w:tcPr>
            <w:tcW w:w="1250" w:type="pct"/>
          </w:tcPr>
          <w:p w14:paraId="45532A4A" w14:textId="77777777" w:rsidR="001C106B" w:rsidRDefault="00000000">
            <w:pPr>
              <w:pStyle w:val="Compact"/>
            </w:pPr>
            <w:r>
              <w:t>3,592</w:t>
            </w:r>
          </w:p>
        </w:tc>
        <w:tc>
          <w:tcPr>
            <w:tcW w:w="1250" w:type="pct"/>
          </w:tcPr>
          <w:p w14:paraId="228A32F3" w14:textId="77777777" w:rsidR="001C106B" w:rsidRDefault="00000000">
            <w:pPr>
              <w:pStyle w:val="Compact"/>
            </w:pPr>
            <w:r>
              <w:t>-0.369%</w:t>
            </w:r>
          </w:p>
        </w:tc>
        <w:tc>
          <w:tcPr>
            <w:tcW w:w="1250" w:type="pct"/>
          </w:tcPr>
          <w:p w14:paraId="2AD1547E" w14:textId="77777777" w:rsidR="001C106B" w:rsidRDefault="00000000">
            <w:pPr>
              <w:pStyle w:val="Compact"/>
            </w:pPr>
            <w:r>
              <w:t>0.33</w:t>
            </w:r>
          </w:p>
        </w:tc>
      </w:tr>
    </w:tbl>
    <w:p w14:paraId="7EE0B1D1" w14:textId="77777777" w:rsidR="001C106B" w:rsidRDefault="00000000">
      <w:pPr>
        <w:pStyle w:val="Heading5"/>
      </w:pPr>
      <w:bookmarkStart w:id="114" w:name="Xbfd7dd3180d83dae578d32c290fc8cb2ec63973"/>
      <w:bookmarkEnd w:id="113"/>
      <w:r>
        <w:t>Monte Carlo robustness &amp; model performance (conditioned model, held-out confident trades)</w:t>
      </w:r>
    </w:p>
    <w:p w14:paraId="0D12ACD8" w14:textId="77777777" w:rsidR="001C106B" w:rsidRDefault="00000000">
      <w:pPr>
        <w:pStyle w:val="FirstParagraph"/>
      </w:pPr>
      <w:r>
        <w:rPr>
          <w:b/>
          <w:bCs/>
        </w:rPr>
        <w:t>Model performance</w:t>
      </w:r>
      <w:r>
        <w:t xml:space="preserve"> – the same caret-style scoreboard as the model-assessment table. RMSE and MAE are on predicted probabilities (RMSE = sqrt(Brier)); Full = in-sample on the training window, CV = time-series out-of-fold, RMSEratio = CV RMSE / Full RMSE (near 1 = stable, above 1.1 = rejected as overfit). Lower RMSE and higher AUC are better. | metric | baseline | conditioned | | — | — | — | | held-out AUC | 0.5486 | 0.5551 | | held-out RMSE (sqrt Brier) | 0.4844 | 0.4831 | | held-out MAE | 0.4703 | 0.4673 | | Brier score | 0.2346 | 0.2334 | | Full RMSE (in-sample) | 0.4322 | 0.4280 | | CV RMSE (time-series OOF) | 0.4805 | 0.4800 | | RMSEratio (CV / Full) | 1.112 | 1.122 |</w:t>
      </w:r>
    </w:p>
    <w:p w14:paraId="207D8EFF" w14:textId="77777777" w:rsidR="001C106B" w:rsidRDefault="00000000">
      <w:pPr>
        <w:pStyle w:val="BodyText"/>
      </w:pPr>
      <w:r>
        <w:rPr>
          <w:b/>
          <w:bCs/>
        </w:rPr>
        <w:lastRenderedPageBreak/>
        <w:t>Resampling robustness</w:t>
      </w:r>
      <w:r>
        <w:t xml:space="preserve"> – 1,807 after-fee per-trade returns x 10,000 sims. ROBUST requires total P5 &gt; 0, p(loss) &lt; 5%, and sign-flip p-value &lt; 0.05. | metric | actual | P5 (worst) | median | P95 | | — | — | — | — | — | | total return | -99.48% | -99.95% | -99.49% | -94.68% | | max drawdown | -99.72% | -99.96% | -99.63% | - | | Sharpe | -2.97 | -4.64 | -2.98 | - |</w:t>
      </w:r>
    </w:p>
    <w:p w14:paraId="0BE38CC7" w14:textId="77777777" w:rsidR="001C106B" w:rsidRDefault="00000000">
      <w:pPr>
        <w:pStyle w:val="Compact"/>
        <w:numPr>
          <w:ilvl w:val="0"/>
          <w:numId w:val="25"/>
        </w:numPr>
      </w:pPr>
      <w:r>
        <w:t xml:space="preserve">p(loss) </w:t>
      </w:r>
      <w:r>
        <w:rPr>
          <w:b/>
          <w:bCs/>
        </w:rPr>
        <w:t>100.0%</w:t>
      </w:r>
      <w:r>
        <w:t xml:space="preserve">, sign-flip p-value </w:t>
      </w:r>
      <w:r>
        <w:rPr>
          <w:b/>
          <w:bCs/>
        </w:rPr>
        <w:t>0.9979</w:t>
      </w:r>
      <w:r>
        <w:t xml:space="preserve"> -&gt; </w:t>
      </w:r>
      <w:r>
        <w:rPr>
          <w:b/>
          <w:bCs/>
        </w:rPr>
        <w:t>FRAGILE</w:t>
      </w:r>
    </w:p>
    <w:p w14:paraId="339C745A" w14:textId="77777777" w:rsidR="001C106B" w:rsidRDefault="00000000">
      <w:pPr>
        <w:pStyle w:val="Heading3"/>
      </w:pPr>
      <w:bookmarkStart w:id="115" w:name="edge-levers"/>
      <w:bookmarkStart w:id="116" w:name="_Toc239749772"/>
      <w:bookmarkEnd w:id="104"/>
      <w:bookmarkEnd w:id="112"/>
      <w:bookmarkEnd w:id="114"/>
      <w:r>
        <w:t>3.14 Edge Levers</w:t>
      </w:r>
      <w:bookmarkEnd w:id="116"/>
    </w:p>
    <w:p w14:paraId="1428742B" w14:textId="77777777" w:rsidR="001C106B" w:rsidRDefault="00000000">
      <w:pPr>
        <w:pStyle w:val="FirstParagraph"/>
      </w:pPr>
      <w:r>
        <w:t>Added 2026-08-17. Every 4h gate variant lands 5 to 12 basis points short of zero, which locates the problem in the trading frequency, not the filter: each round trip pays the fee, and at 4h cadence the edge cannot cover the toll count. Four levers attack that gap; all are built, and this section renders their records.</w:t>
      </w:r>
    </w:p>
    <w:p w14:paraId="6EFD566E" w14:textId="77777777" w:rsidR="001C106B" w:rsidRDefault="00000000">
      <w:pPr>
        <w:pStyle w:val="Compact"/>
        <w:numPr>
          <w:ilvl w:val="0"/>
          <w:numId w:val="26"/>
        </w:numPr>
      </w:pPr>
      <w:r>
        <w:t xml:space="preserve">Coarser frame. The survivorship-complete daily archive (669 pairs, </w:t>
      </w:r>
      <w:r>
        <w:rPr>
          <w:rStyle w:val="VerbatimChar"/>
        </w:rPr>
        <w:t>03-inputs/binance-data/klines/</w:t>
      </w:r>
      <w:r>
        <w:t xml:space="preserve">) feeds </w:t>
      </w:r>
      <w:r>
        <w:rPr>
          <w:rStyle w:val="VerbatimChar"/>
        </w:rPr>
        <w:t>dataset_1d_allmarket</w:t>
      </w:r>
      <w:r>
        <w:t>; the baseline build chains straight into the same edge matrix (</w:t>
      </w:r>
      <w:r>
        <w:rPr>
          <w:rStyle w:val="VerbatimChar"/>
        </w:rPr>
        <w:t>03-inputs/cross_sectional_regime.py --interval 1d</w:t>
      </w:r>
      <w:r>
        <w:t>) under both gates and both cost scenarios. Daily bars pay roughly a sixth of the tolls for a similar directional read.</w:t>
      </w:r>
    </w:p>
    <w:p w14:paraId="07E9BEBD" w14:textId="77777777" w:rsidR="001C106B" w:rsidRDefault="00000000">
      <w:pPr>
        <w:pStyle w:val="Compact"/>
        <w:numPr>
          <w:ilvl w:val="0"/>
          <w:numId w:val="26"/>
        </w:numPr>
      </w:pPr>
      <w:r>
        <w:t xml:space="preserve">Fee engineering. </w:t>
      </w:r>
      <w:r>
        <w:rPr>
          <w:rStyle w:val="VerbatimChar"/>
        </w:rPr>
        <w:t>ACHIEVABLE_COST_PCT = 0.15</w:t>
      </w:r>
      <w:r>
        <w:t xml:space="preserve"> (maker entry, BNB discount both sides) sits beside the conservative 0.20 default; </w:t>
      </w:r>
      <w:r>
        <w:rPr>
          <w:rStyle w:val="VerbatimChar"/>
        </w:rPr>
        <w:t>trade_binance.fee_status()</w:t>
      </w:r>
      <w:r>
        <w:t xml:space="preserve"> measures the account’s real rates each run rather than assuming them, and the paper book charges the engineered rate.</w:t>
      </w:r>
    </w:p>
    <w:p w14:paraId="2D47070B" w14:textId="77777777" w:rsidR="001C106B" w:rsidRDefault="00000000">
      <w:pPr>
        <w:pStyle w:val="Compact"/>
        <w:numPr>
          <w:ilvl w:val="0"/>
          <w:numId w:val="26"/>
        </w:numPr>
      </w:pPr>
      <w:r>
        <w:t xml:space="preserve">Narrow book. </w:t>
      </w:r>
      <w:r>
        <w:rPr>
          <w:rStyle w:val="VerbatimChar"/>
        </w:rPr>
        <w:t>03-inputs/edge_attribution.py</w:t>
      </w:r>
      <w:r>
        <w:t xml:space="preserve"> shows a minority of coins carry all the out-of-sample gated profit (23 of 59 positive, the top five carrying 30pp) while SOL, XRP, and PEPE reliably bleed. </w:t>
      </w:r>
      <w:r>
        <w:rPr>
          <w:rStyle w:val="VerbatimChar"/>
        </w:rPr>
        <w:t>03-inputs/narrow_book.py</w:t>
      </w:r>
      <w:r>
        <w:t xml:space="preserve"> writes the evidence-based whitelist and the execution layer enforces it.</w:t>
      </w:r>
    </w:p>
    <w:p w14:paraId="18E5F52F" w14:textId="77777777" w:rsidR="001C106B" w:rsidRDefault="00000000">
      <w:pPr>
        <w:pStyle w:val="Compact"/>
        <w:numPr>
          <w:ilvl w:val="0"/>
          <w:numId w:val="26"/>
        </w:numPr>
      </w:pPr>
      <w:r>
        <w:t xml:space="preserve">Microstructure features. The opt-in </w:t>
      </w:r>
      <w:r>
        <w:rPr>
          <w:rStyle w:val="VerbatimChar"/>
        </w:rPr>
        <w:t>f_ms_</w:t>
      </w:r>
      <w:r>
        <w:t xml:space="preserve"> block (</w:t>
      </w:r>
      <w:r>
        <w:rPr>
          <w:rStyle w:val="VerbatimChar"/>
        </w:rPr>
        <w:t>--microstructure</w:t>
      </w:r>
      <w:r>
        <w:t>, 1d frame only) gives the daily bar hourly eyes: taker-buy flow imbalance and its 7-day mean, up-hour versus down-hour volume, volume concentration, close position in the day’s range, realized-versus-range volatility, and 3-sigma hourly jump counts. Causal, scale-invariant, validated on synthetic data; it is built only after the baseline daily edge matrix is read, so the baseline stays clean.</w:t>
      </w:r>
    </w:p>
    <w:p w14:paraId="48FBCACA" w14:textId="77777777" w:rsidR="001C106B" w:rsidRDefault="00000000">
      <w:pPr>
        <w:pStyle w:val="FirstParagraph"/>
      </w:pPr>
      <w:r>
        <w:t xml:space="preserve">The gates themselves are part of the story: the funding-crowding gate (perpetual funding is mechanically forced positioning information, not derivable from spot price; </w:t>
      </w:r>
      <w:r>
        <w:rPr>
          <w:rStyle w:val="VerbatimChar"/>
        </w:rPr>
        <w:t>03-inputs/funding_features.py</w:t>
      </w:r>
      <w:r>
        <w:t>) is open 47 percent of bars against the breadth gate’s 24, at a cost of only two basis points per trade on the deciding cell. Neither clears zero at 4h; the records below carry the exact numbers.</w:t>
      </w:r>
    </w:p>
    <w:p w14:paraId="7E9F827E" w14:textId="77777777" w:rsidR="001C106B" w:rsidRDefault="00000000">
      <w:pPr>
        <w:pStyle w:val="Heading5"/>
      </w:pPr>
      <w:bookmarkStart w:id="117" w:name="gate-btcfunding-standard-cost-0.20"/>
      <w:r>
        <w:t>Gate btc+funding, standard cost 0.20</w:t>
      </w:r>
    </w:p>
    <w:p w14:paraId="485E172E" w14:textId="77777777" w:rsidR="001C106B" w:rsidRDefault="00000000">
      <w:pPr>
        <w:pStyle w:val="FirstParagraph"/>
      </w:pPr>
      <w:r>
        <w:t>loading dataset_4h_allmarket.parquet … frame=4h (4h bars) OOS cut=2025-06-21 20:00:00 gate=btc+funding (btc col f_btc_mom_168) cost=0.2% min_rows=800 candidates=47</w:t>
      </w:r>
    </w:p>
    <w:p w14:paraId="5CAC1FD8" w14:textId="77777777" w:rsidR="001C106B" w:rsidRDefault="00000000">
      <w:pPr>
        <w:pStyle w:val="BodyText"/>
      </w:pPr>
      <w:r>
        <w:t xml:space="preserve">REGIME-GATED CROSS-SECTIONAL EDGE, 4h frame, gate=btc+funding, after 0.20% cost. Deciding cell: te_on_top. | signal | gate_open | tr_on_top | tr_on_mkt | te_on_top | te_on_mkt | te_on_n | te_off_top | te_off_mkt | | — | — | — | — | — | — | — | — | — | | f_d1_st_up | 0.47 | -0.313 | -0.31 | -0.117 | -0.317 | 1820 | -0.165 | -0.438 | | f_wc_rsi | 0.47 | -0.294 | -0.31 | -0.121 | -0.317 | 2965 | -0.409 | -0.438 | | f_hr_mom_72 | 0.47 | -0.338 | -0.31 | -0.147 | -0.317 | 2965 | -0.291 | -0.438 | | f_ta_pta_cmo | 0.47 | -0.274 | -0.31 | -0.153 | -0.317 | 2965 | -0.394 | -0.438 | | f_hr_rsi | 0.47 | -0.274 | -0.31 | -0.153 | -0.317 | 2965 | -0.394 | -0.438 </w:t>
      </w:r>
      <w:r>
        <w:lastRenderedPageBreak/>
        <w:t>| | f_d1_rsi | 0.47 | -0.300 | -0.31 | -0.160 | -0.317 | 2965 | -0.437 | -0.438 | | f_wc_mom_60 | 0.47 | -0.307 | -0.31 | -0.182 | -0.317 | 2965 | -0.386 | -0.438 | | f_d1_mom_10 | 0.47 | -0.319 | -0.31 | -0.202 | -0.317 | 2965 | -0.368 | -0.438 | | f_mst_dir | 0.47 | -0.441 | -0.31 | -0.203 | -0.317 | 1719 | -0.410 | -0.438 | | f_x_composite | 0.47 | -0.324 | -0.31 | -0.204 | -0.317 | 3007 | -0.409 | -0.438 | | f_ta_pta_vortex_diff | 0.47 | -0.274 | -0.31 | -0.219 | -0.317 | 2965 | -0.386 | -0.438 | | f_hr_mom_24 | 0.47 | -0.291 | -0.31 | -0.227 | -0.317 | 2965 | -0.406 | -0.438 |</w:t>
      </w:r>
    </w:p>
    <w:p w14:paraId="524E7D08" w14:textId="77777777" w:rsidR="001C106B" w:rsidRDefault="00000000">
      <w:pPr>
        <w:pStyle w:val="BodyText"/>
      </w:pPr>
      <w:r>
        <w:rPr>
          <w:i/>
          <w:iCs/>
        </w:rPr>
        <w:t>20 rows in the record, 12 shown.</w:t>
      </w:r>
    </w:p>
    <w:p w14:paraId="281F7466" w14:textId="77777777" w:rsidR="001C106B" w:rsidRDefault="00000000">
      <w:pPr>
        <w:pStyle w:val="BodyText"/>
      </w:pPr>
      <w:r>
        <w:t>BEST: f_d1_st_up gate open 47% of bars TEST gate-on : top-third -0.117%/trade (gated market -0.317%) TEST gate-off: top-third -0.165%/trade (market -0.438%) TRAIN gate-on : top-third -0.313%/trade =&gt; NOT CLEARED with this gate/cost. Try a stricter gate, the achievable-cost scenario (–cost), or the coarser frame.</w:t>
      </w:r>
    </w:p>
    <w:p w14:paraId="59C13463" w14:textId="77777777" w:rsidR="001C106B" w:rsidRDefault="00000000">
      <w:pPr>
        <w:pStyle w:val="Heading5"/>
      </w:pPr>
      <w:bookmarkStart w:id="118" w:name="gate-btcfunding-achievable-cost-0.15"/>
      <w:bookmarkEnd w:id="117"/>
      <w:r>
        <w:t>Gate btc+funding, achievable cost 0.15</w:t>
      </w:r>
    </w:p>
    <w:p w14:paraId="640390CE" w14:textId="77777777" w:rsidR="001C106B" w:rsidRDefault="00000000">
      <w:pPr>
        <w:pStyle w:val="FirstParagraph"/>
      </w:pPr>
      <w:r>
        <w:t>loading dataset_4h_allmarket.parquet … frame=4h (4h bars) OOS cut=2025-06-21 20:00:00 gate=btc+funding (btc col f_btc_mom_168) cost=0.15% min_rows=800 candidates=47</w:t>
      </w:r>
    </w:p>
    <w:p w14:paraId="77D71CAD" w14:textId="77777777" w:rsidR="001C106B" w:rsidRDefault="00000000">
      <w:pPr>
        <w:pStyle w:val="BodyText"/>
      </w:pPr>
      <w:r>
        <w:t>REGIME-GATED CROSS-SECTIONAL EDGE, 4h frame, gate=btc+funding, after 0.15% cost. Deciding cell: te_on_top. | signal | gate_open | tr_on_top | tr_on_mkt | te_on_top | te_on_mkt | te_on_n | te_off_top | te_off_mkt | | — | — | — | — | — | — | — | — | — | | f_d1_st_up | 0.47 | -0.263 | -0.26 | -0.067 | -0.267 | 1820 | -0.115 | -0.388 | | f_wc_rsi | 0.47 | -0.244 | -0.26 | -0.071 | -0.267 | 2965 | -0.359 | -0.388 | | f_hr_mom_72 | 0.47 | -0.288 | -0.26 | -0.097 | -0.267 | 2965 | -0.241 | -0.388 | | f_ta_pta_cmo | 0.47 | -0.224 | -0.26 | -0.103 | -0.267 | 2965 | -0.344 | -0.388 | | f_hr_rsi | 0.47 | -0.224 | -0.26 | -0.103 | -0.267 | 2965 | -0.344 | -0.388 | | f_d1_rsi | 0.47 | -0.250 | -0.26 | -0.110 | -0.267 | 2965 | -0.387 | -0.388 | | f_wc_mom_60 | 0.47 | -0.257 | -0.26 | -0.132 | -0.267 | 2965 | -0.336 | -0.388 | | f_d1_mom_10 | 0.47 | -0.269 | -0.26 | -0.152 | -0.267 | 2965 | -0.318 | -0.388 | | f_mst_dir | 0.47 | -0.391 | -0.26 | -0.153 | -0.267 | 1719 | -0.360 | -0.388 | | f_x_composite | 0.47 | -0.274 | -0.26 | -0.154 | -0.267 | 3007 | -0.359 | -0.388 | | f_ta_pta_vortex_diff | 0.47 | -0.224 | -0.26 | -0.169 | -0.267 | 2965 | -0.336 | -0.388 | | f_hr_mom_24 | 0.47 | -0.241 | -0.26 | -0.177 | -0.267 | 2965 | -0.356 | -0.388 |</w:t>
      </w:r>
    </w:p>
    <w:p w14:paraId="127423FE" w14:textId="77777777" w:rsidR="001C106B" w:rsidRDefault="00000000">
      <w:pPr>
        <w:pStyle w:val="BodyText"/>
      </w:pPr>
      <w:r>
        <w:rPr>
          <w:i/>
          <w:iCs/>
        </w:rPr>
        <w:t>20 rows in the record, 12 shown.</w:t>
      </w:r>
    </w:p>
    <w:p w14:paraId="0C958697" w14:textId="77777777" w:rsidR="001C106B" w:rsidRDefault="00000000">
      <w:pPr>
        <w:pStyle w:val="BodyText"/>
      </w:pPr>
      <w:r>
        <w:t>BEST: f_d1_st_up gate open 47% of bars TEST gate-on : top-third -0.067%/trade (gated market -0.267%) TEST gate-off: top-third -0.115%/trade (market -0.388%) TRAIN gate-on : top-third -0.263%/trade =&gt; NOT CLEARED with this gate/cost. Try a stricter gate, the achievable-cost scenario (–cost), or the coarser frame.</w:t>
      </w:r>
    </w:p>
    <w:bookmarkEnd w:id="118"/>
    <w:p w14:paraId="5F5914FD" w14:textId="77777777" w:rsidR="001C106B" w:rsidRDefault="00000000">
      <w:pPr>
        <w:pStyle w:val="BodyText"/>
      </w:pPr>
      <w:r>
        <w:t>=== FULL EQUITY BUILD take 2 Tue 18 Aug 2026 05:09:23 UTC built 2547 equities (46 skipped), 4996861 rows, 96 features, base rate 0.253 wrote /Volumes/PortableSSD/Github/day-trader/inputs/alpaca-data/dataset_eq1d_allmarket.parquet === EDGE MATRIX spy+breadth cost 0.05 Tue 18 Aug 2026 05:13:13 UTC equities 1d OOS cut=2025-07-20 00:00:00 gate=spy+breadth (SPY col f_btc_mom_24) cost=0.05% top 10% at 50-name floor candidates=48</w:t>
      </w:r>
    </w:p>
    <w:p w14:paraId="77870858" w14:textId="77777777" w:rsidR="001C106B" w:rsidRDefault="00000000">
      <w:pPr>
        <w:pStyle w:val="BodyText"/>
      </w:pPr>
      <w:r>
        <w:lastRenderedPageBreak/>
        <w:t>EQUITY CROSS-SECTIONAL EDGE, 1d, gate=spy+breadth, after 0.05% cost. Deciding cell: te_on_top. | signal | gate_open | tr_on_top | tr_on_mkt | te_on_top | te_on_mkt | te_on_n | te_off_top | | — | — | — | — | — | — | — | — | | f_hr_ema_fast_mid | 0.68 | 0.033 | 0.177 | 0.837 | 0.322 | 19864 | 0.679 | | f_st_ema200_dist | 0.68 | 0.112 | 0.177 | 0.824 | 0.322 | 19864 | 0.668 | | f_btc_rel_mom_24 | 0.68 | 0.045 | 0.177 | 0.812 | 0.322 | 19864 | 0.724 | | f_hr_mom_24 | 0.68 | 0.045 | 0.177 | 0.812 | 0.322 | 19864 | 0.724 | | f_wc_mom_20 | 0.68 | 0.080 | 0.177 | 0.798 | 0.322 | 19864 | 0.709 | | f_wc_ema_fast_mid | 0.68 | 0.073 | 0.177 | 0.780 | 0.322 | 19864 | 0.417 | | f_w1_ema_fast_slow | 0.68 | 0.181 | 0.177 | 0.753 | 0.322 | 19864 | 0.614 | | f_ta_pta_trix | 0.68 | 0.073 | 0.177 | 0.752 | 0.322 | 19864 | 0.407 | | f_mst_dist | 0.68 | 0.067 | 0.177 | 0.744 | 0.322 | 19864 | 1.092 | | f_hr_mom_72 | 0.68 | 0.177 | 0.177 | 0.738 | 0.322 | 19864 | 0.554 | | f_btc_rel_mom_168 | 0.68 | 0.169 | 0.177 | 0.737 | 0.322 | 19864 | 0.591 | | f_hr_mom_168 | 0.68 | 0.169 | 0.177 | 0.737 | 0.322 | 19864 | 0.591 |</w:t>
      </w:r>
    </w:p>
    <w:p w14:paraId="12582164" w14:textId="77777777" w:rsidR="001C106B" w:rsidRDefault="00000000">
      <w:pPr>
        <w:pStyle w:val="BodyText"/>
      </w:pPr>
      <w:r>
        <w:rPr>
          <w:i/>
          <w:iCs/>
        </w:rPr>
        <w:t>20 rows in the record, 12 shown.</w:t>
      </w:r>
    </w:p>
    <w:p w14:paraId="5A05B1BF" w14:textId="77777777" w:rsidR="001C106B" w:rsidRDefault="00000000">
      <w:pPr>
        <w:pStyle w:val="BodyText"/>
      </w:pPr>
      <w:r>
        <w:t>BEST: f_hr_ema_fast_mid gate open 68% TEST gate-on : top-decile +0.837%/trade (gated market +0.322%) TRAIN gate-on : top-decile +0.033%/trade =&gt; CANDIDATE: clears after cost, train/test consistent. Next: the walk-forward kill harness (60% fold pass, tradeable width, attribution breadth). === EDGE MATRIX spy+breadth cost 0.10 (stress) equities 1d OOS cut=2025-07-20 00:00:00 gate=spy+breadth (SPY col f_btc_mom_24) cost=0.1% top 10% at 50-name floor candidates=48</w:t>
      </w:r>
    </w:p>
    <w:p w14:paraId="2780E3F9" w14:textId="77777777" w:rsidR="001C106B" w:rsidRDefault="00000000">
      <w:pPr>
        <w:pStyle w:val="BodyText"/>
      </w:pPr>
      <w:r>
        <w:t>EQUITY CROSS-SECTIONAL EDGE, 1d, gate=spy+breadth, after 0.10% cost. Deciding cell: te_on_top. | signal | gate_open | tr_on_top | tr_on_mkt | te_on_top | te_on_mkt | te_on_n | te_off_top | | — | — | — | — | — | — | — | — | | f_hr_ema_fast_mid | 0.68 | -0.017 | 0.127 | 0.787 | 0.272 | 19864 | 0.629 | | f_st_ema200_dist | 0.68 | 0.062 | 0.127 | 0.774 | 0.272 | 19864 | 0.618 | | f_btc_rel_mom_24 | 0.68 | -0.005 | 0.127 | 0.762 | 0.272 | 19864 | 0.674 | | f_hr_mom_24 | 0.68 | -0.005 | 0.127 | 0.762 | 0.272 | 19864 | 0.674 | | f_wc_mom_20 | 0.68 | 0.030 | 0.127 | 0.748 | 0.272 | 19864 | 0.659 | | f_wc_ema_fast_mid | 0.68 | 0.023 | 0.127 | 0.730 | 0.272 | 19864 | 0.367 | | f_w1_ema_fast_slow | 0.68 | 0.131 | 0.127 | 0.703 | 0.272 | 19864 | 0.564 | | f_ta_pta_trix | 0.68 | 0.023 | 0.127 | 0.702 | 0.272 | 19864 | 0.357 | | f_mst_dist | 0.68 | 0.017 | 0.127 | 0.694 | 0.272 | 19864 | 1.042 | | f_hr_mom_72 | 0.68 | 0.127 | 0.127 | 0.688 | 0.272 | 19864 | 0.504 | | f_btc_rel_mom_168 | 0.68 | 0.119 | 0.127 | 0.687 | 0.272 | 19864 | 0.541 | | f_hr_mom_168 | 0.68 | 0.119 | 0.127 | 0.687 | 0.272 | 19864 | 0.541 |</w:t>
      </w:r>
    </w:p>
    <w:p w14:paraId="16B69D67" w14:textId="77777777" w:rsidR="001C106B" w:rsidRDefault="00000000">
      <w:pPr>
        <w:pStyle w:val="BodyText"/>
      </w:pPr>
      <w:r>
        <w:rPr>
          <w:i/>
          <w:iCs/>
        </w:rPr>
        <w:t>20 rows in the record, 12 shown.</w:t>
      </w:r>
    </w:p>
    <w:p w14:paraId="76C13901" w14:textId="77777777" w:rsidR="001C106B" w:rsidRDefault="00000000">
      <w:pPr>
        <w:pStyle w:val="BodyText"/>
      </w:pPr>
      <w:r>
        <w:t>BEST: f_hr_ema_fast_mid gate open 68% TEST gate-on : top-decile +0.787%/trade (gated market +0.272%) TRAIN gate-on : top-decile -0.017%/trade =&gt; FRAGILE: clears on TEST only; treat as unproven. === EDGE MATRIX ungated cost 0.05 (reference) equities 1d OOS cut=2025-07-20 00:00:00 gate=none (SPY col f_btc_mom_24) cost=0.05% top 10% at 50-name floor candidates=48</w:t>
      </w:r>
    </w:p>
    <w:p w14:paraId="6DB4CB3B" w14:textId="77777777" w:rsidR="001C106B" w:rsidRDefault="00000000">
      <w:pPr>
        <w:pStyle w:val="BodyText"/>
      </w:pPr>
      <w:r>
        <w:t xml:space="preserve">EQUITY CROSS-SECTIONAL EDGE, 1d, gate=none, after 0.05% cost. Deciding cell: te_on_top. | signal | gate_open | tr_on_top | tr_on_mkt | te_on_top | te_on_mkt | te_on_n | te_off_top | | — | — | — | — | — | — | — | — | | f_mst_dist | 1.0 | 0.272 | 0.372 | 0.854 | 0.461 | </w:t>
      </w:r>
      <w:r>
        <w:lastRenderedPageBreak/>
        <w:t>29040 | NaN | | f_hr_ema_fast_mid | 1.0 | 0.245 | 0.372 | 0.787 | 0.461 | 29040 | NaN | | f_btc_rel_mom_24 | 1.0 | 0.241 | 0.372 | 0.784 | 0.461 | 29040 | NaN | | f_hr_mom_24 | 1.0 | 0.241 | 0.372 | 0.784 | 0.461 | 29040 | NaN | | f_st_ema200_dist | 1.0 | 0.247 | 0.372 | 0.775 | 0.461 | 29040 | NaN | | f_wc_mom_20 | 1.0 | 0.264 | 0.372 | 0.770 | 0.461 | 29040 | NaN | | f_st_dist_1 | 1.0 | 0.334 | 0.372 | 0.746 | 0.461 | 29040 | NaN | | f_mst_mult | 1.0 | 0.321 | 0.372 | 0.723 | 0.461 | 29055 | NaN | | f_mst_ker_rank | 1.0 | 0.327 | 0.372 | 0.720 | 0.461 | 29050 | NaN | | f_w1_ema_fast_slow | 1.0 | 0.253 | 0.372 | 0.709 | 0.461 | 29040 | NaN | | f_btc_beta_168 | 1.0 | 0.521 | 0.372 | 0.707 | 0.461 | 29040 | NaN | | f_hr_mom_168 | 1.0 | 0.343 | 0.372 | 0.691 | 0.461 | 29040 | NaN |</w:t>
      </w:r>
    </w:p>
    <w:p w14:paraId="4BE5779D" w14:textId="77777777" w:rsidR="001C106B" w:rsidRDefault="00000000">
      <w:pPr>
        <w:pStyle w:val="BodyText"/>
      </w:pPr>
      <w:r>
        <w:rPr>
          <w:i/>
          <w:iCs/>
        </w:rPr>
        <w:t>20 rows in the record, 12 shown.</w:t>
      </w:r>
    </w:p>
    <w:p w14:paraId="3D2AB281" w14:textId="77777777" w:rsidR="001C106B" w:rsidRDefault="00000000">
      <w:pPr>
        <w:pStyle w:val="BodyText"/>
      </w:pPr>
      <w:r>
        <w:t>BEST: f_mst_dist gate open 100% TEST gate-on : top-decile +0.854%/trade (gated market +0.461%) TRAIN gate-on : top-decile +0.272%/trade =&gt; CANDIDATE: clears after cost, train/test consistent. Next: the walk-forward kill harness (60% fold pass, tradeable width, attribution breadth). === DONE Tue 18 Aug 2026 05:17:40 UTC</w:t>
      </w:r>
    </w:p>
    <w:p w14:paraId="2A0ECAFE" w14:textId="77777777" w:rsidR="001C106B" w:rsidRDefault="00000000">
      <w:pPr>
        <w:pStyle w:val="SourceCode"/>
      </w:pPr>
      <w:r>
        <w:rPr>
          <w:rStyle w:val="VerbatimChar"/>
        </w:rPr>
        <w:t>narrow book not yet generated: .venv/bin/python 03-inputs/narrow_book.py</w:t>
      </w:r>
    </w:p>
    <w:p w14:paraId="148E3ABB" w14:textId="77777777" w:rsidR="001C106B" w:rsidRDefault="00000000">
      <w:pPr>
        <w:pStyle w:val="Heading2"/>
      </w:pPr>
      <w:bookmarkStart w:id="119" w:name="shared-method"/>
      <w:bookmarkStart w:id="120" w:name="_Toc239749773"/>
      <w:bookmarkEnd w:id="48"/>
      <w:bookmarkEnd w:id="115"/>
      <w:r>
        <w:t>4. Shared Method</w:t>
      </w:r>
      <w:bookmarkEnd w:id="120"/>
    </w:p>
    <w:p w14:paraId="2F6FE436" w14:textId="77777777" w:rsidR="001C106B" w:rsidRDefault="00000000">
      <w:pPr>
        <w:pStyle w:val="FirstParagraph"/>
      </w:pPr>
      <w:r>
        <w:t>The machinery shared by every part, the discipline that keeps the three notebooks telling one story and keeps the picture from drifting from the numbers.</w:t>
      </w:r>
    </w:p>
    <w:p w14:paraId="7292C202" w14:textId="77777777" w:rsidR="001C106B" w:rsidRDefault="00000000">
      <w:pPr>
        <w:pStyle w:val="Heading3"/>
      </w:pPr>
      <w:bookmarkStart w:id="121" w:name="multi-frame-loop"/>
      <w:bookmarkStart w:id="122" w:name="_Toc239749774"/>
      <w:r>
        <w:t>4.1 Multi-Frame Loop</w:t>
      </w:r>
      <w:bookmarkEnd w:id="122"/>
    </w:p>
    <w:p w14:paraId="0329B121" w14:textId="77777777" w:rsidR="001C106B" w:rsidRDefault="00000000">
      <w:pPr>
        <w:pStyle w:val="FirstParagraph"/>
      </w:pPr>
      <w:r>
        <w:t>The same search runs on three decision frames, 1h, 4h, and 5m, and each is a whole system with its own bars, its own label horizon, its own features, and its own screen, all retuned in place by one builder. The frames are compared, never pooled: a five-minute label and a four-hour label do not mean the same thing, and stacking their rows would blend incompatible targets. Every modelling section in Part 3 from 3.9 on loops over the three frames, scores each on its own out-of-sample, restores the active frame, and reports one block per frame. Cross-timeframe information still reaches each frame through causal higher-timeframe features, so a one-hour model sees the four-hour and daily trend without the datasets being merged.</w:t>
      </w:r>
    </w:p>
    <w:p w14:paraId="717CEFC4" w14:textId="77777777" w:rsidR="001C106B" w:rsidRDefault="00000000">
      <w:pPr>
        <w:pStyle w:val="Heading3"/>
      </w:pPr>
      <w:bookmarkStart w:id="123" w:name="after-fee-scoreboard"/>
      <w:bookmarkStart w:id="124" w:name="_Toc239749775"/>
      <w:bookmarkEnd w:id="121"/>
      <w:r>
        <w:t>4.2 After-Fee Scoreboard</w:t>
      </w:r>
      <w:bookmarkEnd w:id="124"/>
    </w:p>
    <w:p w14:paraId="6107158F" w14:textId="77777777" w:rsidR="001C106B" w:rsidRDefault="00000000">
      <w:pPr>
        <w:pStyle w:val="FirstParagraph"/>
      </w:pPr>
      <w:r>
        <w:t xml:space="preserve">One test decides everything. A candidate is scored on a blind final year held out from all training and tuning, and it counts only if it beats a coin flip at the real base rate, beats buy and hold, and returns more than zero per trade after the round-trip fee of about 0.20 percent. The fee is the adversary: a rule that ranks trades well but loses to the fee is a NO-GO. Every sweep, every model, and every ablation reports to this same scoreboard, logged under </w:t>
      </w:r>
      <w:r>
        <w:rPr>
          <w:rStyle w:val="VerbatimChar"/>
        </w:rPr>
        <w:t>04-outputs/AA-evals/</w:t>
      </w:r>
      <w:r>
        <w:t>, so results across the notebooks are commensurable and no in-sample number can override the out-of-sample verdict.</w:t>
      </w:r>
    </w:p>
    <w:p w14:paraId="67D2FA2B" w14:textId="77777777" w:rsidR="001C106B" w:rsidRDefault="00000000">
      <w:pPr>
        <w:pStyle w:val="Heading3"/>
      </w:pPr>
      <w:bookmarkStart w:id="125" w:name="embargoed-splits"/>
      <w:bookmarkStart w:id="126" w:name="_Toc239749776"/>
      <w:bookmarkEnd w:id="123"/>
      <w:r>
        <w:lastRenderedPageBreak/>
        <w:t>4.3 Embargoed Splits</w:t>
      </w:r>
      <w:bookmarkEnd w:id="126"/>
    </w:p>
    <w:p w14:paraId="23D4410E" w14:textId="77777777" w:rsidR="001C106B" w:rsidRDefault="00000000">
      <w:pPr>
        <w:pStyle w:val="FirstParagraph"/>
      </w:pPr>
      <w:r>
        <w:t>Financial bars are autocorrelated, so a random split leaks the future into the past. The evaluation cuts time-ordered: train on all history before a final-year cut, embargo a band equal to the label horizon across the cut so no label straddles it, and score the held-out year once. Cross-validation inside the training window walks expanding time-series folds, never random k-fold. Stage C generalizes this to a forward-chained walk-forward with per-fold point-in-time universes, so a fold only ever sees coins that would have passed the screen as of that bar.</w:t>
      </w:r>
    </w:p>
    <w:p w14:paraId="20D06C1D" w14:textId="77777777" w:rsidR="001C106B" w:rsidRDefault="00000000">
      <w:pPr>
        <w:pStyle w:val="Heading3"/>
      </w:pPr>
      <w:bookmarkStart w:id="127" w:name="reproducibility"/>
      <w:bookmarkStart w:id="128" w:name="_Toc239749777"/>
      <w:bookmarkEnd w:id="125"/>
      <w:r>
        <w:t>4.4 Reproducibility</w:t>
      </w:r>
      <w:bookmarkEnd w:id="128"/>
    </w:p>
    <w:p w14:paraId="76D04696" w14:textId="77777777" w:rsidR="001C106B" w:rsidRDefault="00000000">
      <w:pPr>
        <w:pStyle w:val="FirstParagraph"/>
      </w:pPr>
      <w:r>
        <w:t xml:space="preserve">Single sources of truth keep the story consistent. The exit mechanics are one module, </w:t>
      </w:r>
      <w:r>
        <w:rPr>
          <w:rStyle w:val="VerbatimChar"/>
        </w:rPr>
        <w:t>exit_geometry_viz</w:t>
      </w:r>
      <w:r>
        <w:t>, shared verbatim by all three notebooks, so the candles and the scoreboard cannot disagree. The triple-Supertrend is one benchmark across the chapters and one feature family in the model. Datasets and the flow table are Parquet, columnar and dtype-preserving, because round-tripping timestamps through CSV silently broke the split. The build is offline and deterministic from the checksummed archives, and every evaluation writes a dated record, so a result can be traced to the run that produced it.</w:t>
      </w:r>
    </w:p>
    <w:p w14:paraId="2F30CF38" w14:textId="77777777" w:rsidR="001C106B" w:rsidRDefault="00000000">
      <w:pPr>
        <w:pStyle w:val="Heading2"/>
      </w:pPr>
      <w:bookmarkStart w:id="129" w:name="findings"/>
      <w:bookmarkStart w:id="130" w:name="_Toc239749778"/>
      <w:bookmarkEnd w:id="119"/>
      <w:bookmarkEnd w:id="127"/>
      <w:r>
        <w:t>5. Findings</w:t>
      </w:r>
      <w:bookmarkEnd w:id="130"/>
    </w:p>
    <w:p w14:paraId="7E8A7261" w14:textId="77777777" w:rsidR="001C106B" w:rsidRDefault="00000000">
      <w:pPr>
        <w:pStyle w:val="FirstParagraph"/>
      </w:pPr>
      <w:r>
        <w:t>The honest state of the search as of this revision. Nothing has cleared the after-fee bar yet; what follows is where each frame lands and where the edge, such as it is, actually lives.</w:t>
      </w:r>
    </w:p>
    <w:p w14:paraId="2052E7AE" w14:textId="77777777" w:rsidR="001C106B" w:rsidRDefault="00000000">
      <w:pPr>
        <w:pStyle w:val="Heading3"/>
      </w:pPr>
      <w:bookmarkStart w:id="131" w:name="current-state"/>
      <w:bookmarkStart w:id="132" w:name="_Toc239749779"/>
      <w:r>
        <w:t>5.1 Current State</w:t>
      </w:r>
      <w:bookmarkEnd w:id="132"/>
    </w:p>
    <w:p w14:paraId="278EBC07" w14:textId="77777777" w:rsidR="001C106B" w:rsidRDefault="00000000">
      <w:pPr>
        <w:pStyle w:val="FirstParagraph"/>
      </w:pPr>
      <w:r>
        <w:t>Every crypto frame is rejected, and the diagnosis changed on 7 September 2026. Transaction cost had been treated as the binding constraint. The edge diagnostics run that day computed expectancy gross of cost, and both surviving frames were negative. On four-hour bars the model’s acted trades returned -0.182 per cent gross, against -0.118 per cent for a one-bar persistence baseline, so the model underperformed the naive benchmark. On daily bars gross expectancy was -1.150 per cent. Both records record the same verdict: no pre-cost edge exists, so the constraint is the feature set and the architecture rather than the cost.</w:t>
      </w:r>
    </w:p>
    <w:p w14:paraId="29D02CC4" w14:textId="77777777" w:rsidR="001C106B" w:rsidRDefault="00000000">
      <w:pPr>
        <w:pStyle w:val="BodyText"/>
      </w:pPr>
      <w:r>
        <w:t>The remaining results are unchanged. On the one-hour frame the label sweeps, the seven-model comparison and the Monte Carlo robustness gate are all rejected at an AUC near 0.50, and the default barrier carries negative unconditional expectancy, a base rate of 0.313 against a breakeven of 0.333. The four-hour frame reaches AUC 0.549, and higher-timeframe context raises it further without clearing the cost. The five-minute frame carries positive gross expectancy but the realised move is smaller than the 0.20 per cent round trip. None of this is attributable to leakage: the label alignment, scaling, feature construction and split code were audited line by line and are clean.</w:t>
      </w:r>
    </w:p>
    <w:p w14:paraId="325214F9" w14:textId="77777777" w:rsidR="001C106B" w:rsidRDefault="00000000">
      <w:pPr>
        <w:pStyle w:val="Heading3"/>
      </w:pPr>
      <w:bookmarkStart w:id="133" w:name="what-tuning-showed"/>
      <w:bookmarkStart w:id="134" w:name="_Toc239749780"/>
      <w:bookmarkEnd w:id="131"/>
      <w:r>
        <w:lastRenderedPageBreak/>
        <w:t>5.2 What Tuning Showed</w:t>
      </w:r>
      <w:bookmarkEnd w:id="134"/>
    </w:p>
    <w:p w14:paraId="11FB7006" w14:textId="77777777" w:rsidR="001C106B" w:rsidRDefault="00000000">
      <w:pPr>
        <w:pStyle w:val="FirstParagraph"/>
      </w:pPr>
      <w:r>
        <w:t>The hyperparameter sweep was run once, on 6 September 2026. It does not move the result.</w:t>
      </w:r>
    </w:p>
    <w:p w14:paraId="7605484E" w14:textId="77777777" w:rsidR="001C106B" w:rsidRDefault="00000000">
      <w:pPr>
        <w:pStyle w:val="BodyText"/>
      </w:pPr>
      <w:r>
        <w:t>Nine hyperparameter combinations were scored on the four-hour trend-life target over three walk-forward folds. All nine failed the overfit criterion. The minimum RMSE ratio in the grid was 1.272 against a rejection threshold of 1.1, and the maximum was 2.339. Across the grid the training RMSE fell from 18.994 to 10.772 bars while the cross-validated RMSE rose from 24.159 to 25.526, the signature of increasing variance without a gain in generalisation. The combination with the lowest cross-validated error also had the highest training error, a learning rate of 0.03 at depth 4.</w:t>
      </w:r>
    </w:p>
    <w:p w14:paraId="43B3C608" w14:textId="77777777" w:rsidR="001C106B" w:rsidRDefault="00000000">
      <w:pPr>
        <w:pStyle w:val="BodyText"/>
      </w:pPr>
      <w:r>
        <w:t>The second result is the more consequential. Within any single configuration the three folds span 3.6 to 4.2 bars. Across the entire grid, best to worst configuration, the span is 1.366 bars. Fold-to-fold variance therefore exceeds configuration-to-configuration variance by roughly a factor of three, so a configuration leaderboard read without its fold dispersion ranks sampling noise.</w:t>
      </w:r>
    </w:p>
    <w:p w14:paraId="62C0F7BF" w14:textId="77777777" w:rsidR="001C106B" w:rsidRDefault="00000000">
      <w:pPr>
        <w:pStyle w:val="BodyText"/>
      </w:pPr>
      <w:r>
        <w:t>Two defects in model selection were identified and corrected on 8 September. Selection minimised cross-validated error without reference to the overfit ratio, which returned a model at 1.840 against a rejection threshold of 1.1 and then scored the held-out year with it. Separately, the tuner computed no training error, so no overfit ratio existed for a tuning grid and the criterion could not be applied. Both now apply the threshold before reading the ranking, and both report explicitly when no configuration passes.</w:t>
      </w:r>
    </w:p>
    <w:p w14:paraId="1FED483C" w14:textId="77777777" w:rsidR="001C106B" w:rsidRDefault="00000000">
      <w:pPr>
        <w:pStyle w:val="BodyText"/>
      </w:pPr>
      <w:r>
        <w:t>A separate comparison bounds the return to a richer architecture. Ninety engineered features scored 24.213 bars RMSE on the same target; the raw twenty-four most recent returns, with no feature construction, scored 24.247. The two representations differ by 0.034 bars, so they carry equivalent information and a sequence model has no residual gap to exploit on this target.</w:t>
      </w:r>
    </w:p>
    <w:p w14:paraId="6CF8E436" w14:textId="77777777" w:rsidR="001C106B" w:rsidRDefault="00000000">
      <w:pPr>
        <w:pStyle w:val="Heading3"/>
      </w:pPr>
      <w:bookmarkStart w:id="135" w:name="which-features"/>
      <w:bookmarkStart w:id="136" w:name="_Toc239749781"/>
      <w:bookmarkEnd w:id="133"/>
      <w:r>
        <w:t>5.3 Which Features</w:t>
      </w:r>
      <w:bookmarkEnd w:id="136"/>
    </w:p>
    <w:p w14:paraId="2357D139" w14:textId="77777777" w:rsidR="001C106B" w:rsidRDefault="00000000">
      <w:pPr>
        <w:pStyle w:val="FirstParagraph"/>
      </w:pPr>
      <w:r>
        <w:t xml:space="preserve">The record is </w:t>
      </w:r>
      <w:r>
        <w:rPr>
          <w:rStyle w:val="VerbatimChar"/>
        </w:rPr>
        <w:t>04-outputs/AA-evals/2026-09-08/feature-report-20260908.md</w:t>
      </w:r>
      <w:r>
        <w:t>, computed on 40,000 four-hour training observations to 21 June 2025, ninety features, base rate 0.262. All estimates are from the training split; the held-out year was not opened. Three statistics are reported. Univariate AUC measures the feature’s own discrimination. Sign stability is the proportion of five walk-forward folds in which the univariate AUC falls on the same side of 0.5 as it does over the full window. Permutation importance is the increase in Brier score when that column alone is randomly permuted, which identifies features that are uninformative marginally but contribute conditionally.</w:t>
      </w:r>
    </w:p>
    <w:p w14:paraId="7B0236DE" w14:textId="77777777" w:rsidR="001C106B" w:rsidRDefault="00000000">
      <w:pPr>
        <w:pStyle w:val="BodyText"/>
      </w:pPr>
      <w:r>
        <w:t xml:space="preserve">Relative strength dominates own-price features. The highest-ranked family is relative strength against bitcoin, </w:t>
      </w:r>
      <w:r>
        <w:rPr>
          <w:rStyle w:val="VerbatimChar"/>
        </w:rPr>
        <w:t>f_btc_</w:t>
      </w:r>
      <w:r>
        <w:t xml:space="preserve">, at a mean permutation importance of 0.0069, roughly three times the next family. Four of the ten highest-importance columns belong to it, led by </w:t>
      </w:r>
      <w:r>
        <w:rPr>
          <w:rStyle w:val="VerbatimChar"/>
        </w:rPr>
        <w:lastRenderedPageBreak/>
        <w:t>f_btc_mom_168</w:t>
      </w:r>
      <w:r>
        <w:t>, the 168-hour relative move, at 0.0181, more than twice any other single feature. It is the only family not derived from the asset’s own price series. This corroborates the cross-sectional result from an independent direction, as a property of the fitted model rather than of a backtest.</w:t>
      </w:r>
    </w:p>
    <w:p w14:paraId="1EFFE793" w14:textId="77777777" w:rsidR="001C106B" w:rsidRDefault="00000000">
      <w:pPr>
        <w:pStyle w:val="BodyText"/>
      </w:pPr>
      <w:r>
        <w:t xml:space="preserve">The classical indicator blocks are the most stable. The </w:t>
      </w:r>
      <w:r>
        <w:rPr>
          <w:rStyle w:val="VerbatimChar"/>
        </w:rPr>
        <w:t>f_ta_pta_</w:t>
      </w:r>
      <w:r>
        <w:t xml:space="preserve"> block preserved sign in five folds of five for every feature and carries the largest mean univariate AUC deviation of any family at 0.0486. The in-house block follows at 0.0444 with 0.90 sign stability. Neither is large enough to trade in isolation, but both are stable across folds.</w:t>
      </w:r>
    </w:p>
    <w:p w14:paraId="5A63AEB8" w14:textId="77777777" w:rsidR="001C106B" w:rsidRDefault="00000000">
      <w:pPr>
        <w:pStyle w:val="BodyText"/>
      </w:pPr>
      <w:r>
        <w:t xml:space="preserve">The candlestick patterns carry no information. Eight of the ten zero-importance columns are candlestick patterns from the TA-Lib block. </w:t>
      </w:r>
      <w:r>
        <w:rPr>
          <w:rStyle w:val="VerbatimChar"/>
        </w:rPr>
        <w:t>f_tl_cdl_three_black</w:t>
      </w:r>
      <w:r>
        <w:t xml:space="preserve"> has a univariate AUC of exactly 0.500 and preserves sign in one fold of three. Permuting any of the sixteen zero-importance columns changes the Brier score by less than 1e-5. The fifteen-feature TA-Lib family ranks second from bottom on mean permutation importance.</w:t>
      </w:r>
    </w:p>
    <w:p w14:paraId="3D32AB26" w14:textId="77777777" w:rsidR="001C106B" w:rsidRDefault="00000000">
      <w:pPr>
        <w:pStyle w:val="BodyText"/>
      </w:pPr>
      <w:r>
        <w:t xml:space="preserve">The adaptive Supertrend does not survive multivariate conditioning. </w:t>
      </w:r>
      <w:r>
        <w:rPr>
          <w:rStyle w:val="VerbatimChar"/>
        </w:rPr>
        <w:t>f_mst_</w:t>
      </w:r>
      <w:r>
        <w:t xml:space="preserve"> was recorded in June 2026 as the most robust cross-sectional signal in the search. On these statistics it has the lowest sign stability of any family at 0.60 and ranks second from bottom on permutation importance at 0.0004. Its flip indicator, </w:t>
      </w:r>
      <w:r>
        <w:rPr>
          <w:rStyle w:val="VerbatimChar"/>
        </w:rPr>
        <w:t>f_mst_flip</w:t>
      </w:r>
      <w:r>
        <w:t>, is among the zero-importance columns. This does not overturn the cross-sectional result, which was estimated under a different design, but the signal does not retain weight when the model has ninety alternative columns available.</w:t>
      </w:r>
    </w:p>
    <w:p w14:paraId="5BDCB6A2" w14:textId="77777777" w:rsidR="001C106B" w:rsidRDefault="00000000">
      <w:pPr>
        <w:pStyle w:val="BodyText"/>
      </w:pPr>
      <w:r>
        <w:t>Fourteen of ninety features preserved sign in fewer than three folds of five. These are regime-specific rather than persistent, and they supply the variance that a hyperparameter sweep converts into memorisation. Taken with 5.2 this accounts for the sweep result: with roughly a sixth of the feature set reversing sign between folds, additional model capacity fits noise.</w:t>
      </w:r>
    </w:p>
    <w:p w14:paraId="3D5738EC" w14:textId="77777777" w:rsidR="001C106B" w:rsidRDefault="00000000">
      <w:pPr>
        <w:pStyle w:val="Heading3"/>
      </w:pPr>
      <w:bookmarkStart w:id="137" w:name="the-lead"/>
      <w:bookmarkStart w:id="138" w:name="_Toc239749782"/>
      <w:bookmarkEnd w:id="135"/>
      <w:r>
        <w:t>5.4 The Lead</w:t>
      </w:r>
      <w:bookmarkEnd w:id="138"/>
    </w:p>
    <w:p w14:paraId="562F87EE" w14:textId="77777777" w:rsidR="001C106B" w:rsidRDefault="00000000">
      <w:pPr>
        <w:pStyle w:val="FirstParagraph"/>
      </w:pPr>
      <w:r>
        <w:t>One signal is genuinely present, and 5.3 is now the second independent measurement of it. Ranking the universe by relative strength and holding the top third shows a real and broad edge, with most momentum and trend signals producing a positive top-minus-bottom spread that holds from training into test, and the top third beating the market for a large majority of them. It is not a long-only GO. The universe’s own after-fee baseline is about minus 0.38 per cent per trade, so the best top third beats the market while staying below zero. The edge exists and is stable; the negative baseline sinks it.</w:t>
      </w:r>
    </w:p>
    <w:p w14:paraId="787E9943" w14:textId="77777777" w:rsidR="001C106B" w:rsidRDefault="00000000">
      <w:pPr>
        <w:pStyle w:val="BodyText"/>
      </w:pPr>
      <w:r>
        <w:t>Two things were never tried on it. Holding longer, so the fee is paid fewer times, and running the same ranking on shares, where the market drifts up rather than down. The second of those is section 5.5.</w:t>
      </w:r>
    </w:p>
    <w:p w14:paraId="2BCA9D72" w14:textId="77777777" w:rsidR="001C106B" w:rsidRDefault="00000000">
      <w:pPr>
        <w:pStyle w:val="Heading3"/>
      </w:pPr>
      <w:bookmarkStart w:id="139" w:name="the-equity-result"/>
      <w:bookmarkStart w:id="140" w:name="_Toc239749783"/>
      <w:bookmarkEnd w:id="137"/>
      <w:r>
        <w:lastRenderedPageBreak/>
        <w:t>5.5 The Equity Result</w:t>
      </w:r>
      <w:bookmarkEnd w:id="140"/>
    </w:p>
    <w:p w14:paraId="1706ECDE" w14:textId="77777777" w:rsidR="001C106B" w:rsidRDefault="00000000">
      <w:pPr>
        <w:pStyle w:val="FirstParagraph"/>
      </w:pPr>
      <w:r>
        <w:t>The only rule this project has ever cleared is on shares, not coins, and it is the plainest one in the literature. Rank every name by its return over the previous twelve months, ignore the most recent month, buy the top tenth, hold for a month, repeat without overlapping. Nothing in it is chosen using this project’s own model scores, which is what makes it a test rather than a fit.</w:t>
      </w:r>
    </w:p>
    <w:p w14:paraId="7FB9BAF0" w14:textId="77777777" w:rsidR="001C106B" w:rsidRDefault="00000000">
      <w:pPr>
        <w:pStyle w:val="BodyText"/>
      </w:pPr>
      <w:r>
        <w:t>Over 116 months to 5 September 2026, after a 5 basis point monthly cost, the top tenth returned 2.114 per cent a month against the market’s 1.107, a gap of 1.006 percentage points. The gap is 2.41 times its own standard error, and above about two is the conventional bar for calling a result real. It paid in 85 per cent of half-year blocks and beat the market in 80, both above the 60 per cent the harness demands. The same harness killed the six-month version at 55 per cent and killed low volatility at 25 per cent, exactly as the published literature says it should, which is the evidence that the harness can return a negative.</w:t>
      </w:r>
    </w:p>
    <w:p w14:paraId="13459588" w14:textId="77777777" w:rsidR="001C106B" w:rsidRDefault="00000000">
      <w:pPr>
        <w:pStyle w:val="BodyText"/>
      </w:pPr>
      <w:r>
        <w:t>Two caveats belong here rather than in a footnote. The share history covers only companies still trading today, so every bankruptcy is missing and the figure is an upper bound; a separate stress test that injects delistings still cleared the bar. And the most recent half-year block is the worst in the entire series, minus 5.646 points a month, following the best at plus 5.319. The live paper book was funded into the second of those.</w:t>
      </w:r>
    </w:p>
    <w:p w14:paraId="6F863E1F" w14:textId="77777777" w:rsidR="001C106B" w:rsidRDefault="00000000">
      <w:pPr>
        <w:pStyle w:val="Heading3"/>
      </w:pPr>
      <w:bookmarkStart w:id="141" w:name="next-steps"/>
      <w:bookmarkStart w:id="142" w:name="_Toc239749784"/>
      <w:bookmarkEnd w:id="139"/>
      <w:r>
        <w:t>5.6 Next Steps</w:t>
      </w:r>
      <w:bookmarkEnd w:id="142"/>
    </w:p>
    <w:p w14:paraId="0C0A228D" w14:textId="77777777" w:rsidR="001C106B" w:rsidRDefault="00000000">
      <w:pPr>
        <w:pStyle w:val="FirstParagraph"/>
      </w:pPr>
      <w:r>
        <w:t>The order follows from 5.2 and 5.3 rather than from the earlier lever list.</w:t>
      </w:r>
    </w:p>
    <w:p w14:paraId="7BDC354A" w14:textId="77777777" w:rsidR="001C106B" w:rsidRDefault="00000000">
      <w:pPr>
        <w:pStyle w:val="BodyText"/>
      </w:pPr>
      <w:r>
        <w:t>First, stop tuning the crypto model. Nine settings moved the held-out error by 1.366 bars while the fold changed it by nearly four, and both surviving frames lose before fees. There is nothing in the settings to find.</w:t>
      </w:r>
    </w:p>
    <w:p w14:paraId="49F54F51" w14:textId="77777777" w:rsidR="001C106B" w:rsidRDefault="00000000">
      <w:pPr>
        <w:pStyle w:val="BodyText"/>
      </w:pPr>
      <w:r>
        <w:t>Second, cut the inputs that carry nothing. Sixteen features the model does not read, fifteen TA-Lib columns worth 0.0003 between them, and fourteen features that change sign between folds. A smaller, steadier input set is the one change 5.2 and 5.3 both point at.</w:t>
      </w:r>
    </w:p>
    <w:p w14:paraId="62F0C4CB" w14:textId="77777777" w:rsidR="001C106B" w:rsidRDefault="00000000">
      <w:pPr>
        <w:pStyle w:val="BodyText"/>
      </w:pPr>
      <w:r>
        <w:t xml:space="preserve">Third, calibrate. Every model in the zoo trains with </w:t>
      </w:r>
      <w:r>
        <w:rPr>
          <w:rStyle w:val="VerbatimChar"/>
        </w:rPr>
        <w:t>class_weight="balanced"</w:t>
      </w:r>
      <w:r>
        <w:t>, which pushes predicted probabilities away from the true base rate, while the headline score is the Brier score, which measures precisely that distance. There is no reliability curve anywhere in the repository and no Platt or isotonic step. Until that exists, no probability this project prints has been checked against how often the thing actually happened.</w:t>
      </w:r>
    </w:p>
    <w:p w14:paraId="49BA8EF0" w14:textId="77777777" w:rsidR="001C106B" w:rsidRDefault="00000000">
      <w:pPr>
        <w:pStyle w:val="BodyText"/>
      </w:pPr>
      <w:r>
        <w:t>Fourth, run the ranking on shares. It is the untried half of 5.4 and it sits on the one market where the baseline is positive.</w:t>
      </w:r>
    </w:p>
    <w:p w14:paraId="150A7C4F" w14:textId="77777777" w:rsidR="001C106B" w:rsidRDefault="00000000">
      <w:pPr>
        <w:pStyle w:val="BodyText"/>
      </w:pPr>
      <w:r>
        <w:t>The live switch stays off throughout. None of this changes real exposure.</w:t>
      </w:r>
    </w:p>
    <w:p w14:paraId="4E4FA47C" w14:textId="77777777" w:rsidR="001C106B" w:rsidRDefault="00000000">
      <w:pPr>
        <w:pStyle w:val="Heading2"/>
      </w:pPr>
      <w:bookmarkStart w:id="143" w:name="appendices"/>
      <w:bookmarkStart w:id="144" w:name="_Toc239749785"/>
      <w:bookmarkEnd w:id="129"/>
      <w:bookmarkEnd w:id="141"/>
      <w:r>
        <w:lastRenderedPageBreak/>
        <w:t>Appendices</w:t>
      </w:r>
      <w:bookmarkEnd w:id="144"/>
    </w:p>
    <w:p w14:paraId="60661551" w14:textId="77777777" w:rsidR="001C106B" w:rsidRDefault="00000000">
      <w:pPr>
        <w:pStyle w:val="Heading3"/>
      </w:pPr>
      <w:bookmarkStart w:id="145" w:name="a.-file-map"/>
      <w:bookmarkStart w:id="146" w:name="_Toc239749786"/>
      <w:r>
        <w:t>A. File Map</w:t>
      </w:r>
      <w:bookmarkEnd w:id="146"/>
    </w:p>
    <w:p w14:paraId="474CB053" w14:textId="77777777" w:rsidR="001C106B" w:rsidRDefault="00000000">
      <w:pPr>
        <w:pStyle w:val="FirstParagraph"/>
      </w:pPr>
      <w:r>
        <w:t>Which module powers which section.</w:t>
      </w:r>
    </w:p>
    <w:tbl>
      <w:tblPr>
        <w:tblStyle w:val="Table"/>
        <w:tblW w:w="5000" w:type="pct"/>
        <w:jc w:val="center"/>
        <w:tblLayout w:type="fixed"/>
        <w:tblLook w:val="0020" w:firstRow="1" w:lastRow="0" w:firstColumn="0" w:lastColumn="0" w:noHBand="0" w:noVBand="0"/>
      </w:tblPr>
      <w:tblGrid>
        <w:gridCol w:w="4788"/>
        <w:gridCol w:w="4788"/>
      </w:tblGrid>
      <w:tr w:rsidR="001C106B" w14:paraId="5334F3CB"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2500" w:type="pct"/>
          </w:tcPr>
          <w:p w14:paraId="64152935" w14:textId="77777777" w:rsidR="001C106B" w:rsidRDefault="00000000">
            <w:pPr>
              <w:pStyle w:val="Compact"/>
            </w:pPr>
            <w:r>
              <w:rPr>
                <w:b/>
              </w:rPr>
              <w:t>Module</w:t>
            </w:r>
          </w:p>
        </w:tc>
        <w:tc>
          <w:tcPr>
            <w:tcW w:w="2500" w:type="pct"/>
          </w:tcPr>
          <w:p w14:paraId="1ADAB3EB" w14:textId="77777777" w:rsidR="001C106B" w:rsidRDefault="00000000">
            <w:pPr>
              <w:pStyle w:val="Compact"/>
            </w:pPr>
            <w:r>
              <w:rPr>
                <w:b/>
              </w:rPr>
              <w:t>Powers</w:t>
            </w:r>
          </w:p>
        </w:tc>
      </w:tr>
      <w:tr w:rsidR="001C106B" w14:paraId="2AC2A21D" w14:textId="77777777" w:rsidTr="001C106B">
        <w:trPr>
          <w:trHeight w:val="397"/>
          <w:jc w:val="center"/>
        </w:trPr>
        <w:tc>
          <w:tcPr>
            <w:tcW w:w="2500" w:type="pct"/>
          </w:tcPr>
          <w:p w14:paraId="3179A025" w14:textId="77777777" w:rsidR="001C106B" w:rsidRDefault="00000000">
            <w:pPr>
              <w:pStyle w:val="Compact"/>
            </w:pPr>
            <w:r>
              <w:rPr>
                <w:rStyle w:val="VerbatimChar"/>
              </w:rPr>
              <w:t>03-inputs/build_dataset_1h.py</w:t>
            </w:r>
          </w:p>
        </w:tc>
        <w:tc>
          <w:tcPr>
            <w:tcW w:w="2500" w:type="pct"/>
          </w:tcPr>
          <w:p w14:paraId="2201666A" w14:textId="77777777" w:rsidR="001C106B" w:rsidRDefault="00000000">
            <w:pPr>
              <w:pStyle w:val="Compact"/>
            </w:pPr>
            <w:r>
              <w:t xml:space="preserve">the frame builder: features, label, screen, </w:t>
            </w:r>
            <w:r>
              <w:rPr>
                <w:rStyle w:val="VerbatimChar"/>
              </w:rPr>
              <w:t>configure</w:t>
            </w:r>
            <w:r>
              <w:t xml:space="preserve"> per frame (3.1, 3.2)</w:t>
            </w:r>
          </w:p>
        </w:tc>
      </w:tr>
      <w:tr w:rsidR="001C106B" w14:paraId="62577A73" w14:textId="77777777" w:rsidTr="001C106B">
        <w:trPr>
          <w:trHeight w:val="397"/>
          <w:jc w:val="center"/>
        </w:trPr>
        <w:tc>
          <w:tcPr>
            <w:tcW w:w="2500" w:type="pct"/>
          </w:tcPr>
          <w:p w14:paraId="07D1EF75" w14:textId="77777777" w:rsidR="001C106B" w:rsidRDefault="00000000">
            <w:pPr>
              <w:pStyle w:val="Compact"/>
            </w:pPr>
            <w:r>
              <w:rPr>
                <w:rStyle w:val="VerbatimChar"/>
              </w:rPr>
              <w:t>03-inputs/acquire_vision.py</w:t>
            </w:r>
          </w:p>
        </w:tc>
        <w:tc>
          <w:tcPr>
            <w:tcW w:w="2500" w:type="pct"/>
          </w:tcPr>
          <w:p w14:paraId="1BDC0278" w14:textId="77777777" w:rsidR="001C106B" w:rsidRDefault="00000000">
            <w:pPr>
              <w:pStyle w:val="Compact"/>
            </w:pPr>
            <w:r>
              <w:t xml:space="preserve">Stage A, survivorship-complete acquisition from </w:t>
            </w:r>
            <w:r>
              <w:rPr>
                <w:rStyle w:val="VerbatimChar"/>
              </w:rPr>
              <w:t>data.binance.vision</w:t>
            </w:r>
            <w:r>
              <w:t xml:space="preserve"> (3.5)</w:t>
            </w:r>
          </w:p>
        </w:tc>
      </w:tr>
      <w:tr w:rsidR="001C106B" w14:paraId="7AF707FE" w14:textId="77777777" w:rsidTr="001C106B">
        <w:trPr>
          <w:trHeight w:val="397"/>
          <w:jc w:val="center"/>
        </w:trPr>
        <w:tc>
          <w:tcPr>
            <w:tcW w:w="2500" w:type="pct"/>
          </w:tcPr>
          <w:p w14:paraId="51018B35" w14:textId="77777777" w:rsidR="001C106B" w:rsidRDefault="00000000">
            <w:pPr>
              <w:pStyle w:val="Compact"/>
            </w:pPr>
            <w:r>
              <w:rPr>
                <w:rStyle w:val="VerbatimChar"/>
              </w:rPr>
              <w:t>03-inputs/profile_panel.py</w:t>
            </w:r>
          </w:p>
        </w:tc>
        <w:tc>
          <w:tcPr>
            <w:tcW w:w="2500" w:type="pct"/>
          </w:tcPr>
          <w:p w14:paraId="43464CA4" w14:textId="77777777" w:rsidR="001C106B" w:rsidRDefault="00000000">
            <w:pPr>
              <w:pStyle w:val="Compact"/>
            </w:pPr>
            <w:r>
              <w:t>Stage B, coverage, gap, and liquidity profiling and the point-in-time universe (3.5, and the Part 1 and 2 universe)</w:t>
            </w:r>
          </w:p>
        </w:tc>
      </w:tr>
      <w:tr w:rsidR="001C106B" w14:paraId="44E5EEC8" w14:textId="77777777" w:rsidTr="001C106B">
        <w:trPr>
          <w:trHeight w:val="397"/>
          <w:jc w:val="center"/>
        </w:trPr>
        <w:tc>
          <w:tcPr>
            <w:tcW w:w="2500" w:type="pct"/>
          </w:tcPr>
          <w:p w14:paraId="71FA81FF" w14:textId="77777777" w:rsidR="001C106B" w:rsidRDefault="00000000">
            <w:pPr>
              <w:pStyle w:val="Compact"/>
            </w:pPr>
            <w:r>
              <w:rPr>
                <w:rStyle w:val="VerbatimChar"/>
              </w:rPr>
              <w:t>03-inputs/wf_splitter.py</w:t>
            </w:r>
          </w:p>
        </w:tc>
        <w:tc>
          <w:tcPr>
            <w:tcW w:w="2500" w:type="pct"/>
          </w:tcPr>
          <w:p w14:paraId="325A150A" w14:textId="77777777" w:rsidR="001C106B" w:rsidRDefault="00000000">
            <w:pPr>
              <w:pStyle w:val="Compact"/>
            </w:pPr>
            <w:r>
              <w:t>Stage C, the forward-chained walk-forward splitter (3.5)</w:t>
            </w:r>
          </w:p>
        </w:tc>
      </w:tr>
      <w:tr w:rsidR="001C106B" w14:paraId="7593C854" w14:textId="77777777" w:rsidTr="001C106B">
        <w:trPr>
          <w:trHeight w:val="397"/>
          <w:jc w:val="center"/>
        </w:trPr>
        <w:tc>
          <w:tcPr>
            <w:tcW w:w="2500" w:type="pct"/>
          </w:tcPr>
          <w:p w14:paraId="440659CE" w14:textId="77777777" w:rsidR="001C106B" w:rsidRDefault="00000000">
            <w:pPr>
              <w:pStyle w:val="Compact"/>
            </w:pPr>
            <w:r>
              <w:rPr>
                <w:rStyle w:val="VerbatimChar"/>
              </w:rPr>
              <w:t>03-inputs/train_model_1h.py</w:t>
            </w:r>
          </w:p>
        </w:tc>
        <w:tc>
          <w:tcPr>
            <w:tcW w:w="2500" w:type="pct"/>
          </w:tcPr>
          <w:p w14:paraId="42B003EF" w14:textId="77777777" w:rsidR="001C106B" w:rsidRDefault="00000000">
            <w:pPr>
              <w:pStyle w:val="Compact"/>
            </w:pPr>
            <w:r>
              <w:t>the train and test split, the loader, and the shared evaluation (3.7)</w:t>
            </w:r>
          </w:p>
        </w:tc>
      </w:tr>
      <w:tr w:rsidR="001C106B" w14:paraId="4E0595D6" w14:textId="77777777" w:rsidTr="001C106B">
        <w:trPr>
          <w:trHeight w:val="397"/>
          <w:jc w:val="center"/>
        </w:trPr>
        <w:tc>
          <w:tcPr>
            <w:tcW w:w="2500" w:type="pct"/>
          </w:tcPr>
          <w:p w14:paraId="41793CEB" w14:textId="77777777" w:rsidR="001C106B" w:rsidRDefault="00000000">
            <w:pPr>
              <w:pStyle w:val="Compact"/>
            </w:pPr>
            <w:r>
              <w:rPr>
                <w:rStyle w:val="VerbatimChar"/>
              </w:rPr>
              <w:t>03-inputs/train_model.py</w:t>
            </w:r>
          </w:p>
        </w:tc>
        <w:tc>
          <w:tcPr>
            <w:tcW w:w="2500" w:type="pct"/>
          </w:tcPr>
          <w:p w14:paraId="6322EDB1" w14:textId="77777777" w:rsidR="001C106B" w:rsidRDefault="00000000">
            <w:pPr>
              <w:pStyle w:val="Compact"/>
            </w:pPr>
            <w:r>
              <w:t>the shared cost and confidence constants and the eval helper</w:t>
            </w:r>
          </w:p>
        </w:tc>
      </w:tr>
      <w:tr w:rsidR="001C106B" w14:paraId="1AC4B6F7" w14:textId="77777777" w:rsidTr="001C106B">
        <w:trPr>
          <w:trHeight w:val="397"/>
          <w:jc w:val="center"/>
        </w:trPr>
        <w:tc>
          <w:tcPr>
            <w:tcW w:w="2500" w:type="pct"/>
          </w:tcPr>
          <w:p w14:paraId="47521A38" w14:textId="77777777" w:rsidR="001C106B" w:rsidRDefault="00000000">
            <w:pPr>
              <w:pStyle w:val="Compact"/>
            </w:pPr>
            <w:r>
              <w:rPr>
                <w:rStyle w:val="VerbatimChar"/>
              </w:rPr>
              <w:t>03-inputs/variable_selection.py</w:t>
            </w:r>
          </w:p>
        </w:tc>
        <w:tc>
          <w:tcPr>
            <w:tcW w:w="2500" w:type="pct"/>
          </w:tcPr>
          <w:p w14:paraId="33C4AA44" w14:textId="77777777" w:rsidR="001C106B" w:rsidRDefault="00000000">
            <w:pPr>
              <w:pStyle w:val="Compact"/>
            </w:pPr>
            <w:r>
              <w:t>feature selection on the training window (3.6)</w:t>
            </w:r>
          </w:p>
        </w:tc>
      </w:tr>
      <w:tr w:rsidR="001C106B" w14:paraId="008897EC" w14:textId="77777777" w:rsidTr="001C106B">
        <w:trPr>
          <w:trHeight w:val="397"/>
          <w:jc w:val="center"/>
        </w:trPr>
        <w:tc>
          <w:tcPr>
            <w:tcW w:w="2500" w:type="pct"/>
          </w:tcPr>
          <w:p w14:paraId="07ABE76B" w14:textId="77777777" w:rsidR="001C106B" w:rsidRDefault="00000000">
            <w:pPr>
              <w:pStyle w:val="Compact"/>
            </w:pPr>
            <w:r>
              <w:rPr>
                <w:rStyle w:val="VerbatimChar"/>
              </w:rPr>
              <w:t>03-inputs/feature_report.py</w:t>
            </w:r>
          </w:p>
        </w:tc>
        <w:tc>
          <w:tcPr>
            <w:tcW w:w="2500" w:type="pct"/>
          </w:tcPr>
          <w:p w14:paraId="68D9A47F" w14:textId="77777777" w:rsidR="001C106B" w:rsidRDefault="00000000">
            <w:pPr>
              <w:pStyle w:val="Compact"/>
            </w:pPr>
            <w:r>
              <w:t>which inputs carry signal, alone, across folds and in company (3.6, 5.3)</w:t>
            </w:r>
          </w:p>
        </w:tc>
      </w:tr>
      <w:tr w:rsidR="001C106B" w14:paraId="401AD0D7" w14:textId="77777777" w:rsidTr="001C106B">
        <w:trPr>
          <w:trHeight w:val="397"/>
          <w:jc w:val="center"/>
        </w:trPr>
        <w:tc>
          <w:tcPr>
            <w:tcW w:w="2500" w:type="pct"/>
          </w:tcPr>
          <w:p w14:paraId="1338EEE9" w14:textId="77777777" w:rsidR="001C106B" w:rsidRDefault="00000000">
            <w:pPr>
              <w:pStyle w:val="Compact"/>
            </w:pPr>
            <w:r>
              <w:rPr>
                <w:rStyle w:val="VerbatimChar"/>
              </w:rPr>
              <w:t>03-inputs/model_assessment_1h.py</w:t>
            </w:r>
          </w:p>
        </w:tc>
        <w:tc>
          <w:tcPr>
            <w:tcW w:w="2500" w:type="pct"/>
          </w:tcPr>
          <w:p w14:paraId="0A3220A3" w14:textId="77777777" w:rsidR="001C106B" w:rsidRDefault="00000000">
            <w:pPr>
              <w:pStyle w:val="Compact"/>
            </w:pPr>
            <w:r>
              <w:t>the caret-style scorecard, the model zoo, and the tuner (3.8, 3.9)</w:t>
            </w:r>
          </w:p>
        </w:tc>
      </w:tr>
      <w:tr w:rsidR="001C106B" w14:paraId="21DF3AB1" w14:textId="77777777" w:rsidTr="001C106B">
        <w:trPr>
          <w:trHeight w:val="397"/>
          <w:jc w:val="center"/>
        </w:trPr>
        <w:tc>
          <w:tcPr>
            <w:tcW w:w="2500" w:type="pct"/>
          </w:tcPr>
          <w:p w14:paraId="5FCA8C1A" w14:textId="77777777" w:rsidR="001C106B" w:rsidRDefault="00000000">
            <w:pPr>
              <w:pStyle w:val="Compact"/>
            </w:pPr>
            <w:r>
              <w:rPr>
                <w:rStyle w:val="VerbatimChar"/>
              </w:rPr>
              <w:t>03-inputs/calibration.py</w:t>
            </w:r>
          </w:p>
        </w:tc>
        <w:tc>
          <w:tcPr>
            <w:tcW w:w="2500" w:type="pct"/>
          </w:tcPr>
          <w:p w14:paraId="786DA852" w14:textId="77777777" w:rsidR="001C106B" w:rsidRDefault="00000000">
            <w:pPr>
              <w:pStyle w:val="Compact"/>
            </w:pPr>
            <w:r>
              <w:t>reliability, calibration error, Brier decomposition, Platt and isotonic mapping (3.10)</w:t>
            </w:r>
          </w:p>
        </w:tc>
      </w:tr>
      <w:tr w:rsidR="001C106B" w14:paraId="723CD67F" w14:textId="77777777" w:rsidTr="001C106B">
        <w:trPr>
          <w:trHeight w:val="397"/>
          <w:jc w:val="center"/>
        </w:trPr>
        <w:tc>
          <w:tcPr>
            <w:tcW w:w="2500" w:type="pct"/>
          </w:tcPr>
          <w:p w14:paraId="0BDB572B" w14:textId="77777777" w:rsidR="001C106B" w:rsidRDefault="00000000">
            <w:pPr>
              <w:pStyle w:val="Compact"/>
            </w:pPr>
            <w:r>
              <w:rPr>
                <w:rStyle w:val="VerbatimChar"/>
              </w:rPr>
              <w:t>03-inputs/sweep_label_1h.py</w:t>
            </w:r>
          </w:p>
        </w:tc>
        <w:tc>
          <w:tcPr>
            <w:tcW w:w="2500" w:type="pct"/>
          </w:tcPr>
          <w:p w14:paraId="78ABCF4E" w14:textId="77777777" w:rsidR="001C106B" w:rsidRDefault="00000000">
            <w:pPr>
              <w:pStyle w:val="Compact"/>
            </w:pPr>
            <w:r>
              <w:t>the label-geometry sweep (3.8)</w:t>
            </w:r>
          </w:p>
        </w:tc>
      </w:tr>
      <w:tr w:rsidR="001C106B" w14:paraId="564A43C6" w14:textId="77777777" w:rsidTr="001C106B">
        <w:trPr>
          <w:trHeight w:val="397"/>
          <w:jc w:val="center"/>
        </w:trPr>
        <w:tc>
          <w:tcPr>
            <w:tcW w:w="2500" w:type="pct"/>
          </w:tcPr>
          <w:p w14:paraId="22FDCD62" w14:textId="77777777" w:rsidR="001C106B" w:rsidRDefault="00000000">
            <w:pPr>
              <w:pStyle w:val="Compact"/>
            </w:pPr>
            <w:r>
              <w:rPr>
                <w:rStyle w:val="VerbatimChar"/>
              </w:rPr>
              <w:t>03-inputs/monte_carlo_1h.py</w:t>
            </w:r>
          </w:p>
        </w:tc>
        <w:tc>
          <w:tcPr>
            <w:tcW w:w="2500" w:type="pct"/>
          </w:tcPr>
          <w:p w14:paraId="7DBCFD31" w14:textId="77777777" w:rsidR="001C106B" w:rsidRDefault="00000000">
            <w:pPr>
              <w:pStyle w:val="Compact"/>
            </w:pPr>
            <w:r>
              <w:t>the Monte Carlo robustness gate (3.11)</w:t>
            </w:r>
          </w:p>
        </w:tc>
      </w:tr>
      <w:tr w:rsidR="001C106B" w14:paraId="2243E020" w14:textId="77777777" w:rsidTr="001C106B">
        <w:trPr>
          <w:trHeight w:val="397"/>
          <w:jc w:val="center"/>
        </w:trPr>
        <w:tc>
          <w:tcPr>
            <w:tcW w:w="2500" w:type="pct"/>
          </w:tcPr>
          <w:p w14:paraId="7A16F03F" w14:textId="77777777" w:rsidR="001C106B" w:rsidRDefault="00000000">
            <w:pPr>
              <w:pStyle w:val="Compact"/>
            </w:pPr>
            <w:r>
              <w:rPr>
                <w:rStyle w:val="VerbatimChar"/>
              </w:rPr>
              <w:t>03-inputs/edge_diagnostics.py</w:t>
            </w:r>
          </w:p>
        </w:tc>
        <w:tc>
          <w:tcPr>
            <w:tcW w:w="2500" w:type="pct"/>
          </w:tcPr>
          <w:p w14:paraId="5D0BA19D" w14:textId="77777777" w:rsidR="001C106B" w:rsidRDefault="00000000">
            <w:pPr>
              <w:pStyle w:val="Compact"/>
            </w:pPr>
            <w:r>
              <w:t>the Q1, Q5, and Q6 diagnostics and the out-of-sample selectivity test (3.12)</w:t>
            </w:r>
          </w:p>
        </w:tc>
      </w:tr>
      <w:tr w:rsidR="001C106B" w14:paraId="4968F70F" w14:textId="77777777" w:rsidTr="001C106B">
        <w:trPr>
          <w:trHeight w:val="397"/>
          <w:jc w:val="center"/>
        </w:trPr>
        <w:tc>
          <w:tcPr>
            <w:tcW w:w="2500" w:type="pct"/>
          </w:tcPr>
          <w:p w14:paraId="20F9E82B" w14:textId="77777777" w:rsidR="001C106B" w:rsidRDefault="00000000">
            <w:pPr>
              <w:pStyle w:val="Compact"/>
            </w:pPr>
            <w:r>
              <w:rPr>
                <w:rStyle w:val="VerbatimChar"/>
              </w:rPr>
              <w:t>03-inputs/regime_conditioning.py</w:t>
            </w:r>
          </w:p>
        </w:tc>
        <w:tc>
          <w:tcPr>
            <w:tcW w:w="2500" w:type="pct"/>
          </w:tcPr>
          <w:p w14:paraId="2E4C8A78" w14:textId="77777777" w:rsidR="001C106B" w:rsidRDefault="00000000">
            <w:pPr>
              <w:pStyle w:val="Compact"/>
            </w:pPr>
            <w:r>
              <w:t>the regime-conditioning ablation (3.13)</w:t>
            </w:r>
          </w:p>
        </w:tc>
      </w:tr>
      <w:tr w:rsidR="001C106B" w14:paraId="5A8837C1" w14:textId="77777777" w:rsidTr="001C106B">
        <w:trPr>
          <w:trHeight w:val="397"/>
          <w:jc w:val="center"/>
        </w:trPr>
        <w:tc>
          <w:tcPr>
            <w:tcW w:w="2500" w:type="pct"/>
          </w:tcPr>
          <w:p w14:paraId="5ADACFA4" w14:textId="77777777" w:rsidR="001C106B" w:rsidRDefault="00000000">
            <w:pPr>
              <w:pStyle w:val="Compact"/>
            </w:pPr>
            <w:r>
              <w:rPr>
                <w:rStyle w:val="VerbatimChar"/>
              </w:rPr>
              <w:t>03-inputs/cross_sectional_4h.py</w:t>
            </w:r>
          </w:p>
        </w:tc>
        <w:tc>
          <w:tcPr>
            <w:tcW w:w="2500" w:type="pct"/>
          </w:tcPr>
          <w:p w14:paraId="175CB493" w14:textId="77777777" w:rsidR="001C106B" w:rsidRDefault="00000000">
            <w:pPr>
              <w:pStyle w:val="Compact"/>
            </w:pPr>
            <w:r>
              <w:t>cross-sectional tercile ranking (1.2, 5.2)</w:t>
            </w:r>
          </w:p>
        </w:tc>
      </w:tr>
      <w:tr w:rsidR="001C106B" w14:paraId="3960A150" w14:textId="77777777" w:rsidTr="001C106B">
        <w:trPr>
          <w:trHeight w:val="397"/>
          <w:jc w:val="center"/>
        </w:trPr>
        <w:tc>
          <w:tcPr>
            <w:tcW w:w="2500" w:type="pct"/>
          </w:tcPr>
          <w:p w14:paraId="36CFC47A" w14:textId="77777777" w:rsidR="001C106B" w:rsidRDefault="00000000">
            <w:pPr>
              <w:pStyle w:val="Compact"/>
            </w:pPr>
            <w:r>
              <w:rPr>
                <w:rStyle w:val="VerbatimChar"/>
              </w:rPr>
              <w:t>03-inputs/exit_geometry_1h.py</w:t>
            </w:r>
          </w:p>
        </w:tc>
        <w:tc>
          <w:tcPr>
            <w:tcW w:w="2500" w:type="pct"/>
          </w:tcPr>
          <w:p w14:paraId="5BB13C3C" w14:textId="77777777" w:rsidR="001C106B" w:rsidRDefault="00000000">
            <w:pPr>
              <w:pStyle w:val="Compact"/>
            </w:pPr>
            <w:r>
              <w:t>the exit-geometry sweep (2.4, 3.3)</w:t>
            </w:r>
          </w:p>
        </w:tc>
      </w:tr>
      <w:tr w:rsidR="001C106B" w14:paraId="12030F80" w14:textId="77777777" w:rsidTr="001C106B">
        <w:trPr>
          <w:trHeight w:val="397"/>
          <w:jc w:val="center"/>
        </w:trPr>
        <w:tc>
          <w:tcPr>
            <w:tcW w:w="2500" w:type="pct"/>
          </w:tcPr>
          <w:p w14:paraId="4B1959E5" w14:textId="77777777" w:rsidR="001C106B" w:rsidRDefault="00000000">
            <w:pPr>
              <w:pStyle w:val="Compact"/>
            </w:pPr>
            <w:r>
              <w:rPr>
                <w:rStyle w:val="VerbatimChar"/>
              </w:rPr>
              <w:t>03-inputs/exit_geometry_viz.py</w:t>
            </w:r>
          </w:p>
        </w:tc>
        <w:tc>
          <w:tcPr>
            <w:tcW w:w="2500" w:type="pct"/>
          </w:tcPr>
          <w:p w14:paraId="269A8C3F" w14:textId="77777777" w:rsidR="001C106B" w:rsidRDefault="00000000">
            <w:pPr>
              <w:pStyle w:val="Compact"/>
            </w:pPr>
            <w:r>
              <w:t>the shared exit and entry-context visualization (1.6, 2.x, 3.3)</w:t>
            </w:r>
          </w:p>
        </w:tc>
      </w:tr>
      <w:tr w:rsidR="001C106B" w14:paraId="4B632E60" w14:textId="77777777" w:rsidTr="001C106B">
        <w:trPr>
          <w:trHeight w:val="397"/>
          <w:jc w:val="center"/>
        </w:trPr>
        <w:tc>
          <w:tcPr>
            <w:tcW w:w="2500" w:type="pct"/>
          </w:tcPr>
          <w:p w14:paraId="1A766756" w14:textId="77777777" w:rsidR="001C106B" w:rsidRDefault="00000000">
            <w:pPr>
              <w:pStyle w:val="Compact"/>
            </w:pPr>
            <w:r>
              <w:rPr>
                <w:rStyle w:val="VerbatimChar"/>
              </w:rPr>
              <w:t>03-inputs/baseline_supertrend_1h.py</w:t>
            </w:r>
          </w:p>
        </w:tc>
        <w:tc>
          <w:tcPr>
            <w:tcW w:w="2500" w:type="pct"/>
          </w:tcPr>
          <w:p w14:paraId="4B670CCF" w14:textId="77777777" w:rsidR="001C106B" w:rsidRDefault="00000000">
            <w:pPr>
              <w:pStyle w:val="Compact"/>
            </w:pPr>
            <w:r>
              <w:t>the triple-Supertrend after-fee baseline (1.x, 3.11)</w:t>
            </w:r>
          </w:p>
        </w:tc>
      </w:tr>
      <w:tr w:rsidR="001C106B" w14:paraId="491A4087" w14:textId="77777777" w:rsidTr="001C106B">
        <w:trPr>
          <w:trHeight w:val="397"/>
          <w:jc w:val="center"/>
        </w:trPr>
        <w:tc>
          <w:tcPr>
            <w:tcW w:w="2500" w:type="pct"/>
          </w:tcPr>
          <w:p w14:paraId="36F6F629" w14:textId="77777777" w:rsidR="001C106B" w:rsidRDefault="00000000">
            <w:pPr>
              <w:pStyle w:val="Compact"/>
            </w:pPr>
            <w:r>
              <w:rPr>
                <w:rStyle w:val="VerbatimChar"/>
              </w:rPr>
              <w:t>03-inputs/walkforward.py</w:t>
            </w:r>
          </w:p>
        </w:tc>
        <w:tc>
          <w:tcPr>
            <w:tcW w:w="2500" w:type="pct"/>
          </w:tcPr>
          <w:p w14:paraId="3B4E6234" w14:textId="77777777" w:rsidR="001C106B" w:rsidRDefault="00000000">
            <w:pPr>
              <w:pStyle w:val="Compact"/>
            </w:pPr>
            <w:r>
              <w:t>the MACD signal-line cross-up entry experiment (1.3)</w:t>
            </w:r>
          </w:p>
        </w:tc>
      </w:tr>
      <w:tr w:rsidR="001C106B" w14:paraId="0BFB121F" w14:textId="77777777" w:rsidTr="001C106B">
        <w:trPr>
          <w:trHeight w:val="397"/>
          <w:jc w:val="center"/>
        </w:trPr>
        <w:tc>
          <w:tcPr>
            <w:tcW w:w="2500" w:type="pct"/>
          </w:tcPr>
          <w:p w14:paraId="0F2A5A81" w14:textId="77777777" w:rsidR="001C106B" w:rsidRDefault="00000000">
            <w:pPr>
              <w:pStyle w:val="Compact"/>
            </w:pPr>
            <w:r>
              <w:rPr>
                <w:rStyle w:val="VerbatimChar"/>
              </w:rPr>
              <w:t>03-inputs/entry_sharpening_4h.py</w:t>
            </w:r>
          </w:p>
        </w:tc>
        <w:tc>
          <w:tcPr>
            <w:tcW w:w="2500" w:type="pct"/>
          </w:tcPr>
          <w:p w14:paraId="66DECA12" w14:textId="77777777" w:rsidR="001C106B" w:rsidRDefault="00000000">
            <w:pPr>
              <w:pStyle w:val="Compact"/>
            </w:pPr>
            <w:r>
              <w:t>the entry-sharpening tests (3.4)</w:t>
            </w:r>
          </w:p>
        </w:tc>
      </w:tr>
      <w:tr w:rsidR="001C106B" w14:paraId="47741C37" w14:textId="77777777" w:rsidTr="001C106B">
        <w:trPr>
          <w:trHeight w:val="397"/>
          <w:jc w:val="center"/>
        </w:trPr>
        <w:tc>
          <w:tcPr>
            <w:tcW w:w="2500" w:type="pct"/>
          </w:tcPr>
          <w:p w14:paraId="39F2F339" w14:textId="77777777" w:rsidR="001C106B" w:rsidRDefault="00000000">
            <w:pPr>
              <w:pStyle w:val="Compact"/>
            </w:pPr>
            <w:r>
              <w:rPr>
                <w:rStyle w:val="VerbatimChar"/>
              </w:rPr>
              <w:t>03-inputs/binance-data/flow_data.py</w:t>
            </w:r>
          </w:p>
        </w:tc>
        <w:tc>
          <w:tcPr>
            <w:tcW w:w="2500" w:type="pct"/>
          </w:tcPr>
          <w:p w14:paraId="3869A1E2" w14:textId="77777777" w:rsidR="001C106B" w:rsidRDefault="00000000">
            <w:pPr>
              <w:pStyle w:val="Compact"/>
            </w:pPr>
            <w:r>
              <w:t>the trade-flow imbalance data</w:t>
            </w:r>
          </w:p>
        </w:tc>
      </w:tr>
      <w:tr w:rsidR="001C106B" w14:paraId="33122965" w14:textId="77777777" w:rsidTr="001C106B">
        <w:trPr>
          <w:trHeight w:val="397"/>
          <w:jc w:val="center"/>
        </w:trPr>
        <w:tc>
          <w:tcPr>
            <w:tcW w:w="2500" w:type="pct"/>
          </w:tcPr>
          <w:p w14:paraId="4C6B3DE6" w14:textId="77777777" w:rsidR="001C106B" w:rsidRDefault="00000000">
            <w:pPr>
              <w:pStyle w:val="Compact"/>
            </w:pPr>
            <w:r>
              <w:rPr>
                <w:rStyle w:val="VerbatimChar"/>
              </w:rPr>
              <w:t>03-inputs/config.py</w:t>
            </w:r>
          </w:p>
        </w:tc>
        <w:tc>
          <w:tcPr>
            <w:tcW w:w="2500" w:type="pct"/>
          </w:tcPr>
          <w:p w14:paraId="49328B2D" w14:textId="77777777" w:rsidR="001C106B" w:rsidRDefault="00000000">
            <w:pPr>
              <w:pStyle w:val="Compact"/>
            </w:pPr>
            <w:r>
              <w:t xml:space="preserve">operator configuration and the </w:t>
            </w:r>
            <w:r>
              <w:rPr>
                <w:rStyle w:val="VerbatimChar"/>
              </w:rPr>
              <w:t>LIVE_TRADING</w:t>
            </w:r>
            <w:r>
              <w:t xml:space="preserve"> switch</w:t>
            </w:r>
          </w:p>
        </w:tc>
      </w:tr>
      <w:tr w:rsidR="001C106B" w14:paraId="75A550CF" w14:textId="77777777" w:rsidTr="001C106B">
        <w:trPr>
          <w:trHeight w:val="397"/>
          <w:jc w:val="center"/>
        </w:trPr>
        <w:tc>
          <w:tcPr>
            <w:tcW w:w="2500" w:type="pct"/>
          </w:tcPr>
          <w:p w14:paraId="5ACADEAF" w14:textId="77777777" w:rsidR="001C106B" w:rsidRDefault="00000000">
            <w:pPr>
              <w:pStyle w:val="Compact"/>
            </w:pPr>
            <w:r>
              <w:rPr>
                <w:rStyle w:val="VerbatimChar"/>
              </w:rPr>
              <w:lastRenderedPageBreak/>
              <w:t>03-inputs/cross_sectional_regime.py</w:t>
            </w:r>
          </w:p>
        </w:tc>
        <w:tc>
          <w:tcPr>
            <w:tcW w:w="2500" w:type="pct"/>
          </w:tcPr>
          <w:p w14:paraId="33CDB4FE" w14:textId="77777777" w:rsidR="001C106B" w:rsidRDefault="00000000">
            <w:pPr>
              <w:pStyle w:val="Compact"/>
            </w:pPr>
            <w:r>
              <w:t>the regime-gated cross-sectional edge matrix (3.14, 5.1)</w:t>
            </w:r>
          </w:p>
        </w:tc>
      </w:tr>
      <w:tr w:rsidR="001C106B" w14:paraId="7C10B176" w14:textId="77777777" w:rsidTr="001C106B">
        <w:trPr>
          <w:trHeight w:val="397"/>
          <w:jc w:val="center"/>
        </w:trPr>
        <w:tc>
          <w:tcPr>
            <w:tcW w:w="2500" w:type="pct"/>
          </w:tcPr>
          <w:p w14:paraId="6219FB8D" w14:textId="77777777" w:rsidR="001C106B" w:rsidRDefault="00000000">
            <w:pPr>
              <w:pStyle w:val="Compact"/>
            </w:pPr>
            <w:r>
              <w:rPr>
                <w:rStyle w:val="VerbatimChar"/>
              </w:rPr>
              <w:t>03-inputs/edge_attribution.py</w:t>
            </w:r>
          </w:p>
        </w:tc>
        <w:tc>
          <w:tcPr>
            <w:tcW w:w="2500" w:type="pct"/>
          </w:tcPr>
          <w:p w14:paraId="19D42EB6" w14:textId="77777777" w:rsidR="001C106B" w:rsidRDefault="00000000">
            <w:pPr>
              <w:pStyle w:val="Compact"/>
            </w:pPr>
            <w:r>
              <w:t>per-coin attribution of the gated edge (3.14)</w:t>
            </w:r>
          </w:p>
        </w:tc>
      </w:tr>
      <w:tr w:rsidR="001C106B" w14:paraId="786E1E81" w14:textId="77777777" w:rsidTr="001C106B">
        <w:trPr>
          <w:trHeight w:val="397"/>
          <w:jc w:val="center"/>
        </w:trPr>
        <w:tc>
          <w:tcPr>
            <w:tcW w:w="2500" w:type="pct"/>
          </w:tcPr>
          <w:p w14:paraId="277508A9" w14:textId="77777777" w:rsidR="001C106B" w:rsidRDefault="00000000">
            <w:pPr>
              <w:pStyle w:val="Compact"/>
            </w:pPr>
            <w:r>
              <w:rPr>
                <w:rStyle w:val="VerbatimChar"/>
              </w:rPr>
              <w:t>03-inputs/narrow_book.py</w:t>
            </w:r>
          </w:p>
        </w:tc>
        <w:tc>
          <w:tcPr>
            <w:tcW w:w="2500" w:type="pct"/>
          </w:tcPr>
          <w:p w14:paraId="4FD9FA8F" w14:textId="77777777" w:rsidR="001C106B" w:rsidRDefault="00000000">
            <w:pPr>
              <w:pStyle w:val="Compact"/>
            </w:pPr>
            <w:r>
              <w:t>the evidence-based tradeable whitelist (3.14)</w:t>
            </w:r>
          </w:p>
        </w:tc>
      </w:tr>
      <w:tr w:rsidR="001C106B" w14:paraId="3DC22931" w14:textId="77777777" w:rsidTr="001C106B">
        <w:trPr>
          <w:trHeight w:val="397"/>
          <w:jc w:val="center"/>
        </w:trPr>
        <w:tc>
          <w:tcPr>
            <w:tcW w:w="2500" w:type="pct"/>
          </w:tcPr>
          <w:p w14:paraId="339543E9" w14:textId="77777777" w:rsidR="001C106B" w:rsidRDefault="00000000">
            <w:pPr>
              <w:pStyle w:val="Compact"/>
            </w:pPr>
            <w:r>
              <w:rPr>
                <w:rStyle w:val="VerbatimChar"/>
              </w:rPr>
              <w:t>03-inputs/candidate_screen.py</w:t>
            </w:r>
          </w:p>
        </w:tc>
        <w:tc>
          <w:tcPr>
            <w:tcW w:w="2500" w:type="pct"/>
          </w:tcPr>
          <w:p w14:paraId="005AFDAB" w14:textId="77777777" w:rsidR="001C106B" w:rsidRDefault="00000000">
            <w:pPr>
              <w:pStyle w:val="Compact"/>
            </w:pPr>
            <w:r>
              <w:t>the live fee-adjusted range screen (3.14)</w:t>
            </w:r>
          </w:p>
        </w:tc>
      </w:tr>
      <w:tr w:rsidR="001C106B" w14:paraId="145DB53F" w14:textId="77777777" w:rsidTr="001C106B">
        <w:trPr>
          <w:trHeight w:val="397"/>
          <w:jc w:val="center"/>
        </w:trPr>
        <w:tc>
          <w:tcPr>
            <w:tcW w:w="2500" w:type="pct"/>
          </w:tcPr>
          <w:p w14:paraId="5CB30CC0" w14:textId="77777777" w:rsidR="001C106B" w:rsidRDefault="00000000">
            <w:pPr>
              <w:pStyle w:val="Compact"/>
            </w:pPr>
            <w:r>
              <w:rPr>
                <w:rStyle w:val="VerbatimChar"/>
              </w:rPr>
              <w:t>03-inputs/fetch_funding.py</w:t>
            </w:r>
            <w:r>
              <w:t xml:space="preserve">, </w:t>
            </w:r>
            <w:r>
              <w:rPr>
                <w:rStyle w:val="VerbatimChar"/>
              </w:rPr>
              <w:t>03-inputs/funding_features.py</w:t>
            </w:r>
          </w:p>
        </w:tc>
        <w:tc>
          <w:tcPr>
            <w:tcW w:w="2500" w:type="pct"/>
          </w:tcPr>
          <w:p w14:paraId="5BFD02B5" w14:textId="77777777" w:rsidR="001C106B" w:rsidRDefault="00000000">
            <w:pPr>
              <w:pStyle w:val="Compact"/>
            </w:pPr>
            <w:r>
              <w:t xml:space="preserve">the funding archive and the </w:t>
            </w:r>
            <w:r>
              <w:rPr>
                <w:rStyle w:val="VerbatimChar"/>
              </w:rPr>
              <w:t>f_fund_</w:t>
            </w:r>
            <w:r>
              <w:t xml:space="preserve"> crowding gate (3.14)</w:t>
            </w:r>
          </w:p>
        </w:tc>
      </w:tr>
      <w:tr w:rsidR="001C106B" w14:paraId="5F276207" w14:textId="77777777" w:rsidTr="001C106B">
        <w:trPr>
          <w:trHeight w:val="397"/>
          <w:jc w:val="center"/>
        </w:trPr>
        <w:tc>
          <w:tcPr>
            <w:tcW w:w="2500" w:type="pct"/>
          </w:tcPr>
          <w:p w14:paraId="69FEDD0B" w14:textId="77777777" w:rsidR="001C106B" w:rsidRDefault="00000000">
            <w:pPr>
              <w:pStyle w:val="Compact"/>
            </w:pPr>
            <w:r>
              <w:rPr>
                <w:rStyle w:val="VerbatimChar"/>
              </w:rPr>
              <w:t>03-inputs/portfolio_backtest.py</w:t>
            </w:r>
          </w:p>
        </w:tc>
        <w:tc>
          <w:tcPr>
            <w:tcW w:w="2500" w:type="pct"/>
          </w:tcPr>
          <w:p w14:paraId="7172E0CF" w14:textId="77777777" w:rsidR="001C106B" w:rsidRDefault="00000000">
            <w:pPr>
              <w:pStyle w:val="Compact"/>
            </w:pPr>
            <w:r>
              <w:t>the gated composite portfolio backtest (3.14)</w:t>
            </w:r>
          </w:p>
        </w:tc>
      </w:tr>
      <w:tr w:rsidR="001C106B" w14:paraId="4CA5957D" w14:textId="77777777" w:rsidTr="001C106B">
        <w:trPr>
          <w:trHeight w:val="397"/>
          <w:jc w:val="center"/>
        </w:trPr>
        <w:tc>
          <w:tcPr>
            <w:tcW w:w="2500" w:type="pct"/>
          </w:tcPr>
          <w:p w14:paraId="04E897EA" w14:textId="77777777" w:rsidR="001C106B" w:rsidRDefault="00000000">
            <w:pPr>
              <w:pStyle w:val="Compact"/>
            </w:pPr>
            <w:r>
              <w:rPr>
                <w:rStyle w:val="VerbatimChar"/>
              </w:rPr>
              <w:t>03-inputs/trade_binance.py</w:t>
            </w:r>
          </w:p>
        </w:tc>
        <w:tc>
          <w:tcPr>
            <w:tcW w:w="2500" w:type="pct"/>
          </w:tcPr>
          <w:p w14:paraId="6A1898AA" w14:textId="77777777" w:rsidR="001C106B" w:rsidRDefault="00000000">
            <w:pPr>
              <w:pStyle w:val="Compact"/>
            </w:pPr>
            <w:r>
              <w:t>guarded execution: maker entries, measured fees, the narrow-book filter</w:t>
            </w:r>
          </w:p>
        </w:tc>
      </w:tr>
      <w:tr w:rsidR="001C106B" w14:paraId="18ECD85B" w14:textId="77777777" w:rsidTr="001C106B">
        <w:trPr>
          <w:trHeight w:val="397"/>
          <w:jc w:val="center"/>
        </w:trPr>
        <w:tc>
          <w:tcPr>
            <w:tcW w:w="2500" w:type="pct"/>
          </w:tcPr>
          <w:p w14:paraId="0764AD30" w14:textId="77777777" w:rsidR="001C106B" w:rsidRDefault="00000000">
            <w:pPr>
              <w:pStyle w:val="Compact"/>
            </w:pPr>
            <w:r>
              <w:rPr>
                <w:rStyle w:val="VerbatimChar"/>
              </w:rPr>
              <w:t>03-inputs/paper_trade.py</w:t>
            </w:r>
          </w:p>
        </w:tc>
        <w:tc>
          <w:tcPr>
            <w:tcW w:w="2500" w:type="pct"/>
          </w:tcPr>
          <w:p w14:paraId="3C54B692" w14:textId="77777777" w:rsidR="001C106B" w:rsidRDefault="00000000">
            <w:pPr>
              <w:pStyle w:val="Compact"/>
            </w:pPr>
            <w:r>
              <w:t>the paper book: hard rules enforced, engineered fee rate (D.2)</w:t>
            </w:r>
          </w:p>
        </w:tc>
      </w:tr>
    </w:tbl>
    <w:p w14:paraId="5134E251" w14:textId="77777777" w:rsidR="001C106B" w:rsidRDefault="00000000">
      <w:pPr>
        <w:pStyle w:val="Heading3"/>
      </w:pPr>
      <w:bookmarkStart w:id="147" w:name="b.-glossary"/>
      <w:bookmarkStart w:id="148" w:name="_Toc239749787"/>
      <w:bookmarkEnd w:id="145"/>
      <w:r>
        <w:t>B. Glossary</w:t>
      </w:r>
      <w:bookmarkEnd w:id="148"/>
    </w:p>
    <w:tbl>
      <w:tblPr>
        <w:tblStyle w:val="Table"/>
        <w:tblW w:w="5000" w:type="pct"/>
        <w:jc w:val="center"/>
        <w:tblLayout w:type="fixed"/>
        <w:tblLook w:val="0020" w:firstRow="1" w:lastRow="0" w:firstColumn="0" w:lastColumn="0" w:noHBand="0" w:noVBand="0"/>
      </w:tblPr>
      <w:tblGrid>
        <w:gridCol w:w="4788"/>
        <w:gridCol w:w="4788"/>
      </w:tblGrid>
      <w:tr w:rsidR="001C106B" w14:paraId="3B2E01E2"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2500" w:type="pct"/>
          </w:tcPr>
          <w:p w14:paraId="74DB0D4C" w14:textId="77777777" w:rsidR="001C106B" w:rsidRDefault="00000000">
            <w:pPr>
              <w:pStyle w:val="Compact"/>
            </w:pPr>
            <w:r>
              <w:rPr>
                <w:b/>
              </w:rPr>
              <w:t>Term</w:t>
            </w:r>
          </w:p>
        </w:tc>
        <w:tc>
          <w:tcPr>
            <w:tcW w:w="2500" w:type="pct"/>
          </w:tcPr>
          <w:p w14:paraId="129A0E94" w14:textId="77777777" w:rsidR="001C106B" w:rsidRDefault="00000000">
            <w:pPr>
              <w:pStyle w:val="Compact"/>
            </w:pPr>
            <w:r>
              <w:rPr>
                <w:b/>
              </w:rPr>
              <w:t>Meaning</w:t>
            </w:r>
          </w:p>
        </w:tc>
      </w:tr>
      <w:tr w:rsidR="001C106B" w14:paraId="6BA9FCAD" w14:textId="77777777" w:rsidTr="001C106B">
        <w:trPr>
          <w:trHeight w:val="397"/>
          <w:jc w:val="center"/>
        </w:trPr>
        <w:tc>
          <w:tcPr>
            <w:tcW w:w="2500" w:type="pct"/>
          </w:tcPr>
          <w:p w14:paraId="6F0B04D4" w14:textId="77777777" w:rsidR="001C106B" w:rsidRDefault="00000000">
            <w:pPr>
              <w:pStyle w:val="Compact"/>
            </w:pPr>
            <w:r>
              <w:t>Label</w:t>
            </w:r>
          </w:p>
        </w:tc>
        <w:tc>
          <w:tcPr>
            <w:tcW w:w="2500" w:type="pct"/>
          </w:tcPr>
          <w:p w14:paraId="14C52F08" w14:textId="77777777" w:rsidR="001C106B" w:rsidRDefault="00000000">
            <w:pPr>
              <w:pStyle w:val="Compact"/>
            </w:pPr>
            <w:r>
              <w:t>the supervised target: did a coin’s trade hit the profit barrier before the stop within the horizon</w:t>
            </w:r>
          </w:p>
        </w:tc>
      </w:tr>
      <w:tr w:rsidR="001C106B" w14:paraId="70377382" w14:textId="77777777" w:rsidTr="001C106B">
        <w:trPr>
          <w:trHeight w:val="397"/>
          <w:jc w:val="center"/>
        </w:trPr>
        <w:tc>
          <w:tcPr>
            <w:tcW w:w="2500" w:type="pct"/>
          </w:tcPr>
          <w:p w14:paraId="734F7095" w14:textId="77777777" w:rsidR="001C106B" w:rsidRDefault="00000000">
            <w:pPr>
              <w:pStyle w:val="Compact"/>
            </w:pPr>
            <w:r>
              <w:t>Triple barrier</w:t>
            </w:r>
          </w:p>
        </w:tc>
        <w:tc>
          <w:tcPr>
            <w:tcW w:w="2500" w:type="pct"/>
          </w:tcPr>
          <w:p w14:paraId="499EE802" w14:textId="77777777" w:rsidR="001C106B" w:rsidRDefault="00000000">
            <w:pPr>
              <w:pStyle w:val="Compact"/>
            </w:pPr>
            <w:r>
              <w:t>a label set by an upper (take-profit), a lower (stop), and a time barrier, here ATR-scaled</w:t>
            </w:r>
          </w:p>
        </w:tc>
      </w:tr>
      <w:tr w:rsidR="001C106B" w14:paraId="1CD359D1" w14:textId="77777777" w:rsidTr="001C106B">
        <w:trPr>
          <w:trHeight w:val="397"/>
          <w:jc w:val="center"/>
        </w:trPr>
        <w:tc>
          <w:tcPr>
            <w:tcW w:w="2500" w:type="pct"/>
          </w:tcPr>
          <w:p w14:paraId="1A5739D1" w14:textId="77777777" w:rsidR="001C106B" w:rsidRDefault="00000000">
            <w:pPr>
              <w:pStyle w:val="Compact"/>
            </w:pPr>
            <w:r>
              <w:t>ATR</w:t>
            </w:r>
          </w:p>
        </w:tc>
        <w:tc>
          <w:tcPr>
            <w:tcW w:w="2500" w:type="pct"/>
          </w:tcPr>
          <w:p w14:paraId="1F51B682" w14:textId="77777777" w:rsidR="001C106B" w:rsidRDefault="00000000">
            <w:pPr>
              <w:pStyle w:val="Compact"/>
            </w:pPr>
            <w:r>
              <w:t>average true range, a coin’s typical bar-to-bar move, used to scale stops and the volatility band</w:t>
            </w:r>
          </w:p>
        </w:tc>
      </w:tr>
      <w:tr w:rsidR="001C106B" w14:paraId="63C12E99" w14:textId="77777777" w:rsidTr="001C106B">
        <w:trPr>
          <w:trHeight w:val="397"/>
          <w:jc w:val="center"/>
        </w:trPr>
        <w:tc>
          <w:tcPr>
            <w:tcW w:w="2500" w:type="pct"/>
          </w:tcPr>
          <w:p w14:paraId="7329706D" w14:textId="77777777" w:rsidR="001C106B" w:rsidRDefault="00000000">
            <w:pPr>
              <w:pStyle w:val="Compact"/>
            </w:pPr>
            <w:r>
              <w:t>Supertrend</w:t>
            </w:r>
          </w:p>
        </w:tc>
        <w:tc>
          <w:tcPr>
            <w:tcW w:w="2500" w:type="pct"/>
          </w:tcPr>
          <w:p w14:paraId="17CB0D12" w14:textId="77777777" w:rsidR="001C106B" w:rsidRDefault="00000000">
            <w:pPr>
              <w:pStyle w:val="Compact"/>
            </w:pPr>
            <w:r>
              <w:t>an ATR-channel trailing stop; three of them behind an EMA-200 gate form the aligned baseline</w:t>
            </w:r>
          </w:p>
        </w:tc>
      </w:tr>
      <w:tr w:rsidR="001C106B" w14:paraId="177B20DB" w14:textId="77777777" w:rsidTr="001C106B">
        <w:trPr>
          <w:trHeight w:val="397"/>
          <w:jc w:val="center"/>
        </w:trPr>
        <w:tc>
          <w:tcPr>
            <w:tcW w:w="2500" w:type="pct"/>
          </w:tcPr>
          <w:p w14:paraId="0525933B" w14:textId="77777777" w:rsidR="001C106B" w:rsidRDefault="00000000">
            <w:pPr>
              <w:pStyle w:val="Compact"/>
            </w:pPr>
            <w:r>
              <w:t>Kelly</w:t>
            </w:r>
          </w:p>
        </w:tc>
        <w:tc>
          <w:tcPr>
            <w:tcW w:w="2500" w:type="pct"/>
          </w:tcPr>
          <w:p w14:paraId="0D8DE447" w14:textId="77777777" w:rsidR="001C106B" w:rsidRDefault="00000000">
            <w:pPr>
              <w:pStyle w:val="Compact"/>
            </w:pPr>
            <w:r>
              <w:t>growth-optimal position size given an edge; the book sizes at half-Kelly to buffer estimation error</w:t>
            </w:r>
          </w:p>
        </w:tc>
      </w:tr>
      <w:tr w:rsidR="001C106B" w14:paraId="20D26FC4" w14:textId="77777777" w:rsidTr="001C106B">
        <w:trPr>
          <w:trHeight w:val="397"/>
          <w:jc w:val="center"/>
        </w:trPr>
        <w:tc>
          <w:tcPr>
            <w:tcW w:w="2500" w:type="pct"/>
          </w:tcPr>
          <w:p w14:paraId="69A839B6" w14:textId="77777777" w:rsidR="001C106B" w:rsidRDefault="00000000">
            <w:pPr>
              <w:pStyle w:val="Compact"/>
            </w:pPr>
            <w:r>
              <w:t>Base rate</w:t>
            </w:r>
          </w:p>
        </w:tc>
        <w:tc>
          <w:tcPr>
            <w:tcW w:w="2500" w:type="pct"/>
          </w:tcPr>
          <w:p w14:paraId="75BAF83F" w14:textId="77777777" w:rsidR="001C106B" w:rsidRDefault="00000000">
            <w:pPr>
              <w:pStyle w:val="Compact"/>
            </w:pPr>
            <w:r>
              <w:t>the unconditional share of positive labels, the coin-flip a model must beat</w:t>
            </w:r>
          </w:p>
        </w:tc>
      </w:tr>
      <w:tr w:rsidR="001C106B" w14:paraId="1ADD6668" w14:textId="77777777" w:rsidTr="001C106B">
        <w:trPr>
          <w:trHeight w:val="397"/>
          <w:jc w:val="center"/>
        </w:trPr>
        <w:tc>
          <w:tcPr>
            <w:tcW w:w="2500" w:type="pct"/>
          </w:tcPr>
          <w:p w14:paraId="441674D1" w14:textId="77777777" w:rsidR="001C106B" w:rsidRDefault="00000000">
            <w:pPr>
              <w:pStyle w:val="Compact"/>
            </w:pPr>
            <w:r>
              <w:t>Breakeven</w:t>
            </w:r>
          </w:p>
        </w:tc>
        <w:tc>
          <w:tcPr>
            <w:tcW w:w="2500" w:type="pct"/>
          </w:tcPr>
          <w:p w14:paraId="2C8C3BC3" w14:textId="77777777" w:rsidR="001C106B" w:rsidRDefault="00000000">
            <w:pPr>
              <w:pStyle w:val="Compact"/>
            </w:pPr>
            <w:r>
              <w:t>the win rate at which a fixed-payoff trade nets zero after fees</w:t>
            </w:r>
          </w:p>
        </w:tc>
      </w:tr>
      <w:tr w:rsidR="001C106B" w14:paraId="43B8AA31" w14:textId="77777777" w:rsidTr="001C106B">
        <w:trPr>
          <w:trHeight w:val="397"/>
          <w:jc w:val="center"/>
        </w:trPr>
        <w:tc>
          <w:tcPr>
            <w:tcW w:w="2500" w:type="pct"/>
          </w:tcPr>
          <w:p w14:paraId="3AAE70F5" w14:textId="77777777" w:rsidR="001C106B" w:rsidRDefault="00000000">
            <w:pPr>
              <w:pStyle w:val="Compact"/>
            </w:pPr>
            <w:r>
              <w:t>Embargo</w:t>
            </w:r>
          </w:p>
        </w:tc>
        <w:tc>
          <w:tcPr>
            <w:tcW w:w="2500" w:type="pct"/>
          </w:tcPr>
          <w:p w14:paraId="5130444A" w14:textId="77777777" w:rsidR="001C106B" w:rsidRDefault="00000000">
            <w:pPr>
              <w:pStyle w:val="Compact"/>
            </w:pPr>
            <w:r>
              <w:t>a gap around the train and test cut so no label straddles it and leaks</w:t>
            </w:r>
          </w:p>
        </w:tc>
      </w:tr>
      <w:tr w:rsidR="001C106B" w14:paraId="4AB6DA04" w14:textId="77777777" w:rsidTr="001C106B">
        <w:trPr>
          <w:trHeight w:val="397"/>
          <w:jc w:val="center"/>
        </w:trPr>
        <w:tc>
          <w:tcPr>
            <w:tcW w:w="2500" w:type="pct"/>
          </w:tcPr>
          <w:p w14:paraId="1E65F571" w14:textId="77777777" w:rsidR="001C106B" w:rsidRDefault="00000000">
            <w:pPr>
              <w:pStyle w:val="Compact"/>
            </w:pPr>
            <w:r>
              <w:t>RMSEratio</w:t>
            </w:r>
          </w:p>
        </w:tc>
        <w:tc>
          <w:tcPr>
            <w:tcW w:w="2500" w:type="pct"/>
          </w:tcPr>
          <w:p w14:paraId="4885A925" w14:textId="77777777" w:rsidR="001C106B" w:rsidRDefault="00000000">
            <w:pPr>
              <w:pStyle w:val="Compact"/>
            </w:pPr>
            <w:r>
              <w:t>Full RMSE over cross-validated RMSE; near 1 generalizes, well below 1 overfits</w:t>
            </w:r>
          </w:p>
        </w:tc>
      </w:tr>
      <w:tr w:rsidR="001C106B" w14:paraId="67B93996" w14:textId="77777777" w:rsidTr="001C106B">
        <w:trPr>
          <w:trHeight w:val="397"/>
          <w:jc w:val="center"/>
        </w:trPr>
        <w:tc>
          <w:tcPr>
            <w:tcW w:w="2500" w:type="pct"/>
          </w:tcPr>
          <w:p w14:paraId="63D6A2AB" w14:textId="77777777" w:rsidR="001C106B" w:rsidRDefault="00000000">
            <w:pPr>
              <w:pStyle w:val="Compact"/>
            </w:pPr>
            <w:r>
              <w:t>PPO</w:t>
            </w:r>
          </w:p>
        </w:tc>
        <w:tc>
          <w:tcPr>
            <w:tcW w:w="2500" w:type="pct"/>
          </w:tcPr>
          <w:p w14:paraId="3C2B6472" w14:textId="77777777" w:rsidR="001C106B" w:rsidRDefault="00000000">
            <w:pPr>
              <w:pStyle w:val="Compact"/>
            </w:pPr>
            <w:r>
              <w:t>the percentage price oscillator, a scale-free MACD used as a feature</w:t>
            </w:r>
          </w:p>
        </w:tc>
      </w:tr>
      <w:tr w:rsidR="001C106B" w14:paraId="6A74E9B6" w14:textId="77777777" w:rsidTr="001C106B">
        <w:trPr>
          <w:trHeight w:val="397"/>
          <w:jc w:val="center"/>
        </w:trPr>
        <w:tc>
          <w:tcPr>
            <w:tcW w:w="2500" w:type="pct"/>
          </w:tcPr>
          <w:p w14:paraId="47E316F8" w14:textId="77777777" w:rsidR="001C106B" w:rsidRDefault="00000000">
            <w:pPr>
              <w:pStyle w:val="Compact"/>
            </w:pPr>
            <w:r>
              <w:t>Cross-sectional</w:t>
            </w:r>
          </w:p>
        </w:tc>
        <w:tc>
          <w:tcPr>
            <w:tcW w:w="2500" w:type="pct"/>
          </w:tcPr>
          <w:p w14:paraId="6DF4FC03" w14:textId="77777777" w:rsidR="001C106B" w:rsidRDefault="00000000">
            <w:pPr>
              <w:pStyle w:val="Compact"/>
            </w:pPr>
            <w:r>
              <w:t>ranking coins against each other each bar, versus predicting each in isolation</w:t>
            </w:r>
          </w:p>
        </w:tc>
      </w:tr>
      <w:tr w:rsidR="001C106B" w14:paraId="7925FF8E" w14:textId="77777777" w:rsidTr="001C106B">
        <w:trPr>
          <w:trHeight w:val="397"/>
          <w:jc w:val="center"/>
        </w:trPr>
        <w:tc>
          <w:tcPr>
            <w:tcW w:w="2500" w:type="pct"/>
          </w:tcPr>
          <w:p w14:paraId="2236D73E" w14:textId="77777777" w:rsidR="001C106B" w:rsidRDefault="00000000">
            <w:pPr>
              <w:pStyle w:val="Compact"/>
            </w:pPr>
            <w:r>
              <w:t>Regime state</w:t>
            </w:r>
          </w:p>
        </w:tc>
        <w:tc>
          <w:tcPr>
            <w:tcW w:w="2500" w:type="pct"/>
          </w:tcPr>
          <w:p w14:paraId="2CEC1D1F" w14:textId="77777777" w:rsidR="001C106B" w:rsidRDefault="00000000">
            <w:pPr>
              <w:pStyle w:val="Compact"/>
            </w:pPr>
            <w:r>
              <w:t>observable market context (volatility, trend efficiency, BTC regime) the model conditions on</w:t>
            </w:r>
          </w:p>
        </w:tc>
      </w:tr>
      <w:tr w:rsidR="001C106B" w14:paraId="57B1FCFE" w14:textId="77777777" w:rsidTr="001C106B">
        <w:trPr>
          <w:trHeight w:val="397"/>
          <w:jc w:val="center"/>
        </w:trPr>
        <w:tc>
          <w:tcPr>
            <w:tcW w:w="2500" w:type="pct"/>
          </w:tcPr>
          <w:p w14:paraId="41C9EDDC" w14:textId="77777777" w:rsidR="001C106B" w:rsidRDefault="00000000">
            <w:pPr>
              <w:pStyle w:val="Compact"/>
            </w:pPr>
            <w:r>
              <w:t>Corwin-Schultz</w:t>
            </w:r>
          </w:p>
        </w:tc>
        <w:tc>
          <w:tcPr>
            <w:tcW w:w="2500" w:type="pct"/>
          </w:tcPr>
          <w:p w14:paraId="7AB6F3C0" w14:textId="77777777" w:rsidR="001C106B" w:rsidRDefault="00000000">
            <w:pPr>
              <w:pStyle w:val="Compact"/>
            </w:pPr>
            <w:r>
              <w:t>a high-low estimator of the bid-ask spread, used where the archives carry no order book</w:t>
            </w:r>
          </w:p>
        </w:tc>
      </w:tr>
      <w:tr w:rsidR="001C106B" w14:paraId="0563612E" w14:textId="77777777" w:rsidTr="001C106B">
        <w:trPr>
          <w:trHeight w:val="397"/>
          <w:jc w:val="center"/>
        </w:trPr>
        <w:tc>
          <w:tcPr>
            <w:tcW w:w="2500" w:type="pct"/>
          </w:tcPr>
          <w:p w14:paraId="624379DB" w14:textId="77777777" w:rsidR="001C106B" w:rsidRDefault="00000000">
            <w:pPr>
              <w:pStyle w:val="Compact"/>
            </w:pPr>
            <w:r>
              <w:lastRenderedPageBreak/>
              <w:t>Survivorship-complete</w:t>
            </w:r>
          </w:p>
        </w:tc>
        <w:tc>
          <w:tcPr>
            <w:tcW w:w="2500" w:type="pct"/>
          </w:tcPr>
          <w:p w14:paraId="51A6C1BD" w14:textId="77777777" w:rsidR="001C106B" w:rsidRDefault="00000000">
            <w:pPr>
              <w:pStyle w:val="Compact"/>
            </w:pPr>
            <w:r>
              <w:t>a universe that includes every coin ever listed, delisted ones included</w:t>
            </w:r>
          </w:p>
        </w:tc>
      </w:tr>
      <w:tr w:rsidR="001C106B" w14:paraId="293CAB2D" w14:textId="77777777" w:rsidTr="001C106B">
        <w:trPr>
          <w:trHeight w:val="397"/>
          <w:jc w:val="center"/>
        </w:trPr>
        <w:tc>
          <w:tcPr>
            <w:tcW w:w="2500" w:type="pct"/>
          </w:tcPr>
          <w:p w14:paraId="5093DC4E" w14:textId="77777777" w:rsidR="001C106B" w:rsidRDefault="00000000">
            <w:pPr>
              <w:pStyle w:val="Compact"/>
            </w:pPr>
            <w:r>
              <w:t>Point-in-time</w:t>
            </w:r>
          </w:p>
        </w:tc>
        <w:tc>
          <w:tcPr>
            <w:tcW w:w="2500" w:type="pct"/>
          </w:tcPr>
          <w:p w14:paraId="537777D3" w14:textId="77777777" w:rsidR="001C106B" w:rsidRDefault="00000000">
            <w:pPr>
              <w:pStyle w:val="Compact"/>
            </w:pPr>
            <w:r>
              <w:t>a screen replayed as of each bar, so a row is kept only if it would have passed then</w:t>
            </w:r>
          </w:p>
        </w:tc>
      </w:tr>
      <w:tr w:rsidR="001C106B" w14:paraId="7B5A668D" w14:textId="77777777" w:rsidTr="001C106B">
        <w:trPr>
          <w:trHeight w:val="397"/>
          <w:jc w:val="center"/>
        </w:trPr>
        <w:tc>
          <w:tcPr>
            <w:tcW w:w="2500" w:type="pct"/>
          </w:tcPr>
          <w:p w14:paraId="177FA8CE" w14:textId="77777777" w:rsidR="001C106B" w:rsidRDefault="00000000">
            <w:pPr>
              <w:pStyle w:val="Compact"/>
            </w:pPr>
            <w:r>
              <w:t>Walk-forward</w:t>
            </w:r>
          </w:p>
        </w:tc>
        <w:tc>
          <w:tcPr>
            <w:tcW w:w="2500" w:type="pct"/>
          </w:tcPr>
          <w:p w14:paraId="177B96F1" w14:textId="77777777" w:rsidR="001C106B" w:rsidRDefault="00000000">
            <w:pPr>
              <w:pStyle w:val="Compact"/>
            </w:pPr>
            <w:r>
              <w:t>forward-chained train-then-test folds that respect time order</w:t>
            </w:r>
          </w:p>
        </w:tc>
      </w:tr>
      <w:tr w:rsidR="001C106B" w14:paraId="4F0D9E68" w14:textId="77777777" w:rsidTr="001C106B">
        <w:trPr>
          <w:trHeight w:val="397"/>
          <w:jc w:val="center"/>
        </w:trPr>
        <w:tc>
          <w:tcPr>
            <w:tcW w:w="2500" w:type="pct"/>
          </w:tcPr>
          <w:p w14:paraId="561D289B" w14:textId="77777777" w:rsidR="001C106B" w:rsidRDefault="00000000">
            <w:pPr>
              <w:pStyle w:val="Compact"/>
            </w:pPr>
            <w:r>
              <w:t>GO / NO-GO</w:t>
            </w:r>
          </w:p>
        </w:tc>
        <w:tc>
          <w:tcPr>
            <w:tcW w:w="2500" w:type="pct"/>
          </w:tcPr>
          <w:p w14:paraId="37ABA60A" w14:textId="77777777" w:rsidR="001C106B" w:rsidRDefault="00000000">
            <w:pPr>
              <w:pStyle w:val="Compact"/>
            </w:pPr>
            <w:r>
              <w:t>the after-fee out-of-sample verdict that gates everything</w:t>
            </w:r>
          </w:p>
        </w:tc>
      </w:tr>
    </w:tbl>
    <w:p w14:paraId="5882CE47" w14:textId="77777777" w:rsidR="001C106B" w:rsidRDefault="00000000">
      <w:pPr>
        <w:pStyle w:val="Heading3"/>
      </w:pPr>
      <w:bookmarkStart w:id="149" w:name="c.-environment"/>
      <w:bookmarkStart w:id="150" w:name="_Toc239749788"/>
      <w:bookmarkEnd w:id="147"/>
      <w:r>
        <w:t>C. Environment</w:t>
      </w:r>
      <w:bookmarkEnd w:id="150"/>
    </w:p>
    <w:p w14:paraId="2D30531C" w14:textId="77777777" w:rsidR="001C106B" w:rsidRDefault="00000000">
      <w:pPr>
        <w:pStyle w:val="FirstParagraph"/>
      </w:pPr>
      <w:r>
        <w:t xml:space="preserve">The repository uses MacPorts, never Homebrew; install with </w:t>
      </w:r>
      <w:r>
        <w:rPr>
          <w:rStyle w:val="VerbatimChar"/>
        </w:rPr>
        <w:t>sudo port install</w:t>
      </w:r>
      <w:r>
        <w:t xml:space="preserve"> or a language-native installer, and the pipeline runs from the project </w:t>
      </w:r>
      <w:r>
        <w:rPr>
          <w:rStyle w:val="VerbatimChar"/>
        </w:rPr>
        <w:t>.venv</w:t>
      </w:r>
      <w:r>
        <w:t xml:space="preserve">, a MacPorts Python, with </w:t>
      </w:r>
      <w:r>
        <w:rPr>
          <w:rStyle w:val="VerbatimChar"/>
        </w:rPr>
        <w:t>pandas-ta</w:t>
      </w:r>
      <w:r>
        <w:t xml:space="preserve"> and TA-Lib pip-installed there. Note the two pandas-ta forks: the scan chapters import </w:t>
      </w:r>
      <w:r>
        <w:rPr>
          <w:rStyle w:val="VerbatimChar"/>
        </w:rPr>
        <w:t>pandas-ta-classic</w:t>
      </w:r>
      <w:r>
        <w:t xml:space="preserve"> while the model builder imports </w:t>
      </w:r>
      <w:r>
        <w:rPr>
          <w:rStyle w:val="VerbatimChar"/>
        </w:rPr>
        <w:t>pandas-ta</w:t>
      </w:r>
      <w:r>
        <w:t>, so the consolidated venv needs both. The notebook needs Python 3.11 or newer, and the environment cells install only the libraries each part imports that are missing, to avoid a numpy and numba resolver conflict. NumPy must stay below 2.3 (pinned 2026-08-17): numba, which pandas-ta imports, refuses NumPy 2.4, and the failure is silent feature loss in the dataset build, not a crash.</w:t>
      </w:r>
    </w:p>
    <w:p w14:paraId="31F1206E" w14:textId="77777777" w:rsidR="001C106B" w:rsidRDefault="00000000">
      <w:pPr>
        <w:pStyle w:val="BodyText"/>
      </w:pPr>
      <w:r>
        <w:t xml:space="preserve">The repository sits on an exFAT SSD, which cannot store extended attributes, so macOS scatters </w:t>
      </w:r>
      <w:r>
        <w:rPr>
          <w:rStyle w:val="VerbatimChar"/>
        </w:rPr>
        <w:t>._</w:t>
      </w:r>
      <w:r>
        <w:t xml:space="preserve">-prefixed AppleDouble files on every write. They are git-ignored but can crash matplotlib with a </w:t>
      </w:r>
      <w:r>
        <w:rPr>
          <w:rStyle w:val="VerbatimChar"/>
        </w:rPr>
        <w:t>0xb0</w:t>
      </w:r>
      <w:r>
        <w:t xml:space="preserve"> decode error; clear them with a </w:t>
      </w:r>
      <w:r>
        <w:rPr>
          <w:rStyle w:val="VerbatimChar"/>
        </w:rPr>
        <w:t>find ... -name '._*' -delete</w:t>
      </w:r>
      <w:r>
        <w:t xml:space="preserve"> if an import throws it. The durable fix is to keep the repository on an APFS or HFS+ volume.</w:t>
      </w:r>
    </w:p>
    <w:p w14:paraId="0A75EBD7" w14:textId="77777777" w:rsidR="001C106B" w:rsidRDefault="00000000">
      <w:pPr>
        <w:pStyle w:val="BodyText"/>
      </w:pPr>
      <w:r>
        <w:t xml:space="preserve">Secrets live in the run environment, never in the repository and never in a </w:t>
      </w:r>
      <w:r>
        <w:rPr>
          <w:rStyle w:val="VerbatimChar"/>
        </w:rPr>
        <w:t>.env</w:t>
      </w:r>
      <w:r>
        <w:t xml:space="preserve"> file.</w:t>
      </w:r>
    </w:p>
    <w:tbl>
      <w:tblPr>
        <w:tblStyle w:val="Table"/>
        <w:tblW w:w="5000" w:type="pct"/>
        <w:jc w:val="center"/>
        <w:tblLayout w:type="fixed"/>
        <w:tblLook w:val="0020" w:firstRow="1" w:lastRow="0" w:firstColumn="0" w:lastColumn="0" w:noHBand="0" w:noVBand="0"/>
      </w:tblPr>
      <w:tblGrid>
        <w:gridCol w:w="4788"/>
        <w:gridCol w:w="4788"/>
      </w:tblGrid>
      <w:tr w:rsidR="001C106B" w14:paraId="2FD485A3" w14:textId="77777777" w:rsidTr="001C106B">
        <w:trPr>
          <w:cnfStyle w:val="100000000000" w:firstRow="1" w:lastRow="0" w:firstColumn="0" w:lastColumn="0" w:oddVBand="0" w:evenVBand="0" w:oddHBand="0" w:evenHBand="0" w:firstRowFirstColumn="0" w:firstRowLastColumn="0" w:lastRowFirstColumn="0" w:lastRowLastColumn="0"/>
          <w:trHeight w:val="567"/>
          <w:tblHeader/>
          <w:jc w:val="center"/>
        </w:trPr>
        <w:tc>
          <w:tcPr>
            <w:tcW w:w="2500" w:type="pct"/>
          </w:tcPr>
          <w:p w14:paraId="68E53C58" w14:textId="77777777" w:rsidR="001C106B" w:rsidRDefault="00000000">
            <w:pPr>
              <w:pStyle w:val="Compact"/>
            </w:pPr>
            <w:r>
              <w:rPr>
                <w:b/>
              </w:rPr>
              <w:t>Variable</w:t>
            </w:r>
          </w:p>
        </w:tc>
        <w:tc>
          <w:tcPr>
            <w:tcW w:w="2500" w:type="pct"/>
          </w:tcPr>
          <w:p w14:paraId="3D48E060" w14:textId="77777777" w:rsidR="001C106B" w:rsidRDefault="00000000">
            <w:pPr>
              <w:pStyle w:val="Compact"/>
            </w:pPr>
            <w:r>
              <w:rPr>
                <w:b/>
              </w:rPr>
              <w:t>Purpose</w:t>
            </w:r>
          </w:p>
        </w:tc>
      </w:tr>
      <w:tr w:rsidR="001C106B" w14:paraId="26C7C4B9" w14:textId="77777777" w:rsidTr="001C106B">
        <w:trPr>
          <w:trHeight w:val="397"/>
          <w:jc w:val="center"/>
        </w:trPr>
        <w:tc>
          <w:tcPr>
            <w:tcW w:w="2500" w:type="pct"/>
          </w:tcPr>
          <w:p w14:paraId="071791FD" w14:textId="77777777" w:rsidR="001C106B" w:rsidRDefault="00000000">
            <w:pPr>
              <w:pStyle w:val="Compact"/>
            </w:pPr>
            <w:r>
              <w:rPr>
                <w:rStyle w:val="VerbatimChar"/>
              </w:rPr>
              <w:t>BINANCE_API_KEY</w:t>
            </w:r>
            <w:r>
              <w:t xml:space="preserve">, </w:t>
            </w:r>
            <w:r>
              <w:rPr>
                <w:rStyle w:val="VerbatimChar"/>
              </w:rPr>
              <w:t>BINANCE_API_SECRET</w:t>
            </w:r>
          </w:p>
        </w:tc>
        <w:tc>
          <w:tcPr>
            <w:tcW w:w="2500" w:type="pct"/>
          </w:tcPr>
          <w:p w14:paraId="2E484D3C" w14:textId="77777777" w:rsidR="001C106B" w:rsidRDefault="00000000">
            <w:pPr>
              <w:pStyle w:val="Compact"/>
            </w:pPr>
            <w:r>
              <w:t>Binance access</w:t>
            </w:r>
          </w:p>
        </w:tc>
      </w:tr>
      <w:tr w:rsidR="001C106B" w14:paraId="4106D68B" w14:textId="77777777" w:rsidTr="001C106B">
        <w:trPr>
          <w:trHeight w:val="397"/>
          <w:jc w:val="center"/>
        </w:trPr>
        <w:tc>
          <w:tcPr>
            <w:tcW w:w="2500" w:type="pct"/>
          </w:tcPr>
          <w:p w14:paraId="58D2C373" w14:textId="77777777" w:rsidR="001C106B" w:rsidRDefault="00000000">
            <w:pPr>
              <w:pStyle w:val="Compact"/>
            </w:pPr>
            <w:r>
              <w:rPr>
                <w:rStyle w:val="VerbatimChar"/>
              </w:rPr>
              <w:t>BINANCE_TESTNET</w:t>
            </w:r>
          </w:p>
        </w:tc>
        <w:tc>
          <w:tcPr>
            <w:tcW w:w="2500" w:type="pct"/>
          </w:tcPr>
          <w:p w14:paraId="28A0EF3E" w14:textId="77777777" w:rsidR="001C106B" w:rsidRDefault="00000000">
            <w:pPr>
              <w:pStyle w:val="Compact"/>
            </w:pPr>
            <w:r>
              <w:rPr>
                <w:rStyle w:val="VerbatimChar"/>
              </w:rPr>
              <w:t>true</w:t>
            </w:r>
            <w:r>
              <w:t xml:space="preserve"> uses the testnet; </w:t>
            </w:r>
            <w:r>
              <w:rPr>
                <w:rStyle w:val="VerbatimChar"/>
              </w:rPr>
              <w:t>false</w:t>
            </w:r>
            <w:r>
              <w:t xml:space="preserve"> is real funds</w:t>
            </w:r>
          </w:p>
        </w:tc>
      </w:tr>
      <w:tr w:rsidR="001C106B" w14:paraId="25A67F9B" w14:textId="77777777" w:rsidTr="001C106B">
        <w:trPr>
          <w:trHeight w:val="397"/>
          <w:jc w:val="center"/>
        </w:trPr>
        <w:tc>
          <w:tcPr>
            <w:tcW w:w="2500" w:type="pct"/>
          </w:tcPr>
          <w:p w14:paraId="3E61751A" w14:textId="77777777" w:rsidR="001C106B" w:rsidRDefault="00000000">
            <w:pPr>
              <w:pStyle w:val="Compact"/>
            </w:pPr>
            <w:r>
              <w:rPr>
                <w:rStyle w:val="VerbatimChar"/>
              </w:rPr>
              <w:t>ALPACA_API_KEY</w:t>
            </w:r>
            <w:r>
              <w:t xml:space="preserve">, </w:t>
            </w:r>
            <w:r>
              <w:rPr>
                <w:rStyle w:val="VerbatimChar"/>
              </w:rPr>
              <w:t>ALPACA_API_SECRET</w:t>
            </w:r>
            <w:r>
              <w:t xml:space="preserve">, </w:t>
            </w:r>
            <w:r>
              <w:rPr>
                <w:rStyle w:val="VerbatimChar"/>
              </w:rPr>
              <w:t>ALPACA_BASE_URL</w:t>
            </w:r>
          </w:p>
        </w:tc>
        <w:tc>
          <w:tcPr>
            <w:tcW w:w="2500" w:type="pct"/>
          </w:tcPr>
          <w:p w14:paraId="3BD641C9" w14:textId="77777777" w:rsidR="001C106B" w:rsidRDefault="00000000">
            <w:pPr>
              <w:pStyle w:val="Compact"/>
            </w:pPr>
            <w:r>
              <w:t>Alpaca, the later-stage equities venue</w:t>
            </w:r>
          </w:p>
        </w:tc>
      </w:tr>
      <w:tr w:rsidR="001C106B" w14:paraId="384CFCAD" w14:textId="77777777" w:rsidTr="001C106B">
        <w:trPr>
          <w:trHeight w:val="397"/>
          <w:jc w:val="center"/>
        </w:trPr>
        <w:tc>
          <w:tcPr>
            <w:tcW w:w="2500" w:type="pct"/>
          </w:tcPr>
          <w:p w14:paraId="7F7A3100" w14:textId="77777777" w:rsidR="001C106B" w:rsidRDefault="00000000">
            <w:pPr>
              <w:pStyle w:val="Compact"/>
            </w:pPr>
            <w:r>
              <w:rPr>
                <w:rStyle w:val="VerbatimChar"/>
              </w:rPr>
              <w:t>LIVE_TRADING</w:t>
            </w:r>
          </w:p>
        </w:tc>
        <w:tc>
          <w:tcPr>
            <w:tcW w:w="2500" w:type="pct"/>
          </w:tcPr>
          <w:p w14:paraId="0DB6C916" w14:textId="77777777" w:rsidR="001C106B" w:rsidRDefault="00000000">
            <w:pPr>
              <w:pStyle w:val="Compact"/>
            </w:pPr>
            <w:r>
              <w:t xml:space="preserve">the money switch; </w:t>
            </w:r>
            <w:r>
              <w:rPr>
                <w:rStyle w:val="VerbatimChar"/>
              </w:rPr>
              <w:t>false</w:t>
            </w:r>
            <w:r>
              <w:t xml:space="preserve"> until a strategy clears the bar, and never armed by the model</w:t>
            </w:r>
          </w:p>
        </w:tc>
      </w:tr>
    </w:tbl>
    <w:p w14:paraId="7C864EB6" w14:textId="77777777" w:rsidR="001C106B" w:rsidRDefault="00000000">
      <w:pPr>
        <w:pStyle w:val="Heading3"/>
      </w:pPr>
      <w:bookmarkStart w:id="151" w:name="d.-committee-layer"/>
      <w:bookmarkStart w:id="152" w:name="_Toc239749789"/>
      <w:bookmarkEnd w:id="149"/>
      <w:r>
        <w:t>D. Committee Layer</w:t>
      </w:r>
      <w:bookmarkEnd w:id="152"/>
    </w:p>
    <w:p w14:paraId="4786A277" w14:textId="77777777" w:rsidR="001C106B" w:rsidRDefault="00000000">
      <w:pPr>
        <w:pStyle w:val="FirstParagraph"/>
      </w:pPr>
      <w:r>
        <w:t>Added 2026-08-16. A qualitative research layer now sits beside the quant pipeline: the TradingAgents multi-agent committee (TauricResearch, v0.3.1, built and validated in its own venv at /Volumes/PortableSSD/Github/TradingAgents) and a local paper-trading engine that rehearses execution against live prices. Neither places real orders.</w:t>
      </w:r>
    </w:p>
    <w:p w14:paraId="13137CEF" w14:textId="77777777" w:rsidR="001C106B" w:rsidRDefault="00000000">
      <w:pPr>
        <w:pStyle w:val="Heading4"/>
      </w:pPr>
      <w:bookmarkStart w:id="153" w:name="d.1-committee-research"/>
      <w:r>
        <w:lastRenderedPageBreak/>
        <w:t>D.1 Committee Research</w:t>
      </w:r>
    </w:p>
    <w:p w14:paraId="6DAC9E29" w14:textId="77777777" w:rsidR="001C106B" w:rsidRDefault="00000000">
      <w:pPr>
        <w:pStyle w:val="FirstParagraph"/>
      </w:pPr>
      <w:r>
        <w:t>03-inputs/ta_research.py runs each symbol through the committee in crypto mode: market, sentiment and news analysts, a bull and bear debate, a three-way risk panel, and a portfolio manager who returns one of five ratings (Buy, Overweight, Hold, Underweight, Sell) with a written thesis. Models: Claude Sonnet 5 in the debate seats, Haiku 4.5 for quick tasks; alpha in the reflection loop is benchmarked to BTC-USD, not SPY. Ratings and executive summaries append to 05-research/memory/research-log.md; the framework’s own decision log, which auto-grades each call against the realised five-day return on the next same-ticker run, lives in 05-research/memory/ta-decisions.md; full report trees land under 04-outputs/ta-reports/.</w:t>
      </w:r>
    </w:p>
    <w:p w14:paraId="123C73B9" w14:textId="77777777" w:rsidR="001C106B" w:rsidRDefault="00000000">
      <w:pPr>
        <w:pStyle w:val="BodyText"/>
      </w:pPr>
      <w:r>
        <w:t>The committee automates Principle 1 (every entry needs an affirmative case and a devil’s advocate) and adds the information channels the price-only pipeline cannot see: news, social sentiment, prediction-market odds. It is a candidate signal being graded on the same after-fee bar as every other candidate. It never places orders and never overrides the hard rules. First live run, 2026-08-16: BTC-USD rated Underweight, target 55000, horizon 2-4 months (04-outputs/ta-reports/reports/BTC-USD_20260816_173215/).</w:t>
      </w:r>
    </w:p>
    <w:p w14:paraId="3430382E" w14:textId="77777777" w:rsidR="001C106B" w:rsidRDefault="00000000">
      <w:pPr>
        <w:pStyle w:val="Heading4"/>
      </w:pPr>
      <w:bookmarkStart w:id="154" w:name="d.2-paper-trading"/>
      <w:bookmarkEnd w:id="153"/>
      <w:r>
        <w:t>D.2 Paper Trading</w:t>
      </w:r>
    </w:p>
    <w:p w14:paraId="38E80A7D" w14:textId="77777777" w:rsidR="001C106B" w:rsidRDefault="00000000">
      <w:pPr>
        <w:pStyle w:val="FirstParagraph"/>
      </w:pPr>
      <w:r>
        <w:t>03-inputs/paper_trade.py simulates the book locally against live Binance public prices (no keys, no orders, not even testnet). State in 05-research/memory/paper-portfolio.json; every entry and exit journals to 05-research/memory/trade-log.md; 05-research/memory/portfolio.md is rewritten on every mark. The engine enforces the hard rules mechanically: max 3 new positions per rolling week, 5% notional cap (2% default), 10% cash floor, -7% hard stop from entry, 10% trailing stop from peak, never average down. Kelly inputs are journaled with each entry; with no signal past the after-fee bar, p is unvalidated, f* is at or below zero, and every paper entry is flagged as a rehearsal override rather than a bet Kelly endorses.</w:t>
      </w:r>
    </w:p>
    <w:p w14:paraId="38E725B7" w14:textId="77777777" w:rsidR="001C106B" w:rsidRDefault="00000000">
      <w:pPr>
        <w:pStyle w:val="BodyText"/>
      </w:pPr>
      <w:r>
        <w:t>open –from-ratings opens only committee Buy or Overweight names; mark applies stops and rewrites the snapshot; a periodic mark loop turns the journal into a live paper track record.</w:t>
      </w:r>
    </w:p>
    <w:p w14:paraId="169EC230" w14:textId="77777777" w:rsidR="001C106B" w:rsidRDefault="00000000">
      <w:pPr>
        <w:pStyle w:val="Heading4"/>
      </w:pPr>
      <w:bookmarkStart w:id="155" w:name="d.3-live-readiness"/>
      <w:bookmarkEnd w:id="154"/>
      <w:r>
        <w:t>D.3 Live Readiness</w:t>
      </w:r>
    </w:p>
    <w:p w14:paraId="638C63B5" w14:textId="77777777" w:rsidR="001C106B" w:rsidRDefault="00000000">
      <w:pPr>
        <w:pStyle w:val="FirstParagraph"/>
      </w:pPr>
      <w:r>
        <w:t>Live trading requires, in order: Binance API keys in the environment, BINANCE_TESTNET=true burn-in through 03-inputs/trade_binance.py, and only then the deliberate LIVE_TRADING=true switch. The standing gate is unchanged: no signal, committee included, has yet beaten buy-and-hold and a coin flip on the out-of-sample after-fee scoreboard, so the honest book is small, defensive, and mostly cash until one does.</w:t>
      </w:r>
      <w:bookmarkEnd w:id="143"/>
      <w:bookmarkEnd w:id="151"/>
      <w:bookmarkEnd w:id="155"/>
    </w:p>
    <w:sectPr w:rsidR="001C106B" w:rsidSect="00F16816">
      <w:headerReference w:type="default" r:id="rId44"/>
      <w:footerReference w:type="even" r:id="rId45"/>
      <w:footerReference w:type="default" r:id="rId46"/>
      <w:footnotePr>
        <w:numRestart w:val="eachSect"/>
      </w:footnotePr>
      <w:pgSz w:w="12240" w:h="15840"/>
      <w:pgMar w:top="1440" w:right="1440" w:bottom="1440" w:left="1440" w:header="56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9EB5F5" w14:textId="77777777" w:rsidR="009B1D9A" w:rsidRDefault="009B1D9A">
      <w:pPr>
        <w:spacing w:after="0"/>
      </w:pPr>
      <w:r>
        <w:separator/>
      </w:r>
    </w:p>
  </w:endnote>
  <w:endnote w:type="continuationSeparator" w:id="0">
    <w:p w14:paraId="4FEBBE3F" w14:textId="77777777" w:rsidR="009B1D9A" w:rsidRDefault="009B1D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4554117"/>
      <w:docPartObj>
        <w:docPartGallery w:val="Page Numbers (Bottom of Page)"/>
        <w:docPartUnique/>
      </w:docPartObj>
    </w:sdtPr>
    <w:sdtContent>
      <w:p w14:paraId="3FC79D26" w14:textId="77777777"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A3C85">
          <w:rPr>
            <w:rStyle w:val="PageNumber"/>
            <w:noProof/>
          </w:rPr>
          <w:t>80</w:t>
        </w:r>
        <w:r>
          <w:rPr>
            <w:rStyle w:val="PageNumber"/>
          </w:rPr>
          <w:fldChar w:fldCharType="end"/>
        </w:r>
      </w:p>
    </w:sdtContent>
  </w:sdt>
  <w:p w14:paraId="67E4A2CE" w14:textId="77777777" w:rsidR="006850CC" w:rsidRDefault="006850CC" w:rsidP="00685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6441343"/>
      <w:docPartObj>
        <w:docPartGallery w:val="Page Numbers (Bottom of Page)"/>
        <w:docPartUnique/>
      </w:docPartObj>
    </w:sdtPr>
    <w:sdtContent>
      <w:p w14:paraId="342240C3" w14:textId="77777777"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1B4126" w14:textId="77777777" w:rsidR="006850CC" w:rsidRDefault="006850CC" w:rsidP="006850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A82269" w14:textId="77777777" w:rsidR="009B1D9A" w:rsidRDefault="009B1D9A">
      <w:pPr>
        <w:spacing w:after="0"/>
      </w:pPr>
      <w:r>
        <w:separator/>
      </w:r>
    </w:p>
  </w:footnote>
  <w:footnote w:type="continuationSeparator" w:id="0">
    <w:p w14:paraId="3F47F747" w14:textId="77777777" w:rsidR="009B1D9A" w:rsidRDefault="009B1D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54FF6" w14:textId="06CA6E3C" w:rsidR="00EF2AB3" w:rsidRPr="006A3C85" w:rsidRDefault="006A3C85" w:rsidP="006A3C85">
    <w:pPr>
      <w:pStyle w:val="Title"/>
      <w:spacing w:after="0"/>
      <w:jc w:val="left"/>
      <w:rPr>
        <w:sz w:val="40"/>
        <w:szCs w:val="40"/>
      </w:rPr>
    </w:pPr>
    <w:r w:rsidRPr="006A3C85">
      <w:rPr>
        <w:sz w:val="40"/>
        <w:szCs w:val="40"/>
      </w:rPr>
      <w:t>Trader</w:t>
    </w:r>
    <w:r w:rsidR="00F16816">
      <w:rPr>
        <w:sz w:val="40"/>
        <w:szCs w:val="40"/>
      </w:rPr>
      <w:t xml:space="preserve"> Workflow</w:t>
    </w:r>
    <w:r>
      <w:rPr>
        <w:sz w:val="40"/>
        <w:szCs w:val="40"/>
      </w:rPr>
      <w:tab/>
    </w:r>
    <w:r>
      <w:rPr>
        <w:sz w:val="40"/>
        <w:szCs w:val="40"/>
      </w:rPr>
      <w:tab/>
    </w:r>
    <w:r>
      <w:rPr>
        <w:sz w:val="40"/>
        <w:szCs w:val="40"/>
      </w:rPr>
      <w:tab/>
    </w:r>
    <w:r>
      <w:rPr>
        <w:sz w:val="40"/>
        <w:szCs w:val="40"/>
      </w:rPr>
      <w:tab/>
      <w:t xml:space="preserve">    </w:t>
    </w:r>
    <w:r>
      <w:rPr>
        <w:sz w:val="40"/>
        <w:szCs w:val="40"/>
      </w:rPr>
      <w:tab/>
    </w:r>
    <w:r w:rsidR="00EF2AB3" w:rsidRPr="00EF2AB3">
      <w:rPr>
        <w:i/>
        <w:iCs/>
        <w:color w:val="215E99" w:themeColor="text2" w:themeTint="BF"/>
        <w:sz w:val="18"/>
        <w:szCs w:val="18"/>
      </w:rPr>
      <w:t>https://github.com/seamusrobertmurphy/swing-trader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1D8E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DAC0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2EEF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85BA9A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0097298">
    <w:abstractNumId w:val="0"/>
  </w:num>
  <w:num w:numId="2" w16cid:durableId="101920250">
    <w:abstractNumId w:val="1"/>
  </w:num>
  <w:num w:numId="3" w16cid:durableId="1149245868">
    <w:abstractNumId w:val="1"/>
  </w:num>
  <w:num w:numId="4" w16cid:durableId="2026125106">
    <w:abstractNumId w:val="1"/>
  </w:num>
  <w:num w:numId="5" w16cid:durableId="380714981">
    <w:abstractNumId w:val="1"/>
  </w:num>
  <w:num w:numId="6" w16cid:durableId="1177580987">
    <w:abstractNumId w:val="1"/>
  </w:num>
  <w:num w:numId="7" w16cid:durableId="137365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0340006">
    <w:abstractNumId w:val="0"/>
  </w:num>
  <w:num w:numId="9" w16cid:durableId="556284617">
    <w:abstractNumId w:val="1"/>
  </w:num>
  <w:num w:numId="10" w16cid:durableId="1023752839">
    <w:abstractNumId w:val="1"/>
  </w:num>
  <w:num w:numId="11" w16cid:durableId="1235974067">
    <w:abstractNumId w:val="1"/>
  </w:num>
  <w:num w:numId="12" w16cid:durableId="1191644810">
    <w:abstractNumId w:val="1"/>
  </w:num>
  <w:num w:numId="13" w16cid:durableId="771172152">
    <w:abstractNumId w:val="1"/>
  </w:num>
  <w:num w:numId="14" w16cid:durableId="848330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2683135">
    <w:abstractNumId w:val="0"/>
  </w:num>
  <w:num w:numId="16" w16cid:durableId="1160074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0078643">
    <w:abstractNumId w:val="1"/>
  </w:num>
  <w:num w:numId="18" w16cid:durableId="516430333">
    <w:abstractNumId w:val="1"/>
  </w:num>
  <w:num w:numId="19" w16cid:durableId="2069764605">
    <w:abstractNumId w:val="1"/>
  </w:num>
  <w:num w:numId="20" w16cid:durableId="1156141742">
    <w:abstractNumId w:val="1"/>
  </w:num>
  <w:num w:numId="21" w16cid:durableId="794756394">
    <w:abstractNumId w:val="1"/>
  </w:num>
  <w:num w:numId="22" w16cid:durableId="1237785634">
    <w:abstractNumId w:val="1"/>
  </w:num>
  <w:num w:numId="23" w16cid:durableId="1940987769">
    <w:abstractNumId w:val="1"/>
  </w:num>
  <w:num w:numId="24" w16cid:durableId="237832784">
    <w:abstractNumId w:val="1"/>
  </w:num>
  <w:num w:numId="25" w16cid:durableId="1176722830">
    <w:abstractNumId w:val="1"/>
  </w:num>
  <w:num w:numId="26" w16cid:durableId="12990707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5711"/>
    <w:rsid w:val="000C7BED"/>
    <w:rsid w:val="000E1E8D"/>
    <w:rsid w:val="001C106B"/>
    <w:rsid w:val="001C7DAE"/>
    <w:rsid w:val="00311B31"/>
    <w:rsid w:val="003C03E2"/>
    <w:rsid w:val="003F3A9E"/>
    <w:rsid w:val="0040051C"/>
    <w:rsid w:val="004506DB"/>
    <w:rsid w:val="004A1954"/>
    <w:rsid w:val="00661304"/>
    <w:rsid w:val="00675ACC"/>
    <w:rsid w:val="006850CC"/>
    <w:rsid w:val="006A3C85"/>
    <w:rsid w:val="007A0AC4"/>
    <w:rsid w:val="00894B41"/>
    <w:rsid w:val="00992EE4"/>
    <w:rsid w:val="009B1D9A"/>
    <w:rsid w:val="00AE618B"/>
    <w:rsid w:val="00B017A8"/>
    <w:rsid w:val="00B55711"/>
    <w:rsid w:val="00BD59D0"/>
    <w:rsid w:val="00CD4EEE"/>
    <w:rsid w:val="00CF2CD4"/>
    <w:rsid w:val="00EF2AB3"/>
    <w:rsid w:val="00F16816"/>
    <w:rsid w:val="00FC3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9D719"/>
  <w15:docId w15:val="{A806CB41-9134-5345-8A28-8239B2D3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017A8"/>
    <w:pPr>
      <w:spacing w:before="180" w:after="180"/>
    </w:pPr>
    <w:rPr>
      <w:sz w:val="22"/>
    </w:rPr>
  </w:style>
  <w:style w:type="paragraph" w:customStyle="1" w:styleId="FirstParagraph">
    <w:name w:val="First Paragraph"/>
    <w:basedOn w:val="BodyText"/>
    <w:next w:val="BodyText"/>
    <w:qFormat/>
  </w:style>
  <w:style w:type="paragraph" w:customStyle="1" w:styleId="Compact">
    <w:name w:val="Compact"/>
    <w:basedOn w:val="BodyText"/>
    <w:qFormat/>
    <w:rsid w:val="000E1E8D"/>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D59D0"/>
    <w:rPr>
      <w:sz w:val="16"/>
      <w:szCs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autoRedefine/>
    <w:qFormat/>
    <w:rsid w:val="00BD59D0"/>
    <w:pPr>
      <w:shd w:val="clear" w:color="auto" w:fill="F2F2F2"/>
      <w:wordWrap w:val="0"/>
    </w:pPr>
    <w:rPr>
      <w:sz w:val="16"/>
      <w:szCs w:val="18"/>
    </w:rPr>
  </w:style>
  <w:style w:type="character" w:customStyle="1" w:styleId="KeywordTok">
    <w:name w:val="KeywordTok"/>
    <w:basedOn w:val="VerbatimChar"/>
    <w:rPr>
      <w:b/>
      <w:color w:val="007020"/>
      <w:sz w:val="16"/>
      <w:szCs w:val="18"/>
    </w:rPr>
  </w:style>
  <w:style w:type="character" w:customStyle="1" w:styleId="DataTypeTok">
    <w:name w:val="DataTypeTok"/>
    <w:basedOn w:val="VerbatimChar"/>
    <w:rPr>
      <w:color w:val="902000"/>
      <w:sz w:val="16"/>
      <w:szCs w:val="18"/>
    </w:rPr>
  </w:style>
  <w:style w:type="character" w:customStyle="1" w:styleId="DecValTok">
    <w:name w:val="DecValTok"/>
    <w:basedOn w:val="VerbatimChar"/>
    <w:rsid w:val="00992EE4"/>
    <w:rPr>
      <w:color w:val="40A070"/>
      <w:sz w:val="16"/>
      <w:szCs w:val="18"/>
    </w:rPr>
  </w:style>
  <w:style w:type="character" w:customStyle="1" w:styleId="BaseNTok">
    <w:name w:val="BaseNTok"/>
    <w:basedOn w:val="VerbatimChar"/>
    <w:rPr>
      <w:color w:val="40A070"/>
      <w:sz w:val="16"/>
      <w:szCs w:val="18"/>
    </w:rPr>
  </w:style>
  <w:style w:type="character" w:customStyle="1" w:styleId="FloatTok">
    <w:name w:val="FloatTok"/>
    <w:basedOn w:val="VerbatimChar"/>
    <w:rPr>
      <w:color w:val="40A070"/>
      <w:sz w:val="16"/>
      <w:szCs w:val="18"/>
    </w:rPr>
  </w:style>
  <w:style w:type="character" w:customStyle="1" w:styleId="ConstantTok">
    <w:name w:val="ConstantTok"/>
    <w:basedOn w:val="VerbatimChar"/>
    <w:rPr>
      <w:color w:val="880000"/>
      <w:sz w:val="16"/>
      <w:szCs w:val="18"/>
    </w:rPr>
  </w:style>
  <w:style w:type="character" w:customStyle="1" w:styleId="CharTok">
    <w:name w:val="CharTok"/>
    <w:basedOn w:val="VerbatimChar"/>
    <w:rPr>
      <w:color w:val="4070A0"/>
      <w:sz w:val="16"/>
      <w:szCs w:val="18"/>
    </w:rPr>
  </w:style>
  <w:style w:type="character" w:customStyle="1" w:styleId="SpecialCharTok">
    <w:name w:val="SpecialCharTok"/>
    <w:basedOn w:val="VerbatimChar"/>
    <w:rsid w:val="00BD59D0"/>
    <w:rPr>
      <w:color w:val="4070A0"/>
      <w:sz w:val="16"/>
      <w:szCs w:val="18"/>
    </w:rPr>
  </w:style>
  <w:style w:type="character" w:customStyle="1" w:styleId="StringTok">
    <w:name w:val="StringTok"/>
    <w:basedOn w:val="VerbatimChar"/>
    <w:rsid w:val="00992EE4"/>
    <w:rPr>
      <w:color w:val="4070A0"/>
      <w:sz w:val="16"/>
      <w:szCs w:val="18"/>
    </w:rPr>
  </w:style>
  <w:style w:type="character" w:customStyle="1" w:styleId="VerbatimStringTok">
    <w:name w:val="VerbatimStringTok"/>
    <w:basedOn w:val="VerbatimChar"/>
    <w:rPr>
      <w:color w:val="4070A0"/>
      <w:sz w:val="16"/>
      <w:szCs w:val="18"/>
    </w:rPr>
  </w:style>
  <w:style w:type="character" w:customStyle="1" w:styleId="SpecialStringTok">
    <w:name w:val="SpecialStringTok"/>
    <w:basedOn w:val="VerbatimChar"/>
    <w:rsid w:val="00BD59D0"/>
    <w:rPr>
      <w:color w:val="BB6688"/>
      <w:sz w:val="16"/>
      <w:szCs w:val="18"/>
    </w:rPr>
  </w:style>
  <w:style w:type="character" w:customStyle="1" w:styleId="ImportTok">
    <w:name w:val="ImportTok"/>
    <w:basedOn w:val="VerbatimChar"/>
    <w:rsid w:val="00992EE4"/>
    <w:rPr>
      <w:color w:val="008000"/>
      <w:sz w:val="16"/>
      <w:szCs w:val="18"/>
    </w:rPr>
  </w:style>
  <w:style w:type="character" w:customStyle="1" w:styleId="CommentTok">
    <w:name w:val="CommentTok"/>
    <w:basedOn w:val="VerbatimChar"/>
    <w:rsid w:val="00992EE4"/>
    <w:rPr>
      <w:i/>
      <w:color w:val="60A0B0"/>
      <w:sz w:val="16"/>
      <w:szCs w:val="18"/>
    </w:rPr>
  </w:style>
  <w:style w:type="character" w:customStyle="1" w:styleId="DocumentationTok">
    <w:name w:val="DocumentationTok"/>
    <w:basedOn w:val="VerbatimChar"/>
    <w:rPr>
      <w:i/>
      <w:color w:val="BA2121"/>
      <w:sz w:val="16"/>
      <w:szCs w:val="18"/>
    </w:rPr>
  </w:style>
  <w:style w:type="character" w:customStyle="1" w:styleId="AnnotationTok">
    <w:name w:val="AnnotationTok"/>
    <w:basedOn w:val="VerbatimChar"/>
    <w:rPr>
      <w:b/>
      <w:i/>
      <w:color w:val="60A0B0"/>
      <w:sz w:val="16"/>
      <w:szCs w:val="18"/>
    </w:rPr>
  </w:style>
  <w:style w:type="character" w:customStyle="1" w:styleId="CommentVarTok">
    <w:name w:val="CommentVarTok"/>
    <w:basedOn w:val="VerbatimChar"/>
    <w:rPr>
      <w:b/>
      <w:i/>
      <w:color w:val="60A0B0"/>
      <w:sz w:val="16"/>
      <w:szCs w:val="18"/>
    </w:rPr>
  </w:style>
  <w:style w:type="character" w:customStyle="1" w:styleId="OtherTok">
    <w:name w:val="OtherTok"/>
    <w:basedOn w:val="VerbatimChar"/>
    <w:rPr>
      <w:color w:val="007020"/>
      <w:sz w:val="16"/>
      <w:szCs w:val="18"/>
    </w:rPr>
  </w:style>
  <w:style w:type="character" w:customStyle="1" w:styleId="FunctionTok">
    <w:name w:val="FunctionTok"/>
    <w:basedOn w:val="VerbatimChar"/>
    <w:rPr>
      <w:color w:val="06287E"/>
      <w:sz w:val="16"/>
      <w:szCs w:val="18"/>
    </w:rPr>
  </w:style>
  <w:style w:type="character" w:customStyle="1" w:styleId="VariableTok">
    <w:name w:val="VariableTok"/>
    <w:basedOn w:val="VerbatimChar"/>
    <w:rPr>
      <w:color w:val="19177C"/>
      <w:sz w:val="16"/>
      <w:szCs w:val="18"/>
    </w:rPr>
  </w:style>
  <w:style w:type="character" w:customStyle="1" w:styleId="ControlFlowTok">
    <w:name w:val="ControlFlowTok"/>
    <w:basedOn w:val="VerbatimChar"/>
    <w:rPr>
      <w:b/>
      <w:color w:val="007020"/>
      <w:sz w:val="16"/>
      <w:szCs w:val="18"/>
    </w:rPr>
  </w:style>
  <w:style w:type="character" w:customStyle="1" w:styleId="OperatorTok">
    <w:name w:val="OperatorTok"/>
    <w:basedOn w:val="VerbatimChar"/>
    <w:rPr>
      <w:color w:val="666666"/>
      <w:sz w:val="16"/>
      <w:szCs w:val="18"/>
    </w:rPr>
  </w:style>
  <w:style w:type="character" w:customStyle="1" w:styleId="BuiltInTok">
    <w:name w:val="BuiltInTok"/>
    <w:basedOn w:val="VerbatimChar"/>
    <w:rsid w:val="00992EE4"/>
    <w:rPr>
      <w:color w:val="008000"/>
      <w:sz w:val="16"/>
      <w:szCs w:val="18"/>
    </w:rPr>
  </w:style>
  <w:style w:type="character" w:customStyle="1" w:styleId="ExtensionTok">
    <w:name w:val="ExtensionTok"/>
    <w:basedOn w:val="VerbatimChar"/>
    <w:rPr>
      <w:sz w:val="16"/>
      <w:szCs w:val="18"/>
    </w:rPr>
  </w:style>
  <w:style w:type="character" w:customStyle="1" w:styleId="PreprocessorTok">
    <w:name w:val="PreprocessorTok"/>
    <w:basedOn w:val="VerbatimChar"/>
    <w:rsid w:val="00992EE4"/>
    <w:rPr>
      <w:color w:val="BC7A00"/>
      <w:sz w:val="16"/>
      <w:szCs w:val="18"/>
    </w:rPr>
  </w:style>
  <w:style w:type="character" w:customStyle="1" w:styleId="AttributeTok">
    <w:name w:val="AttributeTok"/>
    <w:basedOn w:val="VerbatimChar"/>
    <w:rPr>
      <w:color w:val="7D9029"/>
      <w:sz w:val="16"/>
      <w:szCs w:val="18"/>
    </w:rPr>
  </w:style>
  <w:style w:type="character" w:customStyle="1" w:styleId="RegionMarkerTok">
    <w:name w:val="RegionMarkerTok"/>
    <w:basedOn w:val="VerbatimChar"/>
    <w:rPr>
      <w:sz w:val="16"/>
      <w:szCs w:val="18"/>
    </w:rPr>
  </w:style>
  <w:style w:type="character" w:customStyle="1" w:styleId="InformationTok">
    <w:name w:val="InformationTok"/>
    <w:basedOn w:val="VerbatimChar"/>
    <w:rPr>
      <w:b/>
      <w:i/>
      <w:color w:val="60A0B0"/>
      <w:sz w:val="16"/>
      <w:szCs w:val="18"/>
    </w:rPr>
  </w:style>
  <w:style w:type="character" w:customStyle="1" w:styleId="WarningTok">
    <w:name w:val="WarningTok"/>
    <w:basedOn w:val="VerbatimChar"/>
    <w:rPr>
      <w:b/>
      <w:i/>
      <w:color w:val="60A0B0"/>
      <w:sz w:val="16"/>
      <w:szCs w:val="18"/>
    </w:rPr>
  </w:style>
  <w:style w:type="character" w:customStyle="1" w:styleId="AlertTok">
    <w:name w:val="AlertTok"/>
    <w:basedOn w:val="VerbatimChar"/>
    <w:rPr>
      <w:b/>
      <w:color w:val="FF0000"/>
      <w:sz w:val="16"/>
      <w:szCs w:val="18"/>
    </w:rPr>
  </w:style>
  <w:style w:type="character" w:customStyle="1" w:styleId="ErrorTok">
    <w:name w:val="ErrorTok"/>
    <w:basedOn w:val="VerbatimChar"/>
    <w:rPr>
      <w:b/>
      <w:color w:val="FF0000"/>
      <w:sz w:val="16"/>
      <w:szCs w:val="18"/>
    </w:rPr>
  </w:style>
  <w:style w:type="character" w:customStyle="1" w:styleId="NormalTok">
    <w:name w:val="NormalTok"/>
    <w:basedOn w:val="VerbatimChar"/>
    <w:rsid w:val="00992EE4"/>
    <w:rPr>
      <w:sz w:val="16"/>
      <w:szCs w:val="18"/>
    </w:rPr>
  </w:style>
  <w:style w:type="paragraph" w:styleId="TOC1">
    <w:name w:val="toc 1"/>
    <w:basedOn w:val="Normal"/>
    <w:next w:val="Normal"/>
    <w:autoRedefine/>
    <w:uiPriority w:val="39"/>
    <w:rsid w:val="00894B41"/>
    <w:pPr>
      <w:spacing w:before="120" w:after="0"/>
    </w:pPr>
    <w:rPr>
      <w:b/>
      <w:bCs/>
      <w:i/>
      <w:iCs/>
    </w:rPr>
  </w:style>
  <w:style w:type="paragraph" w:styleId="TOC2">
    <w:name w:val="toc 2"/>
    <w:basedOn w:val="Normal"/>
    <w:next w:val="Normal"/>
    <w:autoRedefine/>
    <w:uiPriority w:val="39"/>
    <w:rsid w:val="00894B41"/>
    <w:pPr>
      <w:spacing w:before="120" w:after="0"/>
      <w:ind w:left="240"/>
    </w:pPr>
    <w:rPr>
      <w:b/>
      <w:bCs/>
      <w:sz w:val="22"/>
      <w:szCs w:val="22"/>
    </w:rPr>
  </w:style>
  <w:style w:type="paragraph" w:styleId="TOC3">
    <w:name w:val="toc 3"/>
    <w:basedOn w:val="Normal"/>
    <w:next w:val="Normal"/>
    <w:autoRedefine/>
    <w:uiPriority w:val="39"/>
    <w:rsid w:val="006A3C85"/>
    <w:pPr>
      <w:tabs>
        <w:tab w:val="right" w:leader="dot" w:pos="9350"/>
      </w:tabs>
      <w:spacing w:after="0"/>
      <w:ind w:left="480"/>
    </w:pPr>
    <w:rPr>
      <w:sz w:val="20"/>
      <w:szCs w:val="20"/>
    </w:rPr>
  </w:style>
  <w:style w:type="paragraph" w:styleId="TOC4">
    <w:name w:val="toc 4"/>
    <w:basedOn w:val="Normal"/>
    <w:next w:val="Normal"/>
    <w:autoRedefine/>
    <w:rsid w:val="00CD4EEE"/>
    <w:pPr>
      <w:spacing w:after="0"/>
      <w:ind w:left="720"/>
    </w:pPr>
    <w:rPr>
      <w:sz w:val="20"/>
      <w:szCs w:val="20"/>
    </w:rPr>
  </w:style>
  <w:style w:type="paragraph" w:styleId="TOC5">
    <w:name w:val="toc 5"/>
    <w:basedOn w:val="Normal"/>
    <w:next w:val="Normal"/>
    <w:autoRedefine/>
    <w:rsid w:val="00CD4EEE"/>
    <w:pPr>
      <w:spacing w:after="0"/>
      <w:ind w:left="960"/>
    </w:pPr>
    <w:rPr>
      <w:sz w:val="20"/>
      <w:szCs w:val="20"/>
    </w:rPr>
  </w:style>
  <w:style w:type="paragraph" w:styleId="TOC6">
    <w:name w:val="toc 6"/>
    <w:basedOn w:val="Normal"/>
    <w:next w:val="Normal"/>
    <w:autoRedefine/>
    <w:rsid w:val="00CD4EEE"/>
    <w:pPr>
      <w:spacing w:after="0"/>
      <w:ind w:left="1200"/>
    </w:pPr>
    <w:rPr>
      <w:sz w:val="20"/>
      <w:szCs w:val="20"/>
    </w:rPr>
  </w:style>
  <w:style w:type="paragraph" w:styleId="TOC7">
    <w:name w:val="toc 7"/>
    <w:basedOn w:val="Normal"/>
    <w:next w:val="Normal"/>
    <w:autoRedefine/>
    <w:rsid w:val="00CD4EEE"/>
    <w:pPr>
      <w:spacing w:after="0"/>
      <w:ind w:left="1440"/>
    </w:pPr>
    <w:rPr>
      <w:sz w:val="20"/>
      <w:szCs w:val="20"/>
    </w:rPr>
  </w:style>
  <w:style w:type="paragraph" w:styleId="TOC8">
    <w:name w:val="toc 8"/>
    <w:basedOn w:val="Normal"/>
    <w:next w:val="Normal"/>
    <w:autoRedefine/>
    <w:rsid w:val="00CD4EEE"/>
    <w:pPr>
      <w:spacing w:after="0"/>
      <w:ind w:left="1680"/>
    </w:pPr>
    <w:rPr>
      <w:sz w:val="20"/>
      <w:szCs w:val="20"/>
    </w:rPr>
  </w:style>
  <w:style w:type="paragraph" w:styleId="TOC9">
    <w:name w:val="toc 9"/>
    <w:basedOn w:val="Normal"/>
    <w:next w:val="Normal"/>
    <w:autoRedefine/>
    <w:rsid w:val="00CD4EEE"/>
    <w:pPr>
      <w:spacing w:after="0"/>
      <w:ind w:left="1920"/>
    </w:pPr>
    <w:rPr>
      <w:sz w:val="20"/>
      <w:szCs w:val="20"/>
    </w:rPr>
  </w:style>
  <w:style w:type="paragraph" w:styleId="Header">
    <w:name w:val="header"/>
    <w:basedOn w:val="Normal"/>
    <w:link w:val="HeaderChar"/>
    <w:rsid w:val="00EF2AB3"/>
    <w:pPr>
      <w:tabs>
        <w:tab w:val="center" w:pos="4680"/>
        <w:tab w:val="right" w:pos="9360"/>
      </w:tabs>
      <w:spacing w:after="0"/>
    </w:pPr>
  </w:style>
  <w:style w:type="character" w:customStyle="1" w:styleId="HeaderChar">
    <w:name w:val="Header Char"/>
    <w:basedOn w:val="DefaultParagraphFont"/>
    <w:link w:val="Header"/>
    <w:rsid w:val="00EF2AB3"/>
  </w:style>
  <w:style w:type="paragraph" w:styleId="Footer">
    <w:name w:val="footer"/>
    <w:basedOn w:val="Normal"/>
    <w:link w:val="FooterChar"/>
    <w:rsid w:val="00EF2AB3"/>
    <w:pPr>
      <w:tabs>
        <w:tab w:val="center" w:pos="4680"/>
        <w:tab w:val="right" w:pos="9360"/>
      </w:tabs>
      <w:spacing w:after="0"/>
    </w:pPr>
  </w:style>
  <w:style w:type="character" w:customStyle="1" w:styleId="FooterChar">
    <w:name w:val="Footer Char"/>
    <w:basedOn w:val="DefaultParagraphFont"/>
    <w:link w:val="Footer"/>
    <w:rsid w:val="00EF2AB3"/>
  </w:style>
  <w:style w:type="character" w:styleId="PageNumber">
    <w:name w:val="page number"/>
    <w:basedOn w:val="DefaultParagraphFont"/>
    <w:rsid w:val="006850CC"/>
  </w:style>
  <w:style w:type="character" w:styleId="UnresolvedMention">
    <w:name w:val="Unresolved Mention"/>
    <w:basedOn w:val="DefaultParagraphFont"/>
    <w:uiPriority w:val="99"/>
    <w:semiHidden/>
    <w:unhideWhenUsed/>
    <w:rsid w:val="000C7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hyperlink" Target="https://github.com/seamusrobertmurphy/swing-trader/tree/main/05-research/cheatsheets"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79</Pages>
  <Words>21345</Words>
  <Characters>121667</Characters>
  <Application>Microsoft Office Word</Application>
  <DocSecurity>0</DocSecurity>
  <Lines>1013</Lines>
  <Paragraphs>285</Paragraphs>
  <ScaleCrop>false</ScaleCrop>
  <Company/>
  <LinksUpToDate>false</LinksUpToDate>
  <CharactersWithSpaces>142727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Trader Workflow</dc:title>
  <dc:creator/>
  <cp:keywords/>
  <cp:lastModifiedBy>Murphy, Seamus</cp:lastModifiedBy>
  <cp:revision>6</cp:revision>
  <dcterms:created xsi:type="dcterms:W3CDTF">2026-09-08T15:46:00Z</dcterms:created>
  <dcterms:modified xsi:type="dcterms:W3CDTF">2026-09-08T15:59:00Z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day-trader</vt:lpwstr>
  </property>
  <property fmtid="{D5CDD505-2E9C-101B-9397-08002B2CF9AE}" pid="8" name="labels">
    <vt:lpwstr/>
  </property>
  <property fmtid="{D5CDD505-2E9C-101B-9397-08002B2CF9AE}" pid="9" name="toc-title">
    <vt:lpwstr>Table of contents</vt:lpwstr>
  </property>
</Properties>
</file>