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0173120"/>
        <w:docPartObj>
          <w:docPartGallery w:val="Cover Pages"/>
          <w:docPartUnique/>
        </w:docPartObj>
      </w:sdtPr>
      <w:sdtEndPr/>
      <w:sdtContent>
        <w:p w14:paraId="6EE799AA" w14:textId="1B018D16" w:rsidR="006E7D2E" w:rsidRDefault="006E7D2E"/>
        <w:p w14:paraId="23237AAE" w14:textId="5A06BAA3" w:rsidR="006E7D2E" w:rsidRDefault="006E7D2E">
          <w:r>
            <w:rPr>
              <w:noProof/>
            </w:rPr>
            <mc:AlternateContent>
              <mc:Choice Requires="wpg">
                <w:drawing>
                  <wp:anchor distT="0" distB="0" distL="114300" distR="114300" simplePos="0" relativeHeight="251663360" behindDoc="1" locked="0" layoutInCell="1" allowOverlap="1" wp14:anchorId="620DE638" wp14:editId="4A45E5E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CD9A4B" w14:textId="080E2A12" w:rsidR="006E7D2E" w:rsidRDefault="003B42E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E7D2E">
                                        <w:rPr>
                                          <w:color w:val="FFFFFF" w:themeColor="background1"/>
                                          <w:sz w:val="72"/>
                                          <w:szCs w:val="72"/>
                                        </w:rPr>
                                        <w:t>Data Quality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0DE638" id="Group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CD9A4B" w14:textId="080E2A12" w:rsidR="006E7D2E" w:rsidRDefault="003B42E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E7D2E">
                                  <w:rPr>
                                    <w:color w:val="FFFFFF" w:themeColor="background1"/>
                                    <w:sz w:val="72"/>
                                    <w:szCs w:val="72"/>
                                  </w:rPr>
                                  <w:t>Data Quality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6432" behindDoc="0" locked="0" layoutInCell="1" allowOverlap="1" wp14:anchorId="7690EC62" wp14:editId="30C9714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866C0" w14:textId="6AF5362F" w:rsidR="006E7D2E" w:rsidRDefault="003B42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7D2E">
                                      <w:rPr>
                                        <w:caps/>
                                        <w:color w:val="7F7F7F" w:themeColor="text1" w:themeTint="80"/>
                                        <w:sz w:val="18"/>
                                        <w:szCs w:val="18"/>
                                      </w:rPr>
                                      <w:t>Machine learning for predictive analytics</w:t>
                                    </w:r>
                                  </w:sdtContent>
                                </w:sdt>
                                <w:r w:rsidR="006E7D2E">
                                  <w:rPr>
                                    <w:caps/>
                                    <w:color w:val="7F7F7F" w:themeColor="text1" w:themeTint="80"/>
                                    <w:sz w:val="18"/>
                                    <w:szCs w:val="18"/>
                                  </w:rPr>
                                  <w:t> </w:t>
                                </w:r>
                                <w:r w:rsidR="006E7D2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E7D2E">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90EC62" id="_x0000_t202" coordsize="21600,21600" o:spt="202" path="m,l,21600r21600,l21600,xe">
                    <v:stroke joinstyle="miter"/>
                    <v:path gradientshapeok="t" o:connecttype="rect"/>
                  </v:shapetype>
                  <v:shape id="Text Box 128" o:spid="_x0000_s1029"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73866C0" w14:textId="6AF5362F" w:rsidR="006E7D2E" w:rsidRDefault="003B42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7D2E">
                                <w:rPr>
                                  <w:caps/>
                                  <w:color w:val="7F7F7F" w:themeColor="text1" w:themeTint="80"/>
                                  <w:sz w:val="18"/>
                                  <w:szCs w:val="18"/>
                                </w:rPr>
                                <w:t>Machine learning for predictive analytics</w:t>
                              </w:r>
                            </w:sdtContent>
                          </w:sdt>
                          <w:r w:rsidR="006E7D2E">
                            <w:rPr>
                              <w:caps/>
                              <w:color w:val="7F7F7F" w:themeColor="text1" w:themeTint="80"/>
                              <w:sz w:val="18"/>
                              <w:szCs w:val="18"/>
                            </w:rPr>
                            <w:t> </w:t>
                          </w:r>
                          <w:r w:rsidR="006E7D2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E7D2E">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3B0B6611" wp14:editId="3F5779A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9763076" w14:textId="6F2376FA" w:rsidR="006E7D2E" w:rsidRDefault="006E7D2E">
                                    <w:pPr>
                                      <w:pStyle w:val="NoSpacing"/>
                                      <w:spacing w:before="40" w:after="40"/>
                                      <w:rPr>
                                        <w:caps/>
                                        <w:color w:val="4472C4" w:themeColor="accent1"/>
                                        <w:sz w:val="28"/>
                                        <w:szCs w:val="28"/>
                                      </w:rPr>
                                    </w:pPr>
                                    <w:r>
                                      <w:rPr>
                                        <w:caps/>
                                        <w:color w:val="4472C4" w:themeColor="accent1"/>
                                        <w:sz w:val="28"/>
                                        <w:szCs w:val="28"/>
                                      </w:rPr>
                                      <w:t>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62DDBB5" w14:textId="72571CF7" w:rsidR="006E7D2E" w:rsidRDefault="006E7D2E">
                                    <w:pPr>
                                      <w:pStyle w:val="NoSpacing"/>
                                      <w:spacing w:before="40" w:after="40"/>
                                      <w:rPr>
                                        <w:caps/>
                                        <w:color w:val="5B9BD5" w:themeColor="accent5"/>
                                        <w:sz w:val="24"/>
                                        <w:szCs w:val="24"/>
                                      </w:rPr>
                                    </w:pPr>
                                    <w:r>
                                      <w:rPr>
                                        <w:caps/>
                                        <w:color w:val="5B9BD5" w:themeColor="accent5"/>
                                        <w:sz w:val="24"/>
                                        <w:szCs w:val="24"/>
                                      </w:rPr>
                                      <w:t>K00228585 - Sean Daly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0B6611" id="Text Box 129" o:spid="_x0000_s1030"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9763076" w14:textId="6F2376FA" w:rsidR="006E7D2E" w:rsidRDefault="006E7D2E">
                              <w:pPr>
                                <w:pStyle w:val="NoSpacing"/>
                                <w:spacing w:before="40" w:after="40"/>
                                <w:rPr>
                                  <w:caps/>
                                  <w:color w:val="4472C4" w:themeColor="accent1"/>
                                  <w:sz w:val="28"/>
                                  <w:szCs w:val="28"/>
                                </w:rPr>
                              </w:pPr>
                              <w:r>
                                <w:rPr>
                                  <w:caps/>
                                  <w:color w:val="4472C4" w:themeColor="accent1"/>
                                  <w:sz w:val="28"/>
                                  <w:szCs w:val="28"/>
                                </w:rPr>
                                <w:t>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62DDBB5" w14:textId="72571CF7" w:rsidR="006E7D2E" w:rsidRDefault="006E7D2E">
                              <w:pPr>
                                <w:pStyle w:val="NoSpacing"/>
                                <w:spacing w:before="40" w:after="40"/>
                                <w:rPr>
                                  <w:caps/>
                                  <w:color w:val="5B9BD5" w:themeColor="accent5"/>
                                  <w:sz w:val="24"/>
                                  <w:szCs w:val="24"/>
                                </w:rPr>
                              </w:pPr>
                              <w:r>
                                <w:rPr>
                                  <w:caps/>
                                  <w:color w:val="5B9BD5" w:themeColor="accent5"/>
                                  <w:sz w:val="24"/>
                                  <w:szCs w:val="24"/>
                                </w:rPr>
                                <w:t>K00228585 - Sean Daly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9E2256E" wp14:editId="13C29D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423604C" w14:textId="3B8BB996" w:rsidR="006E7D2E" w:rsidRDefault="006E7D2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E2256E" id="Rectangle 130"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423604C" w14:textId="3B8BB996" w:rsidR="006E7D2E" w:rsidRDefault="006E7D2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503279330"/>
        <w:docPartObj>
          <w:docPartGallery w:val="Table of Contents"/>
          <w:docPartUnique/>
        </w:docPartObj>
      </w:sdtPr>
      <w:sdtEndPr>
        <w:rPr>
          <w:b/>
          <w:bCs/>
          <w:noProof/>
        </w:rPr>
      </w:sdtEndPr>
      <w:sdtContent>
        <w:p w14:paraId="20F99A8B" w14:textId="7FD2C094" w:rsidR="00C304E6" w:rsidRDefault="00C304E6">
          <w:pPr>
            <w:pStyle w:val="TOCHeading"/>
          </w:pPr>
          <w:r>
            <w:t>Table of Contents</w:t>
          </w:r>
        </w:p>
        <w:p w14:paraId="0720E085" w14:textId="1C8527F5" w:rsidR="0045785C" w:rsidRDefault="00C304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8520033" w:history="1">
            <w:r w:rsidR="0045785C" w:rsidRPr="00161E90">
              <w:rPr>
                <w:rStyle w:val="Hyperlink"/>
                <w:b/>
                <w:bCs/>
                <w:noProof/>
              </w:rPr>
              <w:t>Q1 Continuous Features:</w:t>
            </w:r>
            <w:r w:rsidR="0045785C">
              <w:rPr>
                <w:noProof/>
                <w:webHidden/>
              </w:rPr>
              <w:tab/>
            </w:r>
            <w:r w:rsidR="0045785C">
              <w:rPr>
                <w:noProof/>
                <w:webHidden/>
              </w:rPr>
              <w:fldChar w:fldCharType="begin"/>
            </w:r>
            <w:r w:rsidR="0045785C">
              <w:rPr>
                <w:noProof/>
                <w:webHidden/>
              </w:rPr>
              <w:instrText xml:space="preserve"> PAGEREF _Toc68520033 \h </w:instrText>
            </w:r>
            <w:r w:rsidR="0045785C">
              <w:rPr>
                <w:noProof/>
                <w:webHidden/>
              </w:rPr>
            </w:r>
            <w:r w:rsidR="0045785C">
              <w:rPr>
                <w:noProof/>
                <w:webHidden/>
              </w:rPr>
              <w:fldChar w:fldCharType="separate"/>
            </w:r>
            <w:r w:rsidR="0045785C">
              <w:rPr>
                <w:noProof/>
                <w:webHidden/>
              </w:rPr>
              <w:t>2</w:t>
            </w:r>
            <w:r w:rsidR="0045785C">
              <w:rPr>
                <w:noProof/>
                <w:webHidden/>
              </w:rPr>
              <w:fldChar w:fldCharType="end"/>
            </w:r>
          </w:hyperlink>
        </w:p>
        <w:p w14:paraId="1351EFAA" w14:textId="23543F9F" w:rsidR="0045785C" w:rsidRDefault="0045785C">
          <w:pPr>
            <w:pStyle w:val="TOC2"/>
            <w:tabs>
              <w:tab w:val="right" w:leader="dot" w:pos="9016"/>
            </w:tabs>
            <w:rPr>
              <w:rFonts w:eastAsiaTheme="minorEastAsia"/>
              <w:noProof/>
              <w:lang w:eastAsia="en-IE"/>
            </w:rPr>
          </w:pPr>
          <w:hyperlink w:anchor="_Toc68520034" w:history="1">
            <w:r w:rsidRPr="00161E90">
              <w:rPr>
                <w:rStyle w:val="Hyperlink"/>
                <w:b/>
                <w:bCs/>
                <w:noProof/>
              </w:rPr>
              <w:t>Q2 Categorical Features:</w:t>
            </w:r>
            <w:r>
              <w:rPr>
                <w:noProof/>
                <w:webHidden/>
              </w:rPr>
              <w:tab/>
            </w:r>
            <w:r>
              <w:rPr>
                <w:noProof/>
                <w:webHidden/>
              </w:rPr>
              <w:fldChar w:fldCharType="begin"/>
            </w:r>
            <w:r>
              <w:rPr>
                <w:noProof/>
                <w:webHidden/>
              </w:rPr>
              <w:instrText xml:space="preserve"> PAGEREF _Toc68520034 \h </w:instrText>
            </w:r>
            <w:r>
              <w:rPr>
                <w:noProof/>
                <w:webHidden/>
              </w:rPr>
            </w:r>
            <w:r>
              <w:rPr>
                <w:noProof/>
                <w:webHidden/>
              </w:rPr>
              <w:fldChar w:fldCharType="separate"/>
            </w:r>
            <w:r>
              <w:rPr>
                <w:noProof/>
                <w:webHidden/>
              </w:rPr>
              <w:t>2</w:t>
            </w:r>
            <w:r>
              <w:rPr>
                <w:noProof/>
                <w:webHidden/>
              </w:rPr>
              <w:fldChar w:fldCharType="end"/>
            </w:r>
          </w:hyperlink>
        </w:p>
        <w:p w14:paraId="4963F9B7" w14:textId="742BF923" w:rsidR="0045785C" w:rsidRDefault="0045785C">
          <w:pPr>
            <w:pStyle w:val="TOC2"/>
            <w:tabs>
              <w:tab w:val="right" w:leader="dot" w:pos="9016"/>
            </w:tabs>
            <w:rPr>
              <w:rFonts w:eastAsiaTheme="minorEastAsia"/>
              <w:noProof/>
              <w:lang w:eastAsia="en-IE"/>
            </w:rPr>
          </w:pPr>
          <w:hyperlink w:anchor="_Toc68520035" w:history="1">
            <w:r w:rsidRPr="00161E90">
              <w:rPr>
                <w:rStyle w:val="Hyperlink"/>
                <w:b/>
                <w:bCs/>
                <w:noProof/>
              </w:rPr>
              <w:t>Q3 Histograms of each feature</w:t>
            </w:r>
            <w:r>
              <w:rPr>
                <w:noProof/>
                <w:webHidden/>
              </w:rPr>
              <w:tab/>
            </w:r>
            <w:r>
              <w:rPr>
                <w:noProof/>
                <w:webHidden/>
              </w:rPr>
              <w:fldChar w:fldCharType="begin"/>
            </w:r>
            <w:r>
              <w:rPr>
                <w:noProof/>
                <w:webHidden/>
              </w:rPr>
              <w:instrText xml:space="preserve"> PAGEREF _Toc68520035 \h </w:instrText>
            </w:r>
            <w:r>
              <w:rPr>
                <w:noProof/>
                <w:webHidden/>
              </w:rPr>
            </w:r>
            <w:r>
              <w:rPr>
                <w:noProof/>
                <w:webHidden/>
              </w:rPr>
              <w:fldChar w:fldCharType="separate"/>
            </w:r>
            <w:r>
              <w:rPr>
                <w:noProof/>
                <w:webHidden/>
              </w:rPr>
              <w:t>2</w:t>
            </w:r>
            <w:r>
              <w:rPr>
                <w:noProof/>
                <w:webHidden/>
              </w:rPr>
              <w:fldChar w:fldCharType="end"/>
            </w:r>
          </w:hyperlink>
        </w:p>
        <w:p w14:paraId="1B6FBAB9" w14:textId="38E65183" w:rsidR="0045785C" w:rsidRDefault="0045785C">
          <w:pPr>
            <w:pStyle w:val="TOC2"/>
            <w:tabs>
              <w:tab w:val="right" w:leader="dot" w:pos="9016"/>
            </w:tabs>
            <w:rPr>
              <w:rFonts w:eastAsiaTheme="minorEastAsia"/>
              <w:noProof/>
              <w:lang w:eastAsia="en-IE"/>
            </w:rPr>
          </w:pPr>
          <w:hyperlink w:anchor="_Toc68520036" w:history="1">
            <w:r w:rsidRPr="00161E90">
              <w:rPr>
                <w:rStyle w:val="Hyperlink"/>
                <w:b/>
                <w:bCs/>
                <w:noProof/>
              </w:rPr>
              <w:t>Q4 Discussion of each histogram</w:t>
            </w:r>
            <w:r>
              <w:rPr>
                <w:noProof/>
                <w:webHidden/>
              </w:rPr>
              <w:tab/>
            </w:r>
            <w:r>
              <w:rPr>
                <w:noProof/>
                <w:webHidden/>
              </w:rPr>
              <w:fldChar w:fldCharType="begin"/>
            </w:r>
            <w:r>
              <w:rPr>
                <w:noProof/>
                <w:webHidden/>
              </w:rPr>
              <w:instrText xml:space="preserve"> PAGEREF _Toc68520036 \h </w:instrText>
            </w:r>
            <w:r>
              <w:rPr>
                <w:noProof/>
                <w:webHidden/>
              </w:rPr>
            </w:r>
            <w:r>
              <w:rPr>
                <w:noProof/>
                <w:webHidden/>
              </w:rPr>
              <w:fldChar w:fldCharType="separate"/>
            </w:r>
            <w:r>
              <w:rPr>
                <w:noProof/>
                <w:webHidden/>
              </w:rPr>
              <w:t>6</w:t>
            </w:r>
            <w:r>
              <w:rPr>
                <w:noProof/>
                <w:webHidden/>
              </w:rPr>
              <w:fldChar w:fldCharType="end"/>
            </w:r>
          </w:hyperlink>
        </w:p>
        <w:p w14:paraId="285B0B7F" w14:textId="44CDD110" w:rsidR="0045785C" w:rsidRDefault="0045785C">
          <w:pPr>
            <w:pStyle w:val="TOC3"/>
            <w:tabs>
              <w:tab w:val="right" w:leader="dot" w:pos="9016"/>
            </w:tabs>
            <w:rPr>
              <w:rFonts w:cstheme="minorBidi"/>
              <w:noProof/>
              <w:lang w:val="en-IE" w:eastAsia="en-IE"/>
            </w:rPr>
          </w:pPr>
          <w:hyperlink w:anchor="_Toc68520037" w:history="1">
            <w:r w:rsidRPr="00161E90">
              <w:rPr>
                <w:rStyle w:val="Hyperlink"/>
                <w:b/>
                <w:bCs/>
                <w:noProof/>
              </w:rPr>
              <w:t>Position</w:t>
            </w:r>
            <w:r>
              <w:rPr>
                <w:noProof/>
                <w:webHidden/>
              </w:rPr>
              <w:tab/>
            </w:r>
            <w:r>
              <w:rPr>
                <w:noProof/>
                <w:webHidden/>
              </w:rPr>
              <w:fldChar w:fldCharType="begin"/>
            </w:r>
            <w:r>
              <w:rPr>
                <w:noProof/>
                <w:webHidden/>
              </w:rPr>
              <w:instrText xml:space="preserve"> PAGEREF _Toc68520037 \h </w:instrText>
            </w:r>
            <w:r>
              <w:rPr>
                <w:noProof/>
                <w:webHidden/>
              </w:rPr>
            </w:r>
            <w:r>
              <w:rPr>
                <w:noProof/>
                <w:webHidden/>
              </w:rPr>
              <w:fldChar w:fldCharType="separate"/>
            </w:r>
            <w:r>
              <w:rPr>
                <w:noProof/>
                <w:webHidden/>
              </w:rPr>
              <w:t>6</w:t>
            </w:r>
            <w:r>
              <w:rPr>
                <w:noProof/>
                <w:webHidden/>
              </w:rPr>
              <w:fldChar w:fldCharType="end"/>
            </w:r>
          </w:hyperlink>
        </w:p>
        <w:p w14:paraId="47D4DB22" w14:textId="25E612FE" w:rsidR="0045785C" w:rsidRDefault="0045785C">
          <w:pPr>
            <w:pStyle w:val="TOC3"/>
            <w:tabs>
              <w:tab w:val="right" w:leader="dot" w:pos="9016"/>
            </w:tabs>
            <w:rPr>
              <w:rFonts w:cstheme="minorBidi"/>
              <w:noProof/>
              <w:lang w:val="en-IE" w:eastAsia="en-IE"/>
            </w:rPr>
          </w:pPr>
          <w:hyperlink w:anchor="_Toc68520038" w:history="1">
            <w:r w:rsidRPr="00161E90">
              <w:rPr>
                <w:rStyle w:val="Hyperlink"/>
                <w:b/>
                <w:bCs/>
                <w:noProof/>
              </w:rPr>
              <w:t>Height &amp; Weight</w:t>
            </w:r>
            <w:r>
              <w:rPr>
                <w:noProof/>
                <w:webHidden/>
              </w:rPr>
              <w:tab/>
            </w:r>
            <w:r>
              <w:rPr>
                <w:noProof/>
                <w:webHidden/>
              </w:rPr>
              <w:fldChar w:fldCharType="begin"/>
            </w:r>
            <w:r>
              <w:rPr>
                <w:noProof/>
                <w:webHidden/>
              </w:rPr>
              <w:instrText xml:space="preserve"> PAGEREF _Toc68520038 \h </w:instrText>
            </w:r>
            <w:r>
              <w:rPr>
                <w:noProof/>
                <w:webHidden/>
              </w:rPr>
            </w:r>
            <w:r>
              <w:rPr>
                <w:noProof/>
                <w:webHidden/>
              </w:rPr>
              <w:fldChar w:fldCharType="separate"/>
            </w:r>
            <w:r>
              <w:rPr>
                <w:noProof/>
                <w:webHidden/>
              </w:rPr>
              <w:t>6</w:t>
            </w:r>
            <w:r>
              <w:rPr>
                <w:noProof/>
                <w:webHidden/>
              </w:rPr>
              <w:fldChar w:fldCharType="end"/>
            </w:r>
          </w:hyperlink>
        </w:p>
        <w:p w14:paraId="4BE77294" w14:textId="60E2FD77" w:rsidR="0045785C" w:rsidRDefault="0045785C">
          <w:pPr>
            <w:pStyle w:val="TOC3"/>
            <w:tabs>
              <w:tab w:val="right" w:leader="dot" w:pos="9016"/>
            </w:tabs>
            <w:rPr>
              <w:rFonts w:cstheme="minorBidi"/>
              <w:noProof/>
              <w:lang w:val="en-IE" w:eastAsia="en-IE"/>
            </w:rPr>
          </w:pPr>
          <w:hyperlink w:anchor="_Toc68520039" w:history="1">
            <w:r w:rsidRPr="00161E90">
              <w:rPr>
                <w:rStyle w:val="Hyperlink"/>
                <w:b/>
                <w:bCs/>
                <w:noProof/>
              </w:rPr>
              <w:t>Career Stage</w:t>
            </w:r>
            <w:r>
              <w:rPr>
                <w:noProof/>
                <w:webHidden/>
              </w:rPr>
              <w:tab/>
            </w:r>
            <w:r>
              <w:rPr>
                <w:noProof/>
                <w:webHidden/>
              </w:rPr>
              <w:fldChar w:fldCharType="begin"/>
            </w:r>
            <w:r>
              <w:rPr>
                <w:noProof/>
                <w:webHidden/>
              </w:rPr>
              <w:instrText xml:space="preserve"> PAGEREF _Toc68520039 \h </w:instrText>
            </w:r>
            <w:r>
              <w:rPr>
                <w:noProof/>
                <w:webHidden/>
              </w:rPr>
            </w:r>
            <w:r>
              <w:rPr>
                <w:noProof/>
                <w:webHidden/>
              </w:rPr>
              <w:fldChar w:fldCharType="separate"/>
            </w:r>
            <w:r>
              <w:rPr>
                <w:noProof/>
                <w:webHidden/>
              </w:rPr>
              <w:t>6</w:t>
            </w:r>
            <w:r>
              <w:rPr>
                <w:noProof/>
                <w:webHidden/>
              </w:rPr>
              <w:fldChar w:fldCharType="end"/>
            </w:r>
          </w:hyperlink>
        </w:p>
        <w:p w14:paraId="09237FB2" w14:textId="56B2CDFB" w:rsidR="0045785C" w:rsidRDefault="0045785C">
          <w:pPr>
            <w:pStyle w:val="TOC3"/>
            <w:tabs>
              <w:tab w:val="right" w:leader="dot" w:pos="9016"/>
            </w:tabs>
            <w:rPr>
              <w:rFonts w:cstheme="minorBidi"/>
              <w:noProof/>
              <w:lang w:val="en-IE" w:eastAsia="en-IE"/>
            </w:rPr>
          </w:pPr>
          <w:hyperlink w:anchor="_Toc68520040" w:history="1">
            <w:r w:rsidRPr="00161E90">
              <w:rPr>
                <w:rStyle w:val="Hyperlink"/>
                <w:b/>
                <w:bCs/>
                <w:noProof/>
              </w:rPr>
              <w:t>Age</w:t>
            </w:r>
            <w:r>
              <w:rPr>
                <w:noProof/>
                <w:webHidden/>
              </w:rPr>
              <w:tab/>
            </w:r>
            <w:r>
              <w:rPr>
                <w:noProof/>
                <w:webHidden/>
              </w:rPr>
              <w:fldChar w:fldCharType="begin"/>
            </w:r>
            <w:r>
              <w:rPr>
                <w:noProof/>
                <w:webHidden/>
              </w:rPr>
              <w:instrText xml:space="preserve"> PAGEREF _Toc68520040 \h </w:instrText>
            </w:r>
            <w:r>
              <w:rPr>
                <w:noProof/>
                <w:webHidden/>
              </w:rPr>
            </w:r>
            <w:r>
              <w:rPr>
                <w:noProof/>
                <w:webHidden/>
              </w:rPr>
              <w:fldChar w:fldCharType="separate"/>
            </w:r>
            <w:r>
              <w:rPr>
                <w:noProof/>
                <w:webHidden/>
              </w:rPr>
              <w:t>6</w:t>
            </w:r>
            <w:r>
              <w:rPr>
                <w:noProof/>
                <w:webHidden/>
              </w:rPr>
              <w:fldChar w:fldCharType="end"/>
            </w:r>
          </w:hyperlink>
        </w:p>
        <w:p w14:paraId="31E680AB" w14:textId="3266B19E" w:rsidR="0045785C" w:rsidRDefault="0045785C">
          <w:pPr>
            <w:pStyle w:val="TOC3"/>
            <w:tabs>
              <w:tab w:val="right" w:leader="dot" w:pos="9016"/>
            </w:tabs>
            <w:rPr>
              <w:rFonts w:cstheme="minorBidi"/>
              <w:noProof/>
              <w:lang w:val="en-IE" w:eastAsia="en-IE"/>
            </w:rPr>
          </w:pPr>
          <w:hyperlink w:anchor="_Toc68520041" w:history="1">
            <w:r w:rsidRPr="00161E90">
              <w:rPr>
                <w:rStyle w:val="Hyperlink"/>
                <w:b/>
                <w:bCs/>
                <w:noProof/>
              </w:rPr>
              <w:t>Sponsorship Earnings</w:t>
            </w:r>
            <w:r>
              <w:rPr>
                <w:noProof/>
                <w:webHidden/>
              </w:rPr>
              <w:tab/>
            </w:r>
            <w:r>
              <w:rPr>
                <w:noProof/>
                <w:webHidden/>
              </w:rPr>
              <w:fldChar w:fldCharType="begin"/>
            </w:r>
            <w:r>
              <w:rPr>
                <w:noProof/>
                <w:webHidden/>
              </w:rPr>
              <w:instrText xml:space="preserve"> PAGEREF _Toc68520041 \h </w:instrText>
            </w:r>
            <w:r>
              <w:rPr>
                <w:noProof/>
                <w:webHidden/>
              </w:rPr>
            </w:r>
            <w:r>
              <w:rPr>
                <w:noProof/>
                <w:webHidden/>
              </w:rPr>
              <w:fldChar w:fldCharType="separate"/>
            </w:r>
            <w:r>
              <w:rPr>
                <w:noProof/>
                <w:webHidden/>
              </w:rPr>
              <w:t>6</w:t>
            </w:r>
            <w:r>
              <w:rPr>
                <w:noProof/>
                <w:webHidden/>
              </w:rPr>
              <w:fldChar w:fldCharType="end"/>
            </w:r>
          </w:hyperlink>
        </w:p>
        <w:p w14:paraId="72E2F204" w14:textId="7E77946A" w:rsidR="0045785C" w:rsidRDefault="0045785C">
          <w:pPr>
            <w:pStyle w:val="TOC3"/>
            <w:tabs>
              <w:tab w:val="right" w:leader="dot" w:pos="9016"/>
            </w:tabs>
            <w:rPr>
              <w:rFonts w:cstheme="minorBidi"/>
              <w:noProof/>
              <w:lang w:val="en-IE" w:eastAsia="en-IE"/>
            </w:rPr>
          </w:pPr>
          <w:hyperlink w:anchor="_Toc68520042" w:history="1">
            <w:r w:rsidRPr="00161E90">
              <w:rPr>
                <w:rStyle w:val="Hyperlink"/>
                <w:b/>
                <w:bCs/>
                <w:noProof/>
              </w:rPr>
              <w:t>Shoe Sponsor</w:t>
            </w:r>
            <w:r>
              <w:rPr>
                <w:noProof/>
                <w:webHidden/>
              </w:rPr>
              <w:tab/>
            </w:r>
            <w:r>
              <w:rPr>
                <w:noProof/>
                <w:webHidden/>
              </w:rPr>
              <w:fldChar w:fldCharType="begin"/>
            </w:r>
            <w:r>
              <w:rPr>
                <w:noProof/>
                <w:webHidden/>
              </w:rPr>
              <w:instrText xml:space="preserve"> PAGEREF _Toc68520042 \h </w:instrText>
            </w:r>
            <w:r>
              <w:rPr>
                <w:noProof/>
                <w:webHidden/>
              </w:rPr>
            </w:r>
            <w:r>
              <w:rPr>
                <w:noProof/>
                <w:webHidden/>
              </w:rPr>
              <w:fldChar w:fldCharType="separate"/>
            </w:r>
            <w:r>
              <w:rPr>
                <w:noProof/>
                <w:webHidden/>
              </w:rPr>
              <w:t>6</w:t>
            </w:r>
            <w:r>
              <w:rPr>
                <w:noProof/>
                <w:webHidden/>
              </w:rPr>
              <w:fldChar w:fldCharType="end"/>
            </w:r>
          </w:hyperlink>
        </w:p>
        <w:p w14:paraId="076B71C0" w14:textId="27B94EBF" w:rsidR="0045785C" w:rsidRDefault="0045785C">
          <w:pPr>
            <w:pStyle w:val="TOC2"/>
            <w:tabs>
              <w:tab w:val="right" w:leader="dot" w:pos="9016"/>
            </w:tabs>
            <w:rPr>
              <w:rFonts w:eastAsiaTheme="minorEastAsia"/>
              <w:noProof/>
              <w:lang w:eastAsia="en-IE"/>
            </w:rPr>
          </w:pPr>
          <w:hyperlink w:anchor="_Toc68520043" w:history="1">
            <w:r w:rsidRPr="00161E90">
              <w:rPr>
                <w:rStyle w:val="Hyperlink"/>
                <w:b/>
                <w:bCs/>
                <w:noProof/>
              </w:rPr>
              <w:t>Q5 Identify data quality issues</w:t>
            </w:r>
            <w:r>
              <w:rPr>
                <w:noProof/>
                <w:webHidden/>
              </w:rPr>
              <w:tab/>
            </w:r>
            <w:r>
              <w:rPr>
                <w:noProof/>
                <w:webHidden/>
              </w:rPr>
              <w:fldChar w:fldCharType="begin"/>
            </w:r>
            <w:r>
              <w:rPr>
                <w:noProof/>
                <w:webHidden/>
              </w:rPr>
              <w:instrText xml:space="preserve"> PAGEREF _Toc68520043 \h </w:instrText>
            </w:r>
            <w:r>
              <w:rPr>
                <w:noProof/>
                <w:webHidden/>
              </w:rPr>
            </w:r>
            <w:r>
              <w:rPr>
                <w:noProof/>
                <w:webHidden/>
              </w:rPr>
              <w:fldChar w:fldCharType="separate"/>
            </w:r>
            <w:r>
              <w:rPr>
                <w:noProof/>
                <w:webHidden/>
              </w:rPr>
              <w:t>7</w:t>
            </w:r>
            <w:r>
              <w:rPr>
                <w:noProof/>
                <w:webHidden/>
              </w:rPr>
              <w:fldChar w:fldCharType="end"/>
            </w:r>
          </w:hyperlink>
        </w:p>
        <w:p w14:paraId="3FF7949D" w14:textId="4F810B25" w:rsidR="0045785C" w:rsidRDefault="0045785C">
          <w:pPr>
            <w:pStyle w:val="TOC2"/>
            <w:tabs>
              <w:tab w:val="right" w:leader="dot" w:pos="9016"/>
            </w:tabs>
            <w:rPr>
              <w:rFonts w:eastAsiaTheme="minorEastAsia"/>
              <w:noProof/>
              <w:lang w:eastAsia="en-IE"/>
            </w:rPr>
          </w:pPr>
          <w:hyperlink w:anchor="_Toc68520044" w:history="1">
            <w:r w:rsidRPr="00161E90">
              <w:rPr>
                <w:rStyle w:val="Hyperlink"/>
                <w:b/>
                <w:bCs/>
                <w:noProof/>
              </w:rPr>
              <w:t>Q6 Relationships between each feature:</w:t>
            </w:r>
            <w:r>
              <w:rPr>
                <w:noProof/>
                <w:webHidden/>
              </w:rPr>
              <w:tab/>
            </w:r>
            <w:r>
              <w:rPr>
                <w:noProof/>
                <w:webHidden/>
              </w:rPr>
              <w:fldChar w:fldCharType="begin"/>
            </w:r>
            <w:r>
              <w:rPr>
                <w:noProof/>
                <w:webHidden/>
              </w:rPr>
              <w:instrText xml:space="preserve"> PAGEREF _Toc68520044 \h </w:instrText>
            </w:r>
            <w:r>
              <w:rPr>
                <w:noProof/>
                <w:webHidden/>
              </w:rPr>
            </w:r>
            <w:r>
              <w:rPr>
                <w:noProof/>
                <w:webHidden/>
              </w:rPr>
              <w:fldChar w:fldCharType="separate"/>
            </w:r>
            <w:r>
              <w:rPr>
                <w:noProof/>
                <w:webHidden/>
              </w:rPr>
              <w:t>8</w:t>
            </w:r>
            <w:r>
              <w:rPr>
                <w:noProof/>
                <w:webHidden/>
              </w:rPr>
              <w:fldChar w:fldCharType="end"/>
            </w:r>
          </w:hyperlink>
        </w:p>
        <w:p w14:paraId="180D17EA" w14:textId="2D16CF7D" w:rsidR="0045785C" w:rsidRDefault="0045785C">
          <w:pPr>
            <w:pStyle w:val="TOC2"/>
            <w:tabs>
              <w:tab w:val="right" w:leader="dot" w:pos="9016"/>
            </w:tabs>
            <w:rPr>
              <w:rFonts w:eastAsiaTheme="minorEastAsia"/>
              <w:noProof/>
              <w:lang w:eastAsia="en-IE"/>
            </w:rPr>
          </w:pPr>
          <w:hyperlink w:anchor="_Toc68520045" w:history="1">
            <w:r w:rsidRPr="00161E90">
              <w:rPr>
                <w:rStyle w:val="Hyperlink"/>
                <w:b/>
                <w:bCs/>
                <w:noProof/>
              </w:rPr>
              <w:t>Weight</w:t>
            </w:r>
            <w:r>
              <w:rPr>
                <w:noProof/>
                <w:webHidden/>
              </w:rPr>
              <w:tab/>
            </w:r>
            <w:r>
              <w:rPr>
                <w:noProof/>
                <w:webHidden/>
              </w:rPr>
              <w:fldChar w:fldCharType="begin"/>
            </w:r>
            <w:r>
              <w:rPr>
                <w:noProof/>
                <w:webHidden/>
              </w:rPr>
              <w:instrText xml:space="preserve"> PAGEREF _Toc68520045 \h </w:instrText>
            </w:r>
            <w:r>
              <w:rPr>
                <w:noProof/>
                <w:webHidden/>
              </w:rPr>
            </w:r>
            <w:r>
              <w:rPr>
                <w:noProof/>
                <w:webHidden/>
              </w:rPr>
              <w:fldChar w:fldCharType="separate"/>
            </w:r>
            <w:r>
              <w:rPr>
                <w:noProof/>
                <w:webHidden/>
              </w:rPr>
              <w:t>8</w:t>
            </w:r>
            <w:r>
              <w:rPr>
                <w:noProof/>
                <w:webHidden/>
              </w:rPr>
              <w:fldChar w:fldCharType="end"/>
            </w:r>
          </w:hyperlink>
        </w:p>
        <w:p w14:paraId="495B2D6C" w14:textId="4374DBF7" w:rsidR="0045785C" w:rsidRDefault="0045785C">
          <w:pPr>
            <w:pStyle w:val="TOC3"/>
            <w:tabs>
              <w:tab w:val="right" w:leader="dot" w:pos="9016"/>
            </w:tabs>
            <w:rPr>
              <w:rFonts w:cstheme="minorBidi"/>
              <w:noProof/>
              <w:lang w:val="en-IE" w:eastAsia="en-IE"/>
            </w:rPr>
          </w:pPr>
          <w:hyperlink w:anchor="_Toc68520046" w:history="1">
            <w:r w:rsidRPr="00161E90">
              <w:rPr>
                <w:rStyle w:val="Hyperlink"/>
                <w:b/>
                <w:bCs/>
                <w:noProof/>
              </w:rPr>
              <w:t>Age</w:t>
            </w:r>
            <w:r>
              <w:rPr>
                <w:noProof/>
                <w:webHidden/>
              </w:rPr>
              <w:tab/>
            </w:r>
            <w:r>
              <w:rPr>
                <w:noProof/>
                <w:webHidden/>
              </w:rPr>
              <w:fldChar w:fldCharType="begin"/>
            </w:r>
            <w:r>
              <w:rPr>
                <w:noProof/>
                <w:webHidden/>
              </w:rPr>
              <w:instrText xml:space="preserve"> PAGEREF _Toc68520046 \h </w:instrText>
            </w:r>
            <w:r>
              <w:rPr>
                <w:noProof/>
                <w:webHidden/>
              </w:rPr>
            </w:r>
            <w:r>
              <w:rPr>
                <w:noProof/>
                <w:webHidden/>
              </w:rPr>
              <w:fldChar w:fldCharType="separate"/>
            </w:r>
            <w:r>
              <w:rPr>
                <w:noProof/>
                <w:webHidden/>
              </w:rPr>
              <w:t>8</w:t>
            </w:r>
            <w:r>
              <w:rPr>
                <w:noProof/>
                <w:webHidden/>
              </w:rPr>
              <w:fldChar w:fldCharType="end"/>
            </w:r>
          </w:hyperlink>
        </w:p>
        <w:p w14:paraId="49EA51AA" w14:textId="38F14807" w:rsidR="0045785C" w:rsidRDefault="0045785C">
          <w:pPr>
            <w:pStyle w:val="TOC3"/>
            <w:tabs>
              <w:tab w:val="right" w:leader="dot" w:pos="9016"/>
            </w:tabs>
            <w:rPr>
              <w:rFonts w:cstheme="minorBidi"/>
              <w:noProof/>
              <w:lang w:val="en-IE" w:eastAsia="en-IE"/>
            </w:rPr>
          </w:pPr>
          <w:hyperlink w:anchor="_Toc68520047" w:history="1">
            <w:r w:rsidRPr="00161E90">
              <w:rPr>
                <w:rStyle w:val="Hyperlink"/>
                <w:b/>
                <w:bCs/>
                <w:noProof/>
              </w:rPr>
              <w:t>Height</w:t>
            </w:r>
            <w:r>
              <w:rPr>
                <w:noProof/>
                <w:webHidden/>
              </w:rPr>
              <w:tab/>
            </w:r>
            <w:r>
              <w:rPr>
                <w:noProof/>
                <w:webHidden/>
              </w:rPr>
              <w:fldChar w:fldCharType="begin"/>
            </w:r>
            <w:r>
              <w:rPr>
                <w:noProof/>
                <w:webHidden/>
              </w:rPr>
              <w:instrText xml:space="preserve"> PAGEREF _Toc68520047 \h </w:instrText>
            </w:r>
            <w:r>
              <w:rPr>
                <w:noProof/>
                <w:webHidden/>
              </w:rPr>
            </w:r>
            <w:r>
              <w:rPr>
                <w:noProof/>
                <w:webHidden/>
              </w:rPr>
              <w:fldChar w:fldCharType="separate"/>
            </w:r>
            <w:r>
              <w:rPr>
                <w:noProof/>
                <w:webHidden/>
              </w:rPr>
              <w:t>8</w:t>
            </w:r>
            <w:r>
              <w:rPr>
                <w:noProof/>
                <w:webHidden/>
              </w:rPr>
              <w:fldChar w:fldCharType="end"/>
            </w:r>
          </w:hyperlink>
        </w:p>
        <w:p w14:paraId="3D4BC0E6" w14:textId="7FC38EE5" w:rsidR="0045785C" w:rsidRDefault="0045785C">
          <w:pPr>
            <w:pStyle w:val="TOC3"/>
            <w:tabs>
              <w:tab w:val="right" w:leader="dot" w:pos="9016"/>
            </w:tabs>
            <w:rPr>
              <w:rFonts w:cstheme="minorBidi"/>
              <w:noProof/>
              <w:lang w:val="en-IE" w:eastAsia="en-IE"/>
            </w:rPr>
          </w:pPr>
          <w:hyperlink w:anchor="_Toc68520048" w:history="1">
            <w:r w:rsidRPr="00161E90">
              <w:rPr>
                <w:rStyle w:val="Hyperlink"/>
                <w:b/>
                <w:bCs/>
                <w:noProof/>
              </w:rPr>
              <w:t>Sponsorship Earnings</w:t>
            </w:r>
            <w:r>
              <w:rPr>
                <w:noProof/>
                <w:webHidden/>
              </w:rPr>
              <w:tab/>
            </w:r>
            <w:r>
              <w:rPr>
                <w:noProof/>
                <w:webHidden/>
              </w:rPr>
              <w:fldChar w:fldCharType="begin"/>
            </w:r>
            <w:r>
              <w:rPr>
                <w:noProof/>
                <w:webHidden/>
              </w:rPr>
              <w:instrText xml:space="preserve"> PAGEREF _Toc68520048 \h </w:instrText>
            </w:r>
            <w:r>
              <w:rPr>
                <w:noProof/>
                <w:webHidden/>
              </w:rPr>
            </w:r>
            <w:r>
              <w:rPr>
                <w:noProof/>
                <w:webHidden/>
              </w:rPr>
              <w:fldChar w:fldCharType="separate"/>
            </w:r>
            <w:r>
              <w:rPr>
                <w:noProof/>
                <w:webHidden/>
              </w:rPr>
              <w:t>8</w:t>
            </w:r>
            <w:r>
              <w:rPr>
                <w:noProof/>
                <w:webHidden/>
              </w:rPr>
              <w:fldChar w:fldCharType="end"/>
            </w:r>
          </w:hyperlink>
        </w:p>
        <w:p w14:paraId="22AA824A" w14:textId="1E33FEBD" w:rsidR="00C304E6" w:rsidRDefault="00C304E6">
          <w:r>
            <w:rPr>
              <w:b/>
              <w:bCs/>
              <w:noProof/>
            </w:rPr>
            <w:fldChar w:fldCharType="end"/>
          </w:r>
        </w:p>
      </w:sdtContent>
    </w:sdt>
    <w:p w14:paraId="06852AB1" w14:textId="46752B32" w:rsidR="006E7D2E" w:rsidRDefault="006E7D2E" w:rsidP="00C304E6">
      <w:pPr>
        <w:pStyle w:val="TOCHeading"/>
      </w:pPr>
    </w:p>
    <w:p w14:paraId="43BB764E" w14:textId="77777777" w:rsidR="006E7D2E" w:rsidRDefault="006E7D2E" w:rsidP="003201EB">
      <w:pPr>
        <w:ind w:left="720" w:hanging="360"/>
      </w:pPr>
    </w:p>
    <w:p w14:paraId="698E178D" w14:textId="0B2A728A" w:rsidR="006E7D2E" w:rsidRDefault="006E7D2E" w:rsidP="003201EB">
      <w:pPr>
        <w:ind w:left="720" w:hanging="360"/>
      </w:pPr>
    </w:p>
    <w:p w14:paraId="7678C456" w14:textId="12111DE4" w:rsidR="006E7D2E" w:rsidRDefault="006E7D2E" w:rsidP="003201EB">
      <w:pPr>
        <w:ind w:left="720" w:hanging="360"/>
      </w:pPr>
    </w:p>
    <w:p w14:paraId="35B4770A" w14:textId="674791D9" w:rsidR="006E7D2E" w:rsidRDefault="006E7D2E" w:rsidP="003201EB">
      <w:pPr>
        <w:ind w:left="720" w:hanging="360"/>
      </w:pPr>
    </w:p>
    <w:p w14:paraId="0C48132B" w14:textId="05EDC7B4" w:rsidR="006E7D2E" w:rsidRDefault="006E7D2E" w:rsidP="006E7D2E"/>
    <w:p w14:paraId="0E12F2A0" w14:textId="07F29A60" w:rsidR="006E7D2E" w:rsidRDefault="006E7D2E" w:rsidP="006E7D2E"/>
    <w:p w14:paraId="01191BD6" w14:textId="3B4D94BE" w:rsidR="006E7D2E" w:rsidRDefault="006E7D2E" w:rsidP="006E7D2E"/>
    <w:p w14:paraId="2A50191D" w14:textId="5DE0358A" w:rsidR="006E7D2E" w:rsidRDefault="006E7D2E" w:rsidP="006E7D2E"/>
    <w:p w14:paraId="7D72DE53" w14:textId="3AC80546" w:rsidR="006E7D2E" w:rsidRDefault="006E7D2E" w:rsidP="006E7D2E"/>
    <w:p w14:paraId="267F104B" w14:textId="73A0DA1F" w:rsidR="006E7D2E" w:rsidRDefault="006E7D2E" w:rsidP="006E7D2E"/>
    <w:p w14:paraId="7CDCBF09" w14:textId="102537FC" w:rsidR="006E7D2E" w:rsidRDefault="006E7D2E" w:rsidP="006E7D2E"/>
    <w:p w14:paraId="7EE189EC" w14:textId="2D751899" w:rsidR="006E7D2E" w:rsidRDefault="006E7D2E" w:rsidP="006E7D2E"/>
    <w:p w14:paraId="003D74C9" w14:textId="50B5F645" w:rsidR="006E7D2E" w:rsidRDefault="006E7D2E" w:rsidP="006E7D2E"/>
    <w:p w14:paraId="4EC51C67" w14:textId="77777777" w:rsidR="006E7D2E" w:rsidRDefault="006E7D2E" w:rsidP="00C304E6"/>
    <w:p w14:paraId="684075F0" w14:textId="6424CD2B" w:rsidR="00A972D7" w:rsidRPr="006E7D2E" w:rsidRDefault="006E7D2E" w:rsidP="006E7D2E">
      <w:pPr>
        <w:pStyle w:val="Heading1"/>
        <w:rPr>
          <w:b/>
          <w:bCs/>
        </w:rPr>
      </w:pPr>
      <w:bookmarkStart w:id="0" w:name="_Toc68516256"/>
      <w:bookmarkStart w:id="1" w:name="_Toc68520033"/>
      <w:r w:rsidRPr="006E7D2E">
        <w:rPr>
          <w:b/>
          <w:bCs/>
        </w:rPr>
        <w:lastRenderedPageBreak/>
        <w:t xml:space="preserve">Q1 </w:t>
      </w:r>
      <w:r w:rsidR="00D63897" w:rsidRPr="006E7D2E">
        <w:rPr>
          <w:b/>
          <w:bCs/>
        </w:rPr>
        <w:t>Continuous Features</w:t>
      </w:r>
      <w:r w:rsidR="0098608C" w:rsidRPr="006E7D2E">
        <w:rPr>
          <w:b/>
          <w:bCs/>
        </w:rPr>
        <w:t>:</w:t>
      </w:r>
      <w:bookmarkEnd w:id="0"/>
      <w:bookmarkEnd w:id="1"/>
    </w:p>
    <w:tbl>
      <w:tblPr>
        <w:tblStyle w:val="TableGrid"/>
        <w:tblpPr w:leftFromText="180" w:rightFromText="180" w:vertAnchor="text" w:horzAnchor="margin" w:tblpXSpec="center" w:tblpY="463"/>
        <w:tblW w:w="9715" w:type="dxa"/>
        <w:tblLook w:val="04A0" w:firstRow="1" w:lastRow="0" w:firstColumn="1" w:lastColumn="0" w:noHBand="0" w:noVBand="1"/>
      </w:tblPr>
      <w:tblGrid>
        <w:gridCol w:w="994"/>
        <w:gridCol w:w="858"/>
        <w:gridCol w:w="837"/>
        <w:gridCol w:w="838"/>
        <w:gridCol w:w="822"/>
        <w:gridCol w:w="944"/>
        <w:gridCol w:w="957"/>
        <w:gridCol w:w="944"/>
        <w:gridCol w:w="854"/>
        <w:gridCol w:w="828"/>
        <w:gridCol w:w="839"/>
      </w:tblGrid>
      <w:tr w:rsidR="00584B08" w14:paraId="0859F279" w14:textId="77777777" w:rsidTr="00224962">
        <w:trPr>
          <w:trHeight w:val="414"/>
        </w:trPr>
        <w:tc>
          <w:tcPr>
            <w:tcW w:w="969" w:type="dxa"/>
            <w:shd w:val="clear" w:color="auto" w:fill="DEEAF6" w:themeFill="accent5" w:themeFillTint="33"/>
          </w:tcPr>
          <w:p w14:paraId="4030501D" w14:textId="77777777" w:rsidR="00493A9F" w:rsidRPr="00554D5A" w:rsidRDefault="00493A9F" w:rsidP="00554D5A">
            <w:pPr>
              <w:jc w:val="center"/>
              <w:rPr>
                <w:b/>
                <w:bCs/>
                <w:i/>
                <w:iCs/>
                <w:color w:val="002060"/>
              </w:rPr>
            </w:pPr>
            <w:r w:rsidRPr="00554D5A">
              <w:rPr>
                <w:i/>
                <w:iCs/>
                <w:color w:val="002060"/>
              </w:rPr>
              <w:t>Feature</w:t>
            </w:r>
          </w:p>
        </w:tc>
        <w:tc>
          <w:tcPr>
            <w:tcW w:w="873" w:type="dxa"/>
            <w:shd w:val="clear" w:color="auto" w:fill="DEEAF6" w:themeFill="accent5" w:themeFillTint="33"/>
          </w:tcPr>
          <w:p w14:paraId="187E4FF0" w14:textId="77777777" w:rsidR="00493A9F" w:rsidRPr="00554D5A" w:rsidRDefault="00493A9F" w:rsidP="00554D5A">
            <w:pPr>
              <w:jc w:val="center"/>
              <w:rPr>
                <w:b/>
                <w:bCs/>
                <w:i/>
                <w:iCs/>
                <w:color w:val="002060"/>
              </w:rPr>
            </w:pPr>
            <w:r w:rsidRPr="00554D5A">
              <w:rPr>
                <w:i/>
                <w:iCs/>
                <w:color w:val="002060"/>
              </w:rPr>
              <w:t>Count</w:t>
            </w:r>
          </w:p>
        </w:tc>
        <w:tc>
          <w:tcPr>
            <w:tcW w:w="865" w:type="dxa"/>
            <w:shd w:val="clear" w:color="auto" w:fill="DEEAF6" w:themeFill="accent5" w:themeFillTint="33"/>
          </w:tcPr>
          <w:p w14:paraId="40CD7724" w14:textId="77777777" w:rsidR="00493A9F" w:rsidRPr="00554D5A" w:rsidRDefault="00493A9F" w:rsidP="00554D5A">
            <w:pPr>
              <w:jc w:val="center"/>
              <w:rPr>
                <w:b/>
                <w:bCs/>
                <w:i/>
                <w:iCs/>
                <w:color w:val="002060"/>
              </w:rPr>
            </w:pPr>
            <w:r w:rsidRPr="00554D5A">
              <w:rPr>
                <w:i/>
                <w:iCs/>
                <w:color w:val="002060"/>
              </w:rPr>
              <w:t>Miss</w:t>
            </w:r>
          </w:p>
        </w:tc>
        <w:tc>
          <w:tcPr>
            <w:tcW w:w="866" w:type="dxa"/>
            <w:shd w:val="clear" w:color="auto" w:fill="DEEAF6" w:themeFill="accent5" w:themeFillTint="33"/>
          </w:tcPr>
          <w:p w14:paraId="25606876" w14:textId="77777777" w:rsidR="00493A9F" w:rsidRPr="00554D5A" w:rsidRDefault="00493A9F" w:rsidP="00554D5A">
            <w:pPr>
              <w:jc w:val="center"/>
              <w:rPr>
                <w:b/>
                <w:bCs/>
                <w:i/>
                <w:iCs/>
                <w:color w:val="002060"/>
              </w:rPr>
            </w:pPr>
            <w:r w:rsidRPr="00554D5A">
              <w:rPr>
                <w:i/>
                <w:iCs/>
                <w:color w:val="002060"/>
              </w:rPr>
              <w:t>Card</w:t>
            </w:r>
          </w:p>
        </w:tc>
        <w:tc>
          <w:tcPr>
            <w:tcW w:w="859" w:type="dxa"/>
            <w:shd w:val="clear" w:color="auto" w:fill="DEEAF6" w:themeFill="accent5" w:themeFillTint="33"/>
          </w:tcPr>
          <w:p w14:paraId="7E943C2C" w14:textId="77777777" w:rsidR="00493A9F" w:rsidRPr="00554D5A" w:rsidRDefault="00493A9F" w:rsidP="00554D5A">
            <w:pPr>
              <w:jc w:val="center"/>
              <w:rPr>
                <w:b/>
                <w:bCs/>
                <w:i/>
                <w:iCs/>
                <w:color w:val="002060"/>
              </w:rPr>
            </w:pPr>
            <w:r w:rsidRPr="00554D5A">
              <w:rPr>
                <w:i/>
                <w:iCs/>
                <w:color w:val="002060"/>
              </w:rPr>
              <w:t>1</w:t>
            </w:r>
            <w:r w:rsidRPr="00554D5A">
              <w:rPr>
                <w:i/>
                <w:iCs/>
                <w:color w:val="002060"/>
                <w:vertAlign w:val="superscript"/>
              </w:rPr>
              <w:t>st</w:t>
            </w:r>
            <w:r w:rsidRPr="00554D5A">
              <w:rPr>
                <w:i/>
                <w:iCs/>
                <w:color w:val="002060"/>
              </w:rPr>
              <w:t xml:space="preserve"> </w:t>
            </w:r>
            <w:proofErr w:type="spellStart"/>
            <w:r w:rsidRPr="00554D5A">
              <w:rPr>
                <w:i/>
                <w:iCs/>
                <w:color w:val="002060"/>
              </w:rPr>
              <w:t>Qrt</w:t>
            </w:r>
            <w:proofErr w:type="spellEnd"/>
          </w:p>
        </w:tc>
        <w:tc>
          <w:tcPr>
            <w:tcW w:w="875" w:type="dxa"/>
            <w:shd w:val="clear" w:color="auto" w:fill="DEEAF6" w:themeFill="accent5" w:themeFillTint="33"/>
          </w:tcPr>
          <w:p w14:paraId="17D564DD" w14:textId="77777777" w:rsidR="00493A9F" w:rsidRPr="00554D5A" w:rsidRDefault="00493A9F" w:rsidP="00554D5A">
            <w:pPr>
              <w:jc w:val="center"/>
              <w:rPr>
                <w:b/>
                <w:bCs/>
                <w:i/>
                <w:iCs/>
                <w:color w:val="002060"/>
              </w:rPr>
            </w:pPr>
            <w:r w:rsidRPr="00554D5A">
              <w:rPr>
                <w:i/>
                <w:iCs/>
                <w:color w:val="002060"/>
              </w:rPr>
              <w:t>Mean</w:t>
            </w:r>
          </w:p>
        </w:tc>
        <w:tc>
          <w:tcPr>
            <w:tcW w:w="965" w:type="dxa"/>
            <w:shd w:val="clear" w:color="auto" w:fill="DEEAF6" w:themeFill="accent5" w:themeFillTint="33"/>
          </w:tcPr>
          <w:p w14:paraId="708B35F1" w14:textId="77777777" w:rsidR="00493A9F" w:rsidRPr="00554D5A" w:rsidRDefault="00493A9F" w:rsidP="00554D5A">
            <w:pPr>
              <w:jc w:val="center"/>
              <w:rPr>
                <w:b/>
                <w:bCs/>
                <w:i/>
                <w:iCs/>
                <w:color w:val="002060"/>
              </w:rPr>
            </w:pPr>
            <w:r w:rsidRPr="00554D5A">
              <w:rPr>
                <w:i/>
                <w:iCs/>
                <w:color w:val="002060"/>
              </w:rPr>
              <w:t>Median</w:t>
            </w:r>
          </w:p>
        </w:tc>
        <w:tc>
          <w:tcPr>
            <w:tcW w:w="859" w:type="dxa"/>
            <w:shd w:val="clear" w:color="auto" w:fill="DEEAF6" w:themeFill="accent5" w:themeFillTint="33"/>
          </w:tcPr>
          <w:p w14:paraId="27A15F94" w14:textId="77777777" w:rsidR="00493A9F" w:rsidRPr="00554D5A" w:rsidRDefault="00493A9F" w:rsidP="00554D5A">
            <w:pPr>
              <w:jc w:val="center"/>
              <w:rPr>
                <w:b/>
                <w:bCs/>
                <w:i/>
                <w:iCs/>
                <w:color w:val="002060"/>
              </w:rPr>
            </w:pPr>
            <w:r w:rsidRPr="00554D5A">
              <w:rPr>
                <w:i/>
                <w:iCs/>
                <w:color w:val="002060"/>
              </w:rPr>
              <w:t>3</w:t>
            </w:r>
            <w:r w:rsidRPr="00554D5A">
              <w:rPr>
                <w:i/>
                <w:iCs/>
                <w:color w:val="002060"/>
                <w:vertAlign w:val="superscript"/>
              </w:rPr>
              <w:t>rd</w:t>
            </w:r>
            <w:r w:rsidRPr="00554D5A">
              <w:rPr>
                <w:i/>
                <w:iCs/>
                <w:color w:val="002060"/>
              </w:rPr>
              <w:t xml:space="preserve"> </w:t>
            </w:r>
            <w:proofErr w:type="spellStart"/>
            <w:r w:rsidRPr="00554D5A">
              <w:rPr>
                <w:i/>
                <w:iCs/>
                <w:color w:val="002060"/>
              </w:rPr>
              <w:t>Qrt</w:t>
            </w:r>
            <w:proofErr w:type="spellEnd"/>
          </w:p>
        </w:tc>
        <w:tc>
          <w:tcPr>
            <w:tcW w:w="858" w:type="dxa"/>
            <w:shd w:val="clear" w:color="auto" w:fill="DEEAF6" w:themeFill="accent5" w:themeFillTint="33"/>
          </w:tcPr>
          <w:p w14:paraId="74DC8282" w14:textId="77777777" w:rsidR="00493A9F" w:rsidRPr="00554D5A" w:rsidRDefault="00493A9F" w:rsidP="00554D5A">
            <w:pPr>
              <w:jc w:val="center"/>
              <w:rPr>
                <w:b/>
                <w:bCs/>
                <w:i/>
                <w:iCs/>
                <w:color w:val="002060"/>
              </w:rPr>
            </w:pPr>
            <w:r w:rsidRPr="00554D5A">
              <w:rPr>
                <w:i/>
                <w:iCs/>
                <w:color w:val="002060"/>
              </w:rPr>
              <w:t>Std</w:t>
            </w:r>
          </w:p>
        </w:tc>
        <w:tc>
          <w:tcPr>
            <w:tcW w:w="863" w:type="dxa"/>
            <w:shd w:val="clear" w:color="auto" w:fill="DEEAF6" w:themeFill="accent5" w:themeFillTint="33"/>
          </w:tcPr>
          <w:p w14:paraId="4A87BBF3" w14:textId="77777777" w:rsidR="00493A9F" w:rsidRPr="00554D5A" w:rsidRDefault="00493A9F" w:rsidP="00554D5A">
            <w:pPr>
              <w:jc w:val="center"/>
              <w:rPr>
                <w:b/>
                <w:bCs/>
                <w:i/>
                <w:iCs/>
                <w:color w:val="002060"/>
              </w:rPr>
            </w:pPr>
            <w:r w:rsidRPr="00554D5A">
              <w:rPr>
                <w:i/>
                <w:iCs/>
                <w:color w:val="002060"/>
              </w:rPr>
              <w:t>Min</w:t>
            </w:r>
          </w:p>
        </w:tc>
        <w:tc>
          <w:tcPr>
            <w:tcW w:w="863" w:type="dxa"/>
            <w:shd w:val="clear" w:color="auto" w:fill="DEEAF6" w:themeFill="accent5" w:themeFillTint="33"/>
          </w:tcPr>
          <w:p w14:paraId="54422388" w14:textId="77777777" w:rsidR="00493A9F" w:rsidRPr="00554D5A" w:rsidRDefault="00493A9F" w:rsidP="00554D5A">
            <w:pPr>
              <w:jc w:val="center"/>
              <w:rPr>
                <w:i/>
                <w:iCs/>
                <w:color w:val="002060"/>
              </w:rPr>
            </w:pPr>
            <w:r w:rsidRPr="00554D5A">
              <w:rPr>
                <w:i/>
                <w:iCs/>
                <w:color w:val="002060"/>
              </w:rPr>
              <w:t>Max</w:t>
            </w:r>
          </w:p>
        </w:tc>
      </w:tr>
      <w:tr w:rsidR="00584B08" w14:paraId="68B7A52C" w14:textId="77777777" w:rsidTr="00224962">
        <w:trPr>
          <w:trHeight w:val="392"/>
        </w:trPr>
        <w:tc>
          <w:tcPr>
            <w:tcW w:w="969" w:type="dxa"/>
            <w:shd w:val="clear" w:color="auto" w:fill="DEEAF6" w:themeFill="accent5" w:themeFillTint="33"/>
          </w:tcPr>
          <w:p w14:paraId="7DB7CC2B" w14:textId="77777777" w:rsidR="00493A9F" w:rsidRPr="00554D5A" w:rsidRDefault="00493A9F" w:rsidP="00554D5A">
            <w:pPr>
              <w:jc w:val="center"/>
              <w:rPr>
                <w:b/>
                <w:bCs/>
                <w:color w:val="002060"/>
              </w:rPr>
            </w:pPr>
            <w:r w:rsidRPr="00554D5A">
              <w:rPr>
                <w:b/>
                <w:bCs/>
                <w:color w:val="002060"/>
              </w:rPr>
              <w:t>Height</w:t>
            </w:r>
          </w:p>
        </w:tc>
        <w:tc>
          <w:tcPr>
            <w:tcW w:w="873" w:type="dxa"/>
          </w:tcPr>
          <w:p w14:paraId="0F208104" w14:textId="5EAD5C38" w:rsidR="00493A9F" w:rsidRDefault="00ED5A0B" w:rsidP="00554D5A">
            <w:pPr>
              <w:jc w:val="center"/>
              <w:rPr>
                <w:b/>
                <w:bCs/>
              </w:rPr>
            </w:pPr>
            <w:r>
              <w:rPr>
                <w:b/>
                <w:bCs/>
              </w:rPr>
              <w:t>50</w:t>
            </w:r>
          </w:p>
        </w:tc>
        <w:tc>
          <w:tcPr>
            <w:tcW w:w="865" w:type="dxa"/>
          </w:tcPr>
          <w:p w14:paraId="6D021F70" w14:textId="77777777" w:rsidR="00493A9F" w:rsidRDefault="00493A9F" w:rsidP="00554D5A">
            <w:pPr>
              <w:jc w:val="center"/>
              <w:rPr>
                <w:b/>
                <w:bCs/>
              </w:rPr>
            </w:pPr>
            <w:r>
              <w:rPr>
                <w:b/>
                <w:bCs/>
              </w:rPr>
              <w:t>4%</w:t>
            </w:r>
          </w:p>
        </w:tc>
        <w:tc>
          <w:tcPr>
            <w:tcW w:w="866" w:type="dxa"/>
          </w:tcPr>
          <w:p w14:paraId="057CF33E" w14:textId="6DCBDC3C" w:rsidR="00493A9F" w:rsidRDefault="0088446D" w:rsidP="00554D5A">
            <w:pPr>
              <w:jc w:val="center"/>
              <w:rPr>
                <w:b/>
                <w:bCs/>
              </w:rPr>
            </w:pPr>
            <w:r>
              <w:rPr>
                <w:b/>
                <w:bCs/>
              </w:rPr>
              <w:t>23</w:t>
            </w:r>
          </w:p>
        </w:tc>
        <w:tc>
          <w:tcPr>
            <w:tcW w:w="859" w:type="dxa"/>
          </w:tcPr>
          <w:p w14:paraId="258C4633" w14:textId="18C5F22B" w:rsidR="00493A9F" w:rsidRDefault="00554D5A" w:rsidP="00554D5A">
            <w:pPr>
              <w:jc w:val="center"/>
              <w:rPr>
                <w:b/>
                <w:bCs/>
              </w:rPr>
            </w:pPr>
            <w:r>
              <w:rPr>
                <w:b/>
                <w:bCs/>
              </w:rPr>
              <w:t>182</w:t>
            </w:r>
          </w:p>
        </w:tc>
        <w:tc>
          <w:tcPr>
            <w:tcW w:w="875" w:type="dxa"/>
          </w:tcPr>
          <w:p w14:paraId="116DE09B" w14:textId="206BDD38" w:rsidR="00493A9F" w:rsidRDefault="00584B08" w:rsidP="00554D5A">
            <w:pPr>
              <w:jc w:val="center"/>
              <w:rPr>
                <w:b/>
                <w:bCs/>
              </w:rPr>
            </w:pPr>
            <w:r>
              <w:rPr>
                <w:b/>
                <w:bCs/>
              </w:rPr>
              <w:t>188.666</w:t>
            </w:r>
          </w:p>
        </w:tc>
        <w:tc>
          <w:tcPr>
            <w:tcW w:w="965" w:type="dxa"/>
          </w:tcPr>
          <w:p w14:paraId="3F4E5820" w14:textId="44CC2A63" w:rsidR="00493A9F" w:rsidRDefault="00EC780D" w:rsidP="00554D5A">
            <w:pPr>
              <w:jc w:val="center"/>
              <w:rPr>
                <w:b/>
                <w:bCs/>
              </w:rPr>
            </w:pPr>
            <w:r>
              <w:rPr>
                <w:b/>
                <w:bCs/>
              </w:rPr>
              <w:t>190</w:t>
            </w:r>
          </w:p>
        </w:tc>
        <w:tc>
          <w:tcPr>
            <w:tcW w:w="859" w:type="dxa"/>
          </w:tcPr>
          <w:p w14:paraId="3B9797D8" w14:textId="5455AE17" w:rsidR="00493A9F" w:rsidRDefault="00554D5A" w:rsidP="00554D5A">
            <w:pPr>
              <w:jc w:val="center"/>
              <w:rPr>
                <w:b/>
                <w:bCs/>
              </w:rPr>
            </w:pPr>
            <w:r>
              <w:rPr>
                <w:b/>
                <w:bCs/>
              </w:rPr>
              <w:t>198</w:t>
            </w:r>
          </w:p>
        </w:tc>
        <w:tc>
          <w:tcPr>
            <w:tcW w:w="858" w:type="dxa"/>
          </w:tcPr>
          <w:p w14:paraId="41A9199A" w14:textId="16305606" w:rsidR="00493A9F" w:rsidRDefault="00584B08" w:rsidP="00554D5A">
            <w:pPr>
              <w:jc w:val="center"/>
              <w:rPr>
                <w:b/>
                <w:bCs/>
              </w:rPr>
            </w:pPr>
            <w:r>
              <w:rPr>
                <w:b/>
                <w:bCs/>
              </w:rPr>
              <w:t>14.98</w:t>
            </w:r>
          </w:p>
        </w:tc>
        <w:tc>
          <w:tcPr>
            <w:tcW w:w="863" w:type="dxa"/>
          </w:tcPr>
          <w:p w14:paraId="0F480483" w14:textId="77777777" w:rsidR="00493A9F" w:rsidRDefault="00493A9F" w:rsidP="00554D5A">
            <w:pPr>
              <w:jc w:val="center"/>
              <w:rPr>
                <w:b/>
                <w:bCs/>
              </w:rPr>
            </w:pPr>
            <w:r>
              <w:rPr>
                <w:b/>
                <w:bCs/>
              </w:rPr>
              <w:t>158</w:t>
            </w:r>
          </w:p>
        </w:tc>
        <w:tc>
          <w:tcPr>
            <w:tcW w:w="863" w:type="dxa"/>
          </w:tcPr>
          <w:p w14:paraId="58E1C7B7" w14:textId="224F90CA" w:rsidR="00493A9F" w:rsidRDefault="00493A9F" w:rsidP="00554D5A">
            <w:pPr>
              <w:jc w:val="center"/>
              <w:rPr>
                <w:b/>
                <w:bCs/>
              </w:rPr>
            </w:pPr>
            <w:r>
              <w:rPr>
                <w:b/>
                <w:bCs/>
              </w:rPr>
              <w:t>218</w:t>
            </w:r>
          </w:p>
        </w:tc>
      </w:tr>
      <w:tr w:rsidR="00584B08" w14:paraId="6C538298" w14:textId="77777777" w:rsidTr="00224962">
        <w:trPr>
          <w:trHeight w:val="414"/>
        </w:trPr>
        <w:tc>
          <w:tcPr>
            <w:tcW w:w="969" w:type="dxa"/>
            <w:shd w:val="clear" w:color="auto" w:fill="DEEAF6" w:themeFill="accent5" w:themeFillTint="33"/>
          </w:tcPr>
          <w:p w14:paraId="68488630" w14:textId="77777777" w:rsidR="00493A9F" w:rsidRPr="00554D5A" w:rsidRDefault="00493A9F" w:rsidP="00554D5A">
            <w:pPr>
              <w:jc w:val="center"/>
              <w:rPr>
                <w:b/>
                <w:bCs/>
                <w:color w:val="002060"/>
              </w:rPr>
            </w:pPr>
            <w:r w:rsidRPr="00554D5A">
              <w:rPr>
                <w:b/>
                <w:bCs/>
                <w:color w:val="002060"/>
              </w:rPr>
              <w:t>Weight</w:t>
            </w:r>
          </w:p>
        </w:tc>
        <w:tc>
          <w:tcPr>
            <w:tcW w:w="873" w:type="dxa"/>
          </w:tcPr>
          <w:p w14:paraId="4150CD48" w14:textId="317C78D8" w:rsidR="00493A9F" w:rsidRDefault="00ED5A0B" w:rsidP="00554D5A">
            <w:pPr>
              <w:jc w:val="center"/>
              <w:rPr>
                <w:b/>
                <w:bCs/>
              </w:rPr>
            </w:pPr>
            <w:r>
              <w:rPr>
                <w:b/>
                <w:bCs/>
              </w:rPr>
              <w:t>50</w:t>
            </w:r>
          </w:p>
        </w:tc>
        <w:tc>
          <w:tcPr>
            <w:tcW w:w="865" w:type="dxa"/>
          </w:tcPr>
          <w:p w14:paraId="53E027EF" w14:textId="77777777" w:rsidR="00493A9F" w:rsidRDefault="00493A9F" w:rsidP="00554D5A">
            <w:pPr>
              <w:jc w:val="center"/>
              <w:rPr>
                <w:b/>
                <w:bCs/>
              </w:rPr>
            </w:pPr>
            <w:r>
              <w:rPr>
                <w:b/>
                <w:bCs/>
              </w:rPr>
              <w:t>10%</w:t>
            </w:r>
          </w:p>
        </w:tc>
        <w:tc>
          <w:tcPr>
            <w:tcW w:w="866" w:type="dxa"/>
          </w:tcPr>
          <w:p w14:paraId="5968E16D" w14:textId="67DA31CE" w:rsidR="00493A9F" w:rsidRDefault="0088446D" w:rsidP="00554D5A">
            <w:pPr>
              <w:jc w:val="center"/>
              <w:rPr>
                <w:b/>
                <w:bCs/>
              </w:rPr>
            </w:pPr>
            <w:r>
              <w:rPr>
                <w:b/>
                <w:bCs/>
              </w:rPr>
              <w:t>21</w:t>
            </w:r>
          </w:p>
        </w:tc>
        <w:tc>
          <w:tcPr>
            <w:tcW w:w="859" w:type="dxa"/>
          </w:tcPr>
          <w:p w14:paraId="279CF821" w14:textId="10B6A0A0" w:rsidR="00493A9F" w:rsidRDefault="00554D5A" w:rsidP="00554D5A">
            <w:pPr>
              <w:jc w:val="center"/>
              <w:rPr>
                <w:b/>
                <w:bCs/>
              </w:rPr>
            </w:pPr>
            <w:r>
              <w:rPr>
                <w:b/>
                <w:bCs/>
              </w:rPr>
              <w:t>19</w:t>
            </w:r>
            <w:r w:rsidR="00ED5A0B">
              <w:rPr>
                <w:b/>
                <w:bCs/>
              </w:rPr>
              <w:t>9</w:t>
            </w:r>
          </w:p>
        </w:tc>
        <w:tc>
          <w:tcPr>
            <w:tcW w:w="875" w:type="dxa"/>
          </w:tcPr>
          <w:p w14:paraId="4BE7C22F" w14:textId="493CE487" w:rsidR="00493A9F" w:rsidRDefault="00584B08" w:rsidP="00554D5A">
            <w:pPr>
              <w:jc w:val="center"/>
              <w:rPr>
                <w:b/>
                <w:bCs/>
              </w:rPr>
            </w:pPr>
            <w:r>
              <w:rPr>
                <w:b/>
                <w:bCs/>
              </w:rPr>
              <w:t>213.1</w:t>
            </w:r>
            <w:r w:rsidR="00ED5A0B">
              <w:rPr>
                <w:b/>
                <w:bCs/>
              </w:rPr>
              <w:t>1</w:t>
            </w:r>
          </w:p>
        </w:tc>
        <w:tc>
          <w:tcPr>
            <w:tcW w:w="965" w:type="dxa"/>
          </w:tcPr>
          <w:p w14:paraId="151167C2" w14:textId="23985AC4" w:rsidR="00493A9F" w:rsidRDefault="00EC780D" w:rsidP="00554D5A">
            <w:pPr>
              <w:jc w:val="center"/>
              <w:rPr>
                <w:b/>
                <w:bCs/>
              </w:rPr>
            </w:pPr>
            <w:r>
              <w:rPr>
                <w:b/>
                <w:bCs/>
              </w:rPr>
              <w:t>215</w:t>
            </w:r>
          </w:p>
        </w:tc>
        <w:tc>
          <w:tcPr>
            <w:tcW w:w="859" w:type="dxa"/>
          </w:tcPr>
          <w:p w14:paraId="57C6396B" w14:textId="3E328E7D" w:rsidR="00493A9F" w:rsidRDefault="00554D5A" w:rsidP="00554D5A">
            <w:pPr>
              <w:jc w:val="center"/>
              <w:rPr>
                <w:b/>
                <w:bCs/>
              </w:rPr>
            </w:pPr>
            <w:r>
              <w:rPr>
                <w:b/>
                <w:bCs/>
              </w:rPr>
              <w:t>22</w:t>
            </w:r>
            <w:r w:rsidR="00ED5A0B">
              <w:rPr>
                <w:b/>
                <w:bCs/>
              </w:rPr>
              <w:t>3</w:t>
            </w:r>
          </w:p>
        </w:tc>
        <w:tc>
          <w:tcPr>
            <w:tcW w:w="858" w:type="dxa"/>
          </w:tcPr>
          <w:p w14:paraId="6A95A3B2" w14:textId="25572FBD" w:rsidR="00493A9F" w:rsidRPr="00584B08" w:rsidRDefault="00584B08" w:rsidP="00554D5A">
            <w:pPr>
              <w:jc w:val="center"/>
              <w:rPr>
                <w:rFonts w:cstheme="minorHAnsi"/>
                <w:b/>
                <w:bCs/>
              </w:rPr>
            </w:pPr>
            <w:r w:rsidRPr="00584B08">
              <w:rPr>
                <w:rFonts w:cstheme="minorHAnsi"/>
                <w:b/>
                <w:bCs/>
                <w:color w:val="000000"/>
                <w:shd w:val="clear" w:color="auto" w:fill="FFFFFF"/>
              </w:rPr>
              <w:t>19.37</w:t>
            </w:r>
          </w:p>
        </w:tc>
        <w:tc>
          <w:tcPr>
            <w:tcW w:w="863" w:type="dxa"/>
          </w:tcPr>
          <w:p w14:paraId="09B5DE1A" w14:textId="77777777" w:rsidR="00493A9F" w:rsidRDefault="00493A9F" w:rsidP="00554D5A">
            <w:pPr>
              <w:jc w:val="center"/>
              <w:rPr>
                <w:b/>
                <w:bCs/>
              </w:rPr>
            </w:pPr>
            <w:r>
              <w:rPr>
                <w:b/>
                <w:bCs/>
              </w:rPr>
              <w:t>183</w:t>
            </w:r>
          </w:p>
        </w:tc>
        <w:tc>
          <w:tcPr>
            <w:tcW w:w="863" w:type="dxa"/>
          </w:tcPr>
          <w:p w14:paraId="21163748" w14:textId="03B31F9E" w:rsidR="00493A9F" w:rsidRDefault="00493A9F" w:rsidP="00554D5A">
            <w:pPr>
              <w:jc w:val="center"/>
              <w:rPr>
                <w:b/>
                <w:bCs/>
              </w:rPr>
            </w:pPr>
            <w:r>
              <w:rPr>
                <w:b/>
                <w:bCs/>
              </w:rPr>
              <w:t>251</w:t>
            </w:r>
          </w:p>
        </w:tc>
      </w:tr>
      <w:tr w:rsidR="00584B08" w14:paraId="24E68BAE" w14:textId="77777777" w:rsidTr="00224962">
        <w:trPr>
          <w:trHeight w:val="392"/>
        </w:trPr>
        <w:tc>
          <w:tcPr>
            <w:tcW w:w="969" w:type="dxa"/>
            <w:shd w:val="clear" w:color="auto" w:fill="DEEAF6" w:themeFill="accent5" w:themeFillTint="33"/>
          </w:tcPr>
          <w:p w14:paraId="5AC5FF52" w14:textId="77777777" w:rsidR="00493A9F" w:rsidRPr="00554D5A" w:rsidRDefault="00493A9F" w:rsidP="00554D5A">
            <w:pPr>
              <w:jc w:val="center"/>
              <w:rPr>
                <w:b/>
                <w:bCs/>
                <w:color w:val="002060"/>
              </w:rPr>
            </w:pPr>
            <w:r w:rsidRPr="00554D5A">
              <w:rPr>
                <w:b/>
                <w:bCs/>
                <w:color w:val="002060"/>
              </w:rPr>
              <w:t>Age</w:t>
            </w:r>
          </w:p>
        </w:tc>
        <w:tc>
          <w:tcPr>
            <w:tcW w:w="873" w:type="dxa"/>
          </w:tcPr>
          <w:p w14:paraId="78E0E199" w14:textId="24BB2732" w:rsidR="00493A9F" w:rsidRDefault="00ED5A0B" w:rsidP="00554D5A">
            <w:pPr>
              <w:jc w:val="center"/>
              <w:rPr>
                <w:b/>
                <w:bCs/>
              </w:rPr>
            </w:pPr>
            <w:r>
              <w:rPr>
                <w:b/>
                <w:bCs/>
              </w:rPr>
              <w:t>50</w:t>
            </w:r>
          </w:p>
        </w:tc>
        <w:tc>
          <w:tcPr>
            <w:tcW w:w="865" w:type="dxa"/>
          </w:tcPr>
          <w:p w14:paraId="663BB19A" w14:textId="77777777" w:rsidR="00493A9F" w:rsidRDefault="00493A9F" w:rsidP="00554D5A">
            <w:pPr>
              <w:jc w:val="center"/>
              <w:rPr>
                <w:b/>
                <w:bCs/>
              </w:rPr>
            </w:pPr>
            <w:r>
              <w:rPr>
                <w:b/>
                <w:bCs/>
              </w:rPr>
              <w:t>6%</w:t>
            </w:r>
          </w:p>
        </w:tc>
        <w:tc>
          <w:tcPr>
            <w:tcW w:w="866" w:type="dxa"/>
          </w:tcPr>
          <w:p w14:paraId="1B194713" w14:textId="3E2CBF55" w:rsidR="00493A9F" w:rsidRDefault="0088446D" w:rsidP="00554D5A">
            <w:pPr>
              <w:jc w:val="center"/>
              <w:rPr>
                <w:b/>
                <w:bCs/>
              </w:rPr>
            </w:pPr>
            <w:r>
              <w:rPr>
                <w:b/>
                <w:bCs/>
              </w:rPr>
              <w:t>1</w:t>
            </w:r>
            <w:r w:rsidR="00ED5A0B">
              <w:rPr>
                <w:b/>
                <w:bCs/>
              </w:rPr>
              <w:t>3</w:t>
            </w:r>
          </w:p>
        </w:tc>
        <w:tc>
          <w:tcPr>
            <w:tcW w:w="859" w:type="dxa"/>
          </w:tcPr>
          <w:p w14:paraId="33C86D7C" w14:textId="29BDDEE7" w:rsidR="00493A9F" w:rsidRDefault="00554D5A" w:rsidP="00554D5A">
            <w:pPr>
              <w:jc w:val="center"/>
              <w:rPr>
                <w:b/>
                <w:bCs/>
              </w:rPr>
            </w:pPr>
            <w:r>
              <w:rPr>
                <w:b/>
                <w:bCs/>
              </w:rPr>
              <w:t>22</w:t>
            </w:r>
          </w:p>
        </w:tc>
        <w:tc>
          <w:tcPr>
            <w:tcW w:w="875" w:type="dxa"/>
          </w:tcPr>
          <w:p w14:paraId="2B1CEFC3" w14:textId="42A1E56B" w:rsidR="00493A9F" w:rsidRDefault="00584B08" w:rsidP="00554D5A">
            <w:pPr>
              <w:jc w:val="center"/>
              <w:rPr>
                <w:b/>
                <w:bCs/>
              </w:rPr>
            </w:pPr>
            <w:r>
              <w:rPr>
                <w:b/>
                <w:bCs/>
              </w:rPr>
              <w:t>31.234</w:t>
            </w:r>
          </w:p>
        </w:tc>
        <w:tc>
          <w:tcPr>
            <w:tcW w:w="965" w:type="dxa"/>
          </w:tcPr>
          <w:p w14:paraId="1026CAC8" w14:textId="4DC41B02" w:rsidR="00493A9F" w:rsidRDefault="00EC780D" w:rsidP="00554D5A">
            <w:pPr>
              <w:jc w:val="center"/>
              <w:rPr>
                <w:b/>
                <w:bCs/>
              </w:rPr>
            </w:pPr>
            <w:r>
              <w:rPr>
                <w:b/>
                <w:bCs/>
              </w:rPr>
              <w:t>27</w:t>
            </w:r>
          </w:p>
        </w:tc>
        <w:tc>
          <w:tcPr>
            <w:tcW w:w="859" w:type="dxa"/>
          </w:tcPr>
          <w:p w14:paraId="3B3E2450" w14:textId="182E99A4" w:rsidR="00493A9F" w:rsidRDefault="00554D5A" w:rsidP="00554D5A">
            <w:pPr>
              <w:jc w:val="center"/>
              <w:rPr>
                <w:b/>
                <w:bCs/>
              </w:rPr>
            </w:pPr>
            <w:r>
              <w:rPr>
                <w:b/>
                <w:bCs/>
              </w:rPr>
              <w:t>29</w:t>
            </w:r>
          </w:p>
        </w:tc>
        <w:tc>
          <w:tcPr>
            <w:tcW w:w="858" w:type="dxa"/>
          </w:tcPr>
          <w:p w14:paraId="5A03D9BE" w14:textId="7E795B77" w:rsidR="00493A9F" w:rsidRPr="00584B08" w:rsidRDefault="00584B08" w:rsidP="00554D5A">
            <w:pPr>
              <w:jc w:val="center"/>
              <w:rPr>
                <w:rFonts w:asciiTheme="majorHAnsi" w:hAnsiTheme="majorHAnsi" w:cstheme="majorHAnsi"/>
                <w:b/>
                <w:bCs/>
              </w:rPr>
            </w:pPr>
            <w:r w:rsidRPr="00584B08">
              <w:rPr>
                <w:rFonts w:asciiTheme="majorHAnsi" w:hAnsiTheme="majorHAnsi" w:cstheme="majorHAnsi"/>
                <w:b/>
                <w:bCs/>
                <w:color w:val="000000"/>
                <w:shd w:val="clear" w:color="auto" w:fill="FFFFFF"/>
              </w:rPr>
              <w:t>42.14</w:t>
            </w:r>
          </w:p>
        </w:tc>
        <w:tc>
          <w:tcPr>
            <w:tcW w:w="863" w:type="dxa"/>
          </w:tcPr>
          <w:p w14:paraId="60C52F34" w14:textId="6EEDD9F9" w:rsidR="00493A9F" w:rsidRDefault="00ED5A0B" w:rsidP="00554D5A">
            <w:pPr>
              <w:jc w:val="center"/>
              <w:rPr>
                <w:b/>
                <w:bCs/>
              </w:rPr>
            </w:pPr>
            <w:r>
              <w:rPr>
                <w:b/>
                <w:bCs/>
              </w:rPr>
              <w:t>-27</w:t>
            </w:r>
          </w:p>
        </w:tc>
        <w:tc>
          <w:tcPr>
            <w:tcW w:w="863" w:type="dxa"/>
          </w:tcPr>
          <w:p w14:paraId="07B0CE49" w14:textId="049AD698" w:rsidR="00493A9F" w:rsidRDefault="00493A9F" w:rsidP="00554D5A">
            <w:pPr>
              <w:jc w:val="center"/>
              <w:rPr>
                <w:b/>
                <w:bCs/>
              </w:rPr>
            </w:pPr>
            <w:r>
              <w:rPr>
                <w:b/>
                <w:bCs/>
              </w:rPr>
              <w:t>311</w:t>
            </w:r>
          </w:p>
        </w:tc>
      </w:tr>
      <w:tr w:rsidR="00584B08" w14:paraId="50741F13" w14:textId="77777777" w:rsidTr="00224962">
        <w:trPr>
          <w:trHeight w:val="414"/>
        </w:trPr>
        <w:tc>
          <w:tcPr>
            <w:tcW w:w="969" w:type="dxa"/>
            <w:shd w:val="clear" w:color="auto" w:fill="DEEAF6" w:themeFill="accent5" w:themeFillTint="33"/>
          </w:tcPr>
          <w:p w14:paraId="3B895ECA" w14:textId="77777777" w:rsidR="00493A9F" w:rsidRPr="00554D5A" w:rsidRDefault="00493A9F" w:rsidP="00554D5A">
            <w:pPr>
              <w:jc w:val="center"/>
              <w:rPr>
                <w:b/>
                <w:bCs/>
                <w:color w:val="002060"/>
              </w:rPr>
            </w:pPr>
            <w:r w:rsidRPr="00554D5A">
              <w:rPr>
                <w:b/>
                <w:bCs/>
                <w:color w:val="002060"/>
              </w:rPr>
              <w:t>Earnings</w:t>
            </w:r>
          </w:p>
        </w:tc>
        <w:tc>
          <w:tcPr>
            <w:tcW w:w="873" w:type="dxa"/>
          </w:tcPr>
          <w:p w14:paraId="2006374A" w14:textId="77777777" w:rsidR="00493A9F" w:rsidRDefault="00493A9F" w:rsidP="00554D5A">
            <w:pPr>
              <w:jc w:val="center"/>
              <w:rPr>
                <w:b/>
                <w:bCs/>
              </w:rPr>
            </w:pPr>
            <w:r>
              <w:rPr>
                <w:b/>
                <w:bCs/>
              </w:rPr>
              <w:t>50</w:t>
            </w:r>
          </w:p>
        </w:tc>
        <w:tc>
          <w:tcPr>
            <w:tcW w:w="865" w:type="dxa"/>
          </w:tcPr>
          <w:p w14:paraId="2983C56F" w14:textId="77777777" w:rsidR="00493A9F" w:rsidRDefault="00493A9F" w:rsidP="00554D5A">
            <w:pPr>
              <w:jc w:val="center"/>
              <w:rPr>
                <w:b/>
                <w:bCs/>
              </w:rPr>
            </w:pPr>
            <w:r>
              <w:rPr>
                <w:b/>
                <w:bCs/>
              </w:rPr>
              <w:t>0%</w:t>
            </w:r>
          </w:p>
        </w:tc>
        <w:tc>
          <w:tcPr>
            <w:tcW w:w="866" w:type="dxa"/>
          </w:tcPr>
          <w:p w14:paraId="3F3A0BF7" w14:textId="2E9AC9BB" w:rsidR="00493A9F" w:rsidRDefault="0088446D" w:rsidP="00554D5A">
            <w:pPr>
              <w:jc w:val="center"/>
              <w:rPr>
                <w:b/>
                <w:bCs/>
              </w:rPr>
            </w:pPr>
            <w:r>
              <w:rPr>
                <w:b/>
                <w:bCs/>
              </w:rPr>
              <w:t>30</w:t>
            </w:r>
          </w:p>
        </w:tc>
        <w:tc>
          <w:tcPr>
            <w:tcW w:w="859" w:type="dxa"/>
          </w:tcPr>
          <w:p w14:paraId="30E9D800" w14:textId="60BE14ED" w:rsidR="00493A9F" w:rsidRDefault="00554D5A" w:rsidP="00554D5A">
            <w:pPr>
              <w:jc w:val="center"/>
              <w:rPr>
                <w:b/>
                <w:bCs/>
              </w:rPr>
            </w:pPr>
            <w:r>
              <w:rPr>
                <w:b/>
                <w:bCs/>
              </w:rPr>
              <w:t>314</w:t>
            </w:r>
          </w:p>
        </w:tc>
        <w:tc>
          <w:tcPr>
            <w:tcW w:w="875" w:type="dxa"/>
          </w:tcPr>
          <w:p w14:paraId="1610469A" w14:textId="2CE6321E" w:rsidR="00493A9F" w:rsidRDefault="00584B08" w:rsidP="00554D5A">
            <w:pPr>
              <w:jc w:val="center"/>
              <w:rPr>
                <w:b/>
                <w:bCs/>
              </w:rPr>
            </w:pPr>
            <w:r>
              <w:rPr>
                <w:b/>
                <w:bCs/>
              </w:rPr>
              <w:t>776.22</w:t>
            </w:r>
          </w:p>
        </w:tc>
        <w:tc>
          <w:tcPr>
            <w:tcW w:w="965" w:type="dxa"/>
          </w:tcPr>
          <w:p w14:paraId="09714A2E" w14:textId="35373911" w:rsidR="00493A9F" w:rsidRDefault="00EC780D" w:rsidP="00554D5A">
            <w:pPr>
              <w:jc w:val="center"/>
              <w:rPr>
                <w:b/>
                <w:bCs/>
              </w:rPr>
            </w:pPr>
            <w:r>
              <w:rPr>
                <w:b/>
                <w:bCs/>
              </w:rPr>
              <w:t>648</w:t>
            </w:r>
          </w:p>
        </w:tc>
        <w:tc>
          <w:tcPr>
            <w:tcW w:w="859" w:type="dxa"/>
          </w:tcPr>
          <w:p w14:paraId="5A377E15" w14:textId="1A71664E" w:rsidR="00493A9F" w:rsidRDefault="00554D5A" w:rsidP="00554D5A">
            <w:pPr>
              <w:jc w:val="center"/>
              <w:rPr>
                <w:b/>
                <w:bCs/>
              </w:rPr>
            </w:pPr>
            <w:r>
              <w:rPr>
                <w:b/>
                <w:bCs/>
              </w:rPr>
              <w:t>13</w:t>
            </w:r>
            <w:r w:rsidR="00ED5A0B">
              <w:rPr>
                <w:b/>
                <w:bCs/>
              </w:rPr>
              <w:t>47.25</w:t>
            </w:r>
          </w:p>
        </w:tc>
        <w:tc>
          <w:tcPr>
            <w:tcW w:w="858" w:type="dxa"/>
          </w:tcPr>
          <w:p w14:paraId="1DECCE63" w14:textId="2095222C" w:rsidR="00493A9F" w:rsidRPr="00584B08" w:rsidRDefault="00584B08" w:rsidP="00554D5A">
            <w:pPr>
              <w:jc w:val="center"/>
              <w:rPr>
                <w:rFonts w:asciiTheme="majorHAnsi" w:hAnsiTheme="majorHAnsi" w:cstheme="majorHAnsi"/>
                <w:b/>
                <w:bCs/>
              </w:rPr>
            </w:pPr>
            <w:r w:rsidRPr="00584B08">
              <w:rPr>
                <w:rFonts w:asciiTheme="majorHAnsi" w:hAnsiTheme="majorHAnsi" w:cstheme="majorHAnsi"/>
                <w:b/>
                <w:bCs/>
                <w:color w:val="000000"/>
                <w:shd w:val="clear" w:color="auto" w:fill="FFFFFF"/>
              </w:rPr>
              <w:t>549.79</w:t>
            </w:r>
          </w:p>
        </w:tc>
        <w:tc>
          <w:tcPr>
            <w:tcW w:w="863" w:type="dxa"/>
          </w:tcPr>
          <w:p w14:paraId="20B66EE1" w14:textId="3795CA1A" w:rsidR="00493A9F" w:rsidRDefault="00493A9F" w:rsidP="00554D5A">
            <w:pPr>
              <w:jc w:val="center"/>
              <w:rPr>
                <w:b/>
                <w:bCs/>
              </w:rPr>
            </w:pPr>
            <w:r>
              <w:rPr>
                <w:b/>
                <w:bCs/>
              </w:rPr>
              <w:t>12</w:t>
            </w:r>
          </w:p>
        </w:tc>
        <w:tc>
          <w:tcPr>
            <w:tcW w:w="863" w:type="dxa"/>
          </w:tcPr>
          <w:p w14:paraId="11C86916" w14:textId="499D851B" w:rsidR="00493A9F" w:rsidRDefault="00493A9F" w:rsidP="00554D5A">
            <w:pPr>
              <w:jc w:val="center"/>
              <w:rPr>
                <w:b/>
                <w:bCs/>
              </w:rPr>
            </w:pPr>
            <w:r>
              <w:rPr>
                <w:b/>
                <w:bCs/>
              </w:rPr>
              <w:t>1855</w:t>
            </w:r>
          </w:p>
        </w:tc>
      </w:tr>
    </w:tbl>
    <w:p w14:paraId="24CE0677" w14:textId="0EDAD9ED" w:rsidR="0005186A" w:rsidRPr="0005186A" w:rsidRDefault="0005186A" w:rsidP="0005186A"/>
    <w:p w14:paraId="7CE712A4" w14:textId="47C30A99" w:rsidR="0005186A" w:rsidRPr="0005186A" w:rsidRDefault="0005186A" w:rsidP="0005186A"/>
    <w:tbl>
      <w:tblPr>
        <w:tblStyle w:val="TableGrid"/>
        <w:tblpPr w:leftFromText="180" w:rightFromText="180" w:vertAnchor="text" w:horzAnchor="margin" w:tblpXSpec="center" w:tblpY="732"/>
        <w:tblW w:w="9634" w:type="dxa"/>
        <w:tblLook w:val="04A0" w:firstRow="1" w:lastRow="0" w:firstColumn="1" w:lastColumn="0" w:noHBand="0" w:noVBand="1"/>
      </w:tblPr>
      <w:tblGrid>
        <w:gridCol w:w="966"/>
        <w:gridCol w:w="839"/>
        <w:gridCol w:w="802"/>
        <w:gridCol w:w="804"/>
        <w:gridCol w:w="840"/>
        <w:gridCol w:w="1132"/>
        <w:gridCol w:w="891"/>
        <w:gridCol w:w="983"/>
        <w:gridCol w:w="794"/>
        <w:gridCol w:w="1583"/>
      </w:tblGrid>
      <w:tr w:rsidR="006E7D2E" w14:paraId="4C65EE99" w14:textId="77777777" w:rsidTr="00224962">
        <w:trPr>
          <w:trHeight w:val="414"/>
        </w:trPr>
        <w:tc>
          <w:tcPr>
            <w:tcW w:w="966" w:type="dxa"/>
            <w:shd w:val="clear" w:color="auto" w:fill="DEEAF6" w:themeFill="accent5" w:themeFillTint="33"/>
          </w:tcPr>
          <w:p w14:paraId="484B03D7" w14:textId="77777777" w:rsidR="006E7D2E" w:rsidRPr="00554D5A" w:rsidRDefault="006E7D2E" w:rsidP="006E7D2E">
            <w:pPr>
              <w:jc w:val="center"/>
              <w:rPr>
                <w:i/>
                <w:iCs/>
                <w:color w:val="002060"/>
              </w:rPr>
            </w:pPr>
            <w:r w:rsidRPr="00554D5A">
              <w:rPr>
                <w:i/>
                <w:iCs/>
                <w:color w:val="002060"/>
              </w:rPr>
              <w:t>Feature</w:t>
            </w:r>
          </w:p>
        </w:tc>
        <w:tc>
          <w:tcPr>
            <w:tcW w:w="839" w:type="dxa"/>
            <w:shd w:val="clear" w:color="auto" w:fill="DEEAF6" w:themeFill="accent5" w:themeFillTint="33"/>
          </w:tcPr>
          <w:p w14:paraId="00DF2FEB" w14:textId="77777777" w:rsidR="006E7D2E" w:rsidRPr="00554D5A" w:rsidRDefault="006E7D2E" w:rsidP="006E7D2E">
            <w:pPr>
              <w:jc w:val="center"/>
              <w:rPr>
                <w:i/>
                <w:iCs/>
                <w:color w:val="002060"/>
              </w:rPr>
            </w:pPr>
            <w:r w:rsidRPr="00554D5A">
              <w:rPr>
                <w:i/>
                <w:iCs/>
                <w:color w:val="002060"/>
              </w:rPr>
              <w:t>Count</w:t>
            </w:r>
          </w:p>
        </w:tc>
        <w:tc>
          <w:tcPr>
            <w:tcW w:w="802" w:type="dxa"/>
            <w:shd w:val="clear" w:color="auto" w:fill="DEEAF6" w:themeFill="accent5" w:themeFillTint="33"/>
          </w:tcPr>
          <w:p w14:paraId="0D3DF190" w14:textId="77777777" w:rsidR="006E7D2E" w:rsidRPr="00554D5A" w:rsidRDefault="006E7D2E" w:rsidP="006E7D2E">
            <w:pPr>
              <w:jc w:val="center"/>
              <w:rPr>
                <w:i/>
                <w:iCs/>
                <w:color w:val="002060"/>
              </w:rPr>
            </w:pPr>
            <w:r w:rsidRPr="00554D5A">
              <w:rPr>
                <w:i/>
                <w:iCs/>
                <w:color w:val="002060"/>
              </w:rPr>
              <w:t>Miss</w:t>
            </w:r>
          </w:p>
        </w:tc>
        <w:tc>
          <w:tcPr>
            <w:tcW w:w="804" w:type="dxa"/>
            <w:shd w:val="clear" w:color="auto" w:fill="DEEAF6" w:themeFill="accent5" w:themeFillTint="33"/>
          </w:tcPr>
          <w:p w14:paraId="1C68D4B8" w14:textId="77777777" w:rsidR="006E7D2E" w:rsidRPr="00554D5A" w:rsidRDefault="006E7D2E" w:rsidP="006E7D2E">
            <w:pPr>
              <w:jc w:val="center"/>
              <w:rPr>
                <w:i/>
                <w:iCs/>
                <w:color w:val="002060"/>
              </w:rPr>
            </w:pPr>
            <w:r w:rsidRPr="00554D5A">
              <w:rPr>
                <w:i/>
                <w:iCs/>
                <w:color w:val="002060"/>
              </w:rPr>
              <w:t>Card</w:t>
            </w:r>
          </w:p>
        </w:tc>
        <w:tc>
          <w:tcPr>
            <w:tcW w:w="840" w:type="dxa"/>
            <w:shd w:val="clear" w:color="auto" w:fill="DEEAF6" w:themeFill="accent5" w:themeFillTint="33"/>
          </w:tcPr>
          <w:p w14:paraId="7CB546AF" w14:textId="77777777" w:rsidR="006E7D2E" w:rsidRPr="00554D5A" w:rsidRDefault="006E7D2E" w:rsidP="006E7D2E">
            <w:pPr>
              <w:jc w:val="center"/>
              <w:rPr>
                <w:i/>
                <w:iCs/>
                <w:color w:val="002060"/>
              </w:rPr>
            </w:pPr>
            <w:r w:rsidRPr="00554D5A">
              <w:rPr>
                <w:i/>
                <w:iCs/>
                <w:color w:val="002060"/>
              </w:rPr>
              <w:t>Mode</w:t>
            </w:r>
          </w:p>
        </w:tc>
        <w:tc>
          <w:tcPr>
            <w:tcW w:w="1132" w:type="dxa"/>
            <w:shd w:val="clear" w:color="auto" w:fill="DEEAF6" w:themeFill="accent5" w:themeFillTint="33"/>
          </w:tcPr>
          <w:p w14:paraId="516593BC" w14:textId="77777777" w:rsidR="006E7D2E" w:rsidRPr="00554D5A" w:rsidRDefault="006E7D2E" w:rsidP="006E7D2E">
            <w:pPr>
              <w:jc w:val="center"/>
              <w:rPr>
                <w:i/>
                <w:iCs/>
                <w:color w:val="002060"/>
              </w:rPr>
            </w:pPr>
            <w:r w:rsidRPr="00554D5A">
              <w:rPr>
                <w:i/>
                <w:iCs/>
                <w:color w:val="002060"/>
              </w:rPr>
              <w:t>Mode Frequency</w:t>
            </w:r>
          </w:p>
        </w:tc>
        <w:tc>
          <w:tcPr>
            <w:tcW w:w="891" w:type="dxa"/>
            <w:shd w:val="clear" w:color="auto" w:fill="DEEAF6" w:themeFill="accent5" w:themeFillTint="33"/>
          </w:tcPr>
          <w:p w14:paraId="40E16199" w14:textId="77777777" w:rsidR="006E7D2E" w:rsidRPr="00554D5A" w:rsidRDefault="006E7D2E" w:rsidP="006E7D2E">
            <w:pPr>
              <w:jc w:val="center"/>
              <w:rPr>
                <w:i/>
                <w:iCs/>
                <w:color w:val="002060"/>
              </w:rPr>
            </w:pPr>
            <w:r w:rsidRPr="00554D5A">
              <w:rPr>
                <w:i/>
                <w:iCs/>
                <w:color w:val="002060"/>
              </w:rPr>
              <w:t>Mo. Per</w:t>
            </w:r>
          </w:p>
        </w:tc>
        <w:tc>
          <w:tcPr>
            <w:tcW w:w="983" w:type="dxa"/>
            <w:shd w:val="clear" w:color="auto" w:fill="DEEAF6" w:themeFill="accent5" w:themeFillTint="33"/>
          </w:tcPr>
          <w:p w14:paraId="2169FD4E" w14:textId="77777777" w:rsidR="006E7D2E" w:rsidRPr="00554D5A" w:rsidRDefault="006E7D2E" w:rsidP="006E7D2E">
            <w:pPr>
              <w:jc w:val="center"/>
              <w:rPr>
                <w:i/>
                <w:iCs/>
                <w:color w:val="002060"/>
              </w:rPr>
            </w:pPr>
            <w:r w:rsidRPr="00554D5A">
              <w:rPr>
                <w:i/>
                <w:iCs/>
                <w:color w:val="002060"/>
              </w:rPr>
              <w:t>2</w:t>
            </w:r>
            <w:r w:rsidRPr="00554D5A">
              <w:rPr>
                <w:i/>
                <w:iCs/>
                <w:color w:val="002060"/>
                <w:vertAlign w:val="superscript"/>
              </w:rPr>
              <w:t>nd</w:t>
            </w:r>
            <w:r w:rsidRPr="00554D5A">
              <w:rPr>
                <w:i/>
                <w:iCs/>
                <w:color w:val="002060"/>
              </w:rPr>
              <w:t xml:space="preserve"> Mode</w:t>
            </w:r>
          </w:p>
        </w:tc>
        <w:tc>
          <w:tcPr>
            <w:tcW w:w="794" w:type="dxa"/>
            <w:shd w:val="clear" w:color="auto" w:fill="DEEAF6" w:themeFill="accent5" w:themeFillTint="33"/>
          </w:tcPr>
          <w:p w14:paraId="7A276130" w14:textId="77777777" w:rsidR="006E7D2E" w:rsidRPr="00554D5A" w:rsidRDefault="006E7D2E" w:rsidP="006E7D2E">
            <w:pPr>
              <w:jc w:val="center"/>
              <w:rPr>
                <w:i/>
                <w:iCs/>
                <w:color w:val="002060"/>
              </w:rPr>
            </w:pPr>
            <w:r w:rsidRPr="00554D5A">
              <w:rPr>
                <w:i/>
                <w:iCs/>
                <w:color w:val="002060"/>
              </w:rPr>
              <w:t>2</w:t>
            </w:r>
            <w:r w:rsidRPr="00554D5A">
              <w:rPr>
                <w:i/>
                <w:iCs/>
                <w:color w:val="002060"/>
                <w:vertAlign w:val="superscript"/>
              </w:rPr>
              <w:t>nd</w:t>
            </w:r>
            <w:r w:rsidRPr="00554D5A">
              <w:rPr>
                <w:i/>
                <w:iCs/>
                <w:color w:val="002060"/>
              </w:rPr>
              <w:t xml:space="preserve"> Freq</w:t>
            </w:r>
          </w:p>
        </w:tc>
        <w:tc>
          <w:tcPr>
            <w:tcW w:w="1583" w:type="dxa"/>
            <w:shd w:val="clear" w:color="auto" w:fill="DEEAF6" w:themeFill="accent5" w:themeFillTint="33"/>
          </w:tcPr>
          <w:p w14:paraId="53C8760F" w14:textId="77777777" w:rsidR="006E7D2E" w:rsidRPr="00554D5A" w:rsidRDefault="006E7D2E" w:rsidP="006E7D2E">
            <w:pPr>
              <w:jc w:val="center"/>
              <w:rPr>
                <w:i/>
                <w:iCs/>
                <w:color w:val="002060"/>
              </w:rPr>
            </w:pPr>
            <w:r w:rsidRPr="00554D5A">
              <w:rPr>
                <w:i/>
                <w:iCs/>
                <w:color w:val="002060"/>
              </w:rPr>
              <w:t>2</w:t>
            </w:r>
            <w:r w:rsidRPr="00554D5A">
              <w:rPr>
                <w:i/>
                <w:iCs/>
                <w:color w:val="002060"/>
                <w:vertAlign w:val="superscript"/>
              </w:rPr>
              <w:t>nd</w:t>
            </w:r>
            <w:r w:rsidRPr="00554D5A">
              <w:rPr>
                <w:i/>
                <w:iCs/>
                <w:color w:val="002060"/>
              </w:rPr>
              <w:t xml:space="preserve"> Mode %</w:t>
            </w:r>
          </w:p>
        </w:tc>
      </w:tr>
      <w:tr w:rsidR="006E7D2E" w14:paraId="3ACA2AC8" w14:textId="77777777" w:rsidTr="00224962">
        <w:trPr>
          <w:trHeight w:val="392"/>
        </w:trPr>
        <w:tc>
          <w:tcPr>
            <w:tcW w:w="966" w:type="dxa"/>
            <w:shd w:val="clear" w:color="auto" w:fill="DEEAF6" w:themeFill="accent5" w:themeFillTint="33"/>
          </w:tcPr>
          <w:p w14:paraId="7D7F328E" w14:textId="77777777" w:rsidR="006E7D2E" w:rsidRPr="00554D5A" w:rsidRDefault="006E7D2E" w:rsidP="006E7D2E">
            <w:pPr>
              <w:jc w:val="center"/>
              <w:rPr>
                <w:b/>
                <w:bCs/>
                <w:color w:val="002060"/>
              </w:rPr>
            </w:pPr>
            <w:r w:rsidRPr="00554D5A">
              <w:rPr>
                <w:b/>
                <w:bCs/>
                <w:color w:val="002060"/>
              </w:rPr>
              <w:t>Position</w:t>
            </w:r>
          </w:p>
        </w:tc>
        <w:tc>
          <w:tcPr>
            <w:tcW w:w="839" w:type="dxa"/>
          </w:tcPr>
          <w:p w14:paraId="13C35CA9" w14:textId="77777777" w:rsidR="006E7D2E" w:rsidRPr="009753AC" w:rsidRDefault="006E7D2E" w:rsidP="006E7D2E">
            <w:pPr>
              <w:jc w:val="center"/>
              <w:rPr>
                <w:b/>
                <w:bCs/>
              </w:rPr>
            </w:pPr>
            <w:r w:rsidRPr="009753AC">
              <w:rPr>
                <w:b/>
                <w:bCs/>
              </w:rPr>
              <w:t>50</w:t>
            </w:r>
          </w:p>
        </w:tc>
        <w:tc>
          <w:tcPr>
            <w:tcW w:w="802" w:type="dxa"/>
          </w:tcPr>
          <w:p w14:paraId="48C68899" w14:textId="77777777" w:rsidR="006E7D2E" w:rsidRPr="009753AC" w:rsidRDefault="006E7D2E" w:rsidP="006E7D2E">
            <w:pPr>
              <w:jc w:val="center"/>
              <w:rPr>
                <w:b/>
                <w:bCs/>
              </w:rPr>
            </w:pPr>
            <w:r w:rsidRPr="009753AC">
              <w:rPr>
                <w:b/>
                <w:bCs/>
              </w:rPr>
              <w:t>0%</w:t>
            </w:r>
          </w:p>
        </w:tc>
        <w:tc>
          <w:tcPr>
            <w:tcW w:w="804" w:type="dxa"/>
          </w:tcPr>
          <w:p w14:paraId="0373412F" w14:textId="77777777" w:rsidR="006E7D2E" w:rsidRPr="009753AC" w:rsidRDefault="006E7D2E" w:rsidP="006E7D2E">
            <w:pPr>
              <w:jc w:val="center"/>
              <w:rPr>
                <w:b/>
                <w:bCs/>
              </w:rPr>
            </w:pPr>
            <w:r w:rsidRPr="009753AC">
              <w:rPr>
                <w:b/>
                <w:bCs/>
              </w:rPr>
              <w:t>3</w:t>
            </w:r>
          </w:p>
        </w:tc>
        <w:tc>
          <w:tcPr>
            <w:tcW w:w="840" w:type="dxa"/>
          </w:tcPr>
          <w:p w14:paraId="77985541" w14:textId="77777777" w:rsidR="006E7D2E" w:rsidRPr="009753AC" w:rsidRDefault="006E7D2E" w:rsidP="006E7D2E">
            <w:pPr>
              <w:jc w:val="center"/>
              <w:rPr>
                <w:b/>
                <w:bCs/>
              </w:rPr>
            </w:pPr>
            <w:r>
              <w:rPr>
                <w:b/>
                <w:bCs/>
              </w:rPr>
              <w:t>Guard</w:t>
            </w:r>
          </w:p>
        </w:tc>
        <w:tc>
          <w:tcPr>
            <w:tcW w:w="1132" w:type="dxa"/>
          </w:tcPr>
          <w:p w14:paraId="2A0B8CC2" w14:textId="77777777" w:rsidR="006E7D2E" w:rsidRPr="009753AC" w:rsidRDefault="006E7D2E" w:rsidP="006E7D2E">
            <w:pPr>
              <w:jc w:val="center"/>
              <w:rPr>
                <w:b/>
                <w:bCs/>
              </w:rPr>
            </w:pPr>
            <w:r>
              <w:rPr>
                <w:b/>
                <w:bCs/>
              </w:rPr>
              <w:t>23</w:t>
            </w:r>
          </w:p>
        </w:tc>
        <w:tc>
          <w:tcPr>
            <w:tcW w:w="891" w:type="dxa"/>
          </w:tcPr>
          <w:p w14:paraId="1823C8EB" w14:textId="77777777" w:rsidR="006E7D2E" w:rsidRDefault="006E7D2E" w:rsidP="006E7D2E">
            <w:pPr>
              <w:jc w:val="center"/>
              <w:rPr>
                <w:b/>
                <w:bCs/>
              </w:rPr>
            </w:pPr>
            <w:r>
              <w:rPr>
                <w:b/>
                <w:bCs/>
              </w:rPr>
              <w:t>46%</w:t>
            </w:r>
          </w:p>
        </w:tc>
        <w:tc>
          <w:tcPr>
            <w:tcW w:w="983" w:type="dxa"/>
          </w:tcPr>
          <w:p w14:paraId="2FDF9C10" w14:textId="77777777" w:rsidR="006E7D2E" w:rsidRDefault="006E7D2E" w:rsidP="006E7D2E">
            <w:pPr>
              <w:jc w:val="center"/>
              <w:rPr>
                <w:b/>
                <w:bCs/>
              </w:rPr>
            </w:pPr>
            <w:r>
              <w:rPr>
                <w:b/>
                <w:bCs/>
              </w:rPr>
              <w:t>Forward</w:t>
            </w:r>
          </w:p>
        </w:tc>
        <w:tc>
          <w:tcPr>
            <w:tcW w:w="794" w:type="dxa"/>
          </w:tcPr>
          <w:p w14:paraId="3072F099" w14:textId="77777777" w:rsidR="006E7D2E" w:rsidRDefault="006E7D2E" w:rsidP="006E7D2E">
            <w:pPr>
              <w:jc w:val="center"/>
              <w:rPr>
                <w:b/>
                <w:bCs/>
              </w:rPr>
            </w:pPr>
            <w:r>
              <w:rPr>
                <w:b/>
                <w:bCs/>
              </w:rPr>
              <w:t>20</w:t>
            </w:r>
          </w:p>
        </w:tc>
        <w:tc>
          <w:tcPr>
            <w:tcW w:w="1583" w:type="dxa"/>
          </w:tcPr>
          <w:p w14:paraId="4484EECE" w14:textId="77777777" w:rsidR="006E7D2E" w:rsidRDefault="006E7D2E" w:rsidP="006E7D2E">
            <w:pPr>
              <w:jc w:val="center"/>
              <w:rPr>
                <w:b/>
                <w:bCs/>
              </w:rPr>
            </w:pPr>
            <w:r>
              <w:rPr>
                <w:b/>
                <w:bCs/>
              </w:rPr>
              <w:t>40%</w:t>
            </w:r>
          </w:p>
        </w:tc>
      </w:tr>
      <w:tr w:rsidR="006E7D2E" w14:paraId="7AE50627" w14:textId="77777777" w:rsidTr="00224962">
        <w:trPr>
          <w:trHeight w:val="414"/>
        </w:trPr>
        <w:tc>
          <w:tcPr>
            <w:tcW w:w="966" w:type="dxa"/>
            <w:shd w:val="clear" w:color="auto" w:fill="DEEAF6" w:themeFill="accent5" w:themeFillTint="33"/>
          </w:tcPr>
          <w:p w14:paraId="78D7FB3E" w14:textId="77777777" w:rsidR="006E7D2E" w:rsidRPr="00554D5A" w:rsidRDefault="006E7D2E" w:rsidP="006E7D2E">
            <w:pPr>
              <w:jc w:val="center"/>
              <w:rPr>
                <w:b/>
                <w:bCs/>
                <w:color w:val="002060"/>
              </w:rPr>
            </w:pPr>
            <w:r w:rsidRPr="00554D5A">
              <w:rPr>
                <w:b/>
                <w:bCs/>
                <w:color w:val="002060"/>
              </w:rPr>
              <w:t>Stage</w:t>
            </w:r>
          </w:p>
        </w:tc>
        <w:tc>
          <w:tcPr>
            <w:tcW w:w="839" w:type="dxa"/>
          </w:tcPr>
          <w:p w14:paraId="10CE6965" w14:textId="6768216B" w:rsidR="006E7D2E" w:rsidRPr="009753AC" w:rsidRDefault="00F43CF9" w:rsidP="006E7D2E">
            <w:pPr>
              <w:jc w:val="center"/>
              <w:rPr>
                <w:b/>
                <w:bCs/>
              </w:rPr>
            </w:pPr>
            <w:r>
              <w:rPr>
                <w:b/>
                <w:bCs/>
              </w:rPr>
              <w:t>50</w:t>
            </w:r>
          </w:p>
        </w:tc>
        <w:tc>
          <w:tcPr>
            <w:tcW w:w="802" w:type="dxa"/>
          </w:tcPr>
          <w:p w14:paraId="59AE0282" w14:textId="77777777" w:rsidR="006E7D2E" w:rsidRPr="009753AC" w:rsidRDefault="006E7D2E" w:rsidP="006E7D2E">
            <w:pPr>
              <w:jc w:val="center"/>
              <w:rPr>
                <w:b/>
                <w:bCs/>
              </w:rPr>
            </w:pPr>
            <w:r w:rsidRPr="009753AC">
              <w:rPr>
                <w:b/>
                <w:bCs/>
              </w:rPr>
              <w:t>8%</w:t>
            </w:r>
          </w:p>
        </w:tc>
        <w:tc>
          <w:tcPr>
            <w:tcW w:w="804" w:type="dxa"/>
          </w:tcPr>
          <w:p w14:paraId="03A3259F" w14:textId="54D16D85" w:rsidR="006E7D2E" w:rsidRPr="009753AC" w:rsidRDefault="00F43CF9" w:rsidP="006E7D2E">
            <w:pPr>
              <w:jc w:val="center"/>
              <w:rPr>
                <w:b/>
                <w:bCs/>
              </w:rPr>
            </w:pPr>
            <w:r>
              <w:rPr>
                <w:b/>
                <w:bCs/>
              </w:rPr>
              <w:t>4</w:t>
            </w:r>
          </w:p>
        </w:tc>
        <w:tc>
          <w:tcPr>
            <w:tcW w:w="840" w:type="dxa"/>
          </w:tcPr>
          <w:p w14:paraId="24E709EC" w14:textId="77777777" w:rsidR="006E7D2E" w:rsidRPr="009753AC" w:rsidRDefault="006E7D2E" w:rsidP="006E7D2E">
            <w:pPr>
              <w:jc w:val="center"/>
              <w:rPr>
                <w:b/>
                <w:bCs/>
              </w:rPr>
            </w:pPr>
            <w:r w:rsidRPr="009753AC">
              <w:rPr>
                <w:b/>
                <w:bCs/>
              </w:rPr>
              <w:t>Mid-Career</w:t>
            </w:r>
          </w:p>
        </w:tc>
        <w:tc>
          <w:tcPr>
            <w:tcW w:w="1132" w:type="dxa"/>
          </w:tcPr>
          <w:p w14:paraId="4E746F4F" w14:textId="77777777" w:rsidR="006E7D2E" w:rsidRPr="009753AC" w:rsidRDefault="006E7D2E" w:rsidP="006E7D2E">
            <w:pPr>
              <w:jc w:val="center"/>
              <w:rPr>
                <w:b/>
                <w:bCs/>
              </w:rPr>
            </w:pPr>
            <w:r w:rsidRPr="009753AC">
              <w:rPr>
                <w:b/>
                <w:bCs/>
              </w:rPr>
              <w:t>19</w:t>
            </w:r>
          </w:p>
        </w:tc>
        <w:tc>
          <w:tcPr>
            <w:tcW w:w="891" w:type="dxa"/>
          </w:tcPr>
          <w:p w14:paraId="63DF1BF7" w14:textId="6704C5C4" w:rsidR="006E7D2E" w:rsidRDefault="00F43CF9" w:rsidP="006E7D2E">
            <w:pPr>
              <w:jc w:val="center"/>
              <w:rPr>
                <w:b/>
                <w:bCs/>
              </w:rPr>
            </w:pPr>
            <w:r>
              <w:rPr>
                <w:b/>
                <w:bCs/>
              </w:rPr>
              <w:t>38</w:t>
            </w:r>
            <w:r w:rsidR="006E7D2E">
              <w:rPr>
                <w:b/>
                <w:bCs/>
              </w:rPr>
              <w:t>%</w:t>
            </w:r>
          </w:p>
        </w:tc>
        <w:tc>
          <w:tcPr>
            <w:tcW w:w="983" w:type="dxa"/>
          </w:tcPr>
          <w:p w14:paraId="0140ACA6" w14:textId="77777777" w:rsidR="006E7D2E" w:rsidRDefault="006E7D2E" w:rsidP="006E7D2E">
            <w:pPr>
              <w:jc w:val="center"/>
              <w:rPr>
                <w:b/>
                <w:bCs/>
              </w:rPr>
            </w:pPr>
            <w:r>
              <w:rPr>
                <w:b/>
                <w:bCs/>
              </w:rPr>
              <w:t>Rookie</w:t>
            </w:r>
          </w:p>
        </w:tc>
        <w:tc>
          <w:tcPr>
            <w:tcW w:w="794" w:type="dxa"/>
          </w:tcPr>
          <w:p w14:paraId="292C0E95" w14:textId="77777777" w:rsidR="006E7D2E" w:rsidRDefault="006E7D2E" w:rsidP="006E7D2E">
            <w:pPr>
              <w:jc w:val="center"/>
              <w:rPr>
                <w:b/>
                <w:bCs/>
              </w:rPr>
            </w:pPr>
            <w:r>
              <w:rPr>
                <w:b/>
                <w:bCs/>
              </w:rPr>
              <w:t>18</w:t>
            </w:r>
          </w:p>
        </w:tc>
        <w:tc>
          <w:tcPr>
            <w:tcW w:w="1583" w:type="dxa"/>
          </w:tcPr>
          <w:p w14:paraId="1A383F67" w14:textId="76DB3695" w:rsidR="006E7D2E" w:rsidRDefault="006E7D2E" w:rsidP="006E7D2E">
            <w:pPr>
              <w:jc w:val="center"/>
              <w:rPr>
                <w:b/>
                <w:bCs/>
              </w:rPr>
            </w:pPr>
            <w:r>
              <w:rPr>
                <w:b/>
                <w:bCs/>
              </w:rPr>
              <w:t>3</w:t>
            </w:r>
            <w:r w:rsidR="00F43CF9">
              <w:rPr>
                <w:b/>
                <w:bCs/>
              </w:rPr>
              <w:t>6</w:t>
            </w:r>
            <w:r>
              <w:rPr>
                <w:b/>
                <w:bCs/>
              </w:rPr>
              <w:t>%</w:t>
            </w:r>
          </w:p>
        </w:tc>
      </w:tr>
      <w:tr w:rsidR="006E7D2E" w14:paraId="1FD5BF60" w14:textId="77777777" w:rsidTr="00224962">
        <w:trPr>
          <w:trHeight w:val="392"/>
        </w:trPr>
        <w:tc>
          <w:tcPr>
            <w:tcW w:w="966" w:type="dxa"/>
            <w:shd w:val="clear" w:color="auto" w:fill="DEEAF6" w:themeFill="accent5" w:themeFillTint="33"/>
          </w:tcPr>
          <w:p w14:paraId="3F2A0369" w14:textId="77777777" w:rsidR="006E7D2E" w:rsidRPr="00554D5A" w:rsidRDefault="006E7D2E" w:rsidP="006E7D2E">
            <w:pPr>
              <w:jc w:val="center"/>
              <w:rPr>
                <w:b/>
                <w:bCs/>
                <w:color w:val="002060"/>
              </w:rPr>
            </w:pPr>
            <w:r w:rsidRPr="00554D5A">
              <w:rPr>
                <w:b/>
                <w:bCs/>
                <w:color w:val="002060"/>
              </w:rPr>
              <w:t>Sponsor</w:t>
            </w:r>
          </w:p>
        </w:tc>
        <w:tc>
          <w:tcPr>
            <w:tcW w:w="839" w:type="dxa"/>
          </w:tcPr>
          <w:p w14:paraId="49D1B154" w14:textId="6F7CDC1C" w:rsidR="006E7D2E" w:rsidRPr="009753AC" w:rsidRDefault="00F43CF9" w:rsidP="006E7D2E">
            <w:pPr>
              <w:jc w:val="center"/>
              <w:rPr>
                <w:b/>
                <w:bCs/>
              </w:rPr>
            </w:pPr>
            <w:r>
              <w:rPr>
                <w:b/>
                <w:bCs/>
              </w:rPr>
              <w:t>50</w:t>
            </w:r>
          </w:p>
        </w:tc>
        <w:tc>
          <w:tcPr>
            <w:tcW w:w="802" w:type="dxa"/>
          </w:tcPr>
          <w:p w14:paraId="0C8CC9B9" w14:textId="77777777" w:rsidR="006E7D2E" w:rsidRPr="009753AC" w:rsidRDefault="006E7D2E" w:rsidP="006E7D2E">
            <w:pPr>
              <w:jc w:val="center"/>
              <w:rPr>
                <w:b/>
                <w:bCs/>
              </w:rPr>
            </w:pPr>
            <w:r w:rsidRPr="009753AC">
              <w:rPr>
                <w:b/>
                <w:bCs/>
              </w:rPr>
              <w:t>6%</w:t>
            </w:r>
          </w:p>
        </w:tc>
        <w:tc>
          <w:tcPr>
            <w:tcW w:w="804" w:type="dxa"/>
          </w:tcPr>
          <w:p w14:paraId="10236865" w14:textId="5FD78791" w:rsidR="006E7D2E" w:rsidRPr="009753AC" w:rsidRDefault="00F43CF9" w:rsidP="006E7D2E">
            <w:pPr>
              <w:jc w:val="center"/>
              <w:rPr>
                <w:b/>
                <w:bCs/>
              </w:rPr>
            </w:pPr>
            <w:r>
              <w:rPr>
                <w:b/>
                <w:bCs/>
              </w:rPr>
              <w:t>3</w:t>
            </w:r>
          </w:p>
        </w:tc>
        <w:tc>
          <w:tcPr>
            <w:tcW w:w="840" w:type="dxa"/>
          </w:tcPr>
          <w:p w14:paraId="3968A848" w14:textId="77777777" w:rsidR="006E7D2E" w:rsidRPr="009753AC" w:rsidRDefault="006E7D2E" w:rsidP="006E7D2E">
            <w:pPr>
              <w:jc w:val="center"/>
              <w:rPr>
                <w:b/>
                <w:bCs/>
              </w:rPr>
            </w:pPr>
            <w:r w:rsidRPr="009753AC">
              <w:rPr>
                <w:b/>
                <w:bCs/>
              </w:rPr>
              <w:t>No</w:t>
            </w:r>
          </w:p>
        </w:tc>
        <w:tc>
          <w:tcPr>
            <w:tcW w:w="1132" w:type="dxa"/>
          </w:tcPr>
          <w:p w14:paraId="7F0CB7D5" w14:textId="77777777" w:rsidR="006E7D2E" w:rsidRPr="009753AC" w:rsidRDefault="006E7D2E" w:rsidP="006E7D2E">
            <w:pPr>
              <w:jc w:val="center"/>
              <w:rPr>
                <w:b/>
                <w:bCs/>
              </w:rPr>
            </w:pPr>
            <w:r w:rsidRPr="009753AC">
              <w:rPr>
                <w:b/>
                <w:bCs/>
              </w:rPr>
              <w:t>25</w:t>
            </w:r>
          </w:p>
        </w:tc>
        <w:tc>
          <w:tcPr>
            <w:tcW w:w="891" w:type="dxa"/>
          </w:tcPr>
          <w:p w14:paraId="25F552E1" w14:textId="7A2CDC86" w:rsidR="006E7D2E" w:rsidRDefault="006E7D2E" w:rsidP="006E7D2E">
            <w:pPr>
              <w:jc w:val="center"/>
              <w:rPr>
                <w:b/>
                <w:bCs/>
              </w:rPr>
            </w:pPr>
            <w:r>
              <w:rPr>
                <w:b/>
                <w:bCs/>
              </w:rPr>
              <w:t>5</w:t>
            </w:r>
            <w:r w:rsidR="00F43CF9">
              <w:rPr>
                <w:b/>
                <w:bCs/>
              </w:rPr>
              <w:t>0</w:t>
            </w:r>
            <w:r>
              <w:rPr>
                <w:b/>
                <w:bCs/>
              </w:rPr>
              <w:t>%</w:t>
            </w:r>
          </w:p>
        </w:tc>
        <w:tc>
          <w:tcPr>
            <w:tcW w:w="983" w:type="dxa"/>
          </w:tcPr>
          <w:p w14:paraId="4F7935D0" w14:textId="77777777" w:rsidR="006E7D2E" w:rsidRDefault="006E7D2E" w:rsidP="006E7D2E">
            <w:pPr>
              <w:jc w:val="center"/>
              <w:rPr>
                <w:b/>
                <w:bCs/>
              </w:rPr>
            </w:pPr>
            <w:r>
              <w:rPr>
                <w:b/>
                <w:bCs/>
              </w:rPr>
              <w:t>Yes</w:t>
            </w:r>
          </w:p>
        </w:tc>
        <w:tc>
          <w:tcPr>
            <w:tcW w:w="794" w:type="dxa"/>
          </w:tcPr>
          <w:p w14:paraId="78124F9D" w14:textId="77777777" w:rsidR="006E7D2E" w:rsidRDefault="006E7D2E" w:rsidP="006E7D2E">
            <w:pPr>
              <w:jc w:val="center"/>
              <w:rPr>
                <w:b/>
                <w:bCs/>
              </w:rPr>
            </w:pPr>
            <w:r>
              <w:rPr>
                <w:b/>
                <w:bCs/>
              </w:rPr>
              <w:t>22</w:t>
            </w:r>
          </w:p>
        </w:tc>
        <w:tc>
          <w:tcPr>
            <w:tcW w:w="1583" w:type="dxa"/>
          </w:tcPr>
          <w:p w14:paraId="71853F2E" w14:textId="3AAF7BA1" w:rsidR="006E7D2E" w:rsidRDefault="006E7D2E" w:rsidP="006E7D2E">
            <w:pPr>
              <w:jc w:val="center"/>
              <w:rPr>
                <w:b/>
                <w:bCs/>
              </w:rPr>
            </w:pPr>
            <w:r>
              <w:rPr>
                <w:b/>
                <w:bCs/>
              </w:rPr>
              <w:t>4</w:t>
            </w:r>
            <w:r w:rsidR="00F43CF9">
              <w:rPr>
                <w:b/>
                <w:bCs/>
              </w:rPr>
              <w:t>4</w:t>
            </w:r>
            <w:r>
              <w:rPr>
                <w:b/>
                <w:bCs/>
              </w:rPr>
              <w:t>%</w:t>
            </w:r>
          </w:p>
        </w:tc>
      </w:tr>
    </w:tbl>
    <w:p w14:paraId="18C9592C" w14:textId="72DFCFD9" w:rsidR="0005186A" w:rsidRPr="006E7D2E" w:rsidRDefault="006E7D2E" w:rsidP="006E7D2E">
      <w:pPr>
        <w:pStyle w:val="Heading2"/>
        <w:rPr>
          <w:b/>
          <w:bCs/>
          <w:sz w:val="32"/>
          <w:szCs w:val="32"/>
        </w:rPr>
      </w:pPr>
      <w:bookmarkStart w:id="2" w:name="_Toc68516257"/>
      <w:bookmarkStart w:id="3" w:name="_Toc68520034"/>
      <w:r w:rsidRPr="006E7D2E">
        <w:rPr>
          <w:b/>
          <w:bCs/>
          <w:sz w:val="32"/>
          <w:szCs w:val="32"/>
        </w:rPr>
        <w:t xml:space="preserve">Q2 </w:t>
      </w:r>
      <w:r w:rsidR="0005186A" w:rsidRPr="006E7D2E">
        <w:rPr>
          <w:b/>
          <w:bCs/>
          <w:sz w:val="32"/>
          <w:szCs w:val="32"/>
        </w:rPr>
        <w:t>Categorical Features</w:t>
      </w:r>
      <w:r w:rsidR="0098608C" w:rsidRPr="006E7D2E">
        <w:rPr>
          <w:b/>
          <w:bCs/>
          <w:sz w:val="32"/>
          <w:szCs w:val="32"/>
        </w:rPr>
        <w:t>:</w:t>
      </w:r>
      <w:bookmarkEnd w:id="2"/>
      <w:bookmarkEnd w:id="3"/>
    </w:p>
    <w:p w14:paraId="363BEF41" w14:textId="77777777" w:rsidR="006E7D2E" w:rsidRPr="006E7D2E" w:rsidRDefault="006E7D2E" w:rsidP="006E7D2E">
      <w:pPr>
        <w:rPr>
          <w:b/>
          <w:bCs/>
        </w:rPr>
      </w:pPr>
    </w:p>
    <w:p w14:paraId="5AEA33C8" w14:textId="661B7C7F" w:rsidR="00E05880" w:rsidRDefault="00E05880" w:rsidP="0005186A">
      <w:pPr>
        <w:rPr>
          <w:b/>
          <w:bCs/>
        </w:rPr>
      </w:pPr>
    </w:p>
    <w:p w14:paraId="05DB4345" w14:textId="574DFD65" w:rsidR="006E7D2E" w:rsidRDefault="006E7D2E" w:rsidP="0005186A">
      <w:pPr>
        <w:rPr>
          <w:b/>
          <w:bCs/>
        </w:rPr>
      </w:pPr>
    </w:p>
    <w:p w14:paraId="65FEEB13" w14:textId="77777777" w:rsidR="006E7D2E" w:rsidRDefault="006E7D2E" w:rsidP="0005186A">
      <w:pPr>
        <w:rPr>
          <w:b/>
          <w:bCs/>
        </w:rPr>
      </w:pPr>
    </w:p>
    <w:p w14:paraId="1C6D3079" w14:textId="7730EFD4" w:rsidR="003201EB" w:rsidRPr="006E7D2E" w:rsidRDefault="006E7D2E" w:rsidP="006E7D2E">
      <w:pPr>
        <w:pStyle w:val="Heading2"/>
        <w:rPr>
          <w:b/>
          <w:bCs/>
          <w:sz w:val="32"/>
          <w:szCs w:val="32"/>
        </w:rPr>
      </w:pPr>
      <w:bookmarkStart w:id="4" w:name="_Toc68516258"/>
      <w:bookmarkStart w:id="5" w:name="_Toc68520035"/>
      <w:r w:rsidRPr="006E7D2E">
        <w:rPr>
          <w:b/>
          <w:bCs/>
          <w:sz w:val="32"/>
          <w:szCs w:val="32"/>
        </w:rPr>
        <w:t>Q3 Histograms of each feature</w:t>
      </w:r>
      <w:bookmarkEnd w:id="4"/>
      <w:bookmarkEnd w:id="5"/>
    </w:p>
    <w:p w14:paraId="4894F3ED" w14:textId="1B678EBD" w:rsidR="003201EB" w:rsidRDefault="003201EB" w:rsidP="003201EB">
      <w:pPr>
        <w:jc w:val="center"/>
        <w:rPr>
          <w:b/>
          <w:bCs/>
        </w:rPr>
      </w:pPr>
      <w:r>
        <w:rPr>
          <w:b/>
          <w:bCs/>
        </w:rPr>
        <w:t>Position</w:t>
      </w:r>
    </w:p>
    <w:p w14:paraId="69D0A988" w14:textId="48665C32" w:rsidR="003201EB" w:rsidRDefault="00A60A24" w:rsidP="003201EB">
      <w:pPr>
        <w:jc w:val="center"/>
        <w:rPr>
          <w:b/>
          <w:bCs/>
        </w:rPr>
      </w:pPr>
      <w:r>
        <w:rPr>
          <w:noProof/>
        </w:rPr>
        <w:drawing>
          <wp:inline distT="114300" distB="114300" distL="114300" distR="114300" wp14:anchorId="19EBBAB7" wp14:editId="1D1E098A">
            <wp:extent cx="4391025" cy="3019425"/>
            <wp:effectExtent l="76200" t="76200" r="142875" b="14287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91025" cy="301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A090C4" w14:textId="77777777" w:rsidR="003201EB" w:rsidRDefault="003201EB" w:rsidP="00A60A24">
      <w:pPr>
        <w:rPr>
          <w:b/>
          <w:bCs/>
        </w:rPr>
      </w:pPr>
    </w:p>
    <w:p w14:paraId="0977F58D" w14:textId="356C8E6C" w:rsidR="00E05880" w:rsidRDefault="00E05880" w:rsidP="003201EB">
      <w:pPr>
        <w:jc w:val="center"/>
        <w:rPr>
          <w:b/>
          <w:bCs/>
        </w:rPr>
      </w:pPr>
      <w:r>
        <w:rPr>
          <w:b/>
          <w:bCs/>
        </w:rPr>
        <w:lastRenderedPageBreak/>
        <w:t>Height</w:t>
      </w:r>
    </w:p>
    <w:p w14:paraId="77875BA0" w14:textId="6EDBB4DC" w:rsidR="0005186A" w:rsidRPr="003201EB" w:rsidRDefault="00E05880" w:rsidP="003201EB">
      <w:pPr>
        <w:jc w:val="center"/>
        <w:rPr>
          <w:b/>
          <w:bCs/>
        </w:rPr>
      </w:pPr>
      <w:r>
        <w:rPr>
          <w:noProof/>
        </w:rPr>
        <w:drawing>
          <wp:inline distT="0" distB="0" distL="0" distR="0" wp14:anchorId="52AC4DF5" wp14:editId="0F2FC960">
            <wp:extent cx="3638550" cy="27051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2705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1FC407" w14:textId="16C801DC" w:rsidR="0005186A" w:rsidRDefault="0005186A" w:rsidP="0005186A"/>
    <w:p w14:paraId="11FC1031" w14:textId="0E05F548" w:rsidR="006E7D2E" w:rsidRDefault="006E7D2E" w:rsidP="0005186A"/>
    <w:p w14:paraId="159F7797" w14:textId="77777777" w:rsidR="006E7D2E" w:rsidRPr="0005186A" w:rsidRDefault="006E7D2E" w:rsidP="0005186A"/>
    <w:p w14:paraId="19A15072" w14:textId="38C8FC56" w:rsidR="0005186A" w:rsidRPr="003201EB" w:rsidRDefault="00E05880" w:rsidP="003201EB">
      <w:pPr>
        <w:jc w:val="center"/>
        <w:rPr>
          <w:b/>
          <w:bCs/>
        </w:rPr>
      </w:pPr>
      <w:r w:rsidRPr="003201EB">
        <w:rPr>
          <w:b/>
          <w:bCs/>
        </w:rPr>
        <w:t>Weight</w:t>
      </w:r>
    </w:p>
    <w:p w14:paraId="11854A6F" w14:textId="604C5662" w:rsidR="00E05880" w:rsidRPr="0005186A" w:rsidRDefault="00E05880" w:rsidP="003201EB">
      <w:pPr>
        <w:jc w:val="center"/>
      </w:pPr>
      <w:r>
        <w:rPr>
          <w:noProof/>
        </w:rPr>
        <w:drawing>
          <wp:inline distT="0" distB="0" distL="0" distR="0" wp14:anchorId="125C9AFF" wp14:editId="22EE6B14">
            <wp:extent cx="3648075" cy="26860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001F9B" w14:textId="7DB651B5" w:rsidR="0005186A" w:rsidRDefault="0005186A" w:rsidP="0005186A"/>
    <w:p w14:paraId="53B8805A" w14:textId="16D8C787" w:rsidR="003201EB" w:rsidRDefault="003201EB" w:rsidP="0005186A"/>
    <w:p w14:paraId="156B45A9" w14:textId="4F5C2009" w:rsidR="00C304E6" w:rsidRDefault="00C304E6" w:rsidP="0005186A"/>
    <w:p w14:paraId="1C45E997" w14:textId="411F040C" w:rsidR="00C304E6" w:rsidRDefault="00C304E6" w:rsidP="0005186A"/>
    <w:p w14:paraId="5DEB110E" w14:textId="77777777" w:rsidR="00C304E6" w:rsidRDefault="00C304E6" w:rsidP="0005186A"/>
    <w:p w14:paraId="046B88D3" w14:textId="51820BBD" w:rsidR="003201EB" w:rsidRDefault="003201EB" w:rsidP="003201EB">
      <w:pPr>
        <w:jc w:val="center"/>
        <w:rPr>
          <w:b/>
          <w:bCs/>
        </w:rPr>
      </w:pPr>
      <w:r w:rsidRPr="003201EB">
        <w:rPr>
          <w:b/>
          <w:bCs/>
        </w:rPr>
        <w:lastRenderedPageBreak/>
        <w:t>Career Stage</w:t>
      </w:r>
    </w:p>
    <w:p w14:paraId="05092090" w14:textId="48376E64" w:rsidR="003201EB" w:rsidRPr="003201EB" w:rsidRDefault="00D8106A" w:rsidP="00D8106A">
      <w:pPr>
        <w:jc w:val="center"/>
        <w:rPr>
          <w:b/>
          <w:bCs/>
        </w:rPr>
      </w:pPr>
      <w:r>
        <w:rPr>
          <w:noProof/>
        </w:rPr>
        <w:drawing>
          <wp:inline distT="114300" distB="114300" distL="114300" distR="114300" wp14:anchorId="1192D191" wp14:editId="0FD5778D">
            <wp:extent cx="4419600" cy="3048000"/>
            <wp:effectExtent l="76200" t="76200" r="133350" b="133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19600"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D024BE" w14:textId="3107EAA8" w:rsidR="003201EB" w:rsidRDefault="003201EB" w:rsidP="0005186A"/>
    <w:p w14:paraId="17C2001B" w14:textId="088AD3D2" w:rsidR="006E7D2E" w:rsidRDefault="006E7D2E" w:rsidP="0005186A"/>
    <w:p w14:paraId="50ECC1C1" w14:textId="25D1F83C" w:rsidR="006E7D2E" w:rsidRDefault="006E7D2E" w:rsidP="0005186A"/>
    <w:p w14:paraId="032CD797" w14:textId="6A575B66" w:rsidR="006E7D2E" w:rsidRDefault="006E7D2E" w:rsidP="0005186A"/>
    <w:p w14:paraId="345A43F4" w14:textId="77777777" w:rsidR="006E7D2E" w:rsidRDefault="006E7D2E" w:rsidP="0005186A"/>
    <w:p w14:paraId="2E578F67" w14:textId="58B32154" w:rsidR="00E05880" w:rsidRPr="003201EB" w:rsidRDefault="00E05880" w:rsidP="003201EB">
      <w:pPr>
        <w:jc w:val="center"/>
        <w:rPr>
          <w:b/>
          <w:bCs/>
        </w:rPr>
      </w:pPr>
      <w:r w:rsidRPr="003201EB">
        <w:rPr>
          <w:b/>
          <w:bCs/>
        </w:rPr>
        <w:t>Age</w:t>
      </w:r>
    </w:p>
    <w:p w14:paraId="6B128B79" w14:textId="30217FD8" w:rsidR="00E05880" w:rsidRDefault="00E05880" w:rsidP="003201EB">
      <w:pPr>
        <w:jc w:val="center"/>
        <w:rPr>
          <w:noProof/>
        </w:rPr>
      </w:pPr>
      <w:r>
        <w:rPr>
          <w:noProof/>
        </w:rPr>
        <w:drawing>
          <wp:inline distT="0" distB="0" distL="0" distR="0" wp14:anchorId="1C6A2D62" wp14:editId="0DA1DEDE">
            <wp:extent cx="3648075" cy="26955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325085" w14:textId="4A32F20E" w:rsidR="003201EB" w:rsidRDefault="003201EB" w:rsidP="003201EB">
      <w:pPr>
        <w:rPr>
          <w:noProof/>
        </w:rPr>
      </w:pPr>
    </w:p>
    <w:p w14:paraId="03D94F11" w14:textId="77777777" w:rsidR="00F47A2C" w:rsidRDefault="00F47A2C" w:rsidP="003201EB">
      <w:pPr>
        <w:rPr>
          <w:noProof/>
        </w:rPr>
      </w:pPr>
    </w:p>
    <w:p w14:paraId="5E1D00A5" w14:textId="09E1C4A0" w:rsidR="003201EB" w:rsidRPr="003201EB" w:rsidRDefault="003201EB" w:rsidP="003201EB">
      <w:pPr>
        <w:jc w:val="center"/>
        <w:rPr>
          <w:b/>
          <w:bCs/>
        </w:rPr>
      </w:pPr>
      <w:r w:rsidRPr="003201EB">
        <w:rPr>
          <w:b/>
          <w:bCs/>
        </w:rPr>
        <w:lastRenderedPageBreak/>
        <w:t>Sponsorship Earnings</w:t>
      </w:r>
    </w:p>
    <w:p w14:paraId="3540E7E5" w14:textId="092CA023" w:rsidR="003201EB" w:rsidRDefault="003201EB" w:rsidP="003201EB">
      <w:pPr>
        <w:jc w:val="center"/>
        <w:rPr>
          <w:noProof/>
        </w:rPr>
      </w:pPr>
      <w:r>
        <w:rPr>
          <w:noProof/>
        </w:rPr>
        <w:drawing>
          <wp:inline distT="0" distB="0" distL="0" distR="0" wp14:anchorId="3D38144C" wp14:editId="26A8AB3E">
            <wp:extent cx="3629025" cy="266700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081172" w14:textId="79989B62" w:rsidR="003201EB" w:rsidRDefault="003201EB" w:rsidP="003201EB">
      <w:pPr>
        <w:rPr>
          <w:noProof/>
        </w:rPr>
      </w:pPr>
    </w:p>
    <w:p w14:paraId="6E8DF882" w14:textId="0B580FED" w:rsidR="000145BA" w:rsidRDefault="000145BA" w:rsidP="003201EB">
      <w:pPr>
        <w:rPr>
          <w:noProof/>
        </w:rPr>
      </w:pPr>
    </w:p>
    <w:p w14:paraId="4C67B750" w14:textId="41F04517" w:rsidR="006E7D2E" w:rsidRDefault="006E7D2E" w:rsidP="003201EB">
      <w:pPr>
        <w:rPr>
          <w:noProof/>
        </w:rPr>
      </w:pPr>
    </w:p>
    <w:p w14:paraId="399752B5" w14:textId="7D4CAAF0" w:rsidR="006E7D2E" w:rsidRDefault="006E7D2E" w:rsidP="003201EB">
      <w:pPr>
        <w:rPr>
          <w:noProof/>
        </w:rPr>
      </w:pPr>
    </w:p>
    <w:p w14:paraId="0146BA71" w14:textId="116B4144" w:rsidR="006E7D2E" w:rsidRDefault="006E7D2E" w:rsidP="003201EB">
      <w:pPr>
        <w:rPr>
          <w:noProof/>
        </w:rPr>
      </w:pPr>
    </w:p>
    <w:p w14:paraId="6B09D3BE" w14:textId="77777777" w:rsidR="000145BA" w:rsidRDefault="000145BA" w:rsidP="003201EB">
      <w:pPr>
        <w:rPr>
          <w:noProof/>
        </w:rPr>
      </w:pPr>
    </w:p>
    <w:p w14:paraId="1C802B4E" w14:textId="3CE1E346" w:rsidR="003201EB" w:rsidRPr="003201EB" w:rsidRDefault="003201EB" w:rsidP="003201EB">
      <w:pPr>
        <w:jc w:val="center"/>
        <w:rPr>
          <w:b/>
          <w:bCs/>
        </w:rPr>
      </w:pPr>
      <w:r w:rsidRPr="003201EB">
        <w:rPr>
          <w:b/>
          <w:bCs/>
        </w:rPr>
        <w:t>Shoe Sponsor</w:t>
      </w:r>
    </w:p>
    <w:p w14:paraId="40D8BFA8" w14:textId="795FAF1A" w:rsidR="003201EB" w:rsidRDefault="00A60A24" w:rsidP="00A60A24">
      <w:pPr>
        <w:jc w:val="center"/>
      </w:pPr>
      <w:r>
        <w:rPr>
          <w:noProof/>
        </w:rPr>
        <w:drawing>
          <wp:inline distT="114300" distB="114300" distL="114300" distR="114300" wp14:anchorId="66CD6D68" wp14:editId="1EA69451">
            <wp:extent cx="4229100" cy="3000375"/>
            <wp:effectExtent l="76200" t="76200" r="133350" b="14287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291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B6643" w14:textId="77777777" w:rsidR="006E7D2E" w:rsidRDefault="006E7D2E" w:rsidP="003201EB"/>
    <w:p w14:paraId="28860B51" w14:textId="7AA12655" w:rsidR="000145BA" w:rsidRPr="006E7D2E" w:rsidRDefault="006E7D2E" w:rsidP="006E7D2E">
      <w:pPr>
        <w:pStyle w:val="Heading2"/>
        <w:rPr>
          <w:b/>
          <w:bCs/>
          <w:sz w:val="32"/>
          <w:szCs w:val="32"/>
        </w:rPr>
      </w:pPr>
      <w:bookmarkStart w:id="6" w:name="_Toc68516259"/>
      <w:bookmarkStart w:id="7" w:name="_Toc68520036"/>
      <w:r w:rsidRPr="006E7D2E">
        <w:rPr>
          <w:b/>
          <w:bCs/>
          <w:sz w:val="32"/>
          <w:szCs w:val="32"/>
        </w:rPr>
        <w:lastRenderedPageBreak/>
        <w:t>Q4 Discussion of each histogram</w:t>
      </w:r>
      <w:bookmarkEnd w:id="6"/>
      <w:bookmarkEnd w:id="7"/>
    </w:p>
    <w:p w14:paraId="7D32ADED" w14:textId="3E3A169E" w:rsidR="000145BA" w:rsidRDefault="00A60A24" w:rsidP="000145BA">
      <w:bookmarkStart w:id="8" w:name="_Toc68520037"/>
      <w:r w:rsidRPr="00B066CB">
        <w:rPr>
          <w:rStyle w:val="Heading3Char"/>
          <w:b/>
          <w:bCs/>
        </w:rPr>
        <w:t>Position</w:t>
      </w:r>
      <w:bookmarkEnd w:id="8"/>
      <w:r>
        <w:t xml:space="preserve"> – </w:t>
      </w:r>
      <w:r w:rsidR="00F66520">
        <w:t xml:space="preserve">There </w:t>
      </w:r>
      <w:r w:rsidR="00931FCE">
        <w:t xml:space="preserve">are </w:t>
      </w:r>
      <w:r w:rsidR="00F66520">
        <w:t>three positions: forward, center position and guard in the data with different counts</w:t>
      </w:r>
      <w:r w:rsidR="00931FCE">
        <w:t xml:space="preserve"> for each result. As you can see the count for forward is 20. The count for the center position is around 7.5 and the guard is 23. This bar graph displays these results very neatly.</w:t>
      </w:r>
    </w:p>
    <w:p w14:paraId="4C44B12C" w14:textId="16BD8C85" w:rsidR="00A60A24" w:rsidRDefault="00A60A24" w:rsidP="000145BA">
      <w:bookmarkStart w:id="9" w:name="_Toc68520038"/>
      <w:r w:rsidRPr="00B066CB">
        <w:rPr>
          <w:rStyle w:val="Heading3Char"/>
          <w:b/>
          <w:bCs/>
        </w:rPr>
        <w:t>Height</w:t>
      </w:r>
      <w:r w:rsidR="00F66520" w:rsidRPr="00B066CB">
        <w:rPr>
          <w:rStyle w:val="Heading3Char"/>
          <w:b/>
          <w:bCs/>
        </w:rPr>
        <w:t xml:space="preserve"> &amp; Weight</w:t>
      </w:r>
      <w:bookmarkEnd w:id="9"/>
      <w:r>
        <w:t xml:space="preserve"> –</w:t>
      </w:r>
      <w:r w:rsidR="00F66520">
        <w:t xml:space="preserve"> The height and weight range from 158 to 218, and 183 to 251. The concentration is around a height of 190 and a weight of 215.</w:t>
      </w:r>
    </w:p>
    <w:p w14:paraId="2F289F3A" w14:textId="17936384" w:rsidR="00A60A24" w:rsidRDefault="00A60A24" w:rsidP="000145BA">
      <w:bookmarkStart w:id="10" w:name="_Toc68520039"/>
      <w:r w:rsidRPr="00B066CB">
        <w:rPr>
          <w:rStyle w:val="Heading3Char"/>
          <w:b/>
          <w:bCs/>
        </w:rPr>
        <w:t>Career Stage</w:t>
      </w:r>
      <w:bookmarkEnd w:id="10"/>
      <w:r>
        <w:t xml:space="preserve"> –</w:t>
      </w:r>
      <w:r w:rsidR="00931FCE">
        <w:t xml:space="preserve"> Most of the players are ‘rookies’ or ‘mid-career’. It is worth mentioning </w:t>
      </w:r>
      <w:r w:rsidR="00254443">
        <w:t>they are missing</w:t>
      </w:r>
      <w:r w:rsidR="00931FCE">
        <w:t xml:space="preserve"> </w:t>
      </w:r>
      <w:r w:rsidR="00254443">
        <w:t xml:space="preserve">4 </w:t>
      </w:r>
      <w:r w:rsidR="00931FCE">
        <w:t>values.</w:t>
      </w:r>
      <w:r w:rsidR="00254443">
        <w:t xml:space="preserve"> These 4 missing values impacted the results.</w:t>
      </w:r>
    </w:p>
    <w:p w14:paraId="7747A2B4" w14:textId="3894D6D7" w:rsidR="00A60A24" w:rsidRDefault="00A60A24" w:rsidP="000145BA">
      <w:bookmarkStart w:id="11" w:name="_Toc68520040"/>
      <w:r w:rsidRPr="00B066CB">
        <w:rPr>
          <w:rStyle w:val="Heading3Char"/>
          <w:b/>
          <w:bCs/>
        </w:rPr>
        <w:t>Age</w:t>
      </w:r>
      <w:bookmarkEnd w:id="11"/>
      <w:r w:rsidRPr="00F66520">
        <w:rPr>
          <w:b/>
          <w:bCs/>
        </w:rPr>
        <w:t xml:space="preserve"> </w:t>
      </w:r>
      <w:r>
        <w:t xml:space="preserve">– </w:t>
      </w:r>
      <w:r w:rsidR="00F66520">
        <w:t>The values are between 19</w:t>
      </w:r>
      <w:r w:rsidR="00254443">
        <w:t xml:space="preserve"> &amp;</w:t>
      </w:r>
      <w:r w:rsidR="00F66520">
        <w:t xml:space="preserve"> 35. There are two outliers: one negative value and one very </w:t>
      </w:r>
      <w:r w:rsidR="00254443">
        <w:t>large</w:t>
      </w:r>
      <w:r w:rsidR="00F66520">
        <w:t xml:space="preserve"> value. On the left, it is the histogram plot for the Age after removing the outliers.</w:t>
      </w:r>
    </w:p>
    <w:p w14:paraId="06EEF46B" w14:textId="3FD4A935" w:rsidR="00F66520" w:rsidRDefault="00F66520" w:rsidP="000145BA">
      <w:bookmarkStart w:id="12" w:name="_Toc68520041"/>
      <w:r w:rsidRPr="00B066CB">
        <w:rPr>
          <w:rStyle w:val="Heading3Char"/>
          <w:b/>
          <w:bCs/>
        </w:rPr>
        <w:t>Sponsorship Earnings</w:t>
      </w:r>
      <w:bookmarkEnd w:id="12"/>
      <w:r>
        <w:t xml:space="preserve"> - The sponsorship earnings vary between 12 and 1855.</w:t>
      </w:r>
      <w:r w:rsidR="00254443">
        <w:t xml:space="preserve"> This is a large gap between the lowest and the highest value.</w:t>
      </w:r>
    </w:p>
    <w:p w14:paraId="6B431CF4" w14:textId="1DFA37FB" w:rsidR="00BC1BAD" w:rsidRDefault="00A60A24" w:rsidP="000145BA">
      <w:bookmarkStart w:id="13" w:name="_Toc68520042"/>
      <w:r w:rsidRPr="00B066CB">
        <w:rPr>
          <w:rStyle w:val="Heading3Char"/>
          <w:b/>
          <w:bCs/>
        </w:rPr>
        <w:t>Shoe Sponsor</w:t>
      </w:r>
      <w:bookmarkEnd w:id="13"/>
      <w:r>
        <w:t xml:space="preserve"> </w:t>
      </w:r>
      <w:r w:rsidR="00BC1BAD">
        <w:t>–</w:t>
      </w:r>
      <w:r>
        <w:t xml:space="preserve"> </w:t>
      </w:r>
      <w:r w:rsidR="00F66520">
        <w:t>There are 22 players that have a shoe sponsor, 25 do not. There are 3 rows without values that do not appear on the histogram.</w:t>
      </w:r>
      <w:r w:rsidR="00254443">
        <w:t xml:space="preserve"> </w:t>
      </w:r>
    </w:p>
    <w:p w14:paraId="370C03FE" w14:textId="288407B6" w:rsidR="006E7D2E" w:rsidRDefault="006E7D2E" w:rsidP="00254443"/>
    <w:p w14:paraId="6C28A1D0" w14:textId="6DD49A73" w:rsidR="00BE1A85" w:rsidRDefault="00BE1A85" w:rsidP="00254443"/>
    <w:p w14:paraId="10363194" w14:textId="319EAD21" w:rsidR="00BE1A85" w:rsidRDefault="00BE1A85" w:rsidP="00254443"/>
    <w:p w14:paraId="2F64879B" w14:textId="2863E4AA" w:rsidR="00BE1A85" w:rsidRDefault="00BE1A85" w:rsidP="00254443"/>
    <w:p w14:paraId="1B481205" w14:textId="56C64F31" w:rsidR="00BE1A85" w:rsidRDefault="00BE1A85" w:rsidP="00254443"/>
    <w:p w14:paraId="10D8E757" w14:textId="36F11A2E" w:rsidR="00BE1A85" w:rsidRDefault="00BE1A85" w:rsidP="00254443"/>
    <w:p w14:paraId="5A861DD1" w14:textId="586B03A9" w:rsidR="00BE1A85" w:rsidRDefault="00BE1A85" w:rsidP="00254443"/>
    <w:p w14:paraId="1C785A91" w14:textId="3E1ECD32" w:rsidR="00BE1A85" w:rsidRDefault="00BE1A85" w:rsidP="00254443"/>
    <w:p w14:paraId="3EB2DBCB" w14:textId="6DB435E4" w:rsidR="00BE1A85" w:rsidRDefault="00BE1A85" w:rsidP="00254443"/>
    <w:p w14:paraId="35845C85" w14:textId="160CBDC9" w:rsidR="00BE1A85" w:rsidRDefault="00BE1A85" w:rsidP="00254443"/>
    <w:p w14:paraId="01D993DA" w14:textId="3576C5FC" w:rsidR="00BE1A85" w:rsidRDefault="00BE1A85" w:rsidP="00254443"/>
    <w:p w14:paraId="28961D9B" w14:textId="722C4E1C" w:rsidR="00BE1A85" w:rsidRDefault="00BE1A85" w:rsidP="00254443"/>
    <w:p w14:paraId="28BD8FDE" w14:textId="53A1A3A4" w:rsidR="00BE1A85" w:rsidRDefault="00BE1A85" w:rsidP="00254443"/>
    <w:p w14:paraId="7B0FB63F" w14:textId="0F1299F4" w:rsidR="00BE1A85" w:rsidRDefault="00BE1A85" w:rsidP="00254443"/>
    <w:p w14:paraId="57A8D0E0" w14:textId="670872E2" w:rsidR="00BE1A85" w:rsidRDefault="00BE1A85" w:rsidP="00254443"/>
    <w:p w14:paraId="4A2C2E99" w14:textId="39B026B5" w:rsidR="00BE1A85" w:rsidRDefault="00BE1A85" w:rsidP="00254443"/>
    <w:p w14:paraId="35C9CC64" w14:textId="7C68EE8B" w:rsidR="00BE1A85" w:rsidRDefault="00BE1A85" w:rsidP="00254443"/>
    <w:p w14:paraId="60944168" w14:textId="77777777" w:rsidR="00BE1A85" w:rsidRDefault="00BE1A85" w:rsidP="00254443"/>
    <w:p w14:paraId="68B9D8F4" w14:textId="13A685D4" w:rsidR="006E7D2E" w:rsidRPr="0040279E" w:rsidRDefault="006E7D2E" w:rsidP="0040279E">
      <w:pPr>
        <w:pStyle w:val="Heading2"/>
        <w:rPr>
          <w:b/>
          <w:bCs/>
          <w:sz w:val="32"/>
          <w:szCs w:val="32"/>
        </w:rPr>
      </w:pPr>
      <w:bookmarkStart w:id="14" w:name="_Toc68516260"/>
      <w:bookmarkStart w:id="15" w:name="_Toc68520043"/>
      <w:r w:rsidRPr="006E7D2E">
        <w:rPr>
          <w:b/>
          <w:bCs/>
          <w:sz w:val="32"/>
          <w:szCs w:val="32"/>
        </w:rPr>
        <w:lastRenderedPageBreak/>
        <w:t>Q5 Identify data quality issues</w:t>
      </w:r>
      <w:bookmarkEnd w:id="14"/>
      <w:bookmarkEnd w:id="1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1BAD" w14:paraId="6AD3298B" w14:textId="77777777" w:rsidTr="00B066CB">
        <w:tc>
          <w:tcPr>
            <w:tcW w:w="3120" w:type="dxa"/>
            <w:shd w:val="clear" w:color="auto" w:fill="DEEAF6" w:themeFill="accent5" w:themeFillTint="33"/>
            <w:tcMar>
              <w:top w:w="100" w:type="dxa"/>
              <w:left w:w="100" w:type="dxa"/>
              <w:bottom w:w="100" w:type="dxa"/>
              <w:right w:w="100" w:type="dxa"/>
            </w:tcMar>
          </w:tcPr>
          <w:p w14:paraId="038E3B54" w14:textId="77777777" w:rsidR="00BC1BAD" w:rsidRPr="00B066CB" w:rsidRDefault="00BC1BAD" w:rsidP="008B0DCF">
            <w:pPr>
              <w:widowControl w:val="0"/>
              <w:spacing w:line="240" w:lineRule="auto"/>
              <w:rPr>
                <w:b/>
                <w:bCs/>
                <w:i/>
                <w:iCs/>
              </w:rPr>
            </w:pPr>
            <w:r w:rsidRPr="00B066CB">
              <w:rPr>
                <w:b/>
                <w:bCs/>
                <w:i/>
                <w:iCs/>
              </w:rPr>
              <w:t>Feature</w:t>
            </w:r>
          </w:p>
        </w:tc>
        <w:tc>
          <w:tcPr>
            <w:tcW w:w="3120" w:type="dxa"/>
            <w:shd w:val="clear" w:color="auto" w:fill="DEEAF6" w:themeFill="accent5" w:themeFillTint="33"/>
            <w:tcMar>
              <w:top w:w="100" w:type="dxa"/>
              <w:left w:w="100" w:type="dxa"/>
              <w:bottom w:w="100" w:type="dxa"/>
              <w:right w:w="100" w:type="dxa"/>
            </w:tcMar>
          </w:tcPr>
          <w:p w14:paraId="0286C31C" w14:textId="77777777" w:rsidR="00BC1BAD" w:rsidRPr="00B066CB" w:rsidRDefault="00BC1BAD" w:rsidP="008B0DCF">
            <w:pPr>
              <w:widowControl w:val="0"/>
              <w:spacing w:line="240" w:lineRule="auto"/>
              <w:rPr>
                <w:b/>
                <w:bCs/>
                <w:i/>
                <w:iCs/>
              </w:rPr>
            </w:pPr>
            <w:r w:rsidRPr="00B066CB">
              <w:rPr>
                <w:b/>
                <w:bCs/>
                <w:i/>
                <w:iCs/>
              </w:rPr>
              <w:t>Data quality issue</w:t>
            </w:r>
          </w:p>
        </w:tc>
        <w:tc>
          <w:tcPr>
            <w:tcW w:w="3120" w:type="dxa"/>
            <w:shd w:val="clear" w:color="auto" w:fill="DEEAF6" w:themeFill="accent5" w:themeFillTint="33"/>
            <w:tcMar>
              <w:top w:w="100" w:type="dxa"/>
              <w:left w:w="100" w:type="dxa"/>
              <w:bottom w:w="100" w:type="dxa"/>
              <w:right w:w="100" w:type="dxa"/>
            </w:tcMar>
          </w:tcPr>
          <w:p w14:paraId="06F7C87D" w14:textId="77777777" w:rsidR="00BC1BAD" w:rsidRPr="00B066CB" w:rsidRDefault="00BC1BAD" w:rsidP="008B0DCF">
            <w:pPr>
              <w:widowControl w:val="0"/>
              <w:spacing w:line="240" w:lineRule="auto"/>
              <w:rPr>
                <w:b/>
                <w:bCs/>
                <w:i/>
                <w:iCs/>
              </w:rPr>
            </w:pPr>
            <w:r w:rsidRPr="00B066CB">
              <w:rPr>
                <w:b/>
                <w:bCs/>
                <w:i/>
                <w:iCs/>
              </w:rPr>
              <w:t>Potential handling strategies</w:t>
            </w:r>
          </w:p>
        </w:tc>
      </w:tr>
      <w:tr w:rsidR="00BC1BAD" w14:paraId="0BC21A8E" w14:textId="77777777" w:rsidTr="00BE1A85">
        <w:trPr>
          <w:trHeight w:val="2595"/>
        </w:trPr>
        <w:tc>
          <w:tcPr>
            <w:tcW w:w="3120" w:type="dxa"/>
            <w:shd w:val="clear" w:color="auto" w:fill="DEEAF6" w:themeFill="accent5" w:themeFillTint="33"/>
            <w:tcMar>
              <w:top w:w="100" w:type="dxa"/>
              <w:left w:w="100" w:type="dxa"/>
              <w:bottom w:w="100" w:type="dxa"/>
              <w:right w:w="100" w:type="dxa"/>
            </w:tcMar>
          </w:tcPr>
          <w:p w14:paraId="41EDAAEE" w14:textId="77777777" w:rsidR="00BC1BAD" w:rsidRPr="00B066CB" w:rsidRDefault="00BC1BAD" w:rsidP="008B0DCF">
            <w:pPr>
              <w:widowControl w:val="0"/>
              <w:spacing w:line="240" w:lineRule="auto"/>
              <w:rPr>
                <w:b/>
                <w:bCs/>
                <w:i/>
                <w:iCs/>
              </w:rPr>
            </w:pPr>
            <w:r w:rsidRPr="00B066CB">
              <w:rPr>
                <w:b/>
                <w:bCs/>
                <w:i/>
                <w:iCs/>
              </w:rPr>
              <w:t>Age</w:t>
            </w:r>
          </w:p>
        </w:tc>
        <w:tc>
          <w:tcPr>
            <w:tcW w:w="3120" w:type="dxa"/>
            <w:shd w:val="clear" w:color="auto" w:fill="auto"/>
            <w:tcMar>
              <w:top w:w="100" w:type="dxa"/>
              <w:left w:w="100" w:type="dxa"/>
              <w:bottom w:w="100" w:type="dxa"/>
              <w:right w:w="100" w:type="dxa"/>
            </w:tcMar>
          </w:tcPr>
          <w:p w14:paraId="55C33750" w14:textId="35391A72" w:rsidR="00BC1BAD" w:rsidRDefault="00BC1BAD" w:rsidP="008B0DCF">
            <w:pPr>
              <w:widowControl w:val="0"/>
              <w:spacing w:line="240" w:lineRule="auto"/>
            </w:pPr>
            <w:r>
              <w:t>Outliers: one negative value and one very big value</w:t>
            </w:r>
            <w:r w:rsidR="002F527A">
              <w:t xml:space="preserve"> </w:t>
            </w:r>
          </w:p>
        </w:tc>
        <w:tc>
          <w:tcPr>
            <w:tcW w:w="3120" w:type="dxa"/>
            <w:shd w:val="clear" w:color="auto" w:fill="auto"/>
            <w:tcMar>
              <w:top w:w="100" w:type="dxa"/>
              <w:left w:w="100" w:type="dxa"/>
              <w:bottom w:w="100" w:type="dxa"/>
              <w:right w:w="100" w:type="dxa"/>
            </w:tcMar>
          </w:tcPr>
          <w:p w14:paraId="18DA24DE" w14:textId="77777777" w:rsidR="007429FB" w:rsidRDefault="007429FB" w:rsidP="007429FB">
            <w:pPr>
              <w:pStyle w:val="ListParagraph"/>
              <w:widowControl w:val="0"/>
              <w:numPr>
                <w:ilvl w:val="0"/>
                <w:numId w:val="6"/>
              </w:numPr>
              <w:spacing w:line="240" w:lineRule="auto"/>
            </w:pPr>
            <w:r w:rsidRPr="007429FB">
              <w:t>Because both are irregular data for ages, the specified issue is an outlier and falls under the category of invalid outliers.</w:t>
            </w:r>
          </w:p>
          <w:p w14:paraId="247DDE33" w14:textId="3F4017B4" w:rsidR="00BC1BAD" w:rsidRDefault="007429FB" w:rsidP="007429FB">
            <w:pPr>
              <w:pStyle w:val="ListParagraph"/>
              <w:widowControl w:val="0"/>
              <w:numPr>
                <w:ilvl w:val="0"/>
                <w:numId w:val="6"/>
              </w:numPr>
              <w:spacing w:line="240" w:lineRule="auto"/>
            </w:pPr>
            <w:r w:rsidRPr="007429FB">
              <w:t xml:space="preserve">The best way to solve this is to remove all outliers because they </w:t>
            </w:r>
            <w:proofErr w:type="gramStart"/>
            <w:r w:rsidRPr="007429FB">
              <w:t>aren't</w:t>
            </w:r>
            <w:proofErr w:type="gramEnd"/>
            <w:r w:rsidRPr="007429FB">
              <w:t xml:space="preserve"> a good representation of the results.</w:t>
            </w:r>
          </w:p>
        </w:tc>
      </w:tr>
      <w:tr w:rsidR="00BC1BAD" w14:paraId="5C5F4B3B" w14:textId="77777777" w:rsidTr="00BE1A85">
        <w:trPr>
          <w:trHeight w:val="654"/>
        </w:trPr>
        <w:tc>
          <w:tcPr>
            <w:tcW w:w="3120" w:type="dxa"/>
            <w:shd w:val="clear" w:color="auto" w:fill="DEEAF6" w:themeFill="accent5" w:themeFillTint="33"/>
            <w:tcMar>
              <w:top w:w="100" w:type="dxa"/>
              <w:left w:w="100" w:type="dxa"/>
              <w:bottom w:w="100" w:type="dxa"/>
              <w:right w:w="100" w:type="dxa"/>
            </w:tcMar>
          </w:tcPr>
          <w:p w14:paraId="30816CC3" w14:textId="77777777" w:rsidR="00BC1BAD" w:rsidRPr="00B066CB" w:rsidRDefault="00BC1BAD" w:rsidP="008B0DCF">
            <w:pPr>
              <w:widowControl w:val="0"/>
              <w:spacing w:line="240" w:lineRule="auto"/>
              <w:rPr>
                <w:b/>
                <w:bCs/>
                <w:i/>
                <w:iCs/>
              </w:rPr>
            </w:pPr>
            <w:r w:rsidRPr="00B066CB">
              <w:rPr>
                <w:b/>
                <w:bCs/>
                <w:i/>
                <w:iCs/>
              </w:rPr>
              <w:t>Age</w:t>
            </w:r>
          </w:p>
        </w:tc>
        <w:tc>
          <w:tcPr>
            <w:tcW w:w="3120" w:type="dxa"/>
            <w:shd w:val="clear" w:color="auto" w:fill="auto"/>
            <w:tcMar>
              <w:top w:w="100" w:type="dxa"/>
              <w:left w:w="100" w:type="dxa"/>
              <w:bottom w:w="100" w:type="dxa"/>
              <w:right w:w="100" w:type="dxa"/>
            </w:tcMar>
          </w:tcPr>
          <w:p w14:paraId="70365100" w14:textId="77777777" w:rsidR="00BC1BAD" w:rsidRDefault="00BC1BAD" w:rsidP="008B0DCF">
            <w:pPr>
              <w:widowControl w:val="0"/>
              <w:spacing w:line="240" w:lineRule="auto"/>
            </w:pPr>
            <w:r>
              <w:t>3 Missing values</w:t>
            </w:r>
          </w:p>
        </w:tc>
        <w:tc>
          <w:tcPr>
            <w:tcW w:w="3120" w:type="dxa"/>
            <w:shd w:val="clear" w:color="auto" w:fill="auto"/>
            <w:tcMar>
              <w:top w:w="100" w:type="dxa"/>
              <w:left w:w="100" w:type="dxa"/>
              <w:bottom w:w="100" w:type="dxa"/>
              <w:right w:w="100" w:type="dxa"/>
            </w:tcMar>
          </w:tcPr>
          <w:p w14:paraId="6ECE56DF" w14:textId="77777777" w:rsidR="00BC1BAD" w:rsidRDefault="00BC1BAD" w:rsidP="008B0DCF">
            <w:pPr>
              <w:widowControl w:val="0"/>
              <w:spacing w:line="240" w:lineRule="auto"/>
            </w:pPr>
            <w:r>
              <w:t>- impute with the mode</w:t>
            </w:r>
          </w:p>
          <w:p w14:paraId="7CE79C2C" w14:textId="77777777" w:rsidR="00BC1BAD" w:rsidRDefault="00BC1BAD" w:rsidP="008B0DCF">
            <w:pPr>
              <w:widowControl w:val="0"/>
              <w:spacing w:line="240" w:lineRule="auto"/>
            </w:pPr>
            <w:r>
              <w:t>- Delete the row</w:t>
            </w:r>
          </w:p>
        </w:tc>
      </w:tr>
      <w:tr w:rsidR="005E7B9B" w14:paraId="7C719DE2" w14:textId="77777777" w:rsidTr="00BE1A85">
        <w:trPr>
          <w:trHeight w:val="4398"/>
        </w:trPr>
        <w:tc>
          <w:tcPr>
            <w:tcW w:w="3120" w:type="dxa"/>
            <w:shd w:val="clear" w:color="auto" w:fill="DEEAF6" w:themeFill="accent5" w:themeFillTint="33"/>
            <w:tcMar>
              <w:top w:w="100" w:type="dxa"/>
              <w:left w:w="100" w:type="dxa"/>
              <w:bottom w:w="100" w:type="dxa"/>
              <w:right w:w="100" w:type="dxa"/>
            </w:tcMar>
          </w:tcPr>
          <w:p w14:paraId="4ED5EB07" w14:textId="77777777" w:rsidR="005E7B9B" w:rsidRPr="00B066CB" w:rsidRDefault="005E7B9B" w:rsidP="005E7B9B">
            <w:pPr>
              <w:widowControl w:val="0"/>
              <w:spacing w:line="240" w:lineRule="auto"/>
              <w:rPr>
                <w:b/>
                <w:bCs/>
                <w:i/>
                <w:iCs/>
              </w:rPr>
            </w:pPr>
            <w:r w:rsidRPr="00B066CB">
              <w:rPr>
                <w:b/>
                <w:bCs/>
                <w:i/>
                <w:iCs/>
              </w:rPr>
              <w:t>Height</w:t>
            </w:r>
          </w:p>
        </w:tc>
        <w:tc>
          <w:tcPr>
            <w:tcW w:w="3120" w:type="dxa"/>
            <w:shd w:val="clear" w:color="auto" w:fill="auto"/>
            <w:tcMar>
              <w:top w:w="100" w:type="dxa"/>
              <w:left w:w="100" w:type="dxa"/>
              <w:bottom w:w="100" w:type="dxa"/>
              <w:right w:w="100" w:type="dxa"/>
            </w:tcMar>
          </w:tcPr>
          <w:p w14:paraId="3B658EF7" w14:textId="77777777" w:rsidR="005E7B9B" w:rsidRDefault="005E7B9B" w:rsidP="005E7B9B">
            <w:pPr>
              <w:widowControl w:val="0"/>
              <w:spacing w:line="240" w:lineRule="auto"/>
            </w:pPr>
            <w:r>
              <w:t>2 Missing values / 4%</w:t>
            </w:r>
          </w:p>
          <w:p w14:paraId="7FA64827" w14:textId="2D551CA8" w:rsidR="005E7B9B" w:rsidRDefault="005E7B9B" w:rsidP="005E7B9B">
            <w:pPr>
              <w:widowControl w:val="0"/>
              <w:spacing w:line="240" w:lineRule="auto"/>
            </w:pPr>
            <w:r>
              <w:t>Cardinality is 7</w:t>
            </w:r>
          </w:p>
        </w:tc>
        <w:tc>
          <w:tcPr>
            <w:tcW w:w="3120" w:type="dxa"/>
            <w:shd w:val="clear" w:color="auto" w:fill="auto"/>
            <w:tcMar>
              <w:top w:w="100" w:type="dxa"/>
              <w:left w:w="100" w:type="dxa"/>
              <w:bottom w:w="100" w:type="dxa"/>
              <w:right w:w="100" w:type="dxa"/>
            </w:tcMar>
          </w:tcPr>
          <w:p w14:paraId="690760C7" w14:textId="42022D93" w:rsidR="005E7B9B" w:rsidRDefault="005E7B9B" w:rsidP="005E7B9B">
            <w:pPr>
              <w:pStyle w:val="ListParagraph"/>
              <w:numPr>
                <w:ilvl w:val="0"/>
                <w:numId w:val="7"/>
              </w:numPr>
              <w:spacing w:after="0" w:line="240" w:lineRule="auto"/>
            </w:pPr>
            <w:r w:rsidRPr="005E7B9B">
              <w:t xml:space="preserve">Binning could help with both issues; missing data </w:t>
            </w:r>
            <w:proofErr w:type="gramStart"/>
            <w:r w:rsidRPr="005E7B9B">
              <w:t>isn't</w:t>
            </w:r>
            <w:proofErr w:type="gramEnd"/>
            <w:r w:rsidRPr="005E7B9B">
              <w:t xml:space="preserve"> necessarily a bad thing, but the cardinality could be reduced if the data is binned into broader ranges, resulting in a more uniform distribution. The issue with binning is that it may remove some data.</w:t>
            </w:r>
          </w:p>
          <w:p w14:paraId="333FE8C1" w14:textId="77777777" w:rsidR="005E7B9B" w:rsidRDefault="005E7B9B" w:rsidP="005E7B9B">
            <w:pPr>
              <w:pStyle w:val="ListParagraph"/>
              <w:widowControl w:val="0"/>
              <w:numPr>
                <w:ilvl w:val="0"/>
                <w:numId w:val="7"/>
              </w:numPr>
              <w:spacing w:line="240" w:lineRule="auto"/>
            </w:pPr>
            <w:r w:rsidRPr="005E7B9B">
              <w:t>Range normalization may be preferable because it can help with missing data.</w:t>
            </w:r>
          </w:p>
          <w:p w14:paraId="6EE5AED9" w14:textId="40760A82" w:rsidR="005E7B9B" w:rsidRDefault="005E7B9B" w:rsidP="005E7B9B">
            <w:pPr>
              <w:pStyle w:val="ListParagraph"/>
              <w:widowControl w:val="0"/>
              <w:numPr>
                <w:ilvl w:val="0"/>
                <w:numId w:val="7"/>
              </w:numPr>
              <w:spacing w:line="240" w:lineRule="auto"/>
            </w:pPr>
            <w:r w:rsidRPr="005E7B9B">
              <w:t>Equal-width binning could also be a viable solution in this case.</w:t>
            </w:r>
          </w:p>
        </w:tc>
      </w:tr>
      <w:tr w:rsidR="00BC1BAD" w14:paraId="0E490CAD" w14:textId="77777777" w:rsidTr="00B066CB">
        <w:tc>
          <w:tcPr>
            <w:tcW w:w="3120" w:type="dxa"/>
            <w:shd w:val="clear" w:color="auto" w:fill="DEEAF6" w:themeFill="accent5" w:themeFillTint="33"/>
            <w:tcMar>
              <w:top w:w="100" w:type="dxa"/>
              <w:left w:w="100" w:type="dxa"/>
              <w:bottom w:w="100" w:type="dxa"/>
              <w:right w:w="100" w:type="dxa"/>
            </w:tcMar>
          </w:tcPr>
          <w:p w14:paraId="2DC2EC67" w14:textId="77777777" w:rsidR="00BC1BAD" w:rsidRPr="00B066CB" w:rsidRDefault="00BC1BAD" w:rsidP="008B0DCF">
            <w:pPr>
              <w:widowControl w:val="0"/>
              <w:spacing w:line="240" w:lineRule="auto"/>
              <w:rPr>
                <w:b/>
                <w:bCs/>
                <w:i/>
                <w:iCs/>
              </w:rPr>
            </w:pPr>
            <w:r w:rsidRPr="00B066CB">
              <w:rPr>
                <w:b/>
                <w:bCs/>
                <w:i/>
                <w:iCs/>
              </w:rPr>
              <w:t>Weight</w:t>
            </w:r>
          </w:p>
        </w:tc>
        <w:tc>
          <w:tcPr>
            <w:tcW w:w="3120" w:type="dxa"/>
            <w:shd w:val="clear" w:color="auto" w:fill="auto"/>
            <w:tcMar>
              <w:top w:w="100" w:type="dxa"/>
              <w:left w:w="100" w:type="dxa"/>
              <w:bottom w:w="100" w:type="dxa"/>
              <w:right w:w="100" w:type="dxa"/>
            </w:tcMar>
          </w:tcPr>
          <w:p w14:paraId="29F3E44A" w14:textId="36886005" w:rsidR="00BC1BAD" w:rsidRDefault="00BC1BAD" w:rsidP="008B0DCF">
            <w:pPr>
              <w:widowControl w:val="0"/>
              <w:spacing w:line="240" w:lineRule="auto"/>
            </w:pPr>
            <w:r>
              <w:t>5 Missing values</w:t>
            </w:r>
            <w:r w:rsidR="002F527A">
              <w:t xml:space="preserve"> / 10%</w:t>
            </w:r>
          </w:p>
        </w:tc>
        <w:tc>
          <w:tcPr>
            <w:tcW w:w="3120" w:type="dxa"/>
            <w:shd w:val="clear" w:color="auto" w:fill="auto"/>
            <w:tcMar>
              <w:top w:w="100" w:type="dxa"/>
              <w:left w:w="100" w:type="dxa"/>
              <w:bottom w:w="100" w:type="dxa"/>
              <w:right w:w="100" w:type="dxa"/>
            </w:tcMar>
          </w:tcPr>
          <w:p w14:paraId="1B8667CE" w14:textId="2F0E29A6" w:rsidR="00BC1BAD" w:rsidRDefault="005E7B9B" w:rsidP="008B0DCF">
            <w:pPr>
              <w:widowControl w:val="0"/>
              <w:spacing w:line="240" w:lineRule="auto"/>
            </w:pPr>
            <w:r w:rsidRPr="005E7B9B">
              <w:t xml:space="preserve">Missing data is common in weight categories because it may be purposefully </w:t>
            </w:r>
            <w:r>
              <w:t>missing</w:t>
            </w:r>
            <w:r w:rsidRPr="005E7B9B">
              <w:t>.</w:t>
            </w:r>
          </w:p>
        </w:tc>
      </w:tr>
      <w:tr w:rsidR="00BC1BAD" w14:paraId="2738CBE4" w14:textId="77777777" w:rsidTr="007429FB">
        <w:trPr>
          <w:trHeight w:val="909"/>
        </w:trPr>
        <w:tc>
          <w:tcPr>
            <w:tcW w:w="3120" w:type="dxa"/>
            <w:shd w:val="clear" w:color="auto" w:fill="DEEAF6" w:themeFill="accent5" w:themeFillTint="33"/>
            <w:tcMar>
              <w:top w:w="100" w:type="dxa"/>
              <w:left w:w="100" w:type="dxa"/>
              <w:bottom w:w="100" w:type="dxa"/>
              <w:right w:w="100" w:type="dxa"/>
            </w:tcMar>
          </w:tcPr>
          <w:p w14:paraId="2377FD39" w14:textId="77777777" w:rsidR="00BC1BAD" w:rsidRPr="00B066CB" w:rsidRDefault="00BC1BAD" w:rsidP="008B0DCF">
            <w:pPr>
              <w:widowControl w:val="0"/>
              <w:spacing w:line="240" w:lineRule="auto"/>
              <w:rPr>
                <w:b/>
                <w:bCs/>
                <w:i/>
                <w:iCs/>
              </w:rPr>
            </w:pPr>
            <w:r w:rsidRPr="00B066CB">
              <w:rPr>
                <w:b/>
                <w:bCs/>
                <w:i/>
                <w:iCs/>
              </w:rPr>
              <w:t>Career Stage</w:t>
            </w:r>
          </w:p>
        </w:tc>
        <w:tc>
          <w:tcPr>
            <w:tcW w:w="3120" w:type="dxa"/>
            <w:shd w:val="clear" w:color="auto" w:fill="auto"/>
            <w:tcMar>
              <w:top w:w="100" w:type="dxa"/>
              <w:left w:w="100" w:type="dxa"/>
              <w:bottom w:w="100" w:type="dxa"/>
              <w:right w:w="100" w:type="dxa"/>
            </w:tcMar>
          </w:tcPr>
          <w:p w14:paraId="4D3A4C46" w14:textId="6F319557" w:rsidR="00BC1BAD" w:rsidRDefault="00BC1BAD" w:rsidP="008B0DCF">
            <w:pPr>
              <w:widowControl w:val="0"/>
              <w:spacing w:line="240" w:lineRule="auto"/>
            </w:pPr>
            <w:r>
              <w:t>4 Missing values</w:t>
            </w:r>
            <w:r w:rsidR="002F527A">
              <w:t xml:space="preserve"> / 8%</w:t>
            </w:r>
          </w:p>
        </w:tc>
        <w:tc>
          <w:tcPr>
            <w:tcW w:w="3120" w:type="dxa"/>
            <w:shd w:val="clear" w:color="auto" w:fill="auto"/>
            <w:tcMar>
              <w:top w:w="100" w:type="dxa"/>
              <w:left w:w="100" w:type="dxa"/>
              <w:bottom w:w="100" w:type="dxa"/>
              <w:right w:w="100" w:type="dxa"/>
            </w:tcMar>
          </w:tcPr>
          <w:p w14:paraId="48A2C3A7" w14:textId="752F30A7" w:rsidR="00BC1BAD" w:rsidRDefault="002F527A" w:rsidP="008B0DCF">
            <w:pPr>
              <w:widowControl w:val="0"/>
              <w:spacing w:line="240" w:lineRule="auto"/>
            </w:pPr>
            <w:r w:rsidRPr="002F527A">
              <w:t>This should be noted, but the data may still be accurate and do not need further processing.</w:t>
            </w:r>
          </w:p>
        </w:tc>
      </w:tr>
      <w:tr w:rsidR="00BC1BAD" w14:paraId="7CA466E8" w14:textId="77777777" w:rsidTr="00B066CB">
        <w:tc>
          <w:tcPr>
            <w:tcW w:w="3120" w:type="dxa"/>
            <w:shd w:val="clear" w:color="auto" w:fill="DEEAF6" w:themeFill="accent5" w:themeFillTint="33"/>
            <w:tcMar>
              <w:top w:w="100" w:type="dxa"/>
              <w:left w:w="100" w:type="dxa"/>
              <w:bottom w:w="100" w:type="dxa"/>
              <w:right w:w="100" w:type="dxa"/>
            </w:tcMar>
          </w:tcPr>
          <w:p w14:paraId="48F2A4B9" w14:textId="77777777" w:rsidR="00BC1BAD" w:rsidRPr="00B066CB" w:rsidRDefault="00BC1BAD" w:rsidP="008B0DCF">
            <w:pPr>
              <w:widowControl w:val="0"/>
              <w:spacing w:line="240" w:lineRule="auto"/>
              <w:rPr>
                <w:b/>
                <w:bCs/>
                <w:i/>
                <w:iCs/>
              </w:rPr>
            </w:pPr>
            <w:r w:rsidRPr="00B066CB">
              <w:rPr>
                <w:b/>
                <w:bCs/>
                <w:i/>
                <w:iCs/>
              </w:rPr>
              <w:t>Shoe Sponsor</w:t>
            </w:r>
          </w:p>
        </w:tc>
        <w:tc>
          <w:tcPr>
            <w:tcW w:w="3120" w:type="dxa"/>
            <w:shd w:val="clear" w:color="auto" w:fill="auto"/>
            <w:tcMar>
              <w:top w:w="100" w:type="dxa"/>
              <w:left w:w="100" w:type="dxa"/>
              <w:bottom w:w="100" w:type="dxa"/>
              <w:right w:w="100" w:type="dxa"/>
            </w:tcMar>
          </w:tcPr>
          <w:p w14:paraId="1FA61E35" w14:textId="51F00636" w:rsidR="00BC1BAD" w:rsidRDefault="00BC1BAD" w:rsidP="008B0DCF">
            <w:pPr>
              <w:widowControl w:val="0"/>
              <w:spacing w:line="240" w:lineRule="auto"/>
            </w:pPr>
            <w:r>
              <w:t>3 Missing values</w:t>
            </w:r>
            <w:r w:rsidR="002F527A">
              <w:t xml:space="preserve"> / 6%</w:t>
            </w:r>
          </w:p>
        </w:tc>
        <w:tc>
          <w:tcPr>
            <w:tcW w:w="3120" w:type="dxa"/>
            <w:shd w:val="clear" w:color="auto" w:fill="auto"/>
            <w:tcMar>
              <w:top w:w="100" w:type="dxa"/>
              <w:left w:w="100" w:type="dxa"/>
              <w:bottom w:w="100" w:type="dxa"/>
              <w:right w:w="100" w:type="dxa"/>
            </w:tcMar>
          </w:tcPr>
          <w:p w14:paraId="639C4232" w14:textId="6DAD5067" w:rsidR="002F527A" w:rsidRDefault="002F527A" w:rsidP="002F527A">
            <w:pPr>
              <w:widowControl w:val="0"/>
              <w:spacing w:line="240" w:lineRule="auto"/>
            </w:pPr>
            <w:r w:rsidRPr="002F527A">
              <w:t>This should be noted, but the data may still be accurate and do not need further processing.</w:t>
            </w:r>
          </w:p>
        </w:tc>
      </w:tr>
    </w:tbl>
    <w:p w14:paraId="66F1EE82" w14:textId="41AC76C1" w:rsidR="00874D46" w:rsidRDefault="006E7D2E" w:rsidP="006E7D2E">
      <w:pPr>
        <w:pStyle w:val="Heading2"/>
        <w:rPr>
          <w:b/>
          <w:bCs/>
          <w:sz w:val="32"/>
          <w:szCs w:val="32"/>
        </w:rPr>
      </w:pPr>
      <w:bookmarkStart w:id="16" w:name="_Toc68516261"/>
      <w:bookmarkStart w:id="17" w:name="_Toc68520044"/>
      <w:r w:rsidRPr="006E7D2E">
        <w:rPr>
          <w:b/>
          <w:bCs/>
          <w:sz w:val="32"/>
          <w:szCs w:val="32"/>
        </w:rPr>
        <w:lastRenderedPageBreak/>
        <w:t xml:space="preserve">Q6 </w:t>
      </w:r>
      <w:r w:rsidR="00874D46" w:rsidRPr="006E7D2E">
        <w:rPr>
          <w:b/>
          <w:bCs/>
          <w:sz w:val="32"/>
          <w:szCs w:val="32"/>
        </w:rPr>
        <w:t>Relationships between each feature:</w:t>
      </w:r>
      <w:bookmarkEnd w:id="16"/>
      <w:bookmarkEnd w:id="17"/>
    </w:p>
    <w:p w14:paraId="1054AB73" w14:textId="0A465872" w:rsidR="007E39C7" w:rsidRPr="00B066CB" w:rsidRDefault="007E39C7" w:rsidP="007E39C7">
      <w:pPr>
        <w:pStyle w:val="Heading2"/>
        <w:rPr>
          <w:b/>
          <w:bCs/>
        </w:rPr>
      </w:pPr>
      <w:bookmarkStart w:id="18" w:name="_Toc68520045"/>
      <w:r w:rsidRPr="00B066CB">
        <w:rPr>
          <w:b/>
          <w:bCs/>
        </w:rPr>
        <w:t>Weight</w:t>
      </w:r>
      <w:bookmarkEnd w:id="18"/>
    </w:p>
    <w:p w14:paraId="361EC8D5" w14:textId="4D392565" w:rsidR="00874D46" w:rsidRDefault="00874D46" w:rsidP="00874D46">
      <w:pPr>
        <w:pStyle w:val="ListParagraph"/>
      </w:pPr>
      <w:r>
        <w:rPr>
          <w:noProof/>
        </w:rPr>
        <w:drawing>
          <wp:anchor distT="0" distB="0" distL="114300" distR="114300" simplePos="0" relativeHeight="251659264" behindDoc="0" locked="0" layoutInCell="1" allowOverlap="1" wp14:anchorId="2CC80570" wp14:editId="36BC75ED">
            <wp:simplePos x="0" y="0"/>
            <wp:positionH relativeFrom="margin">
              <wp:posOffset>-295275</wp:posOffset>
            </wp:positionH>
            <wp:positionV relativeFrom="paragraph">
              <wp:posOffset>158750</wp:posOffset>
            </wp:positionV>
            <wp:extent cx="6132371" cy="1466850"/>
            <wp:effectExtent l="76200" t="76200" r="135255" b="133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2371"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1DB915E" w14:textId="3C3CA20B" w:rsidR="00874D46" w:rsidRPr="00874D46" w:rsidRDefault="00874D46" w:rsidP="00874D46"/>
    <w:p w14:paraId="2DAABF4E" w14:textId="1A496A8E" w:rsidR="00874D46" w:rsidRPr="00874D46" w:rsidRDefault="00874D46" w:rsidP="00874D46"/>
    <w:p w14:paraId="7FEC0747" w14:textId="0589BC0C" w:rsidR="00874D46" w:rsidRPr="00874D46" w:rsidRDefault="00874D46" w:rsidP="00874D46"/>
    <w:p w14:paraId="602FB61B" w14:textId="7CD22DC4" w:rsidR="00874D46" w:rsidRPr="00874D46" w:rsidRDefault="00874D46" w:rsidP="00874D46"/>
    <w:p w14:paraId="69E9F51F" w14:textId="77777777" w:rsidR="007E39C7" w:rsidRDefault="007E39C7" w:rsidP="00874D46"/>
    <w:p w14:paraId="7CCCD572" w14:textId="255CE260" w:rsidR="00874D46" w:rsidRPr="00B066CB" w:rsidRDefault="00874D46" w:rsidP="007E39C7">
      <w:pPr>
        <w:pStyle w:val="Heading3"/>
        <w:rPr>
          <w:b/>
          <w:bCs/>
        </w:rPr>
      </w:pPr>
      <w:bookmarkStart w:id="19" w:name="_Toc68520046"/>
      <w:r w:rsidRPr="00B066CB">
        <w:rPr>
          <w:b/>
          <w:bCs/>
          <w:noProof/>
        </w:rPr>
        <w:drawing>
          <wp:anchor distT="0" distB="0" distL="114300" distR="114300" simplePos="0" relativeHeight="251660288" behindDoc="0" locked="0" layoutInCell="1" allowOverlap="1" wp14:anchorId="123B672C" wp14:editId="0FB0331F">
            <wp:simplePos x="0" y="0"/>
            <wp:positionH relativeFrom="margin">
              <wp:posOffset>-295275</wp:posOffset>
            </wp:positionH>
            <wp:positionV relativeFrom="paragraph">
              <wp:posOffset>321310</wp:posOffset>
            </wp:positionV>
            <wp:extent cx="6143625" cy="1434828"/>
            <wp:effectExtent l="76200" t="76200" r="123825" b="127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5454" cy="1437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E39C7" w:rsidRPr="00B066CB">
        <w:rPr>
          <w:b/>
          <w:bCs/>
        </w:rPr>
        <w:t>Age</w:t>
      </w:r>
      <w:bookmarkEnd w:id="19"/>
    </w:p>
    <w:p w14:paraId="0BEE4C77" w14:textId="3A6F9D83" w:rsidR="00874D46" w:rsidRPr="00874D46" w:rsidRDefault="00874D46" w:rsidP="00874D46"/>
    <w:p w14:paraId="7C54B48E" w14:textId="69969B9F" w:rsidR="00874D46" w:rsidRDefault="00874D46" w:rsidP="00874D46"/>
    <w:p w14:paraId="7E01B368" w14:textId="2F7EB723" w:rsidR="00874D46" w:rsidRDefault="00874D46" w:rsidP="00874D46"/>
    <w:p w14:paraId="4D377F5D" w14:textId="74F91DDC" w:rsidR="00874D46" w:rsidRPr="00874D46" w:rsidRDefault="00874D46" w:rsidP="00874D46"/>
    <w:p w14:paraId="4F61BEBE" w14:textId="77653F2F" w:rsidR="00874D46" w:rsidRDefault="00874D46" w:rsidP="00874D46"/>
    <w:p w14:paraId="0235E4C4" w14:textId="6895DBE3" w:rsidR="007E39C7" w:rsidRDefault="007E39C7" w:rsidP="00874D46"/>
    <w:p w14:paraId="2750BB79" w14:textId="77777777" w:rsidR="007E39C7" w:rsidRPr="00B066CB" w:rsidRDefault="007E39C7" w:rsidP="007E39C7">
      <w:pPr>
        <w:pStyle w:val="Heading3"/>
        <w:rPr>
          <w:b/>
          <w:bCs/>
        </w:rPr>
      </w:pPr>
      <w:bookmarkStart w:id="20" w:name="_Toc68520047"/>
      <w:r w:rsidRPr="00B066CB">
        <w:rPr>
          <w:b/>
          <w:bCs/>
        </w:rPr>
        <w:t>Height</w:t>
      </w:r>
      <w:bookmarkEnd w:id="20"/>
    </w:p>
    <w:p w14:paraId="5BE216A0" w14:textId="2C392517" w:rsidR="00874D46" w:rsidRPr="00874D46" w:rsidRDefault="00874D46" w:rsidP="00874D46">
      <w:r>
        <w:rPr>
          <w:noProof/>
        </w:rPr>
        <w:drawing>
          <wp:anchor distT="0" distB="0" distL="114300" distR="114300" simplePos="0" relativeHeight="251658240" behindDoc="0" locked="0" layoutInCell="1" allowOverlap="1" wp14:anchorId="3F405C47" wp14:editId="3DA6A767">
            <wp:simplePos x="0" y="0"/>
            <wp:positionH relativeFrom="margin">
              <wp:posOffset>-313867</wp:posOffset>
            </wp:positionH>
            <wp:positionV relativeFrom="paragraph">
              <wp:posOffset>83820</wp:posOffset>
            </wp:positionV>
            <wp:extent cx="6162675" cy="1508237"/>
            <wp:effectExtent l="76200" t="76200" r="123825" b="130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1508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B0F9B16" w14:textId="3F21BECE" w:rsidR="00874D46" w:rsidRDefault="00874D46" w:rsidP="00874D46"/>
    <w:p w14:paraId="11208B25" w14:textId="6298AEDB" w:rsidR="00874D46" w:rsidRDefault="00874D46" w:rsidP="00874D46"/>
    <w:p w14:paraId="167901C5" w14:textId="567AAA30" w:rsidR="00874D46" w:rsidRPr="00874D46" w:rsidRDefault="00874D46" w:rsidP="00874D46"/>
    <w:p w14:paraId="3ADFCC61" w14:textId="36B07005" w:rsidR="00874D46" w:rsidRPr="00874D46" w:rsidRDefault="00874D46" w:rsidP="00874D46"/>
    <w:p w14:paraId="29C62DEF" w14:textId="5F34DBCF" w:rsidR="00874D46" w:rsidRDefault="00874D46" w:rsidP="00874D46"/>
    <w:p w14:paraId="09E17FA6" w14:textId="2AEAC8EA" w:rsidR="007E39C7" w:rsidRDefault="007E39C7" w:rsidP="007E39C7">
      <w:pPr>
        <w:pStyle w:val="Heading3"/>
      </w:pPr>
    </w:p>
    <w:p w14:paraId="0C2A8909" w14:textId="2E132E66" w:rsidR="007E39C7" w:rsidRPr="00B066CB" w:rsidRDefault="007E39C7" w:rsidP="007E39C7">
      <w:pPr>
        <w:pStyle w:val="Heading3"/>
        <w:rPr>
          <w:b/>
          <w:bCs/>
        </w:rPr>
      </w:pPr>
      <w:bookmarkStart w:id="21" w:name="_Toc68520048"/>
      <w:r w:rsidRPr="00B066CB">
        <w:rPr>
          <w:b/>
          <w:bCs/>
        </w:rPr>
        <w:t>Sponsorship Earnings</w:t>
      </w:r>
      <w:bookmarkEnd w:id="21"/>
    </w:p>
    <w:p w14:paraId="61785E3C" w14:textId="30E7BAD9" w:rsidR="00874D46" w:rsidRPr="00874D46" w:rsidRDefault="007E39C7" w:rsidP="00874D46">
      <w:r>
        <w:rPr>
          <w:noProof/>
        </w:rPr>
        <w:drawing>
          <wp:anchor distT="0" distB="0" distL="114300" distR="114300" simplePos="0" relativeHeight="251661312" behindDoc="0" locked="0" layoutInCell="1" allowOverlap="1" wp14:anchorId="7F1B6A06" wp14:editId="19CE61C0">
            <wp:simplePos x="0" y="0"/>
            <wp:positionH relativeFrom="margin">
              <wp:posOffset>-344170</wp:posOffset>
            </wp:positionH>
            <wp:positionV relativeFrom="paragraph">
              <wp:posOffset>134620</wp:posOffset>
            </wp:positionV>
            <wp:extent cx="6162675" cy="1762909"/>
            <wp:effectExtent l="76200" t="76200" r="123825" b="1422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5" cy="1762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761C254" w14:textId="713F358A" w:rsidR="00874D46" w:rsidRPr="00874D46" w:rsidRDefault="00874D46" w:rsidP="00874D46"/>
    <w:p w14:paraId="1C530081" w14:textId="3A66F39C" w:rsidR="00874D46" w:rsidRDefault="00874D46" w:rsidP="00874D46"/>
    <w:p w14:paraId="3F08B5E2" w14:textId="76A33E51" w:rsidR="00874D46" w:rsidRDefault="00874D46" w:rsidP="00874D46"/>
    <w:p w14:paraId="6F9A934C" w14:textId="4BDF4115" w:rsidR="00353DFF" w:rsidRPr="00353DFF" w:rsidRDefault="00353DFF" w:rsidP="00353DFF"/>
    <w:p w14:paraId="4ED09845" w14:textId="336E8082" w:rsidR="00353DFF" w:rsidRPr="00353DFF" w:rsidRDefault="00353DFF" w:rsidP="00353DFF"/>
    <w:p w14:paraId="768E0B84" w14:textId="77777777" w:rsidR="007E39C7" w:rsidRDefault="007E39C7" w:rsidP="00353DFF">
      <w:pPr>
        <w:tabs>
          <w:tab w:val="left" w:pos="930"/>
        </w:tabs>
      </w:pPr>
    </w:p>
    <w:p w14:paraId="1554B691" w14:textId="77777777" w:rsidR="00385DB5" w:rsidRDefault="00385DB5" w:rsidP="00353DFF"/>
    <w:p w14:paraId="15CCC5D6" w14:textId="2CB776C9" w:rsidR="00353DFF" w:rsidRDefault="00353DFF" w:rsidP="00353DFF">
      <w:r>
        <w:lastRenderedPageBreak/>
        <w:t>In this diagram you can see</w:t>
      </w:r>
      <w:r w:rsidR="006111FA">
        <w:t xml:space="preserve"> the</w:t>
      </w:r>
      <w:r>
        <w:t xml:space="preserve"> linear relationship between these pairs of </w:t>
      </w:r>
      <w:r w:rsidR="00F7721B">
        <w:t>variables</w:t>
      </w:r>
      <w:r>
        <w:t>:</w:t>
      </w:r>
    </w:p>
    <w:p w14:paraId="6BCE61C1" w14:textId="77777777" w:rsidR="00353DFF" w:rsidRDefault="00353DFF" w:rsidP="00353DFF">
      <w:pPr>
        <w:numPr>
          <w:ilvl w:val="0"/>
          <w:numId w:val="4"/>
        </w:numPr>
        <w:spacing w:after="0" w:line="276" w:lineRule="auto"/>
      </w:pPr>
      <w:r>
        <w:t>Age and Sponsorship earning</w:t>
      </w:r>
    </w:p>
    <w:p w14:paraId="67892019" w14:textId="77777777" w:rsidR="00353DFF" w:rsidRDefault="00353DFF" w:rsidP="00353DFF">
      <w:pPr>
        <w:numPr>
          <w:ilvl w:val="0"/>
          <w:numId w:val="4"/>
        </w:numPr>
        <w:spacing w:after="0" w:line="276" w:lineRule="auto"/>
      </w:pPr>
      <w:r>
        <w:t xml:space="preserve">Height and Weight </w:t>
      </w:r>
    </w:p>
    <w:p w14:paraId="1C7092F6" w14:textId="580ADD73" w:rsidR="00353DFF" w:rsidRPr="00353DFF" w:rsidRDefault="00353DFF" w:rsidP="00353DFF">
      <w:r>
        <w:t>The scatter plot of the other pairs of variables do not give us much information.</w:t>
      </w:r>
    </w:p>
    <w:sectPr w:rsidR="00353DFF" w:rsidRPr="00353DFF" w:rsidSect="006E7D2E">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DB904" w14:textId="77777777" w:rsidR="003B42EC" w:rsidRDefault="003B42EC" w:rsidP="006E7D2E">
      <w:pPr>
        <w:spacing w:after="0" w:line="240" w:lineRule="auto"/>
      </w:pPr>
      <w:r>
        <w:separator/>
      </w:r>
    </w:p>
  </w:endnote>
  <w:endnote w:type="continuationSeparator" w:id="0">
    <w:p w14:paraId="27DE18E1" w14:textId="77777777" w:rsidR="003B42EC" w:rsidRDefault="003B42EC" w:rsidP="006E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014EC" w14:textId="77777777" w:rsidR="00931FCE" w:rsidRDefault="00931FC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402663" w14:textId="77777777" w:rsidR="00931FCE" w:rsidRDefault="00931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EDDCF" w14:textId="77777777" w:rsidR="003B42EC" w:rsidRDefault="003B42EC" w:rsidP="006E7D2E">
      <w:pPr>
        <w:spacing w:after="0" w:line="240" w:lineRule="auto"/>
      </w:pPr>
      <w:r>
        <w:separator/>
      </w:r>
    </w:p>
  </w:footnote>
  <w:footnote w:type="continuationSeparator" w:id="0">
    <w:p w14:paraId="3C1E5498" w14:textId="77777777" w:rsidR="003B42EC" w:rsidRDefault="003B42EC" w:rsidP="006E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6856"/>
    <w:multiLevelType w:val="multilevel"/>
    <w:tmpl w:val="F842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D91BE4"/>
    <w:multiLevelType w:val="hybridMultilevel"/>
    <w:tmpl w:val="E78477B6"/>
    <w:lvl w:ilvl="0" w:tplc="7904111E">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D182CE3"/>
    <w:multiLevelType w:val="hybridMultilevel"/>
    <w:tmpl w:val="D6225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C97B50"/>
    <w:multiLevelType w:val="hybridMultilevel"/>
    <w:tmpl w:val="E572C7B6"/>
    <w:lvl w:ilvl="0" w:tplc="323477D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FB736AD"/>
    <w:multiLevelType w:val="hybridMultilevel"/>
    <w:tmpl w:val="AE44FD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5FEB184C"/>
    <w:multiLevelType w:val="hybridMultilevel"/>
    <w:tmpl w:val="39B05E5C"/>
    <w:lvl w:ilvl="0" w:tplc="682A95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284F63"/>
    <w:multiLevelType w:val="hybridMultilevel"/>
    <w:tmpl w:val="34CAA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E5"/>
    <w:rsid w:val="000145BA"/>
    <w:rsid w:val="0005186A"/>
    <w:rsid w:val="000D6855"/>
    <w:rsid w:val="00162946"/>
    <w:rsid w:val="001F198B"/>
    <w:rsid w:val="00224962"/>
    <w:rsid w:val="0024039F"/>
    <w:rsid w:val="00254443"/>
    <w:rsid w:val="002F527A"/>
    <w:rsid w:val="00303A72"/>
    <w:rsid w:val="0030581B"/>
    <w:rsid w:val="003201EB"/>
    <w:rsid w:val="00353DFF"/>
    <w:rsid w:val="00385DB5"/>
    <w:rsid w:val="003B42EC"/>
    <w:rsid w:val="0040279E"/>
    <w:rsid w:val="00435E3F"/>
    <w:rsid w:val="0045785C"/>
    <w:rsid w:val="0049155E"/>
    <w:rsid w:val="00493A9F"/>
    <w:rsid w:val="004E3733"/>
    <w:rsid w:val="00554D5A"/>
    <w:rsid w:val="00555A53"/>
    <w:rsid w:val="00584B08"/>
    <w:rsid w:val="005E7B9B"/>
    <w:rsid w:val="006111FA"/>
    <w:rsid w:val="006E7D2E"/>
    <w:rsid w:val="007429FB"/>
    <w:rsid w:val="0077050B"/>
    <w:rsid w:val="007E39C7"/>
    <w:rsid w:val="008636EC"/>
    <w:rsid w:val="00874D46"/>
    <w:rsid w:val="0088446D"/>
    <w:rsid w:val="00931FCE"/>
    <w:rsid w:val="009753AC"/>
    <w:rsid w:val="0098608C"/>
    <w:rsid w:val="00A60A24"/>
    <w:rsid w:val="00A972D7"/>
    <w:rsid w:val="00AF0477"/>
    <w:rsid w:val="00B066CB"/>
    <w:rsid w:val="00BC1BAD"/>
    <w:rsid w:val="00BE1A85"/>
    <w:rsid w:val="00C304E6"/>
    <w:rsid w:val="00D34946"/>
    <w:rsid w:val="00D63897"/>
    <w:rsid w:val="00D8106A"/>
    <w:rsid w:val="00E05880"/>
    <w:rsid w:val="00EC780D"/>
    <w:rsid w:val="00ED5A0B"/>
    <w:rsid w:val="00F03C5B"/>
    <w:rsid w:val="00F43CF9"/>
    <w:rsid w:val="00F47A2C"/>
    <w:rsid w:val="00F66520"/>
    <w:rsid w:val="00F7721B"/>
    <w:rsid w:val="00F977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0E0A"/>
  <w15:chartTrackingRefBased/>
  <w15:docId w15:val="{0559E69E-D55B-4E5F-BD3D-54EA554C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9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1EB"/>
    <w:pPr>
      <w:ind w:left="720"/>
      <w:contextualSpacing/>
    </w:pPr>
  </w:style>
  <w:style w:type="paragraph" w:styleId="Header">
    <w:name w:val="header"/>
    <w:basedOn w:val="Normal"/>
    <w:link w:val="HeaderChar"/>
    <w:uiPriority w:val="99"/>
    <w:unhideWhenUsed/>
    <w:rsid w:val="006E7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D2E"/>
  </w:style>
  <w:style w:type="paragraph" w:styleId="Footer">
    <w:name w:val="footer"/>
    <w:basedOn w:val="Normal"/>
    <w:link w:val="FooterChar"/>
    <w:uiPriority w:val="99"/>
    <w:unhideWhenUsed/>
    <w:rsid w:val="006E7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D2E"/>
  </w:style>
  <w:style w:type="paragraph" w:styleId="NoSpacing">
    <w:name w:val="No Spacing"/>
    <w:link w:val="NoSpacingChar"/>
    <w:uiPriority w:val="1"/>
    <w:qFormat/>
    <w:rsid w:val="006E7D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7D2E"/>
    <w:rPr>
      <w:rFonts w:eastAsiaTheme="minorEastAsia"/>
      <w:lang w:val="en-US"/>
    </w:rPr>
  </w:style>
  <w:style w:type="character" w:customStyle="1" w:styleId="Heading1Char">
    <w:name w:val="Heading 1 Char"/>
    <w:basedOn w:val="DefaultParagraphFont"/>
    <w:link w:val="Heading1"/>
    <w:uiPriority w:val="9"/>
    <w:rsid w:val="006E7D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D2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E7D2E"/>
    <w:pPr>
      <w:outlineLvl w:val="9"/>
    </w:pPr>
    <w:rPr>
      <w:lang w:val="en-US"/>
    </w:rPr>
  </w:style>
  <w:style w:type="paragraph" w:styleId="TOC1">
    <w:name w:val="toc 1"/>
    <w:basedOn w:val="Normal"/>
    <w:next w:val="Normal"/>
    <w:autoRedefine/>
    <w:uiPriority w:val="39"/>
    <w:unhideWhenUsed/>
    <w:rsid w:val="006E7D2E"/>
    <w:pPr>
      <w:spacing w:after="100"/>
    </w:pPr>
  </w:style>
  <w:style w:type="paragraph" w:styleId="TOC2">
    <w:name w:val="toc 2"/>
    <w:basedOn w:val="Normal"/>
    <w:next w:val="Normal"/>
    <w:autoRedefine/>
    <w:uiPriority w:val="39"/>
    <w:unhideWhenUsed/>
    <w:rsid w:val="006E7D2E"/>
    <w:pPr>
      <w:spacing w:after="100"/>
      <w:ind w:left="220"/>
    </w:pPr>
  </w:style>
  <w:style w:type="character" w:styleId="Hyperlink">
    <w:name w:val="Hyperlink"/>
    <w:basedOn w:val="DefaultParagraphFont"/>
    <w:uiPriority w:val="99"/>
    <w:unhideWhenUsed/>
    <w:rsid w:val="006E7D2E"/>
    <w:rPr>
      <w:color w:val="0563C1" w:themeColor="hyperlink"/>
      <w:u w:val="single"/>
    </w:rPr>
  </w:style>
  <w:style w:type="character" w:customStyle="1" w:styleId="Heading3Char">
    <w:name w:val="Heading 3 Char"/>
    <w:basedOn w:val="DefaultParagraphFont"/>
    <w:link w:val="Heading3"/>
    <w:uiPriority w:val="9"/>
    <w:rsid w:val="007E39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39C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304E6"/>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BDA40-0811-434C-B32D-517F8694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Quality Report</vt:lpstr>
    </vt:vector>
  </TitlesOfParts>
  <Company>Machine learning for predictive analytics</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Report</dc:title>
  <dc:subject>Assignment 1</dc:subject>
  <dc:creator>K00228585 - Sean Daly</dc:creator>
  <cp:keywords/>
  <dc:description/>
  <cp:lastModifiedBy>K00228585: Sean Daly</cp:lastModifiedBy>
  <cp:revision>46</cp:revision>
  <dcterms:created xsi:type="dcterms:W3CDTF">2021-03-31T11:52:00Z</dcterms:created>
  <dcterms:modified xsi:type="dcterms:W3CDTF">2021-04-05T12:00:00Z</dcterms:modified>
</cp:coreProperties>
</file>