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800" w:after="800"/>
        <w:jc w:val="center"/>
        <w:keepNext w:val="1"/>
      </w:pPr>
      <w:r>
        <w:rPr>
          <w:sz w:val="20"/>
        </w:rPr>
        <w:drawing>
          <wp:inline>
            <wp:extent cx="2286000" cy="2286000"/>
            <wp:docPr id="704" name="Picture 704"/>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2286000"/>
                    </a:xfrm>
                    <a:prstGeom prst="rect"/>
                  </pic:spPr>
                </pic:pic>
              </a:graphicData>
            </a:graphic>
          </wp:inline>
        </w:drawing>
      </w:r>
    </w:p>
    <w:p>
      <w:pPr>
        <w:jc w:val="center"/>
        <w:keepNext w:val="1"/>
      </w:pPr>
      <w:r>
        <w:rPr>
          <w:rFonts w:ascii="Calibri" w:hAnsi="Calibri"/>
          <w:b/>
          <w:color w:val="000000"/>
          <w:sz w:val="40"/>
        </w:rPr>
        <w:t>RTL Design Sherpa</w:t>
      </w:r>
    </w:p>
    <w:p>
      <w:pPr>
        <w:spacing w:before="400"/>
        <w:jc w:val="center"/>
        <w:keepNext w:val="1"/>
      </w:pPr>
      <w:r>
        <w:rPr>
          <w:rFonts w:ascii="Calibri" w:hAnsi="Calibri"/>
          <w:b/>
          <w:color w:val="000000"/>
          <w:sz w:val="40"/>
        </w:rPr>
        <w:t>DDR2 / LPDDR2 Family Controller Micro-Architecture Specification 0.8</w:t>
      </w:r>
    </w:p>
    <w:p>
      <w:pPr>
        <w:spacing w:before="400"/>
        <w:jc w:val="center"/>
        <w:keepNext w:val="1"/>
      </w:pPr>
      <w:r>
        <w:rPr>
          <w:rFonts w:ascii="Calibri" w:hAnsi="Calibri"/>
          <w:b/>
          <w:color w:val="000000"/>
          <w:sz w:val="20"/>
        </w:rPr>
        <w:t>October 8, 2026</w:t>
      </w:r>
    </w:p>
    <w:p>
      <w:r>
        <w:rPr>
          <w:sz w:val="20"/>
        </w:rP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umice-mas-index"/>
    <w:p>
      <w:r>
        <w:rPr>
          <w:sz w:val="20"/>
        </w:rPr>
        <w:br w:type="page"/>
      </w:r>
    </w:p>
    <w:p>
      <w:pPr>
        <w:spacing w:before="0" w:after="240"/>
      </w:pPr>
      <w:r>
        <w:rPr>
          <w:rFonts w:ascii="Calibri Light" w:hAnsi="Calibri Light"/>
          <w:b w:val="0"/>
          <w:color w:val="2E74B5"/>
          <w:sz w:val="32"/>
        </w:rPr>
        <w:t>List of Figures</w:t>
      </w:r>
    </w:p>
    <w:p>
      <w:r>
        <w:rPr>
          <w:rFonts w:ascii="Cambria" w:hAnsi="Cambria"/>
          <w:i/>
          <w:sz w:val="20"/>
        </w:rPr>
        <w:t>No figures in this document.</w:t>
      </w:r>
    </w:p>
    <w:p>
      <w:r>
        <w:rPr>
          <w:sz w:val="20"/>
        </w:rPr>
        <w:br w:type="page"/>
      </w:r>
    </w:p>
    <w:p>
      <w:pPr>
        <w:spacing w:before="0" w:after="240"/>
      </w:pPr>
      <w:r>
        <w:rPr>
          <w:rFonts w:ascii="Calibri Light" w:hAnsi="Calibri Light"/>
          <w:b w:val="0"/>
          <w:color w:val="2E74B5"/>
          <w:sz w:val="32"/>
        </w:rPr>
        <w:t>List of Tables</w:t>
      </w:r>
    </w:p>
    <w:p>
      <w:r>
        <w:rPr>
          <w:rFonts w:ascii="Cambria" w:hAnsi="Cambria"/>
          <w:i/>
          <w:sz w:val="20"/>
        </w:rPr>
        <w:t>No tables in this document.</w:t>
      </w:r>
    </w:p>
    <w:p>
      <w:r>
        <w:rPr>
          <w:sz w:val="20"/>
        </w:rPr>
        <w:br w:type="page"/>
      </w:r>
    </w:p>
    <w:p>
      <w:pPr>
        <w:pStyle w:val="Heading1"/>
        <w:spacing w:before="360" w:after="120"/>
        <w:pageBreakBefore/>
        <w:shd w:val="clear" w:color="auto" w:fill="404040"/>
      </w:pPr>
      <w:r>
        <w:rPr>
          <w:rStyle w:val="SectionNumber"/>
          <w:b/>
          <w:color w:val="FFFFFF"/>
          <w:sz w:val="32"/>
        </w:rPr>
        <w:t xml:space="preserve">1</w:t>
      </w:r>
      <w:r>
        <w:rPr>
          <w:b/>
          <w:color w:val="FFFFFF"/>
          <w:sz w:val="32"/>
        </w:rPr>
        <w:tab/>
      </w:r>
      <w:r>
        <w:rPr>
          <w:b/>
          <w:color w:val="FFFFFF"/>
          <w:sz w:val="32"/>
        </w:rPr>
        <w:t xml:space="preserve">Pumice Mas Index</w:t>
      </w:r>
    </w:p>
    <w:p>
      <w:pPr>
        <w:pStyle w:val="FirstParagraph"/>
      </w:pPr>
      <w:r>
        <w:rPr>
          <w:bCs/>
          <w:b/>
          <w:sz w:val="20"/>
        </w:rPr>
        <w:t xml:space="preserve">Generated:</w:t>
      </w:r>
      <w:r>
        <w:rPr>
          <w:sz w:val="20"/>
        </w:rPr>
        <w:t xml:space="preserve"> </w:t>
      </w:r>
      <w:r>
        <w:rPr>
          <w:sz w:val="20"/>
        </w:rPr>
        <w:t xml:space="preserve">2026-10-10</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20"/>
    <w:bookmarkStart w:id="43" w:name="X616197512f394804f2fbf1774110e6f38740946"/>
    <w:p>
      <w:pPr>
        <w:pStyle w:val="Heading1"/>
        <w:spacing w:before="360" w:after="120"/>
        <w:pageBreakBefore/>
        <w:shd w:val="clear" w:color="auto" w:fill="404040"/>
      </w:pPr>
      <w:r>
        <w:br w:type="page"/>
      </w:r>
      <w:r>
        <w:rPr>
          <w:rStyle w:val="SectionNumber"/>
          <w:b/>
          <w:color w:val="FFFFFF"/>
          <w:sz w:val="32"/>
        </w:rPr>
        <w:t xml:space="preserve">2</w:t>
      </w:r>
      <w:r>
        <w:rPr>
          <w:b/>
          <w:color w:val="FFFFFF"/>
          <w:sz w:val="32"/>
        </w:rPr>
        <w:tab/>
      </w:r>
      <w:r>
        <w:rPr>
          <w:b/>
          <w:color w:val="FFFFFF"/>
          <w:sz w:val="32"/>
        </w:rPr>
        <w:t xml:space="preserve">mem-ctrl-ip Common IP — Micro-Architecture Specification</w:t>
      </w:r>
    </w:p>
    <w:p>
      <w:pPr>
        <w:pStyle w:val="FirstParagraph"/>
      </w:pPr>
      <w:r>
        <w:rPr>
          <w:bCs/>
          <w:b/>
          <w:sz w:val="20"/>
        </w:rPr>
        <w:t xml:space="preserve">Version:</w:t>
      </w:r>
      <w:r>
        <w:rPr>
          <w:sz w:val="20"/>
        </w:rPr>
        <w:t xml:space="preserve"> </w:t>
      </w:r>
      <w:r>
        <w:rPr>
          <w:sz w:val="20"/>
        </w:rPr>
        <w:t xml:space="preserve">0.1</w:t>
      </w:r>
      <w:r>
        <w:rPr>
          <w:sz w:val="20"/>
        </w:rPr>
        <w:t xml:space="preserve"> </w:t>
      </w:r>
      <w:r>
        <w:rPr>
          <w:bCs/>
          <w:b/>
          <w:sz w:val="20"/>
        </w:rPr>
        <w:t xml:space="preserve">Date:</w:t>
      </w:r>
      <w:r>
        <w:rPr>
          <w:sz w:val="20"/>
        </w:rPr>
        <w:t xml:space="preserve"> </w:t>
      </w:r>
      <w:r>
        <w:rPr>
          <w:sz w:val="20"/>
        </w:rPr>
        <w:t xml:space="preserve">2026-10-10</w:t>
      </w:r>
      <w:r>
        <w:rPr>
          <w:sz w:val="20"/>
        </w:rPr>
        <w:t xml:space="preserve"> </w:t>
      </w:r>
      <w:r>
        <w:rPr>
          <w:bCs/>
          <w:b/>
          <w:sz w:val="20"/>
        </w:rPr>
        <w:t xml:space="preserve">Status:</w:t>
      </w:r>
      <w:r>
        <w:rPr>
          <w:sz w:val="20"/>
        </w:rPr>
        <w:t xml:space="preserve"> </w:t>
      </w:r>
      <w:r>
        <w:rPr>
          <w:sz w:val="20"/>
        </w:rPr>
        <w:t xml:space="preserve">v0.1. One chapter per common block. The architecture these blocks</w:t>
      </w:r>
      <w:r>
        <w:rPr>
          <w:sz w:val="20"/>
        </w:rPr>
        <w:t xml:space="preserve"> </w:t>
      </w:r>
      <w:r>
        <w:rPr>
          <w:sz w:val="20"/>
        </w:rPr>
        <w:t xml:space="preserve">implement — the layer stack, the descriptor seam, the doctrines — is the</w:t>
      </w:r>
      <w:r>
        <w:rPr>
          <w:sz w:val="20"/>
        </w:rPr>
        <w:t xml:space="preserve"> </w:t>
      </w:r>
      <w:r>
        <w:rPr>
          <w:sz w:val="20"/>
        </w:rPr>
        <w:t xml:space="preserve">family HAS (</w:t>
      </w:r>
      <w:hyperlink r:id="rId21">
        <w:r>
          <w:rPr>
            <w:rStyle w:val="Hyperlink"/>
          </w:rPr>
          <w:t xml:space="preserve">common_has</w:t>
        </w:r>
      </w:hyperlink>
      <w:r>
        <w:rPr>
          <w:sz w:val="20"/>
        </w:rPr>
        <w:t xml:space="preserve">); this book is</w:t>
      </w:r>
      <w:r>
        <w:rPr>
          <w:sz w:val="20"/>
        </w:rPr>
        <w:t xml:space="preserve"> </w:t>
      </w:r>
      <w:r>
        <w:rPr>
          <w:sz w:val="20"/>
        </w:rPr>
        <w:t xml:space="preserve">the per-block microarchitecture and never restates the architecture. Where</w:t>
      </w:r>
      <w:r>
        <w:rPr>
          <w:sz w:val="20"/>
        </w:rPr>
        <w:t xml:space="preserve"> </w:t>
      </w:r>
      <w:r>
        <w:rPr>
          <w:sz w:val="20"/>
        </w:rPr>
        <w:t xml:space="preserve">the two disagree, the HAS wins and this book is the defect.</w:t>
      </w:r>
    </w:p>
    <w:p>
      <w:pPr>
        <w:pStyle w:val="BlockText"/>
      </w:pPr>
      <w:r>
        <w:rPr>
          <w:bCs/>
          <w:b/>
        </w:rPr>
        <w:t xml:space="preserve">Read this first.</w:t>
      </w:r>
      <w:r>
        <w:t xml:space="preserve"> </w:t>
      </w:r>
      <w:r>
        <w:t xml:space="preserve">Every claim in a chapter is one of: (a) read from the</w:t>
      </w:r>
      <w:r>
        <w:t xml:space="preserve"> </w:t>
      </w:r>
      <w:r>
        <w:t xml:space="preserve">RTL it documents (cited</w:t>
      </w:r>
      <w:r>
        <w:t xml:space="preserve"> </w:t>
      </w:r>
      <w:r>
        <w:rPr>
          <w:rStyle w:val="VerbatimChar"/>
        </w:rPr>
        <w:t xml:space="preserve">file:line</w:t>
      </w:r>
      <w:r>
        <w:t xml:space="preserve">), (b) inherited from a named rock’s</w:t>
      </w:r>
      <w:r>
        <w:t xml:space="preserve"> </w:t>
      </w:r>
      <w:r>
        <w:t xml:space="preserve">measured history (cited to the rock’s book or bug record), or (c) an</w:t>
      </w:r>
      <w:r>
        <w:t xml:space="preserve"> </w:t>
      </w:r>
      <w:r>
        <w:t xml:space="preserve">explicitly marked open question. Nothing else is asserted. Silicon-bug</w:t>
      </w:r>
      <w:r>
        <w:t xml:space="preserve"> </w:t>
      </w:r>
      <w:r>
        <w:t xml:space="preserve">history (</w:t>
      </w:r>
      <w:r>
        <w:rPr>
          <w:rStyle w:val="VerbatimChar"/>
        </w:rPr>
        <w:t xml:space="preserve">BUG-*</w:t>
      </w:r>
      <w:r>
        <w:t xml:space="preserve">,</w:t>
      </w:r>
      <w:r>
        <w:t xml:space="preserve"> </w:t>
      </w:r>
      <w:r>
        <w:rPr>
          <w:rStyle w:val="VerbatimChar"/>
        </w:rPr>
        <w:t xml:space="preserve">ISSUE-*</w:t>
      </w:r>
      <w:r>
        <w:t xml:space="preserve">, measured regression numbers) is invariant</w:t>
      </w:r>
      <w:r>
        <w:t xml:space="preserve"> </w:t>
      </w:r>
      <w:r>
        <w:t xml:space="preserve">documentation and is carried verbatim from the RTL comments.</w:t>
      </w:r>
    </w:p>
    <w:p>
      <w:r>
        <w:rPr>
          <w:sz w:val="20"/>
        </w:rPr>
        <w:pict>
          <v:rect style="width:0;height:1.5pt" o:hralign="center" o:hrstd="t" o:hr="t"/>
        </w:pict>
      </w:r>
    </w:p>
    <w:bookmarkStart w:id="42" w:name="document-organization"/>
    <w:p>
      <w:pPr>
        <w:pStyle w:val="Heading2"/>
        <w:spacing w:before="280" w:after="80"/>
        <w:pBdr>
          <w:bottom w:val="single" w:sz="12" w:color="228B22"/>
        </w:pBdr>
      </w:pPr>
      <w:r>
        <w:rPr>
          <w:rStyle w:val="SectionNumber"/>
          <w:b/>
          <w:color w:val="228B22"/>
          <w:sz w:val="28"/>
        </w:rPr>
        <w:t xml:space="preserve">2.1</w:t>
      </w:r>
      <w:r>
        <w:rPr>
          <w:b/>
          <w:color w:val="228B22"/>
          <w:sz w:val="28"/>
        </w:rPr>
        <w:tab/>
      </w:r>
      <w:r>
        <w:rPr>
          <w:b/>
          <w:color w:val="228B22"/>
          <w:sz w:val="28"/>
        </w:rPr>
        <w:t xml:space="preserve">Document Organization</w:t>
      </w:r>
    </w:p>
    <w:p>
      <w:pPr>
        <w:pStyle w:val="FirstParagraph"/>
      </w:pPr>
      <w:r>
        <w:rPr>
          <w:bCs/>
          <w:b/>
          <w:sz w:val="20"/>
        </w:rPr>
        <w:t xml:space="preserve">Note:</w:t>
      </w:r>
      <w:r>
        <w:rPr>
          <w:sz w:val="20"/>
        </w:rPr>
        <w:t xml:space="preserve"> </w:t>
      </w:r>
      <w:r>
        <w:rPr>
          <w:sz w:val="20"/>
        </w:rPr>
        <w:t xml:space="preserve">All chapters linked below for automated document generation.</w:t>
      </w:r>
    </w:p>
    <w:bookmarkStart w:id="23" w:name="front-matter"/>
    <w:p>
      <w:pPr>
        <w:pStyle w:val="Heading3"/>
        <w:spacing w:before="200" w:after="80"/>
      </w:pPr>
      <w:r>
        <w:rPr>
          <w:rStyle w:val="SectionNumber"/>
          <w:b/>
          <w:color w:val="404040"/>
          <w:sz w:val="24"/>
        </w:rPr>
        <w:t xml:space="preserve">2.1.1</w:t>
      </w:r>
      <w:r>
        <w:rPr>
          <w:b/>
          <w:color w:val="404040"/>
          <w:sz w:val="24"/>
        </w:rPr>
        <w:tab/>
      </w:r>
      <w:r>
        <w:rPr>
          <w:b/>
          <w:color w:val="404040"/>
          <w:sz w:val="24"/>
        </w:rPr>
        <w:t xml:space="preserve">Front Matter</w:t>
      </w:r>
    </w:p>
    <w:p>
      <w:pPr>
        <w:numPr>
          <w:ilvl w:val="0"/>
          <w:numId w:val="1001"/>
        </w:numPr>
        <w:pStyle w:val="Compact"/>
      </w:pPr>
      <w:hyperlink r:id="rId22">
        <w:r>
          <w:rPr>
            <w:rStyle w:val="Hyperlink"/>
          </w:rPr>
          <w:t xml:space="preserve">Document Information</w:t>
        </w:r>
      </w:hyperlink>
    </w:p>
    <w:bookmarkEnd w:id="23"/>
    <w:bookmarkStart w:id="25" w:name="chapter-1-the-family-package"/>
    <w:p>
      <w:pPr>
        <w:pStyle w:val="Heading3"/>
        <w:spacing w:before="200" w:after="80"/>
      </w:pPr>
      <w:r>
        <w:rPr>
          <w:rStyle w:val="SectionNumber"/>
          <w:b/>
          <w:color w:val="404040"/>
          <w:sz w:val="24"/>
        </w:rPr>
        <w:t xml:space="preserve">2.1.2</w:t>
      </w:r>
      <w:r>
        <w:rPr>
          <w:b/>
          <w:color w:val="404040"/>
          <w:sz w:val="24"/>
        </w:rPr>
        <w:tab/>
      </w:r>
      <w:r>
        <w:rPr>
          <w:b/>
          <w:color w:val="404040"/>
          <w:sz w:val="24"/>
        </w:rPr>
        <w:t xml:space="preserve">Chapter 1: The Family Package</w:t>
      </w:r>
    </w:p>
    <w:p>
      <w:pPr>
        <w:numPr>
          <w:ilvl w:val="0"/>
          <w:numId w:val="1002"/>
        </w:numPr>
        <w:pStyle w:val="Compact"/>
      </w:pPr>
      <w:hyperlink r:id="rId24">
        <w:r>
          <w:rPr>
            <w:rStyle w:val="VerbatimChar"/>
          </w:rPr>
          <w:t xml:space="preserve">mc_common_pkg</w:t>
        </w:r>
        <w:r>
          <w:rPr>
            <w:rStyle w:val="Hyperlink"/>
          </w:rPr>
          <w:t xml:space="preserve"> </w:t>
        </w:r>
        <w:r>
          <w:rPr>
            <w:rStyle w:val="Hyperlink"/>
          </w:rPr>
          <w:t xml:space="preserve">— types, memtype enum, shared opcodes</w:t>
        </w:r>
      </w:hyperlink>
    </w:p>
    <w:bookmarkEnd w:id="25"/>
    <w:bookmarkStart w:id="27" w:name="Xe73b40f1192db0acd779fe60e75b80c1263b700"/>
    <w:p>
      <w:pPr>
        <w:pStyle w:val="Heading3"/>
        <w:spacing w:before="200" w:after="80"/>
      </w:pPr>
      <w:r>
        <w:rPr>
          <w:rStyle w:val="SectionNumber"/>
          <w:b/>
          <w:color w:val="404040"/>
          <w:sz w:val="24"/>
        </w:rPr>
        <w:t xml:space="preserve">2.1.3</w:t>
      </w:r>
      <w:r>
        <w:rPr>
          <w:b/>
          <w:color w:val="404040"/>
          <w:sz w:val="24"/>
        </w:rPr>
        <w:tab/>
      </w:r>
      <w:r>
        <w:rPr>
          <w:b/>
          <w:color w:val="404040"/>
          <w:sz w:val="24"/>
        </w:rPr>
        <w:t xml:space="preserve">Chapter 2:</w:t>
      </w:r>
      <w:r>
        <w:rPr>
          <w:b/>
          <w:color w:val="404040"/>
          <w:sz w:val="24"/>
        </w:rPr>
        <w:t xml:space="preserve"> </w:t>
      </w:r>
      <w:r>
        <w:rPr>
          <w:rStyle w:val="VerbatimChar"/>
          <w:b/>
          <w:color w:val="404040"/>
          <w:sz w:val="24"/>
        </w:rPr>
        <w:t xml:space="preserve">mc_axi4_layer</w:t>
      </w:r>
      <w:r>
        <w:rPr>
          <w:b/>
          <w:color w:val="404040"/>
          <w:sz w:val="24"/>
        </w:rPr>
        <w:t xml:space="preserve"> </w:t>
      </w:r>
      <w:r>
        <w:rPr>
          <w:b/>
          <w:color w:val="404040"/>
          <w:sz w:val="24"/>
        </w:rPr>
        <w:t xml:space="preserve">and the Host-Side FUBs</w:t>
      </w:r>
    </w:p>
    <w:p>
      <w:pPr>
        <w:numPr>
          <w:ilvl w:val="0"/>
          <w:numId w:val="1003"/>
        </w:numPr>
        <w:pStyle w:val="Compact"/>
      </w:pPr>
      <w:hyperlink r:id="rId26">
        <w:r>
          <w:rPr>
            <w:rStyle w:val="VerbatimChar"/>
          </w:rPr>
          <w:t xml:space="preserve">mc_axi4_layer</w:t>
        </w:r>
        <w:r>
          <w:rPr>
            <w:rStyle w:val="Hyperlink"/>
          </w:rPr>
          <w:t xml:space="preserve"> </w:t>
        </w:r>
        <w:r>
          <w:rPr>
            <w:rStyle w:val="Hyperlink"/>
          </w:rPr>
          <w:t xml:space="preserve">— AXI slaves, intakes, coalescing, return ring</w:t>
        </w:r>
      </w:hyperlink>
    </w:p>
    <w:bookmarkEnd w:id="27"/>
    <w:bookmarkStart w:id="29" w:name="Xfd03914965c1a36c753d69373597a3edba6d3ba"/>
    <w:p>
      <w:pPr>
        <w:pStyle w:val="Heading3"/>
        <w:spacing w:before="200" w:after="80"/>
      </w:pPr>
      <w:r>
        <w:rPr>
          <w:rStyle w:val="SectionNumber"/>
          <w:b/>
          <w:color w:val="404040"/>
          <w:sz w:val="24"/>
        </w:rPr>
        <w:t xml:space="preserve">2.1.4</w:t>
      </w:r>
      <w:r>
        <w:rPr>
          <w:b/>
          <w:color w:val="404040"/>
          <w:sz w:val="24"/>
        </w:rPr>
        <w:tab/>
      </w:r>
      <w:r>
        <w:rPr>
          <w:b/>
          <w:color w:val="404040"/>
          <w:sz w:val="24"/>
        </w:rPr>
        <w:t xml:space="preserve">Chapter 3:</w:t>
      </w:r>
      <w:r>
        <w:rPr>
          <w:b/>
          <w:color w:val="404040"/>
          <w:sz w:val="24"/>
        </w:rPr>
        <w:t xml:space="preserve"> </w:t>
      </w:r>
      <w:r>
        <w:rPr>
          <w:rStyle w:val="VerbatimChar"/>
          <w:b/>
          <w:color w:val="404040"/>
          <w:sz w:val="24"/>
        </w:rPr>
        <w:t xml:space="preserve">mc_storage_layer</w:t>
      </w:r>
      <w:r>
        <w:rPr>
          <w:b/>
          <w:color w:val="404040"/>
          <w:sz w:val="24"/>
        </w:rPr>
        <w:t xml:space="preserve"> </w:t>
      </w:r>
      <w:r>
        <w:rPr>
          <w:b/>
          <w:color w:val="404040"/>
          <w:sz w:val="24"/>
        </w:rPr>
        <w:t xml:space="preserve">and the Entry-Pool FUBs</w:t>
      </w:r>
    </w:p>
    <w:p>
      <w:pPr>
        <w:numPr>
          <w:ilvl w:val="0"/>
          <w:numId w:val="1004"/>
        </w:numPr>
        <w:pStyle w:val="Compact"/>
      </w:pPr>
      <w:hyperlink r:id="rId28">
        <w:r>
          <w:rPr>
            <w:rStyle w:val="VerbatimChar"/>
          </w:rPr>
          <w:t xml:space="preserve">mc_storage_layer</w:t>
        </w:r>
        <w:r>
          <w:rPr>
            <w:rStyle w:val="Hyperlink"/>
          </w:rPr>
          <w:t xml:space="preserve"> </w:t>
        </w:r>
        <w:r>
          <w:rPr>
            <w:rStyle w:val="Hyperlink"/>
          </w:rPr>
          <w:t xml:space="preserve">— CAMs, read snooping, bank image</w:t>
        </w:r>
      </w:hyperlink>
    </w:p>
    <w:bookmarkEnd w:id="29"/>
    <w:bookmarkStart w:id="31" w:name="Xae2fb05cfd41b92d952510e81a7f289f9208afe"/>
    <w:p>
      <w:pPr>
        <w:pStyle w:val="Heading3"/>
        <w:spacing w:before="200" w:after="80"/>
      </w:pPr>
      <w:r>
        <w:rPr>
          <w:rStyle w:val="SectionNumber"/>
          <w:b/>
          <w:color w:val="404040"/>
          <w:sz w:val="24"/>
        </w:rPr>
        <w:t xml:space="preserve">2.1.5</w:t>
      </w:r>
      <w:r>
        <w:rPr>
          <w:b/>
          <w:color w:val="404040"/>
          <w:sz w:val="24"/>
        </w:rPr>
        <w:tab/>
      </w:r>
      <w:r>
        <w:rPr>
          <w:b/>
          <w:color w:val="404040"/>
          <w:sz w:val="24"/>
        </w:rPr>
        <w:t xml:space="preserve">Chapter 4:</w:t>
      </w:r>
      <w:r>
        <w:rPr>
          <w:b/>
          <w:color w:val="404040"/>
          <w:sz w:val="24"/>
        </w:rPr>
        <w:t xml:space="preserve"> </w:t>
      </w:r>
      <w:r>
        <w:rPr>
          <w:rStyle w:val="VerbatimChar"/>
          <w:b/>
          <w:color w:val="404040"/>
          <w:sz w:val="24"/>
        </w:rPr>
        <w:t xml:space="preserve">mc_scheduler_layer</w:t>
      </w:r>
      <w:r>
        <w:rPr>
          <w:b/>
          <w:color w:val="404040"/>
          <w:sz w:val="24"/>
        </w:rPr>
        <w:t xml:space="preserve"> </w:t>
      </w:r>
      <w:r>
        <w:rPr>
          <w:b/>
          <w:color w:val="404040"/>
          <w:sz w:val="24"/>
        </w:rPr>
        <w:t xml:space="preserve">and the Pick Machinery</w:t>
      </w:r>
    </w:p>
    <w:p>
      <w:pPr>
        <w:numPr>
          <w:ilvl w:val="0"/>
          <w:numId w:val="1005"/>
        </w:numPr>
        <w:pStyle w:val="Compact"/>
      </w:pPr>
      <w:hyperlink r:id="rId30">
        <w:r>
          <w:rPr>
            <w:rStyle w:val="VerbatimChar"/>
          </w:rPr>
          <w:t xml:space="preserve">mc_scheduler_layer</w:t>
        </w:r>
        <w:r>
          <w:rPr>
            <w:rStyle w:val="Hyperlink"/>
          </w:rPr>
          <w:t xml:space="preserve"> </w:t>
        </w:r>
        <w:r>
          <w:rPr>
            <w:rStyle w:val="Hyperlink"/>
          </w:rPr>
          <w:t xml:space="preserve">— schedulable-entry view, timers, arbiter</w:t>
        </w:r>
      </w:hyperlink>
    </w:p>
    <w:bookmarkEnd w:id="31"/>
    <w:bookmarkStart w:id="33" w:name="chapter-5-mc_training_layer"/>
    <w:p>
      <w:pPr>
        <w:pStyle w:val="Heading3"/>
        <w:spacing w:before="200" w:after="80"/>
      </w:pPr>
      <w:r>
        <w:rPr>
          <w:rStyle w:val="SectionNumber"/>
          <w:b/>
          <w:color w:val="404040"/>
          <w:sz w:val="24"/>
        </w:rPr>
        <w:t xml:space="preserve">2.1.6</w:t>
      </w:r>
      <w:r>
        <w:rPr>
          <w:b/>
          <w:color w:val="404040"/>
          <w:sz w:val="24"/>
        </w:rPr>
        <w:tab/>
      </w:r>
      <w:r>
        <w:rPr>
          <w:b/>
          <w:color w:val="404040"/>
          <w:sz w:val="24"/>
        </w:rPr>
        <w:t xml:space="preserve">Chapter 5:</w:t>
      </w:r>
      <w:r>
        <w:rPr>
          <w:b/>
          <w:color w:val="404040"/>
          <w:sz w:val="24"/>
        </w:rPr>
        <w:t xml:space="preserve"> </w:t>
      </w:r>
      <w:r>
        <w:rPr>
          <w:rStyle w:val="VerbatimChar"/>
          <w:b/>
          <w:color w:val="404040"/>
          <w:sz w:val="24"/>
        </w:rPr>
        <w:t xml:space="preserve">mc_training_layer</w:t>
      </w:r>
    </w:p>
    <w:p>
      <w:pPr>
        <w:numPr>
          <w:ilvl w:val="0"/>
          <w:numId w:val="1006"/>
        </w:numPr>
        <w:pStyle w:val="Compact"/>
      </w:pPr>
      <w:hyperlink r:id="rId32">
        <w:r>
          <w:rPr>
            <w:rStyle w:val="VerbatimChar"/>
          </w:rPr>
          <w:t xml:space="preserve">mc_training_layer</w:t>
        </w:r>
        <w:r>
          <w:rPr>
            <w:rStyle w:val="Hyperlink"/>
          </w:rPr>
          <w:t xml:space="preserve"> </w:t>
        </w:r>
        <w:r>
          <w:rPr>
            <w:rStyle w:val="Hyperlink"/>
          </w:rPr>
          <w:t xml:space="preserve">— shell, maintenance slot, rock wrappers</w:t>
        </w:r>
      </w:hyperlink>
    </w:p>
    <w:bookmarkEnd w:id="33"/>
    <w:bookmarkStart w:id="35" w:name="chapter-6-mc_ras_layer"/>
    <w:p>
      <w:pPr>
        <w:pStyle w:val="Heading3"/>
        <w:spacing w:before="200" w:after="80"/>
      </w:pPr>
      <w:r>
        <w:rPr>
          <w:rStyle w:val="SectionNumber"/>
          <w:b/>
          <w:color w:val="404040"/>
          <w:sz w:val="24"/>
        </w:rPr>
        <w:t xml:space="preserve">2.1.7</w:t>
      </w:r>
      <w:r>
        <w:rPr>
          <w:b/>
          <w:color w:val="404040"/>
          <w:sz w:val="24"/>
        </w:rPr>
        <w:tab/>
      </w:r>
      <w:r>
        <w:rPr>
          <w:b/>
          <w:color w:val="404040"/>
          <w:sz w:val="24"/>
        </w:rPr>
        <w:t xml:space="preserve">Chapter 6:</w:t>
      </w:r>
      <w:r>
        <w:rPr>
          <w:b/>
          <w:color w:val="404040"/>
          <w:sz w:val="24"/>
        </w:rPr>
        <w:t xml:space="preserve"> </w:t>
      </w:r>
      <w:r>
        <w:rPr>
          <w:rStyle w:val="VerbatimChar"/>
          <w:b/>
          <w:color w:val="404040"/>
          <w:sz w:val="24"/>
        </w:rPr>
        <w:t xml:space="preserve">mc_ras_layer</w:t>
      </w:r>
    </w:p>
    <w:p>
      <w:pPr>
        <w:numPr>
          <w:ilvl w:val="0"/>
          <w:numId w:val="1007"/>
        </w:numPr>
        <w:pStyle w:val="Compact"/>
      </w:pPr>
      <w:hyperlink r:id="rId34">
        <w:r>
          <w:rPr>
            <w:rStyle w:val="VerbatimChar"/>
          </w:rPr>
          <w:t xml:space="preserve">mc_ras_layer</w:t>
        </w:r>
        <w:r>
          <w:rPr>
            <w:rStyle w:val="Hyperlink"/>
          </w:rPr>
          <w:t xml:space="preserve"> </w:t>
        </w:r>
        <w:r>
          <w:rPr>
            <w:rStyle w:val="Hyperlink"/>
          </w:rPr>
          <w:t xml:space="preserve">— skeleton, transform pair, reserved CSR surface</w:t>
        </w:r>
      </w:hyperlink>
    </w:p>
    <w:bookmarkEnd w:id="35"/>
    <w:bookmarkStart w:id="37" w:name="X6b7ef090e93368a3c74775085b7d22e8fdb9bc1"/>
    <w:p>
      <w:pPr>
        <w:pStyle w:val="Heading3"/>
        <w:spacing w:before="200" w:after="80"/>
      </w:pPr>
      <w:r>
        <w:rPr>
          <w:rStyle w:val="SectionNumber"/>
          <w:b/>
          <w:color w:val="404040"/>
          <w:sz w:val="24"/>
        </w:rPr>
        <w:t xml:space="preserve">2.1.8</w:t>
      </w:r>
      <w:r>
        <w:rPr>
          <w:b/>
          <w:color w:val="404040"/>
          <w:sz w:val="24"/>
        </w:rPr>
        <w:tab/>
      </w:r>
      <w:r>
        <w:rPr>
          <w:b/>
          <w:color w:val="404040"/>
          <w:sz w:val="24"/>
        </w:rPr>
        <w:t xml:space="preserve">Chapter 7:</w:t>
      </w:r>
      <w:r>
        <w:rPr>
          <w:b/>
          <w:color w:val="404040"/>
          <w:sz w:val="24"/>
        </w:rPr>
        <w:t xml:space="preserve"> </w:t>
      </w:r>
      <w:r>
        <w:rPr>
          <w:rStyle w:val="VerbatimChar"/>
          <w:b/>
          <w:color w:val="404040"/>
          <w:sz w:val="24"/>
        </w:rPr>
        <w:t xml:space="preserve">mc_dfi_2p1_layer</w:t>
      </w:r>
      <w:r>
        <w:rPr>
          <w:b/>
          <w:color w:val="404040"/>
          <w:sz w:val="24"/>
        </w:rPr>
        <w:t xml:space="preserve"> </w:t>
      </w:r>
      <w:r>
        <w:rPr>
          <w:b/>
          <w:color w:val="404040"/>
          <w:sz w:val="24"/>
        </w:rPr>
        <w:t xml:space="preserve">and the Shared DFI Pipeline</w:t>
      </w:r>
    </w:p>
    <w:p>
      <w:pPr>
        <w:numPr>
          <w:ilvl w:val="0"/>
          <w:numId w:val="1008"/>
        </w:numPr>
        <w:pStyle w:val="Compact"/>
      </w:pPr>
      <w:hyperlink r:id="rId36">
        <w:r>
          <w:rPr>
            <w:rStyle w:val="VerbatimChar"/>
          </w:rPr>
          <w:t xml:space="preserve">mc_dfi_2p1_layer</w:t>
        </w:r>
        <w:r>
          <w:rPr>
            <w:rStyle w:val="Hyperlink"/>
          </w:rPr>
          <w:t xml:space="preserve"> </w:t>
        </w:r>
        <w:r>
          <w:rPr>
            <w:rStyle w:val="Hyperlink"/>
          </w:rPr>
          <w:t xml:space="preserve">— DFI 2.1 command/data pipeline + CDC</w:t>
        </w:r>
      </w:hyperlink>
    </w:p>
    <w:bookmarkEnd w:id="37"/>
    <w:bookmarkStart w:id="39" w:name="chapter-8-mc_dfi_3p1_layer"/>
    <w:p>
      <w:pPr>
        <w:pStyle w:val="Heading3"/>
        <w:spacing w:before="200" w:after="80"/>
      </w:pPr>
      <w:r>
        <w:rPr>
          <w:rStyle w:val="SectionNumber"/>
          <w:b/>
          <w:color w:val="404040"/>
          <w:sz w:val="24"/>
        </w:rPr>
        <w:t xml:space="preserve">2.1.9</w:t>
      </w:r>
      <w:r>
        <w:rPr>
          <w:b/>
          <w:color w:val="404040"/>
          <w:sz w:val="24"/>
        </w:rPr>
        <w:tab/>
      </w:r>
      <w:r>
        <w:rPr>
          <w:b/>
          <w:color w:val="404040"/>
          <w:sz w:val="24"/>
        </w:rPr>
        <w:t xml:space="preserve">Chapter 8:</w:t>
      </w:r>
      <w:r>
        <w:rPr>
          <w:b/>
          <w:color w:val="404040"/>
          <w:sz w:val="24"/>
        </w:rPr>
        <w:t xml:space="preserve"> </w:t>
      </w:r>
      <w:r>
        <w:rPr>
          <w:rStyle w:val="VerbatimChar"/>
          <w:b/>
          <w:color w:val="404040"/>
          <w:sz w:val="24"/>
        </w:rPr>
        <w:t xml:space="preserve">mc_dfi_3p1_layer</w:t>
      </w:r>
    </w:p>
    <w:p>
      <w:pPr>
        <w:numPr>
          <w:ilvl w:val="0"/>
          <w:numId w:val="1009"/>
        </w:numPr>
        <w:pStyle w:val="Compact"/>
      </w:pPr>
      <w:hyperlink r:id="rId38">
        <w:r>
          <w:rPr>
            <w:rStyle w:val="VerbatimChar"/>
          </w:rPr>
          <w:t xml:space="preserve">mc_dfi_3p1_layer</w:t>
        </w:r>
        <w:r>
          <w:rPr>
            <w:rStyle w:val="Hyperlink"/>
          </w:rPr>
          <w:t xml:space="preserve"> </w:t>
        </w:r>
        <w:r>
          <w:rPr>
            <w:rStyle w:val="Hyperlink"/>
          </w:rPr>
          <w:t xml:space="preserve">— the 3.1 generation delta</w:t>
        </w:r>
      </w:hyperlink>
    </w:p>
    <w:bookmarkEnd w:id="39"/>
    <w:bookmarkStart w:id="41" w:name="chapter-9-mc_dfi_4p0_layer"/>
    <w:p>
      <w:pPr>
        <w:pStyle w:val="Heading3"/>
        <w:spacing w:before="200" w:after="80"/>
      </w:pPr>
      <w:r>
        <w:rPr>
          <w:rStyle w:val="SectionNumber"/>
          <w:b/>
          <w:color w:val="404040"/>
          <w:sz w:val="24"/>
        </w:rPr>
        <w:t xml:space="preserve">2.1.10</w:t>
      </w:r>
      <w:r>
        <w:rPr>
          <w:b/>
          <w:color w:val="404040"/>
          <w:sz w:val="24"/>
        </w:rPr>
        <w:tab/>
      </w:r>
      <w:r>
        <w:rPr>
          <w:b/>
          <w:color w:val="404040"/>
          <w:sz w:val="24"/>
        </w:rPr>
        <w:t xml:space="preserve">Chapter 9:</w:t>
      </w:r>
      <w:r>
        <w:rPr>
          <w:b/>
          <w:color w:val="404040"/>
          <w:sz w:val="24"/>
        </w:rPr>
        <w:t xml:space="preserve"> </w:t>
      </w:r>
      <w:r>
        <w:rPr>
          <w:rStyle w:val="VerbatimChar"/>
          <w:b/>
          <w:color w:val="404040"/>
          <w:sz w:val="24"/>
        </w:rPr>
        <w:t xml:space="preserve">mc_dfi_4p0_layer</w:t>
      </w:r>
    </w:p>
    <w:p>
      <w:pPr>
        <w:numPr>
          <w:ilvl w:val="0"/>
          <w:numId w:val="1010"/>
        </w:numPr>
        <w:pStyle w:val="Compact"/>
      </w:pPr>
      <w:hyperlink r:id="rId40">
        <w:r>
          <w:rPr>
            <w:rStyle w:val="VerbatimChar"/>
          </w:rPr>
          <w:t xml:space="preserve">mc_dfi_4p0_layer</w:t>
        </w:r>
        <w:r>
          <w:rPr>
            <w:rStyle w:val="Hyperlink"/>
          </w:rPr>
          <w:t xml:space="preserve"> </w:t>
        </w:r>
        <w:r>
          <w:rPr>
            <w:rStyle w:val="Hyperlink"/>
          </w:rPr>
          <w:t xml:space="preserve">— the 4.0 generation delta</w:t>
        </w:r>
      </w:hyperlink>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41"/>
    <w:bookmarkEnd w:id="42"/>
    <w:bookmarkEnd w:id="43"/>
    <w:bookmarkStart w:id="48" w:name="document-information"/>
    <w:p>
      <w:pPr>
        <w:pStyle w:val="Heading1"/>
        <w:spacing w:before="360" w:after="120"/>
        <w:pageBreakBefore/>
        <w:shd w:val="clear" w:color="auto" w:fill="404040"/>
      </w:pPr>
      <w:r>
        <w:br w:type="page"/>
      </w:r>
      <w:r>
        <w:rPr>
          <w:rStyle w:val="SectionNumber"/>
          <w:b/>
          <w:color w:val="FFFFFF"/>
          <w:sz w:val="32"/>
        </w:rPr>
        <w:t xml:space="preserve">3</w:t>
      </w:r>
      <w:r>
        <w:rPr>
          <w:b/>
          <w:color w:val="FFFFFF"/>
          <w:sz w:val="32"/>
        </w:rPr>
        <w:tab/>
      </w:r>
      <w:r>
        <w:rPr>
          <w:b/>
          <w:color w:val="FFFFFF"/>
          <w:sz w:val="32"/>
        </w:rPr>
        <w:t xml:space="preserve">Document Information</w:t>
      </w:r>
    </w:p>
    <w:bookmarkStart w:id="44" w:name="Xf8fb8ed3097731014e089c4364f5047370c55cb"/>
    <w:p>
      <w:pPr>
        <w:pStyle w:val="Heading2"/>
        <w:spacing w:before="280" w:after="80"/>
        <w:pBdr>
          <w:bottom w:val="single" w:sz="12" w:color="228B22"/>
        </w:pBdr>
      </w:pPr>
      <w:r>
        <w:rPr>
          <w:rStyle w:val="SectionNumber"/>
          <w:b/>
          <w:color w:val="228B22"/>
          <w:sz w:val="28"/>
        </w:rPr>
        <w:t xml:space="preserve">3.1</w:t>
      </w:r>
      <w:r>
        <w:rPr>
          <w:b/>
          <w:color w:val="228B22"/>
          <w:sz w:val="28"/>
        </w:rPr>
        <w:tab/>
      </w:r>
      <w:r>
        <w:rPr>
          <w:b/>
          <w:color w:val="228B22"/>
          <w:sz w:val="28"/>
        </w:rPr>
        <w:t xml:space="preserve">DDR2 / LPDDR2 Family Controller Micro-Architecture Specification</w:t>
      </w:r>
    </w:p>
    <w:p>
      <w:pPr>
        <w:pStyle w:val="FirstParagraph"/>
      </w:pPr>
      <w:r>
        <w:rPr>
          <w:bCs/>
          <w:b/>
          <w:sz w:val="20"/>
        </w:rPr>
        <w:t xml:space="preserve">Document Number:</w:t>
      </w:r>
      <w:r>
        <w:rPr>
          <w:sz w:val="20"/>
        </w:rPr>
        <w:t xml:space="preserve"> </w:t>
      </w:r>
      <w:r>
        <w:rPr>
          <w:sz w:val="20"/>
        </w:rPr>
        <w:t xml:space="preserve">DDR2-LPDDR2-MAS-001</w:t>
      </w:r>
      <w:r>
        <w:rPr>
          <w:sz w:val="20"/>
        </w:rPr>
        <w:t xml:space="preserve"> </w:t>
      </w:r>
      <w:r>
        <w:rPr>
          <w:bCs/>
          <w:b/>
          <w:sz w:val="20"/>
        </w:rPr>
        <w:t xml:space="preserve">Version:</w:t>
      </w:r>
      <w:r>
        <w:rPr>
          <w:sz w:val="20"/>
        </w:rPr>
        <w:t xml:space="preserve"> </w:t>
      </w:r>
      <w:r>
        <w:rPr>
          <w:sz w:val="20"/>
        </w:rPr>
        <w:t xml:space="preserve">0.8</w:t>
      </w:r>
      <w:r>
        <w:rPr>
          <w:sz w:val="20"/>
        </w:rPr>
        <w:t xml:space="preserve"> </w:t>
      </w:r>
      <w:r>
        <w:rPr>
          <w:bCs/>
          <w:b/>
          <w:sz w:val="20"/>
        </w:rPr>
        <w:t xml:space="preserve">Status:</w:t>
      </w:r>
      <w:r>
        <w:rPr>
          <w:sz w:val="20"/>
        </w:rPr>
        <w:t xml:space="preserve"> </w:t>
      </w:r>
      <w:r>
        <w:rPr>
          <w:sz w:val="20"/>
        </w:rPr>
        <w:t xml:space="preserve">Draft - reconciled with rearchitected RTL</w:t>
      </w:r>
      <w:r>
        <w:rPr>
          <w:sz w:val="20"/>
        </w:rPr>
        <w:t xml:space="preserve"> </w:t>
      </w:r>
      <w:r>
        <w:rPr>
          <w:bCs/>
          <w:b/>
          <w:sz w:val="20"/>
        </w:rPr>
        <w:t xml:space="preserve">Classification:</w:t>
      </w:r>
      <w:r>
        <w:rPr>
          <w:sz w:val="20"/>
        </w:rPr>
        <w:t xml:space="preserve"> </w:t>
      </w:r>
      <w:r>
        <w:rPr>
          <w:sz w:val="20"/>
        </w:rPr>
        <w:t xml:space="preserve">Open Source - MIT License</w:t>
      </w:r>
    </w:p>
    <w:p>
      <w:r>
        <w:rPr>
          <w:sz w:val="20"/>
        </w:rPr>
        <w:pict>
          <v:rect style="width:0;height:1.5pt" o:hralign="center" o:hrstd="t" o:hr="t"/>
        </w:pict>
      </w:r>
    </w:p>
    <w:bookmarkEnd w:id="44"/>
    <w:bookmarkStart w:id="45" w:name="document-purpose"/>
    <w:p>
      <w:pPr>
        <w:pStyle w:val="Heading2"/>
        <w:spacing w:before="280" w:after="80"/>
        <w:pBdr>
          <w:bottom w:val="single" w:sz="12" w:color="228B22"/>
        </w:pBdr>
      </w:pPr>
      <w:r>
        <w:rPr>
          <w:rStyle w:val="SectionNumber"/>
          <w:b/>
          <w:color w:val="228B22"/>
          <w:sz w:val="28"/>
        </w:rPr>
        <w:t xml:space="preserve">3.2</w:t>
      </w:r>
      <w:r>
        <w:rPr>
          <w:b/>
          <w:color w:val="228B22"/>
          <w:sz w:val="28"/>
        </w:rPr>
        <w:tab/>
      </w:r>
      <w:r>
        <w:rPr>
          <w:b/>
          <w:color w:val="228B22"/>
          <w:sz w:val="28"/>
        </w:rPr>
        <w:t xml:space="preserve">Document Purpose</w:t>
      </w:r>
    </w:p>
    <w:p>
      <w:pPr>
        <w:pStyle w:val="FirstParagraph"/>
      </w:pPr>
      <w:r>
        <w:rPr>
          <w:sz w:val="20"/>
        </w:rPr>
        <w:t xml:space="preserve">This Micro-Architecture Specification (MAS) is the implementation-level companion to the DDR2 / LPDDR2 Hardware Architecture Specification (HAS). Where the HAS answers</w:t>
      </w:r>
      <w:r>
        <w:rPr>
          <w:sz w:val="20"/>
        </w:rPr>
        <w:t xml:space="preserve"> </w:t>
      </w:r>
      <w:r>
        <w:rPr>
          <w:sz w:val="20"/>
        </w:rPr>
        <w:t xml:space="preserve">“</w:t>
      </w:r>
      <w:r>
        <w:rPr>
          <w:sz w:val="20"/>
        </w:rPr>
        <w:t xml:space="preserve">what is the architecture and why,</w:t>
      </w:r>
      <w:r>
        <w:rPr>
          <w:sz w:val="20"/>
        </w:rPr>
        <w:t xml:space="preserve">”</w:t>
      </w:r>
      <w:r>
        <w:rPr>
          <w:sz w:val="20"/>
        </w:rPr>
        <w:t xml:space="preserve"> </w:t>
      </w:r>
      <w:r>
        <w:rPr>
          <w:sz w:val="20"/>
        </w:rPr>
        <w:t xml:space="preserve">this MAS answers</w:t>
      </w:r>
      <w:r>
        <w:rPr>
          <w:sz w:val="20"/>
        </w:rPr>
        <w:t xml:space="preserve"> </w:t>
      </w:r>
      <w:r>
        <w:rPr>
          <w:sz w:val="20"/>
        </w:rPr>
        <w:t xml:space="preserve">“</w:t>
      </w:r>
      <w:r>
        <w:rPr>
          <w:sz w:val="20"/>
        </w:rPr>
        <w:t xml:space="preserve">what is in the RTL and how does it work.</w:t>
      </w:r>
      <w:r>
        <w:rPr>
          <w:sz w:val="20"/>
        </w:rPr>
        <w:t xml:space="preserve">”</w:t>
      </w:r>
    </w:p>
    <w:p>
      <w:pPr>
        <w:pStyle w:val="BodyText"/>
      </w:pPr>
      <w:r>
        <w:rPr>
          <w:sz w:val="20"/>
        </w:rPr>
        <w:t xml:space="preserve">The MAS is the document RTL designers, verification engineers, and integrators consult when writing or reviewing SystemVerilog code, building testbenches, and stitching the controller into an SoC.</w:t>
      </w:r>
    </w:p>
    <w:p>
      <w:pPr>
        <w:pStyle w:val="BodyText"/>
      </w:pPr>
      <w:r>
        <w:rPr>
          <w:bCs/>
          <w:b/>
          <w:sz w:val="20"/>
        </w:rPr>
        <w:t xml:space="preserve">Target Audience:</w:t>
      </w:r>
    </w:p>
    <w:p>
      <w:pPr>
        <w:numPr>
          <w:ilvl w:val="0"/>
          <w:numId w:val="1011"/>
        </w:numPr>
        <w:pStyle w:val="Compact"/>
      </w:pPr>
      <w:r>
        <w:t xml:space="preserve">RTL designers implementing the FUBs described in this document</w:t>
      </w:r>
    </w:p>
    <w:p>
      <w:pPr>
        <w:numPr>
          <w:ilvl w:val="0"/>
          <w:numId w:val="1011"/>
        </w:numPr>
        <w:pStyle w:val="Compact"/>
      </w:pPr>
      <w:r>
        <w:t xml:space="preserve">Verification engineers writing per-FUB cocotb tests</w:t>
      </w:r>
    </w:p>
    <w:p>
      <w:pPr>
        <w:numPr>
          <w:ilvl w:val="0"/>
          <w:numId w:val="1011"/>
        </w:numPr>
        <w:pStyle w:val="Compact"/>
      </w:pPr>
      <w:r>
        <w:t xml:space="preserve">Integrators stitching the controller into an SoC</w:t>
      </w:r>
    </w:p>
    <w:p>
      <w:pPr>
        <w:numPr>
          <w:ilvl w:val="0"/>
          <w:numId w:val="1011"/>
        </w:numPr>
        <w:pStyle w:val="Compact"/>
      </w:pPr>
      <w:r>
        <w:t xml:space="preserve">Software engineers writing low-level memory configuration code (driver authors, bring-up engineers)</w:t>
      </w:r>
    </w:p>
    <w:p>
      <w:pPr>
        <w:pStyle w:val="FirstParagraph"/>
      </w:pPr>
      <w:r>
        <w:rPr>
          <w:bCs/>
          <w:b/>
          <w:sz w:val="20"/>
        </w:rPr>
        <w:t xml:space="preserve">Companion Documents:</w:t>
      </w:r>
    </w:p>
    <w:p>
      <w:pPr>
        <w:numPr>
          <w:ilvl w:val="0"/>
          <w:numId w:val="1012"/>
        </w:numPr>
        <w:pStyle w:val="Compact"/>
      </w:pPr>
      <w:r>
        <w:t xml:space="preserve">DDR2/LPDDR2 Family Controller HAS (</w:t>
      </w:r>
      <w:r>
        <w:rPr>
          <w:rStyle w:val="VerbatimChar"/>
        </w:rPr>
        <w:t xml:space="preserve">../pumice_has/</w:t>
      </w:r>
      <w:r>
        <w:t xml:space="preserve">) — high-level architecture and design rationale</w:t>
      </w:r>
    </w:p>
    <w:p>
      <w:pPr>
        <w:numPr>
          <w:ilvl w:val="0"/>
          <w:numId w:val="1012"/>
        </w:numPr>
        <w:pStyle w:val="Compact"/>
      </w:pPr>
      <w:r>
        <w:t xml:space="preserve">DDR2/LPDDR2 DFI BFM documentation (in</w:t>
      </w:r>
      <w:r>
        <w:t xml:space="preserve"> </w:t>
      </w:r>
      <w:r>
        <w:rPr>
          <w:rStyle w:val="VerbatimChar"/>
        </w:rPr>
        <w:t xml:space="preserve">RTLDesignSherpa-DV</w:t>
      </w:r>
      <w:r>
        <w:t xml:space="preserve">) — verification-side reference</w:t>
      </w:r>
    </w:p>
    <w:p>
      <w:r>
        <w:rPr>
          <w:sz w:val="20"/>
        </w:rPr>
        <w:pict>
          <v:rect style="width:0;height:1.5pt" o:hralign="center" o:hrstd="t" o:hr="t"/>
        </w:pict>
      </w:r>
    </w:p>
    <w:bookmarkEnd w:id="45"/>
    <w:bookmarkStart w:id="46" w:name="document-scope"/>
    <w:p>
      <w:pPr>
        <w:pStyle w:val="Heading2"/>
        <w:spacing w:before="280" w:after="80"/>
        <w:pBdr>
          <w:bottom w:val="single" w:sz="12" w:color="228B22"/>
        </w:pBdr>
      </w:pPr>
      <w:r>
        <w:rPr>
          <w:rStyle w:val="SectionNumber"/>
          <w:b/>
          <w:color w:val="228B22"/>
          <w:sz w:val="28"/>
        </w:rPr>
        <w:t xml:space="preserve">3.3</w:t>
      </w:r>
      <w:r>
        <w:rPr>
          <w:b/>
          <w:color w:val="228B22"/>
          <w:sz w:val="28"/>
        </w:rPr>
        <w:tab/>
      </w:r>
      <w:r>
        <w:rPr>
          <w:b/>
          <w:color w:val="228B22"/>
          <w:sz w:val="28"/>
        </w:rPr>
        <w:t xml:space="preserve">Document Scope</w:t>
      </w:r>
    </w:p>
    <w:p>
      <w:pPr>
        <w:pStyle w:val="FirstParagraph"/>
      </w:pPr>
      <w:r>
        <w:rPr>
          <w:sz w:val="20"/>
        </w:rPr>
        <w:t xml:space="preserve">The MAS is the</w:t>
      </w:r>
      <w:r>
        <w:rPr>
          <w:sz w:val="20"/>
        </w:rPr>
        <w:t xml:space="preserve"> </w:t>
      </w:r>
      <w:r>
        <w:rPr>
          <w:bCs/>
          <w:b/>
          <w:sz w:val="20"/>
        </w:rPr>
        <w:t xml:space="preserve">micro-architecture</w:t>
      </w:r>
      <w:r>
        <w:rPr>
          <w:sz w:val="20"/>
        </w:rPr>
        <w:t xml:space="preserve"> </w:t>
      </w:r>
      <w:r>
        <w:rPr>
          <w:sz w:val="20"/>
        </w:rPr>
        <w:t xml:space="preserve">view: per-FUB inputs/outputs, internal state, FSM diagrams, datapath timing, register-level pipeline stages, and per-block timing budgets. It assumes the reader has read the HAS for context.</w:t>
      </w:r>
    </w:p>
    <w:p>
      <w:pPr>
        <w:pStyle w:val="BodyText"/>
      </w:pPr>
      <w:r>
        <w:rPr>
          <w:sz w:val="20"/>
        </w:rPr>
        <w:t xml:space="preserve">This document covers:</w:t>
      </w:r>
    </w:p>
    <w:p>
      <w:pPr>
        <w:numPr>
          <w:ilvl w:val="0"/>
          <w:numId w:val="1013"/>
        </w:numPr>
        <w:pStyle w:val="Compact"/>
      </w:pPr>
      <w:r>
        <w:t xml:space="preserve">Top-level integration wiring (</w:t>
      </w:r>
      <w:r>
        <w:rPr>
          <w:rStyle w:val="VerbatimChar"/>
        </w:rPr>
        <w:t xml:space="preserve">pumice_ctrl</w:t>
      </w:r>
      <w:r>
        <w:t xml:space="preserve">)</w:t>
      </w:r>
    </w:p>
    <w:p>
      <w:pPr>
        <w:numPr>
          <w:ilvl w:val="0"/>
          <w:numId w:val="1013"/>
        </w:numPr>
        <w:pStyle w:val="Compact"/>
      </w:pPr>
      <w:r>
        <w:t xml:space="preserve">Each FUB’s interface signal list, internal storage, datapath flow, FSM, and timing budget</w:t>
      </w:r>
    </w:p>
    <w:p>
      <w:pPr>
        <w:numPr>
          <w:ilvl w:val="0"/>
          <w:numId w:val="1013"/>
        </w:numPr>
        <w:pStyle w:val="Compact"/>
      </w:pPr>
      <w:r>
        <w:t xml:space="preserve">AXI4 and DFI v2.1 wire-level protocol details specific to this controller</w:t>
      </w:r>
    </w:p>
    <w:p>
      <w:pPr>
        <w:numPr>
          <w:ilvl w:val="0"/>
          <w:numId w:val="1013"/>
        </w:numPr>
        <w:pStyle w:val="Compact"/>
      </w:pPr>
      <w:r>
        <w:t xml:space="preserve">APB programming interface and the full CSR register map</w:t>
      </w:r>
    </w:p>
    <w:p>
      <w:pPr>
        <w:numPr>
          <w:ilvl w:val="0"/>
          <w:numId w:val="1013"/>
        </w:numPr>
        <w:pStyle w:val="Compact"/>
      </w:pPr>
      <w:r>
        <w:t xml:space="preserve">Programming sequences (init, refresh, power-down, multi-rank, error handling)</w:t>
      </w:r>
    </w:p>
    <w:p>
      <w:pPr>
        <w:numPr>
          <w:ilvl w:val="0"/>
          <w:numId w:val="1013"/>
        </w:numPr>
        <w:pStyle w:val="Compact"/>
      </w:pPr>
      <w:r>
        <w:t xml:space="preserve">Build-time and runtime configuration reference</w:t>
      </w:r>
    </w:p>
    <w:p>
      <w:pPr>
        <w:pStyle w:val="FirstParagraph"/>
      </w:pPr>
      <w:r>
        <w:rPr>
          <w:sz w:val="20"/>
        </w:rPr>
        <w:t xml:space="preserve">This document does</w:t>
      </w:r>
      <w:r>
        <w:rPr>
          <w:sz w:val="20"/>
        </w:rPr>
        <w:t xml:space="preserve"> </w:t>
      </w:r>
      <w:r>
        <w:rPr>
          <w:bCs/>
          <w:b/>
          <w:sz w:val="20"/>
        </w:rPr>
        <w:t xml:space="preserve">not</w:t>
      </w:r>
      <w:r>
        <w:rPr>
          <w:sz w:val="20"/>
        </w:rPr>
        <w:t xml:space="preserve"> </w:t>
      </w:r>
      <w:r>
        <w:rPr>
          <w:sz w:val="20"/>
        </w:rPr>
        <w:t xml:space="preserve">cover:</w:t>
      </w:r>
    </w:p>
    <w:p>
      <w:pPr>
        <w:numPr>
          <w:ilvl w:val="0"/>
          <w:numId w:val="1014"/>
        </w:numPr>
        <w:pStyle w:val="Compact"/>
      </w:pPr>
      <w:r>
        <w:t xml:space="preserve">Higher-level architectural rationale (see HAS)</w:t>
      </w:r>
    </w:p>
    <w:p>
      <w:pPr>
        <w:numPr>
          <w:ilvl w:val="0"/>
          <w:numId w:val="1014"/>
        </w:numPr>
        <w:pStyle w:val="Compact"/>
      </w:pPr>
      <w:r>
        <w:t xml:space="preserve">Verification plans or coverage models (see the YAML testplans in</w:t>
      </w:r>
      <w:r>
        <w:t xml:space="preserve"> </w:t>
      </w:r>
      <w:r>
        <w:rPr>
          <w:rStyle w:val="VerbatimChar"/>
        </w:rPr>
        <w:t xml:space="preserve">dv/testplans/</w:t>
      </w:r>
      <w:r>
        <w:t xml:space="preserve">)</w:t>
      </w:r>
    </w:p>
    <w:p>
      <w:pPr>
        <w:numPr>
          <w:ilvl w:val="0"/>
          <w:numId w:val="1014"/>
        </w:numPr>
        <w:pStyle w:val="Compact"/>
      </w:pPr>
      <w:r>
        <w:t xml:space="preserve">Floorplan or layout guidance (project-specific)</w:t>
      </w:r>
    </w:p>
    <w:p>
      <w:pPr>
        <w:numPr>
          <w:ilvl w:val="0"/>
          <w:numId w:val="1014"/>
        </w:numPr>
        <w:pStyle w:val="Compact"/>
      </w:pPr>
      <w:r>
        <w:t xml:space="preserve">Bit-level CSR definitions — the PeakRDL source</w:t>
      </w:r>
      <w:r>
        <w:t xml:space="preserve"> </w:t>
      </w:r>
      <w:r>
        <w:rPr>
          <w:rStyle w:val="VerbatimChar"/>
        </w:rPr>
        <w:t xml:space="preserve">rtl/macro/pumice_csr.rdl</w:t>
      </w:r>
      <w:r>
        <w:t xml:space="preserve"> </w:t>
      </w:r>
      <w:r>
        <w:t xml:space="preserve">is the source of truth for CSR generation (generated collateral in</w:t>
      </w:r>
      <w:r>
        <w:t xml:space="preserve"> </w:t>
      </w:r>
      <w:r>
        <w:rPr>
          <w:rStyle w:val="VerbatimChar"/>
        </w:rPr>
        <w:t xml:space="preserve">regs/generated/</w:t>
      </w:r>
      <w:r>
        <w:t xml:space="preserve">)</w:t>
      </w:r>
    </w:p>
    <w:p>
      <w:r>
        <w:rPr>
          <w:sz w:val="20"/>
        </w:rPr>
        <w:pict>
          <v:rect style="width:0;height:1.5pt" o:hralign="center" o:hrstd="t" o:hr="t"/>
        </w:pict>
      </w:r>
    </w:p>
    <w:bookmarkEnd w:id="46"/>
    <w:bookmarkStart w:id="47" w:name="revision-history"/>
    <w:p>
      <w:pPr>
        <w:pStyle w:val="Heading2"/>
        <w:spacing w:before="280" w:after="80"/>
        <w:pBdr>
          <w:bottom w:val="single" w:sz="12" w:color="228B22"/>
        </w:pBdr>
      </w:pPr>
      <w:r>
        <w:rPr>
          <w:rStyle w:val="SectionNumber"/>
          <w:b/>
          <w:color w:val="228B22"/>
          <w:sz w:val="28"/>
        </w:rPr>
        <w:t xml:space="preserve">3.4</w:t>
      </w:r>
      <w:r>
        <w:rPr>
          <w:b/>
          <w:color w:val="228B22"/>
          <w:sz w:val="28"/>
        </w:rPr>
        <w:tab/>
      </w:r>
      <w:r>
        <w:rPr>
          <w:b/>
          <w:color w:val="228B22"/>
          <w:sz w:val="28"/>
        </w:rPr>
        <w:t xml:space="preserve">Revision History</w:t>
      </w:r>
    </w:p>
    <w:tbl>
      <w:tblPr>
        <w:tblStyle w:val="Table"/>
        <w:tblW w:type="pct" w:w="5000"/>
        <w:tblLook w:firstRow="1" w:lastRow="0" w:firstColumn="0" w:lastColumn="0" w:noHBand="0" w:noVBand="0" w:val="0020"/>
        <w:jc w:val="start"/>
      </w:tblPr>
      <w:tblGrid>
        <w:gridCol w:w="705"/>
        <w:gridCol w:w="940"/>
        <w:gridCol w:w="1097"/>
        <w:gridCol w:w="5175"/>
      </w:tblGrid>
      <w:tr>
        <w:trPr>
          <w:tblHeader w:val="true"/>
        </w:trPr>
        <w:tc>
          <w:tcPr>
            <w:shd w:val="clear" w:color="auto" w:fill="E0E0E0"/>
          </w:tcPr>
          <w:p>
            <w:pPr>
              <w:pStyle w:val="Compact"/>
              <w:jc w:val="left"/>
            </w:pPr>
            <w:r>
              <w:rPr>
                <w:b/>
                <w:sz w:val="20"/>
              </w:rPr>
              <w:t xml:space="preserve">Version</w:t>
            </w:r>
          </w:p>
        </w:tc>
        <w:tc>
          <w:tcPr>
            <w:shd w:val="clear" w:color="auto" w:fill="E0E0E0"/>
          </w:tcPr>
          <w:p>
            <w:pPr>
              <w:pStyle w:val="Compact"/>
              <w:jc w:val="left"/>
            </w:pPr>
            <w:r>
              <w:rPr>
                <w:b/>
                <w:sz w:val="20"/>
              </w:rPr>
              <w:t xml:space="preserve">Date</w:t>
            </w:r>
          </w:p>
        </w:tc>
        <w:tc>
          <w:tcPr>
            <w:shd w:val="clear" w:color="auto" w:fill="E0E0E0"/>
          </w:tcPr>
          <w:p>
            <w:pPr>
              <w:pStyle w:val="Compact"/>
              <w:jc w:val="left"/>
            </w:pPr>
            <w:r>
              <w:rPr>
                <w:b/>
                <w:sz w:val="20"/>
              </w:rPr>
              <w:t xml:space="preserve">Author</w:t>
            </w:r>
          </w:p>
        </w:tc>
        <w:tc>
          <w:tcPr>
            <w:shd w:val="clear" w:color="auto" w:fill="E0E0E0"/>
          </w:tcPr>
          <w:p>
            <w:pPr>
              <w:pStyle w:val="Compact"/>
              <w:jc w:val="left"/>
            </w:pPr>
            <w:r>
              <w:rPr>
                <w:b/>
                <w:sz w:val="20"/>
              </w:rPr>
              <w:t xml:space="preserve">Notes</w:t>
            </w:r>
          </w:p>
        </w:tc>
      </w:tr>
      <w:tr>
        <w:tc>
          <w:tcPr/>
          <w:p>
            <w:pPr>
              <w:pStyle w:val="Compact"/>
              <w:jc w:val="left"/>
            </w:pPr>
            <w:r>
              <w:t xml:space="preserve">0.1</w:t>
            </w:r>
          </w:p>
        </w:tc>
        <w:tc>
          <w:tcPr/>
          <w:p>
            <w:pPr>
              <w:pStyle w:val="Compact"/>
              <w:jc w:val="left"/>
            </w:pPr>
            <w:r>
              <w:t xml:space="preserve">2026-06-14</w:t>
            </w:r>
          </w:p>
        </w:tc>
        <w:tc>
          <w:tcPr/>
          <w:p>
            <w:pPr>
              <w:pStyle w:val="Compact"/>
              <w:jc w:val="left"/>
            </w:pPr>
            <w:r>
              <w:t xml:space="preserve">RTL Design Sherpa</w:t>
            </w:r>
          </w:p>
        </w:tc>
        <w:tc>
          <w:tcPr/>
          <w:p>
            <w:pPr>
              <w:pStyle w:val="Compact"/>
              <w:jc w:val="left"/>
            </w:pPr>
            <w:r>
              <w:t xml:space="preserve">Initial skeleton — chapter outline, FUB list, port list scaffold</w:t>
            </w:r>
          </w:p>
        </w:tc>
      </w:tr>
      <w:tr>
        <w:tc>
          <w:tcPr/>
          <w:p>
            <w:pPr>
              <w:pStyle w:val="Compact"/>
              <w:jc w:val="left"/>
            </w:pPr>
            <w:r>
              <w:t xml:space="preserve">0.2</w:t>
            </w:r>
          </w:p>
        </w:tc>
        <w:tc>
          <w:tcPr/>
          <w:p>
            <w:pPr>
              <w:pStyle w:val="Compact"/>
              <w:jc w:val="left"/>
            </w:pPr>
            <w:r>
              <w:t xml:space="preserve">2026-07-07</w:t>
            </w:r>
          </w:p>
        </w:tc>
        <w:tc>
          <w:tcPr/>
          <w:p>
            <w:pPr>
              <w:pStyle w:val="Compact"/>
              <w:jc w:val="left"/>
            </w:pPr>
            <w:r>
              <w:t xml:space="preserve">RTL Design Sherpa</w:t>
            </w:r>
          </w:p>
        </w:tc>
        <w:tc>
          <w:tcPr/>
          <w:p>
            <w:pPr>
              <w:pStyle w:val="Compact"/>
              <w:jc w:val="left"/>
            </w:pPr>
            <w:r>
              <w:t xml:space="preserve">Narrow-device (x16) support:</w:t>
            </w:r>
            <w:r>
              <w:t xml:space="preserve"> </w:t>
            </w:r>
            <w:r>
              <w:rPr>
                <w:rStyle w:val="VerbatimChar"/>
              </w:rPr>
              <w:t xml:space="preserve">DRAM_DEVICE_WIDTH</w:t>
            </w:r>
            <w:r>
              <w:t xml:space="preserve"> </w:t>
            </w:r>
            <w:r>
              <w:t xml:space="preserve">param; burst-length scaling to device-word units (§15);</w:t>
            </w:r>
            <w:r>
              <w:t xml:space="preserve"> </w:t>
            </w:r>
            <w:r>
              <w:rPr>
                <w:rStyle w:val="VerbatimChar"/>
              </w:rPr>
              <w:t xml:space="preserve">addr_mapper</w:t>
            </w:r>
            <w:r>
              <w:t xml:space="preserve"> </w:t>
            </w:r>
            <w:r>
              <w:t xml:space="preserve">column granularity = device word via</w:t>
            </w:r>
            <w:r>
              <w:t xml:space="preserve"> </w:t>
            </w:r>
            <w:r>
              <w:rPr>
                <w:rStyle w:val="VerbatimChar"/>
              </w:rPr>
              <w:t xml:space="preserve">BYTE_OFFSET_WIDTH</w:t>
            </w:r>
            <w:r>
              <w:t xml:space="preserve"> </w:t>
            </w:r>
            <w:r>
              <w:t xml:space="preserve">(§3);</w:t>
            </w:r>
            <w:r>
              <w:t xml:space="preserve"> </w:t>
            </w:r>
            <w:r>
              <w:rPr>
                <w:rStyle w:val="VerbatimChar"/>
              </w:rPr>
              <w:t xml:space="preserve">DFI_PHASE</w:t>
            </w:r>
            <w:r>
              <w:t xml:space="preserve"> </w:t>
            </w:r>
            <w:r>
              <w:t xml:space="preserve">CSR (rd_phase/wr_phase). Fixes the on-silicon DDR2 read failure (Nexys A7 x16).</w:t>
            </w:r>
          </w:p>
        </w:tc>
      </w:tr>
      <w:tr>
        <w:tc>
          <w:tcPr/>
          <w:p>
            <w:pPr>
              <w:pStyle w:val="Compact"/>
              <w:jc w:val="left"/>
            </w:pPr>
            <w:r>
              <w:t xml:space="preserve">0.3</w:t>
            </w:r>
          </w:p>
        </w:tc>
        <w:tc>
          <w:tcPr/>
          <w:p>
            <w:pPr>
              <w:pStyle w:val="Compact"/>
              <w:jc w:val="left"/>
            </w:pPr>
            <w:r>
              <w:t xml:space="preserve">2026-07-07</w:t>
            </w:r>
          </w:p>
        </w:tc>
        <w:tc>
          <w:tcPr/>
          <w:p>
            <w:pPr>
              <w:pStyle w:val="Compact"/>
              <w:jc w:val="left"/>
            </w:pPr>
            <w:r>
              <w:t xml:space="preserve">RTL Design Sherpa</w:t>
            </w:r>
          </w:p>
        </w:tc>
        <w:tc>
          <w:tcPr/>
          <w:p>
            <w:pPr>
              <w:pStyle w:val="Compact"/>
              <w:jc w:val="left"/>
            </w:pPr>
            <w:r>
              <w:t xml:space="preserve">§20 mode_register: document burst length as a fixed-per-instance init constant, decoded (not hardcoded) so the same RTL retargets DDR2 BL4 / DDR3-DDR4 BL8; BC4/burst-chop declared out of scope (always issue full BL).</w:t>
            </w:r>
          </w:p>
        </w:tc>
      </w:tr>
      <w:tr>
        <w:tc>
          <w:tcPr/>
          <w:p>
            <w:pPr>
              <w:pStyle w:val="Compact"/>
              <w:jc w:val="left"/>
            </w:pPr>
            <w:r>
              <w:t xml:space="preserve">0.4</w:t>
            </w:r>
          </w:p>
        </w:tc>
        <w:tc>
          <w:tcPr/>
          <w:p>
            <w:pPr>
              <w:pStyle w:val="Compact"/>
              <w:jc w:val="left"/>
            </w:pPr>
            <w:r>
              <w:t xml:space="preserve">2026-07-12</w:t>
            </w:r>
          </w:p>
        </w:tc>
        <w:tc>
          <w:tcPr/>
          <w:p>
            <w:pPr>
              <w:pStyle w:val="Compact"/>
              <w:jc w:val="left"/>
            </w:pPr>
            <w:r>
              <w:t xml:space="preserve">RTL Design Sherpa</w:t>
            </w:r>
          </w:p>
        </w:tc>
        <w:tc>
          <w:tcPr/>
          <w:p>
            <w:pPr>
              <w:pStyle w:val="Compact"/>
              <w:jc w:val="left"/>
            </w:pPr>
            <w:r>
              <w:t xml:space="preserve">Full reconciliation with the rearchitected RTL. ch02 block chapters rewritten to the live FUBs: retired txn_queue/bank_machine/xbank_timers/cmd_encoder/odt_ctrl/standalone page_predictor -&gt; CAMs / FSM-free bank_timer / global_timers / dfi_cmd_formatter / arbiter inline open-page.</w:t>
            </w:r>
            <w:r>
              <w:t xml:space="preserve"> </w:t>
            </w:r>
            <w:r>
              <w:rPr>
                <w:rStyle w:val="VerbatimChar"/>
              </w:rPr>
              <w:t xml:space="preserve">addr_mapper</w:t>
            </w:r>
            <w:r>
              <w:t xml:space="preserve"> </w:t>
            </w:r>
            <w:r>
              <w:t xml:space="preserve">= single</w:t>
            </w:r>
            <w:r>
              <w:t xml:space="preserve"> </w:t>
            </w:r>
            <w:r>
              <w:rPr>
                <w:rStyle w:val="VerbatimChar"/>
              </w:rPr>
              <w:t xml:space="preserve">ADDR_MAP.bank_lsb</w:t>
            </w:r>
            <w:r>
              <w:t xml:space="preserve"> </w:t>
            </w:r>
            <w:r>
              <w:t xml:space="preserve">knob (scheme mux retired). LPDDR2 fully functional (bit-exact JESD209-2F CA + JEDEC MR init).</w:t>
            </w:r>
            <w:r>
              <w:t xml:space="preserve"> </w:t>
            </w:r>
            <w:r>
              <w:rPr>
                <w:rStyle w:val="VerbatimChar"/>
              </w:rPr>
              <w:t xml:space="preserve">pumice_top_geared</w:t>
            </w:r>
            <w:r>
              <w:t xml:space="preserve"> </w:t>
            </w:r>
            <w:r>
              <w:t xml:space="preserve">host-width gearing. CSR map reconciled to the RDL. All block diagrams regenerated.</w:t>
            </w:r>
          </w:p>
        </w:tc>
      </w:tr>
      <w:tr>
        <w:tc>
          <w:tcPr/>
          <w:p>
            <w:pPr>
              <w:pStyle w:val="Compact"/>
              <w:jc w:val="left"/>
            </w:pPr>
            <w:r>
              <w:t xml:space="preserve">0.5</w:t>
            </w:r>
          </w:p>
        </w:tc>
        <w:tc>
          <w:tcPr/>
          <w:p>
            <w:pPr>
              <w:pStyle w:val="Compact"/>
              <w:jc w:val="left"/>
            </w:pPr>
            <w:r>
              <w:t xml:space="preserve">2026-09-xx</w:t>
            </w:r>
          </w:p>
        </w:tc>
        <w:tc>
          <w:tcPr/>
          <w:p>
            <w:pPr>
              <w:pStyle w:val="Compact"/>
              <w:jc w:val="left"/>
            </w:pPr>
            <w:r>
              <w:t xml:space="preserve">RTL Design Sherpa</w:t>
            </w:r>
          </w:p>
        </w:tc>
        <w:tc>
          <w:tcPr/>
          <w:p>
            <w:pPr>
              <w:pStyle w:val="Compact"/>
              <w:jc w:val="left"/>
            </w:pPr>
            <w:r>
              <w:t xml:space="preserve">(No revision-history row was recorded when v0.5 was cut; its content is whatever the 2026-07-22 build captured. Noted rather than reconstructed.)</w:t>
            </w:r>
          </w:p>
        </w:tc>
      </w:tr>
      <w:tr>
        <w:tc>
          <w:tcPr/>
          <w:p>
            <w:pPr>
              <w:pStyle w:val="Compact"/>
              <w:jc w:val="left"/>
            </w:pPr>
            <w:r>
              <w:t xml:space="preserve">0.6</w:t>
            </w:r>
          </w:p>
        </w:tc>
        <w:tc>
          <w:tcPr/>
          <w:p>
            <w:pPr>
              <w:pStyle w:val="Compact"/>
              <w:jc w:val="left"/>
            </w:pPr>
            <w:r>
              <w:t xml:space="preserve">2026-09-26</w:t>
            </w:r>
          </w:p>
        </w:tc>
        <w:tc>
          <w:tcPr/>
          <w:p>
            <w:pPr>
              <w:pStyle w:val="Compact"/>
              <w:jc w:val="left"/>
            </w:pPr>
            <w:r>
              <w:t xml:space="preserve">RTL Design Sherpa</w:t>
            </w:r>
          </w:p>
        </w:tc>
        <w:tc>
          <w:tcPr/>
          <w:p>
            <w:pPr>
              <w:pStyle w:val="Compact"/>
              <w:jc w:val="left"/>
            </w:pPr>
            <w:r>
              <w:t xml:space="preserve">Paging modes 6/7 (</w:t>
            </w:r>
            <w:r>
              <w:rPr>
                <w:rStyle w:val="VerbatimChar"/>
              </w:rPr>
              <w:t xml:space="preserve">rbl_static</w:t>
            </w:r>
            <w:r>
              <w:t xml:space="preserve">/</w:t>
            </w:r>
            <w:r>
              <w:rPr>
                <w:rStyle w:val="VerbatimChar"/>
              </w:rPr>
              <w:t xml:space="preserve">rbl_dyn</w:t>
            </w:r>
            <w:r>
              <w:t xml:space="preserve">) RETIRED and the</w:t>
            </w:r>
            <w:r>
              <w:t xml:space="preserve"> </w:t>
            </w:r>
            <w:r>
              <w:rPr>
                <w:rStyle w:val="VerbatimChar"/>
              </w:rPr>
              <w:t xml:space="preserve">pumice_rbl_table</w:t>
            </w:r>
            <w:r>
              <w:t xml:space="preserve"> </w:t>
            </w:r>
            <w:r>
              <w:t xml:space="preserve">FUB removed — measured on silicon on a workload built to suit them, the mechanism worked (thrash 100% -&gt; 57.8%) and still lost: mode 6 -26% bandwidth, mode 7 bit-identical to plain open page.</w:t>
            </w:r>
            <w:r>
              <w:t xml:space="preserve"> </w:t>
            </w:r>
            <w:r>
              <w:rPr>
                <w:rStyle w:val="VerbatimChar"/>
              </w:rPr>
              <w:t xml:space="preserve">PAGE_RBL_CFG</w:t>
            </w:r>
            <w:r>
              <w:t xml:space="preserve"> </w:t>
            </w:r>
            <w:r>
              <w:t xml:space="preserve">@ 0x07C left a documented HOLE, not reused. Newly documented: the bank timers’ advisory lookahead (</w:t>
            </w:r>
            <w:r>
              <w:rPr>
                <w:rStyle w:val="VerbatimChar"/>
              </w:rPr>
              <w:t xml:space="preserve">safe_*_la_o</w:t>
            </w:r>
            <w:r>
              <w:t xml:space="preserve">), the arbiter’s in-flight shadow and FINAL-STAGE timing authority, and the TASK-006 stall counters +</w:t>
            </w:r>
            <w:r>
              <w:t xml:space="preserve"> </w:t>
            </w:r>
            <w:r>
              <w:rPr>
                <w:rStyle w:val="VerbatimChar"/>
              </w:rPr>
              <w:t xml:space="preserve">REF_STATS_REF_BUSY</w:t>
            </w:r>
            <w:r>
              <w:t xml:space="preserve">, none of which appeared in any prior revision.</w:t>
            </w:r>
          </w:p>
        </w:tc>
      </w:tr>
      <w:tr>
        <w:tc>
          <w:tcPr/>
          <w:p>
            <w:pPr>
              <w:pStyle w:val="Compact"/>
              <w:jc w:val="left"/>
            </w:pPr>
            <w:r>
              <w:t xml:space="preserve">0.7</w:t>
            </w:r>
          </w:p>
        </w:tc>
        <w:tc>
          <w:tcPr/>
          <w:p>
            <w:pPr>
              <w:pStyle w:val="Compact"/>
              <w:jc w:val="left"/>
            </w:pPr>
            <w:r>
              <w:t xml:space="preserve">2026-09-26</w:t>
            </w:r>
          </w:p>
        </w:tc>
        <w:tc>
          <w:tcPr/>
          <w:p>
            <w:pPr>
              <w:pStyle w:val="Compact"/>
              <w:jc w:val="left"/>
            </w:pPr>
            <w:r>
              <w:t xml:space="preserve">RTL Design Sherpa</w:t>
            </w:r>
          </w:p>
        </w:tc>
        <w:tc>
          <w:tcPr/>
          <w:p>
            <w:pPr>
              <w:pStyle w:val="Compact"/>
              <w:jc w:val="left"/>
            </w:pPr>
            <w:r>
              <w:rPr>
                <w:bCs/>
                <w:b/>
              </w:rPr>
              <w:t xml:space="preserve">Page-policy characterization; the default change is RECOMMENDED but BLOCKED (BUG-003).</w:t>
            </w:r>
            <w:r>
              <w:t xml:space="preserve"> </w:t>
            </w:r>
            <w:r>
              <w:t xml:space="preserve">Mode 3 (</w:t>
            </w:r>
            <w:r>
              <w:rPr>
                <w:rStyle w:val="VerbatimChar"/>
              </w:rPr>
              <w:t xml:space="preserve">fixed_open</w:t>
            </w:r>
            <w:r>
              <w:t xml:space="preserve">) with</w:t>
            </w:r>
            <w:r>
              <w:t xml:space="preserve"> </w:t>
            </w:r>
            <w:r>
              <w:rPr>
                <w:rStyle w:val="VerbatimChar"/>
              </w:rPr>
              <w:t xml:space="preserve">tr_init = 2</w:t>
            </w:r>
            <w:r>
              <w:t xml:space="preserve"> </w:t>
            </w:r>
            <w:r>
              <w:t xml:space="preserve">measured strictly dominant over open page on the board at txn_scale=1000: +41.2%</w:t>
            </w:r>
            <w:r>
              <w:t xml:space="preserve"> </w:t>
            </w:r>
            <w:r>
              <w:rPr>
                <w:rStyle w:val="VerbatimChar"/>
              </w:rPr>
              <w:t xml:space="preserve">col_major_interleaved_bl4</w:t>
            </w:r>
            <w:r>
              <w:t xml:space="preserve">, +8.6..11.6%</w:t>
            </w:r>
            <w:r>
              <w:t xml:space="preserve"> </w:t>
            </w:r>
            <w:r>
              <w:rPr>
                <w:rStyle w:val="VerbatimChar"/>
              </w:rPr>
              <w:t xml:space="preserve">col_major</w:t>
            </w:r>
            <w:r>
              <w:t xml:space="preserve">, exactly flat on</w:t>
            </w:r>
            <w:r>
              <w:t xml:space="preserve"> </w:t>
            </w:r>
            <w:r>
              <w:rPr>
                <w:rStyle w:val="VerbatimChar"/>
              </w:rPr>
              <w:t xml:space="preserve">incremental</w:t>
            </w:r>
            <w:r>
              <w:t xml:space="preserve">/</w:t>
            </w:r>
            <w:r>
              <w:rPr>
                <w:rStyle w:val="VerbatimChar"/>
              </w:rPr>
              <w:t xml:space="preserve">row_major</w:t>
            </w:r>
            <w:r>
              <w:t xml:space="preserve">, no scenario regressing, zero integrity failures. The RDL resets were changed to mode 3 / TR=2 and REVERTED the same day: the component gate caught a read-return-ring assertion (</w:t>
            </w:r>
            <w:r>
              <w:t xml:space="preserve">“</w:t>
            </w:r>
            <w:r>
              <w:t xml:space="preserve">DFI return beat with NO ticket in flight</w:t>
            </w:r>
            <w:r>
              <w:t xml:space="preserve">”</w:t>
            </w:r>
            <w:r>
              <w:t xml:space="preserve">) at</w:t>
            </w:r>
            <w:r>
              <w:t xml:space="preserve"> </w:t>
            </w:r>
            <w:r>
              <w:rPr>
                <w:rStyle w:val="VerbatimChar"/>
              </w:rPr>
              <w:t xml:space="preserve">rd_gap &gt;= 8</w:t>
            </w:r>
            <w:r>
              <w:t xml:space="preserve">, proven by controlled A/B to be caused by the new reset – a short timeout fires inside a read’s DFI return latency and precharges under an in-flight read (BUG-003, P1). The mechanism finding stands regardless: auto-precharge costs 4.9x the activations and 2x the read latency on identical traffic (160,006 vs 32,400 ACT) because it is uncancellable, whereas a background precharge gated on bank idle is implicitly cancellable. Mode 4 (</w:t>
            </w:r>
            <w:r>
              <w:rPr>
                <w:rStyle w:val="VerbatimChar"/>
              </w:rPr>
              <w:t xml:space="preserve">adapt_time</w:t>
            </w:r>
            <w:r>
              <w:t xml:space="preserve">) documented as SUBSUMED by mode 3 – its TR decays to</w:t>
            </w:r>
            <w:r>
              <w:t xml:space="preserve"> </w:t>
            </w:r>
            <w:r>
              <w:rPr>
                <w:rStyle w:val="VerbatimChar"/>
              </w:rPr>
              <w:t xml:space="preserve">tr_min</w:t>
            </w:r>
            <w:r>
              <w:t xml:space="preserve"> </w:t>
            </w:r>
            <w:r>
              <w:t xml:space="preserve">and it equals</w:t>
            </w:r>
            <w:r>
              <w:t xml:space="preserve"> </w:t>
            </w:r>
            <w:r>
              <w:rPr>
                <w:rStyle w:val="VerbatimChar"/>
              </w:rPr>
              <w:t xml:space="preserve">fixed_open(tr_min)</w:t>
            </w:r>
            <w:r>
              <w:t xml:space="preserve"> </w:t>
            </w:r>
            <w:r>
              <w:t xml:space="preserve">exactly at three different floors – and</w:t>
            </w:r>
            <w:r>
              <w:t xml:space="preserve"> </w:t>
            </w:r>
            <w:r>
              <w:rPr>
                <w:rStyle w:val="VerbatimChar"/>
              </w:rPr>
              <w:t xml:space="preserve">policy_scope=0</w:t>
            </w:r>
            <w:r>
              <w:t xml:space="preserve">’s</w:t>
            </w:r>
            <w:r>
              <w:t xml:space="preserve"> </w:t>
            </w:r>
            <w:r>
              <w:t xml:space="preserve">“</w:t>
            </w:r>
            <w:r>
              <w:t xml:space="preserve">per-bank TR</w:t>
            </w:r>
            <w:r>
              <w:t xml:space="preserve">”</w:t>
            </w:r>
            <w:r>
              <w:t xml:space="preserve"> </w:t>
            </w:r>
            <w:r>
              <w:t xml:space="preserve">documented as a fiction (</w:t>
            </w:r>
            <w:r>
              <w:rPr>
                <w:rStyle w:val="VerbatimChar"/>
              </w:rPr>
              <w:t xml:space="preserve">r_mc</w:t>
            </w:r>
            <w:r>
              <w:t xml:space="preserve"> </w:t>
            </w:r>
            <w:r>
              <w:t xml:space="preserve">is one global counter). Mode 5 (</w:t>
            </w:r>
            <w:r>
              <w:rPr>
                <w:rStyle w:val="VerbatimChar"/>
              </w:rPr>
              <w:t xml:space="preserve">adapt_access</w:t>
            </w:r>
            <w:r>
              <w:t xml:space="preserve">) documented as unproven and mis-plumbed. Two CSR traps now documented:</w:t>
            </w:r>
            <w:r>
              <w:t xml:space="preserve"> </w:t>
            </w:r>
            <w:r>
              <w:rPr>
                <w:rStyle w:val="VerbatimChar"/>
              </w:rPr>
              <w:t xml:space="preserve">tr_init = 0</w:t>
            </w:r>
            <w:r>
              <w:t xml:space="preserve"> </w:t>
            </w:r>
            <w:r>
              <w:t xml:space="preserve">DISABLES the timeout, and</w:t>
            </w:r>
            <w:r>
              <w:t xml:space="preserve"> </w:t>
            </w:r>
            <w:r>
              <w:rPr>
                <w:rStyle w:val="VerbatimChar"/>
              </w:rPr>
              <w:t xml:space="preserve">PAGE_ADAPT_CFG.check_interval = 0</w:t>
            </w:r>
            <w:r>
              <w:t xml:space="preserve"> </w:t>
            </w:r>
            <w:r>
              <w:t xml:space="preserve">gates the entire mode-4 adjustment off – which is why mode 4 measured inert on every campaign before this one.</w:t>
            </w:r>
          </w:p>
        </w:tc>
      </w:tr>
      <w:tr>
        <w:tc>
          <w:tcPr/>
          <w:p>
            <w:pPr>
              <w:pStyle w:val="Compact"/>
              <w:jc w:val="left"/>
            </w:pPr>
            <w:r>
              <w:t xml:space="preserve">0.8</w:t>
            </w:r>
          </w:p>
        </w:tc>
        <w:tc>
          <w:tcPr/>
          <w:p>
            <w:pPr>
              <w:pStyle w:val="Compact"/>
              <w:jc w:val="left"/>
            </w:pPr>
            <w:r>
              <w:t xml:space="preserve">2026-10-08</w:t>
            </w:r>
          </w:p>
        </w:tc>
        <w:tc>
          <w:tcPr/>
          <w:p>
            <w:pPr>
              <w:pStyle w:val="Compact"/>
              <w:jc w:val="left"/>
            </w:pPr>
            <w:r>
              <w:t xml:space="preserve">RTL Design Sherpa</w:t>
            </w:r>
          </w:p>
        </w:tc>
        <w:tc>
          <w:tcPr/>
          <w:p>
            <w:pPr>
              <w:pStyle w:val="Compact"/>
              <w:jc w:val="left"/>
            </w:pPr>
            <w:r>
              <w:t xml:space="preserve">LPDDR2 calibration and training layer documented from committed RTL. New ch02 block pages:</w:t>
            </w:r>
            <w:r>
              <w:t xml:space="preserve"> </w:t>
            </w:r>
            <w:r>
              <w:rPr>
                <w:rStyle w:val="VerbatimChar"/>
              </w:rPr>
              <w:t xml:space="preserve">pumice_training_layer</w:t>
            </w:r>
            <w:r>
              <w:t xml:space="preserve"> </w:t>
            </w:r>
            <w:r>
              <w:t xml:space="preserve">macro,</w:t>
            </w:r>
            <w:r>
              <w:t xml:space="preserve"> </w:t>
            </w:r>
            <w:r>
              <w:rPr>
                <w:rStyle w:val="VerbatimChar"/>
              </w:rPr>
              <w:t xml:space="preserve">pumice_zq_ctrl</w:t>
            </w:r>
            <w:r>
              <w:t xml:space="preserve"> </w:t>
            </w:r>
            <w:r>
              <w:t xml:space="preserve">(periodic ZQCS/ZQCL as MRW-to-MR10 maintenance),</w:t>
            </w:r>
            <w:r>
              <w:t xml:space="preserve"> </w:t>
            </w:r>
            <w:r>
              <w:rPr>
                <w:rStyle w:val="VerbatimChar"/>
              </w:rPr>
              <w:t xml:space="preserve">pumice_lp_cal</w:t>
            </w:r>
            <w:r>
              <w:t xml:space="preserve"> </w:t>
            </w:r>
            <w:r>
              <w:t xml:space="preserve">(one-shot MRR MR32/MR40 DQ-cal sequencer). ch04 contract rows: cmd-FIFO MRR flag (</w:t>
            </w:r>
            <w:r>
              <w:rPr>
                <w:rStyle w:val="VerbatimChar"/>
              </w:rPr>
              <w:t xml:space="preserve">{mrr, ap, col, row, bank, rank, op}</w:t>
            </w:r>
            <w:r>
              <w:t xml:space="preserve">), formatter MRR CA word (JESD209-2F §5.12, CA3r=H), rd_aligner cal-capture sideband,</w:t>
            </w:r>
            <w:r>
              <w:t xml:space="preserve"> </w:t>
            </w:r>
            <w:r>
              <w:rPr>
                <w:rStyle w:val="VerbatimChar"/>
              </w:rPr>
              <w:t xml:space="preserve">trn_cmd</w:t>
            </w:r>
            <w:r>
              <w:t xml:space="preserve"> </w:t>
            </w:r>
            <w:r>
              <w:t xml:space="preserve">arbiter priority (init &gt; refresh &gt; trn &gt; demand, all-banks-idle grant,</w:t>
            </w:r>
            <w:r>
              <w:t xml:space="preserve"> </w:t>
            </w:r>
            <w:r>
              <w:rPr>
                <w:rStyle w:val="VerbatimChar"/>
              </w:rPr>
              <w:t xml:space="preserve">cal_busy</w:t>
            </w:r>
            <w:r>
              <w:t xml:space="preserve"> </w:t>
            </w:r>
            <w:r>
              <w:t xml:space="preserve">folded into</w:t>
            </w:r>
            <w:r>
              <w:t xml:space="preserve"> </w:t>
            </w:r>
            <w:r>
              <w:rPr>
                <w:rStyle w:val="VerbatimChar"/>
              </w:rPr>
              <w:t xml:space="preserve">w_out_safe</w:t>
            </w:r>
            <w:r>
              <w:t xml:space="preserve"> </w:t>
            </w:r>
            <w:r>
              <w:t xml:space="preserve">per the BUG-003 fire==valid discipline), and the seven</w:t>
            </w:r>
            <w:r>
              <w:t xml:space="preserve"> </w:t>
            </w:r>
            <w:r>
              <w:rPr>
                <w:rStyle w:val="VerbatimChar"/>
              </w:rPr>
              <w:t xml:space="preserve">CAL_*</w:t>
            </w:r>
            <w:r>
              <w:t xml:space="preserve"> </w:t>
            </w:r>
            <w:r>
              <w:t xml:space="preserve">CSRs (0x0A0–0x0F0) transcribed from the RDL.</w:t>
            </w:r>
          </w:p>
        </w:tc>
      </w:tr>
    </w:tbl>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47"/>
    <w:bookmarkEnd w:id="48"/>
    <w:bookmarkStart w:id="56" w:name="architecture-and-datapath"/>
    <w:p>
      <w:pPr>
        <w:pStyle w:val="Heading1"/>
        <w:spacing w:before="360" w:after="120"/>
        <w:pageBreakBefore/>
        <w:shd w:val="clear" w:color="auto" w:fill="404040"/>
      </w:pPr>
      <w:r>
        <w:br w:type="page"/>
      </w:r>
      <w:r>
        <w:rPr>
          <w:rStyle w:val="SectionNumber"/>
          <w:b/>
          <w:color w:val="FFFFFF"/>
          <w:sz w:val="32"/>
        </w:rPr>
        <w:t xml:space="preserve">4</w:t>
      </w:r>
      <w:r>
        <w:rPr>
          <w:b/>
          <w:color w:val="FFFFFF"/>
          <w:sz w:val="32"/>
        </w:rPr>
        <w:tab/>
      </w:r>
      <w:r>
        <w:rPr>
          <w:b/>
          <w:color w:val="FFFFFF"/>
          <w:sz w:val="32"/>
        </w:rPr>
        <w:t xml:space="preserve">Architecture and Datapath</w:t>
      </w:r>
    </w:p>
    <w:p>
      <w:pPr>
        <w:pStyle w:val="FirstParagraph"/>
      </w:pPr>
      <w:r>
        <w:rPr>
          <w:sz w:val="20"/>
        </w:rPr>
        <w:t xml:space="preserve">This chapter is the implementation-level architectural orientation: the live</w:t>
      </w:r>
      <w:r>
        <w:rPr>
          <w:sz w:val="20"/>
        </w:rPr>
        <w:t xml:space="preserve"> </w:t>
      </w:r>
      <w:r>
        <w:rPr>
          <w:sz w:val="20"/>
        </w:rPr>
        <w:t xml:space="preserve">four-layer hierarchy, the read/write datapath flow, and the clocking</w:t>
      </w:r>
      <w:r>
        <w:rPr>
          <w:sz w:val="20"/>
        </w:rPr>
        <w:t xml:space="preserve"> </w:t>
      </w:r>
      <w:r>
        <w:rPr>
          <w:sz w:val="20"/>
        </w:rPr>
        <w:t xml:space="preserve">topology. Per-macro detail is in section 2; per-interface detail is in</w:t>
      </w:r>
      <w:r>
        <w:rPr>
          <w:sz w:val="20"/>
        </w:rPr>
        <w:t xml:space="preserve"> </w:t>
      </w:r>
      <w:r>
        <w:rPr>
          <w:sz w:val="20"/>
        </w:rPr>
        <w:t xml:space="preserve">section 3.</w:t>
      </w:r>
    </w:p>
    <w:bookmarkStart w:id="49" w:name="layer-hierarchy"/>
    <w:p>
      <w:pPr>
        <w:pStyle w:val="Heading2"/>
        <w:spacing w:before="280" w:after="80"/>
        <w:pBdr>
          <w:bottom w:val="single" w:sz="12" w:color="228B22"/>
        </w:pBdr>
      </w:pPr>
      <w:r>
        <w:rPr>
          <w:rStyle w:val="SectionNumber"/>
          <w:b/>
          <w:color w:val="228B22"/>
          <w:sz w:val="28"/>
        </w:rPr>
        <w:t xml:space="preserve">4.1</w:t>
      </w:r>
      <w:r>
        <w:rPr>
          <w:b/>
          <w:color w:val="228B22"/>
          <w:sz w:val="28"/>
        </w:rPr>
        <w:tab/>
      </w:r>
      <w:r>
        <w:rPr>
          <w:b/>
          <w:color w:val="228B22"/>
          <w:sz w:val="28"/>
        </w:rPr>
        <w:t xml:space="preserve">Layer Hierarchy</w:t>
      </w:r>
    </w:p>
    <w:p>
      <w:pPr>
        <w:pStyle w:val="FirstParagraph"/>
      </w:pPr>
      <w:r>
        <w:rPr>
          <w:sz w:val="20"/>
        </w:rPr>
        <w:t xml:space="preserve">The controller is a</w:t>
      </w:r>
      <w:r>
        <w:rPr>
          <w:sz w:val="20"/>
        </w:rPr>
        <w:t xml:space="preserve"> </w:t>
      </w:r>
      <w:r>
        <w:rPr>
          <w:bCs/>
          <w:b/>
          <w:sz w:val="20"/>
        </w:rPr>
        <w:t xml:space="preserve">four-layer core</w:t>
      </w:r>
      <w:r>
        <w:rPr>
          <w:sz w:val="20"/>
        </w:rPr>
        <w:t xml:space="preserve"> </w:t>
      </w:r>
      <w:r>
        <w:rPr>
          <w:sz w:val="20"/>
        </w:rPr>
        <w:t xml:space="preserve">wrapped by a top that adds the</w:t>
      </w:r>
      <w:r>
        <w:rPr>
          <w:sz w:val="20"/>
        </w:rPr>
        <w:t xml:space="preserve"> </w:t>
      </w:r>
      <w:r>
        <w:rPr>
          <w:sz w:val="20"/>
        </w:rPr>
        <w:t xml:space="preserve">PeakRDL-generated register block. The top-of-tree is</w:t>
      </w:r>
      <w:r>
        <w:rPr>
          <w:sz w:val="20"/>
        </w:rPr>
        <w:t xml:space="preserve"> </w:t>
      </w:r>
      <w:r>
        <w:rPr>
          <w:rStyle w:val="VerbatimChar"/>
          <w:sz w:val="20"/>
        </w:rPr>
        <w:t xml:space="preserve">pumice_top</w:t>
      </w:r>
      <w:r>
        <w:rPr>
          <w:sz w:val="20"/>
        </w:rPr>
        <w:t xml:space="preserve"> </w:t>
      </w:r>
      <w:r>
        <w:rPr>
          <w:sz w:val="20"/>
        </w:rPr>
        <w:t xml:space="preserve">(</w:t>
      </w:r>
      <w:r>
        <w:rPr>
          <w:rStyle w:val="VerbatimChar"/>
          <w:sz w:val="20"/>
        </w:rPr>
        <w:t xml:space="preserve">rtl/top/pumice_top.sv</w:t>
      </w:r>
      <w:r>
        <w:rPr>
          <w:sz w:val="20"/>
        </w:rPr>
        <w:t xml:space="preserve">), with an optional host-width wrapper</w:t>
      </w:r>
      <w:r>
        <w:rPr>
          <w:sz w:val="20"/>
        </w:rPr>
        <w:t xml:space="preserve"> </w:t>
      </w:r>
      <w:r>
        <w:rPr>
          <w:rStyle w:val="VerbatimChar"/>
          <w:sz w:val="20"/>
        </w:rPr>
        <w:t xml:space="preserve">pumice_top_geared</w:t>
      </w:r>
      <w:r>
        <w:rPr>
          <w:sz w:val="20"/>
        </w:rPr>
        <w:t xml:space="preserve"> </w:t>
      </w:r>
      <w:r>
        <w:rPr>
          <w:sz w:val="20"/>
        </w:rPr>
        <w:t xml:space="preserve">above it:</w:t>
      </w:r>
    </w:p>
    <w:p>
      <w:pPr>
        <w:pStyle w:val="SourceCode"/>
      </w:pPr>
      <w:r>
        <w:rPr>
          <w:rStyle w:val="VerbatimChar"/>
        </w:rPr>
        <w:t xml:space="preserve">pumice_top_geared (rtl/top/pumice_top_geared.sv)   -- OPTIONAL host-width wrapper</w:t>
      </w:r>
      <w:r>
        <w:br/>
      </w:r>
      <w:r>
        <w:rPr>
          <w:rStyle w:val="VerbatimChar"/>
        </w:rPr>
        <w:t xml:space="preserve">  |- axi4_dwidth_converter_wr/_rd (formal IP; only when HOST_AXI_DATA_WIDTH != DW)</w:t>
      </w:r>
      <w:r>
        <w:br/>
      </w:r>
      <w:r>
        <w:rPr>
          <w:rStyle w:val="VerbatimChar"/>
        </w:rPr>
        <w:t xml:space="preserve">  |- pumice_top (rtl/top/pumice_top.sv)</w:t>
      </w:r>
      <w:r>
        <w:br/>
      </w:r>
      <w:r>
        <w:rPr>
          <w:rStyle w:val="VerbatimChar"/>
        </w:rPr>
        <w:t xml:space="preserve">       |- pumice_csr (regs/generated/rtl/, PeakRDL passthrough cpuif)</w:t>
      </w:r>
      <w:r>
        <w:br/>
      </w:r>
      <w:r>
        <w:rPr>
          <w:rStyle w:val="VerbatimChar"/>
        </w:rPr>
        <w:t xml:space="preserve">       |- pumice_core (rtl/top/pumice_core.sv)</w:t>
      </w:r>
      <w:r>
        <w:br/>
      </w:r>
      <w:r>
        <w:rPr>
          <w:rStyle w:val="VerbatimChar"/>
        </w:rPr>
        <w:t xml:space="preserve">            |- pumice_axi4_layer          (rtl/macro/pumice_axi4_layer.sv)</w:t>
      </w:r>
      <w:r>
        <w:br/>
      </w:r>
      <w:r>
        <w:rPr>
          <w:rStyle w:val="VerbatimChar"/>
        </w:rPr>
        <w:t xml:space="preserve">            |- pumice_scheduler_layer (rtl/macro/pumice_scheduler_layer.sv)</w:t>
      </w:r>
      <w:r>
        <w:br/>
      </w:r>
      <w:r>
        <w:rPr>
          <w:rStyle w:val="VerbatimChar"/>
        </w:rPr>
        <w:t xml:space="preserve">            |- pumice_training_layer    (rtl/macro/pumice_training_layer.sv, LPDDR2 cal/training)</w:t>
      </w:r>
      <w:r>
        <w:br/>
      </w:r>
      <w:r>
        <w:rPr>
          <w:rStyle w:val="VerbatimChar"/>
        </w:rPr>
        <w:t xml:space="preserve">            |- pumice_dfi_layer         (rtl/macro/pumice_dfi_layer.sv)</w:t>
      </w:r>
    </w:p>
    <w:p>
      <w:pPr>
        <w:pStyle w:val="FirstParagraph"/>
      </w:pPr>
      <w:r>
        <w:rPr>
          <w:rStyle w:val="VerbatimChar"/>
          <w:sz w:val="20"/>
        </w:rPr>
        <w:t xml:space="preserve">pumice_core</w:t>
      </w:r>
      <w:r>
        <w:rPr>
          <w:sz w:val="20"/>
        </w:rPr>
        <w:t xml:space="preserve"> </w:t>
      </w:r>
      <w:r>
        <w:rPr>
          <w:sz w:val="20"/>
        </w:rPr>
        <w:t xml:space="preserve">wires the four macros, built bottom-up:</w:t>
      </w:r>
    </w:p>
    <w:tbl>
      <w:tblPr>
        <w:tblStyle w:val="Table"/>
        <w:tblW w:type="pct" w:w="5000"/>
        <w:tblLook w:firstRow="1" w:lastRow="0" w:firstColumn="0" w:lastColumn="0" w:noHBand="0" w:noVBand="0" w:val="0020"/>
        <w:jc w:val="start"/>
      </w:tblPr>
      <w:tblGrid>
        <w:gridCol w:w="2217"/>
        <w:gridCol w:w="4989"/>
        <w:gridCol w:w="712"/>
      </w:tblGrid>
      <w:tr>
        <w:trPr>
          <w:tblHeader w:val="true"/>
        </w:trPr>
        <w:tc>
          <w:tcPr>
            <w:shd w:val="clear" w:color="auto" w:fill="E0E0E0"/>
          </w:tcPr>
          <w:p>
            <w:pPr>
              <w:pStyle w:val="Compact"/>
              <w:jc w:val="left"/>
            </w:pPr>
            <w:r>
              <w:rPr>
                <w:b/>
                <w:sz w:val="20"/>
              </w:rPr>
              <w:t xml:space="preserve">Macro (module)</w:t>
            </w:r>
          </w:p>
        </w:tc>
        <w:tc>
          <w:tcPr>
            <w:shd w:val="clear" w:color="auto" w:fill="E0E0E0"/>
          </w:tcPr>
          <w:p>
            <w:pPr>
              <w:pStyle w:val="Compact"/>
              <w:jc w:val="left"/>
            </w:pPr>
            <w:r>
              <w:rPr>
                <w:b/>
                <w:sz w:val="20"/>
              </w:rPr>
              <w:t xml:space="preserve">Role</w:t>
            </w:r>
          </w:p>
        </w:tc>
        <w:tc>
          <w:tcPr>
            <w:shd w:val="clear" w:color="auto" w:fill="E0E0E0"/>
          </w:tcPr>
          <w:p>
            <w:pPr>
              <w:pStyle w:val="Compact"/>
              <w:jc w:val="left"/>
            </w:pPr>
            <w:r>
              <w:rPr>
                <w:b/>
                <w:sz w:val="20"/>
              </w:rPr>
              <w:t xml:space="preserve">Chapter</w:t>
            </w:r>
          </w:p>
        </w:tc>
      </w:tr>
      <w:tr>
        <w:tc>
          <w:tcPr/>
          <w:p>
            <w:pPr>
              <w:pStyle w:val="Compact"/>
              <w:jc w:val="left"/>
            </w:pPr>
            <w:r>
              <w:rPr>
                <w:rStyle w:val="VerbatimChar"/>
              </w:rPr>
              <w:t xml:space="preserve">pumice_axi4_layer</w:t>
            </w:r>
          </w:p>
        </w:tc>
        <w:tc>
          <w:tcPr/>
          <w:p>
            <w:pPr>
              <w:pStyle w:val="Compact"/>
              <w:jc w:val="left"/>
            </w:pPr>
            <w:r>
              <w:t xml:space="preserve">Host AXI4 slave + burst splitters + write/read CAMs + snarf</w:t>
            </w:r>
          </w:p>
        </w:tc>
        <w:tc>
          <w:tcPr/>
          <w:p>
            <w:pPr>
              <w:pStyle w:val="Compact"/>
              <w:jc w:val="left"/>
            </w:pPr>
            <w:r>
              <w:t xml:space="preserve">2.1</w:t>
            </w:r>
          </w:p>
        </w:tc>
      </w:tr>
      <w:tr>
        <w:tc>
          <w:tcPr/>
          <w:p>
            <w:pPr>
              <w:pStyle w:val="Compact"/>
              <w:jc w:val="left"/>
            </w:pPr>
            <w:r>
              <w:rPr>
                <w:rStyle w:val="VerbatimChar"/>
              </w:rPr>
              <w:t xml:space="preserve">pumice_scheduler_layer</w:t>
            </w:r>
          </w:p>
        </w:tc>
        <w:tc>
          <w:tcPr/>
          <w:p>
            <w:pPr>
              <w:pStyle w:val="Compact"/>
              <w:jc w:val="left"/>
            </w:pPr>
            <w:r>
              <w:t xml:space="preserve">Arbiter + per-bank/global timers + refresh + init + mode reg</w:t>
            </w:r>
          </w:p>
        </w:tc>
        <w:tc>
          <w:tcPr/>
          <w:p>
            <w:pPr>
              <w:pStyle w:val="Compact"/>
              <w:jc w:val="left"/>
            </w:pPr>
            <w:r>
              <w:t xml:space="preserve">2.2</w:t>
            </w:r>
          </w:p>
        </w:tc>
      </w:tr>
      <w:tr>
        <w:tc>
          <w:tcPr/>
          <w:p>
            <w:pPr>
              <w:pStyle w:val="Compact"/>
              <w:jc w:val="left"/>
            </w:pPr>
            <w:r>
              <w:rPr>
                <w:rStyle w:val="VerbatimChar"/>
              </w:rPr>
              <w:t xml:space="preserve">pumice_training_layer</w:t>
            </w:r>
          </w:p>
        </w:tc>
        <w:tc>
          <w:tcPr/>
          <w:p>
            <w:pPr>
              <w:pStyle w:val="Compact"/>
              <w:jc w:val="left"/>
            </w:pPr>
            <w:r>
              <w:t xml:space="preserve">ZQ calibration + DQ-cal (MRR) sequencer +</w:t>
            </w:r>
            <w:r>
              <w:t xml:space="preserve"> </w:t>
            </w:r>
            <w:r>
              <w:rPr>
                <w:rStyle w:val="VerbatimChar"/>
              </w:rPr>
              <w:t xml:space="preserve">trn_cmd</w:t>
            </w:r>
            <w:r>
              <w:t xml:space="preserve"> </w:t>
            </w:r>
            <w:r>
              <w:t xml:space="preserve">mux + cal CDC (LPDDR2 only)</w:t>
            </w:r>
          </w:p>
        </w:tc>
        <w:tc>
          <w:tcPr/>
          <w:p>
            <w:pPr>
              <w:pStyle w:val="Compact"/>
              <w:jc w:val="left"/>
            </w:pPr>
            <w:r>
              <w:t xml:space="preserve">2.5</w:t>
            </w:r>
          </w:p>
        </w:tc>
      </w:tr>
      <w:tr>
        <w:tc>
          <w:tcPr/>
          <w:p>
            <w:pPr>
              <w:pStyle w:val="Compact"/>
              <w:jc w:val="left"/>
            </w:pPr>
            <w:r>
              <w:rPr>
                <w:rStyle w:val="VerbatimChar"/>
              </w:rPr>
              <w:t xml:space="preserve">pumice_dfi_layer</w:t>
            </w:r>
          </w:p>
        </w:tc>
        <w:tc>
          <w:tcPr/>
          <w:p>
            <w:pPr>
              <w:pStyle w:val="Compact"/>
              <w:jc w:val="left"/>
            </w:pPr>
            <w:r>
              <w:t xml:space="preserve">Single async-FIFO CDC + DFI-clock command/write/read datapath</w:t>
            </w:r>
          </w:p>
        </w:tc>
        <w:tc>
          <w:tcPr/>
          <w:p>
            <w:pPr>
              <w:pStyle w:val="Compact"/>
              <w:jc w:val="left"/>
            </w:pPr>
            <w:r>
              <w:t xml:space="preserve">2.4</w:t>
            </w:r>
          </w:p>
        </w:tc>
      </w:tr>
    </w:tbl>
    <w:p>
      <w:pPr>
        <w:pStyle w:val="BodyText"/>
      </w:pPr>
      <w:r>
        <w:rPr>
          <w:sz w:val="20"/>
        </w:rPr>
        <w:t xml:space="preserve">The data path is</w:t>
      </w:r>
      <w:r>
        <w:rPr>
          <w:sz w:val="20"/>
        </w:rPr>
        <w:t xml:space="preserve"> </w:t>
      </w:r>
      <w:r>
        <w:rPr>
          <w:bCs/>
          <w:b/>
          <w:sz w:val="20"/>
        </w:rPr>
        <w:t xml:space="preserve">not</w:t>
      </w:r>
      <w:r>
        <w:rPr>
          <w:sz w:val="20"/>
        </w:rPr>
        <w:t xml:space="preserve"> </w:t>
      </w:r>
      <w:r>
        <w:rPr>
          <w:sz w:val="20"/>
        </w:rPr>
        <w:t xml:space="preserve">a standalone macro. Write and read burst buffers live</w:t>
      </w:r>
      <w:r>
        <w:rPr>
          <w:sz w:val="20"/>
        </w:rPr>
        <w:t xml:space="preserve"> </w:t>
      </w:r>
      <w:r>
        <w:rPr>
          <w:sz w:val="20"/>
        </w:rPr>
        <w:t xml:space="preserve">in the CAMs inside</w:t>
      </w:r>
      <w:r>
        <w:rPr>
          <w:sz w:val="20"/>
        </w:rPr>
        <w:t xml:space="preserve"> </w:t>
      </w:r>
      <w:r>
        <w:rPr>
          <w:rStyle w:val="VerbatimChar"/>
          <w:sz w:val="20"/>
        </w:rPr>
        <w:t xml:space="preserve">pumice_axi4_layer</w:t>
      </w:r>
      <w:r>
        <w:rPr>
          <w:sz w:val="20"/>
        </w:rPr>
        <w:t xml:space="preserve"> </w:t>
      </w:r>
      <w:r>
        <w:rPr>
          <w:sz w:val="20"/>
        </w:rPr>
        <w:t xml:space="preserve">(SRAM-backed, de-FSM’d streaming readers);</w:t>
      </w:r>
      <w:r>
        <w:rPr>
          <w:sz w:val="20"/>
        </w:rPr>
        <w:t xml:space="preserve"> </w:t>
      </w:r>
      <w:r>
        <w:rPr>
          <w:sz w:val="20"/>
        </w:rPr>
        <w:t xml:space="preserve">the DFI-clock serializer / aligner live in</w:t>
      </w:r>
      <w:r>
        <w:rPr>
          <w:sz w:val="20"/>
        </w:rPr>
        <w:t xml:space="preserve"> </w:t>
      </w:r>
      <w:r>
        <w:rPr>
          <w:rStyle w:val="VerbatimChar"/>
          <w:sz w:val="20"/>
        </w:rPr>
        <w:t xml:space="preserve">pumice_dfi_layer</w:t>
      </w:r>
      <w:r>
        <w:rPr>
          <w:sz w:val="20"/>
        </w:rPr>
        <w:t xml:space="preserve">. Section 2.3</w:t>
      </w:r>
      <w:r>
        <w:rPr>
          <w:sz w:val="20"/>
        </w:rPr>
        <w:t xml:space="preserve"> </w:t>
      </w:r>
      <w:r>
        <w:rPr>
          <w:sz w:val="20"/>
        </w:rPr>
        <w:t xml:space="preserve">documents this split in place of the old</w:t>
      </w:r>
      <w:r>
        <w:rPr>
          <w:sz w:val="20"/>
        </w:rPr>
        <w:t xml:space="preserve"> </w:t>
      </w:r>
      <w:r>
        <w:rPr>
          <w:rStyle w:val="VerbatimChar"/>
          <w:sz w:val="20"/>
        </w:rPr>
        <w:t xml:space="preserve">data_path_macro</w:t>
      </w:r>
      <w:r>
        <w:rPr>
          <w:sz w:val="20"/>
        </w:rPr>
        <w:t xml:space="preserve">.</w:t>
      </w:r>
    </w:p>
    <w:p>
      <w:pPr>
        <w:pStyle w:val="BodyText"/>
      </w:pPr>
      <w:r>
        <w:rPr>
          <w:sz w:val="20"/>
        </w:rPr>
        <w:t xml:space="preserve">Configuration (timings, DFI phases, page policy, address map) is delivered to</w:t>
      </w:r>
      <w:r>
        <w:rPr>
          <w:sz w:val="20"/>
        </w:rPr>
        <w:t xml:space="preserve"> </w:t>
      </w:r>
      <w:r>
        <w:rPr>
          <w:rStyle w:val="VerbatimChar"/>
          <w:sz w:val="20"/>
        </w:rPr>
        <w:t xml:space="preserve">pumice_core</w:t>
      </w:r>
      <w:r>
        <w:rPr>
          <w:sz w:val="20"/>
        </w:rPr>
        <w:t xml:space="preserve"> </w:t>
      </w:r>
      <w:r>
        <w:rPr>
          <w:sz w:val="20"/>
        </w:rPr>
        <w:t xml:space="preserve">on ports, driven</w:t>
      </w:r>
      <w:r>
        <w:rPr>
          <w:sz w:val="20"/>
        </w:rPr>
        <w:t xml:space="preserve"> </w:t>
      </w:r>
      <w:r>
        <w:rPr>
          <w:bCs/>
          <w:b/>
          <w:sz w:val="20"/>
        </w:rPr>
        <w:t xml:space="preserve">by name</w:t>
      </w:r>
      <w:r>
        <w:rPr>
          <w:sz w:val="20"/>
        </w:rPr>
        <w:t xml:space="preserve"> </w:t>
      </w:r>
      <w:r>
        <w:rPr>
          <w:sz w:val="20"/>
        </w:rPr>
        <w:t xml:space="preserve">from the CSR</w:t>
      </w:r>
      <w:r>
        <w:rPr>
          <w:sz w:val="20"/>
        </w:rPr>
        <w:t xml:space="preserve"> </w:t>
      </w:r>
      <w:r>
        <w:rPr>
          <w:rStyle w:val="VerbatimChar"/>
          <w:sz w:val="20"/>
        </w:rPr>
        <w:t xml:space="preserve">hwif_out.*</w:t>
      </w:r>
      <w:r>
        <w:rPr>
          <w:sz w:val="20"/>
        </w:rPr>
        <w:t xml:space="preserve"> </w:t>
      </w:r>
      <w:r>
        <w:rPr>
          <w:sz w:val="20"/>
        </w:rPr>
        <w:t xml:space="preserve">fields in</w:t>
      </w:r>
      <w:r>
        <w:rPr>
          <w:sz w:val="20"/>
        </w:rPr>
        <w:t xml:space="preserve"> </w:t>
      </w:r>
      <w:r>
        <w:rPr>
          <w:rStyle w:val="VerbatimChar"/>
          <w:sz w:val="20"/>
        </w:rPr>
        <w:t xml:space="preserve">pumice_top</w:t>
      </w:r>
      <w:r>
        <w:rPr>
          <w:sz w:val="20"/>
        </w:rPr>
        <w:t xml:space="preserve">. There are no config ports on</w:t>
      </w:r>
      <w:r>
        <w:rPr>
          <w:sz w:val="20"/>
        </w:rPr>
        <w:t xml:space="preserve"> </w:t>
      </w:r>
      <w:r>
        <w:rPr>
          <w:rStyle w:val="VerbatimChar"/>
          <w:sz w:val="20"/>
        </w:rPr>
        <w:t xml:space="preserve">pumice_top</w:t>
      </w:r>
      <w:r>
        <w:rPr>
          <w:sz w:val="20"/>
        </w:rPr>
        <w:t xml:space="preserve"> </w:t>
      </w:r>
      <w:r>
        <w:rPr>
          <w:sz w:val="20"/>
        </w:rPr>
        <w:t xml:space="preserve">other than the register</w:t>
      </w:r>
      <w:r>
        <w:rPr>
          <w:sz w:val="20"/>
        </w:rPr>
        <w:t xml:space="preserve"> </w:t>
      </w:r>
      <w:r>
        <w:rPr>
          <w:sz w:val="20"/>
        </w:rPr>
        <w:t xml:space="preserve">cpuif – software programs every timing/phase/policy through the register bus.</w:t>
      </w:r>
    </w:p>
    <w:bookmarkEnd w:id="49"/>
    <w:bookmarkStart w:id="52" w:name="X8e564a0ab640217a0e779b90fcb89ce135d7f53"/>
    <w:p>
      <w:pPr>
        <w:pStyle w:val="Heading2"/>
        <w:spacing w:before="280" w:after="80"/>
        <w:pBdr>
          <w:bottom w:val="single" w:sz="12" w:color="228B22"/>
        </w:pBdr>
      </w:pPr>
      <w:r>
        <w:rPr>
          <w:rStyle w:val="SectionNumber"/>
          <w:b/>
          <w:color w:val="228B22"/>
          <w:sz w:val="28"/>
        </w:rPr>
        <w:t xml:space="preserve">4.2</w:t>
      </w:r>
      <w:r>
        <w:rPr>
          <w:b/>
          <w:color w:val="228B22"/>
          <w:sz w:val="28"/>
        </w:rPr>
        <w:tab/>
      </w:r>
      <w:r>
        <w:rPr>
          <w:b/>
          <w:color w:val="228B22"/>
          <w:sz w:val="28"/>
        </w:rPr>
        <w:t xml:space="preserve">Read / Write Datapath: AXI -&gt; split -&gt; intake -&gt; CAM</w:t>
      </w:r>
    </w:p>
    <w:p>
      <w:pPr>
        <w:pStyle w:val="FirstParagraph"/>
      </w:pPr>
      <w:r>
        <w:rPr>
          <w:sz w:val="20"/>
        </w:rPr>
        <w:t xml:space="preserve">The host AXI4 face is</w:t>
      </w:r>
      <w:r>
        <w:rPr>
          <w:sz w:val="20"/>
        </w:rPr>
        <w:t xml:space="preserve"> </w:t>
      </w:r>
      <w:r>
        <w:rPr>
          <w:rStyle w:val="VerbatimChar"/>
          <w:sz w:val="20"/>
        </w:rPr>
        <w:t xml:space="preserve">pumice_axi4_layer</w:t>
      </w:r>
      <w:r>
        <w:rPr>
          <w:sz w:val="20"/>
        </w:rPr>
        <w:t xml:space="preserve">. Each host burst is first split at</w:t>
      </w:r>
      <w:r>
        <w:rPr>
          <w:sz w:val="20"/>
        </w:rPr>
        <w:t xml:space="preserve"> </w:t>
      </w:r>
      <w:r>
        <w:rPr>
          <w:sz w:val="20"/>
        </w:rPr>
        <w:t xml:space="preserve">DRAM-burst-byte boundaries by the shared</w:t>
      </w:r>
      <w:r>
        <w:rPr>
          <w:sz w:val="20"/>
        </w:rPr>
        <w:t xml:space="preserve"> </w:t>
      </w:r>
      <w:r>
        <w:rPr>
          <w:rStyle w:val="VerbatimChar"/>
          <w:sz w:val="20"/>
        </w:rPr>
        <w:t xml:space="preserve">axi_master_wr_splitter</w:t>
      </w:r>
      <w:r>
        <w:rPr>
          <w:sz w:val="20"/>
        </w:rPr>
        <w:t xml:space="preserve"> </w:t>
      </w:r>
      <w:r>
        <w:rPr>
          <w:sz w:val="20"/>
        </w:rPr>
        <w:t xml:space="preserve">/</w:t>
      </w:r>
      <w:r>
        <w:rPr>
          <w:sz w:val="20"/>
        </w:rPr>
        <w:t xml:space="preserve"> </w:t>
      </w:r>
      <w:r>
        <w:rPr>
          <w:rStyle w:val="VerbatimChar"/>
          <w:sz w:val="20"/>
        </w:rPr>
        <w:t xml:space="preserve">axi_master_rd_splitter</w:t>
      </w:r>
      <w:r>
        <w:rPr>
          <w:sz w:val="20"/>
        </w:rPr>
        <w:t xml:space="preserve"> </w:t>
      </w:r>
      <w:r>
        <w:rPr>
          <w:sz w:val="20"/>
        </w:rPr>
        <w:t xml:space="preserve">(one DRAM burst per split command), then handed to the</w:t>
      </w:r>
      <w:r>
        <w:rPr>
          <w:sz w:val="20"/>
        </w:rPr>
        <w:t xml:space="preserve"> </w:t>
      </w:r>
      <w:r>
        <w:rPr>
          <w:sz w:val="20"/>
        </w:rPr>
        <w:t xml:space="preserve">dumb 1:1 intakes:</w:t>
      </w:r>
    </w:p>
    <w:p>
      <w:pPr>
        <w:numPr>
          <w:ilvl w:val="0"/>
          <w:numId w:val="1015"/>
        </w:numPr>
        <w:pStyle w:val="Compact"/>
      </w:pPr>
      <w:r>
        <w:rPr>
          <w:rStyle w:val="VerbatimChar"/>
        </w:rPr>
        <w:t xml:space="preserve">pumice_wr_intake</w:t>
      </w:r>
      <w:r>
        <w:t xml:space="preserve"> </w:t>
      </w:r>
      <w:r>
        <w:t xml:space="preserve">(</w:t>
      </w:r>
      <w:r>
        <w:rPr>
          <w:rStyle w:val="VerbatimChar"/>
        </w:rPr>
        <w:t xml:space="preserve">axi4_slave_wr</w:t>
      </w:r>
      <w:r>
        <w:t xml:space="preserve"> </w:t>
      </w:r>
      <w:r>
        <w:t xml:space="preserve">+ AW-meta FIFO + wr-data FIFO +</w:t>
      </w:r>
      <w:r>
        <w:t xml:space="preserve"> </w:t>
      </w:r>
      <w:r>
        <w:rPr>
          <w:rStyle w:val="VerbatimChar"/>
        </w:rPr>
        <w:t xml:space="preserve">addr_mapper</w:t>
      </w:r>
      <w:r>
        <w:t xml:space="preserve">)</w:t>
      </w:r>
      <w:r>
        <w:t xml:space="preserve"> </w:t>
      </w:r>
      <w:r>
        <w:t xml:space="preserve">pushes</w:t>
      </w:r>
      <w:r>
        <w:t xml:space="preserve"> </w:t>
      </w:r>
      <w:r>
        <w:rPr>
          <w:rStyle w:val="VerbatimChar"/>
        </w:rPr>
        <w:t xml:space="preserve">(bank, row, col, id)</w:t>
      </w:r>
      <w:r>
        <w:t xml:space="preserve"> </w:t>
      </w:r>
      <w:r>
        <w:t xml:space="preserve">plus write data into</w:t>
      </w:r>
      <w:r>
        <w:t xml:space="preserve"> </w:t>
      </w:r>
      <w:r>
        <w:rPr>
          <w:rStyle w:val="VerbatimChar"/>
        </w:rPr>
        <w:t xml:space="preserve">pumice_wr_data_cam</w:t>
      </w:r>
      <w:r>
        <w:t xml:space="preserve">.</w:t>
      </w:r>
    </w:p>
    <w:p>
      <w:pPr>
        <w:numPr>
          <w:ilvl w:val="0"/>
          <w:numId w:val="1015"/>
        </w:numPr>
        <w:pStyle w:val="Compact"/>
      </w:pPr>
      <w:r>
        <w:rPr>
          <w:rStyle w:val="VerbatimChar"/>
        </w:rPr>
        <w:t xml:space="preserve">pumice_rd_intake</w:t>
      </w:r>
      <w:r>
        <w:t xml:space="preserve"> </w:t>
      </w:r>
      <w:r>
        <w:t xml:space="preserve">(</w:t>
      </w:r>
      <w:r>
        <w:rPr>
          <w:rStyle w:val="VerbatimChar"/>
        </w:rPr>
        <w:t xml:space="preserve">axi4_slave_rd</w:t>
      </w:r>
      <w:r>
        <w:t xml:space="preserve"> </w:t>
      </w:r>
      <w:r>
        <w:t xml:space="preserve">+</w:t>
      </w:r>
      <w:r>
        <w:t xml:space="preserve"> </w:t>
      </w:r>
      <w:r>
        <w:rPr>
          <w:rStyle w:val="VerbatimChar"/>
        </w:rPr>
        <w:t xml:space="preserve">addr_mapper</w:t>
      </w:r>
      <w:r>
        <w:t xml:space="preserve"> </w:t>
      </w:r>
      <w:r>
        <w:t xml:space="preserve">+ snarf probe) pushes</w:t>
      </w:r>
      <w:r>
        <w:t xml:space="preserve"> </w:t>
      </w:r>
      <w:r>
        <w:rPr>
          <w:rStyle w:val="VerbatimChar"/>
        </w:rPr>
        <w:t xml:space="preserve">(bank, row, col, id)</w:t>
      </w:r>
      <w:r>
        <w:t xml:space="preserve"> </w:t>
      </w:r>
      <w:r>
        <w:t xml:space="preserve">into</w:t>
      </w:r>
      <w:r>
        <w:t xml:space="preserve"> </w:t>
      </w:r>
      <w:r>
        <w:rPr>
          <w:rStyle w:val="VerbatimChar"/>
        </w:rPr>
        <w:t xml:space="preserve">pumice_rd_cmd_cam</w:t>
      </w:r>
      <w:r>
        <w:t xml:space="preserve">, and probes the write CAM for</w:t>
      </w:r>
      <w:r>
        <w:t xml:space="preserve"> </w:t>
      </w:r>
      <w:r>
        <w:t xml:space="preserve">read-your-write forwarding.</w:t>
      </w:r>
    </w:p>
    <w:p>
      <w:pPr>
        <w:pStyle w:val="FirstParagraph"/>
      </w:pPr>
      <w:r>
        <w:rPr>
          <w:sz w:val="20"/>
        </w:rPr>
        <w:t xml:space="preserve">The salient property: there is exactly</w:t>
      </w:r>
      <w:r>
        <w:rPr>
          <w:sz w:val="20"/>
        </w:rPr>
        <w:t xml:space="preserve"> </w:t>
      </w:r>
      <w:r>
        <w:rPr>
          <w:bCs/>
          <w:b/>
          <w:sz w:val="20"/>
        </w:rPr>
        <w:t xml:space="preserve">one</w:t>
      </w:r>
      <w:r>
        <w:rPr>
          <w:sz w:val="20"/>
        </w:rPr>
        <w:t xml:space="preserve"> </w:t>
      </w:r>
      <w:r>
        <w:rPr>
          <w:sz w:val="20"/>
        </w:rPr>
        <w:t xml:space="preserve">stage where AXI-layer concepts</w:t>
      </w:r>
      <w:r>
        <w:rPr>
          <w:sz w:val="20"/>
        </w:rPr>
        <w:t xml:space="preserve"> </w:t>
      </w:r>
      <w:r>
        <w:rPr>
          <w:sz w:val="20"/>
        </w:rPr>
        <w:t xml:space="preserve">(burst, ID, write strobe) cross into DRAM-layer concepts (rank, bank, row,</w:t>
      </w:r>
      <w:r>
        <w:rPr>
          <w:sz w:val="20"/>
        </w:rPr>
        <w:t xml:space="preserve"> </w:t>
      </w:r>
      <w:r>
        <w:rPr>
          <w:sz w:val="20"/>
        </w:rPr>
        <w:t xml:space="preserve">column). That stage is</w:t>
      </w:r>
      <w:r>
        <w:rPr>
          <w:sz w:val="20"/>
        </w:rPr>
        <w:t xml:space="preserve"> </w:t>
      </w:r>
      <w:r>
        <w:rPr>
          <w:rStyle w:val="VerbatimChar"/>
          <w:sz w:val="20"/>
        </w:rPr>
        <w:t xml:space="preserve">addr_mapper</w:t>
      </w:r>
      <w:r>
        <w:rPr>
          <w:sz w:val="20"/>
        </w:rPr>
        <w:t xml:space="preserve"> </w:t>
      </w:r>
      <w:r>
        <w:rPr>
          <w:sz w:val="20"/>
        </w:rPr>
        <w:t xml:space="preserve">inside each intake. Upstream everything is</w:t>
      </w:r>
      <w:r>
        <w:rPr>
          <w:sz w:val="20"/>
        </w:rPr>
        <w:t xml:space="preserve"> </w:t>
      </w:r>
      <w:r>
        <w:rPr>
          <w:sz w:val="20"/>
        </w:rPr>
        <w:t xml:space="preserve">AXI; downstream of the CAMs everything is DRAM.</w:t>
      </w:r>
    </w:p>
    <w:bookmarkStart w:id="50" w:name="why-two-cams-not-one"/>
    <w:p>
      <w:pPr>
        <w:pStyle w:val="Heading3"/>
        <w:spacing w:before="200" w:after="80"/>
      </w:pPr>
      <w:r>
        <w:rPr>
          <w:rStyle w:val="SectionNumber"/>
          <w:b/>
          <w:color w:val="404040"/>
          <w:sz w:val="24"/>
        </w:rPr>
        <w:t xml:space="preserve">4.2.1</w:t>
      </w:r>
      <w:r>
        <w:rPr>
          <w:b/>
          <w:color w:val="404040"/>
          <w:sz w:val="24"/>
        </w:rPr>
        <w:tab/>
      </w:r>
      <w:r>
        <w:rPr>
          <w:b/>
          <w:color w:val="404040"/>
          <w:sz w:val="24"/>
        </w:rPr>
        <w:t xml:space="preserve">Why Two CAMs, Not One</w:t>
      </w:r>
    </w:p>
    <w:p>
      <w:pPr>
        <w:pStyle w:val="FirstParagraph"/>
      </w:pPr>
      <w:r>
        <w:rPr>
          <w:sz w:val="20"/>
        </w:rPr>
        <w:t xml:space="preserve">The CAM split is between the write and read paths because the two CAMs hold</w:t>
      </w:r>
      <w:r>
        <w:rPr>
          <w:sz w:val="20"/>
        </w:rPr>
        <w:t xml:space="preserve"> </w:t>
      </w:r>
      <w:r>
        <w:rPr>
          <w:bCs/>
          <w:b/>
          <w:sz w:val="20"/>
        </w:rPr>
        <w:t xml:space="preserve">different metadata</w:t>
      </w:r>
      <w:r>
        <w:rPr>
          <w:sz w:val="20"/>
        </w:rPr>
        <w:t xml:space="preserve">, carry</w:t>
      </w:r>
      <w:r>
        <w:rPr>
          <w:sz w:val="20"/>
        </w:rPr>
        <w:t xml:space="preserve"> </w:t>
      </w:r>
      <w:r>
        <w:rPr>
          <w:bCs/>
          <w:b/>
          <w:sz w:val="20"/>
        </w:rPr>
        <w:t xml:space="preserve">different data</w:t>
      </w:r>
      <w:r>
        <w:rPr>
          <w:sz w:val="20"/>
        </w:rPr>
        <w:t xml:space="preserve">, and have</w:t>
      </w:r>
      <w:r>
        <w:rPr>
          <w:sz w:val="20"/>
        </w:rPr>
        <w:t xml:space="preserve"> </w:t>
      </w:r>
      <w:r>
        <w:rPr>
          <w:bCs/>
          <w:b/>
          <w:sz w:val="20"/>
        </w:rPr>
        <w:t xml:space="preserve">different</w:t>
      </w:r>
      <w:r>
        <w:rPr>
          <w:bCs/>
          <w:b/>
          <w:sz w:val="20"/>
        </w:rPr>
        <w:t xml:space="preserve"> </w:t>
      </w:r>
      <w:r>
        <w:rPr>
          <w:bCs/>
          <w:b/>
          <w:sz w:val="20"/>
        </w:rPr>
        <w:t xml:space="preserve">lifetimes</w:t>
      </w:r>
      <w:r>
        <w:rPr>
          <w:sz w:val="20"/>
        </w:rPr>
        <w:t xml:space="preserve">:</w:t>
      </w:r>
    </w:p>
    <w:tbl>
      <w:tblPr>
        <w:tblStyle w:val="Table"/>
        <w:tblW w:type="pct" w:w="5000"/>
        <w:tblLook w:firstRow="1" w:lastRow="0" w:firstColumn="0" w:lastColumn="0" w:noHBand="0" w:noVBand="0" w:val="0020"/>
        <w:jc w:val="start"/>
      </w:tblPr>
      <w:tblGrid>
        <w:gridCol w:w="1340"/>
        <w:gridCol w:w="792"/>
        <w:gridCol w:w="4447"/>
        <w:gridCol w:w="1340"/>
      </w:tblGrid>
      <w:tr>
        <w:trPr>
          <w:tblHeader w:val="true"/>
        </w:trPr>
        <w:tc>
          <w:tcPr>
            <w:shd w:val="clear" w:color="auto" w:fill="E0E0E0"/>
          </w:tcPr>
          <w:p>
            <w:pPr>
              <w:pStyle w:val="Compact"/>
              <w:jc w:val="left"/>
            </w:pPr>
            <w:r>
              <w:rPr>
                <w:b/>
                <w:sz w:val="20"/>
              </w:rPr>
              <w:t xml:space="preserve">CAM</w:t>
            </w:r>
          </w:p>
        </w:tc>
        <w:tc>
          <w:tcPr>
            <w:shd w:val="clear" w:color="auto" w:fill="E0E0E0"/>
          </w:tcPr>
          <w:p>
            <w:pPr>
              <w:pStyle w:val="Compact"/>
              <w:jc w:val="left"/>
            </w:pPr>
            <w:r>
              <w:rPr>
                <w:b/>
                <w:sz w:val="20"/>
              </w:rPr>
              <w:t xml:space="preserve">Key</w:t>
            </w:r>
          </w:p>
        </w:tc>
        <w:tc>
          <w:tcPr>
            <w:shd w:val="clear" w:color="auto" w:fill="E0E0E0"/>
          </w:tcPr>
          <w:p>
            <w:pPr>
              <w:pStyle w:val="Compact"/>
              <w:jc w:val="left"/>
            </w:pPr>
            <w:r>
              <w:rPr>
                <w:b/>
                <w:sz w:val="20"/>
              </w:rPr>
              <w:t xml:space="preserve">Data / storage</w:t>
            </w:r>
          </w:p>
        </w:tc>
        <w:tc>
          <w:tcPr>
            <w:shd w:val="clear" w:color="auto" w:fill="E0E0E0"/>
          </w:tcPr>
          <w:p>
            <w:pPr>
              <w:pStyle w:val="Compact"/>
              <w:jc w:val="left"/>
            </w:pPr>
            <w:r>
              <w:rPr>
                <w:b/>
                <w:sz w:val="20"/>
              </w:rPr>
              <w:t xml:space="preserve">Retired on</w:t>
            </w:r>
          </w:p>
        </w:tc>
      </w:tr>
      <w:tr>
        <w:tc>
          <w:tcPr/>
          <w:p>
            <w:pPr>
              <w:pStyle w:val="Compact"/>
              <w:jc w:val="left"/>
            </w:pPr>
            <w:r>
              <w:rPr>
                <w:rStyle w:val="VerbatimChar"/>
              </w:rPr>
              <w:t xml:space="preserve">pumice_wr_data_cam</w:t>
            </w:r>
          </w:p>
        </w:tc>
        <w:tc>
          <w:tcPr/>
          <w:p>
            <w:pPr>
              <w:pStyle w:val="Compact"/>
              <w:jc w:val="left"/>
            </w:pPr>
            <w:r>
              <w:t xml:space="preserve">(bank, row)</w:t>
            </w:r>
          </w:p>
        </w:tc>
        <w:tc>
          <w:tcPr/>
          <w:p>
            <w:pPr>
              <w:pStyle w:val="Compact"/>
              <w:jc w:val="left"/>
            </w:pPr>
            <w:r>
              <w:t xml:space="preserve">(col, id, age, slot) + write-data SRAM; fill/commit-drain/snarf movers</w:t>
            </w:r>
          </w:p>
        </w:tc>
        <w:tc>
          <w:tcPr/>
          <w:p>
            <w:pPr>
              <w:pStyle w:val="Compact"/>
              <w:jc w:val="left"/>
            </w:pPr>
            <w:r>
              <w:t xml:space="preserve">commit-done (B push)</w:t>
            </w:r>
          </w:p>
        </w:tc>
      </w:tr>
      <w:tr>
        <w:tc>
          <w:tcPr/>
          <w:p>
            <w:pPr>
              <w:pStyle w:val="Compact"/>
              <w:jc w:val="left"/>
            </w:pPr>
            <w:r>
              <w:rPr>
                <w:rStyle w:val="VerbatimChar"/>
              </w:rPr>
              <w:t xml:space="preserve">pumice_rd_cmd_cam</w:t>
            </w:r>
          </w:p>
        </w:tc>
        <w:tc>
          <w:tcPr/>
          <w:p>
            <w:pPr>
              <w:pStyle w:val="Compact"/>
              <w:jc w:val="left"/>
            </w:pPr>
            <w:r>
              <w:t xml:space="preserve">(bank, row)</w:t>
            </w:r>
          </w:p>
        </w:tc>
        <w:tc>
          <w:tcPr/>
          <w:p>
            <w:pPr>
              <w:pStyle w:val="Compact"/>
              <w:jc w:val="left"/>
            </w:pPr>
            <w:r>
              <w:t xml:space="preserve">(col, id, age, slot) + read-return SRAM; return-fill/drain movers</w:t>
            </w:r>
          </w:p>
        </w:tc>
        <w:tc>
          <w:tcPr/>
          <w:p>
            <w:pPr>
              <w:pStyle w:val="Compact"/>
              <w:jc w:val="left"/>
            </w:pPr>
            <w:r>
              <w:t xml:space="preserve">last drained R beat</w:t>
            </w:r>
          </w:p>
        </w:tc>
      </w:tr>
    </w:tbl>
    <w:p>
      <w:pPr>
        <w:pStyle w:val="BodyText"/>
      </w:pPr>
      <w:r>
        <w:rPr>
          <w:sz w:val="20"/>
        </w:rPr>
        <w:t xml:space="preserve">A single unified CAM would either carry both data sets (the write CAM needs a</w:t>
      </w:r>
      <w:r>
        <w:rPr>
          <w:sz w:val="20"/>
        </w:rPr>
        <w:t xml:space="preserve"> </w:t>
      </w:r>
      <w:r>
        <w:rPr>
          <w:sz w:val="20"/>
        </w:rPr>
        <w:t xml:space="preserve">write-data SRAM the read CAM does not) or force an awkward</w:t>
      </w:r>
      <w:r>
        <w:rPr>
          <w:sz w:val="20"/>
        </w:rPr>
        <w:t xml:space="preserve"> </w:t>
      </w:r>
      <w:r>
        <w:rPr>
          <w:sz w:val="20"/>
        </w:rPr>
        <w:t xml:space="preserve">“</w:t>
      </w:r>
      <w:r>
        <w:rPr>
          <w:sz w:val="20"/>
        </w:rPr>
        <w:t xml:space="preserve">is_write</w:t>
      </w:r>
      <w:r>
        <w:rPr>
          <w:sz w:val="20"/>
        </w:rPr>
        <w:t xml:space="preserve">”</w:t>
      </w:r>
      <w:r>
        <w:rPr>
          <w:sz w:val="20"/>
        </w:rPr>
        <w:t xml:space="preserve"> </w:t>
      </w:r>
      <w:r>
        <w:rPr>
          <w:sz w:val="20"/>
        </w:rPr>
        <w:t xml:space="preserve">predicate</w:t>
      </w:r>
      <w:r>
        <w:rPr>
          <w:sz w:val="20"/>
        </w:rPr>
        <w:t xml:space="preserve"> </w:t>
      </w:r>
      <w:r>
        <w:rPr>
          <w:sz w:val="20"/>
        </w:rPr>
        <w:t xml:space="preserve">on every scheduler lookup. Keeping them separate lets the read and write paths</w:t>
      </w:r>
      <w:r>
        <w:rPr>
          <w:sz w:val="20"/>
        </w:rPr>
        <w:t xml:space="preserve"> </w:t>
      </w:r>
      <w:r>
        <w:rPr>
          <w:sz w:val="20"/>
        </w:rPr>
        <w:t xml:space="preserve">size independently.</w:t>
      </w:r>
    </w:p>
    <w:p>
      <w:pPr>
        <w:pStyle w:val="BodyText"/>
      </w:pPr>
      <w:r>
        <w:rPr>
          <w:sz w:val="20"/>
        </w:rPr>
        <w:t xml:space="preserve">Both CAMs are</w:t>
      </w:r>
      <w:r>
        <w:rPr>
          <w:sz w:val="20"/>
        </w:rPr>
        <w:t xml:space="preserve"> </w:t>
      </w:r>
      <w:r>
        <w:rPr>
          <w:bCs/>
          <w:b/>
          <w:sz w:val="20"/>
        </w:rPr>
        <w:t xml:space="preserve">de-FSM’d</w:t>
      </w:r>
      <w:r>
        <w:rPr>
          <w:sz w:val="20"/>
        </w:rPr>
        <w:t xml:space="preserve">: each stores burst data in an SRAM and exposes a</w:t>
      </w:r>
      <w:r>
        <w:rPr>
          <w:sz w:val="20"/>
        </w:rPr>
        <w:t xml:space="preserve"> </w:t>
      </w:r>
      <w:r>
        <w:rPr>
          <w:sz w:val="20"/>
        </w:rPr>
        <w:t xml:space="preserve">streaming read engine that is FIFO-fed / oldest-pick beat-counter driven – no</w:t>
      </w:r>
      <w:r>
        <w:rPr>
          <w:sz w:val="20"/>
        </w:rPr>
        <w:t xml:space="preserve"> </w:t>
      </w:r>
      <w:r>
        <w:rPr>
          <w:sz w:val="20"/>
        </w:rPr>
        <w:t xml:space="preserve">active/slot state latch. The</w:t>
      </w:r>
      <w:r>
        <w:rPr>
          <w:sz w:val="20"/>
        </w:rPr>
        <w:t xml:space="preserve"> </w:t>
      </w:r>
      <w:r>
        <w:rPr>
          <w:rStyle w:val="VerbatimChar"/>
          <w:sz w:val="20"/>
        </w:rPr>
        <w:t xml:space="preserve">r_fdone</w:t>
      </w:r>
      <w:r>
        <w:rPr>
          <w:sz w:val="20"/>
        </w:rPr>
        <w:t xml:space="preserve"> </w:t>
      </w:r>
      <w:r>
        <w:rPr>
          <w:sz w:val="20"/>
        </w:rPr>
        <w:t xml:space="preserve">fill-complete flag gates schedulability</w:t>
      </w:r>
      <w:r>
        <w:rPr>
          <w:sz w:val="20"/>
        </w:rPr>
        <w:t xml:space="preserve"> </w:t>
      </w:r>
      <w:r>
        <w:rPr>
          <w:sz w:val="20"/>
        </w:rPr>
        <w:t xml:space="preserve">(and, on the write side, snarf).</w:t>
      </w:r>
    </w:p>
    <w:bookmarkEnd w:id="50"/>
    <w:bookmarkStart w:id="51" w:name="snarf-read-your-write-forwarding"/>
    <w:p>
      <w:pPr>
        <w:pStyle w:val="Heading3"/>
        <w:spacing w:before="200" w:after="80"/>
      </w:pPr>
      <w:r>
        <w:rPr>
          <w:rStyle w:val="SectionNumber"/>
          <w:b/>
          <w:color w:val="404040"/>
          <w:sz w:val="24"/>
        </w:rPr>
        <w:t xml:space="preserve">4.2.2</w:t>
      </w:r>
      <w:r>
        <w:rPr>
          <w:b/>
          <w:color w:val="404040"/>
          <w:sz w:val="24"/>
        </w:rPr>
        <w:tab/>
      </w:r>
      <w:r>
        <w:rPr>
          <w:b/>
          <w:color w:val="404040"/>
          <w:sz w:val="24"/>
        </w:rPr>
        <w:t xml:space="preserve">Snarf (read-your-write forwarding)</w:t>
      </w:r>
    </w:p>
    <w:p>
      <w:pPr>
        <w:pStyle w:val="FirstParagraph"/>
      </w:pPr>
      <w:r>
        <w:rPr>
          <w:rStyle w:val="VerbatimChar"/>
          <w:sz w:val="20"/>
        </w:rPr>
        <w:t xml:space="preserve">pumice_rd_intake</w:t>
      </w:r>
      <w:r>
        <w:rPr>
          <w:sz w:val="20"/>
        </w:rPr>
        <w:t xml:space="preserve"> </w:t>
      </w:r>
      <w:r>
        <w:rPr>
          <w:sz w:val="20"/>
        </w:rPr>
        <w:t xml:space="preserve">probes the write CAM before scheduling a read. On a hit the</w:t>
      </w:r>
      <w:r>
        <w:rPr>
          <w:sz w:val="20"/>
        </w:rPr>
        <w:t xml:space="preserve"> </w:t>
      </w:r>
      <w:r>
        <w:rPr>
          <w:sz w:val="20"/>
        </w:rPr>
        <w:t xml:space="preserve">read is streamed directly from the write CAM’s SRAM via the</w:t>
      </w:r>
      <w:r>
        <w:rPr>
          <w:sz w:val="20"/>
        </w:rPr>
        <w:t xml:space="preserve"> </w:t>
      </w:r>
      <w:r>
        <w:rPr>
          <w:bCs/>
          <w:b/>
          <w:sz w:val="20"/>
        </w:rPr>
        <w:t xml:space="preserve">snarf mover</w:t>
      </w:r>
      <w:r>
        <w:rPr>
          <w:sz w:val="20"/>
        </w:rPr>
        <w:t xml:space="preserve"> </w:t>
      </w:r>
      <w:r>
        <w:rPr>
          <w:sz w:val="20"/>
        </w:rPr>
        <w:t xml:space="preserve">in</w:t>
      </w:r>
      <w:r>
        <w:rPr>
          <w:sz w:val="20"/>
        </w:rPr>
        <w:t xml:space="preserve"> </w:t>
      </w:r>
      <w:r>
        <w:rPr>
          <w:rStyle w:val="VerbatimChar"/>
          <w:sz w:val="20"/>
        </w:rPr>
        <w:t xml:space="preserve">pumice_wr_data_cam</w:t>
      </w:r>
      <w:r>
        <w:rPr>
          <w:sz w:val="20"/>
        </w:rPr>
        <w:t xml:space="preserve"> </w:t>
      </w:r>
      <w:r>
        <w:rPr>
          <w:sz w:val="20"/>
        </w:rPr>
        <w:t xml:space="preserve">– there is no standalone</w:t>
      </w:r>
      <w:r>
        <w:rPr>
          <w:sz w:val="20"/>
        </w:rPr>
        <w:t xml:space="preserve"> </w:t>
      </w:r>
      <w:r>
        <w:rPr>
          <w:rStyle w:val="VerbatimChar"/>
          <w:sz w:val="20"/>
        </w:rPr>
        <w:t xml:space="preserve">wr2rd_forward</w:t>
      </w:r>
      <w:r>
        <w:rPr>
          <w:sz w:val="20"/>
        </w:rPr>
        <w:t xml:space="preserve"> </w:t>
      </w:r>
      <w:r>
        <w:rPr>
          <w:sz w:val="20"/>
        </w:rPr>
        <w:t xml:space="preserve">block in the live</w:t>
      </w:r>
      <w:r>
        <w:rPr>
          <w:sz w:val="20"/>
        </w:rPr>
        <w:t xml:space="preserve"> </w:t>
      </w:r>
      <w:r>
        <w:rPr>
          <w:sz w:val="20"/>
        </w:rPr>
        <w:t xml:space="preserve">path. Snarf is limited to unscheduled writes with the same id and same burst</w:t>
      </w:r>
      <w:r>
        <w:rPr>
          <w:sz w:val="20"/>
        </w:rPr>
        <w:t xml:space="preserve"> </w:t>
      </w:r>
      <w:r>
        <w:rPr>
          <w:sz w:val="20"/>
        </w:rPr>
        <w:t xml:space="preserve">length.</w:t>
      </w:r>
    </w:p>
    <w:bookmarkEnd w:id="51"/>
    <w:bookmarkEnd w:id="52"/>
    <w:bookmarkStart w:id="53" w:name="scheduler-and-command-stream"/>
    <w:p>
      <w:pPr>
        <w:pStyle w:val="Heading2"/>
        <w:spacing w:before="280" w:after="80"/>
        <w:pBdr>
          <w:bottom w:val="single" w:sz="12" w:color="228B22"/>
        </w:pBdr>
      </w:pPr>
      <w:r>
        <w:rPr>
          <w:rStyle w:val="SectionNumber"/>
          <w:b/>
          <w:color w:val="228B22"/>
          <w:sz w:val="28"/>
        </w:rPr>
        <w:t xml:space="preserve">4.3</w:t>
      </w:r>
      <w:r>
        <w:rPr>
          <w:b/>
          <w:color w:val="228B22"/>
          <w:sz w:val="28"/>
        </w:rPr>
        <w:tab/>
      </w:r>
      <w:r>
        <w:rPr>
          <w:b/>
          <w:color w:val="228B22"/>
          <w:sz w:val="28"/>
        </w:rPr>
        <w:t xml:space="preserve">Scheduler and Command Stream</w:t>
      </w:r>
    </w:p>
    <w:p>
      <w:pPr>
        <w:pStyle w:val="FirstParagraph"/>
      </w:pPr>
      <w:r>
        <w:rPr>
          <w:rStyle w:val="VerbatimChar"/>
          <w:sz w:val="20"/>
        </w:rPr>
        <w:t xml:space="preserve">pumice_scheduler_layer</w:t>
      </w:r>
      <w:r>
        <w:rPr>
          <w:sz w:val="20"/>
        </w:rPr>
        <w:t xml:space="preserve"> </w:t>
      </w:r>
      <w:r>
        <w:rPr>
          <w:sz w:val="20"/>
        </w:rPr>
        <w:t xml:space="preserve">queries both CAMs in the (bank, row) dimension via</w:t>
      </w:r>
      <w:r>
        <w:rPr>
          <w:sz w:val="20"/>
        </w:rPr>
        <w:t xml:space="preserve"> </w:t>
      </w:r>
      <w:r>
        <w:rPr>
          <w:rStyle w:val="VerbatimChar"/>
          <w:sz w:val="20"/>
        </w:rPr>
        <w:t xml:space="preserve">N_LU = NUM_BANKS</w:t>
      </w:r>
      <w:r>
        <w:rPr>
          <w:sz w:val="20"/>
        </w:rPr>
        <w:t xml:space="preserve"> </w:t>
      </w:r>
      <w:r>
        <w:rPr>
          <w:sz w:val="20"/>
        </w:rPr>
        <w:t xml:space="preserve">parallel lookup ports, picks one command with</w:t>
      </w:r>
      <w:r>
        <w:rPr>
          <w:sz w:val="20"/>
        </w:rPr>
        <w:t xml:space="preserve"> </w:t>
      </w:r>
      <w:r>
        <w:rPr>
          <w:rStyle w:val="VerbatimChar"/>
          <w:sz w:val="20"/>
        </w:rPr>
        <w:t xml:space="preserve">pumice_cmd_arbiter</w:t>
      </w:r>
      <w:r>
        <w:rPr>
          <w:sz w:val="20"/>
        </w:rPr>
        <w:t xml:space="preserve"> </w:t>
      </w:r>
      <w:r>
        <w:rPr>
          <w:sz w:val="20"/>
        </w:rPr>
        <w:t xml:space="preserve">(the open-page decision is</w:t>
      </w:r>
      <w:r>
        <w:rPr>
          <w:sz w:val="20"/>
        </w:rPr>
        <w:t xml:space="preserve"> </w:t>
      </w:r>
      <w:r>
        <w:rPr>
          <w:bCs/>
          <w:b/>
          <w:sz w:val="20"/>
        </w:rPr>
        <w:t xml:space="preserve">inline</w:t>
      </w:r>
      <w:r>
        <w:rPr>
          <w:sz w:val="20"/>
        </w:rPr>
        <w:t xml:space="preserve"> </w:t>
      </w:r>
      <w:r>
        <w:rPr>
          <w:sz w:val="20"/>
        </w:rPr>
        <w:t xml:space="preserve">in the arbiter –</w:t>
      </w:r>
      <w:r>
        <w:rPr>
          <w:sz w:val="20"/>
        </w:rPr>
        <w:t xml:space="preserve"> </w:t>
      </w:r>
      <w:r>
        <w:rPr>
          <w:sz w:val="20"/>
        </w:rPr>
        <w:t xml:space="preserve">there is no separate</w:t>
      </w:r>
      <w:r>
        <w:rPr>
          <w:sz w:val="20"/>
        </w:rPr>
        <w:t xml:space="preserve"> </w:t>
      </w:r>
      <w:r>
        <w:rPr>
          <w:rStyle w:val="VerbatimChar"/>
          <w:sz w:val="20"/>
        </w:rPr>
        <w:t xml:space="preserve">page_predictor</w:t>
      </w:r>
      <w:r>
        <w:rPr>
          <w:sz w:val="20"/>
        </w:rPr>
        <w:t xml:space="preserve"> </w:t>
      </w:r>
      <w:r>
        <w:rPr>
          <w:sz w:val="20"/>
        </w:rPr>
        <w:t xml:space="preserve">in the issue path), and emits a single</w:t>
      </w:r>
      <w:r>
        <w:rPr>
          <w:sz w:val="20"/>
        </w:rPr>
        <w:t xml:space="preserve"> </w:t>
      </w:r>
      <w:r>
        <w:rPr>
          <w:sz w:val="20"/>
        </w:rPr>
        <w:t xml:space="preserve">abstract DRAM command</w:t>
      </w:r>
      <w:r>
        <w:rPr>
          <w:sz w:val="20"/>
        </w:rPr>
        <w:t xml:space="preserve"> </w:t>
      </w:r>
      <w:r>
        <w:rPr>
          <w:rStyle w:val="VerbatimChar"/>
          <w:sz w:val="20"/>
        </w:rPr>
        <w:t xml:space="preserve">{op, rank, bank, row, col, ap}</w:t>
      </w:r>
      <w:r>
        <w:rPr>
          <w:sz w:val="20"/>
        </w:rPr>
        <w:t xml:space="preserve"> </w:t>
      </w:r>
      <w:r>
        <w:rPr>
          <w:sz w:val="20"/>
        </w:rPr>
        <w:t xml:space="preserve">into an output command</w:t>
      </w:r>
      <w:r>
        <w:rPr>
          <w:sz w:val="20"/>
        </w:rPr>
        <w:t xml:space="preserve"> </w:t>
      </w:r>
      <w:r>
        <w:rPr>
          <w:sz w:val="20"/>
        </w:rPr>
        <w:t xml:space="preserve">FIFO. The scheduler is single-issue, PHY/nphases-agnostic, and runs entirely on</w:t>
      </w:r>
      <w:r>
        <w:rPr>
          <w:sz w:val="20"/>
        </w:rPr>
        <w:t xml:space="preserve"> </w:t>
      </w:r>
      <w:r>
        <w:rPr>
          <w:rStyle w:val="VerbatimChar"/>
          <w:sz w:val="20"/>
        </w:rPr>
        <w:t xml:space="preserve">aclk</w:t>
      </w:r>
      <w:r>
        <w:rPr>
          <w:sz w:val="20"/>
        </w:rPr>
        <w:t xml:space="preserve">. Per-bank JEDEC readiness is stamped by</w:t>
      </w:r>
      <w:r>
        <w:rPr>
          <w:sz w:val="20"/>
        </w:rPr>
        <w:t xml:space="preserve"> </w:t>
      </w:r>
      <w:r>
        <w:rPr>
          <w:rStyle w:val="VerbatimChar"/>
          <w:sz w:val="20"/>
        </w:rPr>
        <w:t xml:space="preserve">pumice_bank_timers</w:t>
      </w:r>
      <w:r>
        <w:rPr>
          <w:sz w:val="20"/>
        </w:rPr>
        <w:t xml:space="preserve"> </w:t>
      </w:r>
      <w:r>
        <w:rPr>
          <w:sz w:val="20"/>
        </w:rPr>
        <w:t xml:space="preserve">(wrapping</w:t>
      </w:r>
      <w:r>
        <w:rPr>
          <w:sz w:val="20"/>
        </w:rPr>
        <w:t xml:space="preserve"> </w:t>
      </w:r>
      <w:r>
        <w:rPr>
          <w:sz w:val="20"/>
        </w:rPr>
        <w:t xml:space="preserve">the FSM-free</w:t>
      </w:r>
      <w:r>
        <w:rPr>
          <w:sz w:val="20"/>
        </w:rPr>
        <w:t xml:space="preserve"> </w:t>
      </w:r>
      <w:r>
        <w:rPr>
          <w:rStyle w:val="VerbatimChar"/>
          <w:sz w:val="20"/>
        </w:rPr>
        <w:t xml:space="preserve">bank_timer</w:t>
      </w:r>
      <w:r>
        <w:rPr>
          <w:sz w:val="20"/>
        </w:rPr>
        <w:t xml:space="preserve">); cross-bank turnaround windows</w:t>
      </w:r>
      <w:r>
        <w:rPr>
          <w:sz w:val="20"/>
        </w:rPr>
        <w:t xml:space="preserve"> </w:t>
      </w:r>
      <w:r>
        <w:rPr>
          <w:sz w:val="20"/>
        </w:rPr>
        <w:t xml:space="preserve">(tFAW/tRRD/tWTR/tRTW/tCCD) come from</w:t>
      </w:r>
      <w:r>
        <w:rPr>
          <w:sz w:val="20"/>
        </w:rPr>
        <w:t xml:space="preserve"> </w:t>
      </w:r>
      <w:r>
        <w:rPr>
          <w:rStyle w:val="VerbatimChar"/>
          <w:sz w:val="20"/>
        </w:rPr>
        <w:t xml:space="preserve">global_timers</w:t>
      </w:r>
      <w:r>
        <w:rPr>
          <w:sz w:val="20"/>
        </w:rPr>
        <w:t xml:space="preserve">.</w:t>
      </w:r>
    </w:p>
    <w:bookmarkEnd w:id="53"/>
    <w:bookmarkStart w:id="54" w:name="clocking-topology"/>
    <w:p>
      <w:pPr>
        <w:pStyle w:val="Heading2"/>
        <w:spacing w:before="280" w:after="80"/>
        <w:pBdr>
          <w:bottom w:val="single" w:sz="12" w:color="228B22"/>
        </w:pBdr>
      </w:pPr>
      <w:r>
        <w:rPr>
          <w:rStyle w:val="SectionNumber"/>
          <w:b/>
          <w:color w:val="228B22"/>
          <w:sz w:val="28"/>
        </w:rPr>
        <w:t xml:space="preserve">4.4</w:t>
      </w:r>
      <w:r>
        <w:rPr>
          <w:b/>
          <w:color w:val="228B22"/>
          <w:sz w:val="28"/>
        </w:rPr>
        <w:tab/>
      </w:r>
      <w:r>
        <w:rPr>
          <w:b/>
          <w:color w:val="228B22"/>
          <w:sz w:val="28"/>
        </w:rPr>
        <w:t xml:space="preserve">Clocking Topology</w:t>
      </w:r>
    </w:p>
    <w:p>
      <w:pPr>
        <w:pStyle w:val="FirstParagraph"/>
      </w:pPr>
      <w:r>
        <w:rPr>
          <w:sz w:val="20"/>
        </w:rPr>
        <w:t xml:space="preserve">Two external clocks; exactly one CDC.</w:t>
      </w:r>
    </w:p>
    <w:tbl>
      <w:tblPr>
        <w:tblStyle w:val="Table"/>
        <w:tblW w:type="pct" w:w="5000"/>
        <w:tblLook w:firstRow="1" w:lastRow="0" w:firstColumn="0" w:lastColumn="0" w:noHBand="0" w:noVBand="0" w:val="0020"/>
        <w:jc w:val="start"/>
      </w:tblPr>
      <w:tblGrid>
        <w:gridCol w:w="1037"/>
        <w:gridCol w:w="6882"/>
      </w:tblGrid>
      <w:tr>
        <w:trPr>
          <w:tblHeader w:val="true"/>
        </w:trPr>
        <w:tc>
          <w:tcPr>
            <w:shd w:val="clear" w:color="auto" w:fill="E0E0E0"/>
          </w:tcPr>
          <w:p>
            <w:pPr>
              <w:pStyle w:val="Compact"/>
              <w:jc w:val="left"/>
            </w:pPr>
            <w:r>
              <w:rPr>
                <w:b/>
                <w:sz w:val="20"/>
              </w:rPr>
              <w:t xml:space="preserve">Clock</w:t>
            </w:r>
          </w:p>
        </w:tc>
        <w:tc>
          <w:tcPr>
            <w:shd w:val="clear" w:color="auto" w:fill="E0E0E0"/>
          </w:tcPr>
          <w:p>
            <w:pPr>
              <w:pStyle w:val="Compact"/>
              <w:jc w:val="left"/>
            </w:pPr>
            <w:r>
              <w:rPr>
                <w:b/>
                <w:sz w:val="20"/>
              </w:rPr>
              <w:t xml:space="preserve">Domain members</w:t>
            </w:r>
          </w:p>
        </w:tc>
      </w:tr>
      <w:tr>
        <w:tc>
          <w:tcPr/>
          <w:p>
            <w:pPr>
              <w:pStyle w:val="Compact"/>
              <w:jc w:val="left"/>
            </w:pPr>
            <w:r>
              <w:rPr>
                <w:rStyle w:val="VerbatimChar"/>
              </w:rPr>
              <w:t xml:space="preserve">aclk</w:t>
            </w:r>
          </w:p>
        </w:tc>
        <w:tc>
          <w:tcPr/>
          <w:p>
            <w:pPr>
              <w:pStyle w:val="Compact"/>
              <w:jc w:val="left"/>
            </w:pPr>
            <w:r>
              <w:t xml:space="preserve">Host AXI, burst splitters, both CAMs, and the whole command scheduler</w:t>
            </w:r>
          </w:p>
        </w:tc>
      </w:tr>
      <w:tr>
        <w:tc>
          <w:tcPr/>
          <w:p>
            <w:pPr>
              <w:pStyle w:val="Compact"/>
              <w:jc w:val="left"/>
            </w:pPr>
            <w:r>
              <w:rPr>
                <w:rStyle w:val="VerbatimChar"/>
              </w:rPr>
              <w:t xml:space="preserve">dfi_clk</w:t>
            </w:r>
          </w:p>
        </w:tc>
        <w:tc>
          <w:tcPr/>
          <w:p>
            <w:pPr>
              <w:pStyle w:val="Compact"/>
              <w:jc w:val="left"/>
            </w:pPr>
            <w:r>
              <w:t xml:space="preserve">DFI command path, write serializer, read aligner, DFI 2.1 pin bus</w:t>
            </w:r>
          </w:p>
        </w:tc>
      </w:tr>
    </w:tbl>
    <w:p>
      <w:pPr>
        <w:pStyle w:val="BodyText"/>
      </w:pPr>
      <w:r>
        <w:rPr>
          <w:sz w:val="20"/>
        </w:rPr>
        <w:t xml:space="preserve">The single CDC lives inside</w:t>
      </w:r>
      <w:r>
        <w:rPr>
          <w:sz w:val="20"/>
        </w:rPr>
        <w:t xml:space="preserve"> </w:t>
      </w:r>
      <w:r>
        <w:rPr>
          <w:rStyle w:val="VerbatimChar"/>
          <w:sz w:val="20"/>
        </w:rPr>
        <w:t xml:space="preserve">pumice_dfi_layer</w:t>
      </w:r>
      <w:r>
        <w:rPr>
          <w:sz w:val="20"/>
        </w:rPr>
        <w:t xml:space="preserve"> </w:t>
      </w:r>
      <w:r>
        <w:rPr>
          <w:sz w:val="20"/>
        </w:rPr>
        <w:t xml:space="preserve">(</w:t>
      </w:r>
      <w:r>
        <w:rPr>
          <w:rStyle w:val="VerbatimChar"/>
          <w:sz w:val="20"/>
        </w:rPr>
        <w:t xml:space="preserve">pumice_dfi_cdc</w:t>
      </w:r>
      <w:r>
        <w:rPr>
          <w:sz w:val="20"/>
        </w:rPr>
        <w:t xml:space="preserve">) and is built</w:t>
      </w:r>
      <w:r>
        <w:rPr>
          <w:sz w:val="20"/>
        </w:rPr>
        <w:t xml:space="preserve"> </w:t>
      </w:r>
      <w:r>
        <w:rPr>
          <w:sz w:val="20"/>
        </w:rPr>
        <w:t xml:space="preserve">from</w:t>
      </w:r>
      <w:r>
        <w:rPr>
          <w:sz w:val="20"/>
        </w:rPr>
        <w:t xml:space="preserve"> </w:t>
      </w:r>
      <w:r>
        <w:rPr>
          <w:bCs/>
          <w:b/>
          <w:sz w:val="20"/>
        </w:rPr>
        <w:t xml:space="preserve">async gaxi FIFOs only</w:t>
      </w:r>
      <w:r>
        <w:rPr>
          <w:sz w:val="20"/>
        </w:rPr>
        <w:t xml:space="preserve"> </w:t>
      </w:r>
      <w:r>
        <w:rPr>
          <w:sz w:val="20"/>
        </w:rPr>
        <w:t xml:space="preserve">– the command, write-data, and read-data streams</w:t>
      </w:r>
      <w:r>
        <w:rPr>
          <w:sz w:val="20"/>
        </w:rPr>
        <w:t xml:space="preserve"> </w:t>
      </w:r>
      <w:r>
        <w:rPr>
          <w:sz w:val="20"/>
        </w:rPr>
        <w:t xml:space="preserve">plus the init handshake cross there. No other clock crossing exists in the</w:t>
      </w:r>
      <w:r>
        <w:rPr>
          <w:sz w:val="20"/>
        </w:rPr>
        <w:t xml:space="preserve"> </w:t>
      </w:r>
      <w:r>
        <w:rPr>
          <w:sz w:val="20"/>
        </w:rPr>
        <w:t xml:space="preserve">controller. If the SoC’s AXI master is on a different clock than</w:t>
      </w:r>
      <w:r>
        <w:rPr>
          <w:sz w:val="20"/>
        </w:rPr>
        <w:t xml:space="preserve"> </w:t>
      </w:r>
      <w:r>
        <w:rPr>
          <w:rStyle w:val="VerbatimChar"/>
          <w:sz w:val="20"/>
        </w:rPr>
        <w:t xml:space="preserve">aclk</w:t>
      </w:r>
      <w:r>
        <w:rPr>
          <w:sz w:val="20"/>
        </w:rPr>
        <w:t xml:space="preserve">, an</w:t>
      </w:r>
      <w:r>
        <w:rPr>
          <w:sz w:val="20"/>
        </w:rPr>
        <w:t xml:space="preserve"> </w:t>
      </w:r>
      <w:r>
        <w:rPr>
          <w:sz w:val="20"/>
        </w:rPr>
        <w:t xml:space="preserve">external clock converter is required upstream. See section 1.3 for the reset</w:t>
      </w:r>
      <w:r>
        <w:rPr>
          <w:sz w:val="20"/>
        </w:rPr>
        <w:t xml:space="preserve"> </w:t>
      </w:r>
      <w:r>
        <w:rPr>
          <w:sz w:val="20"/>
        </w:rPr>
        <w:t xml:space="preserve">topology.</w:t>
      </w:r>
    </w:p>
    <w:bookmarkEnd w:id="54"/>
    <w:bookmarkStart w:id="55" w:name="dfi-phase-rate-topology"/>
    <w:p>
      <w:pPr>
        <w:pStyle w:val="Heading2"/>
        <w:spacing w:before="280" w:after="80"/>
        <w:pBdr>
          <w:bottom w:val="single" w:sz="12" w:color="228B22"/>
        </w:pBdr>
      </w:pPr>
      <w:r>
        <w:rPr>
          <w:rStyle w:val="SectionNumber"/>
          <w:b/>
          <w:color w:val="228B22"/>
          <w:sz w:val="28"/>
        </w:rPr>
        <w:t xml:space="preserve">4.5</w:t>
      </w:r>
      <w:r>
        <w:rPr>
          <w:b/>
          <w:color w:val="228B22"/>
          <w:sz w:val="28"/>
        </w:rPr>
        <w:tab/>
      </w:r>
      <w:r>
        <w:rPr>
          <w:b/>
          <w:color w:val="228B22"/>
          <w:sz w:val="28"/>
        </w:rPr>
        <w:t xml:space="preserve">DFI Phase / Rate Topology</w:t>
      </w:r>
    </w:p>
    <w:p>
      <w:pPr>
        <w:pStyle w:val="FirstParagraph"/>
      </w:pPr>
      <w:r>
        <w:rPr>
          <w:sz w:val="20"/>
        </w:rPr>
        <w:t xml:space="preserve">The internal data unit is the</w:t>
      </w:r>
      <w:r>
        <w:rPr>
          <w:sz w:val="20"/>
        </w:rPr>
        <w:t xml:space="preserve"> </w:t>
      </w:r>
      <w:r>
        <w:rPr>
          <w:bCs/>
          <w:b/>
          <w:sz w:val="20"/>
        </w:rPr>
        <w:t xml:space="preserve">DFI word</w:t>
      </w:r>
      <w:r>
        <w:rPr>
          <w:sz w:val="20"/>
        </w:rPr>
        <w:t xml:space="preserve">:</w:t>
      </w:r>
      <w:r>
        <w:rPr>
          <w:sz w:val="20"/>
        </w:rPr>
        <w:t xml:space="preserve"> </w:t>
      </w:r>
      <w:r>
        <w:rPr>
          <w:rStyle w:val="VerbatimChar"/>
          <w:sz w:val="20"/>
        </w:rPr>
        <w:t xml:space="preserve">DW = DRAM_BEAT_WIDTH * DFI_RATE</w:t>
      </w:r>
      <w:r>
        <w:rPr>
          <w:sz w:val="20"/>
        </w:rPr>
        <w:t xml:space="preserve"> </w:t>
      </w:r>
      <w:r>
        <w:rPr>
          <w:sz w:val="20"/>
        </w:rPr>
        <w:t xml:space="preserve">(128 by default). One AXI beat == one DFI word ==</w:t>
      </w:r>
      <w:r>
        <w:rPr>
          <w:sz w:val="20"/>
        </w:rPr>
        <w:t xml:space="preserve"> </w:t>
      </w:r>
      <w:r>
        <w:rPr>
          <w:rStyle w:val="VerbatimChar"/>
          <w:sz w:val="20"/>
        </w:rPr>
        <w:t xml:space="preserve">DFI_RATE</w:t>
      </w:r>
      <w:r>
        <w:rPr>
          <w:sz w:val="20"/>
        </w:rPr>
        <w:t xml:space="preserve"> </w:t>
      </w:r>
      <w:r>
        <w:rPr>
          <w:sz w:val="20"/>
        </w:rPr>
        <w:t xml:space="preserve">DRAM beats; one AXI</w:t>
      </w:r>
      <w:r>
        <w:rPr>
          <w:sz w:val="20"/>
        </w:rPr>
        <w:t xml:space="preserve"> </w:t>
      </w:r>
      <w:r>
        <w:rPr>
          <w:sz w:val="20"/>
        </w:rPr>
        <w:t xml:space="preserve">burst (</w:t>
      </w:r>
      <w:r>
        <w:rPr>
          <w:rStyle w:val="VerbatimChar"/>
          <w:sz w:val="20"/>
        </w:rPr>
        <w:t xml:space="preserve">BL/DFI_RATE</w:t>
      </w:r>
      <w:r>
        <w:rPr>
          <w:sz w:val="20"/>
        </w:rPr>
        <w:t xml:space="preserve"> </w:t>
      </w:r>
      <w:r>
        <w:rPr>
          <w:sz w:val="20"/>
        </w:rPr>
        <w:t xml:space="preserve">beats) == one DRAM burst (</w:t>
      </w:r>
      <w:r>
        <w:rPr>
          <w:rStyle w:val="VerbatimChar"/>
          <w:sz w:val="20"/>
        </w:rPr>
        <w:t xml:space="preserve">BL</w:t>
      </w:r>
      <w:r>
        <w:rPr>
          <w:sz w:val="20"/>
        </w:rPr>
        <w:t xml:space="preserve"> </w:t>
      </w:r>
      <w:r>
        <w:rPr>
          <w:sz w:val="20"/>
        </w:rPr>
        <w:t xml:space="preserve">beats). The DFI command path</w:t>
      </w:r>
      <w:r>
        <w:rPr>
          <w:sz w:val="20"/>
        </w:rPr>
        <w:t xml:space="preserve"> </w:t>
      </w:r>
      <w:r>
        <w:rPr>
          <w:sz w:val="20"/>
        </w:rPr>
        <w:t xml:space="preserve">in</w:t>
      </w:r>
      <w:r>
        <w:rPr>
          <w:sz w:val="20"/>
        </w:rPr>
        <w:t xml:space="preserve"> </w:t>
      </w:r>
      <w:r>
        <w:rPr>
          <w:rStyle w:val="VerbatimChar"/>
          <w:sz w:val="20"/>
        </w:rPr>
        <w:t xml:space="preserve">pumice_dfi_layer</w:t>
      </w:r>
      <w:r>
        <w:rPr>
          <w:sz w:val="20"/>
        </w:rPr>
        <w:t xml:space="preserve"> </w:t>
      </w:r>
      <w:r>
        <w:rPr>
          <w:sz w:val="20"/>
        </w:rPr>
        <w:t xml:space="preserve">phase-packs the abstract command onto the</w:t>
      </w:r>
      <w:r>
        <w:rPr>
          <w:sz w:val="20"/>
        </w:rPr>
        <w:t xml:space="preserve"> </w:t>
      </w:r>
      <w:r>
        <w:rPr>
          <w:rStyle w:val="VerbatimChar"/>
          <w:sz w:val="20"/>
        </w:rPr>
        <w:t xml:space="preserve">DFI_RATE</w:t>
      </w:r>
      <w:r>
        <w:rPr>
          <w:sz w:val="20"/>
        </w:rPr>
        <w:t xml:space="preserve"> </w:t>
      </w:r>
      <w:r>
        <w:rPr>
          <w:sz w:val="20"/>
        </w:rPr>
        <w:t xml:space="preserve">phases, placing the command and CS/ODT on</w:t>
      </w:r>
      <w:r>
        <w:rPr>
          <w:sz w:val="20"/>
        </w:rPr>
        <w:t xml:space="preserve"> </w:t>
      </w:r>
      <w:r>
        <w:rPr>
          <w:rStyle w:val="VerbatimChar"/>
          <w:sz w:val="20"/>
        </w:rPr>
        <w:t xml:space="preserve">wr_phase</w:t>
      </w:r>
      <w:r>
        <w:rPr>
          <w:sz w:val="20"/>
        </w:rPr>
        <w:t xml:space="preserve"> </w:t>
      </w:r>
      <w:r>
        <w:rPr>
          <w:sz w:val="20"/>
        </w:rPr>
        <w:t xml:space="preserve">/</w:t>
      </w:r>
      <w:r>
        <w:rPr>
          <w:sz w:val="20"/>
        </w:rPr>
        <w:t xml:space="preserve"> </w:t>
      </w:r>
      <w:r>
        <w:rPr>
          <w:rStyle w:val="VerbatimChar"/>
          <w:sz w:val="20"/>
        </w:rPr>
        <w:t xml:space="preserve">rd_phase</w:t>
      </w:r>
      <w:r>
        <w:rPr>
          <w:sz w:val="20"/>
        </w:rPr>
        <w:t xml:space="preserve"> </w:t>
      </w:r>
      <w:r>
        <w:rPr>
          <w:sz w:val="20"/>
        </w:rPr>
        <w:t xml:space="preserve">as programmed</w:t>
      </w:r>
      <w:r>
        <w:rPr>
          <w:sz w:val="20"/>
        </w:rPr>
        <w:t xml:space="preserve"> </w:t>
      </w:r>
      <w:r>
        <w:rPr>
          <w:sz w:val="20"/>
        </w:rPr>
        <w:t xml:space="preserve">by the</w:t>
      </w:r>
      <w:r>
        <w:rPr>
          <w:sz w:val="20"/>
        </w:rPr>
        <w:t xml:space="preserve"> </w:t>
      </w:r>
      <w:r>
        <w:rPr>
          <w:rStyle w:val="VerbatimChar"/>
          <w:sz w:val="20"/>
        </w:rPr>
        <w:t xml:space="preserve">DFI_PHASE</w:t>
      </w:r>
      <w:r>
        <w:rPr>
          <w:sz w:val="20"/>
        </w:rPr>
        <w:t xml:space="preserve"> </w:t>
      </w:r>
      <w:r>
        <w:rPr>
          <w:sz w:val="20"/>
        </w:rPr>
        <w:t xml:space="preserve">CSR;</w:t>
      </w:r>
      <w:r>
        <w:rPr>
          <w:sz w:val="20"/>
        </w:rPr>
        <w:t xml:space="preserve"> </w:t>
      </w:r>
      <w:r>
        <w:rPr>
          <w:rStyle w:val="VerbatimChar"/>
          <w:sz w:val="20"/>
        </w:rPr>
        <w:t xml:space="preserve">pumice_dfi_wr_serializer</w:t>
      </w:r>
      <w:r>
        <w:rPr>
          <w:sz w:val="20"/>
        </w:rPr>
        <w:t xml:space="preserve"> </w:t>
      </w:r>
      <w:r>
        <w:rPr>
          <w:sz w:val="20"/>
        </w:rPr>
        <w:t xml:space="preserve">and</w:t>
      </w:r>
      <w:r>
        <w:rPr>
          <w:sz w:val="20"/>
        </w:rPr>
        <w:t xml:space="preserve"> </w:t>
      </w:r>
      <w:r>
        <w:rPr>
          <w:rStyle w:val="VerbatimChar"/>
          <w:sz w:val="20"/>
        </w:rPr>
        <w:t xml:space="preserve">pumice_dfi_rd_aligner</w:t>
      </w:r>
      <w:r>
        <w:rPr>
          <w:sz w:val="20"/>
        </w:rPr>
        <w:t xml:space="preserve"> </w:t>
      </w:r>
      <w:r>
        <w:rPr>
          <w:sz w:val="20"/>
        </w:rPr>
        <w:t xml:space="preserve">handle the DFI-word to per-phase data split. The scheduler never sees the phase</w:t>
      </w:r>
      <w:r>
        <w:rPr>
          <w:sz w:val="20"/>
        </w:rPr>
        <w:t xml:space="preserve"> </w:t>
      </w:r>
      <w:r>
        <w:rPr>
          <w:sz w:val="20"/>
        </w:rPr>
        <w:t xml:space="preserve">dimension – its issue rate is one command per</w:t>
      </w:r>
      <w:r>
        <w:rPr>
          <w:sz w:val="20"/>
        </w:rPr>
        <w:t xml:space="preserve"> </w:t>
      </w:r>
      <w:r>
        <w:rPr>
          <w:rStyle w:val="VerbatimChar"/>
          <w:sz w:val="20"/>
        </w:rPr>
        <w:t xml:space="preserve">aclk</w:t>
      </w:r>
      <w:r>
        <w:rPr>
          <w:sz w:val="20"/>
        </w:rPr>
        <w:t xml:space="preserve">.</w:t>
      </w:r>
    </w:p>
    <w:p>
      <w:pPr>
        <w:pStyle w:val="BodyText"/>
      </w:pPr>
      <w:r>
        <w:rPr>
          <w:sz w:val="20"/>
        </w:rPr>
        <w:t xml:space="preserve">The old</w:t>
      </w:r>
      <w:r>
        <w:rPr>
          <w:sz w:val="20"/>
        </w:rPr>
        <w:t xml:space="preserve"> </w:t>
      </w:r>
      <w:r>
        <w:rPr>
          <w:sz w:val="20"/>
        </w:rPr>
        <w:t xml:space="preserve">“</w:t>
      </w:r>
      <w:r>
        <w:rPr>
          <w:sz w:val="20"/>
        </w:rPr>
        <w:t xml:space="preserve">AXI_DATA_WIDTH == DRAM_BEAT_WIDTH</w:t>
      </w:r>
      <w:r>
        <w:rPr>
          <w:sz w:val="20"/>
        </w:rPr>
        <w:t xml:space="preserve">”</w:t>
      </w:r>
      <w:r>
        <w:rPr>
          <w:sz w:val="20"/>
        </w:rPr>
        <w:t xml:space="preserve"> </w:t>
      </w:r>
      <w:r>
        <w:rPr>
          <w:sz w:val="20"/>
        </w:rPr>
        <w:t xml:space="preserve">coupling is gone. Host-width freedom</w:t>
      </w:r>
      <w:r>
        <w:rPr>
          <w:sz w:val="20"/>
        </w:rPr>
        <w:t xml:space="preserve"> </w:t>
      </w:r>
      <w:r>
        <w:rPr>
          <w:sz w:val="20"/>
        </w:rPr>
        <w:t xml:space="preserve">is a separate concern handled by the optional</w:t>
      </w:r>
      <w:r>
        <w:rPr>
          <w:sz w:val="20"/>
        </w:rPr>
        <w:t xml:space="preserve"> </w:t>
      </w:r>
      <w:r>
        <w:rPr>
          <w:rStyle w:val="VerbatimChar"/>
          <w:sz w:val="20"/>
        </w:rPr>
        <w:t xml:space="preserve">pumice_top_geared</w:t>
      </w:r>
      <w:r>
        <w:rPr>
          <w:sz w:val="20"/>
        </w:rPr>
        <w:t xml:space="preserve"> </w:t>
      </w:r>
      <w:r>
        <w:rPr>
          <w:sz w:val="20"/>
        </w:rPr>
        <w:t xml:space="preserve">wrapper, which</w:t>
      </w:r>
      <w:r>
        <w:rPr>
          <w:sz w:val="20"/>
        </w:rPr>
        <w:t xml:space="preserve"> </w:t>
      </w:r>
      <w:r>
        <w:rPr>
          <w:sz w:val="20"/>
        </w:rPr>
        <w:t xml:space="preserve">inserts the formally-verified</w:t>
      </w:r>
      <w:r>
        <w:rPr>
          <w:sz w:val="20"/>
        </w:rPr>
        <w:t xml:space="preserve"> </w:t>
      </w:r>
      <w:r>
        <w:rPr>
          <w:rStyle w:val="VerbatimChar"/>
          <w:sz w:val="20"/>
        </w:rPr>
        <w:t xml:space="preserve">axi4_dwidth_converter_wr/_rd</w:t>
      </w:r>
      <w:r>
        <w:rPr>
          <w:sz w:val="20"/>
        </w:rPr>
        <w:t xml:space="preserve"> </w:t>
      </w:r>
      <w:r>
        <w:rPr>
          <w:sz w:val="20"/>
        </w:rPr>
        <w:t xml:space="preserve">between a</w:t>
      </w:r>
      <w:r>
        <w:rPr>
          <w:sz w:val="20"/>
        </w:rPr>
        <w:t xml:space="preserve"> </w:t>
      </w:r>
      <w:r>
        <w:rPr>
          <w:sz w:val="20"/>
        </w:rPr>
        <w:t xml:space="preserve">host-width AXI slave and the fixed-</w:t>
      </w:r>
      <w:r>
        <w:rPr>
          <w:rStyle w:val="VerbatimChar"/>
          <w:sz w:val="20"/>
        </w:rPr>
        <w:t xml:space="preserve">DW</w:t>
      </w:r>
      <w:r>
        <w:rPr>
          <w:sz w:val="20"/>
        </w:rPr>
        <w:t xml:space="preserve"> </w:t>
      </w:r>
      <w:r>
        <w:rPr>
          <w:sz w:val="20"/>
        </w:rPr>
        <w:t xml:space="preserve">core (HOST == DW is a bit-identical</w:t>
      </w:r>
      <w:r>
        <w:rPr>
          <w:sz w:val="20"/>
        </w:rPr>
        <w:t xml:space="preserve"> </w:t>
      </w:r>
      <w:r>
        <w:rPr>
          <w:sz w:val="20"/>
        </w:rPr>
        <w:t xml:space="preserve">generate bypass). See</w:t>
      </w:r>
      <w:r>
        <w:rPr>
          <w:sz w:val="20"/>
        </w:rPr>
        <w:t xml:space="preserve"> </w:t>
      </w:r>
      <w:r>
        <w:rPr>
          <w:rStyle w:val="VerbatimChar"/>
          <w:sz w:val="20"/>
        </w:rPr>
        <w:t xml:space="preserve">docs/AXI_DRAM_GEARING_SCOPE.md</w:t>
      </w:r>
      <w:r>
        <w:rPr>
          <w:sz w:val="20"/>
        </w:rPr>
        <w:t xml:space="preserve">.</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55"/>
    <w:bookmarkEnd w:id="56"/>
    <w:bookmarkStart w:id="64" w:name="top-level-port-list"/>
    <w:p>
      <w:pPr>
        <w:pStyle w:val="Heading1"/>
        <w:spacing w:before="360" w:after="120"/>
        <w:pageBreakBefore/>
        <w:shd w:val="clear" w:color="auto" w:fill="404040"/>
      </w:pPr>
      <w:r>
        <w:br w:type="page"/>
      </w:r>
      <w:r>
        <w:rPr>
          <w:rStyle w:val="SectionNumber"/>
          <w:b/>
          <w:color w:val="FFFFFF"/>
          <w:sz w:val="32"/>
        </w:rPr>
        <w:t xml:space="preserve">5</w:t>
      </w:r>
      <w:r>
        <w:rPr>
          <w:b/>
          <w:color w:val="FFFFFF"/>
          <w:sz w:val="32"/>
        </w:rPr>
        <w:tab/>
      </w:r>
      <w:r>
        <w:rPr>
          <w:b/>
          <w:color w:val="FFFFFF"/>
          <w:sz w:val="32"/>
        </w:rPr>
        <w:t xml:space="preserve">Top-Level Port List</w:t>
      </w:r>
    </w:p>
    <w:p>
      <w:pPr>
        <w:pStyle w:val="FirstParagraph"/>
      </w:pPr>
      <w:r>
        <w:rPr>
          <w:sz w:val="20"/>
        </w:rPr>
        <w:t xml:space="preserve">This chapter is the</w:t>
      </w:r>
      <w:r>
        <w:rPr>
          <w:sz w:val="20"/>
        </w:rPr>
        <w:t xml:space="preserve"> </w:t>
      </w:r>
      <w:r>
        <w:rPr>
          <w:bCs/>
          <w:b/>
          <w:sz w:val="20"/>
        </w:rPr>
        <w:t xml:space="preserve">wire-level</w:t>
      </w:r>
      <w:r>
        <w:rPr>
          <w:sz w:val="20"/>
        </w:rPr>
        <w:t xml:space="preserve"> </w:t>
      </w:r>
      <w:r>
        <w:rPr>
          <w:sz w:val="20"/>
        </w:rPr>
        <w:t xml:space="preserve">port list of the</w:t>
      </w:r>
      <w:r>
        <w:rPr>
          <w:sz w:val="20"/>
        </w:rPr>
        <w:t xml:space="preserve"> </w:t>
      </w:r>
      <w:r>
        <w:rPr>
          <w:rStyle w:val="VerbatimChar"/>
          <w:sz w:val="20"/>
        </w:rPr>
        <w:t xml:space="preserve">pumice_top</w:t>
      </w:r>
      <w:r>
        <w:rPr>
          <w:sz w:val="20"/>
        </w:rPr>
        <w:t xml:space="preserve"> </w:t>
      </w:r>
      <w:r>
        <w:rPr>
          <w:sz w:val="20"/>
        </w:rPr>
        <w:t xml:space="preserve">module</w:t>
      </w:r>
      <w:r>
        <w:rPr>
          <w:sz w:val="20"/>
        </w:rPr>
        <w:t xml:space="preserve"> </w:t>
      </w:r>
      <w:r>
        <w:rPr>
          <w:sz w:val="20"/>
        </w:rPr>
        <w:t xml:space="preserve">(</w:t>
      </w:r>
      <w:r>
        <w:rPr>
          <w:rStyle w:val="VerbatimChar"/>
          <w:sz w:val="20"/>
        </w:rPr>
        <w:t xml:space="preserve">rtl/top/pumice_top.sv</w:t>
      </w:r>
      <w:r>
        <w:rPr>
          <w:sz w:val="20"/>
        </w:rPr>
        <w:t xml:space="preserve">) – the exact signal names, directions, widths, and</w:t>
      </w:r>
      <w:r>
        <w:rPr>
          <w:sz w:val="20"/>
        </w:rPr>
        <w:t xml:space="preserve"> </w:t>
      </w:r>
      <w:r>
        <w:rPr>
          <w:sz w:val="20"/>
        </w:rPr>
        <w:t xml:space="preserve">parameter dependencies that the integration script and SoC top-level use. The</w:t>
      </w:r>
      <w:r>
        <w:rPr>
          <w:sz w:val="20"/>
        </w:rPr>
        <w:t xml:space="preserve"> </w:t>
      </w:r>
      <w:r>
        <w:rPr>
          <w:sz w:val="20"/>
        </w:rPr>
        <w:t xml:space="preserve">optional host-width wrapper</w:t>
      </w:r>
      <w:r>
        <w:rPr>
          <w:sz w:val="20"/>
        </w:rPr>
        <w:t xml:space="preserve"> </w:t>
      </w:r>
      <w:r>
        <w:rPr>
          <w:rStyle w:val="VerbatimChar"/>
          <w:sz w:val="20"/>
        </w:rPr>
        <w:t xml:space="preserve">pumice_top_geared</w:t>
      </w:r>
      <w:r>
        <w:rPr>
          <w:sz w:val="20"/>
        </w:rPr>
        <w:t xml:space="preserve"> </w:t>
      </w:r>
      <w:r>
        <w:rPr>
          <w:sz w:val="20"/>
        </w:rPr>
        <w:t xml:space="preserve">re-exports the same set with a</w:t>
      </w:r>
      <w:r>
        <w:rPr>
          <w:sz w:val="20"/>
        </w:rPr>
        <w:t xml:space="preserve"> </w:t>
      </w:r>
      <w:r>
        <w:rPr>
          <w:sz w:val="20"/>
        </w:rPr>
        <w:t xml:space="preserve">free</w:t>
      </w:r>
      <w:r>
        <w:rPr>
          <w:sz w:val="20"/>
        </w:rPr>
        <w:t xml:space="preserve"> </w:t>
      </w:r>
      <w:r>
        <w:rPr>
          <w:rStyle w:val="VerbatimChar"/>
          <w:sz w:val="20"/>
        </w:rPr>
        <w:t xml:space="preserve">HOST_AXI_DATA_WIDTH</w:t>
      </w:r>
      <w:r>
        <w:rPr>
          <w:sz w:val="20"/>
        </w:rPr>
        <w:t xml:space="preserve"> </w:t>
      </w:r>
      <w:r>
        <w:rPr>
          <w:sz w:val="20"/>
        </w:rPr>
        <w:t xml:space="preserve">on the AXI slave face; see</w:t>
      </w:r>
      <w:r>
        <w:rPr>
          <w:sz w:val="20"/>
        </w:rPr>
        <w:t xml:space="preserve"> </w:t>
      </w:r>
      <w:r>
        <w:rPr>
          <w:rStyle w:val="VerbatimChar"/>
          <w:sz w:val="20"/>
        </w:rPr>
        <w:t xml:space="preserve">docs/AXI_DRAM_GEARING_SCOPE.md</w:t>
      </w:r>
      <w:r>
        <w:rPr>
          <w:sz w:val="20"/>
        </w:rPr>
        <w:t xml:space="preserve">.</w:t>
      </w:r>
    </w:p>
    <w:bookmarkStart w:id="57" w:name="parameters"/>
    <w:p>
      <w:pPr>
        <w:pStyle w:val="Heading2"/>
        <w:spacing w:before="280" w:after="80"/>
        <w:pBdr>
          <w:bottom w:val="single" w:sz="12" w:color="228B22"/>
        </w:pBdr>
      </w:pPr>
      <w:r>
        <w:rPr>
          <w:rStyle w:val="SectionNumber"/>
          <w:b/>
          <w:color w:val="228B22"/>
          <w:sz w:val="28"/>
        </w:rPr>
        <w:t xml:space="preserve">5.1</w:t>
      </w:r>
      <w:r>
        <w:rPr>
          <w:b/>
          <w:color w:val="228B22"/>
          <w:sz w:val="28"/>
        </w:rPr>
        <w:tab/>
      </w:r>
      <w:r>
        <w:rPr>
          <w:b/>
          <w:color w:val="228B22"/>
          <w:sz w:val="28"/>
        </w:rPr>
        <w:t xml:space="preserve">Parameters</w:t>
      </w:r>
    </w:p>
    <w:p>
      <w:pPr>
        <w:pStyle w:val="FirstParagraph"/>
      </w:pPr>
      <w:r>
        <w:rPr>
          <w:rStyle w:val="VerbatimChar"/>
          <w:sz w:val="20"/>
        </w:rPr>
        <w:t xml:space="preserve">pumice_top</w:t>
      </w:r>
      <w:r>
        <w:rPr>
          <w:sz w:val="20"/>
        </w:rPr>
        <w:t xml:space="preserve"> </w:t>
      </w:r>
      <w:r>
        <w:rPr>
          <w:sz w:val="20"/>
        </w:rPr>
        <w:t xml:space="preserve">is fully parameterized – there is no</w:t>
      </w:r>
      <w:r>
        <w:rPr>
          <w:sz w:val="20"/>
        </w:rPr>
        <w:t xml:space="preserve"> </w:t>
      </w:r>
      <w:r>
        <w:rPr>
          <w:rStyle w:val="VerbatimChar"/>
          <w:sz w:val="20"/>
        </w:rPr>
        <w:t xml:space="preserve">MEMTYPE</w:t>
      </w:r>
      <w:r>
        <w:rPr>
          <w:sz w:val="20"/>
        </w:rPr>
        <w:t xml:space="preserve">/</w:t>
      </w:r>
      <w:r>
        <w:rPr>
          <w:rStyle w:val="VerbatimChar"/>
          <w:sz w:val="20"/>
        </w:rPr>
        <w:t xml:space="preserve">N_PHASES</w:t>
      </w:r>
      <w:r>
        <w:rPr>
          <w:sz w:val="20"/>
        </w:rPr>
        <w:t xml:space="preserve"> </w:t>
      </w:r>
      <w:r>
        <w:rPr>
          <w:sz w:val="20"/>
        </w:rPr>
        <w:t xml:space="preserve">string</w:t>
      </w:r>
      <w:r>
        <w:rPr>
          <w:sz w:val="20"/>
        </w:rPr>
        <w:t xml:space="preserve"> </w:t>
      </w:r>
      <w:r>
        <w:rPr>
          <w:sz w:val="20"/>
        </w:rPr>
        <w:t xml:space="preserve">build any more; memory type is a runtime CSR field (</w:t>
      </w:r>
      <w:r>
        <w:rPr>
          <w:rStyle w:val="VerbatimChar"/>
          <w:sz w:val="20"/>
        </w:rPr>
        <w:t xml:space="preserve">PHY_TIMING.memtype</w:t>
      </w:r>
      <w:r>
        <w:rPr>
          <w:sz w:val="20"/>
        </w:rPr>
        <w:t xml:space="preserve">) and</w:t>
      </w:r>
      <w:r>
        <w:rPr>
          <w:sz w:val="20"/>
        </w:rPr>
        <w:t xml:space="preserve"> </w:t>
      </w:r>
      <w:r>
        <w:rPr>
          <w:sz w:val="20"/>
        </w:rPr>
        <w:t xml:space="preserve">the phase count is the integer</w:t>
      </w:r>
      <w:r>
        <w:rPr>
          <w:sz w:val="20"/>
        </w:rPr>
        <w:t xml:space="preserve"> </w:t>
      </w:r>
      <w:r>
        <w:rPr>
          <w:rStyle w:val="VerbatimChar"/>
          <w:sz w:val="20"/>
        </w:rPr>
        <w:t xml:space="preserve">DFI_RATE</w:t>
      </w:r>
      <w:r>
        <w:rPr>
          <w:sz w:val="20"/>
        </w:rPr>
        <w:t xml:space="preserve">.</w:t>
      </w:r>
    </w:p>
    <w:p>
      <w:pPr>
        <w:pStyle w:val="SourceCode"/>
      </w:pPr>
      <w:r>
        <w:rPr>
          <w:rStyle w:val="KeywordTok"/>
        </w:rPr>
        <w:t xml:space="preserve">module</w:t>
      </w:r>
      <w:r>
        <w:rPr>
          <w:rStyle w:val="NormalTok"/>
        </w:rPr>
        <w:t xml:space="preserve"> pumice_top #(</w:t>
      </w:r>
      <w:r>
        <w:br/>
      </w:r>
      <w:r>
        <w:rPr>
          <w:rStyle w:val="NormalTok"/>
        </w:rPr>
        <w:t xml:space="preserve">    </w:t>
      </w:r>
      <w:r>
        <w:rPr>
          <w:rStyle w:val="KeywordTok"/>
        </w:rPr>
        <w:t xml:space="preserve">parameter</w:t>
      </w:r>
      <w:r>
        <w:rPr>
          <w:rStyle w:val="NormalTok"/>
        </w:rPr>
        <w:t xml:space="preserve"> </w:t>
      </w:r>
      <w:r>
        <w:rPr>
          <w:rStyle w:val="KeywordTok"/>
        </w:rPr>
        <w:t xml:space="preserve">int</w:t>
      </w:r>
      <w:r>
        <w:rPr>
          <w:rStyle w:val="NormalTok"/>
        </w:rPr>
        <w:t xml:space="preserve"> AXI_ID_WIDTH    = </w:t>
      </w:r>
      <w:r>
        <w:rPr>
          <w:rStyle w:val="DecValTok"/>
        </w:rPr>
        <w:t xml:space="preserve">8</w:t>
      </w:r>
      <w:r>
        <w:rPr>
          <w:rStyle w:val="NormalTok"/>
        </w:rPr>
        <w:t xml:space="preserve">,</w:t>
      </w:r>
      <w:r>
        <w:br/>
      </w:r>
      <w:r>
        <w:rPr>
          <w:rStyle w:val="NormalTok"/>
        </w:rPr>
        <w:t xml:space="preserve">    </w:t>
      </w:r>
      <w:r>
        <w:rPr>
          <w:rStyle w:val="KeywordTok"/>
        </w:rPr>
        <w:t xml:space="preserve">parameter</w:t>
      </w:r>
      <w:r>
        <w:rPr>
          <w:rStyle w:val="NormalTok"/>
        </w:rPr>
        <w:t xml:space="preserve"> </w:t>
      </w:r>
      <w:r>
        <w:rPr>
          <w:rStyle w:val="KeywordTok"/>
        </w:rPr>
        <w:t xml:space="preserve">int</w:t>
      </w:r>
      <w:r>
        <w:rPr>
          <w:rStyle w:val="NormalTok"/>
        </w:rPr>
        <w:t xml:space="preserve"> AXI_ADDR_WIDTH  = </w:t>
      </w:r>
      <w:r>
        <w:rPr>
          <w:rStyle w:val="DecValTok"/>
        </w:rPr>
        <w:t xml:space="preserve">32</w:t>
      </w:r>
      <w:r>
        <w:rPr>
          <w:rStyle w:val="NormalTok"/>
        </w:rPr>
        <w:t xml:space="preserve">,</w:t>
      </w:r>
      <w:r>
        <w:br/>
      </w:r>
      <w:r>
        <w:rPr>
          <w:rStyle w:val="NormalTok"/>
        </w:rPr>
        <w:t xml:space="preserve">    </w:t>
      </w:r>
      <w:r>
        <w:rPr>
          <w:rStyle w:val="KeywordTok"/>
        </w:rPr>
        <w:t xml:space="preserve">parameter</w:t>
      </w:r>
      <w:r>
        <w:rPr>
          <w:rStyle w:val="NormalTok"/>
        </w:rPr>
        <w:t xml:space="preserve"> </w:t>
      </w:r>
      <w:r>
        <w:rPr>
          <w:rStyle w:val="KeywordTok"/>
        </w:rPr>
        <w:t xml:space="preserve">int</w:t>
      </w:r>
      <w:r>
        <w:rPr>
          <w:rStyle w:val="NormalTok"/>
        </w:rPr>
        <w:t xml:space="preserve"> NUM_RANKS       = </w:t>
      </w:r>
      <w:r>
        <w:rPr>
          <w:rStyle w:val="DecValTok"/>
        </w:rPr>
        <w:t xml:space="preserve">1</w:t>
      </w:r>
      <w:r>
        <w:rPr>
          <w:rStyle w:val="NormalTok"/>
        </w:rPr>
        <w:t xml:space="preserve">,</w:t>
      </w:r>
      <w:r>
        <w:br/>
      </w:r>
      <w:r>
        <w:rPr>
          <w:rStyle w:val="NormalTok"/>
        </w:rPr>
        <w:t xml:space="preserve">    </w:t>
      </w:r>
      <w:r>
        <w:rPr>
          <w:rStyle w:val="KeywordTok"/>
        </w:rPr>
        <w:t xml:space="preserve">parameter</w:t>
      </w:r>
      <w:r>
        <w:rPr>
          <w:rStyle w:val="NormalTok"/>
        </w:rPr>
        <w:t xml:space="preserve"> </w:t>
      </w:r>
      <w:r>
        <w:rPr>
          <w:rStyle w:val="KeywordTok"/>
        </w:rPr>
        <w:t xml:space="preserve">int</w:t>
      </w:r>
      <w:r>
        <w:rPr>
          <w:rStyle w:val="NormalTok"/>
        </w:rPr>
        <w:t xml:space="preserve"> NUM_BANKS       = </w:t>
      </w:r>
      <w:r>
        <w:rPr>
          <w:rStyle w:val="DecValTok"/>
        </w:rPr>
        <w:t xml:space="preserve">8</w:t>
      </w:r>
      <w:r>
        <w:rPr>
          <w:rStyle w:val="NormalTok"/>
        </w:rPr>
        <w:t xml:space="preserve">,</w:t>
      </w:r>
      <w:r>
        <w:br/>
      </w:r>
      <w:r>
        <w:rPr>
          <w:rStyle w:val="NormalTok"/>
        </w:rPr>
        <w:t xml:space="preserve">    </w:t>
      </w:r>
      <w:r>
        <w:rPr>
          <w:rStyle w:val="KeywordTok"/>
        </w:rPr>
        <w:t xml:space="preserve">parameter</w:t>
      </w:r>
      <w:r>
        <w:rPr>
          <w:rStyle w:val="NormalTok"/>
        </w:rPr>
        <w:t xml:space="preserve"> </w:t>
      </w:r>
      <w:r>
        <w:rPr>
          <w:rStyle w:val="KeywordTok"/>
        </w:rPr>
        <w:t xml:space="preserve">int</w:t>
      </w:r>
      <w:r>
        <w:rPr>
          <w:rStyle w:val="NormalTok"/>
        </w:rPr>
        <w:t xml:space="preserve"> ROW_WIDTH       = </w:t>
      </w:r>
      <w:r>
        <w:rPr>
          <w:rStyle w:val="DecValTok"/>
        </w:rPr>
        <w:t xml:space="preserve">14</w:t>
      </w:r>
      <w:r>
        <w:rPr>
          <w:rStyle w:val="NormalTok"/>
        </w:rPr>
        <w:t xml:space="preserve">,</w:t>
      </w:r>
      <w:r>
        <w:br/>
      </w:r>
      <w:r>
        <w:rPr>
          <w:rStyle w:val="NormalTok"/>
        </w:rPr>
        <w:t xml:space="preserve">    </w:t>
      </w:r>
      <w:r>
        <w:rPr>
          <w:rStyle w:val="KeywordTok"/>
        </w:rPr>
        <w:t xml:space="preserve">parameter</w:t>
      </w:r>
      <w:r>
        <w:rPr>
          <w:rStyle w:val="NormalTok"/>
        </w:rPr>
        <w:t xml:space="preserve"> </w:t>
      </w:r>
      <w:r>
        <w:rPr>
          <w:rStyle w:val="KeywordTok"/>
        </w:rPr>
        <w:t xml:space="preserve">int</w:t>
      </w:r>
      <w:r>
        <w:rPr>
          <w:rStyle w:val="NormalTok"/>
        </w:rPr>
        <w:t xml:space="preserve"> COL_WIDTH       = </w:t>
      </w:r>
      <w:r>
        <w:rPr>
          <w:rStyle w:val="DecValTok"/>
        </w:rPr>
        <w:t xml:space="preserve">10</w:t>
      </w:r>
      <w:r>
        <w:rPr>
          <w:rStyle w:val="NormalTok"/>
        </w:rPr>
        <w:t xml:space="preserve">,</w:t>
      </w:r>
      <w:r>
        <w:br/>
      </w:r>
      <w:r>
        <w:rPr>
          <w:rStyle w:val="NormalTok"/>
        </w:rPr>
        <w:t xml:space="preserve">    </w:t>
      </w:r>
      <w:r>
        <w:rPr>
          <w:rStyle w:val="KeywordTok"/>
        </w:rPr>
        <w:t xml:space="preserve">parameter</w:t>
      </w:r>
      <w:r>
        <w:rPr>
          <w:rStyle w:val="NormalTok"/>
        </w:rPr>
        <w:t xml:space="preserve"> </w:t>
      </w:r>
      <w:r>
        <w:rPr>
          <w:rStyle w:val="KeywordTok"/>
        </w:rPr>
        <w:t xml:space="preserve">int</w:t>
      </w:r>
      <w:r>
        <w:rPr>
          <w:rStyle w:val="NormalTok"/>
        </w:rPr>
        <w:t xml:space="preserve"> DFI_RATE        = </w:t>
      </w:r>
      <w:r>
        <w:rPr>
          <w:rStyle w:val="DecValTok"/>
        </w:rPr>
        <w:t xml:space="preserve">2</w:t>
      </w:r>
      <w:r>
        <w:rPr>
          <w:rStyle w:val="NormalTok"/>
        </w:rPr>
        <w:t xml:space="preserve">,</w:t>
      </w:r>
      <w:r>
        <w:br/>
      </w:r>
      <w:r>
        <w:rPr>
          <w:rStyle w:val="NormalTok"/>
        </w:rPr>
        <w:t xml:space="preserve">    </w:t>
      </w:r>
      <w:r>
        <w:rPr>
          <w:rStyle w:val="KeywordTok"/>
        </w:rPr>
        <w:t xml:space="preserve">parameter</w:t>
      </w:r>
      <w:r>
        <w:rPr>
          <w:rStyle w:val="NormalTok"/>
        </w:rPr>
        <w:t xml:space="preserve"> </w:t>
      </w:r>
      <w:r>
        <w:rPr>
          <w:rStyle w:val="KeywordTok"/>
        </w:rPr>
        <w:t xml:space="preserve">int</w:t>
      </w:r>
      <w:r>
        <w:rPr>
          <w:rStyle w:val="NormalTok"/>
        </w:rPr>
        <w:t xml:space="preserve"> DRAM_BEAT_WIDTH = </w:t>
      </w:r>
      <w:r>
        <w:rPr>
          <w:rStyle w:val="DecValTok"/>
        </w:rPr>
        <w:t xml:space="preserve">64</w:t>
      </w:r>
      <w:r>
        <w:rPr>
          <w:rStyle w:val="NormalTok"/>
        </w:rPr>
        <w:t xml:space="preserve">,</w:t>
      </w:r>
      <w:r>
        <w:br/>
      </w:r>
      <w:r>
        <w:rPr>
          <w:rStyle w:val="NormalTok"/>
        </w:rPr>
        <w:t xml:space="preserve">    </w:t>
      </w:r>
      <w:r>
        <w:rPr>
          <w:rStyle w:val="KeywordTok"/>
        </w:rPr>
        <w:t xml:space="preserve">parameter</w:t>
      </w:r>
      <w:r>
        <w:rPr>
          <w:rStyle w:val="NormalTok"/>
        </w:rPr>
        <w:t xml:space="preserve"> </w:t>
      </w:r>
      <w:r>
        <w:rPr>
          <w:rStyle w:val="KeywordTok"/>
        </w:rPr>
        <w:t xml:space="preserve">int</w:t>
      </w:r>
      <w:r>
        <w:rPr>
          <w:rStyle w:val="NormalTok"/>
        </w:rPr>
        <w:t xml:space="preserve"> BL              = </w:t>
      </w:r>
      <w:r>
        <w:rPr>
          <w:rStyle w:val="DecValTok"/>
        </w:rPr>
        <w:t xml:space="preserve">8</w:t>
      </w:r>
      <w:r>
        <w:rPr>
          <w:rStyle w:val="NormalTok"/>
        </w:rPr>
        <w:t xml:space="preserve">,   </w:t>
      </w:r>
      <w:r>
        <w:rPr>
          <w:rStyle w:val="CommentTok"/>
        </w:rPr>
        <w:t xml:space="preserve">// DRAM beats per burst</w:t>
      </w:r>
      <w:r>
        <w:br/>
      </w:r>
      <w:r>
        <w:rPr>
          <w:rStyle w:val="NormalTok"/>
        </w:rPr>
        <w:t xml:space="preserve">    </w:t>
      </w:r>
      <w:r>
        <w:rPr>
          <w:rStyle w:val="KeywordTok"/>
        </w:rPr>
        <w:t xml:space="preserve">parameter</w:t>
      </w:r>
      <w:r>
        <w:rPr>
          <w:rStyle w:val="NormalTok"/>
        </w:rPr>
        <w:t xml:space="preserve"> </w:t>
      </w:r>
      <w:r>
        <w:rPr>
          <w:rStyle w:val="KeywordTok"/>
        </w:rPr>
        <w:t xml:space="preserve">int</w:t>
      </w:r>
      <w:r>
        <w:rPr>
          <w:rStyle w:val="NormalTok"/>
        </w:rPr>
        <w:t xml:space="preserve"> NUM_ENTRIES     = </w:t>
      </w:r>
      <w:r>
        <w:rPr>
          <w:rStyle w:val="DecValTok"/>
        </w:rPr>
        <w:t xml:space="preserve">8</w:t>
      </w:r>
      <w:r>
        <w:rPr>
          <w:rStyle w:val="NormalTok"/>
        </w:rPr>
        <w:t xml:space="preserve">,   </w:t>
      </w:r>
      <w:r>
        <w:rPr>
          <w:rStyle w:val="CommentTok"/>
        </w:rPr>
        <w:t xml:space="preserve">// CAM depth</w:t>
      </w:r>
      <w:r>
        <w:br/>
      </w:r>
      <w:r>
        <w:rPr>
          <w:rStyle w:val="NormalTok"/>
        </w:rPr>
        <w:t xml:space="preserve">    </w:t>
      </w:r>
      <w:r>
        <w:rPr>
          <w:rStyle w:val="KeywordTok"/>
        </w:rPr>
        <w:t xml:space="preserve">parameter</w:t>
      </w:r>
      <w:r>
        <w:rPr>
          <w:rStyle w:val="NormalTok"/>
        </w:rPr>
        <w:t xml:space="preserve"> </w:t>
      </w:r>
      <w:r>
        <w:rPr>
          <w:rStyle w:val="KeywordTok"/>
        </w:rPr>
        <w:t xml:space="preserve">int</w:t>
      </w:r>
      <w:r>
        <w:rPr>
          <w:rStyle w:val="NormalTok"/>
        </w:rPr>
        <w:t xml:space="preserve"> N_SRAM_SLOTS    = </w:t>
      </w:r>
      <w:r>
        <w:rPr>
          <w:rStyle w:val="DecValTok"/>
        </w:rPr>
        <w:t xml:space="preserve">8</w:t>
      </w:r>
      <w:r>
        <w:rPr>
          <w:rStyle w:val="NormalTok"/>
        </w:rPr>
        <w:t xml:space="preserve">,   </w:t>
      </w:r>
      <w:r>
        <w:rPr>
          <w:rStyle w:val="CommentTok"/>
        </w:rPr>
        <w:t xml:space="preserve">// per-CAM burst-data SRAM slots</w:t>
      </w:r>
      <w:r>
        <w:br/>
      </w:r>
      <w:r>
        <w:rPr>
          <w:rStyle w:val="NormalTok"/>
        </w:rPr>
        <w:t xml:space="preserve">    </w:t>
      </w:r>
      <w:r>
        <w:rPr>
          <w:rStyle w:val="KeywordTok"/>
        </w:rPr>
        <w:t xml:space="preserve">parameter</w:t>
      </w:r>
      <w:r>
        <w:rPr>
          <w:rStyle w:val="NormalTok"/>
        </w:rPr>
        <w:t xml:space="preserve"> </w:t>
      </w:r>
      <w:r>
        <w:rPr>
          <w:rStyle w:val="KeywordTok"/>
        </w:rPr>
        <w:t xml:space="preserve">int</w:t>
      </w:r>
      <w:r>
        <w:rPr>
          <w:rStyle w:val="NormalTok"/>
        </w:rPr>
        <w:t xml:space="preserve"> CSR_ADDR_W      = </w:t>
      </w:r>
      <w:r>
        <w:rPr>
          <w:rStyle w:val="DecValTok"/>
        </w:rPr>
        <w:t xml:space="preserve">12</w:t>
      </w:r>
      <w:r>
        <w:br/>
      </w:r>
      <w:r>
        <w:rPr>
          <w:rStyle w:val="NormalTok"/>
        </w:rPr>
        <w:t xml:space="preserve">);</w:t>
      </w:r>
    </w:p>
    <w:bookmarkEnd w:id="57"/>
    <w:bookmarkStart w:id="58" w:name="parameter-dependent-widths"/>
    <w:p>
      <w:pPr>
        <w:pStyle w:val="Heading2"/>
        <w:spacing w:before="280" w:after="80"/>
        <w:pBdr>
          <w:bottom w:val="single" w:sz="12" w:color="228B22"/>
        </w:pBdr>
      </w:pPr>
      <w:r>
        <w:rPr>
          <w:rStyle w:val="SectionNumber"/>
          <w:b/>
          <w:color w:val="228B22"/>
          <w:sz w:val="28"/>
        </w:rPr>
        <w:t xml:space="preserve">5.2</w:t>
      </w:r>
      <w:r>
        <w:rPr>
          <w:b/>
          <w:color w:val="228B22"/>
          <w:sz w:val="28"/>
        </w:rPr>
        <w:tab/>
      </w:r>
      <w:r>
        <w:rPr>
          <w:b/>
          <w:color w:val="228B22"/>
          <w:sz w:val="28"/>
        </w:rPr>
        <w:t xml:space="preserve">Parameter-Dependent Widths</w:t>
      </w:r>
    </w:p>
    <w:p>
      <w:pPr>
        <w:pStyle w:val="FirstParagraph"/>
      </w:pPr>
      <w:r>
        <w:rPr>
          <w:sz w:val="20"/>
        </w:rPr>
        <w:t xml:space="preserve">Derived locally in the module (see</w:t>
      </w:r>
      <w:r>
        <w:rPr>
          <w:sz w:val="20"/>
        </w:rPr>
        <w:t xml:space="preserve"> </w:t>
      </w:r>
      <w:r>
        <w:rPr>
          <w:rStyle w:val="VerbatimChar"/>
          <w:sz w:val="20"/>
        </w:rPr>
        <w:t xml:space="preserve">rtl/top/pumice_top.sv</w:t>
      </w:r>
      <w:r>
        <w:rPr>
          <w:sz w:val="20"/>
        </w:rPr>
        <w:t xml:space="preserve">):</w:t>
      </w:r>
    </w:p>
    <w:p>
      <w:pPr>
        <w:numPr>
          <w:ilvl w:val="0"/>
          <w:numId w:val="1016"/>
        </w:numPr>
        <w:pStyle w:val="Compact"/>
      </w:pPr>
      <w:r>
        <w:rPr>
          <w:rStyle w:val="VerbatimChar"/>
        </w:rPr>
        <w:t xml:space="preserve">DW</w:t>
      </w:r>
      <w:r>
        <w:t xml:space="preserve"> </w:t>
      </w:r>
      <w:r>
        <w:t xml:space="preserve">=</w:t>
      </w:r>
      <w:r>
        <w:t xml:space="preserve"> </w:t>
      </w:r>
      <w:r>
        <w:rPr>
          <w:rStyle w:val="VerbatimChar"/>
        </w:rPr>
        <w:t xml:space="preserve">DRAM_BEAT_WIDTH * DFI_RATE</w:t>
      </w:r>
      <w:r>
        <w:t xml:space="preserve"> </w:t>
      </w:r>
      <w:r>
        <w:t xml:space="preserve">(host AXI data width == DFI word)</w:t>
      </w:r>
    </w:p>
    <w:p>
      <w:pPr>
        <w:numPr>
          <w:ilvl w:val="0"/>
          <w:numId w:val="1016"/>
        </w:numPr>
        <w:pStyle w:val="Compact"/>
      </w:pPr>
      <w:r>
        <w:rPr>
          <w:rStyle w:val="VerbatimChar"/>
        </w:rPr>
        <w:t xml:space="preserve">SW</w:t>
      </w:r>
      <w:r>
        <w:t xml:space="preserve"> </w:t>
      </w:r>
      <w:r>
        <w:t xml:space="preserve">=</w:t>
      </w:r>
      <w:r>
        <w:t xml:space="preserve"> </w:t>
      </w:r>
      <w:r>
        <w:rPr>
          <w:rStyle w:val="VerbatimChar"/>
        </w:rPr>
        <w:t xml:space="preserve">DW/8</w:t>
      </w:r>
    </w:p>
    <w:p>
      <w:pPr>
        <w:numPr>
          <w:ilvl w:val="0"/>
          <w:numId w:val="1016"/>
        </w:numPr>
        <w:pStyle w:val="Compact"/>
      </w:pPr>
      <w:r>
        <w:rPr>
          <w:rStyle w:val="VerbatimChar"/>
        </w:rPr>
        <w:t xml:space="preserve">IW</w:t>
      </w:r>
      <w:r>
        <w:t xml:space="preserve"> </w:t>
      </w:r>
      <w:r>
        <w:t xml:space="preserve">=</w:t>
      </w:r>
      <w:r>
        <w:t xml:space="preserve"> </w:t>
      </w:r>
      <w:r>
        <w:rPr>
          <w:rStyle w:val="VerbatimChar"/>
        </w:rPr>
        <w:t xml:space="preserve">AXI_ID_WIDTH</w:t>
      </w:r>
    </w:p>
    <w:p>
      <w:pPr>
        <w:numPr>
          <w:ilvl w:val="0"/>
          <w:numId w:val="1016"/>
        </w:numPr>
        <w:pStyle w:val="Compact"/>
      </w:pPr>
      <w:r>
        <w:rPr>
          <w:rStyle w:val="VerbatimChar"/>
        </w:rPr>
        <w:t xml:space="preserve">AW</w:t>
      </w:r>
      <w:r>
        <w:t xml:space="preserve"> </w:t>
      </w:r>
      <w:r>
        <w:t xml:space="preserve">=</w:t>
      </w:r>
      <w:r>
        <w:t xml:space="preserve"> </w:t>
      </w:r>
      <w:r>
        <w:rPr>
          <w:rStyle w:val="VerbatimChar"/>
        </w:rPr>
        <w:t xml:space="preserve">AXI_ADDR_WIDTH</w:t>
      </w:r>
    </w:p>
    <w:p>
      <w:pPr>
        <w:numPr>
          <w:ilvl w:val="0"/>
          <w:numId w:val="1016"/>
        </w:numPr>
        <w:pStyle w:val="Compact"/>
      </w:pPr>
      <w:r>
        <w:rPr>
          <w:rStyle w:val="VerbatimChar"/>
        </w:rPr>
        <w:t xml:space="preserve">PHW</w:t>
      </w:r>
      <w:r>
        <w:t xml:space="preserve"> </w:t>
      </w:r>
      <w:r>
        <w:t xml:space="preserve">=</w:t>
      </w:r>
      <w:r>
        <w:t xml:space="preserve"> </w:t>
      </w:r>
      <w:r>
        <w:rPr>
          <w:rStyle w:val="VerbatimChar"/>
        </w:rPr>
        <w:t xml:space="preserve">(DFI_RATE &gt; 1) ? $clog2(DFI_RATE) : 1</w:t>
      </w:r>
    </w:p>
    <w:p>
      <w:pPr>
        <w:numPr>
          <w:ilvl w:val="0"/>
          <w:numId w:val="1016"/>
        </w:numPr>
        <w:pStyle w:val="Compact"/>
      </w:pPr>
      <w:r>
        <w:rPr>
          <w:rStyle w:val="VerbatimChar"/>
        </w:rPr>
        <w:t xml:space="preserve">DFI_DATA_WIDTH</w:t>
      </w:r>
      <w:r>
        <w:t xml:space="preserve"> </w:t>
      </w:r>
      <w:r>
        <w:t xml:space="preserve">=</w:t>
      </w:r>
      <w:r>
        <w:t xml:space="preserve"> </w:t>
      </w:r>
      <w:r>
        <w:rPr>
          <w:rStyle w:val="VerbatimChar"/>
        </w:rPr>
        <w:t xml:space="preserve">DW</w:t>
      </w:r>
    </w:p>
    <w:p>
      <w:pPr>
        <w:numPr>
          <w:ilvl w:val="0"/>
          <w:numId w:val="1016"/>
        </w:numPr>
        <w:pStyle w:val="Compact"/>
      </w:pPr>
      <w:r>
        <w:rPr>
          <w:rStyle w:val="VerbatimChar"/>
        </w:rPr>
        <w:t xml:space="preserve">DFI_STRB_WIDTH</w:t>
      </w:r>
      <w:r>
        <w:t xml:space="preserve"> </w:t>
      </w:r>
      <w:r>
        <w:t xml:space="preserve">=</w:t>
      </w:r>
      <w:r>
        <w:t xml:space="preserve"> </w:t>
      </w:r>
      <w:r>
        <w:rPr>
          <w:rStyle w:val="VerbatimChar"/>
        </w:rPr>
        <w:t xml:space="preserve">DW/8</w:t>
      </w:r>
    </w:p>
    <w:p>
      <w:pPr>
        <w:numPr>
          <w:ilvl w:val="0"/>
          <w:numId w:val="1016"/>
        </w:numPr>
        <w:pStyle w:val="Compact"/>
      </w:pPr>
      <w:r>
        <w:rPr>
          <w:rStyle w:val="VerbatimChar"/>
        </w:rPr>
        <w:t xml:space="preserve">DFI_EN_WIDTH</w:t>
      </w:r>
      <w:r>
        <w:t xml:space="preserve"> </w:t>
      </w:r>
      <w:r>
        <w:t xml:space="preserve">=</w:t>
      </w:r>
      <w:r>
        <w:t xml:space="preserve"> </w:t>
      </w:r>
      <w:r>
        <w:rPr>
          <w:rStyle w:val="VerbatimChar"/>
        </w:rPr>
        <w:t xml:space="preserve">DFI_RATE</w:t>
      </w:r>
    </w:p>
    <w:p>
      <w:pPr>
        <w:numPr>
          <w:ilvl w:val="0"/>
          <w:numId w:val="1016"/>
        </w:numPr>
        <w:pStyle w:val="Compact"/>
      </w:pPr>
      <w:r>
        <w:rPr>
          <w:rStyle w:val="VerbatimChar"/>
        </w:rPr>
        <w:t xml:space="preserve">DFI_VALID_WIDTH</w:t>
      </w:r>
      <w:r>
        <w:t xml:space="preserve"> </w:t>
      </w:r>
      <w:r>
        <w:t xml:space="preserve">=</w:t>
      </w:r>
      <w:r>
        <w:t xml:space="preserve"> </w:t>
      </w:r>
      <w:r>
        <w:rPr>
          <w:rStyle w:val="VerbatimChar"/>
        </w:rPr>
        <w:t xml:space="preserve">DFI_RATE</w:t>
      </w:r>
    </w:p>
    <w:p>
      <w:pPr>
        <w:numPr>
          <w:ilvl w:val="0"/>
          <w:numId w:val="1016"/>
        </w:numPr>
        <w:pStyle w:val="Compact"/>
      </w:pPr>
      <w:r>
        <w:rPr>
          <w:rStyle w:val="VerbatimChar"/>
        </w:rPr>
        <w:t xml:space="preserve">DFI_ADDR_BUS_W</w:t>
      </w:r>
      <w:r>
        <w:t xml:space="preserve"> </w:t>
      </w:r>
      <w:r>
        <w:t xml:space="preserve">=</w:t>
      </w:r>
      <w:r>
        <w:t xml:space="preserve"> </w:t>
      </w:r>
      <w:r>
        <w:rPr>
          <w:rStyle w:val="VerbatimChar"/>
        </w:rPr>
        <w:t xml:space="preserve">ROW_WIDTH * DFI_RATE</w:t>
      </w:r>
    </w:p>
    <w:p>
      <w:pPr>
        <w:numPr>
          <w:ilvl w:val="0"/>
          <w:numId w:val="1016"/>
        </w:numPr>
        <w:pStyle w:val="Compact"/>
      </w:pPr>
      <w:r>
        <w:rPr>
          <w:rStyle w:val="VerbatimChar"/>
        </w:rPr>
        <w:t xml:space="preserve">DFI_BANK_BUS_W</w:t>
      </w:r>
      <w:r>
        <w:t xml:space="preserve"> </w:t>
      </w:r>
      <w:r>
        <w:t xml:space="preserve">=</w:t>
      </w:r>
      <w:r>
        <w:t xml:space="preserve"> </w:t>
      </w:r>
      <w:r>
        <w:rPr>
          <w:rStyle w:val="VerbatimChar"/>
        </w:rPr>
        <w:t xml:space="preserve">$clog2(NUM_BANKS) * DFI_RATE</w:t>
      </w:r>
    </w:p>
    <w:p>
      <w:pPr>
        <w:numPr>
          <w:ilvl w:val="0"/>
          <w:numId w:val="1016"/>
        </w:numPr>
        <w:pStyle w:val="Compact"/>
      </w:pPr>
      <w:r>
        <w:rPr>
          <w:rStyle w:val="VerbatimChar"/>
        </w:rPr>
        <w:t xml:space="preserve">DFI_CTRL_BUS_W</w:t>
      </w:r>
      <w:r>
        <w:t xml:space="preserve"> </w:t>
      </w:r>
      <w:r>
        <w:t xml:space="preserve">=</w:t>
      </w:r>
      <w:r>
        <w:t xml:space="preserve"> </w:t>
      </w:r>
      <w:r>
        <w:rPr>
          <w:rStyle w:val="VerbatimChar"/>
        </w:rPr>
        <w:t xml:space="preserve">1 * DFI_RATE</w:t>
      </w:r>
    </w:p>
    <w:p>
      <w:pPr>
        <w:numPr>
          <w:ilvl w:val="0"/>
          <w:numId w:val="1016"/>
        </w:numPr>
        <w:pStyle w:val="Compact"/>
      </w:pPr>
      <w:r>
        <w:rPr>
          <w:rStyle w:val="VerbatimChar"/>
        </w:rPr>
        <w:t xml:space="preserve">DFI_CS_BUS_W</w:t>
      </w:r>
      <w:r>
        <w:t xml:space="preserve"> </w:t>
      </w:r>
      <w:r>
        <w:t xml:space="preserve">=</w:t>
      </w:r>
      <w:r>
        <w:t xml:space="preserve"> </w:t>
      </w:r>
      <w:r>
        <w:rPr>
          <w:rStyle w:val="VerbatimChar"/>
        </w:rPr>
        <w:t xml:space="preserve">NUM_RANKS * DFI_RATE</w:t>
      </w:r>
    </w:p>
    <w:bookmarkEnd w:id="58"/>
    <w:bookmarkStart w:id="59" w:name="clocks-and-reset"/>
    <w:p>
      <w:pPr>
        <w:pStyle w:val="Heading2"/>
        <w:spacing w:before="280" w:after="80"/>
        <w:pBdr>
          <w:bottom w:val="single" w:sz="12" w:color="228B22"/>
        </w:pBdr>
      </w:pPr>
      <w:r>
        <w:rPr>
          <w:rStyle w:val="SectionNumber"/>
          <w:b/>
          <w:color w:val="228B22"/>
          <w:sz w:val="28"/>
        </w:rPr>
        <w:t xml:space="preserve">5.3</w:t>
      </w:r>
      <w:r>
        <w:rPr>
          <w:b/>
          <w:color w:val="228B22"/>
          <w:sz w:val="28"/>
        </w:rPr>
        <w:tab/>
      </w:r>
      <w:r>
        <w:rPr>
          <w:b/>
          <w:color w:val="228B22"/>
          <w:sz w:val="28"/>
        </w:rPr>
        <w:t xml:space="preserve">Clocks and Reset</w:t>
      </w:r>
    </w:p>
    <w:p>
      <w:pPr>
        <w:pStyle w:val="FirstParagraph"/>
      </w:pPr>
      <w:r>
        <w:rPr>
          <w:sz w:val="20"/>
        </w:rPr>
        <w:t xml:space="preserve">Two clocks, two active-low resets. There is no APB CSR clock – the register</w:t>
      </w:r>
      <w:r>
        <w:rPr>
          <w:sz w:val="20"/>
        </w:rPr>
        <w:t xml:space="preserve"> </w:t>
      </w:r>
      <w:r>
        <w:rPr>
          <w:sz w:val="20"/>
        </w:rPr>
        <w:t xml:space="preserve">block runs on</w:t>
      </w:r>
      <w:r>
        <w:rPr>
          <w:sz w:val="20"/>
        </w:rPr>
        <w:t xml:space="preserve"> </w:t>
      </w:r>
      <w:r>
        <w:rPr>
          <w:rStyle w:val="VerbatimChar"/>
          <w:sz w:val="20"/>
        </w:rPr>
        <w:t xml:space="preserve">aclk</w:t>
      </w:r>
      <w:r>
        <w:rPr>
          <w:sz w:val="20"/>
        </w:rPr>
        <w:t xml:space="preserve"> </w:t>
      </w:r>
      <w:r>
        <w:rPr>
          <w:sz w:val="20"/>
        </w:rPr>
        <w:t xml:space="preserve">via a passthrough cpuif.</w:t>
      </w:r>
    </w:p>
    <w:tbl>
      <w:tblPr>
        <w:tblStyle w:val="Table"/>
        <w:tblW w:type="pct" w:w="5000"/>
        <w:tblLook w:firstRow="1" w:lastRow="0" w:firstColumn="0" w:lastColumn="0" w:noHBand="0" w:noVBand="0" w:val="0020"/>
        <w:jc w:val="start"/>
      </w:tblPr>
      <w:tblGrid>
        <w:gridCol w:w="1450"/>
        <w:gridCol w:w="557"/>
        <w:gridCol w:w="780"/>
        <w:gridCol w:w="1227"/>
        <w:gridCol w:w="3904"/>
      </w:tblGrid>
      <w:tr>
        <w:trPr>
          <w:tblHeader w:val="true"/>
        </w:trPr>
        <w:tc>
          <w:tcPr>
            <w:shd w:val="clear" w:color="auto" w:fill="E0E0E0"/>
          </w:tcPr>
          <w:p>
            <w:pPr>
              <w:pStyle w:val="Compact"/>
              <w:jc w:val="left"/>
            </w:pPr>
            <w:r>
              <w:rPr>
                <w:b/>
                <w:sz w:val="20"/>
              </w:rPr>
              <w:t xml:space="preserve">Port</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Domain</w:t>
            </w:r>
          </w:p>
        </w:tc>
        <w:tc>
          <w:tcPr>
            <w:shd w:val="clear" w:color="auto" w:fill="E0E0E0"/>
          </w:tcPr>
          <w:p>
            <w:pPr>
              <w:pStyle w:val="Compact"/>
              <w:jc w:val="left"/>
            </w:pPr>
            <w:r>
              <w:rPr>
                <w:b/>
                <w:sz w:val="20"/>
              </w:rPr>
              <w:t xml:space="preserve">Notes</w:t>
            </w:r>
          </w:p>
        </w:tc>
      </w:tr>
      <w:tr>
        <w:tc>
          <w:tcPr/>
          <w:p>
            <w:pPr>
              <w:pStyle w:val="Compact"/>
              <w:jc w:val="left"/>
            </w:pPr>
            <w:r>
              <w:rPr>
                <w:rStyle w:val="VerbatimChar"/>
              </w:rPr>
              <w:t xml:space="preserve">aclk</w:t>
            </w:r>
          </w:p>
        </w:tc>
        <w:tc>
          <w:tcPr/>
          <w:p>
            <w:pPr>
              <w:pStyle w:val="Compact"/>
              <w:jc w:val="left"/>
            </w:pPr>
            <w:r>
              <w:t xml:space="preserve">in</w:t>
            </w:r>
          </w:p>
        </w:tc>
        <w:tc>
          <w:tcPr/>
          <w:p>
            <w:pPr>
              <w:pStyle w:val="Compact"/>
              <w:jc w:val="left"/>
            </w:pPr>
            <w:r>
              <w:t xml:space="preserve">1</w:t>
            </w:r>
          </w:p>
        </w:tc>
        <w:tc>
          <w:tcPr/>
          <w:p>
            <w:pPr>
              <w:pStyle w:val="Compact"/>
              <w:jc w:val="left"/>
            </w:pPr>
            <w:r>
              <w:rPr>
                <w:rStyle w:val="VerbatimChar"/>
              </w:rPr>
              <w:t xml:space="preserve">aclk</w:t>
            </w:r>
          </w:p>
        </w:tc>
        <w:tc>
          <w:tcPr/>
          <w:p>
            <w:pPr>
              <w:pStyle w:val="Compact"/>
              <w:jc w:val="left"/>
            </w:pPr>
            <w:r>
              <w:t xml:space="preserve">Host AXI + CAMs + scheduler</w:t>
            </w:r>
          </w:p>
        </w:tc>
      </w:tr>
      <w:tr>
        <w:tc>
          <w:tcPr/>
          <w:p>
            <w:pPr>
              <w:pStyle w:val="Compact"/>
              <w:jc w:val="left"/>
            </w:pPr>
            <w:r>
              <w:rPr>
                <w:rStyle w:val="VerbatimChar"/>
              </w:rPr>
              <w:t xml:space="preserve">aresetn</w:t>
            </w:r>
          </w:p>
        </w:tc>
        <w:tc>
          <w:tcPr/>
          <w:p>
            <w:pPr>
              <w:pStyle w:val="Compact"/>
              <w:jc w:val="left"/>
            </w:pPr>
            <w:r>
              <w:t xml:space="preserve">in</w:t>
            </w:r>
          </w:p>
        </w:tc>
        <w:tc>
          <w:tcPr/>
          <w:p>
            <w:pPr>
              <w:pStyle w:val="Compact"/>
              <w:jc w:val="left"/>
            </w:pPr>
            <w:r>
              <w:t xml:space="preserve">1</w:t>
            </w:r>
          </w:p>
        </w:tc>
        <w:tc>
          <w:tcPr/>
          <w:p>
            <w:pPr>
              <w:pStyle w:val="Compact"/>
              <w:jc w:val="left"/>
            </w:pPr>
            <w:r>
              <w:rPr>
                <w:rStyle w:val="VerbatimChar"/>
              </w:rPr>
              <w:t xml:space="preserve">aclk</w:t>
            </w:r>
          </w:p>
        </w:tc>
        <w:tc>
          <w:tcPr/>
          <w:p>
            <w:pPr>
              <w:pStyle w:val="Compact"/>
              <w:jc w:val="left"/>
            </w:pPr>
            <w:r>
              <w:t xml:space="preserve">Active-low async reset</w:t>
            </w:r>
          </w:p>
        </w:tc>
      </w:tr>
      <w:tr>
        <w:tc>
          <w:tcPr/>
          <w:p>
            <w:pPr>
              <w:pStyle w:val="Compact"/>
              <w:jc w:val="left"/>
            </w:pPr>
            <w:r>
              <w:rPr>
                <w:rStyle w:val="VerbatimChar"/>
              </w:rPr>
              <w:t xml:space="preserve">dfi_clk</w:t>
            </w:r>
          </w:p>
        </w:tc>
        <w:tc>
          <w:tcPr/>
          <w:p>
            <w:pPr>
              <w:pStyle w:val="Compact"/>
              <w:jc w:val="left"/>
            </w:pPr>
            <w:r>
              <w:t xml:space="preserve">in</w:t>
            </w:r>
          </w:p>
        </w:tc>
        <w:tc>
          <w:tcPr/>
          <w:p>
            <w:pPr>
              <w:pStyle w:val="Compact"/>
              <w:jc w:val="left"/>
            </w:pPr>
            <w:r>
              <w:t xml:space="preserve">1</w:t>
            </w:r>
          </w:p>
        </w:tc>
        <w:tc>
          <w:tcPr/>
          <w:p>
            <w:pPr>
              <w:pStyle w:val="Compact"/>
              <w:jc w:val="left"/>
            </w:pPr>
            <w:r>
              <w:rPr>
                <w:rStyle w:val="VerbatimChar"/>
              </w:rPr>
              <w:t xml:space="preserve">dfi_clk</w:t>
            </w:r>
          </w:p>
        </w:tc>
        <w:tc>
          <w:tcPr/>
          <w:p>
            <w:pPr>
              <w:pStyle w:val="Compact"/>
              <w:jc w:val="left"/>
            </w:pPr>
            <w:r>
              <w:t xml:space="preserve">DFI datapath + PHY pin bus</w:t>
            </w:r>
          </w:p>
        </w:tc>
      </w:tr>
      <w:tr>
        <w:tc>
          <w:tcPr/>
          <w:p>
            <w:pPr>
              <w:pStyle w:val="Compact"/>
              <w:jc w:val="left"/>
            </w:pPr>
            <w:r>
              <w:rPr>
                <w:rStyle w:val="VerbatimChar"/>
              </w:rPr>
              <w:t xml:space="preserve">dfi_rstn</w:t>
            </w:r>
          </w:p>
        </w:tc>
        <w:tc>
          <w:tcPr/>
          <w:p>
            <w:pPr>
              <w:pStyle w:val="Compact"/>
              <w:jc w:val="left"/>
            </w:pPr>
            <w:r>
              <w:t xml:space="preserve">in</w:t>
            </w:r>
          </w:p>
        </w:tc>
        <w:tc>
          <w:tcPr/>
          <w:p>
            <w:pPr>
              <w:pStyle w:val="Compact"/>
              <w:jc w:val="left"/>
            </w:pPr>
            <w:r>
              <w:t xml:space="preserve">1</w:t>
            </w:r>
          </w:p>
        </w:tc>
        <w:tc>
          <w:tcPr/>
          <w:p>
            <w:pPr>
              <w:pStyle w:val="Compact"/>
              <w:jc w:val="left"/>
            </w:pPr>
            <w:r>
              <w:rPr>
                <w:rStyle w:val="VerbatimChar"/>
              </w:rPr>
              <w:t xml:space="preserve">dfi_clk</w:t>
            </w:r>
          </w:p>
        </w:tc>
        <w:tc>
          <w:tcPr/>
          <w:p>
            <w:pPr>
              <w:pStyle w:val="Compact"/>
              <w:jc w:val="left"/>
            </w:pPr>
            <w:r>
              <w:t xml:space="preserve">Active-low async reset</w:t>
            </w:r>
          </w:p>
        </w:tc>
      </w:tr>
      <w:tr>
        <w:tc>
          <w:tcPr/>
          <w:p>
            <w:pPr>
              <w:pStyle w:val="Compact"/>
              <w:jc w:val="left"/>
            </w:pPr>
            <w:r>
              <w:rPr>
                <w:rStyle w:val="VerbatimChar"/>
              </w:rPr>
              <w:t xml:space="preserve">init_done_o</w:t>
            </w:r>
          </w:p>
        </w:tc>
        <w:tc>
          <w:tcPr/>
          <w:p>
            <w:pPr>
              <w:pStyle w:val="Compact"/>
              <w:jc w:val="left"/>
            </w:pPr>
            <w:r>
              <w:t xml:space="preserve">out</w:t>
            </w:r>
          </w:p>
        </w:tc>
        <w:tc>
          <w:tcPr/>
          <w:p>
            <w:pPr>
              <w:pStyle w:val="Compact"/>
              <w:jc w:val="left"/>
            </w:pPr>
            <w:r>
              <w:t xml:space="preserve">1</w:t>
            </w:r>
          </w:p>
        </w:tc>
        <w:tc>
          <w:tcPr/>
          <w:p>
            <w:pPr>
              <w:pStyle w:val="Compact"/>
              <w:jc w:val="left"/>
            </w:pPr>
            <w:r>
              <w:rPr>
                <w:rStyle w:val="VerbatimChar"/>
              </w:rPr>
              <w:t xml:space="preserve">aclk</w:t>
            </w:r>
          </w:p>
        </w:tc>
        <w:tc>
          <w:tcPr/>
          <w:p>
            <w:pPr>
              <w:pStyle w:val="Compact"/>
              <w:jc w:val="left"/>
            </w:pPr>
            <w:r>
              <w:t xml:space="preserve">Init sequencer done (STATUS)</w:t>
            </w:r>
          </w:p>
        </w:tc>
      </w:tr>
    </w:tbl>
    <w:bookmarkEnd w:id="59"/>
    <w:bookmarkStart w:id="60" w:name="register-cpuif-peakrdl-passthrough"/>
    <w:p>
      <w:pPr>
        <w:pStyle w:val="Heading2"/>
        <w:spacing w:before="280" w:after="80"/>
        <w:pBdr>
          <w:bottom w:val="single" w:sz="12" w:color="228B22"/>
        </w:pBdr>
      </w:pPr>
      <w:r>
        <w:rPr>
          <w:rStyle w:val="SectionNumber"/>
          <w:b/>
          <w:color w:val="228B22"/>
          <w:sz w:val="28"/>
        </w:rPr>
        <w:t xml:space="preserve">5.4</w:t>
      </w:r>
      <w:r>
        <w:rPr>
          <w:b/>
          <w:color w:val="228B22"/>
          <w:sz w:val="28"/>
        </w:rPr>
        <w:tab/>
      </w:r>
      <w:r>
        <w:rPr>
          <w:b/>
          <w:color w:val="228B22"/>
          <w:sz w:val="28"/>
        </w:rPr>
        <w:t xml:space="preserve">Register cpuif (PeakRDL passthrough)</w:t>
      </w:r>
    </w:p>
    <w:p>
      <w:pPr>
        <w:pStyle w:val="FirstParagraph"/>
      </w:pPr>
      <w:r>
        <w:rPr>
          <w:sz w:val="20"/>
        </w:rPr>
        <w:t xml:space="preserve">The register block</w:t>
      </w:r>
      <w:r>
        <w:rPr>
          <w:sz w:val="20"/>
        </w:rPr>
        <w:t xml:space="preserve"> </w:t>
      </w:r>
      <w:r>
        <w:rPr>
          <w:rStyle w:val="VerbatimChar"/>
          <w:sz w:val="20"/>
        </w:rPr>
        <w:t xml:space="preserve">pumice_csr</w:t>
      </w:r>
      <w:r>
        <w:rPr>
          <w:sz w:val="20"/>
        </w:rPr>
        <w:t xml:space="preserve"> </w:t>
      </w:r>
      <w:r>
        <w:rPr>
          <w:sz w:val="20"/>
        </w:rPr>
        <w:t xml:space="preserve">is generated from</w:t>
      </w:r>
      <w:r>
        <w:rPr>
          <w:sz w:val="20"/>
        </w:rPr>
        <w:t xml:space="preserve"> </w:t>
      </w:r>
      <w:r>
        <w:rPr>
          <w:rStyle w:val="VerbatimChar"/>
          <w:sz w:val="20"/>
        </w:rPr>
        <w:t xml:space="preserve">rtl/macro/pumice_csr.rdl</w:t>
      </w:r>
      <w:r>
        <w:rPr>
          <w:sz w:val="20"/>
        </w:rPr>
        <w:t xml:space="preserve"> </w:t>
      </w:r>
      <w:r>
        <w:rPr>
          <w:sz w:val="20"/>
        </w:rPr>
        <w:t xml:space="preserve">(via</w:t>
      </w:r>
      <w:r>
        <w:rPr>
          <w:sz w:val="20"/>
        </w:rPr>
        <w:t xml:space="preserve"> </w:t>
      </w:r>
      <w:r>
        <w:rPr>
          <w:rStyle w:val="VerbatimChar"/>
          <w:sz w:val="20"/>
        </w:rPr>
        <w:t xml:space="preserve">bin/peakrdl_generate.py</w:t>
      </w:r>
      <w:r>
        <w:rPr>
          <w:sz w:val="20"/>
        </w:rPr>
        <w:t xml:space="preserve">). The top presents the raw PeakRDL passthrough</w:t>
      </w:r>
      <w:r>
        <w:rPr>
          <w:sz w:val="20"/>
        </w:rPr>
        <w:t xml:space="preserve"> </w:t>
      </w:r>
      <w:r>
        <w:rPr>
          <w:sz w:val="20"/>
        </w:rPr>
        <w:t xml:space="preserve">cpuif – an SoC bridges its APB/AXI-Lite onto these signals.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Port</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Width</w:t>
            </w:r>
          </w:p>
        </w:tc>
      </w:tr>
      <w:tr>
        <w:tc>
          <w:tcPr/>
          <w:p>
            <w:pPr>
              <w:pStyle w:val="Compact"/>
              <w:jc w:val="left"/>
            </w:pPr>
            <w:r>
              <w:rPr>
                <w:rStyle w:val="VerbatimChar"/>
              </w:rPr>
              <w:t xml:space="preserve">s_cpuif_req</w:t>
            </w:r>
          </w:p>
        </w:tc>
        <w:tc>
          <w:tcPr/>
          <w:p>
            <w:pPr>
              <w:pStyle w:val="Compact"/>
              <w:jc w:val="left"/>
            </w:pPr>
            <w:r>
              <w:t xml:space="preserve">in</w:t>
            </w:r>
          </w:p>
        </w:tc>
        <w:tc>
          <w:tcPr/>
          <w:p>
            <w:pPr>
              <w:pStyle w:val="Compact"/>
              <w:jc w:val="left"/>
            </w:pPr>
            <w:r>
              <w:t xml:space="preserve">1</w:t>
            </w:r>
          </w:p>
        </w:tc>
      </w:tr>
      <w:tr>
        <w:tc>
          <w:tcPr/>
          <w:p>
            <w:pPr>
              <w:pStyle w:val="Compact"/>
              <w:jc w:val="left"/>
            </w:pPr>
            <w:r>
              <w:rPr>
                <w:rStyle w:val="VerbatimChar"/>
              </w:rPr>
              <w:t xml:space="preserve">s_cpuif_req_is_wr</w:t>
            </w:r>
          </w:p>
        </w:tc>
        <w:tc>
          <w:tcPr/>
          <w:p>
            <w:pPr>
              <w:pStyle w:val="Compact"/>
              <w:jc w:val="left"/>
            </w:pPr>
            <w:r>
              <w:t xml:space="preserve">in</w:t>
            </w:r>
          </w:p>
        </w:tc>
        <w:tc>
          <w:tcPr/>
          <w:p>
            <w:pPr>
              <w:pStyle w:val="Compact"/>
              <w:jc w:val="left"/>
            </w:pPr>
            <w:r>
              <w:t xml:space="preserve">1</w:t>
            </w:r>
          </w:p>
        </w:tc>
      </w:tr>
      <w:tr>
        <w:tc>
          <w:tcPr/>
          <w:p>
            <w:pPr>
              <w:pStyle w:val="Compact"/>
              <w:jc w:val="left"/>
            </w:pPr>
            <w:r>
              <w:rPr>
                <w:rStyle w:val="VerbatimChar"/>
              </w:rPr>
              <w:t xml:space="preserve">s_cpuif_addr</w:t>
            </w:r>
          </w:p>
        </w:tc>
        <w:tc>
          <w:tcPr/>
          <w:p>
            <w:pPr>
              <w:pStyle w:val="Compact"/>
              <w:jc w:val="left"/>
            </w:pPr>
            <w:r>
              <w:t xml:space="preserve">in</w:t>
            </w:r>
          </w:p>
        </w:tc>
        <w:tc>
          <w:tcPr/>
          <w:p>
            <w:pPr>
              <w:pStyle w:val="Compact"/>
              <w:jc w:val="left"/>
            </w:pPr>
            <w:r>
              <w:rPr>
                <w:rStyle w:val="VerbatimChar"/>
              </w:rPr>
              <w:t xml:space="preserve">CSR_ADDR_W</w:t>
            </w:r>
          </w:p>
        </w:tc>
      </w:tr>
      <w:tr>
        <w:tc>
          <w:tcPr/>
          <w:p>
            <w:pPr>
              <w:pStyle w:val="Compact"/>
              <w:jc w:val="left"/>
            </w:pPr>
            <w:r>
              <w:rPr>
                <w:rStyle w:val="VerbatimChar"/>
              </w:rPr>
              <w:t xml:space="preserve">s_cpuif_wr_data</w:t>
            </w:r>
          </w:p>
        </w:tc>
        <w:tc>
          <w:tcPr/>
          <w:p>
            <w:pPr>
              <w:pStyle w:val="Compact"/>
              <w:jc w:val="left"/>
            </w:pPr>
            <w:r>
              <w:t xml:space="preserve">in</w:t>
            </w:r>
          </w:p>
        </w:tc>
        <w:tc>
          <w:tcPr/>
          <w:p>
            <w:pPr>
              <w:pStyle w:val="Compact"/>
              <w:jc w:val="left"/>
            </w:pPr>
            <w:r>
              <w:t xml:space="preserve">32</w:t>
            </w:r>
          </w:p>
        </w:tc>
      </w:tr>
      <w:tr>
        <w:tc>
          <w:tcPr/>
          <w:p>
            <w:pPr>
              <w:pStyle w:val="Compact"/>
              <w:jc w:val="left"/>
            </w:pPr>
            <w:r>
              <w:rPr>
                <w:rStyle w:val="VerbatimChar"/>
              </w:rPr>
              <w:t xml:space="preserve">s_cpuif_wr_biten</w:t>
            </w:r>
          </w:p>
        </w:tc>
        <w:tc>
          <w:tcPr/>
          <w:p>
            <w:pPr>
              <w:pStyle w:val="Compact"/>
              <w:jc w:val="left"/>
            </w:pPr>
            <w:r>
              <w:t xml:space="preserve">in</w:t>
            </w:r>
          </w:p>
        </w:tc>
        <w:tc>
          <w:tcPr/>
          <w:p>
            <w:pPr>
              <w:pStyle w:val="Compact"/>
              <w:jc w:val="left"/>
            </w:pPr>
            <w:r>
              <w:t xml:space="preserve">32</w:t>
            </w:r>
          </w:p>
        </w:tc>
      </w:tr>
      <w:tr>
        <w:tc>
          <w:tcPr/>
          <w:p>
            <w:pPr>
              <w:pStyle w:val="Compact"/>
              <w:jc w:val="left"/>
            </w:pPr>
            <w:r>
              <w:rPr>
                <w:rStyle w:val="VerbatimChar"/>
              </w:rPr>
              <w:t xml:space="preserve">s_cpuif_req_stall_wr</w:t>
            </w:r>
          </w:p>
        </w:tc>
        <w:tc>
          <w:tcPr/>
          <w:p>
            <w:pPr>
              <w:pStyle w:val="Compact"/>
              <w:jc w:val="left"/>
            </w:pPr>
            <w:r>
              <w:t xml:space="preserve">out</w:t>
            </w:r>
          </w:p>
        </w:tc>
        <w:tc>
          <w:tcPr/>
          <w:p>
            <w:pPr>
              <w:pStyle w:val="Compact"/>
              <w:jc w:val="left"/>
            </w:pPr>
            <w:r>
              <w:t xml:space="preserve">1</w:t>
            </w:r>
          </w:p>
        </w:tc>
      </w:tr>
      <w:tr>
        <w:tc>
          <w:tcPr/>
          <w:p>
            <w:pPr>
              <w:pStyle w:val="Compact"/>
              <w:jc w:val="left"/>
            </w:pPr>
            <w:r>
              <w:rPr>
                <w:rStyle w:val="VerbatimChar"/>
              </w:rPr>
              <w:t xml:space="preserve">s_cpuif_req_stall_rd</w:t>
            </w:r>
          </w:p>
        </w:tc>
        <w:tc>
          <w:tcPr/>
          <w:p>
            <w:pPr>
              <w:pStyle w:val="Compact"/>
              <w:jc w:val="left"/>
            </w:pPr>
            <w:r>
              <w:t xml:space="preserve">out</w:t>
            </w:r>
          </w:p>
        </w:tc>
        <w:tc>
          <w:tcPr/>
          <w:p>
            <w:pPr>
              <w:pStyle w:val="Compact"/>
              <w:jc w:val="left"/>
            </w:pPr>
            <w:r>
              <w:t xml:space="preserve">1</w:t>
            </w:r>
          </w:p>
        </w:tc>
      </w:tr>
      <w:tr>
        <w:tc>
          <w:tcPr/>
          <w:p>
            <w:pPr>
              <w:pStyle w:val="Compact"/>
              <w:jc w:val="left"/>
            </w:pPr>
            <w:r>
              <w:rPr>
                <w:rStyle w:val="VerbatimChar"/>
              </w:rPr>
              <w:t xml:space="preserve">s_cpuif_rd_ack</w:t>
            </w:r>
          </w:p>
        </w:tc>
        <w:tc>
          <w:tcPr/>
          <w:p>
            <w:pPr>
              <w:pStyle w:val="Compact"/>
              <w:jc w:val="left"/>
            </w:pPr>
            <w:r>
              <w:t xml:space="preserve">out</w:t>
            </w:r>
          </w:p>
        </w:tc>
        <w:tc>
          <w:tcPr/>
          <w:p>
            <w:pPr>
              <w:pStyle w:val="Compact"/>
              <w:jc w:val="left"/>
            </w:pPr>
            <w:r>
              <w:t xml:space="preserve">1</w:t>
            </w:r>
          </w:p>
        </w:tc>
      </w:tr>
      <w:tr>
        <w:tc>
          <w:tcPr/>
          <w:p>
            <w:pPr>
              <w:pStyle w:val="Compact"/>
              <w:jc w:val="left"/>
            </w:pPr>
            <w:r>
              <w:rPr>
                <w:rStyle w:val="VerbatimChar"/>
              </w:rPr>
              <w:t xml:space="preserve">s_cpuif_rd_err</w:t>
            </w:r>
          </w:p>
        </w:tc>
        <w:tc>
          <w:tcPr/>
          <w:p>
            <w:pPr>
              <w:pStyle w:val="Compact"/>
              <w:jc w:val="left"/>
            </w:pPr>
            <w:r>
              <w:t xml:space="preserve">out</w:t>
            </w:r>
          </w:p>
        </w:tc>
        <w:tc>
          <w:tcPr/>
          <w:p>
            <w:pPr>
              <w:pStyle w:val="Compact"/>
              <w:jc w:val="left"/>
            </w:pPr>
            <w:r>
              <w:t xml:space="preserve">1</w:t>
            </w:r>
          </w:p>
        </w:tc>
      </w:tr>
      <w:tr>
        <w:tc>
          <w:tcPr/>
          <w:p>
            <w:pPr>
              <w:pStyle w:val="Compact"/>
              <w:jc w:val="left"/>
            </w:pPr>
            <w:r>
              <w:rPr>
                <w:rStyle w:val="VerbatimChar"/>
              </w:rPr>
              <w:t xml:space="preserve">s_cpuif_rd_data</w:t>
            </w:r>
          </w:p>
        </w:tc>
        <w:tc>
          <w:tcPr/>
          <w:p>
            <w:pPr>
              <w:pStyle w:val="Compact"/>
              <w:jc w:val="left"/>
            </w:pPr>
            <w:r>
              <w:t xml:space="preserve">out</w:t>
            </w:r>
          </w:p>
        </w:tc>
        <w:tc>
          <w:tcPr/>
          <w:p>
            <w:pPr>
              <w:pStyle w:val="Compact"/>
              <w:jc w:val="left"/>
            </w:pPr>
            <w:r>
              <w:t xml:space="preserve">32</w:t>
            </w:r>
          </w:p>
        </w:tc>
      </w:tr>
      <w:tr>
        <w:tc>
          <w:tcPr/>
          <w:p>
            <w:pPr>
              <w:pStyle w:val="Compact"/>
              <w:jc w:val="left"/>
            </w:pPr>
            <w:r>
              <w:rPr>
                <w:rStyle w:val="VerbatimChar"/>
              </w:rPr>
              <w:t xml:space="preserve">s_cpuif_wr_ack</w:t>
            </w:r>
          </w:p>
        </w:tc>
        <w:tc>
          <w:tcPr/>
          <w:p>
            <w:pPr>
              <w:pStyle w:val="Compact"/>
              <w:jc w:val="left"/>
            </w:pPr>
            <w:r>
              <w:t xml:space="preserve">out</w:t>
            </w:r>
          </w:p>
        </w:tc>
        <w:tc>
          <w:tcPr/>
          <w:p>
            <w:pPr>
              <w:pStyle w:val="Compact"/>
              <w:jc w:val="left"/>
            </w:pPr>
            <w:r>
              <w:t xml:space="preserve">1</w:t>
            </w:r>
          </w:p>
        </w:tc>
      </w:tr>
      <w:tr>
        <w:tc>
          <w:tcPr/>
          <w:p>
            <w:pPr>
              <w:pStyle w:val="Compact"/>
              <w:jc w:val="left"/>
            </w:pPr>
            <w:r>
              <w:rPr>
                <w:rStyle w:val="VerbatimChar"/>
              </w:rPr>
              <w:t xml:space="preserve">s_cpuif_wr_err</w:t>
            </w:r>
          </w:p>
        </w:tc>
        <w:tc>
          <w:tcPr/>
          <w:p>
            <w:pPr>
              <w:pStyle w:val="Compact"/>
              <w:jc w:val="left"/>
            </w:pPr>
            <w:r>
              <w:t xml:space="preserve">out</w:t>
            </w:r>
          </w:p>
        </w:tc>
        <w:tc>
          <w:tcPr/>
          <w:p>
            <w:pPr>
              <w:pStyle w:val="Compact"/>
              <w:jc w:val="left"/>
            </w:pPr>
            <w:r>
              <w:t xml:space="preserve">1</w:t>
            </w:r>
          </w:p>
        </w:tc>
      </w:tr>
    </w:tbl>
    <w:p>
      <w:pPr>
        <w:pStyle w:val="BodyText"/>
      </w:pPr>
      <w:r>
        <w:rPr>
          <w:sz w:val="20"/>
        </w:rPr>
        <w:t xml:space="preserve">All config (timings, DFI phases, page policy, address map) is programmed</w:t>
      </w:r>
      <w:r>
        <w:rPr>
          <w:sz w:val="20"/>
        </w:rPr>
        <w:t xml:space="preserve"> </w:t>
      </w:r>
      <w:r>
        <w:rPr>
          <w:sz w:val="20"/>
        </w:rPr>
        <w:t xml:space="preserve">through this bus by name via the generated</w:t>
      </w:r>
      <w:r>
        <w:rPr>
          <w:sz w:val="20"/>
        </w:rPr>
        <w:t xml:space="preserve"> </w:t>
      </w:r>
      <w:r>
        <w:rPr>
          <w:rStyle w:val="VerbatimChar"/>
          <w:sz w:val="20"/>
        </w:rPr>
        <w:t xml:space="preserve">dv/tbclasses/pumice_regmap.py</w:t>
      </w:r>
      <w:r>
        <w:rPr>
          <w:sz w:val="20"/>
        </w:rPr>
        <w:t xml:space="preserve">;</w:t>
      </w:r>
      <w:r>
        <w:rPr>
          <w:sz w:val="20"/>
        </w:rPr>
        <w:t xml:space="preserve"> </w:t>
      </w:r>
      <w:r>
        <w:rPr>
          <w:rStyle w:val="VerbatimChar"/>
          <w:sz w:val="20"/>
        </w:rPr>
        <w:t xml:space="preserve">pumice_top</w:t>
      </w:r>
      <w:r>
        <w:rPr>
          <w:sz w:val="20"/>
        </w:rPr>
        <w:t xml:space="preserve"> </w:t>
      </w:r>
      <w:r>
        <w:rPr>
          <w:sz w:val="20"/>
        </w:rPr>
        <w:t xml:space="preserve">fans</w:t>
      </w:r>
      <w:r>
        <w:rPr>
          <w:sz w:val="20"/>
        </w:rPr>
        <w:t xml:space="preserve"> </w:t>
      </w:r>
      <w:r>
        <w:rPr>
          <w:rStyle w:val="VerbatimChar"/>
          <w:sz w:val="20"/>
        </w:rPr>
        <w:t xml:space="preserve">hwif_out.*</w:t>
      </w:r>
      <w:r>
        <w:rPr>
          <w:sz w:val="20"/>
        </w:rPr>
        <w:t xml:space="preserve"> </w:t>
      </w:r>
      <w:r>
        <w:rPr>
          <w:sz w:val="20"/>
        </w:rPr>
        <w:t xml:space="preserve">into</w:t>
      </w:r>
      <w:r>
        <w:rPr>
          <w:sz w:val="20"/>
        </w:rPr>
        <w:t xml:space="preserve"> </w:t>
      </w:r>
      <w:r>
        <w:rPr>
          <w:rStyle w:val="VerbatimChar"/>
          <w:sz w:val="20"/>
        </w:rPr>
        <w:t xml:space="preserve">pumice_core</w:t>
      </w:r>
      <w:r>
        <w:rPr>
          <w:sz w:val="20"/>
        </w:rPr>
        <w:t xml:space="preserve">’s config ports. See section 4</w:t>
      </w:r>
      <w:r>
        <w:rPr>
          <w:sz w:val="20"/>
        </w:rPr>
        <w:t xml:space="preserve"> </w:t>
      </w:r>
      <w:r>
        <w:rPr>
          <w:sz w:val="20"/>
        </w:rPr>
        <w:t xml:space="preserve">of this MAS (or the RDL) for the register map.</w:t>
      </w:r>
    </w:p>
    <w:bookmarkEnd w:id="60"/>
    <w:bookmarkStart w:id="61" w:name="axi4-slave-port-list"/>
    <w:p>
      <w:pPr>
        <w:pStyle w:val="Heading2"/>
        <w:spacing w:before="280" w:after="80"/>
        <w:pBdr>
          <w:bottom w:val="single" w:sz="12" w:color="228B22"/>
        </w:pBdr>
      </w:pPr>
      <w:r>
        <w:rPr>
          <w:rStyle w:val="SectionNumber"/>
          <w:b/>
          <w:color w:val="228B22"/>
          <w:sz w:val="28"/>
        </w:rPr>
        <w:t xml:space="preserve">5.5</w:t>
      </w:r>
      <w:r>
        <w:rPr>
          <w:b/>
          <w:color w:val="228B22"/>
          <w:sz w:val="28"/>
        </w:rPr>
        <w:tab/>
      </w:r>
      <w:r>
        <w:rPr>
          <w:b/>
          <w:color w:val="228B22"/>
          <w:sz w:val="28"/>
        </w:rPr>
        <w:t xml:space="preserve">AXI4 Slave Port List</w:t>
      </w:r>
    </w:p>
    <w:p>
      <w:pPr>
        <w:pStyle w:val="FirstParagraph"/>
      </w:pPr>
      <w:r>
        <w:rPr>
          <w:sz w:val="20"/>
        </w:rPr>
        <w:t xml:space="preserve">Standard AXI4 slave, single ID width</w:t>
      </w:r>
      <w:r>
        <w:rPr>
          <w:sz w:val="20"/>
        </w:rPr>
        <w:t xml:space="preserve"> </w:t>
      </w:r>
      <w:r>
        <w:rPr>
          <w:rStyle w:val="VerbatimChar"/>
          <w:sz w:val="20"/>
        </w:rPr>
        <w:t xml:space="preserve">IW</w:t>
      </w:r>
      <w:r>
        <w:rPr>
          <w:sz w:val="20"/>
        </w:rPr>
        <w:t xml:space="preserve">, data width</w:t>
      </w:r>
      <w:r>
        <w:rPr>
          <w:sz w:val="20"/>
        </w:rPr>
        <w:t xml:space="preserve"> </w:t>
      </w:r>
      <w:r>
        <w:rPr>
          <w:rStyle w:val="VerbatimChar"/>
          <w:sz w:val="20"/>
        </w:rPr>
        <w:t xml:space="preserve">DW</w:t>
      </w:r>
      <w:r>
        <w:rPr>
          <w:sz w:val="20"/>
        </w:rPr>
        <w:t xml:space="preserve"> </w:t>
      </w:r>
      <w:r>
        <w:rPr>
          <w:sz w:val="20"/>
        </w:rPr>
        <w:t xml:space="preserve">(= DFI word). All</w:t>
      </w:r>
      <w:r>
        <w:rPr>
          <w:sz w:val="20"/>
        </w:rPr>
        <w:t xml:space="preserve"> </w:t>
      </w:r>
      <w:r>
        <w:rPr>
          <w:sz w:val="20"/>
        </w:rPr>
        <w:t xml:space="preserve">five channels are present (AW/W/B/AR/R) with the usual side-band</w:t>
      </w:r>
      <w:r>
        <w:rPr>
          <w:sz w:val="20"/>
        </w:rPr>
        <w:t xml:space="preserve"> </w:t>
      </w:r>
      <w:r>
        <w:rPr>
          <w:sz w:val="20"/>
        </w:rPr>
        <w:t xml:space="preserve">(</w:t>
      </w:r>
      <w:r>
        <w:rPr>
          <w:rStyle w:val="VerbatimChar"/>
          <w:sz w:val="20"/>
        </w:rPr>
        <w:t xml:space="preserve">awcache</w:t>
      </w:r>
      <w:r>
        <w:rPr>
          <w:sz w:val="20"/>
        </w:rPr>
        <w:t xml:space="preserve">/</w:t>
      </w:r>
      <w:r>
        <w:rPr>
          <w:rStyle w:val="VerbatimChar"/>
          <w:sz w:val="20"/>
        </w:rPr>
        <w:t xml:space="preserve">awprot</w:t>
      </w:r>
      <w:r>
        <w:rPr>
          <w:sz w:val="20"/>
        </w:rPr>
        <w:t xml:space="preserve">/</w:t>
      </w:r>
      <w:r>
        <w:rPr>
          <w:rStyle w:val="VerbatimChar"/>
          <w:sz w:val="20"/>
        </w:rPr>
        <w:t xml:space="preserve">awqos</w:t>
      </w:r>
      <w:r>
        <w:rPr>
          <w:sz w:val="20"/>
        </w:rPr>
        <w:t xml:space="preserve">/</w:t>
      </w:r>
      <w:r>
        <w:rPr>
          <w:rStyle w:val="VerbatimChar"/>
          <w:sz w:val="20"/>
        </w:rPr>
        <w:t xml:space="preserve">awregion</w:t>
      </w:r>
      <w:r>
        <w:rPr>
          <w:sz w:val="20"/>
        </w:rPr>
        <w:t xml:space="preserve">/</w:t>
      </w:r>
      <w:r>
        <w:rPr>
          <w:rStyle w:val="VerbatimChar"/>
          <w:sz w:val="20"/>
        </w:rPr>
        <w:t xml:space="preserve">awlock</w:t>
      </w:r>
      <w:r>
        <w:rPr>
          <w:sz w:val="20"/>
        </w:rPr>
        <w:t xml:space="preserve">/</w:t>
      </w:r>
      <w:r>
        <w:rPr>
          <w:rStyle w:val="VerbatimChar"/>
          <w:sz w:val="20"/>
        </w:rPr>
        <w:t xml:space="preserve">awuser</w:t>
      </w:r>
      <w:r>
        <w:rPr>
          <w:sz w:val="20"/>
        </w:rPr>
        <w:t xml:space="preserve"> </w:t>
      </w:r>
      <w:r>
        <w:rPr>
          <w:sz w:val="20"/>
        </w:rPr>
        <w:t xml:space="preserve">and the AR</w:t>
      </w:r>
      <w:r>
        <w:rPr>
          <w:sz w:val="20"/>
        </w:rPr>
        <w:t xml:space="preserve"> </w:t>
      </w:r>
      <w:r>
        <w:rPr>
          <w:sz w:val="20"/>
        </w:rPr>
        <w:t xml:space="preserve">equivalents).</w:t>
      </w:r>
      <w:r>
        <w:rPr>
          <w:sz w:val="20"/>
        </w:rPr>
        <w:t xml:space="preserve"> </w:t>
      </w:r>
      <w:r>
        <w:rPr>
          <w:rStyle w:val="VerbatimChar"/>
          <w:sz w:val="20"/>
        </w:rPr>
        <w:t xml:space="preserve">s_axi_awuser</w:t>
      </w:r>
      <w:r>
        <w:rPr>
          <w:sz w:val="20"/>
        </w:rPr>
        <w:t xml:space="preserve"> </w:t>
      </w:r>
      <w:r>
        <w:rPr>
          <w:sz w:val="20"/>
        </w:rPr>
        <w:t xml:space="preserve">/</w:t>
      </w:r>
      <w:r>
        <w:rPr>
          <w:sz w:val="20"/>
        </w:rPr>
        <w:t xml:space="preserve"> </w:t>
      </w:r>
      <w:r>
        <w:rPr>
          <w:rStyle w:val="VerbatimChar"/>
          <w:sz w:val="20"/>
        </w:rPr>
        <w:t xml:space="preserve">s_axi_aruser</w:t>
      </w:r>
      <w:r>
        <w:rPr>
          <w:sz w:val="20"/>
        </w:rPr>
        <w:t xml:space="preserve"> </w:t>
      </w:r>
      <w:r>
        <w:rPr>
          <w:sz w:val="20"/>
        </w:rPr>
        <w:t xml:space="preserve">/</w:t>
      </w:r>
      <w:r>
        <w:rPr>
          <w:sz w:val="20"/>
        </w:rPr>
        <w:t xml:space="preserve"> </w:t>
      </w:r>
      <w:r>
        <w:rPr>
          <w:rStyle w:val="VerbatimChar"/>
          <w:sz w:val="20"/>
        </w:rPr>
        <w:t xml:space="preserve">s_axi_wuser</w:t>
      </w:r>
      <w:r>
        <w:rPr>
          <w:sz w:val="20"/>
        </w:rPr>
        <w:t xml:space="preserve"> </w:t>
      </w:r>
      <w:r>
        <w:rPr>
          <w:sz w:val="20"/>
        </w:rPr>
        <w:t xml:space="preserve">are single-bit at</w:t>
      </w:r>
      <w:r>
        <w:rPr>
          <w:sz w:val="20"/>
        </w:rPr>
        <w:t xml:space="preserve"> </w:t>
      </w:r>
      <w:r>
        <w:rPr>
          <w:sz w:val="20"/>
        </w:rPr>
        <w:t xml:space="preserve">the top. Widths:</w:t>
      </w:r>
    </w:p>
    <w:p>
      <w:pPr>
        <w:numPr>
          <w:ilvl w:val="0"/>
          <w:numId w:val="1017"/>
        </w:numPr>
        <w:pStyle w:val="Compact"/>
      </w:pPr>
      <w:r>
        <w:t xml:space="preserve">Address:</w:t>
      </w:r>
      <w:r>
        <w:t xml:space="preserve"> </w:t>
      </w:r>
      <w:r>
        <w:rPr>
          <w:rStyle w:val="VerbatimChar"/>
        </w:rPr>
        <w:t xml:space="preserve">s_axi_awaddr</w:t>
      </w:r>
      <w:r>
        <w:t xml:space="preserve"> </w:t>
      </w:r>
      <w:r>
        <w:t xml:space="preserve">/</w:t>
      </w:r>
      <w:r>
        <w:t xml:space="preserve"> </w:t>
      </w:r>
      <w:r>
        <w:rPr>
          <w:rStyle w:val="VerbatimChar"/>
        </w:rPr>
        <w:t xml:space="preserve">s_axi_araddr</w:t>
      </w:r>
      <w:r>
        <w:t xml:space="preserve"> </w:t>
      </w:r>
      <w:r>
        <w:t xml:space="preserve">=</w:t>
      </w:r>
      <w:r>
        <w:t xml:space="preserve"> </w:t>
      </w:r>
      <w:r>
        <w:rPr>
          <w:rStyle w:val="VerbatimChar"/>
        </w:rPr>
        <w:t xml:space="preserve">AW</w:t>
      </w:r>
    </w:p>
    <w:p>
      <w:pPr>
        <w:numPr>
          <w:ilvl w:val="0"/>
          <w:numId w:val="1017"/>
        </w:numPr>
        <w:pStyle w:val="Compact"/>
      </w:pPr>
      <w:r>
        <w:t xml:space="preserve">Data:</w:t>
      </w:r>
      <w:r>
        <w:t xml:space="preserve"> </w:t>
      </w:r>
      <w:r>
        <w:rPr>
          <w:rStyle w:val="VerbatimChar"/>
        </w:rPr>
        <w:t xml:space="preserve">s_axi_wdata</w:t>
      </w:r>
      <w:r>
        <w:t xml:space="preserve"> </w:t>
      </w:r>
      <w:r>
        <w:t xml:space="preserve">/</w:t>
      </w:r>
      <w:r>
        <w:t xml:space="preserve"> </w:t>
      </w:r>
      <w:r>
        <w:rPr>
          <w:rStyle w:val="VerbatimChar"/>
        </w:rPr>
        <w:t xml:space="preserve">s_axi_rdata</w:t>
      </w:r>
      <w:r>
        <w:t xml:space="preserve"> </w:t>
      </w:r>
      <w:r>
        <w:t xml:space="preserve">=</w:t>
      </w:r>
      <w:r>
        <w:t xml:space="preserve"> </w:t>
      </w:r>
      <w:r>
        <w:rPr>
          <w:rStyle w:val="VerbatimChar"/>
        </w:rPr>
        <w:t xml:space="preserve">DW</w:t>
      </w:r>
      <w:r>
        <w:t xml:space="preserve">;</w:t>
      </w:r>
      <w:r>
        <w:t xml:space="preserve"> </w:t>
      </w:r>
      <w:r>
        <w:rPr>
          <w:rStyle w:val="VerbatimChar"/>
        </w:rPr>
        <w:t xml:space="preserve">s_axi_wstrb</w:t>
      </w:r>
      <w:r>
        <w:t xml:space="preserve"> </w:t>
      </w:r>
      <w:r>
        <w:t xml:space="preserve">=</w:t>
      </w:r>
      <w:r>
        <w:t xml:space="preserve"> </w:t>
      </w:r>
      <w:r>
        <w:rPr>
          <w:rStyle w:val="VerbatimChar"/>
        </w:rPr>
        <w:t xml:space="preserve">SW</w:t>
      </w:r>
    </w:p>
    <w:p>
      <w:pPr>
        <w:numPr>
          <w:ilvl w:val="0"/>
          <w:numId w:val="1017"/>
        </w:numPr>
        <w:pStyle w:val="Compact"/>
      </w:pPr>
      <w:r>
        <w:t xml:space="preserve">ID:</w:t>
      </w:r>
      <w:r>
        <w:t xml:space="preserve"> </w:t>
      </w:r>
      <w:r>
        <w:rPr>
          <w:rStyle w:val="VerbatimChar"/>
        </w:rPr>
        <w:t xml:space="preserve">s_axi_awid</w:t>
      </w:r>
      <w:r>
        <w:t xml:space="preserve"> </w:t>
      </w:r>
      <w:r>
        <w:t xml:space="preserve">/</w:t>
      </w:r>
      <w:r>
        <w:t xml:space="preserve"> </w:t>
      </w:r>
      <w:r>
        <w:rPr>
          <w:rStyle w:val="VerbatimChar"/>
        </w:rPr>
        <w:t xml:space="preserve">s_axi_bid</w:t>
      </w:r>
      <w:r>
        <w:t xml:space="preserve"> </w:t>
      </w:r>
      <w:r>
        <w:t xml:space="preserve">/</w:t>
      </w:r>
      <w:r>
        <w:t xml:space="preserve"> </w:t>
      </w:r>
      <w:r>
        <w:rPr>
          <w:rStyle w:val="VerbatimChar"/>
        </w:rPr>
        <w:t xml:space="preserve">s_axi_arid</w:t>
      </w:r>
      <w:r>
        <w:t xml:space="preserve"> </w:t>
      </w:r>
      <w:r>
        <w:t xml:space="preserve">/</w:t>
      </w:r>
      <w:r>
        <w:t xml:space="preserve"> </w:t>
      </w:r>
      <w:r>
        <w:rPr>
          <w:rStyle w:val="VerbatimChar"/>
        </w:rPr>
        <w:t xml:space="preserve">s_axi_rid</w:t>
      </w:r>
      <w:r>
        <w:t xml:space="preserve"> </w:t>
      </w:r>
      <w:r>
        <w:t xml:space="preserve">=</w:t>
      </w:r>
      <w:r>
        <w:t xml:space="preserve"> </w:t>
      </w:r>
      <w:r>
        <w:rPr>
          <w:rStyle w:val="VerbatimChar"/>
        </w:rPr>
        <w:t xml:space="preserve">IW</w:t>
      </w:r>
    </w:p>
    <w:p>
      <w:pPr>
        <w:pStyle w:val="FirstParagraph"/>
      </w:pPr>
      <w:r>
        <w:rPr>
          <w:sz w:val="20"/>
        </w:rPr>
        <w:t xml:space="preserve">The exact per-signal declaration is the AW/W/B/AR/R block in</w:t>
      </w:r>
      <w:r>
        <w:rPr>
          <w:sz w:val="20"/>
        </w:rPr>
        <w:t xml:space="preserve"> </w:t>
      </w:r>
      <w:r>
        <w:rPr>
          <w:rStyle w:val="VerbatimChar"/>
          <w:sz w:val="20"/>
        </w:rPr>
        <w:t xml:space="preserve">rtl/top/pumice_top.sv</w:t>
      </w:r>
      <w:r>
        <w:rPr>
          <w:sz w:val="20"/>
        </w:rPr>
        <w:t xml:space="preserve">. AXI side-band</w:t>
      </w:r>
      <w:r>
        <w:rPr>
          <w:sz w:val="20"/>
        </w:rPr>
        <w:t xml:space="preserve"> </w:t>
      </w:r>
      <w:r>
        <w:rPr>
          <w:rStyle w:val="VerbatimChar"/>
          <w:sz w:val="20"/>
        </w:rPr>
        <w:t xml:space="preserve">awqos</w:t>
      </w:r>
      <w:r>
        <w:rPr>
          <w:sz w:val="20"/>
        </w:rPr>
        <w:t xml:space="preserve">/</w:t>
      </w:r>
      <w:r>
        <w:rPr>
          <w:rStyle w:val="VerbatimChar"/>
          <w:sz w:val="20"/>
        </w:rPr>
        <w:t xml:space="preserve">arqos</w:t>
      </w:r>
      <w:r>
        <w:rPr>
          <w:sz w:val="20"/>
        </w:rPr>
        <w:t xml:space="preserve">/</w:t>
      </w:r>
      <w:r>
        <w:rPr>
          <w:rStyle w:val="VerbatimChar"/>
          <w:sz w:val="20"/>
        </w:rPr>
        <w:t xml:space="preserve">awregion</w:t>
      </w:r>
      <w:r>
        <w:rPr>
          <w:sz w:val="20"/>
        </w:rPr>
        <w:t xml:space="preserve">/</w:t>
      </w:r>
      <w:r>
        <w:rPr>
          <w:rStyle w:val="VerbatimChar"/>
          <w:sz w:val="20"/>
        </w:rPr>
        <w:t xml:space="preserve">arregion</w:t>
      </w:r>
      <w:r>
        <w:rPr>
          <w:sz w:val="20"/>
        </w:rPr>
        <w:t xml:space="preserve"> </w:t>
      </w:r>
      <w:r>
        <w:rPr>
          <w:sz w:val="20"/>
        </w:rPr>
        <w:t xml:space="preserve">are</w:t>
      </w:r>
      <w:r>
        <w:rPr>
          <w:sz w:val="20"/>
        </w:rPr>
        <w:t xml:space="preserve"> </w:t>
      </w:r>
      <w:r>
        <w:rPr>
          <w:sz w:val="20"/>
        </w:rPr>
        <w:t xml:space="preserve">carried through the burst splitters but do not drive scheduler priority.</w:t>
      </w:r>
    </w:p>
    <w:bookmarkEnd w:id="61"/>
    <w:bookmarkStart w:id="62" w:name="dfi-2.1-master-port-list"/>
    <w:p>
      <w:pPr>
        <w:pStyle w:val="Heading2"/>
        <w:spacing w:before="280" w:after="80"/>
        <w:pBdr>
          <w:bottom w:val="single" w:sz="12" w:color="228B22"/>
        </w:pBdr>
      </w:pPr>
      <w:r>
        <w:rPr>
          <w:rStyle w:val="SectionNumber"/>
          <w:b/>
          <w:color w:val="228B22"/>
          <w:sz w:val="28"/>
        </w:rPr>
        <w:t xml:space="preserve">5.6</w:t>
      </w:r>
      <w:r>
        <w:rPr>
          <w:b/>
          <w:color w:val="228B22"/>
          <w:sz w:val="28"/>
        </w:rPr>
        <w:tab/>
      </w:r>
      <w:r>
        <w:rPr>
          <w:b/>
          <w:color w:val="228B22"/>
          <w:sz w:val="28"/>
        </w:rPr>
        <w:t xml:space="preserve">DFI 2.1 Master Port List</w:t>
      </w:r>
    </w:p>
    <w:p>
      <w:pPr>
        <w:pStyle w:val="FirstParagraph"/>
      </w:pPr>
      <w:r>
        <w:rPr>
          <w:sz w:val="20"/>
        </w:rPr>
        <w:t xml:space="preserve">The DFI pin bus is the wide (per-phase x</w:t>
      </w:r>
      <w:r>
        <w:rPr>
          <w:sz w:val="20"/>
        </w:rPr>
        <w:t xml:space="preserve"> </w:t>
      </w:r>
      <w:r>
        <w:rPr>
          <w:rStyle w:val="VerbatimChar"/>
          <w:sz w:val="20"/>
        </w:rPr>
        <w:t xml:space="preserve">DFI_RATE</w:t>
      </w:r>
      <w:r>
        <w:rPr>
          <w:sz w:val="20"/>
        </w:rPr>
        <w:t xml:space="preserve">) form. Command control</w:t>
      </w:r>
      <w:r>
        <w:rPr>
          <w:sz w:val="20"/>
        </w:rPr>
        <w:t xml:space="preserve"> </w:t>
      </w:r>
      <w:r>
        <w:rPr>
          <w:sz w:val="20"/>
        </w:rPr>
        <w:t xml:space="preserve">strobes are 1-bit-per-phase; address/bank are</w:t>
      </w:r>
      <w:r>
        <w:rPr>
          <w:sz w:val="20"/>
        </w:rPr>
        <w:t xml:space="preserve"> </w:t>
      </w:r>
      <w:r>
        <w:rPr>
          <w:rStyle w:val="VerbatimChar"/>
          <w:sz w:val="20"/>
        </w:rPr>
        <w:t xml:space="preserve">ROW_WIDTH</w:t>
      </w:r>
      <w:r>
        <w:rPr>
          <w:sz w:val="20"/>
        </w:rPr>
        <w:t xml:space="preserve">/</w:t>
      </w:r>
      <w:r>
        <w:rPr>
          <w:rStyle w:val="VerbatimChar"/>
          <w:sz w:val="20"/>
        </w:rPr>
        <w:t xml:space="preserve">$clog2(NUM_BANKS)</w:t>
      </w:r>
      <w:r>
        <w:rPr>
          <w:sz w:val="20"/>
        </w:rPr>
        <w:t xml:space="preserve"> </w:t>
      </w:r>
      <w:r>
        <w:rPr>
          <w:sz w:val="20"/>
        </w:rPr>
        <w:t xml:space="preserve">per phase.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Port</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Width</w:t>
            </w:r>
          </w:p>
        </w:tc>
      </w:tr>
      <w:tr>
        <w:tc>
          <w:tcPr/>
          <w:p>
            <w:pPr>
              <w:pStyle w:val="Compact"/>
              <w:jc w:val="left"/>
            </w:pPr>
            <w:r>
              <w:rPr>
                <w:rStyle w:val="VerbatimChar"/>
              </w:rPr>
              <w:t xml:space="preserve">dfi_address_o</w:t>
            </w:r>
          </w:p>
        </w:tc>
        <w:tc>
          <w:tcPr/>
          <w:p>
            <w:pPr>
              <w:pStyle w:val="Compact"/>
              <w:jc w:val="left"/>
            </w:pPr>
            <w:r>
              <w:t xml:space="preserve">out</w:t>
            </w:r>
          </w:p>
        </w:tc>
        <w:tc>
          <w:tcPr/>
          <w:p>
            <w:pPr>
              <w:pStyle w:val="Compact"/>
              <w:jc w:val="left"/>
            </w:pPr>
            <w:r>
              <w:rPr>
                <w:rStyle w:val="VerbatimChar"/>
              </w:rPr>
              <w:t xml:space="preserve">DFI_ADDR_BUS_W</w:t>
            </w:r>
          </w:p>
        </w:tc>
      </w:tr>
      <w:tr>
        <w:tc>
          <w:tcPr/>
          <w:p>
            <w:pPr>
              <w:pStyle w:val="Compact"/>
              <w:jc w:val="left"/>
            </w:pPr>
            <w:r>
              <w:rPr>
                <w:rStyle w:val="VerbatimChar"/>
              </w:rPr>
              <w:t xml:space="preserve">dfi_bank_o</w:t>
            </w:r>
          </w:p>
        </w:tc>
        <w:tc>
          <w:tcPr/>
          <w:p>
            <w:pPr>
              <w:pStyle w:val="Compact"/>
              <w:jc w:val="left"/>
            </w:pPr>
            <w:r>
              <w:t xml:space="preserve">out</w:t>
            </w:r>
          </w:p>
        </w:tc>
        <w:tc>
          <w:tcPr/>
          <w:p>
            <w:pPr>
              <w:pStyle w:val="Compact"/>
              <w:jc w:val="left"/>
            </w:pPr>
            <w:r>
              <w:rPr>
                <w:rStyle w:val="VerbatimChar"/>
              </w:rPr>
              <w:t xml:space="preserve">DFI_BANK_BUS_W</w:t>
            </w:r>
          </w:p>
        </w:tc>
      </w:tr>
      <w:tr>
        <w:tc>
          <w:tcPr/>
          <w:p>
            <w:pPr>
              <w:pStyle w:val="Compact"/>
              <w:jc w:val="left"/>
            </w:pPr>
            <w:r>
              <w:rPr>
                <w:rStyle w:val="VerbatimChar"/>
              </w:rPr>
              <w:t xml:space="preserve">dfi_cas_n_o</w:t>
            </w:r>
          </w:p>
        </w:tc>
        <w:tc>
          <w:tcPr/>
          <w:p>
            <w:pPr>
              <w:pStyle w:val="Compact"/>
              <w:jc w:val="left"/>
            </w:pPr>
            <w:r>
              <w:t xml:space="preserve">out</w:t>
            </w:r>
          </w:p>
        </w:tc>
        <w:tc>
          <w:tcPr/>
          <w:p>
            <w:pPr>
              <w:pStyle w:val="Compact"/>
              <w:jc w:val="left"/>
            </w:pPr>
            <w:r>
              <w:rPr>
                <w:rStyle w:val="VerbatimChar"/>
              </w:rPr>
              <w:t xml:space="preserve">DFI_CTRL_BUS_W</w:t>
            </w:r>
          </w:p>
        </w:tc>
      </w:tr>
      <w:tr>
        <w:tc>
          <w:tcPr/>
          <w:p>
            <w:pPr>
              <w:pStyle w:val="Compact"/>
              <w:jc w:val="left"/>
            </w:pPr>
            <w:r>
              <w:rPr>
                <w:rStyle w:val="VerbatimChar"/>
              </w:rPr>
              <w:t xml:space="preserve">dfi_ras_n_o</w:t>
            </w:r>
          </w:p>
        </w:tc>
        <w:tc>
          <w:tcPr/>
          <w:p>
            <w:pPr>
              <w:pStyle w:val="Compact"/>
              <w:jc w:val="left"/>
            </w:pPr>
            <w:r>
              <w:t xml:space="preserve">out</w:t>
            </w:r>
          </w:p>
        </w:tc>
        <w:tc>
          <w:tcPr/>
          <w:p>
            <w:pPr>
              <w:pStyle w:val="Compact"/>
              <w:jc w:val="left"/>
            </w:pPr>
            <w:r>
              <w:rPr>
                <w:rStyle w:val="VerbatimChar"/>
              </w:rPr>
              <w:t xml:space="preserve">DFI_CTRL_BUS_W</w:t>
            </w:r>
          </w:p>
        </w:tc>
      </w:tr>
      <w:tr>
        <w:tc>
          <w:tcPr/>
          <w:p>
            <w:pPr>
              <w:pStyle w:val="Compact"/>
              <w:jc w:val="left"/>
            </w:pPr>
            <w:r>
              <w:rPr>
                <w:rStyle w:val="VerbatimChar"/>
              </w:rPr>
              <w:t xml:space="preserve">dfi_we_n_o</w:t>
            </w:r>
          </w:p>
        </w:tc>
        <w:tc>
          <w:tcPr/>
          <w:p>
            <w:pPr>
              <w:pStyle w:val="Compact"/>
              <w:jc w:val="left"/>
            </w:pPr>
            <w:r>
              <w:t xml:space="preserve">out</w:t>
            </w:r>
          </w:p>
        </w:tc>
        <w:tc>
          <w:tcPr/>
          <w:p>
            <w:pPr>
              <w:pStyle w:val="Compact"/>
              <w:jc w:val="left"/>
            </w:pPr>
            <w:r>
              <w:rPr>
                <w:rStyle w:val="VerbatimChar"/>
              </w:rPr>
              <w:t xml:space="preserve">DFI_CTRL_BUS_W</w:t>
            </w:r>
          </w:p>
        </w:tc>
      </w:tr>
      <w:tr>
        <w:tc>
          <w:tcPr/>
          <w:p>
            <w:pPr>
              <w:pStyle w:val="Compact"/>
              <w:jc w:val="left"/>
            </w:pPr>
            <w:r>
              <w:rPr>
                <w:rStyle w:val="VerbatimChar"/>
              </w:rPr>
              <w:t xml:space="preserve">dfi_cs_n_o</w:t>
            </w:r>
          </w:p>
        </w:tc>
        <w:tc>
          <w:tcPr/>
          <w:p>
            <w:pPr>
              <w:pStyle w:val="Compact"/>
              <w:jc w:val="left"/>
            </w:pPr>
            <w:r>
              <w:t xml:space="preserve">out</w:t>
            </w:r>
          </w:p>
        </w:tc>
        <w:tc>
          <w:tcPr/>
          <w:p>
            <w:pPr>
              <w:pStyle w:val="Compact"/>
              <w:jc w:val="left"/>
            </w:pPr>
            <w:r>
              <w:rPr>
                <w:rStyle w:val="VerbatimChar"/>
              </w:rPr>
              <w:t xml:space="preserve">DFI_CS_BUS_W</w:t>
            </w:r>
          </w:p>
        </w:tc>
      </w:tr>
      <w:tr>
        <w:tc>
          <w:tcPr/>
          <w:p>
            <w:pPr>
              <w:pStyle w:val="Compact"/>
              <w:jc w:val="left"/>
            </w:pPr>
            <w:r>
              <w:rPr>
                <w:rStyle w:val="VerbatimChar"/>
              </w:rPr>
              <w:t xml:space="preserve">dfi_odt_o</w:t>
            </w:r>
          </w:p>
        </w:tc>
        <w:tc>
          <w:tcPr/>
          <w:p>
            <w:pPr>
              <w:pStyle w:val="Compact"/>
              <w:jc w:val="left"/>
            </w:pPr>
            <w:r>
              <w:t xml:space="preserve">out</w:t>
            </w:r>
          </w:p>
        </w:tc>
        <w:tc>
          <w:tcPr/>
          <w:p>
            <w:pPr>
              <w:pStyle w:val="Compact"/>
              <w:jc w:val="left"/>
            </w:pPr>
            <w:r>
              <w:rPr>
                <w:rStyle w:val="VerbatimChar"/>
              </w:rPr>
              <w:t xml:space="preserve">DFI_CS_BUS_W</w:t>
            </w:r>
          </w:p>
        </w:tc>
      </w:tr>
      <w:tr>
        <w:tc>
          <w:tcPr/>
          <w:p>
            <w:pPr>
              <w:pStyle w:val="Compact"/>
              <w:jc w:val="left"/>
            </w:pPr>
            <w:r>
              <w:rPr>
                <w:rStyle w:val="VerbatimChar"/>
              </w:rPr>
              <w:t xml:space="preserve">dfi_wrdata_o</w:t>
            </w:r>
          </w:p>
        </w:tc>
        <w:tc>
          <w:tcPr/>
          <w:p>
            <w:pPr>
              <w:pStyle w:val="Compact"/>
              <w:jc w:val="left"/>
            </w:pPr>
            <w:r>
              <w:t xml:space="preserve">out</w:t>
            </w:r>
          </w:p>
        </w:tc>
        <w:tc>
          <w:tcPr/>
          <w:p>
            <w:pPr>
              <w:pStyle w:val="Compact"/>
              <w:jc w:val="left"/>
            </w:pPr>
            <w:r>
              <w:rPr>
                <w:rStyle w:val="VerbatimChar"/>
              </w:rPr>
              <w:t xml:space="preserve">DFI_DATA_WIDTH</w:t>
            </w:r>
          </w:p>
        </w:tc>
      </w:tr>
      <w:tr>
        <w:tc>
          <w:tcPr/>
          <w:p>
            <w:pPr>
              <w:pStyle w:val="Compact"/>
              <w:jc w:val="left"/>
            </w:pPr>
            <w:r>
              <w:rPr>
                <w:rStyle w:val="VerbatimChar"/>
              </w:rPr>
              <w:t xml:space="preserve">dfi_wrdata_en_o</w:t>
            </w:r>
          </w:p>
        </w:tc>
        <w:tc>
          <w:tcPr/>
          <w:p>
            <w:pPr>
              <w:pStyle w:val="Compact"/>
              <w:jc w:val="left"/>
            </w:pPr>
            <w:r>
              <w:t xml:space="preserve">out</w:t>
            </w:r>
          </w:p>
        </w:tc>
        <w:tc>
          <w:tcPr/>
          <w:p>
            <w:pPr>
              <w:pStyle w:val="Compact"/>
              <w:jc w:val="left"/>
            </w:pPr>
            <w:r>
              <w:rPr>
                <w:rStyle w:val="VerbatimChar"/>
              </w:rPr>
              <w:t xml:space="preserve">DFI_EN_WIDTH</w:t>
            </w:r>
          </w:p>
        </w:tc>
      </w:tr>
      <w:tr>
        <w:tc>
          <w:tcPr/>
          <w:p>
            <w:pPr>
              <w:pStyle w:val="Compact"/>
              <w:jc w:val="left"/>
            </w:pPr>
            <w:r>
              <w:rPr>
                <w:rStyle w:val="VerbatimChar"/>
              </w:rPr>
              <w:t xml:space="preserve">dfi_wrdata_mask_o</w:t>
            </w:r>
          </w:p>
        </w:tc>
        <w:tc>
          <w:tcPr/>
          <w:p>
            <w:pPr>
              <w:pStyle w:val="Compact"/>
              <w:jc w:val="left"/>
            </w:pPr>
            <w:r>
              <w:t xml:space="preserve">out</w:t>
            </w:r>
          </w:p>
        </w:tc>
        <w:tc>
          <w:tcPr/>
          <w:p>
            <w:pPr>
              <w:pStyle w:val="Compact"/>
              <w:jc w:val="left"/>
            </w:pPr>
            <w:r>
              <w:rPr>
                <w:rStyle w:val="VerbatimChar"/>
              </w:rPr>
              <w:t xml:space="preserve">DFI_STRB_WIDTH</w:t>
            </w:r>
          </w:p>
        </w:tc>
      </w:tr>
      <w:tr>
        <w:tc>
          <w:tcPr/>
          <w:p>
            <w:pPr>
              <w:pStyle w:val="Compact"/>
              <w:jc w:val="left"/>
            </w:pPr>
            <w:r>
              <w:rPr>
                <w:rStyle w:val="VerbatimChar"/>
              </w:rPr>
              <w:t xml:space="preserve">dfi_rddata_en_o</w:t>
            </w:r>
          </w:p>
        </w:tc>
        <w:tc>
          <w:tcPr/>
          <w:p>
            <w:pPr>
              <w:pStyle w:val="Compact"/>
              <w:jc w:val="left"/>
            </w:pPr>
            <w:r>
              <w:t xml:space="preserve">out</w:t>
            </w:r>
          </w:p>
        </w:tc>
        <w:tc>
          <w:tcPr/>
          <w:p>
            <w:pPr>
              <w:pStyle w:val="Compact"/>
              <w:jc w:val="left"/>
            </w:pPr>
            <w:r>
              <w:rPr>
                <w:rStyle w:val="VerbatimChar"/>
              </w:rPr>
              <w:t xml:space="preserve">DFI_EN_WIDTH</w:t>
            </w:r>
          </w:p>
        </w:tc>
      </w:tr>
      <w:tr>
        <w:tc>
          <w:tcPr/>
          <w:p>
            <w:pPr>
              <w:pStyle w:val="Compact"/>
              <w:jc w:val="left"/>
            </w:pPr>
            <w:r>
              <w:rPr>
                <w:rStyle w:val="VerbatimChar"/>
              </w:rPr>
              <w:t xml:space="preserve">dfi_rddata_i</w:t>
            </w:r>
          </w:p>
        </w:tc>
        <w:tc>
          <w:tcPr/>
          <w:p>
            <w:pPr>
              <w:pStyle w:val="Compact"/>
              <w:jc w:val="left"/>
            </w:pPr>
            <w:r>
              <w:t xml:space="preserve">in</w:t>
            </w:r>
          </w:p>
        </w:tc>
        <w:tc>
          <w:tcPr/>
          <w:p>
            <w:pPr>
              <w:pStyle w:val="Compact"/>
              <w:jc w:val="left"/>
            </w:pPr>
            <w:r>
              <w:rPr>
                <w:rStyle w:val="VerbatimChar"/>
              </w:rPr>
              <w:t xml:space="preserve">DFI_DATA_WIDTH</w:t>
            </w:r>
          </w:p>
        </w:tc>
      </w:tr>
      <w:tr>
        <w:tc>
          <w:tcPr/>
          <w:p>
            <w:pPr>
              <w:pStyle w:val="Compact"/>
              <w:jc w:val="left"/>
            </w:pPr>
            <w:r>
              <w:rPr>
                <w:rStyle w:val="VerbatimChar"/>
              </w:rPr>
              <w:t xml:space="preserve">dfi_rddata_valid_i</w:t>
            </w:r>
          </w:p>
        </w:tc>
        <w:tc>
          <w:tcPr/>
          <w:p>
            <w:pPr>
              <w:pStyle w:val="Compact"/>
              <w:jc w:val="left"/>
            </w:pPr>
            <w:r>
              <w:t xml:space="preserve">in</w:t>
            </w:r>
          </w:p>
        </w:tc>
        <w:tc>
          <w:tcPr/>
          <w:p>
            <w:pPr>
              <w:pStyle w:val="Compact"/>
              <w:jc w:val="left"/>
            </w:pPr>
            <w:r>
              <w:rPr>
                <w:rStyle w:val="VerbatimChar"/>
              </w:rPr>
              <w:t xml:space="preserve">DFI_VALID_WIDTH</w:t>
            </w:r>
          </w:p>
        </w:tc>
      </w:tr>
      <w:tr>
        <w:tc>
          <w:tcPr/>
          <w:p>
            <w:pPr>
              <w:pStyle w:val="Compact"/>
              <w:jc w:val="left"/>
            </w:pPr>
            <w:r>
              <w:rPr>
                <w:rStyle w:val="VerbatimChar"/>
              </w:rPr>
              <w:t xml:space="preserve">dfi_init_start_o</w:t>
            </w:r>
          </w:p>
        </w:tc>
        <w:tc>
          <w:tcPr/>
          <w:p>
            <w:pPr>
              <w:pStyle w:val="Compact"/>
              <w:jc w:val="left"/>
            </w:pPr>
            <w:r>
              <w:t xml:space="preserve">out</w:t>
            </w:r>
          </w:p>
        </w:tc>
        <w:tc>
          <w:tcPr/>
          <w:p>
            <w:pPr>
              <w:pStyle w:val="Compact"/>
              <w:jc w:val="left"/>
            </w:pPr>
            <w:r>
              <w:t xml:space="preserve">1</w:t>
            </w:r>
          </w:p>
        </w:tc>
      </w:tr>
      <w:tr>
        <w:tc>
          <w:tcPr/>
          <w:p>
            <w:pPr>
              <w:pStyle w:val="Compact"/>
              <w:jc w:val="left"/>
            </w:pPr>
            <w:r>
              <w:rPr>
                <w:rStyle w:val="VerbatimChar"/>
              </w:rPr>
              <w:t xml:space="preserve">dfi_init_complete_i</w:t>
            </w:r>
          </w:p>
        </w:tc>
        <w:tc>
          <w:tcPr/>
          <w:p>
            <w:pPr>
              <w:pStyle w:val="Compact"/>
              <w:jc w:val="left"/>
            </w:pPr>
            <w:r>
              <w:t xml:space="preserve">in</w:t>
            </w:r>
          </w:p>
        </w:tc>
        <w:tc>
          <w:tcPr/>
          <w:p>
            <w:pPr>
              <w:pStyle w:val="Compact"/>
              <w:jc w:val="left"/>
            </w:pPr>
            <w:r>
              <w:t xml:space="preserve">1</w:t>
            </w:r>
          </w:p>
        </w:tc>
      </w:tr>
    </w:tbl>
    <w:p>
      <w:pPr>
        <w:pStyle w:val="BodyText"/>
      </w:pPr>
      <w:r>
        <w:rPr>
          <w:sz w:val="20"/>
        </w:rPr>
        <w:t xml:space="preserve">Notes:</w:t>
      </w:r>
    </w:p>
    <w:p>
      <w:pPr>
        <w:numPr>
          <w:ilvl w:val="0"/>
          <w:numId w:val="1018"/>
        </w:numPr>
        <w:pStyle w:val="Compact"/>
      </w:pPr>
      <w:r>
        <w:t xml:space="preserve">The DDR2</w:t>
      </w:r>
      <w:r>
        <w:t xml:space="preserve"> </w:t>
      </w:r>
      <w:r>
        <w:rPr>
          <w:rStyle w:val="VerbatimChar"/>
        </w:rPr>
        <w:t xml:space="preserve">ras/cas/we</w:t>
      </w:r>
      <w:r>
        <w:t xml:space="preserve"> </w:t>
      </w:r>
      <w:r>
        <w:t xml:space="preserve">strobes are present in all builds. For LPDDR2</w:t>
      </w:r>
      <w:r>
        <w:t xml:space="preserve"> </w:t>
      </w:r>
      <w:r>
        <w:t xml:space="preserve">(</w:t>
      </w:r>
      <w:r>
        <w:rPr>
          <w:rStyle w:val="VerbatimChar"/>
        </w:rPr>
        <w:t xml:space="preserve">PHY_TIMING.memtype = 1</w:t>
      </w:r>
      <w:r>
        <w:t xml:space="preserve">) the command rides the CA bus packed onto</w:t>
      </w:r>
      <w:r>
        <w:t xml:space="preserve"> </w:t>
      </w:r>
      <w:r>
        <w:rPr>
          <w:rStyle w:val="VerbatimChar"/>
        </w:rPr>
        <w:t xml:space="preserve">dfi_address_o</w:t>
      </w:r>
      <w:r>
        <w:t xml:space="preserve"> </w:t>
      </w:r>
      <w:r>
        <w:t xml:space="preserve">and these strobes idle; the</w:t>
      </w:r>
      <w:r>
        <w:t xml:space="preserve"> </w:t>
      </w:r>
      <w:r>
        <w:rPr>
          <w:rStyle w:val="VerbatimChar"/>
        </w:rPr>
        <w:t xml:space="preserve">memtype</w:t>
      </w:r>
      <w:r>
        <w:t xml:space="preserve"> </w:t>
      </w:r>
      <w:r>
        <w:t xml:space="preserve">is a runtime field, so</w:t>
      </w:r>
      <w:r>
        <w:t xml:space="preserve"> </w:t>
      </w:r>
      <w:r>
        <w:t xml:space="preserve">the same SV header serves both flavors.</w:t>
      </w:r>
    </w:p>
    <w:p>
      <w:pPr>
        <w:numPr>
          <w:ilvl w:val="0"/>
          <w:numId w:val="1018"/>
        </w:numPr>
        <w:pStyle w:val="Compact"/>
      </w:pPr>
      <w:r>
        <w:t xml:space="preserve">The DFI bus is driven in the</w:t>
      </w:r>
      <w:r>
        <w:t xml:space="preserve"> </w:t>
      </w:r>
      <w:r>
        <w:rPr>
          <w:rStyle w:val="VerbatimChar"/>
        </w:rPr>
        <w:t xml:space="preserve">dfi_clk</w:t>
      </w:r>
      <w:r>
        <w:t xml:space="preserve"> </w:t>
      </w:r>
      <w:r>
        <w:t xml:space="preserve">domain.</w:t>
      </w:r>
      <w:r>
        <w:t xml:space="preserve"> </w:t>
      </w:r>
      <w:r>
        <w:rPr>
          <w:rStyle w:val="VerbatimChar"/>
        </w:rPr>
        <w:t xml:space="preserve">a7ddrphy</w:t>
      </w:r>
      <w:r>
        <w:t xml:space="preserve"> </w:t>
      </w:r>
      <w:r>
        <w:t xml:space="preserve">(LiteDRAM’s Xilinx</w:t>
      </w:r>
      <w:r>
        <w:t xml:space="preserve"> </w:t>
      </w:r>
      <w:r>
        <w:t xml:space="preserve">7-series PHY, the board target) handles the internal DFI-to-DRAM gearing; the</w:t>
      </w:r>
      <w:r>
        <w:t xml:space="preserve"> </w:t>
      </w:r>
      <w:r>
        <w:t xml:space="preserve">controller does not drive per-phase read gearing beyond</w:t>
      </w:r>
      <w:r>
        <w:t xml:space="preserve"> </w:t>
      </w:r>
      <w:r>
        <w:rPr>
          <w:rStyle w:val="VerbatimChar"/>
        </w:rPr>
        <w:t xml:space="preserve">rd_phase</w:t>
      </w:r>
      <w:r>
        <w:t xml:space="preserve">.</w:t>
      </w:r>
    </w:p>
    <w:bookmarkEnd w:id="62"/>
    <w:bookmarkStart w:id="63" w:name="systemverilog-header-snippet"/>
    <w:p>
      <w:pPr>
        <w:pStyle w:val="Heading2"/>
        <w:spacing w:before="280" w:after="80"/>
        <w:pBdr>
          <w:bottom w:val="single" w:sz="12" w:color="228B22"/>
        </w:pBdr>
      </w:pPr>
      <w:r>
        <w:rPr>
          <w:rStyle w:val="SectionNumber"/>
          <w:b/>
          <w:color w:val="228B22"/>
          <w:sz w:val="28"/>
        </w:rPr>
        <w:t xml:space="preserve">5.7</w:t>
      </w:r>
      <w:r>
        <w:rPr>
          <w:b/>
          <w:color w:val="228B22"/>
          <w:sz w:val="28"/>
        </w:rPr>
        <w:tab/>
      </w:r>
      <w:r>
        <w:rPr>
          <w:b/>
          <w:color w:val="228B22"/>
          <w:sz w:val="28"/>
        </w:rPr>
        <w:t xml:space="preserve">SystemVerilog Header Snippet</w:t>
      </w:r>
    </w:p>
    <w:p>
      <w:pPr>
        <w:pStyle w:val="FirstParagraph"/>
      </w:pPr>
      <w:r>
        <w:rPr>
          <w:sz w:val="20"/>
        </w:rPr>
        <w:t xml:space="preserve">The canonical source is</w:t>
      </w:r>
      <w:r>
        <w:rPr>
          <w:sz w:val="20"/>
        </w:rPr>
        <w:t xml:space="preserve"> </w:t>
      </w:r>
      <w:r>
        <w:rPr>
          <w:rStyle w:val="VerbatimChar"/>
          <w:sz w:val="20"/>
        </w:rPr>
        <w:t xml:space="preserve">rtl/top/pumice_top.sv</w:t>
      </w:r>
      <w:r>
        <w:rPr>
          <w:sz w:val="20"/>
        </w:rPr>
        <w:t xml:space="preserve"> </w:t>
      </w:r>
      <w:r>
        <w:rPr>
          <w:sz w:val="20"/>
        </w:rPr>
        <w:t xml:space="preserve">– the module declaration there</w:t>
      </w:r>
      <w:r>
        <w:rPr>
          <w:sz w:val="20"/>
        </w:rPr>
        <w:t xml:space="preserve"> </w:t>
      </w:r>
      <w:r>
        <w:rPr>
          <w:sz w:val="20"/>
        </w:rPr>
        <w:t xml:space="preserve">is authoritative. The parameter block above and the port groups (cpuif, AXI4,</w:t>
      </w:r>
      <w:r>
        <w:rPr>
          <w:sz w:val="20"/>
        </w:rPr>
        <w:t xml:space="preserve"> </w:t>
      </w:r>
      <w:r>
        <w:rPr>
          <w:sz w:val="20"/>
        </w:rPr>
        <w:t xml:space="preserve">DFI 2.1) are a human-readable mirror of that file.</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63"/>
    <w:bookmarkEnd w:id="64"/>
    <w:bookmarkStart w:id="70" w:name="clocks-and-reset-1"/>
    <w:p>
      <w:pPr>
        <w:pStyle w:val="Heading1"/>
        <w:spacing w:before="360" w:after="120"/>
        <w:pageBreakBefore/>
        <w:shd w:val="clear" w:color="auto" w:fill="404040"/>
      </w:pPr>
      <w:r>
        <w:br w:type="page"/>
      </w:r>
      <w:r>
        <w:rPr>
          <w:rStyle w:val="SectionNumber"/>
          <w:b/>
          <w:color w:val="FFFFFF"/>
          <w:sz w:val="32"/>
        </w:rPr>
        <w:t xml:space="preserve">6</w:t>
      </w:r>
      <w:r>
        <w:rPr>
          <w:b/>
          <w:color w:val="FFFFFF"/>
          <w:sz w:val="32"/>
        </w:rPr>
        <w:tab/>
      </w:r>
      <w:r>
        <w:rPr>
          <w:b/>
          <w:color w:val="FFFFFF"/>
          <w:sz w:val="32"/>
        </w:rPr>
        <w:t xml:space="preserve">Clocks and Reset</w:t>
      </w:r>
    </w:p>
    <w:bookmarkStart w:id="65" w:name="clock-domains"/>
    <w:p>
      <w:pPr>
        <w:pStyle w:val="Heading2"/>
        <w:spacing w:before="280" w:after="80"/>
        <w:pBdr>
          <w:bottom w:val="single" w:sz="12" w:color="228B22"/>
        </w:pBdr>
      </w:pPr>
      <w:r>
        <w:rPr>
          <w:rStyle w:val="SectionNumber"/>
          <w:b/>
          <w:color w:val="228B22"/>
          <w:sz w:val="28"/>
        </w:rPr>
        <w:t xml:space="preserve">6.1</w:t>
      </w:r>
      <w:r>
        <w:rPr>
          <w:b/>
          <w:color w:val="228B22"/>
          <w:sz w:val="28"/>
        </w:rPr>
        <w:tab/>
      </w:r>
      <w:r>
        <w:rPr>
          <w:b/>
          <w:color w:val="228B22"/>
          <w:sz w:val="28"/>
        </w:rPr>
        <w:t xml:space="preserve">Clock Domains</w:t>
      </w:r>
    </w:p>
    <w:p>
      <w:pPr>
        <w:pStyle w:val="FirstParagraph"/>
      </w:pPr>
      <w:r>
        <w:rPr>
          <w:sz w:val="20"/>
        </w:rPr>
        <w:t xml:space="preserve">The controller has exactly two clock domains. Everything from the host AXI face</w:t>
      </w:r>
      <w:r>
        <w:rPr>
          <w:sz w:val="20"/>
        </w:rPr>
        <w:t xml:space="preserve"> </w:t>
      </w:r>
      <w:r>
        <w:rPr>
          <w:sz w:val="20"/>
        </w:rPr>
        <w:t xml:space="preserve">through the command scheduler runs on</w:t>
      </w:r>
      <w:r>
        <w:rPr>
          <w:sz w:val="20"/>
        </w:rPr>
        <w:t xml:space="preserve"> </w:t>
      </w:r>
      <w:r>
        <w:rPr>
          <w:rStyle w:val="VerbatimChar"/>
          <w:sz w:val="20"/>
        </w:rPr>
        <w:t xml:space="preserve">aclk</w:t>
      </w:r>
      <w:r>
        <w:rPr>
          <w:sz w:val="20"/>
        </w:rPr>
        <w:t xml:space="preserve">; the DFI datapath and PHY pin bus</w:t>
      </w:r>
      <w:r>
        <w:rPr>
          <w:sz w:val="20"/>
        </w:rPr>
        <w:t xml:space="preserve"> </w:t>
      </w:r>
      <w:r>
        <w:rPr>
          <w:sz w:val="20"/>
        </w:rPr>
        <w:t xml:space="preserve">run on</w:t>
      </w:r>
      <w:r>
        <w:rPr>
          <w:sz w:val="20"/>
        </w:rPr>
        <w:t xml:space="preserve"> </w:t>
      </w:r>
      <w:r>
        <w:rPr>
          <w:rStyle w:val="VerbatimChar"/>
          <w:sz w:val="20"/>
        </w:rPr>
        <w:t xml:space="preserve">dfi_clk</w:t>
      </w:r>
      <w:r>
        <w:rPr>
          <w:sz w:val="20"/>
        </w:rPr>
        <w:t xml:space="preserve">. The register block</w:t>
      </w:r>
      <w:r>
        <w:rPr>
          <w:sz w:val="20"/>
        </w:rPr>
        <w:t xml:space="preserve"> </w:t>
      </w:r>
      <w:r>
        <w:rPr>
          <w:rStyle w:val="VerbatimChar"/>
          <w:sz w:val="20"/>
        </w:rPr>
        <w:t xml:space="preserve">pumice_csr</w:t>
      </w:r>
      <w:r>
        <w:rPr>
          <w:sz w:val="20"/>
        </w:rPr>
        <w:t xml:space="preserve"> </w:t>
      </w:r>
      <w:r>
        <w:rPr>
          <w:sz w:val="20"/>
        </w:rPr>
        <w:t xml:space="preserve">runs on</w:t>
      </w:r>
      <w:r>
        <w:rPr>
          <w:sz w:val="20"/>
        </w:rPr>
        <w:t xml:space="preserve"> </w:t>
      </w:r>
      <w:r>
        <w:rPr>
          <w:rStyle w:val="VerbatimChar"/>
          <w:sz w:val="20"/>
        </w:rPr>
        <w:t xml:space="preserve">aclk</w:t>
      </w:r>
      <w:r>
        <w:rPr>
          <w:sz w:val="20"/>
        </w:rPr>
        <w:t xml:space="preserve"> </w:t>
      </w:r>
      <w:r>
        <w:rPr>
          <w:sz w:val="20"/>
        </w:rPr>
        <w:t xml:space="preserve">(there is no</w:t>
      </w:r>
      <w:r>
        <w:rPr>
          <w:sz w:val="20"/>
        </w:rPr>
        <w:t xml:space="preserve"> </w:t>
      </w:r>
      <w:r>
        <w:rPr>
          <w:sz w:val="20"/>
        </w:rPr>
        <w:t xml:space="preserve">separate APB CSR clock).</w:t>
      </w:r>
    </w:p>
    <w:tbl>
      <w:tblPr>
        <w:tblStyle w:val="Table"/>
        <w:tblW w:type="pct" w:w="5000"/>
        <w:tblLook w:firstRow="1" w:lastRow="0" w:firstColumn="0" w:lastColumn="0" w:noHBand="0" w:noVBand="0" w:val="0020"/>
        <w:jc w:val="start"/>
      </w:tblPr>
      <w:tblGrid>
        <w:gridCol w:w="999"/>
        <w:gridCol w:w="768"/>
        <w:gridCol w:w="6151"/>
      </w:tblGrid>
      <w:tr>
        <w:trPr>
          <w:tblHeader w:val="true"/>
        </w:trPr>
        <w:tc>
          <w:tcPr>
            <w:shd w:val="clear" w:color="auto" w:fill="E0E0E0"/>
          </w:tcPr>
          <w:p>
            <w:pPr>
              <w:pStyle w:val="Compact"/>
              <w:jc w:val="left"/>
            </w:pPr>
            <w:r>
              <w:rPr>
                <w:b/>
                <w:sz w:val="20"/>
              </w:rPr>
              <w:t xml:space="preserve">Clock</w:t>
            </w:r>
          </w:p>
        </w:tc>
        <w:tc>
          <w:tcPr>
            <w:shd w:val="clear" w:color="auto" w:fill="E0E0E0"/>
          </w:tcPr>
          <w:p>
            <w:pPr>
              <w:pStyle w:val="Compact"/>
              <w:jc w:val="left"/>
            </w:pPr>
            <w:r>
              <w:rPr>
                <w:b/>
                <w:sz w:val="20"/>
              </w:rPr>
              <w:t xml:space="preserve">Polarity</w:t>
            </w:r>
          </w:p>
        </w:tc>
        <w:tc>
          <w:tcPr>
            <w:shd w:val="clear" w:color="auto" w:fill="E0E0E0"/>
          </w:tcPr>
          <w:p>
            <w:pPr>
              <w:pStyle w:val="Compact"/>
              <w:jc w:val="left"/>
            </w:pPr>
            <w:r>
              <w:rPr>
                <w:b/>
                <w:sz w:val="20"/>
              </w:rPr>
              <w:t xml:space="preserve">Domain members</w:t>
            </w:r>
          </w:p>
        </w:tc>
      </w:tr>
      <w:tr>
        <w:tc>
          <w:tcPr/>
          <w:p>
            <w:pPr>
              <w:pStyle w:val="Compact"/>
              <w:jc w:val="left"/>
            </w:pPr>
            <w:r>
              <w:rPr>
                <w:rStyle w:val="VerbatimChar"/>
              </w:rPr>
              <w:t xml:space="preserve">aclk</w:t>
            </w:r>
          </w:p>
        </w:tc>
        <w:tc>
          <w:tcPr/>
          <w:p>
            <w:pPr>
              <w:pStyle w:val="Compact"/>
              <w:jc w:val="left"/>
            </w:pPr>
            <w:r>
              <w:t xml:space="preserve">Posedge</w:t>
            </w:r>
          </w:p>
        </w:tc>
        <w:tc>
          <w:tcPr/>
          <w:p>
            <w:pPr>
              <w:pStyle w:val="Compact"/>
              <w:jc w:val="left"/>
            </w:pPr>
            <w:r>
              <w:rPr>
                <w:rStyle w:val="VerbatimChar"/>
              </w:rPr>
              <w:t xml:space="preserve">pumice_csr</w:t>
            </w:r>
            <w:r>
              <w:t xml:space="preserve">,</w:t>
            </w:r>
            <w:r>
              <w:t xml:space="preserve"> </w:t>
            </w:r>
            <w:r>
              <w:rPr>
                <w:rStyle w:val="VerbatimChar"/>
              </w:rPr>
              <w:t xml:space="preserve">pumice_axi4_layer</w:t>
            </w:r>
            <w:r>
              <w:t xml:space="preserve"> </w:t>
            </w:r>
            <w:r>
              <w:t xml:space="preserve">(AXI slave, burst splitters, both CAMs),</w:t>
            </w:r>
            <w:r>
              <w:t xml:space="preserve"> </w:t>
            </w:r>
            <w:r>
              <w:rPr>
                <w:rStyle w:val="VerbatimChar"/>
              </w:rPr>
              <w:t xml:space="preserve">pumice_scheduler_layer</w:t>
            </w:r>
            <w:r>
              <w:t xml:space="preserve"> </w:t>
            </w:r>
            <w:r>
              <w:t xml:space="preserve">(arbiter, bank/global timers, refresh, init, mode register)</w:t>
            </w:r>
          </w:p>
        </w:tc>
      </w:tr>
      <w:tr>
        <w:tc>
          <w:tcPr/>
          <w:p>
            <w:pPr>
              <w:pStyle w:val="Compact"/>
              <w:jc w:val="left"/>
            </w:pPr>
            <w:r>
              <w:rPr>
                <w:rStyle w:val="VerbatimChar"/>
              </w:rPr>
              <w:t xml:space="preserve">dfi_clk</w:t>
            </w:r>
          </w:p>
        </w:tc>
        <w:tc>
          <w:tcPr/>
          <w:p>
            <w:pPr>
              <w:pStyle w:val="Compact"/>
              <w:jc w:val="left"/>
            </w:pPr>
            <w:r>
              <w:t xml:space="preserve">Posedge</w:t>
            </w:r>
          </w:p>
        </w:tc>
        <w:tc>
          <w:tcPr/>
          <w:p>
            <w:pPr>
              <w:pStyle w:val="Compact"/>
              <w:jc w:val="left"/>
            </w:pPr>
            <w:r>
              <w:rPr>
                <w:rStyle w:val="VerbatimChar"/>
              </w:rPr>
              <w:t xml:space="preserve">pumice_dfi_layer</w:t>
            </w:r>
            <w:r>
              <w:t xml:space="preserve"> </w:t>
            </w:r>
            <w:r>
              <w:t xml:space="preserve">command path, write serializer, read aligner; the DFI 2.1 pin bus</w:t>
            </w:r>
          </w:p>
        </w:tc>
      </w:tr>
    </w:tbl>
    <w:p>
      <w:pPr>
        <w:pStyle w:val="BodyText"/>
      </w:pPr>
      <w:r>
        <w:rPr>
          <w:rStyle w:val="VerbatimChar"/>
          <w:sz w:val="20"/>
        </w:rPr>
        <w:t xml:space="preserve">aclk</w:t>
      </w:r>
      <w:r>
        <w:rPr>
          <w:sz w:val="20"/>
        </w:rPr>
        <w:t xml:space="preserve"> </w:t>
      </w:r>
      <w:r>
        <w:rPr>
          <w:sz w:val="20"/>
        </w:rPr>
        <w:t xml:space="preserve">and</w:t>
      </w:r>
      <w:r>
        <w:rPr>
          <w:sz w:val="20"/>
        </w:rPr>
        <w:t xml:space="preserve"> </w:t>
      </w:r>
      <w:r>
        <w:rPr>
          <w:rStyle w:val="VerbatimChar"/>
          <w:sz w:val="20"/>
        </w:rPr>
        <w:t xml:space="preserve">dfi_clk</w:t>
      </w:r>
      <w:r>
        <w:rPr>
          <w:sz w:val="20"/>
        </w:rPr>
        <w:t xml:space="preserve"> </w:t>
      </w:r>
      <w:r>
        <w:rPr>
          <w:sz w:val="20"/>
        </w:rPr>
        <w:t xml:space="preserve">are independent. The DFI-word datapath unit means one FIFO</w:t>
      </w:r>
      <w:r>
        <w:rPr>
          <w:sz w:val="20"/>
        </w:rPr>
        <w:t xml:space="preserve"> </w:t>
      </w:r>
      <w:r>
        <w:rPr>
          <w:sz w:val="20"/>
        </w:rPr>
        <w:t xml:space="preserve">word equals one</w:t>
      </w:r>
      <w:r>
        <w:rPr>
          <w:sz w:val="20"/>
        </w:rPr>
        <w:t xml:space="preserve"> </w:t>
      </w:r>
      <w:r>
        <w:rPr>
          <w:rStyle w:val="VerbatimChar"/>
          <w:sz w:val="20"/>
        </w:rPr>
        <w:t xml:space="preserve">dfi_clk</w:t>
      </w:r>
      <w:r>
        <w:rPr>
          <w:sz w:val="20"/>
        </w:rPr>
        <w:t xml:space="preserve"> </w:t>
      </w:r>
      <w:r>
        <w:rPr>
          <w:sz w:val="20"/>
        </w:rPr>
        <w:t xml:space="preserve">cycle, so the crossing is bubble-free at rate.</w:t>
      </w:r>
    </w:p>
    <w:bookmarkEnd w:id="65"/>
    <w:bookmarkStart w:id="66" w:name="reset-topology"/>
    <w:p>
      <w:pPr>
        <w:pStyle w:val="Heading2"/>
        <w:spacing w:before="280" w:after="80"/>
        <w:pBdr>
          <w:bottom w:val="single" w:sz="12" w:color="228B22"/>
        </w:pBdr>
      </w:pPr>
      <w:r>
        <w:rPr>
          <w:rStyle w:val="SectionNumber"/>
          <w:b/>
          <w:color w:val="228B22"/>
          <w:sz w:val="28"/>
        </w:rPr>
        <w:t xml:space="preserve">6.2</w:t>
      </w:r>
      <w:r>
        <w:rPr>
          <w:b/>
          <w:color w:val="228B22"/>
          <w:sz w:val="28"/>
        </w:rPr>
        <w:tab/>
      </w:r>
      <w:r>
        <w:rPr>
          <w:b/>
          <w:color w:val="228B22"/>
          <w:sz w:val="28"/>
        </w:rPr>
        <w:t xml:space="preserve">Reset Topology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Reset</w:t>
            </w:r>
          </w:p>
        </w:tc>
        <w:tc>
          <w:tcPr>
            <w:shd w:val="clear" w:color="auto" w:fill="E0E0E0"/>
          </w:tcPr>
          <w:p>
            <w:pPr>
              <w:pStyle w:val="Compact"/>
              <w:jc w:val="left"/>
            </w:pPr>
            <w:r>
              <w:rPr>
                <w:b/>
                <w:sz w:val="20"/>
              </w:rPr>
              <w:t xml:space="preserve">Polarity</w:t>
            </w:r>
          </w:p>
        </w:tc>
        <w:tc>
          <w:tcPr>
            <w:shd w:val="clear" w:color="auto" w:fill="E0E0E0"/>
          </w:tcPr>
          <w:p>
            <w:pPr>
              <w:pStyle w:val="Compact"/>
              <w:jc w:val="left"/>
            </w:pPr>
            <w:r>
              <w:rPr>
                <w:b/>
                <w:sz w:val="20"/>
              </w:rPr>
              <w:t xml:space="preserve">Type</w:t>
            </w:r>
          </w:p>
        </w:tc>
        <w:tc>
          <w:tcPr>
            <w:shd w:val="clear" w:color="auto" w:fill="E0E0E0"/>
          </w:tcPr>
          <w:p>
            <w:pPr>
              <w:pStyle w:val="Compact"/>
              <w:jc w:val="left"/>
            </w:pPr>
            <w:r>
              <w:rPr>
                <w:b/>
                <w:sz w:val="20"/>
              </w:rPr>
              <w:t xml:space="preserve">Domain</w:t>
            </w:r>
          </w:p>
        </w:tc>
      </w:tr>
      <w:tr>
        <w:tc>
          <w:tcPr/>
          <w:p>
            <w:pPr>
              <w:pStyle w:val="Compact"/>
              <w:jc w:val="left"/>
            </w:pPr>
            <w:r>
              <w:rPr>
                <w:rStyle w:val="VerbatimChar"/>
              </w:rPr>
              <w:t xml:space="preserve">aresetn</w:t>
            </w:r>
          </w:p>
        </w:tc>
        <w:tc>
          <w:tcPr/>
          <w:p>
            <w:pPr>
              <w:pStyle w:val="Compact"/>
              <w:jc w:val="left"/>
            </w:pPr>
            <w:r>
              <w:t xml:space="preserve">Active-low</w:t>
            </w:r>
          </w:p>
        </w:tc>
        <w:tc>
          <w:tcPr/>
          <w:p>
            <w:pPr>
              <w:pStyle w:val="Compact"/>
              <w:jc w:val="left"/>
            </w:pPr>
            <w:r>
              <w:t xml:space="preserve">Async assert</w:t>
            </w:r>
          </w:p>
        </w:tc>
        <w:tc>
          <w:tcPr/>
          <w:p>
            <w:pPr>
              <w:pStyle w:val="Compact"/>
              <w:jc w:val="left"/>
            </w:pPr>
            <w:r>
              <w:rPr>
                <w:rStyle w:val="VerbatimChar"/>
              </w:rPr>
              <w:t xml:space="preserve">aclk</w:t>
            </w:r>
          </w:p>
        </w:tc>
      </w:tr>
      <w:tr>
        <w:tc>
          <w:tcPr/>
          <w:p>
            <w:pPr>
              <w:pStyle w:val="Compact"/>
              <w:jc w:val="left"/>
            </w:pPr>
            <w:r>
              <w:rPr>
                <w:rStyle w:val="VerbatimChar"/>
              </w:rPr>
              <w:t xml:space="preserve">dfi_rstn</w:t>
            </w:r>
          </w:p>
        </w:tc>
        <w:tc>
          <w:tcPr/>
          <w:p>
            <w:pPr>
              <w:pStyle w:val="Compact"/>
              <w:jc w:val="left"/>
            </w:pPr>
            <w:r>
              <w:t xml:space="preserve">Active-low</w:t>
            </w:r>
          </w:p>
        </w:tc>
        <w:tc>
          <w:tcPr/>
          <w:p>
            <w:pPr>
              <w:pStyle w:val="Compact"/>
              <w:jc w:val="left"/>
            </w:pPr>
            <w:r>
              <w:t xml:space="preserve">Async assert</w:t>
            </w:r>
          </w:p>
        </w:tc>
        <w:tc>
          <w:tcPr/>
          <w:p>
            <w:pPr>
              <w:pStyle w:val="Compact"/>
              <w:jc w:val="left"/>
            </w:pPr>
            <w:r>
              <w:rPr>
                <w:rStyle w:val="VerbatimChar"/>
              </w:rPr>
              <w:t xml:space="preserve">dfi_clk</w:t>
            </w:r>
          </w:p>
        </w:tc>
      </w:tr>
    </w:tbl>
    <w:p>
      <w:pPr>
        <w:pStyle w:val="BodyText"/>
      </w:pPr>
      <w:r>
        <w:rPr>
          <w:sz w:val="20"/>
        </w:rPr>
        <w:t xml:space="preserve">Each domain has its own reset.</w:t>
      </w:r>
      <w:r>
        <w:rPr>
          <w:sz w:val="20"/>
        </w:rPr>
        <w:t xml:space="preserve"> </w:t>
      </w:r>
      <w:r>
        <w:rPr>
          <w:rStyle w:val="VerbatimChar"/>
          <w:sz w:val="20"/>
        </w:rPr>
        <w:t xml:space="preserve">pumice_csr</w:t>
      </w:r>
      <w:r>
        <w:rPr>
          <w:sz w:val="20"/>
        </w:rPr>
        <w:t xml:space="preserve"> </w:t>
      </w:r>
      <w:r>
        <w:rPr>
          <w:sz w:val="20"/>
        </w:rPr>
        <w:t xml:space="preserve">takes</w:t>
      </w:r>
      <w:r>
        <w:rPr>
          <w:sz w:val="20"/>
        </w:rPr>
        <w:t xml:space="preserve"> </w:t>
      </w:r>
      <w:r>
        <w:rPr>
          <w:rStyle w:val="VerbatimChar"/>
          <w:sz w:val="20"/>
        </w:rPr>
        <w:t xml:space="preserve">rst = ~aresetn</w:t>
      </w:r>
      <w:r>
        <w:rPr>
          <w:sz w:val="20"/>
        </w:rPr>
        <w:t xml:space="preserve"> </w:t>
      </w:r>
      <w:r>
        <w:rPr>
          <w:sz w:val="20"/>
        </w:rPr>
        <w:t xml:space="preserve">(the PeakRDL</w:t>
      </w:r>
      <w:r>
        <w:rPr>
          <w:sz w:val="20"/>
        </w:rPr>
        <w:t xml:space="preserve"> </w:t>
      </w:r>
      <w:r>
        <w:rPr>
          <w:sz w:val="20"/>
        </w:rPr>
        <w:t xml:space="preserve">block uses active-high internally). All flops use the repo reset macros</w:t>
      </w:r>
      <w:r>
        <w:rPr>
          <w:sz w:val="20"/>
        </w:rPr>
        <w:t xml:space="preserve"> </w:t>
      </w:r>
      <w:r>
        <w:rPr>
          <w:sz w:val="20"/>
        </w:rPr>
        <w:t xml:space="preserve">(</w:t>
      </w:r>
      <w:r>
        <w:rPr>
          <w:rStyle w:val="VerbatimChar"/>
          <w:sz w:val="20"/>
        </w:rPr>
        <w:t xml:space="preserve">reset_defs.svh</w:t>
      </w:r>
      <w:r>
        <w:rPr>
          <w:sz w:val="20"/>
        </w:rPr>
        <w:t xml:space="preserve">); SRAMs inside the CAMs have no reset port. The SoC’s PMU is</w:t>
      </w:r>
      <w:r>
        <w:rPr>
          <w:sz w:val="20"/>
        </w:rPr>
        <w:t xml:space="preserve"> </w:t>
      </w:r>
      <w:r>
        <w:rPr>
          <w:sz w:val="20"/>
        </w:rPr>
        <w:t xml:space="preserve">expected to drive clean, de-glitched resets – there is no reset-glitch filter</w:t>
      </w:r>
      <w:r>
        <w:rPr>
          <w:sz w:val="20"/>
        </w:rPr>
        <w:t xml:space="preserve"> </w:t>
      </w:r>
      <w:r>
        <w:rPr>
          <w:sz w:val="20"/>
        </w:rPr>
        <w:t xml:space="preserve">in the controller.</w:t>
      </w:r>
    </w:p>
    <w:bookmarkEnd w:id="66"/>
    <w:bookmarkStart w:id="68" w:name="cdc"/>
    <w:p>
      <w:pPr>
        <w:pStyle w:val="Heading2"/>
        <w:spacing w:before="280" w:after="80"/>
        <w:pBdr>
          <w:bottom w:val="single" w:sz="12" w:color="228B22"/>
        </w:pBdr>
      </w:pPr>
      <w:r>
        <w:rPr>
          <w:rStyle w:val="SectionNumber"/>
          <w:b/>
          <w:color w:val="228B22"/>
          <w:sz w:val="28"/>
        </w:rPr>
        <w:t xml:space="preserve">6.3</w:t>
      </w:r>
      <w:r>
        <w:rPr>
          <w:b/>
          <w:color w:val="228B22"/>
          <w:sz w:val="28"/>
        </w:rPr>
        <w:tab/>
      </w:r>
      <w:r>
        <w:rPr>
          <w:b/>
          <w:color w:val="228B22"/>
          <w:sz w:val="28"/>
        </w:rPr>
        <w:t xml:space="preserve">CDC</w:t>
      </w:r>
    </w:p>
    <w:p>
      <w:pPr>
        <w:pStyle w:val="FirstParagraph"/>
      </w:pPr>
      <w:r>
        <w:rPr>
          <w:sz w:val="20"/>
        </w:rPr>
        <w:t xml:space="preserve">There is exactly</w:t>
      </w:r>
      <w:r>
        <w:rPr>
          <w:sz w:val="20"/>
        </w:rPr>
        <w:t xml:space="preserve"> </w:t>
      </w:r>
      <w:r>
        <w:rPr>
          <w:bCs/>
          <w:b/>
          <w:sz w:val="20"/>
        </w:rPr>
        <w:t xml:space="preserve">one datapath</w:t>
      </w:r>
      <w:r>
        <w:rPr>
          <w:sz w:val="20"/>
        </w:rPr>
        <w:t xml:space="preserve"> </w:t>
      </w:r>
      <w:r>
        <w:rPr>
          <w:sz w:val="20"/>
        </w:rPr>
        <w:t xml:space="preserve">clock-domain crossing in the controller, and it</w:t>
      </w:r>
      <w:r>
        <w:rPr>
          <w:sz w:val="20"/>
        </w:rPr>
        <w:t xml:space="preserve"> </w:t>
      </w:r>
      <w:r>
        <w:rPr>
          <w:sz w:val="20"/>
        </w:rPr>
        <w:t xml:space="preserve">lives in</w:t>
      </w:r>
      <w:r>
        <w:rPr>
          <w:sz w:val="20"/>
        </w:rPr>
        <w:t xml:space="preserve"> </w:t>
      </w:r>
      <w:r>
        <w:rPr>
          <w:rStyle w:val="VerbatimChar"/>
          <w:sz w:val="20"/>
        </w:rPr>
        <w:t xml:space="preserve">pumice_dfi_cdc</w:t>
      </w:r>
      <w:r>
        <w:rPr>
          <w:sz w:val="20"/>
        </w:rPr>
        <w:t xml:space="preserve"> </w:t>
      </w:r>
      <w:r>
        <w:rPr>
          <w:sz w:val="20"/>
        </w:rPr>
        <w:t xml:space="preserve">inside</w:t>
      </w:r>
      <w:r>
        <w:rPr>
          <w:sz w:val="20"/>
        </w:rPr>
        <w:t xml:space="preserve"> </w:t>
      </w:r>
      <w:r>
        <w:rPr>
          <w:rStyle w:val="VerbatimChar"/>
          <w:sz w:val="20"/>
        </w:rPr>
        <w:t xml:space="preserve">pumice_dfi_layer</w:t>
      </w:r>
      <w:r>
        <w:rPr>
          <w:sz w:val="20"/>
        </w:rPr>
        <w:t xml:space="preserve">. It is built from</w:t>
      </w:r>
      <w:r>
        <w:rPr>
          <w:sz w:val="20"/>
        </w:rPr>
        <w:t xml:space="preserve"> </w:t>
      </w:r>
      <w:r>
        <w:rPr>
          <w:bCs/>
          <w:b/>
          <w:sz w:val="20"/>
        </w:rPr>
        <w:t xml:space="preserve">async</w:t>
      </w:r>
      <w:r>
        <w:rPr>
          <w:bCs/>
          <w:b/>
          <w:sz w:val="20"/>
        </w:rPr>
        <w:t xml:space="preserve"> </w:t>
      </w:r>
      <w:r>
        <w:rPr>
          <w:bCs/>
          <w:b/>
          <w:sz w:val="20"/>
        </w:rPr>
        <w:t xml:space="preserve">gaxi FIFOs only</w:t>
      </w:r>
      <w:r>
        <w:rPr>
          <w:sz w:val="20"/>
        </w:rPr>
        <w:t xml:space="preserve"> </w:t>
      </w:r>
      <w:r>
        <w:rPr>
          <w:sz w:val="20"/>
        </w:rPr>
        <w:t xml:space="preserve">(</w:t>
      </w:r>
      <w:r>
        <w:rPr>
          <w:rStyle w:val="VerbatimChar"/>
          <w:sz w:val="20"/>
        </w:rPr>
        <w:t xml:space="preserve">N_FLOP_CROSS</w:t>
      </w:r>
      <w:r>
        <w:rPr>
          <w:sz w:val="20"/>
        </w:rPr>
        <w:t xml:space="preserve"> </w:t>
      </w:r>
      <w:r>
        <w:rPr>
          <w:sz w:val="20"/>
        </w:rPr>
        <w:t xml:space="preserve">= 2 by default). Four things cross it:</w:t>
      </w:r>
    </w:p>
    <w:tbl>
      <w:tblPr>
        <w:tblStyle w:val="Table"/>
        <w:tblW w:type="pct" w:w="5000"/>
        <w:tblLook w:firstRow="1" w:lastRow="0" w:firstColumn="0" w:lastColumn="0" w:noHBand="0" w:noVBand="0" w:val="0020"/>
        <w:jc w:val="start"/>
      </w:tblPr>
      <w:tblGrid>
        <w:gridCol w:w="2026"/>
        <w:gridCol w:w="2026"/>
        <w:gridCol w:w="3867"/>
      </w:tblGrid>
      <w:tr>
        <w:trPr>
          <w:tblHeader w:val="true"/>
        </w:trPr>
        <w:tc>
          <w:tcPr>
            <w:shd w:val="clear" w:color="auto" w:fill="E0E0E0"/>
          </w:tcPr>
          <w:p>
            <w:pPr>
              <w:pStyle w:val="Compact"/>
              <w:jc w:val="left"/>
            </w:pPr>
            <w:r>
              <w:rPr>
                <w:b/>
                <w:sz w:val="20"/>
              </w:rPr>
              <w:t xml:space="preserve">Stream</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Payload</w:t>
            </w:r>
          </w:p>
        </w:tc>
      </w:tr>
      <w:tr>
        <w:tc>
          <w:tcPr/>
          <w:p>
            <w:pPr>
              <w:pStyle w:val="Compact"/>
              <w:jc w:val="left"/>
            </w:pPr>
            <w:r>
              <w:t xml:space="preserve">Command</w:t>
            </w:r>
          </w:p>
        </w:tc>
        <w:tc>
          <w:tcPr/>
          <w:p>
            <w:pPr>
              <w:pStyle w:val="Compact"/>
              <w:jc w:val="left"/>
            </w:pPr>
            <w:r>
              <w:rPr>
                <w:rStyle w:val="VerbatimChar"/>
              </w:rPr>
              <w:t xml:space="preserve">aclk</w:t>
            </w:r>
            <w:r>
              <w:t xml:space="preserve"> </w:t>
            </w:r>
            <w:r>
              <w:t xml:space="preserve">-&gt;</w:t>
            </w:r>
            <w:r>
              <w:t xml:space="preserve"> </w:t>
            </w:r>
            <w:r>
              <w:rPr>
                <w:rStyle w:val="VerbatimChar"/>
              </w:rPr>
              <w:t xml:space="preserve">dfi_clk</w:t>
            </w:r>
          </w:p>
        </w:tc>
        <w:tc>
          <w:tcPr/>
          <w:p>
            <w:pPr>
              <w:pStyle w:val="Compact"/>
              <w:jc w:val="left"/>
            </w:pPr>
            <w:r>
              <w:rPr>
                <w:rStyle w:val="VerbatimChar"/>
              </w:rPr>
              <w:t xml:space="preserve">{mrr, ap, col, row, bank, rank, op}</w:t>
            </w:r>
            <w:r>
              <w:t xml:space="preserve"> </w:t>
            </w:r>
            <w:r>
              <w:t xml:space="preserve">(</w:t>
            </w:r>
            <w:r>
              <w:rPr>
                <w:rStyle w:val="VerbatimChar"/>
              </w:rPr>
              <w:t xml:space="preserve">CMD_DW</w:t>
            </w:r>
            <w:r>
              <w:t xml:space="preserve">)</w:t>
            </w:r>
          </w:p>
        </w:tc>
      </w:tr>
      <w:tr>
        <w:tc>
          <w:tcPr/>
          <w:p>
            <w:pPr>
              <w:pStyle w:val="Compact"/>
              <w:jc w:val="left"/>
            </w:pPr>
            <w:r>
              <w:t xml:space="preserve">Write data</w:t>
            </w:r>
          </w:p>
        </w:tc>
        <w:tc>
          <w:tcPr/>
          <w:p>
            <w:pPr>
              <w:pStyle w:val="Compact"/>
              <w:jc w:val="left"/>
            </w:pPr>
            <w:r>
              <w:rPr>
                <w:rStyle w:val="VerbatimChar"/>
              </w:rPr>
              <w:t xml:space="preserve">aclk</w:t>
            </w:r>
            <w:r>
              <w:t xml:space="preserve"> </w:t>
            </w:r>
            <w:r>
              <w:t xml:space="preserve">-&gt;</w:t>
            </w:r>
            <w:r>
              <w:t xml:space="preserve"> </w:t>
            </w:r>
            <w:r>
              <w:rPr>
                <w:rStyle w:val="VerbatimChar"/>
              </w:rPr>
              <w:t xml:space="preserve">dfi_clk</w:t>
            </w:r>
          </w:p>
        </w:tc>
        <w:tc>
          <w:tcPr/>
          <w:p>
            <w:pPr>
              <w:pStyle w:val="Compact"/>
              <w:jc w:val="left"/>
            </w:pPr>
            <w:r>
              <w:rPr>
                <w:rStyle w:val="VerbatimChar"/>
              </w:rPr>
              <w:t xml:space="preserve">{last, strb, data}</w:t>
            </w:r>
            <w:r>
              <w:t xml:space="preserve"> </w:t>
            </w:r>
            <w:r>
              <w:t xml:space="preserve">DFI-word (</w:t>
            </w:r>
            <w:r>
              <w:rPr>
                <w:rStyle w:val="VerbatimChar"/>
              </w:rPr>
              <w:t xml:space="preserve">WD_DW</w:t>
            </w:r>
            <w:r>
              <w:t xml:space="preserve">)</w:t>
            </w:r>
          </w:p>
        </w:tc>
      </w:tr>
      <w:tr>
        <w:tc>
          <w:tcPr/>
          <w:p>
            <w:pPr>
              <w:pStyle w:val="Compact"/>
              <w:jc w:val="left"/>
            </w:pPr>
            <w:r>
              <w:t xml:space="preserve">Read data</w:t>
            </w:r>
          </w:p>
        </w:tc>
        <w:tc>
          <w:tcPr/>
          <w:p>
            <w:pPr>
              <w:pStyle w:val="Compact"/>
              <w:jc w:val="left"/>
            </w:pPr>
            <w:r>
              <w:rPr>
                <w:rStyle w:val="VerbatimChar"/>
              </w:rPr>
              <w:t xml:space="preserve">dfi_clk</w:t>
            </w:r>
            <w:r>
              <w:t xml:space="preserve"> </w:t>
            </w:r>
            <w:r>
              <w:t xml:space="preserve">-&gt;</w:t>
            </w:r>
            <w:r>
              <w:t xml:space="preserve"> </w:t>
            </w:r>
            <w:r>
              <w:rPr>
                <w:rStyle w:val="VerbatimChar"/>
              </w:rPr>
              <w:t xml:space="preserve">aclk</w:t>
            </w:r>
          </w:p>
        </w:tc>
        <w:tc>
          <w:tcPr/>
          <w:p>
            <w:pPr>
              <w:pStyle w:val="Compact"/>
              <w:jc w:val="left"/>
            </w:pPr>
            <w:r>
              <w:rPr>
                <w:rStyle w:val="VerbatimChar"/>
              </w:rPr>
              <w:t xml:space="preserve">{last, resp, data}</w:t>
            </w:r>
            <w:r>
              <w:t xml:space="preserve"> </w:t>
            </w:r>
            <w:r>
              <w:t xml:space="preserve">DFI-word (</w:t>
            </w:r>
            <w:r>
              <w:rPr>
                <w:rStyle w:val="VerbatimChar"/>
              </w:rPr>
              <w:t xml:space="preserve">RD_DW</w:t>
            </w:r>
            <w:r>
              <w:t xml:space="preserve">)</w:t>
            </w:r>
          </w:p>
        </w:tc>
      </w:tr>
      <w:tr>
        <w:tc>
          <w:tcPr/>
          <w:p>
            <w:pPr>
              <w:pStyle w:val="Compact"/>
              <w:jc w:val="left"/>
            </w:pPr>
            <w:r>
              <w:t xml:space="preserve">Init handshake</w:t>
            </w:r>
          </w:p>
        </w:tc>
        <w:tc>
          <w:tcPr/>
          <w:p>
            <w:pPr>
              <w:pStyle w:val="Compact"/>
              <w:jc w:val="left"/>
            </w:pPr>
            <w:r>
              <w:t xml:space="preserve">both</w:t>
            </w:r>
          </w:p>
        </w:tc>
        <w:tc>
          <w:tcPr/>
          <w:p>
            <w:pPr>
              <w:pStyle w:val="Compact"/>
              <w:jc w:val="left"/>
            </w:pPr>
            <w:r>
              <w:rPr>
                <w:rStyle w:val="VerbatimChar"/>
              </w:rPr>
              <w:t xml:space="preserve">init_start</w:t>
            </w:r>
            <w:r>
              <w:t xml:space="preserve"> </w:t>
            </w:r>
            <w:r>
              <w:t xml:space="preserve">out,</w:t>
            </w:r>
            <w:r>
              <w:t xml:space="preserve"> </w:t>
            </w:r>
            <w:r>
              <w:rPr>
                <w:rStyle w:val="VerbatimChar"/>
              </w:rPr>
              <w:t xml:space="preserve">init_complete</w:t>
            </w:r>
            <w:r>
              <w:t xml:space="preserve"> </w:t>
            </w:r>
            <w:r>
              <w:t xml:space="preserve">back</w:t>
            </w:r>
          </w:p>
        </w:tc>
      </w:tr>
    </w:tbl>
    <w:p>
      <w:pPr>
        <w:pStyle w:val="BodyText"/>
      </w:pPr>
      <w:r>
        <w:rPr>
          <w:sz w:val="20"/>
        </w:rPr>
        <w:t xml:space="preserve">There is</w:t>
      </w:r>
      <w:r>
        <w:rPr>
          <w:sz w:val="20"/>
        </w:rPr>
        <w:t xml:space="preserve"> </w:t>
      </w:r>
      <w:r>
        <w:rPr>
          <w:bCs/>
          <w:b/>
          <w:sz w:val="20"/>
        </w:rPr>
        <w:t xml:space="preserve">no</w:t>
      </w:r>
      <w:r>
        <w:rPr>
          <w:sz w:val="20"/>
        </w:rPr>
        <w:t xml:space="preserve"> </w:t>
      </w:r>
      <w:r>
        <w:rPr>
          <w:sz w:val="20"/>
        </w:rPr>
        <w:t xml:space="preserve">APB-to-MC CSR crossing, no quiet-point override-staging</w:t>
      </w:r>
      <w:r>
        <w:rPr>
          <w:sz w:val="20"/>
        </w:rPr>
        <w:t xml:space="preserve"> </w:t>
      </w:r>
      <w:r>
        <w:rPr>
          <w:sz w:val="20"/>
        </w:rPr>
        <w:t xml:space="preserve">crossing, and no CDC in the AXI4 datapath –</w:t>
      </w:r>
      <w:r>
        <w:rPr>
          <w:sz w:val="20"/>
        </w:rPr>
        <w:t xml:space="preserve"> </w:t>
      </w:r>
      <w:r>
        <w:rPr>
          <w:rStyle w:val="VerbatimChar"/>
          <w:sz w:val="20"/>
        </w:rPr>
        <w:t xml:space="preserve">pumice_axi4_layer</w:t>
      </w:r>
      <w:r>
        <w:rPr>
          <w:sz w:val="20"/>
        </w:rPr>
        <w:t xml:space="preserve"> </w:t>
      </w:r>
      <w:r>
        <w:rPr>
          <w:sz w:val="20"/>
        </w:rPr>
        <w:t xml:space="preserve">runs entirely on</w:t>
      </w:r>
      <w:r>
        <w:rPr>
          <w:sz w:val="20"/>
        </w:rPr>
        <w:t xml:space="preserve"> </w:t>
      </w:r>
      <w:r>
        <w:rPr>
          <w:rStyle w:val="VerbatimChar"/>
          <w:sz w:val="20"/>
        </w:rPr>
        <w:t xml:space="preserve">aclk</w:t>
      </w:r>
      <w:r>
        <w:rPr>
          <w:sz w:val="20"/>
        </w:rPr>
        <w:t xml:space="preserve">. If the SoC’s AXI master is on a different clock, an external clock</w:t>
      </w:r>
      <w:r>
        <w:rPr>
          <w:sz w:val="20"/>
        </w:rPr>
        <w:t xml:space="preserve"> </w:t>
      </w:r>
      <w:r>
        <w:rPr>
          <w:sz w:val="20"/>
        </w:rPr>
        <w:t xml:space="preserve">converter is required upstream. The register block also runs on</w:t>
      </w:r>
      <w:r>
        <w:rPr>
          <w:sz w:val="20"/>
        </w:rPr>
        <w:t xml:space="preserve"> </w:t>
      </w:r>
      <w:r>
        <w:rPr>
          <w:rStyle w:val="VerbatimChar"/>
          <w:sz w:val="20"/>
        </w:rPr>
        <w:t xml:space="preserve">aclk</w:t>
      </w:r>
      <w:r>
        <w:rPr>
          <w:sz w:val="20"/>
        </w:rPr>
        <w:t xml:space="preserve">, so CSR</w:t>
      </w:r>
      <w:r>
        <w:rPr>
          <w:sz w:val="20"/>
        </w:rPr>
        <w:t xml:space="preserve"> </w:t>
      </w:r>
      <w:r>
        <w:rPr>
          <w:sz w:val="20"/>
        </w:rPr>
        <w:t xml:space="preserve">writes take effect combinationally through</w:t>
      </w:r>
      <w:r>
        <w:rPr>
          <w:sz w:val="20"/>
        </w:rPr>
        <w:t xml:space="preserve"> </w:t>
      </w:r>
      <w:r>
        <w:rPr>
          <w:rStyle w:val="VerbatimChar"/>
          <w:sz w:val="20"/>
        </w:rPr>
        <w:t xml:space="preserve">hwif_out.*</w:t>
      </w:r>
      <w:r>
        <w:rPr>
          <w:sz w:val="20"/>
        </w:rPr>
        <w:t xml:space="preserve"> </w:t>
      </w:r>
      <w:r>
        <w:rPr>
          <w:sz w:val="20"/>
        </w:rPr>
        <w:t xml:space="preserve">into the config ports of</w:t>
      </w:r>
      <w:r>
        <w:rPr>
          <w:sz w:val="20"/>
        </w:rPr>
        <w:t xml:space="preserve"> </w:t>
      </w:r>
      <w:r>
        <w:rPr>
          <w:rStyle w:val="VerbatimChar"/>
          <w:sz w:val="20"/>
        </w:rPr>
        <w:t xml:space="preserve">pumice_core</w:t>
      </w:r>
      <w:r>
        <w:rPr>
          <w:sz w:val="20"/>
        </w:rPr>
        <w:t xml:space="preserve"> </w:t>
      </w:r>
      <w:r>
        <w:rPr>
          <w:sz w:val="20"/>
        </w:rPr>
        <w:t xml:space="preserve">(no staging register). Timing/phase/policy fields should be</w:t>
      </w:r>
      <w:r>
        <w:rPr>
          <w:sz w:val="20"/>
        </w:rPr>
        <w:t xml:space="preserve"> </w:t>
      </w:r>
      <w:r>
        <w:rPr>
          <w:sz w:val="20"/>
        </w:rPr>
        <w:t xml:space="preserve">programmed while the controller is idle (before</w:t>
      </w:r>
      <w:r>
        <w:rPr>
          <w:sz w:val="20"/>
        </w:rPr>
        <w:t xml:space="preserve"> </w:t>
      </w:r>
      <w:r>
        <w:rPr>
          <w:rStyle w:val="VerbatimChar"/>
          <w:sz w:val="20"/>
        </w:rPr>
        <w:t xml:space="preserve">init_start</w:t>
      </w:r>
      <w:r>
        <w:rPr>
          <w:sz w:val="20"/>
        </w:rPr>
        <w:t xml:space="preserve">, or at a quiet</w:t>
      </w:r>
      <w:r>
        <w:rPr>
          <w:sz w:val="20"/>
        </w:rPr>
        <w:t xml:space="preserve"> </w:t>
      </w:r>
      <w:r>
        <w:rPr>
          <w:sz w:val="20"/>
        </w:rPr>
        <w:t xml:space="preserve">point) since they feed the timers and phase-packers directly.</w:t>
      </w:r>
    </w:p>
    <w:p>
      <w:pPr>
        <w:pStyle w:val="BodyText"/>
      </w:pPr>
      <w:r>
        <w:rPr>
          <w:sz w:val="20"/>
        </w:rPr>
        <w:t xml:space="preserve">Sideband note: the training layer owns a second, non-datapath crossing for the</w:t>
      </w:r>
      <w:r>
        <w:rPr>
          <w:sz w:val="20"/>
        </w:rPr>
        <w:t xml:space="preserve"> </w:t>
      </w:r>
      <w:r>
        <w:rPr>
          <w:sz w:val="20"/>
        </w:rPr>
        <w:t xml:space="preserve">read-aligner calibration capture (</w:t>
      </w:r>
      <w:r>
        <w:rPr>
          <w:rStyle w:val="VerbatimChar"/>
          <w:sz w:val="20"/>
        </w:rPr>
        <w:t xml:space="preserve">cal_expect</w:t>
      </w:r>
      <w:r>
        <w:rPr>
          <w:sz w:val="20"/>
        </w:rPr>
        <w:t xml:space="preserve"> </w:t>
      </w:r>
      <w:r>
        <w:rPr>
          <w:sz w:val="20"/>
        </w:rPr>
        <w:t xml:space="preserve">down, captured beat up) — see</w:t>
      </w:r>
      <w:r>
        <w:rPr>
          <w:sz w:val="20"/>
        </w:rPr>
        <w:t xml:space="preserve"> </w:t>
      </w:r>
      <w:hyperlink r:id="rId67">
        <w:r>
          <w:rPr>
            <w:rStyle w:val="Hyperlink"/>
          </w:rPr>
          <w:t xml:space="preserve">ch02/25</w:t>
        </w:r>
      </w:hyperlink>
      <w:r>
        <w:rPr>
          <w:sz w:val="20"/>
        </w:rPr>
        <w:t xml:space="preserve">. It touches no AXI or DRAM</w:t>
      </w:r>
      <w:r>
        <w:rPr>
          <w:sz w:val="20"/>
        </w:rPr>
        <w:t xml:space="preserve"> </w:t>
      </w:r>
      <w:r>
        <w:rPr>
          <w:sz w:val="20"/>
        </w:rPr>
        <w:t xml:space="preserve">data stream.</w:t>
      </w:r>
    </w:p>
    <w:bookmarkEnd w:id="68"/>
    <w:bookmarkStart w:id="69" w:name="reset-init-sequence"/>
    <w:p>
      <w:pPr>
        <w:pStyle w:val="Heading2"/>
        <w:spacing w:before="280" w:after="80"/>
        <w:pBdr>
          <w:bottom w:val="single" w:sz="12" w:color="228B22"/>
        </w:pBdr>
      </w:pPr>
      <w:r>
        <w:rPr>
          <w:rStyle w:val="SectionNumber"/>
          <w:b/>
          <w:color w:val="228B22"/>
          <w:sz w:val="28"/>
        </w:rPr>
        <w:t xml:space="preserve">6.4</w:t>
      </w:r>
      <w:r>
        <w:rPr>
          <w:b/>
          <w:color w:val="228B22"/>
          <w:sz w:val="28"/>
        </w:rPr>
        <w:tab/>
      </w:r>
      <w:r>
        <w:rPr>
          <w:b/>
          <w:color w:val="228B22"/>
          <w:sz w:val="28"/>
        </w:rPr>
        <w:t xml:space="preserve">Reset / Init Sequence</w:t>
      </w:r>
    </w:p>
    <w:p>
      <w:pPr>
        <w:pStyle w:val="FirstParagraph"/>
      </w:pPr>
      <w:r>
        <w:rPr>
          <w:sz w:val="20"/>
        </w:rPr>
        <w:t xml:space="preserve">On power-on:</w:t>
      </w:r>
    </w:p>
    <w:p>
      <w:pPr>
        <w:numPr>
          <w:ilvl w:val="0"/>
          <w:numId w:val="1019"/>
        </w:numPr>
        <w:pStyle w:val="Compact"/>
      </w:pPr>
      <w:r>
        <w:rPr>
          <w:rStyle w:val="VerbatimChar"/>
        </w:rPr>
        <w:t xml:space="preserve">aresetn</w:t>
      </w:r>
      <w:r>
        <w:t xml:space="preserve"> </w:t>
      </w:r>
      <w:r>
        <w:t xml:space="preserve">and</w:t>
      </w:r>
      <w:r>
        <w:t xml:space="preserve"> </w:t>
      </w:r>
      <w:r>
        <w:rPr>
          <w:rStyle w:val="VerbatimChar"/>
        </w:rPr>
        <w:t xml:space="preserve">dfi_rstn</w:t>
      </w:r>
      <w:r>
        <w:t xml:space="preserve"> </w:t>
      </w:r>
      <w:r>
        <w:t xml:space="preserve">are asserted (both low). The PHY drives</w:t>
      </w:r>
      <w:r>
        <w:t xml:space="preserve"> </w:t>
      </w:r>
      <w:r>
        <w:rPr>
          <w:rStyle w:val="VerbatimChar"/>
        </w:rPr>
        <w:t xml:space="preserve">dfi_init_complete_i = 0</w:t>
      </w:r>
      <w:r>
        <w:t xml:space="preserve">.</w:t>
      </w:r>
    </w:p>
    <w:p>
      <w:pPr>
        <w:numPr>
          <w:ilvl w:val="0"/>
          <w:numId w:val="1019"/>
        </w:numPr>
        <w:pStyle w:val="Compact"/>
      </w:pPr>
      <w:r>
        <w:t xml:space="preserve">The SoC deasserts both resets.</w:t>
      </w:r>
      <w:r>
        <w:t xml:space="preserve"> </w:t>
      </w:r>
      <w:r>
        <w:rPr>
          <w:rStyle w:val="VerbatimChar"/>
        </w:rPr>
        <w:t xml:space="preserve">pumice_csr</w:t>
      </w:r>
      <w:r>
        <w:t xml:space="preserve"> </w:t>
      </w:r>
      <w:r>
        <w:t xml:space="preserve">becomes R/W-able on</w:t>
      </w:r>
      <w:r>
        <w:t xml:space="preserve"> </w:t>
      </w:r>
      <w:r>
        <w:rPr>
          <w:rStyle w:val="VerbatimChar"/>
        </w:rPr>
        <w:t xml:space="preserve">aclk</w:t>
      </w:r>
      <w:r>
        <w:t xml:space="preserve">;</w:t>
      </w:r>
      <w:r>
        <w:t xml:space="preserve"> </w:t>
      </w:r>
      <w:r>
        <w:t xml:space="preserve">software programs the timing, DFI-phase, page-policy, and address-map fields</w:t>
      </w:r>
      <w:r>
        <w:t xml:space="preserve"> </w:t>
      </w:r>
      <w:r>
        <w:t xml:space="preserve">by name (never by hardcoded offset – see</w:t>
      </w:r>
      <w:r>
        <w:t xml:space="preserve"> </w:t>
      </w:r>
      <w:r>
        <w:rPr>
          <w:rStyle w:val="VerbatimChar"/>
        </w:rPr>
        <w:t xml:space="preserve">dv/tbclasses/pumice_regmap.py</w:t>
      </w:r>
      <w:r>
        <w:t xml:space="preserve">).</w:t>
      </w:r>
      <w:r>
        <w:t xml:space="preserve"> </w:t>
      </w:r>
      <w:r>
        <w:t xml:space="preserve">The controller idles with</w:t>
      </w:r>
      <w:r>
        <w:t xml:space="preserve"> </w:t>
      </w:r>
      <w:r>
        <w:rPr>
          <w:rStyle w:val="VerbatimChar"/>
        </w:rPr>
        <w:t xml:space="preserve">init_done_o = 0</w:t>
      </w:r>
      <w:r>
        <w:t xml:space="preserve">; AXI traffic is held off.</w:t>
      </w:r>
    </w:p>
    <w:p>
      <w:pPr>
        <w:numPr>
          <w:ilvl w:val="0"/>
          <w:numId w:val="1019"/>
        </w:numPr>
        <w:pStyle w:val="Compact"/>
      </w:pPr>
      <w:r>
        <w:t xml:space="preserve">The</w:t>
      </w:r>
      <w:r>
        <w:t xml:space="preserve"> </w:t>
      </w:r>
      <w:r>
        <w:rPr>
          <w:rStyle w:val="VerbatimChar"/>
        </w:rPr>
        <w:t xml:space="preserve">init_sequencer</w:t>
      </w:r>
      <w:r>
        <w:t xml:space="preserve"> </w:t>
      </w:r>
      <w:r>
        <w:t xml:space="preserve">(inside</w:t>
      </w:r>
      <w:r>
        <w:t xml:space="preserve"> </w:t>
      </w:r>
      <w:r>
        <w:rPr>
          <w:rStyle w:val="VerbatimChar"/>
        </w:rPr>
        <w:t xml:space="preserve">pumice_scheduler_layer</w:t>
      </w:r>
      <w:r>
        <w:t xml:space="preserve">) drives</w:t>
      </w:r>
      <w:r>
        <w:t xml:space="preserve"> </w:t>
      </w:r>
      <w:r>
        <w:rPr>
          <w:rStyle w:val="VerbatimChar"/>
        </w:rPr>
        <w:t xml:space="preserve">dfi_init_start_o</w:t>
      </w:r>
      <w:r>
        <w:t xml:space="preserve"> </w:t>
      </w:r>
      <w:r>
        <w:t xml:space="preserve">and walks the per-memtype JEDEC MRS init sequence,</w:t>
      </w:r>
      <w:r>
        <w:t xml:space="preserve"> </w:t>
      </w:r>
      <w:r>
        <w:t xml:space="preserve">emitting init commands into the same arbiter path as normal traffic and</w:t>
      </w:r>
      <w:r>
        <w:t xml:space="preserve"> </w:t>
      </w:r>
      <w:r>
        <w:t xml:space="preserve">waiting on the programmed init timings (</w:t>
      </w:r>
      <w:r>
        <w:rPr>
          <w:rStyle w:val="VerbatimChar"/>
        </w:rPr>
        <w:t xml:space="preserve">t_init_wait</w:t>
      </w:r>
      <w:r>
        <w:t xml:space="preserve">,</w:t>
      </w:r>
      <w:r>
        <w:t xml:space="preserve"> </w:t>
      </w:r>
      <w:r>
        <w:rPr>
          <w:rStyle w:val="VerbatimChar"/>
        </w:rPr>
        <w:t xml:space="preserve">t_dll_wait</w:t>
      </w:r>
      <w:r>
        <w:t xml:space="preserve">,</w:t>
      </w:r>
      <w:r>
        <w:t xml:space="preserve"> </w:t>
      </w:r>
      <w:r>
        <w:rPr>
          <w:rStyle w:val="VerbatimChar"/>
        </w:rPr>
        <w:t xml:space="preserve">t_mrd_wait</w:t>
      </w:r>
      <w:r>
        <w:t xml:space="preserve">,</w:t>
      </w:r>
      <w:r>
        <w:t xml:space="preserve"> </w:t>
      </w:r>
      <w:r>
        <w:rPr>
          <w:rStyle w:val="VerbatimChar"/>
        </w:rPr>
        <w:t xml:space="preserve">t_rp_wait</w:t>
      </w:r>
      <w:r>
        <w:t xml:space="preserve">,</w:t>
      </w:r>
      <w:r>
        <w:t xml:space="preserve"> </w:t>
      </w:r>
      <w:r>
        <w:rPr>
          <w:rStyle w:val="VerbatimChar"/>
        </w:rPr>
        <w:t xml:space="preserve">t_rfc_wait</w:t>
      </w:r>
      <w:r>
        <w:t xml:space="preserve">) plus</w:t>
      </w:r>
      <w:r>
        <w:t xml:space="preserve"> </w:t>
      </w:r>
      <w:r>
        <w:rPr>
          <w:rStyle w:val="VerbatimChar"/>
        </w:rPr>
        <w:t xml:space="preserve">dfi_init_complete_i</w:t>
      </w:r>
      <w:r>
        <w:t xml:space="preserve"> </w:t>
      </w:r>
      <w:r>
        <w:t xml:space="preserve">from the</w:t>
      </w:r>
      <w:r>
        <w:t xml:space="preserve"> </w:t>
      </w:r>
      <w:r>
        <w:t xml:space="preserve">PHY. The</w:t>
      </w:r>
      <w:r>
        <w:t xml:space="preserve"> </w:t>
      </w:r>
      <w:r>
        <w:rPr>
          <w:rStyle w:val="VerbatimChar"/>
        </w:rPr>
        <w:t xml:space="preserve">mode_register</w:t>
      </w:r>
      <w:r>
        <w:t xml:space="preserve"> </w:t>
      </w:r>
      <w:r>
        <w:t xml:space="preserve">shadow captures the MRS writes and exposes</w:t>
      </w:r>
      <w:r>
        <w:t xml:space="preserve"> </w:t>
      </w:r>
      <w:r>
        <w:t xml:space="preserve">CL/CWL/BL to the DFI layer.</w:t>
      </w:r>
    </w:p>
    <w:p>
      <w:pPr>
        <w:numPr>
          <w:ilvl w:val="0"/>
          <w:numId w:val="1019"/>
        </w:numPr>
        <w:pStyle w:val="Compact"/>
      </w:pPr>
      <w:r>
        <w:t xml:space="preserve">On completion the sequencer asserts</w:t>
      </w:r>
      <w:r>
        <w:t xml:space="preserve"> </w:t>
      </w:r>
      <w:r>
        <w:rPr>
          <w:rStyle w:val="VerbatimChar"/>
        </w:rPr>
        <w:t xml:space="preserve">init_done_o</w:t>
      </w:r>
      <w:r>
        <w:t xml:space="preserve">; the controller begins</w:t>
      </w:r>
      <w:r>
        <w:t xml:space="preserve"> </w:t>
      </w:r>
      <w:r>
        <w:t xml:space="preserve">honoring host AXI traffic and the refresh controller is enabled.</w:t>
      </w:r>
    </w:p>
    <w:p>
      <w:pPr>
        <w:pStyle w:val="FirstParagraph"/>
      </w:pPr>
      <w:r>
        <w:rPr>
          <w:sz w:val="20"/>
        </w:rPr>
        <w:t xml:space="preserve">Because the CSR block and the scheduler share</w:t>
      </w:r>
      <w:r>
        <w:rPr>
          <w:sz w:val="20"/>
        </w:rPr>
        <w:t xml:space="preserve"> </w:t>
      </w:r>
      <w:r>
        <w:rPr>
          <w:rStyle w:val="VerbatimChar"/>
          <w:sz w:val="20"/>
        </w:rPr>
        <w:t xml:space="preserve">aclk</w:t>
      </w:r>
      <w:r>
        <w:rPr>
          <w:sz w:val="20"/>
        </w:rPr>
        <w:t xml:space="preserve">, no inter-clock handshake</w:t>
      </w:r>
      <w:r>
        <w:rPr>
          <w:sz w:val="20"/>
        </w:rPr>
        <w:t xml:space="preserve"> </w:t>
      </w:r>
      <w:r>
        <w:rPr>
          <w:sz w:val="20"/>
        </w:rPr>
        <w:t xml:space="preserve">gates step 2; software only needs both resets released and the register bus</w:t>
      </w:r>
      <w:r>
        <w:rPr>
          <w:sz w:val="20"/>
        </w:rPr>
        <w:t xml:space="preserve"> </w:t>
      </w:r>
      <w:r>
        <w:rPr>
          <w:sz w:val="20"/>
        </w:rPr>
        <w:t xml:space="preserve">alive.</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69"/>
    <w:bookmarkEnd w:id="70"/>
    <w:bookmarkStart w:id="80" w:name="Xd07e05524177c0a303048350a13ee00d9f73626"/>
    <w:p>
      <w:pPr>
        <w:pStyle w:val="Heading1"/>
        <w:spacing w:before="360" w:after="120"/>
        <w:pageBreakBefore/>
        <w:shd w:val="clear" w:color="auto" w:fill="404040"/>
      </w:pPr>
      <w:r>
        <w:br w:type="page"/>
      </w:r>
      <w:r>
        <w:rPr>
          <w:rStyle w:val="SectionNumber"/>
          <w:b/>
          <w:color w:val="FFFFFF"/>
          <w:sz w:val="32"/>
        </w:rPr>
        <w:t xml:space="preserve">7</w:t>
      </w:r>
      <w:r>
        <w:rPr>
          <w:b/>
          <w:color w:val="FFFFFF"/>
          <w:sz w:val="32"/>
        </w:rPr>
        <w:tab/>
      </w:r>
      <w:r>
        <w:rPr>
          <w:b/>
          <w:color w:val="FFFFFF"/>
          <w:sz w:val="32"/>
        </w:rPr>
        <w:t xml:space="preserve">Pipeline Latency and Mux-Level Schematics</w:t>
      </w:r>
    </w:p>
    <w:p>
      <w:pPr>
        <w:pStyle w:val="FirstParagraph"/>
      </w:pPr>
      <w:r>
        <w:rPr>
          <w:sz w:val="20"/>
        </w:rPr>
        <w:t xml:space="preserve">Every figure on this page is</w:t>
      </w:r>
      <w:r>
        <w:rPr>
          <w:sz w:val="20"/>
        </w:rPr>
        <w:t xml:space="preserve"> </w:t>
      </w:r>
      <w:r>
        <w:rPr>
          <w:bCs/>
          <w:b/>
          <w:sz w:val="20"/>
        </w:rPr>
        <w:t xml:space="preserve">derived from the elaborated netlist</w:t>
      </w:r>
      <w:r>
        <w:rPr>
          <w:sz w:val="20"/>
        </w:rPr>
        <w:t xml:space="preserve">, not</w:t>
      </w:r>
      <w:r>
        <w:rPr>
          <w:sz w:val="20"/>
        </w:rPr>
        <w:t xml:space="preserve"> </w:t>
      </w:r>
      <w:r>
        <w:rPr>
          <w:sz w:val="20"/>
        </w:rPr>
        <w:t xml:space="preserve">written by hand, so it cannot drift from the RTL without the generator</w:t>
      </w:r>
      <w:r>
        <w:rPr>
          <w:sz w:val="20"/>
        </w:rPr>
        <w:t xml:space="preserve"> </w:t>
      </w:r>
      <w:r>
        <w:rPr>
          <w:sz w:val="20"/>
        </w:rPr>
        <w:t xml:space="preserve">disagreeing. Regenerate with the commands in the last section; if a number here</w:t>
      </w:r>
      <w:r>
        <w:rPr>
          <w:sz w:val="20"/>
        </w:rPr>
        <w:t xml:space="preserve"> </w:t>
      </w:r>
      <w:r>
        <w:rPr>
          <w:sz w:val="20"/>
        </w:rPr>
        <w:t xml:space="preserve">disagrees with a fresh run, the page is stale and the run is right.</w:t>
      </w:r>
    </w:p>
    <w:bookmarkStart w:id="71" w:name="how-the-numbers-are-obtained"/>
    <w:p>
      <w:pPr>
        <w:pStyle w:val="Heading2"/>
        <w:spacing w:before="280" w:after="80"/>
        <w:pBdr>
          <w:bottom w:val="single" w:sz="12" w:color="228B22"/>
        </w:pBdr>
      </w:pPr>
      <w:r>
        <w:rPr>
          <w:rStyle w:val="SectionNumber"/>
          <w:b/>
          <w:color w:val="228B22"/>
          <w:sz w:val="28"/>
        </w:rPr>
        <w:t xml:space="preserve">7.1</w:t>
      </w:r>
      <w:r>
        <w:rPr>
          <w:b/>
          <w:color w:val="228B22"/>
          <w:sz w:val="28"/>
        </w:rPr>
        <w:tab/>
      </w:r>
      <w:r>
        <w:rPr>
          <w:b/>
          <w:color w:val="228B22"/>
          <w:sz w:val="28"/>
        </w:rPr>
        <w:t xml:space="preserve">How the numbers are obtained</w:t>
      </w:r>
    </w:p>
    <w:p>
      <w:pPr>
        <w:pStyle w:val="FirstParagraph"/>
      </w:pPr>
      <w:r>
        <w:rPr>
          <w:sz w:val="20"/>
        </w:rPr>
        <w:t xml:space="preserve">Yosys elaborates each block and stops after</w:t>
      </w:r>
      <w:r>
        <w:rPr>
          <w:sz w:val="20"/>
        </w:rPr>
        <w:t xml:space="preserve"> </w:t>
      </w:r>
      <w:r>
        <w:rPr>
          <w:rStyle w:val="VerbatimChar"/>
          <w:sz w:val="20"/>
        </w:rPr>
        <w:t xml:space="preserve">proc</w:t>
      </w:r>
      <w:r>
        <w:rPr>
          <w:sz w:val="20"/>
        </w:rPr>
        <w:t xml:space="preserve">, so the netlist is still</w:t>
      </w:r>
      <w:r>
        <w:rPr>
          <w:sz w:val="20"/>
        </w:rPr>
        <w:t xml:space="preserve"> </w:t>
      </w:r>
      <w:r>
        <w:rPr>
          <w:sz w:val="20"/>
        </w:rPr>
        <w:t xml:space="preserve">word-level (</w:t>
      </w:r>
      <w:r>
        <w:rPr>
          <w:rStyle w:val="VerbatimChar"/>
          <w:sz w:val="20"/>
        </w:rPr>
        <w:t xml:space="preserve">$mux</w:t>
      </w:r>
      <w:r>
        <w:rPr>
          <w:sz w:val="20"/>
        </w:rPr>
        <w:t xml:space="preserve">,</w:t>
      </w:r>
      <w:r>
        <w:rPr>
          <w:sz w:val="20"/>
        </w:rPr>
        <w:t xml:space="preserve"> </w:t>
      </w:r>
      <w:r>
        <w:rPr>
          <w:rStyle w:val="VerbatimChar"/>
          <w:sz w:val="20"/>
        </w:rPr>
        <w:t xml:space="preserve">$eq</w:t>
      </w:r>
      <w:r>
        <w:rPr>
          <w:sz w:val="20"/>
        </w:rPr>
        <w:t xml:space="preserve">,</w:t>
      </w:r>
      <w:r>
        <w:rPr>
          <w:sz w:val="20"/>
        </w:rPr>
        <w:t xml:space="preserve"> </w:t>
      </w:r>
      <w:r>
        <w:rPr>
          <w:rStyle w:val="VerbatimChar"/>
          <w:sz w:val="20"/>
        </w:rPr>
        <w:t xml:space="preserve">$add</w:t>
      </w:r>
      <w:r>
        <w:rPr>
          <w:sz w:val="20"/>
        </w:rPr>
        <w:t xml:space="preserve">,</w:t>
      </w:r>
      <w:r>
        <w:rPr>
          <w:sz w:val="20"/>
        </w:rPr>
        <w:t xml:space="preserve"> </w:t>
      </w:r>
      <w:r>
        <w:rPr>
          <w:rStyle w:val="VerbatimChar"/>
          <w:sz w:val="20"/>
        </w:rPr>
        <w:t xml:space="preserve">$dff</w:t>
      </w:r>
      <w:r>
        <w:rPr>
          <w:sz w:val="20"/>
        </w:rPr>
        <w:t xml:space="preserve">) and maps back to the SystemVerilog</w:t>
      </w:r>
      <w:r>
        <w:rPr>
          <w:sz w:val="20"/>
        </w:rPr>
        <w:t xml:space="preserve"> </w:t>
      </w:r>
      <w:r>
        <w:rPr>
          <w:sz w:val="20"/>
        </w:rPr>
        <w:t xml:space="preserve">rather than to LUTs.</w:t>
      </w:r>
      <w:r>
        <w:rPr>
          <w:sz w:val="20"/>
        </w:rPr>
        <w:t xml:space="preserve"> </w:t>
      </w:r>
      <w:r>
        <w:rPr>
          <w:rStyle w:val="VerbatimChar"/>
          <w:sz w:val="20"/>
        </w:rPr>
        <w:t xml:space="preserve">gen_latency.py</w:t>
      </w:r>
      <w:r>
        <w:rPr>
          <w:sz w:val="20"/>
        </w:rPr>
        <w:t xml:space="preserve"> </w:t>
      </w:r>
      <w:r>
        <w:rPr>
          <w:sz w:val="20"/>
        </w:rPr>
        <w:t xml:space="preserve">then reduces that netlist to</w:t>
      </w:r>
      <w:r>
        <w:rPr>
          <w:sz w:val="20"/>
        </w:rPr>
        <w:t xml:space="preserve"> </w:t>
      </w:r>
      <w:r>
        <w:rPr>
          <w:bCs/>
          <w:b/>
          <w:sz w:val="20"/>
        </w:rPr>
        <w:t xml:space="preserve">state</w:t>
      </w:r>
      <w:r>
        <w:rPr>
          <w:bCs/>
          <w:b/>
          <w:sz w:val="20"/>
        </w:rPr>
        <w:t xml:space="preserve"> </w:t>
      </w:r>
      <w:r>
        <w:rPr>
          <w:bCs/>
          <w:b/>
          <w:sz w:val="20"/>
        </w:rPr>
        <w:t xml:space="preserve">only</w:t>
      </w:r>
      <w:r>
        <w:rPr>
          <w:sz w:val="20"/>
        </w:rPr>
        <w:t xml:space="preserve"> </w:t>
      </w:r>
      <w:r>
        <w:rPr>
          <w:sz w:val="20"/>
        </w:rPr>
        <w:t xml:space="preserve">— flops, memories and ports. Combinational logic is never a node; it is</w:t>
      </w:r>
      <w:r>
        <w:rPr>
          <w:sz w:val="20"/>
        </w:rPr>
        <w:t xml:space="preserve"> </w:t>
      </w:r>
      <w:r>
        <w:rPr>
          <w:sz w:val="20"/>
        </w:rPr>
        <w:t xml:space="preserve">the edge between two pieces of state. Nodes are ranked into columns by</w:t>
      </w:r>
      <w:r>
        <w:rPr>
          <w:sz w:val="20"/>
        </w:rPr>
        <w:t xml:space="preserve"> </w:t>
      </w:r>
      <w:r>
        <w:rPr>
          <w:sz w:val="20"/>
        </w:rPr>
        <w:t xml:space="preserve">flop-distance from the input ports, so</w:t>
      </w:r>
      <w:r>
        <w:rPr>
          <w:sz w:val="20"/>
        </w:rPr>
        <w:t xml:space="preserve"> </w:t>
      </w:r>
      <w:r>
        <w:rPr>
          <w:bCs/>
          <w:b/>
          <w:sz w:val="20"/>
        </w:rPr>
        <w:t xml:space="preserve">one column is one clock</w:t>
      </w:r>
      <w:r>
        <w:rPr>
          <w:sz w:val="20"/>
        </w:rPr>
        <w:t xml:space="preserve">.</w:t>
      </w:r>
    </w:p>
    <w:p>
      <w:pPr>
        <w:pStyle w:val="BodyText"/>
      </w:pPr>
      <w:r>
        <w:rPr>
          <w:sz w:val="20"/>
        </w:rPr>
        <w:t xml:space="preserve">Two properties matter for trusting the result:</w:t>
      </w:r>
    </w:p>
    <w:p>
      <w:pPr>
        <w:numPr>
          <w:ilvl w:val="0"/>
          <w:numId w:val="1020"/>
        </w:numPr>
        <w:pStyle w:val="Compact"/>
      </w:pPr>
      <w:r>
        <w:t xml:space="preserve">The netlist is</w:t>
      </w:r>
      <w:r>
        <w:t xml:space="preserve"> </w:t>
      </w:r>
      <w:r>
        <w:rPr>
          <w:bCs/>
          <w:b/>
        </w:rPr>
        <w:t xml:space="preserve">flattened</w:t>
      </w:r>
      <w:r>
        <w:t xml:space="preserve"> </w:t>
      </w:r>
      <w:r>
        <w:t xml:space="preserve">for this view. A parameterised submodule</w:t>
      </w:r>
      <w:r>
        <w:t xml:space="preserve"> </w:t>
      </w:r>
      <w:r>
        <w:t xml:space="preserve">instance carries a Yosys type of</w:t>
      </w:r>
      <w:r>
        <w:t xml:space="preserve"> </w:t>
      </w:r>
      <w:r>
        <w:rPr>
          <w:rStyle w:val="VerbatimChar"/>
        </w:rPr>
        <w:t xml:space="preserve">$paramod\&lt;name&gt;\&lt;params&gt;</w:t>
      </w:r>
      <w:r>
        <w:t xml:space="preserve">, and treating</w:t>
      </w:r>
      <w:r>
        <w:t xml:space="preserve"> </w:t>
      </w:r>
      <w:r>
        <w:t xml:space="preserve">that as a primitive makes its internal registers invisible —</w:t>
      </w:r>
      <w:r>
        <w:t xml:space="preserve"> </w:t>
      </w:r>
      <w:r>
        <w:rPr>
          <w:rStyle w:val="VerbatimChar"/>
        </w:rPr>
        <w:t xml:space="preserve">pumice_bank_timers</w:t>
      </w:r>
      <w:r>
        <w:t xml:space="preserve"> </w:t>
      </w:r>
      <w:r>
        <w:t xml:space="preserve">reported 0 registers and 0 clocks before flattening, which is impossible for</w:t>
      </w:r>
      <w:r>
        <w:t xml:space="preserve"> </w:t>
      </w:r>
      <w:r>
        <w:t xml:space="preserve">a timer block. Flattening removes the class of error rather than adding</w:t>
      </w:r>
      <w:r>
        <w:t xml:space="preserve"> </w:t>
      </w:r>
      <w:r>
        <w:t xml:space="preserve">another special case.</w:t>
      </w:r>
    </w:p>
    <w:p>
      <w:pPr>
        <w:numPr>
          <w:ilvl w:val="0"/>
          <w:numId w:val="1020"/>
        </w:numPr>
        <w:pStyle w:val="Compact"/>
      </w:pPr>
      <w:r>
        <w:rPr>
          <w:bCs/>
          <w:b/>
        </w:rPr>
        <w:t xml:space="preserve">Feedback is condensed</w:t>
      </w:r>
      <w:r>
        <w:t xml:space="preserve"> </w:t>
      </w:r>
      <w:r>
        <w:t xml:space="preserve">(Tarjan SCC) before ranking. Without it any</w:t>
      </w:r>
      <w:r>
        <w:t xml:space="preserve"> </w:t>
      </w:r>
      <w:r>
        <w:t xml:space="preserve">register that feeds itself makes the longest path infinite. A path whose</w:t>
      </w:r>
      <w:r>
        <w:t xml:space="preserve"> </w:t>
      </w:r>
      <w:r>
        <w:t xml:space="preserve">longest route runs through a real loop is reported as a lower bound.</w:t>
      </w:r>
    </w:p>
    <w:p>
      <w:pPr>
        <w:pStyle w:val="FirstParagraph"/>
      </w:pPr>
      <w:r>
        <w:rPr>
          <w:sz w:val="20"/>
        </w:rPr>
        <w:t xml:space="preserve">Clock and reset nets are excluded before the graph is built; they connect</w:t>
      </w:r>
      <w:r>
        <w:rPr>
          <w:sz w:val="20"/>
        </w:rPr>
        <w:t xml:space="preserve"> </w:t>
      </w:r>
      <w:r>
        <w:rPr>
          <w:sz w:val="20"/>
        </w:rPr>
        <w:t xml:space="preserve">everything to everything and would destroy the staging.</w:t>
      </w:r>
    </w:p>
    <w:bookmarkEnd w:id="71"/>
    <w:bookmarkStart w:id="72" w:name="per-block-pipeline-depth"/>
    <w:p>
      <w:pPr>
        <w:pStyle w:val="Heading2"/>
        <w:spacing w:before="280" w:after="80"/>
        <w:pBdr>
          <w:bottom w:val="single" w:sz="12" w:color="228B22"/>
        </w:pBdr>
      </w:pPr>
      <w:r>
        <w:rPr>
          <w:rStyle w:val="SectionNumber"/>
          <w:b/>
          <w:color w:val="228B22"/>
          <w:sz w:val="28"/>
        </w:rPr>
        <w:t xml:space="preserve">7.2</w:t>
      </w:r>
      <w:r>
        <w:rPr>
          <w:b/>
          <w:color w:val="228B22"/>
          <w:sz w:val="28"/>
        </w:rPr>
        <w:tab/>
      </w:r>
      <w:r>
        <w:rPr>
          <w:b/>
          <w:color w:val="228B22"/>
          <w:sz w:val="28"/>
        </w:rPr>
        <w:t xml:space="preserve">Per-block pipeline depth</w:t>
      </w:r>
    </w:p>
    <w:p>
      <w:pPr>
        <w:pStyle w:val="FirstParagraph"/>
      </w:pPr>
      <w:r>
        <w:rPr>
          <w:sz w:val="20"/>
        </w:rPr>
        <w:t xml:space="preserve">Depth is the longest flop-distance from an input port. Registers counts the</w:t>
      </w:r>
      <w:r>
        <w:rPr>
          <w:sz w:val="20"/>
        </w:rPr>
        <w:t xml:space="preserve"> </w:t>
      </w:r>
      <w:r>
        <w:rPr>
          <w:sz w:val="20"/>
        </w:rPr>
        <w:t xml:space="preserve">merged registers (a bit-blasted</w:t>
      </w:r>
      <w:r>
        <w:rPr>
          <w:sz w:val="20"/>
        </w:rPr>
        <w:t xml:space="preserve"> </w:t>
      </w:r>
      <w:r>
        <w:rPr>
          <w:rStyle w:val="VerbatimChar"/>
          <w:sz w:val="20"/>
        </w:rPr>
        <w:t xml:space="preserve">r_bank[2:0]</w:t>
      </w:r>
      <w:r>
        <w:rPr>
          <w:sz w:val="20"/>
        </w:rPr>
        <w:t xml:space="preserve"> </w:t>
      </w:r>
      <w:r>
        <w:rPr>
          <w:sz w:val="20"/>
        </w:rPr>
        <w:t xml:space="preserve">is one), not raw flop cells.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Block</w:t>
            </w:r>
          </w:p>
        </w:tc>
        <w:tc>
          <w:tcPr>
            <w:shd w:val="clear" w:color="auto" w:fill="E0E0E0"/>
          </w:tcPr>
          <w:p>
            <w:pPr>
              <w:pStyle w:val="Compact"/>
              <w:jc w:val="left"/>
            </w:pPr>
            <w:r>
              <w:rPr>
                <w:b/>
                <w:sz w:val="20"/>
              </w:rPr>
              <w:t xml:space="preserve">Depth (clocks)</w:t>
            </w:r>
          </w:p>
        </w:tc>
        <w:tc>
          <w:tcPr>
            <w:shd w:val="clear" w:color="auto" w:fill="E0E0E0"/>
          </w:tcPr>
          <w:p>
            <w:pPr>
              <w:pStyle w:val="Compact"/>
              <w:jc w:val="left"/>
            </w:pPr>
            <w:r>
              <w:rPr>
                <w:b/>
                <w:sz w:val="20"/>
              </w:rPr>
              <w:t xml:space="preserve">Registers</w:t>
            </w:r>
          </w:p>
        </w:tc>
        <w:tc>
          <w:tcPr>
            <w:shd w:val="clear" w:color="auto" w:fill="E0E0E0"/>
          </w:tcPr>
          <w:p>
            <w:pPr>
              <w:pStyle w:val="Compact"/>
              <w:jc w:val="left"/>
            </w:pPr>
            <w:r>
              <w:rPr>
                <w:b/>
                <w:sz w:val="20"/>
              </w:rPr>
              <w:t xml:space="preserve">State nodes</w:t>
            </w:r>
          </w:p>
        </w:tc>
      </w:tr>
      <w:tr>
        <w:tc>
          <w:tcPr/>
          <w:p>
            <w:pPr>
              <w:pStyle w:val="Compact"/>
              <w:jc w:val="left"/>
            </w:pPr>
            <w:r>
              <w:rPr>
                <w:rStyle w:val="VerbatimChar"/>
              </w:rPr>
              <w:t xml:space="preserve">addr_mapper</w:t>
            </w:r>
          </w:p>
        </w:tc>
        <w:tc>
          <w:tcPr/>
          <w:p>
            <w:pPr>
              <w:pStyle w:val="Compact"/>
              <w:jc w:val="left"/>
            </w:pPr>
            <w:r>
              <w:t xml:space="preserve">0</w:t>
            </w:r>
          </w:p>
        </w:tc>
        <w:tc>
          <w:tcPr/>
          <w:p>
            <w:pPr>
              <w:pStyle w:val="Compact"/>
              <w:jc w:val="left"/>
            </w:pPr>
            <w:r>
              <w:t xml:space="preserve">0</w:t>
            </w:r>
          </w:p>
        </w:tc>
        <w:tc>
          <w:tcPr/>
          <w:p>
            <w:pPr>
              <w:pStyle w:val="Compact"/>
              <w:jc w:val="left"/>
            </w:pPr>
            <w:r>
              <w:t xml:space="preserve">8</w:t>
            </w:r>
          </w:p>
        </w:tc>
      </w:tr>
      <w:tr>
        <w:tc>
          <w:tcPr/>
          <w:p>
            <w:pPr>
              <w:pStyle w:val="Compact"/>
              <w:jc w:val="left"/>
            </w:pPr>
            <w:r>
              <w:rPr>
                <w:rStyle w:val="VerbatimChar"/>
              </w:rPr>
              <w:t xml:space="preserve">dfi_cmd_formatter</w:t>
            </w:r>
          </w:p>
        </w:tc>
        <w:tc>
          <w:tcPr/>
          <w:p>
            <w:pPr>
              <w:pStyle w:val="Compact"/>
              <w:jc w:val="left"/>
            </w:pPr>
            <w:r>
              <w:t xml:space="preserve">0</w:t>
            </w:r>
          </w:p>
        </w:tc>
        <w:tc>
          <w:tcPr/>
          <w:p>
            <w:pPr>
              <w:pStyle w:val="Compact"/>
              <w:jc w:val="left"/>
            </w:pPr>
            <w:r>
              <w:t xml:space="preserve">0</w:t>
            </w:r>
          </w:p>
        </w:tc>
        <w:tc>
          <w:tcPr/>
          <w:p>
            <w:pPr>
              <w:pStyle w:val="Compact"/>
              <w:jc w:val="left"/>
            </w:pPr>
            <w:r>
              <w:t xml:space="preserve">17</w:t>
            </w:r>
          </w:p>
        </w:tc>
      </w:tr>
      <w:tr>
        <w:tc>
          <w:tcPr/>
          <w:p>
            <w:pPr>
              <w:pStyle w:val="Compact"/>
              <w:jc w:val="left"/>
            </w:pPr>
            <w:r>
              <w:rPr>
                <w:rStyle w:val="VerbatimChar"/>
              </w:rPr>
              <w:t xml:space="preserve">dfi_signal_pack</w:t>
            </w:r>
          </w:p>
        </w:tc>
        <w:tc>
          <w:tcPr/>
          <w:p>
            <w:pPr>
              <w:pStyle w:val="Compact"/>
              <w:jc w:val="left"/>
            </w:pPr>
            <w:r>
              <w:t xml:space="preserve">0</w:t>
            </w:r>
          </w:p>
        </w:tc>
        <w:tc>
          <w:tcPr/>
          <w:p>
            <w:pPr>
              <w:pStyle w:val="Compact"/>
              <w:jc w:val="left"/>
            </w:pPr>
            <w:r>
              <w:t xml:space="preserve">0</w:t>
            </w:r>
          </w:p>
        </w:tc>
        <w:tc>
          <w:tcPr/>
          <w:p>
            <w:pPr>
              <w:pStyle w:val="Compact"/>
              <w:jc w:val="left"/>
            </w:pPr>
            <w:r>
              <w:t xml:space="preserve">24</w:t>
            </w:r>
          </w:p>
        </w:tc>
      </w:tr>
      <w:tr>
        <w:tc>
          <w:tcPr/>
          <w:p>
            <w:pPr>
              <w:pStyle w:val="Compact"/>
              <w:jc w:val="left"/>
            </w:pPr>
            <w:r>
              <w:rPr>
                <w:rStyle w:val="VerbatimChar"/>
              </w:rPr>
              <w:t xml:space="preserve">global_timers</w:t>
            </w:r>
          </w:p>
        </w:tc>
        <w:tc>
          <w:tcPr/>
          <w:p>
            <w:pPr>
              <w:pStyle w:val="Compact"/>
              <w:jc w:val="left"/>
            </w:pPr>
            <w:r>
              <w:t xml:space="preserve">1</w:t>
            </w:r>
          </w:p>
        </w:tc>
        <w:tc>
          <w:tcPr/>
          <w:p>
            <w:pPr>
              <w:pStyle w:val="Compact"/>
              <w:jc w:val="left"/>
            </w:pPr>
            <w:r>
              <w:t xml:space="preserve">5</w:t>
            </w:r>
          </w:p>
        </w:tc>
        <w:tc>
          <w:tcPr/>
          <w:p>
            <w:pPr>
              <w:pStyle w:val="Compact"/>
              <w:jc w:val="left"/>
            </w:pPr>
            <w:r>
              <w:t xml:space="preserve">24</w:t>
            </w:r>
          </w:p>
        </w:tc>
      </w:tr>
      <w:tr>
        <w:tc>
          <w:tcPr/>
          <w:p>
            <w:pPr>
              <w:pStyle w:val="Compact"/>
              <w:jc w:val="left"/>
            </w:pPr>
            <w:r>
              <w:rPr>
                <w:rStyle w:val="VerbatimChar"/>
              </w:rPr>
              <w:t xml:space="preserve">mode_register</w:t>
            </w:r>
          </w:p>
        </w:tc>
        <w:tc>
          <w:tcPr/>
          <w:p>
            <w:pPr>
              <w:pStyle w:val="Compact"/>
              <w:jc w:val="left"/>
            </w:pPr>
            <w:r>
              <w:t xml:space="preserve">1</w:t>
            </w:r>
          </w:p>
        </w:tc>
        <w:tc>
          <w:tcPr/>
          <w:p>
            <w:pPr>
              <w:pStyle w:val="Compact"/>
              <w:jc w:val="left"/>
            </w:pPr>
            <w:r>
              <w:t xml:space="preserve">1</w:t>
            </w:r>
          </w:p>
        </w:tc>
        <w:tc>
          <w:tcPr/>
          <w:p>
            <w:pPr>
              <w:pStyle w:val="Compact"/>
              <w:jc w:val="left"/>
            </w:pPr>
            <w:r>
              <w:t xml:space="preserve">16</w:t>
            </w:r>
          </w:p>
        </w:tc>
      </w:tr>
      <w:tr>
        <w:tc>
          <w:tcPr/>
          <w:p>
            <w:pPr>
              <w:pStyle w:val="Compact"/>
              <w:jc w:val="left"/>
            </w:pPr>
            <w:r>
              <w:rPr>
                <w:rStyle w:val="VerbatimChar"/>
              </w:rPr>
              <w:t xml:space="preserve">pumice_dfi_cdc</w:t>
            </w:r>
          </w:p>
        </w:tc>
        <w:tc>
          <w:tcPr/>
          <w:p>
            <w:pPr>
              <w:pStyle w:val="Compact"/>
              <w:jc w:val="left"/>
            </w:pPr>
            <w:r>
              <w:t xml:space="preserve">2</w:t>
            </w:r>
          </w:p>
        </w:tc>
        <w:tc>
          <w:tcPr/>
          <w:p>
            <w:pPr>
              <w:pStyle w:val="Compact"/>
              <w:jc w:val="left"/>
            </w:pPr>
            <w:r>
              <w:t xml:space="preserve">53</w:t>
            </w:r>
          </w:p>
        </w:tc>
        <w:tc>
          <w:tcPr/>
          <w:p>
            <w:pPr>
              <w:pStyle w:val="Compact"/>
              <w:jc w:val="left"/>
            </w:pPr>
            <w:r>
              <w:t xml:space="preserve">78</w:t>
            </w:r>
          </w:p>
        </w:tc>
      </w:tr>
      <w:tr>
        <w:tc>
          <w:tcPr/>
          <w:p>
            <w:pPr>
              <w:pStyle w:val="Compact"/>
              <w:jc w:val="left"/>
            </w:pPr>
            <w:r>
              <w:rPr>
                <w:rStyle w:val="VerbatimChar"/>
              </w:rPr>
              <w:t xml:space="preserve">pumice_dfi_rd_aligner</w:t>
            </w:r>
          </w:p>
        </w:tc>
        <w:tc>
          <w:tcPr/>
          <w:p>
            <w:pPr>
              <w:pStyle w:val="Compact"/>
              <w:jc w:val="left"/>
            </w:pPr>
            <w:r>
              <w:t xml:space="preserve">2</w:t>
            </w:r>
          </w:p>
        </w:tc>
        <w:tc>
          <w:tcPr/>
          <w:p>
            <w:pPr>
              <w:pStyle w:val="Compact"/>
              <w:jc w:val="left"/>
            </w:pPr>
            <w:r>
              <w:t xml:space="preserve">3</w:t>
            </w:r>
          </w:p>
        </w:tc>
        <w:tc>
          <w:tcPr/>
          <w:p>
            <w:pPr>
              <w:pStyle w:val="Compact"/>
              <w:jc w:val="left"/>
            </w:pPr>
            <w:r>
              <w:t xml:space="preserve">14</w:t>
            </w:r>
          </w:p>
        </w:tc>
      </w:tr>
      <w:tr>
        <w:tc>
          <w:tcPr/>
          <w:p>
            <w:pPr>
              <w:pStyle w:val="Compact"/>
              <w:jc w:val="left"/>
            </w:pPr>
            <w:r>
              <w:rPr>
                <w:rStyle w:val="VerbatimChar"/>
              </w:rPr>
              <w:t xml:space="preserve">pumice_dfi_wr_serializer</w:t>
            </w:r>
          </w:p>
        </w:tc>
        <w:tc>
          <w:tcPr/>
          <w:p>
            <w:pPr>
              <w:pStyle w:val="Compact"/>
              <w:jc w:val="left"/>
            </w:pPr>
            <w:r>
              <w:t xml:space="preserve">2</w:t>
            </w:r>
          </w:p>
        </w:tc>
        <w:tc>
          <w:tcPr/>
          <w:p>
            <w:pPr>
              <w:pStyle w:val="Compact"/>
              <w:jc w:val="left"/>
            </w:pPr>
            <w:r>
              <w:t xml:space="preserve">2</w:t>
            </w:r>
          </w:p>
        </w:tc>
        <w:tc>
          <w:tcPr/>
          <w:p>
            <w:pPr>
              <w:pStyle w:val="Compact"/>
              <w:jc w:val="left"/>
            </w:pPr>
            <w:r>
              <w:t xml:space="preserve">12</w:t>
            </w:r>
          </w:p>
        </w:tc>
      </w:tr>
      <w:tr>
        <w:tc>
          <w:tcPr/>
          <w:p>
            <w:pPr>
              <w:pStyle w:val="Compact"/>
              <w:jc w:val="left"/>
            </w:pPr>
            <w:r>
              <w:rPr>
                <w:rStyle w:val="VerbatimChar"/>
              </w:rPr>
              <w:t xml:space="preserve">pumice_wr_splitter</w:t>
            </w:r>
          </w:p>
        </w:tc>
        <w:tc>
          <w:tcPr/>
          <w:p>
            <w:pPr>
              <w:pStyle w:val="Compact"/>
              <w:jc w:val="left"/>
            </w:pPr>
            <w:r>
              <w:t xml:space="preserve">2</w:t>
            </w:r>
          </w:p>
        </w:tc>
        <w:tc>
          <w:tcPr/>
          <w:p>
            <w:pPr>
              <w:pStyle w:val="Compact"/>
              <w:jc w:val="left"/>
            </w:pPr>
            <w:r>
              <w:t xml:space="preserve">13</w:t>
            </w:r>
          </w:p>
        </w:tc>
        <w:tc>
          <w:tcPr/>
          <w:p>
            <w:pPr>
              <w:pStyle w:val="Compact"/>
              <w:jc w:val="left"/>
            </w:pPr>
            <w:r>
              <w:t xml:space="preserve">51</w:t>
            </w:r>
          </w:p>
        </w:tc>
      </w:tr>
      <w:tr>
        <w:tc>
          <w:tcPr/>
          <w:p>
            <w:pPr>
              <w:pStyle w:val="Compact"/>
              <w:jc w:val="left"/>
            </w:pPr>
            <w:r>
              <w:rPr>
                <w:rStyle w:val="VerbatimChar"/>
              </w:rPr>
              <w:t xml:space="preserve">powerdown_ctrl</w:t>
            </w:r>
          </w:p>
        </w:tc>
        <w:tc>
          <w:tcPr/>
          <w:p>
            <w:pPr>
              <w:pStyle w:val="Compact"/>
              <w:jc w:val="left"/>
            </w:pPr>
            <w:r>
              <w:t xml:space="preserve">3</w:t>
            </w:r>
          </w:p>
        </w:tc>
        <w:tc>
          <w:tcPr/>
          <w:p>
            <w:pPr>
              <w:pStyle w:val="Compact"/>
              <w:jc w:val="left"/>
            </w:pPr>
            <w:r>
              <w:t xml:space="preserve">5</w:t>
            </w:r>
          </w:p>
        </w:tc>
        <w:tc>
          <w:tcPr/>
          <w:p>
            <w:pPr>
              <w:pStyle w:val="Compact"/>
              <w:jc w:val="left"/>
            </w:pPr>
            <w:r>
              <w:t xml:space="preserve">18</w:t>
            </w:r>
          </w:p>
        </w:tc>
      </w:tr>
      <w:tr>
        <w:tc>
          <w:tcPr/>
          <w:p>
            <w:pPr>
              <w:pStyle w:val="Compact"/>
              <w:jc w:val="left"/>
            </w:pPr>
            <w:r>
              <w:rPr>
                <w:rStyle w:val="VerbatimChar"/>
              </w:rPr>
              <w:t xml:space="preserve">pumice_bank_timers</w:t>
            </w:r>
          </w:p>
        </w:tc>
        <w:tc>
          <w:tcPr/>
          <w:p>
            <w:pPr>
              <w:pStyle w:val="Compact"/>
              <w:jc w:val="left"/>
            </w:pPr>
            <w:r>
              <w:t xml:space="preserve">3</w:t>
            </w:r>
          </w:p>
        </w:tc>
        <w:tc>
          <w:tcPr/>
          <w:p>
            <w:pPr>
              <w:pStyle w:val="Compact"/>
              <w:jc w:val="left"/>
            </w:pPr>
            <w:r>
              <w:t xml:space="preserve">48</w:t>
            </w:r>
          </w:p>
        </w:tc>
        <w:tc>
          <w:tcPr/>
          <w:p>
            <w:pPr>
              <w:pStyle w:val="Compact"/>
              <w:jc w:val="left"/>
            </w:pPr>
            <w:r>
              <w:t xml:space="preserve">72</w:t>
            </w:r>
          </w:p>
        </w:tc>
      </w:tr>
      <w:tr>
        <w:tc>
          <w:tcPr/>
          <w:p>
            <w:pPr>
              <w:pStyle w:val="Compact"/>
              <w:jc w:val="left"/>
            </w:pPr>
            <w:r>
              <w:rPr>
                <w:rStyle w:val="VerbatimChar"/>
              </w:rPr>
              <w:t xml:space="preserve">pumice_cmd_arbiter</w:t>
            </w:r>
          </w:p>
        </w:tc>
        <w:tc>
          <w:tcPr/>
          <w:p>
            <w:pPr>
              <w:pStyle w:val="Compact"/>
              <w:jc w:val="left"/>
            </w:pPr>
            <w:r>
              <w:t xml:space="preserve">3</w:t>
            </w:r>
          </w:p>
        </w:tc>
        <w:tc>
          <w:tcPr/>
          <w:p>
            <w:pPr>
              <w:pStyle w:val="Compact"/>
              <w:jc w:val="left"/>
            </w:pPr>
            <w:r>
              <w:t xml:space="preserve">57</w:t>
            </w:r>
          </w:p>
        </w:tc>
        <w:tc>
          <w:tcPr/>
          <w:p>
            <w:pPr>
              <w:pStyle w:val="Compact"/>
              <w:jc w:val="left"/>
            </w:pPr>
            <w:r>
              <w:t xml:space="preserve">128</w:t>
            </w:r>
          </w:p>
        </w:tc>
      </w:tr>
      <w:tr>
        <w:tc>
          <w:tcPr/>
          <w:p>
            <w:pPr>
              <w:pStyle w:val="Compact"/>
              <w:jc w:val="left"/>
            </w:pPr>
            <w:r>
              <w:rPr>
                <w:rStyle w:val="VerbatimChar"/>
              </w:rPr>
              <w:t xml:space="preserve">pumice_rd_cmd_cam</w:t>
            </w:r>
          </w:p>
        </w:tc>
        <w:tc>
          <w:tcPr/>
          <w:p>
            <w:pPr>
              <w:pStyle w:val="Compact"/>
              <w:jc w:val="left"/>
            </w:pPr>
            <w:r>
              <w:t xml:space="preserve">3</w:t>
            </w:r>
          </w:p>
        </w:tc>
        <w:tc>
          <w:tcPr/>
          <w:p>
            <w:pPr>
              <w:pStyle w:val="Compact"/>
              <w:jc w:val="left"/>
            </w:pPr>
            <w:r>
              <w:t xml:space="preserve">11</w:t>
            </w:r>
          </w:p>
        </w:tc>
        <w:tc>
          <w:tcPr/>
          <w:p>
            <w:pPr>
              <w:pStyle w:val="Compact"/>
              <w:jc w:val="left"/>
            </w:pPr>
            <w:r>
              <w:t xml:space="preserve">49</w:t>
            </w:r>
          </w:p>
        </w:tc>
      </w:tr>
      <w:tr>
        <w:tc>
          <w:tcPr/>
          <w:p>
            <w:pPr>
              <w:pStyle w:val="Compact"/>
              <w:jc w:val="left"/>
            </w:pPr>
            <w:r>
              <w:rPr>
                <w:rStyle w:val="VerbatimChar"/>
              </w:rPr>
              <w:t xml:space="preserve">pumice_rd_intake</w:t>
            </w:r>
          </w:p>
        </w:tc>
        <w:tc>
          <w:tcPr/>
          <w:p>
            <w:pPr>
              <w:pStyle w:val="Compact"/>
              <w:jc w:val="left"/>
            </w:pPr>
            <w:r>
              <w:t xml:space="preserve">3</w:t>
            </w:r>
          </w:p>
        </w:tc>
        <w:tc>
          <w:tcPr/>
          <w:p>
            <w:pPr>
              <w:pStyle w:val="Compact"/>
              <w:jc w:val="left"/>
            </w:pPr>
            <w:r>
              <w:t xml:space="preserve">24</w:t>
            </w:r>
          </w:p>
        </w:tc>
        <w:tc>
          <w:tcPr/>
          <w:p>
            <w:pPr>
              <w:pStyle w:val="Compact"/>
              <w:jc w:val="left"/>
            </w:pPr>
            <w:r>
              <w:t xml:space="preserve">75</w:t>
            </w:r>
          </w:p>
        </w:tc>
      </w:tr>
      <w:tr>
        <w:tc>
          <w:tcPr/>
          <w:p>
            <w:pPr>
              <w:pStyle w:val="Compact"/>
              <w:jc w:val="left"/>
            </w:pPr>
            <w:r>
              <w:rPr>
                <w:rStyle w:val="VerbatimChar"/>
              </w:rPr>
              <w:t xml:space="preserve">refresh_ctrl</w:t>
            </w:r>
          </w:p>
        </w:tc>
        <w:tc>
          <w:tcPr/>
          <w:p>
            <w:pPr>
              <w:pStyle w:val="Compact"/>
              <w:jc w:val="left"/>
            </w:pPr>
            <w:r>
              <w:t xml:space="preserve">3</w:t>
            </w:r>
          </w:p>
        </w:tc>
        <w:tc>
          <w:tcPr/>
          <w:p>
            <w:pPr>
              <w:pStyle w:val="Compact"/>
              <w:jc w:val="left"/>
            </w:pPr>
            <w:r>
              <w:t xml:space="preserve">6</w:t>
            </w:r>
          </w:p>
        </w:tc>
        <w:tc>
          <w:tcPr/>
          <w:p>
            <w:pPr>
              <w:pStyle w:val="Compact"/>
              <w:jc w:val="left"/>
            </w:pPr>
            <w:r>
              <w:t xml:space="preserve">26</w:t>
            </w:r>
          </w:p>
        </w:tc>
      </w:tr>
      <w:tr>
        <w:tc>
          <w:tcPr/>
          <w:p>
            <w:pPr>
              <w:pStyle w:val="Compact"/>
              <w:jc w:val="left"/>
            </w:pPr>
            <w:r>
              <w:rPr>
                <w:rStyle w:val="VerbatimChar"/>
              </w:rPr>
              <w:t xml:space="preserve">pumice_row_pred_table</w:t>
            </w:r>
          </w:p>
        </w:tc>
        <w:tc>
          <w:tcPr/>
          <w:p>
            <w:pPr>
              <w:pStyle w:val="Compact"/>
              <w:jc w:val="left"/>
            </w:pPr>
            <w:r>
              <w:t xml:space="preserve">4</w:t>
            </w:r>
          </w:p>
        </w:tc>
        <w:tc>
          <w:tcPr/>
          <w:p>
            <w:pPr>
              <w:pStyle w:val="Compact"/>
              <w:jc w:val="left"/>
            </w:pPr>
            <w:r>
              <w:t xml:space="preserve">8</w:t>
            </w:r>
          </w:p>
        </w:tc>
        <w:tc>
          <w:tcPr/>
          <w:p>
            <w:pPr>
              <w:pStyle w:val="Compact"/>
              <w:jc w:val="left"/>
            </w:pPr>
            <w:r>
              <w:t xml:space="preserve">18</w:t>
            </w:r>
          </w:p>
        </w:tc>
      </w:tr>
      <w:tr>
        <w:tc>
          <w:tcPr/>
          <w:p>
            <w:pPr>
              <w:pStyle w:val="Compact"/>
              <w:jc w:val="left"/>
            </w:pPr>
            <w:r>
              <w:rPr>
                <w:rStyle w:val="VerbatimChar"/>
              </w:rPr>
              <w:t xml:space="preserve">pumice_rd_return_ring</w:t>
            </w:r>
          </w:p>
        </w:tc>
        <w:tc>
          <w:tcPr/>
          <w:p>
            <w:pPr>
              <w:pStyle w:val="Compact"/>
              <w:jc w:val="left"/>
            </w:pPr>
            <w:r>
              <w:t xml:space="preserve">5</w:t>
            </w:r>
          </w:p>
        </w:tc>
        <w:tc>
          <w:tcPr/>
          <w:p>
            <w:pPr>
              <w:pStyle w:val="Compact"/>
              <w:jc w:val="left"/>
            </w:pPr>
            <w:r>
              <w:t xml:space="preserve">23</w:t>
            </w:r>
          </w:p>
        </w:tc>
        <w:tc>
          <w:tcPr/>
          <w:p>
            <w:pPr>
              <w:pStyle w:val="Compact"/>
              <w:jc w:val="left"/>
            </w:pPr>
            <w:r>
              <w:t xml:space="preserve">41</w:t>
            </w:r>
          </w:p>
        </w:tc>
      </w:tr>
      <w:tr>
        <w:tc>
          <w:tcPr/>
          <w:p>
            <w:pPr>
              <w:pStyle w:val="Compact"/>
              <w:jc w:val="left"/>
            </w:pPr>
            <w:r>
              <w:rPr>
                <w:rStyle w:val="VerbatimChar"/>
              </w:rPr>
              <w:t xml:space="preserve">pumice_wr_data_cam</w:t>
            </w:r>
          </w:p>
        </w:tc>
        <w:tc>
          <w:tcPr/>
          <w:p>
            <w:pPr>
              <w:pStyle w:val="Compact"/>
              <w:jc w:val="left"/>
            </w:pPr>
            <w:r>
              <w:t xml:space="preserve">5</w:t>
            </w:r>
          </w:p>
        </w:tc>
        <w:tc>
          <w:tcPr/>
          <w:p>
            <w:pPr>
              <w:pStyle w:val="Compact"/>
              <w:jc w:val="left"/>
            </w:pPr>
            <w:r>
              <w:t xml:space="preserve">60</w:t>
            </w:r>
          </w:p>
        </w:tc>
        <w:tc>
          <w:tcPr/>
          <w:p>
            <w:pPr>
              <w:pStyle w:val="Compact"/>
              <w:jc w:val="left"/>
            </w:pPr>
            <w:r>
              <w:t xml:space="preserve">120</w:t>
            </w:r>
          </w:p>
        </w:tc>
      </w:tr>
      <w:tr>
        <w:tc>
          <w:tcPr/>
          <w:p>
            <w:pPr>
              <w:pStyle w:val="Compact"/>
              <w:jc w:val="left"/>
            </w:pPr>
            <w:r>
              <w:rPr>
                <w:rStyle w:val="VerbatimChar"/>
              </w:rPr>
              <w:t xml:space="preserve">pumice_page_policy</w:t>
            </w:r>
          </w:p>
        </w:tc>
        <w:tc>
          <w:tcPr/>
          <w:p>
            <w:pPr>
              <w:pStyle w:val="Compact"/>
              <w:jc w:val="left"/>
            </w:pPr>
            <w:r>
              <w:t xml:space="preserve">7</w:t>
            </w:r>
          </w:p>
        </w:tc>
        <w:tc>
          <w:tcPr/>
          <w:p>
            <w:pPr>
              <w:pStyle w:val="Compact"/>
              <w:jc w:val="left"/>
            </w:pPr>
            <w:r>
              <w:t xml:space="preserve">39</w:t>
            </w:r>
          </w:p>
        </w:tc>
        <w:tc>
          <w:tcPr/>
          <w:p>
            <w:pPr>
              <w:pStyle w:val="Compact"/>
              <w:jc w:val="left"/>
            </w:pPr>
            <w:r>
              <w:t xml:space="preserve">70</w:t>
            </w:r>
          </w:p>
        </w:tc>
      </w:tr>
      <w:tr>
        <w:tc>
          <w:tcPr/>
          <w:p>
            <w:pPr>
              <w:pStyle w:val="Compact"/>
              <w:jc w:val="left"/>
            </w:pPr>
            <w:r>
              <w:rPr>
                <w:rStyle w:val="VerbatimChar"/>
              </w:rPr>
              <w:t xml:space="preserve">pumice_wr_intake</w:t>
            </w:r>
          </w:p>
        </w:tc>
        <w:tc>
          <w:tcPr/>
          <w:p>
            <w:pPr>
              <w:pStyle w:val="Compact"/>
              <w:jc w:val="left"/>
            </w:pPr>
            <w:r>
              <w:t xml:space="preserve">7</w:t>
            </w:r>
          </w:p>
        </w:tc>
        <w:tc>
          <w:tcPr/>
          <w:p>
            <w:pPr>
              <w:pStyle w:val="Compact"/>
              <w:jc w:val="left"/>
            </w:pPr>
            <w:r>
              <w:t xml:space="preserve">31</w:t>
            </w:r>
          </w:p>
        </w:tc>
        <w:tc>
          <w:tcPr/>
          <w:p>
            <w:pPr>
              <w:pStyle w:val="Compact"/>
              <w:jc w:val="left"/>
            </w:pPr>
            <w:r>
              <w:t xml:space="preserve">79</w:t>
            </w:r>
          </w:p>
        </w:tc>
      </w:tr>
    </w:tbl>
    <w:p>
      <w:pPr>
        <w:pStyle w:val="BodyText"/>
      </w:pPr>
      <w:r>
        <w:rPr>
          <w:sz w:val="20"/>
        </w:rPr>
        <w:t xml:space="preserve">Three blocks are purely combinational (</w:t>
      </w:r>
      <w:r>
        <w:rPr>
          <w:rStyle w:val="VerbatimChar"/>
          <w:sz w:val="20"/>
        </w:rPr>
        <w:t xml:space="preserve">addr_mapper</w:t>
      </w:r>
      <w:r>
        <w:rPr>
          <w:sz w:val="20"/>
        </w:rPr>
        <w:t xml:space="preserve">,</w:t>
      </w:r>
      <w:r>
        <w:rPr>
          <w:sz w:val="20"/>
        </w:rPr>
        <w:t xml:space="preserve"> </w:t>
      </w:r>
      <w:r>
        <w:rPr>
          <w:rStyle w:val="VerbatimChar"/>
          <w:sz w:val="20"/>
        </w:rPr>
        <w:t xml:space="preserve">dfi_cmd_formatter</w:t>
      </w:r>
      <w:r>
        <w:rPr>
          <w:sz w:val="20"/>
        </w:rPr>
        <w:t xml:space="preserve">,</w:t>
      </w:r>
      <w:r>
        <w:rPr>
          <w:sz w:val="20"/>
        </w:rPr>
        <w:t xml:space="preserve"> </w:t>
      </w:r>
      <w:r>
        <w:rPr>
          <w:rStyle w:val="VerbatimChar"/>
          <w:sz w:val="20"/>
        </w:rPr>
        <w:t xml:space="preserve">dfi_signal_pack</w:t>
      </w:r>
      <w:r>
        <w:rPr>
          <w:sz w:val="20"/>
        </w:rPr>
        <w:t xml:space="preserve">): they transform a command in place and add no clock. The two</w:t>
      </w:r>
      <w:r>
        <w:rPr>
          <w:sz w:val="20"/>
        </w:rPr>
        <w:t xml:space="preserve"> </w:t>
      </w:r>
      <w:r>
        <w:rPr>
          <w:sz w:val="20"/>
        </w:rPr>
        <w:t xml:space="preserve">deepest are the paging predictors and the write intake.</w:t>
      </w:r>
    </w:p>
    <w:bookmarkEnd w:id="72"/>
    <w:bookmarkStart w:id="73" w:name="datapath-latencies-worth-knowing"/>
    <w:p>
      <w:pPr>
        <w:pStyle w:val="Heading2"/>
        <w:spacing w:before="280" w:after="80"/>
        <w:pBdr>
          <w:bottom w:val="single" w:sz="12" w:color="228B22"/>
        </w:pBdr>
      </w:pPr>
      <w:r>
        <w:rPr>
          <w:rStyle w:val="SectionNumber"/>
          <w:b/>
          <w:color w:val="228B22"/>
          <w:sz w:val="28"/>
        </w:rPr>
        <w:t xml:space="preserve">7.3</w:t>
      </w:r>
      <w:r>
        <w:rPr>
          <w:b/>
          <w:color w:val="228B22"/>
          <w:sz w:val="28"/>
        </w:rPr>
        <w:tab/>
      </w:r>
      <w:r>
        <w:rPr>
          <w:b/>
          <w:color w:val="228B22"/>
          <w:sz w:val="28"/>
        </w:rPr>
        <w:t xml:space="preserve">Datapath latencies worth knowing</w:t>
      </w:r>
    </w:p>
    <w:p>
      <w:pPr>
        <w:pStyle w:val="FirstParagraph"/>
      </w:pPr>
      <w:r>
        <w:rPr>
          <w:sz w:val="20"/>
        </w:rPr>
        <w:t xml:space="preserve">Read return, the path that sets read bandwidth:</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Path</w:t>
            </w:r>
          </w:p>
        </w:tc>
        <w:tc>
          <w:tcPr>
            <w:shd w:val="clear" w:color="auto" w:fill="E0E0E0"/>
          </w:tcPr>
          <w:p>
            <w:pPr>
              <w:pStyle w:val="Compact"/>
              <w:jc w:val="left"/>
            </w:pPr>
            <w:r>
              <w:rPr>
                <w:b/>
                <w:sz w:val="20"/>
              </w:rPr>
              <w:t xml:space="preserve">Flops</w:t>
            </w:r>
          </w:p>
        </w:tc>
      </w:tr>
      <w:tr>
        <w:tc>
          <w:tcPr/>
          <w:p>
            <w:pPr>
              <w:pStyle w:val="Compact"/>
              <w:jc w:val="left"/>
            </w:pPr>
            <w:r>
              <w:rPr>
                <w:rStyle w:val="VerbatimChar"/>
              </w:rPr>
              <w:t xml:space="preserve">dfi_ret_data_i</w:t>
            </w:r>
            <w:r>
              <w:t xml:space="preserve"> </w:t>
            </w:r>
            <w:r>
              <w:t xml:space="preserve">-&gt;</w:t>
            </w:r>
            <w:r>
              <w:t xml:space="preserve"> </w:t>
            </w:r>
            <w:r>
              <w:rPr>
                <w:rStyle w:val="VerbatimChar"/>
              </w:rPr>
              <w:t xml:space="preserve">drain_data_o</w:t>
            </w:r>
            <w:r>
              <w:t xml:space="preserve"> </w:t>
            </w:r>
            <w:r>
              <w:t xml:space="preserve">(return ring)</w:t>
            </w:r>
          </w:p>
        </w:tc>
        <w:tc>
          <w:tcPr/>
          <w:p>
            <w:pPr>
              <w:pStyle w:val="Compact"/>
              <w:jc w:val="left"/>
            </w:pPr>
            <w:r>
              <w:t xml:space="preserve">3</w:t>
            </w:r>
          </w:p>
        </w:tc>
      </w:tr>
    </w:tbl>
    <w:p>
      <w:pPr>
        <w:pStyle w:val="BodyText"/>
      </w:pPr>
      <w:r>
        <w:rPr>
          <w:sz w:val="20"/>
        </w:rPr>
        <w:t xml:space="preserve">That is slot write, then the block RAM, then the skid — the three register</w:t>
      </w:r>
      <w:r>
        <w:rPr>
          <w:sz w:val="20"/>
        </w:rPr>
        <w:t xml:space="preserve"> </w:t>
      </w:r>
      <w:r>
        <w:rPr>
          <w:sz w:val="20"/>
        </w:rPr>
        <w:t xml:space="preserve">boundaries the ring is built from.</w:t>
      </w:r>
    </w:p>
    <w:p>
      <w:pPr>
        <w:pStyle w:val="BodyText"/>
      </w:pPr>
      <w:r>
        <w:rPr>
          <w:sz w:val="20"/>
        </w:rPr>
        <w:t xml:space="preserve">Scheduling, from a CAM entry becoming schedulable to the command issuing:</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Path</w:t>
            </w:r>
          </w:p>
        </w:tc>
        <w:tc>
          <w:tcPr>
            <w:shd w:val="clear" w:color="auto" w:fill="E0E0E0"/>
          </w:tcPr>
          <w:p>
            <w:pPr>
              <w:pStyle w:val="Compact"/>
              <w:jc w:val="left"/>
            </w:pPr>
            <w:r>
              <w:rPr>
                <w:b/>
                <w:sz w:val="20"/>
              </w:rPr>
              <w:t xml:space="preserve">Flops</w:t>
            </w:r>
          </w:p>
        </w:tc>
      </w:tr>
      <w:tr>
        <w:tc>
          <w:tcPr/>
          <w:p>
            <w:pPr>
              <w:pStyle w:val="Compact"/>
              <w:jc w:val="left"/>
            </w:pPr>
            <w:r>
              <w:rPr>
                <w:rStyle w:val="VerbatimChar"/>
              </w:rPr>
              <w:t xml:space="preserve">*_sch_*</w:t>
            </w:r>
            <w:r>
              <w:t xml:space="preserve"> </w:t>
            </w:r>
            <w:r>
              <w:t xml:space="preserve">/</w:t>
            </w:r>
            <w:r>
              <w:t xml:space="preserve"> </w:t>
            </w:r>
            <w:r>
              <w:rPr>
                <w:rStyle w:val="VerbatimChar"/>
              </w:rPr>
              <w:t xml:space="preserve">bank_*_ready_i</w:t>
            </w:r>
            <w:r>
              <w:t xml:space="preserve"> </w:t>
            </w:r>
            <w:r>
              <w:t xml:space="preserve">-&gt;</w:t>
            </w:r>
            <w:r>
              <w:t xml:space="preserve"> </w:t>
            </w:r>
            <w:r>
              <w:rPr>
                <w:rStyle w:val="VerbatimChar"/>
              </w:rPr>
              <w:t xml:space="preserve">rd_issue_slot_o</w:t>
            </w:r>
          </w:p>
        </w:tc>
        <w:tc>
          <w:tcPr/>
          <w:p>
            <w:pPr>
              <w:pStyle w:val="Compact"/>
              <w:jc w:val="left"/>
            </w:pPr>
            <w:r>
              <w:t xml:space="preserve">3</w:t>
            </w:r>
          </w:p>
        </w:tc>
      </w:tr>
      <w:tr>
        <w:tc>
          <w:tcPr/>
          <w:p>
            <w:pPr>
              <w:pStyle w:val="Compact"/>
              <w:jc w:val="left"/>
            </w:pPr>
            <w:r>
              <w:rPr>
                <w:rStyle w:val="VerbatimChar"/>
              </w:rPr>
              <w:t xml:space="preserve">*_sch_*</w:t>
            </w:r>
            <w:r>
              <w:t xml:space="preserve"> </w:t>
            </w:r>
            <w:r>
              <w:t xml:space="preserve">/</w:t>
            </w:r>
            <w:r>
              <w:t xml:space="preserve"> </w:t>
            </w:r>
            <w:r>
              <w:rPr>
                <w:rStyle w:val="VerbatimChar"/>
              </w:rPr>
              <w:t xml:space="preserve">bank_*_ready_i</w:t>
            </w:r>
            <w:r>
              <w:t xml:space="preserve"> </w:t>
            </w:r>
            <w:r>
              <w:t xml:space="preserve">-&gt;</w:t>
            </w:r>
            <w:r>
              <w:t xml:space="preserve"> </w:t>
            </w:r>
            <w:r>
              <w:rPr>
                <w:rStyle w:val="VerbatimChar"/>
              </w:rPr>
              <w:t xml:space="preserve">wr_commit_slot_o</w:t>
            </w:r>
          </w:p>
        </w:tc>
        <w:tc>
          <w:tcPr/>
          <w:p>
            <w:pPr>
              <w:pStyle w:val="Compact"/>
              <w:jc w:val="left"/>
            </w:pPr>
            <w:r>
              <w:t xml:space="preserve">3</w:t>
            </w:r>
          </w:p>
        </w:tc>
      </w:tr>
    </w:tbl>
    <w:p>
      <w:pPr>
        <w:pStyle w:val="BodyText"/>
      </w:pPr>
      <w:r>
        <w:rPr>
          <w:sz w:val="20"/>
        </w:rPr>
        <w:t xml:space="preserve">This is the arbiter’s pick pipeline, and it is the reason strict in-order</w:t>
      </w:r>
      <w:r>
        <w:rPr>
          <w:sz w:val="20"/>
        </w:rPr>
        <w:t xml:space="preserve"> </w:t>
      </w:r>
      <w:r>
        <w:rPr>
          <w:sz w:val="20"/>
        </w:rPr>
        <w:t xml:space="preserve">scheduling costs bandwidth under the auto-precharge paging modes: those modes</w:t>
      </w:r>
      <w:r>
        <w:rPr>
          <w:sz w:val="20"/>
        </w:rPr>
        <w:t xml:space="preserve"> </w:t>
      </w:r>
      <w:r>
        <w:rPr>
          <w:sz w:val="20"/>
        </w:rPr>
        <w:t xml:space="preserve">need two dependent commands per access (activate, then column-with-</w:t>
      </w:r>
      <w:r>
        <w:rPr>
          <w:sz w:val="20"/>
        </w:rPr>
        <w:t xml:space="preserve"> </w:t>
      </w:r>
      <w:r>
        <w:rPr>
          <w:sz w:val="20"/>
        </w:rPr>
        <w:t xml:space="preserve">auto-precharge), so each access pays the pick-pipeline traversal twice. See the</w:t>
      </w:r>
      <w:r>
        <w:rPr>
          <w:sz w:val="20"/>
        </w:rPr>
        <w:t xml:space="preserve"> </w:t>
      </w:r>
      <w:r>
        <w:rPr>
          <w:sz w:val="20"/>
        </w:rPr>
        <w:t xml:space="preserve">scheduler chapter and pumice ISSUE-006 (was PUMICE-021).</w:t>
      </w:r>
    </w:p>
    <w:bookmarkEnd w:id="73"/>
    <w:bookmarkStart w:id="74" w:name="combinational-feedthroughs"/>
    <w:p>
      <w:pPr>
        <w:pStyle w:val="Heading2"/>
        <w:spacing w:before="280" w:after="80"/>
        <w:pBdr>
          <w:bottom w:val="single" w:sz="12" w:color="228B22"/>
        </w:pBdr>
      </w:pPr>
      <w:r>
        <w:rPr>
          <w:rStyle w:val="SectionNumber"/>
          <w:b/>
          <w:color w:val="228B22"/>
          <w:sz w:val="28"/>
        </w:rPr>
        <w:t xml:space="preserve">7.4</w:t>
      </w:r>
      <w:r>
        <w:rPr>
          <w:b/>
          <w:color w:val="228B22"/>
          <w:sz w:val="28"/>
        </w:rPr>
        <w:tab/>
      </w:r>
      <w:r>
        <w:rPr>
          <w:b/>
          <w:color w:val="228B22"/>
          <w:sz w:val="28"/>
        </w:rPr>
        <w:t xml:space="preserve">Combinational feedthroughs</w:t>
      </w:r>
    </w:p>
    <w:p>
      <w:pPr>
        <w:pStyle w:val="FirstParagraph"/>
      </w:pPr>
      <w:r>
        <w:rPr>
          <w:sz w:val="20"/>
        </w:rPr>
        <w:t xml:space="preserve">A zero-flop input-to-output path is</w:t>
      </w:r>
      <w:r>
        <w:rPr>
          <w:sz w:val="20"/>
        </w:rPr>
        <w:t xml:space="preserve"> </w:t>
      </w:r>
      <w:r>
        <w:rPr>
          <w:bCs/>
          <w:b/>
          <w:sz w:val="20"/>
        </w:rPr>
        <w:t xml:space="preserve">not latency, it is a timing path</w:t>
      </w:r>
      <w:r>
        <w:rPr>
          <w:sz w:val="20"/>
        </w:rPr>
        <w:t xml:space="preserve"> </w:t>
      </w:r>
      <w:r>
        <w:rPr>
          <w:sz w:val="20"/>
        </w:rPr>
        <w:t xml:space="preserve">—</w:t>
      </w:r>
      <w:r>
        <w:rPr>
          <w:sz w:val="20"/>
        </w:rPr>
        <w:t xml:space="preserve"> </w:t>
      </w:r>
      <w:r>
        <w:rPr>
          <w:sz w:val="20"/>
        </w:rPr>
        <w:t xml:space="preserve">typically a ready/valid handshake. The generator reports these separately for</w:t>
      </w:r>
      <w:r>
        <w:rPr>
          <w:sz w:val="20"/>
        </w:rPr>
        <w:t xml:space="preserve"> </w:t>
      </w:r>
      <w:r>
        <w:rPr>
          <w:sz w:val="20"/>
        </w:rPr>
        <w:t xml:space="preserve">exactly that reason. In the return ring, for example,</w:t>
      </w:r>
      <w:r>
        <w:rPr>
          <w:sz w:val="20"/>
        </w:rPr>
        <w:t xml:space="preserve"> </w:t>
      </w:r>
      <w:r>
        <w:rPr>
          <w:rStyle w:val="VerbatimChar"/>
          <w:sz w:val="20"/>
        </w:rPr>
        <w:t xml:space="preserve">alloc_ready_o</w:t>
      </w:r>
      <w:r>
        <w:rPr>
          <w:sz w:val="20"/>
        </w:rPr>
        <w:t xml:space="preserve">,</w:t>
      </w:r>
      <w:r>
        <w:rPr>
          <w:sz w:val="20"/>
        </w:rPr>
        <w:t xml:space="preserve"> </w:t>
      </w:r>
      <w:r>
        <w:rPr>
          <w:rStyle w:val="VerbatimChar"/>
          <w:sz w:val="20"/>
        </w:rPr>
        <w:t xml:space="preserve">issue_ready_o</w:t>
      </w:r>
      <w:r>
        <w:rPr>
          <w:sz w:val="20"/>
        </w:rPr>
        <w:t xml:space="preserve"> </w:t>
      </w:r>
      <w:r>
        <w:rPr>
          <w:sz w:val="20"/>
        </w:rPr>
        <w:t xml:space="preserve">and</w:t>
      </w:r>
      <w:r>
        <w:rPr>
          <w:sz w:val="20"/>
        </w:rPr>
        <w:t xml:space="preserve"> </w:t>
      </w:r>
      <w:r>
        <w:rPr>
          <w:rStyle w:val="VerbatimChar"/>
          <w:sz w:val="20"/>
        </w:rPr>
        <w:t xml:space="preserve">dfi_ret_ready_o</w:t>
      </w:r>
      <w:r>
        <w:rPr>
          <w:sz w:val="20"/>
        </w:rPr>
        <w:t xml:space="preserve"> </w:t>
      </w:r>
      <w:r>
        <w:rPr>
          <w:sz w:val="20"/>
        </w:rPr>
        <w:t xml:space="preserve">are all combinational from their</w:t>
      </w:r>
      <w:r>
        <w:rPr>
          <w:sz w:val="20"/>
        </w:rPr>
        <w:t xml:space="preserve"> </w:t>
      </w:r>
      <w:r>
        <w:rPr>
          <w:sz w:val="20"/>
        </w:rPr>
        <w:t xml:space="preserve">respective valids. They belong in timing review, not in a latency budget.</w:t>
      </w:r>
    </w:p>
    <w:bookmarkEnd w:id="74"/>
    <w:bookmarkStart w:id="78" w:name="the-schematics"/>
    <w:p>
      <w:pPr>
        <w:pStyle w:val="Heading2"/>
        <w:spacing w:before="280" w:after="80"/>
        <w:pBdr>
          <w:bottom w:val="single" w:sz="12" w:color="228B22"/>
        </w:pBdr>
      </w:pPr>
      <w:r>
        <w:rPr>
          <w:rStyle w:val="SectionNumber"/>
          <w:b/>
          <w:color w:val="228B22"/>
          <w:sz w:val="28"/>
        </w:rPr>
        <w:t xml:space="preserve">7.5</w:t>
      </w:r>
      <w:r>
        <w:rPr>
          <w:b/>
          <w:color w:val="228B22"/>
          <w:sz w:val="28"/>
        </w:rPr>
        <w:tab/>
      </w:r>
      <w:r>
        <w:rPr>
          <w:b/>
          <w:color w:val="228B22"/>
          <w:sz w:val="28"/>
        </w:rPr>
        <w:t xml:space="preserve">The schematics</w:t>
      </w:r>
    </w:p>
    <w:p>
      <w:pPr>
        <w:pStyle w:val="FirstParagraph"/>
      </w:pPr>
      <w:r>
        <w:rPr>
          <w:sz w:val="20"/>
        </w:rPr>
        <w:t xml:space="preserve">Three views live in</w:t>
      </w:r>
      <w:r>
        <w:rPr>
          <w:sz w:val="20"/>
        </w:rPr>
        <w:t xml:space="preserve"> </w:t>
      </w:r>
      <w:r>
        <w:rPr>
          <w:rStyle w:val="VerbatimChar"/>
          <w:sz w:val="20"/>
        </w:rPr>
        <w:t xml:space="preserve">rtl/schematics/</w:t>
      </w:r>
      <w:r>
        <w:rPr>
          <w:sz w:val="20"/>
        </w:rPr>
        <w:t xml:space="preserve">, each answering a different question: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View</w:t>
            </w:r>
          </w:p>
        </w:tc>
        <w:tc>
          <w:tcPr>
            <w:shd w:val="clear" w:color="auto" w:fill="E0E0E0"/>
          </w:tcPr>
          <w:p>
            <w:pPr>
              <w:pStyle w:val="Compact"/>
              <w:jc w:val="left"/>
            </w:pPr>
            <w:r>
              <w:rPr>
                <w:b/>
                <w:sz w:val="20"/>
              </w:rPr>
              <w:t xml:space="preserve">File</w:t>
            </w:r>
          </w:p>
        </w:tc>
        <w:tc>
          <w:tcPr>
            <w:shd w:val="clear" w:color="auto" w:fill="E0E0E0"/>
          </w:tcPr>
          <w:p>
            <w:pPr>
              <w:pStyle w:val="Compact"/>
              <w:jc w:val="left"/>
            </w:pPr>
            <w:r>
              <w:rPr>
                <w:b/>
                <w:sz w:val="20"/>
              </w:rPr>
              <w:t xml:space="preserve">Question</w:t>
            </w:r>
          </w:p>
        </w:tc>
      </w:tr>
      <w:tr>
        <w:tc>
          <w:tcPr/>
          <w:p>
            <w:pPr>
              <w:pStyle w:val="Compact"/>
              <w:jc w:val="left"/>
            </w:pPr>
            <w:r>
              <w:t xml:space="preserve">Mux-level</w:t>
            </w:r>
          </w:p>
        </w:tc>
        <w:tc>
          <w:tcPr/>
          <w:p>
            <w:pPr>
              <w:pStyle w:val="Compact"/>
              <w:jc w:val="left"/>
            </w:pPr>
            <w:r>
              <w:rPr>
                <w:rStyle w:val="VerbatimChar"/>
              </w:rPr>
              <w:t xml:space="preserve">&lt;block&gt;.png</w:t>
            </w:r>
          </w:p>
        </w:tc>
        <w:tc>
          <w:tcPr/>
          <w:p>
            <w:pPr>
              <w:pStyle w:val="Compact"/>
              <w:jc w:val="left"/>
            </w:pPr>
            <w:r>
              <w:t xml:space="preserve">what does this cell-for-cell look like</w:t>
            </w:r>
          </w:p>
        </w:tc>
      </w:tr>
      <w:tr>
        <w:tc>
          <w:tcPr/>
          <w:p>
            <w:pPr>
              <w:pStyle w:val="Compact"/>
              <w:jc w:val="left"/>
            </w:pPr>
            <w:r>
              <w:t xml:space="preserve">Dataflow</w:t>
            </w:r>
          </w:p>
        </w:tc>
        <w:tc>
          <w:tcPr/>
          <w:p>
            <w:pPr>
              <w:pStyle w:val="Compact"/>
              <w:jc w:val="left"/>
            </w:pPr>
            <w:r>
              <w:rPr>
                <w:rStyle w:val="VerbatimChar"/>
              </w:rPr>
              <w:t xml:space="preserve">&lt;block&gt;.dataflow.png</w:t>
            </w:r>
          </w:p>
        </w:tc>
        <w:tc>
          <w:tcPr/>
          <w:p>
            <w:pPr>
              <w:pStyle w:val="Compact"/>
              <w:jc w:val="left"/>
            </w:pPr>
            <w:r>
              <w:t xml:space="preserve">which combinational cone is deep (timing)</w:t>
            </w:r>
          </w:p>
        </w:tc>
      </w:tr>
      <w:tr>
        <w:tc>
          <w:tcPr/>
          <w:p>
            <w:pPr>
              <w:pStyle w:val="Compact"/>
              <w:jc w:val="left"/>
            </w:pPr>
            <w:r>
              <w:t xml:space="preserve">Latency</w:t>
            </w:r>
          </w:p>
        </w:tc>
        <w:tc>
          <w:tcPr/>
          <w:p>
            <w:pPr>
              <w:pStyle w:val="Compact"/>
              <w:jc w:val="left"/>
            </w:pPr>
            <w:r>
              <w:rPr>
                <w:rStyle w:val="VerbatimChar"/>
              </w:rPr>
              <w:t xml:space="preserve">&lt;block&gt;.latency.png</w:t>
            </w:r>
          </w:p>
        </w:tc>
        <w:tc>
          <w:tcPr/>
          <w:p>
            <w:pPr>
              <w:pStyle w:val="Compact"/>
              <w:jc w:val="left"/>
            </w:pPr>
            <w:r>
              <w:t xml:space="preserve">how many flops from here to there</w:t>
            </w:r>
          </w:p>
        </w:tc>
      </w:tr>
    </w:tbl>
    <w:p>
      <w:pPr>
        <w:pStyle w:val="BodyText"/>
      </w:pPr>
      <w:r>
        <w:rPr>
          <w:sz w:val="20"/>
        </w:rPr>
        <w:t xml:space="preserve">The mux-level view is faithful but becomes unreadable above roughly 1200 cells,</w:t>
      </w:r>
      <w:r>
        <w:rPr>
          <w:sz w:val="20"/>
        </w:rPr>
        <w:t xml:space="preserve"> </w:t>
      </w:r>
      <w:r>
        <w:rPr>
          <w:sz w:val="20"/>
        </w:rPr>
        <w:t xml:space="preserve">so the largest blocks are deliberately black-boxed rather than rendered into a</w:t>
      </w:r>
      <w:r>
        <w:rPr>
          <w:sz w:val="20"/>
        </w:rPr>
        <w:t xml:space="preserve"> </w:t>
      </w:r>
      <w:r>
        <w:rPr>
          <w:sz w:val="20"/>
        </w:rPr>
        <w:t xml:space="preserve">hairball. The latency view has no such limit, because its node count is the</w:t>
      </w:r>
      <w:r>
        <w:rPr>
          <w:sz w:val="20"/>
        </w:rPr>
        <w:t xml:space="preserve"> </w:t>
      </w:r>
      <w:r>
        <w:rPr>
          <w:sz w:val="20"/>
        </w:rPr>
        <w:t xml:space="preserve">number of registers rather than the number of cells.</w:t>
      </w:r>
    </w:p>
    <w:p>
      <w:pPr>
        <w:pStyle w:val="CaptionedFigure"/>
      </w:pPr>
      <w:r>
        <w:drawing>
          <wp:inline>
            <wp:extent cx="5334000" cy="6113690"/>
            <wp:effectExtent b="0" l="0" r="0" t="0"/>
            <wp:docPr descr="Read return ring — one column is one clock; the read data path crosses three" title="" id="76" name="Picture"/>
            <a:graphic>
              <a:graphicData uri="http://schemas.openxmlformats.org/drawingml/2006/picture">
                <pic:pic>
                  <pic:nvPicPr>
                    <pic:cNvPr descr="/mnt/data/github/RTLDesignSherpa/projects/components/mem-ctrl-ip/research-ip/pumice-ddr2-lpddr2/docs/pumice_mas/assets/schematics/pumice_rd_return_ring.latency.png" id="77" name="Picture"/>
                    <pic:cNvPicPr>
                      <a:picLocks noChangeArrowheads="1" noChangeAspect="1"/>
                    </pic:cNvPicPr>
                  </pic:nvPicPr>
                  <pic:blipFill>
                    <a:blip r:embed="rId75"/>
                    <a:stretch>
                      <a:fillRect/>
                    </a:stretch>
                  </pic:blipFill>
                  <pic:spPr bwMode="auto">
                    <a:xfrm>
                      <a:off x="0" y="0"/>
                      <a:ext cx="5334000" cy="6113690"/>
                    </a:xfrm>
                    <a:prstGeom prst="rect">
                      <a:avLst/>
                    </a:prstGeom>
                    <a:noFill/>
                    <a:ln w="9525">
                      <a:noFill/>
                      <a:headEnd/>
                      <a:tailEnd/>
                    </a:ln>
                  </pic:spPr>
                </pic:pic>
              </a:graphicData>
            </a:graphic>
          </wp:inline>
        </w:drawing>
      </w:r>
    </w:p>
    <w:p>
      <w:pPr>
        <w:pStyle w:val="ImageCaption"/>
      </w:pPr>
      <w:r>
        <w:t xml:space="preserve">Read return ring — one column is one clock; the read data path crosses three</w:t>
      </w:r>
    </w:p>
    <w:p>
      <w:pPr>
        <w:pStyle w:val="BodyText"/>
      </w:pPr>
      <w:r>
        <w:rPr>
          <w:sz w:val="20"/>
        </w:rPr>
        <w:t xml:space="preserve">Symbols come from a custom netlistsvg skin. The shipped default aliases the</w:t>
      </w:r>
      <w:r>
        <w:rPr>
          <w:sz w:val="20"/>
        </w:rPr>
        <w:t xml:space="preserve"> </w:t>
      </w:r>
      <w:r>
        <w:rPr>
          <w:sz w:val="20"/>
        </w:rPr>
        <w:t xml:space="preserve">one-hot case primitive onto the two-input mux symbol, so every</w:t>
      </w:r>
      <w:r>
        <w:rPr>
          <w:sz w:val="20"/>
        </w:rPr>
        <w:t xml:space="preserve"> </w:t>
      </w:r>
      <w:r>
        <w:rPr>
          <w:rStyle w:val="VerbatimChar"/>
          <w:sz w:val="20"/>
        </w:rPr>
        <w:t xml:space="preserve">case</w:t>
      </w:r>
      <w:r>
        <w:rPr>
          <w:sz w:val="20"/>
        </w:rPr>
        <w:t xml:space="preserve"> </w:t>
      </w:r>
      <w:r>
        <w:rPr>
          <w:sz w:val="20"/>
        </w:rPr>
        <w:t xml:space="preserve">statement</w:t>
      </w:r>
      <w:r>
        <w:rPr>
          <w:sz w:val="20"/>
        </w:rPr>
        <w:t xml:space="preserve"> </w:t>
      </w:r>
      <w:r>
        <w:rPr>
          <w:sz w:val="20"/>
        </w:rPr>
        <w:t xml:space="preserve">rendered as a 2:1 mux, and it has no symbol at all for the async-reset flop —</w:t>
      </w:r>
      <w:r>
        <w:rPr>
          <w:sz w:val="20"/>
        </w:rPr>
        <w:t xml:space="preserve"> </w:t>
      </w:r>
      <w:r>
        <w:rPr>
          <w:sz w:val="20"/>
        </w:rPr>
        <w:t xml:space="preserve">the element a clock-domain review most needs to see. Both are fixed in</w:t>
      </w:r>
      <w:r>
        <w:rPr>
          <w:sz w:val="20"/>
        </w:rPr>
        <w:t xml:space="preserve"> </w:t>
      </w:r>
      <w:r>
        <w:rPr>
          <w:rStyle w:val="VerbatimChar"/>
          <w:sz w:val="20"/>
        </w:rPr>
        <w:t xml:space="preserve">skin/rds-skin.svg</w:t>
      </w:r>
      <w:r>
        <w:rPr>
          <w:sz w:val="20"/>
        </w:rPr>
        <w:t xml:space="preserve">.</w:t>
      </w:r>
    </w:p>
    <w:bookmarkEnd w:id="78"/>
    <w:bookmarkStart w:id="79" w:name="regenerating"/>
    <w:p>
      <w:pPr>
        <w:pStyle w:val="Heading2"/>
        <w:spacing w:before="280" w:after="80"/>
        <w:pBdr>
          <w:bottom w:val="single" w:sz="12" w:color="228B22"/>
        </w:pBdr>
      </w:pPr>
      <w:r>
        <w:rPr>
          <w:rStyle w:val="SectionNumber"/>
          <w:b/>
          <w:color w:val="228B22"/>
          <w:sz w:val="28"/>
        </w:rPr>
        <w:t xml:space="preserve">7.6</w:t>
      </w:r>
      <w:r>
        <w:rPr>
          <w:b/>
          <w:color w:val="228B22"/>
          <w:sz w:val="28"/>
        </w:rPr>
        <w:tab/>
      </w:r>
      <w:r>
        <w:rPr>
          <w:b/>
          <w:color w:val="228B22"/>
          <w:sz w:val="28"/>
        </w:rPr>
        <w:t xml:space="preserve">Regenerating</w:t>
      </w:r>
    </w:p>
    <w:p>
      <w:pPr>
        <w:pStyle w:val="SourceCode"/>
      </w:pPr>
      <w:r>
        <w:rPr>
          <w:rStyle w:val="BuiltInTok"/>
        </w:rPr>
        <w:t xml:space="preserve">cd</w:t>
      </w:r>
      <w:r>
        <w:rPr>
          <w:rStyle w:val="NormalTok"/>
        </w:rPr>
        <w:t xml:space="preserve"> rtl/schematics</w:t>
      </w:r>
      <w:r>
        <w:br/>
      </w:r>
      <w:r>
        <w:rPr>
          <w:rStyle w:val="ExtensionTok"/>
        </w:rPr>
        <w:t xml:space="preserve">python3</w:t>
      </w:r>
      <w:r>
        <w:rPr>
          <w:rStyle w:val="NormalTok"/>
        </w:rPr>
        <w:t xml:space="preserve"> make_skin.py                                   </w:t>
      </w:r>
      <w:r>
        <w:rPr>
          <w:rStyle w:val="CommentTok"/>
        </w:rPr>
        <w:t xml:space="preserve"># once, or after an npm bump</w:t>
      </w:r>
      <w:r>
        <w:br/>
      </w:r>
      <w:r>
        <w:rPr>
          <w:rStyle w:val="ExtensionTok"/>
        </w:rPr>
        <w:t xml:space="preserve">python3</w:t>
      </w:r>
      <w:r>
        <w:rPr>
          <w:rStyle w:val="NormalTok"/>
        </w:rPr>
        <w:t xml:space="preserve"> gen_schematics.py </w:t>
      </w:r>
      <w:r>
        <w:rPr>
          <w:rStyle w:val="AttributeTok"/>
        </w:rPr>
        <w:t xml:space="preserve">--module</w:t>
      </w:r>
      <w:r>
        <w:rPr>
          <w:rStyle w:val="NormalTok"/>
        </w:rPr>
        <w:t xml:space="preserve"> </w:t>
      </w:r>
      <w:r>
        <w:rPr>
          <w:rStyle w:val="OperatorTok"/>
        </w:rPr>
        <w:t xml:space="preserve">&lt;</w:t>
      </w:r>
      <w:r>
        <w:rPr>
          <w:rStyle w:val="NormalTok"/>
        </w:rPr>
        <w:t xml:space="preserve">block</w:t>
      </w:r>
      <w:r>
        <w:rPr>
          <w:rStyle w:val="OperatorTok"/>
        </w:rPr>
        <w:t xml:space="preserve">&gt;</w:t>
      </w:r>
      <w:r>
        <w:rPr>
          <w:rStyle w:val="NormalTok"/>
        </w:rPr>
        <w:t xml:space="preserve">             # mux-level + the Yosys JSON</w:t>
      </w:r>
      <w:r>
        <w:br/>
      </w:r>
      <w:r>
        <w:rPr>
          <w:rStyle w:val="ExtensionTok"/>
        </w:rPr>
        <w:t xml:space="preserve">python3</w:t>
      </w:r>
      <w:r>
        <w:rPr>
          <w:rStyle w:val="NormalTok"/>
        </w:rPr>
        <w:t xml:space="preserve"> gen_dataflow.py   </w:t>
      </w:r>
      <w:r>
        <w:rPr>
          <w:rStyle w:val="AttributeTok"/>
        </w:rPr>
        <w:t xml:space="preserve">--module</w:t>
      </w:r>
      <w:r>
        <w:rPr>
          <w:rStyle w:val="NormalTok"/>
        </w:rPr>
        <w:t xml:space="preserve"> </w:t>
      </w:r>
      <w:r>
        <w:rPr>
          <w:rStyle w:val="OperatorTok"/>
        </w:rPr>
        <w:t xml:space="preserve">&lt;</w:t>
      </w:r>
      <w:r>
        <w:rPr>
          <w:rStyle w:val="NormalTok"/>
        </w:rPr>
        <w:t xml:space="preserve">block</w:t>
      </w:r>
      <w:r>
        <w:rPr>
          <w:rStyle w:val="OperatorTok"/>
        </w:rPr>
        <w:t xml:space="preserve">&gt;</w:t>
      </w:r>
      <w:r>
        <w:rPr>
          <w:rStyle w:val="NormalTok"/>
        </w:rPr>
        <w:t xml:space="preserve"> --min-depth 3</w:t>
      </w:r>
      <w:r>
        <w:br/>
      </w:r>
      <w:r>
        <w:rPr>
          <w:rStyle w:val="ExtensionTok"/>
        </w:rPr>
        <w:t xml:space="preserve">python3</w:t>
      </w:r>
      <w:r>
        <w:rPr>
          <w:rStyle w:val="NormalTok"/>
        </w:rPr>
        <w:t xml:space="preserve"> gen_latency.py    </w:t>
      </w:r>
      <w:r>
        <w:rPr>
          <w:rStyle w:val="AttributeTok"/>
        </w:rPr>
        <w:t xml:space="preserve">--module</w:t>
      </w:r>
      <w:r>
        <w:rPr>
          <w:rStyle w:val="NormalTok"/>
        </w:rPr>
        <w:t xml:space="preserve"> </w:t>
      </w:r>
      <w:r>
        <w:rPr>
          <w:rStyle w:val="OperatorTok"/>
        </w:rPr>
        <w:t xml:space="preserve">&lt;</w:t>
      </w:r>
      <w:r>
        <w:rPr>
          <w:rStyle w:val="NormalTok"/>
        </w:rPr>
        <w:t xml:space="preserve">block</w:t>
      </w:r>
      <w:r>
        <w:rPr>
          <w:rStyle w:val="OperatorTok"/>
        </w:rPr>
        <w:t xml:space="preserve">&gt;</w:t>
      </w:r>
      <w:r>
        <w:rPr>
          <w:rStyle w:val="NormalTok"/>
        </w:rPr>
        <w:t xml:space="preserve"> --min-flops 1</w:t>
      </w:r>
    </w:p>
    <w:p>
      <w:pPr>
        <w:pStyle w:val="FirstParagraph"/>
      </w:pPr>
      <w:r>
        <w:rPr>
          <w:rStyle w:val="VerbatimChar"/>
          <w:sz w:val="20"/>
        </w:rPr>
        <w:t xml:space="preserve">gen_latency.py</w:t>
      </w:r>
      <w:r>
        <w:rPr>
          <w:sz w:val="20"/>
        </w:rPr>
        <w:t xml:space="preserve"> </w:t>
      </w:r>
      <w:r>
        <w:rPr>
          <w:sz w:val="20"/>
        </w:rPr>
        <w:t xml:space="preserve">prunes with</w:t>
      </w:r>
      <w:r>
        <w:rPr>
          <w:sz w:val="20"/>
        </w:rPr>
        <w:t xml:space="preserve"> </w:t>
      </w:r>
      <w:r>
        <w:rPr>
          <w:rStyle w:val="VerbatimChar"/>
          <w:sz w:val="20"/>
        </w:rPr>
        <w:t xml:space="preserve">--from</w:t>
      </w:r>
      <w:r>
        <w:rPr>
          <w:sz w:val="20"/>
        </w:rPr>
        <w:t xml:space="preserve"> </w:t>
      </w:r>
      <w:r>
        <w:rPr>
          <w:sz w:val="20"/>
        </w:rPr>
        <w:t xml:space="preserve">/</w:t>
      </w:r>
      <w:r>
        <w:rPr>
          <w:sz w:val="20"/>
        </w:rPr>
        <w:t xml:space="preserve"> </w:t>
      </w:r>
      <w:r>
        <w:rPr>
          <w:rStyle w:val="VerbatimChar"/>
          <w:sz w:val="20"/>
        </w:rPr>
        <w:t xml:space="preserve">--to</w:t>
      </w:r>
      <w:r>
        <w:rPr>
          <w:sz w:val="20"/>
        </w:rPr>
        <w:t xml:space="preserve"> </w:t>
      </w:r>
      <w:r>
        <w:rPr>
          <w:sz w:val="20"/>
        </w:rPr>
        <w:t xml:space="preserve">(port regexes),</w:t>
      </w:r>
      <w:r>
        <w:rPr>
          <w:sz w:val="20"/>
        </w:rPr>
        <w:t xml:space="preserve"> </w:t>
      </w:r>
      <w:r>
        <w:rPr>
          <w:rStyle w:val="VerbatimChar"/>
          <w:sz w:val="20"/>
        </w:rPr>
        <w:t xml:space="preserve">--only</w:t>
      </w:r>
      <w:r>
        <w:rPr>
          <w:sz w:val="20"/>
        </w:rPr>
        <w:t xml:space="preserve"> </w:t>
      </w:r>
      <w:r>
        <w:rPr>
          <w:sz w:val="20"/>
        </w:rPr>
        <w:t xml:space="preserve">/</w:t>
      </w:r>
      <w:r>
        <w:rPr>
          <w:sz w:val="20"/>
        </w:rPr>
        <w:t xml:space="preserve"> </w:t>
      </w:r>
      <w:r>
        <w:rPr>
          <w:rStyle w:val="VerbatimChar"/>
          <w:sz w:val="20"/>
        </w:rPr>
        <w:t xml:space="preserve">--hide</w:t>
      </w:r>
      <w:r>
        <w:rPr>
          <w:sz w:val="20"/>
        </w:rPr>
        <w:t xml:space="preserve"> </w:t>
      </w:r>
      <w:r>
        <w:rPr>
          <w:sz w:val="20"/>
        </w:rPr>
        <w:t xml:space="preserve">(node regex),</w:t>
      </w:r>
      <w:r>
        <w:rPr>
          <w:sz w:val="20"/>
        </w:rPr>
        <w:t xml:space="preserve"> </w:t>
      </w:r>
      <w:r>
        <w:rPr>
          <w:rStyle w:val="VerbatimChar"/>
          <w:sz w:val="20"/>
        </w:rPr>
        <w:t xml:space="preserve">--no-feedback</w:t>
      </w:r>
      <w:r>
        <w:rPr>
          <w:sz w:val="20"/>
        </w:rPr>
        <w:t xml:space="preserve"> </w:t>
      </w:r>
      <w:r>
        <w:rPr>
          <w:sz w:val="20"/>
        </w:rPr>
        <w:t xml:space="preserve">(drop backward edges from the picture)</w:t>
      </w:r>
      <w:r>
        <w:rPr>
          <w:sz w:val="20"/>
        </w:rPr>
        <w:t xml:space="preserve"> </w:t>
      </w:r>
      <w:r>
        <w:rPr>
          <w:sz w:val="20"/>
        </w:rPr>
        <w:t xml:space="preserve">and</w:t>
      </w:r>
      <w:r>
        <w:rPr>
          <w:sz w:val="20"/>
        </w:rPr>
        <w:t xml:space="preserve"> </w:t>
      </w:r>
      <w:r>
        <w:rPr>
          <w:rStyle w:val="VerbatimChar"/>
          <w:sz w:val="20"/>
        </w:rPr>
        <w:t xml:space="preserve">--max-nodes</w:t>
      </w:r>
      <w:r>
        <w:rPr>
          <w:sz w:val="20"/>
        </w:rPr>
        <w:t xml:space="preserve">. Above</w:t>
      </w:r>
      <w:r>
        <w:rPr>
          <w:sz w:val="20"/>
        </w:rPr>
        <w:t xml:space="preserve"> </w:t>
      </w:r>
      <w:r>
        <w:rPr>
          <w:rStyle w:val="VerbatimChar"/>
          <w:sz w:val="20"/>
        </w:rPr>
        <w:t xml:space="preserve">--max-nodes</w:t>
      </w:r>
      <w:r>
        <w:rPr>
          <w:sz w:val="20"/>
        </w:rPr>
        <w:t xml:space="preserve"> </w:t>
      </w:r>
      <w:r>
        <w:rPr>
          <w:sz w:val="20"/>
        </w:rPr>
        <w:t xml:space="preserve">the picture is skipped and the table</w:t>
      </w:r>
      <w:r>
        <w:rPr>
          <w:sz w:val="20"/>
        </w:rPr>
        <w:t xml:space="preserve"> </w:t>
      </w:r>
      <w:r>
        <w:rPr>
          <w:sz w:val="20"/>
        </w:rPr>
        <w:t xml:space="preserve">still prints, which is the right behaviour for the largest blocks.</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79"/>
    <w:bookmarkEnd w:id="80"/>
    <w:bookmarkStart w:id="89" w:name="Xfc7b0975ca1148014e9e3500a384121f115a3c9"/>
    <w:p>
      <w:pPr>
        <w:pStyle w:val="Heading1"/>
        <w:spacing w:before="360" w:after="120"/>
        <w:pageBreakBefore/>
        <w:shd w:val="clear" w:color="auto" w:fill="404040"/>
      </w:pPr>
      <w:r>
        <w:br w:type="page"/>
      </w:r>
      <w:r>
        <w:rPr>
          <w:rStyle w:val="SectionNumber"/>
          <w:b/>
          <w:color w:val="FFFFFF"/>
          <w:sz w:val="32"/>
        </w:rPr>
        <w:t xml:space="preserve">8</w:t>
      </w:r>
      <w:r>
        <w:rPr>
          <w:b/>
          <w:color w:val="FFFFFF"/>
          <w:sz w:val="32"/>
        </w:rPr>
        <w:tab/>
      </w:r>
      <w:r>
        <w:rPr>
          <w:b/>
          <w:color w:val="FFFFFF"/>
          <w:sz w:val="32"/>
        </w:rPr>
        <w:t xml:space="preserve">Top-Level Integration (</w:t>
      </w:r>
      <w:r>
        <w:rPr>
          <w:rStyle w:val="VerbatimChar"/>
          <w:b/>
          <w:color w:val="FFFFFF"/>
          <w:sz w:val="32"/>
        </w:rPr>
        <w:t xml:space="preserve">pumice_core</w:t>
      </w:r>
      <w:r>
        <w:rPr>
          <w:b/>
          <w:color w:val="FFFFFF"/>
          <w:sz w:val="32"/>
        </w:rPr>
        <w:t xml:space="preserve"> </w:t>
      </w:r>
      <w:r>
        <w:rPr>
          <w:b/>
          <w:color w:val="FFFFFF"/>
          <w:sz w:val="32"/>
        </w:rPr>
        <w:t xml:space="preserve">/</w:t>
      </w:r>
      <w:r>
        <w:rPr>
          <w:b/>
          <w:color w:val="FFFFFF"/>
          <w:sz w:val="32"/>
        </w:rPr>
        <w:t xml:space="preserve"> </w:t>
      </w:r>
      <w:r>
        <w:rPr>
          <w:rStyle w:val="VerbatimChar"/>
          <w:b/>
          <w:color w:val="FFFFFF"/>
          <w:sz w:val="32"/>
        </w:rPr>
        <w:t xml:space="preserve">pumice_top</w:t>
      </w:r>
      <w:r>
        <w:rPr>
          <w:b/>
          <w:color w:val="FFFFFF"/>
          <w:sz w:val="32"/>
        </w:rPr>
        <w:t xml:space="preserve">)</w:t>
      </w:r>
    </w:p>
    <w:p>
      <w:pPr>
        <w:pStyle w:val="FirstParagraph"/>
      </w:pPr>
      <w:r>
        <w:rPr>
          <w:bCs/>
          <w:b/>
          <w:sz w:val="20"/>
        </w:rPr>
        <w:t xml:space="preserve">Modules:</w:t>
      </w:r>
      <w:r>
        <w:rPr>
          <w:sz w:val="20"/>
        </w:rPr>
        <w:t xml:space="preserve"> </w:t>
      </w:r>
      <w:r>
        <w:rPr>
          <w:rStyle w:val="VerbatimChar"/>
          <w:sz w:val="20"/>
        </w:rPr>
        <w:t xml:space="preserve">pumice_core.sv</w:t>
      </w:r>
      <w:r>
        <w:rPr>
          <w:sz w:val="20"/>
        </w:rPr>
        <w:t xml:space="preserve">,</w:t>
      </w:r>
      <w:r>
        <w:rPr>
          <w:sz w:val="20"/>
        </w:rPr>
        <w:t xml:space="preserve"> </w:t>
      </w:r>
      <w:r>
        <w:rPr>
          <w:rStyle w:val="VerbatimChar"/>
          <w:sz w:val="20"/>
        </w:rPr>
        <w:t xml:space="preserve">pumice_top.sv</w:t>
      </w:r>
      <w:r>
        <w:rPr>
          <w:sz w:val="20"/>
        </w:rPr>
        <w:t xml:space="preserve"> </w:t>
      </w:r>
      <w:r>
        <w:rPr>
          <w:bCs/>
          <w:b/>
          <w:sz w:val="20"/>
        </w:rPr>
        <w:t xml:space="preserve">Location:</w:t>
      </w:r>
      <w:r>
        <w:rPr>
          <w:sz w:val="20"/>
        </w:rPr>
        <w:t xml:space="preserve"> </w:t>
      </w:r>
      <w:r>
        <w:rPr>
          <w:rStyle w:val="VerbatimChar"/>
          <w:sz w:val="20"/>
        </w:rPr>
        <w:t xml:space="preserve">rtl/top/</w:t>
      </w:r>
      <w:r>
        <w:rPr>
          <w:sz w:val="20"/>
        </w:rPr>
        <w:t xml:space="preserve"> </w:t>
      </w:r>
      <w:r>
        <w:rPr>
          <w:bCs/>
          <w:b/>
          <w:sz w:val="20"/>
        </w:rPr>
        <w:t xml:space="preserve">Category:</w:t>
      </w:r>
      <w:r>
        <w:rPr>
          <w:sz w:val="20"/>
        </w:rPr>
        <w:t xml:space="preserve"> </w:t>
      </w:r>
      <w:r>
        <w:rPr>
          <w:sz w:val="20"/>
        </w:rPr>
        <w:t xml:space="preserve">Integration (structural wiring)</w:t>
      </w:r>
      <w:r>
        <w:rPr>
          <w:sz w:val="20"/>
        </w:rPr>
        <w:t xml:space="preserve"> </w:t>
      </w:r>
      <w:r>
        <w:rPr>
          <w:bCs/>
          <w:b/>
          <w:sz w:val="20"/>
        </w:rPr>
        <w:t xml:space="preserve">Status:</w:t>
      </w:r>
      <w:r>
        <w:rPr>
          <w:sz w:val="20"/>
        </w:rPr>
        <w:t xml:space="preserve"> </w:t>
      </w:r>
      <w:r>
        <w:rPr>
          <w:sz w:val="20"/>
        </w:rPr>
        <w:t xml:space="preserve">Implemented</w:t>
      </w:r>
    </w:p>
    <w:p>
      <w:pPr>
        <w:pStyle w:val="BlockText"/>
      </w:pPr>
      <w:r>
        <w:rPr>
          <w:bCs/>
          <w:b/>
        </w:rPr>
        <w:t xml:space="preserve">Note:</w:t>
      </w:r>
      <w:r>
        <w:t xml:space="preserve"> </w:t>
      </w:r>
      <w:r>
        <w:t xml:space="preserve">the early SWAG used a five-</w:t>
      </w:r>
      <w:r>
        <w:rPr>
          <w:rStyle w:val="VerbatimChar"/>
        </w:rPr>
        <w:t xml:space="preserve">*_macro</w:t>
      </w:r>
      <w:r>
        <w:t xml:space="preserve"> </w:t>
      </w:r>
      <w:r>
        <w:t xml:space="preserve">hierarchy</w:t>
      </w:r>
      <w:r>
        <w:t xml:space="preserve"> </w:t>
      </w:r>
      <w:r>
        <w:t xml:space="preserve">(</w:t>
      </w:r>
      <w:r>
        <w:rPr>
          <w:rStyle w:val="VerbatimChar"/>
        </w:rPr>
        <w:t xml:space="preserve">pumice_core_macro</w:t>
      </w:r>
      <w:r>
        <w:t xml:space="preserve">,</w:t>
      </w:r>
      <w:r>
        <w:t xml:space="preserve"> </w:t>
      </w:r>
      <w:r>
        <w:rPr>
          <w:rStyle w:val="VerbatimChar"/>
        </w:rPr>
        <w:t xml:space="preserve">axi_frontend_macro</w:t>
      </w:r>
      <w:r>
        <w:t xml:space="preserve">,</w:t>
      </w:r>
      <w:r>
        <w:t xml:space="preserve"> </w:t>
      </w:r>
      <w:r>
        <w:rPr>
          <w:rStyle w:val="VerbatimChar"/>
        </w:rPr>
        <w:t xml:space="preserve">command_scheduler_macro</w:t>
      </w:r>
      <w:r>
        <w:t xml:space="preserve">,</w:t>
      </w:r>
      <w:r>
        <w:t xml:space="preserve"> </w:t>
      </w:r>
      <w:r>
        <w:rPr>
          <w:rStyle w:val="VerbatimChar"/>
        </w:rPr>
        <w:t xml:space="preserve">data_path_macro</w:t>
      </w:r>
      <w:r>
        <w:t xml:space="preserve">,</w:t>
      </w:r>
      <w:r>
        <w:t xml:space="preserve"> </w:t>
      </w:r>
      <w:r>
        <w:rPr>
          <w:rStyle w:val="VerbatimChar"/>
        </w:rPr>
        <w:t xml:space="preserve">dfi_v21_interface_macro</w:t>
      </w:r>
      <w:r>
        <w:t xml:space="preserve">). That naming is retired. The</w:t>
      </w:r>
      <w:r>
        <w:t xml:space="preserve"> </w:t>
      </w:r>
      <w:r>
        <w:t xml:space="preserve">live controller is a four-layer stack instantiated by</w:t>
      </w:r>
      <w:r>
        <w:t xml:space="preserve"> </w:t>
      </w:r>
      <w:r>
        <w:rPr>
          <w:rStyle w:val="VerbatimChar"/>
        </w:rPr>
        <w:t xml:space="preserve">pumice_core</w:t>
      </w:r>
      <w:r>
        <w:t xml:space="preserve">, wrapped</w:t>
      </w:r>
      <w:r>
        <w:t xml:space="preserve"> </w:t>
      </w:r>
      <w:r>
        <w:t xml:space="preserve">by</w:t>
      </w:r>
      <w:r>
        <w:t xml:space="preserve"> </w:t>
      </w:r>
      <w:r>
        <w:rPr>
          <w:rStyle w:val="VerbatimChar"/>
        </w:rPr>
        <w:t xml:space="preserve">pumice_top</w:t>
      </w:r>
      <w:r>
        <w:t xml:space="preserve"> </w:t>
      </w:r>
      <w:r>
        <w:t xml:space="preserve">(which adds the PeakRDL CSR block) and optionally by</w:t>
      </w:r>
      <w:r>
        <w:t xml:space="preserve"> </w:t>
      </w:r>
      <w:r>
        <w:rPr>
          <w:rStyle w:val="VerbatimChar"/>
        </w:rPr>
        <w:t xml:space="preserve">pumice_top_geared</w:t>
      </w:r>
      <w:r>
        <w:t xml:space="preserve"> </w:t>
      </w:r>
      <w:r>
        <w:t xml:space="preserve">(which adds a host-width AXI dwidth shim).</w:t>
      </w:r>
    </w:p>
    <w:p>
      <w:r>
        <w:rPr>
          <w:sz w:val="20"/>
        </w:rPr>
        <w:pict>
          <v:rect style="width:0;height:1.5pt" o:hralign="center" o:hrstd="t" o:hr="t"/>
        </w:pict>
      </w:r>
    </w:p>
    <w:bookmarkStart w:id="82" w:name="purpose"/>
    <w:p>
      <w:pPr>
        <w:pStyle w:val="Heading2"/>
        <w:spacing w:before="280" w:after="80"/>
        <w:pBdr>
          <w:bottom w:val="single" w:sz="12" w:color="228B22"/>
        </w:pBdr>
      </w:pPr>
      <w:r>
        <w:rPr>
          <w:rStyle w:val="SectionNumber"/>
          <w:b/>
          <w:color w:val="228B22"/>
          <w:sz w:val="28"/>
        </w:rPr>
        <w:t xml:space="preserve">8.1</w:t>
      </w:r>
      <w:r>
        <w:rPr>
          <w:b/>
          <w:color w:val="228B22"/>
          <w:sz w:val="28"/>
        </w:rPr>
        <w:tab/>
      </w:r>
      <w:r>
        <w:rPr>
          <w:b/>
          <w:color w:val="228B22"/>
          <w:sz w:val="28"/>
        </w:rPr>
        <w:t xml:space="preserve">Purpose</w:t>
      </w:r>
    </w:p>
    <w:p>
      <w:pPr>
        <w:pStyle w:val="FirstParagraph"/>
      </w:pPr>
      <w:r>
        <w:rPr>
          <w:sz w:val="20"/>
        </w:rPr>
        <w:t xml:space="preserve">The controller top is structural wiring only — every behavioral statement lives</w:t>
      </w:r>
      <w:r>
        <w:rPr>
          <w:sz w:val="20"/>
        </w:rPr>
        <w:t xml:space="preserve"> </w:t>
      </w:r>
      <w:r>
        <w:rPr>
          <w:sz w:val="20"/>
        </w:rPr>
        <w:t xml:space="preserve">in a FUB or a layer macro. Two files make up the top:</w:t>
      </w:r>
    </w:p>
    <w:p>
      <w:pPr>
        <w:numPr>
          <w:ilvl w:val="0"/>
          <w:numId w:val="1021"/>
        </w:numPr>
        <w:pStyle w:val="Compact"/>
      </w:pPr>
      <w:r>
        <w:rPr>
          <w:rStyle w:val="VerbatimChar"/>
          <w:bCs/>
          <w:b/>
        </w:rPr>
        <w:t xml:space="preserve">pumice_core</w:t>
      </w:r>
      <w:r>
        <w:t xml:space="preserve"> </w:t>
      </w:r>
      <w:r>
        <w:t xml:space="preserve">— wires the four functional layers on their two clocks and</w:t>
      </w:r>
      <w:r>
        <w:t xml:space="preserve"> </w:t>
      </w:r>
      <w:r>
        <w:t xml:space="preserve">exposes host AXI4 plus the DFI 2.1 pin bus. Config arrives on ports.</w:t>
      </w:r>
    </w:p>
    <w:p>
      <w:pPr>
        <w:numPr>
          <w:ilvl w:val="0"/>
          <w:numId w:val="1021"/>
        </w:numPr>
        <w:pStyle w:val="Compact"/>
      </w:pPr>
      <w:r>
        <w:rPr>
          <w:rStyle w:val="VerbatimChar"/>
          <w:bCs/>
          <w:b/>
        </w:rPr>
        <w:t xml:space="preserve">pumice_top</w:t>
      </w:r>
      <w:r>
        <w:t xml:space="preserve"> </w:t>
      </w:r>
      <w:r>
        <w:t xml:space="preserve">— instantiates</w:t>
      </w:r>
      <w:r>
        <w:t xml:space="preserve"> </w:t>
      </w:r>
      <w:r>
        <w:rPr>
          <w:rStyle w:val="VerbatimChar"/>
        </w:rPr>
        <w:t xml:space="preserve">pumice_core</w:t>
      </w:r>
      <w:r>
        <w:t xml:space="preserve"> </w:t>
      </w:r>
      <w:r>
        <w:t xml:space="preserve">plus the PeakRDL-generated</w:t>
      </w:r>
      <w:r>
        <w:t xml:space="preserve"> </w:t>
      </w:r>
      <w:r>
        <w:rPr>
          <w:rStyle w:val="VerbatimChar"/>
        </w:rPr>
        <w:t xml:space="preserve">pumice_csr</w:t>
      </w:r>
      <w:r>
        <w:t xml:space="preserve"> </w:t>
      </w:r>
      <w:r>
        <w:t xml:space="preserve">register block, and drives every core config port</w:t>
      </w:r>
      <w:r>
        <w:t xml:space="preserve"> </w:t>
      </w:r>
      <w:r>
        <w:rPr>
          <w:bCs/>
          <w:b/>
        </w:rPr>
        <w:t xml:space="preserve">by name</w:t>
      </w:r>
      <w:r>
        <w:t xml:space="preserve"> </w:t>
      </w:r>
      <w:r>
        <w:t xml:space="preserve">from</w:t>
      </w:r>
      <w:r>
        <w:t xml:space="preserve"> </w:t>
      </w:r>
      <w:r>
        <w:t xml:space="preserve">the CSR</w:t>
      </w:r>
      <w:r>
        <w:t xml:space="preserve"> </w:t>
      </w:r>
      <w:r>
        <w:rPr>
          <w:rStyle w:val="VerbatimChar"/>
        </w:rPr>
        <w:t xml:space="preserve">hwif_out.*</w:t>
      </w:r>
      <w:r>
        <w:t xml:space="preserve"> </w:t>
      </w:r>
      <w:r>
        <w:t xml:space="preserve">decode. It exposes the register cpuif, host AXI4, and the</w:t>
      </w:r>
      <w:r>
        <w:t xml:space="preserve"> </w:t>
      </w:r>
      <w:r>
        <w:t xml:space="preserve">DFI pin bus.</w:t>
      </w:r>
    </w:p>
    <w:p>
      <w:pPr>
        <w:pStyle w:val="FirstParagraph"/>
      </w:pPr>
      <w:r>
        <w:rPr>
          <w:sz w:val="20"/>
        </w:rPr>
        <w:t xml:space="preserve">An optional third file,</w:t>
      </w:r>
      <w:r>
        <w:rPr>
          <w:sz w:val="20"/>
        </w:rPr>
        <w:t xml:space="preserve"> </w:t>
      </w:r>
      <w:r>
        <w:rPr>
          <w:rStyle w:val="VerbatimChar"/>
          <w:sz w:val="20"/>
        </w:rPr>
        <w:t xml:space="preserve">pumice_top_geared</w:t>
      </w:r>
      <w:r>
        <w:rPr>
          <w:sz w:val="20"/>
        </w:rPr>
        <w:t xml:space="preserve">, wraps</w:t>
      </w:r>
      <w:r>
        <w:rPr>
          <w:sz w:val="20"/>
        </w:rPr>
        <w:t xml:space="preserve"> </w:t>
      </w:r>
      <w:r>
        <w:rPr>
          <w:rStyle w:val="VerbatimChar"/>
          <w:sz w:val="20"/>
        </w:rPr>
        <w:t xml:space="preserve">pumice_top</w:t>
      </w:r>
      <w:r>
        <w:rPr>
          <w:sz w:val="20"/>
        </w:rPr>
        <w:t xml:space="preserve"> </w:t>
      </w:r>
      <w:r>
        <w:rPr>
          <w:sz w:val="20"/>
        </w:rPr>
        <w:t xml:space="preserve">with a free</w:t>
      </w:r>
      <w:r>
        <w:rPr>
          <w:sz w:val="20"/>
        </w:rPr>
        <w:t xml:space="preserve"> </w:t>
      </w:r>
      <w:r>
        <w:rPr>
          <w:rStyle w:val="VerbatimChar"/>
          <w:sz w:val="20"/>
        </w:rPr>
        <w:t xml:space="preserve">HOST_AXI_DATA_WIDTH</w:t>
      </w:r>
      <w:r>
        <w:rPr>
          <w:sz w:val="20"/>
        </w:rPr>
        <w:t xml:space="preserve"> </w:t>
      </w:r>
      <w:r>
        <w:rPr>
          <w:sz w:val="20"/>
        </w:rPr>
        <w:t xml:space="preserve">and inserts the repo’s formally-verified</w:t>
      </w:r>
      <w:r>
        <w:rPr>
          <w:sz w:val="20"/>
        </w:rPr>
        <w:t xml:space="preserve"> </w:t>
      </w:r>
      <w:r>
        <w:rPr>
          <w:rStyle w:val="VerbatimChar"/>
          <w:sz w:val="20"/>
        </w:rPr>
        <w:t xml:space="preserve">axi4_dwidth_converter_wr</w:t>
      </w:r>
      <w:r>
        <w:rPr>
          <w:sz w:val="20"/>
        </w:rPr>
        <w:t xml:space="preserve"> </w:t>
      </w:r>
      <w:r>
        <w:rPr>
          <w:sz w:val="20"/>
        </w:rPr>
        <w:t xml:space="preserve">/</w:t>
      </w:r>
      <w:r>
        <w:rPr>
          <w:sz w:val="20"/>
        </w:rPr>
        <w:t xml:space="preserve"> </w:t>
      </w:r>
      <w:r>
        <w:rPr>
          <w:rStyle w:val="VerbatimChar"/>
          <w:sz w:val="20"/>
        </w:rPr>
        <w:t xml:space="preserve">axi4_dwidth_converter_rd</w:t>
      </w:r>
      <w:r>
        <w:rPr>
          <w:sz w:val="20"/>
        </w:rPr>
        <w:t xml:space="preserve"> </w:t>
      </w:r>
      <w:r>
        <w:rPr>
          <w:sz w:val="20"/>
        </w:rPr>
        <w:t xml:space="preserve">between a host-width AXI</w:t>
      </w:r>
      <w:r>
        <w:rPr>
          <w:sz w:val="20"/>
        </w:rPr>
        <w:t xml:space="preserve"> </w:t>
      </w:r>
      <w:r>
        <w:rPr>
          <w:sz w:val="20"/>
        </w:rPr>
        <w:t xml:space="preserve">slave and the fixed-</w:t>
      </w:r>
      <w:r>
        <w:rPr>
          <w:rStyle w:val="VerbatimChar"/>
          <w:sz w:val="20"/>
        </w:rPr>
        <w:t xml:space="preserve">DW</w:t>
      </w:r>
      <w:r>
        <w:rPr>
          <w:sz w:val="20"/>
        </w:rPr>
        <w:t xml:space="preserve"> </w:t>
      </w:r>
      <w:r>
        <w:rPr>
          <w:sz w:val="20"/>
        </w:rPr>
        <w:t xml:space="preserve">core.</w:t>
      </w:r>
      <w:r>
        <w:rPr>
          <w:sz w:val="20"/>
        </w:rPr>
        <w:t xml:space="preserve"> </w:t>
      </w:r>
      <w:r>
        <w:rPr>
          <w:rStyle w:val="VerbatimChar"/>
          <w:sz w:val="20"/>
        </w:rPr>
        <w:t xml:space="preserve">HOST == DW</w:t>
      </w:r>
      <w:r>
        <w:rPr>
          <w:sz w:val="20"/>
        </w:rPr>
        <w:t xml:space="preserve"> </w:t>
      </w:r>
      <w:r>
        <w:rPr>
          <w:sz w:val="20"/>
        </w:rPr>
        <w:t xml:space="preserve">is a generate bypass (bit-identical).</w:t>
      </w:r>
      <w:r>
        <w:rPr>
          <w:sz w:val="20"/>
        </w:rPr>
        <w:t xml:space="preserve"> </w:t>
      </w:r>
      <w:r>
        <w:rPr>
          <w:sz w:val="20"/>
        </w:rPr>
        <w:t xml:space="preserve">See</w:t>
      </w:r>
      <w:r>
        <w:rPr>
          <w:sz w:val="20"/>
        </w:rPr>
        <w:t xml:space="preserve"> </w:t>
      </w:r>
      <w:hyperlink r:id="rId81">
        <w:r>
          <w:rPr>
            <w:rStyle w:val="VerbatimChar"/>
          </w:rPr>
          <w:t xml:space="preserve">docs/AXI_DRAM_GEARING_SCOPE.md</w:t>
        </w:r>
      </w:hyperlink>
      <w:r>
        <w:rPr>
          <w:sz w:val="20"/>
        </w:rPr>
        <w:t xml:space="preserve">.</w:t>
      </w:r>
    </w:p>
    <w:bookmarkEnd w:id="82"/>
    <w:bookmarkStart w:id="85" w:name="pumice_core-the-four-layers"/>
    <w:p>
      <w:pPr>
        <w:pStyle w:val="Heading2"/>
        <w:spacing w:before="280" w:after="80"/>
        <w:pBdr>
          <w:bottom w:val="single" w:sz="12" w:color="228B22"/>
        </w:pBdr>
      </w:pPr>
      <w:r>
        <w:rPr>
          <w:rStyle w:val="SectionNumber"/>
          <w:b/>
          <w:color w:val="228B22"/>
          <w:sz w:val="28"/>
        </w:rPr>
        <w:t xml:space="preserve">8.2</w:t>
      </w:r>
      <w:r>
        <w:rPr>
          <w:b/>
          <w:color w:val="228B22"/>
          <w:sz w:val="28"/>
        </w:rPr>
        <w:tab/>
      </w:r>
      <w:r>
        <w:rPr>
          <w:rStyle w:val="VerbatimChar"/>
          <w:b/>
          <w:color w:val="228B22"/>
          <w:sz w:val="28"/>
        </w:rPr>
        <w:t xml:space="preserve">pumice_core</w:t>
      </w:r>
      <w:r>
        <w:rPr>
          <w:b/>
          <w:color w:val="228B22"/>
          <w:sz w:val="28"/>
        </w:rPr>
        <w:t xml:space="preserve"> </w:t>
      </w:r>
      <w:r>
        <w:rPr>
          <w:b/>
          <w:color w:val="228B22"/>
          <w:sz w:val="28"/>
        </w:rPr>
        <w:t xml:space="preserve">— the four layers</w:t>
      </w:r>
    </w:p>
    <w:p>
      <w:pPr>
        <w:pStyle w:val="FirstParagraph"/>
      </w:pPr>
      <w:r>
        <w:rPr>
          <w:rStyle w:val="VerbatimChar"/>
          <w:sz w:val="20"/>
        </w:rPr>
        <w:t xml:space="preserve">pumice_core</w:t>
      </w:r>
      <w:r>
        <w:rPr>
          <w:sz w:val="20"/>
        </w:rPr>
        <w:t xml:space="preserve"> </w:t>
      </w:r>
      <w:r>
        <w:rPr>
          <w:sz w:val="20"/>
        </w:rPr>
        <w:t xml:space="preserve">instantiates exactly four layer modules and the nets between</w:t>
      </w:r>
      <w:r>
        <w:rPr>
          <w:sz w:val="20"/>
        </w:rPr>
        <w:t xml:space="preserve"> </w:t>
      </w:r>
      <w:r>
        <w:rPr>
          <w:sz w:val="20"/>
        </w:rPr>
        <w:t xml:space="preserve">them. There is no FSM, no CSR decode, and no arithmetic beyond the packed-bus</w:t>
      </w:r>
      <w:r>
        <w:rPr>
          <w:sz w:val="20"/>
        </w:rPr>
        <w:t xml:space="preserve"> </w:t>
      </w:r>
      <w:r>
        <w:rPr>
          <w:rStyle w:val="VerbatimChar"/>
          <w:sz w:val="20"/>
        </w:rPr>
        <w:t xml:space="preserve">assign</w:t>
      </w:r>
      <w:r>
        <w:rPr>
          <w:sz w:val="20"/>
        </w:rPr>
        <w:t xml:space="preserve"> </w:t>
      </w:r>
      <w:r>
        <w:rPr>
          <w:sz w:val="20"/>
        </w:rPr>
        <w:t xml:space="preserve">for the command word.</w:t>
      </w:r>
    </w:p>
    <w:p>
      <w:pPr>
        <w:pStyle w:val="SourceCode"/>
      </w:pPr>
      <w:r>
        <w:rPr>
          <w:rStyle w:val="VerbatimChar"/>
        </w:rPr>
        <w:t xml:space="preserve">pumice_core</w:t>
      </w:r>
      <w:r>
        <w:br/>
      </w:r>
      <w:r>
        <w:rPr>
          <w:rStyle w:val="VerbatimChar"/>
        </w:rPr>
        <w:t xml:space="preserve">├── u_ifc       : pumice_axi4_layer          (host AXI + wr/rd CAMs)          [aclk]</w:t>
      </w:r>
      <w:r>
        <w:br/>
      </w:r>
      <w:r>
        <w:rPr>
          <w:rStyle w:val="VerbatimChar"/>
        </w:rPr>
        <w:t xml:space="preserve">├── u_sched     : pumice_scheduler_layer (arbiter + timers + refresh/init)[aclk]</w:t>
      </w:r>
      <w:r>
        <w:br/>
      </w:r>
      <w:r>
        <w:rPr>
          <w:rStyle w:val="VerbatimChar"/>
        </w:rPr>
        <w:t xml:space="preserve">├── u_training  : pumice_training_layer    (ZQ + lp_cal + trn_cmd mux + CDC)[aclk→dfi_clk]</w:t>
      </w:r>
      <w:r>
        <w:br/>
      </w:r>
      <w:r>
        <w:rPr>
          <w:rStyle w:val="VerbatimChar"/>
        </w:rPr>
        <w:t xml:space="preserve">└── u_dfi       : pumice_dfi_layer         (single async CDC + DFI datapath)[aclk→dfi_clk]</w:t>
      </w:r>
    </w:p>
    <w:p>
      <w:pPr>
        <w:numPr>
          <w:ilvl w:val="0"/>
          <w:numId w:val="1022"/>
        </w:numPr>
        <w:pStyle w:val="Compact"/>
      </w:pPr>
      <w:r>
        <w:t xml:space="preserve">Host AXI, the scheduler, and both CAMs run on</w:t>
      </w:r>
      <w:r>
        <w:t xml:space="preserve"> </w:t>
      </w:r>
      <w:r>
        <w:rPr>
          <w:rStyle w:val="VerbatimChar"/>
          <w:bCs/>
          <w:b/>
        </w:rPr>
        <w:t xml:space="preserve">aclk</w:t>
      </w:r>
      <w:r>
        <w:t xml:space="preserve"> </w:t>
      </w:r>
      <w:r>
        <w:t xml:space="preserve">(</w:t>
      </w:r>
      <w:r>
        <w:rPr>
          <w:rStyle w:val="VerbatimChar"/>
        </w:rPr>
        <w:t xml:space="preserve">aresetn</w:t>
      </w:r>
      <w:r>
        <w:t xml:space="preserve">).</w:t>
      </w:r>
    </w:p>
    <w:p>
      <w:pPr>
        <w:numPr>
          <w:ilvl w:val="0"/>
          <w:numId w:val="1022"/>
        </w:numPr>
        <w:pStyle w:val="Compact"/>
      </w:pPr>
      <w:r>
        <w:t xml:space="preserve">The DFI phase-packer and PHY interface run on</w:t>
      </w:r>
      <w:r>
        <w:t xml:space="preserve"> </w:t>
      </w:r>
      <w:r>
        <w:rPr>
          <w:rStyle w:val="VerbatimChar"/>
          <w:bCs/>
          <w:b/>
        </w:rPr>
        <w:t xml:space="preserve">dfi_clk</w:t>
      </w:r>
      <w:r>
        <w:t xml:space="preserve"> </w:t>
      </w:r>
      <w:r>
        <w:t xml:space="preserve">(</w:t>
      </w:r>
      <w:r>
        <w:rPr>
          <w:rStyle w:val="VerbatimChar"/>
        </w:rPr>
        <w:t xml:space="preserve">dfi_rstn</w:t>
      </w:r>
      <w:r>
        <w:t xml:space="preserve">).</w:t>
      </w:r>
    </w:p>
    <w:p>
      <w:pPr>
        <w:numPr>
          <w:ilvl w:val="0"/>
          <w:numId w:val="1022"/>
        </w:numPr>
        <w:pStyle w:val="Compact"/>
      </w:pPr>
      <w:r>
        <w:t xml:space="preserve">The datapath clock crossing is inside</w:t>
      </w:r>
      <w:r>
        <w:t xml:space="preserve"> </w:t>
      </w:r>
      <w:r>
        <w:rPr>
          <w:rStyle w:val="VerbatimChar"/>
        </w:rPr>
        <w:t xml:space="preserve">pumice_dfi_layer</w:t>
      </w:r>
      <w:r>
        <w:t xml:space="preserve"> </w:t>
      </w:r>
      <w:r>
        <w:t xml:space="preserve">(async gaxi FIFOs</w:t>
      </w:r>
      <w:r>
        <w:t xml:space="preserve"> </w:t>
      </w:r>
      <w:r>
        <w:t xml:space="preserve">only);</w:t>
      </w:r>
      <w:r>
        <w:t xml:space="preserve"> </w:t>
      </w:r>
      <w:r>
        <w:rPr>
          <w:rStyle w:val="VerbatimChar"/>
        </w:rPr>
        <w:t xml:space="preserve">pumice_dfi_layer</w:t>
      </w:r>
      <w:r>
        <w:t xml:space="preserve"> </w:t>
      </w:r>
      <w:r>
        <w:t xml:space="preserve">is instantiated with</w:t>
      </w:r>
      <w:r>
        <w:t xml:space="preserve"> </w:t>
      </w:r>
      <w:r>
        <w:rPr>
          <w:rStyle w:val="VerbatimChar"/>
        </w:rPr>
        <w:t xml:space="preserve">.ctl_clk(aclk)</w:t>
      </w:r>
      <w:r>
        <w:t xml:space="preserve"> </w:t>
      </w:r>
      <w:r>
        <w:t xml:space="preserve">/</w:t>
      </w:r>
      <w:r>
        <w:t xml:space="preserve"> </w:t>
      </w:r>
      <w:r>
        <w:rPr>
          <w:rStyle w:val="VerbatimChar"/>
        </w:rPr>
        <w:t xml:space="preserve">.ctl_rstn(aresetn)</w:t>
      </w:r>
      <w:r>
        <w:t xml:space="preserve"> </w:t>
      </w:r>
      <w:r>
        <w:t xml:space="preserve">on the control side and</w:t>
      </w:r>
      <w:r>
        <w:t xml:space="preserve"> </w:t>
      </w:r>
      <w:r>
        <w:rPr>
          <w:rStyle w:val="VerbatimChar"/>
        </w:rPr>
        <w:t xml:space="preserve">.dfi_clk</w:t>
      </w:r>
      <w:r>
        <w:t xml:space="preserve"> </w:t>
      </w:r>
      <w:r>
        <w:t xml:space="preserve">/</w:t>
      </w:r>
      <w:r>
        <w:t xml:space="preserve"> </w:t>
      </w:r>
      <w:r>
        <w:rPr>
          <w:rStyle w:val="VerbatimChar"/>
        </w:rPr>
        <w:t xml:space="preserve">.dfi_rstn</w:t>
      </w:r>
      <w:r>
        <w:t xml:space="preserve"> </w:t>
      </w:r>
      <w:r>
        <w:t xml:space="preserve">on</w:t>
      </w:r>
      <w:r>
        <w:t xml:space="preserve"> </w:t>
      </w:r>
      <w:r>
        <w:t xml:space="preserve">the PHY side. The training layer owns a second, sideband-only crossing</w:t>
      </w:r>
      <w:r>
        <w:t xml:space="preserve"> </w:t>
      </w:r>
      <w:r>
        <w:t xml:space="preserve">(cal_expect down / captured data up for the read-aligner calibration</w:t>
      </w:r>
      <w:r>
        <w:t xml:space="preserve"> </w:t>
      </w:r>
      <w:r>
        <w:t xml:space="preserve">capture) — see</w:t>
      </w:r>
      <w:r>
        <w:t xml:space="preserve"> </w:t>
      </w:r>
      <w:hyperlink r:id="rId67">
        <w:r>
          <w:rPr>
            <w:rStyle w:val="Hyperlink"/>
          </w:rPr>
          <w:t xml:space="preserve">ch02/25</w:t>
        </w:r>
      </w:hyperlink>
      <w:r>
        <w:t xml:space="preserve">.</w:t>
      </w:r>
    </w:p>
    <w:p>
      <w:pPr>
        <w:pStyle w:val="FirstParagraph"/>
      </w:pPr>
      <w:r>
        <w:rPr>
          <w:sz w:val="20"/>
        </w:rPr>
        <w:t xml:space="preserve">The internal data unit is the</w:t>
      </w:r>
      <w:r>
        <w:rPr>
          <w:sz w:val="20"/>
        </w:rPr>
        <w:t xml:space="preserve"> </w:t>
      </w:r>
      <w:r>
        <w:rPr>
          <w:bCs/>
          <w:b/>
          <w:sz w:val="20"/>
        </w:rPr>
        <w:t xml:space="preserve">DFI word</w:t>
      </w:r>
      <w:r>
        <w:rPr>
          <w:sz w:val="20"/>
        </w:rPr>
        <w:t xml:space="preserve"> </w:t>
      </w:r>
      <w:r>
        <w:rPr>
          <w:sz w:val="20"/>
        </w:rPr>
        <w:t xml:space="preserve">(</w:t>
      </w:r>
      <w:r>
        <w:rPr>
          <w:rStyle w:val="VerbatimChar"/>
          <w:sz w:val="20"/>
        </w:rPr>
        <w:t xml:space="preserve">DFI_DATA_WIDTH = DRAM_BEAT_WIDTH * DFI_RATE</w:t>
      </w:r>
      <w:r>
        <w:rPr>
          <w:sz w:val="20"/>
        </w:rPr>
        <w:t xml:space="preserve">, default 128). The host AXI data width equals the DFI word; a host that</w:t>
      </w:r>
      <w:r>
        <w:rPr>
          <w:sz w:val="20"/>
        </w:rPr>
        <w:t xml:space="preserve"> </w:t>
      </w:r>
      <w:r>
        <w:rPr>
          <w:sz w:val="20"/>
        </w:rPr>
        <w:t xml:space="preserve">runs a different AXI width uses the external</w:t>
      </w:r>
      <w:r>
        <w:rPr>
          <w:sz w:val="20"/>
        </w:rPr>
        <w:t xml:space="preserve"> </w:t>
      </w:r>
      <w:r>
        <w:rPr>
          <w:rStyle w:val="VerbatimChar"/>
          <w:sz w:val="20"/>
        </w:rPr>
        <w:t xml:space="preserve">pumice_top_geared</w:t>
      </w:r>
      <w:r>
        <w:rPr>
          <w:sz w:val="20"/>
        </w:rPr>
        <w:t xml:space="preserve"> </w:t>
      </w:r>
      <w:r>
        <w:rPr>
          <w:sz w:val="20"/>
        </w:rPr>
        <w:t xml:space="preserve">shim (a separate</w:t>
      </w:r>
      <w:r>
        <w:rPr>
          <w:sz w:val="20"/>
        </w:rPr>
        <w:t xml:space="preserve"> </w:t>
      </w:r>
      <w:r>
        <w:rPr>
          <w:sz w:val="20"/>
        </w:rPr>
        <w:t xml:space="preserve">edge concern — the core does not gear internally).</w:t>
      </w:r>
    </w:p>
    <w:bookmarkStart w:id="83" w:name="Xdf1a97986a845fd8f8812f201c24f6dfe7e57e8"/>
    <w:p>
      <w:pPr>
        <w:pStyle w:val="Heading3"/>
        <w:spacing w:before="200" w:after="80"/>
      </w:pPr>
      <w:r>
        <w:rPr>
          <w:rStyle w:val="SectionNumber"/>
          <w:b/>
          <w:color w:val="404040"/>
          <w:sz w:val="24"/>
        </w:rPr>
        <w:t xml:space="preserve">8.2.1</w:t>
      </w:r>
      <w:r>
        <w:rPr>
          <w:b/>
          <w:color w:val="404040"/>
          <w:sz w:val="24"/>
        </w:rPr>
        <w:tab/>
      </w:r>
      <w:r>
        <w:rPr>
          <w:b/>
          <w:color w:val="404040"/>
          <w:sz w:val="24"/>
        </w:rPr>
        <w:t xml:space="preserve">Layer instantiation inventory (</w:t>
      </w:r>
      <w:r>
        <w:rPr>
          <w:rStyle w:val="VerbatimChar"/>
          <w:b/>
          <w:color w:val="404040"/>
          <w:sz w:val="24"/>
        </w:rPr>
        <w:t xml:space="preserve">pumice_core</w:t>
      </w:r>
      <w:r>
        <w:rPr>
          <w:b/>
          <w:color w:val="404040"/>
          <w:sz w:val="24"/>
        </w:rPr>
        <w:t xml:space="preserve">)</w:t>
      </w:r>
    </w:p>
    <w:tbl>
      <w:tblPr>
        <w:tblStyle w:val="Table"/>
        <w:tblW w:type="pct" w:w="5000"/>
        <w:tblLook w:firstRow="1" w:lastRow="0" w:firstColumn="0" w:lastColumn="0" w:noHBand="0" w:noVBand="0" w:val="0020"/>
        <w:jc w:val="start"/>
      </w:tblPr>
      <w:tblGrid>
        <w:gridCol w:w="798"/>
        <w:gridCol w:w="2063"/>
        <w:gridCol w:w="465"/>
        <w:gridCol w:w="1331"/>
        <w:gridCol w:w="3261"/>
      </w:tblGrid>
      <w:tr>
        <w:trPr>
          <w:tblHeader w:val="true"/>
        </w:trPr>
        <w:tc>
          <w:tcPr>
            <w:shd w:val="clear" w:color="auto" w:fill="E0E0E0"/>
          </w:tcPr>
          <w:p>
            <w:pPr>
              <w:pStyle w:val="Compact"/>
              <w:jc w:val="left"/>
            </w:pPr>
            <w:r>
              <w:rPr>
                <w:b/>
                <w:sz w:val="20"/>
              </w:rPr>
              <w:t xml:space="preserve">Instance</w:t>
            </w:r>
          </w:p>
        </w:tc>
        <w:tc>
          <w:tcPr>
            <w:shd w:val="clear" w:color="auto" w:fill="E0E0E0"/>
          </w:tcPr>
          <w:p>
            <w:pPr>
              <w:pStyle w:val="Compact"/>
              <w:jc w:val="left"/>
            </w:pPr>
            <w:r>
              <w:rPr>
                <w:b/>
                <w:sz w:val="20"/>
              </w:rPr>
              <w:t xml:space="preserve">Module</w:t>
            </w:r>
          </w:p>
        </w:tc>
        <w:tc>
          <w:tcPr>
            <w:shd w:val="clear" w:color="auto" w:fill="E0E0E0"/>
          </w:tcPr>
          <w:p>
            <w:pPr>
              <w:pStyle w:val="Compact"/>
              <w:jc w:val="left"/>
            </w:pPr>
            <w:r>
              <w:rPr>
                <w:b/>
                <w:sz w:val="20"/>
              </w:rPr>
              <w:t xml:space="preserve">Count</w:t>
            </w:r>
          </w:p>
        </w:tc>
        <w:tc>
          <w:tcPr>
            <w:shd w:val="clear" w:color="auto" w:fill="E0E0E0"/>
          </w:tcPr>
          <w:p>
            <w:pPr>
              <w:pStyle w:val="Compact"/>
              <w:jc w:val="left"/>
            </w:pPr>
            <w:r>
              <w:rPr>
                <w:b/>
                <w:sz w:val="20"/>
              </w:rPr>
              <w:t xml:space="preserve">Clock</w:t>
            </w:r>
          </w:p>
        </w:tc>
        <w:tc>
          <w:tcPr>
            <w:shd w:val="clear" w:color="auto" w:fill="E0E0E0"/>
          </w:tcPr>
          <w:p>
            <w:pPr>
              <w:pStyle w:val="Compact"/>
              <w:jc w:val="left"/>
            </w:pPr>
            <w:r>
              <w:rPr>
                <w:b/>
                <w:sz w:val="20"/>
              </w:rPr>
              <w:t xml:space="preserve">Role</w:t>
            </w:r>
          </w:p>
        </w:tc>
      </w:tr>
      <w:tr>
        <w:tc>
          <w:tcPr/>
          <w:p>
            <w:pPr>
              <w:pStyle w:val="Compact"/>
              <w:jc w:val="left"/>
            </w:pPr>
            <w:r>
              <w:rPr>
                <w:rStyle w:val="VerbatimChar"/>
              </w:rPr>
              <w:t xml:space="preserve">u_ifc</w:t>
            </w:r>
          </w:p>
        </w:tc>
        <w:tc>
          <w:tcPr/>
          <w:p>
            <w:pPr>
              <w:pStyle w:val="Compact"/>
              <w:jc w:val="left"/>
            </w:pPr>
            <w:r>
              <w:rPr>
                <w:rStyle w:val="VerbatimChar"/>
              </w:rPr>
              <w:t xml:space="preserve">pumice_axi4_layer</w:t>
            </w:r>
          </w:p>
        </w:tc>
        <w:tc>
          <w:tcPr/>
          <w:p>
            <w:pPr>
              <w:pStyle w:val="Compact"/>
              <w:jc w:val="left"/>
            </w:pPr>
            <w:r>
              <w:t xml:space="preserve">1</w:t>
            </w:r>
          </w:p>
        </w:tc>
        <w:tc>
          <w:tcPr/>
          <w:p>
            <w:pPr>
              <w:pStyle w:val="Compact"/>
              <w:jc w:val="left"/>
            </w:pPr>
            <w:r>
              <w:rPr>
                <w:rStyle w:val="VerbatimChar"/>
              </w:rPr>
              <w:t xml:space="preserve">aclk</w:t>
            </w:r>
          </w:p>
        </w:tc>
        <w:tc>
          <w:tcPr/>
          <w:p>
            <w:pPr>
              <w:pStyle w:val="Compact"/>
              <w:jc w:val="left"/>
            </w:pPr>
            <w:r>
              <w:t xml:space="preserve">Host AXI4 face; wr-data CAM + rd-cmd CAM</w:t>
            </w:r>
          </w:p>
        </w:tc>
      </w:tr>
      <w:tr>
        <w:tc>
          <w:tcPr/>
          <w:p>
            <w:pPr>
              <w:pStyle w:val="Compact"/>
              <w:jc w:val="left"/>
            </w:pPr>
            <w:r>
              <w:rPr>
                <w:rStyle w:val="VerbatimChar"/>
              </w:rPr>
              <w:t xml:space="preserve">u_sched</w:t>
            </w:r>
          </w:p>
        </w:tc>
        <w:tc>
          <w:tcPr/>
          <w:p>
            <w:pPr>
              <w:pStyle w:val="Compact"/>
              <w:jc w:val="left"/>
            </w:pPr>
            <w:r>
              <w:rPr>
                <w:rStyle w:val="VerbatimChar"/>
              </w:rPr>
              <w:t xml:space="preserve">pumice_scheduler_layer</w:t>
            </w:r>
          </w:p>
        </w:tc>
        <w:tc>
          <w:tcPr/>
          <w:p>
            <w:pPr>
              <w:pStyle w:val="Compact"/>
              <w:jc w:val="left"/>
            </w:pPr>
            <w:r>
              <w:t xml:space="preserve">1</w:t>
            </w:r>
          </w:p>
        </w:tc>
        <w:tc>
          <w:tcPr/>
          <w:p>
            <w:pPr>
              <w:pStyle w:val="Compact"/>
              <w:jc w:val="left"/>
            </w:pPr>
            <w:r>
              <w:rPr>
                <w:rStyle w:val="VerbatimChar"/>
              </w:rPr>
              <w:t xml:space="preserve">aclk</w:t>
            </w:r>
          </w:p>
        </w:tc>
        <w:tc>
          <w:tcPr/>
          <w:p>
            <w:pPr>
              <w:pStyle w:val="Compact"/>
              <w:jc w:val="left"/>
            </w:pPr>
            <w:r>
              <w:t xml:space="preserve">Command arbiter + bank/global timers + refresh + init + mode-register shadow</w:t>
            </w:r>
          </w:p>
        </w:tc>
      </w:tr>
      <w:tr>
        <w:tc>
          <w:tcPr/>
          <w:p>
            <w:pPr>
              <w:pStyle w:val="Compact"/>
              <w:jc w:val="left"/>
            </w:pPr>
            <w:r>
              <w:rPr>
                <w:rStyle w:val="VerbatimChar"/>
              </w:rPr>
              <w:t xml:space="preserve">u_dfi</w:t>
            </w:r>
          </w:p>
        </w:tc>
        <w:tc>
          <w:tcPr/>
          <w:p>
            <w:pPr>
              <w:pStyle w:val="Compact"/>
              <w:jc w:val="left"/>
            </w:pPr>
            <w:r>
              <w:rPr>
                <w:rStyle w:val="VerbatimChar"/>
              </w:rPr>
              <w:t xml:space="preserve">pumice_dfi_layer</w:t>
            </w:r>
          </w:p>
        </w:tc>
        <w:tc>
          <w:tcPr/>
          <w:p>
            <w:pPr>
              <w:pStyle w:val="Compact"/>
              <w:jc w:val="left"/>
            </w:pPr>
            <w:r>
              <w:t xml:space="preserve">1</w:t>
            </w:r>
          </w:p>
        </w:tc>
        <w:tc>
          <w:tcPr/>
          <w:p>
            <w:pPr>
              <w:pStyle w:val="Compact"/>
              <w:jc w:val="left"/>
            </w:pPr>
            <w:r>
              <w:rPr>
                <w:rStyle w:val="VerbatimChar"/>
              </w:rPr>
              <w:t xml:space="preserve">aclk</w:t>
            </w:r>
            <w:r>
              <w:t xml:space="preserve"> </w:t>
            </w:r>
            <w:r>
              <w:t xml:space="preserve">→</w:t>
            </w:r>
            <w:r>
              <w:t xml:space="preserve"> </w:t>
            </w:r>
            <w:r>
              <w:rPr>
                <w:rStyle w:val="VerbatimChar"/>
              </w:rPr>
              <w:t xml:space="preserve">dfi_clk</w:t>
            </w:r>
          </w:p>
        </w:tc>
        <w:tc>
          <w:tcPr/>
          <w:p>
            <w:pPr>
              <w:pStyle w:val="Compact"/>
              <w:jc w:val="left"/>
            </w:pPr>
            <w:r>
              <w:t xml:space="preserve">Single async CDC + DFI cmd/wr/rd datapath</w:t>
            </w:r>
          </w:p>
        </w:tc>
      </w:tr>
    </w:tbl>
    <w:p>
      <w:pPr>
        <w:pStyle w:val="BodyText"/>
      </w:pPr>
      <w:r>
        <w:rPr>
          <w:sz w:val="20"/>
        </w:rPr>
        <w:t xml:space="preserve">There are</w:t>
      </w:r>
      <w:r>
        <w:rPr>
          <w:sz w:val="20"/>
        </w:rPr>
        <w:t xml:space="preserve"> </w:t>
      </w:r>
      <w:r>
        <w:rPr>
          <w:bCs/>
          <w:b/>
          <w:sz w:val="20"/>
        </w:rPr>
        <w:t xml:space="preserve">no</w:t>
      </w:r>
      <w:r>
        <w:rPr>
          <w:sz w:val="20"/>
        </w:rPr>
        <w:t xml:space="preserve"> </w:t>
      </w:r>
      <w:r>
        <w:rPr>
          <w:rStyle w:val="VerbatimChar"/>
          <w:sz w:val="20"/>
        </w:rPr>
        <w:t xml:space="preserve">generate</w:t>
      </w:r>
      <w:r>
        <w:rPr>
          <w:sz w:val="20"/>
        </w:rPr>
        <w:t xml:space="preserve"> </w:t>
      </w:r>
      <w:r>
        <w:rPr>
          <w:sz w:val="20"/>
        </w:rPr>
        <w:t xml:space="preserve">fan-out blocks in</w:t>
      </w:r>
      <w:r>
        <w:rPr>
          <w:sz w:val="20"/>
        </w:rPr>
        <w:t xml:space="preserve"> </w:t>
      </w:r>
      <w:r>
        <w:rPr>
          <w:rStyle w:val="VerbatimChar"/>
          <w:sz w:val="20"/>
        </w:rPr>
        <w:t xml:space="preserve">pumice_core</w:t>
      </w:r>
      <w:r>
        <w:rPr>
          <w:sz w:val="20"/>
        </w:rPr>
        <w:t xml:space="preserve">. Per-(rank, bank)</w:t>
      </w:r>
      <w:r>
        <w:rPr>
          <w:sz w:val="20"/>
        </w:rPr>
        <w:t xml:space="preserve"> </w:t>
      </w:r>
      <w:r>
        <w:rPr>
          <w:sz w:val="20"/>
        </w:rPr>
        <w:t xml:space="preserve">fan-out (the bank timers) happens one level down, inside</w:t>
      </w:r>
      <w:r>
        <w:rPr>
          <w:sz w:val="20"/>
        </w:rPr>
        <w:t xml:space="preserve"> </w:t>
      </w:r>
      <w:r>
        <w:rPr>
          <w:rStyle w:val="VerbatimChar"/>
          <w:sz w:val="20"/>
        </w:rPr>
        <w:t xml:space="preserve">pumice_scheduler_layer</w:t>
      </w:r>
      <w:r>
        <w:rPr>
          <w:sz w:val="20"/>
        </w:rPr>
        <w:t xml:space="preserve">.</w:t>
      </w:r>
    </w:p>
    <w:bookmarkEnd w:id="83"/>
    <w:bookmarkStart w:id="84" w:name="inter-layer-nets"/>
    <w:p>
      <w:pPr>
        <w:pStyle w:val="Heading3"/>
        <w:spacing w:before="200" w:after="80"/>
      </w:pPr>
      <w:r>
        <w:rPr>
          <w:rStyle w:val="SectionNumber"/>
          <w:b/>
          <w:color w:val="404040"/>
          <w:sz w:val="24"/>
        </w:rPr>
        <w:t xml:space="preserve">8.2.2</w:t>
      </w:r>
      <w:r>
        <w:rPr>
          <w:b/>
          <w:color w:val="404040"/>
          <w:sz w:val="24"/>
        </w:rPr>
        <w:tab/>
      </w:r>
      <w:r>
        <w:rPr>
          <w:b/>
          <w:color w:val="404040"/>
          <w:sz w:val="24"/>
        </w:rPr>
        <w:t xml:space="preserve">Inter-layer nets</w:t>
      </w:r>
    </w:p>
    <w:p>
      <w:pPr>
        <w:pStyle w:val="FirstParagraph"/>
      </w:pPr>
      <w:r>
        <w:rPr>
          <w:rStyle w:val="VerbatimChar"/>
          <w:sz w:val="20"/>
        </w:rPr>
        <w:t xml:space="preserve">pumice_core</w:t>
      </w:r>
      <w:r>
        <w:rPr>
          <w:sz w:val="20"/>
        </w:rPr>
        <w:t xml:space="preserve"> </w:t>
      </w:r>
      <w:r>
        <w:rPr>
          <w:sz w:val="20"/>
        </w:rPr>
        <w:t xml:space="preserve">declares and wires four net groups:</w:t>
      </w:r>
    </w:p>
    <w:p>
      <w:pPr>
        <w:numPr>
          <w:ilvl w:val="0"/>
          <w:numId w:val="1023"/>
        </w:numPr>
        <w:pStyle w:val="Compact"/>
      </w:pPr>
      <w:r>
        <w:rPr>
          <w:bCs/>
          <w:b/>
        </w:rPr>
        <w:t xml:space="preserve">Scheduler ↔ IFC CAM ports</w:t>
      </w:r>
      <w:r>
        <w:t xml:space="preserve"> </w:t>
      </w:r>
      <w:r>
        <w:t xml:space="preserve">— the per-bank scheduler lookup buses</w:t>
      </w:r>
      <w:r>
        <w:t xml:space="preserve"> </w:t>
      </w:r>
      <w:r>
        <w:t xml:space="preserve">(</w:t>
      </w:r>
      <w:r>
        <w:rPr>
          <w:rStyle w:val="VerbatimChar"/>
        </w:rPr>
        <w:t xml:space="preserve">w_wr_lu_*</w:t>
      </w:r>
      <w:r>
        <w:t xml:space="preserve">,</w:t>
      </w:r>
      <w:r>
        <w:t xml:space="preserve"> </w:t>
      </w:r>
      <w:r>
        <w:rPr>
          <w:rStyle w:val="VerbatimChar"/>
        </w:rPr>
        <w:t xml:space="preserve">w_rd_lu_*</w:t>
      </w:r>
      <w:r>
        <w:t xml:space="preserve">), the oldest-entry ports (</w:t>
      </w:r>
      <w:r>
        <w:rPr>
          <w:rStyle w:val="VerbatimChar"/>
        </w:rPr>
        <w:t xml:space="preserve">w_wr_old_*</w:t>
      </w:r>
      <w:r>
        <w:t xml:space="preserve">,</w:t>
      </w:r>
      <w:r>
        <w:t xml:space="preserve"> </w:t>
      </w:r>
      <w:r>
        <w:rPr>
          <w:rStyle w:val="VerbatimChar"/>
        </w:rPr>
        <w:t xml:space="preserve">w_rd_old_*</w:t>
      </w:r>
      <w:r>
        <w:t xml:space="preserve">), the write commit handshake (</w:t>
      </w:r>
      <w:r>
        <w:rPr>
          <w:rStyle w:val="VerbatimChar"/>
        </w:rPr>
        <w:t xml:space="preserve">w_wr_commit_*</w:t>
      </w:r>
      <w:r>
        <w:t xml:space="preserve">), and the read</w:t>
      </w:r>
      <w:r>
        <w:t xml:space="preserve"> </w:t>
      </w:r>
      <w:r>
        <w:t xml:space="preserve">issue handshake (</w:t>
      </w:r>
      <w:r>
        <w:rPr>
          <w:rStyle w:val="VerbatimChar"/>
        </w:rPr>
        <w:t xml:space="preserve">w_rd_issue_*</w:t>
      </w:r>
      <w:r>
        <w:t xml:space="preserve">).</w:t>
      </w:r>
      <w:r>
        <w:t xml:space="preserve"> </w:t>
      </w:r>
      <w:r>
        <w:rPr>
          <w:rStyle w:val="VerbatimChar"/>
        </w:rPr>
        <w:t xml:space="preserve">N_LU = NUM_BANKS</w:t>
      </w:r>
      <w:r>
        <w:t xml:space="preserve"> </w:t>
      </w:r>
      <w:r>
        <w:t xml:space="preserve">(one lookup per bank).</w:t>
      </w:r>
    </w:p>
    <w:p>
      <w:pPr>
        <w:numPr>
          <w:ilvl w:val="0"/>
          <w:numId w:val="1023"/>
        </w:numPr>
        <w:pStyle w:val="Compact"/>
      </w:pPr>
      <w:r>
        <w:rPr>
          <w:bCs/>
          <w:b/>
        </w:rPr>
        <w:t xml:space="preserve">IFC commit-data → DFI wrdata</w:t>
      </w:r>
      <w:r>
        <w:t xml:space="preserve"> </w:t>
      </w:r>
      <w:r>
        <w:t xml:space="preserve">(</w:t>
      </w:r>
      <w:r>
        <w:rPr>
          <w:rStyle w:val="VerbatimChar"/>
        </w:rPr>
        <w:t xml:space="preserve">w_cm_*</w:t>
      </w:r>
      <w:r>
        <w:t xml:space="preserve">: valid/ready/data/strb/last) and</w:t>
      </w:r>
      <w:r>
        <w:t xml:space="preserve"> </w:t>
      </w:r>
      <w:r>
        <w:rPr>
          <w:bCs/>
          <w:b/>
        </w:rPr>
        <w:t xml:space="preserve">DFI rddata → IFC rd-return</w:t>
      </w:r>
      <w:r>
        <w:t xml:space="preserve"> </w:t>
      </w:r>
      <w:r>
        <w:t xml:space="preserve">(</w:t>
      </w:r>
      <w:r>
        <w:rPr>
          <w:rStyle w:val="VerbatimChar"/>
        </w:rPr>
        <w:t xml:space="preserve">w_ret_*</w:t>
      </w:r>
      <w:r>
        <w:t xml:space="preserve">: valid/ready/data/resp/last).</w:t>
      </w:r>
    </w:p>
    <w:p>
      <w:pPr>
        <w:numPr>
          <w:ilvl w:val="0"/>
          <w:numId w:val="1023"/>
        </w:numPr>
        <w:pStyle w:val="Compact"/>
      </w:pPr>
      <w:r>
        <w:rPr>
          <w:bCs/>
          <w:b/>
        </w:rPr>
        <w:t xml:space="preserve">Scheduler command stream → DFI</w:t>
      </w:r>
      <w:r>
        <w:t xml:space="preserve"> </w:t>
      </w:r>
      <w:r>
        <w:t xml:space="preserve">— the abstract command</w:t>
      </w:r>
      <w:r>
        <w:t xml:space="preserve"> </w:t>
      </w:r>
      <w:r>
        <w:rPr>
          <w:rStyle w:val="VerbatimChar"/>
        </w:rPr>
        <w:t xml:space="preserve">{op, rank, bank, row, col, ap}</w:t>
      </w:r>
      <w:r>
        <w:t xml:space="preserve">, flattened into</w:t>
      </w:r>
      <w:r>
        <w:t xml:space="preserve"> </w:t>
      </w:r>
      <w:r>
        <w:rPr>
          <w:rStyle w:val="VerbatimChar"/>
        </w:rPr>
        <w:t xml:space="preserve">w_cmd_data</w:t>
      </w:r>
      <w:r>
        <w:t xml:space="preserve"> </w:t>
      </w:r>
      <w:r>
        <w:t xml:space="preserve">(width</w:t>
      </w:r>
      <w:r>
        <w:t xml:space="preserve"> </w:t>
      </w:r>
      <w:r>
        <w:rPr>
          <w:rStyle w:val="VerbatimChar"/>
        </w:rPr>
        <w:t xml:space="preserve">CMD_DW = 4 + RKW + BKW + ROW_WIDTH + COL_WIDTH + 1</w:t>
      </w:r>
      <w:r>
        <w:t xml:space="preserve">) by a single</w:t>
      </w:r>
      <w:r>
        <w:t xml:space="preserve"> </w:t>
      </w:r>
      <w:r>
        <w:rPr>
          <w:rStyle w:val="VerbatimChar"/>
        </w:rPr>
        <w:t xml:space="preserve">assign</w:t>
      </w:r>
      <w:r>
        <w:t xml:space="preserve">.</w:t>
      </w:r>
    </w:p>
    <w:p>
      <w:pPr>
        <w:numPr>
          <w:ilvl w:val="0"/>
          <w:numId w:val="1023"/>
        </w:numPr>
        <w:pStyle w:val="Compact"/>
      </w:pPr>
      <w:r>
        <w:rPr>
          <w:bCs/>
          <w:b/>
        </w:rPr>
        <w:t xml:space="preserve">Init handshake</w:t>
      </w:r>
      <w:r>
        <w:t xml:space="preserve"> </w:t>
      </w:r>
      <w:r>
        <w:t xml:space="preserve">—</w:t>
      </w:r>
      <w:r>
        <w:t xml:space="preserve"> </w:t>
      </w:r>
      <w:r>
        <w:rPr>
          <w:rStyle w:val="VerbatimChar"/>
        </w:rPr>
        <w:t xml:space="preserve">w_init_start</w:t>
      </w:r>
      <w:r>
        <w:t xml:space="preserve"> </w:t>
      </w:r>
      <w:r>
        <w:t xml:space="preserve">/</w:t>
      </w:r>
      <w:r>
        <w:t xml:space="preserve"> </w:t>
      </w:r>
      <w:r>
        <w:rPr>
          <w:rStyle w:val="VerbatimChar"/>
        </w:rPr>
        <w:t xml:space="preserve">w_init_complete</w:t>
      </w:r>
      <w:r>
        <w:t xml:space="preserve"> </w:t>
      </w:r>
      <w:r>
        <w:t xml:space="preserve">between the scheduler’s</w:t>
      </w:r>
      <w:r>
        <w:t xml:space="preserve"> </w:t>
      </w:r>
      <w:r>
        <w:t xml:space="preserve">init sequencer and the DFI layer’s PHY-init side.</w:t>
      </w:r>
    </w:p>
    <w:p>
      <w:pPr>
        <w:pStyle w:val="FirstParagraph"/>
      </w:pPr>
      <w:r>
        <w:rPr>
          <w:sz w:val="20"/>
        </w:rPr>
        <w:t xml:space="preserve">Note the parameter mapping at the IFC boundary:</w:t>
      </w:r>
      <w:r>
        <w:rPr>
          <w:sz w:val="20"/>
        </w:rPr>
        <w:t xml:space="preserve"> </w:t>
      </w:r>
      <w:r>
        <w:rPr>
          <w:rStyle w:val="VerbatimChar"/>
          <w:sz w:val="20"/>
        </w:rPr>
        <w:t xml:space="preserve">pumice_core</w:t>
      </w:r>
      <w:r>
        <w:rPr>
          <w:sz w:val="20"/>
        </w:rPr>
        <w:t xml:space="preserve"> </w:t>
      </w:r>
      <w:r>
        <w:rPr>
          <w:sz w:val="20"/>
        </w:rPr>
        <w:t xml:space="preserve">passes</w:t>
      </w:r>
      <w:r>
        <w:rPr>
          <w:sz w:val="20"/>
        </w:rPr>
        <w:t xml:space="preserve"> </w:t>
      </w:r>
      <w:r>
        <w:rPr>
          <w:rStyle w:val="VerbatimChar"/>
          <w:sz w:val="20"/>
        </w:rPr>
        <w:t xml:space="preserve">.BL(BL / DFI_RATE)</w:t>
      </w:r>
      <w:r>
        <w:rPr>
          <w:sz w:val="20"/>
        </w:rPr>
        <w:t xml:space="preserve"> </w:t>
      </w:r>
      <w:r>
        <w:rPr>
          <w:sz w:val="20"/>
        </w:rPr>
        <w:t xml:space="preserve">to</w:t>
      </w:r>
      <w:r>
        <w:rPr>
          <w:sz w:val="20"/>
        </w:rPr>
        <w:t xml:space="preserve"> </w:t>
      </w:r>
      <w:r>
        <w:rPr>
          <w:rStyle w:val="VerbatimChar"/>
          <w:sz w:val="20"/>
        </w:rPr>
        <w:t xml:space="preserve">pumice_axi4_layer</w:t>
      </w:r>
      <w:r>
        <w:rPr>
          <w:sz w:val="20"/>
        </w:rPr>
        <w:t xml:space="preserve"> </w:t>
      </w:r>
      <w:r>
        <w:rPr>
          <w:sz w:val="20"/>
        </w:rPr>
        <w:t xml:space="preserve">(the IFC/CAM view of burst length is in</w:t>
      </w:r>
      <w:r>
        <w:rPr>
          <w:sz w:val="20"/>
        </w:rPr>
        <w:t xml:space="preserve"> </w:t>
      </w:r>
      <w:r>
        <w:rPr>
          <w:sz w:val="20"/>
        </w:rPr>
        <w:t xml:space="preserve">DFI words), while</w:t>
      </w:r>
      <w:r>
        <w:rPr>
          <w:sz w:val="20"/>
        </w:rPr>
        <w:t xml:space="preserve"> </w:t>
      </w:r>
      <w:r>
        <w:rPr>
          <w:rStyle w:val="VerbatimChar"/>
          <w:sz w:val="20"/>
        </w:rPr>
        <w:t xml:space="preserve">pumice_dfi_layer</w:t>
      </w:r>
      <w:r>
        <w:rPr>
          <w:sz w:val="20"/>
        </w:rPr>
        <w:t xml:space="preserve"> </w:t>
      </w:r>
      <w:r>
        <w:rPr>
          <w:sz w:val="20"/>
        </w:rPr>
        <w:t xml:space="preserve">receives the full</w:t>
      </w:r>
      <w:r>
        <w:rPr>
          <w:sz w:val="20"/>
        </w:rPr>
        <w:t xml:space="preserve"> </w:t>
      </w:r>
      <w:r>
        <w:rPr>
          <w:rStyle w:val="VerbatimChar"/>
          <w:sz w:val="20"/>
        </w:rPr>
        <w:t xml:space="preserve">.BL(BL)</w:t>
      </w:r>
      <w:r>
        <w:rPr>
          <w:sz w:val="20"/>
        </w:rPr>
        <w:t xml:space="preserve"> </w:t>
      </w:r>
      <w:r>
        <w:rPr>
          <w:sz w:val="20"/>
        </w:rPr>
        <w:t xml:space="preserve">(DRAM beats).</w:t>
      </w:r>
    </w:p>
    <w:bookmarkEnd w:id="84"/>
    <w:bookmarkEnd w:id="85"/>
    <w:bookmarkStart w:id="87" w:name="pumice_top-csr-by-name-config"/>
    <w:p>
      <w:pPr>
        <w:pStyle w:val="Heading2"/>
        <w:spacing w:before="280" w:after="80"/>
        <w:pBdr>
          <w:bottom w:val="single" w:sz="12" w:color="228B22"/>
        </w:pBdr>
      </w:pPr>
      <w:r>
        <w:rPr>
          <w:rStyle w:val="SectionNumber"/>
          <w:b/>
          <w:color w:val="228B22"/>
          <w:sz w:val="28"/>
        </w:rPr>
        <w:t xml:space="preserve">8.3</w:t>
      </w:r>
      <w:r>
        <w:rPr>
          <w:b/>
          <w:color w:val="228B22"/>
          <w:sz w:val="28"/>
        </w:rPr>
        <w:tab/>
      </w:r>
      <w:r>
        <w:rPr>
          <w:rStyle w:val="VerbatimChar"/>
          <w:b/>
          <w:color w:val="228B22"/>
          <w:sz w:val="28"/>
        </w:rPr>
        <w:t xml:space="preserve">pumice_top</w:t>
      </w:r>
      <w:r>
        <w:rPr>
          <w:b/>
          <w:color w:val="228B22"/>
          <w:sz w:val="28"/>
        </w:rPr>
        <w:t xml:space="preserve"> </w:t>
      </w:r>
      <w:r>
        <w:rPr>
          <w:b/>
          <w:color w:val="228B22"/>
          <w:sz w:val="28"/>
        </w:rPr>
        <w:t xml:space="preserve">— CSR + by-name config</w:t>
      </w:r>
    </w:p>
    <w:p>
      <w:pPr>
        <w:pStyle w:val="FirstParagraph"/>
      </w:pPr>
      <w:r>
        <w:rPr>
          <w:rStyle w:val="VerbatimChar"/>
          <w:sz w:val="20"/>
        </w:rPr>
        <w:t xml:space="preserve">pumice_top</w:t>
      </w:r>
      <w:r>
        <w:rPr>
          <w:sz w:val="20"/>
        </w:rPr>
        <w:t xml:space="preserve"> </w:t>
      </w:r>
      <w:r>
        <w:rPr>
          <w:sz w:val="20"/>
        </w:rPr>
        <w:t xml:space="preserve">adds the register block and the config fan-out. It does two things:</w:t>
      </w:r>
    </w:p>
    <w:p>
      <w:pPr>
        <w:numPr>
          <w:ilvl w:val="0"/>
          <w:numId w:val="1024"/>
        </w:numPr>
        <w:pStyle w:val="Compact"/>
      </w:pPr>
      <w:r>
        <w:t xml:space="preserve">Instantiates</w:t>
      </w:r>
      <w:r>
        <w:t xml:space="preserve"> </w:t>
      </w:r>
      <w:r>
        <w:rPr>
          <w:rStyle w:val="VerbatimChar"/>
        </w:rPr>
        <w:t xml:space="preserve">pumice_csr</w:t>
      </w:r>
      <w:r>
        <w:t xml:space="preserve"> </w:t>
      </w:r>
      <w:r>
        <w:t xml:space="preserve">(PeakRDL passthrough cpuif) with the</w:t>
      </w:r>
      <w:r>
        <w:t xml:space="preserve"> </w:t>
      </w:r>
      <w:r>
        <w:rPr>
          <w:rStyle w:val="VerbatimChar"/>
        </w:rPr>
        <w:t xml:space="preserve">hwif_in</w:t>
      </w:r>
      <w:r>
        <w:t xml:space="preserve"> </w:t>
      </w:r>
      <w:r>
        <w:t xml:space="preserve">/</w:t>
      </w:r>
      <w:r>
        <w:t xml:space="preserve"> </w:t>
      </w:r>
      <w:r>
        <w:rPr>
          <w:rStyle w:val="VerbatimChar"/>
        </w:rPr>
        <w:t xml:space="preserve">hwif_out</w:t>
      </w:r>
      <w:r>
        <w:t xml:space="preserve"> </w:t>
      </w:r>
      <w:r>
        <w:t xml:space="preserve">struct pair.</w:t>
      </w:r>
      <w:r>
        <w:t xml:space="preserve"> </w:t>
      </w:r>
      <w:r>
        <w:rPr>
          <w:rStyle w:val="VerbatimChar"/>
        </w:rPr>
        <w:t xml:space="preserve">hwif_in</w:t>
      </w:r>
      <w:r>
        <w:t xml:space="preserve"> </w:t>
      </w:r>
      <w:r>
        <w:t xml:space="preserve">is currently tied to</w:t>
      </w:r>
      <w:r>
        <w:t xml:space="preserve"> </w:t>
      </w:r>
      <w:r>
        <w:rPr>
          <w:rStyle w:val="VerbatimChar"/>
        </w:rPr>
        <w:t xml:space="preserve">'{default:'0}</w:t>
      </w:r>
      <w:r>
        <w:t xml:space="preserve"> </w:t>
      </w:r>
      <w:r>
        <w:t xml:space="preserve">—</w:t>
      </w:r>
      <w:r>
        <w:t xml:space="preserve"> </w:t>
      </w:r>
      <w:r>
        <w:t xml:space="preserve">status/observability readback is a follow-up; config-drive is wired first.</w:t>
      </w:r>
    </w:p>
    <w:p>
      <w:pPr>
        <w:numPr>
          <w:ilvl w:val="0"/>
          <w:numId w:val="1024"/>
        </w:numPr>
        <w:pStyle w:val="Compact"/>
      </w:pPr>
      <w:r>
        <w:t xml:space="preserve">Instantiates</w:t>
      </w:r>
      <w:r>
        <w:t xml:space="preserve"> </w:t>
      </w:r>
      <w:r>
        <w:rPr>
          <w:rStyle w:val="VerbatimChar"/>
        </w:rPr>
        <w:t xml:space="preserve">pumice_core</w:t>
      </w:r>
      <w:r>
        <w:t xml:space="preserve"> </w:t>
      </w:r>
      <w:r>
        <w:t xml:space="preserve">and drives</w:t>
      </w:r>
      <w:r>
        <w:t xml:space="preserve"> </w:t>
      </w:r>
      <w:r>
        <w:rPr>
          <w:bCs/>
          <w:b/>
        </w:rPr>
        <w:t xml:space="preserve">every</w:t>
      </w:r>
      <w:r>
        <w:t xml:space="preserve"> </w:t>
      </w:r>
      <w:r>
        <w:t xml:space="preserve">config port by name from the</w:t>
      </w:r>
      <w:r>
        <w:t xml:space="preserve"> </w:t>
      </w:r>
      <w:r>
        <w:t xml:space="preserve">decoded</w:t>
      </w:r>
      <w:r>
        <w:t xml:space="preserve"> </w:t>
      </w:r>
      <w:r>
        <w:rPr>
          <w:rStyle w:val="VerbatimChar"/>
        </w:rPr>
        <w:t xml:space="preserve">hwif_out.*</w:t>
      </w:r>
      <w:r>
        <w:t xml:space="preserve"> </w:t>
      </w:r>
      <w:r>
        <w:t xml:space="preserve">fields. Representative mappings:</w:t>
      </w:r>
    </w:p>
    <w:tbl>
      <w:tblPr>
        <w:tblStyle w:val="Table"/>
        <w:tblW w:type="pct" w:w="5000"/>
        <w:tblLook w:firstRow="1" w:lastRow="0" w:firstColumn="0" w:lastColumn="0" w:noHBand="0" w:noVBand="0" w:val="0020"/>
        <w:jc w:val="start"/>
      </w:tblPr>
      <w:tblGrid>
        <w:gridCol w:w="2420"/>
        <w:gridCol w:w="5500"/>
      </w:tblGrid>
      <w:tr>
        <w:trPr>
          <w:tblHeader w:val="true"/>
        </w:trPr>
        <w:tc>
          <w:tcPr>
            <w:shd w:val="clear" w:color="auto" w:fill="E0E0E0"/>
          </w:tcPr>
          <w:p>
            <w:pPr>
              <w:pStyle w:val="Compact"/>
              <w:jc w:val="left"/>
            </w:pPr>
            <w:r>
              <w:rPr>
                <w:b/>
                <w:sz w:val="20"/>
              </w:rPr>
              <w:t xml:space="preserve">Core port</w:t>
            </w:r>
          </w:p>
        </w:tc>
        <w:tc>
          <w:tcPr>
            <w:shd w:val="clear" w:color="auto" w:fill="E0E0E0"/>
          </w:tcPr>
          <w:p>
            <w:pPr>
              <w:pStyle w:val="Compact"/>
              <w:jc w:val="left"/>
            </w:pPr>
            <w:r>
              <w:rPr>
                <w:b/>
                <w:sz w:val="20"/>
              </w:rPr>
              <w:t xml:space="preserve">CSR field (</w:t>
            </w:r>
            <w:r>
              <w:rPr>
                <w:rStyle w:val="VerbatimChar"/>
                <w:b/>
                <w:sz w:val="20"/>
              </w:rPr>
              <w:t xml:space="preserve">hwif_out.*</w:t>
            </w:r>
            <w:r>
              <w:rPr>
                <w:b/>
                <w:sz w:val="20"/>
              </w:rPr>
              <w:t xml:space="preserve">)</w:t>
            </w:r>
          </w:p>
        </w:tc>
      </w:tr>
      <w:tr>
        <w:tc>
          <w:tcPr/>
          <w:p>
            <w:pPr>
              <w:pStyle w:val="Compact"/>
              <w:jc w:val="left"/>
            </w:pPr>
            <w:r>
              <w:rPr>
                <w:rStyle w:val="VerbatimChar"/>
              </w:rPr>
              <w:t xml:space="preserve">memtype_i</w:t>
            </w:r>
          </w:p>
        </w:tc>
        <w:tc>
          <w:tcPr/>
          <w:p>
            <w:pPr>
              <w:pStyle w:val="Compact"/>
              <w:jc w:val="left"/>
            </w:pPr>
            <w:r>
              <w:rPr>
                <w:rStyle w:val="VerbatimChar"/>
              </w:rPr>
              <w:t xml:space="preserve">PHY_TIMING.memtype</w:t>
            </w:r>
            <w:r>
              <w:t xml:space="preserve"> </w:t>
            </w:r>
            <w:r>
              <w:t xml:space="preserve">(0 = DDR2, 1 = LPDDR2)</w:t>
            </w:r>
          </w:p>
        </w:tc>
      </w:tr>
      <w:tr>
        <w:tc>
          <w:tcPr/>
          <w:p>
            <w:pPr>
              <w:pStyle w:val="Compact"/>
              <w:jc w:val="left"/>
            </w:pPr>
            <w:r>
              <w:rPr>
                <w:rStyle w:val="VerbatimChar"/>
              </w:rPr>
              <w:t xml:space="preserve">page_policy_i</w:t>
            </w:r>
          </w:p>
        </w:tc>
        <w:tc>
          <w:tcPr/>
          <w:p>
            <w:pPr>
              <w:pStyle w:val="Compact"/>
              <w:jc w:val="left"/>
            </w:pPr>
            <w:r>
              <w:rPr>
                <w:rStyle w:val="VerbatimChar"/>
              </w:rPr>
              <w:t xml:space="preserve">REFRESH_TUNING.page_policy_or</w:t>
            </w:r>
          </w:p>
        </w:tc>
      </w:tr>
      <w:tr>
        <w:tc>
          <w:tcPr/>
          <w:p>
            <w:pPr>
              <w:pStyle w:val="Compact"/>
              <w:jc w:val="left"/>
            </w:pPr>
            <w:r>
              <w:rPr>
                <w:rStyle w:val="VerbatimChar"/>
              </w:rPr>
              <w:t xml:space="preserve">bank_lsb_i</w:t>
            </w:r>
          </w:p>
        </w:tc>
        <w:tc>
          <w:tcPr/>
          <w:p>
            <w:pPr>
              <w:pStyle w:val="Compact"/>
              <w:jc w:val="left"/>
            </w:pPr>
            <w:r>
              <w:rPr>
                <w:rStyle w:val="VerbatimChar"/>
              </w:rPr>
              <w:t xml:space="preserve">ADDR_MAP.bank_lsb</w:t>
            </w:r>
          </w:p>
        </w:tc>
      </w:tr>
      <w:tr>
        <w:tc>
          <w:tcPr/>
          <w:p>
            <w:pPr>
              <w:pStyle w:val="Compact"/>
              <w:jc w:val="left"/>
            </w:pPr>
            <w:r>
              <w:rPr>
                <w:rStyle w:val="VerbatimChar"/>
              </w:rPr>
              <w:t xml:space="preserve">hash_en_i</w:t>
            </w:r>
          </w:p>
        </w:tc>
        <w:tc>
          <w:tcPr/>
          <w:p>
            <w:pPr>
              <w:pStyle w:val="Compact"/>
              <w:jc w:val="left"/>
            </w:pPr>
            <w:r>
              <w:rPr>
                <w:rStyle w:val="VerbatimChar"/>
              </w:rPr>
              <w:t xml:space="preserve">ADDR_MAP.hash_en</w:t>
            </w:r>
          </w:p>
        </w:tc>
      </w:tr>
      <w:tr>
        <w:tc>
          <w:tcPr/>
          <w:p>
            <w:pPr>
              <w:pStyle w:val="Compact"/>
              <w:jc w:val="left"/>
            </w:pPr>
            <w:r>
              <w:rPr>
                <w:rStyle w:val="VerbatimChar"/>
              </w:rPr>
              <w:t xml:space="preserve">hash_seed_i</w:t>
            </w:r>
          </w:p>
        </w:tc>
        <w:tc>
          <w:tcPr/>
          <w:p>
            <w:pPr>
              <w:pStyle w:val="Compact"/>
              <w:jc w:val="left"/>
            </w:pPr>
            <w:r>
              <w:rPr>
                <w:rStyle w:val="VerbatimChar"/>
              </w:rPr>
              <w:t xml:space="preserve">ADDR_MAP.hash_seed</w:t>
            </w:r>
          </w:p>
        </w:tc>
      </w:tr>
      <w:tr>
        <w:tc>
          <w:tcPr/>
          <w:p>
            <w:pPr>
              <w:pStyle w:val="Compact"/>
              <w:jc w:val="left"/>
            </w:pPr>
            <w:r>
              <w:rPr>
                <w:rStyle w:val="VerbatimChar"/>
              </w:rPr>
              <w:t xml:space="preserve">t_rcd_i/t_rp_i/t_ras_i/t_rc_i</w:t>
            </w:r>
          </w:p>
        </w:tc>
        <w:tc>
          <w:tcPr/>
          <w:p>
            <w:pPr>
              <w:pStyle w:val="Compact"/>
              <w:jc w:val="left"/>
            </w:pPr>
            <w:r>
              <w:rPr>
                <w:rStyle w:val="VerbatimChar"/>
              </w:rPr>
              <w:t xml:space="preserve">TIMINGS_RC_RCD_RP_RAS.*</w:t>
            </w:r>
          </w:p>
        </w:tc>
      </w:tr>
      <w:tr>
        <w:tc>
          <w:tcPr/>
          <w:p>
            <w:pPr>
              <w:pStyle w:val="Compact"/>
              <w:jc w:val="left"/>
            </w:pPr>
            <w:r>
              <w:rPr>
                <w:rStyle w:val="VerbatimChar"/>
              </w:rPr>
              <w:t xml:space="preserve">t_wr_i</w:t>
            </w:r>
          </w:p>
        </w:tc>
        <w:tc>
          <w:tcPr/>
          <w:p>
            <w:pPr>
              <w:pStyle w:val="Compact"/>
              <w:jc w:val="left"/>
            </w:pPr>
            <w:r>
              <w:rPr>
                <w:rStyle w:val="VerbatimChar"/>
              </w:rPr>
              <w:t xml:space="preserve">TIMINGS_CL_CWL_WR.tWR</w:t>
            </w:r>
          </w:p>
        </w:tc>
      </w:tr>
      <w:tr>
        <w:tc>
          <w:tcPr/>
          <w:p>
            <w:pPr>
              <w:pStyle w:val="Compact"/>
              <w:jc w:val="left"/>
            </w:pPr>
            <w:r>
              <w:rPr>
                <w:rStyle w:val="VerbatimChar"/>
              </w:rPr>
              <w:t xml:space="preserve">t_rtp_i/t_rtw_i</w:t>
            </w:r>
          </w:p>
        </w:tc>
        <w:tc>
          <w:tcPr/>
          <w:p>
            <w:pPr>
              <w:pStyle w:val="Compact"/>
              <w:jc w:val="left"/>
            </w:pPr>
            <w:r>
              <w:rPr>
                <w:rStyle w:val="VerbatimChar"/>
              </w:rPr>
              <w:t xml:space="preserve">TIMINGS_RTP_RTW.*</w:t>
            </w:r>
          </w:p>
        </w:tc>
      </w:tr>
      <w:tr>
        <w:tc>
          <w:tcPr/>
          <w:p>
            <w:pPr>
              <w:pStyle w:val="Compact"/>
              <w:jc w:val="left"/>
            </w:pPr>
            <w:r>
              <w:rPr>
                <w:rStyle w:val="VerbatimChar"/>
              </w:rPr>
              <w:t xml:space="preserve">t_faw_i/t_rrd_i/t_wtr_i/t_ccd_i</w:t>
            </w:r>
          </w:p>
        </w:tc>
        <w:tc>
          <w:tcPr/>
          <w:p>
            <w:pPr>
              <w:pStyle w:val="Compact"/>
              <w:jc w:val="left"/>
            </w:pPr>
            <w:r>
              <w:rPr>
                <w:rStyle w:val="VerbatimChar"/>
              </w:rPr>
              <w:t xml:space="preserve">TIMINGS_RRD_FAW_WTR_CCD.*</w:t>
            </w:r>
          </w:p>
        </w:tc>
      </w:tr>
      <w:tr>
        <w:tc>
          <w:tcPr/>
          <w:p>
            <w:pPr>
              <w:pStyle w:val="Compact"/>
              <w:jc w:val="left"/>
            </w:pPr>
            <w:r>
              <w:rPr>
                <w:rStyle w:val="VerbatimChar"/>
              </w:rPr>
              <w:t xml:space="preserve">t_refi_i</w:t>
            </w:r>
          </w:p>
        </w:tc>
        <w:tc>
          <w:tcPr/>
          <w:p>
            <w:pPr>
              <w:pStyle w:val="Compact"/>
              <w:jc w:val="left"/>
            </w:pPr>
            <w:r>
              <w:rPr>
                <w:rStyle w:val="VerbatimChar"/>
              </w:rPr>
              <w:t xml:space="preserve">TIMINGS_RFC_REFI.tREFI</w:t>
            </w:r>
          </w:p>
        </w:tc>
      </w:tr>
      <w:tr>
        <w:tc>
          <w:tcPr/>
          <w:p>
            <w:pPr>
              <w:pStyle w:val="Compact"/>
              <w:jc w:val="left"/>
            </w:pPr>
            <w:r>
              <w:rPr>
                <w:rStyle w:val="VerbatimChar"/>
              </w:rPr>
              <w:t xml:space="preserve">refresh_burst_i</w:t>
            </w:r>
          </w:p>
        </w:tc>
        <w:tc>
          <w:tcPr/>
          <w:p>
            <w:pPr>
              <w:pStyle w:val="Compact"/>
              <w:jc w:val="left"/>
            </w:pPr>
            <w:r>
              <w:rPr>
                <w:rStyle w:val="VerbatimChar"/>
              </w:rPr>
              <w:t xml:space="preserve">PHY_TIMING.refresh_burst</w:t>
            </w:r>
          </w:p>
        </w:tc>
      </w:tr>
      <w:tr>
        <w:tc>
          <w:tcPr/>
          <w:p>
            <w:pPr>
              <w:pStyle w:val="Compact"/>
              <w:jc w:val="left"/>
            </w:pPr>
            <w:r>
              <w:rPr>
                <w:rStyle w:val="VerbatimChar"/>
              </w:rPr>
              <w:t xml:space="preserve">t_init_wait_i/t_dll_wait_i</w:t>
            </w:r>
          </w:p>
        </w:tc>
        <w:tc>
          <w:tcPr/>
          <w:p>
            <w:pPr>
              <w:pStyle w:val="Compact"/>
              <w:jc w:val="left"/>
            </w:pPr>
            <w:r>
              <w:rPr>
                <w:rStyle w:val="VerbatimChar"/>
              </w:rPr>
              <w:t xml:space="preserve">INIT_TIMING0.*</w:t>
            </w:r>
          </w:p>
        </w:tc>
      </w:tr>
      <w:tr>
        <w:tc>
          <w:tcPr/>
          <w:p>
            <w:pPr>
              <w:pStyle w:val="Compact"/>
              <w:jc w:val="left"/>
            </w:pPr>
            <w:r>
              <w:rPr>
                <w:rStyle w:val="VerbatimChar"/>
              </w:rPr>
              <w:t xml:space="preserve">t_mrd_wait_i/t_rp_wait_i/t_rfc_wait_i</w:t>
            </w:r>
          </w:p>
        </w:tc>
        <w:tc>
          <w:tcPr/>
          <w:p>
            <w:pPr>
              <w:pStyle w:val="Compact"/>
              <w:jc w:val="left"/>
            </w:pPr>
            <w:r>
              <w:rPr>
                <w:rStyle w:val="VerbatimChar"/>
              </w:rPr>
              <w:t xml:space="preserve">INIT_TIMING1.*</w:t>
            </w:r>
          </w:p>
        </w:tc>
      </w:tr>
      <w:tr>
        <w:tc>
          <w:tcPr/>
          <w:p>
            <w:pPr>
              <w:pStyle w:val="Compact"/>
              <w:jc w:val="left"/>
            </w:pPr>
            <w:r>
              <w:rPr>
                <w:rStyle w:val="VerbatimChar"/>
              </w:rPr>
              <w:t xml:space="preserve">rd_phase_i/wr_phase_i</w:t>
            </w:r>
          </w:p>
        </w:tc>
        <w:tc>
          <w:tcPr/>
          <w:p>
            <w:pPr>
              <w:pStyle w:val="Compact"/>
              <w:jc w:val="left"/>
            </w:pPr>
            <w:r>
              <w:rPr>
                <w:rStyle w:val="VerbatimChar"/>
              </w:rPr>
              <w:t xml:space="preserve">DFI_PHASE.*</w:t>
            </w:r>
            <w:r>
              <w:t xml:space="preserve"> </w:t>
            </w:r>
            <w:r>
              <w:t xml:space="preserve">(sliced to</w:t>
            </w:r>
            <w:r>
              <w:t xml:space="preserve"> </w:t>
            </w:r>
            <w:r>
              <w:rPr>
                <w:rStyle w:val="VerbatimChar"/>
              </w:rPr>
              <w:t xml:space="preserve">[PHW-1:0]</w:t>
            </w:r>
            <w:r>
              <w:t xml:space="preserve">)</w:t>
            </w:r>
          </w:p>
        </w:tc>
      </w:tr>
      <w:tr>
        <w:tc>
          <w:tcPr/>
          <w:p>
            <w:pPr>
              <w:pStyle w:val="Compact"/>
              <w:jc w:val="left"/>
            </w:pPr>
            <w:r>
              <w:rPr>
                <w:rStyle w:val="VerbatimChar"/>
              </w:rPr>
              <w:t xml:space="preserve">t_phy_wrlat_i/t_rddata_en_i</w:t>
            </w:r>
          </w:p>
        </w:tc>
        <w:tc>
          <w:tcPr/>
          <w:p>
            <w:pPr>
              <w:pStyle w:val="Compact"/>
              <w:jc w:val="left"/>
            </w:pPr>
            <w:r>
              <w:rPr>
                <w:rStyle w:val="VerbatimChar"/>
              </w:rPr>
              <w:t xml:space="preserve">PHY_TIMING.*</w:t>
            </w:r>
          </w:p>
        </w:tc>
      </w:tr>
    </w:tbl>
    <w:p>
      <w:pPr>
        <w:pStyle w:val="BodyText"/>
      </w:pPr>
      <w:r>
        <w:rPr>
          <w:sz w:val="20"/>
        </w:rPr>
        <w:t xml:space="preserve">The CSR block is clocked on</w:t>
      </w:r>
      <w:r>
        <w:rPr>
          <w:sz w:val="20"/>
        </w:rPr>
        <w:t xml:space="preserve"> </w:t>
      </w:r>
      <w:r>
        <w:rPr>
          <w:rStyle w:val="VerbatimChar"/>
          <w:sz w:val="20"/>
        </w:rPr>
        <w:t xml:space="preserve">aclk</w:t>
      </w:r>
      <w:r>
        <w:rPr>
          <w:sz w:val="20"/>
        </w:rPr>
        <w:t xml:space="preserve"> </w:t>
      </w:r>
      <w:r>
        <w:rPr>
          <w:sz w:val="20"/>
        </w:rPr>
        <w:t xml:space="preserve">with</w:t>
      </w:r>
      <w:r>
        <w:rPr>
          <w:sz w:val="20"/>
        </w:rPr>
        <w:t xml:space="preserve"> </w:t>
      </w:r>
      <w:r>
        <w:rPr>
          <w:rStyle w:val="VerbatimChar"/>
          <w:sz w:val="20"/>
        </w:rPr>
        <w:t xml:space="preserve">.rst(~aresetn)</w:t>
      </w:r>
      <w:r>
        <w:rPr>
          <w:sz w:val="20"/>
        </w:rPr>
        <w:t xml:space="preserve"> </w:t>
      </w:r>
      <w:r>
        <w:rPr>
          <w:sz w:val="20"/>
        </w:rPr>
        <w:t xml:space="preserve">(PeakRDL uses an</w:t>
      </w:r>
      <w:r>
        <w:rPr>
          <w:sz w:val="20"/>
        </w:rPr>
        <w:t xml:space="preserve"> </w:t>
      </w:r>
      <w:r>
        <w:rPr>
          <w:sz w:val="20"/>
        </w:rPr>
        <w:t xml:space="preserve">active-high reset; the top inverts</w:t>
      </w:r>
      <w:r>
        <w:rPr>
          <w:sz w:val="20"/>
        </w:rPr>
        <w:t xml:space="preserve"> </w:t>
      </w:r>
      <w:r>
        <w:rPr>
          <w:rStyle w:val="VerbatimChar"/>
          <w:sz w:val="20"/>
        </w:rPr>
        <w:t xml:space="preserve">aresetn</w:t>
      </w:r>
      <w:r>
        <w:rPr>
          <w:sz w:val="20"/>
        </w:rPr>
        <w:t xml:space="preserve">). See</w:t>
      </w:r>
      <w:r>
        <w:rPr>
          <w:sz w:val="20"/>
        </w:rPr>
        <w:t xml:space="preserve"> </w:t>
      </w:r>
      <w:hyperlink r:id="rId86">
        <w:r>
          <w:rPr>
            <w:rStyle w:val="VerbatimChar"/>
          </w:rPr>
          <w:t xml:space="preserve">rtl/macro/pumice_csr.rdl</w:t>
        </w:r>
      </w:hyperlink>
      <w:r>
        <w:rPr>
          <w:sz w:val="20"/>
        </w:rPr>
        <w:t xml:space="preserve"> </w:t>
      </w:r>
      <w:r>
        <w:rPr>
          <w:sz w:val="20"/>
        </w:rPr>
        <w:t xml:space="preserve">for the full field</w:t>
      </w:r>
      <w:r>
        <w:rPr>
          <w:sz w:val="20"/>
        </w:rPr>
        <w:t xml:space="preserve"> </w:t>
      </w:r>
      <w:r>
        <w:rPr>
          <w:sz w:val="20"/>
        </w:rPr>
        <w:t xml:space="preserve">list.</w:t>
      </w:r>
    </w:p>
    <w:bookmarkEnd w:id="87"/>
    <w:bookmarkStart w:id="88" w:name="what-the-top-does-not-do"/>
    <w:p>
      <w:pPr>
        <w:pStyle w:val="Heading2"/>
        <w:spacing w:before="280" w:after="80"/>
        <w:pBdr>
          <w:bottom w:val="single" w:sz="12" w:color="228B22"/>
        </w:pBdr>
      </w:pPr>
      <w:r>
        <w:rPr>
          <w:rStyle w:val="SectionNumber"/>
          <w:b/>
          <w:color w:val="228B22"/>
          <w:sz w:val="28"/>
        </w:rPr>
        <w:t xml:space="preserve">8.4</w:t>
      </w:r>
      <w:r>
        <w:rPr>
          <w:b/>
          <w:color w:val="228B22"/>
          <w:sz w:val="28"/>
        </w:rPr>
        <w:tab/>
      </w:r>
      <w:r>
        <w:rPr>
          <w:b/>
          <w:color w:val="228B22"/>
          <w:sz w:val="28"/>
        </w:rPr>
        <w:t xml:space="preserve">What the top does not do</w:t>
      </w:r>
    </w:p>
    <w:p>
      <w:pPr>
        <w:numPr>
          <w:ilvl w:val="0"/>
          <w:numId w:val="1025"/>
        </w:numPr>
        <w:pStyle w:val="Compact"/>
      </w:pPr>
      <w:r>
        <w:t xml:space="preserve">No combinational logic beyond the single command-word</w:t>
      </w:r>
      <w:r>
        <w:t xml:space="preserve"> </w:t>
      </w:r>
      <w:r>
        <w:rPr>
          <w:rStyle w:val="VerbatimChar"/>
        </w:rPr>
        <w:t xml:space="preserve">assign</w:t>
      </w:r>
      <w:r>
        <w:t xml:space="preserve"> </w:t>
      </w:r>
      <w:r>
        <w:t xml:space="preserve">in</w:t>
      </w:r>
      <w:r>
        <w:t xml:space="preserve"> </w:t>
      </w:r>
      <w:r>
        <w:rPr>
          <w:rStyle w:val="VerbatimChar"/>
        </w:rPr>
        <w:t xml:space="preserve">pumice_core</w:t>
      </w:r>
      <w:r>
        <w:t xml:space="preserve"> </w:t>
      </w:r>
      <w:r>
        <w:t xml:space="preserve">and the by-name field selects in</w:t>
      </w:r>
      <w:r>
        <w:t xml:space="preserve"> </w:t>
      </w:r>
      <w:r>
        <w:rPr>
          <w:rStyle w:val="VerbatimChar"/>
        </w:rPr>
        <w:t xml:space="preserve">pumice_top</w:t>
      </w:r>
      <w:r>
        <w:t xml:space="preserve">.</w:t>
      </w:r>
    </w:p>
    <w:p>
      <w:pPr>
        <w:numPr>
          <w:ilvl w:val="0"/>
          <w:numId w:val="1025"/>
        </w:numPr>
        <w:pStyle w:val="Compact"/>
      </w:pPr>
      <w:r>
        <w:t xml:space="preserve">No CSR field expansion in</w:t>
      </w:r>
      <w:r>
        <w:t xml:space="preserve"> </w:t>
      </w:r>
      <w:r>
        <w:rPr>
          <w:rStyle w:val="VerbatimChar"/>
        </w:rPr>
        <w:t xml:space="preserve">pumice_core</w:t>
      </w:r>
      <w:r>
        <w:t xml:space="preserve"> </w:t>
      </w:r>
      <w:r>
        <w:t xml:space="preserve">(that is</w:t>
      </w:r>
      <w:r>
        <w:t xml:space="preserve"> </w:t>
      </w:r>
      <w:r>
        <w:rPr>
          <w:rStyle w:val="VerbatimChar"/>
        </w:rPr>
        <w:t xml:space="preserve">pumice_csr</w:t>
      </w:r>
      <w:r>
        <w:t xml:space="preserve">’s job; the top</w:t>
      </w:r>
      <w:r>
        <w:t xml:space="preserve"> </w:t>
      </w:r>
      <w:r>
        <w:t xml:space="preserve">only reads decoded</w:t>
      </w:r>
      <w:r>
        <w:t xml:space="preserve"> </w:t>
      </w:r>
      <w:r>
        <w:rPr>
          <w:rStyle w:val="VerbatimChar"/>
        </w:rPr>
        <w:t xml:space="preserve">hwif_out</w:t>
      </w:r>
      <w:r>
        <w:t xml:space="preserve"> </w:t>
      </w:r>
      <w:r>
        <w:t xml:space="preserve">fields).</w:t>
      </w:r>
    </w:p>
    <w:p>
      <w:pPr>
        <w:numPr>
          <w:ilvl w:val="0"/>
          <w:numId w:val="1025"/>
        </w:numPr>
        <w:pStyle w:val="Compact"/>
      </w:pPr>
      <w:r>
        <w:t xml:space="preserve">No clock gating (a synthesis-script concern).</w:t>
      </w:r>
    </w:p>
    <w:p>
      <w:pPr>
        <w:numPr>
          <w:ilvl w:val="0"/>
          <w:numId w:val="1025"/>
        </w:numPr>
        <w:pStyle w:val="Compact"/>
      </w:pPr>
      <w:r>
        <w:t xml:space="preserve">No reset synchronization in the top — each layer takes its own domain reset</w:t>
      </w:r>
      <w:r>
        <w:t xml:space="preserve"> </w:t>
      </w:r>
      <w:r>
        <w:t xml:space="preserve">(</w:t>
      </w:r>
      <w:r>
        <w:rPr>
          <w:rStyle w:val="VerbatimChar"/>
        </w:rPr>
        <w:t xml:space="preserve">aresetn</w:t>
      </w:r>
      <w:r>
        <w:t xml:space="preserve"> </w:t>
      </w:r>
      <w:r>
        <w:t xml:space="preserve">for</w:t>
      </w:r>
      <w:r>
        <w:t xml:space="preserve"> </w:t>
      </w:r>
      <w:r>
        <w:rPr>
          <w:rStyle w:val="VerbatimChar"/>
        </w:rPr>
        <w:t xml:space="preserve">aclk</w:t>
      </w:r>
      <w:r>
        <w:t xml:space="preserve"> </w:t>
      </w:r>
      <w:r>
        <w:t xml:space="preserve">logic,</w:t>
      </w:r>
      <w:r>
        <w:t xml:space="preserve"> </w:t>
      </w:r>
      <w:r>
        <w:rPr>
          <w:rStyle w:val="VerbatimChar"/>
        </w:rPr>
        <w:t xml:space="preserve">dfi_rstn</w:t>
      </w:r>
      <w:r>
        <w:t xml:space="preserve"> </w:t>
      </w:r>
      <w:r>
        <w:t xml:space="preserve">for the PHY domain); the CDC inside</w:t>
      </w:r>
      <w:r>
        <w:t xml:space="preserve"> </w:t>
      </w:r>
      <w:r>
        <w:rPr>
          <w:rStyle w:val="VerbatimChar"/>
        </w:rPr>
        <w:t xml:space="preserve">pumice_dfi_layer</w:t>
      </w:r>
      <w:r>
        <w:t xml:space="preserve"> </w:t>
      </w:r>
      <w:r>
        <w:t xml:space="preserve">owns the cross-domain reset discipline.</w:t>
      </w:r>
    </w:p>
    <w:p>
      <w:pPr>
        <w:pStyle w:val="FirstParagraph"/>
      </w:pPr>
      <w:r>
        <w:rPr>
          <w:sz w:val="20"/>
        </w:rPr>
        <w:t xml:space="preserve">This intentional poverty makes the top the obvious place for the structural-only</w:t>
      </w:r>
      <w:r>
        <w:rPr>
          <w:sz w:val="20"/>
        </w:rPr>
        <w:t xml:space="preserve"> </w:t>
      </w:r>
      <w:r>
        <w:rPr>
          <w:sz w:val="20"/>
        </w:rPr>
        <w:t xml:space="preserve">sanity check: every line is an instantiation, a net declaration, or a</w:t>
      </w:r>
      <w:r>
        <w:rPr>
          <w:sz w:val="20"/>
        </w:rPr>
        <w:t xml:space="preserve"> </w:t>
      </w:r>
      <w:r>
        <w:rPr>
          <w:sz w:val="20"/>
        </w:rPr>
        <w:t xml:space="preserve">port/field mapping.</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88"/>
    <w:bookmarkEnd w:id="89"/>
    <w:bookmarkStart w:id="97" w:name="Xcb47bee7e183b1f33c7a79b02be1bcc0b2a3ca5"/>
    <w:p>
      <w:pPr>
        <w:pStyle w:val="Heading1"/>
        <w:spacing w:before="360" w:after="120"/>
        <w:pageBreakBefore/>
        <w:shd w:val="clear" w:color="auto" w:fill="404040"/>
      </w:pPr>
      <w:r>
        <w:br w:type="page"/>
      </w:r>
      <w:r>
        <w:rPr>
          <w:rStyle w:val="SectionNumber"/>
          <w:b/>
          <w:color w:val="FFFFFF"/>
          <w:sz w:val="32"/>
        </w:rPr>
        <w:t xml:space="preserve">9</w:t>
      </w:r>
      <w:r>
        <w:rPr>
          <w:b/>
          <w:color w:val="FFFFFF"/>
          <w:sz w:val="32"/>
        </w:rPr>
        <w:tab/>
      </w:r>
      <w:r>
        <w:rPr>
          <w:b/>
          <w:color w:val="FFFFFF"/>
          <w:sz w:val="32"/>
        </w:rPr>
        <w:t xml:space="preserve">AXI front-end macro —</w:t>
      </w:r>
      <w:r>
        <w:rPr>
          <w:b/>
          <w:color w:val="FFFFFF"/>
          <w:sz w:val="32"/>
        </w:rPr>
        <w:t xml:space="preserve"> </w:t>
      </w:r>
      <w:r>
        <w:rPr>
          <w:rStyle w:val="VerbatimChar"/>
          <w:b/>
          <w:color w:val="FFFFFF"/>
          <w:sz w:val="32"/>
        </w:rPr>
        <w:t xml:space="preserve">mc_axi4_layer</w:t>
      </w:r>
      <w:r>
        <w:rPr>
          <w:b/>
          <w:color w:val="FFFFFF"/>
          <w:sz w:val="32"/>
        </w:rPr>
        <w:t xml:space="preserve"> </w:t>
      </w:r>
      <w:r>
        <w:rPr>
          <w:b/>
          <w:color w:val="FFFFFF"/>
          <w:sz w:val="32"/>
        </w:rPr>
        <w:t xml:space="preserve">instantiation</w:t>
      </w:r>
    </w:p>
    <w:p>
      <w:pPr>
        <w:pStyle w:val="FirstParagraph"/>
      </w:pPr>
      <w:r>
        <w:rPr>
          <w:bCs/>
          <w:b/>
          <w:sz w:val="20"/>
        </w:rPr>
        <w:t xml:space="preserve">Module:</w:t>
      </w:r>
      <w:r>
        <w:rPr>
          <w:sz w:val="20"/>
        </w:rPr>
        <w:t xml:space="preserve"> </w:t>
      </w:r>
      <w:r>
        <w:rPr>
          <w:rStyle w:val="VerbatimChar"/>
          <w:sz w:val="20"/>
        </w:rPr>
        <w:t xml:space="preserve">mc_axi4_layer</w:t>
      </w:r>
      <w:r>
        <w:rPr>
          <w:sz w:val="20"/>
        </w:rPr>
        <w:t xml:space="preserve"> </w:t>
      </w:r>
      <w:r>
        <w:rPr>
          <w:sz w:val="20"/>
        </w:rPr>
        <w:t xml:space="preserve">(common IP)</w:t>
      </w:r>
      <w:r>
        <w:rPr>
          <w:sz w:val="20"/>
        </w:rPr>
        <w:br/>
      </w:r>
      <w:r>
        <w:rPr>
          <w:bCs/>
          <w:b/>
          <w:sz w:val="20"/>
        </w:rPr>
        <w:t xml:space="preserve">Location:</w:t>
      </w:r>
      <w:r>
        <w:rPr>
          <w:sz w:val="20"/>
        </w:rPr>
        <w:t xml:space="preserve"> </w:t>
      </w:r>
      <w:r>
        <w:rPr>
          <w:rStyle w:val="VerbatimChar"/>
          <w:sz w:val="20"/>
        </w:rPr>
        <w:t xml:space="preserve">projects/components/mem-ctrl-ip/common-ip/rtl/macro/mc_axi4_layer.sv</w:t>
      </w:r>
      <w:r>
        <w:rPr>
          <w:sz w:val="20"/>
        </w:rPr>
        <w:br/>
      </w:r>
      <w:r>
        <w:rPr>
          <w:bCs/>
          <w:b/>
          <w:sz w:val="20"/>
        </w:rPr>
        <w:t xml:space="preserve">Category:</w:t>
      </w:r>
      <w:r>
        <w:rPr>
          <w:sz w:val="20"/>
        </w:rPr>
        <w:t xml:space="preserve"> </w:t>
      </w:r>
      <w:r>
        <w:rPr>
          <w:sz w:val="20"/>
        </w:rPr>
        <w:t xml:space="preserve">Layer-1 macro in</w:t>
      </w:r>
      <w:r>
        <w:rPr>
          <w:sz w:val="20"/>
        </w:rPr>
        <w:t xml:space="preserve"> </w:t>
      </w:r>
      <w:r>
        <w:rPr>
          <w:rStyle w:val="VerbatimChar"/>
          <w:sz w:val="20"/>
        </w:rPr>
        <w:t xml:space="preserve">pumice_core</w:t>
      </w:r>
      <w:r>
        <w:rPr>
          <w:sz w:val="20"/>
        </w:rPr>
        <w:br/>
      </w:r>
      <w:r>
        <w:rPr>
          <w:bCs/>
          <w:b/>
          <w:sz w:val="20"/>
        </w:rPr>
        <w:t xml:space="preserve">Instance:</w:t>
      </w:r>
      <w:r>
        <w:rPr>
          <w:sz w:val="20"/>
        </w:rPr>
        <w:t xml:space="preserve"> </w:t>
      </w:r>
      <w:r>
        <w:rPr>
          <w:rStyle w:val="VerbatimChar"/>
          <w:sz w:val="20"/>
        </w:rPr>
        <w:t xml:space="preserve">u_ifc</w:t>
      </w:r>
      <w:r>
        <w:rPr>
          <w:sz w:val="20"/>
        </w:rPr>
        <w:t xml:space="preserve"> </w:t>
      </w:r>
      <w:r>
        <w:rPr>
          <w:sz w:val="20"/>
        </w:rPr>
        <w:t xml:space="preserve">(</w:t>
      </w:r>
      <w:r>
        <w:rPr>
          <w:rStyle w:val="VerbatimChar"/>
          <w:sz w:val="20"/>
        </w:rPr>
        <w:t xml:space="preserve">rtl/top/pumice_core.sv:376-499</w:t>
      </w:r>
      <w:r>
        <w:rPr>
          <w:sz w:val="20"/>
        </w:rPr>
        <w:t xml:space="preserve">)</w:t>
      </w:r>
      <w:r>
        <w:rPr>
          <w:sz w:val="20"/>
        </w:rPr>
        <w:br/>
      </w:r>
      <w:r>
        <w:rPr>
          <w:bCs/>
          <w:b/>
          <w:sz w:val="20"/>
        </w:rPr>
        <w:t xml:space="preserve">Child FUBs:</w:t>
      </w:r>
      <w:r>
        <w:rPr>
          <w:sz w:val="20"/>
        </w:rPr>
        <w:t xml:space="preserve"> </w:t>
      </w:r>
      <w:r>
        <w:rPr>
          <w:rStyle w:val="VerbatimChar"/>
          <w:sz w:val="20"/>
        </w:rPr>
        <w:t xml:space="preserve">mc_wr_splitter</w:t>
      </w:r>
      <w:r>
        <w:rPr>
          <w:sz w:val="20"/>
        </w:rPr>
        <w:t xml:space="preserve">,</w:t>
      </w:r>
      <w:r>
        <w:rPr>
          <w:sz w:val="20"/>
        </w:rPr>
        <w:t xml:space="preserve"> </w:t>
      </w:r>
      <w:r>
        <w:rPr>
          <w:rStyle w:val="VerbatimChar"/>
          <w:sz w:val="20"/>
        </w:rPr>
        <w:t xml:space="preserve">mc_axi_burst_chopper</w:t>
      </w:r>
      <w:r>
        <w:rPr>
          <w:sz w:val="20"/>
        </w:rPr>
        <w:t xml:space="preserve">,</w:t>
      </w:r>
      <w:r>
        <w:rPr>
          <w:sz w:val="20"/>
        </w:rPr>
        <w:t xml:space="preserve"> </w:t>
      </w:r>
      <w:r>
        <w:rPr>
          <w:rStyle w:val="VerbatimChar"/>
          <w:sz w:val="20"/>
        </w:rPr>
        <w:t xml:space="preserve">mc_wr_intake</w:t>
      </w:r>
      <w:r>
        <w:rPr>
          <w:sz w:val="20"/>
        </w:rPr>
        <w:t xml:space="preserve">,</w:t>
      </w:r>
      <w:r>
        <w:rPr>
          <w:sz w:val="20"/>
        </w:rPr>
        <w:t xml:space="preserve"> </w:t>
      </w:r>
      <w:r>
        <w:rPr>
          <w:rStyle w:val="VerbatimChar"/>
          <w:sz w:val="20"/>
        </w:rPr>
        <w:t xml:space="preserve">mc_rd_intake</w:t>
      </w:r>
      <w:r>
        <w:rPr>
          <w:sz w:val="20"/>
        </w:rPr>
        <w:t xml:space="preserve">,</w:t>
      </w:r>
      <w:r>
        <w:rPr>
          <w:sz w:val="20"/>
        </w:rPr>
        <w:t xml:space="preserve"> </w:t>
      </w:r>
      <w:r>
        <w:rPr>
          <w:rStyle w:val="VerbatimChar"/>
          <w:sz w:val="20"/>
        </w:rPr>
        <w:t xml:space="preserve">mc_rd_return_ring</w:t>
      </w:r>
    </w:p>
    <w:bookmarkStart w:id="90" w:name="purpose-1"/>
    <w:p>
      <w:pPr>
        <w:pStyle w:val="Heading2"/>
        <w:spacing w:before="280" w:after="80"/>
        <w:pBdr>
          <w:bottom w:val="single" w:sz="12" w:color="228B22"/>
        </w:pBdr>
      </w:pPr>
      <w:r>
        <w:rPr>
          <w:rStyle w:val="SectionNumber"/>
          <w:b/>
          <w:color w:val="228B22"/>
          <w:sz w:val="28"/>
        </w:rPr>
        <w:t xml:space="preserve">9.1</w:t>
      </w:r>
      <w:r>
        <w:rPr>
          <w:b/>
          <w:color w:val="228B22"/>
          <w:sz w:val="28"/>
        </w:rPr>
        <w:tab/>
      </w:r>
      <w:r>
        <w:rPr>
          <w:b/>
          <w:color w:val="228B22"/>
          <w:sz w:val="28"/>
        </w:rPr>
        <w:t xml:space="preserve">Purpose</w:t>
      </w:r>
    </w:p>
    <w:p>
      <w:pPr>
        <w:pStyle w:val="FirstParagraph"/>
      </w:pPr>
      <w:r>
        <w:rPr>
          <w:sz w:val="20"/>
        </w:rPr>
        <w:t xml:space="preserve">“</w:t>
      </w:r>
      <w:r>
        <w:rPr>
          <w:sz w:val="20"/>
        </w:rPr>
        <w:t xml:space="preserve">Host AXI4 to storage-layer descriptors and the read-return ring.</w:t>
      </w:r>
      <w:r>
        <w:rPr>
          <w:sz w:val="20"/>
        </w:rPr>
        <w:t xml:space="preserve">”</w:t>
      </w:r>
      <w:r>
        <w:rPr>
          <w:sz w:val="20"/>
        </w:rPr>
        <w:t xml:space="preserve"> </w:t>
      </w:r>
      <w:r>
        <w:rPr>
          <w:rStyle w:val="VerbatimChar"/>
          <w:sz w:val="20"/>
        </w:rPr>
        <w:t xml:space="preserve">pumice_core</w:t>
      </w:r>
      <w:r>
        <w:rPr>
          <w:sz w:val="20"/>
        </w:rPr>
        <w:t xml:space="preserve"> </w:t>
      </w:r>
      <w:r>
        <w:rPr>
          <w:sz w:val="20"/>
        </w:rPr>
        <w:t xml:space="preserve">instantiates the common</w:t>
      </w:r>
      <w:r>
        <w:rPr>
          <w:sz w:val="20"/>
        </w:rPr>
        <w:t xml:space="preserve"> </w:t>
      </w:r>
      <w:r>
        <w:rPr>
          <w:rStyle w:val="VerbatimChar"/>
          <w:sz w:val="20"/>
        </w:rPr>
        <w:t xml:space="preserve">mc_axi4_layer</w:t>
      </w:r>
      <w:r>
        <w:rPr>
          <w:sz w:val="20"/>
        </w:rPr>
        <w:t xml:space="preserve"> </w:t>
      </w:r>
      <w:r>
        <w:rPr>
          <w:sz w:val="20"/>
        </w:rPr>
        <w:t xml:space="preserve">on</w:t>
      </w:r>
      <w:r>
        <w:rPr>
          <w:sz w:val="20"/>
        </w:rPr>
        <w:t xml:space="preserve"> </w:t>
      </w:r>
      <w:r>
        <w:rPr>
          <w:rStyle w:val="VerbatimChar"/>
          <w:sz w:val="20"/>
        </w:rPr>
        <w:t xml:space="preserve">aclk</w:t>
      </w:r>
      <w:r>
        <w:rPr>
          <w:sz w:val="20"/>
        </w:rPr>
        <w:t xml:space="preserve"> </w:t>
      </w:r>
      <w:r>
        <w:rPr>
          <w:sz w:val="20"/>
        </w:rPr>
        <w:t xml:space="preserve">as the SoC-facing AXI4 slave boundary. It splits host bursts into DFI-word-sized sub-commands, pushes write and read descriptors to</w:t>
      </w:r>
      <w:r>
        <w:rPr>
          <w:sz w:val="20"/>
        </w:rPr>
        <w:t xml:space="preserve"> </w:t>
      </w:r>
      <w:r>
        <w:rPr>
          <w:rStyle w:val="VerbatimChar"/>
          <w:sz w:val="20"/>
        </w:rPr>
        <w:t xml:space="preserve">mc_storage_layer</w:t>
      </w:r>
      <w:r>
        <w:rPr>
          <w:sz w:val="20"/>
        </w:rPr>
        <w:t xml:space="preserve">, sources read-your-write snarf data from the write-data CAM, and forwards the DFI read-return stream to the read path.</w:t>
      </w:r>
    </w:p>
    <w:p>
      <w:pPr>
        <w:pStyle w:val="BodyText"/>
      </w:pPr>
      <w:r>
        <w:rPr>
          <w:sz w:val="20"/>
        </w:rPr>
        <w:t xml:space="preserve">Until 2026-10-09 the pumice MAS described a pumice-local</w:t>
      </w:r>
      <w:r>
        <w:rPr>
          <w:sz w:val="20"/>
        </w:rPr>
        <w:t xml:space="preserve"> </w:t>
      </w:r>
      <w:r>
        <w:rPr>
          <w:rStyle w:val="VerbatimChar"/>
          <w:sz w:val="20"/>
        </w:rPr>
        <w:t xml:space="preserve">pumice_axi4_layer</w:t>
      </w:r>
      <w:r>
        <w:rPr>
          <w:sz w:val="20"/>
        </w:rPr>
        <w:t xml:space="preserve"> </w:t>
      </w:r>
      <w:r>
        <w:rPr>
          <w:sz w:val="20"/>
        </w:rPr>
        <w:t xml:space="preserve">macro (</w:t>
      </w:r>
      <w:r>
        <w:rPr>
          <w:rStyle w:val="VerbatimChar"/>
          <w:sz w:val="20"/>
        </w:rPr>
        <w:t xml:space="preserve">rtl/macro/pumice_axi4_layer.sv</w:t>
      </w:r>
      <w:r>
        <w:rPr>
          <w:sz w:val="20"/>
        </w:rPr>
        <w:t xml:space="preserve">) that bundled the splitters, intakes, write-data CAM, and read-command CAM; Phase-2 extracted the shared logic into the common</w:t>
      </w:r>
      <w:r>
        <w:rPr>
          <w:sz w:val="20"/>
        </w:rPr>
        <w:t xml:space="preserve"> </w:t>
      </w:r>
      <w:r>
        <w:rPr>
          <w:rStyle w:val="VerbatimChar"/>
          <w:sz w:val="20"/>
        </w:rPr>
        <w:t xml:space="preserve">mc_axi4_layer</w:t>
      </w:r>
      <w:r>
        <w:rPr>
          <w:sz w:val="20"/>
        </w:rPr>
        <w:t xml:space="preserve"> </w:t>
      </w:r>
      <w:r>
        <w:rPr>
          <w:sz w:val="20"/>
        </w:rPr>
        <w:t xml:space="preserve">and</w:t>
      </w:r>
      <w:r>
        <w:rPr>
          <w:sz w:val="20"/>
        </w:rPr>
        <w:t xml:space="preserve"> </w:t>
      </w:r>
      <w:r>
        <w:rPr>
          <w:rStyle w:val="VerbatimChar"/>
          <w:sz w:val="20"/>
        </w:rPr>
        <w:t xml:space="preserve">mc_storage_layer</w:t>
      </w:r>
      <w:r>
        <w:rPr>
          <w:sz w:val="20"/>
        </w:rPr>
        <w:t xml:space="preserve">, and the pumice-local module no longer exists.</w:t>
      </w:r>
    </w:p>
    <w:bookmarkEnd w:id="90"/>
    <w:bookmarkStart w:id="91" w:name="parameter-map-in-pumice_core"/>
    <w:p>
      <w:pPr>
        <w:pStyle w:val="Heading2"/>
        <w:spacing w:before="280" w:after="80"/>
        <w:pBdr>
          <w:bottom w:val="single" w:sz="12" w:color="228B22"/>
        </w:pBdr>
      </w:pPr>
      <w:r>
        <w:rPr>
          <w:rStyle w:val="SectionNumber"/>
          <w:b/>
          <w:color w:val="228B22"/>
          <w:sz w:val="28"/>
        </w:rPr>
        <w:t xml:space="preserve">9.2</w:t>
      </w:r>
      <w:r>
        <w:rPr>
          <w:b/>
          <w:color w:val="228B22"/>
          <w:sz w:val="28"/>
        </w:rPr>
        <w:tab/>
      </w:r>
      <w:r>
        <w:rPr>
          <w:b/>
          <w:color w:val="228B22"/>
          <w:sz w:val="28"/>
        </w:rPr>
        <w:t xml:space="preserve">Parameter map in</w:t>
      </w:r>
      <w:r>
        <w:rPr>
          <w:b/>
          <w:color w:val="228B22"/>
          <w:sz w:val="28"/>
        </w:rPr>
        <w:t xml:space="preserve"> </w:t>
      </w:r>
      <w:r>
        <w:rPr>
          <w:rStyle w:val="VerbatimChar"/>
          <w:b/>
          <w:color w:val="228B22"/>
          <w:sz w:val="28"/>
        </w:rPr>
        <w:t xml:space="preserve">pumice_core</w:t>
      </w:r>
    </w:p>
    <w:tbl>
      <w:tblPr>
        <w:tblStyle w:val="Table"/>
        <w:tblW w:type="pct" w:w="5000"/>
        <w:tblLook w:firstRow="1" w:lastRow="0" w:firstColumn="0" w:lastColumn="0" w:noHBand="0" w:noVBand="0" w:val="0020"/>
        <w:jc w:val="start"/>
      </w:tblPr>
      <w:tblGrid>
        <w:gridCol w:w="1815"/>
        <w:gridCol w:w="4950"/>
        <w:gridCol w:w="1155"/>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Bound value in</w:t>
            </w:r>
            <w:r>
              <w:rPr>
                <w:b/>
                <w:sz w:val="20"/>
              </w:rPr>
              <w:t xml:space="preserve"> </w:t>
            </w:r>
            <w:r>
              <w:rPr>
                <w:rStyle w:val="VerbatimChar"/>
                <w:b/>
                <w:sz w:val="20"/>
              </w:rPr>
              <w:t xml:space="preserve">pumice_core</w:t>
            </w:r>
          </w:p>
        </w:tc>
        <w:tc>
          <w:tcPr>
            <w:shd w:val="clear" w:color="auto" w:fill="E0E0E0"/>
          </w:tcPr>
          <w:p>
            <w:pPr>
              <w:pStyle w:val="Compact"/>
              <w:jc w:val="left"/>
            </w:pPr>
            <w:r>
              <w:rPr>
                <w:b/>
                <w:sz w:val="20"/>
              </w:rPr>
              <w:t xml:space="preserve">Notes</w:t>
            </w:r>
          </w:p>
        </w:tc>
      </w:tr>
      <w:tr>
        <w:tc>
          <w:tcPr/>
          <w:p>
            <w:pPr>
              <w:pStyle w:val="Compact"/>
              <w:jc w:val="left"/>
            </w:pPr>
            <w:r>
              <w:rPr>
                <w:rStyle w:val="VerbatimChar"/>
              </w:rPr>
              <w:t xml:space="preserve">AXI_ID_WIDTH</w:t>
            </w:r>
          </w:p>
        </w:tc>
        <w:tc>
          <w:tcPr/>
          <w:p>
            <w:pPr>
              <w:pStyle w:val="Compact"/>
              <w:jc w:val="left"/>
            </w:pPr>
            <w:r>
              <w:rPr>
                <w:rStyle w:val="VerbatimChar"/>
              </w:rPr>
              <w:t xml:space="preserve">IW</w:t>
            </w:r>
          </w:p>
        </w:tc>
        <w:tc>
          <w:tcPr/>
          <w:p>
            <w:pPr>
              <w:pStyle w:val="Compact"/>
              <w:jc w:val="left"/>
            </w:pPr>
            <w:r>
              <w:rPr>
                <w:rStyle w:val="VerbatimChar"/>
              </w:rPr>
              <w:t xml:space="preserve">IW = AXI_ID_WIDTH</w:t>
            </w:r>
            <w:r>
              <w:t xml:space="preserve"> </w:t>
            </w:r>
            <w:r>
              <w:t xml:space="preserve">(</w:t>
            </w:r>
            <w:r>
              <w:rPr>
                <w:rStyle w:val="VerbatimChar"/>
              </w:rPr>
              <w:t xml:space="preserve">pumice_core.sv:97</w:t>
            </w:r>
            <w:r>
              <w:t xml:space="preserve">)</w:t>
            </w:r>
          </w:p>
        </w:tc>
      </w:tr>
      <w:tr>
        <w:tc>
          <w:tcPr/>
          <w:p>
            <w:pPr>
              <w:pStyle w:val="Compact"/>
              <w:jc w:val="left"/>
            </w:pPr>
            <w:r>
              <w:rPr>
                <w:rStyle w:val="VerbatimChar"/>
              </w:rPr>
              <w:t xml:space="preserve">AXI_ADDR_WIDTH</w:t>
            </w:r>
          </w:p>
        </w:tc>
        <w:tc>
          <w:tcPr/>
          <w:p>
            <w:pPr>
              <w:pStyle w:val="Compact"/>
              <w:jc w:val="left"/>
            </w:pPr>
            <w:r>
              <w:rPr>
                <w:rStyle w:val="VerbatimChar"/>
              </w:rPr>
              <w:t xml:space="preserve">AW</w:t>
            </w:r>
          </w:p>
        </w:tc>
        <w:tc>
          <w:tcPr/>
          <w:p>
            <w:pPr>
              <w:pStyle w:val="Compact"/>
              <w:jc w:val="left"/>
            </w:pPr>
            <w:r>
              <w:rPr>
                <w:rStyle w:val="VerbatimChar"/>
              </w:rPr>
              <w:t xml:space="preserve">AW = AXI_ADDR_WIDTH</w:t>
            </w:r>
            <w:r>
              <w:t xml:space="preserve"> </w:t>
            </w:r>
            <w:r>
              <w:t xml:space="preserve">(</w:t>
            </w:r>
            <w:r>
              <w:rPr>
                <w:rStyle w:val="VerbatimChar"/>
              </w:rPr>
              <w:t xml:space="preserve">pumice_core.sv:98</w:t>
            </w:r>
            <w:r>
              <w:t xml:space="preserve">)</w:t>
            </w:r>
          </w:p>
        </w:tc>
      </w:tr>
      <w:tr>
        <w:tc>
          <w:tcPr/>
          <w:p>
            <w:pPr>
              <w:pStyle w:val="Compact"/>
              <w:jc w:val="left"/>
            </w:pPr>
            <w:r>
              <w:rPr>
                <w:rStyle w:val="VerbatimChar"/>
              </w:rPr>
              <w:t xml:space="preserve">AXI_DATA_WIDTH</w:t>
            </w:r>
          </w:p>
        </w:tc>
        <w:tc>
          <w:tcPr/>
          <w:p>
            <w:pPr>
              <w:pStyle w:val="Compact"/>
              <w:jc w:val="left"/>
            </w:pPr>
            <w:r>
              <w:rPr>
                <w:rStyle w:val="VerbatimChar"/>
              </w:rPr>
              <w:t xml:space="preserve">DW</w:t>
            </w:r>
          </w:p>
        </w:tc>
        <w:tc>
          <w:tcPr/>
          <w:p>
            <w:pPr>
              <w:pStyle w:val="Compact"/>
              <w:jc w:val="left"/>
            </w:pPr>
            <w:r>
              <w:rPr>
                <w:rStyle w:val="VerbatimChar"/>
              </w:rPr>
              <w:t xml:space="preserve">DW = DFI_DATA_WIDTH</w:t>
            </w:r>
            <w:r>
              <w:t xml:space="preserve"> </w:t>
            </w:r>
            <w:r>
              <w:t xml:space="preserve">(</w:t>
            </w:r>
            <w:r>
              <w:rPr>
                <w:rStyle w:val="VerbatimChar"/>
              </w:rPr>
              <w:t xml:space="preserve">pumice_core.sv:95</w:t>
            </w:r>
            <w:r>
              <w:t xml:space="preserve">); one AXI beat == one DFI word</w:t>
            </w:r>
          </w:p>
        </w:tc>
      </w:tr>
      <w:tr>
        <w:tc>
          <w:tcPr/>
          <w:p>
            <w:pPr>
              <w:pStyle w:val="Compact"/>
              <w:jc w:val="left"/>
            </w:pPr>
            <w:r>
              <w:rPr>
                <w:rStyle w:val="VerbatimChar"/>
              </w:rPr>
              <w:t xml:space="preserve">AXI_USER_WIDTH</w:t>
            </w:r>
          </w:p>
        </w:tc>
        <w:tc>
          <w:tcPr/>
          <w:p>
            <w:pPr>
              <w:pStyle w:val="Compact"/>
              <w:jc w:val="left"/>
            </w:pPr>
            <w:r>
              <w:rPr>
                <w:rStyle w:val="VerbatimChar"/>
              </w:rPr>
              <w:t xml:space="preserve">UW</w:t>
            </w:r>
          </w:p>
        </w:tc>
        <w:tc>
          <w:tcPr/>
          <w:p>
            <w:pPr>
              <w:pStyle w:val="Compact"/>
              <w:jc w:val="left"/>
            </w:pPr>
            <w:r>
              <w:rPr>
                <w:rStyle w:val="VerbatimChar"/>
              </w:rPr>
              <w:t xml:space="preserve">UW = 1</w:t>
            </w:r>
            <w:r>
              <w:t xml:space="preserve"> </w:t>
            </w:r>
            <w:r>
              <w:t xml:space="preserve">(</w:t>
            </w:r>
            <w:r>
              <w:rPr>
                <w:rStyle w:val="VerbatimChar"/>
              </w:rPr>
              <w:t xml:space="preserve">pumice_core.sv:99</w:t>
            </w:r>
            <w:r>
              <w:t xml:space="preserve">)</w:t>
            </w:r>
          </w:p>
        </w:tc>
      </w:tr>
      <w:tr>
        <w:tc>
          <w:tcPr/>
          <w:p>
            <w:pPr>
              <w:pStyle w:val="Compact"/>
              <w:jc w:val="left"/>
            </w:pPr>
            <w:r>
              <w:rPr>
                <w:rStyle w:val="VerbatimChar"/>
              </w:rPr>
              <w:t xml:space="preserve">DRAM_BEAT_WIDTH</w:t>
            </w:r>
          </w:p>
        </w:tc>
        <w:tc>
          <w:tcPr/>
          <w:p>
            <w:pPr>
              <w:pStyle w:val="Compact"/>
              <w:jc w:val="left"/>
            </w:pPr>
            <w:r>
              <w:rPr>
                <w:rStyle w:val="VerbatimChar"/>
              </w:rPr>
              <w:t xml:space="preserve">DW</w:t>
            </w:r>
          </w:p>
        </w:tc>
        <w:tc>
          <w:tcPr/>
          <w:p>
            <w:pPr>
              <w:pStyle w:val="Compact"/>
              <w:jc w:val="left"/>
            </w:pPr>
            <w:r>
              <w:t xml:space="preserve">Intentionally set to the AXI/DFI word width, not the physical DRAM beat width (</w:t>
            </w:r>
            <w:r>
              <w:rPr>
                <w:rStyle w:val="VerbatimChar"/>
              </w:rPr>
              <w:t xml:space="preserve">pumice_core.sv:385</w:t>
            </w:r>
            <w:r>
              <w:t xml:space="preserve">)</w:t>
            </w:r>
          </w:p>
        </w:tc>
      </w:tr>
      <w:tr>
        <w:tc>
          <w:tcPr/>
          <w:p>
            <w:pPr>
              <w:pStyle w:val="Compact"/>
              <w:jc w:val="left"/>
            </w:pPr>
            <w:r>
              <w:rPr>
                <w:rStyle w:val="VerbatimChar"/>
              </w:rPr>
              <w:t xml:space="preserve">NUM_RANKS</w:t>
            </w:r>
          </w:p>
        </w:tc>
        <w:tc>
          <w:tcPr/>
          <w:p>
            <w:pPr>
              <w:pStyle w:val="Compact"/>
              <w:jc w:val="left"/>
            </w:pPr>
            <w:r>
              <w:rPr>
                <w:rStyle w:val="VerbatimChar"/>
              </w:rPr>
              <w:t xml:space="preserve">NUM_RANKS</w:t>
            </w:r>
          </w:p>
        </w:tc>
        <w:tc>
          <w:tcPr/>
          <w:p>
            <w:pPr>
              <w:pStyle w:val="Compact"/>
              <w:jc w:val="left"/>
            </w:pPr>
            <w:r>
              <w:t xml:space="preserve">Passed through from core</w:t>
            </w:r>
          </w:p>
        </w:tc>
      </w:tr>
      <w:tr>
        <w:tc>
          <w:tcPr/>
          <w:p>
            <w:pPr>
              <w:pStyle w:val="Compact"/>
              <w:jc w:val="left"/>
            </w:pPr>
            <w:r>
              <w:rPr>
                <w:rStyle w:val="VerbatimChar"/>
              </w:rPr>
              <w:t xml:space="preserve">NUM_BANKS</w:t>
            </w:r>
          </w:p>
        </w:tc>
        <w:tc>
          <w:tcPr/>
          <w:p>
            <w:pPr>
              <w:pStyle w:val="Compact"/>
              <w:jc w:val="left"/>
            </w:pPr>
            <w:r>
              <w:rPr>
                <w:rStyle w:val="VerbatimChar"/>
              </w:rPr>
              <w:t xml:space="preserve">NUM_BANKS</w:t>
            </w:r>
          </w:p>
        </w:tc>
        <w:tc>
          <w:tcPr/>
          <w:p>
            <w:pPr>
              <w:pStyle w:val="Compact"/>
              <w:jc w:val="left"/>
            </w:pPr>
            <w:r>
              <w:t xml:space="preserve">Passed through from core</w:t>
            </w:r>
          </w:p>
        </w:tc>
      </w:tr>
      <w:tr>
        <w:tc>
          <w:tcPr/>
          <w:p>
            <w:pPr>
              <w:pStyle w:val="Compact"/>
              <w:jc w:val="left"/>
            </w:pPr>
            <w:r>
              <w:rPr>
                <w:rStyle w:val="VerbatimChar"/>
              </w:rPr>
              <w:t xml:space="preserve">ROW_WIDTH</w:t>
            </w:r>
          </w:p>
        </w:tc>
        <w:tc>
          <w:tcPr/>
          <w:p>
            <w:pPr>
              <w:pStyle w:val="Compact"/>
              <w:jc w:val="left"/>
            </w:pPr>
            <w:r>
              <w:rPr>
                <w:rStyle w:val="VerbatimChar"/>
              </w:rPr>
              <w:t xml:space="preserve">ROW_WIDTH</w:t>
            </w:r>
          </w:p>
        </w:tc>
        <w:tc>
          <w:tcPr/>
          <w:p>
            <w:pPr>
              <w:pStyle w:val="Compact"/>
              <w:jc w:val="left"/>
            </w:pPr>
            <w:r>
              <w:t xml:space="preserve">Passed through from core</w:t>
            </w:r>
          </w:p>
        </w:tc>
      </w:tr>
      <w:tr>
        <w:tc>
          <w:tcPr/>
          <w:p>
            <w:pPr>
              <w:pStyle w:val="Compact"/>
              <w:jc w:val="left"/>
            </w:pPr>
            <w:r>
              <w:rPr>
                <w:rStyle w:val="VerbatimChar"/>
              </w:rPr>
              <w:t xml:space="preserve">COL_WIDTH</w:t>
            </w:r>
          </w:p>
        </w:tc>
        <w:tc>
          <w:tcPr/>
          <w:p>
            <w:pPr>
              <w:pStyle w:val="Compact"/>
              <w:jc w:val="left"/>
            </w:pPr>
            <w:r>
              <w:rPr>
                <w:rStyle w:val="VerbatimChar"/>
              </w:rPr>
              <w:t xml:space="preserve">COL_WIDTH</w:t>
            </w:r>
          </w:p>
        </w:tc>
        <w:tc>
          <w:tcPr/>
          <w:p>
            <w:pPr>
              <w:pStyle w:val="Compact"/>
              <w:jc w:val="left"/>
            </w:pPr>
            <w:r>
              <w:t xml:space="preserve">Passed through from core</w:t>
            </w:r>
          </w:p>
        </w:tc>
      </w:tr>
      <w:tr>
        <w:tc>
          <w:tcPr/>
          <w:p>
            <w:pPr>
              <w:pStyle w:val="Compact"/>
              <w:jc w:val="left"/>
            </w:pPr>
            <w:r>
              <w:rPr>
                <w:rStyle w:val="VerbatimChar"/>
              </w:rPr>
              <w:t xml:space="preserve">BYTE_OFFSET_WIDTH</w:t>
            </w:r>
          </w:p>
        </w:tc>
        <w:tc>
          <w:tcPr/>
          <w:p>
            <w:pPr>
              <w:pStyle w:val="Compact"/>
              <w:jc w:val="left"/>
            </w:pPr>
            <w:r>
              <w:rPr>
                <w:rStyle w:val="VerbatimChar"/>
              </w:rPr>
              <w:t xml:space="preserve">BYTE_OFFSET_WIDTH</w:t>
            </w:r>
          </w:p>
        </w:tc>
        <w:tc>
          <w:tcPr/>
          <w:p>
            <w:pPr>
              <w:pStyle w:val="Compact"/>
              <w:jc w:val="left"/>
            </w:pPr>
            <w:r>
              <w:t xml:space="preserve">Passed to the common address mapper</w:t>
            </w:r>
          </w:p>
        </w:tc>
      </w:tr>
      <w:tr>
        <w:tc>
          <w:tcPr/>
          <w:p>
            <w:pPr>
              <w:pStyle w:val="Compact"/>
              <w:jc w:val="left"/>
            </w:pPr>
            <w:r>
              <w:rPr>
                <w:rStyle w:val="VerbatimChar"/>
              </w:rPr>
              <w:t xml:space="preserve">AXI_BEATS_PER_BURST</w:t>
            </w:r>
          </w:p>
        </w:tc>
        <w:tc>
          <w:tcPr/>
          <w:p>
            <w:pPr>
              <w:pStyle w:val="Compact"/>
              <w:jc w:val="left"/>
            </w:pPr>
            <w:r>
              <w:rPr>
                <w:rStyle w:val="VerbatimChar"/>
              </w:rPr>
              <w:t xml:space="preserve">BURST_WORDS</w:t>
            </w:r>
          </w:p>
        </w:tc>
        <w:tc>
          <w:tcPr/>
          <w:p>
            <w:pPr>
              <w:pStyle w:val="Compact"/>
              <w:jc w:val="left"/>
            </w:pPr>
            <w:r>
              <w:t xml:space="preserve">DFI words per burst group (</w:t>
            </w:r>
            <w:r>
              <w:rPr>
                <w:rStyle w:val="VerbatimChar"/>
              </w:rPr>
              <w:t xml:space="preserve">pumice_core.sv:391</w:t>
            </w:r>
            <w:r>
              <w:t xml:space="preserve">); sub-DFI-word expansion is handled downstream</w:t>
            </w:r>
          </w:p>
        </w:tc>
      </w:tr>
      <w:tr>
        <w:tc>
          <w:tcPr/>
          <w:p>
            <w:pPr>
              <w:pStyle w:val="Compact"/>
              <w:jc w:val="left"/>
            </w:pPr>
            <w:r>
              <w:rPr>
                <w:rStyle w:val="VerbatimChar"/>
              </w:rPr>
              <w:t xml:space="preserve">NUM_ENTRIES</w:t>
            </w:r>
          </w:p>
        </w:tc>
        <w:tc>
          <w:tcPr/>
          <w:p>
            <w:pPr>
              <w:pStyle w:val="Compact"/>
              <w:jc w:val="left"/>
            </w:pPr>
            <w:r>
              <w:rPr>
                <w:rStyle w:val="VerbatimChar"/>
              </w:rPr>
              <w:t xml:space="preserve">NUM_ENTRIES</w:t>
            </w:r>
          </w:p>
        </w:tc>
        <w:tc>
          <w:tcPr/>
          <w:p>
            <w:pPr>
              <w:pStyle w:val="Compact"/>
              <w:jc w:val="left"/>
            </w:pPr>
            <w:r>
              <w:t xml:space="preserve">Scheduler/storage entry count</w:t>
            </w:r>
          </w:p>
        </w:tc>
      </w:tr>
      <w:tr>
        <w:tc>
          <w:tcPr/>
          <w:p>
            <w:pPr>
              <w:pStyle w:val="Compact"/>
              <w:jc w:val="left"/>
            </w:pPr>
            <w:r>
              <w:rPr>
                <w:rStyle w:val="VerbatimChar"/>
              </w:rPr>
              <w:t xml:space="preserve">N_SRAM_SLOTS</w:t>
            </w:r>
          </w:p>
        </w:tc>
        <w:tc>
          <w:tcPr/>
          <w:p>
            <w:pPr>
              <w:pStyle w:val="Compact"/>
              <w:jc w:val="left"/>
            </w:pPr>
            <w:r>
              <w:rPr>
                <w:rStyle w:val="VerbatimChar"/>
              </w:rPr>
              <w:t xml:space="preserve">N_SRAM_SLOTS</w:t>
            </w:r>
          </w:p>
        </w:tc>
        <w:tc>
          <w:tcPr/>
          <w:p>
            <w:pPr>
              <w:pStyle w:val="Compact"/>
              <w:jc w:val="left"/>
            </w:pPr>
            <w:r>
              <w:rPr>
                <w:rStyle w:val="VerbatimChar"/>
              </w:rPr>
              <w:t xml:space="preserve">= NUM_ENTRIES</w:t>
            </w:r>
            <w:r>
              <w:t xml:space="preserve"> </w:t>
            </w:r>
            <w:r>
              <w:t xml:space="preserve">by default</w:t>
            </w:r>
          </w:p>
        </w:tc>
      </w:tr>
      <w:tr>
        <w:tc>
          <w:tcPr/>
          <w:p>
            <w:pPr>
              <w:pStyle w:val="Compact"/>
              <w:jc w:val="left"/>
            </w:pPr>
            <w:r>
              <w:rPr>
                <w:rStyle w:val="VerbatimChar"/>
              </w:rPr>
              <w:t xml:space="preserve">RD_RET_DEPTH</w:t>
            </w:r>
          </w:p>
        </w:tc>
        <w:tc>
          <w:tcPr/>
          <w:p>
            <w:pPr>
              <w:pStyle w:val="Compact"/>
              <w:jc w:val="left"/>
            </w:pPr>
            <w:r>
              <w:rPr>
                <w:rStyle w:val="VerbatimChar"/>
              </w:rPr>
              <w:t xml:space="preserve">RD_RET_DEPTH</w:t>
            </w:r>
          </w:p>
        </w:tc>
        <w:tc>
          <w:tcPr/>
          <w:p>
            <w:pPr>
              <w:pStyle w:val="Compact"/>
              <w:jc w:val="left"/>
            </w:pPr>
            <w:r>
              <w:t xml:space="preserve">In-flight read count (return-ring depth)</w:t>
            </w:r>
          </w:p>
        </w:tc>
      </w:tr>
      <w:tr>
        <w:tc>
          <w:tcPr/>
          <w:p>
            <w:pPr>
              <w:pStyle w:val="Compact"/>
              <w:jc w:val="left"/>
            </w:pPr>
            <w:r>
              <w:rPr>
                <w:rStyle w:val="VerbatimChar"/>
              </w:rPr>
              <w:t xml:space="preserve">N_SCHED_LU</w:t>
            </w:r>
          </w:p>
        </w:tc>
        <w:tc>
          <w:tcPr/>
          <w:p>
            <w:pPr>
              <w:pStyle w:val="Compact"/>
              <w:jc w:val="left"/>
            </w:pPr>
            <w:r>
              <w:rPr>
                <w:rStyle w:val="VerbatimChar"/>
              </w:rPr>
              <w:t xml:space="preserve">N_LU</w:t>
            </w:r>
          </w:p>
        </w:tc>
        <w:tc>
          <w:tcPr/>
          <w:p>
            <w:pPr>
              <w:pStyle w:val="Compact"/>
              <w:jc w:val="left"/>
            </w:pPr>
            <w:r>
              <w:rPr>
                <w:rStyle w:val="VerbatimChar"/>
              </w:rPr>
              <w:t xml:space="preserve">N_LU = NUM_BANKS</w:t>
            </w:r>
            <w:r>
              <w:t xml:space="preserve"> </w:t>
            </w:r>
            <w:r>
              <w:t xml:space="preserve">(</w:t>
            </w:r>
            <w:r>
              <w:rPr>
                <w:rStyle w:val="VerbatimChar"/>
              </w:rPr>
              <w:t xml:space="preserve">pumice_core.sv:103</w:t>
            </w:r>
            <w:r>
              <w:t xml:space="preserve">)</w:t>
            </w:r>
          </w:p>
        </w:tc>
      </w:tr>
      <w:tr>
        <w:tc>
          <w:tcPr/>
          <w:p>
            <w:pPr>
              <w:pStyle w:val="Compact"/>
              <w:jc w:val="left"/>
            </w:pPr>
            <w:r>
              <w:rPr>
                <w:rStyle w:val="VerbatimChar"/>
              </w:rPr>
              <w:t xml:space="preserve">AGE_WIDTH</w:t>
            </w:r>
          </w:p>
        </w:tc>
        <w:tc>
          <w:tcPr/>
          <w:p>
            <w:pPr>
              <w:pStyle w:val="Compact"/>
              <w:jc w:val="left"/>
            </w:pPr>
            <w:r>
              <w:rPr>
                <w:rStyle w:val="VerbatimChar"/>
              </w:rPr>
              <w:t xml:space="preserve">AGE_WIDTH</w:t>
            </w:r>
          </w:p>
        </w:tc>
        <w:tc>
          <w:tcPr/>
          <w:p>
            <w:pPr>
              <w:pStyle w:val="Compact"/>
              <w:jc w:val="left"/>
            </w:pPr>
            <w:r>
              <w:t xml:space="preserve">Free-running age width</w:t>
            </w:r>
          </w:p>
        </w:tc>
      </w:tr>
    </w:tbl>
    <w:bookmarkEnd w:id="91"/>
    <w:bookmarkStart w:id="92" w:name="external-boundaries"/>
    <w:p>
      <w:pPr>
        <w:pStyle w:val="Heading2"/>
        <w:spacing w:before="280" w:after="80"/>
        <w:pBdr>
          <w:bottom w:val="single" w:sz="12" w:color="228B22"/>
        </w:pBdr>
      </w:pPr>
      <w:r>
        <w:rPr>
          <w:rStyle w:val="SectionNumber"/>
          <w:b/>
          <w:color w:val="228B22"/>
          <w:sz w:val="28"/>
        </w:rPr>
        <w:t xml:space="preserve">9.3</w:t>
      </w:r>
      <w:r>
        <w:rPr>
          <w:b/>
          <w:color w:val="228B22"/>
          <w:sz w:val="28"/>
        </w:rPr>
        <w:tab/>
      </w:r>
      <w:r>
        <w:rPr>
          <w:b/>
          <w:color w:val="228B22"/>
          <w:sz w:val="28"/>
        </w:rPr>
        <w:t xml:space="preserve">External boundaries</w:t>
      </w:r>
    </w:p>
    <w:p>
      <w:pPr>
        <w:numPr>
          <w:ilvl w:val="0"/>
          <w:numId w:val="1026"/>
        </w:numPr>
        <w:pStyle w:val="Compact"/>
      </w:pPr>
      <w:r>
        <w:rPr>
          <w:bCs/>
          <w:b/>
        </w:rPr>
        <w:t xml:space="preserve">Upstream:</w:t>
      </w:r>
      <w:r>
        <w:t xml:space="preserve"> </w:t>
      </w:r>
      <w:r>
        <w:t xml:space="preserve">the host AXI4 slave port (</w:t>
      </w:r>
      <w:r>
        <w:rPr>
          <w:rStyle w:val="VerbatimChar"/>
        </w:rPr>
        <w:t xml:space="preserve">s_axi_*</w:t>
      </w:r>
      <w:r>
        <w:t xml:space="preserve">), the only SoC-facing interface.</w:t>
      </w:r>
    </w:p>
    <w:p>
      <w:pPr>
        <w:numPr>
          <w:ilvl w:val="0"/>
          <w:numId w:val="1026"/>
        </w:numPr>
        <w:pStyle w:val="Compact"/>
      </w:pPr>
      <w:r>
        <w:rPr>
          <w:bCs/>
          <w:b/>
        </w:rPr>
        <w:t xml:space="preserve">To</w:t>
      </w:r>
      <w:r>
        <w:rPr>
          <w:bCs/>
          <w:b/>
        </w:rPr>
        <w:t xml:space="preserve"> </w:t>
      </w:r>
      <w:r>
        <w:rPr>
          <w:rStyle w:val="VerbatimChar"/>
          <w:bCs/>
          <w:b/>
        </w:rPr>
        <w:t xml:space="preserve">mc_storage_layer</w:t>
      </w:r>
      <w:r>
        <w:rPr>
          <w:bCs/>
          <w:b/>
        </w:rPr>
        <w:t xml:space="preserve"> </w:t>
      </w:r>
      <w:r>
        <w:rPr>
          <w:bCs/>
          <w:b/>
        </w:rPr>
        <w:t xml:space="preserve">(</w:t>
      </w:r>
      <w:r>
        <w:rPr>
          <w:rStyle w:val="VerbatimChar"/>
          <w:bCs/>
          <w:b/>
        </w:rPr>
        <w:t xml:space="preserve">u_storage</w:t>
      </w:r>
      <w:r>
        <w:rPr>
          <w:bCs/>
          <w:b/>
        </w:rPr>
        <w:t xml:space="preserve">):</w:t>
      </w:r>
      <w:r>
        <w:t xml:space="preserve"> </w:t>
      </w:r>
      <w:r>
        <w:t xml:space="preserve">the storage seam —</w:t>
      </w:r>
      <w:r>
        <w:t xml:space="preserve"> </w:t>
      </w:r>
      <w:r>
        <w:rPr>
          <w:rStyle w:val="VerbatimChar"/>
        </w:rPr>
        <w:t xml:space="preserve">aw_push_*</w:t>
      </w:r>
      <w:r>
        <w:t xml:space="preserve"> </w:t>
      </w:r>
      <w:r>
        <w:t xml:space="preserve">+</w:t>
      </w:r>
      <w:r>
        <w:t xml:space="preserve"> </w:t>
      </w:r>
      <w:r>
        <w:rPr>
          <w:rStyle w:val="VerbatimChar"/>
        </w:rPr>
        <w:t xml:space="preserve">wd_*</w:t>
      </w:r>
      <w:r>
        <w:t xml:space="preserve"> </w:t>
      </w:r>
      <w:r>
        <w:t xml:space="preserve">for writes,</w:t>
      </w:r>
      <w:r>
        <w:t xml:space="preserve"> </w:t>
      </w:r>
      <w:r>
        <w:rPr>
          <w:rStyle w:val="VerbatimChar"/>
        </w:rPr>
        <w:t xml:space="preserve">snarf_probe_*</w:t>
      </w:r>
      <w:r>
        <w:t xml:space="preserve"> </w:t>
      </w:r>
      <w:r>
        <w:t xml:space="preserve">/</w:t>
      </w:r>
      <w:r>
        <w:t xml:space="preserve"> </w:t>
      </w:r>
      <w:r>
        <w:rPr>
          <w:rStyle w:val="VerbatimChar"/>
        </w:rPr>
        <w:t xml:space="preserve">snarf_rd_*</w:t>
      </w:r>
      <w:r>
        <w:t xml:space="preserve"> </w:t>
      </w:r>
      <w:r>
        <w:t xml:space="preserve">for read-your-write,</w:t>
      </w:r>
      <w:r>
        <w:t xml:space="preserve"> </w:t>
      </w:r>
      <w:r>
        <w:rPr>
          <w:rStyle w:val="VerbatimChar"/>
        </w:rPr>
        <w:t xml:space="preserve">ar_push_*</w:t>
      </w:r>
      <w:r>
        <w:t xml:space="preserve"> </w:t>
      </w:r>
      <w:r>
        <w:t xml:space="preserve">for reads, and the return-ring ticket ports (</w:t>
      </w:r>
      <w:r>
        <w:rPr>
          <w:rStyle w:val="VerbatimChar"/>
        </w:rPr>
        <w:t xml:space="preserve">rt_alloc_*</w:t>
      </w:r>
      <w:r>
        <w:t xml:space="preserve">,</w:t>
      </w:r>
      <w:r>
        <w:t xml:space="preserve"> </w:t>
      </w:r>
      <w:r>
        <w:rPr>
          <w:rStyle w:val="VerbatimChar"/>
        </w:rPr>
        <w:t xml:space="preserve">rd_iss_*</w:t>
      </w:r>
      <w:r>
        <w:t xml:space="preserve">,</w:t>
      </w:r>
      <w:r>
        <w:t xml:space="preserve"> </w:t>
      </w:r>
      <w:r>
        <w:rPr>
          <w:rStyle w:val="VerbatimChar"/>
        </w:rPr>
        <w:t xml:space="preserve">rd_cam_ins_ready_*</w:t>
      </w:r>
      <w:r>
        <w:t xml:space="preserve">).</w:t>
      </w:r>
    </w:p>
    <w:p>
      <w:pPr>
        <w:numPr>
          <w:ilvl w:val="0"/>
          <w:numId w:val="1026"/>
        </w:numPr>
        <w:pStyle w:val="Compact"/>
      </w:pPr>
      <w:r>
        <w:rPr>
          <w:bCs/>
          <w:b/>
        </w:rPr>
        <w:t xml:space="preserve">From</w:t>
      </w:r>
      <w:r>
        <w:rPr>
          <w:bCs/>
          <w:b/>
        </w:rPr>
        <w:t xml:space="preserve"> </w:t>
      </w:r>
      <w:r>
        <w:rPr>
          <w:rStyle w:val="VerbatimChar"/>
          <w:bCs/>
          <w:b/>
        </w:rPr>
        <w:t xml:space="preserve">mc_dfi_2p1_layer</w:t>
      </w:r>
      <w:r>
        <w:rPr>
          <w:bCs/>
          <w:b/>
        </w:rPr>
        <w:t xml:space="preserve"> </w:t>
      </w:r>
      <w:r>
        <w:rPr>
          <w:bCs/>
          <w:b/>
        </w:rPr>
        <w:t xml:space="preserve">(</w:t>
      </w:r>
      <w:r>
        <w:rPr>
          <w:rStyle w:val="VerbatimChar"/>
          <w:bCs/>
          <w:b/>
        </w:rPr>
        <w:t xml:space="preserve">u_dfi</w:t>
      </w:r>
      <w:r>
        <w:rPr>
          <w:bCs/>
          <w:b/>
        </w:rPr>
        <w:t xml:space="preserve">):</w:t>
      </w:r>
      <w:r>
        <w:t xml:space="preserve"> </w:t>
      </w:r>
      <w:r>
        <w:t xml:space="preserve">the read-return stream</w:t>
      </w:r>
      <w:r>
        <w:t xml:space="preserve"> </w:t>
      </w:r>
      <w:r>
        <w:rPr>
          <w:rStyle w:val="VerbatimChar"/>
        </w:rPr>
        <w:t xml:space="preserve">rd_dfi_ret_*</w:t>
      </w:r>
      <w:r>
        <w:t xml:space="preserve"> </w:t>
      </w:r>
      <w:r>
        <w:t xml:space="preserve">(</w:t>
      </w:r>
      <w:r>
        <w:rPr>
          <w:rStyle w:val="VerbatimChar"/>
        </w:rPr>
        <w:t xml:space="preserve">valid/ready/data/resp/last</w:t>
      </w:r>
      <w:r>
        <w:t xml:space="preserve">).</w:t>
      </w:r>
    </w:p>
    <w:p>
      <w:pPr>
        <w:numPr>
          <w:ilvl w:val="0"/>
          <w:numId w:val="1026"/>
        </w:numPr>
        <w:pStyle w:val="Compact"/>
      </w:pPr>
      <w:r>
        <w:rPr>
          <w:bCs/>
          <w:b/>
        </w:rPr>
        <w:t xml:space="preserve">Status:</w:t>
      </w:r>
      <w:r>
        <w:t xml:space="preserve"> </w:t>
      </w:r>
      <w:r>
        <w:rPr>
          <w:rStyle w:val="VerbatimChar"/>
        </w:rPr>
        <w:t xml:space="preserve">busy_o</w:t>
      </w:r>
      <w:r>
        <w:t xml:space="preserve"> </w:t>
      </w:r>
      <w:r>
        <w:t xml:space="preserve">is left unconnected in</w:t>
      </w:r>
      <w:r>
        <w:t xml:space="preserve"> </w:t>
      </w:r>
      <w:r>
        <w:rPr>
          <w:rStyle w:val="VerbatimChar"/>
        </w:rPr>
        <w:t xml:space="preserve">pumice_core</w:t>
      </w:r>
      <w:r>
        <w:t xml:space="preserve"> </w:t>
      </w:r>
      <w:r>
        <w:t xml:space="preserve">(</w:t>
      </w:r>
      <w:r>
        <w:rPr>
          <w:rStyle w:val="VerbatimChar"/>
        </w:rPr>
        <w:t xml:space="preserve">pumice_core.sv:498</w:t>
      </w:r>
      <w:r>
        <w:t xml:space="preserve">).</w:t>
      </w:r>
    </w:p>
    <w:bookmarkEnd w:id="92"/>
    <w:bookmarkStart w:id="93" w:name="pumice-specific-integration-notes"/>
    <w:p>
      <w:pPr>
        <w:pStyle w:val="Heading2"/>
        <w:spacing w:before="280" w:after="80"/>
        <w:pBdr>
          <w:bottom w:val="single" w:sz="12" w:color="228B22"/>
        </w:pBdr>
      </w:pPr>
      <w:r>
        <w:rPr>
          <w:rStyle w:val="SectionNumber"/>
          <w:b/>
          <w:color w:val="228B22"/>
          <w:sz w:val="28"/>
        </w:rPr>
        <w:t xml:space="preserve">9.4</w:t>
      </w:r>
      <w:r>
        <w:rPr>
          <w:b/>
          <w:color w:val="228B22"/>
          <w:sz w:val="28"/>
        </w:rPr>
        <w:tab/>
      </w:r>
      <w:r>
        <w:rPr>
          <w:b/>
          <w:color w:val="228B22"/>
          <w:sz w:val="28"/>
        </w:rPr>
        <w:t xml:space="preserve">Pumice-specific integration notes</w:t>
      </w:r>
    </w:p>
    <w:p>
      <w:pPr>
        <w:pStyle w:val="FirstParagraph"/>
      </w:pPr>
      <w:r>
        <w:rPr>
          <w:bCs/>
          <w:b/>
          <w:sz w:val="20"/>
        </w:rPr>
        <w:t xml:space="preserve">Gearing wrapper.</w:t>
      </w:r>
      <w:r>
        <w:rPr>
          <w:sz w:val="20"/>
        </w:rPr>
        <w:t xml:space="preserve"> </w:t>
      </w:r>
      <w:r>
        <w:rPr>
          <w:sz w:val="20"/>
        </w:rPr>
        <w:t xml:space="preserve">The AXI4 layer is built for the compile-time maximum DFI word width and does not know</w:t>
      </w:r>
      <w:r>
        <w:rPr>
          <w:sz w:val="20"/>
        </w:rPr>
        <w:t xml:space="preserve"> </w:t>
      </w:r>
      <w:r>
        <w:rPr>
          <w:rStyle w:val="VerbatimChar"/>
          <w:sz w:val="20"/>
        </w:rPr>
        <w:t xml:space="preserve">gear_i</w:t>
      </w:r>
      <w:r>
        <w:rPr>
          <w:sz w:val="20"/>
        </w:rPr>
        <w:t xml:space="preserve"> </w:t>
      </w:r>
      <w:r>
        <w:rPr>
          <w:sz w:val="20"/>
        </w:rPr>
        <w:t xml:space="preserve">or</w:t>
      </w:r>
      <w:r>
        <w:rPr>
          <w:sz w:val="20"/>
        </w:rPr>
        <w:t xml:space="preserve"> </w:t>
      </w:r>
      <w:r>
        <w:rPr>
          <w:rStyle w:val="VerbatimChar"/>
          <w:sz w:val="20"/>
        </w:rPr>
        <w:t xml:space="preserve">bl_i</w:t>
      </w:r>
      <w:r>
        <w:rPr>
          <w:sz w:val="20"/>
        </w:rPr>
        <w:t xml:space="preserve"> </w:t>
      </w:r>
      <w:r>
        <w:rPr>
          <w:sz w:val="20"/>
        </w:rPr>
        <w:t xml:space="preserve">directly. It frames one AXI beat per DFI word and passes</w:t>
      </w:r>
      <w:r>
        <w:rPr>
          <w:sz w:val="20"/>
        </w:rPr>
        <w:t xml:space="preserve"> </w:t>
      </w:r>
      <w:r>
        <w:rPr>
          <w:rStyle w:val="VerbatimChar"/>
          <w:sz w:val="20"/>
        </w:rPr>
        <w:t xml:space="preserve">AXI_BEATS_PER_BURST = BURST_WORDS</w:t>
      </w:r>
      <w:r>
        <w:rPr>
          <w:sz w:val="20"/>
        </w:rPr>
        <w:t xml:space="preserve">. Runtime sub-DFI-word burst packing (</w:t>
      </w:r>
      <w:r>
        <w:rPr>
          <w:rStyle w:val="VerbatimChar"/>
          <w:sz w:val="20"/>
        </w:rPr>
        <w:t xml:space="preserve">N_SUBCMD &gt; 1</w:t>
      </w:r>
      <w:r>
        <w:rPr>
          <w:sz w:val="20"/>
        </w:rPr>
        <w:t xml:space="preserve">) is expanded later in</w:t>
      </w:r>
      <w:r>
        <w:rPr>
          <w:sz w:val="20"/>
        </w:rPr>
        <w:t xml:space="preserve"> </w:t>
      </w:r>
      <w:r>
        <w:rPr>
          <w:rStyle w:val="VerbatimChar"/>
          <w:sz w:val="20"/>
        </w:rPr>
        <w:t xml:space="preserve">mc_dfi_2p1_layer</w:t>
      </w:r>
      <w:r>
        <w:rPr>
          <w:sz w:val="20"/>
        </w:rPr>
        <w:t xml:space="preserve"> </w:t>
      </w:r>
      <w:r>
        <w:rPr>
          <w:sz w:val="20"/>
        </w:rPr>
        <w:t xml:space="preserve">(</w:t>
      </w:r>
      <w:r>
        <w:rPr>
          <w:rStyle w:val="VerbatimChar"/>
          <w:sz w:val="20"/>
        </w:rPr>
        <w:t xml:space="preserve">pumice_core.sv:766-836</w:t>
      </w:r>
      <w:r>
        <w:rPr>
          <w:sz w:val="20"/>
        </w:rPr>
        <w:t xml:space="preserve">).</w:t>
      </w:r>
    </w:p>
    <w:p>
      <w:pPr>
        <w:pStyle w:val="BodyText"/>
      </w:pPr>
      <w:r>
        <w:rPr>
          <w:bCs/>
          <w:b/>
          <w:sz w:val="20"/>
        </w:rPr>
        <w:t xml:space="preserve">Observed buses.</w:t>
      </w:r>
      <w:r>
        <w:rPr>
          <w:sz w:val="20"/>
        </w:rPr>
        <w:t xml:space="preserve"> </w:t>
      </w:r>
      <w:r>
        <w:rPr>
          <w:sz w:val="20"/>
        </w:rPr>
        <w:t xml:space="preserve">The signals observed at this layer are the host AXI4 channels, the</w:t>
      </w:r>
      <w:r>
        <w:rPr>
          <w:sz w:val="20"/>
        </w:rPr>
        <w:t xml:space="preserve"> </w:t>
      </w:r>
      <w:r>
        <w:rPr>
          <w:rStyle w:val="VerbatimChar"/>
          <w:sz w:val="20"/>
        </w:rPr>
        <w:t xml:space="preserve">mc_storage_layer</w:t>
      </w:r>
      <w:r>
        <w:rPr>
          <w:sz w:val="20"/>
        </w:rPr>
        <w:t xml:space="preserve"> </w:t>
      </w:r>
      <w:r>
        <w:rPr>
          <w:sz w:val="20"/>
        </w:rPr>
        <w:t xml:space="preserve">storage-seam nets, and the</w:t>
      </w:r>
      <w:r>
        <w:rPr>
          <w:sz w:val="20"/>
        </w:rPr>
        <w:t xml:space="preserve"> </w:t>
      </w:r>
      <w:r>
        <w:rPr>
          <w:rStyle w:val="VerbatimChar"/>
          <w:sz w:val="20"/>
        </w:rPr>
        <w:t xml:space="preserve">rd_dfi_ret_*</w:t>
      </w:r>
      <w:r>
        <w:rPr>
          <w:sz w:val="20"/>
        </w:rPr>
        <w:t xml:space="preserve"> </w:t>
      </w:r>
      <w:r>
        <w:rPr>
          <w:sz w:val="20"/>
        </w:rPr>
        <w:t xml:space="preserve">stream from the DFI layer. No pumice-local CAM or datapath buses exist here anymore.</w:t>
      </w:r>
    </w:p>
    <w:p>
      <w:pPr>
        <w:pStyle w:val="BodyText"/>
      </w:pPr>
      <w:r>
        <w:rPr>
          <w:bCs/>
          <w:b/>
          <w:sz w:val="20"/>
        </w:rPr>
        <w:t xml:space="preserve">Backpressure thresholds.</w:t>
      </w:r>
      <w:r>
        <w:rPr>
          <w:sz w:val="20"/>
        </w:rPr>
        <w:t xml:space="preserve"> </w:t>
      </w:r>
      <w:r>
        <w:rPr>
          <w:sz w:val="20"/>
        </w:rPr>
        <w:t xml:space="preserve">Write and read acceptance is gated by</w:t>
      </w:r>
      <w:r>
        <w:rPr>
          <w:sz w:val="20"/>
        </w:rPr>
        <w:t xml:space="preserve"> </w:t>
      </w:r>
      <w:r>
        <w:rPr>
          <w:rStyle w:val="VerbatimChar"/>
          <w:sz w:val="20"/>
        </w:rPr>
        <w:t xml:space="preserve">mc_storage_layer</w:t>
      </w:r>
      <w:r>
        <w:rPr>
          <w:sz w:val="20"/>
        </w:rPr>
        <w:t xml:space="preserve"> </w:t>
      </w:r>
      <w:r>
        <w:rPr>
          <w:sz w:val="20"/>
        </w:rPr>
        <w:t xml:space="preserve">ready signals, not by local FIFOs. Read allocation is additionally gated by the return ring (</w:t>
      </w:r>
      <w:r>
        <w:rPr>
          <w:rStyle w:val="VerbatimChar"/>
          <w:sz w:val="20"/>
        </w:rPr>
        <w:t xml:space="preserve">ar_push_ready_o = rd_cam_ins_ready_o &amp;&amp; rt_alloc_ready_i</w:t>
      </w:r>
      <w:r>
        <w:rPr>
          <w:sz w:val="20"/>
        </w:rPr>
        <w:t xml:space="preserve"> </w:t>
      </w:r>
      <w:r>
        <w:rPr>
          <w:sz w:val="20"/>
        </w:rPr>
        <w:t xml:space="preserve">inside</w:t>
      </w:r>
      <w:r>
        <w:rPr>
          <w:sz w:val="20"/>
        </w:rPr>
        <w:t xml:space="preserve"> </w:t>
      </w:r>
      <w:r>
        <w:rPr>
          <w:rStyle w:val="VerbatimChar"/>
          <w:sz w:val="20"/>
        </w:rPr>
        <w:t xml:space="preserve">mc_storage_layer</w:t>
      </w:r>
      <w:r>
        <w:rPr>
          <w:sz w:val="20"/>
        </w:rPr>
        <w:t xml:space="preserve">; see the common layer documentation). The DFI-side read-return FIFO is sized in</w:t>
      </w:r>
      <w:r>
        <w:rPr>
          <w:sz w:val="20"/>
        </w:rPr>
        <w:t xml:space="preserve"> </w:t>
      </w:r>
      <w:r>
        <w:rPr>
          <w:rStyle w:val="VerbatimChar"/>
          <w:sz w:val="20"/>
        </w:rPr>
        <w:t xml:space="preserve">mc_dfi_2p1_layer</w:t>
      </w:r>
      <w:r>
        <w:rPr>
          <w:sz w:val="20"/>
        </w:rPr>
        <w:t xml:space="preserve"> </w:t>
      </w:r>
      <w:r>
        <w:rPr>
          <w:sz w:val="20"/>
        </w:rPr>
        <w:t xml:space="preserve">as</w:t>
      </w:r>
      <w:r>
        <w:rPr>
          <w:sz w:val="20"/>
        </w:rPr>
        <w:t xml:space="preserve"> </w:t>
      </w:r>
      <w:r>
        <w:rPr>
          <w:rStyle w:val="VerbatimChar"/>
          <w:sz w:val="20"/>
        </w:rPr>
        <w:t xml:space="preserve">RD_RET_DEPTH * BURST_WORDS</w:t>
      </w:r>
      <w:r>
        <w:rPr>
          <w:sz w:val="20"/>
        </w:rPr>
        <w:t xml:space="preserve"> </w:t>
      </w:r>
      <w:r>
        <w:rPr>
          <w:sz w:val="20"/>
        </w:rPr>
        <w:t xml:space="preserve">entries (</w:t>
      </w:r>
      <w:r>
        <w:rPr>
          <w:rStyle w:val="VerbatimChar"/>
          <w:sz w:val="20"/>
        </w:rPr>
        <w:t xml:space="preserve">pumice_core.sv:784</w:t>
      </w:r>
      <w:r>
        <w:rPr>
          <w:sz w:val="20"/>
        </w:rPr>
        <w:t xml:space="preserve">).</w:t>
      </w:r>
    </w:p>
    <w:bookmarkEnd w:id="93"/>
    <w:bookmarkStart w:id="95" w:name="common-layer-reference"/>
    <w:p>
      <w:pPr>
        <w:pStyle w:val="Heading2"/>
        <w:spacing w:before="280" w:after="80"/>
        <w:pBdr>
          <w:bottom w:val="single" w:sz="12" w:color="228B22"/>
        </w:pBdr>
      </w:pPr>
      <w:r>
        <w:rPr>
          <w:rStyle w:val="SectionNumber"/>
          <w:b/>
          <w:color w:val="228B22"/>
          <w:sz w:val="28"/>
        </w:rPr>
        <w:t xml:space="preserve">9.5</w:t>
      </w:r>
      <w:r>
        <w:rPr>
          <w:b/>
          <w:color w:val="228B22"/>
          <w:sz w:val="28"/>
        </w:rPr>
        <w:tab/>
      </w:r>
      <w:r>
        <w:rPr>
          <w:b/>
          <w:color w:val="228B22"/>
          <w:sz w:val="28"/>
        </w:rPr>
        <w:t xml:space="preserve">Common-layer reference</w:t>
      </w:r>
    </w:p>
    <w:p>
      <w:pPr>
        <w:pStyle w:val="FirstParagraph"/>
      </w:pPr>
      <w:r>
        <w:rPr>
          <w:sz w:val="20"/>
        </w:rPr>
        <w:t xml:space="preserve">For the common layer architecture, child-instance map, burst-chop/split semantics, read-return-ring ordering contract, and complete port list, see</w:t>
      </w:r>
      <w:r>
        <w:rPr>
          <w:sz w:val="20"/>
        </w:rPr>
        <w:t xml:space="preserve"> </w:t>
      </w:r>
      <w:hyperlink r:id="rId94">
        <w:r>
          <w:rPr>
            <w:rStyle w:val="Hyperlink"/>
          </w:rPr>
          <w:t xml:space="preserve">common_mas chapter 2:</w:t>
        </w:r>
        <w:r>
          <w:rPr>
            <w:rStyle w:val="Hyperlink"/>
          </w:rPr>
          <w:t xml:space="preserve"> </w:t>
        </w:r>
        <w:r>
          <w:rPr>
            <w:rStyle w:val="VerbatimChar"/>
          </w:rPr>
          <w:t xml:space="preserve">mc_axi4_layer</w:t>
        </w:r>
      </w:hyperlink>
      <w:r>
        <w:rPr>
          <w:sz w:val="20"/>
        </w:rPr>
        <w:t xml:space="preserve">.</w:t>
      </w:r>
    </w:p>
    <w:bookmarkEnd w:id="95"/>
    <w:bookmarkStart w:id="96" w:name="tests"/>
    <w:p>
      <w:pPr>
        <w:pStyle w:val="Heading2"/>
        <w:spacing w:before="280" w:after="80"/>
        <w:pBdr>
          <w:bottom w:val="single" w:sz="12" w:color="228B22"/>
        </w:pBdr>
      </w:pPr>
      <w:r>
        <w:rPr>
          <w:rStyle w:val="SectionNumber"/>
          <w:b/>
          <w:color w:val="228B22"/>
          <w:sz w:val="28"/>
        </w:rPr>
        <w:t xml:space="preserve">9.6</w:t>
      </w:r>
      <w:r>
        <w:rPr>
          <w:b/>
          <w:color w:val="228B22"/>
          <w:sz w:val="28"/>
        </w:rPr>
        <w:tab/>
      </w:r>
      <w:r>
        <w:rPr>
          <w:b/>
          <w:color w:val="228B22"/>
          <w:sz w:val="28"/>
        </w:rPr>
        <w:t xml:space="preserve">Tests</w:t>
      </w:r>
    </w:p>
    <w:p>
      <w:pPr>
        <w:pStyle w:val="FirstParagraph"/>
      </w:pPr>
      <w:r>
        <w:rPr>
          <w:sz w:val="20"/>
        </w:rPr>
        <w:t xml:space="preserve">Wrapper-level tests drive</w:t>
      </w:r>
      <w:r>
        <w:rPr>
          <w:sz w:val="20"/>
        </w:rPr>
        <w:t xml:space="preserve"> </w:t>
      </w:r>
      <w:r>
        <w:rPr>
          <w:rStyle w:val="VerbatimChar"/>
          <w:sz w:val="20"/>
        </w:rPr>
        <w:t xml:space="preserve">pumice_core</w:t>
      </w:r>
      <w:r>
        <w:rPr>
          <w:sz w:val="20"/>
        </w:rPr>
        <w:t xml:space="preserve"> </w:t>
      </w:r>
      <w:r>
        <w:rPr>
          <w:sz w:val="20"/>
        </w:rPr>
        <w:t xml:space="preserve">through the AXI4 BFMs (</w:t>
      </w:r>
      <w:r>
        <w:rPr>
          <w:rStyle w:val="VerbatimChar"/>
          <w:sz w:val="20"/>
        </w:rPr>
        <w:t xml:space="preserve">AXI4MasterWrite</w:t>
      </w:r>
      <w:r>
        <w:rPr>
          <w:sz w:val="20"/>
        </w:rPr>
        <w:t xml:space="preserve"> </w:t>
      </w:r>
      <w:r>
        <w:rPr>
          <w:sz w:val="20"/>
        </w:rPr>
        <w:t xml:space="preserve">/</w:t>
      </w:r>
      <w:r>
        <w:rPr>
          <w:sz w:val="20"/>
        </w:rPr>
        <w:t xml:space="preserve"> </w:t>
      </w:r>
      <w:r>
        <w:rPr>
          <w:rStyle w:val="VerbatimChar"/>
          <w:sz w:val="20"/>
        </w:rPr>
        <w:t xml:space="preserve">AXI4MasterRead</w:t>
      </w:r>
      <w:r>
        <w:rPr>
          <w:sz w:val="20"/>
        </w:rPr>
        <w:t xml:space="preserve"> </w:t>
      </w:r>
      <w:r>
        <w:rPr>
          <w:sz w:val="20"/>
        </w:rPr>
        <w:t xml:space="preserve">+</w:t>
      </w:r>
      <w:r>
        <w:rPr>
          <w:sz w:val="20"/>
        </w:rPr>
        <w:t xml:space="preserve"> </w:t>
      </w:r>
      <w:r>
        <w:rPr>
          <w:rStyle w:val="VerbatimChar"/>
          <w:sz w:val="20"/>
        </w:rPr>
        <w:t xml:space="preserve">AXI4Sequence</w:t>
      </w:r>
      <w:r>
        <w:rPr>
          <w:sz w:val="20"/>
        </w:rPr>
        <w:t xml:space="preserve">). The underlying</w:t>
      </w:r>
      <w:r>
        <w:rPr>
          <w:sz w:val="20"/>
        </w:rPr>
        <w:t xml:space="preserve"> </w:t>
      </w:r>
      <w:r>
        <w:rPr>
          <w:rStyle w:val="VerbatimChar"/>
          <w:sz w:val="20"/>
        </w:rPr>
        <w:t xml:space="preserve">mc_axi4_layer</w:t>
      </w:r>
      <w:r>
        <w:rPr>
          <w:sz w:val="20"/>
        </w:rPr>
        <w:t xml:space="preserve"> </w:t>
      </w:r>
      <w:r>
        <w:rPr>
          <w:sz w:val="20"/>
        </w:rPr>
        <w:t xml:space="preserve">FUBs are covered by the common unit tests referenced in the common_mas chapter.</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96"/>
    <w:bookmarkEnd w:id="97"/>
    <w:bookmarkStart w:id="110" w:name="X6e3cbd4b913705e9571af37d8f26bd6fbc95273"/>
    <w:p>
      <w:pPr>
        <w:pStyle w:val="Heading1"/>
        <w:spacing w:before="360" w:after="120"/>
        <w:pageBreakBefore/>
        <w:shd w:val="clear" w:color="auto" w:fill="404040"/>
      </w:pPr>
      <w:r>
        <w:br w:type="page"/>
      </w:r>
      <w:r>
        <w:rPr>
          <w:rStyle w:val="SectionNumber"/>
          <w:b/>
          <w:color w:val="FFFFFF"/>
          <w:sz w:val="32"/>
        </w:rPr>
        <w:t xml:space="preserve">10</w:t>
      </w:r>
      <w:r>
        <w:rPr>
          <w:b/>
          <w:color w:val="FFFFFF"/>
          <w:sz w:val="32"/>
        </w:rPr>
        <w:tab/>
      </w:r>
      <w:r>
        <w:rPr>
          <w:rStyle w:val="VerbatimChar"/>
          <w:b/>
          <w:color w:val="FFFFFF"/>
          <w:sz w:val="32"/>
        </w:rPr>
        <w:t xml:space="preserve">pumice_scheduler_layer</w:t>
      </w:r>
      <w:r>
        <w:rPr>
          <w:b/>
          <w:color w:val="FFFFFF"/>
          <w:sz w:val="32"/>
        </w:rPr>
        <w:t xml:space="preserve"> </w:t>
      </w:r>
      <w:r>
        <w:rPr>
          <w:b/>
          <w:color w:val="FFFFFF"/>
          <w:sz w:val="32"/>
        </w:rPr>
        <w:t xml:space="preserve">(command scheduler macro)</w:t>
      </w:r>
    </w:p>
    <w:p>
      <w:pPr>
        <w:pStyle w:val="FirstParagraph"/>
      </w:pPr>
      <w:r>
        <w:rPr>
          <w:bCs/>
          <w:b/>
          <w:sz w:val="20"/>
        </w:rPr>
        <w:t xml:space="preserve">Module:</w:t>
      </w:r>
      <w:r>
        <w:rPr>
          <w:sz w:val="20"/>
        </w:rPr>
        <w:t xml:space="preserve"> </w:t>
      </w:r>
      <w:r>
        <w:rPr>
          <w:rStyle w:val="VerbatimChar"/>
          <w:sz w:val="20"/>
        </w:rPr>
        <w:t xml:space="preserve">pumice_scheduler_layer.sv</w:t>
      </w:r>
      <w:r>
        <w:rPr>
          <w:sz w:val="20"/>
        </w:rPr>
        <w:t xml:space="preserve"> </w:t>
      </w:r>
      <w:r>
        <w:rPr>
          <w:bCs/>
          <w:b/>
          <w:sz w:val="20"/>
        </w:rPr>
        <w:t xml:space="preserve">Location:</w:t>
      </w:r>
      <w:r>
        <w:rPr>
          <w:sz w:val="20"/>
        </w:rPr>
        <w:t xml:space="preserve"> </w:t>
      </w:r>
      <w:r>
        <w:rPr>
          <w:rStyle w:val="VerbatimChar"/>
          <w:sz w:val="20"/>
        </w:rPr>
        <w:t xml:space="preserve">rtl/macro/</w:t>
      </w:r>
      <w:r>
        <w:rPr>
          <w:sz w:val="20"/>
        </w:rPr>
        <w:t xml:space="preserve"> </w:t>
      </w:r>
      <w:r>
        <w:rPr>
          <w:bCs/>
          <w:b/>
          <w:sz w:val="20"/>
        </w:rPr>
        <w:t xml:space="preserve">Category:</w:t>
      </w:r>
      <w:r>
        <w:rPr>
          <w:sz w:val="20"/>
        </w:rPr>
        <w:t xml:space="preserve"> </w:t>
      </w:r>
      <w:r>
        <w:rPr>
          <w:sz w:val="20"/>
        </w:rPr>
        <w:t xml:space="preserve">Layer-2 wrapper around the common</w:t>
      </w:r>
      <w:r>
        <w:rPr>
          <w:sz w:val="20"/>
        </w:rPr>
        <w:t xml:space="preserve"> </w:t>
      </w:r>
      <w:r>
        <w:rPr>
          <w:rStyle w:val="VerbatimChar"/>
          <w:sz w:val="20"/>
        </w:rPr>
        <w:t xml:space="preserve">mc_scheduler_layer</w:t>
      </w:r>
    </w:p>
    <w:bookmarkStart w:id="100" w:name="purpose-2"/>
    <w:p>
      <w:pPr>
        <w:pStyle w:val="Heading2"/>
        <w:spacing w:before="280" w:after="80"/>
        <w:pBdr>
          <w:bottom w:val="single" w:sz="12" w:color="228B22"/>
        </w:pBdr>
      </w:pPr>
      <w:r>
        <w:rPr>
          <w:rStyle w:val="SectionNumber"/>
          <w:b/>
          <w:color w:val="228B22"/>
          <w:sz w:val="28"/>
        </w:rPr>
        <w:t xml:space="preserve">10.1</w:t>
      </w:r>
      <w:r>
        <w:rPr>
          <w:b/>
          <w:color w:val="228B22"/>
          <w:sz w:val="28"/>
        </w:rPr>
        <w:tab/>
      </w:r>
      <w:r>
        <w:rPr>
          <w:b/>
          <w:color w:val="228B22"/>
          <w:sz w:val="28"/>
        </w:rPr>
        <w:t xml:space="preserve">Purpose</w:t>
      </w:r>
    </w:p>
    <w:p>
      <w:pPr>
        <w:pStyle w:val="FirstParagraph"/>
      </w:pPr>
      <w:r>
        <w:rPr>
          <w:sz w:val="20"/>
        </w:rPr>
        <w:t xml:space="preserve">The</w:t>
      </w:r>
      <w:r>
        <w:rPr>
          <w:sz w:val="20"/>
        </w:rPr>
        <w:t xml:space="preserve"> </w:t>
      </w:r>
      <w:r>
        <w:rPr>
          <w:rStyle w:val="VerbatimChar"/>
          <w:sz w:val="20"/>
        </w:rPr>
        <w:t xml:space="preserve">pumice_scheduler_layer</w:t>
      </w:r>
      <w:r>
        <w:rPr>
          <w:sz w:val="20"/>
        </w:rPr>
        <w:t xml:space="preserve"> </w:t>
      </w:r>
      <w:r>
        <w:rPr>
          <w:sz w:val="20"/>
        </w:rPr>
        <w:t xml:space="preserve">header comment describes it verbatim:</w:t>
      </w:r>
    </w:p>
    <w:p>
      <w:pPr>
        <w:pStyle w:val="BlockText"/>
      </w:pPr>
      <w:r>
        <w:t xml:space="preserve">Thin pumice wrapper around the common mc_scheduler_layer core. Instantiates the rock-specific init_sequencer, mode_register, refresh_ctrl, page_policy, and command-history checker, and maps the pumice training channel onto the generic maintenance slot.</w:t>
      </w:r>
    </w:p>
    <w:p>
      <w:pPr>
        <w:pStyle w:val="FirstParagraph"/>
      </w:pPr>
      <w:r>
        <w:rPr>
          <w:sz w:val="20"/>
        </w:rPr>
        <w:t xml:space="preserve">This macro is no longer the owner of the pick machinery, bank/global timers, refresh controller, init sequencer, mode-register shadow, or output command FIFO. Until 2026-10-09 it was a pumice-local layer that bundled exactly those functions; the Phase-2 extraction moved that logic into the common</w:t>
      </w:r>
      <w:r>
        <w:rPr>
          <w:sz w:val="20"/>
        </w:rPr>
        <w:t xml:space="preserve"> </w:t>
      </w:r>
      <w:r>
        <w:rPr>
          <w:rStyle w:val="VerbatimChar"/>
          <w:sz w:val="20"/>
        </w:rPr>
        <w:t xml:space="preserve">mc_scheduler_layer</w:t>
      </w:r>
      <w:r>
        <w:rPr>
          <w:sz w:val="20"/>
        </w:rPr>
        <w:t xml:space="preserve"> </w:t>
      </w:r>
      <w:r>
        <w:rPr>
          <w:sz w:val="20"/>
        </w:rPr>
        <w:t xml:space="preserve">in</w:t>
      </w:r>
      <w:r>
        <w:rPr>
          <w:sz w:val="20"/>
        </w:rPr>
        <w:t xml:space="preserve"> </w:t>
      </w:r>
      <w:r>
        <w:rPr>
          <w:rStyle w:val="VerbatimChar"/>
          <w:sz w:val="20"/>
        </w:rPr>
        <w:t xml:space="preserve">projects/components/mem-ctrl-ip/common-ip/rtl/macro/</w:t>
      </w:r>
      <w:r>
        <w:rPr>
          <w:sz w:val="20"/>
        </w:rPr>
        <w:t xml:space="preserve">. What remains in pumice is the thin wrapper that supplies rock-specific children, adapts the pumice training channel to the common maintenance slot, and ties off unused common features.</w:t>
      </w:r>
    </w:p>
    <w:p>
      <w:pPr>
        <w:pStyle w:val="BodyText"/>
      </w:pPr>
      <w:r>
        <w:rPr>
          <w:sz w:val="20"/>
        </w:rPr>
        <w:t xml:space="preserve">The common scheduler microarchitecture is documented in</w:t>
      </w:r>
      <w:r>
        <w:rPr>
          <w:sz w:val="20"/>
        </w:rPr>
        <w:t xml:space="preserve"> </w:t>
      </w:r>
      <w:hyperlink r:id="rId98">
        <w:r>
          <w:rPr>
            <w:rStyle w:val="Hyperlink"/>
          </w:rPr>
          <w:t xml:space="preserve">Chapter 4 of the common MAS</w:t>
        </w:r>
      </w:hyperlink>
      <w:r>
        <w:rPr>
          <w:sz w:val="20"/>
        </w:rPr>
        <w:t xml:space="preserve">; the family layer-stack and descriptor-seam architecture are defined in the</w:t>
      </w:r>
      <w:r>
        <w:rPr>
          <w:sz w:val="20"/>
        </w:rPr>
        <w:t xml:space="preserve"> </w:t>
      </w:r>
      <w:hyperlink r:id="rId99">
        <w:r>
          <w:rPr>
            <w:rStyle w:val="Hyperlink"/>
          </w:rPr>
          <w:t xml:space="preserve">common HAS</w:t>
        </w:r>
      </w:hyperlink>
      <w:r>
        <w:rPr>
          <w:sz w:val="20"/>
        </w:rPr>
        <w:t xml:space="preserve">.</w:t>
      </w:r>
    </w:p>
    <w:bookmarkEnd w:id="100"/>
    <w:bookmarkStart w:id="106" w:name="what-the-wrapper-adds"/>
    <w:p>
      <w:pPr>
        <w:pStyle w:val="Heading2"/>
        <w:spacing w:before="280" w:after="80"/>
        <w:pBdr>
          <w:bottom w:val="single" w:sz="12" w:color="228B22"/>
        </w:pBdr>
      </w:pPr>
      <w:r>
        <w:rPr>
          <w:rStyle w:val="SectionNumber"/>
          <w:b/>
          <w:color w:val="228B22"/>
          <w:sz w:val="28"/>
        </w:rPr>
        <w:t xml:space="preserve">10.2</w:t>
      </w:r>
      <w:r>
        <w:rPr>
          <w:b/>
          <w:color w:val="228B22"/>
          <w:sz w:val="28"/>
        </w:rPr>
        <w:tab/>
      </w:r>
      <w:r>
        <w:rPr>
          <w:b/>
          <w:color w:val="228B22"/>
          <w:sz w:val="28"/>
        </w:rPr>
        <w:t xml:space="preserve">What the wrapper adds</w:t>
      </w:r>
    </w:p>
    <w:bookmarkStart w:id="101" w:name="rock-specific-children"/>
    <w:p>
      <w:pPr>
        <w:pStyle w:val="Heading3"/>
        <w:spacing w:before="200" w:after="80"/>
      </w:pPr>
      <w:r>
        <w:rPr>
          <w:rStyle w:val="SectionNumber"/>
          <w:b/>
          <w:color w:val="404040"/>
          <w:sz w:val="24"/>
        </w:rPr>
        <w:t xml:space="preserve">10.2.1</w:t>
      </w:r>
      <w:r>
        <w:rPr>
          <w:b/>
          <w:color w:val="404040"/>
          <w:sz w:val="24"/>
        </w:rPr>
        <w:tab/>
      </w:r>
      <w:r>
        <w:rPr>
          <w:b/>
          <w:color w:val="404040"/>
          <w:sz w:val="24"/>
        </w:rPr>
        <w:t xml:space="preserve">Rock-specific children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Instance</w:t>
            </w:r>
          </w:p>
        </w:tc>
        <w:tc>
          <w:tcPr>
            <w:shd w:val="clear" w:color="auto" w:fill="E0E0E0"/>
          </w:tcPr>
          <w:p>
            <w:pPr>
              <w:pStyle w:val="Compact"/>
              <w:jc w:val="left"/>
            </w:pPr>
            <w:r>
              <w:rPr>
                <w:b/>
                <w:sz w:val="20"/>
              </w:rPr>
              <w:t xml:space="preserve">Module</w:t>
            </w:r>
          </w:p>
        </w:tc>
        <w:tc>
          <w:tcPr>
            <w:shd w:val="clear" w:color="auto" w:fill="E0E0E0"/>
          </w:tcPr>
          <w:p>
            <w:pPr>
              <w:pStyle w:val="Compact"/>
              <w:jc w:val="left"/>
            </w:pPr>
            <w:r>
              <w:rPr>
                <w:b/>
                <w:sz w:val="20"/>
              </w:rPr>
              <w:t xml:space="preserve">Key parameters</w:t>
            </w:r>
          </w:p>
        </w:tc>
        <w:tc>
          <w:tcPr>
            <w:shd w:val="clear" w:color="auto" w:fill="E0E0E0"/>
          </w:tcPr>
          <w:p>
            <w:pPr>
              <w:pStyle w:val="Compact"/>
              <w:jc w:val="left"/>
            </w:pPr>
            <w:r>
              <w:rPr>
                <w:b/>
                <w:sz w:val="20"/>
              </w:rPr>
              <w:t xml:space="preserve">Role</w:t>
            </w:r>
          </w:p>
        </w:tc>
      </w:tr>
      <w:tr>
        <w:tc>
          <w:tcPr/>
          <w:p>
            <w:pPr>
              <w:pStyle w:val="Compact"/>
              <w:jc w:val="left"/>
            </w:pPr>
            <w:r>
              <w:rPr>
                <w:rStyle w:val="VerbatimChar"/>
              </w:rPr>
              <w:t xml:space="preserve">u_init</w:t>
            </w:r>
          </w:p>
        </w:tc>
        <w:tc>
          <w:tcPr/>
          <w:p>
            <w:pPr>
              <w:pStyle w:val="Compact"/>
              <w:jc w:val="left"/>
            </w:pPr>
            <w:r>
              <w:rPr>
                <w:rStyle w:val="VerbatimChar"/>
              </w:rPr>
              <w:t xml:space="preserve">init_sequencer</w:t>
            </w:r>
          </w:p>
        </w:tc>
        <w:tc>
          <w:tcPr/>
          <w:p>
            <w:pPr>
              <w:pStyle w:val="Compact"/>
              <w:jc w:val="left"/>
            </w:pPr>
            <w:r>
              <w:rPr>
                <w:rStyle w:val="VerbatimChar"/>
              </w:rPr>
              <w:t xml:space="preserve">NUM_BANKS</w:t>
            </w:r>
            <w:r>
              <w:t xml:space="preserve">,</w:t>
            </w:r>
            <w:r>
              <w:t xml:space="preserve"> </w:t>
            </w:r>
            <w:r>
              <w:rPr>
                <w:rStyle w:val="VerbatimChar"/>
              </w:rPr>
              <w:t xml:space="preserve">ROW_WIDTH</w:t>
            </w:r>
          </w:p>
        </w:tc>
        <w:tc>
          <w:tcPr/>
          <w:p>
            <w:pPr>
              <w:pStyle w:val="Compact"/>
              <w:jc w:val="left"/>
            </w:pPr>
            <w:r>
              <w:t xml:space="preserve">DDR2 + LPDDR2 JEDEC MRS init microprogram. Drives</w:t>
            </w:r>
            <w:r>
              <w:t xml:space="preserve"> </w:t>
            </w:r>
            <w:r>
              <w:rPr>
                <w:rStyle w:val="VerbatimChar"/>
              </w:rPr>
              <w:t xml:space="preserve">dfi_init_start_o</w:t>
            </w:r>
            <w:r>
              <w:t xml:space="preserve">, emits init commands into the common core, and writes the MR shadow. Gates traffic until</w:t>
            </w:r>
            <w:r>
              <w:t xml:space="preserve"> </w:t>
            </w:r>
            <w:r>
              <w:rPr>
                <w:rStyle w:val="VerbatimChar"/>
              </w:rPr>
              <w:t xml:space="preserve">init_done_o</w:t>
            </w:r>
            <w:r>
              <w:t xml:space="preserve">.</w:t>
            </w:r>
          </w:p>
        </w:tc>
      </w:tr>
      <w:tr>
        <w:tc>
          <w:tcPr/>
          <w:p>
            <w:pPr>
              <w:pStyle w:val="Compact"/>
              <w:jc w:val="left"/>
            </w:pPr>
            <w:r>
              <w:rPr>
                <w:rStyle w:val="VerbatimChar"/>
              </w:rPr>
              <w:t xml:space="preserve">u_mode_reg</w:t>
            </w:r>
          </w:p>
        </w:tc>
        <w:tc>
          <w:tcPr/>
          <w:p>
            <w:pPr>
              <w:pStyle w:val="Compact"/>
              <w:jc w:val="left"/>
            </w:pPr>
            <w:r>
              <w:rPr>
                <w:rStyle w:val="VerbatimChar"/>
              </w:rPr>
              <w:t xml:space="preserve">mode_register</w:t>
            </w:r>
          </w:p>
        </w:tc>
        <w:tc>
          <w:tcPr/>
          <w:p>
            <w:pPr>
              <w:pStyle w:val="Compact"/>
              <w:jc w:val="left"/>
            </w:pPr>
            <w:r>
              <w:rPr>
                <w:rStyle w:val="VerbatimChar"/>
              </w:rPr>
              <w:t xml:space="preserve">NUM_RANKS</w:t>
            </w:r>
          </w:p>
        </w:tc>
        <w:tc>
          <w:tcPr/>
          <w:p>
            <w:pPr>
              <w:pStyle w:val="Compact"/>
              <w:jc w:val="left"/>
            </w:pPr>
            <w:r>
              <w:t xml:space="preserve">MR shadow updated by init writes; decodes</w:t>
            </w:r>
            <w:r>
              <w:t xml:space="preserve"> </w:t>
            </w:r>
            <w:r>
              <w:rPr>
                <w:rStyle w:val="VerbatimChar"/>
              </w:rPr>
              <w:t xml:space="preserve">cl_o</w:t>
            </w:r>
            <w:r>
              <w:t xml:space="preserve"> </w:t>
            </w:r>
            <w:r>
              <w:t xml:space="preserve">/</w:t>
            </w:r>
            <w:r>
              <w:t xml:space="preserve"> </w:t>
            </w:r>
            <w:r>
              <w:rPr>
                <w:rStyle w:val="VerbatimChar"/>
              </w:rPr>
              <w:t xml:space="preserve">cwl_o</w:t>
            </w:r>
            <w:r>
              <w:t xml:space="preserve"> </w:t>
            </w:r>
            <w:r>
              <w:t xml:space="preserve">/</w:t>
            </w:r>
            <w:r>
              <w:t xml:space="preserve"> </w:t>
            </w:r>
            <w:r>
              <w:rPr>
                <w:rStyle w:val="VerbatimChar"/>
              </w:rPr>
              <w:t xml:space="preserve">bl_o</w:t>
            </w:r>
            <w:r>
              <w:t xml:space="preserve"> </w:t>
            </w:r>
            <w:r>
              <w:t xml:space="preserve">for the DFI layer.</w:t>
            </w:r>
          </w:p>
        </w:tc>
      </w:tr>
      <w:tr>
        <w:tc>
          <w:tcPr/>
          <w:p>
            <w:pPr>
              <w:pStyle w:val="Compact"/>
              <w:jc w:val="left"/>
            </w:pPr>
            <w:r>
              <w:rPr>
                <w:rStyle w:val="VerbatimChar"/>
              </w:rPr>
              <w:t xml:space="preserve">u_refresh</w:t>
            </w:r>
          </w:p>
        </w:tc>
        <w:tc>
          <w:tcPr/>
          <w:p>
            <w:pPr>
              <w:pStyle w:val="Compact"/>
              <w:jc w:val="left"/>
            </w:pPr>
            <w:r>
              <w:rPr>
                <w:rStyle w:val="VerbatimChar"/>
              </w:rPr>
              <w:t xml:space="preserve">refresh_ctrl</w:t>
            </w:r>
          </w:p>
        </w:tc>
        <w:tc>
          <w:tcPr/>
          <w:p>
            <w:pPr>
              <w:pStyle w:val="Compact"/>
              <w:jc w:val="left"/>
            </w:pPr>
            <w:r>
              <w:rPr>
                <w:rStyle w:val="VerbatimChar"/>
              </w:rPr>
              <w:t xml:space="preserve">NUM_BANKS</w:t>
            </w:r>
          </w:p>
        </w:tc>
        <w:tc>
          <w:tcPr/>
          <w:p>
            <w:pPr>
              <w:pStyle w:val="Compact"/>
              <w:jc w:val="left"/>
            </w:pPr>
            <w:r>
              <w:rPr>
                <w:rStyle w:val="VerbatimChar"/>
              </w:rPr>
              <w:t xml:space="preserve">tREFI</w:t>
            </w:r>
            <w:r>
              <w:t xml:space="preserve"> </w:t>
            </w:r>
            <w:r>
              <w:t xml:space="preserve">down-counter, postpone/pull-in, and per-bank refresh-kind selection (enabled only after init).</w:t>
            </w:r>
          </w:p>
        </w:tc>
      </w:tr>
      <w:tr>
        <w:tc>
          <w:tcPr/>
          <w:p>
            <w:pPr>
              <w:pStyle w:val="Compact"/>
              <w:jc w:val="left"/>
            </w:pPr>
            <w:r>
              <w:rPr>
                <w:rStyle w:val="VerbatimChar"/>
              </w:rPr>
              <w:t xml:space="preserve">u_page_policy</w:t>
            </w:r>
          </w:p>
        </w:tc>
        <w:tc>
          <w:tcPr/>
          <w:p>
            <w:pPr>
              <w:pStyle w:val="Compact"/>
              <w:jc w:val="left"/>
            </w:pPr>
            <w:r>
              <w:rPr>
                <w:rStyle w:val="VerbatimChar"/>
              </w:rPr>
              <w:t xml:space="preserve">pumice_page_policy</w:t>
            </w:r>
          </w:p>
        </w:tc>
        <w:tc>
          <w:tcPr/>
          <w:p>
            <w:pPr>
              <w:pStyle w:val="Compact"/>
              <w:jc w:val="left"/>
            </w:pPr>
            <w:r>
              <w:rPr>
                <w:rStyle w:val="VerbatimChar"/>
              </w:rPr>
              <w:t xml:space="preserve">NUM_RANKS</w:t>
            </w:r>
            <w:r>
              <w:t xml:space="preserve">,</w:t>
            </w:r>
            <w:r>
              <w:t xml:space="preserve"> </w:t>
            </w:r>
            <w:r>
              <w:rPr>
                <w:rStyle w:val="VerbatimChar"/>
              </w:rPr>
              <w:t xml:space="preserve">NUM_BANKS</w:t>
            </w:r>
            <w:r>
              <w:t xml:space="preserve">,</w:t>
            </w:r>
            <w:r>
              <w:t xml:space="preserve"> </w:t>
            </w:r>
            <w:r>
              <w:rPr>
                <w:rStyle w:val="VerbatimChar"/>
              </w:rPr>
              <w:t xml:space="preserve">ROW_WIDTH</w:t>
            </w:r>
          </w:p>
        </w:tc>
        <w:tc>
          <w:tcPr/>
          <w:p>
            <w:pPr>
              <w:pStyle w:val="Compact"/>
              <w:jc w:val="left"/>
            </w:pPr>
            <w:r>
              <w:t xml:space="preserve">Runtime page-policy engine producing</w:t>
            </w:r>
            <w:r>
              <w:t xml:space="preserve"> </w:t>
            </w:r>
            <w:r>
              <w:rPr>
                <w:rStyle w:val="VerbatimChar"/>
              </w:rPr>
              <w:t xml:space="preserve">ap_mode_en_o</w:t>
            </w:r>
            <w:r>
              <w:t xml:space="preserve">,</w:t>
            </w:r>
            <w:r>
              <w:t xml:space="preserve"> </w:t>
            </w:r>
            <w:r>
              <w:rPr>
                <w:rStyle w:val="VerbatimChar"/>
              </w:rPr>
              <w:t xml:space="preserve">ap_close_o</w:t>
            </w:r>
            <w:r>
              <w:t xml:space="preserve">,</w:t>
            </w:r>
            <w:r>
              <w:t xml:space="preserve"> </w:t>
            </w:r>
            <w:r>
              <w:rPr>
                <w:rStyle w:val="VerbatimChar"/>
              </w:rPr>
              <w:t xml:space="preserve">timeout_pre_req_o</w:t>
            </w:r>
            <w:r>
              <w:t xml:space="preserve">, and</w:t>
            </w:r>
            <w:r>
              <w:t xml:space="preserve"> </w:t>
            </w:r>
            <w:r>
              <w:rPr>
                <w:rStyle w:val="VerbatimChar"/>
              </w:rPr>
              <w:t xml:space="preserve">timeout_pre_bank_o</w:t>
            </w:r>
            <w:r>
              <w:t xml:space="preserve">.</w:t>
            </w:r>
          </w:p>
        </w:tc>
      </w:tr>
      <w:tr>
        <w:tc>
          <w:tcPr/>
          <w:p>
            <w:pPr>
              <w:pStyle w:val="Compact"/>
              <w:jc w:val="left"/>
            </w:pPr>
            <w:r>
              <w:rPr>
                <w:rStyle w:val="VerbatimChar"/>
              </w:rPr>
              <w:t xml:space="preserve">u_cmd_history</w:t>
            </w:r>
          </w:p>
        </w:tc>
        <w:tc>
          <w:tcPr/>
          <w:p>
            <w:pPr>
              <w:pStyle w:val="Compact"/>
              <w:jc w:val="left"/>
            </w:pPr>
            <w:r>
              <w:rPr>
                <w:rStyle w:val="VerbatimChar"/>
              </w:rPr>
              <w:t xml:space="preserve">pumice_cmd_history_checker</w:t>
            </w:r>
          </w:p>
        </w:tc>
        <w:tc>
          <w:tcPr/>
          <w:p>
            <w:pPr>
              <w:pStyle w:val="Compact"/>
              <w:jc w:val="left"/>
            </w:pPr>
            <w:r>
              <w:rPr>
                <w:rStyle w:val="VerbatimChar"/>
              </w:rPr>
              <w:t xml:space="preserve">NUM_RANKS</w:t>
            </w:r>
            <w:r>
              <w:t xml:space="preserve">,</w:t>
            </w:r>
            <w:r>
              <w:t xml:space="preserve"> </w:t>
            </w:r>
            <w:r>
              <w:rPr>
                <w:rStyle w:val="VerbatimChar"/>
              </w:rPr>
              <w:t xml:space="preserve">NUM_BANKS</w:t>
            </w:r>
            <w:r>
              <w:t xml:space="preserve">, timing windows</w:t>
            </w:r>
          </w:p>
        </w:tc>
        <w:tc>
          <w:tcPr/>
          <w:p>
            <w:pPr>
              <w:pStyle w:val="Compact"/>
              <w:jc w:val="left"/>
            </w:pPr>
            <w:r>
              <w:t xml:space="preserve">Optional JEDEC same-bank sequencing audit, generated only when</w:t>
            </w:r>
            <w:r>
              <w:t xml:space="preserve"> </w:t>
            </w:r>
            <w:r>
              <w:rPr>
                <w:rStyle w:val="VerbatimChar"/>
              </w:rPr>
              <w:t xml:space="preserve">CMD_HISTORY_EN != 0</w:t>
            </w:r>
            <w:r>
              <w:t xml:space="preserve">.</w:t>
            </w:r>
          </w:p>
        </w:tc>
      </w:tr>
    </w:tbl>
    <w:bookmarkEnd w:id="101"/>
    <w:bookmarkStart w:id="104" w:name="maintenance-slot-mapping"/>
    <w:p>
      <w:pPr>
        <w:pStyle w:val="Heading3"/>
        <w:spacing w:before="200" w:after="80"/>
      </w:pPr>
      <w:r>
        <w:rPr>
          <w:rStyle w:val="SectionNumber"/>
          <w:b/>
          <w:color w:val="404040"/>
          <w:sz w:val="24"/>
        </w:rPr>
        <w:t xml:space="preserve">10.2.2</w:t>
      </w:r>
      <w:r>
        <w:rPr>
          <w:b/>
          <w:color w:val="404040"/>
          <w:sz w:val="24"/>
        </w:rPr>
        <w:tab/>
      </w:r>
      <w:r>
        <w:rPr>
          <w:b/>
          <w:color w:val="404040"/>
          <w:sz w:val="24"/>
        </w:rPr>
        <w:t xml:space="preserve">Maintenance-slot mapping</w:t>
      </w:r>
    </w:p>
    <w:p>
      <w:pPr>
        <w:pStyle w:val="FirstParagraph"/>
      </w:pPr>
      <w:r>
        <w:rPr>
          <w:sz w:val="20"/>
        </w:rPr>
        <w:t xml:space="preserve">The pumice training layer presents one maintenance request at a time on</w:t>
      </w:r>
      <w:r>
        <w:rPr>
          <w:sz w:val="20"/>
        </w:rPr>
        <w:t xml:space="preserve"> </w:t>
      </w:r>
      <w:r>
        <w:rPr>
          <w:rStyle w:val="VerbatimChar"/>
          <w:sz w:val="20"/>
        </w:rPr>
        <w:t xml:space="preserve">{trn_cmd_req_i, trn_cmd_op_i, trn_cmd_bank_i, trn_cmd_row_i, trn_cmd_mrr_i}</w:t>
      </w:r>
      <w:r>
        <w:rPr>
          <w:sz w:val="20"/>
        </w:rPr>
        <w:t xml:space="preserve"> </w:t>
      </w:r>
      <w:r>
        <w:rPr>
          <w:sz w:val="20"/>
        </w:rPr>
        <w:t xml:space="preserve">plus a</w:t>
      </w:r>
      <w:r>
        <w:rPr>
          <w:sz w:val="20"/>
        </w:rPr>
        <w:t xml:space="preserve"> </w:t>
      </w:r>
      <w:r>
        <w:rPr>
          <w:rStyle w:val="VerbatimChar"/>
          <w:sz w:val="20"/>
        </w:rPr>
        <w:t xml:space="preserve">cal_busy_i</w:t>
      </w:r>
      <w:r>
        <w:rPr>
          <w:sz w:val="20"/>
        </w:rPr>
        <w:t xml:space="preserve"> </w:t>
      </w:r>
      <w:r>
        <w:rPr>
          <w:sz w:val="20"/>
        </w:rPr>
        <w:t xml:space="preserve">gate. The wrapper maps this onto the common</w:t>
      </w:r>
      <w:r>
        <w:rPr>
          <w:sz w:val="20"/>
        </w:rPr>
        <w:t xml:space="preserve"> </w:t>
      </w:r>
      <w:r>
        <w:rPr>
          <w:rStyle w:val="VerbatimChar"/>
          <w:sz w:val="20"/>
        </w:rPr>
        <w:t xml:space="preserve">mc_scheduler_layer</w:t>
      </w:r>
      <w:r>
        <w:rPr>
          <w:sz w:val="20"/>
        </w:rPr>
        <w:t xml:space="preserve"> </w:t>
      </w:r>
      <w:r>
        <w:rPr>
          <w:sz w:val="20"/>
        </w:rPr>
        <w:t xml:space="preserve">generic maintenance slot:</w:t>
      </w:r>
    </w:p>
    <w:p>
      <w:pPr>
        <w:numPr>
          <w:ilvl w:val="0"/>
          <w:numId w:val="1027"/>
        </w:numPr>
        <w:pStyle w:val="Compact"/>
      </w:pPr>
      <w:r>
        <w:rPr>
          <w:rStyle w:val="VerbatimChar"/>
        </w:rPr>
        <w:t xml:space="preserve">maint_req_i</w:t>
      </w:r>
      <w:r>
        <w:t xml:space="preserve"> </w:t>
      </w:r>
      <w:r>
        <w:t xml:space="preserve">←</w:t>
      </w:r>
      <w:r>
        <w:t xml:space="preserve"> </w:t>
      </w:r>
      <w:r>
        <w:rPr>
          <w:rStyle w:val="VerbatimChar"/>
        </w:rPr>
        <w:t xml:space="preserve">trn_cmd_req_i</w:t>
      </w:r>
    </w:p>
    <w:p>
      <w:pPr>
        <w:numPr>
          <w:ilvl w:val="0"/>
          <w:numId w:val="1027"/>
        </w:numPr>
        <w:pStyle w:val="Compact"/>
      </w:pPr>
      <w:r>
        <w:rPr>
          <w:rStyle w:val="VerbatimChar"/>
        </w:rPr>
        <w:t xml:space="preserve">maint_op_i</w:t>
      </w:r>
      <w:r>
        <w:t xml:space="preserve"> </w:t>
      </w:r>
      <w:r>
        <w:t xml:space="preserve">←</w:t>
      </w:r>
      <w:r>
        <w:t xml:space="preserve"> </w:t>
      </w:r>
      <w:r>
        <w:rPr>
          <w:rStyle w:val="VerbatimChar"/>
        </w:rPr>
        <w:t xml:space="preserve">trn_cmd_op_i</w:t>
      </w:r>
    </w:p>
    <w:p>
      <w:pPr>
        <w:numPr>
          <w:ilvl w:val="0"/>
          <w:numId w:val="1027"/>
        </w:numPr>
        <w:pStyle w:val="Compact"/>
      </w:pPr>
      <w:r>
        <w:rPr>
          <w:rStyle w:val="VerbatimChar"/>
        </w:rPr>
        <w:t xml:space="preserve">maint_bank_i</w:t>
      </w:r>
      <w:r>
        <w:t xml:space="preserve"> </w:t>
      </w:r>
      <w:r>
        <w:t xml:space="preserve">←</w:t>
      </w:r>
      <w:r>
        <w:t xml:space="preserve"> </w:t>
      </w:r>
      <w:r>
        <w:rPr>
          <w:rStyle w:val="VerbatimChar"/>
        </w:rPr>
        <w:t xml:space="preserve">trn_cmd_bank_i</w:t>
      </w:r>
    </w:p>
    <w:p>
      <w:pPr>
        <w:numPr>
          <w:ilvl w:val="0"/>
          <w:numId w:val="1027"/>
        </w:numPr>
        <w:pStyle w:val="Compact"/>
      </w:pPr>
      <w:r>
        <w:rPr>
          <w:rStyle w:val="VerbatimChar"/>
        </w:rPr>
        <w:t xml:space="preserve">maint_row_i</w:t>
      </w:r>
      <w:r>
        <w:t xml:space="preserve"> </w:t>
      </w:r>
      <w:r>
        <w:t xml:space="preserve">←</w:t>
      </w:r>
      <w:r>
        <w:t xml:space="preserve"> </w:t>
      </w:r>
      <w:r>
        <w:rPr>
          <w:rStyle w:val="VerbatimChar"/>
        </w:rPr>
        <w:t xml:space="preserve">trn_cmd_row_i</w:t>
      </w:r>
    </w:p>
    <w:p>
      <w:pPr>
        <w:numPr>
          <w:ilvl w:val="0"/>
          <w:numId w:val="1027"/>
        </w:numPr>
        <w:pStyle w:val="Compact"/>
      </w:pPr>
      <w:r>
        <w:rPr>
          <w:rStyle w:val="VerbatimChar"/>
        </w:rPr>
        <w:t xml:space="preserve">maint_col_i</w:t>
      </w:r>
      <w:r>
        <w:t xml:space="preserve"> </w:t>
      </w:r>
      <w:r>
        <w:t xml:space="preserve">←</w:t>
      </w:r>
      <w:r>
        <w:t xml:space="preserve"> </w:t>
      </w:r>
      <w:r>
        <w:rPr>
          <w:rStyle w:val="VerbatimChar"/>
        </w:rPr>
        <w:t xml:space="preserve">'0</w:t>
      </w:r>
    </w:p>
    <w:p>
      <w:pPr>
        <w:numPr>
          <w:ilvl w:val="0"/>
          <w:numId w:val="1027"/>
        </w:numPr>
        <w:pStyle w:val="Compact"/>
      </w:pPr>
      <w:r>
        <w:rPr>
          <w:rStyle w:val="VerbatimChar"/>
        </w:rPr>
        <w:t xml:space="preserve">maint_extra_i[0]</w:t>
      </w:r>
      <w:r>
        <w:t xml:space="preserve"> </w:t>
      </w:r>
      <w:r>
        <w:t xml:space="preserve">←</w:t>
      </w:r>
      <w:r>
        <w:t xml:space="preserve"> </w:t>
      </w:r>
      <w:r>
        <w:rPr>
          <w:rStyle w:val="VerbatimChar"/>
        </w:rPr>
        <w:t xml:space="preserve">trn_cmd_mrr_i</w:t>
      </w:r>
    </w:p>
    <w:p>
      <w:pPr>
        <w:numPr>
          <w:ilvl w:val="0"/>
          <w:numId w:val="1027"/>
        </w:numPr>
        <w:pStyle w:val="Compact"/>
      </w:pPr>
      <w:r>
        <w:rPr>
          <w:rStyle w:val="VerbatimChar"/>
        </w:rPr>
        <w:t xml:space="preserve">maint_busy_i</w:t>
      </w:r>
      <w:r>
        <w:t xml:space="preserve"> </w:t>
      </w:r>
      <w:r>
        <w:t xml:space="preserve">←</w:t>
      </w:r>
      <w:r>
        <w:t xml:space="preserve"> </w:t>
      </w:r>
      <w:r>
        <w:rPr>
          <w:rStyle w:val="VerbatimChar"/>
        </w:rPr>
        <w:t xml:space="preserve">cal_busy_i</w:t>
      </w:r>
    </w:p>
    <w:p>
      <w:pPr>
        <w:pStyle w:val="FirstParagraph"/>
      </w:pPr>
      <w:r>
        <w:rPr>
          <w:sz w:val="20"/>
        </w:rPr>
        <w:t xml:space="preserve">The common core returns</w:t>
      </w:r>
      <w:r>
        <w:rPr>
          <w:sz w:val="20"/>
        </w:rPr>
        <w:t xml:space="preserve"> </w:t>
      </w:r>
      <w:r>
        <w:rPr>
          <w:rStyle w:val="VerbatimChar"/>
          <w:sz w:val="20"/>
        </w:rPr>
        <w:t xml:space="preserve">maint_grant_o</w:t>
      </w:r>
      <w:r>
        <w:rPr>
          <w:sz w:val="20"/>
        </w:rPr>
        <w:t xml:space="preserve">; the wrapper forwards it as</w:t>
      </w:r>
      <w:r>
        <w:rPr>
          <w:sz w:val="20"/>
        </w:rPr>
        <w:t xml:space="preserve"> </w:t>
      </w:r>
      <w:r>
        <w:rPr>
          <w:rStyle w:val="VerbatimChar"/>
          <w:sz w:val="20"/>
        </w:rPr>
        <w:t xml:space="preserve">trn_cmd_grant_o</w:t>
      </w:r>
      <w:r>
        <w:rPr>
          <w:sz w:val="20"/>
        </w:rPr>
        <w:t xml:space="preserve"> </w:t>
      </w:r>
      <w:r>
        <w:rPr>
          <w:sz w:val="20"/>
        </w:rPr>
        <w:t xml:space="preserve">and recovers the MRR flag as</w:t>
      </w:r>
      <w:r>
        <w:rPr>
          <w:sz w:val="20"/>
        </w:rPr>
        <w:t xml:space="preserve"> </w:t>
      </w:r>
      <w:r>
        <w:rPr>
          <w:rStyle w:val="VerbatimChar"/>
          <w:sz w:val="20"/>
        </w:rPr>
        <w:t xml:space="preserve">cmd_mrr_o = cmd_extra_o[0]</w:t>
      </w:r>
      <w:r>
        <w:rPr>
          <w:sz w:val="20"/>
        </w:rPr>
        <w:t xml:space="preserve">. The common arbiter priority inside</w:t>
      </w:r>
      <w:r>
        <w:rPr>
          <w:sz w:val="20"/>
        </w:rPr>
        <w:t xml:space="preserve"> </w:t>
      </w:r>
      <w:r>
        <w:rPr>
          <w:rStyle w:val="VerbatimChar"/>
          <w:sz w:val="20"/>
        </w:rPr>
        <w:t xml:space="preserve">mc_scheduler_layer</w:t>
      </w:r>
      <w:r>
        <w:rPr>
          <w:sz w:val="20"/>
        </w:rPr>
        <w:t xml:space="preserve"> </w:t>
      </w:r>
      <w:r>
        <w:rPr>
          <w:sz w:val="20"/>
        </w:rPr>
        <w:t xml:space="preserve">is init &gt; refresh &gt; maintenance &gt; demand; see the</w:t>
      </w:r>
      <w:r>
        <w:rPr>
          <w:sz w:val="20"/>
        </w:rPr>
        <w:t xml:space="preserve"> </w:t>
      </w:r>
      <w:hyperlink r:id="rId102">
        <w:r>
          <w:rPr>
            <w:rStyle w:val="Hyperlink"/>
          </w:rPr>
          <w:t xml:space="preserve">pumice training-layer chapter</w:t>
        </w:r>
      </w:hyperlink>
      <w:r>
        <w:rPr>
          <w:sz w:val="20"/>
        </w:rPr>
        <w:t xml:space="preserve"> </w:t>
      </w:r>
      <w:r>
        <w:rPr>
          <w:sz w:val="20"/>
        </w:rPr>
        <w:t xml:space="preserve">and the</w:t>
      </w:r>
      <w:r>
        <w:rPr>
          <w:sz w:val="20"/>
        </w:rPr>
        <w:t xml:space="preserve"> </w:t>
      </w:r>
      <w:hyperlink r:id="rId103">
        <w:r>
          <w:rPr>
            <w:rStyle w:val="Hyperlink"/>
          </w:rPr>
          <w:t xml:space="preserve">training interface contracts</w:t>
        </w:r>
      </w:hyperlink>
      <w:r>
        <w:rPr>
          <w:sz w:val="20"/>
        </w:rPr>
        <w:t xml:space="preserve">.</w:t>
      </w:r>
    </w:p>
    <w:bookmarkEnd w:id="104"/>
    <w:bookmarkStart w:id="105" w:name="tie-offs-and-constants"/>
    <w:p>
      <w:pPr>
        <w:pStyle w:val="Heading3"/>
        <w:spacing w:before="200" w:after="80"/>
      </w:pPr>
      <w:r>
        <w:rPr>
          <w:rStyle w:val="SectionNumber"/>
          <w:b/>
          <w:color w:val="404040"/>
          <w:sz w:val="24"/>
        </w:rPr>
        <w:t xml:space="preserve">10.2.3</w:t>
      </w:r>
      <w:r>
        <w:rPr>
          <w:b/>
          <w:color w:val="404040"/>
          <w:sz w:val="24"/>
        </w:rPr>
        <w:tab/>
      </w:r>
      <w:r>
        <w:rPr>
          <w:b/>
          <w:color w:val="404040"/>
          <w:sz w:val="24"/>
        </w:rPr>
        <w:t xml:space="preserve">Tie-offs and constants</w:t>
      </w:r>
    </w:p>
    <w:p>
      <w:pPr>
        <w:pStyle w:val="FirstParagraph"/>
      </w:pPr>
      <w:r>
        <w:rPr>
          <w:sz w:val="20"/>
        </w:rPr>
        <w:t xml:space="preserve">Because pumice is a DDR2/LPDDR2 single-rank rock, several common features are disabled or tied off:</w:t>
      </w:r>
    </w:p>
    <w:p>
      <w:pPr>
        <w:numPr>
          <w:ilvl w:val="0"/>
          <w:numId w:val="1028"/>
        </w:numPr>
        <w:pStyle w:val="Compact"/>
      </w:pPr>
      <w:r>
        <w:rPr>
          <w:rStyle w:val="VerbatimChar"/>
        </w:rPr>
        <w:t xml:space="preserve">NUM_BG = 1</w:t>
      </w:r>
      <w:r>
        <w:t xml:space="preserve">;</w:t>
      </w:r>
      <w:r>
        <w:t xml:space="preserve"> </w:t>
      </w:r>
      <w:r>
        <w:rPr>
          <w:rStyle w:val="VerbatimChar"/>
        </w:rPr>
        <w:t xml:space="preserve">t_ccd_l_i</w:t>
      </w:r>
      <w:r>
        <w:t xml:space="preserve">,</w:t>
      </w:r>
      <w:r>
        <w:t xml:space="preserve"> </w:t>
      </w:r>
      <w:r>
        <w:rPr>
          <w:rStyle w:val="VerbatimChar"/>
        </w:rPr>
        <w:t xml:space="preserve">t_ccd_s_i</w:t>
      </w:r>
      <w:r>
        <w:t xml:space="preserve">,</w:t>
      </w:r>
      <w:r>
        <w:t xml:space="preserve"> </w:t>
      </w:r>
      <w:r>
        <w:rPr>
          <w:rStyle w:val="VerbatimChar"/>
        </w:rPr>
        <w:t xml:space="preserve">t_rrd_l_i</w:t>
      </w:r>
      <w:r>
        <w:t xml:space="preserve">,</w:t>
      </w:r>
      <w:r>
        <w:t xml:space="preserve"> </w:t>
      </w:r>
      <w:r>
        <w:rPr>
          <w:rStyle w:val="VerbatimChar"/>
        </w:rPr>
        <w:t xml:space="preserve">t_rrd_s_i</w:t>
      </w:r>
      <w:r>
        <w:t xml:space="preserve"> </w:t>
      </w:r>
      <w:r>
        <w:t xml:space="preserve">are tied to</w:t>
      </w:r>
      <w:r>
        <w:t xml:space="preserve"> </w:t>
      </w:r>
      <w:r>
        <w:rPr>
          <w:rStyle w:val="VerbatimChar"/>
        </w:rPr>
        <w:t xml:space="preserve">8'd0</w:t>
      </w:r>
      <w:r>
        <w:t xml:space="preserve">;</w:t>
      </w:r>
      <w:r>
        <w:t xml:space="preserve"> </w:t>
      </w:r>
      <w:r>
        <w:rPr>
          <w:rStyle w:val="VerbatimChar"/>
        </w:rPr>
        <w:t xml:space="preserve">cmd_bg_o</w:t>
      </w:r>
      <w:r>
        <w:t xml:space="preserve"> </w:t>
      </w:r>
      <w:r>
        <w:t xml:space="preserve">is left open.</w:t>
      </w:r>
    </w:p>
    <w:p>
      <w:pPr>
        <w:numPr>
          <w:ilvl w:val="0"/>
          <w:numId w:val="1028"/>
        </w:numPr>
        <w:pStyle w:val="Compact"/>
      </w:pPr>
      <w:r>
        <w:rPr>
          <w:rStyle w:val="VerbatimChar"/>
        </w:rPr>
        <w:t xml:space="preserve">HAS_ZQ = 1'b0</w:t>
      </w:r>
      <w:r>
        <w:t xml:space="preserve">:</w:t>
      </w:r>
      <w:r>
        <w:t xml:space="preserve"> </w:t>
      </w:r>
      <w:r>
        <w:rPr>
          <w:rStyle w:val="VerbatimChar"/>
        </w:rPr>
        <w:t xml:space="preserve">zq_req_i</w:t>
      </w:r>
      <w:r>
        <w:t xml:space="preserve"> </w:t>
      </w:r>
      <w:r>
        <w:t xml:space="preserve">is tied to</w:t>
      </w:r>
      <w:r>
        <w:t xml:space="preserve"> </w:t>
      </w:r>
      <w:r>
        <w:rPr>
          <w:rStyle w:val="VerbatimChar"/>
        </w:rPr>
        <w:t xml:space="preserve">1'b0</w:t>
      </w:r>
      <w:r>
        <w:t xml:space="preserve">,</w:t>
      </w:r>
      <w:r>
        <w:t xml:space="preserve"> </w:t>
      </w:r>
      <w:r>
        <w:rPr>
          <w:rStyle w:val="VerbatimChar"/>
        </w:rPr>
        <w:t xml:space="preserve">t_zqcs_i</w:t>
      </w:r>
      <w:r>
        <w:t xml:space="preserve"> </w:t>
      </w:r>
      <w:r>
        <w:t xml:space="preserve">to</w:t>
      </w:r>
      <w:r>
        <w:t xml:space="preserve"> </w:t>
      </w:r>
      <w:r>
        <w:rPr>
          <w:rStyle w:val="VerbatimChar"/>
        </w:rPr>
        <w:t xml:space="preserve">16'd0</w:t>
      </w:r>
      <w:r>
        <w:t xml:space="preserve">, and</w:t>
      </w:r>
      <w:r>
        <w:t xml:space="preserve"> </w:t>
      </w:r>
      <w:r>
        <w:rPr>
          <w:rStyle w:val="VerbatimChar"/>
        </w:rPr>
        <w:t xml:space="preserve">stall_zq_o</w:t>
      </w:r>
      <w:r>
        <w:t xml:space="preserve"> </w:t>
      </w:r>
      <w:r>
        <w:t xml:space="preserve">is left open. (ZQ calibration is handled by the pumice training layer, not the scheduler.)</w:t>
      </w:r>
    </w:p>
    <w:p>
      <w:pPr>
        <w:numPr>
          <w:ilvl w:val="0"/>
          <w:numId w:val="1028"/>
        </w:numPr>
        <w:pStyle w:val="Compact"/>
      </w:pPr>
      <w:r>
        <w:rPr>
          <w:rStyle w:val="VerbatimChar"/>
        </w:rPr>
        <w:t xml:space="preserve">MAINT_EXTRA_WIDTH = 1</w:t>
      </w:r>
      <w:r>
        <w:t xml:space="preserve">: the single-bit MRR flag is the only maintenance extra payload.</w:t>
      </w:r>
    </w:p>
    <w:p>
      <w:pPr>
        <w:numPr>
          <w:ilvl w:val="0"/>
          <w:numId w:val="1028"/>
        </w:numPr>
        <w:pStyle w:val="Compact"/>
      </w:pPr>
      <w:r>
        <w:t xml:space="preserve">Page/policy telemetry is computed by</w:t>
      </w:r>
      <w:r>
        <w:t xml:space="preserve"> </w:t>
      </w:r>
      <w:r>
        <w:rPr>
          <w:rStyle w:val="VerbatimChar"/>
        </w:rPr>
        <w:t xml:space="preserve">pumice_page_policy</w:t>
      </w:r>
      <w:r>
        <w:t xml:space="preserve">, so the wrapper ties off the common core’s</w:t>
      </w:r>
      <w:r>
        <w:t xml:space="preserve"> </w:t>
      </w:r>
      <w:r>
        <w:rPr>
          <w:rStyle w:val="VerbatimChar"/>
        </w:rPr>
        <w:t xml:space="preserve">stat_*</w:t>
      </w:r>
      <w:r>
        <w:t xml:space="preserve"> </w:t>
      </w:r>
      <w:r>
        <w:t xml:space="preserve">outputs.</w:t>
      </w:r>
    </w:p>
    <w:p>
      <w:pPr>
        <w:numPr>
          <w:ilvl w:val="0"/>
          <w:numId w:val="1028"/>
        </w:numPr>
        <w:pStyle w:val="Compact"/>
      </w:pPr>
      <w:r>
        <w:rPr>
          <w:rStyle w:val="VerbatimChar"/>
        </w:rPr>
        <w:t xml:space="preserve">mode_register</w:t>
      </w:r>
      <w:r>
        <w:t xml:space="preserve"> </w:t>
      </w:r>
      <w:r>
        <w:t xml:space="preserve">unused rank/ODT/drive-strength outputs and the init sequencer’s</w:t>
      </w:r>
      <w:r>
        <w:t xml:space="preserve"> </w:t>
      </w:r>
      <w:r>
        <w:rPr>
          <w:rStyle w:val="VerbatimChar"/>
        </w:rPr>
        <w:t xml:space="preserve">zqcl_req_o</w:t>
      </w:r>
      <w:r>
        <w:t xml:space="preserve">/</w:t>
      </w:r>
      <w:r>
        <w:rPr>
          <w:rStyle w:val="VerbatimChar"/>
        </w:rPr>
        <w:t xml:space="preserve">init_busy_o</w:t>
      </w:r>
      <w:r>
        <w:t xml:space="preserve"> </w:t>
      </w:r>
      <w:r>
        <w:t xml:space="preserve">are left open with their grant inputs tied low.</w:t>
      </w:r>
    </w:p>
    <w:bookmarkEnd w:id="105"/>
    <w:bookmarkEnd w:id="106"/>
    <w:bookmarkStart w:id="107" w:name="external-boundaries-1"/>
    <w:p>
      <w:pPr>
        <w:pStyle w:val="Heading2"/>
        <w:spacing w:before="280" w:after="80"/>
        <w:pBdr>
          <w:bottom w:val="single" w:sz="12" w:color="228B22"/>
        </w:pBdr>
      </w:pPr>
      <w:r>
        <w:rPr>
          <w:rStyle w:val="SectionNumber"/>
          <w:b/>
          <w:color w:val="228B22"/>
          <w:sz w:val="28"/>
        </w:rPr>
        <w:t xml:space="preserve">10.3</w:t>
      </w:r>
      <w:r>
        <w:rPr>
          <w:b/>
          <w:color w:val="228B22"/>
          <w:sz w:val="28"/>
        </w:rPr>
        <w:tab/>
      </w:r>
      <w:r>
        <w:rPr>
          <w:b/>
          <w:color w:val="228B22"/>
          <w:sz w:val="28"/>
        </w:rPr>
        <w:t xml:space="preserve">External boundaries</w:t>
      </w:r>
    </w:p>
    <w:p>
      <w:pPr>
        <w:numPr>
          <w:ilvl w:val="0"/>
          <w:numId w:val="1029"/>
        </w:numPr>
        <w:pStyle w:val="Compact"/>
      </w:pPr>
      <w:r>
        <w:rPr>
          <w:bCs/>
          <w:b/>
        </w:rPr>
        <w:t xml:space="preserve">CAM sched ports (to</w:t>
      </w:r>
      <w:r>
        <w:rPr>
          <w:bCs/>
          <w:b/>
        </w:rPr>
        <w:t xml:space="preserve"> </w:t>
      </w:r>
      <w:r>
        <w:rPr>
          <w:rStyle w:val="VerbatimChar"/>
          <w:bCs/>
          <w:b/>
        </w:rPr>
        <w:t xml:space="preserve">pumice_axi4_layer</w:t>
      </w:r>
      <w:r>
        <w:rPr>
          <w:bCs/>
          <w:b/>
        </w:rPr>
        <w:t xml:space="preserve">):</w:t>
      </w:r>
      <w:r>
        <w:t xml:space="preserve"> </w:t>
      </w:r>
      <w:r>
        <w:t xml:space="preserve">per-direction</w:t>
      </w:r>
      <w:r>
        <w:t xml:space="preserve"> </w:t>
      </w:r>
      <w:r>
        <w:rPr>
          <w:rStyle w:val="VerbatimChar"/>
        </w:rPr>
        <w:t xml:space="preserve">N_LU = NUM_BANKS</w:t>
      </w:r>
      <w:r>
        <w:t xml:space="preserve"> </w:t>
      </w:r>
      <w:r>
        <w:t xml:space="preserve">lookup buses,</w:t>
      </w:r>
      <w:r>
        <w:t xml:space="preserve"> </w:t>
      </w:r>
      <w:r>
        <w:rPr>
          <w:rStyle w:val="VerbatimChar"/>
        </w:rPr>
        <w:t xml:space="preserve">oldest_*</w:t>
      </w:r>
      <w:r>
        <w:t xml:space="preserve"> </w:t>
      </w:r>
      <w:r>
        <w:t xml:space="preserve">snapshots, and write</w:t>
      </w:r>
      <w:r>
        <w:t xml:space="preserve"> </w:t>
      </w:r>
      <w:r>
        <w:rPr>
          <w:rStyle w:val="VerbatimChar"/>
        </w:rPr>
        <w:t xml:space="preserve">commit_*</w:t>
      </w:r>
      <w:r>
        <w:t xml:space="preserve"> </w:t>
      </w:r>
      <w:r>
        <w:t xml:space="preserve">/ read</w:t>
      </w:r>
      <w:r>
        <w:t xml:space="preserve"> </w:t>
      </w:r>
      <w:r>
        <w:rPr>
          <w:rStyle w:val="VerbatimChar"/>
        </w:rPr>
        <w:t xml:space="preserve">issue_*</w:t>
      </w:r>
      <w:r>
        <w:t xml:space="preserve"> </w:t>
      </w:r>
      <w:r>
        <w:t xml:space="preserve">handshakes.</w:t>
      </w:r>
    </w:p>
    <w:p>
      <w:pPr>
        <w:numPr>
          <w:ilvl w:val="0"/>
          <w:numId w:val="1029"/>
        </w:numPr>
        <w:pStyle w:val="Compact"/>
      </w:pPr>
      <w:r>
        <w:rPr>
          <w:bCs/>
          <w:b/>
        </w:rPr>
        <w:t xml:space="preserve">Command stream out (to</w:t>
      </w:r>
      <w:r>
        <w:rPr>
          <w:bCs/>
          <w:b/>
        </w:rPr>
        <w:t xml:space="preserve"> </w:t>
      </w:r>
      <w:r>
        <w:rPr>
          <w:rStyle w:val="VerbatimChar"/>
          <w:bCs/>
          <w:b/>
        </w:rPr>
        <w:t xml:space="preserve">mc_dfi_2p1_layer</w:t>
      </w:r>
      <w:r>
        <w:rPr>
          <w:bCs/>
          <w:b/>
        </w:rPr>
        <w:t xml:space="preserve">):</w:t>
      </w:r>
      <w:r>
        <w:t xml:space="preserve"> </w:t>
      </w:r>
      <w:r>
        <w:rPr>
          <w:rStyle w:val="VerbatimChar"/>
        </w:rPr>
        <w:t xml:space="preserve">cmd_valid/ready</w:t>
      </w:r>
      <w:r>
        <w:t xml:space="preserve"> </w:t>
      </w:r>
      <w:r>
        <w:t xml:space="preserve">+</w:t>
      </w:r>
      <w:r>
        <w:t xml:space="preserve"> </w:t>
      </w:r>
      <w:r>
        <w:rPr>
          <w:rStyle w:val="VerbatimChar"/>
        </w:rPr>
        <w:t xml:space="preserve">{mrr, ap, col, row, bank, rank, op}</w:t>
      </w:r>
      <w:r>
        <w:t xml:space="preserve">.</w:t>
      </w:r>
    </w:p>
    <w:p>
      <w:pPr>
        <w:numPr>
          <w:ilvl w:val="0"/>
          <w:numId w:val="1029"/>
        </w:numPr>
        <w:pStyle w:val="Compact"/>
      </w:pPr>
      <w:r>
        <w:rPr>
          <w:bCs/>
          <w:b/>
        </w:rPr>
        <w:t xml:space="preserve">Maintenance channel in (from</w:t>
      </w:r>
      <w:r>
        <w:rPr>
          <w:bCs/>
          <w:b/>
        </w:rPr>
        <w:t xml:space="preserve"> </w:t>
      </w:r>
      <w:r>
        <w:rPr>
          <w:rStyle w:val="VerbatimChar"/>
          <w:bCs/>
          <w:b/>
        </w:rPr>
        <w:t xml:space="preserve">pumice_training_layer</w:t>
      </w:r>
      <w:r>
        <w:rPr>
          <w:bCs/>
          <w:b/>
        </w:rPr>
        <w:t xml:space="preserve">):</w:t>
      </w:r>
      <w:r>
        <w:t xml:space="preserve"> </w:t>
      </w:r>
      <w:r>
        <w:rPr>
          <w:rStyle w:val="VerbatimChar"/>
        </w:rPr>
        <w:t xml:space="preserve">trn_cmd_req</w:t>
      </w:r>
      <w:r>
        <w:t xml:space="preserve"> </w:t>
      </w:r>
      <w:r>
        <w:t xml:space="preserve">+ payload +</w:t>
      </w:r>
      <w:r>
        <w:t xml:space="preserve"> </w:t>
      </w:r>
      <w:r>
        <w:rPr>
          <w:rStyle w:val="VerbatimChar"/>
        </w:rPr>
        <w:t xml:space="preserve">trn_cmd_grant</w:t>
      </w:r>
      <w:r>
        <w:t xml:space="preserve"> </w:t>
      </w:r>
      <w:r>
        <w:t xml:space="preserve">back.</w:t>
      </w:r>
    </w:p>
    <w:p>
      <w:pPr>
        <w:numPr>
          <w:ilvl w:val="0"/>
          <w:numId w:val="1029"/>
        </w:numPr>
        <w:pStyle w:val="Compact"/>
      </w:pPr>
      <w:r>
        <w:rPr>
          <w:bCs/>
          <w:b/>
        </w:rPr>
        <w:t xml:space="preserve">Mode-register shadow out:</w:t>
      </w:r>
      <w:r>
        <w:t xml:space="preserve"> </w:t>
      </w:r>
      <w:r>
        <w:rPr>
          <w:rStyle w:val="VerbatimChar"/>
        </w:rPr>
        <w:t xml:space="preserve">cl_o</w:t>
      </w:r>
      <w:r>
        <w:t xml:space="preserve"> </w:t>
      </w:r>
      <w:r>
        <w:t xml:space="preserve">/</w:t>
      </w:r>
      <w:r>
        <w:t xml:space="preserve"> </w:t>
      </w:r>
      <w:r>
        <w:rPr>
          <w:rStyle w:val="VerbatimChar"/>
        </w:rPr>
        <w:t xml:space="preserve">cwl_o</w:t>
      </w:r>
      <w:r>
        <w:t xml:space="preserve"> </w:t>
      </w:r>
      <w:r>
        <w:t xml:space="preserve">/</w:t>
      </w:r>
      <w:r>
        <w:t xml:space="preserve"> </w:t>
      </w:r>
      <w:r>
        <w:rPr>
          <w:rStyle w:val="VerbatimChar"/>
        </w:rPr>
        <w:t xml:space="preserve">bl_o</w:t>
      </w:r>
      <w:r>
        <w:t xml:space="preserve"> </w:t>
      </w:r>
      <w:r>
        <w:t xml:space="preserve">to the DFI layer.</w:t>
      </w:r>
    </w:p>
    <w:p>
      <w:pPr>
        <w:numPr>
          <w:ilvl w:val="0"/>
          <w:numId w:val="1029"/>
        </w:numPr>
        <w:pStyle w:val="Compact"/>
      </w:pPr>
      <w:r>
        <w:rPr>
          <w:bCs/>
          <w:b/>
        </w:rPr>
        <w:t xml:space="preserve">Init handshake:</w:t>
      </w:r>
      <w:r>
        <w:t xml:space="preserve"> </w:t>
      </w:r>
      <w:r>
        <w:rPr>
          <w:rStyle w:val="VerbatimChar"/>
        </w:rPr>
        <w:t xml:space="preserve">dfi_init_start_o</w:t>
      </w:r>
      <w:r>
        <w:t xml:space="preserve"> </w:t>
      </w:r>
      <w:r>
        <w:t xml:space="preserve">out and</w:t>
      </w:r>
      <w:r>
        <w:t xml:space="preserve"> </w:t>
      </w:r>
      <w:r>
        <w:rPr>
          <w:rStyle w:val="VerbatimChar"/>
        </w:rPr>
        <w:t xml:space="preserve">dfi_init_complete_i</w:t>
      </w:r>
      <w:r>
        <w:t xml:space="preserve"> </w:t>
      </w:r>
      <w:r>
        <w:t xml:space="preserve">in (routed through the DFI layer);</w:t>
      </w:r>
      <w:r>
        <w:t xml:space="preserve"> </w:t>
      </w:r>
      <w:r>
        <w:rPr>
          <w:rStyle w:val="VerbatimChar"/>
        </w:rPr>
        <w:t xml:space="preserve">init_done_o</w:t>
      </w:r>
      <w:r>
        <w:t xml:space="preserve"> </w:t>
      </w:r>
      <w:r>
        <w:t xml:space="preserve">status out.</w:t>
      </w:r>
    </w:p>
    <w:p>
      <w:pPr>
        <w:numPr>
          <w:ilvl w:val="0"/>
          <w:numId w:val="1029"/>
        </w:numPr>
        <w:pStyle w:val="Compact"/>
      </w:pPr>
      <w:r>
        <w:rPr>
          <w:bCs/>
          <w:b/>
        </w:rPr>
        <w:t xml:space="preserve">Config in:</w:t>
      </w:r>
      <w:r>
        <w:t xml:space="preserve"> </w:t>
      </w:r>
      <w:r>
        <w:t xml:space="preserve">JEDEC timings, refresh/programming parameters,</w:t>
      </w:r>
      <w:r>
        <w:t xml:space="preserve"> </w:t>
      </w:r>
      <w:r>
        <w:rPr>
          <w:rStyle w:val="VerbatimChar"/>
        </w:rPr>
        <w:t xml:space="preserve">page_policy_i</w:t>
      </w:r>
      <w:r>
        <w:t xml:space="preserve">,</w:t>
      </w:r>
      <w:r>
        <w:t xml:space="preserve"> </w:t>
      </w:r>
      <w:r>
        <w:rPr>
          <w:rStyle w:val="VerbatimChar"/>
        </w:rPr>
        <w:t xml:space="preserve">page_mode_i</w:t>
      </w:r>
      <w:r>
        <w:t xml:space="preserve">,</w:t>
      </w:r>
      <w:r>
        <w:t xml:space="preserve"> </w:t>
      </w:r>
      <w:r>
        <w:rPr>
          <w:rStyle w:val="VerbatimChar"/>
        </w:rPr>
        <w:t xml:space="preserve">page_tr_init_i</w:t>
      </w:r>
      <w:r>
        <w:t xml:space="preserve">, and scheduler knobs — all delivered from the CSR by name.</w:t>
      </w:r>
    </w:p>
    <w:p>
      <w:pPr>
        <w:pStyle w:val="FirstParagraph"/>
      </w:pPr>
      <w:r>
        <w:rPr>
          <w:rStyle w:val="VerbatimChar"/>
          <w:sz w:val="20"/>
        </w:rPr>
        <w:t xml:space="preserve">busy_o</w:t>
      </w:r>
      <w:r>
        <w:rPr>
          <w:sz w:val="20"/>
        </w:rPr>
        <w:t xml:space="preserve"> </w:t>
      </w:r>
      <w:r>
        <w:rPr>
          <w:sz w:val="20"/>
        </w:rPr>
        <w:t xml:space="preserve">is generated by the common core and asserts while not init-done, on a pending refresh, while a command is buffered in the FIFO, or while any bank row is active.</w:t>
      </w:r>
    </w:p>
    <w:bookmarkEnd w:id="107"/>
    <w:bookmarkStart w:id="108" w:name="pumice-integration-details-that-stay"/>
    <w:p>
      <w:pPr>
        <w:pStyle w:val="Heading2"/>
        <w:spacing w:before="280" w:after="80"/>
        <w:pBdr>
          <w:bottom w:val="single" w:sz="12" w:color="228B22"/>
        </w:pBdr>
      </w:pPr>
      <w:r>
        <w:rPr>
          <w:rStyle w:val="SectionNumber"/>
          <w:b/>
          <w:color w:val="228B22"/>
          <w:sz w:val="28"/>
        </w:rPr>
        <w:t xml:space="preserve">10.4</w:t>
      </w:r>
      <w:r>
        <w:rPr>
          <w:b/>
          <w:color w:val="228B22"/>
          <w:sz w:val="28"/>
        </w:rPr>
        <w:tab/>
      </w:r>
      <w:r>
        <w:rPr>
          <w:b/>
          <w:color w:val="228B22"/>
          <w:sz w:val="28"/>
        </w:rPr>
        <w:t xml:space="preserve">Pumice integration details that stay</w:t>
      </w:r>
    </w:p>
    <w:p>
      <w:pPr>
        <w:numPr>
          <w:ilvl w:val="0"/>
          <w:numId w:val="1030"/>
        </w:numPr>
        <w:pStyle w:val="Compact"/>
      </w:pPr>
      <w:r>
        <w:rPr>
          <w:bCs/>
          <w:b/>
        </w:rPr>
        <w:t xml:space="preserve">Single controller clock:</w:t>
      </w:r>
      <w:r>
        <w:t xml:space="preserve"> </w:t>
      </w:r>
      <w:r>
        <w:t xml:space="preserve">the wrapper and the common core run on</w:t>
      </w:r>
      <w:r>
        <w:t xml:space="preserve"> </w:t>
      </w:r>
      <w:r>
        <w:rPr>
          <w:rStyle w:val="VerbatimChar"/>
        </w:rPr>
        <w:t xml:space="preserve">aclk</w:t>
      </w:r>
      <w:r>
        <w:t xml:space="preserve">; the only controller-to-PHY crossing is inside</w:t>
      </w:r>
      <w:r>
        <w:t xml:space="preserve"> </w:t>
      </w:r>
      <w:r>
        <w:rPr>
          <w:rStyle w:val="VerbatimChar"/>
        </w:rPr>
        <w:t xml:space="preserve">mc_dfi_2p1_layer</w:t>
      </w:r>
      <w:r>
        <w:t xml:space="preserve">.</w:t>
      </w:r>
    </w:p>
    <w:p>
      <w:pPr>
        <w:numPr>
          <w:ilvl w:val="0"/>
          <w:numId w:val="1030"/>
        </w:numPr>
        <w:pStyle w:val="Compact"/>
      </w:pPr>
      <w:r>
        <w:rPr>
          <w:bCs/>
          <w:b/>
        </w:rPr>
        <w:t xml:space="preserve">External CAMs:</w:t>
      </w:r>
      <w:r>
        <w:t xml:space="preserve"> </w:t>
      </w:r>
      <w:r>
        <w:t xml:space="preserve">the CAM sched-lookup / oldest / commit / issue ports remain external; the CAMs live in</w:t>
      </w:r>
      <w:r>
        <w:t xml:space="preserve"> </w:t>
      </w:r>
      <w:r>
        <w:rPr>
          <w:rStyle w:val="VerbatimChar"/>
        </w:rPr>
        <w:t xml:space="preserve">pumice_axi4_layer</w:t>
      </w:r>
      <w:r>
        <w:t xml:space="preserve">.</w:t>
      </w:r>
    </w:p>
    <w:p>
      <w:pPr>
        <w:numPr>
          <w:ilvl w:val="0"/>
          <w:numId w:val="1030"/>
        </w:numPr>
        <w:pStyle w:val="Compact"/>
      </w:pPr>
      <w:r>
        <w:rPr>
          <w:bCs/>
          <w:b/>
        </w:rPr>
        <w:t xml:space="preserve">Training priority and gating:</w:t>
      </w:r>
      <w:r>
        <w:t xml:space="preserve"> </w:t>
      </w:r>
      <w:r>
        <w:t xml:space="preserve">demand commands are blocked while</w:t>
      </w:r>
      <w:r>
        <w:t xml:space="preserve"> </w:t>
      </w:r>
      <w:r>
        <w:rPr>
          <w:rStyle w:val="VerbatimChar"/>
        </w:rPr>
        <w:t xml:space="preserve">cal_busy_i</w:t>
      </w:r>
      <w:r>
        <w:t xml:space="preserve"> </w:t>
      </w:r>
      <w:r>
        <w:t xml:space="preserve">is asserted and the training request obeys the init &gt; refresh &gt; training &gt; demand priority cone.</w:t>
      </w:r>
    </w:p>
    <w:bookmarkEnd w:id="108"/>
    <w:bookmarkStart w:id="109" w:name="tests-1"/>
    <w:p>
      <w:pPr>
        <w:pStyle w:val="Heading2"/>
        <w:spacing w:before="280" w:after="80"/>
        <w:pBdr>
          <w:bottom w:val="single" w:sz="12" w:color="228B22"/>
        </w:pBdr>
      </w:pPr>
      <w:r>
        <w:rPr>
          <w:rStyle w:val="SectionNumber"/>
          <w:b/>
          <w:color w:val="228B22"/>
          <w:sz w:val="28"/>
        </w:rPr>
        <w:t xml:space="preserve">10.5</w:t>
      </w:r>
      <w:r>
        <w:rPr>
          <w:b/>
          <w:color w:val="228B22"/>
          <w:sz w:val="28"/>
        </w:rPr>
        <w:tab/>
      </w:r>
      <w:r>
        <w:rPr>
          <w:b/>
          <w:color w:val="228B22"/>
          <w:sz w:val="28"/>
        </w:rPr>
        <w:t xml:space="preserve">Tests</w:t>
      </w:r>
    </w:p>
    <w:p>
      <w:pPr>
        <w:pStyle w:val="FirstParagraph"/>
      </w:pPr>
      <w:r>
        <w:rPr>
          <w:sz w:val="20"/>
        </w:rPr>
        <w:t xml:space="preserve">The common</w:t>
      </w:r>
      <w:r>
        <w:rPr>
          <w:sz w:val="20"/>
        </w:rPr>
        <w:t xml:space="preserve"> </w:t>
      </w:r>
      <w:r>
        <w:rPr>
          <w:rStyle w:val="VerbatimChar"/>
          <w:sz w:val="20"/>
        </w:rPr>
        <w:t xml:space="preserve">mc_scheduler_layer</w:t>
      </w:r>
      <w:r>
        <w:rPr>
          <w:sz w:val="20"/>
        </w:rPr>
        <w:t xml:space="preserve"> </w:t>
      </w:r>
      <w:r>
        <w:rPr>
          <w:sz w:val="20"/>
        </w:rPr>
        <w:t xml:space="preserve">owns the macro-level tests for the pick machinery, bank/global timers, and command FIFO; see the</w:t>
      </w:r>
      <w:r>
        <w:rPr>
          <w:sz w:val="20"/>
        </w:rPr>
        <w:t xml:space="preserve"> </w:t>
      </w:r>
      <w:hyperlink r:id="rId98">
        <w:r>
          <w:rPr>
            <w:rStyle w:val="Hyperlink"/>
          </w:rPr>
          <w:t xml:space="preserve">common MAS</w:t>
        </w:r>
      </w:hyperlink>
      <w:r>
        <w:rPr>
          <w:sz w:val="20"/>
        </w:rPr>
        <w:t xml:space="preserve">. The pumice wrapper is covered by integration tests that exercise the training-channel mapping, init-sequencer handshake, and maintenance-slot priority against the common core.</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109"/>
    <w:bookmarkEnd w:id="110"/>
    <w:bookmarkStart w:id="118" w:name="Xe9b43b87803b259f28029f5a7bee134577fada9"/>
    <w:p>
      <w:pPr>
        <w:pStyle w:val="Heading1"/>
        <w:spacing w:before="360" w:after="120"/>
        <w:pageBreakBefore/>
        <w:shd w:val="clear" w:color="auto" w:fill="404040"/>
      </w:pPr>
      <w:r>
        <w:br w:type="page"/>
      </w:r>
      <w:r>
        <w:rPr>
          <w:rStyle w:val="SectionNumber"/>
          <w:b/>
          <w:color w:val="FFFFFF"/>
          <w:sz w:val="32"/>
        </w:rPr>
        <w:t xml:space="preserve">11</w:t>
      </w:r>
      <w:r>
        <w:rPr>
          <w:b/>
          <w:color w:val="FFFFFF"/>
          <w:sz w:val="32"/>
        </w:rPr>
        <w:tab/>
      </w:r>
      <w:r>
        <w:rPr>
          <w:b/>
          <w:color w:val="FFFFFF"/>
          <w:sz w:val="32"/>
        </w:rPr>
        <w:t xml:space="preserve">Data path macro —</w:t>
      </w:r>
      <w:r>
        <w:rPr>
          <w:b/>
          <w:color w:val="FFFFFF"/>
          <w:sz w:val="32"/>
        </w:rPr>
        <w:t xml:space="preserve"> </w:t>
      </w:r>
      <w:r>
        <w:rPr>
          <w:rStyle w:val="VerbatimChar"/>
          <w:b/>
          <w:color w:val="FFFFFF"/>
          <w:sz w:val="32"/>
        </w:rPr>
        <w:t xml:space="preserve">mc_storage_layer</w:t>
      </w:r>
      <w:r>
        <w:rPr>
          <w:b/>
          <w:color w:val="FFFFFF"/>
          <w:sz w:val="32"/>
        </w:rPr>
        <w:t xml:space="preserve"> </w:t>
      </w:r>
      <w:r>
        <w:rPr>
          <w:b/>
          <w:color w:val="FFFFFF"/>
          <w:sz w:val="32"/>
        </w:rPr>
        <w:t xml:space="preserve">instantiation</w:t>
      </w:r>
    </w:p>
    <w:p>
      <w:pPr>
        <w:pStyle w:val="FirstParagraph"/>
      </w:pPr>
      <w:r>
        <w:rPr>
          <w:bCs/>
          <w:b/>
          <w:sz w:val="20"/>
        </w:rPr>
        <w:t xml:space="preserve">Module:</w:t>
      </w:r>
      <w:r>
        <w:rPr>
          <w:sz w:val="20"/>
        </w:rPr>
        <w:t xml:space="preserve"> </w:t>
      </w:r>
      <w:r>
        <w:rPr>
          <w:rStyle w:val="VerbatimChar"/>
          <w:sz w:val="20"/>
        </w:rPr>
        <w:t xml:space="preserve">mc_storage_layer</w:t>
      </w:r>
      <w:r>
        <w:rPr>
          <w:sz w:val="20"/>
        </w:rPr>
        <w:t xml:space="preserve"> </w:t>
      </w:r>
      <w:r>
        <w:rPr>
          <w:sz w:val="20"/>
        </w:rPr>
        <w:t xml:space="preserve">(common IP)</w:t>
      </w:r>
      <w:r>
        <w:rPr>
          <w:sz w:val="20"/>
        </w:rPr>
        <w:br/>
      </w:r>
      <w:r>
        <w:rPr>
          <w:bCs/>
          <w:b/>
          <w:sz w:val="20"/>
        </w:rPr>
        <w:t xml:space="preserve">Location:</w:t>
      </w:r>
      <w:r>
        <w:rPr>
          <w:sz w:val="20"/>
        </w:rPr>
        <w:t xml:space="preserve"> </w:t>
      </w:r>
      <w:r>
        <w:rPr>
          <w:rStyle w:val="VerbatimChar"/>
          <w:sz w:val="20"/>
        </w:rPr>
        <w:t xml:space="preserve">projects/components/mem-ctrl-ip/common-ip/rtl/macro/mc_storage_layer.sv</w:t>
      </w:r>
      <w:r>
        <w:rPr>
          <w:sz w:val="20"/>
        </w:rPr>
        <w:br/>
      </w:r>
      <w:r>
        <w:rPr>
          <w:bCs/>
          <w:b/>
          <w:sz w:val="20"/>
        </w:rPr>
        <w:t xml:space="preserve">Category:</w:t>
      </w:r>
      <w:r>
        <w:rPr>
          <w:sz w:val="20"/>
        </w:rPr>
        <w:t xml:space="preserve"> </w:t>
      </w:r>
      <w:r>
        <w:rPr>
          <w:sz w:val="20"/>
        </w:rPr>
        <w:t xml:space="preserve">Layer-1b macro in</w:t>
      </w:r>
      <w:r>
        <w:rPr>
          <w:sz w:val="20"/>
        </w:rPr>
        <w:t xml:space="preserve"> </w:t>
      </w:r>
      <w:r>
        <w:rPr>
          <w:rStyle w:val="VerbatimChar"/>
          <w:sz w:val="20"/>
        </w:rPr>
        <w:t xml:space="preserve">pumice_core</w:t>
      </w:r>
      <w:r>
        <w:rPr>
          <w:sz w:val="20"/>
        </w:rPr>
        <w:br/>
      </w:r>
      <w:r>
        <w:rPr>
          <w:bCs/>
          <w:b/>
          <w:sz w:val="20"/>
        </w:rPr>
        <w:t xml:space="preserve">Instance:</w:t>
      </w:r>
      <w:r>
        <w:rPr>
          <w:sz w:val="20"/>
        </w:rPr>
        <w:t xml:space="preserve"> </w:t>
      </w:r>
      <w:r>
        <w:rPr>
          <w:rStyle w:val="VerbatimChar"/>
          <w:sz w:val="20"/>
        </w:rPr>
        <w:t xml:space="preserve">u_storage</w:t>
      </w:r>
      <w:r>
        <w:rPr>
          <w:sz w:val="20"/>
        </w:rPr>
        <w:t xml:space="preserve"> </w:t>
      </w:r>
      <w:r>
        <w:rPr>
          <w:sz w:val="20"/>
        </w:rPr>
        <w:t xml:space="preserve">(</w:t>
      </w:r>
      <w:r>
        <w:rPr>
          <w:rStyle w:val="VerbatimChar"/>
          <w:sz w:val="20"/>
        </w:rPr>
        <w:t xml:space="preserve">rtl/top/pumice_core.sv:504-596</w:t>
      </w:r>
      <w:r>
        <w:rPr>
          <w:sz w:val="20"/>
        </w:rPr>
        <w:t xml:space="preserve">)</w:t>
      </w:r>
      <w:r>
        <w:rPr>
          <w:sz w:val="20"/>
        </w:rPr>
        <w:br/>
      </w:r>
      <w:r>
        <w:rPr>
          <w:bCs/>
          <w:b/>
          <w:sz w:val="20"/>
        </w:rPr>
        <w:t xml:space="preserve">Child FUBs:</w:t>
      </w:r>
      <w:r>
        <w:rPr>
          <w:sz w:val="20"/>
        </w:rPr>
        <w:t xml:space="preserve"> </w:t>
      </w:r>
      <w:r>
        <w:rPr>
          <w:rStyle w:val="VerbatimChar"/>
          <w:sz w:val="20"/>
        </w:rPr>
        <w:t xml:space="preserve">mc_wr_data_cam</w:t>
      </w:r>
      <w:r>
        <w:rPr>
          <w:sz w:val="20"/>
        </w:rPr>
        <w:t xml:space="preserve">,</w:t>
      </w:r>
      <w:r>
        <w:rPr>
          <w:sz w:val="20"/>
        </w:rPr>
        <w:t xml:space="preserve"> </w:t>
      </w:r>
      <w:r>
        <w:rPr>
          <w:rStyle w:val="VerbatimChar"/>
          <w:sz w:val="20"/>
        </w:rPr>
        <w:t xml:space="preserve">mc_rd_cmd_cam</w:t>
      </w:r>
      <w:r>
        <w:rPr>
          <w:sz w:val="20"/>
        </w:rPr>
        <w:t xml:space="preserve">,</w:t>
      </w:r>
      <w:r>
        <w:rPr>
          <w:sz w:val="20"/>
        </w:rPr>
        <w:t xml:space="preserve"> </w:t>
      </w:r>
      <w:r>
        <w:rPr>
          <w:rStyle w:val="VerbatimChar"/>
          <w:sz w:val="20"/>
        </w:rPr>
        <w:t xml:space="preserve">mc_addr_mapper</w:t>
      </w:r>
    </w:p>
    <w:bookmarkStart w:id="111" w:name="purpose-3"/>
    <w:p>
      <w:pPr>
        <w:pStyle w:val="Heading2"/>
        <w:spacing w:before="280" w:after="80"/>
        <w:pBdr>
          <w:bottom w:val="single" w:sz="12" w:color="228B22"/>
        </w:pBdr>
      </w:pPr>
      <w:r>
        <w:rPr>
          <w:rStyle w:val="SectionNumber"/>
          <w:b/>
          <w:color w:val="228B22"/>
          <w:sz w:val="28"/>
        </w:rPr>
        <w:t xml:space="preserve">11.1</w:t>
      </w:r>
      <w:r>
        <w:rPr>
          <w:b/>
          <w:color w:val="228B22"/>
          <w:sz w:val="28"/>
        </w:rPr>
        <w:tab/>
      </w:r>
      <w:r>
        <w:rPr>
          <w:b/>
          <w:color w:val="228B22"/>
          <w:sz w:val="28"/>
        </w:rPr>
        <w:t xml:space="preserve">Purpose</w:t>
      </w:r>
    </w:p>
    <w:p>
      <w:pPr>
        <w:pStyle w:val="FirstParagraph"/>
      </w:pPr>
      <w:r>
        <w:rPr>
          <w:sz w:val="20"/>
        </w:rPr>
        <w:t xml:space="preserve">“</w:t>
      </w:r>
      <w:r>
        <w:rPr>
          <w:sz w:val="20"/>
        </w:rPr>
        <w:t xml:space="preserve">Schedulable entry pools and data buffers for writes and reads.</w:t>
      </w:r>
      <w:r>
        <w:rPr>
          <w:sz w:val="20"/>
        </w:rPr>
        <w:t xml:space="preserve">”</w:t>
      </w:r>
      <w:r>
        <w:rPr>
          <w:sz w:val="20"/>
        </w:rPr>
        <w:t xml:space="preserve"> </w:t>
      </w:r>
      <w:r>
        <w:rPr>
          <w:rStyle w:val="VerbatimChar"/>
          <w:sz w:val="20"/>
        </w:rPr>
        <w:t xml:space="preserve">pumice_core</w:t>
      </w:r>
      <w:r>
        <w:rPr>
          <w:sz w:val="20"/>
        </w:rPr>
        <w:t xml:space="preserve"> </w:t>
      </w:r>
      <w:r>
        <w:rPr>
          <w:sz w:val="20"/>
        </w:rPr>
        <w:t xml:space="preserve">instantiates the common</w:t>
      </w:r>
      <w:r>
        <w:rPr>
          <w:sz w:val="20"/>
        </w:rPr>
        <w:t xml:space="preserve"> </w:t>
      </w:r>
      <w:r>
        <w:rPr>
          <w:rStyle w:val="VerbatimChar"/>
          <w:sz w:val="20"/>
        </w:rPr>
        <w:t xml:space="preserve">mc_storage_layer</w:t>
      </w:r>
      <w:r>
        <w:rPr>
          <w:sz w:val="20"/>
        </w:rPr>
        <w:t xml:space="preserve"> </w:t>
      </w:r>
      <w:r>
        <w:rPr>
          <w:sz w:val="20"/>
        </w:rPr>
        <w:t xml:space="preserve">on</w:t>
      </w:r>
      <w:r>
        <w:rPr>
          <w:sz w:val="20"/>
        </w:rPr>
        <w:t xml:space="preserve"> </w:t>
      </w:r>
      <w:r>
        <w:rPr>
          <w:rStyle w:val="VerbatimChar"/>
          <w:sz w:val="20"/>
        </w:rPr>
        <w:t xml:space="preserve">aclk</w:t>
      </w:r>
      <w:r>
        <w:rPr>
          <w:sz w:val="20"/>
        </w:rPr>
        <w:t xml:space="preserve"> </w:t>
      </w:r>
      <w:r>
        <w:rPr>
          <w:sz w:val="20"/>
        </w:rPr>
        <w:t xml:space="preserve">between</w:t>
      </w:r>
      <w:r>
        <w:rPr>
          <w:sz w:val="20"/>
        </w:rPr>
        <w:t xml:space="preserve"> </w:t>
      </w:r>
      <w:r>
        <w:rPr>
          <w:rStyle w:val="VerbatimChar"/>
          <w:sz w:val="20"/>
        </w:rPr>
        <w:t xml:space="preserve">u_ifc</w:t>
      </w:r>
      <w:r>
        <w:rPr>
          <w:sz w:val="20"/>
        </w:rPr>
        <w:t xml:space="preserve"> </w:t>
      </w:r>
      <w:r>
        <w:rPr>
          <w:sz w:val="20"/>
        </w:rPr>
        <w:t xml:space="preserve">(</w:t>
      </w:r>
      <w:r>
        <w:rPr>
          <w:rStyle w:val="VerbatimChar"/>
          <w:sz w:val="20"/>
        </w:rPr>
        <w:t xml:space="preserve">mc_axi4_layer</w:t>
      </w:r>
      <w:r>
        <w:rPr>
          <w:sz w:val="20"/>
        </w:rPr>
        <w:t xml:space="preserve">) and</w:t>
      </w:r>
      <w:r>
        <w:rPr>
          <w:sz w:val="20"/>
        </w:rPr>
        <w:t xml:space="preserve"> </w:t>
      </w:r>
      <w:r>
        <w:rPr>
          <w:rStyle w:val="VerbatimChar"/>
          <w:sz w:val="20"/>
        </w:rPr>
        <w:t xml:space="preserve">u_sched</w:t>
      </w:r>
      <w:r>
        <w:rPr>
          <w:sz w:val="20"/>
        </w:rPr>
        <w:t xml:space="preserve"> </w:t>
      </w:r>
      <w:r>
        <w:rPr>
          <w:sz w:val="20"/>
        </w:rPr>
        <w:t xml:space="preserve">(</w:t>
      </w:r>
      <w:r>
        <w:rPr>
          <w:rStyle w:val="VerbatimChar"/>
          <w:sz w:val="20"/>
        </w:rPr>
        <w:t xml:space="preserve">pumice_scheduler_layer</w:t>
      </w:r>
      <w:r>
        <w:rPr>
          <w:sz w:val="20"/>
        </w:rPr>
        <w:t xml:space="preserve">). It holds the write-data CAM / write buffer and the read-command scheduling window, exposes the per-entry scheduler vectors, and streams committed write data toward the DFI layer.</w:t>
      </w:r>
    </w:p>
    <w:p>
      <w:pPr>
        <w:pStyle w:val="BodyText"/>
      </w:pPr>
      <w:r>
        <w:rPr>
          <w:sz w:val="20"/>
        </w:rPr>
        <w:t xml:space="preserve">Until 2026-10-09 the write-data and read-command CAMs lived inside the pumice-local</w:t>
      </w:r>
      <w:r>
        <w:rPr>
          <w:sz w:val="20"/>
        </w:rPr>
        <w:t xml:space="preserve"> </w:t>
      </w:r>
      <w:r>
        <w:rPr>
          <w:rStyle w:val="VerbatimChar"/>
          <w:sz w:val="20"/>
        </w:rPr>
        <w:t xml:space="preserve">pumice_axi4_layer</w:t>
      </w:r>
      <w:r>
        <w:rPr>
          <w:sz w:val="20"/>
        </w:rPr>
        <w:t xml:space="preserve"> </w:t>
      </w:r>
      <w:r>
        <w:rPr>
          <w:sz w:val="20"/>
        </w:rPr>
        <w:t xml:space="preserve">and were documented as part of the AXI front-end macro; Phase-2 moved them into the common</w:t>
      </w:r>
      <w:r>
        <w:rPr>
          <w:sz w:val="20"/>
        </w:rPr>
        <w:t xml:space="preserve"> </w:t>
      </w:r>
      <w:r>
        <w:rPr>
          <w:rStyle w:val="VerbatimChar"/>
          <w:sz w:val="20"/>
        </w:rPr>
        <w:t xml:space="preserve">mc_storage_layer</w:t>
      </w:r>
      <w:r>
        <w:rPr>
          <w:sz w:val="20"/>
        </w:rPr>
        <w:t xml:space="preserve">, and the old</w:t>
      </w:r>
      <w:r>
        <w:rPr>
          <w:sz w:val="20"/>
        </w:rPr>
        <w:t xml:space="preserve"> </w:t>
      </w:r>
      <w:r>
        <w:rPr>
          <w:rStyle w:val="VerbatimChar"/>
          <w:sz w:val="20"/>
        </w:rPr>
        <w:t xml:space="preserve">data_path_macro</w:t>
      </w:r>
      <w:r>
        <w:rPr>
          <w:sz w:val="20"/>
        </w:rPr>
        <w:t xml:space="preserve"> </w:t>
      </w:r>
      <w:r>
        <w:rPr>
          <w:sz w:val="20"/>
        </w:rPr>
        <w:t xml:space="preserve">(</w:t>
      </w:r>
      <w:r>
        <w:rPr>
          <w:rStyle w:val="VerbatimChar"/>
          <w:sz w:val="20"/>
        </w:rPr>
        <w:t xml:space="preserve">wr_beat_sequencer</w:t>
      </w:r>
      <w:r>
        <w:rPr>
          <w:sz w:val="20"/>
        </w:rPr>
        <w:t xml:space="preserve"> </w:t>
      </w:r>
      <w:r>
        <w:rPr>
          <w:sz w:val="20"/>
        </w:rPr>
        <w:t xml:space="preserve">+</w:t>
      </w:r>
      <w:r>
        <w:rPr>
          <w:sz w:val="20"/>
        </w:rPr>
        <w:t xml:space="preserve"> </w:t>
      </w:r>
      <w:r>
        <w:rPr>
          <w:rStyle w:val="VerbatimChar"/>
          <w:sz w:val="20"/>
        </w:rPr>
        <w:t xml:space="preserve">rd_cl_aligner</w:t>
      </w:r>
      <w:r>
        <w:rPr>
          <w:sz w:val="20"/>
        </w:rPr>
        <w:t xml:space="preserve">) is retired.</w:t>
      </w:r>
    </w:p>
    <w:bookmarkEnd w:id="111"/>
    <w:bookmarkStart w:id="112" w:name="parameter-map-in-pumice_core-1"/>
    <w:p>
      <w:pPr>
        <w:pStyle w:val="Heading2"/>
        <w:spacing w:before="280" w:after="80"/>
        <w:pBdr>
          <w:bottom w:val="single" w:sz="12" w:color="228B22"/>
        </w:pBdr>
      </w:pPr>
      <w:r>
        <w:rPr>
          <w:rStyle w:val="SectionNumber"/>
          <w:b/>
          <w:color w:val="228B22"/>
          <w:sz w:val="28"/>
        </w:rPr>
        <w:t xml:space="preserve">11.2</w:t>
      </w:r>
      <w:r>
        <w:rPr>
          <w:b/>
          <w:color w:val="228B22"/>
          <w:sz w:val="28"/>
        </w:rPr>
        <w:tab/>
      </w:r>
      <w:r>
        <w:rPr>
          <w:b/>
          <w:color w:val="228B22"/>
          <w:sz w:val="28"/>
        </w:rPr>
        <w:t xml:space="preserve">Parameter map in</w:t>
      </w:r>
      <w:r>
        <w:rPr>
          <w:b/>
          <w:color w:val="228B22"/>
          <w:sz w:val="28"/>
        </w:rPr>
        <w:t xml:space="preserve"> </w:t>
      </w:r>
      <w:r>
        <w:rPr>
          <w:rStyle w:val="VerbatimChar"/>
          <w:b/>
          <w:color w:val="228B22"/>
          <w:sz w:val="28"/>
        </w:rPr>
        <w:t xml:space="preserve">pumice_core</w:t>
      </w:r>
    </w:p>
    <w:tbl>
      <w:tblPr>
        <w:tblStyle w:val="Table"/>
        <w:tblW w:type="pct" w:w="5000"/>
        <w:tblLook w:firstRow="1" w:lastRow="0" w:firstColumn="0" w:lastColumn="0" w:noHBand="0" w:noVBand="0" w:val="0020"/>
        <w:jc w:val="start"/>
      </w:tblPr>
      <w:tblGrid>
        <w:gridCol w:w="1815"/>
        <w:gridCol w:w="4950"/>
        <w:gridCol w:w="1155"/>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Bound value in</w:t>
            </w:r>
            <w:r>
              <w:rPr>
                <w:b/>
                <w:sz w:val="20"/>
              </w:rPr>
              <w:t xml:space="preserve"> </w:t>
            </w:r>
            <w:r>
              <w:rPr>
                <w:rStyle w:val="VerbatimChar"/>
                <w:b/>
                <w:sz w:val="20"/>
              </w:rPr>
              <w:t xml:space="preserve">pumice_core</w:t>
            </w:r>
          </w:p>
        </w:tc>
        <w:tc>
          <w:tcPr>
            <w:shd w:val="clear" w:color="auto" w:fill="E0E0E0"/>
          </w:tcPr>
          <w:p>
            <w:pPr>
              <w:pStyle w:val="Compact"/>
              <w:jc w:val="left"/>
            </w:pPr>
            <w:r>
              <w:rPr>
                <w:b/>
                <w:sz w:val="20"/>
              </w:rPr>
              <w:t xml:space="preserve">Notes</w:t>
            </w:r>
          </w:p>
        </w:tc>
      </w:tr>
      <w:tr>
        <w:tc>
          <w:tcPr/>
          <w:p>
            <w:pPr>
              <w:pStyle w:val="Compact"/>
              <w:jc w:val="left"/>
            </w:pPr>
            <w:r>
              <w:rPr>
                <w:rStyle w:val="VerbatimChar"/>
              </w:rPr>
              <w:t xml:space="preserve">AXI_ID_WIDTH</w:t>
            </w:r>
          </w:p>
        </w:tc>
        <w:tc>
          <w:tcPr/>
          <w:p>
            <w:pPr>
              <w:pStyle w:val="Compact"/>
              <w:jc w:val="left"/>
            </w:pPr>
            <w:r>
              <w:rPr>
                <w:rStyle w:val="VerbatimChar"/>
              </w:rPr>
              <w:t xml:space="preserve">IW</w:t>
            </w:r>
          </w:p>
        </w:tc>
        <w:tc>
          <w:tcPr/>
          <w:p>
            <w:pPr>
              <w:pStyle w:val="Compact"/>
              <w:jc w:val="left"/>
            </w:pPr>
            <w:r>
              <w:rPr>
                <w:rStyle w:val="VerbatimChar"/>
              </w:rPr>
              <w:t xml:space="preserve">IW = AXI_ID_WIDTH</w:t>
            </w:r>
            <w:r>
              <w:t xml:space="preserve"> </w:t>
            </w:r>
            <w:r>
              <w:t xml:space="preserve">(</w:t>
            </w:r>
            <w:r>
              <w:rPr>
                <w:rStyle w:val="VerbatimChar"/>
              </w:rPr>
              <w:t xml:space="preserve">pumice_core.sv:97</w:t>
            </w:r>
            <w:r>
              <w:t xml:space="preserve">)</w:t>
            </w:r>
          </w:p>
        </w:tc>
      </w:tr>
      <w:tr>
        <w:tc>
          <w:tcPr/>
          <w:p>
            <w:pPr>
              <w:pStyle w:val="Compact"/>
              <w:jc w:val="left"/>
            </w:pPr>
            <w:r>
              <w:rPr>
                <w:rStyle w:val="VerbatimChar"/>
              </w:rPr>
              <w:t xml:space="preserve">AXI_DATA_WIDTH</w:t>
            </w:r>
          </w:p>
        </w:tc>
        <w:tc>
          <w:tcPr/>
          <w:p>
            <w:pPr>
              <w:pStyle w:val="Compact"/>
              <w:jc w:val="left"/>
            </w:pPr>
            <w:r>
              <w:rPr>
                <w:rStyle w:val="VerbatimChar"/>
              </w:rPr>
              <w:t xml:space="preserve">DW</w:t>
            </w:r>
          </w:p>
        </w:tc>
        <w:tc>
          <w:tcPr/>
          <w:p>
            <w:pPr>
              <w:pStyle w:val="Compact"/>
              <w:jc w:val="left"/>
            </w:pPr>
            <w:r>
              <w:rPr>
                <w:rStyle w:val="VerbatimChar"/>
              </w:rPr>
              <w:t xml:space="preserve">DW = DFI_DATA_WIDTH</w:t>
            </w:r>
            <w:r>
              <w:t xml:space="preserve"> </w:t>
            </w:r>
            <w:r>
              <w:t xml:space="preserve">(</w:t>
            </w:r>
            <w:r>
              <w:rPr>
                <w:rStyle w:val="VerbatimChar"/>
              </w:rPr>
              <w:t xml:space="preserve">pumice_core.sv:95</w:t>
            </w:r>
            <w:r>
              <w:t xml:space="preserve">)</w:t>
            </w:r>
          </w:p>
        </w:tc>
      </w:tr>
      <w:tr>
        <w:tc>
          <w:tcPr/>
          <w:p>
            <w:pPr>
              <w:pStyle w:val="Compact"/>
              <w:jc w:val="left"/>
            </w:pPr>
            <w:r>
              <w:rPr>
                <w:rStyle w:val="VerbatimChar"/>
              </w:rPr>
              <w:t xml:space="preserve">NUM_RANKS</w:t>
            </w:r>
          </w:p>
        </w:tc>
        <w:tc>
          <w:tcPr/>
          <w:p>
            <w:pPr>
              <w:pStyle w:val="Compact"/>
              <w:jc w:val="left"/>
            </w:pPr>
            <w:r>
              <w:rPr>
                <w:rStyle w:val="VerbatimChar"/>
              </w:rPr>
              <w:t xml:space="preserve">NUM_RANKS</w:t>
            </w:r>
          </w:p>
        </w:tc>
        <w:tc>
          <w:tcPr/>
          <w:p>
            <w:pPr>
              <w:pStyle w:val="Compact"/>
              <w:jc w:val="left"/>
            </w:pPr>
            <w:r>
              <w:t xml:space="preserve">Passed through from core</w:t>
            </w:r>
          </w:p>
        </w:tc>
      </w:tr>
      <w:tr>
        <w:tc>
          <w:tcPr/>
          <w:p>
            <w:pPr>
              <w:pStyle w:val="Compact"/>
              <w:jc w:val="left"/>
            </w:pPr>
            <w:r>
              <w:rPr>
                <w:rStyle w:val="VerbatimChar"/>
              </w:rPr>
              <w:t xml:space="preserve">NUM_BANKS</w:t>
            </w:r>
          </w:p>
        </w:tc>
        <w:tc>
          <w:tcPr/>
          <w:p>
            <w:pPr>
              <w:pStyle w:val="Compact"/>
              <w:jc w:val="left"/>
            </w:pPr>
            <w:r>
              <w:rPr>
                <w:rStyle w:val="VerbatimChar"/>
              </w:rPr>
              <w:t xml:space="preserve">NUM_BANKS</w:t>
            </w:r>
          </w:p>
        </w:tc>
        <w:tc>
          <w:tcPr/>
          <w:p>
            <w:pPr>
              <w:pStyle w:val="Compact"/>
              <w:jc w:val="left"/>
            </w:pPr>
            <w:r>
              <w:t xml:space="preserve">Passed through from core</w:t>
            </w:r>
          </w:p>
        </w:tc>
      </w:tr>
      <w:tr>
        <w:tc>
          <w:tcPr/>
          <w:p>
            <w:pPr>
              <w:pStyle w:val="Compact"/>
              <w:jc w:val="left"/>
            </w:pPr>
            <w:r>
              <w:rPr>
                <w:rStyle w:val="VerbatimChar"/>
              </w:rPr>
              <w:t xml:space="preserve">ROW_WIDTH</w:t>
            </w:r>
          </w:p>
        </w:tc>
        <w:tc>
          <w:tcPr/>
          <w:p>
            <w:pPr>
              <w:pStyle w:val="Compact"/>
              <w:jc w:val="left"/>
            </w:pPr>
            <w:r>
              <w:rPr>
                <w:rStyle w:val="VerbatimChar"/>
              </w:rPr>
              <w:t xml:space="preserve">ROW_WIDTH</w:t>
            </w:r>
          </w:p>
        </w:tc>
        <w:tc>
          <w:tcPr/>
          <w:p>
            <w:pPr>
              <w:pStyle w:val="Compact"/>
              <w:jc w:val="left"/>
            </w:pPr>
            <w:r>
              <w:t xml:space="preserve">Passed through from core</w:t>
            </w:r>
          </w:p>
        </w:tc>
      </w:tr>
      <w:tr>
        <w:tc>
          <w:tcPr/>
          <w:p>
            <w:pPr>
              <w:pStyle w:val="Compact"/>
              <w:jc w:val="left"/>
            </w:pPr>
            <w:r>
              <w:rPr>
                <w:rStyle w:val="VerbatimChar"/>
              </w:rPr>
              <w:t xml:space="preserve">COL_WIDTH</w:t>
            </w:r>
          </w:p>
        </w:tc>
        <w:tc>
          <w:tcPr/>
          <w:p>
            <w:pPr>
              <w:pStyle w:val="Compact"/>
              <w:jc w:val="left"/>
            </w:pPr>
            <w:r>
              <w:rPr>
                <w:rStyle w:val="VerbatimChar"/>
              </w:rPr>
              <w:t xml:space="preserve">COL_WIDTH</w:t>
            </w:r>
          </w:p>
        </w:tc>
        <w:tc>
          <w:tcPr/>
          <w:p>
            <w:pPr>
              <w:pStyle w:val="Compact"/>
              <w:jc w:val="left"/>
            </w:pPr>
            <w:r>
              <w:t xml:space="preserve">Passed through from core</w:t>
            </w:r>
          </w:p>
        </w:tc>
      </w:tr>
      <w:tr>
        <w:tc>
          <w:tcPr/>
          <w:p>
            <w:pPr>
              <w:pStyle w:val="Compact"/>
              <w:jc w:val="left"/>
            </w:pPr>
            <w:r>
              <w:rPr>
                <w:rStyle w:val="VerbatimChar"/>
              </w:rPr>
              <w:t xml:space="preserve">AXI_BEATS_PER_BURST</w:t>
            </w:r>
          </w:p>
        </w:tc>
        <w:tc>
          <w:tcPr/>
          <w:p>
            <w:pPr>
              <w:pStyle w:val="Compact"/>
              <w:jc w:val="left"/>
            </w:pPr>
            <w:r>
              <w:rPr>
                <w:rStyle w:val="VerbatimChar"/>
              </w:rPr>
              <w:t xml:space="preserve">BURST_WORDS</w:t>
            </w:r>
          </w:p>
        </w:tc>
        <w:tc>
          <w:tcPr/>
          <w:p>
            <w:pPr>
              <w:pStyle w:val="Compact"/>
              <w:jc w:val="left"/>
            </w:pPr>
            <w:r>
              <w:t xml:space="preserve">DFI words per burst group (</w:t>
            </w:r>
            <w:r>
              <w:rPr>
                <w:rStyle w:val="VerbatimChar"/>
              </w:rPr>
              <w:t xml:space="preserve">pumice_core.sv:511</w:t>
            </w:r>
            <w:r>
              <w:t xml:space="preserve">)</w:t>
            </w:r>
          </w:p>
        </w:tc>
      </w:tr>
      <w:tr>
        <w:tc>
          <w:tcPr/>
          <w:p>
            <w:pPr>
              <w:pStyle w:val="Compact"/>
              <w:jc w:val="left"/>
            </w:pPr>
            <w:r>
              <w:rPr>
                <w:rStyle w:val="VerbatimChar"/>
              </w:rPr>
              <w:t xml:space="preserve">NUM_ENTRIES</w:t>
            </w:r>
          </w:p>
        </w:tc>
        <w:tc>
          <w:tcPr/>
          <w:p>
            <w:pPr>
              <w:pStyle w:val="Compact"/>
              <w:jc w:val="left"/>
            </w:pPr>
            <w:r>
              <w:rPr>
                <w:rStyle w:val="VerbatimChar"/>
              </w:rPr>
              <w:t xml:space="preserve">NUM_ENTRIES</w:t>
            </w:r>
          </w:p>
        </w:tc>
        <w:tc>
          <w:tcPr/>
          <w:p>
            <w:pPr>
              <w:pStyle w:val="Compact"/>
              <w:jc w:val="left"/>
            </w:pPr>
            <w:r>
              <w:t xml:space="preserve">CAM / scheduling-window depth</w:t>
            </w:r>
          </w:p>
        </w:tc>
      </w:tr>
      <w:tr>
        <w:tc>
          <w:tcPr/>
          <w:p>
            <w:pPr>
              <w:pStyle w:val="Compact"/>
              <w:jc w:val="left"/>
            </w:pPr>
            <w:r>
              <w:rPr>
                <w:rStyle w:val="VerbatimChar"/>
              </w:rPr>
              <w:t xml:space="preserve">N_SRAM_SLOTS</w:t>
            </w:r>
          </w:p>
        </w:tc>
        <w:tc>
          <w:tcPr/>
          <w:p>
            <w:pPr>
              <w:pStyle w:val="Compact"/>
              <w:jc w:val="left"/>
            </w:pPr>
            <w:r>
              <w:rPr>
                <w:rStyle w:val="VerbatimChar"/>
              </w:rPr>
              <w:t xml:space="preserve">N_SRAM_SLOTS</w:t>
            </w:r>
          </w:p>
        </w:tc>
        <w:tc>
          <w:tcPr/>
          <w:p>
            <w:pPr>
              <w:pStyle w:val="Compact"/>
              <w:jc w:val="left"/>
            </w:pPr>
            <w:r>
              <w:t xml:space="preserve">Write-data SRAM slots</w:t>
            </w:r>
          </w:p>
        </w:tc>
      </w:tr>
      <w:tr>
        <w:tc>
          <w:tcPr/>
          <w:p>
            <w:pPr>
              <w:pStyle w:val="Compact"/>
              <w:jc w:val="left"/>
            </w:pPr>
            <w:r>
              <w:rPr>
                <w:rStyle w:val="VerbatimChar"/>
              </w:rPr>
              <w:t xml:space="preserve">N_SCHED_LU</w:t>
            </w:r>
          </w:p>
        </w:tc>
        <w:tc>
          <w:tcPr/>
          <w:p>
            <w:pPr>
              <w:pStyle w:val="Compact"/>
              <w:jc w:val="left"/>
            </w:pPr>
            <w:r>
              <w:rPr>
                <w:rStyle w:val="VerbatimChar"/>
              </w:rPr>
              <w:t xml:space="preserve">N_LU</w:t>
            </w:r>
          </w:p>
        </w:tc>
        <w:tc>
          <w:tcPr/>
          <w:p>
            <w:pPr>
              <w:pStyle w:val="Compact"/>
              <w:jc w:val="left"/>
            </w:pPr>
            <w:r>
              <w:rPr>
                <w:rStyle w:val="VerbatimChar"/>
              </w:rPr>
              <w:t xml:space="preserve">N_LU = NUM_BANKS</w:t>
            </w:r>
            <w:r>
              <w:t xml:space="preserve"> </w:t>
            </w:r>
            <w:r>
              <w:t xml:space="preserve">(</w:t>
            </w:r>
            <w:r>
              <w:rPr>
                <w:rStyle w:val="VerbatimChar"/>
              </w:rPr>
              <w:t xml:space="preserve">pumice_core.sv:103</w:t>
            </w:r>
            <w:r>
              <w:t xml:space="preserve">)</w:t>
            </w:r>
          </w:p>
        </w:tc>
      </w:tr>
      <w:tr>
        <w:tc>
          <w:tcPr/>
          <w:p>
            <w:pPr>
              <w:pStyle w:val="Compact"/>
              <w:jc w:val="left"/>
            </w:pPr>
            <w:r>
              <w:rPr>
                <w:rStyle w:val="VerbatimChar"/>
              </w:rPr>
              <w:t xml:space="preserve">AGE_WIDTH</w:t>
            </w:r>
          </w:p>
        </w:tc>
        <w:tc>
          <w:tcPr/>
          <w:p>
            <w:pPr>
              <w:pStyle w:val="Compact"/>
              <w:jc w:val="left"/>
            </w:pPr>
            <w:r>
              <w:rPr>
                <w:rStyle w:val="VerbatimChar"/>
              </w:rPr>
              <w:t xml:space="preserve">AGE_WIDTH</w:t>
            </w:r>
          </w:p>
        </w:tc>
        <w:tc>
          <w:tcPr/>
          <w:p>
            <w:pPr>
              <w:pStyle w:val="Compact"/>
              <w:jc w:val="left"/>
            </w:pPr>
            <w:r>
              <w:t xml:space="preserve">Age-counter width</w:t>
            </w:r>
          </w:p>
        </w:tc>
      </w:tr>
      <w:tr>
        <w:tc>
          <w:tcPr/>
          <w:p>
            <w:pPr>
              <w:pStyle w:val="Compact"/>
              <w:jc w:val="left"/>
            </w:pPr>
            <w:r>
              <w:rPr>
                <w:rStyle w:val="VerbatimChar"/>
              </w:rPr>
              <w:t xml:space="preserve">RD_RET_DEPTH</w:t>
            </w:r>
          </w:p>
        </w:tc>
        <w:tc>
          <w:tcPr/>
          <w:p>
            <w:pPr>
              <w:pStyle w:val="Compact"/>
              <w:jc w:val="left"/>
            </w:pPr>
            <w:r>
              <w:rPr>
                <w:rStyle w:val="VerbatimChar"/>
              </w:rPr>
              <w:t xml:space="preserve">RD_RET_DEPTH</w:t>
            </w:r>
          </w:p>
        </w:tc>
        <w:tc>
          <w:tcPr/>
          <w:p>
            <w:pPr>
              <w:pStyle w:val="Compact"/>
              <w:jc w:val="left"/>
            </w:pPr>
            <w:r>
              <w:t xml:space="preserve">Return-ring depth / ticket space</w:t>
            </w:r>
          </w:p>
        </w:tc>
      </w:tr>
    </w:tbl>
    <w:bookmarkEnd w:id="112"/>
    <w:bookmarkStart w:id="113" w:name="external-boundaries-2"/>
    <w:p>
      <w:pPr>
        <w:pStyle w:val="Heading2"/>
        <w:spacing w:before="280" w:after="80"/>
        <w:pBdr>
          <w:bottom w:val="single" w:sz="12" w:color="228B22"/>
        </w:pBdr>
      </w:pPr>
      <w:r>
        <w:rPr>
          <w:rStyle w:val="SectionNumber"/>
          <w:b/>
          <w:color w:val="228B22"/>
          <w:sz w:val="28"/>
        </w:rPr>
        <w:t xml:space="preserve">11.3</w:t>
      </w:r>
      <w:r>
        <w:rPr>
          <w:b/>
          <w:color w:val="228B22"/>
          <w:sz w:val="28"/>
        </w:rPr>
        <w:tab/>
      </w:r>
      <w:r>
        <w:rPr>
          <w:b/>
          <w:color w:val="228B22"/>
          <w:sz w:val="28"/>
        </w:rPr>
        <w:t xml:space="preserve">External boundaries</w:t>
      </w:r>
    </w:p>
    <w:p>
      <w:pPr>
        <w:numPr>
          <w:ilvl w:val="0"/>
          <w:numId w:val="1031"/>
        </w:numPr>
        <w:pStyle w:val="Compact"/>
      </w:pPr>
      <w:r>
        <w:rPr>
          <w:bCs/>
          <w:b/>
        </w:rPr>
        <w:t xml:space="preserve">From</w:t>
      </w:r>
      <w:r>
        <w:rPr>
          <w:bCs/>
          <w:b/>
        </w:rPr>
        <w:t xml:space="preserve"> </w:t>
      </w:r>
      <w:r>
        <w:rPr>
          <w:rStyle w:val="VerbatimChar"/>
          <w:bCs/>
          <w:b/>
        </w:rPr>
        <w:t xml:space="preserve">mc_axi4_layer</w:t>
      </w:r>
      <w:r>
        <w:rPr>
          <w:bCs/>
          <w:b/>
        </w:rPr>
        <w:t xml:space="preserve"> </w:t>
      </w:r>
      <w:r>
        <w:rPr>
          <w:bCs/>
          <w:b/>
        </w:rPr>
        <w:t xml:space="preserve">(</w:t>
      </w:r>
      <w:r>
        <w:rPr>
          <w:rStyle w:val="VerbatimChar"/>
          <w:bCs/>
          <w:b/>
        </w:rPr>
        <w:t xml:space="preserve">u_ifc</w:t>
      </w:r>
      <w:r>
        <w:rPr>
          <w:bCs/>
          <w:b/>
        </w:rPr>
        <w:t xml:space="preserve">):</w:t>
      </w:r>
      <w:r>
        <w:t xml:space="preserve"> </w:t>
      </w:r>
      <w:r>
        <w:t xml:space="preserve">the storage seam —</w:t>
      </w:r>
      <w:r>
        <w:t xml:space="preserve"> </w:t>
      </w:r>
      <w:r>
        <w:rPr>
          <w:rStyle w:val="VerbatimChar"/>
        </w:rPr>
        <w:t xml:space="preserve">aw_push_*</w:t>
      </w:r>
      <w:r>
        <w:t xml:space="preserve"> </w:t>
      </w:r>
      <w:r>
        <w:t xml:space="preserve">+</w:t>
      </w:r>
      <w:r>
        <w:t xml:space="preserve"> </w:t>
      </w:r>
      <w:r>
        <w:rPr>
          <w:rStyle w:val="VerbatimChar"/>
        </w:rPr>
        <w:t xml:space="preserve">wd_*</w:t>
      </w:r>
      <w:r>
        <w:t xml:space="preserve"> </w:t>
      </w:r>
      <w:r>
        <w:t xml:space="preserve">for writes,</w:t>
      </w:r>
      <w:r>
        <w:t xml:space="preserve"> </w:t>
      </w:r>
      <w:r>
        <w:rPr>
          <w:rStyle w:val="VerbatimChar"/>
        </w:rPr>
        <w:t xml:space="preserve">snarf_probe_*</w:t>
      </w:r>
      <w:r>
        <w:t xml:space="preserve"> </w:t>
      </w:r>
      <w:r>
        <w:t xml:space="preserve">for read-your-write probes,</w:t>
      </w:r>
      <w:r>
        <w:t xml:space="preserve"> </w:t>
      </w:r>
      <w:r>
        <w:rPr>
          <w:rStyle w:val="VerbatimChar"/>
        </w:rPr>
        <w:t xml:space="preserve">ar_push_*</w:t>
      </w:r>
      <w:r>
        <w:t xml:space="preserve"> </w:t>
      </w:r>
      <w:r>
        <w:t xml:space="preserve">for reads, and the return-ring ticket handshake (</w:t>
      </w:r>
      <w:r>
        <w:rPr>
          <w:rStyle w:val="VerbatimChar"/>
        </w:rPr>
        <w:t xml:space="preserve">rt_alloc_*</w:t>
      </w:r>
      <w:r>
        <w:t xml:space="preserve">,</w:t>
      </w:r>
      <w:r>
        <w:t xml:space="preserve"> </w:t>
      </w:r>
      <w:r>
        <w:rPr>
          <w:rStyle w:val="VerbatimChar"/>
        </w:rPr>
        <w:t xml:space="preserve">rd_iss_*</w:t>
      </w:r>
      <w:r>
        <w:t xml:space="preserve">,</w:t>
      </w:r>
      <w:r>
        <w:t xml:space="preserve"> </w:t>
      </w:r>
      <w:r>
        <w:rPr>
          <w:rStyle w:val="VerbatimChar"/>
        </w:rPr>
        <w:t xml:space="preserve">rd_cam_ins_ready_*</w:t>
      </w:r>
      <w:r>
        <w:t xml:space="preserve">).</w:t>
      </w:r>
    </w:p>
    <w:p>
      <w:pPr>
        <w:numPr>
          <w:ilvl w:val="0"/>
          <w:numId w:val="1031"/>
        </w:numPr>
        <w:pStyle w:val="Compact"/>
      </w:pPr>
      <w:r>
        <w:rPr>
          <w:bCs/>
          <w:b/>
        </w:rPr>
        <w:t xml:space="preserve">To</w:t>
      </w:r>
      <w:r>
        <w:rPr>
          <w:bCs/>
          <w:b/>
        </w:rPr>
        <w:t xml:space="preserve"> </w:t>
      </w:r>
      <w:r>
        <w:rPr>
          <w:rStyle w:val="VerbatimChar"/>
          <w:bCs/>
          <w:b/>
        </w:rPr>
        <w:t xml:space="preserve">pumice_scheduler_layer</w:t>
      </w:r>
      <w:r>
        <w:rPr>
          <w:bCs/>
          <w:b/>
        </w:rPr>
        <w:t xml:space="preserve"> </w:t>
      </w:r>
      <w:r>
        <w:rPr>
          <w:bCs/>
          <w:b/>
        </w:rPr>
        <w:t xml:space="preserve">(</w:t>
      </w:r>
      <w:r>
        <w:rPr>
          <w:rStyle w:val="VerbatimChar"/>
          <w:bCs/>
          <w:b/>
        </w:rPr>
        <w:t xml:space="preserve">u_sched</w:t>
      </w:r>
      <w:r>
        <w:rPr>
          <w:bCs/>
          <w:b/>
        </w:rPr>
        <w:t xml:space="preserve">):</w:t>
      </w:r>
      <w:r>
        <w:t xml:space="preserve"> </w:t>
      </w:r>
      <w:r>
        <w:t xml:space="preserve">per-entry scheduling vectors (</w:t>
      </w:r>
      <w:r>
        <w:rPr>
          <w:rStyle w:val="VerbatimChar"/>
        </w:rPr>
        <w:t xml:space="preserve">wr_sch_*</w:t>
      </w:r>
      <w:r>
        <w:t xml:space="preserve">,</w:t>
      </w:r>
      <w:r>
        <w:t xml:space="preserve"> </w:t>
      </w:r>
      <w:r>
        <w:rPr>
          <w:rStyle w:val="VerbatimChar"/>
        </w:rPr>
        <w:t xml:space="preserve">rd_sch_*</w:t>
      </w:r>
      <w:r>
        <w:t xml:space="preserve">), plus the write</w:t>
      </w:r>
      <w:r>
        <w:t xml:space="preserve"> </w:t>
      </w:r>
      <w:r>
        <w:rPr>
          <w:rStyle w:val="VerbatimChar"/>
        </w:rPr>
        <w:t xml:space="preserve">commit</w:t>
      </w:r>
      <w:r>
        <w:t xml:space="preserve"> </w:t>
      </w:r>
      <w:r>
        <w:t xml:space="preserve">and read</w:t>
      </w:r>
      <w:r>
        <w:t xml:space="preserve"> </w:t>
      </w:r>
      <w:r>
        <w:rPr>
          <w:rStyle w:val="VerbatimChar"/>
        </w:rPr>
        <w:t xml:space="preserve">issue</w:t>
      </w:r>
      <w:r>
        <w:t xml:space="preserve"> </w:t>
      </w:r>
      <w:r>
        <w:t xml:space="preserve">handshakes.</w:t>
      </w:r>
    </w:p>
    <w:p>
      <w:pPr>
        <w:numPr>
          <w:ilvl w:val="0"/>
          <w:numId w:val="1031"/>
        </w:numPr>
        <w:pStyle w:val="Compact"/>
      </w:pPr>
      <w:r>
        <w:rPr>
          <w:bCs/>
          <w:b/>
        </w:rPr>
        <w:t xml:space="preserve">To</w:t>
      </w:r>
      <w:r>
        <w:rPr>
          <w:bCs/>
          <w:b/>
        </w:rPr>
        <w:t xml:space="preserve"> </w:t>
      </w:r>
      <w:r>
        <w:rPr>
          <w:rStyle w:val="VerbatimChar"/>
          <w:bCs/>
          <w:b/>
        </w:rPr>
        <w:t xml:space="preserve">mc_dfi_2p1_layer</w:t>
      </w:r>
      <w:r>
        <w:rPr>
          <w:bCs/>
          <w:b/>
        </w:rPr>
        <w:t xml:space="preserve"> </w:t>
      </w:r>
      <w:r>
        <w:rPr>
          <w:bCs/>
          <w:b/>
        </w:rPr>
        <w:t xml:space="preserve">(</w:t>
      </w:r>
      <w:r>
        <w:rPr>
          <w:rStyle w:val="VerbatimChar"/>
          <w:bCs/>
          <w:b/>
        </w:rPr>
        <w:t xml:space="preserve">u_dfi</w:t>
      </w:r>
      <w:r>
        <w:rPr>
          <w:bCs/>
          <w:b/>
        </w:rPr>
        <w:t xml:space="preserve">):</w:t>
      </w:r>
      <w:r>
        <w:t xml:space="preserve"> </w:t>
      </w:r>
      <w:r>
        <w:t xml:space="preserve">committed write-data stream</w:t>
      </w:r>
      <w:r>
        <w:t xml:space="preserve"> </w:t>
      </w:r>
      <w:r>
        <w:rPr>
          <w:rStyle w:val="VerbatimChar"/>
        </w:rPr>
        <w:t xml:space="preserve">wr_cm_rd_*</w:t>
      </w:r>
      <w:r>
        <w:t xml:space="preserve"> </w:t>
      </w:r>
      <w:r>
        <w:t xml:space="preserve">(</w:t>
      </w:r>
      <w:r>
        <w:rPr>
          <w:rStyle w:val="VerbatimChar"/>
        </w:rPr>
        <w:t xml:space="preserve">valid/ready/data/strb/last</w:t>
      </w:r>
      <w:r>
        <w:t xml:space="preserve">).</w:t>
      </w:r>
    </w:p>
    <w:p>
      <w:pPr>
        <w:numPr>
          <w:ilvl w:val="0"/>
          <w:numId w:val="1031"/>
        </w:numPr>
        <w:pStyle w:val="Compact"/>
      </w:pPr>
      <w:r>
        <w:rPr>
          <w:bCs/>
          <w:b/>
        </w:rPr>
        <w:t xml:space="preserve">Status:</w:t>
      </w:r>
      <w:r>
        <w:t xml:space="preserve"> </w:t>
      </w:r>
      <w:r>
        <w:rPr>
          <w:rStyle w:val="VerbatimChar"/>
        </w:rPr>
        <w:t xml:space="preserve">busy_o</w:t>
      </w:r>
      <w:r>
        <w:t xml:space="preserve"> </w:t>
      </w:r>
      <w:r>
        <w:t xml:space="preserve">is left unconnected in</w:t>
      </w:r>
      <w:r>
        <w:t xml:space="preserve"> </w:t>
      </w:r>
      <w:r>
        <w:rPr>
          <w:rStyle w:val="VerbatimChar"/>
        </w:rPr>
        <w:t xml:space="preserve">pumice_core</w:t>
      </w:r>
      <w:r>
        <w:t xml:space="preserve"> </w:t>
      </w:r>
      <w:r>
        <w:t xml:space="preserve">(</w:t>
      </w:r>
      <w:r>
        <w:rPr>
          <w:rStyle w:val="VerbatimChar"/>
        </w:rPr>
        <w:t xml:space="preserve">pumice_core.sv:595</w:t>
      </w:r>
      <w:r>
        <w:t xml:space="preserve">).</w:t>
      </w:r>
    </w:p>
    <w:bookmarkEnd w:id="113"/>
    <w:bookmarkStart w:id="114" w:name="pumice-specific-integration-notes-1"/>
    <w:p>
      <w:pPr>
        <w:pStyle w:val="Heading2"/>
        <w:spacing w:before="280" w:after="80"/>
        <w:pBdr>
          <w:bottom w:val="single" w:sz="12" w:color="228B22"/>
        </w:pBdr>
      </w:pPr>
      <w:r>
        <w:rPr>
          <w:rStyle w:val="SectionNumber"/>
          <w:b/>
          <w:color w:val="228B22"/>
          <w:sz w:val="28"/>
        </w:rPr>
        <w:t xml:space="preserve">11.4</w:t>
      </w:r>
      <w:r>
        <w:rPr>
          <w:b/>
          <w:color w:val="228B22"/>
          <w:sz w:val="28"/>
        </w:rPr>
        <w:tab/>
      </w:r>
      <w:r>
        <w:rPr>
          <w:b/>
          <w:color w:val="228B22"/>
          <w:sz w:val="28"/>
        </w:rPr>
        <w:t xml:space="preserve">Pumice-specific integration notes</w:t>
      </w:r>
    </w:p>
    <w:p>
      <w:pPr>
        <w:pStyle w:val="FirstParagraph"/>
      </w:pPr>
      <w:r>
        <w:rPr>
          <w:bCs/>
          <w:b/>
          <w:sz w:val="20"/>
        </w:rPr>
        <w:t xml:space="preserve">Gearing wrapper.</w:t>
      </w:r>
      <w:r>
        <w:rPr>
          <w:sz w:val="20"/>
        </w:rPr>
        <w:t xml:space="preserve"> </w:t>
      </w:r>
      <w:r>
        <w:rPr>
          <w:sz w:val="20"/>
        </w:rPr>
        <w:t xml:space="preserve">The storage layer operates on whole DFI words.</w:t>
      </w:r>
      <w:r>
        <w:rPr>
          <w:sz w:val="20"/>
        </w:rPr>
        <w:t xml:space="preserve"> </w:t>
      </w:r>
      <w:r>
        <w:rPr>
          <w:rStyle w:val="VerbatimChar"/>
          <w:sz w:val="20"/>
        </w:rPr>
        <w:t xml:space="preserve">AXI_BEATS_PER_BURST</w:t>
      </w:r>
      <w:r>
        <w:rPr>
          <w:sz w:val="20"/>
        </w:rPr>
        <w:t xml:space="preserve"> </w:t>
      </w:r>
      <w:r>
        <w:rPr>
          <w:sz w:val="20"/>
        </w:rPr>
        <w:t xml:space="preserve">is bound to</w:t>
      </w:r>
      <w:r>
        <w:rPr>
          <w:sz w:val="20"/>
        </w:rPr>
        <w:t xml:space="preserve"> </w:t>
      </w:r>
      <w:r>
        <w:rPr>
          <w:rStyle w:val="VerbatimChar"/>
          <w:sz w:val="20"/>
        </w:rPr>
        <w:t xml:space="preserve">BURST_WORDS</w:t>
      </w:r>
      <w:r>
        <w:rPr>
          <w:sz w:val="20"/>
        </w:rPr>
        <w:t xml:space="preserve">, so one AXI burst maps to one buffered CAM entry. Runtime sub-DFI-word packing (</w:t>
      </w:r>
      <w:r>
        <w:rPr>
          <w:rStyle w:val="VerbatimChar"/>
          <w:sz w:val="20"/>
        </w:rPr>
        <w:t xml:space="preserve">N_SUBCMD &gt; 1</w:t>
      </w:r>
      <w:r>
        <w:rPr>
          <w:sz w:val="20"/>
        </w:rPr>
        <w:t xml:space="preserve">) and the PHY serialization timing are handled in</w:t>
      </w:r>
      <w:r>
        <w:rPr>
          <w:sz w:val="20"/>
        </w:rPr>
        <w:t xml:space="preserve"> </w:t>
      </w:r>
      <w:r>
        <w:rPr>
          <w:rStyle w:val="VerbatimChar"/>
          <w:sz w:val="20"/>
        </w:rPr>
        <w:t xml:space="preserve">mc_dfi_2p1_layer</w:t>
      </w:r>
      <w:r>
        <w:rPr>
          <w:sz w:val="20"/>
        </w:rPr>
        <w:t xml:space="preserve">; the CAMs see only the</w:t>
      </w:r>
      <w:r>
        <w:rPr>
          <w:sz w:val="20"/>
        </w:rPr>
        <w:t xml:space="preserve"> </w:t>
      </w:r>
      <w:r>
        <w:rPr>
          <w:rStyle w:val="VerbatimChar"/>
          <w:sz w:val="20"/>
        </w:rPr>
        <w:t xml:space="preserve">BURST_WORDS</w:t>
      </w:r>
      <w:r>
        <w:rPr>
          <w:sz w:val="20"/>
        </w:rPr>
        <w:t xml:space="preserve"> </w:t>
      </w:r>
      <w:r>
        <w:rPr>
          <w:sz w:val="20"/>
        </w:rPr>
        <w:t xml:space="preserve">framing.</w:t>
      </w:r>
    </w:p>
    <w:p>
      <w:pPr>
        <w:pStyle w:val="BodyText"/>
      </w:pPr>
      <w:r>
        <w:rPr>
          <w:bCs/>
          <w:b/>
          <w:sz w:val="20"/>
        </w:rPr>
        <w:t xml:space="preserve">Observed buses.</w:t>
      </w:r>
      <w:r>
        <w:rPr>
          <w:sz w:val="20"/>
        </w:rPr>
        <w:t xml:space="preserve"> </w:t>
      </w:r>
      <w:r>
        <w:rPr>
          <w:sz w:val="20"/>
        </w:rPr>
        <w:t xml:space="preserve">The buses visible at this layer are the storage-seam nets from</w:t>
      </w:r>
      <w:r>
        <w:rPr>
          <w:sz w:val="20"/>
        </w:rPr>
        <w:t xml:space="preserve"> </w:t>
      </w:r>
      <w:r>
        <w:rPr>
          <w:rStyle w:val="VerbatimChar"/>
          <w:sz w:val="20"/>
        </w:rPr>
        <w:t xml:space="preserve">mc_axi4_layer</w:t>
      </w:r>
      <w:r>
        <w:rPr>
          <w:sz w:val="20"/>
        </w:rPr>
        <w:t xml:space="preserve">, the scheduler vectors / commit/issue ports, and the</w:t>
      </w:r>
      <w:r>
        <w:rPr>
          <w:sz w:val="20"/>
        </w:rPr>
        <w:t xml:space="preserve"> </w:t>
      </w:r>
      <w:r>
        <w:rPr>
          <w:rStyle w:val="VerbatimChar"/>
          <w:sz w:val="20"/>
        </w:rPr>
        <w:t xml:space="preserve">wr_cm_rd_*</w:t>
      </w:r>
      <w:r>
        <w:rPr>
          <w:sz w:val="20"/>
        </w:rPr>
        <w:t xml:space="preserve"> </w:t>
      </w:r>
      <w:r>
        <w:rPr>
          <w:sz w:val="20"/>
        </w:rPr>
        <w:t xml:space="preserve">commit-data stream to the DFI layer. Returned read data enters through</w:t>
      </w:r>
      <w:r>
        <w:rPr>
          <w:sz w:val="20"/>
        </w:rPr>
        <w:t xml:space="preserve"> </w:t>
      </w:r>
      <w:r>
        <w:rPr>
          <w:rStyle w:val="VerbatimChar"/>
          <w:sz w:val="20"/>
        </w:rPr>
        <w:t xml:space="preserve">mc_axi4_layer</w:t>
      </w:r>
      <w:r>
        <w:rPr>
          <w:sz w:val="20"/>
        </w:rPr>
        <w:t xml:space="preserve">’s</w:t>
      </w:r>
      <w:r>
        <w:rPr>
          <w:sz w:val="20"/>
        </w:rPr>
        <w:t xml:space="preserve"> </w:t>
      </w:r>
      <w:r>
        <w:rPr>
          <w:rStyle w:val="VerbatimChar"/>
          <w:sz w:val="20"/>
        </w:rPr>
        <w:t xml:space="preserve">rd_dfi_ret_*</w:t>
      </w:r>
      <w:r>
        <w:rPr>
          <w:sz w:val="20"/>
        </w:rPr>
        <w:t xml:space="preserve"> </w:t>
      </w:r>
      <w:r>
        <w:rPr>
          <w:sz w:val="20"/>
        </w:rPr>
        <w:t xml:space="preserve">port, not directly through the storage layer.</w:t>
      </w:r>
    </w:p>
    <w:p>
      <w:pPr>
        <w:pStyle w:val="BodyText"/>
      </w:pPr>
      <w:r>
        <w:rPr>
          <w:bCs/>
          <w:b/>
          <w:sz w:val="20"/>
        </w:rPr>
        <w:t xml:space="preserve">Backpressure thresholds.</w:t>
      </w:r>
      <w:r>
        <w:rPr>
          <w:sz w:val="20"/>
        </w:rPr>
        <w:t xml:space="preserve"> </w:t>
      </w:r>
      <w:r>
        <w:rPr>
          <w:sz w:val="20"/>
        </w:rPr>
        <w:t xml:space="preserve">Write commit data is staged so that it reaches the PHY before its command. The effective command-release delay is computed in</w:t>
      </w:r>
      <w:r>
        <w:rPr>
          <w:sz w:val="20"/>
        </w:rPr>
        <w:t xml:space="preserve"> </w:t>
      </w:r>
      <w:r>
        <w:rPr>
          <w:rStyle w:val="VerbatimChar"/>
          <w:sz w:val="20"/>
        </w:rPr>
        <w:t xml:space="preserve">pumice_core</w:t>
      </w:r>
      <w:r>
        <w:rPr>
          <w:sz w:val="20"/>
        </w:rPr>
        <w:t xml:space="preserve"> </w:t>
      </w:r>
      <w:r>
        <w:rPr>
          <w:sz w:val="20"/>
        </w:rPr>
        <w:t xml:space="preserve">as</w:t>
      </w:r>
    </w:p>
    <w:p>
      <w:pPr>
        <w:pStyle w:val="SourceCode"/>
      </w:pPr>
      <w:r>
        <w:rPr>
          <w:rStyle w:val="KeywordTok"/>
        </w:rPr>
        <w:t xml:space="preserve">localparam</w:t>
      </w:r>
      <w:r>
        <w:rPr>
          <w:rStyle w:val="NormalTok"/>
        </w:rPr>
        <w:t xml:space="preserve"> </w:t>
      </w:r>
      <w:r>
        <w:rPr>
          <w:rStyle w:val="KeywordTok"/>
        </w:rPr>
        <w:t xml:space="preserve">int</w:t>
      </w:r>
      <w:r>
        <w:rPr>
          <w:rStyle w:val="NormalTok"/>
        </w:rPr>
        <w:t xml:space="preserve"> CMD_DELAY_EFF = (CMD_DELAY == </w:t>
      </w:r>
      <w:r>
        <w:rPr>
          <w:rStyle w:val="DecValTok"/>
        </w:rPr>
        <w:t xml:space="preserve">0</w:t>
      </w:r>
      <w:r>
        <w:rPr>
          <w:rStyle w:val="NormalTok"/>
        </w:rPr>
        <w:t xml:space="preserve">) ? (</w:t>
      </w:r>
      <w:r>
        <w:rPr>
          <w:rStyle w:val="DecValTok"/>
        </w:rPr>
        <w:t xml:space="preserve">5</w:t>
      </w:r>
      <w:r>
        <w:rPr>
          <w:rStyle w:val="NormalTok"/>
        </w:rPr>
        <w:t xml:space="preserve"> + </w:t>
      </w:r>
      <w:r>
        <w:rPr>
          <w:rStyle w:val="DecValTok"/>
        </w:rPr>
        <w:t xml:space="preserve">2</w:t>
      </w:r>
      <w:r>
        <w:rPr>
          <w:rStyle w:val="NormalTok"/>
        </w:rPr>
        <w:t xml:space="preserve"> * BURST_WORDS) : CMD_DELAY;</w:t>
      </w:r>
    </w:p>
    <w:p>
      <w:pPr>
        <w:pStyle w:val="FirstParagraph"/>
      </w:pPr>
      <w:r>
        <w:rPr>
          <w:sz w:val="20"/>
        </w:rPr>
        <w:t xml:space="preserve">Measured: BL8/4-word bursts held up to 6 cycles at</w:t>
      </w:r>
      <w:r>
        <w:rPr>
          <w:sz w:val="20"/>
        </w:rPr>
        <w:t xml:space="preserve"> </w:t>
      </w:r>
      <w:r>
        <w:rPr>
          <w:rStyle w:val="VerbatimChar"/>
          <w:sz w:val="20"/>
        </w:rPr>
        <w:t xml:space="preserve">CMD_DELAY=6 -&gt; 13</w:t>
      </w:r>
      <w:r>
        <w:rPr>
          <w:sz w:val="20"/>
        </w:rPr>
        <w:t xml:space="preserve">; BL4 x16 (1 word) needs 7 (</w:t>
      </w:r>
      <w:r>
        <w:rPr>
          <w:rStyle w:val="VerbatimChar"/>
          <w:sz w:val="20"/>
        </w:rPr>
        <w:t xml:space="preserve">pumice_core.sv:273-275</w:t>
      </w:r>
      <w:r>
        <w:rPr>
          <w:sz w:val="20"/>
        </w:rPr>
        <w:t xml:space="preserve">). The DFI write-data FIFO is sized to 32 entries (</w:t>
      </w:r>
      <w:r>
        <w:rPr>
          <w:rStyle w:val="VerbatimChar"/>
          <w:sz w:val="20"/>
        </w:rPr>
        <w:t xml:space="preserve">WD_FIFO_DEPTH = 32</w:t>
      </w:r>
      <w:r>
        <w:rPr>
          <w:sz w:val="20"/>
        </w:rPr>
        <w:t xml:space="preserve">,</w:t>
      </w:r>
      <w:r>
        <w:rPr>
          <w:sz w:val="20"/>
        </w:rPr>
        <w:t xml:space="preserve"> </w:t>
      </w:r>
      <w:r>
        <w:rPr>
          <w:rStyle w:val="VerbatimChar"/>
          <w:sz w:val="20"/>
        </w:rPr>
        <w:t xml:space="preserve">pumice_core.sv:788</w:t>
      </w:r>
      <w:r>
        <w:rPr>
          <w:sz w:val="20"/>
        </w:rPr>
        <w:t xml:space="preserve">) to absorb that staging without stalling the CAM drain. The read-return FIFO is sized to</w:t>
      </w:r>
      <w:r>
        <w:rPr>
          <w:sz w:val="20"/>
        </w:rPr>
        <w:t xml:space="preserve"> </w:t>
      </w:r>
      <w:r>
        <w:rPr>
          <w:rStyle w:val="VerbatimChar"/>
          <w:sz w:val="20"/>
        </w:rPr>
        <w:t xml:space="preserve">RD_RET_DEPTH * BURST_WORDS</w:t>
      </w:r>
      <w:r>
        <w:rPr>
          <w:sz w:val="20"/>
        </w:rPr>
        <w:t xml:space="preserve"> </w:t>
      </w:r>
      <w:r>
        <w:rPr>
          <w:sz w:val="20"/>
        </w:rPr>
        <w:t xml:space="preserve">entries (</w:t>
      </w:r>
      <w:r>
        <w:rPr>
          <w:rStyle w:val="VerbatimChar"/>
          <w:sz w:val="20"/>
        </w:rPr>
        <w:t xml:space="preserve">pumice_core.sv:784</w:t>
      </w:r>
      <w:r>
        <w:rPr>
          <w:sz w:val="20"/>
        </w:rPr>
        <w:t xml:space="preserve">). Inside the common write-data CAM,</w:t>
      </w:r>
      <w:r>
        <w:rPr>
          <w:sz w:val="20"/>
        </w:rPr>
        <w:t xml:space="preserve"> </w:t>
      </w:r>
      <w:r>
        <w:rPr>
          <w:rStyle w:val="VerbatimChar"/>
          <w:sz w:val="20"/>
        </w:rPr>
        <w:t xml:space="preserve">WR_DRAIN_AHEAD = 2</w:t>
      </w:r>
      <w:r>
        <w:rPr>
          <w:sz w:val="20"/>
        </w:rPr>
        <w:t xml:space="preserve"> </w:t>
      </w:r>
      <w:r>
        <w:rPr>
          <w:sz w:val="20"/>
        </w:rPr>
        <w:t xml:space="preserve">bounds how far the command stream can run ahead of the data drain; the common_mas chapter records that the old FIFO-room gate allowed a command to run ~20</w:t>
      </w:r>
      <w:r>
        <w:rPr>
          <w:sz w:val="20"/>
        </w:rPr>
        <w:t xml:space="preserve"> </w:t>
      </w:r>
      <w:r>
        <w:rPr>
          <w:rStyle w:val="VerbatimChar"/>
          <w:sz w:val="20"/>
        </w:rPr>
        <w:t xml:space="preserve">aclk</w:t>
      </w:r>
      <w:r>
        <w:rPr>
          <w:sz w:val="20"/>
        </w:rPr>
        <w:t xml:space="preserve"> </w:t>
      </w:r>
      <w:r>
        <w:rPr>
          <w:sz w:val="20"/>
        </w:rPr>
        <w:t xml:space="preserve">ahead and produced a measured 29373-cycle DFI hold.</w:t>
      </w:r>
    </w:p>
    <w:p>
      <w:pPr>
        <w:pStyle w:val="BodyText"/>
      </w:pPr>
      <w:r>
        <w:rPr>
          <w:rStyle w:val="VerbatimChar"/>
          <w:sz w:val="20"/>
        </w:rPr>
        <w:t xml:space="preserve">tCCD</w:t>
      </w:r>
      <w:r>
        <w:rPr>
          <w:sz w:val="20"/>
        </w:rPr>
        <w:t xml:space="preserve"> </w:t>
      </w:r>
      <w:r>
        <w:rPr>
          <w:sz w:val="20"/>
        </w:rPr>
        <w:t xml:space="preserve">is clamped to at least</w:t>
      </w:r>
      <w:r>
        <w:rPr>
          <w:sz w:val="20"/>
        </w:rPr>
        <w:t xml:space="preserve"> </w:t>
      </w:r>
      <w:r>
        <w:rPr>
          <w:rStyle w:val="VerbatimChar"/>
          <w:sz w:val="20"/>
        </w:rPr>
        <w:t xml:space="preserve">BURST_WORDS</w:t>
      </w:r>
      <w:r>
        <w:rPr>
          <w:sz w:val="20"/>
        </w:rPr>
        <w:t xml:space="preserve"> </w:t>
      </w:r>
      <w:r>
        <w:rPr>
          <w:sz w:val="20"/>
        </w:rPr>
        <w:t xml:space="preserve">in</w:t>
      </w:r>
      <w:r>
        <w:rPr>
          <w:sz w:val="20"/>
        </w:rPr>
        <w:t xml:space="preserve"> </w:t>
      </w:r>
      <w:r>
        <w:rPr>
          <w:rStyle w:val="VerbatimChar"/>
          <w:sz w:val="20"/>
        </w:rPr>
        <w:t xml:space="preserve">pumice_core</w:t>
      </w:r>
      <w:r>
        <w:rPr>
          <w:sz w:val="20"/>
        </w:rPr>
        <w:t xml:space="preserve"> </w:t>
      </w:r>
      <w:r>
        <w:rPr>
          <w:sz w:val="20"/>
        </w:rPr>
        <w:t xml:space="preserve">(</w:t>
      </w:r>
      <w:r>
        <w:rPr>
          <w:rStyle w:val="VerbatimChar"/>
          <w:sz w:val="20"/>
        </w:rPr>
        <w:t xml:space="preserve">w_t_ccd_eff = (t_ccd_i &lt; 8'(BURST_WORDS)) ? 8'(BURST_WORDS) : t_ccd_i</w:t>
      </w:r>
      <w:r>
        <w:rPr>
          <w:sz w:val="20"/>
        </w:rPr>
        <w:t xml:space="preserve">;</w:t>
      </w:r>
      <w:r>
        <w:rPr>
          <w:sz w:val="20"/>
        </w:rPr>
        <w:t xml:space="preserve"> </w:t>
      </w:r>
      <w:r>
        <w:rPr>
          <w:rStyle w:val="VerbatimChar"/>
          <w:sz w:val="20"/>
        </w:rPr>
        <w:t xml:space="preserve">pumice_core.sv:281-282</w:t>
      </w:r>
      <w:r>
        <w:rPr>
          <w:sz w:val="20"/>
        </w:rPr>
        <w:t xml:space="preserve">) because the DFI command path no longer paces columns.</w:t>
      </w:r>
    </w:p>
    <w:bookmarkEnd w:id="114"/>
    <w:bookmarkStart w:id="116" w:name="common-layer-reference-1"/>
    <w:p>
      <w:pPr>
        <w:pStyle w:val="Heading2"/>
        <w:spacing w:before="280" w:after="80"/>
        <w:pBdr>
          <w:bottom w:val="single" w:sz="12" w:color="228B22"/>
        </w:pBdr>
      </w:pPr>
      <w:r>
        <w:rPr>
          <w:rStyle w:val="SectionNumber"/>
          <w:b/>
          <w:color w:val="228B22"/>
          <w:sz w:val="28"/>
        </w:rPr>
        <w:t xml:space="preserve">11.5</w:t>
      </w:r>
      <w:r>
        <w:rPr>
          <w:b/>
          <w:color w:val="228B22"/>
          <w:sz w:val="28"/>
        </w:rPr>
        <w:tab/>
      </w:r>
      <w:r>
        <w:rPr>
          <w:b/>
          <w:color w:val="228B22"/>
          <w:sz w:val="28"/>
        </w:rPr>
        <w:t xml:space="preserve">Common-layer reference</w:t>
      </w:r>
    </w:p>
    <w:p>
      <w:pPr>
        <w:pStyle w:val="FirstParagraph"/>
      </w:pPr>
      <w:r>
        <w:rPr>
          <w:sz w:val="20"/>
        </w:rPr>
        <w:t xml:space="preserve">For the common storage-layer architecture, CAM internals, address-mapper behavior, scheduling-vector layout, and complete port list, see</w:t>
      </w:r>
      <w:r>
        <w:rPr>
          <w:sz w:val="20"/>
        </w:rPr>
        <w:t xml:space="preserve"> </w:t>
      </w:r>
      <w:hyperlink r:id="rId115">
        <w:r>
          <w:rPr>
            <w:rStyle w:val="Hyperlink"/>
          </w:rPr>
          <w:t xml:space="preserve">common_mas chapter 3:</w:t>
        </w:r>
        <w:r>
          <w:rPr>
            <w:rStyle w:val="Hyperlink"/>
          </w:rPr>
          <w:t xml:space="preserve"> </w:t>
        </w:r>
        <w:r>
          <w:rPr>
            <w:rStyle w:val="VerbatimChar"/>
          </w:rPr>
          <w:t xml:space="preserve">mc_storage_layer</w:t>
        </w:r>
      </w:hyperlink>
      <w:r>
        <w:rPr>
          <w:sz w:val="20"/>
        </w:rPr>
        <w:t xml:space="preserve">.</w:t>
      </w:r>
    </w:p>
    <w:bookmarkEnd w:id="116"/>
    <w:bookmarkStart w:id="117" w:name="tests-2"/>
    <w:p>
      <w:pPr>
        <w:pStyle w:val="Heading2"/>
        <w:spacing w:before="280" w:after="80"/>
        <w:pBdr>
          <w:bottom w:val="single" w:sz="12" w:color="228B22"/>
        </w:pBdr>
      </w:pPr>
      <w:r>
        <w:rPr>
          <w:rStyle w:val="SectionNumber"/>
          <w:b/>
          <w:color w:val="228B22"/>
          <w:sz w:val="28"/>
        </w:rPr>
        <w:t xml:space="preserve">11.6</w:t>
      </w:r>
      <w:r>
        <w:rPr>
          <w:b/>
          <w:color w:val="228B22"/>
          <w:sz w:val="28"/>
        </w:rPr>
        <w:tab/>
      </w:r>
      <w:r>
        <w:rPr>
          <w:b/>
          <w:color w:val="228B22"/>
          <w:sz w:val="28"/>
        </w:rPr>
        <w:t xml:space="preserve">Tests</w:t>
      </w:r>
    </w:p>
    <w:p>
      <w:pPr>
        <w:pStyle w:val="FirstParagraph"/>
      </w:pPr>
      <w:r>
        <w:rPr>
          <w:sz w:val="20"/>
        </w:rPr>
        <w:t xml:space="preserve">The common CAM FUB tests and the</w:t>
      </w:r>
      <w:r>
        <w:rPr>
          <w:sz w:val="20"/>
        </w:rPr>
        <w:t xml:space="preserve"> </w:t>
      </w:r>
      <w:r>
        <w:rPr>
          <w:rStyle w:val="VerbatimChar"/>
          <w:sz w:val="20"/>
        </w:rPr>
        <w:t xml:space="preserve">mc_dfi_2p1_layer</w:t>
      </w:r>
      <w:r>
        <w:rPr>
          <w:sz w:val="20"/>
        </w:rPr>
        <w:t xml:space="preserve"> </w:t>
      </w:r>
      <w:r>
        <w:rPr>
          <w:sz w:val="20"/>
        </w:rPr>
        <w:t xml:space="preserve">FUB tests cover the datapath building blocks;</w:t>
      </w:r>
      <w:r>
        <w:rPr>
          <w:sz w:val="20"/>
        </w:rPr>
        <w:t xml:space="preserve"> </w:t>
      </w:r>
      <w:r>
        <w:rPr>
          <w:rStyle w:val="VerbatimChar"/>
          <w:sz w:val="20"/>
        </w:rPr>
        <w:t xml:space="preserve">pumice_core</w:t>
      </w:r>
      <w:r>
        <w:rPr>
          <w:sz w:val="20"/>
        </w:rPr>
        <w:t xml:space="preserve"> </w:t>
      </w:r>
      <w:r>
        <w:rPr>
          <w:sz w:val="20"/>
        </w:rPr>
        <w:t xml:space="preserve">wrapper-level tests exercise the end-to-end buffered write and read data flow through the common layers.</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117"/>
    <w:bookmarkEnd w:id="118"/>
    <w:bookmarkStart w:id="130" w:name="X8c623a472fa2515ccf251043ceb6c6fc33fa12c"/>
    <w:p>
      <w:pPr>
        <w:pStyle w:val="Heading1"/>
        <w:spacing w:before="360" w:after="120"/>
        <w:pageBreakBefore/>
        <w:shd w:val="clear" w:color="auto" w:fill="404040"/>
      </w:pPr>
      <w:r>
        <w:br w:type="page"/>
      </w:r>
      <w:r>
        <w:rPr>
          <w:rStyle w:val="SectionNumber"/>
          <w:b/>
          <w:color w:val="FFFFFF"/>
          <w:sz w:val="32"/>
        </w:rPr>
        <w:t xml:space="preserve">12</w:t>
      </w:r>
      <w:r>
        <w:rPr>
          <w:b/>
          <w:color w:val="FFFFFF"/>
          <w:sz w:val="32"/>
        </w:rPr>
        <w:tab/>
      </w:r>
      <w:r>
        <w:rPr>
          <w:b/>
          <w:color w:val="FFFFFF"/>
          <w:sz w:val="32"/>
        </w:rPr>
        <w:t xml:space="preserve">Pumice DFI v2.1 interface (</w:t>
      </w:r>
      <w:r>
        <w:rPr>
          <w:rStyle w:val="VerbatimChar"/>
          <w:b/>
          <w:color w:val="FFFFFF"/>
          <w:sz w:val="32"/>
        </w:rPr>
        <w:t xml:space="preserve">mc_dfi_2p1_layer</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mc_dfi_2p1_layer</w:t>
      </w:r>
      <w:r>
        <w:rPr>
          <w:sz w:val="20"/>
        </w:rPr>
        <w:t xml:space="preserve"> </w:t>
      </w:r>
      <w:r>
        <w:rPr>
          <w:sz w:val="20"/>
        </w:rPr>
        <w:t xml:space="preserve">(common IP)</w:t>
      </w:r>
      <w:r>
        <w:rPr>
          <w:sz w:val="20"/>
        </w:rPr>
        <w:t xml:space="preserve"> </w:t>
      </w:r>
      <w:r>
        <w:rPr>
          <w:bCs/>
          <w:b/>
          <w:sz w:val="20"/>
        </w:rPr>
        <w:t xml:space="preserve">Location:</w:t>
      </w:r>
      <w:r>
        <w:rPr>
          <w:sz w:val="20"/>
        </w:rPr>
        <w:t xml:space="preserve"> </w:t>
      </w:r>
      <w:r>
        <w:rPr>
          <w:rStyle w:val="VerbatimChar"/>
          <w:sz w:val="20"/>
        </w:rPr>
        <w:t xml:space="preserve">common-ip/rtl/macro/</w:t>
      </w:r>
      <w:r>
        <w:rPr>
          <w:sz w:val="20"/>
        </w:rPr>
        <w:t xml:space="preserve"> </w:t>
      </w:r>
      <w:r>
        <w:rPr>
          <w:bCs/>
          <w:b/>
          <w:sz w:val="20"/>
        </w:rPr>
        <w:t xml:space="preserve">Category:</w:t>
      </w:r>
      <w:r>
        <w:rPr>
          <w:sz w:val="20"/>
        </w:rPr>
        <w:t xml:space="preserve"> </w:t>
      </w:r>
      <w:r>
        <w:rPr>
          <w:sz w:val="20"/>
        </w:rPr>
        <w:t xml:space="preserve">Layer-3 PHY-facing layer, instantiated directly in</w:t>
      </w:r>
      <w:r>
        <w:rPr>
          <w:sz w:val="20"/>
        </w:rPr>
        <w:t xml:space="preserve"> </w:t>
      </w:r>
      <w:r>
        <w:rPr>
          <w:rStyle w:val="VerbatimChar"/>
          <w:sz w:val="20"/>
        </w:rPr>
        <w:t xml:space="preserve">pumice_core</w:t>
      </w:r>
    </w:p>
    <w:bookmarkStart w:id="120" w:name="purpose-4"/>
    <w:p>
      <w:pPr>
        <w:pStyle w:val="Heading2"/>
        <w:spacing w:before="280" w:after="80"/>
        <w:pBdr>
          <w:bottom w:val="single" w:sz="12" w:color="228B22"/>
        </w:pBdr>
      </w:pPr>
      <w:r>
        <w:rPr>
          <w:rStyle w:val="SectionNumber"/>
          <w:b/>
          <w:color w:val="228B22"/>
          <w:sz w:val="28"/>
        </w:rPr>
        <w:t xml:space="preserve">12.1</w:t>
      </w:r>
      <w:r>
        <w:rPr>
          <w:b/>
          <w:color w:val="228B22"/>
          <w:sz w:val="28"/>
        </w:rPr>
        <w:tab/>
      </w:r>
      <w:r>
        <w:rPr>
          <w:b/>
          <w:color w:val="228B22"/>
          <w:sz w:val="28"/>
        </w:rPr>
        <w:t xml:space="preserve">Purpose</w:t>
      </w:r>
    </w:p>
    <w:p>
      <w:pPr>
        <w:pStyle w:val="FirstParagraph"/>
      </w:pPr>
      <w:r>
        <w:rPr>
          <w:rStyle w:val="VerbatimChar"/>
          <w:sz w:val="20"/>
        </w:rPr>
        <w:t xml:space="preserve">pumice_core</w:t>
      </w:r>
      <w:r>
        <w:rPr>
          <w:sz w:val="20"/>
        </w:rPr>
        <w:t xml:space="preserve"> </w:t>
      </w:r>
      <w:r>
        <w:rPr>
          <w:sz w:val="20"/>
        </w:rPr>
        <w:t xml:space="preserve">consumes the common</w:t>
      </w:r>
      <w:r>
        <w:rPr>
          <w:sz w:val="20"/>
        </w:rPr>
        <w:t xml:space="preserve"> </w:t>
      </w:r>
      <w:r>
        <w:rPr>
          <w:rStyle w:val="VerbatimChar"/>
          <w:sz w:val="20"/>
        </w:rPr>
        <w:t xml:space="preserve">mc_dfi_2p1_layer</w:t>
      </w:r>
      <w:r>
        <w:rPr>
          <w:sz w:val="20"/>
        </w:rPr>
        <w:t xml:space="preserve"> </w:t>
      </w:r>
      <w:r>
        <w:rPr>
          <w:sz w:val="20"/>
        </w:rPr>
        <w:t xml:space="preserve">directly; there is no pumice-specific DFI wrapper. The common layer translates the controller-clock command, write-data, and read-data streams into DFI v2.1 pins and holds the single controller-to-PHY clock-domain crossing.</w:t>
      </w:r>
    </w:p>
    <w:p>
      <w:pPr>
        <w:pStyle w:val="BodyText"/>
      </w:pPr>
      <w:r>
        <w:rPr>
          <w:sz w:val="20"/>
        </w:rPr>
        <w:t xml:space="preserve">Until 2026-10-09 pumice used a local</w:t>
      </w:r>
      <w:r>
        <w:rPr>
          <w:sz w:val="20"/>
        </w:rPr>
        <w:t xml:space="preserve"> </w:t>
      </w:r>
      <w:r>
        <w:rPr>
          <w:rStyle w:val="VerbatimChar"/>
          <w:sz w:val="20"/>
        </w:rPr>
        <w:t xml:space="preserve">pumice_dfi_cmd_path</w:t>
      </w:r>
      <w:r>
        <w:rPr>
          <w:sz w:val="20"/>
        </w:rPr>
        <w:t xml:space="preserve"> </w:t>
      </w:r>
      <w:r>
        <w:rPr>
          <w:sz w:val="20"/>
        </w:rPr>
        <w:t xml:space="preserve">/</w:t>
      </w:r>
      <w:r>
        <w:rPr>
          <w:sz w:val="20"/>
        </w:rPr>
        <w:t xml:space="preserve"> </w:t>
      </w:r>
      <w:r>
        <w:rPr>
          <w:rStyle w:val="VerbatimChar"/>
          <w:sz w:val="20"/>
        </w:rPr>
        <w:t xml:space="preserve">pumice_dfi_cdc</w:t>
      </w:r>
      <w:r>
        <w:rPr>
          <w:sz w:val="20"/>
        </w:rPr>
        <w:t xml:space="preserve"> </w:t>
      </w:r>
      <w:r>
        <w:rPr>
          <w:sz w:val="20"/>
        </w:rPr>
        <w:t xml:space="preserve">/</w:t>
      </w:r>
      <w:r>
        <w:rPr>
          <w:sz w:val="20"/>
        </w:rPr>
        <w:t xml:space="preserve"> </w:t>
      </w:r>
      <w:r>
        <w:rPr>
          <w:rStyle w:val="VerbatimChar"/>
          <w:sz w:val="20"/>
        </w:rPr>
        <w:t xml:space="preserve">pumice_dfi_wr_serializer</w:t>
      </w:r>
      <w:r>
        <w:rPr>
          <w:sz w:val="20"/>
        </w:rPr>
        <w:t xml:space="preserve"> </w:t>
      </w:r>
      <w:r>
        <w:rPr>
          <w:sz w:val="20"/>
        </w:rPr>
        <w:t xml:space="preserve">/</w:t>
      </w:r>
      <w:r>
        <w:rPr>
          <w:sz w:val="20"/>
        </w:rPr>
        <w:t xml:space="preserve"> </w:t>
      </w:r>
      <w:r>
        <w:rPr>
          <w:rStyle w:val="VerbatimChar"/>
          <w:sz w:val="20"/>
        </w:rPr>
        <w:t xml:space="preserve">pumice_dfi_rd_aligner</w:t>
      </w:r>
      <w:r>
        <w:rPr>
          <w:sz w:val="20"/>
        </w:rPr>
        <w:t xml:space="preserve"> </w:t>
      </w:r>
      <w:r>
        <w:rPr>
          <w:sz w:val="20"/>
        </w:rPr>
        <w:t xml:space="preserve">stack, corresponding to the old</w:t>
      </w:r>
      <w:r>
        <w:rPr>
          <w:sz w:val="20"/>
        </w:rPr>
        <w:t xml:space="preserve"> </w:t>
      </w:r>
      <w:r>
        <w:rPr>
          <w:rStyle w:val="VerbatimChar"/>
          <w:sz w:val="20"/>
        </w:rPr>
        <w:t xml:space="preserve">dfi_v21_interface_macro</w:t>
      </w:r>
      <w:r>
        <w:rPr>
          <w:sz w:val="20"/>
        </w:rPr>
        <w:t xml:space="preserve">; the Phase-2 extraction moved that logic into</w:t>
      </w:r>
      <w:r>
        <w:rPr>
          <w:sz w:val="20"/>
        </w:rPr>
        <w:t xml:space="preserve"> </w:t>
      </w:r>
      <w:r>
        <w:rPr>
          <w:rStyle w:val="VerbatimChar"/>
          <w:sz w:val="20"/>
        </w:rPr>
        <w:t xml:space="preserve">mc_dfi_2p1_layer</w:t>
      </w:r>
      <w:r>
        <w:rPr>
          <w:sz w:val="20"/>
        </w:rPr>
        <w:t xml:space="preserve">.</w:t>
      </w:r>
    </w:p>
    <w:p>
      <w:pPr>
        <w:pStyle w:val="BodyText"/>
      </w:pPr>
      <w:r>
        <w:rPr>
          <w:sz w:val="20"/>
        </w:rPr>
        <w:t xml:space="preserve">The common DFI 2.1 microarchitecture is documented in</w:t>
      </w:r>
      <w:r>
        <w:rPr>
          <w:sz w:val="20"/>
        </w:rPr>
        <w:t xml:space="preserve"> </w:t>
      </w:r>
      <w:hyperlink r:id="rId119">
        <w:r>
          <w:rPr>
            <w:rStyle w:val="Hyperlink"/>
          </w:rPr>
          <w:t xml:space="preserve">Chapter 7 of the common MAS</w:t>
        </w:r>
      </w:hyperlink>
      <w:r>
        <w:rPr>
          <w:sz w:val="20"/>
        </w:rPr>
        <w:t xml:space="preserve">; the family layer-stack and descriptor-seam architecture are defined in the</w:t>
      </w:r>
      <w:r>
        <w:rPr>
          <w:sz w:val="20"/>
        </w:rPr>
        <w:t xml:space="preserve"> </w:t>
      </w:r>
      <w:hyperlink r:id="rId99">
        <w:r>
          <w:rPr>
            <w:rStyle w:val="Hyperlink"/>
          </w:rPr>
          <w:t xml:space="preserve">common HAS</w:t>
        </w:r>
      </w:hyperlink>
      <w:r>
        <w:rPr>
          <w:sz w:val="20"/>
        </w:rPr>
        <w:t xml:space="preserve">.</w:t>
      </w:r>
    </w:p>
    <w:bookmarkEnd w:id="120"/>
    <w:bookmarkStart w:id="128" w:name="pumice-integration-details"/>
    <w:p>
      <w:pPr>
        <w:pStyle w:val="Heading2"/>
        <w:spacing w:before="280" w:after="80"/>
        <w:pBdr>
          <w:bottom w:val="single" w:sz="12" w:color="228B22"/>
        </w:pBdr>
      </w:pPr>
      <w:r>
        <w:rPr>
          <w:rStyle w:val="SectionNumber"/>
          <w:b/>
          <w:color w:val="228B22"/>
          <w:sz w:val="28"/>
        </w:rPr>
        <w:t xml:space="preserve">12.2</w:t>
      </w:r>
      <w:r>
        <w:rPr>
          <w:b/>
          <w:color w:val="228B22"/>
          <w:sz w:val="28"/>
        </w:rPr>
        <w:tab/>
      </w:r>
      <w:r>
        <w:rPr>
          <w:b/>
          <w:color w:val="228B22"/>
          <w:sz w:val="28"/>
        </w:rPr>
        <w:t xml:space="preserve">Pumice integration details</w:t>
      </w:r>
    </w:p>
    <w:bookmarkStart w:id="121" w:name="instantiation-in-pumice_core"/>
    <w:p>
      <w:pPr>
        <w:pStyle w:val="Heading3"/>
        <w:spacing w:before="200" w:after="80"/>
      </w:pPr>
      <w:r>
        <w:rPr>
          <w:rStyle w:val="SectionNumber"/>
          <w:b/>
          <w:color w:val="404040"/>
          <w:sz w:val="24"/>
        </w:rPr>
        <w:t xml:space="preserve">12.2.1</w:t>
      </w:r>
      <w:r>
        <w:rPr>
          <w:b/>
          <w:color w:val="404040"/>
          <w:sz w:val="24"/>
        </w:rPr>
        <w:tab/>
      </w:r>
      <w:r>
        <w:rPr>
          <w:b/>
          <w:color w:val="404040"/>
          <w:sz w:val="24"/>
        </w:rPr>
        <w:t xml:space="preserve">Instantiation in</w:t>
      </w:r>
      <w:r>
        <w:rPr>
          <w:b/>
          <w:color w:val="404040"/>
          <w:sz w:val="24"/>
        </w:rPr>
        <w:t xml:space="preserve"> </w:t>
      </w:r>
      <w:r>
        <w:rPr>
          <w:rStyle w:val="VerbatimChar"/>
          <w:b/>
          <w:color w:val="404040"/>
          <w:sz w:val="24"/>
        </w:rPr>
        <w:t xml:space="preserve">pumice_core</w:t>
      </w:r>
    </w:p>
    <w:p>
      <w:pPr>
        <w:pStyle w:val="FirstParagraph"/>
      </w:pPr>
      <w:r>
        <w:rPr>
          <w:rStyle w:val="VerbatimChar"/>
          <w:sz w:val="20"/>
        </w:rPr>
        <w:t xml:space="preserve">pumice_core</w:t>
      </w:r>
      <w:r>
        <w:rPr>
          <w:sz w:val="20"/>
        </w:rPr>
        <w:t xml:space="preserve"> </w:t>
      </w:r>
      <w:r>
        <w:rPr>
          <w:sz w:val="20"/>
        </w:rPr>
        <w:t xml:space="preserve">instantiates</w:t>
      </w:r>
      <w:r>
        <w:rPr>
          <w:sz w:val="20"/>
        </w:rPr>
        <w:t xml:space="preserve"> </w:t>
      </w:r>
      <w:r>
        <w:rPr>
          <w:rStyle w:val="VerbatimChar"/>
          <w:sz w:val="20"/>
        </w:rPr>
        <w:t xml:space="preserve">mc_dfi_2p1_layer</w:t>
      </w:r>
      <w:r>
        <w:rPr>
          <w:sz w:val="20"/>
        </w:rPr>
        <w:t xml:space="preserve"> </w:t>
      </w:r>
      <w:r>
        <w:rPr>
          <w:sz w:val="20"/>
        </w:rPr>
        <w:t xml:space="preserve">as</w:t>
      </w:r>
      <w:r>
        <w:rPr>
          <w:sz w:val="20"/>
        </w:rPr>
        <w:t xml:space="preserve"> </w:t>
      </w:r>
      <w:r>
        <w:rPr>
          <w:rStyle w:val="VerbatimChar"/>
          <w:sz w:val="20"/>
        </w:rPr>
        <w:t xml:space="preserve">u_dfi</w:t>
      </w:r>
      <w:r>
        <w:rPr>
          <w:sz w:val="20"/>
        </w:rPr>
        <w:t xml:space="preserve"> </w:t>
      </w:r>
      <w:r>
        <w:rPr>
          <w:sz w:val="20"/>
        </w:rPr>
        <w:t xml:space="preserve">(</w:t>
      </w:r>
      <w:r>
        <w:rPr>
          <w:rStyle w:val="VerbatimChar"/>
          <w:sz w:val="20"/>
        </w:rPr>
        <w:t xml:space="preserve">rtl/top/pumice_core.sv:766-836</w:t>
      </w:r>
      <w:r>
        <w:rPr>
          <w:sz w:val="20"/>
        </w:rPr>
        <w:t xml:space="preserve">). The parameters pumice supplies are: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Pumice value / source</w:t>
            </w:r>
          </w:p>
        </w:tc>
        <w:tc>
          <w:tcPr>
            <w:shd w:val="clear" w:color="auto" w:fill="E0E0E0"/>
          </w:tcPr>
          <w:p>
            <w:pPr>
              <w:pStyle w:val="Compact"/>
              <w:jc w:val="left"/>
            </w:pPr>
            <w:r>
              <w:rPr>
                <w:b/>
                <w:sz w:val="20"/>
              </w:rPr>
              <w:t xml:space="preserve">Purpose</w:t>
            </w:r>
          </w:p>
        </w:tc>
      </w:tr>
      <w:tr>
        <w:tc>
          <w:tcPr/>
          <w:p>
            <w:pPr>
              <w:pStyle w:val="Compact"/>
              <w:jc w:val="left"/>
            </w:pPr>
            <w:r>
              <w:rPr>
                <w:rStyle w:val="VerbatimChar"/>
              </w:rPr>
              <w:t xml:space="preserve">NUM_RANKS</w:t>
            </w:r>
          </w:p>
        </w:tc>
        <w:tc>
          <w:tcPr/>
          <w:p>
            <w:pPr>
              <w:pStyle w:val="Compact"/>
              <w:jc w:val="left"/>
            </w:pPr>
            <w:r>
              <w:rPr>
                <w:rStyle w:val="VerbatimChar"/>
              </w:rPr>
              <w:t xml:space="preserve">NUM_RANKS</w:t>
            </w:r>
          </w:p>
        </w:tc>
        <w:tc>
          <w:tcPr/>
          <w:p>
            <w:pPr>
              <w:pStyle w:val="Compact"/>
              <w:jc w:val="left"/>
            </w:pPr>
            <w:r>
              <w:t xml:space="preserve">CS/rank fan-out</w:t>
            </w:r>
          </w:p>
        </w:tc>
      </w:tr>
      <w:tr>
        <w:tc>
          <w:tcPr/>
          <w:p>
            <w:pPr>
              <w:pStyle w:val="Compact"/>
              <w:jc w:val="left"/>
            </w:pPr>
            <w:r>
              <w:rPr>
                <w:rStyle w:val="VerbatimChar"/>
              </w:rPr>
              <w:t xml:space="preserve">NUM_BANKS</w:t>
            </w:r>
          </w:p>
        </w:tc>
        <w:tc>
          <w:tcPr/>
          <w:p>
            <w:pPr>
              <w:pStyle w:val="Compact"/>
              <w:jc w:val="left"/>
            </w:pPr>
            <w:r>
              <w:rPr>
                <w:rStyle w:val="VerbatimChar"/>
              </w:rPr>
              <w:t xml:space="preserve">NUM_BANKS</w:t>
            </w:r>
          </w:p>
        </w:tc>
        <w:tc>
          <w:tcPr/>
          <w:p>
            <w:pPr>
              <w:pStyle w:val="Compact"/>
              <w:jc w:val="left"/>
            </w:pPr>
            <w:r>
              <w:t xml:space="preserve">Bank count</w:t>
            </w:r>
          </w:p>
        </w:tc>
      </w:tr>
      <w:tr>
        <w:tc>
          <w:tcPr/>
          <w:p>
            <w:pPr>
              <w:pStyle w:val="Compact"/>
              <w:jc w:val="left"/>
            </w:pPr>
            <w:r>
              <w:rPr>
                <w:rStyle w:val="VerbatimChar"/>
              </w:rPr>
              <w:t xml:space="preserve">ROW_WIDTH</w:t>
            </w:r>
            <w:r>
              <w:t xml:space="preserve"> </w:t>
            </w:r>
            <w:r>
              <w:t xml:space="preserve">/</w:t>
            </w:r>
            <w:r>
              <w:t xml:space="preserve"> </w:t>
            </w:r>
            <w:r>
              <w:rPr>
                <w:rStyle w:val="VerbatimChar"/>
              </w:rPr>
              <w:t xml:space="preserve">COL_WIDTH</w:t>
            </w:r>
          </w:p>
        </w:tc>
        <w:tc>
          <w:tcPr/>
          <w:p>
            <w:pPr>
              <w:pStyle w:val="Compact"/>
              <w:jc w:val="left"/>
            </w:pPr>
            <w:r>
              <w:t xml:space="preserve">top-level params</w:t>
            </w:r>
          </w:p>
        </w:tc>
        <w:tc>
          <w:tcPr/>
          <w:p>
            <w:pPr>
              <w:pStyle w:val="Compact"/>
              <w:jc w:val="left"/>
            </w:pPr>
            <w:r>
              <w:t xml:space="preserve">Address widths</w:t>
            </w:r>
          </w:p>
        </w:tc>
      </w:tr>
      <w:tr>
        <w:tc>
          <w:tcPr/>
          <w:p>
            <w:pPr>
              <w:pStyle w:val="Compact"/>
              <w:jc w:val="left"/>
            </w:pPr>
            <w:r>
              <w:rPr>
                <w:rStyle w:val="VerbatimChar"/>
              </w:rPr>
              <w:t xml:space="preserve">DFI_RATE</w:t>
            </w:r>
          </w:p>
        </w:tc>
        <w:tc>
          <w:tcPr/>
          <w:p>
            <w:pPr>
              <w:pStyle w:val="Compact"/>
              <w:jc w:val="left"/>
            </w:pPr>
            <w:r>
              <w:t xml:space="preserve">top-level param</w:t>
            </w:r>
          </w:p>
        </w:tc>
        <w:tc>
          <w:tcPr/>
          <w:p>
            <w:pPr>
              <w:pStyle w:val="Compact"/>
              <w:jc w:val="left"/>
            </w:pPr>
            <w:r>
              <w:t xml:space="preserve">Compile-time phase count</w:t>
            </w:r>
          </w:p>
        </w:tc>
      </w:tr>
      <w:tr>
        <w:tc>
          <w:tcPr/>
          <w:p>
            <w:pPr>
              <w:pStyle w:val="Compact"/>
              <w:jc w:val="left"/>
            </w:pPr>
            <w:r>
              <w:rPr>
                <w:rStyle w:val="VerbatimChar"/>
              </w:rPr>
              <w:t xml:space="preserve">DRAM_BEAT_WIDTH</w:t>
            </w:r>
          </w:p>
        </w:tc>
        <w:tc>
          <w:tcPr/>
          <w:p>
            <w:pPr>
              <w:pStyle w:val="Compact"/>
              <w:jc w:val="left"/>
            </w:pPr>
            <w:r>
              <w:t xml:space="preserve">top-level param</w:t>
            </w:r>
          </w:p>
        </w:tc>
        <w:tc>
          <w:tcPr/>
          <w:p>
            <w:pPr>
              <w:pStyle w:val="Compact"/>
              <w:jc w:val="left"/>
            </w:pPr>
            <w:r>
              <w:t xml:space="preserve">One DRAM beat data width</w:t>
            </w:r>
          </w:p>
        </w:tc>
      </w:tr>
      <w:tr>
        <w:tc>
          <w:tcPr/>
          <w:p>
            <w:pPr>
              <w:pStyle w:val="Compact"/>
              <w:jc w:val="left"/>
            </w:pPr>
            <w:r>
              <w:rPr>
                <w:rStyle w:val="VerbatimChar"/>
              </w:rPr>
              <w:t xml:space="preserve">DFI_BEATS_PER_BURST</w:t>
            </w:r>
          </w:p>
        </w:tc>
        <w:tc>
          <w:tcPr/>
          <w:p>
            <w:pPr>
              <w:pStyle w:val="Compact"/>
              <w:jc w:val="left"/>
            </w:pPr>
            <w:r>
              <w:rPr>
                <w:rStyle w:val="VerbatimChar"/>
              </w:rPr>
              <w:t xml:space="preserve">BL_PUMICE</w:t>
            </w:r>
          </w:p>
        </w:tc>
        <w:tc>
          <w:tcPr/>
          <w:p>
            <w:pPr>
              <w:pStyle w:val="Compact"/>
              <w:jc w:val="left"/>
            </w:pPr>
            <w:r>
              <w:t xml:space="preserve">DRAM beats mapped to one DFI word</w:t>
            </w:r>
          </w:p>
        </w:tc>
      </w:tr>
      <w:tr>
        <w:tc>
          <w:tcPr/>
          <w:p>
            <w:pPr>
              <w:pStyle w:val="Compact"/>
              <w:jc w:val="left"/>
            </w:pPr>
            <w:r>
              <w:rPr>
                <w:rStyle w:val="VerbatimChar"/>
              </w:rPr>
              <w:t xml:space="preserve">N_SUBCMD</w:t>
            </w:r>
          </w:p>
        </w:tc>
        <w:tc>
          <w:tcPr/>
          <w:p>
            <w:pPr>
              <w:pStyle w:val="Compact"/>
              <w:jc w:val="left"/>
            </w:pPr>
            <w:r>
              <w:t xml:space="preserve">derived</w:t>
            </w:r>
          </w:p>
        </w:tc>
        <w:tc>
          <w:tcPr/>
          <w:p>
            <w:pPr>
              <w:pStyle w:val="Compact"/>
              <w:jc w:val="left"/>
            </w:pPr>
            <w:r>
              <w:t xml:space="preserve">Sub-column commands packed per DFI word</w:t>
            </w:r>
          </w:p>
        </w:tc>
      </w:tr>
      <w:tr>
        <w:tc>
          <w:tcPr/>
          <w:p>
            <w:pPr>
              <w:pStyle w:val="Compact"/>
              <w:jc w:val="left"/>
            </w:pPr>
            <w:r>
              <w:rPr>
                <w:rStyle w:val="VerbatimChar"/>
              </w:rPr>
              <w:t xml:space="preserve">SUB_COL_STRIDE</w:t>
            </w:r>
          </w:p>
        </w:tc>
        <w:tc>
          <w:tcPr/>
          <w:p>
            <w:pPr>
              <w:pStyle w:val="Compact"/>
              <w:jc w:val="left"/>
            </w:pPr>
            <w:r>
              <w:rPr>
                <w:rStyle w:val="VerbatimChar"/>
              </w:rPr>
              <w:t xml:space="preserve">DRAM_BL</w:t>
            </w:r>
          </w:p>
        </w:tc>
        <w:tc>
          <w:tcPr/>
          <w:p>
            <w:pPr>
              <w:pStyle w:val="Compact"/>
              <w:jc w:val="left"/>
            </w:pPr>
            <w:r>
              <w:t xml:space="preserve">Column stride between packed sub-bursts</w:t>
            </w:r>
          </w:p>
        </w:tc>
      </w:tr>
      <w:tr>
        <w:tc>
          <w:tcPr/>
          <w:p>
            <w:pPr>
              <w:pStyle w:val="Compact"/>
              <w:jc w:val="left"/>
            </w:pPr>
            <w:r>
              <w:rPr>
                <w:rStyle w:val="VerbatimChar"/>
              </w:rPr>
              <w:t xml:space="preserve">SUB_PHASE_STRIDE</w:t>
            </w:r>
          </w:p>
        </w:tc>
        <w:tc>
          <w:tcPr/>
          <w:p>
            <w:pPr>
              <w:pStyle w:val="Compact"/>
              <w:jc w:val="left"/>
            </w:pPr>
            <w:r>
              <w:t xml:space="preserve">derived</w:t>
            </w:r>
          </w:p>
        </w:tc>
        <w:tc>
          <w:tcPr/>
          <w:p>
            <w:pPr>
              <w:pStyle w:val="Compact"/>
              <w:jc w:val="left"/>
            </w:pPr>
            <w:r>
              <w:t xml:space="preserve">Phase stride between packed sub-bursts</w:t>
            </w:r>
          </w:p>
        </w:tc>
      </w:tr>
      <w:tr>
        <w:tc>
          <w:tcPr/>
          <w:p>
            <w:pPr>
              <w:pStyle w:val="Compact"/>
              <w:jc w:val="left"/>
            </w:pPr>
            <w:r>
              <w:rPr>
                <w:rStyle w:val="VerbatimChar"/>
              </w:rPr>
              <w:t xml:space="preserve">SUBW_MAX</w:t>
            </w:r>
          </w:p>
        </w:tc>
        <w:tc>
          <w:tcPr/>
          <w:p>
            <w:pPr>
              <w:pStyle w:val="Compact"/>
              <w:jc w:val="left"/>
            </w:pPr>
            <w:r>
              <w:t xml:space="preserve">derived</w:t>
            </w:r>
          </w:p>
        </w:tc>
        <w:tc>
          <w:tcPr/>
          <w:p>
            <w:pPr>
              <w:pStyle w:val="Compact"/>
              <w:jc w:val="left"/>
            </w:pPr>
            <w:r>
              <w:t xml:space="preserve">Width holding</w:t>
            </w:r>
            <w:r>
              <w:t xml:space="preserve"> </w:t>
            </w:r>
            <w:r>
              <w:rPr>
                <w:rStyle w:val="VerbatimChar"/>
              </w:rPr>
              <w:t xml:space="preserve">N_SUBCMD</w:t>
            </w:r>
          </w:p>
        </w:tc>
      </w:tr>
      <w:tr>
        <w:tc>
          <w:tcPr/>
          <w:p>
            <w:pPr>
              <w:pStyle w:val="Compact"/>
              <w:jc w:val="left"/>
            </w:pPr>
            <w:r>
              <w:rPr>
                <w:rStyle w:val="VerbatimChar"/>
              </w:rPr>
              <w:t xml:space="preserve">BURST_WORDS</w:t>
            </w:r>
          </w:p>
        </w:tc>
        <w:tc>
          <w:tcPr/>
          <w:p>
            <w:pPr>
              <w:pStyle w:val="Compact"/>
              <w:jc w:val="left"/>
            </w:pPr>
            <w:r>
              <w:t xml:space="preserve">derived</w:t>
            </w:r>
          </w:p>
        </w:tc>
        <w:tc>
          <w:tcPr/>
          <w:p>
            <w:pPr>
              <w:pStyle w:val="Compact"/>
              <w:jc w:val="left"/>
            </w:pPr>
            <w:r>
              <w:t xml:space="preserve">DFI words per burst group</w:t>
            </w:r>
          </w:p>
        </w:tc>
      </w:tr>
      <w:tr>
        <w:tc>
          <w:tcPr/>
          <w:p>
            <w:pPr>
              <w:pStyle w:val="Compact"/>
              <w:jc w:val="left"/>
            </w:pPr>
            <w:r>
              <w:rPr>
                <w:rStyle w:val="VerbatimChar"/>
              </w:rPr>
              <w:t xml:space="preserve">RD_MAX_OUTSTANDING</w:t>
            </w:r>
          </w:p>
        </w:tc>
        <w:tc>
          <w:tcPr/>
          <w:p>
            <w:pPr>
              <w:pStyle w:val="Compact"/>
              <w:jc w:val="left"/>
            </w:pPr>
            <w:r>
              <w:rPr>
                <w:rStyle w:val="VerbatimChar"/>
              </w:rPr>
              <w:t xml:space="preserve">RD_RET_DEPTH</w:t>
            </w:r>
          </w:p>
        </w:tc>
        <w:tc>
          <w:tcPr/>
          <w:p>
            <w:pPr>
              <w:pStyle w:val="Compact"/>
              <w:jc w:val="left"/>
            </w:pPr>
            <w:r>
              <w:t xml:space="preserve">Aligner outstanding-read depth</w:t>
            </w:r>
          </w:p>
        </w:tc>
      </w:tr>
      <w:tr>
        <w:tc>
          <w:tcPr/>
          <w:p>
            <w:pPr>
              <w:pStyle w:val="Compact"/>
              <w:jc w:val="left"/>
            </w:pPr>
            <w:r>
              <w:rPr>
                <w:rStyle w:val="VerbatimChar"/>
              </w:rPr>
              <w:t xml:space="preserve">RD_FIFO_DEPTH</w:t>
            </w:r>
          </w:p>
        </w:tc>
        <w:tc>
          <w:tcPr/>
          <w:p>
            <w:pPr>
              <w:pStyle w:val="Compact"/>
              <w:jc w:val="left"/>
            </w:pPr>
            <w:r>
              <w:rPr>
                <w:rStyle w:val="VerbatimChar"/>
              </w:rPr>
              <w:t xml:space="preserve">RD_RET_DEPTH * BURST_WORDS</w:t>
            </w:r>
          </w:p>
        </w:tc>
        <w:tc>
          <w:tcPr/>
          <w:p>
            <w:pPr>
              <w:pStyle w:val="Compact"/>
              <w:jc w:val="left"/>
            </w:pPr>
            <w:r>
              <w:t xml:space="preserve">Read-return CDC FIFO depth</w:t>
            </w:r>
          </w:p>
        </w:tc>
      </w:tr>
      <w:tr>
        <w:tc>
          <w:tcPr/>
          <w:p>
            <w:pPr>
              <w:pStyle w:val="Compact"/>
              <w:jc w:val="left"/>
            </w:pPr>
            <w:r>
              <w:rPr>
                <w:rStyle w:val="VerbatimChar"/>
              </w:rPr>
              <w:t xml:space="preserve">WD_FIFO_DEPTH</w:t>
            </w:r>
          </w:p>
        </w:tc>
        <w:tc>
          <w:tcPr/>
          <w:p>
            <w:pPr>
              <w:pStyle w:val="Compact"/>
              <w:jc w:val="left"/>
            </w:pPr>
            <w:r>
              <w:rPr>
                <w:rStyle w:val="VerbatimChar"/>
              </w:rPr>
              <w:t xml:space="preserve">32</w:t>
            </w:r>
          </w:p>
        </w:tc>
        <w:tc>
          <w:tcPr/>
          <w:p>
            <w:pPr>
              <w:pStyle w:val="Compact"/>
              <w:jc w:val="left"/>
            </w:pPr>
            <w:r>
              <w:t xml:space="preserve">Write-data CDC FIFO depth</w:t>
            </w:r>
          </w:p>
        </w:tc>
      </w:tr>
      <w:tr>
        <w:tc>
          <w:tcPr/>
          <w:p>
            <w:pPr>
              <w:pStyle w:val="Compact"/>
              <w:jc w:val="left"/>
            </w:pPr>
            <w:r>
              <w:rPr>
                <w:rStyle w:val="VerbatimChar"/>
              </w:rPr>
              <w:t xml:space="preserve">CMD_HISTORY_EN</w:t>
            </w:r>
            <w:r>
              <w:t xml:space="preserve"> </w:t>
            </w:r>
            <w:r>
              <w:t xml:space="preserve">/</w:t>
            </w:r>
            <w:r>
              <w:t xml:space="preserve"> </w:t>
            </w:r>
            <w:r>
              <w:rPr>
                <w:rStyle w:val="VerbatimChar"/>
              </w:rPr>
              <w:t xml:space="preserve">HIST_T_*</w:t>
            </w:r>
          </w:p>
        </w:tc>
        <w:tc>
          <w:tcPr/>
          <w:p>
            <w:pPr>
              <w:pStyle w:val="Compact"/>
              <w:jc w:val="left"/>
            </w:pPr>
            <w:r>
              <w:t xml:space="preserve">top-level params</w:t>
            </w:r>
          </w:p>
        </w:tc>
        <w:tc>
          <w:tcPr/>
          <w:p>
            <w:pPr>
              <w:pStyle w:val="Compact"/>
              <w:jc w:val="left"/>
            </w:pPr>
            <w:r>
              <w:t xml:space="preserve">DFI-wire command-history audit</w:t>
            </w:r>
          </w:p>
        </w:tc>
      </w:tr>
    </w:tbl>
    <w:p>
      <w:pPr>
        <w:pStyle w:val="BodyText"/>
      </w:pPr>
      <w:r>
        <w:rPr>
          <w:sz w:val="20"/>
        </w:rPr>
        <w:t xml:space="preserve">The controller-side clock and reset are wired to</w:t>
      </w:r>
      <w:r>
        <w:rPr>
          <w:sz w:val="20"/>
        </w:rPr>
        <w:t xml:space="preserve"> </w:t>
      </w:r>
      <w:r>
        <w:rPr>
          <w:rStyle w:val="VerbatimChar"/>
          <w:sz w:val="20"/>
        </w:rPr>
        <w:t xml:space="preserve">aclk</w:t>
      </w:r>
      <w:r>
        <w:rPr>
          <w:sz w:val="20"/>
        </w:rPr>
        <w:t xml:space="preserve"> </w:t>
      </w:r>
      <w:r>
        <w:rPr>
          <w:sz w:val="20"/>
        </w:rPr>
        <w:t xml:space="preserve">and</w:t>
      </w:r>
      <w:r>
        <w:rPr>
          <w:sz w:val="20"/>
        </w:rPr>
        <w:t xml:space="preserve"> </w:t>
      </w:r>
      <w:r>
        <w:rPr>
          <w:rStyle w:val="VerbatimChar"/>
          <w:sz w:val="20"/>
        </w:rPr>
        <w:t xml:space="preserve">aresetn</w:t>
      </w:r>
      <w:r>
        <w:rPr>
          <w:sz w:val="20"/>
        </w:rPr>
        <w:t xml:space="preserve">; the PHY side uses</w:t>
      </w:r>
      <w:r>
        <w:rPr>
          <w:sz w:val="20"/>
        </w:rPr>
        <w:t xml:space="preserve"> </w:t>
      </w:r>
      <w:r>
        <w:rPr>
          <w:rStyle w:val="VerbatimChar"/>
          <w:sz w:val="20"/>
        </w:rPr>
        <w:t xml:space="preserve">dfi_clk</w:t>
      </w:r>
      <w:r>
        <w:rPr>
          <w:sz w:val="20"/>
        </w:rPr>
        <w:t xml:space="preserve"> </w:t>
      </w:r>
      <w:r>
        <w:rPr>
          <w:sz w:val="20"/>
        </w:rPr>
        <w:t xml:space="preserve">and</w:t>
      </w:r>
      <w:r>
        <w:rPr>
          <w:sz w:val="20"/>
        </w:rPr>
        <w:t xml:space="preserve"> </w:t>
      </w:r>
      <w:r>
        <w:rPr>
          <w:rStyle w:val="VerbatimChar"/>
          <w:sz w:val="20"/>
        </w:rPr>
        <w:t xml:space="preserve">dfi_rstn</w:t>
      </w:r>
      <w:r>
        <w:rPr>
          <w:sz w:val="20"/>
        </w:rPr>
        <w:t xml:space="preserve">. The abstract command stream comes from</w:t>
      </w:r>
      <w:r>
        <w:rPr>
          <w:sz w:val="20"/>
        </w:rPr>
        <w:t xml:space="preserve"> </w:t>
      </w:r>
      <w:r>
        <w:rPr>
          <w:rStyle w:val="VerbatimChar"/>
          <w:sz w:val="20"/>
        </w:rPr>
        <w:t xml:space="preserve">pumice_scheduler_layer</w:t>
      </w:r>
      <w:r>
        <w:rPr>
          <w:sz w:val="20"/>
        </w:rPr>
        <w:t xml:space="preserve">; write data comes from the write CAM, and read returns go to the read CAM.</w:t>
      </w:r>
    </w:p>
    <w:bookmarkEnd w:id="121"/>
    <w:bookmarkStart w:id="122" w:name="rock-fubs-feeding-the-layer"/>
    <w:p>
      <w:pPr>
        <w:pStyle w:val="Heading3"/>
        <w:spacing w:before="200" w:after="80"/>
      </w:pPr>
      <w:r>
        <w:rPr>
          <w:rStyle w:val="SectionNumber"/>
          <w:b/>
          <w:color w:val="404040"/>
          <w:sz w:val="24"/>
        </w:rPr>
        <w:t xml:space="preserve">12.2.2</w:t>
      </w:r>
      <w:r>
        <w:rPr>
          <w:b/>
          <w:color w:val="404040"/>
          <w:sz w:val="24"/>
        </w:rPr>
        <w:tab/>
      </w:r>
      <w:r>
        <w:rPr>
          <w:b/>
          <w:color w:val="404040"/>
          <w:sz w:val="24"/>
        </w:rPr>
        <w:t xml:space="preserve">Rock FUBs feeding the layer</w:t>
      </w:r>
    </w:p>
    <w:p>
      <w:pPr>
        <w:pStyle w:val="FirstParagraph"/>
      </w:pPr>
      <w:r>
        <w:rPr>
          <w:sz w:val="20"/>
        </w:rPr>
        <w:t xml:space="preserve">The common</w:t>
      </w:r>
      <w:r>
        <w:rPr>
          <w:sz w:val="20"/>
        </w:rPr>
        <w:t xml:space="preserve"> </w:t>
      </w:r>
      <w:r>
        <w:rPr>
          <w:rStyle w:val="VerbatimChar"/>
          <w:sz w:val="20"/>
        </w:rPr>
        <w:t xml:space="preserve">mc_dfi_cmd_path</w:t>
      </w:r>
      <w:r>
        <w:rPr>
          <w:sz w:val="20"/>
        </w:rPr>
        <w:t xml:space="preserve"> </w:t>
      </w:r>
      <w:r>
        <w:rPr>
          <w:sz w:val="20"/>
        </w:rPr>
        <w:t xml:space="preserve">instantiates the pumice</w:t>
      </w:r>
      <w:r>
        <w:rPr>
          <w:sz w:val="20"/>
        </w:rPr>
        <w:t xml:space="preserve"> </w:t>
      </w:r>
      <w:r>
        <w:rPr>
          <w:rStyle w:val="VerbatimChar"/>
          <w:sz w:val="20"/>
        </w:rPr>
        <w:t xml:space="preserve">dfi_cmd_formatter</w:t>
      </w:r>
      <w:r>
        <w:rPr>
          <w:sz w:val="20"/>
        </w:rPr>
        <w:t xml:space="preserve"> </w:t>
      </w:r>
      <w:r>
        <w:rPr>
          <w:sz w:val="20"/>
        </w:rPr>
        <w:t xml:space="preserve">rock FUB (</w:t>
      </w:r>
      <w:r>
        <w:rPr>
          <w:rStyle w:val="VerbatimChar"/>
          <w:sz w:val="20"/>
        </w:rPr>
        <w:t xml:space="preserve">rtl/fub/dfi_cmd_formatter.sv</w:t>
      </w:r>
      <w:r>
        <w:rPr>
          <w:sz w:val="20"/>
        </w:rPr>
        <w:t xml:space="preserve">) to place the JEDEC command on the selected DFI phase. The</w:t>
      </w:r>
      <w:r>
        <w:rPr>
          <w:sz w:val="20"/>
        </w:rPr>
        <w:t xml:space="preserve"> </w:t>
      </w:r>
      <w:r>
        <w:rPr>
          <w:rStyle w:val="VerbatimChar"/>
          <w:sz w:val="20"/>
        </w:rPr>
        <w:t xml:space="preserve">dfi_signal_pack</w:t>
      </w:r>
      <w:r>
        <w:rPr>
          <w:sz w:val="20"/>
        </w:rPr>
        <w:t xml:space="preserve"> </w:t>
      </w:r>
      <w:r>
        <w:rPr>
          <w:sz w:val="20"/>
        </w:rPr>
        <w:t xml:space="preserve">FUB remains in the pumice tree (</w:t>
      </w:r>
      <w:r>
        <w:rPr>
          <w:rStyle w:val="VerbatimChar"/>
          <w:sz w:val="20"/>
        </w:rPr>
        <w:t xml:space="preserve">rtl/fub/dfi_signal_pack.sv</w:t>
      </w:r>
      <w:r>
        <w:rPr>
          <w:sz w:val="20"/>
        </w:rPr>
        <w:t xml:space="preserve">) as the legacy output-packing partner but is not currently instantiated inside</w:t>
      </w:r>
      <w:r>
        <w:rPr>
          <w:sz w:val="20"/>
        </w:rPr>
        <w:t xml:space="preserve"> </w:t>
      </w:r>
      <w:r>
        <w:rPr>
          <w:rStyle w:val="VerbatimChar"/>
          <w:sz w:val="20"/>
        </w:rPr>
        <w:t xml:space="preserve">pumice_core</w:t>
      </w:r>
      <w:r>
        <w:rPr>
          <w:sz w:val="20"/>
        </w:rPr>
        <w:t xml:space="preserve"> </w:t>
      </w:r>
      <w:r>
        <w:rPr>
          <w:sz w:val="20"/>
        </w:rPr>
        <w:t xml:space="preserve">or the common layer.</w:t>
      </w:r>
    </w:p>
    <w:bookmarkEnd w:id="122"/>
    <w:bookmarkStart w:id="126" w:name="phy-timing-programming"/>
    <w:p>
      <w:pPr>
        <w:pStyle w:val="Heading3"/>
        <w:spacing w:before="200" w:after="80"/>
      </w:pPr>
      <w:r>
        <w:rPr>
          <w:rStyle w:val="SectionNumber"/>
          <w:b/>
          <w:color w:val="404040"/>
          <w:sz w:val="24"/>
        </w:rPr>
        <w:t xml:space="preserve">12.2.3</w:t>
      </w:r>
      <w:r>
        <w:rPr>
          <w:b/>
          <w:color w:val="404040"/>
          <w:sz w:val="24"/>
        </w:rPr>
        <w:tab/>
      </w:r>
      <w:r>
        <w:rPr>
          <w:b/>
          <w:color w:val="404040"/>
          <w:sz w:val="24"/>
        </w:rPr>
        <w:t xml:space="preserve">PHY timing programming</w:t>
      </w:r>
    </w:p>
    <w:p>
      <w:pPr>
        <w:pStyle w:val="FirstParagraph"/>
      </w:pPr>
      <w:r>
        <w:rPr>
          <w:sz w:val="20"/>
        </w:rPr>
        <w:t xml:space="preserve">The PHY-integration knobs are programmed through the</w:t>
      </w:r>
      <w:r>
        <w:rPr>
          <w:sz w:val="20"/>
        </w:rPr>
        <w:t xml:space="preserve"> </w:t>
      </w:r>
      <w:r>
        <w:rPr>
          <w:rStyle w:val="VerbatimChar"/>
          <w:sz w:val="20"/>
        </w:rPr>
        <w:t xml:space="preserve">PHY_TIMING</w:t>
      </w:r>
      <w:r>
        <w:rPr>
          <w:sz w:val="20"/>
        </w:rPr>
        <w:t xml:space="preserve"> </w:t>
      </w:r>
      <w:r>
        <w:rPr>
          <w:sz w:val="20"/>
        </w:rPr>
        <w:t xml:space="preserve">and</w:t>
      </w:r>
      <w:r>
        <w:rPr>
          <w:sz w:val="20"/>
        </w:rPr>
        <w:t xml:space="preserve"> </w:t>
      </w:r>
      <w:r>
        <w:rPr>
          <w:rStyle w:val="VerbatimChar"/>
          <w:sz w:val="20"/>
        </w:rPr>
        <w:t xml:space="preserve">DFI_PHASE</w:t>
      </w:r>
      <w:r>
        <w:rPr>
          <w:sz w:val="20"/>
        </w:rPr>
        <w:t xml:space="preserve"> </w:t>
      </w:r>
      <w:r>
        <w:rPr>
          <w:sz w:val="20"/>
        </w:rPr>
        <w:t xml:space="preserve">CSRs: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Knob</w:t>
            </w:r>
          </w:p>
        </w:tc>
        <w:tc>
          <w:tcPr>
            <w:shd w:val="clear" w:color="auto" w:fill="E0E0E0"/>
          </w:tcPr>
          <w:p>
            <w:pPr>
              <w:pStyle w:val="Compact"/>
              <w:jc w:val="left"/>
            </w:pPr>
            <w:r>
              <w:rPr>
                <w:b/>
                <w:sz w:val="20"/>
              </w:rPr>
              <w:t xml:space="preserve">CSR / bits</w:t>
            </w:r>
          </w:p>
        </w:tc>
        <w:tc>
          <w:tcPr>
            <w:shd w:val="clear" w:color="auto" w:fill="E0E0E0"/>
          </w:tcPr>
          <w:p>
            <w:pPr>
              <w:pStyle w:val="Compact"/>
              <w:jc w:val="left"/>
            </w:pPr>
            <w:r>
              <w:rPr>
                <w:b/>
                <w:sz w:val="20"/>
              </w:rPr>
              <w:t xml:space="preserve">Measured pumice value</w:t>
            </w:r>
          </w:p>
        </w:tc>
      </w:tr>
      <w:tr>
        <w:tc>
          <w:tcPr/>
          <w:p>
            <w:pPr>
              <w:pStyle w:val="Compact"/>
              <w:jc w:val="left"/>
            </w:pPr>
            <w:r>
              <w:rPr>
                <w:rStyle w:val="VerbatimChar"/>
              </w:rPr>
              <w:t xml:space="preserve">t_phy_wrlat_i</w:t>
            </w:r>
          </w:p>
        </w:tc>
        <w:tc>
          <w:tcPr/>
          <w:p>
            <w:pPr>
              <w:pStyle w:val="Compact"/>
              <w:jc w:val="left"/>
            </w:pPr>
            <w:r>
              <w:rPr>
                <w:rStyle w:val="VerbatimChar"/>
              </w:rPr>
              <w:t xml:space="preserve">PHY_TIMING</w:t>
            </w:r>
            <w:r>
              <w:t xml:space="preserve"> </w:t>
            </w:r>
            <w:r>
              <w:t xml:space="preserve">7:0</w:t>
            </w:r>
          </w:p>
        </w:tc>
        <w:tc>
          <w:tcPr/>
          <w:p>
            <w:pPr>
              <w:pStyle w:val="Compact"/>
              <w:jc w:val="left"/>
            </w:pPr>
            <w:r>
              <w:t xml:space="preserve">1 on Nexys A7 a7ddrphy (</w:t>
            </w:r>
            <w:hyperlink r:id="rId123">
              <w:r>
                <w:rPr>
                  <w:rStyle w:val="Hyperlink"/>
                </w:rPr>
                <w:t xml:space="preserve">CSR map</w:t>
              </w:r>
            </w:hyperlink>
            <w:r>
              <w:t xml:space="preserve">)</w:t>
            </w:r>
          </w:p>
        </w:tc>
      </w:tr>
      <w:tr>
        <w:tc>
          <w:tcPr/>
          <w:p>
            <w:pPr>
              <w:pStyle w:val="Compact"/>
              <w:jc w:val="left"/>
            </w:pPr>
            <w:r>
              <w:rPr>
                <w:rStyle w:val="VerbatimChar"/>
              </w:rPr>
              <w:t xml:space="preserve">t_rddata_en_i</w:t>
            </w:r>
          </w:p>
        </w:tc>
        <w:tc>
          <w:tcPr/>
          <w:p>
            <w:pPr>
              <w:pStyle w:val="Compact"/>
              <w:jc w:val="left"/>
            </w:pPr>
            <w:r>
              <w:rPr>
                <w:rStyle w:val="VerbatimChar"/>
              </w:rPr>
              <w:t xml:space="preserve">PHY_TIMING</w:t>
            </w:r>
            <w:r>
              <w:t xml:space="preserve"> </w:t>
            </w:r>
            <w:r>
              <w:t xml:space="preserve">15:8</w:t>
            </w:r>
          </w:p>
        </w:tc>
        <w:tc>
          <w:tcPr/>
          <w:p>
            <w:pPr>
              <w:pStyle w:val="Compact"/>
              <w:jc w:val="left"/>
            </w:pPr>
            <w:r>
              <w:t xml:space="preserve">6 on Nexys A7 a7ddrphy (</w:t>
            </w:r>
            <w:hyperlink r:id="rId123">
              <w:r>
                <w:rPr>
                  <w:rStyle w:val="Hyperlink"/>
                </w:rPr>
                <w:t xml:space="preserve">CSR map</w:t>
              </w:r>
            </w:hyperlink>
            <w:r>
              <w:t xml:space="preserve">)</w:t>
            </w:r>
          </w:p>
        </w:tc>
      </w:tr>
      <w:tr>
        <w:tc>
          <w:tcPr/>
          <w:p>
            <w:pPr>
              <w:pStyle w:val="Compact"/>
              <w:jc w:val="left"/>
            </w:pPr>
            <w:r>
              <w:rPr>
                <w:rStyle w:val="VerbatimChar"/>
              </w:rPr>
              <w:t xml:space="preserve">rd_phase_i</w:t>
            </w:r>
            <w:r>
              <w:t xml:space="preserve"> </w:t>
            </w:r>
            <w:r>
              <w:t xml:space="preserve">/</w:t>
            </w:r>
            <w:r>
              <w:t xml:space="preserve"> </w:t>
            </w:r>
            <w:r>
              <w:rPr>
                <w:rStyle w:val="VerbatimChar"/>
              </w:rPr>
              <w:t xml:space="preserve">wr_phase_i</w:t>
            </w:r>
          </w:p>
        </w:tc>
        <w:tc>
          <w:tcPr/>
          <w:p>
            <w:pPr>
              <w:pStyle w:val="Compact"/>
              <w:jc w:val="left"/>
            </w:pPr>
            <w:r>
              <w:rPr>
                <w:rStyle w:val="VerbatimChar"/>
              </w:rPr>
              <w:t xml:space="preserve">DFI_PHASE</w:t>
            </w:r>
          </w:p>
        </w:tc>
        <w:tc>
          <w:tcPr/>
          <w:p>
            <w:pPr>
              <w:pStyle w:val="Compact"/>
              <w:jc w:val="left"/>
            </w:pPr>
            <w:r>
              <w:t xml:space="preserve">0 / 0 on Nexys A7 (</w:t>
            </w:r>
            <w:hyperlink r:id="rId124">
              <w:r>
                <w:rPr>
                  <w:rStyle w:val="Hyperlink"/>
                </w:rPr>
                <w:t xml:space="preserve">error-handling chapter</w:t>
              </w:r>
            </w:hyperlink>
            <w:r>
              <w:t xml:space="preserve">)</w:t>
            </w:r>
          </w:p>
        </w:tc>
      </w:tr>
    </w:tbl>
    <w:p>
      <w:pPr>
        <w:pStyle w:val="BodyText"/>
      </w:pPr>
      <w:r>
        <w:rPr>
          <w:sz w:val="20"/>
        </w:rPr>
        <w:t xml:space="preserve">These are not datapath constants; pumice is the measured customer (Nexys A7, 66.67 / 75 MHz). The board-validated tuple (2026-07-21) is</w:t>
      </w:r>
      <w:r>
        <w:rPr>
          <w:sz w:val="20"/>
        </w:rPr>
        <w:t xml:space="preserve"> </w:t>
      </w:r>
      <w:r>
        <w:rPr>
          <w:rStyle w:val="VerbatimChar"/>
          <w:sz w:val="20"/>
        </w:rPr>
        <w:t xml:space="preserve">rd_phase=0</w:t>
      </w:r>
      <w:r>
        <w:rPr>
          <w:sz w:val="20"/>
        </w:rPr>
        <w:t xml:space="preserve">,</w:t>
      </w:r>
      <w:r>
        <w:rPr>
          <w:sz w:val="20"/>
        </w:rPr>
        <w:t xml:space="preserve"> </w:t>
      </w:r>
      <w:r>
        <w:rPr>
          <w:rStyle w:val="VerbatimChar"/>
          <w:sz w:val="20"/>
        </w:rPr>
        <w:t xml:space="preserve">t_rddata_en=6</w:t>
      </w:r>
      <w:r>
        <w:rPr>
          <w:sz w:val="20"/>
        </w:rPr>
        <w:t xml:space="preserve">,</w:t>
      </w:r>
      <w:r>
        <w:rPr>
          <w:sz w:val="20"/>
        </w:rPr>
        <w:t xml:space="preserve"> </w:t>
      </w:r>
      <w:r>
        <w:rPr>
          <w:rStyle w:val="VerbatimChar"/>
          <w:sz w:val="20"/>
        </w:rPr>
        <w:t xml:space="preserve">t_phy_wrlat=1</w:t>
      </w:r>
      <w:r>
        <w:rPr>
          <w:sz w:val="20"/>
        </w:rPr>
        <w:t xml:space="preserve">, plus harness</w:t>
      </w:r>
      <w:r>
        <w:rPr>
          <w:sz w:val="20"/>
        </w:rPr>
        <w:t xml:space="preserve"> </w:t>
      </w:r>
      <w:r>
        <w:rPr>
          <w:rStyle w:val="VerbatimChar"/>
          <w:sz w:val="20"/>
        </w:rPr>
        <w:t xml:space="preserve">DFI_TUNING.rddata_delay=7</w:t>
      </w:r>
      <w:r>
        <w:rPr>
          <w:sz w:val="20"/>
        </w:rPr>
        <w:t xml:space="preserve"> </w:t>
      </w:r>
      <w:r>
        <w:rPr>
          <w:sz w:val="20"/>
        </w:rPr>
        <w:t xml:space="preserve">(</w:t>
      </w:r>
      <w:hyperlink r:id="rId125">
        <w:r>
          <w:rPr>
            <w:rStyle w:val="Hyperlink"/>
          </w:rPr>
          <w:t xml:space="preserve">runtime overrides</w:t>
        </w:r>
      </w:hyperlink>
      <w:r>
        <w:rPr>
          <w:sz w:val="20"/>
        </w:rPr>
        <w:t xml:space="preserve">).</w:t>
      </w:r>
    </w:p>
    <w:bookmarkEnd w:id="126"/>
    <w:bookmarkStart w:id="127" w:name="cdc-clocking"/>
    <w:p>
      <w:pPr>
        <w:pStyle w:val="Heading3"/>
        <w:spacing w:before="200" w:after="80"/>
      </w:pPr>
      <w:r>
        <w:rPr>
          <w:rStyle w:val="SectionNumber"/>
          <w:b/>
          <w:color w:val="404040"/>
          <w:sz w:val="24"/>
        </w:rPr>
        <w:t xml:space="preserve">12.2.4</w:t>
      </w:r>
      <w:r>
        <w:rPr>
          <w:b/>
          <w:color w:val="404040"/>
          <w:sz w:val="24"/>
        </w:rPr>
        <w:tab/>
      </w:r>
      <w:r>
        <w:rPr>
          <w:b/>
          <w:color w:val="404040"/>
          <w:sz w:val="24"/>
        </w:rPr>
        <w:t xml:space="preserve">CDC clocking</w:t>
      </w:r>
    </w:p>
    <w:p>
      <w:pPr>
        <w:pStyle w:val="FirstParagraph"/>
      </w:pPr>
      <w:r>
        <w:rPr>
          <w:sz w:val="20"/>
        </w:rPr>
        <w:t xml:space="preserve">The single controller↔PHY crossing is inside</w:t>
      </w:r>
      <w:r>
        <w:rPr>
          <w:sz w:val="20"/>
        </w:rPr>
        <w:t xml:space="preserve"> </w:t>
      </w:r>
      <w:r>
        <w:rPr>
          <w:rStyle w:val="VerbatimChar"/>
          <w:sz w:val="20"/>
        </w:rPr>
        <w:t xml:space="preserve">mc_dfi_2p1_layer</w:t>
      </w:r>
      <w:r>
        <w:rPr>
          <w:sz w:val="20"/>
        </w:rPr>
        <w:t xml:space="preserve"> </w:t>
      </w:r>
      <w:r>
        <w:rPr>
          <w:sz w:val="20"/>
        </w:rPr>
        <w:t xml:space="preserve">and uses async</w:t>
      </w:r>
      <w:r>
        <w:rPr>
          <w:sz w:val="20"/>
        </w:rPr>
        <w:t xml:space="preserve"> </w:t>
      </w:r>
      <w:r>
        <w:rPr>
          <w:rStyle w:val="VerbatimChar"/>
          <w:sz w:val="20"/>
        </w:rPr>
        <w:t xml:space="preserve">gaxi_fifo_async</w:t>
      </w:r>
      <w:r>
        <w:rPr>
          <w:sz w:val="20"/>
        </w:rPr>
        <w:t xml:space="preserve"> </w:t>
      </w:r>
      <w:r>
        <w:rPr>
          <w:sz w:val="20"/>
        </w:rPr>
        <w:t xml:space="preserve">FIFOs for command, write-data, and read-data, plus token crossings for</w:t>
      </w:r>
      <w:r>
        <w:rPr>
          <w:sz w:val="20"/>
        </w:rPr>
        <w:t xml:space="preserve"> </w:t>
      </w:r>
      <w:r>
        <w:rPr>
          <w:rStyle w:val="VerbatimChar"/>
          <w:sz w:val="20"/>
        </w:rPr>
        <w:t xml:space="preserve">init_start</w:t>
      </w:r>
      <w:r>
        <w:rPr>
          <w:sz w:val="20"/>
        </w:rPr>
        <w:t xml:space="preserve"> </w:t>
      </w:r>
      <w:r>
        <w:rPr>
          <w:sz w:val="20"/>
        </w:rPr>
        <w:t xml:space="preserve">and</w:t>
      </w:r>
      <w:r>
        <w:rPr>
          <w:sz w:val="20"/>
        </w:rPr>
        <w:t xml:space="preserve"> </w:t>
      </w:r>
      <w:r>
        <w:rPr>
          <w:rStyle w:val="VerbatimChar"/>
          <w:sz w:val="20"/>
        </w:rPr>
        <w:t xml:space="preserve">init_complete</w:t>
      </w:r>
      <w:r>
        <w:rPr>
          <w:sz w:val="20"/>
        </w:rPr>
        <w:t xml:space="preserve">.</w:t>
      </w:r>
      <w:r>
        <w:rPr>
          <w:sz w:val="20"/>
        </w:rPr>
        <w:t xml:space="preserve"> </w:t>
      </w:r>
      <w:r>
        <w:rPr>
          <w:rStyle w:val="VerbatimChar"/>
          <w:sz w:val="20"/>
        </w:rPr>
        <w:t xml:space="preserve">pumice_core</w:t>
      </w:r>
      <w:r>
        <w:rPr>
          <w:sz w:val="20"/>
        </w:rPr>
        <w:t xml:space="preserve"> </w:t>
      </w:r>
      <w:r>
        <w:rPr>
          <w:sz w:val="20"/>
        </w:rPr>
        <w:t xml:space="preserve">does not add a second crossing.</w:t>
      </w:r>
    </w:p>
    <w:bookmarkEnd w:id="127"/>
    <w:bookmarkEnd w:id="128"/>
    <w:bookmarkStart w:id="129" w:name="tests-3"/>
    <w:p>
      <w:pPr>
        <w:pStyle w:val="Heading2"/>
        <w:spacing w:before="280" w:after="80"/>
        <w:pBdr>
          <w:bottom w:val="single" w:sz="12" w:color="228B22"/>
        </w:pBdr>
      </w:pPr>
      <w:r>
        <w:rPr>
          <w:rStyle w:val="SectionNumber"/>
          <w:b/>
          <w:color w:val="228B22"/>
          <w:sz w:val="28"/>
        </w:rPr>
        <w:t xml:space="preserve">12.3</w:t>
      </w:r>
      <w:r>
        <w:rPr>
          <w:b/>
          <w:color w:val="228B22"/>
          <w:sz w:val="28"/>
        </w:rPr>
        <w:tab/>
      </w:r>
      <w:r>
        <w:rPr>
          <w:b/>
          <w:color w:val="228B22"/>
          <w:sz w:val="28"/>
        </w:rPr>
        <w:t xml:space="preserve">Tests</w:t>
      </w:r>
    </w:p>
    <w:p>
      <w:pPr>
        <w:pStyle w:val="FirstParagraph"/>
      </w:pPr>
      <w:r>
        <w:rPr>
          <w:sz w:val="20"/>
        </w:rPr>
        <w:t xml:space="preserve">Unit tests for the common CDC, command path, write serializer, and read aligner live in</w:t>
      </w:r>
      <w:r>
        <w:rPr>
          <w:sz w:val="20"/>
        </w:rPr>
        <w:t xml:space="preserve"> </w:t>
      </w:r>
      <w:r>
        <w:rPr>
          <w:rStyle w:val="VerbatimChar"/>
          <w:sz w:val="20"/>
        </w:rPr>
        <w:t xml:space="preserve">common-ip</w:t>
      </w:r>
      <w:r>
        <w:rPr>
          <w:sz w:val="20"/>
        </w:rPr>
        <w:t xml:space="preserve">; the pumice integration is exercised by the</w:t>
      </w:r>
      <w:r>
        <w:rPr>
          <w:sz w:val="20"/>
        </w:rPr>
        <w:t xml:space="preserve"> </w:t>
      </w:r>
      <w:r>
        <w:rPr>
          <w:rStyle w:val="VerbatimChar"/>
          <w:sz w:val="20"/>
        </w:rPr>
        <w:t xml:space="preserve">pumice_core</w:t>
      </w:r>
      <w:r>
        <w:rPr>
          <w:sz w:val="20"/>
        </w:rPr>
        <w:t xml:space="preserve"> </w:t>
      </w:r>
      <w:r>
        <w:rPr>
          <w:sz w:val="20"/>
        </w:rPr>
        <w:t xml:space="preserve">layer-level test against the DFI slave BFM.</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p>
      <w:pPr>
        <w:pStyle w:val="BlockText"/>
      </w:pPr>
      <w:r>
        <w:rPr>
          <w:bCs/>
          <w:b/>
        </w:rPr>
        <w:t xml:space="preserve">Status (2026-10-10): this block lives in common-ip now.</w:t>
      </w:r>
      <w:r>
        <w:t xml:space="preserve"> </w:t>
      </w:r>
      <w:r>
        <w:t xml:space="preserve">The RTL is</w:t>
      </w:r>
      <w:r>
        <w:t xml:space="preserve"> </w:t>
      </w:r>
      <w:r>
        <w:rPr>
          <w:rStyle w:val="VerbatimChar"/>
        </w:rPr>
        <w:t xml:space="preserve">mc_axi4_layer</w:t>
      </w:r>
      <w:r>
        <w:t xml:space="preserve">; its microarchitecture is owned by</w:t>
      </w:r>
      <w:r>
        <w:t xml:space="preserve"> </w:t>
      </w:r>
      <w:hyperlink r:id="rId94">
        <w:r>
          <w:rPr>
            <w:rStyle w:val="Hyperlink"/>
          </w:rPr>
          <w:t xml:space="preserve">common_mas mc_axi4_layer — AXI4 host interface and read-return ring</w:t>
        </w:r>
      </w:hyperlink>
      <w:r>
        <w:t xml:space="preserve">. This chapter keeps the pumice provenance and measured history; for current interfaces and parameters, read the common chapter.</w:t>
      </w:r>
    </w:p>
    <w:bookmarkEnd w:id="129"/>
    <w:bookmarkEnd w:id="130"/>
    <w:bookmarkStart w:id="141" w:name="X6160abc12933f497c1479b4504428705a7950a2"/>
    <w:p>
      <w:pPr>
        <w:pStyle w:val="Heading1"/>
        <w:spacing w:before="360" w:after="120"/>
        <w:pageBreakBefore/>
        <w:shd w:val="clear" w:color="auto" w:fill="404040"/>
      </w:pPr>
      <w:r>
        <w:br w:type="page"/>
      </w:r>
      <w:r>
        <w:rPr>
          <w:rStyle w:val="SectionNumber"/>
          <w:b/>
          <w:color w:val="FFFFFF"/>
          <w:sz w:val="32"/>
        </w:rPr>
        <w:t xml:space="preserve">13</w:t>
      </w:r>
      <w:r>
        <w:rPr>
          <w:b/>
          <w:color w:val="FFFFFF"/>
          <w:sz w:val="32"/>
        </w:rPr>
        <w:tab/>
      </w:r>
      <w:r>
        <w:rPr>
          <w:b/>
          <w:color w:val="FFFFFF"/>
          <w:sz w:val="32"/>
        </w:rPr>
        <w:t xml:space="preserve">AXI4 Slave + Intakes (</w:t>
      </w:r>
      <w:r>
        <w:rPr>
          <w:rStyle w:val="VerbatimChar"/>
          <w:b/>
          <w:color w:val="FFFFFF"/>
          <w:sz w:val="32"/>
        </w:rPr>
        <w:t xml:space="preserve">axi4_slave_wr</w:t>
      </w:r>
      <w:r>
        <w:rPr>
          <w:b/>
          <w:color w:val="FFFFFF"/>
          <w:sz w:val="32"/>
        </w:rPr>
        <w:t xml:space="preserve"> </w:t>
      </w:r>
      <w:r>
        <w:rPr>
          <w:b/>
          <w:color w:val="FFFFFF"/>
          <w:sz w:val="32"/>
        </w:rPr>
        <w:t xml:space="preserve">/</w:t>
      </w:r>
      <w:r>
        <w:rPr>
          <w:b/>
          <w:color w:val="FFFFFF"/>
          <w:sz w:val="32"/>
        </w:rPr>
        <w:t xml:space="preserve"> </w:t>
      </w:r>
      <w:r>
        <w:rPr>
          <w:rStyle w:val="VerbatimChar"/>
          <w:b/>
          <w:color w:val="FFFFFF"/>
          <w:sz w:val="32"/>
        </w:rPr>
        <w:t xml:space="preserve">axi4_slave_rd</w:t>
      </w:r>
      <w:r>
        <w:rPr>
          <w:b/>
          <w:color w:val="FFFFFF"/>
          <w:sz w:val="32"/>
        </w:rPr>
        <w:t xml:space="preserve">)</w:t>
      </w:r>
    </w:p>
    <w:p>
      <w:pPr>
        <w:pStyle w:val="FirstParagraph"/>
      </w:pPr>
      <w:r>
        <w:rPr>
          <w:bCs/>
          <w:b/>
          <w:sz w:val="20"/>
        </w:rPr>
        <w:t xml:space="preserve">Modules:</w:t>
      </w:r>
      <w:r>
        <w:rPr>
          <w:sz w:val="20"/>
        </w:rPr>
        <w:t xml:space="preserve"> </w:t>
      </w:r>
      <w:r>
        <w:rPr>
          <w:rStyle w:val="VerbatimChar"/>
          <w:sz w:val="20"/>
        </w:rPr>
        <w:t xml:space="preserve">axi4_slave_wr</w:t>
      </w:r>
      <w:r>
        <w:rPr>
          <w:sz w:val="20"/>
        </w:rPr>
        <w:t xml:space="preserve"> </w:t>
      </w:r>
      <w:r>
        <w:rPr>
          <w:sz w:val="20"/>
        </w:rPr>
        <w:t xml:space="preserve">/</w:t>
      </w:r>
      <w:r>
        <w:rPr>
          <w:sz w:val="20"/>
        </w:rPr>
        <w:t xml:space="preserve"> </w:t>
      </w:r>
      <w:r>
        <w:rPr>
          <w:rStyle w:val="VerbatimChar"/>
          <w:sz w:val="20"/>
        </w:rPr>
        <w:t xml:space="preserve">axi4_slave_rd</w:t>
      </w:r>
      <w:r>
        <w:rPr>
          <w:sz w:val="20"/>
        </w:rPr>
        <w:t xml:space="preserve"> </w:t>
      </w:r>
      <w:r>
        <w:rPr>
          <w:sz w:val="20"/>
        </w:rPr>
        <w:t xml:space="preserve">(repo AMBA IP) inside</w:t>
      </w:r>
      <w:r>
        <w:rPr>
          <w:sz w:val="20"/>
        </w:rPr>
        <w:t xml:space="preserve"> </w:t>
      </w:r>
      <w:r>
        <w:rPr>
          <w:rStyle w:val="VerbatimChar"/>
          <w:sz w:val="20"/>
        </w:rPr>
        <w:t xml:space="preserve">pumice_wr_intake</w:t>
      </w:r>
      <w:r>
        <w:rPr>
          <w:sz w:val="20"/>
        </w:rPr>
        <w:t xml:space="preserve"> </w:t>
      </w:r>
      <w:r>
        <w:rPr>
          <w:sz w:val="20"/>
        </w:rPr>
        <w:t xml:space="preserve">/</w:t>
      </w:r>
      <w:r>
        <w:rPr>
          <w:sz w:val="20"/>
        </w:rPr>
        <w:t xml:space="preserve"> </w:t>
      </w:r>
      <w:r>
        <w:rPr>
          <w:rStyle w:val="VerbatimChar"/>
          <w:sz w:val="20"/>
        </w:rPr>
        <w:t xml:space="preserve">pumice_rd_intake</w:t>
      </w:r>
      <w:r>
        <w:rPr>
          <w:sz w:val="20"/>
        </w:rPr>
        <w:t xml:space="preserve"> </w:t>
      </w:r>
      <w:r>
        <w:rPr>
          <w:bCs/>
          <w:b/>
          <w:sz w:val="20"/>
        </w:rPr>
        <w:t xml:space="preserve">Location:</w:t>
      </w:r>
      <w:r>
        <w:rPr>
          <w:sz w:val="20"/>
        </w:rPr>
        <w:t xml:space="preserve"> </w:t>
      </w:r>
      <w:r>
        <w:rPr>
          <w:sz w:val="20"/>
        </w:rPr>
        <w:t xml:space="preserve">intakes in</w:t>
      </w:r>
      <w:r>
        <w:rPr>
          <w:sz w:val="20"/>
        </w:rPr>
        <w:t xml:space="preserve"> </w:t>
      </w:r>
      <w:r>
        <w:rPr>
          <w:rStyle w:val="VerbatimChar"/>
          <w:sz w:val="20"/>
        </w:rPr>
        <w:t xml:space="preserve">rtl/fub/</w:t>
      </w:r>
      <w:r>
        <w:rPr>
          <w:sz w:val="20"/>
        </w:rPr>
        <w:t xml:space="preserve">; slaves in the shared AMBA library</w:t>
      </w:r>
      <w:r>
        <w:rPr>
          <w:sz w:val="20"/>
        </w:rPr>
        <w:t xml:space="preserve"> </w:t>
      </w:r>
      <w:r>
        <w:rPr>
          <w:bCs/>
          <w:b/>
          <w:sz w:val="20"/>
        </w:rPr>
        <w:t xml:space="preserve">Category:</w:t>
      </w:r>
      <w:r>
        <w:rPr>
          <w:sz w:val="20"/>
        </w:rPr>
        <w:t xml:space="preserve"> </w:t>
      </w:r>
      <w:r>
        <w:rPr>
          <w:sz w:val="20"/>
        </w:rPr>
        <w:t xml:space="preserve">FUB (intakes)</w:t>
      </w:r>
      <w:r>
        <w:rPr>
          <w:sz w:val="20"/>
        </w:rPr>
        <w:t xml:space="preserve"> </w:t>
      </w:r>
      <w:r>
        <w:rPr>
          <w:bCs/>
          <w:b/>
          <w:sz w:val="20"/>
        </w:rPr>
        <w:t xml:space="preserve">Parent:</w:t>
      </w:r>
      <w:r>
        <w:rPr>
          <w:sz w:val="20"/>
        </w:rPr>
        <w:t xml:space="preserve"> </w:t>
      </w:r>
      <w:r>
        <w:rPr>
          <w:rStyle w:val="VerbatimChar"/>
          <w:sz w:val="20"/>
        </w:rPr>
        <w:t xml:space="preserve">pumice_axi4_layer</w:t>
      </w:r>
      <w:r>
        <w:rPr>
          <w:sz w:val="20"/>
        </w:rPr>
        <w:t xml:space="preserve"> </w:t>
      </w:r>
      <w:r>
        <w:rPr>
          <w:bCs/>
          <w:b/>
          <w:sz w:val="20"/>
        </w:rPr>
        <w:t xml:space="preserve">Status:</w:t>
      </w:r>
      <w:r>
        <w:rPr>
          <w:sz w:val="20"/>
        </w:rPr>
        <w:t xml:space="preserve"> </w:t>
      </w:r>
      <w:r>
        <w:rPr>
          <w:sz w:val="20"/>
        </w:rPr>
        <w:t xml:space="preserve">Implemented</w:t>
      </w:r>
    </w:p>
    <w:p>
      <w:pPr>
        <w:pStyle w:val="BlockText"/>
      </w:pPr>
      <w:r>
        <w:rPr>
          <w:bCs/>
          <w:b/>
        </w:rPr>
        <w:t xml:space="preserve">Rearchitected:</w:t>
      </w:r>
      <w:r>
        <w:t xml:space="preserve"> </w:t>
      </w:r>
      <w:r>
        <w:t xml:space="preserve">the SWAG had a single</w:t>
      </w:r>
      <w:r>
        <w:t xml:space="preserve"> </w:t>
      </w:r>
      <w:r>
        <w:rPr>
          <w:rStyle w:val="VerbatimChar"/>
        </w:rPr>
        <w:t xml:space="preserve">axi4_slave_fub</w:t>
      </w:r>
      <w:r>
        <w:t xml:space="preserve"> </w:t>
      </w:r>
      <w:r>
        <w:t xml:space="preserve">that also owned</w:t>
      </w:r>
      <w:r>
        <w:t xml:space="preserve"> </w:t>
      </w:r>
      <w:r>
        <w:t xml:space="preserve">transaction state and an R-emit FSM. That block is retired. In the live design</w:t>
      </w:r>
      <w:r>
        <w:t xml:space="preserve"> </w:t>
      </w:r>
      <w:r>
        <w:t xml:space="preserve">the AXI4 protocol engine is the repo’s</w:t>
      </w:r>
      <w:r>
        <w:t xml:space="preserve"> </w:t>
      </w:r>
      <w:r>
        <w:rPr>
          <w:rStyle w:val="VerbatimChar"/>
        </w:rPr>
        <w:t xml:space="preserve">axi4_slave_wr</w:t>
      </w:r>
      <w:r>
        <w:t xml:space="preserve"> </w:t>
      </w:r>
      <w:r>
        <w:t xml:space="preserve">/</w:t>
      </w:r>
      <w:r>
        <w:t xml:space="preserve"> </w:t>
      </w:r>
      <w:r>
        <w:rPr>
          <w:rStyle w:val="VerbatimChar"/>
        </w:rPr>
        <w:t xml:space="preserve">axi4_slave_rd</w:t>
      </w:r>
      <w:r>
        <w:t xml:space="preserve"> </w:t>
      </w:r>
      <w:r>
        <w:t xml:space="preserve">skid</w:t>
      </w:r>
      <w:r>
        <w:t xml:space="preserve"> </w:t>
      </w:r>
      <w:r>
        <w:t xml:space="preserve">IP, and each is wrapped by a thin</w:t>
      </w:r>
      <w:r>
        <w:t xml:space="preserve"> </w:t>
      </w:r>
      <w:r>
        <w:rPr>
          <w:bCs/>
          <w:b/>
        </w:rPr>
        <w:t xml:space="preserve">intake</w:t>
      </w:r>
      <w:r>
        <w:t xml:space="preserve"> </w:t>
      </w:r>
      <w:r>
        <w:t xml:space="preserve">FUB (</w:t>
      </w:r>
      <w:r>
        <w:rPr>
          <w:rStyle w:val="VerbatimChar"/>
        </w:rPr>
        <w:t xml:space="preserve">pumice_wr_intake</w:t>
      </w:r>
      <w:r>
        <w:t xml:space="preserve">,</w:t>
      </w:r>
      <w:r>
        <w:t xml:space="preserve"> </w:t>
      </w:r>
      <w:r>
        <w:rPr>
          <w:rStyle w:val="VerbatimChar"/>
        </w:rPr>
        <w:t xml:space="preserve">pumice_rd_intake</w:t>
      </w:r>
      <w:r>
        <w:t xml:space="preserve">) that is FIFO-based and FSM-free. All in-flight transaction</w:t>
      </w:r>
      <w:r>
        <w:t xml:space="preserve"> </w:t>
      </w:r>
      <w:r>
        <w:t xml:space="preserve">state lives downstream in the two CAMs (see</w:t>
      </w:r>
      <w:r>
        <w:t xml:space="preserve"> </w:t>
      </w:r>
      <w:hyperlink r:id="rId131">
        <w:r>
          <w:rPr>
            <w:rStyle w:val="Hyperlink"/>
          </w:rPr>
          <w:t xml:space="preserve">ch02/04</w:t>
        </w:r>
      </w:hyperlink>
      <w:r>
        <w:t xml:space="preserve">,</w:t>
      </w:r>
      <w:r>
        <w:t xml:space="preserve"> </w:t>
      </w:r>
      <w:hyperlink r:id="rId132">
        <w:r>
          <w:rPr>
            <w:rStyle w:val="Hyperlink"/>
          </w:rPr>
          <w:t xml:space="preserve">ch02/05</w:t>
        </w:r>
      </w:hyperlink>
      <w:r>
        <w:t xml:space="preserve">).</w:t>
      </w:r>
    </w:p>
    <w:p>
      <w:r>
        <w:rPr>
          <w:sz w:val="20"/>
        </w:rPr>
        <w:pict>
          <v:rect style="width:0;height:1.5pt" o:hralign="center" o:hrstd="t" o:hr="t"/>
        </w:pict>
      </w:r>
    </w:p>
    <w:bookmarkStart w:id="133" w:name="purpose-5"/>
    <w:p>
      <w:pPr>
        <w:pStyle w:val="Heading2"/>
        <w:spacing w:before="280" w:after="80"/>
        <w:pBdr>
          <w:bottom w:val="single" w:sz="12" w:color="228B22"/>
        </w:pBdr>
      </w:pPr>
      <w:r>
        <w:rPr>
          <w:rStyle w:val="SectionNumber"/>
          <w:b/>
          <w:color w:val="228B22"/>
          <w:sz w:val="28"/>
        </w:rPr>
        <w:t xml:space="preserve">13.1</w:t>
      </w:r>
      <w:r>
        <w:rPr>
          <w:b/>
          <w:color w:val="228B22"/>
          <w:sz w:val="28"/>
        </w:rPr>
        <w:tab/>
      </w:r>
      <w:r>
        <w:rPr>
          <w:b/>
          <w:color w:val="228B22"/>
          <w:sz w:val="28"/>
        </w:rPr>
        <w:t xml:space="preserve">Purpose</w:t>
      </w:r>
    </w:p>
    <w:p>
      <w:pPr>
        <w:pStyle w:val="FirstParagraph"/>
      </w:pPr>
      <w:r>
        <w:rPr>
          <w:sz w:val="20"/>
        </w:rPr>
        <w:t xml:space="preserve">The host-facing AXI4 protocol handling is split by direction and factored into</w:t>
      </w:r>
      <w:r>
        <w:rPr>
          <w:sz w:val="20"/>
        </w:rPr>
        <w:t xml:space="preserve"> </w:t>
      </w:r>
      <w:r>
        <w:rPr>
          <w:sz w:val="20"/>
        </w:rPr>
        <w:t xml:space="preserve">two layers each:</w:t>
      </w:r>
    </w:p>
    <w:p>
      <w:pPr>
        <w:numPr>
          <w:ilvl w:val="0"/>
          <w:numId w:val="1032"/>
        </w:numPr>
        <w:pStyle w:val="Compact"/>
      </w:pPr>
      <w:r>
        <w:rPr>
          <w:rStyle w:val="VerbatimChar"/>
          <w:bCs/>
          <w:b/>
        </w:rPr>
        <w:t xml:space="preserve">axi4_slave_wr</w:t>
      </w:r>
      <w:r>
        <w:rPr>
          <w:bCs/>
          <w:b/>
        </w:rPr>
        <w:t xml:space="preserve"> </w:t>
      </w:r>
      <w:r>
        <w:rPr>
          <w:bCs/>
          <w:b/>
        </w:rPr>
        <w:t xml:space="preserve">/</w:t>
      </w:r>
      <w:r>
        <w:rPr>
          <w:bCs/>
          <w:b/>
        </w:rPr>
        <w:t xml:space="preserve"> </w:t>
      </w:r>
      <w:r>
        <w:rPr>
          <w:rStyle w:val="VerbatimChar"/>
          <w:bCs/>
          <w:b/>
        </w:rPr>
        <w:t xml:space="preserve">axi4_slave_rd</w:t>
      </w:r>
      <w:r>
        <w:t xml:space="preserve"> </w:t>
      </w:r>
      <w:r>
        <w:t xml:space="preserve">— the repo’s standard AXI4 slave skid</w:t>
      </w:r>
      <w:r>
        <w:t xml:space="preserve"> </w:t>
      </w:r>
      <w:r>
        <w:t xml:space="preserve">buffers. They do the channel handshakes, provide</w:t>
      </w:r>
      <w:r>
        <w:t xml:space="preserve"> </w:t>
      </w:r>
      <w:r>
        <w:rPr>
          <w:rStyle w:val="VerbatimChar"/>
        </w:rPr>
        <w:t xml:space="preserve">SKID_DEPTH_*</w:t>
      </w:r>
      <w:r>
        <w:t xml:space="preserve"> </w:t>
      </w:r>
      <w:r>
        <w:t xml:space="preserve">buffering, and</w:t>
      </w:r>
      <w:r>
        <w:t xml:space="preserve"> </w:t>
      </w:r>
      <w:r>
        <w:t xml:space="preserve">present a clean post-skid</w:t>
      </w:r>
      <w:r>
        <w:t xml:space="preserve"> </w:t>
      </w:r>
      <w:r>
        <w:t xml:space="preserve">“</w:t>
      </w:r>
      <w:r>
        <w:t xml:space="preserve">fub</w:t>
      </w:r>
      <w:r>
        <w:t xml:space="preserve">”</w:t>
      </w:r>
      <w:r>
        <w:t xml:space="preserve"> </w:t>
      </w:r>
      <w:r>
        <w:t xml:space="preserve">face (</w:t>
      </w:r>
      <w:r>
        <w:rPr>
          <w:rStyle w:val="VerbatimChar"/>
        </w:rPr>
        <w:t xml:space="preserve">fub_axi_*</w:t>
      </w:r>
      <w:r>
        <w:t xml:space="preserve">).</w:t>
      </w:r>
    </w:p>
    <w:p>
      <w:pPr>
        <w:numPr>
          <w:ilvl w:val="0"/>
          <w:numId w:val="1032"/>
        </w:numPr>
        <w:pStyle w:val="Compact"/>
      </w:pPr>
      <w:r>
        <w:rPr>
          <w:rStyle w:val="VerbatimChar"/>
          <w:bCs/>
          <w:b/>
        </w:rPr>
        <w:t xml:space="preserve">pumice_wr_intake</w:t>
      </w:r>
      <w:r>
        <w:rPr>
          <w:bCs/>
          <w:b/>
        </w:rPr>
        <w:t xml:space="preserve"> </w:t>
      </w:r>
      <w:r>
        <w:rPr>
          <w:bCs/>
          <w:b/>
        </w:rPr>
        <w:t xml:space="preserve">/</w:t>
      </w:r>
      <w:r>
        <w:rPr>
          <w:bCs/>
          <w:b/>
        </w:rPr>
        <w:t xml:space="preserve"> </w:t>
      </w:r>
      <w:r>
        <w:rPr>
          <w:rStyle w:val="VerbatimChar"/>
          <w:bCs/>
          <w:b/>
        </w:rPr>
        <w:t xml:space="preserve">pumice_rd_intake</w:t>
      </w:r>
      <w:r>
        <w:t xml:space="preserve"> </w:t>
      </w:r>
      <w:r>
        <w:t xml:space="preserve">— the pumice-specific intake FUBs</w:t>
      </w:r>
      <w:r>
        <w:t xml:space="preserve"> </w:t>
      </w:r>
      <w:r>
        <w:t xml:space="preserve">that sit on the post-skid face. They decode the burst address via</w:t>
      </w:r>
      <w:r>
        <w:t xml:space="preserve"> </w:t>
      </w:r>
      <w:r>
        <w:rPr>
          <w:rStyle w:val="VerbatimChar"/>
        </w:rPr>
        <w:t xml:space="preserve">addr_mapper</w:t>
      </w:r>
      <w:r>
        <w:t xml:space="preserve">, push a decoded command downstream to a CAM, stream write/read</w:t>
      </w:r>
      <w:r>
        <w:t xml:space="preserve"> </w:t>
      </w:r>
      <w:r>
        <w:t xml:space="preserve">data through FIFOs, and return B/R responses.</w:t>
      </w:r>
    </w:p>
    <w:p>
      <w:pPr>
        <w:pStyle w:val="FirstParagraph"/>
      </w:pPr>
      <w:r>
        <w:rPr>
          <w:sz w:val="20"/>
        </w:rPr>
        <w:t xml:space="preserve">Ahead of both intakes,</w:t>
      </w:r>
      <w:r>
        <w:rPr>
          <w:sz w:val="20"/>
        </w:rPr>
        <w:t xml:space="preserve"> </w:t>
      </w:r>
      <w:r>
        <w:rPr>
          <w:rStyle w:val="VerbatimChar"/>
          <w:sz w:val="20"/>
        </w:rPr>
        <w:t xml:space="preserve">pumice_axi4_layer</w:t>
      </w:r>
      <w:r>
        <w:rPr>
          <w:sz w:val="20"/>
        </w:rPr>
        <w:t xml:space="preserve"> </w:t>
      </w:r>
      <w:r>
        <w:rPr>
          <w:sz w:val="20"/>
        </w:rPr>
        <w:t xml:space="preserve">places the repo’s</w:t>
      </w:r>
      <w:r>
        <w:rPr>
          <w:sz w:val="20"/>
        </w:rPr>
        <w:t xml:space="preserve"> </w:t>
      </w:r>
      <w:r>
        <w:rPr>
          <w:rStyle w:val="VerbatimChar"/>
          <w:sz w:val="20"/>
        </w:rPr>
        <w:t xml:space="preserve">axi_master_wr_splitter</w:t>
      </w:r>
      <w:r>
        <w:rPr>
          <w:sz w:val="20"/>
        </w:rPr>
        <w:t xml:space="preserve"> </w:t>
      </w:r>
      <w:r>
        <w:rPr>
          <w:sz w:val="20"/>
        </w:rPr>
        <w:t xml:space="preserve">/</w:t>
      </w:r>
      <w:r>
        <w:rPr>
          <w:sz w:val="20"/>
        </w:rPr>
        <w:t xml:space="preserve"> </w:t>
      </w:r>
      <w:r>
        <w:rPr>
          <w:rStyle w:val="VerbatimChar"/>
          <w:sz w:val="20"/>
        </w:rPr>
        <w:t xml:space="preserve">axi_master_rd_splitter</w:t>
      </w:r>
      <w:r>
        <w:rPr>
          <w:sz w:val="20"/>
        </w:rPr>
        <w:t xml:space="preserve"> </w:t>
      </w:r>
      <w:r>
        <w:rPr>
          <w:sz w:val="20"/>
        </w:rPr>
        <w:t xml:space="preserve">so that each burst delivered</w:t>
      </w:r>
      <w:r>
        <w:rPr>
          <w:sz w:val="20"/>
        </w:rPr>
        <w:t xml:space="preserve"> </w:t>
      </w:r>
      <w:r>
        <w:rPr>
          <w:sz w:val="20"/>
        </w:rPr>
        <w:t xml:space="preserve">to an intake is</w:t>
      </w:r>
      <w:r>
        <w:rPr>
          <w:sz w:val="20"/>
        </w:rPr>
        <w:t xml:space="preserve"> </w:t>
      </w:r>
      <w:r>
        <w:rPr>
          <w:bCs/>
          <w:b/>
          <w:sz w:val="20"/>
        </w:rPr>
        <w:t xml:space="preserve">exactly one DRAM burst</w:t>
      </w:r>
      <w:r>
        <w:rPr>
          <w:sz w:val="20"/>
        </w:rPr>
        <w:t xml:space="preserve"> </w:t>
      </w:r>
      <w:r>
        <w:rPr>
          <w:sz w:val="20"/>
        </w:rPr>
        <w:t xml:space="preserve">(aligned to</w:t>
      </w:r>
      <w:r>
        <w:rPr>
          <w:sz w:val="20"/>
        </w:rPr>
        <w:t xml:space="preserve"> </w:t>
      </w:r>
      <w:r>
        <w:rPr>
          <w:rStyle w:val="VerbatimChar"/>
          <w:sz w:val="20"/>
        </w:rPr>
        <w:t xml:space="preserve">DRAM_BURST_BYTES = BL * DRAM_BEAT_WIDTH/8</w:t>
      </w:r>
      <w:r>
        <w:rPr>
          <w:sz w:val="20"/>
        </w:rPr>
        <w:t xml:space="preserve">). The intakes therefore assume</w:t>
      </w:r>
      <w:r>
        <w:rPr>
          <w:sz w:val="20"/>
        </w:rPr>
        <w:t xml:space="preserve"> </w:t>
      </w:r>
      <w:r>
        <w:rPr>
          <w:sz w:val="20"/>
        </w:rPr>
        <w:t xml:space="preserve">“</w:t>
      </w:r>
      <w:r>
        <w:rPr>
          <w:sz w:val="20"/>
        </w:rPr>
        <w:t xml:space="preserve">one AXI burst == one DFI</w:t>
      </w:r>
      <w:r>
        <w:rPr>
          <w:sz w:val="20"/>
        </w:rPr>
        <w:t xml:space="preserve"> </w:t>
      </w:r>
      <w:r>
        <w:rPr>
          <w:sz w:val="20"/>
        </w:rPr>
        <w:t xml:space="preserve">burst</w:t>
      </w:r>
      <w:r>
        <w:rPr>
          <w:sz w:val="20"/>
        </w:rPr>
        <w:t xml:space="preserve">”</w:t>
      </w:r>
      <w:r>
        <w:rPr>
          <w:sz w:val="20"/>
        </w:rPr>
        <w:t xml:space="preserve"> </w:t>
      </w:r>
      <w:r>
        <w:rPr>
          <w:sz w:val="20"/>
        </w:rPr>
        <w:t xml:space="preserve">and carry no burst-splitting logic.</w:t>
      </w:r>
    </w:p>
    <w:bookmarkEnd w:id="133"/>
    <w:bookmarkStart w:id="136" w:name="pumice_wr_intake-structure"/>
    <w:p>
      <w:pPr>
        <w:pStyle w:val="Heading2"/>
        <w:spacing w:before="280" w:after="80"/>
        <w:pBdr>
          <w:bottom w:val="single" w:sz="12" w:color="228B22"/>
        </w:pBdr>
      </w:pPr>
      <w:r>
        <w:rPr>
          <w:rStyle w:val="SectionNumber"/>
          <w:b/>
          <w:color w:val="228B22"/>
          <w:sz w:val="28"/>
        </w:rPr>
        <w:t xml:space="preserve">13.2</w:t>
      </w:r>
      <w:r>
        <w:rPr>
          <w:b/>
          <w:color w:val="228B22"/>
          <w:sz w:val="28"/>
        </w:rPr>
        <w:tab/>
      </w:r>
      <w:r>
        <w:rPr>
          <w:rStyle w:val="VerbatimChar"/>
          <w:b/>
          <w:color w:val="228B22"/>
          <w:sz w:val="28"/>
        </w:rPr>
        <w:t xml:space="preserve">pumice_wr_intake</w:t>
      </w:r>
      <w:r>
        <w:rPr>
          <w:b/>
          <w:color w:val="228B22"/>
          <w:sz w:val="28"/>
        </w:rPr>
        <w:t xml:space="preserve"> </w:t>
      </w:r>
      <w:r>
        <w:rPr>
          <w:b/>
          <w:color w:val="228B22"/>
          <w:sz w:val="28"/>
        </w:rPr>
        <w:t xml:space="preserve">— structure</w:t>
      </w:r>
    </w:p>
    <w:p>
      <w:pPr>
        <w:pStyle w:val="FirstParagraph"/>
      </w:pPr>
      <w:r>
        <w:rPr>
          <w:sz w:val="20"/>
        </w:rPr>
        <w:t xml:space="preserve">Exactly three things plus the address decoder, per the locked µarch spec:</w:t>
      </w:r>
    </w:p>
    <w:p>
      <w:pPr>
        <w:numPr>
          <w:ilvl w:val="0"/>
          <w:numId w:val="1033"/>
        </w:numPr>
        <w:pStyle w:val="Compact"/>
      </w:pPr>
      <w:r>
        <w:rPr>
          <w:rStyle w:val="VerbatimChar"/>
          <w:bCs/>
          <w:b/>
        </w:rPr>
        <w:t xml:space="preserve">axi4_slave_wr</w:t>
      </w:r>
      <w:r>
        <w:rPr>
          <w:bCs/>
          <w:b/>
        </w:rPr>
        <w:t xml:space="preserve"> </w:t>
      </w:r>
      <w:r>
        <w:rPr>
          <w:bCs/>
          <w:b/>
        </w:rPr>
        <w:t xml:space="preserve">(</w:t>
      </w:r>
      <w:r>
        <w:rPr>
          <w:rStyle w:val="VerbatimChar"/>
          <w:bCs/>
          <w:b/>
        </w:rPr>
        <w:t xml:space="preserve">u_slave_wr</w:t>
      </w:r>
      <w:r>
        <w:rPr>
          <w:bCs/>
          <w:b/>
        </w:rPr>
        <w:t xml:space="preserve">)</w:t>
      </w:r>
      <w:r>
        <w:t xml:space="preserve"> </w:t>
      </w:r>
      <w:r>
        <w:t xml:space="preserve">— AXI protocol / skid buffering. Parameters</w:t>
      </w:r>
      <w:r>
        <w:t xml:space="preserve"> </w:t>
      </w:r>
      <w:r>
        <w:rPr>
          <w:rStyle w:val="VerbatimChar"/>
        </w:rPr>
        <w:t xml:space="preserve">SKID_DEPTH_AW=2</w:t>
      </w:r>
      <w:r>
        <w:t xml:space="preserve">,</w:t>
      </w:r>
      <w:r>
        <w:t xml:space="preserve"> </w:t>
      </w:r>
      <w:r>
        <w:rPr>
          <w:rStyle w:val="VerbatimChar"/>
        </w:rPr>
        <w:t xml:space="preserve">SKID_DEPTH_W=4</w:t>
      </w:r>
      <w:r>
        <w:t xml:space="preserve">,</w:t>
      </w:r>
      <w:r>
        <w:t xml:space="preserve"> </w:t>
      </w:r>
      <w:r>
        <w:rPr>
          <w:rStyle w:val="VerbatimChar"/>
        </w:rPr>
        <w:t xml:space="preserve">SKID_DEPTH_B=2</w:t>
      </w:r>
      <w:r>
        <w:t xml:space="preserve">.</w:t>
      </w:r>
    </w:p>
    <w:p>
      <w:pPr>
        <w:numPr>
          <w:ilvl w:val="0"/>
          <w:numId w:val="1033"/>
        </w:numPr>
        <w:pStyle w:val="Compact"/>
      </w:pPr>
      <w:r>
        <w:rPr>
          <w:bCs/>
          <w:b/>
        </w:rPr>
        <w:t xml:space="preserve">AW-meta FIFO (</w:t>
      </w:r>
      <w:r>
        <w:rPr>
          <w:rStyle w:val="VerbatimChar"/>
          <w:bCs/>
          <w:b/>
        </w:rPr>
        <w:t xml:space="preserve">u_aw_meta_fifo</w:t>
      </w:r>
      <w:r>
        <w:rPr>
          <w:bCs/>
          <w:b/>
        </w:rPr>
        <w:t xml:space="preserve">)</w:t>
      </w:r>
      <w:r>
        <w:t xml:space="preserve"> </w:t>
      </w:r>
      <w:r>
        <w:t xml:space="preserve">— a</w:t>
      </w:r>
      <w:r>
        <w:t xml:space="preserve"> </w:t>
      </w:r>
      <w:r>
        <w:rPr>
          <w:rStyle w:val="VerbatimChar"/>
        </w:rPr>
        <w:t xml:space="preserve">gaxi_fifo_sync</w:t>
      </w:r>
      <w:r>
        <w:t xml:space="preserve">, depth</w:t>
      </w:r>
      <w:r>
        <w:t xml:space="preserve"> </w:t>
      </w:r>
      <w:r>
        <w:rPr>
          <w:rStyle w:val="VerbatimChar"/>
        </w:rPr>
        <w:t xml:space="preserve">AW_FIFO_DEPTH</w:t>
      </w:r>
      <w:r>
        <w:t xml:space="preserve"> </w:t>
      </w:r>
      <w:r>
        <w:t xml:space="preserve">(4), width</w:t>
      </w:r>
      <w:r>
        <w:t xml:space="preserve"> </w:t>
      </w:r>
      <w:r>
        <w:rPr>
          <w:rStyle w:val="VerbatimChar"/>
        </w:rPr>
        <w:t xml:space="preserve">AWM_W = 1 + IW + AW</w:t>
      </w:r>
      <w:r>
        <w:t xml:space="preserve">, capturing</w:t>
      </w:r>
      <w:r>
        <w:t xml:space="preserve"> </w:t>
      </w:r>
      <w:r>
        <w:rPr>
          <w:rStyle w:val="VerbatimChar"/>
        </w:rPr>
        <w:t xml:space="preserve">{err, awid, awaddr}</w:t>
      </w:r>
      <w:r>
        <w:t xml:space="preserve"> </w:t>
      </w:r>
      <w:r>
        <w:t xml:space="preserve">per burst.</w:t>
      </w:r>
    </w:p>
    <w:p>
      <w:pPr>
        <w:numPr>
          <w:ilvl w:val="0"/>
          <w:numId w:val="1033"/>
        </w:numPr>
        <w:pStyle w:val="Compact"/>
      </w:pPr>
      <w:r>
        <w:rPr>
          <w:bCs/>
          <w:b/>
        </w:rPr>
        <w:t xml:space="preserve">wr-data FIFO (</w:t>
      </w:r>
      <w:r>
        <w:rPr>
          <w:rStyle w:val="VerbatimChar"/>
          <w:bCs/>
          <w:b/>
        </w:rPr>
        <w:t xml:space="preserve">u_wr_data_fifo</w:t>
      </w:r>
      <w:r>
        <w:rPr>
          <w:bCs/>
          <w:b/>
        </w:rPr>
        <w:t xml:space="preserve">)</w:t>
      </w:r>
      <w:r>
        <w:t xml:space="preserve"> </w:t>
      </w:r>
      <w:r>
        <w:t xml:space="preserve">— a</w:t>
      </w:r>
      <w:r>
        <w:t xml:space="preserve"> </w:t>
      </w:r>
      <w:r>
        <w:rPr>
          <w:rStyle w:val="VerbatimChar"/>
        </w:rPr>
        <w:t xml:space="preserve">gaxi_fifo_sync</w:t>
      </w:r>
      <w:r>
        <w:t xml:space="preserve">, depth</w:t>
      </w:r>
      <w:r>
        <w:t xml:space="preserve"> </w:t>
      </w:r>
      <w:r>
        <w:rPr>
          <w:rStyle w:val="VerbatimChar"/>
        </w:rPr>
        <w:t xml:space="preserve">WDATA_FIFO_DEPTH</w:t>
      </w:r>
      <w:r>
        <w:t xml:space="preserve"> </w:t>
      </w:r>
      <w:r>
        <w:t xml:space="preserve">(16), width</w:t>
      </w:r>
      <w:r>
        <w:t xml:space="preserve"> </w:t>
      </w:r>
      <w:r>
        <w:rPr>
          <w:rStyle w:val="VerbatimChar"/>
        </w:rPr>
        <w:t xml:space="preserve">WD_W = 1 + SW + DW</w:t>
      </w:r>
      <w:r>
        <w:t xml:space="preserve">, capturing</w:t>
      </w:r>
      <w:r>
        <w:t xml:space="preserve"> </w:t>
      </w:r>
      <w:r>
        <w:rPr>
          <w:rStyle w:val="VerbatimChar"/>
        </w:rPr>
        <w:t xml:space="preserve">{wlast, wstrb, wdata}</w:t>
      </w:r>
      <w:r>
        <w:t xml:space="preserve"> </w:t>
      </w:r>
      <w:r>
        <w:t xml:space="preserve">per AXI beat.</w:t>
      </w:r>
    </w:p>
    <w:p>
      <w:pPr>
        <w:numPr>
          <w:ilvl w:val="0"/>
          <w:numId w:val="1033"/>
        </w:numPr>
        <w:pStyle w:val="Compact"/>
      </w:pPr>
      <w:r>
        <w:rPr>
          <w:rStyle w:val="VerbatimChar"/>
          <w:bCs/>
          <w:b/>
        </w:rPr>
        <w:t xml:space="preserve">addr_mapper</w:t>
      </w:r>
      <w:r>
        <w:rPr>
          <w:bCs/>
          <w:b/>
        </w:rPr>
        <w:t xml:space="preserve"> </w:t>
      </w:r>
      <w:r>
        <w:rPr>
          <w:bCs/>
          <w:b/>
        </w:rPr>
        <w:t xml:space="preserve">(</w:t>
      </w:r>
      <w:r>
        <w:rPr>
          <w:rStyle w:val="VerbatimChar"/>
          <w:bCs/>
          <w:b/>
        </w:rPr>
        <w:t xml:space="preserve">u_addr_mapper</w:t>
      </w:r>
      <w:r>
        <w:rPr>
          <w:bCs/>
          <w:b/>
        </w:rPr>
        <w:t xml:space="preserve">)</w:t>
      </w:r>
      <w:r>
        <w:t xml:space="preserve"> </w:t>
      </w:r>
      <w:r>
        <w:t xml:space="preserve">— combinational decode of the FIFO-head</w:t>
      </w:r>
      <w:r>
        <w:t xml:space="preserve"> </w:t>
      </w:r>
      <w:r>
        <w:t xml:space="preserve">address into</w:t>
      </w:r>
      <w:r>
        <w:t xml:space="preserve"> </w:t>
      </w:r>
      <w:r>
        <w:rPr>
          <w:rStyle w:val="VerbatimChar"/>
        </w:rPr>
        <w:t xml:space="preserve">{rank, bank, row, col}</w:t>
      </w:r>
      <w:r>
        <w:t xml:space="preserve"> </w:t>
      </w:r>
      <w:r>
        <w:t xml:space="preserve">for the downstream</w:t>
      </w:r>
      <w:r>
        <w:t xml:space="preserve"> </w:t>
      </w:r>
      <w:r>
        <w:rPr>
          <w:rStyle w:val="VerbatimChar"/>
        </w:rPr>
        <w:t xml:space="preserve">aw_push</w:t>
      </w:r>
      <w:r>
        <w:t xml:space="preserve">.</w:t>
      </w:r>
    </w:p>
    <w:p>
      <w:pPr>
        <w:pStyle w:val="FirstParagraph"/>
      </w:pPr>
      <w:r>
        <w:rPr>
          <w:sz w:val="20"/>
        </w:rPr>
        <w:t xml:space="preserve">Plus a</w:t>
      </w:r>
      <w:r>
        <w:rPr>
          <w:sz w:val="20"/>
        </w:rPr>
        <w:t xml:space="preserve"> </w:t>
      </w:r>
      <w:r>
        <w:rPr>
          <w:bCs/>
          <w:b/>
          <w:sz w:val="20"/>
        </w:rPr>
        <w:t xml:space="preserve">B-response FIFO (</w:t>
      </w:r>
      <w:r>
        <w:rPr>
          <w:rStyle w:val="VerbatimChar"/>
          <w:bCs/>
          <w:b/>
          <w:sz w:val="20"/>
        </w:rPr>
        <w:t xml:space="preserve">u_b_fifo</w:t>
      </w:r>
      <w:r>
        <w:rPr>
          <w:bCs/>
          <w:b/>
          <w:sz w:val="20"/>
        </w:rPr>
        <w:t xml:space="preserve">)</w:t>
      </w:r>
      <w:r>
        <w:rPr>
          <w:sz w:val="20"/>
        </w:rPr>
        <w:t xml:space="preserve">, depth</w:t>
      </w:r>
      <w:r>
        <w:rPr>
          <w:sz w:val="20"/>
        </w:rPr>
        <w:t xml:space="preserve"> </w:t>
      </w:r>
      <w:r>
        <w:rPr>
          <w:rStyle w:val="VerbatimChar"/>
          <w:sz w:val="20"/>
        </w:rPr>
        <w:t xml:space="preserve">B_FIFO_DEPTH</w:t>
      </w:r>
      <w:r>
        <w:rPr>
          <w:sz w:val="20"/>
        </w:rPr>
        <w:t xml:space="preserve"> </w:t>
      </w:r>
      <w:r>
        <w:rPr>
          <w:sz w:val="20"/>
        </w:rPr>
        <w:t xml:space="preserve">(4), width</w:t>
      </w:r>
      <w:r>
        <w:rPr>
          <w:sz w:val="20"/>
        </w:rPr>
        <w:t xml:space="preserve"> </w:t>
      </w:r>
      <w:r>
        <w:rPr>
          <w:rStyle w:val="VerbatimChar"/>
          <w:sz w:val="20"/>
        </w:rPr>
        <w:t xml:space="preserve">B_W = 2 + IW</w:t>
      </w:r>
      <w:r>
        <w:rPr>
          <w:sz w:val="20"/>
        </w:rPr>
        <w:t xml:space="preserve">.</w:t>
      </w:r>
    </w:p>
    <w:bookmarkStart w:id="134" w:name="write-data-flow"/>
    <w:p>
      <w:pPr>
        <w:pStyle w:val="Heading3"/>
        <w:spacing w:before="200" w:after="80"/>
      </w:pPr>
      <w:r>
        <w:rPr>
          <w:rStyle w:val="SectionNumber"/>
          <w:b/>
          <w:color w:val="404040"/>
          <w:sz w:val="24"/>
        </w:rPr>
        <w:t xml:space="preserve">13.2.1</w:t>
      </w:r>
      <w:r>
        <w:rPr>
          <w:b/>
          <w:color w:val="404040"/>
          <w:sz w:val="24"/>
        </w:rPr>
        <w:tab/>
      </w:r>
      <w:r>
        <w:rPr>
          <w:b/>
          <w:color w:val="404040"/>
          <w:sz w:val="24"/>
        </w:rPr>
        <w:t xml:space="preserve">Write data flow</w:t>
      </w:r>
    </w:p>
    <w:p>
      <w:pPr>
        <w:numPr>
          <w:ilvl w:val="0"/>
          <w:numId w:val="1034"/>
        </w:numPr>
        <w:pStyle w:val="Compact"/>
      </w:pPr>
      <w:r>
        <w:rPr>
          <w:bCs/>
          <w:b/>
        </w:rPr>
        <w:t xml:space="preserve">AW intake</w:t>
      </w:r>
      <w:r>
        <w:t xml:space="preserve"> </w:t>
      </w:r>
      <w:r>
        <w:t xml:space="preserve">—</w:t>
      </w:r>
      <w:r>
        <w:t xml:space="preserve"> </w:t>
      </w:r>
      <w:r>
        <w:rPr>
          <w:rStyle w:val="VerbatimChar"/>
        </w:rPr>
        <w:t xml:space="preserve">fub_awvalid</w:t>
      </w:r>
      <w:r>
        <w:t xml:space="preserve"> </w:t>
      </w:r>
      <w:r>
        <w:t xml:space="preserve">writes</w:t>
      </w:r>
      <w:r>
        <w:t xml:space="preserve"> </w:t>
      </w:r>
      <w:r>
        <w:rPr>
          <w:rStyle w:val="VerbatimChar"/>
        </w:rPr>
        <w:t xml:space="preserve">{err, awid, awaddr}</w:t>
      </w:r>
      <w:r>
        <w:t xml:space="preserve"> </w:t>
      </w:r>
      <w:r>
        <w:t xml:space="preserve">into the AW-meta</w:t>
      </w:r>
      <w:r>
        <w:t xml:space="preserve"> </w:t>
      </w:r>
      <w:r>
        <w:t xml:space="preserve">FIFO.</w:t>
      </w:r>
      <w:r>
        <w:t xml:space="preserve"> </w:t>
      </w:r>
      <w:r>
        <w:rPr>
          <w:rStyle w:val="VerbatimChar"/>
        </w:rPr>
        <w:t xml:space="preserve">fub_awready = w_awm_wr_ready</w:t>
      </w:r>
      <w:r>
        <w:t xml:space="preserve"> </w:t>
      </w:r>
      <w:r>
        <w:t xml:space="preserve">(accept while the FIFO has room).</w:t>
      </w:r>
    </w:p>
    <w:p>
      <w:pPr>
        <w:numPr>
          <w:ilvl w:val="0"/>
          <w:numId w:val="1034"/>
        </w:numPr>
        <w:pStyle w:val="Compact"/>
      </w:pPr>
      <w:r>
        <w:rPr>
          <w:bCs/>
          <w:b/>
        </w:rPr>
        <w:t xml:space="preserve">W intake</w:t>
      </w:r>
      <w:r>
        <w:t xml:space="preserve"> </w:t>
      </w:r>
      <w:r>
        <w:t xml:space="preserve">—</w:t>
      </w:r>
      <w:r>
        <w:t xml:space="preserve"> </w:t>
      </w:r>
      <w:r>
        <w:rPr>
          <w:rStyle w:val="VerbatimChar"/>
        </w:rPr>
        <w:t xml:space="preserve">fub_wvalid</w:t>
      </w:r>
      <w:r>
        <w:t xml:space="preserve"> </w:t>
      </w:r>
      <w:r>
        <w:t xml:space="preserve">writes</w:t>
      </w:r>
      <w:r>
        <w:t xml:space="preserve"> </w:t>
      </w:r>
      <w:r>
        <w:rPr>
          <w:rStyle w:val="VerbatimChar"/>
        </w:rPr>
        <w:t xml:space="preserve">{wlast, wstrb, wdata}</w:t>
      </w:r>
      <w:r>
        <w:t xml:space="preserve"> </w:t>
      </w:r>
      <w:r>
        <w:t xml:space="preserve">into the wr-data</w:t>
      </w:r>
      <w:r>
        <w:t xml:space="preserve"> </w:t>
      </w:r>
      <w:r>
        <w:t xml:space="preserve">FIFO;</w:t>
      </w:r>
      <w:r>
        <w:t xml:space="preserve"> </w:t>
      </w:r>
      <w:r>
        <w:rPr>
          <w:rStyle w:val="VerbatimChar"/>
        </w:rPr>
        <w:t xml:space="preserve">fub_wready = w_wd_wr_ready</w:t>
      </w:r>
      <w:r>
        <w:t xml:space="preserve">. AW and W are decoupled — each has its own</w:t>
      </w:r>
      <w:r>
        <w:t xml:space="preserve"> </w:t>
      </w:r>
      <w:r>
        <w:t xml:space="preserve">FIFO.</w:t>
      </w:r>
    </w:p>
    <w:p>
      <w:pPr>
        <w:numPr>
          <w:ilvl w:val="0"/>
          <w:numId w:val="1034"/>
        </w:numPr>
        <w:pStyle w:val="Compact"/>
      </w:pPr>
      <w:r>
        <w:rPr>
          <w:bCs/>
          <w:b/>
        </w:rPr>
        <w:t xml:space="preserve">Decode + push</w:t>
      </w:r>
      <w:r>
        <w:t xml:space="preserve"> </w:t>
      </w:r>
      <w:r>
        <w:t xml:space="preserve">— the AW-meta FIFO head address is decoded by</w:t>
      </w:r>
      <w:r>
        <w:t xml:space="preserve"> </w:t>
      </w:r>
      <w:r>
        <w:rPr>
          <w:rStyle w:val="VerbatimChar"/>
        </w:rPr>
        <w:t xml:space="preserve">addr_mapper</w:t>
      </w:r>
      <w:r>
        <w:t xml:space="preserve">;</w:t>
      </w:r>
      <w:r>
        <w:t xml:space="preserve"> </w:t>
      </w:r>
      <w:r>
        <w:t xml:space="preserve">the decoded</w:t>
      </w:r>
      <w:r>
        <w:t xml:space="preserve"> </w:t>
      </w:r>
      <w:r>
        <w:rPr>
          <w:rStyle w:val="VerbatimChar"/>
        </w:rPr>
        <w:t xml:space="preserve">{bank, row, col, id, err}</w:t>
      </w:r>
      <w:r>
        <w:t xml:space="preserve"> </w:t>
      </w:r>
      <w:r>
        <w:t xml:space="preserve">is presented on</w:t>
      </w:r>
      <w:r>
        <w:t xml:space="preserve"> </w:t>
      </w:r>
      <w:r>
        <w:rPr>
          <w:rStyle w:val="VerbatimChar"/>
        </w:rPr>
        <w:t xml:space="preserve">aw_push_*</w:t>
      </w:r>
      <w:r>
        <w:t xml:space="preserve"> </w:t>
      </w:r>
      <w:r>
        <w:t xml:space="preserve">and</w:t>
      </w:r>
      <w:r>
        <w:t xml:space="preserve"> </w:t>
      </w:r>
      <w:r>
        <w:t xml:space="preserve">valid whenever the AW-meta FIFO is non-empty. It pops on the downstream</w:t>
      </w:r>
      <w:r>
        <w:t xml:space="preserve"> </w:t>
      </w:r>
      <w:r>
        <w:rPr>
          <w:rStyle w:val="VerbatimChar"/>
        </w:rPr>
        <w:t xml:space="preserve">aw_push_ready_i</w:t>
      </w:r>
      <w:r>
        <w:t xml:space="preserve"> </w:t>
      </w:r>
      <w:r>
        <w:t xml:space="preserve">handshake. (</w:t>
      </w:r>
      <w:r>
        <w:rPr>
          <w:rStyle w:val="VerbatimChar"/>
        </w:rPr>
        <w:t xml:space="preserve">aw_push_rank_o</w:t>
      </w:r>
      <w:r>
        <w:t xml:space="preserve"> </w:t>
      </w:r>
      <w:r>
        <w:t xml:space="preserve">is driven but left unconnected</w:t>
      </w:r>
      <w:r>
        <w:t xml:space="preserve"> </w:t>
      </w:r>
      <w:r>
        <w:t xml:space="preserve">at the IFC — single-rank pick.)</w:t>
      </w:r>
    </w:p>
    <w:p>
      <w:pPr>
        <w:numPr>
          <w:ilvl w:val="0"/>
          <w:numId w:val="1034"/>
        </w:numPr>
        <w:pStyle w:val="Compact"/>
      </w:pPr>
      <w:r>
        <w:rPr>
          <w:bCs/>
          <w:b/>
        </w:rPr>
        <w:t xml:space="preserve">wr-data pop</w:t>
      </w:r>
      <w:r>
        <w:t xml:space="preserve"> </w:t>
      </w:r>
      <w:r>
        <w:t xml:space="preserve">— the wr-data FIFO head is exposed on</w:t>
      </w:r>
      <w:r>
        <w:t xml:space="preserve"> </w:t>
      </w:r>
      <w:r>
        <w:rPr>
          <w:rStyle w:val="VerbatimChar"/>
        </w:rPr>
        <w:t xml:space="preserve">wdata_*</w:t>
      </w:r>
      <w:r>
        <w:t xml:space="preserve"> </w:t>
      </w:r>
      <w:r>
        <w:t xml:space="preserve">and drained by</w:t>
      </w:r>
      <w:r>
        <w:t xml:space="preserve"> </w:t>
      </w:r>
      <w:r>
        <w:t xml:space="preserve">the wr-data CAM (</w:t>
      </w:r>
      <w:r>
        <w:rPr>
          <w:rStyle w:val="VerbatimChar"/>
        </w:rPr>
        <w:t xml:space="preserve">wdata_ready_i</w:t>
      </w:r>
      <w:r>
        <w:t xml:space="preserve">) in commit order.</w:t>
      </w:r>
    </w:p>
    <w:p>
      <w:pPr>
        <w:numPr>
          <w:ilvl w:val="0"/>
          <w:numId w:val="1034"/>
        </w:numPr>
        <w:pStyle w:val="Compact"/>
      </w:pPr>
      <w:r>
        <w:rPr>
          <w:bCs/>
          <w:b/>
        </w:rPr>
        <w:t xml:space="preserve">B response</w:t>
      </w:r>
      <w:r>
        <w:t xml:space="preserve"> </w:t>
      </w:r>
      <w:r>
        <w:t xml:space="preserve">— a completed commit strobes</w:t>
      </w:r>
      <w:r>
        <w:t xml:space="preserve"> </w:t>
      </w:r>
      <w:r>
        <w:rPr>
          <w:rStyle w:val="VerbatimChar"/>
        </w:rPr>
        <w:t xml:space="preserve">wr_done_valid_i</w:t>
      </w:r>
      <w:r>
        <w:t xml:space="preserve"> </w:t>
      </w:r>
      <w:r>
        <w:t xml:space="preserve">/</w:t>
      </w:r>
      <w:r>
        <w:t xml:space="preserve"> </w:t>
      </w:r>
      <w:r>
        <w:rPr>
          <w:rStyle w:val="VerbatimChar"/>
        </w:rPr>
        <w:t xml:space="preserve">wr_done_id_i</w:t>
      </w:r>
      <w:r>
        <w:t xml:space="preserve"> </w:t>
      </w:r>
      <w:r>
        <w:t xml:space="preserve">from the CAM; that pushes</w:t>
      </w:r>
      <w:r>
        <w:t xml:space="preserve"> </w:t>
      </w:r>
      <w:r>
        <w:rPr>
          <w:rStyle w:val="VerbatimChar"/>
        </w:rPr>
        <w:t xml:space="preserve">{resp, id}</w:t>
      </w:r>
      <w:r>
        <w:t xml:space="preserve"> </w:t>
      </w:r>
      <w:r>
        <w:t xml:space="preserve">into the B FIFO, which drives the</w:t>
      </w:r>
      <w:r>
        <w:t xml:space="preserve"> </w:t>
      </w:r>
      <w:r>
        <w:t xml:space="preserve">AXI B channel.</w:t>
      </w:r>
    </w:p>
    <w:bookmarkEnd w:id="134"/>
    <w:bookmarkStart w:id="135" w:name="ragged-burst-handling"/>
    <w:p>
      <w:pPr>
        <w:pStyle w:val="Heading3"/>
        <w:spacing w:before="200" w:after="80"/>
      </w:pPr>
      <w:r>
        <w:rPr>
          <w:rStyle w:val="SectionNumber"/>
          <w:b/>
          <w:color w:val="404040"/>
          <w:sz w:val="24"/>
        </w:rPr>
        <w:t xml:space="preserve">13.2.2</w:t>
      </w:r>
      <w:r>
        <w:rPr>
          <w:b/>
          <w:color w:val="404040"/>
          <w:sz w:val="24"/>
        </w:rPr>
        <w:tab/>
      </w:r>
      <w:r>
        <w:rPr>
          <w:b/>
          <w:color w:val="404040"/>
          <w:sz w:val="24"/>
        </w:rPr>
        <w:t xml:space="preserve">Ragged-burst handling</w:t>
      </w:r>
    </w:p>
    <w:p>
      <w:pPr>
        <w:pStyle w:val="FirstParagraph"/>
      </w:pPr>
      <w:r>
        <w:rPr>
          <w:sz w:val="20"/>
        </w:rPr>
        <w:t xml:space="preserve">The intake computes</w:t>
      </w:r>
      <w:r>
        <w:rPr>
          <w:sz w:val="20"/>
        </w:rPr>
        <w:t xml:space="preserve"> </w:t>
      </w:r>
      <w:r>
        <w:rPr>
          <w:rStyle w:val="VerbatimChar"/>
          <w:sz w:val="20"/>
        </w:rPr>
        <w:t xml:space="preserve">w_aw_err = ((awlen+1)*GEAR != BL)</w:t>
      </w:r>
      <w:r>
        <w:rPr>
          <w:sz w:val="20"/>
        </w:rPr>
        <w:t xml:space="preserve"> </w:t>
      </w:r>
      <w:r>
        <w:rPr>
          <w:sz w:val="20"/>
        </w:rPr>
        <w:t xml:space="preserve">where</w:t>
      </w:r>
      <w:r>
        <w:rPr>
          <w:sz w:val="20"/>
        </w:rPr>
        <w:t xml:space="preserve"> </w:t>
      </w:r>
      <w:r>
        <w:rPr>
          <w:rStyle w:val="VerbatimChar"/>
          <w:sz w:val="20"/>
        </w:rPr>
        <w:t xml:space="preserve">GEAR = AXI_DATA_WIDTH / DRAM_BEAT_WIDTH</w:t>
      </w:r>
      <w:r>
        <w:rPr>
          <w:sz w:val="20"/>
        </w:rPr>
        <w:t xml:space="preserve">. On a ragged burst the intake</w:t>
      </w:r>
      <w:r>
        <w:rPr>
          <w:sz w:val="20"/>
        </w:rPr>
        <w:t xml:space="preserve"> </w:t>
      </w:r>
      <w:r>
        <w:rPr>
          <w:bCs/>
          <w:b/>
          <w:sz w:val="20"/>
        </w:rPr>
        <w:t xml:space="preserve">self-generates</w:t>
      </w:r>
      <w:r>
        <w:rPr>
          <w:sz w:val="20"/>
        </w:rPr>
        <w:t xml:space="preserve"> </w:t>
      </w:r>
      <w:r>
        <w:rPr>
          <w:sz w:val="20"/>
        </w:rPr>
        <w:t xml:space="preserve">a</w:t>
      </w:r>
      <w:r>
        <w:rPr>
          <w:sz w:val="20"/>
        </w:rPr>
        <w:t xml:space="preserve"> </w:t>
      </w:r>
      <w:r>
        <w:rPr>
          <w:rStyle w:val="VerbatimChar"/>
          <w:sz w:val="20"/>
        </w:rPr>
        <w:t xml:space="preserve">SLVERR</w:t>
      </w:r>
      <w:r>
        <w:rPr>
          <w:sz w:val="20"/>
        </w:rPr>
        <w:t xml:space="preserve"> </w:t>
      </w:r>
      <w:r>
        <w:rPr>
          <w:sz w:val="20"/>
        </w:rPr>
        <w:t xml:space="preserve">B response at the</w:t>
      </w:r>
      <w:r>
        <w:rPr>
          <w:sz w:val="20"/>
        </w:rPr>
        <w:t xml:space="preserve"> </w:t>
      </w:r>
      <w:r>
        <w:rPr>
          <w:rStyle w:val="VerbatimChar"/>
          <w:sz w:val="20"/>
        </w:rPr>
        <w:t xml:space="preserve">aw_push</w:t>
      </w:r>
      <w:r>
        <w:rPr>
          <w:sz w:val="20"/>
        </w:rPr>
        <w:t xml:space="preserve"> </w:t>
      </w:r>
      <w:r>
        <w:rPr>
          <w:sz w:val="20"/>
        </w:rPr>
        <w:t xml:space="preserve">pop (err takes</w:t>
      </w:r>
      <w:r>
        <w:rPr>
          <w:sz w:val="20"/>
        </w:rPr>
        <w:t xml:space="preserve"> </w:t>
      </w:r>
      <w:r>
        <w:rPr>
          <w:sz w:val="20"/>
        </w:rPr>
        <w:t xml:space="preserve">priority over a</w:t>
      </w:r>
      <w:r>
        <w:rPr>
          <w:sz w:val="20"/>
        </w:rPr>
        <w:t xml:space="preserve"> </w:t>
      </w:r>
      <w:r>
        <w:rPr>
          <w:rStyle w:val="VerbatimChar"/>
          <w:sz w:val="20"/>
        </w:rPr>
        <w:t xml:space="preserve">wr_done</w:t>
      </w:r>
      <w:r>
        <w:rPr>
          <w:sz w:val="20"/>
        </w:rPr>
        <w:t xml:space="preserve">), and the downstream CAM drops the illegal command. A</w:t>
      </w:r>
      <w:r>
        <w:rPr>
          <w:sz w:val="20"/>
        </w:rPr>
        <w:t xml:space="preserve"> </w:t>
      </w:r>
      <w:r>
        <w:rPr>
          <w:sz w:val="20"/>
        </w:rPr>
        <w:t xml:space="preserve">simulation</w:t>
      </w:r>
      <w:r>
        <w:rPr>
          <w:sz w:val="20"/>
        </w:rPr>
        <w:t xml:space="preserve"> </w:t>
      </w:r>
      <w:r>
        <w:rPr>
          <w:rStyle w:val="VerbatimChar"/>
          <w:sz w:val="20"/>
        </w:rPr>
        <w:t xml:space="preserve">$error</w:t>
      </w:r>
      <w:r>
        <w:rPr>
          <w:sz w:val="20"/>
        </w:rPr>
        <w:t xml:space="preserve"> </w:t>
      </w:r>
      <w:r>
        <w:rPr>
          <w:sz w:val="20"/>
        </w:rPr>
        <w:t xml:space="preserve">fires when</w:t>
      </w:r>
      <w:r>
        <w:rPr>
          <w:sz w:val="20"/>
        </w:rPr>
        <w:t xml:space="preserve"> </w:t>
      </w:r>
      <w:r>
        <w:rPr>
          <w:rStyle w:val="VerbatimChar"/>
          <w:sz w:val="20"/>
        </w:rPr>
        <w:t xml:space="preserve">RAGGED_ASSERT != 0</w:t>
      </w:r>
      <w:r>
        <w:rPr>
          <w:sz w:val="20"/>
        </w:rPr>
        <w:t xml:space="preserve"> </w:t>
      </w:r>
      <w:r>
        <w:rPr>
          <w:sz w:val="20"/>
        </w:rPr>
        <w:t xml:space="preserve">(a guardrail under</w:t>
      </w:r>
      <w:r>
        <w:rPr>
          <w:sz w:val="20"/>
        </w:rPr>
        <w:t xml:space="preserve"> </w:t>
      </w:r>
      <w:r>
        <w:rPr>
          <w:rStyle w:val="VerbatimChar"/>
          <w:sz w:val="20"/>
        </w:rPr>
        <w:t xml:space="preserve">translate_off</w:t>
      </w:r>
      <w:r>
        <w:rPr>
          <w:sz w:val="20"/>
        </w:rPr>
        <w:t xml:space="preserve">); a companion assertion catches a B-push collision between the</w:t>
      </w:r>
      <w:r>
        <w:rPr>
          <w:sz w:val="20"/>
        </w:rPr>
        <w:t xml:space="preserve"> </w:t>
      </w:r>
      <w:r>
        <w:rPr>
          <w:sz w:val="20"/>
        </w:rPr>
        <w:t xml:space="preserve">err path and a same-cycle</w:t>
      </w:r>
      <w:r>
        <w:rPr>
          <w:sz w:val="20"/>
        </w:rPr>
        <w:t xml:space="preserve"> </w:t>
      </w:r>
      <w:r>
        <w:rPr>
          <w:rStyle w:val="VerbatimChar"/>
          <w:sz w:val="20"/>
        </w:rPr>
        <w:t xml:space="preserve">wr_done</w:t>
      </w:r>
      <w:r>
        <w:rPr>
          <w:sz w:val="20"/>
        </w:rPr>
        <w:t xml:space="preserve">.</w:t>
      </w:r>
    </w:p>
    <w:bookmarkEnd w:id="135"/>
    <w:bookmarkEnd w:id="136"/>
    <w:bookmarkStart w:id="138" w:name="pumice_rd_intake-structure"/>
    <w:p>
      <w:pPr>
        <w:pStyle w:val="Heading2"/>
        <w:spacing w:before="280" w:after="80"/>
        <w:pBdr>
          <w:bottom w:val="single" w:sz="12" w:color="228B22"/>
        </w:pBdr>
      </w:pPr>
      <w:r>
        <w:rPr>
          <w:rStyle w:val="SectionNumber"/>
          <w:b/>
          <w:color w:val="228B22"/>
          <w:sz w:val="28"/>
        </w:rPr>
        <w:t xml:space="preserve">13.3</w:t>
      </w:r>
      <w:r>
        <w:rPr>
          <w:b/>
          <w:color w:val="228B22"/>
          <w:sz w:val="28"/>
        </w:rPr>
        <w:tab/>
      </w:r>
      <w:r>
        <w:rPr>
          <w:rStyle w:val="VerbatimChar"/>
          <w:b/>
          <w:color w:val="228B22"/>
          <w:sz w:val="28"/>
        </w:rPr>
        <w:t xml:space="preserve">pumice_rd_intake</w:t>
      </w:r>
      <w:r>
        <w:rPr>
          <w:b/>
          <w:color w:val="228B22"/>
          <w:sz w:val="28"/>
        </w:rPr>
        <w:t xml:space="preserve"> </w:t>
      </w:r>
      <w:r>
        <w:rPr>
          <w:b/>
          <w:color w:val="228B22"/>
          <w:sz w:val="28"/>
        </w:rPr>
        <w:t xml:space="preserve">— structure</w:t>
      </w:r>
    </w:p>
    <w:p>
      <w:pPr>
        <w:pStyle w:val="FirstParagraph"/>
      </w:pPr>
      <w:r>
        <w:rPr>
          <w:sz w:val="20"/>
        </w:rPr>
        <w:t xml:space="preserve">Mirror of the write intake, plus the read</w:t>
      </w:r>
      <w:r>
        <w:rPr>
          <w:sz w:val="20"/>
        </w:rPr>
        <w:t xml:space="preserve"> </w:t>
      </w:r>
      <w:r>
        <w:rPr>
          <w:bCs/>
          <w:b/>
          <w:sz w:val="20"/>
        </w:rPr>
        <w:t xml:space="preserve">snarf</w:t>
      </w:r>
      <w:r>
        <w:rPr>
          <w:sz w:val="20"/>
        </w:rPr>
        <w:t xml:space="preserve"> </w:t>
      </w:r>
      <w:r>
        <w:rPr>
          <w:sz w:val="20"/>
        </w:rPr>
        <w:t xml:space="preserve">path:</w:t>
      </w:r>
    </w:p>
    <w:p>
      <w:pPr>
        <w:numPr>
          <w:ilvl w:val="0"/>
          <w:numId w:val="1035"/>
        </w:numPr>
        <w:pStyle w:val="Compact"/>
      </w:pPr>
      <w:r>
        <w:rPr>
          <w:rStyle w:val="VerbatimChar"/>
          <w:bCs/>
          <w:b/>
        </w:rPr>
        <w:t xml:space="preserve">axi4_slave_rd</w:t>
      </w:r>
      <w:r>
        <w:rPr>
          <w:bCs/>
          <w:b/>
        </w:rPr>
        <w:t xml:space="preserve"> </w:t>
      </w:r>
      <w:r>
        <w:rPr>
          <w:bCs/>
          <w:b/>
        </w:rPr>
        <w:t xml:space="preserve">(</w:t>
      </w:r>
      <w:r>
        <w:rPr>
          <w:rStyle w:val="VerbatimChar"/>
          <w:bCs/>
          <w:b/>
        </w:rPr>
        <w:t xml:space="preserve">u_slave_rd</w:t>
      </w:r>
      <w:r>
        <w:rPr>
          <w:bCs/>
          <w:b/>
        </w:rPr>
        <w:t xml:space="preserve">)</w:t>
      </w:r>
      <w:r>
        <w:t xml:space="preserve"> </w:t>
      </w:r>
      <w:r>
        <w:t xml:space="preserve">— AXI protocol / skid buffering</w:t>
      </w:r>
      <w:r>
        <w:t xml:space="preserve"> </w:t>
      </w:r>
      <w:r>
        <w:t xml:space="preserve">(</w:t>
      </w:r>
      <w:r>
        <w:rPr>
          <w:rStyle w:val="VerbatimChar"/>
        </w:rPr>
        <w:t xml:space="preserve">SKID_DEPTH_AR=2</w:t>
      </w:r>
      <w:r>
        <w:t xml:space="preserve">,</w:t>
      </w:r>
      <w:r>
        <w:t xml:space="preserve"> </w:t>
      </w:r>
      <w:r>
        <w:rPr>
          <w:rStyle w:val="VerbatimChar"/>
        </w:rPr>
        <w:t xml:space="preserve">SKID_DEPTH_R=4</w:t>
      </w:r>
      <w:r>
        <w:t xml:space="preserve">).</w:t>
      </w:r>
    </w:p>
    <w:p>
      <w:pPr>
        <w:numPr>
          <w:ilvl w:val="0"/>
          <w:numId w:val="1035"/>
        </w:numPr>
        <w:pStyle w:val="Compact"/>
      </w:pPr>
      <w:r>
        <w:rPr>
          <w:rStyle w:val="VerbatimChar"/>
          <w:bCs/>
          <w:b/>
        </w:rPr>
        <w:t xml:space="preserve">addr_mapper</w:t>
      </w:r>
      <w:r>
        <w:rPr>
          <w:bCs/>
          <w:b/>
        </w:rPr>
        <w:t xml:space="preserve"> </w:t>
      </w:r>
      <w:r>
        <w:rPr>
          <w:bCs/>
          <w:b/>
        </w:rPr>
        <w:t xml:space="preserve">(</w:t>
      </w:r>
      <w:r>
        <w:rPr>
          <w:rStyle w:val="VerbatimChar"/>
          <w:bCs/>
          <w:b/>
        </w:rPr>
        <w:t xml:space="preserve">u_addr_mapper</w:t>
      </w:r>
      <w:r>
        <w:rPr>
          <w:bCs/>
          <w:b/>
        </w:rPr>
        <w:t xml:space="preserve">)</w:t>
      </w:r>
      <w:r>
        <w:t xml:space="preserve"> </w:t>
      </w:r>
      <w:r>
        <w:t xml:space="preserve">— decode</w:t>
      </w:r>
      <w:r>
        <w:t xml:space="preserve"> </w:t>
      </w:r>
      <w:r>
        <w:rPr>
          <w:rStyle w:val="VerbatimChar"/>
        </w:rPr>
        <w:t xml:space="preserve">fub_araddr</w:t>
      </w:r>
      <w:r>
        <w:t xml:space="preserve"> </w:t>
      </w:r>
      <w:r>
        <w:t xml:space="preserve">→</w:t>
      </w:r>
      <w:r>
        <w:t xml:space="preserve"> </w:t>
      </w:r>
      <w:r>
        <w:rPr>
          <w:rStyle w:val="VerbatimChar"/>
        </w:rPr>
        <w:t xml:space="preserve">{rank, bank,    row, col}</w:t>
      </w:r>
      <w:r>
        <w:t xml:space="preserve"> </w:t>
      </w:r>
      <w:r>
        <w:t xml:space="preserve">at the AR inlet (combinational).</w:t>
      </w:r>
    </w:p>
    <w:p>
      <w:pPr>
        <w:numPr>
          <w:ilvl w:val="0"/>
          <w:numId w:val="1035"/>
        </w:numPr>
        <w:pStyle w:val="Compact"/>
      </w:pPr>
      <w:r>
        <w:rPr>
          <w:bCs/>
          <w:b/>
        </w:rPr>
        <w:t xml:space="preserve">Snarf probe</w:t>
      </w:r>
      <w:r>
        <w:t xml:space="preserve"> </w:t>
      </w:r>
      <w:r>
        <w:t xml:space="preserve">— the decoded</w:t>
      </w:r>
      <w:r>
        <w:t xml:space="preserve"> </w:t>
      </w:r>
      <w:r>
        <w:rPr>
          <w:rStyle w:val="VerbatimChar"/>
        </w:rPr>
        <w:t xml:space="preserve">{bank, row, col, id, len}</w:t>
      </w:r>
      <w:r>
        <w:t xml:space="preserve"> </w:t>
      </w:r>
      <w:r>
        <w:t xml:space="preserve">is presented on the</w:t>
      </w:r>
      <w:r>
        <w:t xml:space="preserve"> </w:t>
      </w:r>
      <w:r>
        <w:rPr>
          <w:rStyle w:val="VerbatimChar"/>
        </w:rPr>
        <w:t xml:space="preserve">snarf_probe_*</w:t>
      </w:r>
      <w:r>
        <w:t xml:space="preserve"> </w:t>
      </w:r>
      <w:r>
        <w:t xml:space="preserve">ports every cycle</w:t>
      </w:r>
      <w:r>
        <w:t xml:space="preserve"> </w:t>
      </w:r>
      <w:r>
        <w:rPr>
          <w:rStyle w:val="VerbatimChar"/>
        </w:rPr>
        <w:t xml:space="preserve">fub_arvalid</w:t>
      </w:r>
      <w:r>
        <w:t xml:space="preserve"> </w:t>
      </w:r>
      <w:r>
        <w:t xml:space="preserve">is high; the wr-data CAM</w:t>
      </w:r>
      <w:r>
        <w:t xml:space="preserve"> </w:t>
      </w:r>
      <w:r>
        <w:t xml:space="preserve">returns a combinational</w:t>
      </w:r>
      <w:r>
        <w:t xml:space="preserve"> </w:t>
      </w:r>
      <w:r>
        <w:rPr>
          <w:rStyle w:val="VerbatimChar"/>
        </w:rPr>
        <w:t xml:space="preserve">snarf_hit_i</w:t>
      </w:r>
      <w:r>
        <w:t xml:space="preserve">.</w:t>
      </w:r>
    </w:p>
    <w:p>
      <w:pPr>
        <w:numPr>
          <w:ilvl w:val="0"/>
          <w:numId w:val="1035"/>
        </w:numPr>
        <w:pStyle w:val="Compact"/>
      </w:pPr>
      <w:r>
        <w:rPr>
          <w:bCs/>
          <w:b/>
        </w:rPr>
        <w:t xml:space="preserve">Order FIFO (</w:t>
      </w:r>
      <w:r>
        <w:rPr>
          <w:rStyle w:val="VerbatimChar"/>
          <w:bCs/>
          <w:b/>
        </w:rPr>
        <w:t xml:space="preserve">u_order_fifo</w:t>
      </w:r>
      <w:r>
        <w:rPr>
          <w:bCs/>
          <w:b/>
        </w:rPr>
        <w:t xml:space="preserve">)</w:t>
      </w:r>
      <w:r>
        <w:t xml:space="preserve"> </w:t>
      </w:r>
      <w:r>
        <w:t xml:space="preserve">— a</w:t>
      </w:r>
      <w:r>
        <w:t xml:space="preserve"> </w:t>
      </w:r>
      <w:r>
        <w:rPr>
          <w:rStyle w:val="VerbatimChar"/>
        </w:rPr>
        <w:t xml:space="preserve">gaxi_fifo_sync</w:t>
      </w:r>
      <w:r>
        <w:t xml:space="preserve">, depth</w:t>
      </w:r>
      <w:r>
        <w:t xml:space="preserve"> </w:t>
      </w:r>
      <w:r>
        <w:rPr>
          <w:rStyle w:val="VerbatimChar"/>
        </w:rPr>
        <w:t xml:space="preserve">ORDER_FIFO_DEPTH</w:t>
      </w:r>
      <w:r>
        <w:t xml:space="preserve"> </w:t>
      </w:r>
      <w:r>
        <w:t xml:space="preserve">(8), width</w:t>
      </w:r>
      <w:r>
        <w:t xml:space="preserve"> </w:t>
      </w:r>
      <w:r>
        <w:rPr>
          <w:rStyle w:val="VerbatimChar"/>
        </w:rPr>
        <w:t xml:space="preserve">ORD_W = 1 + IW</w:t>
      </w:r>
      <w:r>
        <w:t xml:space="preserve">, storing</w:t>
      </w:r>
      <w:r>
        <w:t xml:space="preserve"> </w:t>
      </w:r>
      <w:r>
        <w:rPr>
          <w:rStyle w:val="VerbatimChar"/>
        </w:rPr>
        <w:t xml:space="preserve">{source, id}</w:t>
      </w:r>
      <w:r>
        <w:t xml:space="preserve"> </w:t>
      </w:r>
      <w:r>
        <w:t xml:space="preserve">per admitted read to</w:t>
      </w:r>
      <w:r>
        <w:t xml:space="preserve"> </w:t>
      </w:r>
      <w:r>
        <w:t xml:space="preserve">preserve AR order (</w:t>
      </w:r>
      <w:r>
        <w:rPr>
          <w:rStyle w:val="VerbatimChar"/>
        </w:rPr>
        <w:t xml:space="preserve">SRC_SNARF=1</w:t>
      </w:r>
      <w:r>
        <w:t xml:space="preserve">,</w:t>
      </w:r>
      <w:r>
        <w:t xml:space="preserve"> </w:t>
      </w:r>
      <w:r>
        <w:rPr>
          <w:rStyle w:val="VerbatimChar"/>
        </w:rPr>
        <w:t xml:space="preserve">SRC_DFI=0</w:t>
      </w:r>
      <w:r>
        <w:t xml:space="preserve">).</w:t>
      </w:r>
    </w:p>
    <w:p>
      <w:pPr>
        <w:numPr>
          <w:ilvl w:val="0"/>
          <w:numId w:val="1035"/>
        </w:numPr>
        <w:pStyle w:val="Compact"/>
      </w:pPr>
      <w:r>
        <w:rPr>
          <w:bCs/>
          <w:b/>
        </w:rPr>
        <w:t xml:space="preserve">Source arbiter</w:t>
      </w:r>
      <w:r>
        <w:t xml:space="preserve"> </w:t>
      </w:r>
      <w:r>
        <w:t xml:space="preserve">— a combinational mux selecting the snarf stream or the DFI</w:t>
      </w:r>
      <w:r>
        <w:t xml:space="preserve"> </w:t>
      </w:r>
      <w:r>
        <w:t xml:space="preserve">read-return stream by the order-FIFO head’s</w:t>
      </w:r>
      <w:r>
        <w:t xml:space="preserve"> </w:t>
      </w:r>
      <w:r>
        <w:rPr>
          <w:rStyle w:val="VerbatimChar"/>
        </w:rPr>
        <w:t xml:space="preserve">source</w:t>
      </w:r>
      <w:r>
        <w:t xml:space="preserve"> </w:t>
      </w:r>
      <w:r>
        <w:t xml:space="preserve">tag.</w:t>
      </w:r>
    </w:p>
    <w:p>
      <w:pPr>
        <w:numPr>
          <w:ilvl w:val="0"/>
          <w:numId w:val="1035"/>
        </w:numPr>
        <w:pStyle w:val="Compact"/>
      </w:pPr>
      <w:r>
        <w:rPr>
          <w:bCs/>
          <w:b/>
        </w:rPr>
        <w:t xml:space="preserve">rd-data FIFO (</w:t>
      </w:r>
      <w:r>
        <w:rPr>
          <w:rStyle w:val="VerbatimChar"/>
          <w:bCs/>
          <w:b/>
        </w:rPr>
        <w:t xml:space="preserve">u_rd_data_fifo</w:t>
      </w:r>
      <w:r>
        <w:rPr>
          <w:bCs/>
          <w:b/>
        </w:rPr>
        <w:t xml:space="preserve">)</w:t>
      </w:r>
      <w:r>
        <w:t xml:space="preserve"> </w:t>
      </w:r>
      <w:r>
        <w:t xml:space="preserve">— a</w:t>
      </w:r>
      <w:r>
        <w:t xml:space="preserve"> </w:t>
      </w:r>
      <w:r>
        <w:rPr>
          <w:rStyle w:val="VerbatimChar"/>
        </w:rPr>
        <w:t xml:space="preserve">gaxi_fifo_sync</w:t>
      </w:r>
      <w:r>
        <w:t xml:space="preserve">, depth</w:t>
      </w:r>
      <w:r>
        <w:t xml:space="preserve"> </w:t>
      </w:r>
      <w:r>
        <w:rPr>
          <w:rStyle w:val="VerbatimChar"/>
        </w:rPr>
        <w:t xml:space="preserve">RD_FIFO_DEPTH</w:t>
      </w:r>
      <w:r>
        <w:t xml:space="preserve"> </w:t>
      </w:r>
      <w:r>
        <w:t xml:space="preserve">(16), width</w:t>
      </w:r>
      <w:r>
        <w:t xml:space="preserve"> </w:t>
      </w:r>
      <w:r>
        <w:rPr>
          <w:rStyle w:val="VerbatimChar"/>
        </w:rPr>
        <w:t xml:space="preserve">RD_W = 2 + 1 + IW + DW</w:t>
      </w:r>
      <w:r>
        <w:t xml:space="preserve"> </w:t>
      </w:r>
      <w:r>
        <w:t xml:space="preserve">=</w:t>
      </w:r>
      <w:r>
        <w:t xml:space="preserve"> </w:t>
      </w:r>
      <w:r>
        <w:rPr>
          <w:rStyle w:val="VerbatimChar"/>
        </w:rPr>
        <w:t xml:space="preserve">{resp, last, id,    data}</w:t>
      </w:r>
      <w:r>
        <w:t xml:space="preserve">, feeding the AXI R channel.</w:t>
      </w:r>
    </w:p>
    <w:bookmarkStart w:id="137" w:name="read-admission-and-ordering"/>
    <w:p>
      <w:pPr>
        <w:pStyle w:val="Heading3"/>
        <w:spacing w:before="200" w:after="80"/>
      </w:pPr>
      <w:r>
        <w:rPr>
          <w:rStyle w:val="SectionNumber"/>
          <w:b/>
          <w:color w:val="404040"/>
          <w:sz w:val="24"/>
        </w:rPr>
        <w:t xml:space="preserve">13.3.1</w:t>
      </w:r>
      <w:r>
        <w:rPr>
          <w:b/>
          <w:color w:val="404040"/>
          <w:sz w:val="24"/>
        </w:rPr>
        <w:tab/>
      </w:r>
      <w:r>
        <w:rPr>
          <w:b/>
          <w:color w:val="404040"/>
          <w:sz w:val="24"/>
        </w:rPr>
        <w:t xml:space="preserve">Read admission and ordering</w:t>
      </w:r>
    </w:p>
    <w:p>
      <w:pPr>
        <w:numPr>
          <w:ilvl w:val="0"/>
          <w:numId w:val="1036"/>
        </w:numPr>
        <w:pStyle w:val="Compact"/>
      </w:pPr>
      <w:r>
        <w:t xml:space="preserve">An AR is admitted (</w:t>
      </w:r>
      <w:r>
        <w:rPr>
          <w:rStyle w:val="VerbatimChar"/>
        </w:rPr>
        <w:t xml:space="preserve">w_can_admit</w:t>
      </w:r>
      <w:r>
        <w:t xml:space="preserve">) when the order FIFO has room</w:t>
      </w:r>
      <w:r>
        <w:t xml:space="preserve"> </w:t>
      </w:r>
      <w:r>
        <w:rPr>
          <w:bCs/>
          <w:b/>
        </w:rPr>
        <w:t xml:space="preserve">and</w:t>
      </w:r>
      <w:r>
        <w:t xml:space="preserve">, for a</w:t>
      </w:r>
      <w:r>
        <w:t xml:space="preserve"> </w:t>
      </w:r>
      <w:r>
        <w:t xml:space="preserve">MISS,</w:t>
      </w:r>
      <w:r>
        <w:t xml:space="preserve"> </w:t>
      </w:r>
      <w:r>
        <w:rPr>
          <w:rStyle w:val="VerbatimChar"/>
        </w:rPr>
        <w:t xml:space="preserve">ar_push_ready_i</w:t>
      </w:r>
      <w:r>
        <w:t xml:space="preserve"> </w:t>
      </w:r>
      <w:r>
        <w:t xml:space="preserve">is asserted.</w:t>
      </w:r>
      <w:r>
        <w:t xml:space="preserve"> </w:t>
      </w:r>
      <w:r>
        <w:rPr>
          <w:rStyle w:val="VerbatimChar"/>
        </w:rPr>
        <w:t xml:space="preserve">fub_arready = w_can_admit</w:t>
      </w:r>
      <w:r>
        <w:t xml:space="preserve">.</w:t>
      </w:r>
    </w:p>
    <w:p>
      <w:pPr>
        <w:numPr>
          <w:ilvl w:val="0"/>
          <w:numId w:val="1036"/>
        </w:numPr>
        <w:pStyle w:val="Compact"/>
      </w:pPr>
      <w:r>
        <w:t xml:space="preserve">On a</w:t>
      </w:r>
      <w:r>
        <w:t xml:space="preserve"> </w:t>
      </w:r>
      <w:r>
        <w:rPr>
          <w:bCs/>
          <w:b/>
        </w:rPr>
        <w:t xml:space="preserve">HIT</w:t>
      </w:r>
      <w:r>
        <w:t xml:space="preserve"> </w:t>
      </w:r>
      <w:r>
        <w:t xml:space="preserve">(</w:t>
      </w:r>
      <w:r>
        <w:rPr>
          <w:rStyle w:val="VerbatimChar"/>
        </w:rPr>
        <w:t xml:space="preserve">snarf_hit_i</w:t>
      </w:r>
      <w:r>
        <w:t xml:space="preserve">) the read is tagged</w:t>
      </w:r>
      <w:r>
        <w:t xml:space="preserve"> </w:t>
      </w:r>
      <w:r>
        <w:rPr>
          <w:rStyle w:val="VerbatimChar"/>
        </w:rPr>
        <w:t xml:space="preserve">SRC_SNARF</w:t>
      </w:r>
      <w:r>
        <w:t xml:space="preserve">,</w:t>
      </w:r>
      <w:r>
        <w:t xml:space="preserve"> </w:t>
      </w:r>
      <w:r>
        <w:rPr>
          <w:rStyle w:val="VerbatimChar"/>
        </w:rPr>
        <w:t xml:space="preserve">snarf_accept_o</w:t>
      </w:r>
      <w:r>
        <w:t xml:space="preserve"> </w:t>
      </w:r>
      <w:r>
        <w:t xml:space="preserve">fires, and no</w:t>
      </w:r>
      <w:r>
        <w:t xml:space="preserve"> </w:t>
      </w:r>
      <w:r>
        <w:rPr>
          <w:rStyle w:val="VerbatimChar"/>
        </w:rPr>
        <w:t xml:space="preserve">ar_push</w:t>
      </w:r>
      <w:r>
        <w:t xml:space="preserve"> </w:t>
      </w:r>
      <w:r>
        <w:t xml:space="preserve">is emitted (the data is streamed from the write CAM’s</w:t>
      </w:r>
      <w:r>
        <w:t xml:space="preserve"> </w:t>
      </w:r>
      <w:r>
        <w:t xml:space="preserve">SRAM — DRAM is stale for the in-flight write).</w:t>
      </w:r>
    </w:p>
    <w:p>
      <w:pPr>
        <w:numPr>
          <w:ilvl w:val="0"/>
          <w:numId w:val="1036"/>
        </w:numPr>
        <w:pStyle w:val="Compact"/>
      </w:pPr>
      <w:r>
        <w:t xml:space="preserve">On a</w:t>
      </w:r>
      <w:r>
        <w:t xml:space="preserve"> </w:t>
      </w:r>
      <w:r>
        <w:rPr>
          <w:bCs/>
          <w:b/>
        </w:rPr>
        <w:t xml:space="preserve">MISS</w:t>
      </w:r>
      <w:r>
        <w:t xml:space="preserve"> </w:t>
      </w:r>
      <w:r>
        <w:t xml:space="preserve">the read is tagged</w:t>
      </w:r>
      <w:r>
        <w:t xml:space="preserve"> </w:t>
      </w:r>
      <w:r>
        <w:rPr>
          <w:rStyle w:val="VerbatimChar"/>
        </w:rPr>
        <w:t xml:space="preserve">SRC_DFI</w:t>
      </w:r>
      <w:r>
        <w:t xml:space="preserve"> </w:t>
      </w:r>
      <w:r>
        <w:t xml:space="preserve">and</w:t>
      </w:r>
      <w:r>
        <w:t xml:space="preserve"> </w:t>
      </w:r>
      <w:r>
        <w:rPr>
          <w:rStyle w:val="VerbatimChar"/>
        </w:rPr>
        <w:t xml:space="preserve">ar_push_valid_o</w:t>
      </w:r>
      <w:r>
        <w:t xml:space="preserve"> </w:t>
      </w:r>
      <w:r>
        <w:t xml:space="preserve">fires with the</w:t>
      </w:r>
      <w:r>
        <w:t xml:space="preserve"> </w:t>
      </w:r>
      <w:r>
        <w:t xml:space="preserve">decoded</w:t>
      </w:r>
      <w:r>
        <w:t xml:space="preserve"> </w:t>
      </w:r>
      <w:r>
        <w:rPr>
          <w:rStyle w:val="VerbatimChar"/>
        </w:rPr>
        <w:t xml:space="preserve">{bank, row, col, id}</w:t>
      </w:r>
      <w:r>
        <w:t xml:space="preserve"> </w:t>
      </w:r>
      <w:r>
        <w:t xml:space="preserve">toward the scheduler / rd CAM.</w:t>
      </w:r>
    </w:p>
    <w:p>
      <w:pPr>
        <w:numPr>
          <w:ilvl w:val="0"/>
          <w:numId w:val="1036"/>
        </w:numPr>
        <w:pStyle w:val="Compact"/>
      </w:pPr>
      <w:r>
        <w:t xml:space="preserve">The source arbiter drains one burst at a time in AR order: the order-FIFO head’s</w:t>
      </w:r>
      <w:r>
        <w:t xml:space="preserve"> </w:t>
      </w:r>
      <w:r>
        <w:rPr>
          <w:rStyle w:val="VerbatimChar"/>
        </w:rPr>
        <w:t xml:space="preserve">source</w:t>
      </w:r>
      <w:r>
        <w:t xml:space="preserve"> </w:t>
      </w:r>
      <w:r>
        <w:t xml:space="preserve">selects which input stream is connected to the rd-data FIFO, and the</w:t>
      </w:r>
      <w:r>
        <w:t xml:space="preserve"> </w:t>
      </w:r>
      <w:r>
        <w:t xml:space="preserve">head is popped only when the last beat of that burst is accepted. So a</w:t>
      </w:r>
      <w:r>
        <w:t xml:space="preserve"> </w:t>
      </w:r>
      <w:r>
        <w:t xml:space="preserve">snarf-ready read still waits behind an earlier DFI read at the head (in-order R</w:t>
      </w:r>
      <w:r>
        <w:t xml:space="preserve"> </w:t>
      </w:r>
      <w:r>
        <w:t xml:space="preserve">per the AXI contract).</w:t>
      </w:r>
    </w:p>
    <w:bookmarkEnd w:id="137"/>
    <w:bookmarkEnd w:id="138"/>
    <w:bookmarkStart w:id="139" w:name="external-interface"/>
    <w:p>
      <w:pPr>
        <w:pStyle w:val="Heading2"/>
        <w:spacing w:before="280" w:after="80"/>
        <w:pBdr>
          <w:bottom w:val="single" w:sz="12" w:color="228B22"/>
        </w:pBdr>
      </w:pPr>
      <w:r>
        <w:rPr>
          <w:rStyle w:val="SectionNumber"/>
          <w:b/>
          <w:color w:val="228B22"/>
          <w:sz w:val="28"/>
        </w:rPr>
        <w:t xml:space="preserve">13.4</w:t>
      </w:r>
      <w:r>
        <w:rPr>
          <w:b/>
          <w:color w:val="228B22"/>
          <w:sz w:val="28"/>
        </w:rPr>
        <w:tab/>
      </w:r>
      <w:r>
        <w:rPr>
          <w:b/>
          <w:color w:val="228B22"/>
          <w:sz w:val="28"/>
        </w:rPr>
        <w:t xml:space="preserve">External interface</w:t>
      </w:r>
    </w:p>
    <w:p>
      <w:pPr>
        <w:pStyle w:val="FirstParagraph"/>
      </w:pPr>
      <w:r>
        <w:rPr>
          <w:sz w:val="20"/>
        </w:rPr>
        <w:t xml:space="preserve">Both intakes present a full AXI4 write (AW/W/B) or read (AR/R) slave face plus:</w:t>
      </w:r>
    </w:p>
    <w:tbl>
      <w:tblPr>
        <w:tblStyle w:val="Table"/>
        <w:tblW w:type="pct" w:w="5000"/>
        <w:tblLook w:firstRow="1" w:lastRow="0" w:firstColumn="0" w:lastColumn="0" w:noHBand="0" w:noVBand="0" w:val="0020"/>
        <w:jc w:val="start"/>
      </w:tblPr>
      <w:tblGrid>
        <w:gridCol w:w="1813"/>
        <w:gridCol w:w="1049"/>
        <w:gridCol w:w="5057"/>
      </w:tblGrid>
      <w:tr>
        <w:trPr>
          <w:tblHeader w:val="true"/>
        </w:trPr>
        <w:tc>
          <w:tcPr>
            <w:shd w:val="clear" w:color="auto" w:fill="E0E0E0"/>
          </w:tcPr>
          <w:p>
            <w:pPr>
              <w:pStyle w:val="Compact"/>
              <w:jc w:val="left"/>
            </w:pPr>
            <w:r>
              <w:rPr>
                <w:b/>
                <w:sz w:val="20"/>
              </w:rPr>
              <w:t xml:space="preserve">Port group</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Purpose</w:t>
            </w:r>
          </w:p>
        </w:tc>
      </w:tr>
      <w:tr>
        <w:tc>
          <w:tcPr/>
          <w:p>
            <w:pPr>
              <w:pStyle w:val="Compact"/>
              <w:jc w:val="left"/>
            </w:pPr>
            <w:r>
              <w:rPr>
                <w:rStyle w:val="VerbatimChar"/>
              </w:rPr>
              <w:t xml:space="preserve">bank_lsb_i</w:t>
            </w:r>
            <w:r>
              <w:t xml:space="preserve"> </w:t>
            </w:r>
            <w:r>
              <w:t xml:space="preserve">/</w:t>
            </w:r>
            <w:r>
              <w:t xml:space="preserve"> </w:t>
            </w:r>
            <w:r>
              <w:rPr>
                <w:rStyle w:val="VerbatimChar"/>
              </w:rPr>
              <w:t xml:space="preserve">hash_en_i</w:t>
            </w:r>
            <w:r>
              <w:t xml:space="preserve"> </w:t>
            </w:r>
            <w:r>
              <w:t xml:space="preserve">/</w:t>
            </w:r>
            <w:r>
              <w:t xml:space="preserve"> </w:t>
            </w:r>
            <w:r>
              <w:rPr>
                <w:rStyle w:val="VerbatimChar"/>
              </w:rPr>
              <w:t xml:space="preserve">hash_seed_i</w:t>
            </w:r>
          </w:p>
        </w:tc>
        <w:tc>
          <w:tcPr/>
          <w:p>
            <w:pPr>
              <w:pStyle w:val="Compact"/>
              <w:jc w:val="left"/>
            </w:pPr>
            <w:r>
              <w:t xml:space="preserve">in</w:t>
            </w:r>
          </w:p>
        </w:tc>
        <w:tc>
          <w:tcPr/>
          <w:p>
            <w:pPr>
              <w:pStyle w:val="Compact"/>
              <w:jc w:val="left"/>
            </w:pPr>
            <w:r>
              <w:rPr>
                <w:rStyle w:val="VerbatimChar"/>
              </w:rPr>
              <w:t xml:space="preserve">ADDR_MAP</w:t>
            </w:r>
            <w:r>
              <w:t xml:space="preserve"> </w:t>
            </w:r>
            <w:r>
              <w:t xml:space="preserve">config forwarded to</w:t>
            </w:r>
            <w:r>
              <w:t xml:space="preserve"> </w:t>
            </w:r>
            <w:r>
              <w:rPr>
                <w:rStyle w:val="VerbatimChar"/>
              </w:rPr>
              <w:t xml:space="preserve">addr_mapper</w:t>
            </w:r>
          </w:p>
        </w:tc>
      </w:tr>
      <w:tr>
        <w:tc>
          <w:tcPr/>
          <w:p>
            <w:pPr>
              <w:pStyle w:val="Compact"/>
              <w:jc w:val="left"/>
            </w:pPr>
            <w:r>
              <w:rPr>
                <w:rStyle w:val="VerbatimChar"/>
              </w:rPr>
              <w:t xml:space="preserve">aw_push_*</w:t>
            </w:r>
            <w:r>
              <w:t xml:space="preserve"> </w:t>
            </w:r>
            <w:r>
              <w:t xml:space="preserve">/</w:t>
            </w:r>
            <w:r>
              <w:t xml:space="preserve"> </w:t>
            </w:r>
            <w:r>
              <w:rPr>
                <w:rStyle w:val="VerbatimChar"/>
              </w:rPr>
              <w:t xml:space="preserve">ar_push_*</w:t>
            </w:r>
          </w:p>
        </w:tc>
        <w:tc>
          <w:tcPr/>
          <w:p>
            <w:pPr>
              <w:pStyle w:val="Compact"/>
              <w:jc w:val="left"/>
            </w:pPr>
            <w:r>
              <w:t xml:space="preserve">out</w:t>
            </w:r>
          </w:p>
        </w:tc>
        <w:tc>
          <w:tcPr/>
          <w:p>
            <w:pPr>
              <w:pStyle w:val="Compact"/>
              <w:jc w:val="left"/>
            </w:pPr>
            <w:r>
              <w:t xml:space="preserve">Decoded command to the wr/rd CAM</w:t>
            </w:r>
          </w:p>
        </w:tc>
      </w:tr>
      <w:tr>
        <w:tc>
          <w:tcPr/>
          <w:p>
            <w:pPr>
              <w:pStyle w:val="Compact"/>
              <w:jc w:val="left"/>
            </w:pPr>
            <w:r>
              <w:rPr>
                <w:rStyle w:val="VerbatimChar"/>
              </w:rPr>
              <w:t xml:space="preserve">wdata_*</w:t>
            </w:r>
            <w:r>
              <w:t xml:space="preserve"> </w:t>
            </w:r>
            <w:r>
              <w:t xml:space="preserve">(wr)</w:t>
            </w:r>
          </w:p>
        </w:tc>
        <w:tc>
          <w:tcPr/>
          <w:p>
            <w:pPr>
              <w:pStyle w:val="Compact"/>
              <w:jc w:val="left"/>
            </w:pPr>
            <w:r>
              <w:t xml:space="preserve">out</w:t>
            </w:r>
          </w:p>
        </w:tc>
        <w:tc>
          <w:tcPr/>
          <w:p>
            <w:pPr>
              <w:pStyle w:val="Compact"/>
              <w:jc w:val="left"/>
            </w:pPr>
            <w:r>
              <w:t xml:space="preserve">Write-data pop to the wr-data CAM</w:t>
            </w:r>
          </w:p>
        </w:tc>
      </w:tr>
      <w:tr>
        <w:tc>
          <w:tcPr/>
          <w:p>
            <w:pPr>
              <w:pStyle w:val="Compact"/>
              <w:jc w:val="left"/>
            </w:pPr>
            <w:r>
              <w:rPr>
                <w:rStyle w:val="VerbatimChar"/>
              </w:rPr>
              <w:t xml:space="preserve">wr_done_*</w:t>
            </w:r>
            <w:r>
              <w:t xml:space="preserve"> </w:t>
            </w:r>
            <w:r>
              <w:t xml:space="preserve">(wr)</w:t>
            </w:r>
          </w:p>
        </w:tc>
        <w:tc>
          <w:tcPr/>
          <w:p>
            <w:pPr>
              <w:pStyle w:val="Compact"/>
              <w:jc w:val="left"/>
            </w:pPr>
            <w:r>
              <w:t xml:space="preserve">in</w:t>
            </w:r>
          </w:p>
        </w:tc>
        <w:tc>
          <w:tcPr/>
          <w:p>
            <w:pPr>
              <w:pStyle w:val="Compact"/>
              <w:jc w:val="left"/>
            </w:pPr>
            <w:r>
              <w:t xml:space="preserve">Commit-completion strobe from the CAM → B response</w:t>
            </w:r>
          </w:p>
        </w:tc>
      </w:tr>
      <w:tr>
        <w:tc>
          <w:tcPr/>
          <w:p>
            <w:pPr>
              <w:pStyle w:val="Compact"/>
              <w:jc w:val="left"/>
            </w:pPr>
            <w:r>
              <w:rPr>
                <w:rStyle w:val="VerbatimChar"/>
              </w:rPr>
              <w:t xml:space="preserve">snarf_probe_*</w:t>
            </w:r>
            <w:r>
              <w:t xml:space="preserve"> </w:t>
            </w:r>
            <w:r>
              <w:t xml:space="preserve">/</w:t>
            </w:r>
            <w:r>
              <w:t xml:space="preserve"> </w:t>
            </w:r>
            <w:r>
              <w:rPr>
                <w:rStyle w:val="VerbatimChar"/>
              </w:rPr>
              <w:t xml:space="preserve">snarf_hit_i</w:t>
            </w:r>
            <w:r>
              <w:t xml:space="preserve"> </w:t>
            </w:r>
            <w:r>
              <w:t xml:space="preserve">/</w:t>
            </w:r>
            <w:r>
              <w:t xml:space="preserve"> </w:t>
            </w:r>
            <w:r>
              <w:rPr>
                <w:rStyle w:val="VerbatimChar"/>
              </w:rPr>
              <w:t xml:space="preserve">snarf_accept_o</w:t>
            </w:r>
            <w:r>
              <w:t xml:space="preserve"> </w:t>
            </w:r>
            <w:r>
              <w:t xml:space="preserve">(rd)</w:t>
            </w:r>
          </w:p>
        </w:tc>
        <w:tc>
          <w:tcPr/>
          <w:p>
            <w:pPr>
              <w:pStyle w:val="Compact"/>
              <w:jc w:val="left"/>
            </w:pPr>
            <w:r>
              <w:t xml:space="preserve">in/out</w:t>
            </w:r>
          </w:p>
        </w:tc>
        <w:tc>
          <w:tcPr/>
          <w:p>
            <w:pPr>
              <w:pStyle w:val="Compact"/>
              <w:jc w:val="left"/>
            </w:pPr>
            <w:r>
              <w:t xml:space="preserve">Read-your-write probe into the wr CAM</w:t>
            </w:r>
          </w:p>
        </w:tc>
      </w:tr>
      <w:tr>
        <w:tc>
          <w:tcPr/>
          <w:p>
            <w:pPr>
              <w:pStyle w:val="Compact"/>
              <w:jc w:val="left"/>
            </w:pPr>
            <w:r>
              <w:rPr>
                <w:rStyle w:val="VerbatimChar"/>
              </w:rPr>
              <w:t xml:space="preserve">snarf_rd_*</w:t>
            </w:r>
            <w:r>
              <w:t xml:space="preserve"> </w:t>
            </w:r>
            <w:r>
              <w:t xml:space="preserve">(rd)</w:t>
            </w:r>
          </w:p>
        </w:tc>
        <w:tc>
          <w:tcPr/>
          <w:p>
            <w:pPr>
              <w:pStyle w:val="Compact"/>
              <w:jc w:val="left"/>
            </w:pPr>
            <w:r>
              <w:t xml:space="preserve">in</w:t>
            </w:r>
          </w:p>
        </w:tc>
        <w:tc>
          <w:tcPr/>
          <w:p>
            <w:pPr>
              <w:pStyle w:val="Compact"/>
              <w:jc w:val="left"/>
            </w:pPr>
            <w:r>
              <w:t xml:space="preserve">Snarf data stream from the wr CAM SRAM</w:t>
            </w:r>
          </w:p>
        </w:tc>
      </w:tr>
      <w:tr>
        <w:tc>
          <w:tcPr/>
          <w:p>
            <w:pPr>
              <w:pStyle w:val="Compact"/>
              <w:jc w:val="left"/>
            </w:pPr>
            <w:r>
              <w:rPr>
                <w:rStyle w:val="VerbatimChar"/>
              </w:rPr>
              <w:t xml:space="preserve">dfi_rd_*</w:t>
            </w:r>
            <w:r>
              <w:t xml:space="preserve"> </w:t>
            </w:r>
            <w:r>
              <w:t xml:space="preserve">(rd)</w:t>
            </w:r>
          </w:p>
        </w:tc>
        <w:tc>
          <w:tcPr/>
          <w:p>
            <w:pPr>
              <w:pStyle w:val="Compact"/>
              <w:jc w:val="left"/>
            </w:pPr>
            <w:r>
              <w:t xml:space="preserve">in</w:t>
            </w:r>
          </w:p>
        </w:tc>
        <w:tc>
          <w:tcPr/>
          <w:p>
            <w:pPr>
              <w:pStyle w:val="Compact"/>
              <w:jc w:val="left"/>
            </w:pPr>
            <w:r>
              <w:t xml:space="preserve">DFI read-return stream (MISS reads) from the rd CAM</w:t>
            </w:r>
          </w:p>
        </w:tc>
      </w:tr>
      <w:tr>
        <w:tc>
          <w:tcPr/>
          <w:p>
            <w:pPr>
              <w:pStyle w:val="Compact"/>
              <w:jc w:val="left"/>
            </w:pPr>
            <w:r>
              <w:rPr>
                <w:rStyle w:val="VerbatimChar"/>
              </w:rPr>
              <w:t xml:space="preserve">busy_o</w:t>
            </w:r>
          </w:p>
        </w:tc>
        <w:tc>
          <w:tcPr/>
          <w:p>
            <w:pPr>
              <w:pStyle w:val="Compact"/>
              <w:jc w:val="left"/>
            </w:pPr>
            <w:r>
              <w:t xml:space="preserve">out</w:t>
            </w:r>
          </w:p>
        </w:tc>
        <w:tc>
          <w:tcPr/>
          <w:p>
            <w:pPr>
              <w:pStyle w:val="Compact"/>
              <w:jc w:val="left"/>
            </w:pPr>
            <w:r>
              <w:t xml:space="preserve">Any FIFO non-empty / slave busy</w:t>
            </w:r>
          </w:p>
        </w:tc>
      </w:tr>
    </w:tbl>
    <w:bookmarkEnd w:id="139"/>
    <w:bookmarkStart w:id="140" w:name="notes"/>
    <w:p>
      <w:pPr>
        <w:pStyle w:val="Heading2"/>
        <w:spacing w:before="280" w:after="80"/>
        <w:pBdr>
          <w:bottom w:val="single" w:sz="12" w:color="228B22"/>
        </w:pBdr>
      </w:pPr>
      <w:r>
        <w:rPr>
          <w:rStyle w:val="SectionNumber"/>
          <w:b/>
          <w:color w:val="228B22"/>
          <w:sz w:val="28"/>
        </w:rPr>
        <w:t xml:space="preserve">13.5</w:t>
      </w:r>
      <w:r>
        <w:rPr>
          <w:b/>
          <w:color w:val="228B22"/>
          <w:sz w:val="28"/>
        </w:rPr>
        <w:tab/>
      </w:r>
      <w:r>
        <w:rPr>
          <w:b/>
          <w:color w:val="228B22"/>
          <w:sz w:val="28"/>
        </w:rPr>
        <w:t xml:space="preserve">Notes</w:t>
      </w:r>
    </w:p>
    <w:p>
      <w:pPr>
        <w:numPr>
          <w:ilvl w:val="0"/>
          <w:numId w:val="1037"/>
        </w:numPr>
        <w:pStyle w:val="Compact"/>
      </w:pPr>
      <w:r>
        <w:t xml:space="preserve">There is</w:t>
      </w:r>
      <w:r>
        <w:t xml:space="preserve"> </w:t>
      </w:r>
      <w:r>
        <w:rPr>
          <w:bCs/>
          <w:b/>
        </w:rPr>
        <w:t xml:space="preserve">no</w:t>
      </w:r>
      <w:r>
        <w:t xml:space="preserve"> </w:t>
      </w:r>
      <w:r>
        <w:t xml:space="preserve">AXI ID side table, no</w:t>
      </w:r>
      <w:r>
        <w:t xml:space="preserve"> </w:t>
      </w:r>
      <w:r>
        <w:rPr>
          <w:rStyle w:val="VerbatimChar"/>
        </w:rPr>
        <w:t xml:space="preserve">w_buf</w:t>
      </w:r>
      <w:r>
        <w:t xml:space="preserve">/</w:t>
      </w:r>
      <w:r>
        <w:rPr>
          <w:rStyle w:val="VerbatimChar"/>
        </w:rPr>
        <w:t xml:space="preserve">b_fifo</w:t>
      </w:r>
      <w:r>
        <w:t xml:space="preserve"> </w:t>
      </w:r>
      <w:r>
        <w:t xml:space="preserve">in the SWAG sense, and no</w:t>
      </w:r>
      <w:r>
        <w:t xml:space="preserve"> </w:t>
      </w:r>
      <w:r>
        <w:t xml:space="preserve">R-emit FSM. Per-ID metadata that must survive into the DRAM layer is carried in</w:t>
      </w:r>
      <w:r>
        <w:t xml:space="preserve"> </w:t>
      </w:r>
      <w:r>
        <w:t xml:space="preserve">the CAM entries; everything else is dropped at the intake.</w:t>
      </w:r>
    </w:p>
    <w:p>
      <w:pPr>
        <w:numPr>
          <w:ilvl w:val="0"/>
          <w:numId w:val="1037"/>
        </w:numPr>
        <w:pStyle w:val="Compact"/>
      </w:pPr>
      <w:r>
        <w:t xml:space="preserve">Outstanding-count limits are structural: writes are bounded by the wr-data CAM</w:t>
      </w:r>
      <w:r>
        <w:t xml:space="preserve"> </w:t>
      </w:r>
      <w:r>
        <w:t xml:space="preserve">depth (</w:t>
      </w:r>
      <w:r>
        <w:rPr>
          <w:rStyle w:val="VerbatimChar"/>
        </w:rPr>
        <w:t xml:space="preserve">NUM_ENTRIES</w:t>
      </w:r>
      <w:r>
        <w:t xml:space="preserve">), reads by the rd-cmd CAM depth plus the order FIFO depth.</w:t>
      </w:r>
      <w:r>
        <w:t xml:space="preserve"> </w:t>
      </w:r>
      <w:r>
        <w:t xml:space="preserve">There are no</w:t>
      </w:r>
      <w:r>
        <w:t xml:space="preserve"> </w:t>
      </w:r>
      <w:r>
        <w:rPr>
          <w:rStyle w:val="VerbatimChar"/>
        </w:rPr>
        <w:t xml:space="preserve">MAX_PER_ID_*</w:t>
      </w:r>
      <w:r>
        <w:t xml:space="preserve"> </w:t>
      </w:r>
      <w:r>
        <w:t xml:space="preserve">parameters.</w:t>
      </w:r>
    </w:p>
    <w:p>
      <w:pPr>
        <w:numPr>
          <w:ilvl w:val="0"/>
          <w:numId w:val="1037"/>
        </w:numPr>
        <w:pStyle w:val="Compact"/>
      </w:pPr>
      <w:r>
        <w:t xml:space="preserve">The intakes are strict-FIFO and back-pressure cleanly: an intake stalls its AXI</w:t>
      </w:r>
      <w:r>
        <w:t xml:space="preserve"> </w:t>
      </w:r>
      <w:r>
        <w:t xml:space="preserve">channel when the relevant FIFO or the downstream CAM is full.</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140"/>
    <w:bookmarkEnd w:id="141"/>
    <w:bookmarkStart w:id="152" w:name="address-mapper-addr_mapper"/>
    <w:p>
      <w:pPr>
        <w:pStyle w:val="Heading1"/>
        <w:spacing w:before="360" w:after="120"/>
        <w:pageBreakBefore/>
        <w:shd w:val="clear" w:color="auto" w:fill="404040"/>
      </w:pPr>
      <w:r>
        <w:br w:type="page"/>
      </w:r>
      <w:r>
        <w:rPr>
          <w:rStyle w:val="SectionNumber"/>
          <w:b/>
          <w:color w:val="FFFFFF"/>
          <w:sz w:val="32"/>
        </w:rPr>
        <w:t xml:space="preserve">14</w:t>
      </w:r>
      <w:r>
        <w:rPr>
          <w:b/>
          <w:color w:val="FFFFFF"/>
          <w:sz w:val="32"/>
        </w:rPr>
        <w:tab/>
      </w:r>
      <w:r>
        <w:rPr>
          <w:b/>
          <w:color w:val="FFFFFF"/>
          <w:sz w:val="32"/>
        </w:rPr>
        <w:t xml:space="preserve">Address Mapper (</w:t>
      </w:r>
      <w:r>
        <w:rPr>
          <w:rStyle w:val="VerbatimChar"/>
          <w:b/>
          <w:color w:val="FFFFFF"/>
          <w:sz w:val="32"/>
        </w:rPr>
        <w:t xml:space="preserve">addr_mapper</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addr_mapper.sv</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 (combinational; no clock)</w:t>
      </w:r>
      <w:r>
        <w:rPr>
          <w:sz w:val="20"/>
        </w:rPr>
        <w:t xml:space="preserve"> </w:t>
      </w:r>
      <w:r>
        <w:rPr>
          <w:bCs/>
          <w:b/>
          <w:sz w:val="20"/>
        </w:rPr>
        <w:t xml:space="preserve">Parent:</w:t>
      </w:r>
      <w:r>
        <w:rPr>
          <w:sz w:val="20"/>
        </w:rPr>
        <w:t xml:space="preserve"> </w:t>
      </w:r>
      <w:r>
        <w:rPr>
          <w:rStyle w:val="VerbatimChar"/>
          <w:sz w:val="20"/>
        </w:rPr>
        <w:t xml:space="preserve">pumice_wr_intake</w:t>
      </w:r>
      <w:r>
        <w:rPr>
          <w:sz w:val="20"/>
        </w:rPr>
        <w:t xml:space="preserve"> </w:t>
      </w:r>
      <w:r>
        <w:rPr>
          <w:sz w:val="20"/>
        </w:rPr>
        <w:t xml:space="preserve">/</w:t>
      </w:r>
      <w:r>
        <w:rPr>
          <w:sz w:val="20"/>
        </w:rPr>
        <w:t xml:space="preserve"> </w:t>
      </w:r>
      <w:r>
        <w:rPr>
          <w:rStyle w:val="VerbatimChar"/>
          <w:sz w:val="20"/>
        </w:rPr>
        <w:t xml:space="preserve">pumice_rd_intake</w:t>
      </w:r>
      <w:r>
        <w:rPr>
          <w:sz w:val="20"/>
        </w:rPr>
        <w:t xml:space="preserve"> </w:t>
      </w:r>
      <w:r>
        <w:rPr>
          <w:bCs/>
          <w:b/>
          <w:sz w:val="20"/>
        </w:rPr>
        <w:t xml:space="preserve">Status:</w:t>
      </w:r>
      <w:r>
        <w:rPr>
          <w:sz w:val="20"/>
        </w:rPr>
        <w:t xml:space="preserve"> </w:t>
      </w:r>
      <w:r>
        <w:rPr>
          <w:sz w:val="20"/>
        </w:rPr>
        <w:t xml:space="preserve">Implemented</w:t>
      </w:r>
    </w:p>
    <w:p>
      <w:pPr>
        <w:pStyle w:val="BlockText"/>
      </w:pPr>
      <w:r>
        <w:rPr>
          <w:bCs/>
          <w:b/>
        </w:rPr>
        <w:t xml:space="preserve">Rearchitected:</w:t>
      </w:r>
      <w:r>
        <w:t xml:space="preserve"> </w:t>
      </w:r>
      <w:r>
        <w:t xml:space="preserve">the SWAG described a three-scheme decoder</w:t>
      </w:r>
      <w:r>
        <w:t xml:space="preserve"> </w:t>
      </w:r>
      <w:r>
        <w:t xml:space="preserve">(ROW_MAJOR / BANK_INTERLEAVE / XOR_HASH) selected by a runtime</w:t>
      </w:r>
      <w:r>
        <w:t xml:space="preserve"> </w:t>
      </w:r>
      <w:r>
        <w:rPr>
          <w:rStyle w:val="VerbatimChar"/>
        </w:rPr>
        <w:t xml:space="preserve">scheme_active_i</w:t>
      </w:r>
      <w:r>
        <w:t xml:space="preserve"> </w:t>
      </w:r>
      <w:r>
        <w:t xml:space="preserve">mux. That is retired. The live</w:t>
      </w:r>
      <w:r>
        <w:t xml:space="preserve"> </w:t>
      </w:r>
      <w:r>
        <w:rPr>
          <w:rStyle w:val="VerbatimChar"/>
        </w:rPr>
        <w:t xml:space="preserve">addr_mapper</w:t>
      </w:r>
      <w:r>
        <w:t xml:space="preserve"> </w:t>
      </w:r>
      <w:r>
        <w:t xml:space="preserve">has</w:t>
      </w:r>
      <w:r>
        <w:t xml:space="preserve"> </w:t>
      </w:r>
      <w:r>
        <w:rPr>
          <w:bCs/>
          <w:b/>
        </w:rPr>
        <w:t xml:space="preserve">one</w:t>
      </w:r>
      <w:r>
        <w:t xml:space="preserve"> </w:t>
      </w:r>
      <w:r>
        <w:t xml:space="preserve">placement knob —</w:t>
      </w:r>
      <w:r>
        <w:t xml:space="preserve"> </w:t>
      </w:r>
      <w:r>
        <w:rPr>
          <w:rStyle w:val="VerbatimChar"/>
        </w:rPr>
        <w:t xml:space="preserve">bank_lsb_i</w:t>
      </w:r>
      <w:r>
        <w:t xml:space="preserve"> </w:t>
      </w:r>
      <w:r>
        <w:t xml:space="preserve">— that slides the bank field through the (byte-stripped) column</w:t>
      </w:r>
      <w:r>
        <w:t xml:space="preserve"> </w:t>
      </w:r>
      <w:r>
        <w:t xml:space="preserve">region, plus an optional bank XOR-hash. The classic schemes are now just</w:t>
      </w:r>
      <w:r>
        <w:t xml:space="preserve"> </w:t>
      </w:r>
      <w:r>
        <w:t xml:space="preserve">settings of</w:t>
      </w:r>
      <w:r>
        <w:t xml:space="preserve"> </w:t>
      </w:r>
      <w:r>
        <w:rPr>
          <w:rStyle w:val="VerbatimChar"/>
        </w:rPr>
        <w:t xml:space="preserve">bank_lsb</w:t>
      </w:r>
      <w:r>
        <w:t xml:space="preserve">. There is no scheme selector, no</w:t>
      </w:r>
      <w:r>
        <w:t xml:space="preserve"> </w:t>
      </w:r>
      <w:r>
        <w:rPr>
          <w:rStyle w:val="VerbatimChar"/>
        </w:rPr>
        <w:t xml:space="preserve">SYNTH_*</w:t>
      </w:r>
      <w:r>
        <w:t xml:space="preserve"> </w:t>
      </w:r>
      <w:r>
        <w:t xml:space="preserve">param, and</w:t>
      </w:r>
      <w:r>
        <w:t xml:space="preserve"> </w:t>
      </w:r>
      <w:r>
        <w:t xml:space="preserve">no un-synthesized-scheme tie-off.</w:t>
      </w:r>
    </w:p>
    <w:p>
      <w:r>
        <w:rPr>
          <w:sz w:val="20"/>
        </w:rPr>
        <w:pict>
          <v:rect style="width:0;height:1.5pt" o:hralign="center" o:hrstd="t" o:hr="t"/>
        </w:pict>
      </w:r>
    </w:p>
    <w:bookmarkStart w:id="142" w:name="purpose-6"/>
    <w:p>
      <w:pPr>
        <w:pStyle w:val="Heading2"/>
        <w:spacing w:before="280" w:after="80"/>
        <w:pBdr>
          <w:bottom w:val="single" w:sz="12" w:color="228B22"/>
        </w:pBdr>
      </w:pPr>
      <w:r>
        <w:rPr>
          <w:rStyle w:val="SectionNumber"/>
          <w:b/>
          <w:color w:val="228B22"/>
          <w:sz w:val="28"/>
        </w:rPr>
        <w:t xml:space="preserve">14.1</w:t>
      </w:r>
      <w:r>
        <w:rPr>
          <w:b/>
          <w:color w:val="228B22"/>
          <w:sz w:val="28"/>
        </w:rPr>
        <w:tab/>
      </w:r>
      <w:r>
        <w:rPr>
          <w:b/>
          <w:color w:val="228B22"/>
          <w:sz w:val="28"/>
        </w:rPr>
        <w:t xml:space="preserve">Purpose</w:t>
      </w:r>
    </w:p>
    <w:p>
      <w:pPr>
        <w:pStyle w:val="FirstParagraph"/>
      </w:pPr>
      <w:r>
        <w:rPr>
          <w:rStyle w:val="VerbatimChar"/>
          <w:sz w:val="20"/>
        </w:rPr>
        <w:t xml:space="preserve">addr_mapper</w:t>
      </w:r>
      <w:r>
        <w:rPr>
          <w:sz w:val="20"/>
        </w:rPr>
        <w:t xml:space="preserve"> </w:t>
      </w:r>
      <w:r>
        <w:rPr>
          <w:sz w:val="20"/>
        </w:rPr>
        <w:t xml:space="preserve">decodes a flat</w:t>
      </w:r>
      <w:r>
        <w:rPr>
          <w:sz w:val="20"/>
        </w:rPr>
        <w:t xml:space="preserve"> </w:t>
      </w:r>
      <w:r>
        <w:rPr>
          <w:rStyle w:val="VerbatimChar"/>
          <w:sz w:val="20"/>
        </w:rPr>
        <w:t xml:space="preserve">AXI_ADDR_WIDTH</w:t>
      </w:r>
      <w:r>
        <w:rPr>
          <w:sz w:val="20"/>
        </w:rPr>
        <w:t xml:space="preserve">-bit address into the DRAM-layer</w:t>
      </w:r>
      <w:r>
        <w:rPr>
          <w:sz w:val="20"/>
        </w:rPr>
        <w:t xml:space="preserve"> </w:t>
      </w:r>
      <w:r>
        <w:rPr>
          <w:rStyle w:val="VerbatimChar"/>
          <w:sz w:val="20"/>
        </w:rPr>
        <w:t xml:space="preserve">(rank, bank, row, col)</w:t>
      </w:r>
      <w:r>
        <w:rPr>
          <w:sz w:val="20"/>
        </w:rPr>
        <w:t xml:space="preserve"> </w:t>
      </w:r>
      <w:r>
        <w:rPr>
          <w:sz w:val="20"/>
        </w:rPr>
        <w:t xml:space="preserve">tuple. It is</w:t>
      </w:r>
      <w:r>
        <w:rPr>
          <w:sz w:val="20"/>
        </w:rPr>
        <w:t xml:space="preserve"> </w:t>
      </w:r>
      <w:r>
        <w:rPr>
          <w:bCs/>
          <w:b/>
          <w:sz w:val="20"/>
        </w:rPr>
        <w:t xml:space="preserve">pure combinational</w:t>
      </w:r>
      <w:r>
        <w:rPr>
          <w:sz w:val="20"/>
        </w:rPr>
        <w:t xml:space="preserve"> </w:t>
      </w:r>
      <w:r>
        <w:rPr>
          <w:sz w:val="20"/>
        </w:rPr>
        <w:t xml:space="preserve">— no clock, no flop,</w:t>
      </w:r>
      <w:r>
        <w:rPr>
          <w:sz w:val="20"/>
        </w:rPr>
        <w:t xml:space="preserve"> </w:t>
      </w:r>
      <w:r>
        <w:rPr>
          <w:sz w:val="20"/>
        </w:rPr>
        <w:t xml:space="preserve">no FSM. The output is valid the same cycle as the input. One instance sits at the</w:t>
      </w:r>
      <w:r>
        <w:rPr>
          <w:sz w:val="20"/>
        </w:rPr>
        <w:t xml:space="preserve"> </w:t>
      </w:r>
      <w:r>
        <w:rPr>
          <w:sz w:val="20"/>
        </w:rPr>
        <w:t xml:space="preserve">head-address decode of each intake (</w:t>
      </w:r>
      <w:r>
        <w:rPr>
          <w:rStyle w:val="VerbatimChar"/>
          <w:sz w:val="20"/>
        </w:rPr>
        <w:t xml:space="preserve">pumice_wr_intake</w:t>
      </w:r>
      <w:r>
        <w:rPr>
          <w:sz w:val="20"/>
        </w:rPr>
        <w:t xml:space="preserve">,</w:t>
      </w:r>
      <w:r>
        <w:rPr>
          <w:sz w:val="20"/>
        </w:rPr>
        <w:t xml:space="preserve"> </w:t>
      </w:r>
      <w:r>
        <w:rPr>
          <w:rStyle w:val="VerbatimChar"/>
          <w:sz w:val="20"/>
        </w:rPr>
        <w:t xml:space="preserve">pumice_rd_intake</w:t>
      </w:r>
      <w:r>
        <w:rPr>
          <w:sz w:val="20"/>
        </w:rPr>
        <w:t xml:space="preserve">), so</w:t>
      </w:r>
      <w:r>
        <w:rPr>
          <w:sz w:val="20"/>
        </w:rPr>
        <w:t xml:space="preserve"> </w:t>
      </w:r>
      <w:r>
        <w:rPr>
          <w:sz w:val="20"/>
        </w:rPr>
        <w:t xml:space="preserve">the CAMs store the decoded tuple rather than the raw AXI address.</w:t>
      </w:r>
    </w:p>
    <w:p>
      <w:pPr>
        <w:pStyle w:val="BodyText"/>
      </w:pPr>
      <w:r>
        <w:rPr>
          <w:sz w:val="20"/>
        </w:rPr>
        <w:t xml:space="preserve">The mapper is driven entirely from the</w:t>
      </w:r>
      <w:r>
        <w:rPr>
          <w:sz w:val="20"/>
        </w:rPr>
        <w:t xml:space="preserve"> </w:t>
      </w:r>
      <w:r>
        <w:rPr>
          <w:rStyle w:val="VerbatimChar"/>
          <w:sz w:val="20"/>
        </w:rPr>
        <w:t xml:space="preserve">ADDR_MAP</w:t>
      </w:r>
      <w:r>
        <w:rPr>
          <w:sz w:val="20"/>
        </w:rPr>
        <w:t xml:space="preserve"> </w:t>
      </w:r>
      <w:r>
        <w:rPr>
          <w:sz w:val="20"/>
        </w:rPr>
        <w:t xml:space="preserve">CSR register (see</w:t>
      </w:r>
      <w:r>
        <w:rPr>
          <w:sz w:val="20"/>
        </w:rPr>
        <w:t xml:space="preserve"> </w:t>
      </w:r>
      <w:hyperlink r:id="rId86">
        <w:r>
          <w:rPr>
            <w:rStyle w:val="VerbatimChar"/>
          </w:rPr>
          <w:t xml:space="preserve">rtl/macro/pumice_csr.rdl</w:t>
        </w:r>
      </w:hyperlink>
      <w:r>
        <w:rPr>
          <w:sz w:val="20"/>
        </w:rPr>
        <w:t xml:space="preserve">) via three runtime</w:t>
      </w:r>
      <w:r>
        <w:rPr>
          <w:sz w:val="20"/>
        </w:rPr>
        <w:t xml:space="preserve"> </w:t>
      </w:r>
      <w:r>
        <w:rPr>
          <w:sz w:val="20"/>
        </w:rPr>
        <w:t xml:space="preserve">inputs; there are no per-scheme build parameters.</w:t>
      </w:r>
    </w:p>
    <w:bookmarkEnd w:id="142"/>
    <w:bookmarkStart w:id="143" w:name="parameters-1"/>
    <w:p>
      <w:pPr>
        <w:pStyle w:val="Heading2"/>
        <w:spacing w:before="280" w:after="80"/>
        <w:pBdr>
          <w:bottom w:val="single" w:sz="12" w:color="228B22"/>
        </w:pBdr>
      </w:pPr>
      <w:r>
        <w:rPr>
          <w:rStyle w:val="SectionNumber"/>
          <w:b/>
          <w:color w:val="228B22"/>
          <w:sz w:val="28"/>
        </w:rPr>
        <w:t xml:space="preserve">14.2</w:t>
      </w:r>
      <w:r>
        <w:rPr>
          <w:b/>
          <w:color w:val="228B22"/>
          <w:sz w:val="28"/>
        </w:rPr>
        <w:tab/>
      </w:r>
      <w:r>
        <w:rPr>
          <w:b/>
          <w:color w:val="228B22"/>
          <w:sz w:val="28"/>
        </w:rPr>
        <w:t xml:space="preserve">Parameters</w:t>
      </w:r>
    </w:p>
    <w:tbl>
      <w:tblPr>
        <w:tblStyle w:val="Table"/>
        <w:tblW w:type="pct" w:w="5000"/>
        <w:tblLook w:firstRow="1" w:lastRow="0" w:firstColumn="0" w:lastColumn="0" w:noHBand="0" w:noVBand="0" w:val="0020"/>
        <w:jc w:val="start"/>
      </w:tblPr>
      <w:tblGrid>
        <w:gridCol w:w="1980"/>
        <w:gridCol w:w="848"/>
        <w:gridCol w:w="5091"/>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Purpose</w:t>
            </w:r>
          </w:p>
        </w:tc>
      </w:tr>
      <w:tr>
        <w:tc>
          <w:tcPr/>
          <w:p>
            <w:pPr>
              <w:pStyle w:val="Compact"/>
              <w:jc w:val="left"/>
            </w:pPr>
            <w:r>
              <w:rPr>
                <w:rStyle w:val="VerbatimChar"/>
              </w:rPr>
              <w:t xml:space="preserve">AXI_ADDR_WIDTH</w:t>
            </w:r>
          </w:p>
        </w:tc>
        <w:tc>
          <w:tcPr/>
          <w:p>
            <w:pPr>
              <w:pStyle w:val="Compact"/>
              <w:jc w:val="left"/>
            </w:pPr>
            <w:r>
              <w:t xml:space="preserve">32</w:t>
            </w:r>
          </w:p>
        </w:tc>
        <w:tc>
          <w:tcPr/>
          <w:p>
            <w:pPr>
              <w:pStyle w:val="Compact"/>
              <w:jc w:val="left"/>
            </w:pPr>
            <w:r>
              <w:t xml:space="preserve">Flat AXI byte-address width</w:t>
            </w:r>
          </w:p>
        </w:tc>
      </w:tr>
      <w:tr>
        <w:tc>
          <w:tcPr/>
          <w:p>
            <w:pPr>
              <w:pStyle w:val="Compact"/>
              <w:jc w:val="left"/>
            </w:pPr>
            <w:r>
              <w:rPr>
                <w:rStyle w:val="VerbatimChar"/>
              </w:rPr>
              <w:t xml:space="preserve">NUM_RANKS</w:t>
            </w:r>
          </w:p>
        </w:tc>
        <w:tc>
          <w:tcPr/>
          <w:p>
            <w:pPr>
              <w:pStyle w:val="Compact"/>
              <w:jc w:val="left"/>
            </w:pPr>
            <w:r>
              <w:t xml:space="preserve">1</w:t>
            </w:r>
          </w:p>
        </w:tc>
        <w:tc>
          <w:tcPr/>
          <w:p>
            <w:pPr>
              <w:pStyle w:val="Compact"/>
              <w:jc w:val="left"/>
            </w:pPr>
            <w:r>
              <w:t xml:space="preserve">1, 2, or 4 (rank field width</w:t>
            </w:r>
            <w:r>
              <w:t xml:space="preserve"> </w:t>
            </w:r>
            <w:r>
              <w:rPr>
                <w:rStyle w:val="VerbatimChar"/>
              </w:rPr>
              <w:t xml:space="preserve">KW</w:t>
            </w:r>
            <w:r>
              <w:t xml:space="preserve">)</w:t>
            </w:r>
          </w:p>
        </w:tc>
      </w:tr>
      <w:tr>
        <w:tc>
          <w:tcPr/>
          <w:p>
            <w:pPr>
              <w:pStyle w:val="Compact"/>
              <w:jc w:val="left"/>
            </w:pPr>
            <w:r>
              <w:rPr>
                <w:rStyle w:val="VerbatimChar"/>
              </w:rPr>
              <w:t xml:space="preserve">NUM_BANKS</w:t>
            </w:r>
          </w:p>
        </w:tc>
        <w:tc>
          <w:tcPr/>
          <w:p>
            <w:pPr>
              <w:pStyle w:val="Compact"/>
              <w:jc w:val="left"/>
            </w:pPr>
            <w:r>
              <w:t xml:space="preserve">8</w:t>
            </w:r>
          </w:p>
        </w:tc>
        <w:tc>
          <w:tcPr/>
          <w:p>
            <w:pPr>
              <w:pStyle w:val="Compact"/>
              <w:jc w:val="left"/>
            </w:pPr>
            <w:r>
              <w:t xml:space="preserve">4 or 8 (bank field width</w:t>
            </w:r>
            <w:r>
              <w:t xml:space="preserve"> </w:t>
            </w:r>
            <w:r>
              <w:rPr>
                <w:rStyle w:val="VerbatimChar"/>
              </w:rPr>
              <w:t xml:space="preserve">BW = $clog2(NUM_BANKS)</w:t>
            </w:r>
            <w:r>
              <w:t xml:space="preserve">)</w:t>
            </w:r>
          </w:p>
        </w:tc>
      </w:tr>
      <w:tr>
        <w:tc>
          <w:tcPr/>
          <w:p>
            <w:pPr>
              <w:pStyle w:val="Compact"/>
              <w:jc w:val="left"/>
            </w:pPr>
            <w:r>
              <w:rPr>
                <w:rStyle w:val="VerbatimChar"/>
              </w:rPr>
              <w:t xml:space="preserve">ROW_WIDTH</w:t>
            </w:r>
          </w:p>
        </w:tc>
        <w:tc>
          <w:tcPr/>
          <w:p>
            <w:pPr>
              <w:pStyle w:val="Compact"/>
              <w:jc w:val="left"/>
            </w:pPr>
            <w:r>
              <w:t xml:space="preserve">14</w:t>
            </w:r>
          </w:p>
        </w:tc>
        <w:tc>
          <w:tcPr/>
          <w:p>
            <w:pPr>
              <w:pStyle w:val="Compact"/>
              <w:jc w:val="left"/>
            </w:pPr>
            <w:r>
              <w:t xml:space="preserve">Row field width</w:t>
            </w:r>
            <w:r>
              <w:t xml:space="preserve"> </w:t>
            </w:r>
            <w:r>
              <w:rPr>
                <w:rStyle w:val="VerbatimChar"/>
              </w:rPr>
              <w:t xml:space="preserve">RW</w:t>
            </w:r>
          </w:p>
        </w:tc>
      </w:tr>
      <w:tr>
        <w:tc>
          <w:tcPr/>
          <w:p>
            <w:pPr>
              <w:pStyle w:val="Compact"/>
              <w:jc w:val="left"/>
            </w:pPr>
            <w:r>
              <w:rPr>
                <w:rStyle w:val="VerbatimChar"/>
              </w:rPr>
              <w:t xml:space="preserve">COL_WIDTH</w:t>
            </w:r>
          </w:p>
        </w:tc>
        <w:tc>
          <w:tcPr/>
          <w:p>
            <w:pPr>
              <w:pStyle w:val="Compact"/>
              <w:jc w:val="left"/>
            </w:pPr>
            <w:r>
              <w:t xml:space="preserve">10</w:t>
            </w:r>
          </w:p>
        </w:tc>
        <w:tc>
          <w:tcPr/>
          <w:p>
            <w:pPr>
              <w:pStyle w:val="Compact"/>
              <w:jc w:val="left"/>
            </w:pPr>
            <w:r>
              <w:t xml:space="preserve">Column field width</w:t>
            </w:r>
            <w:r>
              <w:t xml:space="preserve"> </w:t>
            </w:r>
            <w:r>
              <w:rPr>
                <w:rStyle w:val="VerbatimChar"/>
              </w:rPr>
              <w:t xml:space="preserve">CW</w:t>
            </w:r>
          </w:p>
        </w:tc>
      </w:tr>
      <w:tr>
        <w:tc>
          <w:tcPr/>
          <w:p>
            <w:pPr>
              <w:pStyle w:val="Compact"/>
              <w:jc w:val="left"/>
            </w:pPr>
            <w:r>
              <w:rPr>
                <w:rStyle w:val="VerbatimChar"/>
              </w:rPr>
              <w:t xml:space="preserve">BYTE_OFFSET_WIDTH</w:t>
            </w:r>
          </w:p>
        </w:tc>
        <w:tc>
          <w:tcPr/>
          <w:p>
            <w:pPr>
              <w:pStyle w:val="Compact"/>
              <w:jc w:val="left"/>
            </w:pPr>
            <w:r>
              <w:t xml:space="preserve">3</w:t>
            </w:r>
          </w:p>
        </w:tc>
        <w:tc>
          <w:tcPr/>
          <w:p>
            <w:pPr>
              <w:pStyle w:val="Compact"/>
              <w:jc w:val="left"/>
            </w:pPr>
            <w:r>
              <w:rPr>
                <w:rStyle w:val="VerbatimChar"/>
              </w:rPr>
              <w:t xml:space="preserve">log2(beat byte size)</w:t>
            </w:r>
            <w:r>
              <w:t xml:space="preserve">; low bits stripped to word addr</w:t>
            </w:r>
          </w:p>
        </w:tc>
      </w:tr>
    </w:tbl>
    <w:bookmarkEnd w:id="143"/>
    <w:bookmarkStart w:id="144" w:name="interface"/>
    <w:p>
      <w:pPr>
        <w:pStyle w:val="Heading2"/>
        <w:spacing w:before="280" w:after="80"/>
        <w:pBdr>
          <w:bottom w:val="single" w:sz="12" w:color="228B22"/>
        </w:pBdr>
      </w:pPr>
      <w:r>
        <w:rPr>
          <w:rStyle w:val="SectionNumber"/>
          <w:b/>
          <w:color w:val="228B22"/>
          <w:sz w:val="28"/>
        </w:rPr>
        <w:t xml:space="preserve">14.3</w:t>
      </w:r>
      <w:r>
        <w:rPr>
          <w:b/>
          <w:color w:val="228B22"/>
          <w:sz w:val="28"/>
        </w:rPr>
        <w:tab/>
      </w:r>
      <w:r>
        <w:rPr>
          <w:b/>
          <w:color w:val="228B22"/>
          <w:sz w:val="28"/>
        </w:rPr>
        <w:t xml:space="preserve">Interface</w:t>
      </w:r>
    </w:p>
    <w:tbl>
      <w:tblPr>
        <w:tblStyle w:val="Table"/>
        <w:tblW w:type="pct" w:w="5000"/>
        <w:tblLook w:firstRow="1" w:lastRow="0" w:firstColumn="0" w:lastColumn="0" w:noHBand="0" w:noVBand="0" w:val="0020"/>
        <w:jc w:val="start"/>
      </w:tblPr>
      <w:tblGrid>
        <w:gridCol w:w="1142"/>
        <w:gridCol w:w="837"/>
        <w:gridCol w:w="1980"/>
        <w:gridCol w:w="396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axi_addr_i</w:t>
            </w:r>
          </w:p>
        </w:tc>
        <w:tc>
          <w:tcPr/>
          <w:p>
            <w:pPr>
              <w:pStyle w:val="Compact"/>
              <w:jc w:val="left"/>
            </w:pPr>
            <w:r>
              <w:t xml:space="preserve">input</w:t>
            </w:r>
          </w:p>
        </w:tc>
        <w:tc>
          <w:tcPr/>
          <w:p>
            <w:pPr>
              <w:pStyle w:val="Compact"/>
              <w:jc w:val="left"/>
            </w:pPr>
            <w:r>
              <w:rPr>
                <w:rStyle w:val="VerbatimChar"/>
              </w:rPr>
              <w:t xml:space="preserve">AXI_ADDR_WIDTH</w:t>
            </w:r>
          </w:p>
        </w:tc>
        <w:tc>
          <w:tcPr/>
          <w:p>
            <w:pPr>
              <w:pStyle w:val="Compact"/>
              <w:jc w:val="left"/>
            </w:pPr>
            <w:r>
              <w:t xml:space="preserve">Flat AXI byte address</w:t>
            </w:r>
          </w:p>
        </w:tc>
      </w:tr>
      <w:tr>
        <w:tc>
          <w:tcPr/>
          <w:p>
            <w:pPr>
              <w:pStyle w:val="Compact"/>
              <w:jc w:val="left"/>
            </w:pPr>
            <w:r>
              <w:rPr>
                <w:rStyle w:val="VerbatimChar"/>
              </w:rPr>
              <w:t xml:space="preserve">bank_lsb_i</w:t>
            </w:r>
          </w:p>
        </w:tc>
        <w:tc>
          <w:tcPr/>
          <w:p>
            <w:pPr>
              <w:pStyle w:val="Compact"/>
              <w:jc w:val="left"/>
            </w:pPr>
            <w:r>
              <w:t xml:space="preserve">input</w:t>
            </w:r>
          </w:p>
        </w:tc>
        <w:tc>
          <w:tcPr/>
          <w:p>
            <w:pPr>
              <w:pStyle w:val="Compact"/>
              <w:jc w:val="left"/>
            </w:pPr>
            <w:r>
              <w:t xml:space="preserve">5</w:t>
            </w:r>
          </w:p>
        </w:tc>
        <w:tc>
          <w:tcPr/>
          <w:p>
            <w:pPr>
              <w:pStyle w:val="Compact"/>
              <w:jc w:val="left"/>
            </w:pPr>
            <w:r>
              <w:t xml:space="preserve">Bank-field LSB in the word address (</w:t>
            </w:r>
            <w:r>
              <w:rPr>
                <w:rStyle w:val="VerbatimChar"/>
              </w:rPr>
              <w:t xml:space="preserve">ADDR_MAP.bank_lsb</w:t>
            </w:r>
            <w:r>
              <w:t xml:space="preserve">)</w:t>
            </w:r>
          </w:p>
        </w:tc>
      </w:tr>
      <w:tr>
        <w:tc>
          <w:tcPr/>
          <w:p>
            <w:pPr>
              <w:pStyle w:val="Compact"/>
              <w:jc w:val="left"/>
            </w:pPr>
            <w:r>
              <w:rPr>
                <w:rStyle w:val="VerbatimChar"/>
              </w:rPr>
              <w:t xml:space="preserve">hash_en_i</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the bank XOR-hash (</w:t>
            </w:r>
            <w:r>
              <w:rPr>
                <w:rStyle w:val="VerbatimChar"/>
              </w:rPr>
              <w:t xml:space="preserve">ADDR_MAP.hash_en</w:t>
            </w:r>
            <w:r>
              <w:t xml:space="preserve">)</w:t>
            </w:r>
          </w:p>
        </w:tc>
      </w:tr>
      <w:tr>
        <w:tc>
          <w:tcPr/>
          <w:p>
            <w:pPr>
              <w:pStyle w:val="Compact"/>
              <w:jc w:val="left"/>
            </w:pPr>
            <w:r>
              <w:rPr>
                <w:rStyle w:val="VerbatimChar"/>
              </w:rPr>
              <w:t xml:space="preserve">hash_seed_i</w:t>
            </w:r>
          </w:p>
        </w:tc>
        <w:tc>
          <w:tcPr/>
          <w:p>
            <w:pPr>
              <w:pStyle w:val="Compact"/>
              <w:jc w:val="left"/>
            </w:pPr>
            <w:r>
              <w:t xml:space="preserve">input</w:t>
            </w:r>
          </w:p>
        </w:tc>
        <w:tc>
          <w:tcPr/>
          <w:p>
            <w:pPr>
              <w:pStyle w:val="Compact"/>
              <w:jc w:val="left"/>
            </w:pPr>
            <w:r>
              <w:t xml:space="preserve">8</w:t>
            </w:r>
          </w:p>
        </w:tc>
        <w:tc>
          <w:tcPr/>
          <w:p>
            <w:pPr>
              <w:pStyle w:val="Compact"/>
              <w:jc w:val="left"/>
            </w:pPr>
            <w:r>
              <w:t xml:space="preserve">XOR-hash seed (</w:t>
            </w:r>
            <w:r>
              <w:rPr>
                <w:rStyle w:val="VerbatimChar"/>
              </w:rPr>
              <w:t xml:space="preserve">ADDR_MAP.hash_seed</w:t>
            </w:r>
            <w:r>
              <w:t xml:space="preserve">)</w:t>
            </w:r>
          </w:p>
        </w:tc>
      </w:tr>
      <w:tr>
        <w:tc>
          <w:tcPr/>
          <w:p>
            <w:pPr>
              <w:pStyle w:val="Compact"/>
              <w:jc w:val="left"/>
            </w:pPr>
            <w:r>
              <w:rPr>
                <w:rStyle w:val="VerbatimChar"/>
              </w:rPr>
              <w:t xml:space="preserve">rank_o</w:t>
            </w:r>
          </w:p>
        </w:tc>
        <w:tc>
          <w:tcPr/>
          <w:p>
            <w:pPr>
              <w:pStyle w:val="Compact"/>
              <w:jc w:val="left"/>
            </w:pPr>
            <w:r>
              <w:t xml:space="preserve">output</w:t>
            </w:r>
          </w:p>
        </w:tc>
        <w:tc>
          <w:tcPr/>
          <w:p>
            <w:pPr>
              <w:pStyle w:val="Compact"/>
              <w:jc w:val="left"/>
            </w:pPr>
            <w:r>
              <w:rPr>
                <w:rStyle w:val="VerbatimChar"/>
              </w:rPr>
              <w:t xml:space="preserve">$clog2(max(NR,2))</w:t>
            </w:r>
          </w:p>
        </w:tc>
        <w:tc>
          <w:tcPr/>
          <w:p>
            <w:pPr>
              <w:pStyle w:val="Compact"/>
              <w:jc w:val="left"/>
            </w:pPr>
            <w:r>
              <w:t xml:space="preserve">Decoded rank</w:t>
            </w:r>
          </w:p>
        </w:tc>
      </w:tr>
      <w:tr>
        <w:tc>
          <w:tcPr/>
          <w:p>
            <w:pPr>
              <w:pStyle w:val="Compact"/>
              <w:jc w:val="left"/>
            </w:pPr>
            <w:r>
              <w:rPr>
                <w:rStyle w:val="VerbatimChar"/>
              </w:rPr>
              <w:t xml:space="preserve">bank_o</w:t>
            </w:r>
          </w:p>
        </w:tc>
        <w:tc>
          <w:tcPr/>
          <w:p>
            <w:pPr>
              <w:pStyle w:val="Compact"/>
              <w:jc w:val="left"/>
            </w:pPr>
            <w:r>
              <w:t xml:space="preserve">output</w:t>
            </w:r>
          </w:p>
        </w:tc>
        <w:tc>
          <w:tcPr/>
          <w:p>
            <w:pPr>
              <w:pStyle w:val="Compact"/>
              <w:jc w:val="left"/>
            </w:pPr>
            <w:r>
              <w:rPr>
                <w:rStyle w:val="VerbatimChar"/>
              </w:rPr>
              <w:t xml:space="preserve">$clog2(NUM_BANKS)</w:t>
            </w:r>
          </w:p>
        </w:tc>
        <w:tc>
          <w:tcPr/>
          <w:p>
            <w:pPr>
              <w:pStyle w:val="Compact"/>
              <w:jc w:val="left"/>
            </w:pPr>
            <w:r>
              <w:t xml:space="preserve">Decoded bank</w:t>
            </w:r>
          </w:p>
        </w:tc>
      </w:tr>
      <w:tr>
        <w:tc>
          <w:tcPr/>
          <w:p>
            <w:pPr>
              <w:pStyle w:val="Compact"/>
              <w:jc w:val="left"/>
            </w:pPr>
            <w:r>
              <w:rPr>
                <w:rStyle w:val="VerbatimChar"/>
              </w:rPr>
              <w:t xml:space="preserve">row_o</w:t>
            </w:r>
          </w:p>
        </w:tc>
        <w:tc>
          <w:tcPr/>
          <w:p>
            <w:pPr>
              <w:pStyle w:val="Compact"/>
              <w:jc w:val="left"/>
            </w:pPr>
            <w:r>
              <w:t xml:space="preserve">output</w:t>
            </w:r>
          </w:p>
        </w:tc>
        <w:tc>
          <w:tcPr/>
          <w:p>
            <w:pPr>
              <w:pStyle w:val="Compact"/>
              <w:jc w:val="left"/>
            </w:pPr>
            <w:r>
              <w:rPr>
                <w:rStyle w:val="VerbatimChar"/>
              </w:rPr>
              <w:t xml:space="preserve">ROW_WIDTH</w:t>
            </w:r>
          </w:p>
        </w:tc>
        <w:tc>
          <w:tcPr/>
          <w:p>
            <w:pPr>
              <w:pStyle w:val="Compact"/>
              <w:jc w:val="left"/>
            </w:pPr>
            <w:r>
              <w:t xml:space="preserve">Decoded row</w:t>
            </w:r>
          </w:p>
        </w:tc>
      </w:tr>
      <w:tr>
        <w:tc>
          <w:tcPr/>
          <w:p>
            <w:pPr>
              <w:pStyle w:val="Compact"/>
              <w:jc w:val="left"/>
            </w:pPr>
            <w:r>
              <w:rPr>
                <w:rStyle w:val="VerbatimChar"/>
              </w:rPr>
              <w:t xml:space="preserve">col_o</w:t>
            </w:r>
          </w:p>
        </w:tc>
        <w:tc>
          <w:tcPr/>
          <w:p>
            <w:pPr>
              <w:pStyle w:val="Compact"/>
              <w:jc w:val="left"/>
            </w:pPr>
            <w:r>
              <w:t xml:space="preserve">output</w:t>
            </w:r>
          </w:p>
        </w:tc>
        <w:tc>
          <w:tcPr/>
          <w:p>
            <w:pPr>
              <w:pStyle w:val="Compact"/>
              <w:jc w:val="left"/>
            </w:pPr>
            <w:r>
              <w:rPr>
                <w:rStyle w:val="VerbatimChar"/>
              </w:rPr>
              <w:t xml:space="preserve">COL_WIDTH</w:t>
            </w:r>
          </w:p>
        </w:tc>
        <w:tc>
          <w:tcPr/>
          <w:p>
            <w:pPr>
              <w:pStyle w:val="Compact"/>
              <w:jc w:val="left"/>
            </w:pPr>
            <w:r>
              <w:t xml:space="preserve">Decoded column</w:t>
            </w:r>
          </w:p>
        </w:tc>
      </w:tr>
    </w:tbl>
    <w:bookmarkEnd w:id="144"/>
    <w:bookmarkStart w:id="146" w:name="the-single-knob-layout"/>
    <w:p>
      <w:pPr>
        <w:pStyle w:val="Heading2"/>
        <w:spacing w:before="280" w:after="80"/>
        <w:pBdr>
          <w:bottom w:val="single" w:sz="12" w:color="228B22"/>
        </w:pBdr>
      </w:pPr>
      <w:r>
        <w:rPr>
          <w:rStyle w:val="SectionNumber"/>
          <w:b/>
          <w:color w:val="228B22"/>
          <w:sz w:val="28"/>
        </w:rPr>
        <w:t xml:space="preserve">14.4</w:t>
      </w:r>
      <w:r>
        <w:rPr>
          <w:b/>
          <w:color w:val="228B22"/>
          <w:sz w:val="28"/>
        </w:rPr>
        <w:tab/>
      </w:r>
      <w:r>
        <w:rPr>
          <w:b/>
          <w:color w:val="228B22"/>
          <w:sz w:val="28"/>
        </w:rPr>
        <w:t xml:space="preserve">The single-knob layout</w:t>
      </w:r>
    </w:p>
    <w:p>
      <w:pPr>
        <w:pStyle w:val="FirstParagraph"/>
      </w:pPr>
      <w:r>
        <w:rPr>
          <w:sz w:val="20"/>
        </w:rPr>
        <w:t xml:space="preserve">The address is first stripped of its byte offset to a</w:t>
      </w:r>
      <w:r>
        <w:rPr>
          <w:sz w:val="20"/>
        </w:rPr>
        <w:t xml:space="preserve"> </w:t>
      </w:r>
      <w:r>
        <w:rPr>
          <w:bCs/>
          <w:b/>
          <w:sz w:val="20"/>
        </w:rPr>
        <w:t xml:space="preserve">word address</w:t>
      </w:r>
      <w:r>
        <w:rPr>
          <w:sz w:val="20"/>
        </w:rPr>
        <w:t xml:space="preserve">:</w:t>
      </w:r>
    </w:p>
    <w:p>
      <w:pPr>
        <w:pStyle w:val="SourceCode"/>
      </w:pPr>
      <w:r>
        <w:rPr>
          <w:rStyle w:val="VerbatimChar"/>
        </w:rPr>
        <w:t xml:space="preserve">w_word = axi_addr_i[AXI_ADDR_WIDTH-1 : BYTE_OFFSET_WIDTH]   (zero-extended to 32b)</w:t>
      </w:r>
    </w:p>
    <w:p>
      <w:pPr>
        <w:pStyle w:val="FirstParagraph"/>
      </w:pPr>
      <w:r>
        <w:rPr>
          <w:sz w:val="20"/>
        </w:rPr>
        <w:t xml:space="preserve">The bank field is</w:t>
      </w:r>
      <w:r>
        <w:rPr>
          <w:sz w:val="20"/>
        </w:rPr>
        <w:t xml:space="preserve"> </w:t>
      </w:r>
      <w:r>
        <w:rPr>
          <w:rStyle w:val="VerbatimChar"/>
          <w:sz w:val="20"/>
        </w:rPr>
        <w:t xml:space="preserve">BW</w:t>
      </w:r>
      <w:r>
        <w:rPr>
          <w:sz w:val="20"/>
        </w:rPr>
        <w:t xml:space="preserve"> </w:t>
      </w:r>
      <w:r>
        <w:rPr>
          <w:sz w:val="20"/>
        </w:rPr>
        <w:t xml:space="preserve">bits wide and sits at bit position</w:t>
      </w:r>
      <w:r>
        <w:rPr>
          <w:sz w:val="20"/>
        </w:rPr>
        <w:t xml:space="preserve"> </w:t>
      </w:r>
      <w:r>
        <w:rPr>
          <w:rStyle w:val="VerbatimChar"/>
          <w:sz w:val="20"/>
        </w:rPr>
        <w:t xml:space="preserve">bank_lsb</w:t>
      </w:r>
      <w:r>
        <w:rPr>
          <w:sz w:val="20"/>
        </w:rPr>
        <w:t xml:space="preserve"> </w:t>
      </w:r>
      <w:r>
        <w:rPr>
          <w:sz w:val="20"/>
        </w:rPr>
        <w:t xml:space="preserve">inside the</w:t>
      </w:r>
      <w:r>
        <w:rPr>
          <w:sz w:val="20"/>
        </w:rPr>
        <w:t xml:space="preserve"> </w:t>
      </w:r>
      <w:r>
        <w:rPr>
          <w:sz w:val="20"/>
        </w:rPr>
        <w:t xml:space="preserve">word address. The column is split</w:t>
      </w:r>
      <w:r>
        <w:rPr>
          <w:sz w:val="20"/>
        </w:rPr>
        <w:t xml:space="preserve"> </w:t>
      </w:r>
      <w:r>
        <w:rPr>
          <w:bCs/>
          <w:b/>
          <w:sz w:val="20"/>
        </w:rPr>
        <w:t xml:space="preserve">around</w:t>
      </w:r>
      <w:r>
        <w:rPr>
          <w:sz w:val="20"/>
        </w:rPr>
        <w:t xml:space="preserve"> </w:t>
      </w:r>
      <w:r>
        <w:rPr>
          <w:sz w:val="20"/>
        </w:rPr>
        <w:t xml:space="preserve">the bank into a low part below it</w:t>
      </w:r>
      <w:r>
        <w:rPr>
          <w:sz w:val="20"/>
        </w:rPr>
        <w:t xml:space="preserve"> </w:t>
      </w:r>
      <w:r>
        <w:rPr>
          <w:sz w:val="20"/>
        </w:rPr>
        <w:t xml:space="preserve">and a high part above it; the row and rank stack above the whole column region at</w:t>
      </w:r>
      <w:r>
        <w:rPr>
          <w:sz w:val="20"/>
        </w:rPr>
        <w:t xml:space="preserve"> </w:t>
      </w:r>
      <w:r>
        <w:rPr>
          <w:bCs/>
          <w:b/>
          <w:sz w:val="20"/>
        </w:rPr>
        <w:t xml:space="preserve">invariant</w:t>
      </w:r>
      <w:r>
        <w:rPr>
          <w:sz w:val="20"/>
        </w:rPr>
        <w:t xml:space="preserve"> </w:t>
      </w:r>
      <w:r>
        <w:rPr>
          <w:sz w:val="20"/>
        </w:rPr>
        <w:t xml:space="preserve">positions:</w:t>
      </w:r>
    </w:p>
    <w:p>
      <w:pPr>
        <w:pStyle w:val="SourceCode"/>
      </w:pPr>
      <w:r>
        <w:rPr>
          <w:rStyle w:val="VerbatimChar"/>
        </w:rPr>
        <w:t xml:space="preserve">word address (low → high):</w:t>
      </w:r>
      <w:r>
        <w:br/>
      </w:r>
      <w:r>
        <w:rPr>
          <w:rStyle w:val="VerbatimChar"/>
        </w:rPr>
        <w:t xml:space="preserve">  [ col_lo(bank_lsb) | bank(BW) | col_hi(CW - bank_lsb) | row(RW) | rank(KW) ]</w:t>
      </w:r>
      <w:r>
        <w:br/>
      </w:r>
      <w:r>
        <w:br/>
      </w:r>
      <w:r>
        <w:rPr>
          <w:rStyle w:val="VerbatimChar"/>
        </w:rPr>
        <w:t xml:space="preserve">  col = { col_hi, col_lo }</w:t>
      </w:r>
      <w:r>
        <w:br/>
      </w:r>
      <w:r>
        <w:rPr>
          <w:rStyle w:val="VerbatimChar"/>
        </w:rPr>
        <w:t xml:space="preserve">  row LSB is always at bit CW + BW      (only the bank slides; the column</w:t>
      </w:r>
      <w:r>
        <w:br/>
      </w:r>
      <w:r>
        <w:rPr>
          <w:rStyle w:val="VerbatimChar"/>
        </w:rPr>
        <w:t xml:space="preserve">                                         auto-splits around it)</w:t>
      </w:r>
    </w:p>
    <w:bookmarkStart w:id="145" w:name="X0d59f2edba82a0aa6df70aa3af77eb47f1376bc"/>
    <w:p>
      <w:pPr>
        <w:pStyle w:val="Heading3"/>
        <w:spacing w:before="200" w:after="80"/>
      </w:pPr>
      <w:r>
        <w:rPr>
          <w:rStyle w:val="SectionNumber"/>
          <w:b/>
          <w:color w:val="404040"/>
          <w:sz w:val="24"/>
        </w:rPr>
        <w:t xml:space="preserve">14.4.1</w:t>
      </w:r>
      <w:r>
        <w:rPr>
          <w:b/>
          <w:color w:val="404040"/>
          <w:sz w:val="24"/>
        </w:rPr>
        <w:tab/>
      </w:r>
      <w:r>
        <w:rPr>
          <w:b/>
          <w:color w:val="404040"/>
          <w:sz w:val="24"/>
        </w:rPr>
        <w:t xml:space="preserve">Field extraction (variable-base shifts/masks)</w:t>
      </w:r>
    </w:p>
    <w:p>
      <w:pPr>
        <w:pStyle w:val="FirstParagraph"/>
      </w:pPr>
      <w:r>
        <w:rPr>
          <w:sz w:val="20"/>
        </w:rPr>
        <w:t xml:space="preserve">The RTL clamps</w:t>
      </w:r>
      <w:r>
        <w:rPr>
          <w:sz w:val="20"/>
        </w:rPr>
        <w:t xml:space="preserve"> </w:t>
      </w:r>
      <w:r>
        <w:rPr>
          <w:rStyle w:val="VerbatimChar"/>
          <w:sz w:val="20"/>
        </w:rPr>
        <w:t xml:space="preserve">bank_lsb</w:t>
      </w:r>
      <w:r>
        <w:rPr>
          <w:sz w:val="20"/>
        </w:rPr>
        <w:t xml:space="preserve"> </w:t>
      </w:r>
      <w:r>
        <w:rPr>
          <w:sz w:val="20"/>
        </w:rPr>
        <w:t xml:space="preserve">to</w:t>
      </w:r>
      <w:r>
        <w:rPr>
          <w:sz w:val="20"/>
        </w:rPr>
        <w:t xml:space="preserve"> </w:t>
      </w:r>
      <w:r>
        <w:rPr>
          <w:rStyle w:val="VerbatimChar"/>
          <w:sz w:val="20"/>
        </w:rPr>
        <w:t xml:space="preserve">[0, COL_WIDTH]</w:t>
      </w:r>
      <w:r>
        <w:rPr>
          <w:sz w:val="20"/>
        </w:rPr>
        <w:t xml:space="preserve"> </w:t>
      </w:r>
      <w:r>
        <w:rPr>
          <w:sz w:val="20"/>
        </w:rPr>
        <w:t xml:space="preserve">first (</w:t>
      </w:r>
      <w:r>
        <w:rPr>
          <w:rStyle w:val="VerbatimChar"/>
          <w:sz w:val="20"/>
        </w:rPr>
        <w:t xml:space="preserve">w_blsb</w:t>
      </w:r>
      <w:r>
        <w:rPr>
          <w:sz w:val="20"/>
        </w:rPr>
        <w:t xml:space="preserve">), so</w:t>
      </w:r>
      <w:r>
        <w:rPr>
          <w:sz w:val="20"/>
        </w:rPr>
        <w:t xml:space="preserve"> </w:t>
      </w:r>
      <w:r>
        <w:rPr>
          <w:rStyle w:val="VerbatimChar"/>
          <w:sz w:val="20"/>
        </w:rPr>
        <w:t xml:space="preserve">col_hi</w:t>
      </w:r>
      <w:r>
        <w:rPr>
          <w:sz w:val="20"/>
        </w:rPr>
        <w:t xml:space="preserve">’s</w:t>
      </w:r>
      <w:r>
        <w:rPr>
          <w:sz w:val="20"/>
        </w:rPr>
        <w:t xml:space="preserve"> </w:t>
      </w:r>
      <w:r>
        <w:rPr>
          <w:sz w:val="20"/>
        </w:rPr>
        <w:t xml:space="preserve">width</w:t>
      </w:r>
      <w:r>
        <w:rPr>
          <w:sz w:val="20"/>
        </w:rPr>
        <w:t xml:space="preserve"> </w:t>
      </w:r>
      <w:r>
        <w:rPr>
          <w:rStyle w:val="VerbatimChar"/>
          <w:sz w:val="20"/>
        </w:rPr>
        <w:t xml:space="preserve">CW - bank_lsb</w:t>
      </w:r>
      <w:r>
        <w:rPr>
          <w:sz w:val="20"/>
        </w:rPr>
        <w:t xml:space="preserve"> </w:t>
      </w:r>
      <w:r>
        <w:rPr>
          <w:sz w:val="20"/>
        </w:rPr>
        <w:t xml:space="preserve">never goes negative and the row/rank slices stay legal.</w:t>
      </w:r>
      <w:r>
        <w:rPr>
          <w:sz w:val="20"/>
        </w:rPr>
        <w:t xml:space="preserve"> </w:t>
      </w:r>
      <w:r>
        <w:rPr>
          <w:sz w:val="20"/>
        </w:rPr>
        <w:t xml:space="preserve">Then, over 32-bit intermediates:</w:t>
      </w:r>
    </w:p>
    <w:p>
      <w:pPr>
        <w:pStyle w:val="SourceCode"/>
      </w:pPr>
      <w:r>
        <w:rPr>
          <w:rStyle w:val="VerbatimChar"/>
        </w:rPr>
        <w:t xml:space="preserve">col_lo = w_word &amp; ((1 &lt;&lt; bank_lsb) - 1)</w:t>
      </w:r>
      <w:r>
        <w:br/>
      </w:r>
      <w:r>
        <w:rPr>
          <w:rStyle w:val="VerbatimChar"/>
        </w:rPr>
        <w:t xml:space="preserve">bank   = (w_word &gt;&gt; bank_lsb) &amp; ((1 &lt;&lt; BW) - 1)</w:t>
      </w:r>
      <w:r>
        <w:br/>
      </w:r>
      <w:r>
        <w:rPr>
          <w:rStyle w:val="VerbatimChar"/>
        </w:rPr>
        <w:t xml:space="preserve">col_hi = (w_word &gt;&gt; (bank_lsb + BW)) &amp; ((1 &lt;&lt; (CW - bank_lsb)) - 1)</w:t>
      </w:r>
      <w:r>
        <w:br/>
      </w:r>
      <w:r>
        <w:rPr>
          <w:rStyle w:val="VerbatimChar"/>
        </w:rPr>
        <w:t xml:space="preserve">row    = (w_word &gt;&gt; (CW + BW)) &amp; ((1 &lt;&lt; RW) - 1)</w:t>
      </w:r>
      <w:r>
        <w:br/>
      </w:r>
      <w:r>
        <w:rPr>
          <w:rStyle w:val="VerbatimChar"/>
        </w:rPr>
        <w:t xml:space="preserve">rank   = (w_word &gt;&gt; (CW + BW + RW)) &amp; ((1 &lt;&lt; KW) - 1)   // 0 when NUM_RANKS == 1</w:t>
      </w:r>
      <w:r>
        <w:br/>
      </w:r>
      <w:r>
        <w:rPr>
          <w:rStyle w:val="VerbatimChar"/>
        </w:rPr>
        <w:t xml:space="preserve">col    = col_lo | (col_hi &lt;&lt; bank_lsb)</w:t>
      </w:r>
    </w:p>
    <w:bookmarkEnd w:id="145"/>
    <w:bookmarkEnd w:id="146"/>
    <w:bookmarkStart w:id="147" w:name="X39fb22cc31e87136071a028d43b2ed0d619d0ce"/>
    <w:p>
      <w:pPr>
        <w:pStyle w:val="Heading2"/>
        <w:spacing w:before="280" w:after="80"/>
        <w:pBdr>
          <w:bottom w:val="single" w:sz="12" w:color="228B22"/>
        </w:pBdr>
      </w:pPr>
      <w:r>
        <w:rPr>
          <w:rStyle w:val="SectionNumber"/>
          <w:b/>
          <w:color w:val="228B22"/>
          <w:sz w:val="28"/>
        </w:rPr>
        <w:t xml:space="preserve">14.5</w:t>
      </w:r>
      <w:r>
        <w:rPr>
          <w:b/>
          <w:color w:val="228B22"/>
          <w:sz w:val="28"/>
        </w:rPr>
        <w:tab/>
      </w:r>
      <w:r>
        <w:rPr>
          <w:b/>
          <w:color w:val="228B22"/>
          <w:sz w:val="28"/>
        </w:rPr>
        <w:t xml:space="preserve">The classic schemes are just</w:t>
      </w:r>
      <w:r>
        <w:rPr>
          <w:b/>
          <w:color w:val="228B22"/>
          <w:sz w:val="28"/>
        </w:rPr>
        <w:t xml:space="preserve"> </w:t>
      </w:r>
      <w:r>
        <w:rPr>
          <w:rStyle w:val="VerbatimChar"/>
          <w:b/>
          <w:color w:val="228B22"/>
          <w:sz w:val="28"/>
        </w:rPr>
        <w:t xml:space="preserve">bank_lsb</w:t>
      </w:r>
      <w:r>
        <w:rPr>
          <w:b/>
          <w:color w:val="228B22"/>
          <w:sz w:val="28"/>
        </w:rPr>
        <w:t xml:space="preserve"> </w:t>
      </w:r>
      <w:r>
        <w:rPr>
          <w:b/>
          <w:color w:val="228B22"/>
          <w:sz w:val="28"/>
        </w:rPr>
        <w:t xml:space="preserve">settings</w:t>
      </w:r>
    </w:p>
    <w:tbl>
      <w:tblPr>
        <w:tblStyle w:val="Table"/>
        <w:tblW w:type="pct" w:w="5000"/>
        <w:tblLook w:firstRow="1" w:lastRow="0" w:firstColumn="0" w:lastColumn="0" w:noHBand="0" w:noVBand="0" w:val="0020"/>
        <w:jc w:val="start"/>
      </w:tblPr>
      <w:tblGrid>
        <w:gridCol w:w="2160"/>
        <w:gridCol w:w="5760"/>
      </w:tblGrid>
      <w:tr>
        <w:trPr>
          <w:tblHeader w:val="true"/>
        </w:trPr>
        <w:tc>
          <w:tcPr>
            <w:shd w:val="clear" w:color="auto" w:fill="E0E0E0"/>
          </w:tcPr>
          <w:p>
            <w:pPr>
              <w:pStyle w:val="Compact"/>
              <w:jc w:val="left"/>
            </w:pPr>
            <w:r>
              <w:rPr>
                <w:b/>
                <w:sz w:val="20"/>
              </w:rPr>
              <w:t xml:space="preserve">Legacy scheme</w:t>
            </w:r>
          </w:p>
        </w:tc>
        <w:tc>
          <w:tcPr>
            <w:shd w:val="clear" w:color="auto" w:fill="E0E0E0"/>
          </w:tcPr>
          <w:p>
            <w:pPr>
              <w:pStyle w:val="Compact"/>
              <w:jc w:val="left"/>
            </w:pPr>
            <w:r>
              <w:rPr>
                <w:b/>
                <w:sz w:val="20"/>
              </w:rPr>
              <w:t xml:space="preserve">Equivalent setting</w:t>
            </w:r>
          </w:p>
        </w:tc>
      </w:tr>
      <w:tr>
        <w:tc>
          <w:tcPr/>
          <w:p>
            <w:pPr>
              <w:pStyle w:val="Compact"/>
              <w:jc w:val="left"/>
            </w:pPr>
            <w:r>
              <w:t xml:space="preserve">ROW_MAJOR</w:t>
            </w:r>
          </w:p>
        </w:tc>
        <w:tc>
          <w:tcPr/>
          <w:p>
            <w:pPr>
              <w:pStyle w:val="Compact"/>
              <w:jc w:val="left"/>
            </w:pPr>
            <w:r>
              <w:rPr>
                <w:rStyle w:val="VerbatimChar"/>
              </w:rPr>
              <w:t xml:space="preserve">bank_lsb == COL_WIDTH</w:t>
            </w:r>
            <w:r>
              <w:t xml:space="preserve"> </w:t>
            </w:r>
            <w:r>
              <w:t xml:space="preserve">— bank sits</w:t>
            </w:r>
            <w:r>
              <w:t xml:space="preserve"> </w:t>
            </w:r>
            <w:r>
              <w:rPr>
                <w:bCs/>
                <w:b/>
              </w:rPr>
              <w:t xml:space="preserve">above</w:t>
            </w:r>
            <w:r>
              <w:t xml:space="preserve"> </w:t>
            </w:r>
            <w:r>
              <w:t xml:space="preserve">the whole column</w:t>
            </w:r>
          </w:p>
        </w:tc>
      </w:tr>
      <w:tr>
        <w:tc>
          <w:tcPr/>
          <w:p>
            <w:pPr>
              <w:pStyle w:val="Compact"/>
              <w:jc w:val="left"/>
            </w:pPr>
            <w:r>
              <w:t xml:space="preserve">max BANK_INTERLEAVE</w:t>
            </w:r>
          </w:p>
        </w:tc>
        <w:tc>
          <w:tcPr/>
          <w:p>
            <w:pPr>
              <w:pStyle w:val="Compact"/>
              <w:jc w:val="left"/>
            </w:pPr>
            <w:r>
              <w:rPr>
                <w:rStyle w:val="VerbatimChar"/>
              </w:rPr>
              <w:t xml:space="preserve">bank_lsb == log2(DRAM_BL)</w:t>
            </w:r>
            <w:r>
              <w:t xml:space="preserve"> </w:t>
            </w:r>
            <w:r>
              <w:t xml:space="preserve">— minimal</w:t>
            </w:r>
            <w:r>
              <w:t xml:space="preserve"> </w:t>
            </w:r>
            <w:r>
              <w:rPr>
                <w:rStyle w:val="VerbatimChar"/>
              </w:rPr>
              <w:t xml:space="preserve">col_lo</w:t>
            </w:r>
            <w:r>
              <w:t xml:space="preserve">, so a burst’s column walk stays inside one bank while consecutive lines round-robin banks</w:t>
            </w:r>
          </w:p>
        </w:tc>
      </w:tr>
      <w:tr>
        <w:tc>
          <w:tcPr/>
          <w:p>
            <w:pPr>
              <w:pStyle w:val="Compact"/>
              <w:jc w:val="left"/>
            </w:pPr>
            <w:r>
              <w:t xml:space="preserve">partial interleave</w:t>
            </w:r>
          </w:p>
        </w:tc>
        <w:tc>
          <w:tcPr/>
          <w:p>
            <w:pPr>
              <w:pStyle w:val="Compact"/>
              <w:jc w:val="left"/>
            </w:pPr>
            <w:r>
              <w:t xml:space="preserve">any</w:t>
            </w:r>
            <w:r>
              <w:t xml:space="preserve"> </w:t>
            </w:r>
            <w:r>
              <w:rPr>
                <w:rStyle w:val="VerbatimChar"/>
              </w:rPr>
              <w:t xml:space="preserve">bank_lsb</w:t>
            </w:r>
            <w:r>
              <w:t xml:space="preserve"> </w:t>
            </w:r>
            <w:r>
              <w:t xml:space="preserve">in between</w:t>
            </w:r>
          </w:p>
        </w:tc>
      </w:tr>
      <w:tr>
        <w:tc>
          <w:tcPr/>
          <w:p>
            <w:pPr>
              <w:pStyle w:val="Compact"/>
              <w:jc w:val="left"/>
            </w:pPr>
            <w:r>
              <w:t xml:space="preserve">XOR_HASH</w:t>
            </w:r>
          </w:p>
        </w:tc>
        <w:tc>
          <w:tcPr/>
          <w:p>
            <w:pPr>
              <w:pStyle w:val="Compact"/>
              <w:jc w:val="left"/>
            </w:pPr>
            <w:r>
              <w:rPr>
                <w:rStyle w:val="VerbatimChar"/>
              </w:rPr>
              <w:t xml:space="preserve">hash_en == 1</w:t>
            </w:r>
            <w:r>
              <w:t xml:space="preserve">, folded on top of</w:t>
            </w:r>
            <w:r>
              <w:t xml:space="preserve"> </w:t>
            </w:r>
            <w:r>
              <w:rPr>
                <w:bCs/>
                <w:b/>
              </w:rPr>
              <w:t xml:space="preserve">any</w:t>
            </w:r>
            <w:r>
              <w:t xml:space="preserve"> </w:t>
            </w:r>
            <w:r>
              <w:t xml:space="preserve">placement above</w:t>
            </w:r>
          </w:p>
        </w:tc>
      </w:tr>
    </w:tbl>
    <w:p>
      <w:pPr>
        <w:pStyle w:val="BodyText"/>
      </w:pPr>
      <w:r>
        <w:rPr>
          <w:sz w:val="20"/>
        </w:rPr>
        <w:t xml:space="preserve">The default</w:t>
      </w:r>
      <w:r>
        <w:rPr>
          <w:sz w:val="20"/>
        </w:rPr>
        <w:t xml:space="preserve"> </w:t>
      </w:r>
      <w:r>
        <w:rPr>
          <w:rStyle w:val="VerbatimChar"/>
          <w:sz w:val="20"/>
        </w:rPr>
        <w:t xml:space="preserve">ADDR_MAP.bank_lsb = 0x0A = COL_WIDTH</w:t>
      </w:r>
      <w:r>
        <w:rPr>
          <w:sz w:val="20"/>
        </w:rPr>
        <w:t xml:space="preserve"> </w:t>
      </w:r>
      <w:r>
        <w:rPr>
          <w:sz w:val="20"/>
        </w:rPr>
        <w:t xml:space="preserve">is therefore ROW_MAJOR.</w:t>
      </w:r>
      <w:r>
        <w:rPr>
          <w:sz w:val="20"/>
        </w:rPr>
        <w:t xml:space="preserve"> </w:t>
      </w:r>
      <w:r>
        <w:rPr>
          <w:sz w:val="20"/>
        </w:rPr>
        <w:t xml:space="preserve">Software is expected to keep</w:t>
      </w:r>
      <w:r>
        <w:rPr>
          <w:sz w:val="20"/>
        </w:rPr>
        <w:t xml:space="preserve"> </w:t>
      </w:r>
      <w:r>
        <w:rPr>
          <w:rStyle w:val="VerbatimChar"/>
          <w:sz w:val="20"/>
        </w:rPr>
        <w:t xml:space="preserve">log2(DRAM_BL) &lt;= bank_lsb &lt;= COL_WIDTH</w:t>
      </w:r>
      <w:r>
        <w:rPr>
          <w:sz w:val="20"/>
        </w:rPr>
        <w:t xml:space="preserve"> </w:t>
      </w:r>
      <w:r>
        <w:rPr>
          <w:sz w:val="20"/>
        </w:rPr>
        <w:t xml:space="preserve">so a</w:t>
      </w:r>
      <w:r>
        <w:rPr>
          <w:sz w:val="20"/>
        </w:rPr>
        <w:t xml:space="preserve"> </w:t>
      </w:r>
      <w:r>
        <w:rPr>
          <w:sz w:val="20"/>
        </w:rPr>
        <w:t xml:space="preserve">DRAM burst’s column walk never crosses a bank boundary; the RTL clamp enforces</w:t>
      </w:r>
      <w:r>
        <w:rPr>
          <w:sz w:val="20"/>
        </w:rPr>
        <w:t xml:space="preserve"> </w:t>
      </w:r>
      <w:r>
        <w:rPr>
          <w:sz w:val="20"/>
        </w:rPr>
        <w:t xml:space="preserve">the upper edge. (</w:t>
      </w:r>
      <w:r>
        <w:rPr>
          <w:rStyle w:val="VerbatimChar"/>
          <w:sz w:val="20"/>
        </w:rPr>
        <w:t xml:space="preserve">DRAM_BL</w:t>
      </w:r>
      <w:r>
        <w:rPr>
          <w:sz w:val="20"/>
        </w:rPr>
        <w:t xml:space="preserve">, not</w:t>
      </w:r>
      <w:r>
        <w:rPr>
          <w:sz w:val="20"/>
        </w:rPr>
        <w:t xml:space="preserve"> </w:t>
      </w:r>
      <w:r>
        <w:rPr>
          <w:rStyle w:val="VerbatimChar"/>
          <w:sz w:val="20"/>
        </w:rPr>
        <w:t xml:space="preserve">BL/DFI_RATE</w:t>
      </w:r>
      <w:r>
        <w:rPr>
          <w:sz w:val="20"/>
        </w:rPr>
        <w:t xml:space="preserve"> </w:t>
      </w:r>
      <w:r>
        <w:rPr>
          <w:sz w:val="20"/>
        </w:rPr>
        <w:t xml:space="preserve">— the mapper indexes device</w:t>
      </w:r>
      <w:r>
        <w:rPr>
          <w:sz w:val="20"/>
        </w:rPr>
        <w:t xml:space="preserve"> </w:t>
      </w:r>
      <w:r>
        <w:rPr>
          <w:sz w:val="20"/>
        </w:rPr>
        <w:t xml:space="preserve">words, so a burst spans</w:t>
      </w:r>
      <w:r>
        <w:rPr>
          <w:sz w:val="20"/>
        </w:rPr>
        <w:t xml:space="preserve"> </w:t>
      </w:r>
      <w:r>
        <w:rPr>
          <w:rStyle w:val="VerbatimChar"/>
          <w:sz w:val="20"/>
        </w:rPr>
        <w:t xml:space="preserve">DRAM_BL</w:t>
      </w:r>
      <w:r>
        <w:rPr>
          <w:sz w:val="20"/>
        </w:rPr>
        <w:t xml:space="preserve"> </w:t>
      </w:r>
      <w:r>
        <w:rPr>
          <w:sz w:val="20"/>
        </w:rPr>
        <w:t xml:space="preserve">columns here. Both older formulas were</w:t>
      </w:r>
      <w:r>
        <w:rPr>
          <w:sz w:val="20"/>
        </w:rPr>
        <w:t xml:space="preserve"> </w:t>
      </w:r>
      <w:r>
        <w:rPr>
          <w:sz w:val="20"/>
        </w:rPr>
        <w:t xml:space="preserve">wrong, in opposite directions; measured in</w:t>
      </w:r>
      <w:r>
        <w:rPr>
          <w:sz w:val="20"/>
        </w:rPr>
        <w:t xml:space="preserve"> </w:t>
      </w:r>
      <w:r>
        <w:rPr>
          <w:rStyle w:val="VerbatimChar"/>
          <w:sz w:val="20"/>
        </w:rPr>
        <w:t xml:space="preserve">dv/tests/fub/test_addr_mapper.py::minimum_bank_lsb_is_measured</w:t>
      </w:r>
      <w:r>
        <w:rPr>
          <w:sz w:val="20"/>
        </w:rPr>
        <w:t xml:space="preserve">. pumice</w:t>
      </w:r>
      <w:r>
        <w:rPr>
          <w:sz w:val="20"/>
        </w:rPr>
        <w:t xml:space="preserve"> </w:t>
      </w:r>
      <w:r>
        <w:rPr>
          <w:sz w:val="20"/>
        </w:rPr>
        <w:t xml:space="preserve">BUG-022.)</w:t>
      </w:r>
    </w:p>
    <w:bookmarkEnd w:id="147"/>
    <w:bookmarkStart w:id="148" w:name="bank-xor-hash"/>
    <w:p>
      <w:pPr>
        <w:pStyle w:val="Heading2"/>
        <w:spacing w:before="280" w:after="80"/>
        <w:pBdr>
          <w:bottom w:val="single" w:sz="12" w:color="228B22"/>
        </w:pBdr>
      </w:pPr>
      <w:r>
        <w:rPr>
          <w:rStyle w:val="SectionNumber"/>
          <w:b/>
          <w:color w:val="228B22"/>
          <w:sz w:val="28"/>
        </w:rPr>
        <w:t xml:space="preserve">14.6</w:t>
      </w:r>
      <w:r>
        <w:rPr>
          <w:b/>
          <w:color w:val="228B22"/>
          <w:sz w:val="28"/>
        </w:rPr>
        <w:tab/>
      </w:r>
      <w:r>
        <w:rPr>
          <w:b/>
          <w:color w:val="228B22"/>
          <w:sz w:val="28"/>
        </w:rPr>
        <w:t xml:space="preserve">Bank XOR-hash</w:t>
      </w:r>
    </w:p>
    <w:p>
      <w:pPr>
        <w:pStyle w:val="FirstParagraph"/>
      </w:pPr>
      <w:r>
        <w:rPr>
          <w:sz w:val="20"/>
        </w:rPr>
        <w:t xml:space="preserve">When</w:t>
      </w:r>
      <w:r>
        <w:rPr>
          <w:sz w:val="20"/>
        </w:rPr>
        <w:t xml:space="preserve"> </w:t>
      </w:r>
      <w:r>
        <w:rPr>
          <w:rStyle w:val="VerbatimChar"/>
          <w:sz w:val="20"/>
        </w:rPr>
        <w:t xml:space="preserve">hash_en_i</w:t>
      </w:r>
      <w:r>
        <w:rPr>
          <w:sz w:val="20"/>
        </w:rPr>
        <w:t xml:space="preserve"> </w:t>
      </w:r>
      <w:r>
        <w:rPr>
          <w:sz w:val="20"/>
        </w:rPr>
        <w:t xml:space="preserve">is set, each bank bit is XOR-folded with two row slices and the</w:t>
      </w:r>
      <w:r>
        <w:rPr>
          <w:sz w:val="20"/>
        </w:rPr>
        <w:t xml:space="preserve"> </w:t>
      </w:r>
      <w:r>
        <w:rPr>
          <w:sz w:val="20"/>
        </w:rPr>
        <w:t xml:space="preserve">seed (a</w:t>
      </w:r>
      <w:r>
        <w:rPr>
          <w:sz w:val="20"/>
        </w:rPr>
        <w:t xml:space="preserve"> </w:t>
      </w:r>
      <w:r>
        <w:rPr>
          <w:rStyle w:val="VerbatimChar"/>
          <w:sz w:val="20"/>
        </w:rPr>
        <w:t xml:space="preserve">genvar</w:t>
      </w:r>
      <w:r>
        <w:rPr>
          <w:sz w:val="20"/>
        </w:rPr>
        <w:t xml:space="preserve"> </w:t>
      </w:r>
      <w:r>
        <w:rPr>
          <w:sz w:val="20"/>
        </w:rPr>
        <w:t xml:space="preserve">loop of width</w:t>
      </w:r>
      <w:r>
        <w:rPr>
          <w:sz w:val="20"/>
        </w:rPr>
        <w:t xml:space="preserve"> </w:t>
      </w:r>
      <w:r>
        <w:rPr>
          <w:rStyle w:val="VerbatimChar"/>
          <w:sz w:val="20"/>
        </w:rPr>
        <w:t xml:space="preserve">BW</w:t>
      </w:r>
      <w:r>
        <w:rPr>
          <w:sz w:val="20"/>
        </w:rPr>
        <w:t xml:space="preserve">):</w:t>
      </w:r>
    </w:p>
    <w:p>
      <w:pPr>
        <w:pStyle w:val="SourceCode"/>
      </w:pPr>
      <w:r>
        <w:rPr>
          <w:rStyle w:val="VerbatimChar"/>
        </w:rPr>
        <w:t xml:space="preserve">bank_hashed[i] = bank_raw[i] ^ row[i] ^ row[MID] ^ hash_seed[i]</w:t>
      </w:r>
      <w:r>
        <w:br/>
      </w:r>
      <w:r>
        <w:rPr>
          <w:rStyle w:val="VerbatimChar"/>
        </w:rPr>
        <w:t xml:space="preserve">  where MID = (i + BW &lt; ROW_WIDTH) ? (i + BW) : (ROW_WIDTH - 1)   // clamped</w:t>
      </w:r>
      <w:r>
        <w:br/>
      </w:r>
      <w:r>
        <w:rPr>
          <w:rStyle w:val="VerbatimChar"/>
        </w:rPr>
        <w:t xml:space="preserve">w_bank = hash_en ? bank_hashed : bank_raw</w:t>
      </w:r>
    </w:p>
    <w:p>
      <w:pPr>
        <w:pStyle w:val="FirstParagraph"/>
      </w:pPr>
      <w:r>
        <w:rPr>
          <w:sz w:val="20"/>
        </w:rPr>
        <w:t xml:space="preserve">This is the identical fold to the legacy XOR_HASH scheme and defeats</w:t>
      </w:r>
      <w:r>
        <w:rPr>
          <w:sz w:val="20"/>
        </w:rPr>
        <w:t xml:space="preserve"> </w:t>
      </w:r>
      <w:r>
        <w:rPr>
          <w:sz w:val="20"/>
        </w:rPr>
        <w:t xml:space="preserve">power-of-two-stride hot-banking.</w:t>
      </w:r>
      <w:r>
        <w:rPr>
          <w:sz w:val="20"/>
        </w:rPr>
        <w:t xml:space="preserve"> </w:t>
      </w:r>
      <w:r>
        <w:rPr>
          <w:rStyle w:val="VerbatimChar"/>
          <w:sz w:val="20"/>
        </w:rPr>
        <w:t xml:space="preserve">hash_seed_i</w:t>
      </w:r>
      <w:r>
        <w:rPr>
          <w:sz w:val="20"/>
        </w:rPr>
        <w:t xml:space="preserve"> </w:t>
      </w:r>
      <w:r>
        <w:rPr>
          <w:sz w:val="20"/>
        </w:rPr>
        <w:t xml:space="preserve">is runtime-modifiable, so a</w:t>
      </w:r>
      <w:r>
        <w:rPr>
          <w:sz w:val="20"/>
        </w:rPr>
        <w:t xml:space="preserve"> </w:t>
      </w:r>
      <w:r>
        <w:rPr>
          <w:sz w:val="20"/>
        </w:rPr>
        <w:t xml:space="preserve">bring-up engineer can change the hash without rebuilding.</w:t>
      </w:r>
    </w:p>
    <w:bookmarkEnd w:id="148"/>
    <w:bookmarkStart w:id="149" w:name="mirror-to-the-dv-address-model"/>
    <w:p>
      <w:pPr>
        <w:pStyle w:val="Heading2"/>
        <w:spacing w:before="280" w:after="80"/>
        <w:pBdr>
          <w:bottom w:val="single" w:sz="12" w:color="228B22"/>
        </w:pBdr>
      </w:pPr>
      <w:r>
        <w:rPr>
          <w:rStyle w:val="SectionNumber"/>
          <w:b/>
          <w:color w:val="228B22"/>
          <w:sz w:val="28"/>
        </w:rPr>
        <w:t xml:space="preserve">14.7</w:t>
      </w:r>
      <w:r>
        <w:rPr>
          <w:b/>
          <w:color w:val="228B22"/>
          <w:sz w:val="28"/>
        </w:rPr>
        <w:tab/>
      </w:r>
      <w:r>
        <w:rPr>
          <w:b/>
          <w:color w:val="228B22"/>
          <w:sz w:val="28"/>
        </w:rPr>
        <w:t xml:space="preserve">Mirror to the DV address model</w:t>
      </w:r>
    </w:p>
    <w:p>
      <w:pPr>
        <w:pStyle w:val="FirstParagraph"/>
      </w:pPr>
      <w:r>
        <w:rPr>
          <w:sz w:val="20"/>
        </w:rPr>
        <w:t xml:space="preserve">This RTL is the bit-exact mirror of the DV-side address model; both must produce</w:t>
      </w:r>
      <w:r>
        <w:rPr>
          <w:sz w:val="20"/>
        </w:rPr>
        <w:t xml:space="preserve"> </w:t>
      </w:r>
      <w:r>
        <w:rPr>
          <w:sz w:val="20"/>
        </w:rPr>
        <w:t xml:space="preserve">identical</w:t>
      </w:r>
      <w:r>
        <w:rPr>
          <w:sz w:val="20"/>
        </w:rPr>
        <w:t xml:space="preserve"> </w:t>
      </w:r>
      <w:r>
        <w:rPr>
          <w:rStyle w:val="VerbatimChar"/>
          <w:sz w:val="20"/>
        </w:rPr>
        <w:t xml:space="preserve">(rank, bank, row, col)</w:t>
      </w:r>
      <w:r>
        <w:rPr>
          <w:sz w:val="20"/>
        </w:rPr>
        <w:t xml:space="preserve"> </w:t>
      </w:r>
      <w:r>
        <w:rPr>
          <w:sz w:val="20"/>
        </w:rPr>
        <w:t xml:space="preserve">for the same input and the same</w:t>
      </w:r>
      <w:r>
        <w:rPr>
          <w:sz w:val="20"/>
        </w:rPr>
        <w:t xml:space="preserve"> </w:t>
      </w:r>
      <w:r>
        <w:rPr>
          <w:rStyle w:val="VerbatimChar"/>
          <w:sz w:val="20"/>
        </w:rPr>
        <w:t xml:space="preserve">bank_lsb</w:t>
      </w:r>
      <w:r>
        <w:rPr>
          <w:sz w:val="20"/>
        </w:rPr>
        <w:t xml:space="preserve">/</w:t>
      </w:r>
      <w:r>
        <w:rPr>
          <w:rStyle w:val="VerbatimChar"/>
          <w:sz w:val="20"/>
        </w:rPr>
        <w:t xml:space="preserve">hash_en</w:t>
      </w:r>
      <w:r>
        <w:rPr>
          <w:sz w:val="20"/>
        </w:rPr>
        <w:t xml:space="preserve">/</w:t>
      </w:r>
      <w:r>
        <w:rPr>
          <w:rStyle w:val="VerbatimChar"/>
          <w:sz w:val="20"/>
        </w:rPr>
        <w:t xml:space="preserve">hash_seed</w:t>
      </w:r>
      <w:r>
        <w:rPr>
          <w:sz w:val="20"/>
        </w:rPr>
        <w:t xml:space="preserve">. The mirror eliminates the class of bugs where</w:t>
      </w:r>
      <w:r>
        <w:rPr>
          <w:sz w:val="20"/>
        </w:rPr>
        <w:t xml:space="preserve"> </w:t>
      </w:r>
      <w:r>
        <w:rPr>
          <w:sz w:val="20"/>
        </w:rPr>
        <w:t xml:space="preserve">the BFM decodes one way and the controller decodes another. It is exercised by</w:t>
      </w:r>
      <w:r>
        <w:rPr>
          <w:sz w:val="20"/>
        </w:rPr>
        <w:t xml:space="preserve"> </w:t>
      </w:r>
      <w:r>
        <w:rPr>
          <w:sz w:val="20"/>
        </w:rPr>
        <w:t xml:space="preserve">the</w:t>
      </w:r>
      <w:r>
        <w:rPr>
          <w:sz w:val="20"/>
        </w:rPr>
        <w:t xml:space="preserve"> </w:t>
      </w:r>
      <w:r>
        <w:rPr>
          <w:rStyle w:val="VerbatimChar"/>
          <w:sz w:val="20"/>
        </w:rPr>
        <w:t xml:space="preserve">addr_mapper</w:t>
      </w:r>
      <w:r>
        <w:rPr>
          <w:sz w:val="20"/>
        </w:rPr>
        <w:t xml:space="preserve"> </w:t>
      </w:r>
      <w:r>
        <w:rPr>
          <w:sz w:val="20"/>
        </w:rPr>
        <w:t xml:space="preserve">FUB test, which sweeps addresses and</w:t>
      </w:r>
      <w:r>
        <w:rPr>
          <w:sz w:val="20"/>
        </w:rPr>
        <w:t xml:space="preserve"> </w:t>
      </w:r>
      <w:r>
        <w:rPr>
          <w:rStyle w:val="VerbatimChar"/>
          <w:sz w:val="20"/>
        </w:rPr>
        <w:t xml:space="preserve">bank_lsb</w:t>
      </w:r>
      <w:r>
        <w:rPr>
          <w:sz w:val="20"/>
        </w:rPr>
        <w:t xml:space="preserve"> </w:t>
      </w:r>
      <w:r>
        <w:rPr>
          <w:sz w:val="20"/>
        </w:rPr>
        <w:t xml:space="preserve">values and</w:t>
      </w:r>
      <w:r>
        <w:rPr>
          <w:sz w:val="20"/>
        </w:rPr>
        <w:t xml:space="preserve"> </w:t>
      </w:r>
      <w:r>
        <w:rPr>
          <w:sz w:val="20"/>
        </w:rPr>
        <w:t xml:space="preserve">asserts bit-equality against the model.</w:t>
      </w:r>
    </w:p>
    <w:bookmarkEnd w:id="149"/>
    <w:bookmarkStart w:id="150" w:name="timing"/>
    <w:p>
      <w:pPr>
        <w:pStyle w:val="Heading2"/>
        <w:spacing w:before="280" w:after="80"/>
        <w:pBdr>
          <w:bottom w:val="single" w:sz="12" w:color="228B22"/>
        </w:pBdr>
      </w:pPr>
      <w:r>
        <w:rPr>
          <w:rStyle w:val="SectionNumber"/>
          <w:b/>
          <w:color w:val="228B22"/>
          <w:sz w:val="28"/>
        </w:rPr>
        <w:t xml:space="preserve">14.8</w:t>
      </w:r>
      <w:r>
        <w:rPr>
          <w:b/>
          <w:color w:val="228B22"/>
          <w:sz w:val="28"/>
        </w:rPr>
        <w:tab/>
      </w:r>
      <w:r>
        <w:rPr>
          <w:b/>
          <w:color w:val="228B22"/>
          <w:sz w:val="28"/>
        </w:rPr>
        <w:t xml:space="preserve">Timing</w:t>
      </w:r>
    </w:p>
    <w:p>
      <w:pPr>
        <w:pStyle w:val="FirstParagraph"/>
      </w:pPr>
      <w:r>
        <w:rPr>
          <w:sz w:val="20"/>
        </w:rPr>
        <w:t xml:space="preserve">Purely combinational. The longest path is the hash fold (a few XOR levels) plus</w:t>
      </w:r>
      <w:r>
        <w:rPr>
          <w:sz w:val="20"/>
        </w:rPr>
        <w:t xml:space="preserve"> </w:t>
      </w:r>
      <w:r>
        <w:rPr>
          <w:sz w:val="20"/>
        </w:rPr>
        <w:t xml:space="preserve">the variable-base shift/mask extraction. At the board target this is comfortably</w:t>
      </w:r>
      <w:r>
        <w:rPr>
          <w:sz w:val="20"/>
        </w:rPr>
        <w:t xml:space="preserve"> </w:t>
      </w:r>
      <w:r>
        <w:rPr>
          <w:sz w:val="20"/>
        </w:rPr>
        <w:t xml:space="preserve">within a cycle; if a future high-frequency target cannot meet timing, the mapper</w:t>
      </w:r>
      <w:r>
        <w:rPr>
          <w:sz w:val="20"/>
        </w:rPr>
        <w:t xml:space="preserve"> </w:t>
      </w:r>
      <w:r>
        <w:rPr>
          <w:sz w:val="20"/>
        </w:rPr>
        <w:t xml:space="preserve">can be treated as a multi-cycle path (the placement knob only changes at quiet</w:t>
      </w:r>
      <w:r>
        <w:rPr>
          <w:sz w:val="20"/>
        </w:rPr>
        <w:t xml:space="preserve"> </w:t>
      </w:r>
      <w:r>
        <w:rPr>
          <w:sz w:val="20"/>
        </w:rPr>
        <w:t xml:space="preserve">points).</w:t>
      </w:r>
    </w:p>
    <w:bookmarkEnd w:id="150"/>
    <w:bookmarkStart w:id="151" w:name="notes-flags"/>
    <w:p>
      <w:pPr>
        <w:pStyle w:val="Heading2"/>
        <w:spacing w:before="280" w:after="80"/>
        <w:pBdr>
          <w:bottom w:val="single" w:sz="12" w:color="228B22"/>
        </w:pBdr>
      </w:pPr>
      <w:r>
        <w:rPr>
          <w:rStyle w:val="SectionNumber"/>
          <w:b/>
          <w:color w:val="228B22"/>
          <w:sz w:val="28"/>
        </w:rPr>
        <w:t xml:space="preserve">14.9</w:t>
      </w:r>
      <w:r>
        <w:rPr>
          <w:b/>
          <w:color w:val="228B22"/>
          <w:sz w:val="28"/>
        </w:rPr>
        <w:tab/>
      </w:r>
      <w:r>
        <w:rPr>
          <w:b/>
          <w:color w:val="228B22"/>
          <w:sz w:val="28"/>
        </w:rPr>
        <w:t xml:space="preserve">Notes / flags</w:t>
      </w:r>
    </w:p>
    <w:p>
      <w:pPr>
        <w:numPr>
          <w:ilvl w:val="0"/>
          <w:numId w:val="1038"/>
        </w:numPr>
        <w:pStyle w:val="Compact"/>
      </w:pPr>
      <w:r>
        <w:rPr>
          <w:rStyle w:val="VerbatimChar"/>
        </w:rPr>
        <w:t xml:space="preserve">bank_lsb_i</w:t>
      </w:r>
      <w:r>
        <w:t xml:space="preserve"> </w:t>
      </w:r>
      <w:r>
        <w:t xml:space="preserve">is 5 bits wide, matching</w:t>
      </w:r>
      <w:r>
        <w:t xml:space="preserve"> </w:t>
      </w:r>
      <w:r>
        <w:rPr>
          <w:rStyle w:val="VerbatimChar"/>
        </w:rPr>
        <w:t xml:space="preserve">ADDR_MAP.bank_lsb[4:0]</w:t>
      </w:r>
      <w:r>
        <w:t xml:space="preserve">.</w:t>
      </w:r>
    </w:p>
    <w:p>
      <w:pPr>
        <w:numPr>
          <w:ilvl w:val="0"/>
          <w:numId w:val="1038"/>
        </w:numPr>
        <w:pStyle w:val="Compact"/>
      </w:pPr>
      <w:r>
        <w:rPr>
          <w:rStyle w:val="VerbatimChar"/>
        </w:rPr>
        <w:t xml:space="preserve">rank_o</w:t>
      </w:r>
      <w:r>
        <w:t xml:space="preserve"> </w:t>
      </w:r>
      <w:r>
        <w:t xml:space="preserve">width uses</w:t>
      </w:r>
      <w:r>
        <w:t xml:space="preserve"> </w:t>
      </w:r>
      <w:r>
        <w:rPr>
          <w:rStyle w:val="VerbatimChar"/>
        </w:rPr>
        <w:t xml:space="preserve">$clog2(NUM_RANKS &gt; 1 ? NUM_RANKS : 2)</w:t>
      </w:r>
      <w:r>
        <w:t xml:space="preserve"> </w:t>
      </w:r>
      <w:r>
        <w:t xml:space="preserve">so a single-rank</w:t>
      </w:r>
      <w:r>
        <w:t xml:space="preserve"> </w:t>
      </w:r>
      <w:r>
        <w:t xml:space="preserve">build still has a legal 1-bit port;</w:t>
      </w:r>
      <w:r>
        <w:t xml:space="preserve"> </w:t>
      </w:r>
      <w:r>
        <w:rPr>
          <w:rStyle w:val="VerbatimChar"/>
        </w:rPr>
        <w:t xml:space="preserve">rank_o</w:t>
      </w:r>
      <w:r>
        <w:t xml:space="preserve"> </w:t>
      </w:r>
      <w:r>
        <w:t xml:space="preserve">is tied to</w:t>
      </w:r>
      <w:r>
        <w:t xml:space="preserve"> </w:t>
      </w:r>
      <w:r>
        <w:rPr>
          <w:rStyle w:val="VerbatimChar"/>
        </w:rPr>
        <w:t xml:space="preserve">'0</w:t>
      </w:r>
      <w:r>
        <w:t xml:space="preserve"> </w:t>
      </w:r>
      <w:r>
        <w:t xml:space="preserve">when</w:t>
      </w:r>
      <w:r>
        <w:t xml:space="preserve"> </w:t>
      </w:r>
      <w:r>
        <w:rPr>
          <w:rStyle w:val="VerbatimChar"/>
        </w:rPr>
        <w:t xml:space="preserve">NUM_RANKS == 1</w:t>
      </w:r>
      <w:r>
        <w:t xml:space="preserve">.</w:t>
      </w:r>
    </w:p>
    <w:p>
      <w:pPr>
        <w:numPr>
          <w:ilvl w:val="0"/>
          <w:numId w:val="1038"/>
        </w:numPr>
        <w:pStyle w:val="Compact"/>
      </w:pPr>
      <w:r>
        <w:t xml:space="preserve">There is</w:t>
      </w:r>
      <w:r>
        <w:t xml:space="preserve"> </w:t>
      </w:r>
      <w:r>
        <w:rPr>
          <w:bCs/>
          <w:b/>
        </w:rPr>
        <w:t xml:space="preserve">no</w:t>
      </w:r>
      <w:r>
        <w:t xml:space="preserve"> </w:t>
      </w:r>
      <w:r>
        <w:rPr>
          <w:rStyle w:val="VerbatimChar"/>
        </w:rPr>
        <w:t xml:space="preserve">bg_field_pos</w:t>
      </w:r>
      <w:r>
        <w:t xml:space="preserve"> </w:t>
      </w:r>
      <w:r>
        <w:t xml:space="preserve">/ bank-group input (DDR2/LPDDR2 have no bank</w:t>
      </w:r>
      <w:r>
        <w:t xml:space="preserve"> </w:t>
      </w:r>
      <w:r>
        <w:t xml:space="preserve">groups), no</w:t>
      </w:r>
      <w:r>
        <w:t xml:space="preserve"> </w:t>
      </w:r>
      <w:r>
        <w:rPr>
          <w:rStyle w:val="VerbatimChar"/>
        </w:rPr>
        <w:t xml:space="preserve">scheme_active_i</w:t>
      </w:r>
      <w:r>
        <w:t xml:space="preserve">, and no CSR</w:t>
      </w:r>
      <w:r>
        <w:t xml:space="preserve"> </w:t>
      </w:r>
      <w:r>
        <w:rPr>
          <w:rStyle w:val="VerbatimChar"/>
        </w:rPr>
        <w:t xml:space="preserve">pslverr</w:t>
      </w:r>
      <w:r>
        <w:t xml:space="preserve"> </w:t>
      </w:r>
      <w:r>
        <w:t xml:space="preserve">path for unsupported</w:t>
      </w:r>
      <w:r>
        <w:t xml:space="preserve"> </w:t>
      </w:r>
      <w:r>
        <w:t xml:space="preserve">schemes — those SWAG concepts are gone.</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p>
      <w:pPr>
        <w:pStyle w:val="BlockText"/>
      </w:pPr>
      <w:r>
        <w:rPr>
          <w:bCs/>
          <w:b/>
        </w:rPr>
        <w:t xml:space="preserve">Status (2026-10-10): this block lives in common-ip now.</w:t>
      </w:r>
      <w:r>
        <w:t xml:space="preserve"> </w:t>
      </w:r>
      <w:r>
        <w:t xml:space="preserve">The RTL is</w:t>
      </w:r>
      <w:r>
        <w:t xml:space="preserve"> </w:t>
      </w:r>
      <w:r>
        <w:rPr>
          <w:rStyle w:val="VerbatimChar"/>
        </w:rPr>
        <w:t xml:space="preserve">mc_storage_layer</w:t>
      </w:r>
      <w:r>
        <w:t xml:space="preserve">; its microarchitecture is owned by</w:t>
      </w:r>
      <w:r>
        <w:t xml:space="preserve"> </w:t>
      </w:r>
      <w:hyperlink r:id="rId115">
        <w:r>
          <w:rPr>
            <w:rStyle w:val="Hyperlink"/>
          </w:rPr>
          <w:t xml:space="preserve">common_mas mc_storage_layer — Storage Layer and Entry-Pool FUBs</w:t>
        </w:r>
      </w:hyperlink>
      <w:r>
        <w:t xml:space="preserve">. This chapter keeps the pumice provenance and measured history; for current interfaces and parameters, read the common chapter.</w:t>
      </w:r>
    </w:p>
    <w:bookmarkEnd w:id="151"/>
    <w:bookmarkEnd w:id="152"/>
    <w:bookmarkStart w:id="168" w:name="read-command-cam-pumice_rd_cmd_cam"/>
    <w:p>
      <w:pPr>
        <w:pStyle w:val="Heading1"/>
        <w:spacing w:before="360" w:after="120"/>
        <w:pageBreakBefore/>
        <w:shd w:val="clear" w:color="auto" w:fill="404040"/>
      </w:pPr>
      <w:r>
        <w:br w:type="page"/>
      </w:r>
      <w:r>
        <w:rPr>
          <w:rStyle w:val="SectionNumber"/>
          <w:b/>
          <w:color w:val="FFFFFF"/>
          <w:sz w:val="32"/>
        </w:rPr>
        <w:t xml:space="preserve">15</w:t>
      </w:r>
      <w:r>
        <w:rPr>
          <w:b/>
          <w:color w:val="FFFFFF"/>
          <w:sz w:val="32"/>
        </w:rPr>
        <w:tab/>
      </w:r>
      <w:r>
        <w:rPr>
          <w:b/>
          <w:color w:val="FFFFFF"/>
          <w:sz w:val="32"/>
        </w:rPr>
        <w:t xml:space="preserve">Read Command CAM (</w:t>
      </w:r>
      <w:r>
        <w:rPr>
          <w:rStyle w:val="VerbatimChar"/>
          <w:b/>
          <w:color w:val="FFFFFF"/>
          <w:sz w:val="32"/>
        </w:rPr>
        <w:t xml:space="preserve">pumice_rd_cmd_cam</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pumice_rd_cmd_cam.sv</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w:t>
      </w:r>
      <w:r>
        <w:rPr>
          <w:sz w:val="20"/>
        </w:rPr>
        <w:t xml:space="preserve"> </w:t>
      </w:r>
      <w:r>
        <w:rPr>
          <w:bCs/>
          <w:b/>
          <w:sz w:val="20"/>
        </w:rPr>
        <w:t xml:space="preserve">Parent:</w:t>
      </w:r>
      <w:r>
        <w:rPr>
          <w:sz w:val="20"/>
        </w:rPr>
        <w:t xml:space="preserve"> </w:t>
      </w:r>
      <w:r>
        <w:rPr>
          <w:rStyle w:val="VerbatimChar"/>
          <w:sz w:val="20"/>
        </w:rPr>
        <w:t xml:space="preserve">pumice_axi4_layer</w:t>
      </w:r>
      <w:r>
        <w:rPr>
          <w:sz w:val="20"/>
        </w:rPr>
        <w:t xml:space="preserve"> </w:t>
      </w:r>
      <w:r>
        <w:rPr>
          <w:bCs/>
          <w:b/>
          <w:sz w:val="20"/>
        </w:rPr>
        <w:t xml:space="preserve">Status:</w:t>
      </w:r>
      <w:r>
        <w:rPr>
          <w:sz w:val="20"/>
        </w:rPr>
        <w:t xml:space="preserve"> </w:t>
      </w:r>
      <w:r>
        <w:rPr>
          <w:sz w:val="20"/>
        </w:rPr>
        <w:t xml:space="preserve">Implemented (de-FSM’d streaming drain)</w:t>
      </w:r>
    </w:p>
    <w:p>
      <w:pPr>
        <w:pStyle w:val="BlockText"/>
      </w:pPr>
      <w:r>
        <w:rPr>
          <w:bCs/>
          <w:b/>
        </w:rPr>
        <w:t xml:space="preserve">Rearchitected:</w:t>
      </w:r>
      <w:r>
        <w:t xml:space="preserve"> </w:t>
      </w:r>
      <w:r>
        <w:t xml:space="preserve">the SWAG CAM was keyed by AXI ID and drove a</w:t>
      </w:r>
      <w:r>
        <w:t xml:space="preserve"> </w:t>
      </w:r>
      <w:r>
        <w:rPr>
          <w:rStyle w:val="VerbatimChar"/>
        </w:rPr>
        <w:t xml:space="preserve">match_pending</w:t>
      </w:r>
      <w:r>
        <w:t xml:space="preserve"> </w:t>
      </w:r>
      <w:r>
        <w:t xml:space="preserve">vector with per-slot beat counters and an issue FSM. The live</w:t>
      </w:r>
      <w:r>
        <w:t xml:space="preserve"> </w:t>
      </w:r>
      <w:r>
        <w:rPr>
          <w:rStyle w:val="VerbatimChar"/>
        </w:rPr>
        <w:t xml:space="preserve">pumice_rd_cmd_cam</w:t>
      </w:r>
      <w:r>
        <w:t xml:space="preserve"> </w:t>
      </w:r>
      <w:r>
        <w:t xml:space="preserve">is keyed by</w:t>
      </w:r>
      <w:r>
        <w:t xml:space="preserve"> </w:t>
      </w:r>
      <w:r>
        <w:rPr>
          <w:rStyle w:val="VerbatimChar"/>
        </w:rPr>
        <w:t xml:space="preserve">{bank, row}</w:t>
      </w:r>
      <w:r>
        <w:t xml:space="preserve"> </w:t>
      </w:r>
      <w:r>
        <w:t xml:space="preserve">with a free-running age and</w:t>
      </w:r>
      <w:r>
        <w:t xml:space="preserve"> </w:t>
      </w:r>
      <w:r>
        <w:t xml:space="preserve">exposes</w:t>
      </w:r>
      <w:r>
        <w:t xml:space="preserve"> </w:t>
      </w:r>
      <w:r>
        <w:rPr>
          <w:rStyle w:val="VerbatimChar"/>
        </w:rPr>
        <w:t xml:space="preserve">N_SCHED_LU</w:t>
      </w:r>
      <w:r>
        <w:t xml:space="preserve"> </w:t>
      </w:r>
      <w:r>
        <w:t xml:space="preserve">parallel scheduler lookups plus an oldest port.</w:t>
      </w:r>
    </w:p>
    <w:p>
      <w:pPr>
        <w:pStyle w:val="BlockText"/>
      </w:pPr>
      <w:r>
        <w:rPr>
          <w:bCs/>
          <w:b/>
        </w:rPr>
        <w:t xml:space="preserve">Corrected 2026-09-09.</w:t>
      </w:r>
      <w:r>
        <w:t xml:space="preserve"> </w:t>
      </w:r>
      <w:r>
        <w:t xml:space="preserve">This CAM is a</w:t>
      </w:r>
      <w:r>
        <w:t xml:space="preserve"> </w:t>
      </w:r>
      <w:r>
        <w:rPr>
          <w:bCs/>
          <w:b/>
        </w:rPr>
        <w:t xml:space="preserve">scheduling window only</w:t>
      </w:r>
      <w:r>
        <w:t xml:space="preserve">. It no</w:t>
      </w:r>
      <w:r>
        <w:t xml:space="preserve"> </w:t>
      </w:r>
      <w:r>
        <w:t xml:space="preserve">longer buffers returned read data and is no longer the reorder buffer: it</w:t>
      </w:r>
      <w:r>
        <w:t xml:space="preserve"> </w:t>
      </w:r>
      <w:r>
        <w:t xml:space="preserve">carries the read’s</w:t>
      </w:r>
      <w:r>
        <w:t xml:space="preserve"> </w:t>
      </w:r>
      <w:r>
        <w:rPr>
          <w:iCs/>
          <w:i/>
        </w:rPr>
        <w:t xml:space="preserve">ticket</w:t>
      </w:r>
      <w:r>
        <w:t xml:space="preserve"> </w:t>
      </w:r>
      <w:r>
        <w:t xml:space="preserve">(</w:t>
      </w:r>
      <w:r>
        <w:rPr>
          <w:rStyle w:val="VerbatimChar"/>
        </w:rPr>
        <w:t xml:space="preserve">ins_ticket_i</w:t>
      </w:r>
      <w:r>
        <w:t xml:space="preserve">), hands that ticket to</w:t>
      </w:r>
      <w:r>
        <w:t xml:space="preserve"> </w:t>
      </w:r>
      <w:hyperlink r:id="rId153">
        <w:r>
          <w:rPr>
            <w:rStyle w:val="VerbatimChar"/>
          </w:rPr>
          <w:t xml:space="preserve">pumice_rd_return_ring</w:t>
        </w:r>
      </w:hyperlink>
      <w:r>
        <w:t xml:space="preserve"> </w:t>
      </w:r>
      <w:r>
        <w:t xml:space="preserve">when the column issues, and</w:t>
      </w:r>
      <w:r>
        <w:t xml:space="preserve"> </w:t>
      </w:r>
      <w:r>
        <w:rPr>
          <w:bCs/>
          <w:b/>
        </w:rPr>
        <w:t xml:space="preserve">frees the entry at issue</w:t>
      </w:r>
      <w:r>
        <w:t xml:space="preserve">. The ring holds the read for its DRAM round trip</w:t>
      </w:r>
      <w:r>
        <w:t xml:space="preserve"> </w:t>
      </w:r>
      <w:r>
        <w:t xml:space="preserve">and drains in AR order.</w:t>
      </w:r>
    </w:p>
    <w:p>
      <w:pPr>
        <w:pStyle w:val="BlockText"/>
      </w:pPr>
      <w:r>
        <w:t xml:space="preserve">Why the split: with the CAM holding a read from insert to R-drain, its entry</w:t>
      </w:r>
      <w:r>
        <w:t xml:space="preserve"> </w:t>
      </w:r>
      <w:r>
        <w:t xml:space="preserve">count was the in-flight read limit, and Little’s law capped read bandwidth at</w:t>
      </w:r>
      <w:r>
        <w:t xml:space="preserve"> </w:t>
      </w:r>
      <w:r>
        <w:t xml:space="preserve">roughly 180 MB/s on the board (pre-ring-fix state, 2026-09; the return-ring fix took board reads to ~572 MB/s) regardless of scheduling quality. The CAM now</w:t>
      </w:r>
      <w:r>
        <w:t xml:space="preserve"> </w:t>
      </w:r>
      <w:r>
        <w:t xml:space="preserve">only has to be as deep as the</w:t>
      </w:r>
      <w:r>
        <w:t xml:space="preserve"> </w:t>
      </w:r>
      <w:r>
        <w:rPr>
          <w:iCs/>
          <w:i/>
        </w:rPr>
        <w:t xml:space="preserve">scheduling</w:t>
      </w:r>
      <w:r>
        <w:t xml:space="preserve"> </w:t>
      </w:r>
      <w:r>
        <w:t xml:space="preserve">window; in-flight depth is the</w:t>
      </w:r>
      <w:r>
        <w:t xml:space="preserve"> </w:t>
      </w:r>
      <w:r>
        <w:t xml:space="preserve">ring’s</w:t>
      </w:r>
      <w:r>
        <w:t xml:space="preserve"> </w:t>
      </w:r>
      <w:r>
        <w:rPr>
          <w:rStyle w:val="VerbatimChar"/>
        </w:rPr>
        <w:t xml:space="preserve">RD_RET_DEPTH</w:t>
      </w:r>
      <w:r>
        <w:t xml:space="preserve">.</w:t>
      </w:r>
    </w:p>
    <w:p>
      <w:r>
        <w:rPr>
          <w:sz w:val="20"/>
        </w:rPr>
        <w:pict>
          <v:rect style="width:0;height:1.5pt" o:hralign="center" o:hrstd="t" o:hr="t"/>
        </w:pict>
      </w:r>
    </w:p>
    <w:bookmarkStart w:id="154" w:name="purpose-7"/>
    <w:p>
      <w:pPr>
        <w:pStyle w:val="Heading2"/>
        <w:spacing w:before="280" w:after="80"/>
        <w:pBdr>
          <w:bottom w:val="single" w:sz="12" w:color="228B22"/>
        </w:pBdr>
      </w:pPr>
      <w:r>
        <w:rPr>
          <w:rStyle w:val="SectionNumber"/>
          <w:b/>
          <w:color w:val="228B22"/>
          <w:sz w:val="28"/>
        </w:rPr>
        <w:t xml:space="preserve">15.1</w:t>
      </w:r>
      <w:r>
        <w:rPr>
          <w:b/>
          <w:color w:val="228B22"/>
          <w:sz w:val="28"/>
        </w:rPr>
        <w:tab/>
      </w:r>
      <w:r>
        <w:rPr>
          <w:b/>
          <w:color w:val="228B22"/>
          <w:sz w:val="28"/>
        </w:rPr>
        <w:t xml:space="preserve">Purpose</w:t>
      </w:r>
    </w:p>
    <w:p>
      <w:pPr>
        <w:pStyle w:val="FirstParagraph"/>
      </w:pPr>
      <w:r>
        <w:rPr>
          <w:rStyle w:val="VerbatimChar"/>
          <w:sz w:val="20"/>
        </w:rPr>
        <w:t xml:space="preserve">pumice_rd_cmd_cam</w:t>
      </w:r>
      <w:r>
        <w:rPr>
          <w:sz w:val="20"/>
        </w:rPr>
        <w:t xml:space="preserve"> </w:t>
      </w:r>
      <w:r>
        <w:rPr>
          <w:sz w:val="20"/>
        </w:rPr>
        <w:t xml:space="preserve">tracks every outstanding DRAM read (the MISS path — snarf</w:t>
      </w:r>
      <w:r>
        <w:rPr>
          <w:sz w:val="20"/>
        </w:rPr>
        <w:t xml:space="preserve"> </w:t>
      </w:r>
      <w:r>
        <w:rPr>
          <w:sz w:val="20"/>
        </w:rPr>
        <w:t xml:space="preserve">hits never enter this CAM). It is the mirror of</w:t>
      </w:r>
      <w:r>
        <w:rPr>
          <w:sz w:val="20"/>
        </w:rPr>
        <w:t xml:space="preserve"> </w:t>
      </w:r>
      <w:r>
        <w:rPr>
          <w:rStyle w:val="VerbatimChar"/>
          <w:sz w:val="20"/>
        </w:rPr>
        <w:t xml:space="preserve">pumice_wr_data_cam</w:t>
      </w:r>
      <w:r>
        <w:rPr>
          <w:sz w:val="20"/>
        </w:rPr>
        <w:t xml:space="preserve"> </w:t>
      </w:r>
      <w:r>
        <w:rPr>
          <w:sz w:val="20"/>
        </w:rPr>
        <w:t xml:space="preserve">on the issue</w:t>
      </w:r>
      <w:r>
        <w:rPr>
          <w:sz w:val="20"/>
        </w:rPr>
        <w:t xml:space="preserve"> </w:t>
      </w:r>
      <w:r>
        <w:rPr>
          <w:sz w:val="20"/>
        </w:rPr>
        <w:t xml:space="preserve">side, but the data direction is opposite: data comes</w:t>
      </w:r>
      <w:r>
        <w:rPr>
          <w:sz w:val="20"/>
        </w:rPr>
        <w:t xml:space="preserve"> </w:t>
      </w:r>
      <w:r>
        <w:rPr>
          <w:bCs/>
          <w:b/>
          <w:sz w:val="20"/>
        </w:rPr>
        <w:t xml:space="preserve">in</w:t>
      </w:r>
      <w:r>
        <w:rPr>
          <w:sz w:val="20"/>
        </w:rPr>
        <w:t xml:space="preserve"> </w:t>
      </w:r>
      <w:r>
        <w:rPr>
          <w:sz w:val="20"/>
        </w:rPr>
        <w:t xml:space="preserve">from the DFI read</w:t>
      </w:r>
      <w:r>
        <w:rPr>
          <w:sz w:val="20"/>
        </w:rPr>
        <w:t xml:space="preserve"> </w:t>
      </w:r>
      <w:r>
        <w:rPr>
          <w:sz w:val="20"/>
        </w:rPr>
        <w:t xml:space="preserve">return and drains</w:t>
      </w:r>
      <w:r>
        <w:rPr>
          <w:sz w:val="20"/>
        </w:rPr>
        <w:t xml:space="preserve"> </w:t>
      </w:r>
      <w:r>
        <w:rPr>
          <w:bCs/>
          <w:b/>
          <w:sz w:val="20"/>
        </w:rPr>
        <w:t xml:space="preserve">out</w:t>
      </w:r>
      <w:r>
        <w:rPr>
          <w:sz w:val="20"/>
        </w:rPr>
        <w:t xml:space="preserve"> </w:t>
      </w:r>
      <w:r>
        <w:rPr>
          <w:sz w:val="20"/>
        </w:rPr>
        <w:t xml:space="preserve">to</w:t>
      </w:r>
      <w:r>
        <w:rPr>
          <w:sz w:val="20"/>
        </w:rPr>
        <w:t xml:space="preserve"> </w:t>
      </w:r>
      <w:r>
        <w:rPr>
          <w:rStyle w:val="VerbatimChar"/>
          <w:sz w:val="20"/>
        </w:rPr>
        <w:t xml:space="preserve">pumice_rd_intake</w:t>
      </w:r>
      <w:r>
        <w:rPr>
          <w:sz w:val="20"/>
        </w:rPr>
        <w:t xml:space="preserve">. There is no snarf port (that is</w:t>
      </w:r>
      <w:r>
        <w:rPr>
          <w:sz w:val="20"/>
        </w:rPr>
        <w:t xml:space="preserve"> </w:t>
      </w:r>
      <w:r>
        <w:rPr>
          <w:sz w:val="20"/>
        </w:rPr>
        <w:t xml:space="preserve">a write-CAM concept).</w:t>
      </w:r>
    </w:p>
    <w:p>
      <w:pPr>
        <w:pStyle w:val="BodyText"/>
      </w:pPr>
      <w:r>
        <w:rPr>
          <w:sz w:val="20"/>
        </w:rPr>
        <w:t xml:space="preserve">It acts as a reorder buffer because DRAM read data returns in the order the</w:t>
      </w:r>
      <w:r>
        <w:rPr>
          <w:sz w:val="20"/>
        </w:rPr>
        <w:t xml:space="preserve"> </w:t>
      </w:r>
      <w:r>
        <w:rPr>
          <w:sz w:val="20"/>
        </w:rPr>
        <w:t xml:space="preserve">scheduler</w:t>
      </w:r>
      <w:r>
        <w:rPr>
          <w:sz w:val="20"/>
        </w:rPr>
        <w:t xml:space="preserve"> </w:t>
      </w:r>
      <w:r>
        <w:rPr>
          <w:iCs/>
          <w:i/>
          <w:sz w:val="20"/>
        </w:rPr>
        <w:t xml:space="preserve">issued</w:t>
      </w:r>
      <w:r>
        <w:rPr>
          <w:sz w:val="20"/>
        </w:rPr>
        <w:t xml:space="preserve"> </w:t>
      </w:r>
      <w:r>
        <w:rPr>
          <w:sz w:val="20"/>
        </w:rPr>
        <w:t xml:space="preserve">commands (which is row-hit reordered), whereas the AXI R</w:t>
      </w:r>
      <w:r>
        <w:rPr>
          <w:sz w:val="20"/>
        </w:rPr>
        <w:t xml:space="preserve"> </w:t>
      </w:r>
      <w:r>
        <w:rPr>
          <w:sz w:val="20"/>
        </w:rPr>
        <w:t xml:space="preserve">channel must see reads in AR order. Data is buffered per entry, then released</w:t>
      </w:r>
      <w:r>
        <w:rPr>
          <w:sz w:val="20"/>
        </w:rPr>
        <w:t xml:space="preserve"> </w:t>
      </w:r>
      <w:r>
        <w:rPr>
          <w:sz w:val="20"/>
        </w:rPr>
        <w:t xml:space="preserve">oldest-first once complete.</w:t>
      </w:r>
    </w:p>
    <w:bookmarkEnd w:id="154"/>
    <w:bookmarkStart w:id="155" w:name="parameters-2"/>
    <w:p>
      <w:pPr>
        <w:pStyle w:val="Heading2"/>
        <w:spacing w:before="280" w:after="80"/>
        <w:pBdr>
          <w:bottom w:val="single" w:sz="12" w:color="228B22"/>
        </w:pBdr>
      </w:pPr>
      <w:r>
        <w:rPr>
          <w:rStyle w:val="SectionNumber"/>
          <w:b/>
          <w:color w:val="228B22"/>
          <w:sz w:val="28"/>
        </w:rPr>
        <w:t xml:space="preserve">15.2</w:t>
      </w:r>
      <w:r>
        <w:rPr>
          <w:b/>
          <w:color w:val="228B22"/>
          <w:sz w:val="28"/>
        </w:rPr>
        <w:tab/>
      </w:r>
      <w:r>
        <w:rPr>
          <w:b/>
          <w:color w:val="228B22"/>
          <w:sz w:val="28"/>
        </w:rPr>
        <w:t xml:space="preserve">Parameters</w:t>
      </w:r>
    </w:p>
    <w:tbl>
      <w:tblPr>
        <w:tblStyle w:val="Table"/>
        <w:tblW w:type="pct" w:w="5000"/>
        <w:tblLook w:firstRow="1" w:lastRow="0" w:firstColumn="0" w:lastColumn="0" w:noHBand="0" w:noVBand="0" w:val="0020"/>
        <w:jc w:val="start"/>
      </w:tblPr>
      <w:tblGrid>
        <w:gridCol w:w="1641"/>
        <w:gridCol w:w="1545"/>
        <w:gridCol w:w="4732"/>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Purpose</w:t>
            </w:r>
          </w:p>
        </w:tc>
      </w:tr>
      <w:tr>
        <w:tc>
          <w:tcPr/>
          <w:p>
            <w:pPr>
              <w:pStyle w:val="Compact"/>
              <w:jc w:val="left"/>
            </w:pPr>
            <w:r>
              <w:rPr>
                <w:rStyle w:val="VerbatimChar"/>
              </w:rPr>
              <w:t xml:space="preserve">NUM_ENTRIES</w:t>
            </w:r>
          </w:p>
        </w:tc>
        <w:tc>
          <w:tcPr/>
          <w:p>
            <w:pPr>
              <w:pStyle w:val="Compact"/>
              <w:jc w:val="left"/>
            </w:pPr>
            <w:r>
              <w:t xml:space="preserve">8</w:t>
            </w:r>
          </w:p>
        </w:tc>
        <w:tc>
          <w:tcPr/>
          <w:p>
            <w:pPr>
              <w:pStyle w:val="Compact"/>
              <w:jc w:val="left"/>
            </w:pPr>
            <w:r>
              <w:t xml:space="preserve">In-flight read slots (</w:t>
            </w:r>
            <w:r>
              <w:rPr>
                <w:rStyle w:val="VerbatimChar"/>
              </w:rPr>
              <w:t xml:space="preserve">PTRW = $clog2</w:t>
            </w:r>
            <w:r>
              <w:t xml:space="preserve">)</w:t>
            </w:r>
          </w:p>
        </w:tc>
      </w:tr>
      <w:tr>
        <w:tc>
          <w:tcPr/>
          <w:p>
            <w:pPr>
              <w:pStyle w:val="Compact"/>
              <w:jc w:val="left"/>
            </w:pPr>
            <w:r>
              <w:rPr>
                <w:rStyle w:val="VerbatimChar"/>
              </w:rPr>
              <w:t xml:space="preserve">N_SCHED_LU</w:t>
            </w:r>
          </w:p>
        </w:tc>
        <w:tc>
          <w:tcPr/>
          <w:p>
            <w:pPr>
              <w:pStyle w:val="Compact"/>
              <w:jc w:val="left"/>
            </w:pPr>
            <w:r>
              <w:t xml:space="preserve">4</w:t>
            </w:r>
          </w:p>
        </w:tc>
        <w:tc>
          <w:tcPr/>
          <w:p>
            <w:pPr>
              <w:pStyle w:val="Compact"/>
              <w:jc w:val="left"/>
            </w:pPr>
            <w:r>
              <w:t xml:space="preserve">Parallel scheduler lookup ports</w:t>
            </w:r>
          </w:p>
        </w:tc>
      </w:tr>
      <w:tr>
        <w:tc>
          <w:tcPr/>
          <w:p>
            <w:pPr>
              <w:pStyle w:val="Compact"/>
              <w:jc w:val="left"/>
            </w:pPr>
            <w:r>
              <w:rPr>
                <w:rStyle w:val="VerbatimChar"/>
              </w:rPr>
              <w:t xml:space="preserve">NUM_BANKS</w:t>
            </w:r>
          </w:p>
        </w:tc>
        <w:tc>
          <w:tcPr/>
          <w:p>
            <w:pPr>
              <w:pStyle w:val="Compact"/>
              <w:jc w:val="left"/>
            </w:pPr>
            <w:r>
              <w:t xml:space="preserve">8</w:t>
            </w:r>
          </w:p>
        </w:tc>
        <w:tc>
          <w:tcPr/>
          <w:p>
            <w:pPr>
              <w:pStyle w:val="Compact"/>
              <w:jc w:val="left"/>
            </w:pPr>
            <w:r>
              <w:rPr>
                <w:rStyle w:val="VerbatimChar"/>
              </w:rPr>
              <w:t xml:space="preserve">BKW = $clog2(NUM_BANKS)</w:t>
            </w:r>
          </w:p>
        </w:tc>
      </w:tr>
      <w:tr>
        <w:tc>
          <w:tcPr/>
          <w:p>
            <w:pPr>
              <w:pStyle w:val="Compact"/>
              <w:jc w:val="left"/>
            </w:pPr>
            <w:r>
              <w:rPr>
                <w:rStyle w:val="VerbatimChar"/>
              </w:rPr>
              <w:t xml:space="preserve">ROW_WIDTH</w:t>
            </w:r>
          </w:p>
        </w:tc>
        <w:tc>
          <w:tcPr/>
          <w:p>
            <w:pPr>
              <w:pStyle w:val="Compact"/>
              <w:jc w:val="left"/>
            </w:pPr>
            <w:r>
              <w:t xml:space="preserve">14</w:t>
            </w:r>
          </w:p>
        </w:tc>
        <w:tc>
          <w:tcPr/>
          <w:p>
            <w:pPr>
              <w:pStyle w:val="Compact"/>
            </w:pPr>
          </w:p>
        </w:tc>
      </w:tr>
      <w:tr>
        <w:tc>
          <w:tcPr/>
          <w:p>
            <w:pPr>
              <w:pStyle w:val="Compact"/>
              <w:jc w:val="left"/>
            </w:pPr>
            <w:r>
              <w:rPr>
                <w:rStyle w:val="VerbatimChar"/>
              </w:rPr>
              <w:t xml:space="preserve">COL_WIDTH</w:t>
            </w:r>
          </w:p>
        </w:tc>
        <w:tc>
          <w:tcPr/>
          <w:p>
            <w:pPr>
              <w:pStyle w:val="Compact"/>
              <w:jc w:val="left"/>
            </w:pPr>
            <w:r>
              <w:t xml:space="preserve">10</w:t>
            </w:r>
          </w:p>
        </w:tc>
        <w:tc>
          <w:tcPr/>
          <w:p>
            <w:pPr>
              <w:pStyle w:val="Compact"/>
            </w:pPr>
          </w:p>
        </w:tc>
      </w:tr>
      <w:tr>
        <w:tc>
          <w:tcPr/>
          <w:p>
            <w:pPr>
              <w:pStyle w:val="Compact"/>
              <w:jc w:val="left"/>
            </w:pPr>
            <w:r>
              <w:rPr>
                <w:rStyle w:val="VerbatimChar"/>
              </w:rPr>
              <w:t xml:space="preserve">AXI_ID_WIDTH</w:t>
            </w:r>
          </w:p>
        </w:tc>
        <w:tc>
          <w:tcPr/>
          <w:p>
            <w:pPr>
              <w:pStyle w:val="Compact"/>
              <w:jc w:val="left"/>
            </w:pPr>
            <w:r>
              <w:t xml:space="preserve">8</w:t>
            </w:r>
          </w:p>
        </w:tc>
        <w:tc>
          <w:tcPr/>
          <w:p>
            <w:pPr>
              <w:pStyle w:val="Compact"/>
              <w:jc w:val="left"/>
            </w:pPr>
            <w:r>
              <w:rPr>
                <w:rStyle w:val="VerbatimChar"/>
              </w:rPr>
              <w:t xml:space="preserve">IW</w:t>
            </w:r>
          </w:p>
        </w:tc>
      </w:tr>
      <w:tr>
        <w:tc>
          <w:tcPr/>
          <w:p>
            <w:pPr>
              <w:pStyle w:val="Compact"/>
              <w:jc w:val="left"/>
            </w:pPr>
            <w:r>
              <w:rPr>
                <w:rStyle w:val="VerbatimChar"/>
              </w:rPr>
              <w:t xml:space="preserve">AXI_DATA_WIDTH</w:t>
            </w:r>
          </w:p>
        </w:tc>
        <w:tc>
          <w:tcPr/>
          <w:p>
            <w:pPr>
              <w:pStyle w:val="Compact"/>
              <w:jc w:val="left"/>
            </w:pPr>
            <w:r>
              <w:t xml:space="preserve">64</w:t>
            </w:r>
          </w:p>
        </w:tc>
        <w:tc>
          <w:tcPr/>
          <w:p>
            <w:pPr>
              <w:pStyle w:val="Compact"/>
              <w:jc w:val="left"/>
            </w:pPr>
            <w:r>
              <w:rPr>
                <w:rStyle w:val="VerbatimChar"/>
              </w:rPr>
              <w:t xml:space="preserve">DW</w:t>
            </w:r>
            <w:r>
              <w:t xml:space="preserve"> </w:t>
            </w:r>
            <w:r>
              <w:t xml:space="preserve">(the DFI word at the IFC)</w:t>
            </w:r>
          </w:p>
        </w:tc>
      </w:tr>
      <w:tr>
        <w:tc>
          <w:tcPr/>
          <w:p>
            <w:pPr>
              <w:pStyle w:val="Compact"/>
              <w:jc w:val="left"/>
            </w:pPr>
            <w:r>
              <w:rPr>
                <w:rStyle w:val="VerbatimChar"/>
              </w:rPr>
              <w:t xml:space="preserve">BL</w:t>
            </w:r>
          </w:p>
        </w:tc>
        <w:tc>
          <w:tcPr/>
          <w:p>
            <w:pPr>
              <w:pStyle w:val="Compact"/>
              <w:jc w:val="left"/>
            </w:pPr>
            <w:r>
              <w:t xml:space="preserve">4</w:t>
            </w:r>
          </w:p>
        </w:tc>
        <w:tc>
          <w:tcPr/>
          <w:p>
            <w:pPr>
              <w:pStyle w:val="Compact"/>
              <w:jc w:val="left"/>
            </w:pPr>
            <w:r>
              <w:t xml:space="preserve">Beats per burst (</w:t>
            </w:r>
            <w:r>
              <w:rPr>
                <w:rStyle w:val="VerbatimChar"/>
              </w:rPr>
              <w:t xml:space="preserve">BCW = $clog2(BL)</w:t>
            </w:r>
            <w:r>
              <w:t xml:space="preserve">)</w:t>
            </w:r>
          </w:p>
        </w:tc>
      </w:tr>
      <w:tr>
        <w:tc>
          <w:tcPr/>
          <w:p>
            <w:pPr>
              <w:pStyle w:val="Compact"/>
              <w:jc w:val="left"/>
            </w:pPr>
            <w:r>
              <w:rPr>
                <w:rStyle w:val="VerbatimChar"/>
              </w:rPr>
              <w:t xml:space="preserve">AGE_WIDTH</w:t>
            </w:r>
          </w:p>
        </w:tc>
        <w:tc>
          <w:tcPr/>
          <w:p>
            <w:pPr>
              <w:pStyle w:val="Compact"/>
              <w:jc w:val="left"/>
            </w:pPr>
            <w:r>
              <w:t xml:space="preserve">16</w:t>
            </w:r>
          </w:p>
        </w:tc>
        <w:tc>
          <w:tcPr/>
          <w:p>
            <w:pPr>
              <w:pStyle w:val="Compact"/>
              <w:jc w:val="left"/>
            </w:pPr>
            <w:r>
              <w:t xml:space="preserve">Free-running age counter width</w:t>
            </w:r>
          </w:p>
        </w:tc>
      </w:tr>
      <w:tr>
        <w:tc>
          <w:tcPr/>
          <w:p>
            <w:pPr>
              <w:pStyle w:val="Compact"/>
              <w:jc w:val="left"/>
            </w:pPr>
            <w:r>
              <w:rPr>
                <w:rStyle w:val="VerbatimChar"/>
              </w:rPr>
              <w:t xml:space="preserve">N_SRAM_SLOTS</w:t>
            </w:r>
          </w:p>
        </w:tc>
        <w:tc>
          <w:tcPr/>
          <w:p>
            <w:pPr>
              <w:pStyle w:val="Compact"/>
              <w:jc w:val="left"/>
            </w:pPr>
            <w:r>
              <w:rPr>
                <w:rStyle w:val="VerbatimChar"/>
              </w:rPr>
              <w:t xml:space="preserve">NUM_ENTRIES</w:t>
            </w:r>
          </w:p>
        </w:tc>
        <w:tc>
          <w:tcPr/>
          <w:p>
            <w:pPr>
              <w:pStyle w:val="Compact"/>
              <w:jc w:val="left"/>
            </w:pPr>
            <w:r>
              <w:t xml:space="preserve">SRAM data slots (may be</w:t>
            </w:r>
            <w:r>
              <w:t xml:space="preserve"> </w:t>
            </w:r>
            <w:r>
              <w:rPr>
                <w:rStyle w:val="VerbatimChar"/>
              </w:rPr>
              <w:t xml:space="preserve">&lt; NUM_ENTRIES</w:t>
            </w:r>
            <w:r>
              <w:t xml:space="preserve">)</w:t>
            </w:r>
          </w:p>
        </w:tc>
      </w:tr>
    </w:tbl>
    <w:bookmarkEnd w:id="155"/>
    <w:bookmarkStart w:id="156" w:name="entry-state-per-slot"/>
    <w:p>
      <w:pPr>
        <w:pStyle w:val="Heading2"/>
        <w:spacing w:before="280" w:after="80"/>
        <w:pBdr>
          <w:bottom w:val="single" w:sz="12" w:color="228B22"/>
        </w:pBdr>
      </w:pPr>
      <w:r>
        <w:rPr>
          <w:rStyle w:val="SectionNumber"/>
          <w:b/>
          <w:color w:val="228B22"/>
          <w:sz w:val="28"/>
        </w:rPr>
        <w:t xml:space="preserve">15.3</w:t>
      </w:r>
      <w:r>
        <w:rPr>
          <w:b/>
          <w:color w:val="228B22"/>
          <w:sz w:val="28"/>
        </w:rPr>
        <w:tab/>
      </w:r>
      <w:r>
        <w:rPr>
          <w:b/>
          <w:color w:val="228B22"/>
          <w:sz w:val="28"/>
        </w:rPr>
        <w:t xml:space="preserve">Entry state (per slot)</w:t>
      </w:r>
    </w:p>
    <w:tbl>
      <w:tblPr>
        <w:tblStyle w:val="Table"/>
        <w:tblW w:type="pct" w:w="5000"/>
        <w:tblLook w:firstRow="1" w:lastRow="0" w:firstColumn="0" w:lastColumn="0" w:noHBand="0" w:noVBand="0" w:val="0020"/>
        <w:jc w:val="start"/>
      </w:tblPr>
      <w:tblGrid>
        <w:gridCol w:w="1337"/>
        <w:gridCol w:w="6582"/>
      </w:tblGrid>
      <w:tr>
        <w:trPr>
          <w:tblHeader w:val="true"/>
        </w:trPr>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r_valid</w:t>
            </w:r>
          </w:p>
        </w:tc>
        <w:tc>
          <w:tcPr/>
          <w:p>
            <w:pPr>
              <w:pStyle w:val="Compact"/>
              <w:jc w:val="left"/>
            </w:pPr>
            <w:r>
              <w:t xml:space="preserve">Slot occupied</w:t>
            </w:r>
          </w:p>
        </w:tc>
      </w:tr>
      <w:tr>
        <w:tc>
          <w:tcPr/>
          <w:p>
            <w:pPr>
              <w:pStyle w:val="Compact"/>
              <w:jc w:val="left"/>
            </w:pPr>
            <w:r>
              <w:rPr>
                <w:rStyle w:val="VerbatimChar"/>
              </w:rPr>
              <w:t xml:space="preserve">r_issued</w:t>
            </w:r>
          </w:p>
        </w:tc>
        <w:tc>
          <w:tcPr/>
          <w:p>
            <w:pPr>
              <w:pStyle w:val="Compact"/>
              <w:jc w:val="left"/>
            </w:pPr>
            <w:r>
              <w:t xml:space="preserve">Scheduler has issued this read to DRAM</w:t>
            </w:r>
          </w:p>
        </w:tc>
      </w:tr>
      <w:tr>
        <w:tc>
          <w:tcPr/>
          <w:p>
            <w:pPr>
              <w:pStyle w:val="Compact"/>
              <w:jc w:val="left"/>
            </w:pPr>
            <w:r>
              <w:rPr>
                <w:rStyle w:val="VerbatimChar"/>
              </w:rPr>
              <w:t xml:space="preserve">r_ready</w:t>
            </w:r>
          </w:p>
        </w:tc>
        <w:tc>
          <w:tcPr/>
          <w:p>
            <w:pPr>
              <w:pStyle w:val="Compact"/>
              <w:jc w:val="left"/>
            </w:pPr>
            <w:r>
              <w:t xml:space="preserve">Data complete (last DFI return beat seen)</w:t>
            </w:r>
          </w:p>
        </w:tc>
      </w:tr>
      <w:tr>
        <w:tc>
          <w:tcPr/>
          <w:p>
            <w:pPr>
              <w:pStyle w:val="Compact"/>
              <w:jc w:val="left"/>
            </w:pPr>
            <w:r>
              <w:rPr>
                <w:rStyle w:val="VerbatimChar"/>
              </w:rPr>
              <w:t xml:space="preserve">r_bank</w:t>
            </w:r>
          </w:p>
        </w:tc>
        <w:tc>
          <w:tcPr/>
          <w:p>
            <w:pPr>
              <w:pStyle w:val="Compact"/>
              <w:jc w:val="left"/>
            </w:pPr>
            <w:r>
              <w:t xml:space="preserve">Decoded bank (key)</w:t>
            </w:r>
          </w:p>
        </w:tc>
      </w:tr>
      <w:tr>
        <w:tc>
          <w:tcPr/>
          <w:p>
            <w:pPr>
              <w:pStyle w:val="Compact"/>
              <w:jc w:val="left"/>
            </w:pPr>
            <w:r>
              <w:rPr>
                <w:rStyle w:val="VerbatimChar"/>
              </w:rPr>
              <w:t xml:space="preserve">r_row</w:t>
            </w:r>
          </w:p>
        </w:tc>
        <w:tc>
          <w:tcPr/>
          <w:p>
            <w:pPr>
              <w:pStyle w:val="Compact"/>
              <w:jc w:val="left"/>
            </w:pPr>
            <w:r>
              <w:t xml:space="preserve">Decoded row (key)</w:t>
            </w:r>
          </w:p>
        </w:tc>
      </w:tr>
      <w:tr>
        <w:tc>
          <w:tcPr/>
          <w:p>
            <w:pPr>
              <w:pStyle w:val="Compact"/>
              <w:jc w:val="left"/>
            </w:pPr>
            <w:r>
              <w:rPr>
                <w:rStyle w:val="VerbatimChar"/>
              </w:rPr>
              <w:t xml:space="preserve">r_col</w:t>
            </w:r>
          </w:p>
        </w:tc>
        <w:tc>
          <w:tcPr/>
          <w:p>
            <w:pPr>
              <w:pStyle w:val="Compact"/>
              <w:jc w:val="left"/>
            </w:pPr>
            <w:r>
              <w:t xml:space="preserve">Decoded column</w:t>
            </w:r>
          </w:p>
        </w:tc>
      </w:tr>
      <w:tr>
        <w:tc>
          <w:tcPr/>
          <w:p>
            <w:pPr>
              <w:pStyle w:val="Compact"/>
              <w:jc w:val="left"/>
            </w:pPr>
            <w:r>
              <w:rPr>
                <w:rStyle w:val="VerbatimChar"/>
              </w:rPr>
              <w:t xml:space="preserve">r_id</w:t>
            </w:r>
          </w:p>
        </w:tc>
        <w:tc>
          <w:tcPr/>
          <w:p>
            <w:pPr>
              <w:pStyle w:val="Compact"/>
              <w:jc w:val="left"/>
            </w:pPr>
            <w:r>
              <w:t xml:space="preserve">AXI ID (echoed on drain)</w:t>
            </w:r>
          </w:p>
        </w:tc>
      </w:tr>
      <w:tr>
        <w:tc>
          <w:tcPr/>
          <w:p>
            <w:pPr>
              <w:pStyle w:val="Compact"/>
              <w:jc w:val="left"/>
            </w:pPr>
            <w:r>
              <w:rPr>
                <w:rStyle w:val="VerbatimChar"/>
              </w:rPr>
              <w:t xml:space="preserve">r_resp</w:t>
            </w:r>
          </w:p>
        </w:tc>
        <w:tc>
          <w:tcPr/>
          <w:p>
            <w:pPr>
              <w:pStyle w:val="Compact"/>
              <w:jc w:val="left"/>
            </w:pPr>
            <w:r>
              <w:t xml:space="preserve">Captured DFI return response</w:t>
            </w:r>
          </w:p>
        </w:tc>
      </w:tr>
      <w:tr>
        <w:tc>
          <w:tcPr/>
          <w:p>
            <w:pPr>
              <w:pStyle w:val="Compact"/>
              <w:jc w:val="left"/>
            </w:pPr>
            <w:r>
              <w:rPr>
                <w:rStyle w:val="VerbatimChar"/>
              </w:rPr>
              <w:t xml:space="preserve">r_age</w:t>
            </w:r>
          </w:p>
        </w:tc>
        <w:tc>
          <w:tcPr/>
          <w:p>
            <w:pPr>
              <w:pStyle w:val="Compact"/>
              <w:jc w:val="left"/>
            </w:pPr>
            <w:r>
              <w:t xml:space="preserve">Insert-time snapshot of</w:t>
            </w:r>
            <w:r>
              <w:t xml:space="preserve"> </w:t>
            </w:r>
            <w:r>
              <w:rPr>
                <w:rStyle w:val="VerbatimChar"/>
              </w:rPr>
              <w:t xml:space="preserve">r_age_ctr</w:t>
            </w:r>
          </w:p>
        </w:tc>
      </w:tr>
      <w:tr>
        <w:tc>
          <w:tcPr/>
          <w:p>
            <w:pPr>
              <w:pStyle w:val="Compact"/>
              <w:jc w:val="left"/>
            </w:pPr>
            <w:r>
              <w:rPr>
                <w:rStyle w:val="VerbatimChar"/>
              </w:rPr>
              <w:t xml:space="preserve">r_ptr</w:t>
            </w:r>
            <w:r>
              <w:t xml:space="preserve"> </w:t>
            </w:r>
            <w:r>
              <w:t xml:space="preserve">/</w:t>
            </w:r>
            <w:r>
              <w:t xml:space="preserve"> </w:t>
            </w:r>
            <w:r>
              <w:rPr>
                <w:rStyle w:val="VerbatimChar"/>
              </w:rPr>
              <w:t xml:space="preserve">r_pv</w:t>
            </w:r>
          </w:p>
        </w:tc>
        <w:tc>
          <w:tcPr/>
          <w:p>
            <w:pPr>
              <w:pStyle w:val="Compact"/>
              <w:jc w:val="left"/>
            </w:pPr>
            <w:r>
              <w:t xml:space="preserve">SRAM slot index (set on first return beat) + its valid flag</w:t>
            </w:r>
          </w:p>
        </w:tc>
      </w:tr>
    </w:tbl>
    <w:p>
      <w:pPr>
        <w:pStyle w:val="BodyText"/>
      </w:pPr>
      <w:r>
        <w:rPr>
          <w:sz w:val="20"/>
        </w:rPr>
        <w:t xml:space="preserve">Relative age is</w:t>
      </w:r>
      <w:r>
        <w:rPr>
          <w:sz w:val="20"/>
        </w:rPr>
        <w:t xml:space="preserve"> </w:t>
      </w:r>
      <w:r>
        <w:rPr>
          <w:rStyle w:val="VerbatimChar"/>
          <w:sz w:val="20"/>
        </w:rPr>
        <w:t xml:space="preserve">w_rel[i] = r_age_ctr - r_age[i]</w:t>
      </w:r>
      <w:r>
        <w:rPr>
          <w:sz w:val="20"/>
        </w:rPr>
        <w:t xml:space="preserve"> </w:t>
      </w:r>
      <w:r>
        <w:rPr>
          <w:sz w:val="20"/>
        </w:rPr>
        <w:t xml:space="preserve">(wrap-safe); larger</w:t>
      </w:r>
      <w:r>
        <w:rPr>
          <w:sz w:val="20"/>
        </w:rPr>
        <w:t xml:space="preserve"> </w:t>
      </w:r>
      <w:r>
        <w:rPr>
          <w:rStyle w:val="VerbatimChar"/>
          <w:sz w:val="20"/>
        </w:rPr>
        <w:t xml:space="preserve">rel</w:t>
      </w:r>
      <w:r>
        <w:rPr>
          <w:sz w:val="20"/>
        </w:rPr>
        <w:t xml:space="preserve"> </w:t>
      </w:r>
      <w:r>
        <w:rPr>
          <w:sz w:val="20"/>
        </w:rPr>
        <w:t xml:space="preserve">=</w:t>
      </w:r>
      <w:r>
        <w:rPr>
          <w:sz w:val="20"/>
        </w:rPr>
        <w:t xml:space="preserve"> </w:t>
      </w:r>
      <w:r>
        <w:rPr>
          <w:sz w:val="20"/>
        </w:rPr>
        <w:t xml:space="preserve">older. The burst data lives in a distributed-RAM array</w:t>
      </w:r>
      <w:r>
        <w:rPr>
          <w:sz w:val="20"/>
        </w:rPr>
        <w:t xml:space="preserve"> </w:t>
      </w:r>
      <w:r>
        <w:rPr>
          <w:rStyle w:val="VerbatimChar"/>
          <w:sz w:val="20"/>
        </w:rPr>
        <w:t xml:space="preserve">r_sram[N_SRAM_SLOTS*BL]</w:t>
      </w:r>
      <w:r>
        <w:rPr>
          <w:sz w:val="20"/>
        </w:rPr>
        <w:t xml:space="preserve">.</w:t>
      </w:r>
    </w:p>
    <w:bookmarkEnd w:id="156"/>
    <w:bookmarkStart w:id="163" w:name="interfaces"/>
    <w:p>
      <w:pPr>
        <w:pStyle w:val="Heading2"/>
        <w:spacing w:before="280" w:after="80"/>
        <w:pBdr>
          <w:bottom w:val="single" w:sz="12" w:color="228B22"/>
        </w:pBdr>
      </w:pPr>
      <w:r>
        <w:rPr>
          <w:rStyle w:val="SectionNumber"/>
          <w:b/>
          <w:color w:val="228B22"/>
          <w:sz w:val="28"/>
        </w:rPr>
        <w:t xml:space="preserve">15.4</w:t>
      </w:r>
      <w:r>
        <w:rPr>
          <w:b/>
          <w:color w:val="228B22"/>
          <w:sz w:val="28"/>
        </w:rPr>
        <w:tab/>
      </w:r>
      <w:r>
        <w:rPr>
          <w:b/>
          <w:color w:val="228B22"/>
          <w:sz w:val="28"/>
        </w:rPr>
        <w:t xml:space="preserve">Interfaces</w:t>
      </w:r>
    </w:p>
    <w:bookmarkStart w:id="157" w:name="X134ad7a134c5cc1b57ea3a2f9a941d7d0f729cb"/>
    <w:p>
      <w:pPr>
        <w:pStyle w:val="Heading3"/>
        <w:spacing w:before="200" w:after="80"/>
      </w:pPr>
      <w:r>
        <w:rPr>
          <w:rStyle w:val="SectionNumber"/>
          <w:b/>
          <w:color w:val="404040"/>
          <w:sz w:val="24"/>
        </w:rPr>
        <w:t xml:space="preserve">15.4.1</w:t>
      </w:r>
      <w:r>
        <w:rPr>
          <w:b/>
          <w:color w:val="404040"/>
          <w:sz w:val="24"/>
        </w:rPr>
        <w:tab/>
      </w:r>
      <w:r>
        <w:rPr>
          <w:b/>
          <w:color w:val="404040"/>
          <w:sz w:val="24"/>
        </w:rPr>
        <w:t xml:space="preserve">Insert (from</w:t>
      </w:r>
      <w:r>
        <w:rPr>
          <w:b/>
          <w:color w:val="404040"/>
          <w:sz w:val="24"/>
        </w:rPr>
        <w:t xml:space="preserve"> </w:t>
      </w:r>
      <w:r>
        <w:rPr>
          <w:rStyle w:val="VerbatimChar"/>
          <w:b/>
          <w:color w:val="404040"/>
          <w:sz w:val="24"/>
        </w:rPr>
        <w:t xml:space="preserve">pumice_rd_intake</w:t>
      </w:r>
      <w:r>
        <w:rPr>
          <w:b/>
          <w:color w:val="404040"/>
          <w:sz w:val="24"/>
        </w:rPr>
        <w:t xml:space="preserve"> </w:t>
      </w:r>
      <w:r>
        <w:rPr>
          <w:rStyle w:val="VerbatimChar"/>
          <w:b/>
          <w:color w:val="404040"/>
          <w:sz w:val="24"/>
        </w:rPr>
        <w:t xml:space="preserve">ar_push</w:t>
      </w:r>
      <w:r>
        <w:rPr>
          <w:b/>
          <w:color w:val="404040"/>
          <w:sz w:val="24"/>
        </w:rPr>
        <w:t xml:space="preserve">, AR order)</w:t>
      </w:r>
    </w:p>
    <w:p>
      <w:pPr>
        <w:pStyle w:val="FirstParagraph"/>
      </w:pPr>
      <w:r>
        <w:rPr>
          <w:rStyle w:val="VerbatimChar"/>
          <w:sz w:val="20"/>
        </w:rPr>
        <w:t xml:space="preserve">ins_valid_i</w:t>
      </w:r>
      <w:r>
        <w:rPr>
          <w:sz w:val="20"/>
        </w:rPr>
        <w:t xml:space="preserve"> </w:t>
      </w:r>
      <w:r>
        <w:rPr>
          <w:sz w:val="20"/>
        </w:rPr>
        <w:t xml:space="preserve">/</w:t>
      </w:r>
      <w:r>
        <w:rPr>
          <w:sz w:val="20"/>
        </w:rPr>
        <w:t xml:space="preserve"> </w:t>
      </w:r>
      <w:r>
        <w:rPr>
          <w:rStyle w:val="VerbatimChar"/>
          <w:sz w:val="20"/>
        </w:rPr>
        <w:t xml:space="preserve">ins_ready_o</w:t>
      </w:r>
      <w:r>
        <w:rPr>
          <w:sz w:val="20"/>
        </w:rPr>
        <w:t xml:space="preserve"> </w:t>
      </w:r>
      <w:r>
        <w:rPr>
          <w:sz w:val="20"/>
        </w:rPr>
        <w:t xml:space="preserve">with</w:t>
      </w:r>
      <w:r>
        <w:rPr>
          <w:sz w:val="20"/>
        </w:rPr>
        <w:t xml:space="preserve"> </w:t>
      </w:r>
      <w:r>
        <w:rPr>
          <w:rStyle w:val="VerbatimChar"/>
          <w:sz w:val="20"/>
        </w:rPr>
        <w:t xml:space="preserve">{bank, row, col, id}</w:t>
      </w:r>
      <w:r>
        <w:rPr>
          <w:sz w:val="20"/>
        </w:rPr>
        <w:t xml:space="preserve">.</w:t>
      </w:r>
      <w:r>
        <w:rPr>
          <w:sz w:val="20"/>
        </w:rPr>
        <w:t xml:space="preserve"> </w:t>
      </w:r>
      <w:r>
        <w:rPr>
          <w:rStyle w:val="VerbatimChar"/>
          <w:sz w:val="20"/>
        </w:rPr>
        <w:t xml:space="preserve">ins_ready_o</w:t>
      </w:r>
      <w:r>
        <w:rPr>
          <w:sz w:val="20"/>
        </w:rPr>
        <w:t xml:space="preserve"> </w:t>
      </w:r>
      <w:r>
        <w:rPr>
          <w:sz w:val="20"/>
        </w:rPr>
        <w:t xml:space="preserve">is</w:t>
      </w:r>
      <w:r>
        <w:rPr>
          <w:sz w:val="20"/>
        </w:rPr>
        <w:t xml:space="preserve"> </w:t>
      </w:r>
      <w:r>
        <w:rPr>
          <w:rStyle w:val="VerbatimChar"/>
          <w:sz w:val="20"/>
        </w:rPr>
        <w:t xml:space="preserve">w_have_free</w:t>
      </w:r>
      <w:r>
        <w:rPr>
          <w:sz w:val="20"/>
        </w:rPr>
        <w:t xml:space="preserve"> </w:t>
      </w:r>
      <w:r>
        <w:rPr>
          <w:sz w:val="20"/>
        </w:rPr>
        <w:t xml:space="preserve">(any</w:t>
      </w:r>
      <w:r>
        <w:rPr>
          <w:sz w:val="20"/>
        </w:rPr>
        <w:t xml:space="preserve"> </w:t>
      </w:r>
      <w:r>
        <w:rPr>
          <w:rStyle w:val="VerbatimChar"/>
          <w:sz w:val="20"/>
        </w:rPr>
        <w:t xml:space="preserve">!r_valid[i]</w:t>
      </w:r>
      <w:r>
        <w:rPr>
          <w:sz w:val="20"/>
        </w:rPr>
        <w:t xml:space="preserve">). On fire the slot is allocated,</w:t>
      </w:r>
      <w:r>
        <w:rPr>
          <w:sz w:val="20"/>
        </w:rPr>
        <w:t xml:space="preserve"> </w:t>
      </w:r>
      <w:r>
        <w:rPr>
          <w:rStyle w:val="VerbatimChar"/>
          <w:sz w:val="20"/>
        </w:rPr>
        <w:t xml:space="preserve">r_issued</w:t>
      </w:r>
      <w:r>
        <w:rPr>
          <w:sz w:val="20"/>
        </w:rPr>
        <w:t xml:space="preserve"> </w:t>
      </w:r>
      <w:r>
        <w:rPr>
          <w:sz w:val="20"/>
        </w:rPr>
        <w:t xml:space="preserve">/</w:t>
      </w:r>
      <w:r>
        <w:rPr>
          <w:sz w:val="20"/>
        </w:rPr>
        <w:t xml:space="preserve"> </w:t>
      </w:r>
      <w:r>
        <w:rPr>
          <w:rStyle w:val="VerbatimChar"/>
          <w:sz w:val="20"/>
        </w:rPr>
        <w:t xml:space="preserve">r_ready</w:t>
      </w:r>
      <w:r>
        <w:rPr>
          <w:sz w:val="20"/>
        </w:rPr>
        <w:t xml:space="preserve"> </w:t>
      </w:r>
      <w:r>
        <w:rPr>
          <w:sz w:val="20"/>
        </w:rPr>
        <w:t xml:space="preserve">cleared, key/id captured, and</w:t>
      </w:r>
      <w:r>
        <w:rPr>
          <w:sz w:val="20"/>
        </w:rPr>
        <w:t xml:space="preserve"> </w:t>
      </w:r>
      <w:r>
        <w:rPr>
          <w:rStyle w:val="VerbatimChar"/>
          <w:sz w:val="20"/>
        </w:rPr>
        <w:t xml:space="preserve">r_age &lt;= r_age_ctr</w:t>
      </w:r>
      <w:r>
        <w:rPr>
          <w:sz w:val="20"/>
        </w:rPr>
        <w:t xml:space="preserve">.</w:t>
      </w:r>
    </w:p>
    <w:bookmarkEnd w:id="157"/>
    <w:bookmarkStart w:id="158" w:name="scheduler-lookups-n-keyed-bank-row"/>
    <w:p>
      <w:pPr>
        <w:pStyle w:val="Heading3"/>
        <w:spacing w:before="200" w:after="80"/>
      </w:pPr>
      <w:r>
        <w:rPr>
          <w:rStyle w:val="SectionNumber"/>
          <w:b/>
          <w:color w:val="404040"/>
          <w:sz w:val="24"/>
        </w:rPr>
        <w:t xml:space="preserve">15.4.2</w:t>
      </w:r>
      <w:r>
        <w:rPr>
          <w:b/>
          <w:color w:val="404040"/>
          <w:sz w:val="24"/>
        </w:rPr>
        <w:tab/>
      </w:r>
      <w:r>
        <w:rPr>
          <w:b/>
          <w:color w:val="404040"/>
          <w:sz w:val="24"/>
        </w:rPr>
        <w:t xml:space="preserve">Scheduler lookups (N, keyed</w:t>
      </w:r>
      <w:r>
        <w:rPr>
          <w:b/>
          <w:color w:val="404040"/>
          <w:sz w:val="24"/>
        </w:rPr>
        <w:t xml:space="preserve"> </w:t>
      </w:r>
      <w:r>
        <w:rPr>
          <w:rStyle w:val="VerbatimChar"/>
          <w:b/>
          <w:color w:val="404040"/>
          <w:sz w:val="24"/>
        </w:rPr>
        <w:t xml:space="preserve">{bank, row}</w:t>
      </w:r>
      <w:r>
        <w:rPr>
          <w:b/>
          <w:color w:val="404040"/>
          <w:sz w:val="24"/>
        </w:rPr>
        <w:t xml:space="preserve">)</w:t>
      </w:r>
    </w:p>
    <w:p>
      <w:pPr>
        <w:pStyle w:val="FirstParagraph"/>
      </w:pPr>
      <w:r>
        <w:rPr>
          <w:sz w:val="20"/>
        </w:rPr>
        <w:t xml:space="preserve">For each of</w:t>
      </w:r>
      <w:r>
        <w:rPr>
          <w:sz w:val="20"/>
        </w:rPr>
        <w:t xml:space="preserve"> </w:t>
      </w:r>
      <w:r>
        <w:rPr>
          <w:rStyle w:val="VerbatimChar"/>
          <w:sz w:val="20"/>
        </w:rPr>
        <w:t xml:space="preserve">N_SCHED_LU</w:t>
      </w:r>
      <w:r>
        <w:rPr>
          <w:sz w:val="20"/>
        </w:rPr>
        <w:t xml:space="preserve"> </w:t>
      </w:r>
      <w:r>
        <w:rPr>
          <w:sz w:val="20"/>
        </w:rPr>
        <w:t xml:space="preserve">ports the CAM returns the</w:t>
      </w:r>
      <w:r>
        <w:rPr>
          <w:sz w:val="20"/>
        </w:rPr>
        <w:t xml:space="preserve"> </w:t>
      </w:r>
      <w:r>
        <w:rPr>
          <w:bCs/>
          <w:b/>
          <w:sz w:val="20"/>
        </w:rPr>
        <w:t xml:space="preserve">oldest NOT-ISSUED</w:t>
      </w:r>
      <w:r>
        <w:rPr>
          <w:sz w:val="20"/>
        </w:rPr>
        <w:t xml:space="preserve"> </w:t>
      </w:r>
      <w:r>
        <w:rPr>
          <w:sz w:val="20"/>
        </w:rPr>
        <w:t xml:space="preserve">entry</w:t>
      </w:r>
      <w:r>
        <w:rPr>
          <w:sz w:val="20"/>
        </w:rPr>
        <w:t xml:space="preserve"> </w:t>
      </w:r>
      <w:r>
        <w:rPr>
          <w:sz w:val="20"/>
        </w:rPr>
        <w:t xml:space="preserve">matching</w:t>
      </w:r>
      <w:r>
        <w:rPr>
          <w:sz w:val="20"/>
        </w:rPr>
        <w:t xml:space="preserve"> </w:t>
      </w:r>
      <w:r>
        <w:rPr>
          <w:rStyle w:val="VerbatimChar"/>
          <w:sz w:val="20"/>
        </w:rPr>
        <w:t xml:space="preserve">{bank, row}</w:t>
      </w:r>
      <w:r>
        <w:rPr>
          <w:sz w:val="20"/>
        </w:rPr>
        <w:t xml:space="preserve"> </w:t>
      </w:r>
      <w:r>
        <w:rPr>
          <w:sz w:val="20"/>
        </w:rPr>
        <w:t xml:space="preserve">(max</w:t>
      </w:r>
      <w:r>
        <w:rPr>
          <w:sz w:val="20"/>
        </w:rPr>
        <w:t xml:space="preserve"> </w:t>
      </w:r>
      <w:r>
        <w:rPr>
          <w:rStyle w:val="VerbatimChar"/>
          <w:sz w:val="20"/>
        </w:rPr>
        <w:t xml:space="preserve">rel</w:t>
      </w:r>
      <w:r>
        <w:rPr>
          <w:sz w:val="20"/>
        </w:rPr>
        <w:t xml:space="preserve"> </w:t>
      </w:r>
      <w:r>
        <w:rPr>
          <w:sz w:val="20"/>
        </w:rPr>
        <w:t xml:space="preserve">among</w:t>
      </w:r>
      <w:r>
        <w:rPr>
          <w:sz w:val="20"/>
        </w:rPr>
        <w:t xml:space="preserve"> </w:t>
      </w:r>
      <w:r>
        <w:rPr>
          <w:rStyle w:val="VerbatimChar"/>
          <w:sz w:val="20"/>
        </w:rPr>
        <w:t xml:space="preserve">valid &amp;&amp; !issued</w:t>
      </w:r>
      <w:r>
        <w:rPr>
          <w:sz w:val="20"/>
        </w:rPr>
        <w:t xml:space="preserve">), with its slot, col,</w:t>
      </w:r>
      <w:r>
        <w:rPr>
          <w:sz w:val="20"/>
        </w:rPr>
        <w:t xml:space="preserve"> </w:t>
      </w:r>
      <w:r>
        <w:rPr>
          <w:sz w:val="20"/>
        </w:rPr>
        <w:t xml:space="preserve">id, and age. This lets the arbiter row-hit-schedule reads exactly like writes.</w:t>
      </w:r>
    </w:p>
    <w:bookmarkEnd w:id="158"/>
    <w:bookmarkStart w:id="159" w:name="oldest-not-issued-port"/>
    <w:p>
      <w:pPr>
        <w:pStyle w:val="Heading3"/>
        <w:spacing w:before="200" w:after="80"/>
      </w:pPr>
      <w:r>
        <w:rPr>
          <w:rStyle w:val="SectionNumber"/>
          <w:b/>
          <w:color w:val="404040"/>
          <w:sz w:val="24"/>
        </w:rPr>
        <w:t xml:space="preserve">15.4.3</w:t>
      </w:r>
      <w:r>
        <w:rPr>
          <w:b/>
          <w:color w:val="404040"/>
          <w:sz w:val="24"/>
        </w:rPr>
        <w:tab/>
      </w:r>
      <w:r>
        <w:rPr>
          <w:b/>
          <w:color w:val="404040"/>
          <w:sz w:val="24"/>
        </w:rPr>
        <w:t xml:space="preserve">Oldest not-issued port</w:t>
      </w:r>
    </w:p>
    <w:p>
      <w:pPr>
        <w:pStyle w:val="FirstParagraph"/>
      </w:pPr>
      <w:r>
        <w:rPr>
          <w:rStyle w:val="VerbatimChar"/>
          <w:sz w:val="20"/>
        </w:rPr>
        <w:t xml:space="preserve">oldest_valid_o</w:t>
      </w:r>
      <w:r>
        <w:rPr>
          <w:sz w:val="20"/>
        </w:rPr>
        <w:t xml:space="preserve"> </w:t>
      </w:r>
      <w:r>
        <w:rPr>
          <w:sz w:val="20"/>
        </w:rPr>
        <w:t xml:space="preserve">+</w:t>
      </w:r>
      <w:r>
        <w:rPr>
          <w:sz w:val="20"/>
        </w:rPr>
        <w:t xml:space="preserve"> </w:t>
      </w:r>
      <w:r>
        <w:rPr>
          <w:rStyle w:val="VerbatimChar"/>
          <w:sz w:val="20"/>
        </w:rPr>
        <w:t xml:space="preserve">{bank, row, col, id, slot}</w:t>
      </w:r>
      <w:r>
        <w:rPr>
          <w:sz w:val="20"/>
        </w:rPr>
        <w:t xml:space="preserve"> </w:t>
      </w:r>
      <w:r>
        <w:rPr>
          <w:sz w:val="20"/>
        </w:rPr>
        <w:t xml:space="preserve">— the oldest</w:t>
      </w:r>
      <w:r>
        <w:rPr>
          <w:sz w:val="20"/>
        </w:rPr>
        <w:t xml:space="preserve"> </w:t>
      </w:r>
      <w:r>
        <w:rPr>
          <w:rStyle w:val="VerbatimChar"/>
          <w:sz w:val="20"/>
        </w:rPr>
        <w:t xml:space="preserve">valid &amp;&amp; !issued</w:t>
      </w:r>
      <w:r>
        <w:rPr>
          <w:sz w:val="20"/>
        </w:rPr>
        <w:t xml:space="preserve"> </w:t>
      </w:r>
      <w:r>
        <w:rPr>
          <w:sz w:val="20"/>
        </w:rPr>
        <w:t xml:space="preserve">entry, the arbiter’s fallback ACT target.</w:t>
      </w:r>
    </w:p>
    <w:bookmarkEnd w:id="159"/>
    <w:bookmarkStart w:id="160" w:name="issue-notify"/>
    <w:p>
      <w:pPr>
        <w:pStyle w:val="Heading3"/>
        <w:spacing w:before="200" w:after="80"/>
      </w:pPr>
      <w:r>
        <w:rPr>
          <w:rStyle w:val="SectionNumber"/>
          <w:b/>
          <w:color w:val="404040"/>
          <w:sz w:val="24"/>
        </w:rPr>
        <w:t xml:space="preserve">15.4.4</w:t>
      </w:r>
      <w:r>
        <w:rPr>
          <w:b/>
          <w:color w:val="404040"/>
          <w:sz w:val="24"/>
        </w:rPr>
        <w:tab/>
      </w:r>
      <w:r>
        <w:rPr>
          <w:b/>
          <w:color w:val="404040"/>
          <w:sz w:val="24"/>
        </w:rPr>
        <w:t xml:space="preserve">Issue notify</w:t>
      </w:r>
    </w:p>
    <w:p>
      <w:pPr>
        <w:pStyle w:val="FirstParagraph"/>
      </w:pPr>
      <w:r>
        <w:rPr>
          <w:rStyle w:val="VerbatimChar"/>
          <w:sz w:val="20"/>
        </w:rPr>
        <w:t xml:space="preserve">issue_valid_i</w:t>
      </w:r>
      <w:r>
        <w:rPr>
          <w:sz w:val="20"/>
        </w:rPr>
        <w:t xml:space="preserve"> </w:t>
      </w:r>
      <w:r>
        <w:rPr>
          <w:sz w:val="20"/>
        </w:rPr>
        <w:t xml:space="preserve">/</w:t>
      </w:r>
      <w:r>
        <w:rPr>
          <w:sz w:val="20"/>
        </w:rPr>
        <w:t xml:space="preserve"> </w:t>
      </w:r>
      <w:r>
        <w:rPr>
          <w:rStyle w:val="VerbatimChar"/>
          <w:sz w:val="20"/>
        </w:rPr>
        <w:t xml:space="preserve">issue_ready_o</w:t>
      </w:r>
      <w:r>
        <w:rPr>
          <w:sz w:val="20"/>
        </w:rPr>
        <w:t xml:space="preserve"> </w:t>
      </w:r>
      <w:r>
        <w:rPr>
          <w:sz w:val="20"/>
        </w:rPr>
        <w:t xml:space="preserve">/</w:t>
      </w:r>
      <w:r>
        <w:rPr>
          <w:sz w:val="20"/>
        </w:rPr>
        <w:t xml:space="preserve"> </w:t>
      </w:r>
      <w:r>
        <w:rPr>
          <w:rStyle w:val="VerbatimChar"/>
          <w:sz w:val="20"/>
        </w:rPr>
        <w:t xml:space="preserve">issue_slot_i</w:t>
      </w:r>
      <w:r>
        <w:rPr>
          <w:sz w:val="20"/>
        </w:rPr>
        <w:t xml:space="preserve">. The scheduler tells the CAM</w:t>
      </w:r>
      <w:r>
        <w:rPr>
          <w:sz w:val="20"/>
        </w:rPr>
        <w:t xml:space="preserve"> </w:t>
      </w:r>
      <w:r>
        <w:rPr>
          <w:sz w:val="20"/>
        </w:rPr>
        <w:t xml:space="preserve">which slot it issued. On fire,</w:t>
      </w:r>
      <w:r>
        <w:rPr>
          <w:sz w:val="20"/>
        </w:rPr>
        <w:t xml:space="preserve"> </w:t>
      </w:r>
      <w:r>
        <w:rPr>
          <w:rStyle w:val="VerbatimChar"/>
          <w:sz w:val="20"/>
        </w:rPr>
        <w:t xml:space="preserve">r_issued[slot] &lt;= 1</w:t>
      </w:r>
      <w:r>
        <w:rPr>
          <w:sz w:val="20"/>
        </w:rPr>
        <w:t xml:space="preserve"> </w:t>
      </w:r>
      <w:r>
        <w:rPr>
          <w:bCs/>
          <w:b/>
          <w:sz w:val="20"/>
        </w:rPr>
        <w:t xml:space="preserve">and</w:t>
      </w:r>
      <w:r>
        <w:rPr>
          <w:sz w:val="20"/>
        </w:rPr>
        <w:t xml:space="preserve"> </w:t>
      </w:r>
      <w:r>
        <w:rPr>
          <w:sz w:val="20"/>
        </w:rPr>
        <w:t xml:space="preserve">the slot is pushed</w:t>
      </w:r>
      <w:r>
        <w:rPr>
          <w:sz w:val="20"/>
        </w:rPr>
        <w:t xml:space="preserve"> </w:t>
      </w:r>
      <w:r>
        <w:rPr>
          <w:sz w:val="20"/>
        </w:rPr>
        <w:t xml:space="preserve">into an</w:t>
      </w:r>
      <w:r>
        <w:rPr>
          <w:sz w:val="20"/>
        </w:rPr>
        <w:t xml:space="preserve"> </w:t>
      </w:r>
      <w:r>
        <w:rPr>
          <w:bCs/>
          <w:b/>
          <w:sz w:val="20"/>
        </w:rPr>
        <w:t xml:space="preserve">issue-order FIFO</w:t>
      </w:r>
      <w:r>
        <w:rPr>
          <w:sz w:val="20"/>
        </w:rPr>
        <w:t xml:space="preserve"> </w:t>
      </w:r>
      <w:r>
        <w:rPr>
          <w:sz w:val="20"/>
        </w:rPr>
        <w:t xml:space="preserve">(</w:t>
      </w:r>
      <w:r>
        <w:rPr>
          <w:rStyle w:val="VerbatimChar"/>
          <w:sz w:val="20"/>
        </w:rPr>
        <w:t xml:space="preserve">u_issue_q</w:t>
      </w:r>
      <w:r>
        <w:rPr>
          <w:sz w:val="20"/>
        </w:rPr>
        <w:t xml:space="preserve">, depth</w:t>
      </w:r>
      <w:r>
        <w:rPr>
          <w:sz w:val="20"/>
        </w:rPr>
        <w:t xml:space="preserve"> </w:t>
      </w:r>
      <w:r>
        <w:rPr>
          <w:rStyle w:val="VerbatimChar"/>
          <w:sz w:val="20"/>
        </w:rPr>
        <w:t xml:space="preserve">NUM_ENTRIES</w:t>
      </w:r>
      <w:r>
        <w:rPr>
          <w:sz w:val="20"/>
        </w:rPr>
        <w:t xml:space="preserve">) so returns fill</w:t>
      </w:r>
      <w:r>
        <w:rPr>
          <w:sz w:val="20"/>
        </w:rPr>
        <w:t xml:space="preserve"> </w:t>
      </w:r>
      <w:r>
        <w:rPr>
          <w:sz w:val="20"/>
        </w:rPr>
        <w:t xml:space="preserve">the right slot in issue order.</w:t>
      </w:r>
    </w:p>
    <w:bookmarkEnd w:id="160"/>
    <w:bookmarkStart w:id="161" w:name="dfi-read-return-data-in-issue-order"/>
    <w:p>
      <w:pPr>
        <w:pStyle w:val="Heading3"/>
        <w:spacing w:before="200" w:after="80"/>
      </w:pPr>
      <w:r>
        <w:rPr>
          <w:rStyle w:val="SectionNumber"/>
          <w:b/>
          <w:color w:val="404040"/>
          <w:sz w:val="24"/>
        </w:rPr>
        <w:t xml:space="preserve">15.4.5</w:t>
      </w:r>
      <w:r>
        <w:rPr>
          <w:b/>
          <w:color w:val="404040"/>
          <w:sz w:val="24"/>
        </w:rPr>
        <w:tab/>
      </w:r>
      <w:r>
        <w:rPr>
          <w:b/>
          <w:color w:val="404040"/>
          <w:sz w:val="24"/>
        </w:rPr>
        <w:t xml:space="preserve">DFI read return (data in, issue order)</w:t>
      </w:r>
    </w:p>
    <w:p>
      <w:pPr>
        <w:pStyle w:val="FirstParagraph"/>
      </w:pPr>
      <w:r>
        <w:rPr>
          <w:rStyle w:val="VerbatimChar"/>
          <w:sz w:val="20"/>
        </w:rPr>
        <w:t xml:space="preserve">dfi_ret_valid_i</w:t>
      </w:r>
      <w:r>
        <w:rPr>
          <w:sz w:val="20"/>
        </w:rPr>
        <w:t xml:space="preserve"> </w:t>
      </w:r>
      <w:r>
        <w:rPr>
          <w:sz w:val="20"/>
        </w:rPr>
        <w:t xml:space="preserve">/</w:t>
      </w:r>
      <w:r>
        <w:rPr>
          <w:sz w:val="20"/>
        </w:rPr>
        <w:t xml:space="preserve"> </w:t>
      </w:r>
      <w:r>
        <w:rPr>
          <w:rStyle w:val="VerbatimChar"/>
          <w:sz w:val="20"/>
        </w:rPr>
        <w:t xml:space="preserve">dfi_ret_ready_o</w:t>
      </w:r>
      <w:r>
        <w:rPr>
          <w:sz w:val="20"/>
        </w:rPr>
        <w:t xml:space="preserve"> </w:t>
      </w:r>
      <w:r>
        <w:rPr>
          <w:sz w:val="20"/>
        </w:rPr>
        <w:t xml:space="preserve">with</w:t>
      </w:r>
      <w:r>
        <w:rPr>
          <w:sz w:val="20"/>
        </w:rPr>
        <w:t xml:space="preserve"> </w:t>
      </w:r>
      <w:r>
        <w:rPr>
          <w:rStyle w:val="VerbatimChar"/>
          <w:sz w:val="20"/>
        </w:rPr>
        <w:t xml:space="preserve">{data, resp, last}</w:t>
      </w:r>
      <w:r>
        <w:rPr>
          <w:sz w:val="20"/>
        </w:rPr>
        <w:t xml:space="preserve">. The return-fill</w:t>
      </w:r>
      <w:r>
        <w:rPr>
          <w:sz w:val="20"/>
        </w:rPr>
        <w:t xml:space="preserve"> </w:t>
      </w:r>
      <w:r>
        <w:rPr>
          <w:sz w:val="20"/>
        </w:rPr>
        <w:t xml:space="preserve">engine writes each beat into the SRAM slot of the</w:t>
      </w:r>
      <w:r>
        <w:rPr>
          <w:sz w:val="20"/>
        </w:rPr>
        <w:t xml:space="preserve"> </w:t>
      </w:r>
      <w:r>
        <w:rPr>
          <w:bCs/>
          <w:b/>
          <w:sz w:val="20"/>
        </w:rPr>
        <w:t xml:space="preserve">issue-FIFO head</w:t>
      </w:r>
      <w:r>
        <w:rPr>
          <w:sz w:val="20"/>
        </w:rPr>
        <w:t xml:space="preserve"> </w:t>
      </w:r>
      <w:r>
        <w:rPr>
          <w:sz w:val="20"/>
        </w:rPr>
        <w:t xml:space="preserve">(</w:t>
      </w:r>
      <w:r>
        <w:rPr>
          <w:rStyle w:val="VerbatimChar"/>
          <w:sz w:val="20"/>
        </w:rPr>
        <w:t xml:space="preserve">w_iq_rd_slot</w:t>
      </w:r>
      <w:r>
        <w:rPr>
          <w:sz w:val="20"/>
        </w:rPr>
        <w:t xml:space="preserve">):</w:t>
      </w:r>
    </w:p>
    <w:p>
      <w:pPr>
        <w:numPr>
          <w:ilvl w:val="0"/>
          <w:numId w:val="1039"/>
        </w:numPr>
        <w:pStyle w:val="Compact"/>
      </w:pPr>
      <w:r>
        <w:t xml:space="preserve">On the first beat (</w:t>
      </w:r>
      <w:r>
        <w:rPr>
          <w:rStyle w:val="VerbatimChar"/>
        </w:rPr>
        <w:t xml:space="preserve">r_ret_beat == 0</w:t>
      </w:r>
      <w:r>
        <w:t xml:space="preserve">) it pre-allocates a free SRAM slot</w:t>
      </w:r>
      <w:r>
        <w:t xml:space="preserve"> </w:t>
      </w:r>
      <w:r>
        <w:t xml:space="preserve">(</w:t>
      </w:r>
      <w:r>
        <w:rPr>
          <w:rStyle w:val="VerbatimChar"/>
        </w:rPr>
        <w:t xml:space="preserve">w_slot_free</w:t>
      </w:r>
      <w:r>
        <w:t xml:space="preserve">) and records it in</w:t>
      </w:r>
      <w:r>
        <w:t xml:space="preserve"> </w:t>
      </w:r>
      <w:r>
        <w:rPr>
          <w:rStyle w:val="VerbatimChar"/>
        </w:rPr>
        <w:t xml:space="preserve">r_ptr[head]</w:t>
      </w:r>
      <w:r>
        <w:t xml:space="preserve">, marking</w:t>
      </w:r>
      <w:r>
        <w:t xml:space="preserve"> </w:t>
      </w:r>
      <w:r>
        <w:rPr>
          <w:rStyle w:val="VerbatimChar"/>
        </w:rPr>
        <w:t xml:space="preserve">r_sram_occ</w:t>
      </w:r>
      <w:r>
        <w:t xml:space="preserve">.</w:t>
      </w:r>
    </w:p>
    <w:p>
      <w:pPr>
        <w:numPr>
          <w:ilvl w:val="0"/>
          <w:numId w:val="1039"/>
        </w:numPr>
        <w:pStyle w:val="Compact"/>
      </w:pPr>
      <w:r>
        <w:rPr>
          <w:rStyle w:val="VerbatimChar"/>
        </w:rPr>
        <w:t xml:space="preserve">dfi_ret_ready_o</w:t>
      </w:r>
      <w:r>
        <w:t xml:space="preserve"> </w:t>
      </w:r>
      <w:r>
        <w:t xml:space="preserve">is gated on the issue FIFO being non-empty and (first-beat</w:t>
      </w:r>
      <w:r>
        <w:t xml:space="preserve"> </w:t>
      </w:r>
      <w:r>
        <w:t xml:space="preserve">only) a free SRAM slot existing.</w:t>
      </w:r>
    </w:p>
    <w:p>
      <w:pPr>
        <w:numPr>
          <w:ilvl w:val="0"/>
          <w:numId w:val="1039"/>
        </w:numPr>
        <w:pStyle w:val="Compact"/>
      </w:pPr>
      <w:r>
        <w:t xml:space="preserve">On</w:t>
      </w:r>
      <w:r>
        <w:t xml:space="preserve"> </w:t>
      </w:r>
      <w:r>
        <w:rPr>
          <w:rStyle w:val="VerbatimChar"/>
        </w:rPr>
        <w:t xml:space="preserve">dfi_ret_last_i</w:t>
      </w:r>
      <w:r>
        <w:t xml:space="preserve"> </w:t>
      </w:r>
      <w:r>
        <w:t xml:space="preserve">the entry is marked</w:t>
      </w:r>
      <w:r>
        <w:t xml:space="preserve"> </w:t>
      </w:r>
      <w:r>
        <w:rPr>
          <w:rStyle w:val="VerbatimChar"/>
        </w:rPr>
        <w:t xml:space="preserve">r_ready</w:t>
      </w:r>
      <w:r>
        <w:t xml:space="preserve">,</w:t>
      </w:r>
      <w:r>
        <w:t xml:space="preserve"> </w:t>
      </w:r>
      <w:r>
        <w:rPr>
          <w:rStyle w:val="VerbatimChar"/>
        </w:rPr>
        <w:t xml:space="preserve">r_resp</w:t>
      </w:r>
      <w:r>
        <w:t xml:space="preserve"> </w:t>
      </w:r>
      <w:r>
        <w:t xml:space="preserve">captured, and the</w:t>
      </w:r>
      <w:r>
        <w:t xml:space="preserve"> </w:t>
      </w:r>
      <w:r>
        <w:t xml:space="preserve">issue FIFO popped (</w:t>
      </w:r>
      <w:r>
        <w:rPr>
          <w:rStyle w:val="VerbatimChar"/>
        </w:rPr>
        <w:t xml:space="preserve">w_iq_rd_ready</w:t>
      </w:r>
      <w:r>
        <w:t xml:space="preserve">).</w:t>
      </w:r>
    </w:p>
    <w:bookmarkEnd w:id="161"/>
    <w:bookmarkStart w:id="162" w:name="X2299e47a6379370b029ef18ec2224be5bc47198"/>
    <w:p>
      <w:pPr>
        <w:pStyle w:val="Heading3"/>
        <w:spacing w:before="200" w:after="80"/>
      </w:pPr>
      <w:r>
        <w:rPr>
          <w:rStyle w:val="SectionNumber"/>
          <w:b/>
          <w:color w:val="404040"/>
          <w:sz w:val="24"/>
        </w:rPr>
        <w:t xml:space="preserve">15.4.6</w:t>
      </w:r>
      <w:r>
        <w:rPr>
          <w:b/>
          <w:color w:val="404040"/>
          <w:sz w:val="24"/>
        </w:rPr>
        <w:tab/>
      </w:r>
      <w:r>
        <w:rPr>
          <w:b/>
          <w:color w:val="404040"/>
          <w:sz w:val="24"/>
        </w:rPr>
        <w:t xml:space="preserve">Drain to</w:t>
      </w:r>
      <w:r>
        <w:rPr>
          <w:b/>
          <w:color w:val="404040"/>
          <w:sz w:val="24"/>
        </w:rPr>
        <w:t xml:space="preserve"> </w:t>
      </w:r>
      <w:r>
        <w:rPr>
          <w:rStyle w:val="VerbatimChar"/>
          <w:b/>
          <w:color w:val="404040"/>
          <w:sz w:val="24"/>
        </w:rPr>
        <w:t xml:space="preserve">pumice_rd_intake</w:t>
      </w:r>
      <w:r>
        <w:rPr>
          <w:b/>
          <w:color w:val="404040"/>
          <w:sz w:val="24"/>
        </w:rPr>
        <w:t xml:space="preserve"> </w:t>
      </w:r>
      <w:r>
        <w:rPr>
          <w:b/>
          <w:color w:val="404040"/>
          <w:sz w:val="24"/>
        </w:rPr>
        <w:t xml:space="preserve">(AR order, oldest-first, ready-gated)</w:t>
      </w:r>
    </w:p>
    <w:p>
      <w:pPr>
        <w:pStyle w:val="FirstParagraph"/>
      </w:pPr>
      <w:r>
        <w:rPr>
          <w:rStyle w:val="VerbatimChar"/>
          <w:sz w:val="20"/>
        </w:rPr>
        <w:t xml:space="preserve">drain_valid_o</w:t>
      </w:r>
      <w:r>
        <w:rPr>
          <w:sz w:val="20"/>
        </w:rPr>
        <w:t xml:space="preserve"> </w:t>
      </w:r>
      <w:r>
        <w:rPr>
          <w:sz w:val="20"/>
        </w:rPr>
        <w:t xml:space="preserve">/</w:t>
      </w:r>
      <w:r>
        <w:rPr>
          <w:sz w:val="20"/>
        </w:rPr>
        <w:t xml:space="preserve"> </w:t>
      </w:r>
      <w:r>
        <w:rPr>
          <w:rStyle w:val="VerbatimChar"/>
          <w:sz w:val="20"/>
        </w:rPr>
        <w:t xml:space="preserve">drain_ready_i</w:t>
      </w:r>
      <w:r>
        <w:rPr>
          <w:sz w:val="20"/>
        </w:rPr>
        <w:t xml:space="preserve"> </w:t>
      </w:r>
      <w:r>
        <w:rPr>
          <w:sz w:val="20"/>
        </w:rPr>
        <w:t xml:space="preserve">with</w:t>
      </w:r>
      <w:r>
        <w:rPr>
          <w:sz w:val="20"/>
        </w:rPr>
        <w:t xml:space="preserve"> </w:t>
      </w:r>
      <w:r>
        <w:rPr>
          <w:rStyle w:val="VerbatimChar"/>
          <w:sz w:val="20"/>
        </w:rPr>
        <w:t xml:space="preserve">{data, id, resp, last}</w:t>
      </w:r>
      <w:r>
        <w:rPr>
          <w:sz w:val="20"/>
        </w:rPr>
        <w:t xml:space="preserve">. The draining</w:t>
      </w:r>
      <w:r>
        <w:rPr>
          <w:sz w:val="20"/>
        </w:rPr>
        <w:t xml:space="preserve"> </w:t>
      </w:r>
      <w:r>
        <w:rPr>
          <w:sz w:val="20"/>
        </w:rPr>
        <w:t xml:space="preserve">slot</w:t>
      </w:r>
      <w:r>
        <w:rPr>
          <w:sz w:val="20"/>
        </w:rPr>
        <w:t xml:space="preserve"> </w:t>
      </w:r>
      <w:r>
        <w:rPr>
          <w:bCs/>
          <w:b/>
          <w:sz w:val="20"/>
        </w:rPr>
        <w:t xml:space="preserve">is</w:t>
      </w:r>
      <w:r>
        <w:rPr>
          <w:sz w:val="20"/>
        </w:rPr>
        <w:t xml:space="preserve"> </w:t>
      </w:r>
      <w:r>
        <w:rPr>
          <w:sz w:val="20"/>
        </w:rPr>
        <w:t xml:space="preserve">the combinational oldest-valid pick</w:t>
      </w:r>
      <w:r>
        <w:rPr>
          <w:sz w:val="20"/>
        </w:rPr>
        <w:t xml:space="preserve"> </w:t>
      </w:r>
      <w:r>
        <w:rPr>
          <w:rStyle w:val="VerbatimChar"/>
          <w:sz w:val="20"/>
        </w:rPr>
        <w:t xml:space="preserve">w_dro_slot</w:t>
      </w:r>
      <w:r>
        <w:rPr>
          <w:sz w:val="20"/>
        </w:rPr>
        <w:t xml:space="preserve"> </w:t>
      </w:r>
      <w:r>
        <w:rPr>
          <w:sz w:val="20"/>
        </w:rPr>
        <w:t xml:space="preserve">(max</w:t>
      </w:r>
      <w:r>
        <w:rPr>
          <w:sz w:val="20"/>
        </w:rPr>
        <w:t xml:space="preserve"> </w:t>
      </w:r>
      <w:r>
        <w:rPr>
          <w:rStyle w:val="VerbatimChar"/>
          <w:sz w:val="20"/>
        </w:rPr>
        <w:t xml:space="preserve">rel</w:t>
      </w:r>
      <w:r>
        <w:rPr>
          <w:sz w:val="20"/>
        </w:rPr>
        <w:t xml:space="preserve"> </w:t>
      </w:r>
      <w:r>
        <w:rPr>
          <w:sz w:val="20"/>
        </w:rPr>
        <w:t xml:space="preserve">among all</w:t>
      </w:r>
      <w:r>
        <w:rPr>
          <w:sz w:val="20"/>
        </w:rPr>
        <w:t xml:space="preserve"> </w:t>
      </w:r>
      <w:r>
        <w:rPr>
          <w:rStyle w:val="VerbatimChar"/>
          <w:sz w:val="20"/>
        </w:rPr>
        <w:t xml:space="preserve">valid</w:t>
      </w:r>
      <w:r>
        <w:rPr>
          <w:sz w:val="20"/>
        </w:rPr>
        <w:t xml:space="preserve">), which is stable across a burst: the entry stays valid until its own</w:t>
      </w:r>
      <w:r>
        <w:rPr>
          <w:sz w:val="20"/>
        </w:rPr>
        <w:t xml:space="preserve"> </w:t>
      </w:r>
      <w:r>
        <w:rPr>
          <w:sz w:val="20"/>
        </w:rPr>
        <w:t xml:space="preserve">last-beat evict, and later inserts are always younger, so no other entry can</w:t>
      </w:r>
      <w:r>
        <w:rPr>
          <w:sz w:val="20"/>
        </w:rPr>
        <w:t xml:space="preserve"> </w:t>
      </w:r>
      <w:r>
        <w:rPr>
          <w:sz w:val="20"/>
        </w:rPr>
        <w:t xml:space="preserve">become</w:t>
      </w:r>
      <w:r>
        <w:rPr>
          <w:sz w:val="20"/>
        </w:rPr>
        <w:t xml:space="preserve"> </w:t>
      </w:r>
      <w:r>
        <w:rPr>
          <w:sz w:val="20"/>
        </w:rPr>
        <w:t xml:space="preserve">“</w:t>
      </w:r>
      <w:r>
        <w:rPr>
          <w:sz w:val="20"/>
        </w:rPr>
        <w:t xml:space="preserve">more oldest</w:t>
      </w:r>
      <w:r>
        <w:rPr>
          <w:sz w:val="20"/>
        </w:rPr>
        <w:t xml:space="preserve">”</w:t>
      </w:r>
      <w:r>
        <w:rPr>
          <w:sz w:val="20"/>
        </w:rPr>
        <w:t xml:space="preserve"> </w:t>
      </w:r>
      <w:r>
        <w:rPr>
          <w:sz w:val="20"/>
        </w:rPr>
        <w:t xml:space="preserve">mid-burst. Drain is enabled when</w:t>
      </w:r>
      <w:r>
        <w:rPr>
          <w:sz w:val="20"/>
        </w:rPr>
        <w:t xml:space="preserve"> </w:t>
      </w:r>
      <w:r>
        <w:rPr>
          <w:rStyle w:val="VerbatimChar"/>
          <w:sz w:val="20"/>
        </w:rPr>
        <w:t xml:space="preserve">w_dr_go = oldest-found &amp;&amp; r_ready[oldest]</w:t>
      </w:r>
      <w:r>
        <w:rPr>
          <w:sz w:val="20"/>
        </w:rPr>
        <w:t xml:space="preserve"> </w:t>
      </w:r>
      <w:r>
        <w:rPr>
          <w:sz w:val="20"/>
        </w:rPr>
        <w:t xml:space="preserve">(data staged). Only a burst</w:t>
      </w:r>
      <w:r>
        <w:rPr>
          <w:sz w:val="20"/>
        </w:rPr>
        <w:t xml:space="preserve"> </w:t>
      </w:r>
      <w:r>
        <w:rPr>
          <w:sz w:val="20"/>
        </w:rPr>
        <w:t xml:space="preserve">beat-counter</w:t>
      </w:r>
      <w:r>
        <w:rPr>
          <w:sz w:val="20"/>
        </w:rPr>
        <w:t xml:space="preserve"> </w:t>
      </w:r>
      <w:r>
        <w:rPr>
          <w:rStyle w:val="VerbatimChar"/>
          <w:sz w:val="20"/>
        </w:rPr>
        <w:t xml:space="preserve">r_dr_beat</w:t>
      </w:r>
      <w:r>
        <w:rPr>
          <w:sz w:val="20"/>
        </w:rPr>
        <w:t xml:space="preserve"> </w:t>
      </w:r>
      <w:r>
        <w:rPr>
          <w:sz w:val="20"/>
        </w:rPr>
        <w:t xml:space="preserve">is registered;</w:t>
      </w:r>
      <w:r>
        <w:rPr>
          <w:sz w:val="20"/>
        </w:rPr>
        <w:t xml:space="preserve"> </w:t>
      </w:r>
      <w:r>
        <w:rPr>
          <w:rStyle w:val="VerbatimChar"/>
          <w:sz w:val="20"/>
        </w:rPr>
        <w:t xml:space="preserve">drain_last_o = (r_dr_beat == BL-1)</w:t>
      </w:r>
      <w:r>
        <w:rPr>
          <w:sz w:val="20"/>
        </w:rPr>
        <w:t xml:space="preserve">.</w:t>
      </w:r>
    </w:p>
    <w:bookmarkEnd w:id="162"/>
    <w:bookmarkEnd w:id="163"/>
    <w:bookmarkStart w:id="164" w:name="de-fsmd-sequencing"/>
    <w:p>
      <w:pPr>
        <w:pStyle w:val="Heading2"/>
        <w:spacing w:before="280" w:after="80"/>
        <w:pBdr>
          <w:bottom w:val="single" w:sz="12" w:color="228B22"/>
        </w:pBdr>
      </w:pPr>
      <w:r>
        <w:rPr>
          <w:rStyle w:val="SectionNumber"/>
          <w:b/>
          <w:color w:val="228B22"/>
          <w:sz w:val="28"/>
        </w:rPr>
        <w:t xml:space="preserve">15.5</w:t>
      </w:r>
      <w:r>
        <w:rPr>
          <w:b/>
          <w:color w:val="228B22"/>
          <w:sz w:val="28"/>
        </w:rPr>
        <w:tab/>
      </w:r>
      <w:r>
        <w:rPr>
          <w:b/>
          <w:color w:val="228B22"/>
          <w:sz w:val="28"/>
        </w:rPr>
        <w:t xml:space="preserve">De-FSM’d sequencing</w:t>
      </w:r>
    </w:p>
    <w:p>
      <w:pPr>
        <w:pStyle w:val="FirstParagraph"/>
      </w:pPr>
      <w:r>
        <w:rPr>
          <w:sz w:val="20"/>
        </w:rPr>
        <w:t xml:space="preserve">There is</w:t>
      </w:r>
      <w:r>
        <w:rPr>
          <w:sz w:val="20"/>
        </w:rPr>
        <w:t xml:space="preserve"> </w:t>
      </w:r>
      <w:r>
        <w:rPr>
          <w:bCs/>
          <w:b/>
          <w:sz w:val="20"/>
        </w:rPr>
        <w:t xml:space="preserve">no</w:t>
      </w:r>
      <w:r>
        <w:rPr>
          <w:sz w:val="20"/>
        </w:rPr>
        <w:t xml:space="preserve"> </w:t>
      </w:r>
      <w:r>
        <w:rPr>
          <w:sz w:val="20"/>
        </w:rPr>
        <w:t xml:space="preserve">active/slot FSM on the return or drain path. The return path</w:t>
      </w:r>
      <w:r>
        <w:rPr>
          <w:sz w:val="20"/>
        </w:rPr>
        <w:t xml:space="preserve"> </w:t>
      </w:r>
      <w:r>
        <w:rPr>
          <w:sz w:val="20"/>
        </w:rPr>
        <w:t xml:space="preserve">targets the issue-FIFO head; the drain path targets the oldest-valid pick. Both</w:t>
      </w:r>
      <w:r>
        <w:rPr>
          <w:sz w:val="20"/>
        </w:rPr>
        <w:t xml:space="preserve"> </w:t>
      </w:r>
      <w:r>
        <w:rPr>
          <w:sz w:val="20"/>
        </w:rPr>
        <w:t xml:space="preserve">“</w:t>
      </w:r>
      <w:r>
        <w:rPr>
          <w:sz w:val="20"/>
        </w:rPr>
        <w:t xml:space="preserve">active</w:t>
      </w:r>
      <w:r>
        <w:rPr>
          <w:sz w:val="20"/>
        </w:rPr>
        <w:t xml:space="preserve">”</w:t>
      </w:r>
      <w:r>
        <w:rPr>
          <w:sz w:val="20"/>
        </w:rPr>
        <w:t xml:space="preserve"> </w:t>
      </w:r>
      <w:r>
        <w:rPr>
          <w:sz w:val="20"/>
        </w:rPr>
        <w:t xml:space="preserve">slots are combinational functions of registered state and remain stable</w:t>
      </w:r>
      <w:r>
        <w:rPr>
          <w:sz w:val="20"/>
        </w:rPr>
        <w:t xml:space="preserve"> </w:t>
      </w:r>
      <w:r>
        <w:rPr>
          <w:sz w:val="20"/>
        </w:rPr>
        <w:t xml:space="preserve">until their burst’s last beat. The only registered burst state is the two</w:t>
      </w:r>
      <w:r>
        <w:rPr>
          <w:sz w:val="20"/>
        </w:rPr>
        <w:t xml:space="preserve"> </w:t>
      </w:r>
      <w:r>
        <w:rPr>
          <w:sz w:val="20"/>
        </w:rPr>
        <w:t xml:space="preserve">beat-counters (</w:t>
      </w:r>
      <w:r>
        <w:rPr>
          <w:rStyle w:val="VerbatimChar"/>
          <w:sz w:val="20"/>
        </w:rPr>
        <w:t xml:space="preserve">r_ret_beat</w:t>
      </w:r>
      <w:r>
        <w:rPr>
          <w:sz w:val="20"/>
        </w:rPr>
        <w:t xml:space="preserve">,</w:t>
      </w:r>
      <w:r>
        <w:rPr>
          <w:sz w:val="20"/>
        </w:rPr>
        <w:t xml:space="preserve"> </w:t>
      </w:r>
      <w:r>
        <w:rPr>
          <w:rStyle w:val="VerbatimChar"/>
          <w:sz w:val="20"/>
        </w:rPr>
        <w:t xml:space="preserve">r_dr_beat</w:t>
      </w:r>
      <w:r>
        <w:rPr>
          <w:sz w:val="20"/>
        </w:rPr>
        <w:t xml:space="preserve">) plus the age counter and per-entry</w:t>
      </w:r>
      <w:r>
        <w:rPr>
          <w:sz w:val="20"/>
        </w:rPr>
        <w:t xml:space="preserve"> </w:t>
      </w:r>
      <w:r>
        <w:rPr>
          <w:sz w:val="20"/>
        </w:rPr>
        <w:t xml:space="preserve">flags. This mirrors the write CAM and removes the SWAG’s issue FSM entirely.</w:t>
      </w:r>
    </w:p>
    <w:bookmarkEnd w:id="164"/>
    <w:bookmarkStart w:id="165" w:name="eviction"/>
    <w:p>
      <w:pPr>
        <w:pStyle w:val="Heading2"/>
        <w:spacing w:before="280" w:after="80"/>
        <w:pBdr>
          <w:bottom w:val="single" w:sz="12" w:color="228B22"/>
        </w:pBdr>
      </w:pPr>
      <w:r>
        <w:rPr>
          <w:rStyle w:val="SectionNumber"/>
          <w:b/>
          <w:color w:val="228B22"/>
          <w:sz w:val="28"/>
        </w:rPr>
        <w:t xml:space="preserve">15.6</w:t>
      </w:r>
      <w:r>
        <w:rPr>
          <w:b/>
          <w:color w:val="228B22"/>
          <w:sz w:val="28"/>
        </w:rPr>
        <w:tab/>
      </w:r>
      <w:r>
        <w:rPr>
          <w:b/>
          <w:color w:val="228B22"/>
          <w:sz w:val="28"/>
        </w:rPr>
        <w:t xml:space="preserve">Eviction</w:t>
      </w:r>
    </w:p>
    <w:p>
      <w:pPr>
        <w:pStyle w:val="FirstParagraph"/>
      </w:pPr>
      <w:r>
        <w:rPr>
          <w:sz w:val="20"/>
        </w:rPr>
        <w:t xml:space="preserve">On the drain last beat (</w:t>
      </w:r>
      <w:r>
        <w:rPr>
          <w:rStyle w:val="VerbatimChar"/>
          <w:sz w:val="20"/>
        </w:rPr>
        <w:t xml:space="preserve">w_dr_fire &amp;&amp; drain_last_o</w:t>
      </w:r>
      <w:r>
        <w:rPr>
          <w:sz w:val="20"/>
        </w:rPr>
        <w:t xml:space="preserve">):</w:t>
      </w:r>
      <w:r>
        <w:rPr>
          <w:sz w:val="20"/>
        </w:rPr>
        <w:t xml:space="preserve"> </w:t>
      </w:r>
      <w:r>
        <w:rPr>
          <w:rStyle w:val="VerbatimChar"/>
          <w:sz w:val="20"/>
        </w:rPr>
        <w:t xml:space="preserve">r_valid[oldest] &lt;= 0</w:t>
      </w:r>
      <w:r>
        <w:rPr>
          <w:sz w:val="20"/>
        </w:rPr>
        <w:t xml:space="preserve">,</w:t>
      </w:r>
      <w:r>
        <w:rPr>
          <w:sz w:val="20"/>
        </w:rPr>
        <w:t xml:space="preserve"> </w:t>
      </w:r>
      <w:r>
        <w:rPr>
          <w:rStyle w:val="VerbatimChar"/>
          <w:sz w:val="20"/>
        </w:rPr>
        <w:t xml:space="preserve">r_pv</w:t>
      </w:r>
      <w:r>
        <w:rPr>
          <w:sz w:val="20"/>
        </w:rPr>
        <w:t xml:space="preserve"> </w:t>
      </w:r>
      <w:r>
        <w:rPr>
          <w:sz w:val="20"/>
        </w:rPr>
        <w:t xml:space="preserve">cleared,</w:t>
      </w:r>
      <w:r>
        <w:rPr>
          <w:sz w:val="20"/>
        </w:rPr>
        <w:t xml:space="preserve"> </w:t>
      </w:r>
      <w:r>
        <w:rPr>
          <w:rStyle w:val="VerbatimChar"/>
          <w:sz w:val="20"/>
        </w:rPr>
        <w:t xml:space="preserve">r_dr_beat</w:t>
      </w:r>
      <w:r>
        <w:rPr>
          <w:sz w:val="20"/>
        </w:rPr>
        <w:t xml:space="preserve"> </w:t>
      </w:r>
      <w:r>
        <w:rPr>
          <w:sz w:val="20"/>
        </w:rPr>
        <w:t xml:space="preserve">reset, and the SRAM slot freed</w:t>
      </w:r>
      <w:r>
        <w:rPr>
          <w:sz w:val="20"/>
        </w:rPr>
        <w:t xml:space="preserve"> </w:t>
      </w:r>
      <w:r>
        <w:rPr>
          <w:sz w:val="20"/>
        </w:rPr>
        <w:t xml:space="preserve">(</w:t>
      </w:r>
      <w:r>
        <w:rPr>
          <w:rStyle w:val="VerbatimChar"/>
          <w:sz w:val="20"/>
        </w:rPr>
        <w:t xml:space="preserve">r_sram_occ[r_ptr[oldest]] &lt;= 0</w:t>
      </w:r>
      <w:r>
        <w:rPr>
          <w:sz w:val="20"/>
        </w:rPr>
        <w:t xml:space="preserve">). AR-order release is a natural consequence of</w:t>
      </w:r>
      <w:r>
        <w:rPr>
          <w:sz w:val="20"/>
        </w:rPr>
        <w:t xml:space="preserve"> </w:t>
      </w:r>
      <w:r>
        <w:rPr>
          <w:sz w:val="20"/>
        </w:rPr>
        <w:t xml:space="preserve">always draining the oldest entry.</w:t>
      </w:r>
    </w:p>
    <w:bookmarkEnd w:id="165"/>
    <w:bookmarkStart w:id="166" w:name="reset"/>
    <w:p>
      <w:pPr>
        <w:pStyle w:val="Heading2"/>
        <w:spacing w:before="280" w:after="80"/>
        <w:pBdr>
          <w:bottom w:val="single" w:sz="12" w:color="228B22"/>
        </w:pBdr>
      </w:pPr>
      <w:r>
        <w:rPr>
          <w:rStyle w:val="SectionNumber"/>
          <w:b/>
          <w:color w:val="228B22"/>
          <w:sz w:val="28"/>
        </w:rPr>
        <w:t xml:space="preserve">15.7</w:t>
      </w:r>
      <w:r>
        <w:rPr>
          <w:b/>
          <w:color w:val="228B22"/>
          <w:sz w:val="28"/>
        </w:rPr>
        <w:tab/>
      </w:r>
      <w:r>
        <w:rPr>
          <w:b/>
          <w:color w:val="228B22"/>
          <w:sz w:val="28"/>
        </w:rPr>
        <w:t xml:space="preserve">Reset</w:t>
      </w:r>
    </w:p>
    <w:p>
      <w:pPr>
        <w:pStyle w:val="FirstParagraph"/>
      </w:pPr>
      <w:r>
        <w:rPr>
          <w:rStyle w:val="VerbatimChar"/>
          <w:sz w:val="20"/>
        </w:rPr>
        <w:t xml:space="preserve">ALWAYS_FF_RST(aclk, aresetn, ...)</w:t>
      </w:r>
      <w:r>
        <w:rPr>
          <w:sz w:val="20"/>
        </w:rPr>
        <w:t xml:space="preserve">: clears</w:t>
      </w:r>
      <w:r>
        <w:rPr>
          <w:sz w:val="20"/>
        </w:rPr>
        <w:t xml:space="preserve"> </w:t>
      </w:r>
      <w:r>
        <w:rPr>
          <w:rStyle w:val="VerbatimChar"/>
          <w:sz w:val="20"/>
        </w:rPr>
        <w:t xml:space="preserve">r_age_ctr</w:t>
      </w:r>
      <w:r>
        <w:rPr>
          <w:sz w:val="20"/>
        </w:rPr>
        <w:t xml:space="preserve">, both beat-counters,</w:t>
      </w:r>
      <w:r>
        <w:rPr>
          <w:sz w:val="20"/>
        </w:rPr>
        <w:t xml:space="preserve"> </w:t>
      </w:r>
      <w:r>
        <w:rPr>
          <w:rStyle w:val="VerbatimChar"/>
          <w:sz w:val="20"/>
        </w:rPr>
        <w:t xml:space="preserve">r_sram_occ</w:t>
      </w:r>
      <w:r>
        <w:rPr>
          <w:sz w:val="20"/>
        </w:rPr>
        <w:t xml:space="preserve">, and per-entry</w:t>
      </w:r>
      <w:r>
        <w:rPr>
          <w:sz w:val="20"/>
        </w:rPr>
        <w:t xml:space="preserve"> </w:t>
      </w:r>
      <w:r>
        <w:rPr>
          <w:rStyle w:val="VerbatimChar"/>
          <w:sz w:val="20"/>
        </w:rPr>
        <w:t xml:space="preserve">r_valid</w:t>
      </w:r>
      <w:r>
        <w:rPr>
          <w:sz w:val="20"/>
        </w:rPr>
        <w:t xml:space="preserve"> </w:t>
      </w:r>
      <w:r>
        <w:rPr>
          <w:sz w:val="20"/>
        </w:rPr>
        <w:t xml:space="preserve">/</w:t>
      </w:r>
      <w:r>
        <w:rPr>
          <w:sz w:val="20"/>
        </w:rPr>
        <w:t xml:space="preserve"> </w:t>
      </w:r>
      <w:r>
        <w:rPr>
          <w:rStyle w:val="VerbatimChar"/>
          <w:sz w:val="20"/>
        </w:rPr>
        <w:t xml:space="preserve">r_issued</w:t>
      </w:r>
      <w:r>
        <w:rPr>
          <w:sz w:val="20"/>
        </w:rPr>
        <w:t xml:space="preserve"> </w:t>
      </w:r>
      <w:r>
        <w:rPr>
          <w:sz w:val="20"/>
        </w:rPr>
        <w:t xml:space="preserve">/</w:t>
      </w:r>
      <w:r>
        <w:rPr>
          <w:sz w:val="20"/>
        </w:rPr>
        <w:t xml:space="preserve"> </w:t>
      </w:r>
      <w:r>
        <w:rPr>
          <w:rStyle w:val="VerbatimChar"/>
          <w:sz w:val="20"/>
        </w:rPr>
        <w:t xml:space="preserve">r_ready</w:t>
      </w:r>
      <w:r>
        <w:rPr>
          <w:sz w:val="20"/>
        </w:rPr>
        <w:t xml:space="preserve"> </w:t>
      </w:r>
      <w:r>
        <w:rPr>
          <w:sz w:val="20"/>
        </w:rPr>
        <w:t xml:space="preserve">/</w:t>
      </w:r>
      <w:r>
        <w:rPr>
          <w:sz w:val="20"/>
        </w:rPr>
        <w:t xml:space="preserve"> </w:t>
      </w:r>
      <w:r>
        <w:rPr>
          <w:rStyle w:val="VerbatimChar"/>
          <w:sz w:val="20"/>
        </w:rPr>
        <w:t xml:space="preserve">r_pv</w:t>
      </w:r>
      <w:r>
        <w:rPr>
          <w:sz w:val="20"/>
        </w:rPr>
        <w:t xml:space="preserve">.</w:t>
      </w:r>
      <w:r>
        <w:rPr>
          <w:sz w:val="20"/>
        </w:rPr>
        <w:t xml:space="preserve"> </w:t>
      </w:r>
      <w:r>
        <w:rPr>
          <w:rStyle w:val="VerbatimChar"/>
          <w:sz w:val="20"/>
        </w:rPr>
        <w:t xml:space="preserve">busy_o</w:t>
      </w:r>
      <w:r>
        <w:rPr>
          <w:sz w:val="20"/>
        </w:rPr>
        <w:t xml:space="preserve"> </w:t>
      </w:r>
      <w:r>
        <w:rPr>
          <w:sz w:val="20"/>
        </w:rPr>
        <w:t xml:space="preserve">is</w:t>
      </w:r>
      <w:r>
        <w:rPr>
          <w:sz w:val="20"/>
        </w:rPr>
        <w:t xml:space="preserve"> </w:t>
      </w:r>
      <w:r>
        <w:rPr>
          <w:rStyle w:val="VerbatimChar"/>
          <w:sz w:val="20"/>
        </w:rPr>
        <w:t xml:space="preserve">oldest-found || issue-FIFO non-empty</w:t>
      </w:r>
      <w:r>
        <w:rPr>
          <w:sz w:val="20"/>
        </w:rPr>
        <w:t xml:space="preserve">.</w:t>
      </w:r>
    </w:p>
    <w:bookmarkEnd w:id="166"/>
    <w:bookmarkStart w:id="167" w:name="notes-flags-1"/>
    <w:p>
      <w:pPr>
        <w:pStyle w:val="Heading2"/>
        <w:spacing w:before="280" w:after="80"/>
        <w:pBdr>
          <w:bottom w:val="single" w:sz="12" w:color="228B22"/>
        </w:pBdr>
      </w:pPr>
      <w:r>
        <w:rPr>
          <w:rStyle w:val="SectionNumber"/>
          <w:b/>
          <w:color w:val="228B22"/>
          <w:sz w:val="28"/>
        </w:rPr>
        <w:t xml:space="preserve">15.8</w:t>
      </w:r>
      <w:r>
        <w:rPr>
          <w:b/>
          <w:color w:val="228B22"/>
          <w:sz w:val="28"/>
        </w:rPr>
        <w:tab/>
      </w:r>
      <w:r>
        <w:rPr>
          <w:b/>
          <w:color w:val="228B22"/>
          <w:sz w:val="28"/>
        </w:rPr>
        <w:t xml:space="preserve">Notes / flags</w:t>
      </w:r>
    </w:p>
    <w:p>
      <w:pPr>
        <w:numPr>
          <w:ilvl w:val="0"/>
          <w:numId w:val="1040"/>
        </w:numPr>
        <w:pStyle w:val="Compact"/>
      </w:pPr>
      <w:r>
        <w:t xml:space="preserve">Reads are keyed on</w:t>
      </w:r>
      <w:r>
        <w:t xml:space="preserve"> </w:t>
      </w:r>
      <w:r>
        <w:rPr>
          <w:rStyle w:val="VerbatimChar"/>
        </w:rPr>
        <w:t xml:space="preserve">{bank, row}</w:t>
      </w:r>
      <w:r>
        <w:t xml:space="preserve"> </w:t>
      </w:r>
      <w:r>
        <w:t xml:space="preserve">only (not AXI ID); ID is carried for the R</w:t>
      </w:r>
      <w:r>
        <w:t xml:space="preserve"> </w:t>
      </w:r>
      <w:r>
        <w:t xml:space="preserve">echo and drained with the data. There is no per-ID beat table.</w:t>
      </w:r>
    </w:p>
    <w:p>
      <w:pPr>
        <w:numPr>
          <w:ilvl w:val="0"/>
          <w:numId w:val="1040"/>
        </w:numPr>
        <w:pStyle w:val="Compact"/>
      </w:pPr>
      <w:r>
        <w:t xml:space="preserve">The</w:t>
      </w:r>
      <w:r>
        <w:t xml:space="preserve"> </w:t>
      </w:r>
      <w:r>
        <w:rPr>
          <w:rStyle w:val="VerbatimChar"/>
        </w:rPr>
        <w:t xml:space="preserve">drain_id_o</w:t>
      </w:r>
      <w:r>
        <w:t xml:space="preserve"> </w:t>
      </w:r>
      <w:r>
        <w:t xml:space="preserve">port is driven but left unconnected at the IFC (the intake’s</w:t>
      </w:r>
      <w:r>
        <w:t xml:space="preserve"> </w:t>
      </w:r>
      <w:r>
        <w:t xml:space="preserve">order FIFO already carries the R-channel id);</w:t>
      </w:r>
      <w:r>
        <w:t xml:space="preserve"> </w:t>
      </w:r>
      <w:r>
        <w:rPr>
          <w:rStyle w:val="VerbatimChar"/>
        </w:rPr>
        <w:t xml:space="preserve">oldest_id_o</w:t>
      </w:r>
      <w:r>
        <w:t xml:space="preserve"> </w:t>
      </w:r>
      <w:r>
        <w:t xml:space="preserve">and</w:t>
      </w:r>
      <w:r>
        <w:t xml:space="preserve"> </w:t>
      </w:r>
      <w:r>
        <w:rPr>
          <w:rStyle w:val="VerbatimChar"/>
        </w:rPr>
        <w:t xml:space="preserve">sched_lu_id_o</w:t>
      </w:r>
      <w:r>
        <w:t xml:space="preserve"> </w:t>
      </w:r>
      <w:r>
        <w:t xml:space="preserve">are likewise informational — the arbiter’s</w:t>
      </w:r>
      <w:r>
        <w:t xml:space="preserve"> </w:t>
      </w:r>
      <w:r>
        <w:rPr>
          <w:rStyle w:val="VerbatimChar"/>
        </w:rPr>
        <w:t xml:space="preserve">unused</w:t>
      </w:r>
      <w:r>
        <w:t xml:space="preserve"> </w:t>
      </w:r>
      <w:r>
        <w:t xml:space="preserve">sink</w:t>
      </w:r>
      <w:r>
        <w:t xml:space="preserve"> </w:t>
      </w:r>
      <w:r>
        <w:t xml:space="preserve">absorbs the id/slot buses it does not consume.</w:t>
      </w:r>
    </w:p>
    <w:p>
      <w:pPr>
        <w:numPr>
          <w:ilvl w:val="0"/>
          <w:numId w:val="1040"/>
        </w:numPr>
        <w:pStyle w:val="Compact"/>
      </w:pPr>
      <w:r>
        <w:t xml:space="preserve">No CSR/QoS priority in this CAM — selection is purely by wrap-safe age.</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p>
      <w:pPr>
        <w:pStyle w:val="BlockText"/>
      </w:pPr>
      <w:r>
        <w:rPr>
          <w:bCs/>
          <w:b/>
        </w:rPr>
        <w:t xml:space="preserve">Status (2026-10-10): this block lives in common-ip now.</w:t>
      </w:r>
      <w:r>
        <w:t xml:space="preserve"> </w:t>
      </w:r>
      <w:r>
        <w:t xml:space="preserve">The RTL is</w:t>
      </w:r>
      <w:r>
        <w:t xml:space="preserve"> </w:t>
      </w:r>
      <w:r>
        <w:rPr>
          <w:rStyle w:val="VerbatimChar"/>
        </w:rPr>
        <w:t xml:space="preserve">mc_axi4_layer</w:t>
      </w:r>
      <w:r>
        <w:t xml:space="preserve">; its microarchitecture is owned by</w:t>
      </w:r>
      <w:r>
        <w:t xml:space="preserve"> </w:t>
      </w:r>
      <w:hyperlink r:id="rId94">
        <w:r>
          <w:rPr>
            <w:rStyle w:val="Hyperlink"/>
          </w:rPr>
          <w:t xml:space="preserve">common_mas mc_axi4_layer — AXI4 host interface and read-return ring</w:t>
        </w:r>
      </w:hyperlink>
      <w:r>
        <w:t xml:space="preserve">. This chapter keeps the pumice provenance and measured history; for current interfaces and parameters, read the common chapter.</w:t>
      </w:r>
    </w:p>
    <w:bookmarkEnd w:id="167"/>
    <w:bookmarkEnd w:id="168"/>
    <w:bookmarkStart w:id="175" w:name="read-return-ring-pumice_rd_return_ring"/>
    <w:p>
      <w:pPr>
        <w:pStyle w:val="Heading1"/>
        <w:spacing w:before="360" w:after="120"/>
        <w:pageBreakBefore/>
        <w:shd w:val="clear" w:color="auto" w:fill="404040"/>
      </w:pPr>
      <w:r>
        <w:br w:type="page"/>
      </w:r>
      <w:r>
        <w:rPr>
          <w:rStyle w:val="SectionNumber"/>
          <w:b/>
          <w:color w:val="FFFFFF"/>
          <w:sz w:val="32"/>
        </w:rPr>
        <w:t xml:space="preserve">16</w:t>
      </w:r>
      <w:r>
        <w:rPr>
          <w:b/>
          <w:color w:val="FFFFFF"/>
          <w:sz w:val="32"/>
        </w:rPr>
        <w:tab/>
      </w:r>
      <w:r>
        <w:rPr>
          <w:b/>
          <w:color w:val="FFFFFF"/>
          <w:sz w:val="32"/>
        </w:rPr>
        <w:t xml:space="preserve">Read Return Ring (</w:t>
      </w:r>
      <w:r>
        <w:rPr>
          <w:rStyle w:val="VerbatimChar"/>
          <w:b/>
          <w:color w:val="FFFFFF"/>
          <w:sz w:val="32"/>
        </w:rPr>
        <w:t xml:space="preserve">pumice_rd_return_ring</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pumice_rd_return_ring.sv</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w:t>
      </w:r>
      <w:r>
        <w:rPr>
          <w:sz w:val="20"/>
        </w:rPr>
        <w:t xml:space="preserve"> </w:t>
      </w:r>
      <w:r>
        <w:rPr>
          <w:bCs/>
          <w:b/>
          <w:sz w:val="20"/>
        </w:rPr>
        <w:t xml:space="preserve">Parent:</w:t>
      </w:r>
      <w:r>
        <w:rPr>
          <w:sz w:val="20"/>
        </w:rPr>
        <w:t xml:space="preserve"> </w:t>
      </w:r>
      <w:r>
        <w:rPr>
          <w:rStyle w:val="VerbatimChar"/>
          <w:sz w:val="20"/>
        </w:rPr>
        <w:t xml:space="preserve">pumice_axi4_layer</w:t>
      </w:r>
      <w:r>
        <w:rPr>
          <w:sz w:val="20"/>
        </w:rPr>
        <w:t xml:space="preserve"> </w:t>
      </w:r>
      <w:r>
        <w:rPr>
          <w:bCs/>
          <w:b/>
          <w:sz w:val="20"/>
        </w:rPr>
        <w:t xml:space="preserve">Status:</w:t>
      </w:r>
      <w:r>
        <w:rPr>
          <w:sz w:val="20"/>
        </w:rPr>
        <w:t xml:space="preserve"> </w:t>
      </w:r>
      <w:r>
        <w:rPr>
          <w:sz w:val="20"/>
        </w:rPr>
        <w:t xml:space="preserve">Implemented</w:t>
      </w:r>
    </w:p>
    <w:p>
      <w:pPr>
        <w:pStyle w:val="BlockText"/>
      </w:pPr>
      <w:r>
        <w:rPr>
          <w:bCs/>
          <w:b/>
        </w:rPr>
        <w:t xml:space="preserve">New block (2026-09-08).</w:t>
      </w:r>
      <w:r>
        <w:t xml:space="preserve"> </w:t>
      </w:r>
      <w:r>
        <w:t xml:space="preserve">Before it,</w:t>
      </w:r>
      <w:r>
        <w:t xml:space="preserve"> </w:t>
      </w:r>
      <w:r>
        <w:rPr>
          <w:rStyle w:val="VerbatimChar"/>
        </w:rPr>
        <w:t xml:space="preserve">pumice_rd_cmd_cam</w:t>
      </w:r>
      <w:r>
        <w:t xml:space="preserve"> </w:t>
      </w:r>
      <w:r>
        <w:t xml:space="preserve">held a read from</w:t>
      </w:r>
      <w:r>
        <w:t xml:space="preserve"> </w:t>
      </w:r>
      <w:r>
        <w:t xml:space="preserve">insert all the way to R-drain and buffered the returned data per entry. That</w:t>
      </w:r>
      <w:r>
        <w:t xml:space="preserve"> </w:t>
      </w:r>
      <w:r>
        <w:t xml:space="preserve">made the CAM’s entry count the in-flight read limit, and Little’s law then</w:t>
      </w:r>
      <w:r>
        <w:t xml:space="preserve"> </w:t>
      </w:r>
      <w:r>
        <w:t xml:space="preserve">bounds read bandwidth: eight entries over a ~27-cycle DRAM round trip is</w:t>
      </w:r>
      <w:r>
        <w:t xml:space="preserve"> </w:t>
      </w:r>
      <w:r>
        <w:t xml:space="preserve">8 x 8 B / 27 cyc, about 180 MB/s on the board (pre-ring-fix state, 2026-09; the return-ring fix took board reads to ~572 MB/s), no matter how good the</w:t>
      </w:r>
      <w:r>
        <w:t xml:space="preserve"> </w:t>
      </w:r>
      <w:r>
        <w:t xml:space="preserve">scheduler is.</w:t>
      </w:r>
    </w:p>
    <w:p>
      <w:pPr>
        <w:pStyle w:val="BlockText"/>
      </w:pPr>
      <w:r>
        <w:t xml:space="preserve">The ring splits the two jobs. The CAM entry now lives</w:t>
      </w:r>
      <w:r>
        <w:t xml:space="preserve"> </w:t>
      </w:r>
      <w:r>
        <w:rPr>
          <w:bCs/>
          <w:b/>
        </w:rPr>
        <w:t xml:space="preserve">insert -&gt; issue</w:t>
      </w:r>
      <w:r>
        <w:rPr>
          <w:bCs/>
          <w:b/>
        </w:rPr>
        <w:t xml:space="preserve"> </w:t>
      </w:r>
      <w:r>
        <w:rPr>
          <w:bCs/>
          <w:b/>
        </w:rPr>
        <w:t xml:space="preserve">only</w:t>
      </w:r>
      <w:r>
        <w:t xml:space="preserve"> </w:t>
      </w:r>
      <w:r>
        <w:t xml:space="preserve">and is purely a scheduling window; the ring holds the read for its</w:t>
      </w:r>
      <w:r>
        <w:t xml:space="preserve"> </w:t>
      </w:r>
      <w:r>
        <w:t xml:space="preserve">whole DRAM round trip. In-flight capacity is</w:t>
      </w:r>
      <w:r>
        <w:t xml:space="preserve"> </w:t>
      </w:r>
      <w:r>
        <w:rPr>
          <w:rStyle w:val="VerbatimChar"/>
        </w:rPr>
        <w:t xml:space="preserve">DEPTH</w:t>
      </w:r>
      <w:r>
        <w:t xml:space="preserve"> </w:t>
      </w:r>
      <w:r>
        <w:t xml:space="preserve">(32), decoupled from the</w:t>
      </w:r>
      <w:r>
        <w:t xml:space="preserve"> </w:t>
      </w:r>
      <w:r>
        <w:t xml:space="preserve">CAM depth, which only has to be as deep as the scheduling window.</w:t>
      </w:r>
    </w:p>
    <w:p>
      <w:r>
        <w:rPr>
          <w:sz w:val="20"/>
        </w:rPr>
        <w:pict>
          <v:rect style="width:0;height:1.5pt" o:hralign="center" o:hrstd="t" o:hr="t"/>
        </w:pict>
      </w:r>
    </w:p>
    <w:bookmarkStart w:id="169" w:name="purpose-8"/>
    <w:p>
      <w:pPr>
        <w:pStyle w:val="Heading2"/>
        <w:spacing w:before="280" w:after="80"/>
        <w:pBdr>
          <w:bottom w:val="single" w:sz="12" w:color="228B22"/>
        </w:pBdr>
      </w:pPr>
      <w:r>
        <w:rPr>
          <w:rStyle w:val="SectionNumber"/>
          <w:b/>
          <w:color w:val="228B22"/>
          <w:sz w:val="28"/>
        </w:rPr>
        <w:t xml:space="preserve">16.1</w:t>
      </w:r>
      <w:r>
        <w:rPr>
          <w:b/>
          <w:color w:val="228B22"/>
          <w:sz w:val="28"/>
        </w:rPr>
        <w:tab/>
      </w:r>
      <w:r>
        <w:rPr>
          <w:b/>
          <w:color w:val="228B22"/>
          <w:sz w:val="28"/>
        </w:rPr>
        <w:t xml:space="preserve">Purpose</w:t>
      </w:r>
    </w:p>
    <w:p>
      <w:pPr>
        <w:pStyle w:val="FirstParagraph"/>
      </w:pPr>
      <w:r>
        <w:rPr>
          <w:sz w:val="20"/>
        </w:rPr>
        <w:t xml:space="preserve">A read is given a</w:t>
      </w:r>
      <w:r>
        <w:rPr>
          <w:sz w:val="20"/>
        </w:rPr>
        <w:t xml:space="preserve"> </w:t>
      </w:r>
      <w:r>
        <w:rPr>
          <w:bCs/>
          <w:b/>
          <w:sz w:val="20"/>
        </w:rPr>
        <w:t xml:space="preserve">ticket</w:t>
      </w:r>
      <w:r>
        <w:rPr>
          <w:sz w:val="20"/>
        </w:rPr>
        <w:t xml:space="preserve"> </w:t>
      </w:r>
      <w:r>
        <w:rPr>
          <w:sz w:val="20"/>
        </w:rPr>
        <w:t xml:space="preserve">— a ring slot — when it is admitted, in AR order.</w:t>
      </w:r>
      <w:r>
        <w:rPr>
          <w:sz w:val="20"/>
        </w:rPr>
        <w:t xml:space="preserve"> </w:t>
      </w:r>
      <w:r>
        <w:rPr>
          <w:sz w:val="20"/>
        </w:rPr>
        <w:t xml:space="preserve">The CAM entry that schedules it is freed the cycle its column</w:t>
      </w:r>
      <w:r>
        <w:rPr>
          <w:sz w:val="20"/>
        </w:rPr>
        <w:t xml:space="preserve"> </w:t>
      </w:r>
      <w:r>
        <w:rPr>
          <w:bCs/>
          <w:b/>
          <w:sz w:val="20"/>
        </w:rPr>
        <w:t xml:space="preserve">issues</w:t>
      </w:r>
      <w:r>
        <w:rPr>
          <w:sz w:val="20"/>
        </w:rPr>
        <w:t xml:space="preserve">, and</w:t>
      </w:r>
      <w:r>
        <w:rPr>
          <w:sz w:val="20"/>
        </w:rPr>
        <w:t xml:space="preserve"> </w:t>
      </w:r>
      <w:r>
        <w:rPr>
          <w:sz w:val="20"/>
        </w:rPr>
        <w:t xml:space="preserve">the ticket alone follows the read through DRAM. Returns arrive in</w:t>
      </w:r>
      <w:r>
        <w:rPr>
          <w:sz w:val="20"/>
        </w:rPr>
        <w:t xml:space="preserve"> </w:t>
      </w:r>
      <w:r>
        <w:rPr>
          <w:bCs/>
          <w:b/>
          <w:sz w:val="20"/>
        </w:rPr>
        <w:t xml:space="preserve">issue</w:t>
      </w:r>
      <w:r>
        <w:rPr>
          <w:sz w:val="20"/>
        </w:rPr>
        <w:t xml:space="preserve"> </w:t>
      </w:r>
      <w:r>
        <w:rPr>
          <w:sz w:val="20"/>
        </w:rPr>
        <w:t xml:space="preserve">order, because the DFI path is in order; each lands in its ticket’s slot. The</w:t>
      </w:r>
      <w:r>
        <w:rPr>
          <w:sz w:val="20"/>
        </w:rPr>
        <w:t xml:space="preserve"> </w:t>
      </w:r>
      <w:r>
        <w:rPr>
          <w:sz w:val="20"/>
        </w:rPr>
        <w:t xml:space="preserve">ring drains from its</w:t>
      </w:r>
      <w:r>
        <w:rPr>
          <w:sz w:val="20"/>
        </w:rPr>
        <w:t xml:space="preserve"> </w:t>
      </w:r>
      <w:r>
        <w:rPr>
          <w:bCs/>
          <w:b/>
          <w:sz w:val="20"/>
        </w:rPr>
        <w:t xml:space="preserve">head in AR order</w:t>
      </w:r>
      <w:r>
        <w:rPr>
          <w:sz w:val="20"/>
        </w:rPr>
        <w:t xml:space="preserve"> </w:t>
      </w:r>
      <w:r>
        <w:rPr>
          <w:sz w:val="20"/>
        </w:rPr>
        <w:t xml:space="preserve">once the head’s data is complete.</w:t>
      </w:r>
    </w:p>
    <w:p>
      <w:pPr>
        <w:pStyle w:val="BodyText"/>
      </w:pPr>
      <w:r>
        <w:rPr>
          <w:sz w:val="20"/>
        </w:rPr>
        <w:t xml:space="preserve">That gives the ordering guarantee AXI needs (per-ID reads return in request</w:t>
      </w:r>
      <w:r>
        <w:rPr>
          <w:sz w:val="20"/>
        </w:rPr>
        <w:t xml:space="preserve"> </w:t>
      </w:r>
      <w:r>
        <w:rPr>
          <w:sz w:val="20"/>
        </w:rPr>
        <w:t xml:space="preserve">order) without an age matrix and without an oldest-entry pick:</w:t>
      </w:r>
      <w:r>
        <w:rPr>
          <w:sz w:val="20"/>
        </w:rPr>
        <w:t xml:space="preserve"> </w:t>
      </w:r>
      <w:r>
        <w:rPr>
          <w:bCs/>
          <w:b/>
          <w:sz w:val="20"/>
        </w:rPr>
        <w:t xml:space="preserve">AR order is</w:t>
      </w:r>
      <w:r>
        <w:rPr>
          <w:bCs/>
          <w:b/>
          <w:sz w:val="20"/>
        </w:rPr>
        <w:t xml:space="preserve"> </w:t>
      </w:r>
      <w:r>
        <w:rPr>
          <w:bCs/>
          <w:b/>
          <w:sz w:val="20"/>
        </w:rPr>
        <w:t xml:space="preserve">the ring order</w:t>
      </w:r>
      <w:r>
        <w:rPr>
          <w:sz w:val="20"/>
        </w:rPr>
        <w:t xml:space="preserve">, structurally.</w:t>
      </w:r>
    </w:p>
    <w:bookmarkEnd w:id="169"/>
    <w:bookmarkStart w:id="170" w:name="structure"/>
    <w:p>
      <w:pPr>
        <w:pStyle w:val="Heading2"/>
        <w:spacing w:before="280" w:after="80"/>
        <w:pBdr>
          <w:bottom w:val="single" w:sz="12" w:color="228B22"/>
        </w:pBdr>
      </w:pPr>
      <w:r>
        <w:rPr>
          <w:rStyle w:val="SectionNumber"/>
          <w:b/>
          <w:color w:val="228B22"/>
          <w:sz w:val="28"/>
        </w:rPr>
        <w:t xml:space="preserve">16.2</w:t>
      </w:r>
      <w:r>
        <w:rPr>
          <w:b/>
          <w:color w:val="228B22"/>
          <w:sz w:val="28"/>
        </w:rPr>
        <w:tab/>
      </w:r>
      <w:r>
        <w:rPr>
          <w:b/>
          <w:color w:val="228B22"/>
          <w:sz w:val="28"/>
        </w:rPr>
        <w:t xml:space="preserve">Structure</w:t>
      </w:r>
    </w:p>
    <w:p>
      <w:pPr>
        <w:pStyle w:val="FirstParagraph"/>
      </w:pPr>
      <w:r>
        <w:rPr>
          <w:sz w:val="20"/>
        </w:rPr>
        <w:t xml:space="preserve">FSM-free. The state is:</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Element</w:t>
            </w:r>
          </w:p>
        </w:tc>
        <w:tc>
          <w:tcPr>
            <w:shd w:val="clear" w:color="auto" w:fill="E0E0E0"/>
          </w:tcPr>
          <w:p>
            <w:pPr>
              <w:pStyle w:val="Compact"/>
              <w:jc w:val="left"/>
            </w:pPr>
            <w:r>
              <w:rPr>
                <w:b/>
                <w:sz w:val="20"/>
              </w:rPr>
              <w:t xml:space="preserve">Role</w:t>
            </w:r>
          </w:p>
        </w:tc>
      </w:tr>
      <w:tr>
        <w:tc>
          <w:tcPr/>
          <w:p>
            <w:pPr>
              <w:pStyle w:val="Compact"/>
              <w:jc w:val="left"/>
            </w:pPr>
            <w:r>
              <w:t xml:space="preserve">head / tail pointers</w:t>
            </w:r>
          </w:p>
        </w:tc>
        <w:tc>
          <w:tcPr/>
          <w:p>
            <w:pPr>
              <w:pStyle w:val="Compact"/>
              <w:jc w:val="left"/>
            </w:pPr>
            <w:r>
              <w:t xml:space="preserve">tail allocates a ticket, head drains in AR order</w:t>
            </w:r>
          </w:p>
        </w:tc>
      </w:tr>
      <w:tr>
        <w:tc>
          <w:tcPr/>
          <w:p>
            <w:pPr>
              <w:pStyle w:val="Compact"/>
              <w:jc w:val="left"/>
            </w:pPr>
            <w:r>
              <w:t xml:space="preserve">per-slot</w:t>
            </w:r>
            <w:r>
              <w:t xml:space="preserve"> </w:t>
            </w:r>
            <w:r>
              <w:rPr>
                <w:rStyle w:val="VerbatimChar"/>
              </w:rPr>
              <w:t xml:space="preserve">ready</w:t>
            </w:r>
            <w:r>
              <w:t xml:space="preserve"> </w:t>
            </w:r>
            <w:r>
              <w:t xml:space="preserve">+</w:t>
            </w:r>
            <w:r>
              <w:t xml:space="preserve"> </w:t>
            </w:r>
            <w:r>
              <w:rPr>
                <w:rStyle w:val="VerbatimChar"/>
              </w:rPr>
              <w:t xml:space="preserve">resp</w:t>
            </w:r>
          </w:p>
        </w:tc>
        <w:tc>
          <w:tcPr/>
          <w:p>
            <w:pPr>
              <w:pStyle w:val="Compact"/>
              <w:jc w:val="left"/>
            </w:pPr>
            <w:r>
              <w:t xml:space="preserve">is this slot’s burst complete, and its RRESP</w:t>
            </w:r>
          </w:p>
        </w:tc>
      </w:tr>
      <w:tr>
        <w:tc>
          <w:tcPr/>
          <w:p>
            <w:pPr>
              <w:pStyle w:val="Compact"/>
              <w:jc w:val="left"/>
            </w:pPr>
            <w:r>
              <w:t xml:space="preserve">issue-order ticket FIFO</w:t>
            </w:r>
          </w:p>
        </w:tc>
        <w:tc>
          <w:tcPr/>
          <w:p>
            <w:pPr>
              <w:pStyle w:val="Compact"/>
              <w:jc w:val="left"/>
            </w:pPr>
            <w:r>
              <w:t xml:space="preserve">maps the next DFI return to the slot that issued</w:t>
            </w:r>
          </w:p>
        </w:tc>
      </w:tr>
      <w:tr>
        <w:tc>
          <w:tcPr/>
          <w:p>
            <w:pPr>
              <w:pStyle w:val="Compact"/>
              <w:jc w:val="left"/>
            </w:pPr>
            <w:r>
              <w:t xml:space="preserve">BRAM</w:t>
            </w:r>
          </w:p>
        </w:tc>
        <w:tc>
          <w:tcPr/>
          <w:p>
            <w:pPr>
              <w:pStyle w:val="Compact"/>
              <w:jc w:val="left"/>
            </w:pPr>
            <w:r>
              <w:t xml:space="preserve">the burst data, one slot per in-flight read</w:t>
            </w:r>
          </w:p>
        </w:tc>
      </w:tr>
      <w:tr>
        <w:tc>
          <w:tcPr/>
          <w:p>
            <w:pPr>
              <w:pStyle w:val="Compact"/>
              <w:jc w:val="left"/>
            </w:pPr>
            <w:r>
              <w:t xml:space="preserve">fetch pointer + 2-deep skid</w:t>
            </w:r>
          </w:p>
        </w:tc>
        <w:tc>
          <w:tcPr/>
          <w:p>
            <w:pPr>
              <w:pStyle w:val="Compact"/>
              <w:jc w:val="left"/>
            </w:pPr>
            <w:r>
              <w:t xml:space="preserve">runs ahead of head across the synchronous-read BRAM</w:t>
            </w:r>
          </w:p>
        </w:tc>
      </w:tr>
    </w:tbl>
    <w:p>
      <w:pPr>
        <w:pStyle w:val="BodyText"/>
      </w:pPr>
      <w:r>
        <w:rPr>
          <w:sz w:val="20"/>
        </w:rPr>
        <w:t xml:space="preserve">The prefetch skid is the same one</w:t>
      </w:r>
      <w:r>
        <w:rPr>
          <w:sz w:val="20"/>
        </w:rPr>
        <w:t xml:space="preserve"> </w:t>
      </w:r>
      <w:r>
        <w:rPr>
          <w:rStyle w:val="VerbatimChar"/>
          <w:sz w:val="20"/>
        </w:rPr>
        <w:t xml:space="preserve">pumice_rd_cmd_cam</w:t>
      </w:r>
      <w:r>
        <w:rPr>
          <w:sz w:val="20"/>
        </w:rPr>
        <w:t xml:space="preserve"> </w:t>
      </w:r>
      <w:r>
        <w:rPr>
          <w:sz w:val="20"/>
        </w:rPr>
        <w:t xml:space="preserve">uses, under the same</w:t>
      </w:r>
      <w:r>
        <w:rPr>
          <w:sz w:val="20"/>
        </w:rPr>
        <w:t xml:space="preserve"> </w:t>
      </w:r>
      <w:r>
        <w:rPr>
          <w:sz w:val="20"/>
        </w:rPr>
        <w:t xml:space="preserve">1-cycle BRAM read-latency contract.</w:t>
      </w:r>
    </w:p>
    <w:bookmarkEnd w:id="170"/>
    <w:bookmarkStart w:id="171" w:name="interfaces-1"/>
    <w:p>
      <w:pPr>
        <w:pStyle w:val="Heading2"/>
        <w:spacing w:before="280" w:after="80"/>
        <w:pBdr>
          <w:bottom w:val="single" w:sz="12" w:color="228B22"/>
        </w:pBdr>
      </w:pPr>
      <w:r>
        <w:rPr>
          <w:rStyle w:val="SectionNumber"/>
          <w:b/>
          <w:color w:val="228B22"/>
          <w:sz w:val="28"/>
        </w:rPr>
        <w:t xml:space="preserve">16.3</w:t>
      </w:r>
      <w:r>
        <w:rPr>
          <w:b/>
          <w:color w:val="228B22"/>
          <w:sz w:val="28"/>
        </w:rPr>
        <w:tab/>
      </w:r>
      <w:r>
        <w:rPr>
          <w:b/>
          <w:color w:val="228B22"/>
          <w:sz w:val="28"/>
        </w:rPr>
        <w:t xml:space="preserve">Interfaces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Group</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Purpose</w:t>
            </w:r>
          </w:p>
        </w:tc>
      </w:tr>
      <w:tr>
        <w:tc>
          <w:tcPr/>
          <w:p>
            <w:pPr>
              <w:pStyle w:val="Compact"/>
              <w:jc w:val="left"/>
            </w:pPr>
            <w:r>
              <w:rPr>
                <w:rStyle w:val="VerbatimChar"/>
              </w:rPr>
              <w:t xml:space="preserve">alloc_*</w:t>
            </w:r>
          </w:p>
        </w:tc>
        <w:tc>
          <w:tcPr/>
          <w:p>
            <w:pPr>
              <w:pStyle w:val="Compact"/>
              <w:jc w:val="left"/>
            </w:pPr>
            <w:r>
              <w:t xml:space="preserve">in / out</w:t>
            </w:r>
          </w:p>
        </w:tc>
        <w:tc>
          <w:tcPr/>
          <w:p>
            <w:pPr>
              <w:pStyle w:val="Compact"/>
              <w:jc w:val="left"/>
            </w:pPr>
            <w:r>
              <w:t xml:space="preserve">with the CAM insert, in AR order; returns</w:t>
            </w:r>
            <w:r>
              <w:t xml:space="preserve"> </w:t>
            </w:r>
            <w:r>
              <w:rPr>
                <w:rStyle w:val="VerbatimChar"/>
              </w:rPr>
              <w:t xml:space="preserve">alloc_ticket_o</w:t>
            </w:r>
            <w:r>
              <w:t xml:space="preserve"> </w:t>
            </w:r>
            <w:r>
              <w:t xml:space="preserve">(= ring tail).</w:t>
            </w:r>
            <w:r>
              <w:t xml:space="preserve"> </w:t>
            </w:r>
            <w:r>
              <w:rPr>
                <w:rStyle w:val="VerbatimChar"/>
              </w:rPr>
              <w:t xml:space="preserve">alloc_ready_o</w:t>
            </w:r>
            <w:r>
              <w:t xml:space="preserve"> </w:t>
            </w:r>
            <w:r>
              <w:t xml:space="preserve">is the ring-not-full backpressure that gates AR acceptance</w:t>
            </w:r>
          </w:p>
        </w:tc>
      </w:tr>
      <w:tr>
        <w:tc>
          <w:tcPr/>
          <w:p>
            <w:pPr>
              <w:pStyle w:val="Compact"/>
              <w:jc w:val="left"/>
            </w:pPr>
            <w:r>
              <w:rPr>
                <w:rStyle w:val="VerbatimChar"/>
              </w:rPr>
              <w:t xml:space="preserve">issue_*</w:t>
            </w:r>
          </w:p>
        </w:tc>
        <w:tc>
          <w:tcPr/>
          <w:p>
            <w:pPr>
              <w:pStyle w:val="Compact"/>
              <w:jc w:val="left"/>
            </w:pPr>
            <w:r>
              <w:t xml:space="preserve">in</w:t>
            </w:r>
          </w:p>
        </w:tc>
        <w:tc>
          <w:tcPr/>
          <w:p>
            <w:pPr>
              <w:pStyle w:val="Compact"/>
              <w:jc w:val="left"/>
            </w:pPr>
            <w:r>
              <w:t xml:space="preserve">from the CAM when the column issues: pushes the ticket into the issue-order FIFO</w:t>
            </w:r>
          </w:p>
        </w:tc>
      </w:tr>
      <w:tr>
        <w:tc>
          <w:tcPr/>
          <w:p>
            <w:pPr>
              <w:pStyle w:val="Compact"/>
              <w:jc w:val="left"/>
            </w:pPr>
            <w:r>
              <w:rPr>
                <w:rStyle w:val="VerbatimChar"/>
              </w:rPr>
              <w:t xml:space="preserve">dfi_ret_*</w:t>
            </w:r>
          </w:p>
        </w:tc>
        <w:tc>
          <w:tcPr/>
          <w:p>
            <w:pPr>
              <w:pStyle w:val="Compact"/>
              <w:jc w:val="left"/>
            </w:pPr>
            <w:r>
              <w:t xml:space="preserve">in</w:t>
            </w:r>
          </w:p>
        </w:tc>
        <w:tc>
          <w:tcPr/>
          <w:p>
            <w:pPr>
              <w:pStyle w:val="Compact"/>
              <w:jc w:val="left"/>
            </w:pPr>
            <w:r>
              <w:t xml:space="preserve">the in-order DFI return stream: data, last, resp</w:t>
            </w:r>
          </w:p>
        </w:tc>
      </w:tr>
      <w:tr>
        <w:tc>
          <w:tcPr/>
          <w:p>
            <w:pPr>
              <w:pStyle w:val="Compact"/>
              <w:jc w:val="left"/>
            </w:pPr>
            <w:r>
              <w:rPr>
                <w:rStyle w:val="VerbatimChar"/>
              </w:rPr>
              <w:t xml:space="preserve">drain_*</w:t>
            </w:r>
          </w:p>
        </w:tc>
        <w:tc>
          <w:tcPr/>
          <w:p>
            <w:pPr>
              <w:pStyle w:val="Compact"/>
              <w:jc w:val="left"/>
            </w:pPr>
            <w:r>
              <w:t xml:space="preserve">out</w:t>
            </w:r>
          </w:p>
        </w:tc>
        <w:tc>
          <w:tcPr/>
          <w:p>
            <w:pPr>
              <w:pStyle w:val="Compact"/>
              <w:jc w:val="left"/>
            </w:pPr>
            <w:r>
              <w:t xml:space="preserve">AR-order drain to</w:t>
            </w:r>
            <w:r>
              <w:t xml:space="preserve"> </w:t>
            </w:r>
            <w:r>
              <w:rPr>
                <w:rStyle w:val="VerbatimChar"/>
              </w:rPr>
              <w:t xml:space="preserve">pumice_rd_intake</w:t>
            </w:r>
          </w:p>
        </w:tc>
      </w:tr>
      <w:tr>
        <w:tc>
          <w:tcPr/>
          <w:p>
            <w:pPr>
              <w:pStyle w:val="Compact"/>
              <w:jc w:val="left"/>
            </w:pPr>
            <w:r>
              <w:rPr>
                <w:rStyle w:val="VerbatimChar"/>
              </w:rPr>
              <w:t xml:space="preserve">occ_o</w:t>
            </w:r>
            <w:r>
              <w:t xml:space="preserve"> </w:t>
            </w:r>
            <w:r>
              <w:t xml:space="preserve">/</w:t>
            </w:r>
            <w:r>
              <w:t xml:space="preserve"> </w:t>
            </w:r>
            <w:r>
              <w:rPr>
                <w:rStyle w:val="VerbatimChar"/>
              </w:rPr>
              <w:t xml:space="preserve">busy_o</w:t>
            </w:r>
          </w:p>
        </w:tc>
        <w:tc>
          <w:tcPr/>
          <w:p>
            <w:pPr>
              <w:pStyle w:val="Compact"/>
              <w:jc w:val="left"/>
            </w:pPr>
            <w:r>
              <w:t xml:space="preserve">out</w:t>
            </w:r>
          </w:p>
        </w:tc>
        <w:tc>
          <w:tcPr/>
          <w:p>
            <w:pPr>
              <w:pStyle w:val="Compact"/>
              <w:jc w:val="left"/>
            </w:pPr>
            <w:r>
              <w:t xml:space="preserve">occupancy and any-in-flight, for observation</w:t>
            </w:r>
          </w:p>
        </w:tc>
      </w:tr>
    </w:tbl>
    <w:bookmarkEnd w:id="171"/>
    <w:bookmarkStart w:id="172" w:name="sizing"/>
    <w:p>
      <w:pPr>
        <w:pStyle w:val="Heading2"/>
        <w:spacing w:before="280" w:after="80"/>
        <w:pBdr>
          <w:bottom w:val="single" w:sz="12" w:color="228B22"/>
        </w:pBdr>
      </w:pPr>
      <w:r>
        <w:rPr>
          <w:rStyle w:val="SectionNumber"/>
          <w:b/>
          <w:color w:val="228B22"/>
          <w:sz w:val="28"/>
        </w:rPr>
        <w:t xml:space="preserve">16.4</w:t>
      </w:r>
      <w:r>
        <w:rPr>
          <w:b/>
          <w:color w:val="228B22"/>
          <w:sz w:val="28"/>
        </w:rPr>
        <w:tab/>
      </w:r>
      <w:r>
        <w:rPr>
          <w:b/>
          <w:color w:val="228B22"/>
          <w:sz w:val="28"/>
        </w:rPr>
        <w:t xml:space="preserve">Sizing</w:t>
      </w:r>
    </w:p>
    <w:p>
      <w:pPr>
        <w:pStyle w:val="FirstParagraph"/>
      </w:pPr>
      <w:r>
        <w:rPr>
          <w:rStyle w:val="VerbatimChar"/>
          <w:sz w:val="20"/>
        </w:rPr>
        <w:t xml:space="preserve">RD_RET_DEPTH</w:t>
      </w:r>
      <w:r>
        <w:rPr>
          <w:sz w:val="20"/>
        </w:rPr>
        <w:t xml:space="preserve"> </w:t>
      </w:r>
      <w:r>
        <w:rPr>
          <w:sz w:val="20"/>
        </w:rPr>
        <w:t xml:space="preserve">(default 32) is the in-flight read count and therefore the read</w:t>
      </w:r>
      <w:r>
        <w:rPr>
          <w:sz w:val="20"/>
        </w:rPr>
        <w:t xml:space="preserve"> </w:t>
      </w:r>
      <w:r>
        <w:rPr>
          <w:sz w:val="20"/>
        </w:rPr>
        <w:t xml:space="preserve">bandwidth ceiling: sustaining 8 B/cycle across a 27-cycle round trip needs 32</w:t>
      </w:r>
      <w:r>
        <w:rPr>
          <w:sz w:val="20"/>
        </w:rPr>
        <w:t xml:space="preserve"> </w:t>
      </w:r>
      <w:r>
        <w:rPr>
          <w:sz w:val="20"/>
        </w:rPr>
        <w:t xml:space="preserve">in flight. It is plumbed from</w:t>
      </w:r>
      <w:r>
        <w:rPr>
          <w:sz w:val="20"/>
        </w:rPr>
        <w:t xml:space="preserve"> </w:t>
      </w:r>
      <w:r>
        <w:rPr>
          <w:rStyle w:val="VerbatimChar"/>
          <w:sz w:val="20"/>
        </w:rPr>
        <w:t xml:space="preserve">pumice_core</w:t>
      </w:r>
      <w:r>
        <w:rPr>
          <w:sz w:val="20"/>
        </w:rPr>
        <w:t xml:space="preserve"> </w:t>
      </w:r>
      <w:r>
        <w:rPr>
          <w:sz w:val="20"/>
        </w:rPr>
        <w:t xml:space="preserve">and sizes the DFI layer’s read</w:t>
      </w:r>
      <w:r>
        <w:rPr>
          <w:sz w:val="20"/>
        </w:rPr>
        <w:t xml:space="preserve"> </w:t>
      </w:r>
      <w:r>
        <w:rPr>
          <w:sz w:val="20"/>
        </w:rPr>
        <w:t xml:space="preserve">FIFO alongside it (</w:t>
      </w:r>
      <w:r>
        <w:rPr>
          <w:rStyle w:val="VerbatimChar"/>
          <w:sz w:val="20"/>
        </w:rPr>
        <w:t xml:space="preserve">RD_FIFO_DEPTH = RD_RET_DEPTH * BURST_WORDS</w:t>
      </w:r>
      <w:r>
        <w:rPr>
          <w:sz w:val="20"/>
        </w:rPr>
        <w:t xml:space="preserve">). Raising the</w:t>
      </w:r>
      <w:r>
        <w:rPr>
          <w:sz w:val="20"/>
        </w:rPr>
        <w:t xml:space="preserve"> </w:t>
      </w:r>
      <w:r>
        <w:rPr>
          <w:sz w:val="20"/>
        </w:rPr>
        <w:t xml:space="preserve">CAM depth without raising this does nothing for read bandwidth; that is the</w:t>
      </w:r>
      <w:r>
        <w:rPr>
          <w:sz w:val="20"/>
        </w:rPr>
        <w:t xml:space="preserve"> </w:t>
      </w:r>
      <w:r>
        <w:rPr>
          <w:sz w:val="20"/>
        </w:rPr>
        <w:t xml:space="preserve">whole point of the split.</w:t>
      </w:r>
    </w:p>
    <w:bookmarkEnd w:id="172"/>
    <w:bookmarkStart w:id="173" w:name="latency"/>
    <w:p>
      <w:pPr>
        <w:pStyle w:val="Heading2"/>
        <w:spacing w:before="280" w:after="80"/>
        <w:pBdr>
          <w:bottom w:val="single" w:sz="12" w:color="228B22"/>
        </w:pBdr>
      </w:pPr>
      <w:r>
        <w:rPr>
          <w:rStyle w:val="SectionNumber"/>
          <w:b/>
          <w:color w:val="228B22"/>
          <w:sz w:val="28"/>
        </w:rPr>
        <w:t xml:space="preserve">16.5</w:t>
      </w:r>
      <w:r>
        <w:rPr>
          <w:b/>
          <w:color w:val="228B22"/>
          <w:sz w:val="28"/>
        </w:rPr>
        <w:tab/>
      </w:r>
      <w:r>
        <w:rPr>
          <w:b/>
          <w:color w:val="228B22"/>
          <w:sz w:val="28"/>
        </w:rPr>
        <w:t xml:space="preserve">Latency</w:t>
      </w:r>
    </w:p>
    <w:p>
      <w:pPr>
        <w:pStyle w:val="FirstParagraph"/>
      </w:pPr>
      <w:r>
        <w:rPr>
          <w:sz w:val="20"/>
        </w:rPr>
        <w:t xml:space="preserve">Measured from the elaborated netlist (see ch01</w:t>
      </w:r>
      <w:r>
        <w:rPr>
          <w:sz w:val="20"/>
        </w:rPr>
        <w:t xml:space="preserve"> </w:t>
      </w:r>
      <w:r>
        <w:rPr>
          <w:sz w:val="20"/>
        </w:rPr>
        <w:t xml:space="preserve">“</w:t>
      </w:r>
      <w:r>
        <w:rPr>
          <w:sz w:val="20"/>
        </w:rPr>
        <w:t xml:space="preserve">Pipeline Latency and Mux-Level</w:t>
      </w:r>
      <w:r>
        <w:rPr>
          <w:sz w:val="20"/>
        </w:rPr>
        <w:t xml:space="preserve"> </w:t>
      </w:r>
      <w:r>
        <w:rPr>
          <w:sz w:val="20"/>
        </w:rPr>
        <w:t xml:space="preserve">Schematics</w:t>
      </w:r>
      <w:r>
        <w:rPr>
          <w:sz w:val="20"/>
        </w:rPr>
        <w:t xml:space="preserve">”</w:t>
      </w:r>
      <w:r>
        <w:rPr>
          <w:sz w:val="20"/>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Path</w:t>
            </w:r>
          </w:p>
        </w:tc>
        <w:tc>
          <w:tcPr>
            <w:shd w:val="clear" w:color="auto" w:fill="E0E0E0"/>
          </w:tcPr>
          <w:p>
            <w:pPr>
              <w:pStyle w:val="Compact"/>
              <w:jc w:val="left"/>
            </w:pPr>
            <w:r>
              <w:rPr>
                <w:b/>
                <w:sz w:val="20"/>
              </w:rPr>
              <w:t xml:space="preserve">Flops</w:t>
            </w:r>
          </w:p>
        </w:tc>
      </w:tr>
      <w:tr>
        <w:tc>
          <w:tcPr/>
          <w:p>
            <w:pPr>
              <w:pStyle w:val="Compact"/>
              <w:jc w:val="left"/>
            </w:pPr>
            <w:r>
              <w:rPr>
                <w:rStyle w:val="VerbatimChar"/>
              </w:rPr>
              <w:t xml:space="preserve">dfi_ret_data_i</w:t>
            </w:r>
            <w:r>
              <w:t xml:space="preserve"> </w:t>
            </w:r>
            <w:r>
              <w:t xml:space="preserve">-&gt;</w:t>
            </w:r>
            <w:r>
              <w:t xml:space="preserve"> </w:t>
            </w:r>
            <w:r>
              <w:rPr>
                <w:rStyle w:val="VerbatimChar"/>
              </w:rPr>
              <w:t xml:space="preserve">drain_data_o</w:t>
            </w:r>
          </w:p>
        </w:tc>
        <w:tc>
          <w:tcPr/>
          <w:p>
            <w:pPr>
              <w:pStyle w:val="Compact"/>
              <w:jc w:val="left"/>
            </w:pPr>
            <w:r>
              <w:t xml:space="preserve">3</w:t>
            </w:r>
          </w:p>
        </w:tc>
      </w:tr>
    </w:tbl>
    <w:p>
      <w:pPr>
        <w:pStyle w:val="BodyText"/>
      </w:pPr>
      <w:r>
        <w:rPr>
          <w:sz w:val="20"/>
        </w:rPr>
        <w:t xml:space="preserve">Slot write, then the BRAM, then the skid.</w:t>
      </w:r>
      <w:r>
        <w:rPr>
          <w:sz w:val="20"/>
        </w:rPr>
        <w:t xml:space="preserve"> </w:t>
      </w:r>
      <w:r>
        <w:rPr>
          <w:rStyle w:val="VerbatimChar"/>
          <w:sz w:val="20"/>
        </w:rPr>
        <w:t xml:space="preserve">alloc_ready_o</w:t>
      </w:r>
      <w:r>
        <w:rPr>
          <w:sz w:val="20"/>
        </w:rPr>
        <w:t xml:space="preserve">,</w:t>
      </w:r>
      <w:r>
        <w:rPr>
          <w:sz w:val="20"/>
        </w:rPr>
        <w:t xml:space="preserve"> </w:t>
      </w:r>
      <w:r>
        <w:rPr>
          <w:rStyle w:val="VerbatimChar"/>
          <w:sz w:val="20"/>
        </w:rPr>
        <w:t xml:space="preserve">issue_ready_o</w:t>
      </w:r>
      <w:r>
        <w:rPr>
          <w:sz w:val="20"/>
        </w:rPr>
        <w:t xml:space="preserve"> </w:t>
      </w:r>
      <w:r>
        <w:rPr>
          <w:sz w:val="20"/>
        </w:rPr>
        <w:t xml:space="preserve">and</w:t>
      </w:r>
      <w:r>
        <w:rPr>
          <w:sz w:val="20"/>
        </w:rPr>
        <w:t xml:space="preserve"> </w:t>
      </w:r>
      <w:r>
        <w:rPr>
          <w:rStyle w:val="VerbatimChar"/>
          <w:sz w:val="20"/>
        </w:rPr>
        <w:t xml:space="preserve">dfi_ret_ready_o</w:t>
      </w:r>
      <w:r>
        <w:rPr>
          <w:sz w:val="20"/>
        </w:rPr>
        <w:t xml:space="preserve"> </w:t>
      </w:r>
      <w:r>
        <w:rPr>
          <w:sz w:val="20"/>
        </w:rPr>
        <w:t xml:space="preserve">are combinational from their respective valids — those are</w:t>
      </w:r>
      <w:r>
        <w:rPr>
          <w:sz w:val="20"/>
        </w:rPr>
        <w:t xml:space="preserve"> </w:t>
      </w:r>
      <w:r>
        <w:rPr>
          <w:sz w:val="20"/>
        </w:rPr>
        <w:t xml:space="preserve">timing paths, not latency.</w:t>
      </w:r>
    </w:p>
    <w:bookmarkEnd w:id="173"/>
    <w:bookmarkStart w:id="174" w:name="verification"/>
    <w:p>
      <w:pPr>
        <w:pStyle w:val="Heading2"/>
        <w:spacing w:before="280" w:after="80"/>
        <w:pBdr>
          <w:bottom w:val="single" w:sz="12" w:color="228B22"/>
        </w:pBdr>
      </w:pPr>
      <w:r>
        <w:rPr>
          <w:rStyle w:val="SectionNumber"/>
          <w:b/>
          <w:color w:val="228B22"/>
          <w:sz w:val="28"/>
        </w:rPr>
        <w:t xml:space="preserve">16.6</w:t>
      </w:r>
      <w:r>
        <w:rPr>
          <w:b/>
          <w:color w:val="228B22"/>
          <w:sz w:val="28"/>
        </w:rPr>
        <w:tab/>
      </w:r>
      <w:r>
        <w:rPr>
          <w:b/>
          <w:color w:val="228B22"/>
          <w:sz w:val="28"/>
        </w:rPr>
        <w:t xml:space="preserve">Verification</w:t>
      </w:r>
    </w:p>
    <w:p>
      <w:pPr>
        <w:pStyle w:val="FirstParagraph"/>
      </w:pPr>
      <w:r>
        <w:rPr>
          <w:rStyle w:val="VerbatimChar"/>
          <w:sz w:val="20"/>
        </w:rPr>
        <w:t xml:space="preserve">dv/tests/fub/test_pumice_rd_return_ring.py</w:t>
      </w:r>
      <w:r>
        <w:rPr>
          <w:sz w:val="20"/>
        </w:rPr>
        <w:t xml:space="preserve"> </w:t>
      </w:r>
      <w:r>
        <w:rPr>
          <w:sz w:val="20"/>
        </w:rPr>
        <w:t xml:space="preserve">covers depth-8 and depth-32</w:t>
      </w:r>
      <w:r>
        <w:rPr>
          <w:sz w:val="20"/>
        </w:rPr>
        <w:t xml:space="preserve"> </w:t>
      </w:r>
      <w:r>
        <w:rPr>
          <w:sz w:val="20"/>
        </w:rPr>
        <w:t xml:space="preserve">configurations at 1 and 4 beats per burst. The block asserts on a return with</w:t>
      </w:r>
      <w:r>
        <w:rPr>
          <w:sz w:val="20"/>
        </w:rPr>
        <w:t xml:space="preserve"> </w:t>
      </w:r>
      <w:r>
        <w:rPr>
          <w:sz w:val="20"/>
        </w:rPr>
        <w:t xml:space="preserve">no outstanding ticket and on an issue notify when the issue FIFO is empty —</w:t>
      </w:r>
      <w:r>
        <w:rPr>
          <w:sz w:val="20"/>
        </w:rPr>
        <w:t xml:space="preserve"> </w:t>
      </w:r>
      <w:r>
        <w:rPr>
          <w:sz w:val="20"/>
        </w:rPr>
        <w:t xml:space="preserve">both would be a ticket-accounting break rather than a data error, so they are</w:t>
      </w:r>
      <w:r>
        <w:rPr>
          <w:sz w:val="20"/>
        </w:rPr>
        <w:t xml:space="preserve"> </w:t>
      </w:r>
      <w:r>
        <w:rPr>
          <w:sz w:val="20"/>
        </w:rPr>
        <w:t xml:space="preserve">caught structurally rather than by a data mismatch downstream.</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p>
      <w:pPr>
        <w:pStyle w:val="BlockText"/>
      </w:pPr>
      <w:r>
        <w:rPr>
          <w:bCs/>
          <w:b/>
        </w:rPr>
        <w:t xml:space="preserve">Status (2026-10-10): this block lives in common-ip now.</w:t>
      </w:r>
      <w:r>
        <w:t xml:space="preserve"> </w:t>
      </w:r>
      <w:r>
        <w:t xml:space="preserve">The RTL is</w:t>
      </w:r>
      <w:r>
        <w:t xml:space="preserve"> </w:t>
      </w:r>
      <w:r>
        <w:rPr>
          <w:rStyle w:val="VerbatimChar"/>
        </w:rPr>
        <w:t xml:space="preserve">mc_storage_layer</w:t>
      </w:r>
      <w:r>
        <w:t xml:space="preserve">; its microarchitecture is owned by</w:t>
      </w:r>
      <w:r>
        <w:t xml:space="preserve"> </w:t>
      </w:r>
      <w:hyperlink r:id="rId115">
        <w:r>
          <w:rPr>
            <w:rStyle w:val="Hyperlink"/>
          </w:rPr>
          <w:t xml:space="preserve">common_mas mc_storage_layer — Storage Layer and Entry-Pool FUBs</w:t>
        </w:r>
      </w:hyperlink>
      <w:r>
        <w:t xml:space="preserve">. This chapter keeps the pumice provenance and measured history; for current interfaces and parameters, read the common chapter.</w:t>
      </w:r>
    </w:p>
    <w:bookmarkEnd w:id="174"/>
    <w:bookmarkEnd w:id="175"/>
    <w:bookmarkStart w:id="192" w:name="write-data-cam-pumice_wr_data_cam"/>
    <w:p>
      <w:pPr>
        <w:pStyle w:val="Heading1"/>
        <w:spacing w:before="360" w:after="120"/>
        <w:pageBreakBefore/>
        <w:shd w:val="clear" w:color="auto" w:fill="404040"/>
      </w:pPr>
      <w:r>
        <w:br w:type="page"/>
      </w:r>
      <w:r>
        <w:rPr>
          <w:rStyle w:val="SectionNumber"/>
          <w:b/>
          <w:color w:val="FFFFFF"/>
          <w:sz w:val="32"/>
        </w:rPr>
        <w:t xml:space="preserve">17</w:t>
      </w:r>
      <w:r>
        <w:rPr>
          <w:b/>
          <w:color w:val="FFFFFF"/>
          <w:sz w:val="32"/>
        </w:rPr>
        <w:tab/>
      </w:r>
      <w:r>
        <w:rPr>
          <w:b/>
          <w:color w:val="FFFFFF"/>
          <w:sz w:val="32"/>
        </w:rPr>
        <w:t xml:space="preserve">Write Data CAM (</w:t>
      </w:r>
      <w:r>
        <w:rPr>
          <w:rStyle w:val="VerbatimChar"/>
          <w:b/>
          <w:color w:val="FFFFFF"/>
          <w:sz w:val="32"/>
        </w:rPr>
        <w:t xml:space="preserve">pumice_wr_data_cam</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pumice_wr_data_cam.sv</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w:t>
      </w:r>
      <w:r>
        <w:rPr>
          <w:sz w:val="20"/>
        </w:rPr>
        <w:t xml:space="preserve"> </w:t>
      </w:r>
      <w:r>
        <w:rPr>
          <w:bCs/>
          <w:b/>
          <w:sz w:val="20"/>
        </w:rPr>
        <w:t xml:space="preserve">Parent:</w:t>
      </w:r>
      <w:r>
        <w:rPr>
          <w:sz w:val="20"/>
        </w:rPr>
        <w:t xml:space="preserve"> </w:t>
      </w:r>
      <w:r>
        <w:rPr>
          <w:rStyle w:val="VerbatimChar"/>
          <w:sz w:val="20"/>
        </w:rPr>
        <w:t xml:space="preserve">pumice_axi4_layer</w:t>
      </w:r>
      <w:r>
        <w:rPr>
          <w:sz w:val="20"/>
        </w:rPr>
        <w:t xml:space="preserve"> </w:t>
      </w:r>
      <w:r>
        <w:rPr>
          <w:bCs/>
          <w:b/>
          <w:sz w:val="20"/>
        </w:rPr>
        <w:t xml:space="preserve">Status:</w:t>
      </w:r>
      <w:r>
        <w:rPr>
          <w:sz w:val="20"/>
        </w:rPr>
        <w:t xml:space="preserve"> </w:t>
      </w:r>
      <w:r>
        <w:rPr>
          <w:sz w:val="20"/>
        </w:rPr>
        <w:t xml:space="preserve">Implemented (fill / commit-drain / snarf movers)</w:t>
      </w:r>
    </w:p>
    <w:p>
      <w:pPr>
        <w:pStyle w:val="BlockText"/>
      </w:pPr>
      <w:r>
        <w:rPr>
          <w:bCs/>
          <w:b/>
        </w:rPr>
        <w:t xml:space="preserve">Rearchitected:</w:t>
      </w:r>
      <w:r>
        <w:t xml:space="preserve"> </w:t>
      </w:r>
      <w:r>
        <w:t xml:space="preserve">the SWAG</w:t>
      </w:r>
      <w:r>
        <w:t xml:space="preserve"> </w:t>
      </w:r>
      <w:r>
        <w:rPr>
          <w:rStyle w:val="VerbatimChar"/>
        </w:rPr>
        <w:t xml:space="preserve">wr_cmd_cam</w:t>
      </w:r>
      <w:r>
        <w:t xml:space="preserve"> </w:t>
      </w:r>
      <w:r>
        <w:t xml:space="preserve">was an ID-keyed metadata CAM with</w:t>
      </w:r>
      <w:r>
        <w:t xml:space="preserve"> </w:t>
      </w:r>
      <w:r>
        <w:rPr>
          <w:rStyle w:val="VerbatimChar"/>
        </w:rPr>
        <w:t xml:space="preserve">w_buf_ptr</w:t>
      </w:r>
      <w:r>
        <w:t xml:space="preserve"> </w:t>
      </w:r>
      <w:r>
        <w:t xml:space="preserve">/</w:t>
      </w:r>
      <w:r>
        <w:t xml:space="preserve"> </w:t>
      </w:r>
      <w:r>
        <w:rPr>
          <w:rStyle w:val="VerbatimChar"/>
        </w:rPr>
        <w:t xml:space="preserve">strb_ptr</w:t>
      </w:r>
      <w:r>
        <w:t xml:space="preserve"> </w:t>
      </w:r>
      <w:r>
        <w:t xml:space="preserve">pointers into an external AXI write buffer and a</w:t>
      </w:r>
      <w:r>
        <w:t xml:space="preserve"> </w:t>
      </w:r>
      <w:r>
        <w:rPr>
          <w:rStyle w:val="VerbatimChar"/>
        </w:rPr>
        <w:t xml:space="preserve">b_pending</w:t>
      </w:r>
      <w:r>
        <w:t xml:space="preserve"> </w:t>
      </w:r>
      <w:r>
        <w:t xml:space="preserve">/</w:t>
      </w:r>
      <w:r>
        <w:t xml:space="preserve"> </w:t>
      </w:r>
      <w:r>
        <w:rPr>
          <w:rStyle w:val="VerbatimChar"/>
        </w:rPr>
        <w:t xml:space="preserve">b_complete</w:t>
      </w:r>
      <w:r>
        <w:t xml:space="preserve"> </w:t>
      </w:r>
      <w:r>
        <w:t xml:space="preserve">window driven by</w:t>
      </w:r>
      <w:r>
        <w:t xml:space="preserve"> </w:t>
      </w:r>
      <w:r>
        <w:rPr>
          <w:rStyle w:val="VerbatimChar"/>
        </w:rPr>
        <w:t xml:space="preserve">xbank_timers</w:t>
      </w:r>
      <w:r>
        <w:t xml:space="preserve">. The live</w:t>
      </w:r>
      <w:r>
        <w:t xml:space="preserve"> </w:t>
      </w:r>
      <w:r>
        <w:rPr>
          <w:rStyle w:val="VerbatimChar"/>
        </w:rPr>
        <w:t xml:space="preserve">pumice_wr_data_cam</w:t>
      </w:r>
      <w:r>
        <w:t xml:space="preserve"> </w:t>
      </w:r>
      <w:r>
        <w:rPr>
          <w:bCs/>
          <w:b/>
        </w:rPr>
        <w:t xml:space="preserve">owns</w:t>
      </w:r>
      <w:r>
        <w:t xml:space="preserve"> </w:t>
      </w:r>
      <w:r>
        <w:t xml:space="preserve">the write-data SRAM and is keyed on</w:t>
      </w:r>
      <w:r>
        <w:t xml:space="preserve"> </w:t>
      </w:r>
      <w:r>
        <w:rPr>
          <w:rStyle w:val="VerbatimChar"/>
        </w:rPr>
        <w:t xml:space="preserve">{bank, row, col}</w:t>
      </w:r>
      <w:r>
        <w:t xml:space="preserve"> </w:t>
      </w:r>
      <w:r>
        <w:t xml:space="preserve">with a free-running age. It has three data movers over the</w:t>
      </w:r>
      <w:r>
        <w:t xml:space="preserve"> </w:t>
      </w:r>
      <w:r>
        <w:t xml:space="preserve">SRAM —</w:t>
      </w:r>
      <w:r>
        <w:t xml:space="preserve"> </w:t>
      </w:r>
      <w:r>
        <w:rPr>
          <w:bCs/>
          <w:b/>
        </w:rPr>
        <w:t xml:space="preserve">fill</w:t>
      </w:r>
      <w:r>
        <w:t xml:space="preserve"> </w:t>
      </w:r>
      <w:r>
        <w:t xml:space="preserve">(on insert),</w:t>
      </w:r>
      <w:r>
        <w:t xml:space="preserve"> </w:t>
      </w:r>
      <w:r>
        <w:rPr>
          <w:bCs/>
          <w:b/>
        </w:rPr>
        <w:t xml:space="preserve">snarf-stream</w:t>
      </w:r>
      <w:r>
        <w:t xml:space="preserve"> </w:t>
      </w:r>
      <w:r>
        <w:t xml:space="preserve">(read-your-write), and</w:t>
      </w:r>
      <w:r>
        <w:t xml:space="preserve"> </w:t>
      </w:r>
      <w:r>
        <w:rPr>
          <w:bCs/>
          <w:b/>
        </w:rPr>
        <w:t xml:space="preserve">commit-drain</w:t>
      </w:r>
      <w:r>
        <w:t xml:space="preserve"> </w:t>
      </w:r>
      <w:r>
        <w:t xml:space="preserve">(to DFI write) — plus associative query ports. Commit</w:t>
      </w:r>
      <w:r>
        <w:t xml:space="preserve"> </w:t>
      </w:r>
      <w:r>
        <w:t xml:space="preserve">completion drives B directly (no external write-window timer). All movers are</w:t>
      </w:r>
      <w:r>
        <w:t xml:space="preserve"> </w:t>
      </w:r>
      <w:r>
        <w:t xml:space="preserve">FIFO-fed with beat-counters — no active/slot FSM.</w:t>
      </w:r>
    </w:p>
    <w:p>
      <w:r>
        <w:rPr>
          <w:sz w:val="20"/>
        </w:rPr>
        <w:pict>
          <v:rect style="width:0;height:1.5pt" o:hralign="center" o:hrstd="t" o:hr="t"/>
        </w:pict>
      </w:r>
    </w:p>
    <w:bookmarkStart w:id="176" w:name="purpose-9"/>
    <w:p>
      <w:pPr>
        <w:pStyle w:val="Heading2"/>
        <w:spacing w:before="280" w:after="80"/>
        <w:pBdr>
          <w:bottom w:val="single" w:sz="12" w:color="228B22"/>
        </w:pBdr>
      </w:pPr>
      <w:r>
        <w:rPr>
          <w:rStyle w:val="SectionNumber"/>
          <w:b/>
          <w:color w:val="228B22"/>
          <w:sz w:val="28"/>
        </w:rPr>
        <w:t xml:space="preserve">17.1</w:t>
      </w:r>
      <w:r>
        <w:rPr>
          <w:b/>
          <w:color w:val="228B22"/>
          <w:sz w:val="28"/>
        </w:rPr>
        <w:tab/>
      </w:r>
      <w:r>
        <w:rPr>
          <w:b/>
          <w:color w:val="228B22"/>
          <w:sz w:val="28"/>
        </w:rPr>
        <w:t xml:space="preserve">Purpose</w:t>
      </w:r>
    </w:p>
    <w:p>
      <w:pPr>
        <w:pStyle w:val="FirstParagraph"/>
      </w:pPr>
      <w:r>
        <w:rPr>
          <w:rStyle w:val="VerbatimChar"/>
          <w:sz w:val="20"/>
        </w:rPr>
        <w:t xml:space="preserve">pumice_wr_data_cam</w:t>
      </w:r>
      <w:r>
        <w:rPr>
          <w:sz w:val="20"/>
        </w:rPr>
        <w:t xml:space="preserve"> </w:t>
      </w:r>
      <w:r>
        <w:rPr>
          <w:sz w:val="20"/>
        </w:rPr>
        <w:t xml:space="preserve">holds every pending write: the decoded command key</w:t>
      </w:r>
      <w:r>
        <w:rPr>
          <w:sz w:val="20"/>
        </w:rPr>
        <w:t xml:space="preserve"> </w:t>
      </w:r>
      <w:r>
        <w:rPr>
          <w:rStyle w:val="VerbatimChar"/>
          <w:sz w:val="20"/>
        </w:rPr>
        <w:t xml:space="preserve">{bank, row, col}</w:t>
      </w:r>
      <w:r>
        <w:rPr>
          <w:sz w:val="20"/>
        </w:rPr>
        <w:t xml:space="preserve"> </w:t>
      </w:r>
      <w:r>
        <w:rPr>
          <w:bCs/>
          <w:b/>
          <w:sz w:val="20"/>
        </w:rPr>
        <w:t xml:space="preserve">and</w:t>
      </w:r>
      <w:r>
        <w:rPr>
          <w:sz w:val="20"/>
        </w:rPr>
        <w:t xml:space="preserve"> </w:t>
      </w:r>
      <w:r>
        <w:rPr>
          <w:sz w:val="20"/>
        </w:rPr>
        <w:t xml:space="preserve">the burst data in an SRAM slot. It presents the</w:t>
      </w:r>
      <w:r>
        <w:rPr>
          <w:sz w:val="20"/>
        </w:rPr>
        <w:t xml:space="preserve"> </w:t>
      </w:r>
      <w:r>
        <w:rPr>
          <w:sz w:val="20"/>
        </w:rPr>
        <w:t xml:space="preserve">scheduler the same lookup/oldest interface as the read CAM so writes row-hit</w:t>
      </w:r>
      <w:r>
        <w:rPr>
          <w:sz w:val="20"/>
        </w:rPr>
        <w:t xml:space="preserve"> </w:t>
      </w:r>
      <w:r>
        <w:rPr>
          <w:sz w:val="20"/>
        </w:rPr>
        <w:t xml:space="preserve">schedule identically, forwards data to in-flight reads (snarf), streams committed</w:t>
      </w:r>
      <w:r>
        <w:rPr>
          <w:sz w:val="20"/>
        </w:rPr>
        <w:t xml:space="preserve"> </w:t>
      </w:r>
      <w:r>
        <w:rPr>
          <w:sz w:val="20"/>
        </w:rPr>
        <w:t xml:space="preserve">data to the DFI write path, and self-generates the B-completion strobe on evict.</w:t>
      </w:r>
    </w:p>
    <w:bookmarkEnd w:id="176"/>
    <w:bookmarkStart w:id="177" w:name="parameters-3"/>
    <w:p>
      <w:pPr>
        <w:pStyle w:val="Heading2"/>
        <w:spacing w:before="280" w:after="80"/>
        <w:pBdr>
          <w:bottom w:val="single" w:sz="12" w:color="228B22"/>
        </w:pBdr>
      </w:pPr>
      <w:r>
        <w:rPr>
          <w:rStyle w:val="SectionNumber"/>
          <w:b/>
          <w:color w:val="228B22"/>
          <w:sz w:val="28"/>
        </w:rPr>
        <w:t xml:space="preserve">17.2</w:t>
      </w:r>
      <w:r>
        <w:rPr>
          <w:b/>
          <w:color w:val="228B22"/>
          <w:sz w:val="28"/>
        </w:rPr>
        <w:tab/>
      </w:r>
      <w:r>
        <w:rPr>
          <w:b/>
          <w:color w:val="228B22"/>
          <w:sz w:val="28"/>
        </w:rPr>
        <w:t xml:space="preserve">Parameters</w:t>
      </w:r>
    </w:p>
    <w:tbl>
      <w:tblPr>
        <w:tblStyle w:val="Table"/>
        <w:tblW w:type="pct" w:w="5000"/>
        <w:tblLook w:firstRow="1" w:lastRow="0" w:firstColumn="0" w:lastColumn="0" w:noHBand="0" w:noVBand="0" w:val="0020"/>
        <w:jc w:val="start"/>
      </w:tblPr>
      <w:tblGrid>
        <w:gridCol w:w="1641"/>
        <w:gridCol w:w="1545"/>
        <w:gridCol w:w="4732"/>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Purpose</w:t>
            </w:r>
          </w:p>
        </w:tc>
      </w:tr>
      <w:tr>
        <w:tc>
          <w:tcPr/>
          <w:p>
            <w:pPr>
              <w:pStyle w:val="Compact"/>
              <w:jc w:val="left"/>
            </w:pPr>
            <w:r>
              <w:rPr>
                <w:rStyle w:val="VerbatimChar"/>
              </w:rPr>
              <w:t xml:space="preserve">NUM_ENTRIES</w:t>
            </w:r>
          </w:p>
        </w:tc>
        <w:tc>
          <w:tcPr/>
          <w:p>
            <w:pPr>
              <w:pStyle w:val="Compact"/>
              <w:jc w:val="left"/>
            </w:pPr>
            <w:r>
              <w:t xml:space="preserve">8</w:t>
            </w:r>
          </w:p>
        </w:tc>
        <w:tc>
          <w:tcPr/>
          <w:p>
            <w:pPr>
              <w:pStyle w:val="Compact"/>
              <w:jc w:val="left"/>
            </w:pPr>
            <w:r>
              <w:t xml:space="preserve">In-flight write slots (</w:t>
            </w:r>
            <w:r>
              <w:rPr>
                <w:rStyle w:val="VerbatimChar"/>
              </w:rPr>
              <w:t xml:space="preserve">PTRW = $clog2</w:t>
            </w:r>
            <w:r>
              <w:t xml:space="preserve">)</w:t>
            </w:r>
          </w:p>
        </w:tc>
      </w:tr>
      <w:tr>
        <w:tc>
          <w:tcPr/>
          <w:p>
            <w:pPr>
              <w:pStyle w:val="Compact"/>
              <w:jc w:val="left"/>
            </w:pPr>
            <w:r>
              <w:rPr>
                <w:rStyle w:val="VerbatimChar"/>
              </w:rPr>
              <w:t xml:space="preserve">N_SCHED_LU</w:t>
            </w:r>
          </w:p>
        </w:tc>
        <w:tc>
          <w:tcPr/>
          <w:p>
            <w:pPr>
              <w:pStyle w:val="Compact"/>
              <w:jc w:val="left"/>
            </w:pPr>
            <w:r>
              <w:t xml:space="preserve">4</w:t>
            </w:r>
          </w:p>
        </w:tc>
        <w:tc>
          <w:tcPr/>
          <w:p>
            <w:pPr>
              <w:pStyle w:val="Compact"/>
              <w:jc w:val="left"/>
            </w:pPr>
            <w:r>
              <w:t xml:space="preserve">Parallel scheduler lookup ports</w:t>
            </w:r>
          </w:p>
        </w:tc>
      </w:tr>
      <w:tr>
        <w:tc>
          <w:tcPr/>
          <w:p>
            <w:pPr>
              <w:pStyle w:val="Compact"/>
              <w:jc w:val="left"/>
            </w:pPr>
            <w:r>
              <w:rPr>
                <w:rStyle w:val="VerbatimChar"/>
              </w:rPr>
              <w:t xml:space="preserve">NUM_BANKS</w:t>
            </w:r>
          </w:p>
        </w:tc>
        <w:tc>
          <w:tcPr/>
          <w:p>
            <w:pPr>
              <w:pStyle w:val="Compact"/>
              <w:jc w:val="left"/>
            </w:pPr>
            <w:r>
              <w:t xml:space="preserve">8</w:t>
            </w:r>
          </w:p>
        </w:tc>
        <w:tc>
          <w:tcPr/>
          <w:p>
            <w:pPr>
              <w:pStyle w:val="Compact"/>
              <w:jc w:val="left"/>
            </w:pPr>
            <w:r>
              <w:rPr>
                <w:rStyle w:val="VerbatimChar"/>
              </w:rPr>
              <w:t xml:space="preserve">BKW = $clog2(NUM_BANKS)</w:t>
            </w:r>
          </w:p>
        </w:tc>
      </w:tr>
      <w:tr>
        <w:tc>
          <w:tcPr/>
          <w:p>
            <w:pPr>
              <w:pStyle w:val="Compact"/>
              <w:jc w:val="left"/>
            </w:pPr>
            <w:r>
              <w:rPr>
                <w:rStyle w:val="VerbatimChar"/>
              </w:rPr>
              <w:t xml:space="preserve">ROW_WIDTH</w:t>
            </w:r>
          </w:p>
        </w:tc>
        <w:tc>
          <w:tcPr/>
          <w:p>
            <w:pPr>
              <w:pStyle w:val="Compact"/>
              <w:jc w:val="left"/>
            </w:pPr>
            <w:r>
              <w:t xml:space="preserve">14</w:t>
            </w:r>
          </w:p>
        </w:tc>
        <w:tc>
          <w:tcPr/>
          <w:p>
            <w:pPr>
              <w:pStyle w:val="Compact"/>
            </w:pPr>
          </w:p>
        </w:tc>
      </w:tr>
      <w:tr>
        <w:tc>
          <w:tcPr/>
          <w:p>
            <w:pPr>
              <w:pStyle w:val="Compact"/>
              <w:jc w:val="left"/>
            </w:pPr>
            <w:r>
              <w:rPr>
                <w:rStyle w:val="VerbatimChar"/>
              </w:rPr>
              <w:t xml:space="preserve">COL_WIDTH</w:t>
            </w:r>
          </w:p>
        </w:tc>
        <w:tc>
          <w:tcPr/>
          <w:p>
            <w:pPr>
              <w:pStyle w:val="Compact"/>
              <w:jc w:val="left"/>
            </w:pPr>
            <w:r>
              <w:t xml:space="preserve">10</w:t>
            </w:r>
          </w:p>
        </w:tc>
        <w:tc>
          <w:tcPr/>
          <w:p>
            <w:pPr>
              <w:pStyle w:val="Compact"/>
            </w:pPr>
          </w:p>
        </w:tc>
      </w:tr>
      <w:tr>
        <w:tc>
          <w:tcPr/>
          <w:p>
            <w:pPr>
              <w:pStyle w:val="Compact"/>
              <w:jc w:val="left"/>
            </w:pPr>
            <w:r>
              <w:rPr>
                <w:rStyle w:val="VerbatimChar"/>
              </w:rPr>
              <w:t xml:space="preserve">AXI_ID_WIDTH</w:t>
            </w:r>
          </w:p>
        </w:tc>
        <w:tc>
          <w:tcPr/>
          <w:p>
            <w:pPr>
              <w:pStyle w:val="Compact"/>
              <w:jc w:val="left"/>
            </w:pPr>
            <w:r>
              <w:t xml:space="preserve">8</w:t>
            </w:r>
          </w:p>
        </w:tc>
        <w:tc>
          <w:tcPr/>
          <w:p>
            <w:pPr>
              <w:pStyle w:val="Compact"/>
              <w:jc w:val="left"/>
            </w:pPr>
            <w:r>
              <w:rPr>
                <w:rStyle w:val="VerbatimChar"/>
              </w:rPr>
              <w:t xml:space="preserve">IW</w:t>
            </w:r>
          </w:p>
        </w:tc>
      </w:tr>
      <w:tr>
        <w:tc>
          <w:tcPr/>
          <w:p>
            <w:pPr>
              <w:pStyle w:val="Compact"/>
              <w:jc w:val="left"/>
            </w:pPr>
            <w:r>
              <w:rPr>
                <w:rStyle w:val="VerbatimChar"/>
              </w:rPr>
              <w:t xml:space="preserve">AXI_DATA_WIDTH</w:t>
            </w:r>
          </w:p>
        </w:tc>
        <w:tc>
          <w:tcPr/>
          <w:p>
            <w:pPr>
              <w:pStyle w:val="Compact"/>
              <w:jc w:val="left"/>
            </w:pPr>
            <w:r>
              <w:t xml:space="preserve">64</w:t>
            </w:r>
          </w:p>
        </w:tc>
        <w:tc>
          <w:tcPr/>
          <w:p>
            <w:pPr>
              <w:pStyle w:val="Compact"/>
              <w:jc w:val="left"/>
            </w:pPr>
            <w:r>
              <w:rPr>
                <w:rStyle w:val="VerbatimChar"/>
              </w:rPr>
              <w:t xml:space="preserve">DW</w:t>
            </w:r>
            <w:r>
              <w:t xml:space="preserve"> </w:t>
            </w:r>
            <w:r>
              <w:t xml:space="preserve">(the DFI word at the IFC);</w:t>
            </w:r>
            <w:r>
              <w:t xml:space="preserve"> </w:t>
            </w:r>
            <w:r>
              <w:rPr>
                <w:rStyle w:val="VerbatimChar"/>
              </w:rPr>
              <w:t xml:space="preserve">SW = DW/8</w:t>
            </w:r>
          </w:p>
        </w:tc>
      </w:tr>
      <w:tr>
        <w:tc>
          <w:tcPr/>
          <w:p>
            <w:pPr>
              <w:pStyle w:val="Compact"/>
              <w:jc w:val="left"/>
            </w:pPr>
            <w:r>
              <w:rPr>
                <w:rStyle w:val="VerbatimChar"/>
              </w:rPr>
              <w:t xml:space="preserve">BL</w:t>
            </w:r>
          </w:p>
        </w:tc>
        <w:tc>
          <w:tcPr/>
          <w:p>
            <w:pPr>
              <w:pStyle w:val="Compact"/>
              <w:jc w:val="left"/>
            </w:pPr>
            <w:r>
              <w:t xml:space="preserve">4</w:t>
            </w:r>
          </w:p>
        </w:tc>
        <w:tc>
          <w:tcPr/>
          <w:p>
            <w:pPr>
              <w:pStyle w:val="Compact"/>
              <w:jc w:val="left"/>
            </w:pPr>
            <w:r>
              <w:t xml:space="preserve">Beats per burst (</w:t>
            </w:r>
            <w:r>
              <w:rPr>
                <w:rStyle w:val="VerbatimChar"/>
              </w:rPr>
              <w:t xml:space="preserve">BCW = $clog2(BL)</w:t>
            </w:r>
            <w:r>
              <w:t xml:space="preserve">)</w:t>
            </w:r>
          </w:p>
        </w:tc>
      </w:tr>
      <w:tr>
        <w:tc>
          <w:tcPr/>
          <w:p>
            <w:pPr>
              <w:pStyle w:val="Compact"/>
              <w:jc w:val="left"/>
            </w:pPr>
            <w:r>
              <w:rPr>
                <w:rStyle w:val="VerbatimChar"/>
              </w:rPr>
              <w:t xml:space="preserve">AGE_WIDTH</w:t>
            </w:r>
          </w:p>
        </w:tc>
        <w:tc>
          <w:tcPr/>
          <w:p>
            <w:pPr>
              <w:pStyle w:val="Compact"/>
              <w:jc w:val="left"/>
            </w:pPr>
            <w:r>
              <w:t xml:space="preserve">16</w:t>
            </w:r>
          </w:p>
        </w:tc>
        <w:tc>
          <w:tcPr/>
          <w:p>
            <w:pPr>
              <w:pStyle w:val="Compact"/>
              <w:jc w:val="left"/>
            </w:pPr>
            <w:r>
              <w:t xml:space="preserve">Free-running age counter width</w:t>
            </w:r>
          </w:p>
        </w:tc>
      </w:tr>
      <w:tr>
        <w:tc>
          <w:tcPr/>
          <w:p>
            <w:pPr>
              <w:pStyle w:val="Compact"/>
              <w:jc w:val="left"/>
            </w:pPr>
            <w:r>
              <w:rPr>
                <w:rStyle w:val="VerbatimChar"/>
              </w:rPr>
              <w:t xml:space="preserve">N_SRAM_SLOTS</w:t>
            </w:r>
          </w:p>
        </w:tc>
        <w:tc>
          <w:tcPr/>
          <w:p>
            <w:pPr>
              <w:pStyle w:val="Compact"/>
              <w:jc w:val="left"/>
            </w:pPr>
            <w:r>
              <w:rPr>
                <w:rStyle w:val="VerbatimChar"/>
              </w:rPr>
              <w:t xml:space="preserve">NUM_ENTRIES</w:t>
            </w:r>
          </w:p>
        </w:tc>
        <w:tc>
          <w:tcPr/>
          <w:p>
            <w:pPr>
              <w:pStyle w:val="Compact"/>
              <w:jc w:val="left"/>
            </w:pPr>
            <w:r>
              <w:t xml:space="preserve">SRAM data slots (may be</w:t>
            </w:r>
            <w:r>
              <w:t xml:space="preserve"> </w:t>
            </w:r>
            <w:r>
              <w:rPr>
                <w:rStyle w:val="VerbatimChar"/>
              </w:rPr>
              <w:t xml:space="preserve">&lt; NUM_ENTRIES</w:t>
            </w:r>
            <w:r>
              <w:t xml:space="preserve">)</w:t>
            </w:r>
          </w:p>
        </w:tc>
      </w:tr>
    </w:tbl>
    <w:bookmarkEnd w:id="177"/>
    <w:bookmarkStart w:id="178" w:name="entry-state-per-slot-1"/>
    <w:p>
      <w:pPr>
        <w:pStyle w:val="Heading2"/>
        <w:spacing w:before="280" w:after="80"/>
        <w:pBdr>
          <w:bottom w:val="single" w:sz="12" w:color="228B22"/>
        </w:pBdr>
      </w:pPr>
      <w:r>
        <w:rPr>
          <w:rStyle w:val="SectionNumber"/>
          <w:b/>
          <w:color w:val="228B22"/>
          <w:sz w:val="28"/>
        </w:rPr>
        <w:t xml:space="preserve">17.3</w:t>
      </w:r>
      <w:r>
        <w:rPr>
          <w:b/>
          <w:color w:val="228B22"/>
          <w:sz w:val="28"/>
        </w:rPr>
        <w:tab/>
      </w:r>
      <w:r>
        <w:rPr>
          <w:b/>
          <w:color w:val="228B22"/>
          <w:sz w:val="28"/>
        </w:rPr>
        <w:t xml:space="preserve">Entry state (per slot)</w:t>
      </w:r>
    </w:p>
    <w:tbl>
      <w:tblPr>
        <w:tblStyle w:val="Table"/>
        <w:tblW w:type="pct" w:w="5000"/>
        <w:tblLook w:firstRow="1" w:lastRow="0" w:firstColumn="0" w:lastColumn="0" w:noHBand="0" w:noVBand="0" w:val="0020"/>
        <w:jc w:val="start"/>
      </w:tblPr>
      <w:tblGrid>
        <w:gridCol w:w="1197"/>
        <w:gridCol w:w="6722"/>
      </w:tblGrid>
      <w:tr>
        <w:trPr>
          <w:tblHeader w:val="true"/>
        </w:trPr>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r_valid</w:t>
            </w:r>
          </w:p>
        </w:tc>
        <w:tc>
          <w:tcPr/>
          <w:p>
            <w:pPr>
              <w:pStyle w:val="Compact"/>
              <w:jc w:val="left"/>
            </w:pPr>
            <w:r>
              <w:t xml:space="preserve">Slot occupied</w:t>
            </w:r>
          </w:p>
        </w:tc>
      </w:tr>
      <w:tr>
        <w:tc>
          <w:tcPr/>
          <w:p>
            <w:pPr>
              <w:pStyle w:val="Compact"/>
              <w:jc w:val="left"/>
            </w:pPr>
            <w:r>
              <w:rPr>
                <w:rStyle w:val="VerbatimChar"/>
              </w:rPr>
              <w:t xml:space="preserve">r_bank</w:t>
            </w:r>
            <w:r>
              <w:t xml:space="preserve"> </w:t>
            </w:r>
            <w:r>
              <w:t xml:space="preserve">/</w:t>
            </w:r>
            <w:r>
              <w:t xml:space="preserve"> </w:t>
            </w:r>
            <w:r>
              <w:rPr>
                <w:rStyle w:val="VerbatimChar"/>
              </w:rPr>
              <w:t xml:space="preserve">r_row</w:t>
            </w:r>
            <w:r>
              <w:t xml:space="preserve"> </w:t>
            </w:r>
            <w:r>
              <w:t xml:space="preserve">/</w:t>
            </w:r>
            <w:r>
              <w:t xml:space="preserve"> </w:t>
            </w:r>
            <w:r>
              <w:rPr>
                <w:rStyle w:val="VerbatimChar"/>
              </w:rPr>
              <w:t xml:space="preserve">r_col</w:t>
            </w:r>
          </w:p>
        </w:tc>
        <w:tc>
          <w:tcPr/>
          <w:p>
            <w:pPr>
              <w:pStyle w:val="Compact"/>
              <w:jc w:val="left"/>
            </w:pPr>
            <w:r>
              <w:t xml:space="preserve">Decoded command key</w:t>
            </w:r>
          </w:p>
        </w:tc>
      </w:tr>
      <w:tr>
        <w:tc>
          <w:tcPr/>
          <w:p>
            <w:pPr>
              <w:pStyle w:val="Compact"/>
              <w:jc w:val="left"/>
            </w:pPr>
            <w:r>
              <w:rPr>
                <w:rStyle w:val="VerbatimChar"/>
              </w:rPr>
              <w:t xml:space="preserve">r_id</w:t>
            </w:r>
          </w:p>
        </w:tc>
        <w:tc>
          <w:tcPr/>
          <w:p>
            <w:pPr>
              <w:pStyle w:val="Compact"/>
              <w:jc w:val="left"/>
            </w:pPr>
            <w:r>
              <w:t xml:space="preserve">AXI ID (echoed on commit-done → B)</w:t>
            </w:r>
          </w:p>
        </w:tc>
      </w:tr>
      <w:tr>
        <w:tc>
          <w:tcPr/>
          <w:p>
            <w:pPr>
              <w:pStyle w:val="Compact"/>
              <w:jc w:val="left"/>
            </w:pPr>
            <w:r>
              <w:rPr>
                <w:rStyle w:val="VerbatimChar"/>
              </w:rPr>
              <w:t xml:space="preserve">r_age</w:t>
            </w:r>
          </w:p>
        </w:tc>
        <w:tc>
          <w:tcPr/>
          <w:p>
            <w:pPr>
              <w:pStyle w:val="Compact"/>
              <w:jc w:val="left"/>
            </w:pPr>
            <w:r>
              <w:t xml:space="preserve">Insert-time snapshot of</w:t>
            </w:r>
            <w:r>
              <w:t xml:space="preserve"> </w:t>
            </w:r>
            <w:r>
              <w:rPr>
                <w:rStyle w:val="VerbatimChar"/>
              </w:rPr>
              <w:t xml:space="preserve">r_age_ctr</w:t>
            </w:r>
          </w:p>
        </w:tc>
      </w:tr>
      <w:tr>
        <w:tc>
          <w:tcPr/>
          <w:p>
            <w:pPr>
              <w:pStyle w:val="Compact"/>
              <w:jc w:val="left"/>
            </w:pPr>
            <w:r>
              <w:rPr>
                <w:rStyle w:val="VerbatimChar"/>
              </w:rPr>
              <w:t xml:space="preserve">r_ptr</w:t>
            </w:r>
            <w:r>
              <w:t xml:space="preserve"> </w:t>
            </w:r>
            <w:r>
              <w:t xml:space="preserve">/</w:t>
            </w:r>
            <w:r>
              <w:t xml:space="preserve"> </w:t>
            </w:r>
            <w:r>
              <w:rPr>
                <w:rStyle w:val="VerbatimChar"/>
              </w:rPr>
              <w:t xml:space="preserve">r_pv</w:t>
            </w:r>
          </w:p>
        </w:tc>
        <w:tc>
          <w:tcPr/>
          <w:p>
            <w:pPr>
              <w:pStyle w:val="Compact"/>
              <w:jc w:val="left"/>
            </w:pPr>
            <w:r>
              <w:t xml:space="preserve">SRAM slot index (set on first fill beat) + its valid flag</w:t>
            </w:r>
          </w:p>
        </w:tc>
      </w:tr>
      <w:tr>
        <w:tc>
          <w:tcPr/>
          <w:p>
            <w:pPr>
              <w:pStyle w:val="Compact"/>
              <w:jc w:val="left"/>
            </w:pPr>
            <w:r>
              <w:rPr>
                <w:rStyle w:val="VerbatimChar"/>
              </w:rPr>
              <w:t xml:space="preserve">r_fdone</w:t>
            </w:r>
          </w:p>
        </w:tc>
        <w:tc>
          <w:tcPr/>
          <w:p>
            <w:pPr>
              <w:pStyle w:val="Compact"/>
              <w:jc w:val="left"/>
            </w:pPr>
            <w:r>
              <w:rPr>
                <w:bCs/>
                <w:b/>
              </w:rPr>
              <w:t xml:space="preserve">Fill complete</w:t>
            </w:r>
            <w:r>
              <w:t xml:space="preserve"> </w:t>
            </w:r>
            <w:r>
              <w:t xml:space="preserve">— set on the last fill beat. Only then may the entry be scheduled or snarfed (otherwise commit-drain could outrun a gapped fill and read stale SRAM beats).</w:t>
            </w:r>
          </w:p>
        </w:tc>
      </w:tr>
      <w:tr>
        <w:tc>
          <w:tcPr/>
          <w:p>
            <w:pPr>
              <w:pStyle w:val="Compact"/>
              <w:jc w:val="left"/>
            </w:pPr>
            <w:r>
              <w:rPr>
                <w:rStyle w:val="VerbatimChar"/>
              </w:rPr>
              <w:t xml:space="preserve">r_sched</w:t>
            </w:r>
          </w:p>
        </w:tc>
        <w:tc>
          <w:tcPr/>
          <w:p>
            <w:pPr>
              <w:pStyle w:val="Compact"/>
              <w:jc w:val="left"/>
            </w:pPr>
            <w:r>
              <w:t xml:space="preserve">Arbiter has committed this slot — excludes it from</w:t>
            </w:r>
            <w:r>
              <w:t xml:space="preserve"> </w:t>
            </w:r>
            <w:r>
              <w:rPr>
                <w:rStyle w:val="VerbatimChar"/>
              </w:rPr>
              <w:t xml:space="preserve">sched_lu</w:t>
            </w:r>
            <w:r>
              <w:t xml:space="preserve"> </w:t>
            </w:r>
            <w:r>
              <w:t xml:space="preserve">/</w:t>
            </w:r>
            <w:r>
              <w:t xml:space="preserve"> </w:t>
            </w:r>
            <w:r>
              <w:rPr>
                <w:rStyle w:val="VerbatimChar"/>
              </w:rPr>
              <w:t xml:space="preserve">oldest</w:t>
            </w:r>
            <w:r>
              <w:t xml:space="preserve"> </w:t>
            </w:r>
            <w:r>
              <w:t xml:space="preserve">the</w:t>
            </w:r>
            <w:r>
              <w:t xml:space="preserve"> </w:t>
            </w:r>
            <w:r>
              <w:rPr>
                <w:iCs/>
                <w:i/>
              </w:rPr>
              <w:t xml:space="preserve">next</w:t>
            </w:r>
            <w:r>
              <w:t xml:space="preserve"> </w:t>
            </w:r>
            <w:r>
              <w:t xml:space="preserve">cycle so the arbiter can pick another entry immediately (clean 1 cmd/clock).</w:t>
            </w:r>
          </w:p>
        </w:tc>
      </w:tr>
    </w:tbl>
    <w:p>
      <w:pPr>
        <w:pStyle w:val="BodyText"/>
      </w:pPr>
      <w:r>
        <w:rPr>
          <w:sz w:val="20"/>
        </w:rPr>
        <w:t xml:space="preserve">Relative age</w:t>
      </w:r>
      <w:r>
        <w:rPr>
          <w:sz w:val="20"/>
        </w:rPr>
        <w:t xml:space="preserve"> </w:t>
      </w:r>
      <w:r>
        <w:rPr>
          <w:rStyle w:val="VerbatimChar"/>
          <w:sz w:val="20"/>
        </w:rPr>
        <w:t xml:space="preserve">w_rel[i] = r_age_ctr - r_age[i]</w:t>
      </w:r>
      <w:r>
        <w:rPr>
          <w:sz w:val="20"/>
        </w:rPr>
        <w:t xml:space="preserve"> </w:t>
      </w:r>
      <w:r>
        <w:rPr>
          <w:sz w:val="20"/>
        </w:rPr>
        <w:t xml:space="preserve">(wrap-safe). The data and strobes</w:t>
      </w:r>
      <w:r>
        <w:rPr>
          <w:sz w:val="20"/>
        </w:rPr>
        <w:t xml:space="preserve"> </w:t>
      </w:r>
      <w:r>
        <w:rPr>
          <w:sz w:val="20"/>
        </w:rPr>
        <w:t xml:space="preserve">live in distributed-RAM arrays</w:t>
      </w:r>
      <w:r>
        <w:rPr>
          <w:sz w:val="20"/>
        </w:rPr>
        <w:t xml:space="preserve"> </w:t>
      </w:r>
      <w:r>
        <w:rPr>
          <w:rStyle w:val="VerbatimChar"/>
          <w:sz w:val="20"/>
        </w:rPr>
        <w:t xml:space="preserve">r_sram</w:t>
      </w:r>
      <w:r>
        <w:rPr>
          <w:sz w:val="20"/>
        </w:rPr>
        <w:t xml:space="preserve"> </w:t>
      </w:r>
      <w:r>
        <w:rPr>
          <w:sz w:val="20"/>
        </w:rPr>
        <w:t xml:space="preserve">/</w:t>
      </w:r>
      <w:r>
        <w:rPr>
          <w:sz w:val="20"/>
        </w:rPr>
        <w:t xml:space="preserve"> </w:t>
      </w:r>
      <w:r>
        <w:rPr>
          <w:rStyle w:val="VerbatimChar"/>
          <w:sz w:val="20"/>
        </w:rPr>
        <w:t xml:space="preserve">r_strb</w:t>
      </w:r>
      <w:r>
        <w:rPr>
          <w:sz w:val="20"/>
        </w:rPr>
        <w:t xml:space="preserve">, each</w:t>
      </w:r>
      <w:r>
        <w:rPr>
          <w:sz w:val="20"/>
        </w:rPr>
        <w:t xml:space="preserve"> </w:t>
      </w:r>
      <w:r>
        <w:rPr>
          <w:rStyle w:val="VerbatimChar"/>
          <w:sz w:val="20"/>
        </w:rPr>
        <w:t xml:space="preserve">N_SRAM_SLOTS*BL</w:t>
      </w:r>
      <w:r>
        <w:rPr>
          <w:sz w:val="20"/>
        </w:rPr>
        <w:t xml:space="preserve"> </w:t>
      </w:r>
      <w:r>
        <w:rPr>
          <w:sz w:val="20"/>
        </w:rPr>
        <w:t xml:space="preserve">deep.</w:t>
      </w:r>
    </w:p>
    <w:bookmarkEnd w:id="178"/>
    <w:bookmarkStart w:id="179" w:name="age-selectors"/>
    <w:p>
      <w:pPr>
        <w:pStyle w:val="Heading2"/>
        <w:spacing w:before="280" w:after="80"/>
        <w:pBdr>
          <w:bottom w:val="single" w:sz="12" w:color="228B22"/>
        </w:pBdr>
      </w:pPr>
      <w:r>
        <w:rPr>
          <w:rStyle w:val="SectionNumber"/>
          <w:b/>
          <w:color w:val="228B22"/>
          <w:sz w:val="28"/>
        </w:rPr>
        <w:t xml:space="preserve">17.4</w:t>
      </w:r>
      <w:r>
        <w:rPr>
          <w:b/>
          <w:color w:val="228B22"/>
          <w:sz w:val="28"/>
        </w:rPr>
        <w:tab/>
      </w:r>
      <w:r>
        <w:rPr>
          <w:b/>
          <w:color w:val="228B22"/>
          <w:sz w:val="28"/>
        </w:rPr>
        <w:t xml:space="preserve">Age selectors</w:t>
      </w:r>
    </w:p>
    <w:tbl>
      <w:tblPr>
        <w:tblStyle w:val="Table"/>
        <w:tblW w:type="pct" w:w="5000"/>
        <w:tblLook w:firstRow="1" w:lastRow="0" w:firstColumn="0" w:lastColumn="0" w:noHBand="0" w:noVBand="0" w:val="0020"/>
        <w:jc w:val="start"/>
      </w:tblPr>
      <w:tblGrid>
        <w:gridCol w:w="1635"/>
        <w:gridCol w:w="3443"/>
        <w:gridCol w:w="2840"/>
      </w:tblGrid>
      <w:tr>
        <w:trPr>
          <w:tblHeader w:val="true"/>
        </w:trPr>
        <w:tc>
          <w:tcPr>
            <w:shd w:val="clear" w:color="auto" w:fill="E0E0E0"/>
          </w:tcPr>
          <w:p>
            <w:pPr>
              <w:pStyle w:val="Compact"/>
              <w:jc w:val="left"/>
            </w:pPr>
            <w:r>
              <w:rPr>
                <w:b/>
                <w:sz w:val="20"/>
              </w:rPr>
              <w:t xml:space="preserve">Port</w:t>
            </w:r>
          </w:p>
        </w:tc>
        <w:tc>
          <w:tcPr>
            <w:shd w:val="clear" w:color="auto" w:fill="E0E0E0"/>
          </w:tcPr>
          <w:p>
            <w:pPr>
              <w:pStyle w:val="Compact"/>
              <w:jc w:val="left"/>
            </w:pPr>
            <w:r>
              <w:rPr>
                <w:b/>
                <w:sz w:val="20"/>
              </w:rPr>
              <w:t xml:space="preserve">Pick rule</w:t>
            </w:r>
          </w:p>
        </w:tc>
        <w:tc>
          <w:tcPr>
            <w:shd w:val="clear" w:color="auto" w:fill="E0E0E0"/>
          </w:tcPr>
          <w:p>
            <w:pPr>
              <w:pStyle w:val="Compact"/>
              <w:jc w:val="left"/>
            </w:pPr>
            <w:r>
              <w:rPr>
                <w:b/>
                <w:sz w:val="20"/>
              </w:rPr>
              <w:t xml:space="preserve">Rationale</w:t>
            </w:r>
          </w:p>
        </w:tc>
      </w:tr>
      <w:tr>
        <w:tc>
          <w:tcPr/>
          <w:p>
            <w:pPr>
              <w:pStyle w:val="Compact"/>
              <w:jc w:val="left"/>
            </w:pPr>
            <w:r>
              <w:t xml:space="preserve">Snarf lookup</w:t>
            </w:r>
          </w:p>
        </w:tc>
        <w:tc>
          <w:tcPr/>
          <w:p>
            <w:pPr>
              <w:pStyle w:val="Compact"/>
              <w:jc w:val="left"/>
            </w:pPr>
            <w:r>
              <w:rPr>
                <w:bCs/>
                <w:b/>
              </w:rPr>
              <w:t xml:space="preserve">youngest</w:t>
            </w:r>
            <w:r>
              <w:t xml:space="preserve"> </w:t>
            </w:r>
            <w:r>
              <w:t xml:space="preserve">match (min</w:t>
            </w:r>
            <w:r>
              <w:t xml:space="preserve"> </w:t>
            </w:r>
            <w:r>
              <w:rPr>
                <w:rStyle w:val="VerbatimChar"/>
              </w:rPr>
              <w:t xml:space="preserve">rel</w:t>
            </w:r>
            <w:r>
              <w:t xml:space="preserve">)</w:t>
            </w:r>
          </w:p>
        </w:tc>
        <w:tc>
          <w:tcPr/>
          <w:p>
            <w:pPr>
              <w:pStyle w:val="Compact"/>
              <w:jc w:val="left"/>
            </w:pPr>
            <w:r>
              <w:t xml:space="preserve">Latest data for a read</w:t>
            </w:r>
          </w:p>
        </w:tc>
      </w:tr>
      <w:tr>
        <w:tc>
          <w:tcPr/>
          <w:p>
            <w:pPr>
              <w:pStyle w:val="Compact"/>
              <w:jc w:val="left"/>
            </w:pPr>
            <w:r>
              <w:t xml:space="preserve">Scheduler lookup</w:t>
            </w:r>
          </w:p>
        </w:tc>
        <w:tc>
          <w:tcPr/>
          <w:p>
            <w:pPr>
              <w:pStyle w:val="Compact"/>
              <w:jc w:val="left"/>
            </w:pPr>
            <w:r>
              <w:rPr>
                <w:bCs/>
                <w:b/>
              </w:rPr>
              <w:t xml:space="preserve">oldest</w:t>
            </w:r>
            <w:r>
              <w:t xml:space="preserve"> </w:t>
            </w:r>
            <w:r>
              <w:t xml:space="preserve">match (max</w:t>
            </w:r>
            <w:r>
              <w:t xml:space="preserve"> </w:t>
            </w:r>
            <w:r>
              <w:rPr>
                <w:rStyle w:val="VerbatimChar"/>
              </w:rPr>
              <w:t xml:space="preserve">rel</w:t>
            </w:r>
            <w:r>
              <w:t xml:space="preserve">)</w:t>
            </w:r>
          </w:p>
        </w:tc>
        <w:tc>
          <w:tcPr/>
          <w:p>
            <w:pPr>
              <w:pStyle w:val="Compact"/>
              <w:jc w:val="left"/>
            </w:pPr>
            <w:r>
              <w:t xml:space="preserve">In-order commit per row</w:t>
            </w:r>
          </w:p>
        </w:tc>
      </w:tr>
      <w:tr>
        <w:tc>
          <w:tcPr/>
          <w:p>
            <w:pPr>
              <w:pStyle w:val="Compact"/>
              <w:jc w:val="left"/>
            </w:pPr>
            <w:r>
              <w:t xml:space="preserve">Oldest port</w:t>
            </w:r>
          </w:p>
        </w:tc>
        <w:tc>
          <w:tcPr/>
          <w:p>
            <w:pPr>
              <w:pStyle w:val="Compact"/>
              <w:jc w:val="left"/>
            </w:pPr>
            <w:r>
              <w:rPr>
                <w:bCs/>
                <w:b/>
              </w:rPr>
              <w:t xml:space="preserve">oldest</w:t>
            </w:r>
            <w:r>
              <w:t xml:space="preserve"> </w:t>
            </w:r>
            <w:r>
              <w:t xml:space="preserve">valid (max</w:t>
            </w:r>
            <w:r>
              <w:t xml:space="preserve"> </w:t>
            </w:r>
            <w:r>
              <w:rPr>
                <w:rStyle w:val="VerbatimChar"/>
              </w:rPr>
              <w:t xml:space="preserve">rel</w:t>
            </w:r>
            <w:r>
              <w:t xml:space="preserve">)</w:t>
            </w:r>
          </w:p>
        </w:tc>
        <w:tc>
          <w:tcPr/>
          <w:p>
            <w:pPr>
              <w:pStyle w:val="Compact"/>
              <w:jc w:val="left"/>
            </w:pPr>
            <w:r>
              <w:t xml:space="preserve">Scheduler fallback</w:t>
            </w:r>
          </w:p>
        </w:tc>
      </w:tr>
    </w:tbl>
    <w:p>
      <w:pPr>
        <w:pStyle w:val="BodyText"/>
      </w:pPr>
      <w:r>
        <w:rPr>
          <w:sz w:val="20"/>
        </w:rPr>
        <w:t xml:space="preserve">All three selectors are gated on</w:t>
      </w:r>
      <w:r>
        <w:rPr>
          <w:sz w:val="20"/>
        </w:rPr>
        <w:t xml:space="preserve"> </w:t>
      </w:r>
      <w:r>
        <w:rPr>
          <w:rStyle w:val="VerbatimChar"/>
          <w:sz w:val="20"/>
        </w:rPr>
        <w:t xml:space="preserve">r_valid &amp;&amp; r_fdone &amp;&amp; !r_sched</w:t>
      </w:r>
      <w:r>
        <w:rPr>
          <w:sz w:val="20"/>
        </w:rPr>
        <w:t xml:space="preserve">.</w:t>
      </w:r>
    </w:p>
    <w:bookmarkEnd w:id="179"/>
    <w:bookmarkStart w:id="186" w:name="interfaces-2"/>
    <w:p>
      <w:pPr>
        <w:pStyle w:val="Heading2"/>
        <w:spacing w:before="280" w:after="80"/>
        <w:pBdr>
          <w:bottom w:val="single" w:sz="12" w:color="228B22"/>
        </w:pBdr>
      </w:pPr>
      <w:r>
        <w:rPr>
          <w:rStyle w:val="SectionNumber"/>
          <w:b/>
          <w:color w:val="228B22"/>
          <w:sz w:val="28"/>
        </w:rPr>
        <w:t xml:space="preserve">17.5</w:t>
      </w:r>
      <w:r>
        <w:rPr>
          <w:b/>
          <w:color w:val="228B22"/>
          <w:sz w:val="28"/>
        </w:rPr>
        <w:tab/>
      </w:r>
      <w:r>
        <w:rPr>
          <w:b/>
          <w:color w:val="228B22"/>
          <w:sz w:val="28"/>
        </w:rPr>
        <w:t xml:space="preserve">Interfaces</w:t>
      </w:r>
    </w:p>
    <w:bookmarkStart w:id="180" w:name="insert-from-pumice_wr_intake-aw_push"/>
    <w:p>
      <w:pPr>
        <w:pStyle w:val="Heading3"/>
        <w:spacing w:before="200" w:after="80"/>
      </w:pPr>
      <w:r>
        <w:rPr>
          <w:rStyle w:val="SectionNumber"/>
          <w:b/>
          <w:color w:val="404040"/>
          <w:sz w:val="24"/>
        </w:rPr>
        <w:t xml:space="preserve">17.5.1</w:t>
      </w:r>
      <w:r>
        <w:rPr>
          <w:b/>
          <w:color w:val="404040"/>
          <w:sz w:val="24"/>
        </w:rPr>
        <w:tab/>
      </w:r>
      <w:r>
        <w:rPr>
          <w:b/>
          <w:color w:val="404040"/>
          <w:sz w:val="24"/>
        </w:rPr>
        <w:t xml:space="preserve">Insert (from</w:t>
      </w:r>
      <w:r>
        <w:rPr>
          <w:b/>
          <w:color w:val="404040"/>
          <w:sz w:val="24"/>
        </w:rPr>
        <w:t xml:space="preserve"> </w:t>
      </w:r>
      <w:r>
        <w:rPr>
          <w:rStyle w:val="VerbatimChar"/>
          <w:b/>
          <w:color w:val="404040"/>
          <w:sz w:val="24"/>
        </w:rPr>
        <w:t xml:space="preserve">pumice_wr_intake</w:t>
      </w:r>
      <w:r>
        <w:rPr>
          <w:b/>
          <w:color w:val="404040"/>
          <w:sz w:val="24"/>
        </w:rPr>
        <w:t xml:space="preserve"> </w:t>
      </w:r>
      <w:r>
        <w:rPr>
          <w:rStyle w:val="VerbatimChar"/>
          <w:b/>
          <w:color w:val="404040"/>
          <w:sz w:val="24"/>
        </w:rPr>
        <w:t xml:space="preserve">aw_push</w:t>
      </w:r>
      <w:r>
        <w:rPr>
          <w:b/>
          <w:color w:val="404040"/>
          <w:sz w:val="24"/>
        </w:rPr>
        <w:t xml:space="preserve">)</w:t>
      </w:r>
    </w:p>
    <w:p>
      <w:pPr>
        <w:pStyle w:val="FirstParagraph"/>
      </w:pPr>
      <w:r>
        <w:rPr>
          <w:rStyle w:val="VerbatimChar"/>
          <w:sz w:val="20"/>
        </w:rPr>
        <w:t xml:space="preserve">ins_valid_i</w:t>
      </w:r>
      <w:r>
        <w:rPr>
          <w:sz w:val="20"/>
        </w:rPr>
        <w:t xml:space="preserve"> </w:t>
      </w:r>
      <w:r>
        <w:rPr>
          <w:sz w:val="20"/>
        </w:rPr>
        <w:t xml:space="preserve">/</w:t>
      </w:r>
      <w:r>
        <w:rPr>
          <w:sz w:val="20"/>
        </w:rPr>
        <w:t xml:space="preserve"> </w:t>
      </w:r>
      <w:r>
        <w:rPr>
          <w:rStyle w:val="VerbatimChar"/>
          <w:sz w:val="20"/>
        </w:rPr>
        <w:t xml:space="preserve">ins_ready_o</w:t>
      </w:r>
      <w:r>
        <w:rPr>
          <w:sz w:val="20"/>
        </w:rPr>
        <w:t xml:space="preserve"> </w:t>
      </w:r>
      <w:r>
        <w:rPr>
          <w:sz w:val="20"/>
        </w:rPr>
        <w:t xml:space="preserve">with</w:t>
      </w:r>
      <w:r>
        <w:rPr>
          <w:sz w:val="20"/>
        </w:rPr>
        <w:t xml:space="preserve"> </w:t>
      </w:r>
      <w:r>
        <w:rPr>
          <w:rStyle w:val="VerbatimChar"/>
          <w:sz w:val="20"/>
        </w:rPr>
        <w:t xml:space="preserve">{bank, row, col, id}</w:t>
      </w:r>
      <w:r>
        <w:rPr>
          <w:sz w:val="20"/>
        </w:rPr>
        <w:t xml:space="preserve">.</w:t>
      </w:r>
      <w:r>
        <w:rPr>
          <w:sz w:val="20"/>
        </w:rPr>
        <w:t xml:space="preserve"> </w:t>
      </w:r>
      <w:r>
        <w:rPr>
          <w:rStyle w:val="VerbatimChar"/>
          <w:sz w:val="20"/>
        </w:rPr>
        <w:t xml:space="preserve">ins_ready_o</w:t>
      </w:r>
      <w:r>
        <w:rPr>
          <w:sz w:val="20"/>
        </w:rPr>
        <w:t xml:space="preserve"> </w:t>
      </w:r>
      <w:r>
        <w:rPr>
          <w:sz w:val="20"/>
        </w:rPr>
        <w:t xml:space="preserve">is</w:t>
      </w:r>
      <w:r>
        <w:rPr>
          <w:sz w:val="20"/>
        </w:rPr>
        <w:t xml:space="preserve"> </w:t>
      </w:r>
      <w:r>
        <w:rPr>
          <w:rStyle w:val="VerbatimChar"/>
          <w:sz w:val="20"/>
        </w:rPr>
        <w:t xml:space="preserve">w_have_free &amp;&amp; u_fill_q.wr_ready</w:t>
      </w:r>
      <w:r>
        <w:rPr>
          <w:sz w:val="20"/>
        </w:rPr>
        <w:t xml:space="preserve">. On fire the slot is allocated (via the</w:t>
      </w:r>
      <w:r>
        <w:rPr>
          <w:sz w:val="20"/>
        </w:rPr>
        <w:t xml:space="preserve"> </w:t>
      </w:r>
      <w:r>
        <w:rPr>
          <w:sz w:val="20"/>
        </w:rPr>
        <w:t xml:space="preserve">priority-encoded free slot), key/id/age captured, and</w:t>
      </w:r>
      <w:r>
        <w:rPr>
          <w:sz w:val="20"/>
        </w:rPr>
        <w:t xml:space="preserve"> </w:t>
      </w:r>
      <w:r>
        <w:rPr>
          <w:rStyle w:val="VerbatimChar"/>
          <w:sz w:val="20"/>
        </w:rPr>
        <w:t xml:space="preserve">r_fdone</w:t>
      </w:r>
      <w:r>
        <w:rPr>
          <w:sz w:val="20"/>
        </w:rPr>
        <w:t xml:space="preserve"> </w:t>
      </w:r>
      <w:r>
        <w:rPr>
          <w:sz w:val="20"/>
        </w:rPr>
        <w:t xml:space="preserve">cleared. The slot</w:t>
      </w:r>
      <w:r>
        <w:rPr>
          <w:sz w:val="20"/>
        </w:rPr>
        <w:t xml:space="preserve"> </w:t>
      </w:r>
      <w:r>
        <w:rPr>
          <w:sz w:val="20"/>
        </w:rPr>
        <w:t xml:space="preserve">index is pushed into the</w:t>
      </w:r>
      <w:r>
        <w:rPr>
          <w:sz w:val="20"/>
        </w:rPr>
        <w:t xml:space="preserve"> </w:t>
      </w:r>
      <w:r>
        <w:rPr>
          <w:bCs/>
          <w:b/>
          <w:sz w:val="20"/>
        </w:rPr>
        <w:t xml:space="preserve">fill FIFO</w:t>
      </w:r>
      <w:r>
        <w:rPr>
          <w:sz w:val="20"/>
        </w:rPr>
        <w:t xml:space="preserve"> </w:t>
      </w:r>
      <w:r>
        <w:rPr>
          <w:sz w:val="20"/>
        </w:rPr>
        <w:t xml:space="preserve">(</w:t>
      </w:r>
      <w:r>
        <w:rPr>
          <w:rStyle w:val="VerbatimChar"/>
          <w:sz w:val="20"/>
        </w:rPr>
        <w:t xml:space="preserve">u_fill_q</w:t>
      </w:r>
      <w:r>
        <w:rPr>
          <w:sz w:val="20"/>
        </w:rPr>
        <w:t xml:space="preserve">, depth</w:t>
      </w:r>
      <w:r>
        <w:rPr>
          <w:sz w:val="20"/>
        </w:rPr>
        <w:t xml:space="preserve"> </w:t>
      </w:r>
      <w:r>
        <w:rPr>
          <w:rStyle w:val="VerbatimChar"/>
          <w:sz w:val="20"/>
        </w:rPr>
        <w:t xml:space="preserve">NUM_ENTRIES</w:t>
      </w:r>
      <w:r>
        <w:rPr>
          <w:sz w:val="20"/>
        </w:rPr>
        <w:t xml:space="preserve">).</w:t>
      </w:r>
    </w:p>
    <w:bookmarkEnd w:id="180"/>
    <w:bookmarkStart w:id="181" w:name="fill-from-pumice_wr_intake-wdata-pop"/>
    <w:p>
      <w:pPr>
        <w:pStyle w:val="Heading3"/>
        <w:spacing w:before="200" w:after="80"/>
      </w:pPr>
      <w:r>
        <w:rPr>
          <w:rStyle w:val="SectionNumber"/>
          <w:b/>
          <w:color w:val="404040"/>
          <w:sz w:val="24"/>
        </w:rPr>
        <w:t xml:space="preserve">17.5.2</w:t>
      </w:r>
      <w:r>
        <w:rPr>
          <w:b/>
          <w:color w:val="404040"/>
          <w:sz w:val="24"/>
        </w:rPr>
        <w:tab/>
      </w:r>
      <w:r>
        <w:rPr>
          <w:b/>
          <w:color w:val="404040"/>
          <w:sz w:val="24"/>
        </w:rPr>
        <w:t xml:space="preserve">Fill (from</w:t>
      </w:r>
      <w:r>
        <w:rPr>
          <w:b/>
          <w:color w:val="404040"/>
          <w:sz w:val="24"/>
        </w:rPr>
        <w:t xml:space="preserve"> </w:t>
      </w:r>
      <w:r>
        <w:rPr>
          <w:rStyle w:val="VerbatimChar"/>
          <w:b/>
          <w:color w:val="404040"/>
          <w:sz w:val="24"/>
        </w:rPr>
        <w:t xml:space="preserve">pumice_wr_intake</w:t>
      </w:r>
      <w:r>
        <w:rPr>
          <w:b/>
          <w:color w:val="404040"/>
          <w:sz w:val="24"/>
        </w:rPr>
        <w:t xml:space="preserve"> </w:t>
      </w:r>
      <w:r>
        <w:rPr>
          <w:rStyle w:val="VerbatimChar"/>
          <w:b/>
          <w:color w:val="404040"/>
          <w:sz w:val="24"/>
        </w:rPr>
        <w:t xml:space="preserve">wdata</w:t>
      </w:r>
      <w:r>
        <w:rPr>
          <w:b/>
          <w:color w:val="404040"/>
          <w:sz w:val="24"/>
        </w:rPr>
        <w:t xml:space="preserve"> </w:t>
      </w:r>
      <w:r>
        <w:rPr>
          <w:b/>
          <w:color w:val="404040"/>
          <w:sz w:val="24"/>
        </w:rPr>
        <w:t xml:space="preserve">pop)</w:t>
      </w:r>
    </w:p>
    <w:p>
      <w:pPr>
        <w:pStyle w:val="FirstParagraph"/>
      </w:pPr>
      <w:r>
        <w:rPr>
          <w:rStyle w:val="VerbatimChar"/>
          <w:sz w:val="20"/>
        </w:rPr>
        <w:t xml:space="preserve">wd_valid_i</w:t>
      </w:r>
      <w:r>
        <w:rPr>
          <w:sz w:val="20"/>
        </w:rPr>
        <w:t xml:space="preserve"> </w:t>
      </w:r>
      <w:r>
        <w:rPr>
          <w:sz w:val="20"/>
        </w:rPr>
        <w:t xml:space="preserve">/</w:t>
      </w:r>
      <w:r>
        <w:rPr>
          <w:sz w:val="20"/>
        </w:rPr>
        <w:t xml:space="preserve"> </w:t>
      </w:r>
      <w:r>
        <w:rPr>
          <w:rStyle w:val="VerbatimChar"/>
          <w:sz w:val="20"/>
        </w:rPr>
        <w:t xml:space="preserve">wd_ready_o</w:t>
      </w:r>
      <w:r>
        <w:rPr>
          <w:sz w:val="20"/>
        </w:rPr>
        <w:t xml:space="preserve"> </w:t>
      </w:r>
      <w:r>
        <w:rPr>
          <w:sz w:val="20"/>
        </w:rPr>
        <w:t xml:space="preserve">with</w:t>
      </w:r>
      <w:r>
        <w:rPr>
          <w:sz w:val="20"/>
        </w:rPr>
        <w:t xml:space="preserve"> </w:t>
      </w:r>
      <w:r>
        <w:rPr>
          <w:rStyle w:val="VerbatimChar"/>
          <w:sz w:val="20"/>
        </w:rPr>
        <w:t xml:space="preserve">{data, strb, last}</w:t>
      </w:r>
      <w:r>
        <w:rPr>
          <w:sz w:val="20"/>
        </w:rPr>
        <w:t xml:space="preserve">, written to SRAM in insert</w:t>
      </w:r>
      <w:r>
        <w:rPr>
          <w:sz w:val="20"/>
        </w:rPr>
        <w:t xml:space="preserve"> </w:t>
      </w:r>
      <w:r>
        <w:rPr>
          <w:sz w:val="20"/>
        </w:rPr>
        <w:t xml:space="preserve">order. The fill engine reads its slot from the fill-FIFO head:</w:t>
      </w:r>
    </w:p>
    <w:p>
      <w:pPr>
        <w:numPr>
          <w:ilvl w:val="0"/>
          <w:numId w:val="1041"/>
        </w:numPr>
        <w:pStyle w:val="Compact"/>
      </w:pPr>
      <w:r>
        <w:t xml:space="preserve">On the first beat (</w:t>
      </w:r>
      <w:r>
        <w:rPr>
          <w:rStyle w:val="VerbatimChar"/>
        </w:rPr>
        <w:t xml:space="preserve">r_fill_beat == 0</w:t>
      </w:r>
      <w:r>
        <w:t xml:space="preserve">) a free SRAM slot is pre-allocated and</w:t>
      </w:r>
      <w:r>
        <w:t xml:space="preserve"> </w:t>
      </w:r>
      <w:r>
        <w:t xml:space="preserve">recorded in</w:t>
      </w:r>
      <w:r>
        <w:t xml:space="preserve"> </w:t>
      </w:r>
      <w:r>
        <w:rPr>
          <w:rStyle w:val="VerbatimChar"/>
        </w:rPr>
        <w:t xml:space="preserve">r_ptr[head]</w:t>
      </w:r>
      <w:r>
        <w:t xml:space="preserve">;</w:t>
      </w:r>
      <w:r>
        <w:t xml:space="preserve"> </w:t>
      </w:r>
      <w:r>
        <w:rPr>
          <w:rStyle w:val="VerbatimChar"/>
        </w:rPr>
        <w:t xml:space="preserve">wd_ready_o</w:t>
      </w:r>
      <w:r>
        <w:t xml:space="preserve"> </w:t>
      </w:r>
      <w:r>
        <w:t xml:space="preserve">requires a free slot on the first beat.</w:t>
      </w:r>
    </w:p>
    <w:p>
      <w:pPr>
        <w:numPr>
          <w:ilvl w:val="0"/>
          <w:numId w:val="1041"/>
        </w:numPr>
        <w:pStyle w:val="Compact"/>
      </w:pPr>
      <w:r>
        <w:t xml:space="preserve">Each beat writes</w:t>
      </w:r>
      <w:r>
        <w:t xml:space="preserve"> </w:t>
      </w:r>
      <w:r>
        <w:rPr>
          <w:rStyle w:val="VerbatimChar"/>
        </w:rPr>
        <w:t xml:space="preserve">r_sram</w:t>
      </w:r>
      <w:r>
        <w:t xml:space="preserve"> </w:t>
      </w:r>
      <w:r>
        <w:t xml:space="preserve">/</w:t>
      </w:r>
      <w:r>
        <w:t xml:space="preserve"> </w:t>
      </w:r>
      <w:r>
        <w:rPr>
          <w:rStyle w:val="VerbatimChar"/>
        </w:rPr>
        <w:t xml:space="preserve">r_strb</w:t>
      </w:r>
      <w:r>
        <w:t xml:space="preserve"> </w:t>
      </w:r>
      <w:r>
        <w:t xml:space="preserve">at</w:t>
      </w:r>
      <w:r>
        <w:t xml:space="preserve"> </w:t>
      </w:r>
      <w:r>
        <w:rPr>
          <w:rStyle w:val="VerbatimChar"/>
        </w:rPr>
        <w:t xml:space="preserve">r_ptr[head]*BL + r_fill_beat</w:t>
      </w:r>
      <w:r>
        <w:t xml:space="preserve">.</w:t>
      </w:r>
    </w:p>
    <w:p>
      <w:pPr>
        <w:numPr>
          <w:ilvl w:val="0"/>
          <w:numId w:val="1041"/>
        </w:numPr>
        <w:pStyle w:val="Compact"/>
      </w:pPr>
      <w:r>
        <w:t xml:space="preserve">On</w:t>
      </w:r>
      <w:r>
        <w:t xml:space="preserve"> </w:t>
      </w:r>
      <w:r>
        <w:rPr>
          <w:rStyle w:val="VerbatimChar"/>
        </w:rPr>
        <w:t xml:space="preserve">wd_last_i</w:t>
      </w:r>
      <w:r>
        <w:t xml:space="preserve"> </w:t>
      </w:r>
      <w:r>
        <w:t xml:space="preserve">the entry’s</w:t>
      </w:r>
      <w:r>
        <w:t xml:space="preserve"> </w:t>
      </w:r>
      <w:r>
        <w:rPr>
          <w:rStyle w:val="VerbatimChar"/>
        </w:rPr>
        <w:t xml:space="preserve">r_fdone</w:t>
      </w:r>
      <w:r>
        <w:t xml:space="preserve"> </w:t>
      </w:r>
      <w:r>
        <w:t xml:space="preserve">is set and the fill FIFO popped.</w:t>
      </w:r>
    </w:p>
    <w:bookmarkEnd w:id="181"/>
    <w:bookmarkStart w:id="182" w:name="X9088fcebc645b5ee53010d56f451c74d19a22da"/>
    <w:p>
      <w:pPr>
        <w:pStyle w:val="Heading3"/>
        <w:spacing w:before="200" w:after="80"/>
      </w:pPr>
      <w:r>
        <w:rPr>
          <w:rStyle w:val="SectionNumber"/>
          <w:b/>
          <w:color w:val="404040"/>
          <w:sz w:val="24"/>
        </w:rPr>
        <w:t xml:space="preserve">17.5.3</w:t>
      </w:r>
      <w:r>
        <w:rPr>
          <w:b/>
          <w:color w:val="404040"/>
          <w:sz w:val="24"/>
        </w:rPr>
        <w:tab/>
      </w:r>
      <w:r>
        <w:rPr>
          <w:b/>
          <w:color w:val="404040"/>
          <w:sz w:val="24"/>
        </w:rPr>
        <w:t xml:space="preserve">Snarf lookup + stream (from</w:t>
      </w:r>
      <w:r>
        <w:rPr>
          <w:b/>
          <w:color w:val="404040"/>
          <w:sz w:val="24"/>
        </w:rPr>
        <w:t xml:space="preserve"> </w:t>
      </w:r>
      <w:r>
        <w:rPr>
          <w:rStyle w:val="VerbatimChar"/>
          <w:b/>
          <w:color w:val="404040"/>
          <w:sz w:val="24"/>
        </w:rPr>
        <w:t xml:space="preserve">pumice_rd_intake</w:t>
      </w:r>
      <w:r>
        <w:rPr>
          <w:b/>
          <w:color w:val="404040"/>
          <w:sz w:val="24"/>
        </w:rPr>
        <w:t xml:space="preserve">)</w:t>
      </w:r>
    </w:p>
    <w:p>
      <w:pPr>
        <w:pStyle w:val="FirstParagraph"/>
      </w:pPr>
      <w:r>
        <w:rPr>
          <w:rStyle w:val="VerbatimChar"/>
          <w:sz w:val="20"/>
        </w:rPr>
        <w:t xml:space="preserve">snarf_probe_*</w:t>
      </w:r>
      <w:r>
        <w:rPr>
          <w:sz w:val="20"/>
        </w:rPr>
        <w:t xml:space="preserve"> </w:t>
      </w:r>
      <w:r>
        <w:rPr>
          <w:sz w:val="20"/>
        </w:rPr>
        <w:t xml:space="preserve">returns a combinational</w:t>
      </w:r>
      <w:r>
        <w:rPr>
          <w:sz w:val="20"/>
        </w:rPr>
        <w:t xml:space="preserve"> </w:t>
      </w:r>
      <w:r>
        <w:rPr>
          <w:rStyle w:val="VerbatimChar"/>
          <w:sz w:val="20"/>
        </w:rPr>
        <w:t xml:space="preserve">snarf_hit_o</w:t>
      </w:r>
      <w:r>
        <w:rPr>
          <w:sz w:val="20"/>
        </w:rPr>
        <w:t xml:space="preserve">. Read-your-write forwarding</w:t>
      </w:r>
      <w:r>
        <w:rPr>
          <w:sz w:val="20"/>
        </w:rPr>
        <w:t xml:space="preserve"> </w:t>
      </w:r>
      <w:r>
        <w:rPr>
          <w:sz w:val="20"/>
        </w:rPr>
        <w:t xml:space="preserve">is</w:t>
      </w:r>
      <w:r>
        <w:rPr>
          <w:sz w:val="20"/>
        </w:rPr>
        <w:t xml:space="preserve"> </w:t>
      </w:r>
      <w:r>
        <w:rPr>
          <w:bCs/>
          <w:b/>
          <w:sz w:val="20"/>
        </w:rPr>
        <w:t xml:space="preserve">limited to the safe case</w:t>
      </w:r>
      <w:r>
        <w:rPr>
          <w:sz w:val="20"/>
        </w:rPr>
        <w:t xml:space="preserve"> </w:t>
      </w:r>
      <w:r>
        <w:rPr>
          <w:sz w:val="20"/>
        </w:rPr>
        <w:t xml:space="preserve">— the hit requires all of:</w:t>
      </w:r>
    </w:p>
    <w:p>
      <w:pPr>
        <w:numPr>
          <w:ilvl w:val="0"/>
          <w:numId w:val="1042"/>
        </w:numPr>
        <w:pStyle w:val="Compact"/>
      </w:pPr>
      <w:r>
        <w:rPr>
          <w:rStyle w:val="VerbatimChar"/>
        </w:rPr>
        <w:t xml:space="preserve">!r_sched</w:t>
      </w:r>
      <w:r>
        <w:t xml:space="preserve"> </w:t>
      </w:r>
      <w:r>
        <w:t xml:space="preserve">— a scheduled write is draining/evicting to DRAM, so its CAM data</w:t>
      </w:r>
      <w:r>
        <w:t xml:space="preserve"> </w:t>
      </w:r>
      <w:r>
        <w:t xml:space="preserve">is racy.</w:t>
      </w:r>
    </w:p>
    <w:p>
      <w:pPr>
        <w:numPr>
          <w:ilvl w:val="0"/>
          <w:numId w:val="1042"/>
        </w:numPr>
        <w:pStyle w:val="Compact"/>
      </w:pPr>
      <w:r>
        <w:rPr>
          <w:rStyle w:val="VerbatimChar"/>
        </w:rPr>
        <w:t xml:space="preserve">r_id == snarf_probe_id_i</w:t>
      </w:r>
      <w:r>
        <w:t xml:space="preserve"> </w:t>
      </w:r>
      <w:r>
        <w:t xml:space="preserve">— same-id W-before-R is the only AXI-ordered case</w:t>
      </w:r>
      <w:r>
        <w:t xml:space="preserve"> </w:t>
      </w:r>
      <w:r>
        <w:t xml:space="preserve">where the read is</w:t>
      </w:r>
      <w:r>
        <w:t xml:space="preserve"> </w:t>
      </w:r>
      <w:r>
        <w:rPr>
          <w:iCs/>
          <w:i/>
        </w:rPr>
        <w:t xml:space="preserve">required</w:t>
      </w:r>
      <w:r>
        <w:t xml:space="preserve"> </w:t>
      </w:r>
      <w:r>
        <w:t xml:space="preserve">to see the write (cross-id has no ordering</w:t>
      </w:r>
      <w:r>
        <w:t xml:space="preserve"> </w:t>
      </w:r>
      <w:r>
        <w:t xml:space="preserve">guarantee → that read takes the DRAM path).</w:t>
      </w:r>
    </w:p>
    <w:p>
      <w:pPr>
        <w:numPr>
          <w:ilvl w:val="0"/>
          <w:numId w:val="1042"/>
        </w:numPr>
        <w:pStyle w:val="Compact"/>
      </w:pPr>
      <w:r>
        <w:rPr>
          <w:rStyle w:val="VerbatimChar"/>
        </w:rPr>
        <w:t xml:space="preserve">snarf_probe_len_i == BL-1</w:t>
      </w:r>
      <w:r>
        <w:t xml:space="preserve"> </w:t>
      </w:r>
      <w:r>
        <w:t xml:space="preserve">— every admitted write is exactly</w:t>
      </w:r>
      <w:r>
        <w:t xml:space="preserve"> </w:t>
      </w:r>
      <w:r>
        <w:rPr>
          <w:rStyle w:val="VerbatimChar"/>
        </w:rPr>
        <w:t xml:space="preserve">BL</w:t>
      </w:r>
      <w:r>
        <w:t xml:space="preserve"> </w:t>
      </w:r>
      <w:r>
        <w:t xml:space="preserve">beats, so a</w:t>
      </w:r>
      <w:r>
        <w:t xml:space="preserve"> </w:t>
      </w:r>
      <w:r>
        <w:t xml:space="preserve">short/long read must not snarf a full-BL write.</w:t>
      </w:r>
    </w:p>
    <w:p>
      <w:pPr>
        <w:pStyle w:val="FirstParagraph"/>
      </w:pPr>
      <w:r>
        <w:rPr>
          <w:sz w:val="20"/>
        </w:rPr>
        <w:t xml:space="preserve">On</w:t>
      </w:r>
      <w:r>
        <w:rPr>
          <w:sz w:val="20"/>
        </w:rPr>
        <w:t xml:space="preserve"> </w:t>
      </w:r>
      <w:r>
        <w:rPr>
          <w:rStyle w:val="VerbatimChar"/>
          <w:sz w:val="20"/>
        </w:rPr>
        <w:t xml:space="preserve">snarf_accept_i</w:t>
      </w:r>
      <w:r>
        <w:rPr>
          <w:sz w:val="20"/>
        </w:rPr>
        <w:t xml:space="preserve"> </w:t>
      </w:r>
      <w:r>
        <w:rPr>
          <w:sz w:val="20"/>
        </w:rPr>
        <w:t xml:space="preserve">(the read was admitted as a hit) the youngest matching slot</w:t>
      </w:r>
      <w:r>
        <w:rPr>
          <w:sz w:val="20"/>
        </w:rPr>
        <w:t xml:space="preserve"> </w:t>
      </w:r>
      <w:r>
        <w:rPr>
          <w:sz w:val="20"/>
        </w:rPr>
        <w:t xml:space="preserve">is pushed into a</w:t>
      </w:r>
      <w:r>
        <w:rPr>
          <w:sz w:val="20"/>
        </w:rPr>
        <w:t xml:space="preserve"> </w:t>
      </w:r>
      <w:r>
        <w:rPr>
          <w:bCs/>
          <w:b/>
          <w:sz w:val="20"/>
        </w:rPr>
        <w:t xml:space="preserve">snarf-request FIFO</w:t>
      </w:r>
      <w:r>
        <w:rPr>
          <w:sz w:val="20"/>
        </w:rPr>
        <w:t xml:space="preserve"> </w:t>
      </w:r>
      <w:r>
        <w:rPr>
          <w:sz w:val="20"/>
        </w:rPr>
        <w:t xml:space="preserve">(</w:t>
      </w:r>
      <w:r>
        <w:rPr>
          <w:rStyle w:val="VerbatimChar"/>
          <w:sz w:val="20"/>
        </w:rPr>
        <w:t xml:space="preserve">u_snarf_q</w:t>
      </w:r>
      <w:r>
        <w:rPr>
          <w:sz w:val="20"/>
        </w:rPr>
        <w:t xml:space="preserve">). The snarf read engine</w:t>
      </w:r>
      <w:r>
        <w:rPr>
          <w:sz w:val="20"/>
        </w:rPr>
        <w:t xml:space="preserve"> </w:t>
      </w:r>
      <w:r>
        <w:rPr>
          <w:sz w:val="20"/>
        </w:rPr>
        <w:t xml:space="preserve">streams</w:t>
      </w:r>
      <w:r>
        <w:rPr>
          <w:sz w:val="20"/>
        </w:rPr>
        <w:t xml:space="preserve"> </w:t>
      </w:r>
      <w:r>
        <w:rPr>
          <w:rStyle w:val="VerbatimChar"/>
          <w:sz w:val="20"/>
        </w:rPr>
        <w:t xml:space="preserve">snarf_rd_*</w:t>
      </w:r>
      <w:r>
        <w:rPr>
          <w:sz w:val="20"/>
        </w:rPr>
        <w:t xml:space="preserve"> </w:t>
      </w:r>
      <w:r>
        <w:rPr>
          <w:sz w:val="20"/>
        </w:rPr>
        <w:t xml:space="preserve">from</w:t>
      </w:r>
      <w:r>
        <w:rPr>
          <w:sz w:val="20"/>
        </w:rPr>
        <w:t xml:space="preserve"> </w:t>
      </w:r>
      <w:r>
        <w:rPr>
          <w:rStyle w:val="VerbatimChar"/>
          <w:sz w:val="20"/>
        </w:rPr>
        <w:t xml:space="preserve">r_sram</w:t>
      </w:r>
      <w:r>
        <w:rPr>
          <w:sz w:val="20"/>
        </w:rPr>
        <w:t xml:space="preserve"> </w:t>
      </w:r>
      <w:r>
        <w:rPr>
          <w:sz w:val="20"/>
        </w:rPr>
        <w:t xml:space="preserve">at the FIFO-head slot, beat-counter</w:t>
      </w:r>
      <w:r>
        <w:rPr>
          <w:sz w:val="20"/>
        </w:rPr>
        <w:t xml:space="preserve"> </w:t>
      </w:r>
      <w:r>
        <w:rPr>
          <w:rStyle w:val="VerbatimChar"/>
          <w:sz w:val="20"/>
        </w:rPr>
        <w:t xml:space="preserve">r_sn_beat</w:t>
      </w:r>
      <w:r>
        <w:rPr>
          <w:sz w:val="20"/>
        </w:rPr>
        <w:t xml:space="preserve">, popping on the last beat.</w:t>
      </w:r>
    </w:p>
    <w:bookmarkEnd w:id="182"/>
    <w:bookmarkStart w:id="183" w:name="oldest-port-scheduler-lookups"/>
    <w:p>
      <w:pPr>
        <w:pStyle w:val="Heading3"/>
        <w:spacing w:before="200" w:after="80"/>
      </w:pPr>
      <w:r>
        <w:rPr>
          <w:rStyle w:val="SectionNumber"/>
          <w:b/>
          <w:color w:val="404040"/>
          <w:sz w:val="24"/>
        </w:rPr>
        <w:t xml:space="preserve">17.5.4</w:t>
      </w:r>
      <w:r>
        <w:rPr>
          <w:b/>
          <w:color w:val="404040"/>
          <w:sz w:val="24"/>
        </w:rPr>
        <w:tab/>
      </w:r>
      <w:r>
        <w:rPr>
          <w:b/>
          <w:color w:val="404040"/>
          <w:sz w:val="24"/>
        </w:rPr>
        <w:t xml:space="preserve">Oldest port + scheduler lookups</w:t>
      </w:r>
    </w:p>
    <w:p>
      <w:pPr>
        <w:pStyle w:val="FirstParagraph"/>
      </w:pPr>
      <w:r>
        <w:rPr>
          <w:sz w:val="20"/>
        </w:rPr>
        <w:t xml:space="preserve">Same shape as the read CAM:</w:t>
      </w:r>
      <w:r>
        <w:rPr>
          <w:sz w:val="20"/>
        </w:rPr>
        <w:t xml:space="preserve"> </w:t>
      </w:r>
      <w:r>
        <w:rPr>
          <w:rStyle w:val="VerbatimChar"/>
          <w:sz w:val="20"/>
        </w:rPr>
        <w:t xml:space="preserve">oldest_*</w:t>
      </w:r>
      <w:r>
        <w:rPr>
          <w:sz w:val="20"/>
        </w:rPr>
        <w:t xml:space="preserve"> </w:t>
      </w:r>
      <w:r>
        <w:rPr>
          <w:sz w:val="20"/>
        </w:rPr>
        <w:t xml:space="preserve">presents the oldest schedulable entry;</w:t>
      </w:r>
      <w:r>
        <w:rPr>
          <w:sz w:val="20"/>
        </w:rPr>
        <w:t xml:space="preserve"> </w:t>
      </w:r>
      <w:r>
        <w:rPr>
          <w:sz w:val="20"/>
        </w:rPr>
        <w:t xml:space="preserve">each of</w:t>
      </w:r>
      <w:r>
        <w:rPr>
          <w:sz w:val="20"/>
        </w:rPr>
        <w:t xml:space="preserve"> </w:t>
      </w:r>
      <w:r>
        <w:rPr>
          <w:rStyle w:val="VerbatimChar"/>
          <w:sz w:val="20"/>
        </w:rPr>
        <w:t xml:space="preserve">N_SCHED_LU</w:t>
      </w:r>
      <w:r>
        <w:rPr>
          <w:sz w:val="20"/>
        </w:rPr>
        <w:t xml:space="preserve"> </w:t>
      </w:r>
      <w:r>
        <w:rPr>
          <w:sz w:val="20"/>
        </w:rPr>
        <w:t xml:space="preserve">ports returns the oldest</w:t>
      </w:r>
      <w:r>
        <w:rPr>
          <w:sz w:val="20"/>
        </w:rPr>
        <w:t xml:space="preserve"> </w:t>
      </w:r>
      <w:r>
        <w:rPr>
          <w:rStyle w:val="VerbatimChar"/>
          <w:sz w:val="20"/>
        </w:rPr>
        <w:t xml:space="preserve">{bank, row}</w:t>
      </w:r>
      <w:r>
        <w:rPr>
          <w:sz w:val="20"/>
        </w:rPr>
        <w:t xml:space="preserve"> </w:t>
      </w:r>
      <w:r>
        <w:rPr>
          <w:sz w:val="20"/>
        </w:rPr>
        <w:t xml:space="preserve">match with its slot,</w:t>
      </w:r>
      <w:r>
        <w:rPr>
          <w:sz w:val="20"/>
        </w:rPr>
        <w:t xml:space="preserve"> </w:t>
      </w:r>
      <w:r>
        <w:rPr>
          <w:sz w:val="20"/>
        </w:rPr>
        <w:t xml:space="preserve">col, id, and age.</w:t>
      </w:r>
    </w:p>
    <w:bookmarkEnd w:id="183"/>
    <w:bookmarkStart w:id="184" w:name="commit-from-arbiter-drain-to-dfi-write"/>
    <w:p>
      <w:pPr>
        <w:pStyle w:val="Heading3"/>
        <w:spacing w:before="200" w:after="80"/>
      </w:pPr>
      <w:r>
        <w:rPr>
          <w:rStyle w:val="SectionNumber"/>
          <w:b/>
          <w:color w:val="404040"/>
          <w:sz w:val="24"/>
        </w:rPr>
        <w:t xml:space="preserve">17.5.5</w:t>
      </w:r>
      <w:r>
        <w:rPr>
          <w:b/>
          <w:color w:val="404040"/>
          <w:sz w:val="24"/>
        </w:rPr>
        <w:tab/>
      </w:r>
      <w:r>
        <w:rPr>
          <w:b/>
          <w:color w:val="404040"/>
          <w:sz w:val="24"/>
        </w:rPr>
        <w:t xml:space="preserve">Commit (from arbiter) + drain to DFI write</w:t>
      </w:r>
    </w:p>
    <w:p>
      <w:pPr>
        <w:pStyle w:val="FirstParagraph"/>
      </w:pPr>
      <w:r>
        <w:rPr>
          <w:rStyle w:val="VerbatimChar"/>
          <w:sz w:val="20"/>
        </w:rPr>
        <w:t xml:space="preserve">commit_valid_i</w:t>
      </w:r>
      <w:r>
        <w:rPr>
          <w:sz w:val="20"/>
        </w:rPr>
        <w:t xml:space="preserve"> </w:t>
      </w:r>
      <w:r>
        <w:rPr>
          <w:sz w:val="20"/>
        </w:rPr>
        <w:t xml:space="preserve">/</w:t>
      </w:r>
      <w:r>
        <w:rPr>
          <w:sz w:val="20"/>
        </w:rPr>
        <w:t xml:space="preserve"> </w:t>
      </w:r>
      <w:r>
        <w:rPr>
          <w:rStyle w:val="VerbatimChar"/>
          <w:sz w:val="20"/>
        </w:rPr>
        <w:t xml:space="preserve">commit_ready_o</w:t>
      </w:r>
      <w:r>
        <w:rPr>
          <w:sz w:val="20"/>
        </w:rPr>
        <w:t xml:space="preserve"> </w:t>
      </w:r>
      <w:r>
        <w:rPr>
          <w:sz w:val="20"/>
        </w:rPr>
        <w:t xml:space="preserve">/</w:t>
      </w:r>
      <w:r>
        <w:rPr>
          <w:sz w:val="20"/>
        </w:rPr>
        <w:t xml:space="preserve"> </w:t>
      </w:r>
      <w:r>
        <w:rPr>
          <w:rStyle w:val="VerbatimChar"/>
          <w:sz w:val="20"/>
        </w:rPr>
        <w:t xml:space="preserve">commit_slot_i</w:t>
      </w:r>
      <w:r>
        <w:rPr>
          <w:sz w:val="20"/>
        </w:rPr>
        <w:t xml:space="preserve">. Commit</w:t>
      </w:r>
      <w:r>
        <w:rPr>
          <w:sz w:val="20"/>
        </w:rPr>
        <w:t xml:space="preserve"> </w:t>
      </w:r>
      <w:r>
        <w:rPr>
          <w:bCs/>
          <w:b/>
          <w:sz w:val="20"/>
        </w:rPr>
        <w:t xml:space="preserve">marks</w:t>
      </w:r>
      <w:r>
        <w:rPr>
          <w:sz w:val="20"/>
        </w:rPr>
        <w:t xml:space="preserve"> </w:t>
      </w:r>
      <w:r>
        <w:rPr>
          <w:sz w:val="20"/>
        </w:rPr>
        <w:t xml:space="preserve">the slot</w:t>
      </w:r>
      <w:r>
        <w:rPr>
          <w:sz w:val="20"/>
        </w:rPr>
        <w:t xml:space="preserve"> </w:t>
      </w:r>
      <w:r>
        <w:rPr>
          <w:rStyle w:val="VerbatimChar"/>
          <w:sz w:val="20"/>
        </w:rPr>
        <w:t xml:space="preserve">r_sched</w:t>
      </w:r>
      <w:r>
        <w:rPr>
          <w:sz w:val="20"/>
        </w:rPr>
        <w:t xml:space="preserve"> </w:t>
      </w:r>
      <w:r>
        <w:rPr>
          <w:sz w:val="20"/>
        </w:rPr>
        <w:t xml:space="preserve">(immediate exclusion) and enqueues it into the</w:t>
      </w:r>
      <w:r>
        <w:rPr>
          <w:sz w:val="20"/>
        </w:rPr>
        <w:t xml:space="preserve"> </w:t>
      </w:r>
      <w:r>
        <w:rPr>
          <w:bCs/>
          <w:b/>
          <w:sz w:val="20"/>
        </w:rPr>
        <w:t xml:space="preserve">drain FIFO</w:t>
      </w:r>
      <w:r>
        <w:rPr>
          <w:sz w:val="20"/>
        </w:rPr>
        <w:t xml:space="preserve"> </w:t>
      </w:r>
      <w:r>
        <w:rPr>
          <w:sz w:val="20"/>
        </w:rPr>
        <w:t xml:space="preserve">(</w:t>
      </w:r>
      <w:r>
        <w:rPr>
          <w:rStyle w:val="VerbatimChar"/>
          <w:sz w:val="20"/>
        </w:rPr>
        <w:t xml:space="preserve">u_drain_q</w:t>
      </w:r>
      <w:r>
        <w:rPr>
          <w:sz w:val="20"/>
        </w:rPr>
        <w:t xml:space="preserve">);</w:t>
      </w:r>
      <w:r>
        <w:rPr>
          <w:sz w:val="20"/>
        </w:rPr>
        <w:t xml:space="preserve"> </w:t>
      </w:r>
      <w:r>
        <w:rPr>
          <w:rStyle w:val="VerbatimChar"/>
          <w:sz w:val="20"/>
        </w:rPr>
        <w:t xml:space="preserve">commit_ready_o</w:t>
      </w:r>
      <w:r>
        <w:rPr>
          <w:sz w:val="20"/>
        </w:rPr>
        <w:t xml:space="preserve"> </w:t>
      </w:r>
      <w:r>
        <w:rPr>
          <w:sz w:val="20"/>
        </w:rPr>
        <w:t xml:space="preserve">is the drain FIFO’s write-ready. The commit-drain</w:t>
      </w:r>
      <w:r>
        <w:rPr>
          <w:sz w:val="20"/>
        </w:rPr>
        <w:t xml:space="preserve"> </w:t>
      </w:r>
      <w:r>
        <w:rPr>
          <w:sz w:val="20"/>
        </w:rPr>
        <w:t xml:space="preserve">read engine streams</w:t>
      </w:r>
      <w:r>
        <w:rPr>
          <w:sz w:val="20"/>
        </w:rPr>
        <w:t xml:space="preserve"> </w:t>
      </w:r>
      <w:r>
        <w:rPr>
          <w:rStyle w:val="VerbatimChar"/>
          <w:sz w:val="20"/>
        </w:rPr>
        <w:t xml:space="preserve">cm_rd_*</w:t>
      </w:r>
      <w:r>
        <w:rPr>
          <w:sz w:val="20"/>
        </w:rPr>
        <w:t xml:space="preserve"> </w:t>
      </w:r>
      <w:r>
        <w:rPr>
          <w:sz w:val="20"/>
        </w:rPr>
        <w:t xml:space="preserve">(</w:t>
      </w:r>
      <w:r>
        <w:rPr>
          <w:rStyle w:val="VerbatimChar"/>
          <w:sz w:val="20"/>
        </w:rPr>
        <w:t xml:space="preserve">{data, strb, last}</w:t>
      </w:r>
      <w:r>
        <w:rPr>
          <w:sz w:val="20"/>
        </w:rPr>
        <w:t xml:space="preserve">) from</w:t>
      </w:r>
      <w:r>
        <w:rPr>
          <w:sz w:val="20"/>
        </w:rPr>
        <w:t xml:space="preserve"> </w:t>
      </w:r>
      <w:r>
        <w:rPr>
          <w:rStyle w:val="VerbatimChar"/>
          <w:sz w:val="20"/>
        </w:rPr>
        <w:t xml:space="preserve">r_sram</w:t>
      </w:r>
      <w:r>
        <w:rPr>
          <w:sz w:val="20"/>
        </w:rPr>
        <w:t xml:space="preserve"> </w:t>
      </w:r>
      <w:r>
        <w:rPr>
          <w:sz w:val="20"/>
        </w:rPr>
        <w:t xml:space="preserve">at the</w:t>
      </w:r>
      <w:r>
        <w:rPr>
          <w:sz w:val="20"/>
        </w:rPr>
        <w:t xml:space="preserve"> </w:t>
      </w:r>
      <w:r>
        <w:rPr>
          <w:sz w:val="20"/>
        </w:rPr>
        <w:t xml:space="preserve">drain-FIFO-head slot, beat-counter</w:t>
      </w:r>
      <w:r>
        <w:rPr>
          <w:sz w:val="20"/>
        </w:rPr>
        <w:t xml:space="preserve"> </w:t>
      </w:r>
      <w:r>
        <w:rPr>
          <w:rStyle w:val="VerbatimChar"/>
          <w:sz w:val="20"/>
        </w:rPr>
        <w:t xml:space="preserve">r_cm_beat</w:t>
      </w:r>
      <w:r>
        <w:rPr>
          <w:sz w:val="20"/>
        </w:rPr>
        <w:t xml:space="preserve">, to the DFI write path. Marking is</w:t>
      </w:r>
      <w:r>
        <w:rPr>
          <w:sz w:val="20"/>
        </w:rPr>
        <w:t xml:space="preserve"> </w:t>
      </w:r>
      <w:r>
        <w:rPr>
          <w:sz w:val="20"/>
        </w:rPr>
        <w:t xml:space="preserve">decoupled from draining so the arbiter is never stalled by the DFI back-end.</w:t>
      </w:r>
    </w:p>
    <w:bookmarkEnd w:id="184"/>
    <w:bookmarkStart w:id="185" w:name="commit-done-b"/>
    <w:p>
      <w:pPr>
        <w:pStyle w:val="Heading3"/>
        <w:spacing w:before="200" w:after="80"/>
      </w:pPr>
      <w:r>
        <w:rPr>
          <w:rStyle w:val="SectionNumber"/>
          <w:b/>
          <w:color w:val="404040"/>
          <w:sz w:val="24"/>
        </w:rPr>
        <w:t xml:space="preserve">17.5.6</w:t>
      </w:r>
      <w:r>
        <w:rPr>
          <w:b/>
          <w:color w:val="404040"/>
          <w:sz w:val="24"/>
        </w:rPr>
        <w:tab/>
      </w:r>
      <w:r>
        <w:rPr>
          <w:b/>
          <w:color w:val="404040"/>
          <w:sz w:val="24"/>
        </w:rPr>
        <w:t xml:space="preserve">Commit-done → B</w:t>
      </w:r>
    </w:p>
    <w:p>
      <w:pPr>
        <w:pStyle w:val="FirstParagraph"/>
      </w:pPr>
      <w:r>
        <w:rPr>
          <w:sz w:val="20"/>
        </w:rPr>
        <w:t xml:space="preserve">On the commit-drain last beat,</w:t>
      </w:r>
      <w:r>
        <w:rPr>
          <w:sz w:val="20"/>
        </w:rPr>
        <w:t xml:space="preserve"> </w:t>
      </w:r>
      <w:r>
        <w:rPr>
          <w:rStyle w:val="VerbatimChar"/>
          <w:sz w:val="20"/>
        </w:rPr>
        <w:t xml:space="preserve">commit_done_valid_o</w:t>
      </w:r>
      <w:r>
        <w:rPr>
          <w:sz w:val="20"/>
        </w:rPr>
        <w:t xml:space="preserve"> </w:t>
      </w:r>
      <w:r>
        <w:rPr>
          <w:sz w:val="20"/>
        </w:rPr>
        <w:t xml:space="preserve">+</w:t>
      </w:r>
      <w:r>
        <w:rPr>
          <w:sz w:val="20"/>
        </w:rPr>
        <w:t xml:space="preserve"> </w:t>
      </w:r>
      <w:r>
        <w:rPr>
          <w:rStyle w:val="VerbatimChar"/>
          <w:sz w:val="20"/>
        </w:rPr>
        <w:t xml:space="preserve">commit_done_id_o</w:t>
      </w:r>
      <w:r>
        <w:rPr>
          <w:sz w:val="20"/>
        </w:rPr>
        <w:t xml:space="preserve"> </w:t>
      </w:r>
      <w:r>
        <w:rPr>
          <w:sz w:val="20"/>
        </w:rPr>
        <w:t xml:space="preserve">strobe</w:t>
      </w:r>
      <w:r>
        <w:rPr>
          <w:sz w:val="20"/>
        </w:rPr>
        <w:t xml:space="preserve"> </w:t>
      </w:r>
      <w:r>
        <w:rPr>
          <w:sz w:val="20"/>
        </w:rPr>
        <w:t xml:space="preserve">the write intake’s B-response path, and the entry is evicted:</w:t>
      </w:r>
      <w:r>
        <w:rPr>
          <w:sz w:val="20"/>
        </w:rPr>
        <w:t xml:space="preserve"> </w:t>
      </w:r>
      <w:r>
        <w:rPr>
          <w:rStyle w:val="VerbatimChar"/>
          <w:sz w:val="20"/>
        </w:rPr>
        <w:t xml:space="preserve">r_valid</w:t>
      </w:r>
      <w:r>
        <w:rPr>
          <w:sz w:val="20"/>
        </w:rPr>
        <w:t xml:space="preserve">/</w:t>
      </w:r>
      <w:r>
        <w:rPr>
          <w:rStyle w:val="VerbatimChar"/>
          <w:sz w:val="20"/>
        </w:rPr>
        <w:t xml:space="preserve">r_pv</w:t>
      </w:r>
      <w:r>
        <w:rPr>
          <w:sz w:val="20"/>
        </w:rPr>
        <w:t xml:space="preserve">/</w:t>
      </w:r>
      <w:r>
        <w:rPr>
          <w:rStyle w:val="VerbatimChar"/>
          <w:sz w:val="20"/>
        </w:rPr>
        <w:t xml:space="preserve">r_fdone</w:t>
      </w:r>
      <w:r>
        <w:rPr>
          <w:sz w:val="20"/>
        </w:rPr>
        <w:t xml:space="preserve">/</w:t>
      </w:r>
      <w:r>
        <w:rPr>
          <w:rStyle w:val="VerbatimChar"/>
          <w:sz w:val="20"/>
        </w:rPr>
        <w:t xml:space="preserve">r_sched</w:t>
      </w:r>
      <w:r>
        <w:rPr>
          <w:sz w:val="20"/>
        </w:rPr>
        <w:t xml:space="preserve"> </w:t>
      </w:r>
      <w:r>
        <w:rPr>
          <w:sz w:val="20"/>
        </w:rPr>
        <w:t xml:space="preserve">cleared and the SRAM slot freed. There is no</w:t>
      </w:r>
      <w:r>
        <w:rPr>
          <w:sz w:val="20"/>
        </w:rPr>
        <w:t xml:space="preserve"> </w:t>
      </w:r>
      <w:r>
        <w:rPr>
          <w:sz w:val="20"/>
        </w:rPr>
        <w:t xml:space="preserve">separate</w:t>
      </w:r>
      <w:r>
        <w:rPr>
          <w:sz w:val="20"/>
        </w:rPr>
        <w:t xml:space="preserve"> </w:t>
      </w:r>
      <w:r>
        <w:rPr>
          <w:rStyle w:val="VerbatimChar"/>
          <w:sz w:val="20"/>
        </w:rPr>
        <w:t xml:space="preserve">b_pending</w:t>
      </w:r>
      <w:r>
        <w:rPr>
          <w:sz w:val="20"/>
        </w:rPr>
        <w:t xml:space="preserve">/</w:t>
      </w:r>
      <w:r>
        <w:rPr>
          <w:rStyle w:val="VerbatimChar"/>
          <w:sz w:val="20"/>
        </w:rPr>
        <w:t xml:space="preserve">b_complete</w:t>
      </w:r>
      <w:r>
        <w:rPr>
          <w:sz w:val="20"/>
        </w:rPr>
        <w:t xml:space="preserve"> </w:t>
      </w:r>
      <w:r>
        <w:rPr>
          <w:sz w:val="20"/>
        </w:rPr>
        <w:t xml:space="preserve">window and no</w:t>
      </w:r>
      <w:r>
        <w:rPr>
          <w:sz w:val="20"/>
        </w:rPr>
        <w:t xml:space="preserve"> </w:t>
      </w:r>
      <w:r>
        <w:rPr>
          <w:rStyle w:val="VerbatimChar"/>
          <w:sz w:val="20"/>
        </w:rPr>
        <w:t xml:space="preserve">xbank_timers</w:t>
      </w:r>
      <w:r>
        <w:rPr>
          <w:sz w:val="20"/>
        </w:rPr>
        <w:t xml:space="preserve"> </w:t>
      </w:r>
      <w:r>
        <w:rPr>
          <w:sz w:val="20"/>
        </w:rPr>
        <w:t xml:space="preserve">completion driver —</w:t>
      </w:r>
      <w:r>
        <w:rPr>
          <w:sz w:val="20"/>
        </w:rPr>
        <w:t xml:space="preserve"> </w:t>
      </w:r>
      <w:r>
        <w:rPr>
          <w:sz w:val="20"/>
        </w:rPr>
        <w:t xml:space="preserve">completion is simply</w:t>
      </w:r>
      <w:r>
        <w:rPr>
          <w:sz w:val="20"/>
        </w:rPr>
        <w:t xml:space="preserve"> </w:t>
      </w:r>
      <w:r>
        <w:rPr>
          <w:sz w:val="20"/>
        </w:rPr>
        <w:t xml:space="preserve">“</w:t>
      </w:r>
      <w:r>
        <w:rPr>
          <w:sz w:val="20"/>
        </w:rPr>
        <w:t xml:space="preserve">the committed burst finished streaming to DFI.</w:t>
      </w:r>
      <w:r>
        <w:rPr>
          <w:sz w:val="20"/>
        </w:rPr>
        <w:t xml:space="preserve">”</w:t>
      </w:r>
    </w:p>
    <w:bookmarkEnd w:id="185"/>
    <w:bookmarkEnd w:id="186"/>
    <w:bookmarkStart w:id="187" w:name="de-fsmd-sequencing-1"/>
    <w:p>
      <w:pPr>
        <w:pStyle w:val="Heading2"/>
        <w:spacing w:before="280" w:after="80"/>
        <w:pBdr>
          <w:bottom w:val="single" w:sz="12" w:color="228B22"/>
        </w:pBdr>
      </w:pPr>
      <w:r>
        <w:rPr>
          <w:rStyle w:val="SectionNumber"/>
          <w:b/>
          <w:color w:val="228B22"/>
          <w:sz w:val="28"/>
        </w:rPr>
        <w:t xml:space="preserve">17.6</w:t>
      </w:r>
      <w:r>
        <w:rPr>
          <w:b/>
          <w:color w:val="228B22"/>
          <w:sz w:val="28"/>
        </w:rPr>
        <w:tab/>
      </w:r>
      <w:r>
        <w:rPr>
          <w:b/>
          <w:color w:val="228B22"/>
          <w:sz w:val="28"/>
        </w:rPr>
        <w:t xml:space="preserve">De-FSM’d sequencing</w:t>
      </w:r>
    </w:p>
    <w:p>
      <w:pPr>
        <w:pStyle w:val="FirstParagraph"/>
      </w:pPr>
      <w:r>
        <w:rPr>
          <w:sz w:val="20"/>
        </w:rPr>
        <w:t xml:space="preserve">Each of the three movers (fill, snarf, commit-drain) is just a burst</w:t>
      </w:r>
      <w:r>
        <w:rPr>
          <w:sz w:val="20"/>
        </w:rPr>
        <w:t xml:space="preserve"> </w:t>
      </w:r>
      <w:r>
        <w:rPr>
          <w:sz w:val="20"/>
        </w:rPr>
        <w:t xml:space="preserve">beat-counter. The</w:t>
      </w:r>
      <w:r>
        <w:rPr>
          <w:sz w:val="20"/>
        </w:rPr>
        <w:t xml:space="preserve"> </w:t>
      </w:r>
      <w:r>
        <w:rPr>
          <w:sz w:val="20"/>
        </w:rPr>
        <w:t xml:space="preserve">“</w:t>
      </w:r>
      <w:r>
        <w:rPr>
          <w:sz w:val="20"/>
        </w:rPr>
        <w:t xml:space="preserve">active</w:t>
      </w:r>
      <w:r>
        <w:rPr>
          <w:sz w:val="20"/>
        </w:rPr>
        <w:t xml:space="preserve">”</w:t>
      </w:r>
      <w:r>
        <w:rPr>
          <w:sz w:val="20"/>
        </w:rPr>
        <w:t xml:space="preserve"> </w:t>
      </w:r>
      <w:r>
        <w:rPr>
          <w:sz w:val="20"/>
        </w:rPr>
        <w:t xml:space="preserve">slot for each is its request-FIFO head, stable until</w:t>
      </w:r>
      <w:r>
        <w:rPr>
          <w:sz w:val="20"/>
        </w:rPr>
        <w:t xml:space="preserve"> </w:t>
      </w:r>
      <w:r>
        <w:rPr>
          <w:sz w:val="20"/>
        </w:rPr>
        <w:t xml:space="preserve">popped on the last beat. There is no active/slot latch and no per-slot beats</w:t>
      </w:r>
      <w:r>
        <w:rPr>
          <w:sz w:val="20"/>
        </w:rPr>
        <w:t xml:space="preserve"> </w:t>
      </w:r>
      <w:r>
        <w:rPr>
          <w:sz w:val="20"/>
        </w:rPr>
        <w:t xml:space="preserve">counter beyond the shared engine counters.</w:t>
      </w:r>
    </w:p>
    <w:bookmarkEnd w:id="187"/>
    <w:bookmarkStart w:id="188" w:name="difference-from-the-read-cam"/>
    <w:p>
      <w:pPr>
        <w:pStyle w:val="Heading2"/>
        <w:spacing w:before="280" w:after="80"/>
        <w:pBdr>
          <w:bottom w:val="single" w:sz="12" w:color="228B22"/>
        </w:pBdr>
      </w:pPr>
      <w:r>
        <w:rPr>
          <w:rStyle w:val="SectionNumber"/>
          <w:b/>
          <w:color w:val="228B22"/>
          <w:sz w:val="28"/>
        </w:rPr>
        <w:t xml:space="preserve">17.7</w:t>
      </w:r>
      <w:r>
        <w:rPr>
          <w:b/>
          <w:color w:val="228B22"/>
          <w:sz w:val="28"/>
        </w:rPr>
        <w:tab/>
      </w:r>
      <w:r>
        <w:rPr>
          <w:b/>
          <w:color w:val="228B22"/>
          <w:sz w:val="28"/>
        </w:rPr>
        <w:t xml:space="preserve">Difference from the read CAM</w:t>
      </w:r>
    </w:p>
    <w:tbl>
      <w:tblPr>
        <w:tblStyle w:val="Table"/>
        <w:tblW w:type="pct" w:w="5000"/>
        <w:tblLook w:firstRow="1" w:lastRow="0" w:firstColumn="0" w:lastColumn="0" w:noHBand="0" w:noVBand="0" w:val="0020"/>
        <w:jc w:val="start"/>
      </w:tblPr>
      <w:tblGrid>
        <w:gridCol w:w="1212"/>
        <w:gridCol w:w="3139"/>
        <w:gridCol w:w="3567"/>
      </w:tblGrid>
      <w:tr>
        <w:trPr>
          <w:tblHeader w:val="true"/>
        </w:trPr>
        <w:tc>
          <w:tcPr>
            <w:shd w:val="clear" w:color="auto" w:fill="E0E0E0"/>
          </w:tcPr>
          <w:p>
            <w:pPr>
              <w:pStyle w:val="Compact"/>
              <w:jc w:val="left"/>
            </w:pPr>
            <w:r>
              <w:rPr>
                <w:b/>
                <w:sz w:val="20"/>
              </w:rPr>
              <w:t xml:space="preserve">Aspect</w:t>
            </w:r>
          </w:p>
        </w:tc>
        <w:tc>
          <w:tcPr>
            <w:shd w:val="clear" w:color="auto" w:fill="E0E0E0"/>
          </w:tcPr>
          <w:p>
            <w:pPr>
              <w:pStyle w:val="Compact"/>
              <w:jc w:val="left"/>
            </w:pPr>
            <w:r>
              <w:rPr>
                <w:b/>
                <w:sz w:val="20"/>
              </w:rPr>
              <w:t xml:space="preserve">Read CAM (</w:t>
            </w:r>
            <w:r>
              <w:rPr>
                <w:rStyle w:val="VerbatimChar"/>
                <w:b/>
                <w:sz w:val="20"/>
              </w:rPr>
              <w:t xml:space="preserve">pumice_rd_cmd_cam</w:t>
            </w:r>
            <w:r>
              <w:rPr>
                <w:b/>
                <w:sz w:val="20"/>
              </w:rPr>
              <w:t xml:space="preserve">)</w:t>
            </w:r>
          </w:p>
        </w:tc>
        <w:tc>
          <w:tcPr>
            <w:shd w:val="clear" w:color="auto" w:fill="E0E0E0"/>
          </w:tcPr>
          <w:p>
            <w:pPr>
              <w:pStyle w:val="Compact"/>
              <w:jc w:val="left"/>
            </w:pPr>
            <w:r>
              <w:rPr>
                <w:b/>
                <w:sz w:val="20"/>
              </w:rPr>
              <w:t xml:space="preserve">Write CAM (</w:t>
            </w:r>
            <w:r>
              <w:rPr>
                <w:rStyle w:val="VerbatimChar"/>
                <w:b/>
                <w:sz w:val="20"/>
              </w:rPr>
              <w:t xml:space="preserve">pumice_wr_data_cam</w:t>
            </w:r>
            <w:r>
              <w:rPr>
                <w:b/>
                <w:sz w:val="20"/>
              </w:rPr>
              <w:t xml:space="preserve">)</w:t>
            </w:r>
          </w:p>
        </w:tc>
      </w:tr>
      <w:tr>
        <w:tc>
          <w:tcPr/>
          <w:p>
            <w:pPr>
              <w:pStyle w:val="Compact"/>
              <w:jc w:val="left"/>
            </w:pPr>
            <w:r>
              <w:t xml:space="preserve">Data direction</w:t>
            </w:r>
          </w:p>
        </w:tc>
        <w:tc>
          <w:tcPr/>
          <w:p>
            <w:pPr>
              <w:pStyle w:val="Compact"/>
              <w:jc w:val="left"/>
            </w:pPr>
            <w:r>
              <w:t xml:space="preserve">DFI return</w:t>
            </w:r>
            <w:r>
              <w:t xml:space="preserve"> </w:t>
            </w:r>
            <w:r>
              <w:rPr>
                <w:bCs/>
                <w:b/>
              </w:rPr>
              <w:t xml:space="preserve">in</w:t>
            </w:r>
            <w:r>
              <w:t xml:space="preserve"> </w:t>
            </w:r>
            <w:r>
              <w:t xml:space="preserve">→ drain</w:t>
            </w:r>
            <w:r>
              <w:t xml:space="preserve"> </w:t>
            </w:r>
            <w:r>
              <w:rPr>
                <w:bCs/>
                <w:b/>
              </w:rPr>
              <w:t xml:space="preserve">out</w:t>
            </w:r>
            <w:r>
              <w:t xml:space="preserve"> </w:t>
            </w:r>
            <w:r>
              <w:t xml:space="preserve">to intake</w:t>
            </w:r>
          </w:p>
        </w:tc>
        <w:tc>
          <w:tcPr/>
          <w:p>
            <w:pPr>
              <w:pStyle w:val="Compact"/>
              <w:jc w:val="left"/>
            </w:pPr>
            <w:r>
              <w:t xml:space="preserve">Fill</w:t>
            </w:r>
            <w:r>
              <w:t xml:space="preserve"> </w:t>
            </w:r>
            <w:r>
              <w:rPr>
                <w:bCs/>
                <w:b/>
              </w:rPr>
              <w:t xml:space="preserve">in</w:t>
            </w:r>
            <w:r>
              <w:t xml:space="preserve"> </w:t>
            </w:r>
            <w:r>
              <w:t xml:space="preserve">from intake → commit</w:t>
            </w:r>
            <w:r>
              <w:t xml:space="preserve"> </w:t>
            </w:r>
            <w:r>
              <w:rPr>
                <w:bCs/>
                <w:b/>
              </w:rPr>
              <w:t xml:space="preserve">out</w:t>
            </w:r>
            <w:r>
              <w:t xml:space="preserve"> </w:t>
            </w:r>
            <w:r>
              <w:t xml:space="preserve">to DFI</w:t>
            </w:r>
          </w:p>
        </w:tc>
      </w:tr>
      <w:tr>
        <w:tc>
          <w:tcPr/>
          <w:p>
            <w:pPr>
              <w:pStyle w:val="Compact"/>
              <w:jc w:val="left"/>
            </w:pPr>
            <w:r>
              <w:t xml:space="preserve">Movers</w:t>
            </w:r>
          </w:p>
        </w:tc>
        <w:tc>
          <w:tcPr/>
          <w:p>
            <w:pPr>
              <w:pStyle w:val="Compact"/>
              <w:jc w:val="left"/>
            </w:pPr>
            <w:r>
              <w:t xml:space="preserve">return-fill + drain</w:t>
            </w:r>
          </w:p>
        </w:tc>
        <w:tc>
          <w:tcPr/>
          <w:p>
            <w:pPr>
              <w:pStyle w:val="Compact"/>
              <w:jc w:val="left"/>
            </w:pPr>
            <w:r>
              <w:t xml:space="preserve">fill + snarf-stream + commit-drain</w:t>
            </w:r>
          </w:p>
        </w:tc>
      </w:tr>
      <w:tr>
        <w:tc>
          <w:tcPr/>
          <w:p>
            <w:pPr>
              <w:pStyle w:val="Compact"/>
              <w:jc w:val="left"/>
            </w:pPr>
            <w:r>
              <w:t xml:space="preserve">Forwarding</w:t>
            </w:r>
          </w:p>
        </w:tc>
        <w:tc>
          <w:tcPr/>
          <w:p>
            <w:pPr>
              <w:pStyle w:val="Compact"/>
              <w:jc w:val="left"/>
            </w:pPr>
            <w:r>
              <w:t xml:space="preserve">none</w:t>
            </w:r>
          </w:p>
        </w:tc>
        <w:tc>
          <w:tcPr/>
          <w:p>
            <w:pPr>
              <w:pStyle w:val="Compact"/>
              <w:jc w:val="left"/>
            </w:pPr>
            <w:r>
              <w:t xml:space="preserve">snarf (read-your-write) — the wr2rd path</w:t>
            </w:r>
          </w:p>
        </w:tc>
      </w:tr>
      <w:tr>
        <w:tc>
          <w:tcPr/>
          <w:p>
            <w:pPr>
              <w:pStyle w:val="Compact"/>
              <w:jc w:val="left"/>
            </w:pPr>
            <w:r>
              <w:t xml:space="preserve">Extra flags</w:t>
            </w:r>
          </w:p>
        </w:tc>
        <w:tc>
          <w:tcPr/>
          <w:p>
            <w:pPr>
              <w:pStyle w:val="Compact"/>
              <w:jc w:val="left"/>
            </w:pPr>
            <w:r>
              <w:rPr>
                <w:rStyle w:val="VerbatimChar"/>
              </w:rPr>
              <w:t xml:space="preserve">r_issued</w:t>
            </w:r>
            <w:r>
              <w:t xml:space="preserve">,</w:t>
            </w:r>
            <w:r>
              <w:t xml:space="preserve"> </w:t>
            </w:r>
            <w:r>
              <w:rPr>
                <w:rStyle w:val="VerbatimChar"/>
              </w:rPr>
              <w:t xml:space="preserve">r_ready</w:t>
            </w:r>
          </w:p>
        </w:tc>
        <w:tc>
          <w:tcPr/>
          <w:p>
            <w:pPr>
              <w:pStyle w:val="Compact"/>
              <w:jc w:val="left"/>
            </w:pPr>
            <w:r>
              <w:rPr>
                <w:rStyle w:val="VerbatimChar"/>
              </w:rPr>
              <w:t xml:space="preserve">r_fdone</w:t>
            </w:r>
            <w:r>
              <w:t xml:space="preserve">,</w:t>
            </w:r>
            <w:r>
              <w:t xml:space="preserve"> </w:t>
            </w:r>
            <w:r>
              <w:rPr>
                <w:rStyle w:val="VerbatimChar"/>
              </w:rPr>
              <w:t xml:space="preserve">r_sched</w:t>
            </w:r>
          </w:p>
        </w:tc>
      </w:tr>
      <w:tr>
        <w:tc>
          <w:tcPr/>
          <w:p>
            <w:pPr>
              <w:pStyle w:val="Compact"/>
              <w:jc w:val="left"/>
            </w:pPr>
            <w:r>
              <w:t xml:space="preserve">Completion</w:t>
            </w:r>
          </w:p>
        </w:tc>
        <w:tc>
          <w:tcPr/>
          <w:p>
            <w:pPr>
              <w:pStyle w:val="Compact"/>
              <w:jc w:val="left"/>
            </w:pPr>
            <w:r>
              <w:t xml:space="preserve">AR-order drain to R channel</w:t>
            </w:r>
          </w:p>
        </w:tc>
        <w:tc>
          <w:tcPr/>
          <w:p>
            <w:pPr>
              <w:pStyle w:val="Compact"/>
              <w:jc w:val="left"/>
            </w:pPr>
            <w:r>
              <w:t xml:space="preserve">commit-done strobe → B channel</w:t>
            </w:r>
          </w:p>
        </w:tc>
      </w:tr>
    </w:tbl>
    <w:bookmarkEnd w:id="188"/>
    <w:bookmarkStart w:id="189" w:name="reset-busy"/>
    <w:p>
      <w:pPr>
        <w:pStyle w:val="Heading2"/>
        <w:spacing w:before="280" w:after="80"/>
        <w:pBdr>
          <w:bottom w:val="single" w:sz="12" w:color="228B22"/>
        </w:pBdr>
      </w:pPr>
      <w:r>
        <w:rPr>
          <w:rStyle w:val="SectionNumber"/>
          <w:b/>
          <w:color w:val="228B22"/>
          <w:sz w:val="28"/>
        </w:rPr>
        <w:t xml:space="preserve">17.8</w:t>
      </w:r>
      <w:r>
        <w:rPr>
          <w:b/>
          <w:color w:val="228B22"/>
          <w:sz w:val="28"/>
        </w:rPr>
        <w:tab/>
      </w:r>
      <w:r>
        <w:rPr>
          <w:b/>
          <w:color w:val="228B22"/>
          <w:sz w:val="28"/>
        </w:rPr>
        <w:t xml:space="preserve">Reset / busy</w:t>
      </w:r>
    </w:p>
    <w:p>
      <w:pPr>
        <w:pStyle w:val="FirstParagraph"/>
      </w:pPr>
      <w:r>
        <w:rPr>
          <w:rStyle w:val="VerbatimChar"/>
          <w:sz w:val="20"/>
        </w:rPr>
        <w:t xml:space="preserve">ALWAYS_FF_RST</w:t>
      </w:r>
      <w:r>
        <w:rPr>
          <w:sz w:val="20"/>
        </w:rPr>
        <w:t xml:space="preserve"> </w:t>
      </w:r>
      <w:r>
        <w:rPr>
          <w:sz w:val="20"/>
        </w:rPr>
        <w:t xml:space="preserve">clears the age counter, all three beat-counters,</w:t>
      </w:r>
      <w:r>
        <w:rPr>
          <w:sz w:val="20"/>
        </w:rPr>
        <w:t xml:space="preserve"> </w:t>
      </w:r>
      <w:r>
        <w:rPr>
          <w:rStyle w:val="VerbatimChar"/>
          <w:sz w:val="20"/>
        </w:rPr>
        <w:t xml:space="preserve">r_sram_occ</w:t>
      </w:r>
      <w:r>
        <w:rPr>
          <w:sz w:val="20"/>
        </w:rPr>
        <w:t xml:space="preserve">,</w:t>
      </w:r>
      <w:r>
        <w:rPr>
          <w:sz w:val="20"/>
        </w:rPr>
        <w:t xml:space="preserve"> </w:t>
      </w:r>
      <w:r>
        <w:rPr>
          <w:sz w:val="20"/>
        </w:rPr>
        <w:t xml:space="preserve">and per-entry</w:t>
      </w:r>
      <w:r>
        <w:rPr>
          <w:sz w:val="20"/>
        </w:rPr>
        <w:t xml:space="preserve"> </w:t>
      </w:r>
      <w:r>
        <w:rPr>
          <w:rStyle w:val="VerbatimChar"/>
          <w:sz w:val="20"/>
        </w:rPr>
        <w:t xml:space="preserve">r_valid</w:t>
      </w:r>
      <w:r>
        <w:rPr>
          <w:sz w:val="20"/>
        </w:rPr>
        <w:t xml:space="preserve">/</w:t>
      </w:r>
      <w:r>
        <w:rPr>
          <w:rStyle w:val="VerbatimChar"/>
          <w:sz w:val="20"/>
        </w:rPr>
        <w:t xml:space="preserve">r_pv</w:t>
      </w:r>
      <w:r>
        <w:rPr>
          <w:sz w:val="20"/>
        </w:rPr>
        <w:t xml:space="preserve">/</w:t>
      </w:r>
      <w:r>
        <w:rPr>
          <w:rStyle w:val="VerbatimChar"/>
          <w:sz w:val="20"/>
        </w:rPr>
        <w:t xml:space="preserve">r_fdone</w:t>
      </w:r>
      <w:r>
        <w:rPr>
          <w:sz w:val="20"/>
        </w:rPr>
        <w:t xml:space="preserve">/</w:t>
      </w:r>
      <w:r>
        <w:rPr>
          <w:rStyle w:val="VerbatimChar"/>
          <w:sz w:val="20"/>
        </w:rPr>
        <w:t xml:space="preserve">r_sched</w:t>
      </w:r>
      <w:r>
        <w:rPr>
          <w:sz w:val="20"/>
        </w:rPr>
        <w:t xml:space="preserve">.</w:t>
      </w:r>
      <w:r>
        <w:rPr>
          <w:sz w:val="20"/>
        </w:rPr>
        <w:t xml:space="preserve"> </w:t>
      </w:r>
      <w:r>
        <w:rPr>
          <w:rStyle w:val="VerbatimChar"/>
          <w:sz w:val="20"/>
        </w:rPr>
        <w:t xml:space="preserve">busy_o</w:t>
      </w:r>
      <w:r>
        <w:rPr>
          <w:sz w:val="20"/>
        </w:rPr>
        <w:t xml:space="preserve"> </w:t>
      </w:r>
      <w:r>
        <w:rPr>
          <w:sz w:val="20"/>
        </w:rPr>
        <w:t xml:space="preserve">is oldest-found or</w:t>
      </w:r>
      <w:r>
        <w:rPr>
          <w:sz w:val="20"/>
        </w:rPr>
        <w:t xml:space="preserve"> </w:t>
      </w:r>
      <w:r>
        <w:rPr>
          <w:sz w:val="20"/>
        </w:rPr>
        <w:t xml:space="preserve">any request FIFO non-empty.</w:t>
      </w:r>
    </w:p>
    <w:bookmarkEnd w:id="189"/>
    <w:bookmarkStart w:id="191" w:name="notes-flags-2"/>
    <w:p>
      <w:pPr>
        <w:pStyle w:val="Heading2"/>
        <w:spacing w:before="280" w:after="80"/>
        <w:pBdr>
          <w:bottom w:val="single" w:sz="12" w:color="228B22"/>
        </w:pBdr>
      </w:pPr>
      <w:r>
        <w:rPr>
          <w:rStyle w:val="SectionNumber"/>
          <w:b/>
          <w:color w:val="228B22"/>
          <w:sz w:val="28"/>
        </w:rPr>
        <w:t xml:space="preserve">17.9</w:t>
      </w:r>
      <w:r>
        <w:rPr>
          <w:b/>
          <w:color w:val="228B22"/>
          <w:sz w:val="28"/>
        </w:rPr>
        <w:tab/>
      </w:r>
      <w:r>
        <w:rPr>
          <w:b/>
          <w:color w:val="228B22"/>
          <w:sz w:val="28"/>
        </w:rPr>
        <w:t xml:space="preserve">Notes / flags</w:t>
      </w:r>
    </w:p>
    <w:p>
      <w:pPr>
        <w:numPr>
          <w:ilvl w:val="0"/>
          <w:numId w:val="1043"/>
        </w:numPr>
        <w:pStyle w:val="Compact"/>
      </w:pPr>
      <w:r>
        <w:t xml:space="preserve">The wr2rd (read-your-write) forwarding is</w:t>
      </w:r>
      <w:r>
        <w:t xml:space="preserve"> </w:t>
      </w:r>
      <w:r>
        <w:rPr>
          <w:bCs/>
          <w:b/>
        </w:rPr>
        <w:t xml:space="preserve">entirely</w:t>
      </w:r>
      <w:r>
        <w:t xml:space="preserve"> </w:t>
      </w:r>
      <w:r>
        <w:t xml:space="preserve">the snarf mover here;</w:t>
      </w:r>
      <w:r>
        <w:t xml:space="preserve"> </w:t>
      </w:r>
      <w:r>
        <w:t xml:space="preserve">there is no standalone</w:t>
      </w:r>
      <w:r>
        <w:t xml:space="preserve"> </w:t>
      </w:r>
      <w:r>
        <w:rPr>
          <w:rStyle w:val="VerbatimChar"/>
        </w:rPr>
        <w:t xml:space="preserve">wr2rd_forward</w:t>
      </w:r>
      <w:r>
        <w:t xml:space="preserve"> </w:t>
      </w:r>
      <w:r>
        <w:t xml:space="preserve">block in the live path (see</w:t>
      </w:r>
      <w:r>
        <w:t xml:space="preserve"> </w:t>
      </w:r>
      <w:hyperlink r:id="rId190">
        <w:r>
          <w:rPr>
            <w:rStyle w:val="Hyperlink"/>
          </w:rPr>
          <w:t xml:space="preserve">ch02/21</w:t>
        </w:r>
      </w:hyperlink>
      <w:r>
        <w:t xml:space="preserve">).</w:t>
      </w:r>
    </w:p>
    <w:p>
      <w:pPr>
        <w:numPr>
          <w:ilvl w:val="0"/>
          <w:numId w:val="1043"/>
        </w:numPr>
        <w:pStyle w:val="Compact"/>
      </w:pPr>
      <w:r>
        <w:rPr>
          <w:rStyle w:val="VerbatimChar"/>
        </w:rPr>
        <w:t xml:space="preserve">N_SRAM_SLOTS</w:t>
      </w:r>
      <w:r>
        <w:t xml:space="preserve"> </w:t>
      </w:r>
      <w:r>
        <w:t xml:space="preserve">may be smaller than</w:t>
      </w:r>
      <w:r>
        <w:t xml:space="preserve"> </w:t>
      </w:r>
      <w:r>
        <w:rPr>
          <w:rStyle w:val="VerbatimChar"/>
        </w:rPr>
        <w:t xml:space="preserve">NUM_ENTRIES</w:t>
      </w:r>
      <w:r>
        <w:t xml:space="preserve">: an entry can exist in the CAM</w:t>
      </w:r>
      <w:r>
        <w:t xml:space="preserve"> </w:t>
      </w:r>
      <w:r>
        <w:t xml:space="preserve">(key + age) before its SRAM slot is allocated on the first fill beat, so more</w:t>
      </w:r>
      <w:r>
        <w:t xml:space="preserve"> </w:t>
      </w:r>
      <w:r>
        <w:t xml:space="preserve">commands can be tracked than there are data slots.</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p>
      <w:pPr>
        <w:pStyle w:val="BlockText"/>
      </w:pPr>
      <w:r>
        <w:rPr>
          <w:bCs/>
          <w:b/>
        </w:rPr>
        <w:t xml:space="preserve">Status (2026-10-10): this block lives in common-ip now.</w:t>
      </w:r>
      <w:r>
        <w:t xml:space="preserve"> </w:t>
      </w:r>
      <w:r>
        <w:t xml:space="preserve">The RTL is</w:t>
      </w:r>
      <w:r>
        <w:t xml:space="preserve"> </w:t>
      </w:r>
      <w:r>
        <w:rPr>
          <w:rStyle w:val="VerbatimChar"/>
        </w:rPr>
        <w:t xml:space="preserve">mc_storage_layer</w:t>
      </w:r>
      <w:r>
        <w:t xml:space="preserve">; its microarchitecture is owned by</w:t>
      </w:r>
      <w:r>
        <w:t xml:space="preserve"> </w:t>
      </w:r>
      <w:hyperlink r:id="rId115">
        <w:r>
          <w:rPr>
            <w:rStyle w:val="Hyperlink"/>
          </w:rPr>
          <w:t xml:space="preserve">common_mas mc_storage_layer — Storage Layer and Entry-Pool FUBs</w:t>
        </w:r>
      </w:hyperlink>
      <w:r>
        <w:t xml:space="preserve">. This chapter keeps the pumice provenance and measured history; for current interfaces and parameters, read the common chapter.</w:t>
      </w:r>
    </w:p>
    <w:bookmarkEnd w:id="191"/>
    <w:bookmarkEnd w:id="192"/>
    <w:bookmarkStart w:id="198" w:name="X8e7510c7e5c0ae7cf55f1b8823ba90209025408"/>
    <w:p>
      <w:pPr>
        <w:pStyle w:val="Heading1"/>
        <w:spacing w:before="360" w:after="120"/>
        <w:pageBreakBefore/>
        <w:shd w:val="clear" w:color="auto" w:fill="404040"/>
      </w:pPr>
      <w:r>
        <w:br w:type="page"/>
      </w:r>
      <w:r>
        <w:rPr>
          <w:rStyle w:val="SectionNumber"/>
          <w:b/>
          <w:color w:val="FFFFFF"/>
          <w:sz w:val="32"/>
        </w:rPr>
        <w:t xml:space="preserve">18</w:t>
      </w:r>
      <w:r>
        <w:rPr>
          <w:b/>
          <w:color w:val="FFFFFF"/>
          <w:sz w:val="32"/>
        </w:rPr>
        <w:tab/>
      </w:r>
      <w:r>
        <w:rPr>
          <w:b/>
          <w:color w:val="FFFFFF"/>
          <w:sz w:val="32"/>
        </w:rPr>
        <w:t xml:space="preserve">Write-to-Read Forward — RETIRED as a standalone block</w:t>
      </w:r>
    </w:p>
    <w:p>
      <w:pPr>
        <w:pStyle w:val="FirstParagraph"/>
      </w:pPr>
      <w:r>
        <w:rPr>
          <w:bCs/>
          <w:b/>
          <w:sz w:val="20"/>
        </w:rPr>
        <w:t xml:space="preserve">Status:</w:t>
      </w:r>
      <w:r>
        <w:rPr>
          <w:sz w:val="20"/>
        </w:rPr>
        <w:t xml:space="preserve"> </w:t>
      </w:r>
      <w:r>
        <w:rPr>
          <w:sz w:val="20"/>
        </w:rPr>
        <w:t xml:space="preserve">RETIRED. There is no</w:t>
      </w:r>
      <w:r>
        <w:rPr>
          <w:sz w:val="20"/>
        </w:rPr>
        <w:t xml:space="preserve"> </w:t>
      </w:r>
      <w:r>
        <w:rPr>
          <w:rStyle w:val="VerbatimChar"/>
          <w:sz w:val="20"/>
        </w:rPr>
        <w:t xml:space="preserve">wr2rd_forward.sv</w:t>
      </w:r>
      <w:r>
        <w:rPr>
          <w:sz w:val="20"/>
        </w:rPr>
        <w:t xml:space="preserve"> </w:t>
      </w:r>
      <w:r>
        <w:rPr>
          <w:sz w:val="20"/>
        </w:rPr>
        <w:t xml:space="preserve">in the live RTL.</w:t>
      </w:r>
      <w:r>
        <w:rPr>
          <w:sz w:val="20"/>
        </w:rPr>
        <w:t xml:space="preserve"> </w:t>
      </w:r>
      <w:r>
        <w:rPr>
          <w:bCs/>
          <w:b/>
          <w:sz w:val="20"/>
        </w:rPr>
        <w:t xml:space="preserve">Replaced by:</w:t>
      </w:r>
      <w:r>
        <w:rPr>
          <w:sz w:val="20"/>
        </w:rPr>
        <w:t xml:space="preserve"> </w:t>
      </w:r>
      <w:r>
        <w:rPr>
          <w:sz w:val="20"/>
        </w:rPr>
        <w:t xml:space="preserve">the</w:t>
      </w:r>
      <w:r>
        <w:rPr>
          <w:sz w:val="20"/>
        </w:rPr>
        <w:t xml:space="preserve"> </w:t>
      </w:r>
      <w:r>
        <w:rPr>
          <w:bCs/>
          <w:b/>
          <w:sz w:val="20"/>
        </w:rPr>
        <w:t xml:space="preserve">snarf mover inside</w:t>
      </w:r>
      <w:r>
        <w:rPr>
          <w:bCs/>
          <w:b/>
          <w:sz w:val="20"/>
        </w:rPr>
        <w:t xml:space="preserve"> </w:t>
      </w:r>
      <w:r>
        <w:rPr>
          <w:rStyle w:val="VerbatimChar"/>
          <w:bCs/>
          <w:b/>
          <w:sz w:val="20"/>
        </w:rPr>
        <w:t xml:space="preserve">pumice_wr_data_cam</w:t>
      </w:r>
      <w:r>
        <w:rPr>
          <w:sz w:val="20"/>
        </w:rPr>
        <w:t xml:space="preserve"> </w:t>
      </w:r>
      <w:r>
        <w:rPr>
          <w:sz w:val="20"/>
        </w:rPr>
        <w:t xml:space="preserve">(see §17,</w:t>
      </w:r>
      <w:r>
        <w:rPr>
          <w:sz w:val="20"/>
        </w:rPr>
        <w:t xml:space="preserve"> </w:t>
      </w:r>
      <w:r>
        <w:rPr>
          <w:sz w:val="20"/>
        </w:rPr>
        <w:t xml:space="preserve">the Write Data Path chapter).</w:t>
      </w:r>
      <w:r>
        <w:rPr>
          <w:sz w:val="20"/>
        </w:rPr>
        <w:t xml:space="preserve"> </w:t>
      </w:r>
      <w:r>
        <w:rPr>
          <w:bCs/>
          <w:b/>
          <w:sz w:val="20"/>
        </w:rPr>
        <w:t xml:space="preserve">Probe driver:</w:t>
      </w:r>
      <w:r>
        <w:rPr>
          <w:sz w:val="20"/>
        </w:rPr>
        <w:t xml:space="preserve"> </w:t>
      </w:r>
      <w:r>
        <w:rPr>
          <w:rStyle w:val="VerbatimChar"/>
          <w:sz w:val="20"/>
        </w:rPr>
        <w:t xml:space="preserve">pumice_rd_intake</w:t>
      </w:r>
      <w:r>
        <w:rPr>
          <w:sz w:val="20"/>
        </w:rPr>
        <w:t xml:space="preserve"> </w:t>
      </w:r>
      <w:r>
        <w:rPr>
          <w:sz w:val="20"/>
        </w:rPr>
        <w:t xml:space="preserve">(the snarf probe on the AR path).</w:t>
      </w:r>
    </w:p>
    <w:bookmarkStart w:id="193" w:name="why-it-was-retired"/>
    <w:p>
      <w:pPr>
        <w:pStyle w:val="Heading2"/>
        <w:spacing w:before="280" w:after="80"/>
        <w:pBdr>
          <w:bottom w:val="single" w:sz="12" w:color="228B22"/>
        </w:pBdr>
      </w:pPr>
      <w:r>
        <w:rPr>
          <w:rStyle w:val="SectionNumber"/>
          <w:b/>
          <w:color w:val="228B22"/>
          <w:sz w:val="28"/>
        </w:rPr>
        <w:t xml:space="preserve">18.1</w:t>
      </w:r>
      <w:r>
        <w:rPr>
          <w:b/>
          <w:color w:val="228B22"/>
          <w:sz w:val="28"/>
        </w:rPr>
        <w:tab/>
      </w:r>
      <w:r>
        <w:rPr>
          <w:b/>
          <w:color w:val="228B22"/>
          <w:sz w:val="28"/>
        </w:rPr>
        <w:t xml:space="preserve">Why it was retired</w:t>
      </w:r>
    </w:p>
    <w:p>
      <w:pPr>
        <w:pStyle w:val="FirstParagraph"/>
      </w:pPr>
      <w:r>
        <w:rPr>
          <w:sz w:val="20"/>
        </w:rPr>
        <w:t xml:space="preserve">The rearchitected AXI4 interface (</w:t>
      </w:r>
      <w:r>
        <w:rPr>
          <w:rStyle w:val="VerbatimChar"/>
          <w:sz w:val="20"/>
        </w:rPr>
        <w:t xml:space="preserve">pumice_axi4_layer</w:t>
      </w:r>
      <w:r>
        <w:rPr>
          <w:sz w:val="20"/>
        </w:rPr>
        <w:t xml:space="preserve">) folded write-to-read</w:t>
      </w:r>
      <w:r>
        <w:rPr>
          <w:sz w:val="20"/>
        </w:rPr>
        <w:t xml:space="preserve"> </w:t>
      </w:r>
      <w:r>
        <w:rPr>
          <w:sz w:val="20"/>
        </w:rPr>
        <w:t xml:space="preserve">forwarding into the write CAM rather than keeping it as a separate FUB on</w:t>
      </w:r>
      <w:r>
        <w:rPr>
          <w:sz w:val="20"/>
        </w:rPr>
        <w:t xml:space="preserve"> </w:t>
      </w:r>
      <w:r>
        <w:rPr>
          <w:sz w:val="20"/>
        </w:rPr>
        <w:t xml:space="preserve">the AR path. The old</w:t>
      </w:r>
      <w:r>
        <w:rPr>
          <w:sz w:val="20"/>
        </w:rPr>
        <w:t xml:space="preserve"> </w:t>
      </w:r>
      <w:r>
        <w:rPr>
          <w:rStyle w:val="VerbatimChar"/>
          <w:sz w:val="20"/>
        </w:rPr>
        <w:t xml:space="preserve">wr2rd_forward</w:t>
      </w:r>
      <w:r>
        <w:rPr>
          <w:sz w:val="20"/>
        </w:rPr>
        <w:t xml:space="preserve"> </w:t>
      </w:r>
      <w:r>
        <w:rPr>
          <w:sz w:val="20"/>
        </w:rPr>
        <w:t xml:space="preserve">block sat between</w:t>
      </w:r>
      <w:r>
        <w:rPr>
          <w:sz w:val="20"/>
        </w:rPr>
        <w:t xml:space="preserve"> </w:t>
      </w:r>
      <w:r>
        <w:rPr>
          <w:rStyle w:val="VerbatimChar"/>
          <w:sz w:val="20"/>
        </w:rPr>
        <w:t xml:space="preserve">addr_mapper</w:t>
      </w:r>
      <w:r>
        <w:rPr>
          <w:sz w:val="20"/>
        </w:rPr>
        <w:t xml:space="preserve"> </w:t>
      </w:r>
      <w:r>
        <w:rPr>
          <w:sz w:val="20"/>
        </w:rPr>
        <w:t xml:space="preserve">and</w:t>
      </w:r>
      <w:r>
        <w:rPr>
          <w:sz w:val="20"/>
        </w:rPr>
        <w:t xml:space="preserve"> </w:t>
      </w:r>
      <w:r>
        <w:rPr>
          <w:rStyle w:val="VerbatimChar"/>
          <w:sz w:val="20"/>
        </w:rPr>
        <w:t xml:space="preserve">rd_cmd_cam</w:t>
      </w:r>
      <w:r>
        <w:rPr>
          <w:sz w:val="20"/>
        </w:rPr>
        <w:t xml:space="preserve"> </w:t>
      </w:r>
      <w:r>
        <w:rPr>
          <w:sz w:val="20"/>
        </w:rPr>
        <w:t xml:space="preserve">and compared each AR against a</w:t>
      </w:r>
      <w:r>
        <w:rPr>
          <w:sz w:val="20"/>
        </w:rPr>
        <w:t xml:space="preserve"> </w:t>
      </w:r>
      <w:r>
        <w:rPr>
          <w:rStyle w:val="VerbatimChar"/>
          <w:sz w:val="20"/>
        </w:rPr>
        <w:t xml:space="preserve">wr_cmd_cam</w:t>
      </w:r>
      <w:r>
        <w:rPr>
          <w:sz w:val="20"/>
        </w:rPr>
        <w:t xml:space="preserve"> </w:t>
      </w:r>
      <w:r>
        <w:rPr>
          <w:sz w:val="20"/>
        </w:rPr>
        <w:t xml:space="preserve">snapshot bus;</w:t>
      </w:r>
      <w:r>
        <w:rPr>
          <w:sz w:val="20"/>
        </w:rPr>
        <w:t xml:space="preserve"> </w:t>
      </w:r>
      <w:r>
        <w:rPr>
          <w:sz w:val="20"/>
        </w:rPr>
        <w:t xml:space="preserve">that snapshot bus, the standalone comparator, and the separate</w:t>
      </w:r>
      <w:r>
        <w:rPr>
          <w:sz w:val="20"/>
        </w:rPr>
        <w:t xml:space="preserve"> </w:t>
      </w:r>
      <w:r>
        <w:rPr>
          <w:rStyle w:val="VerbatimChar"/>
          <w:sz w:val="20"/>
        </w:rPr>
        <w:t xml:space="preserve">w_buf</w:t>
      </w:r>
      <w:r>
        <w:rPr>
          <w:sz w:val="20"/>
        </w:rPr>
        <w:t xml:space="preserve"> </w:t>
      </w:r>
      <w:r>
        <w:rPr>
          <w:sz w:val="20"/>
        </w:rPr>
        <w:t xml:space="preserve">storage it read from no longer exist. Forwarding is now a native operation</w:t>
      </w:r>
      <w:r>
        <w:rPr>
          <w:sz w:val="20"/>
        </w:rPr>
        <w:t xml:space="preserve"> </w:t>
      </w:r>
      <w:r>
        <w:rPr>
          <w:sz w:val="20"/>
        </w:rPr>
        <w:t xml:space="preserve">of</w:t>
      </w:r>
      <w:r>
        <w:rPr>
          <w:sz w:val="20"/>
        </w:rPr>
        <w:t xml:space="preserve"> </w:t>
      </w:r>
      <w:r>
        <w:rPr>
          <w:rStyle w:val="VerbatimChar"/>
          <w:sz w:val="20"/>
        </w:rPr>
        <w:t xml:space="preserve">pumice_wr_data_cam</w:t>
      </w:r>
      <w:r>
        <w:rPr>
          <w:sz w:val="20"/>
        </w:rPr>
        <w:t xml:space="preserve">, which already holds the pending writes and their</w:t>
      </w:r>
      <w:r>
        <w:rPr>
          <w:sz w:val="20"/>
        </w:rPr>
        <w:t xml:space="preserve"> </w:t>
      </w:r>
      <w:r>
        <w:rPr>
          <w:sz w:val="20"/>
        </w:rPr>
        <w:t xml:space="preserve">burst data in its SRAM.</w:t>
      </w:r>
    </w:p>
    <w:bookmarkEnd w:id="193"/>
    <w:bookmarkStart w:id="194" w:name="where-forwarding-lives-now"/>
    <w:p>
      <w:pPr>
        <w:pStyle w:val="Heading2"/>
        <w:spacing w:before="280" w:after="80"/>
        <w:pBdr>
          <w:bottom w:val="single" w:sz="12" w:color="228B22"/>
        </w:pBdr>
      </w:pPr>
      <w:r>
        <w:rPr>
          <w:rStyle w:val="SectionNumber"/>
          <w:b/>
          <w:color w:val="228B22"/>
          <w:sz w:val="28"/>
        </w:rPr>
        <w:t xml:space="preserve">18.2</w:t>
      </w:r>
      <w:r>
        <w:rPr>
          <w:b/>
          <w:color w:val="228B22"/>
          <w:sz w:val="28"/>
        </w:rPr>
        <w:tab/>
      </w:r>
      <w:r>
        <w:rPr>
          <w:b/>
          <w:color w:val="228B22"/>
          <w:sz w:val="28"/>
        </w:rPr>
        <w:t xml:space="preserve">Where forwarding lives now</w:t>
      </w:r>
    </w:p>
    <w:p>
      <w:pPr>
        <w:pStyle w:val="FirstParagraph"/>
      </w:pPr>
      <w:r>
        <w:rPr>
          <w:sz w:val="20"/>
        </w:rPr>
        <w:t xml:space="preserve">Write-to-read forwarding (</w:t>
      </w:r>
      <w:r>
        <w:rPr>
          <w:sz w:val="20"/>
        </w:rPr>
        <w:t xml:space="preserve">“</w:t>
      </w:r>
      <w:r>
        <w:rPr>
          <w:sz w:val="20"/>
        </w:rPr>
        <w:t xml:space="preserve">snarf</w:t>
      </w:r>
      <w:r>
        <w:rPr>
          <w:sz w:val="20"/>
        </w:rPr>
        <w:t xml:space="preserve">”</w:t>
      </w:r>
      <w:r>
        <w:rPr>
          <w:sz w:val="20"/>
        </w:rPr>
        <w:t xml:space="preserve">) is the</w:t>
      </w:r>
      <w:r>
        <w:rPr>
          <w:sz w:val="20"/>
        </w:rPr>
        <w:t xml:space="preserve"> </w:t>
      </w:r>
      <w:r>
        <w:rPr>
          <w:bCs/>
          <w:b/>
          <w:sz w:val="20"/>
        </w:rPr>
        <w:t xml:space="preserve">snarf mover</w:t>
      </w:r>
      <w:r>
        <w:rPr>
          <w:sz w:val="20"/>
        </w:rPr>
        <w:t xml:space="preserve"> </w:t>
      </w:r>
      <w:r>
        <w:rPr>
          <w:sz w:val="20"/>
        </w:rPr>
        <w:t xml:space="preserve">of</w:t>
      </w:r>
      <w:r>
        <w:rPr>
          <w:sz w:val="20"/>
        </w:rPr>
        <w:t xml:space="preserve"> </w:t>
      </w:r>
      <w:r>
        <w:rPr>
          <w:rStyle w:val="VerbatimChar"/>
          <w:sz w:val="20"/>
        </w:rPr>
        <w:t xml:space="preserve">pumice_wr_data_cam</w:t>
      </w:r>
      <w:r>
        <w:rPr>
          <w:sz w:val="20"/>
        </w:rPr>
        <w:t xml:space="preserve">. The flow is:</w:t>
      </w:r>
    </w:p>
    <w:p>
      <w:pPr>
        <w:numPr>
          <w:ilvl w:val="0"/>
          <w:numId w:val="1044"/>
        </w:numPr>
        <w:pStyle w:val="Compact"/>
      </w:pPr>
      <w:r>
        <w:rPr>
          <w:rStyle w:val="VerbatimChar"/>
        </w:rPr>
        <w:t xml:space="preserve">pumice_rd_intake</w:t>
      </w:r>
      <w:r>
        <w:t xml:space="preserve"> </w:t>
      </w:r>
      <w:r>
        <w:t xml:space="preserve">presents an incoming AR’s decoded key</w:t>
      </w:r>
      <w:r>
        <w:t xml:space="preserve"> </w:t>
      </w:r>
      <w:r>
        <w:rPr>
          <w:rStyle w:val="VerbatimChar"/>
        </w:rPr>
        <w:t xml:space="preserve">{bank, row, col}</w:t>
      </w:r>
      <w:r>
        <w:t xml:space="preserve"> </w:t>
      </w:r>
      <w:r>
        <w:t xml:space="preserve">plus its AXI id and</w:t>
      </w:r>
      <w:r>
        <w:t xml:space="preserve"> </w:t>
      </w:r>
      <w:r>
        <w:rPr>
          <w:rStyle w:val="VerbatimChar"/>
        </w:rPr>
        <w:t xml:space="preserve">arlen</w:t>
      </w:r>
      <w:r>
        <w:t xml:space="preserve"> </w:t>
      </w:r>
      <w:r>
        <w:t xml:space="preserve">on the CAM’s</w:t>
      </w:r>
      <w:r>
        <w:t xml:space="preserve"> </w:t>
      </w:r>
      <w:r>
        <w:rPr>
          <w:rStyle w:val="VerbatimChar"/>
        </w:rPr>
        <w:t xml:space="preserve">snarf_probe_*</w:t>
      </w:r>
      <w:r>
        <w:t xml:space="preserve"> </w:t>
      </w:r>
      <w:r>
        <w:t xml:space="preserve">port.</w:t>
      </w:r>
    </w:p>
    <w:p>
      <w:pPr>
        <w:numPr>
          <w:ilvl w:val="0"/>
          <w:numId w:val="1044"/>
        </w:numPr>
        <w:pStyle w:val="Compact"/>
      </w:pPr>
      <w:r>
        <w:rPr>
          <w:rStyle w:val="VerbatimChar"/>
        </w:rPr>
        <w:t xml:space="preserve">pumice_wr_data_cam</w:t>
      </w:r>
      <w:r>
        <w:t xml:space="preserve"> </w:t>
      </w:r>
      <w:r>
        <w:t xml:space="preserve">combinationally searches its entries and asserts</w:t>
      </w:r>
      <w:r>
        <w:t xml:space="preserve"> </w:t>
      </w:r>
      <w:r>
        <w:rPr>
          <w:rStyle w:val="VerbatimChar"/>
        </w:rPr>
        <w:t xml:space="preserve">snarf_hit_o</w:t>
      </w:r>
      <w:r>
        <w:t xml:space="preserve"> </w:t>
      </w:r>
      <w:r>
        <w:t xml:space="preserve">for a</w:t>
      </w:r>
      <w:r>
        <w:t xml:space="preserve"> </w:t>
      </w:r>
      <w:r>
        <w:rPr>
          <w:bCs/>
          <w:b/>
        </w:rPr>
        <w:t xml:space="preserve">youngest</w:t>
      </w:r>
      <w:r>
        <w:t xml:space="preserve"> </w:t>
      </w:r>
      <w:r>
        <w:t xml:space="preserve">match, subject to the safe-case</w:t>
      </w:r>
      <w:r>
        <w:t xml:space="preserve"> </w:t>
      </w:r>
      <w:r>
        <w:t xml:space="preserve">restrictions.</w:t>
      </w:r>
    </w:p>
    <w:p>
      <w:pPr>
        <w:numPr>
          <w:ilvl w:val="0"/>
          <w:numId w:val="1044"/>
        </w:numPr>
        <w:pStyle w:val="Compact"/>
      </w:pPr>
      <w:r>
        <w:t xml:space="preserve">On</w:t>
      </w:r>
      <w:r>
        <w:t xml:space="preserve"> </w:t>
      </w:r>
      <w:r>
        <w:rPr>
          <w:rStyle w:val="VerbatimChar"/>
        </w:rPr>
        <w:t xml:space="preserve">snarf_accept_i</w:t>
      </w:r>
      <w:r>
        <w:t xml:space="preserve">, the matched slot is queued into the snarf request</w:t>
      </w:r>
      <w:r>
        <w:t xml:space="preserve"> </w:t>
      </w:r>
      <w:r>
        <w:t xml:space="preserve">FIFO and the snarf mover streams the write’s SRAM beats back on</w:t>
      </w:r>
      <w:r>
        <w:t xml:space="preserve"> </w:t>
      </w:r>
      <w:r>
        <w:rPr>
          <w:rStyle w:val="VerbatimChar"/>
        </w:rPr>
        <w:t xml:space="preserve">snarf_rd_*</w:t>
      </w:r>
      <w:r>
        <w:t xml:space="preserve"> </w:t>
      </w:r>
      <w:r>
        <w:t xml:space="preserve">(non-destructively — the write still drains to DRAM</w:t>
      </w:r>
      <w:r>
        <w:t xml:space="preserve"> </w:t>
      </w:r>
      <w:r>
        <w:t xml:space="preserve">normally). Otherwise the read takes the DRAM miss path through</w:t>
      </w:r>
      <w:r>
        <w:t xml:space="preserve"> </w:t>
      </w:r>
      <w:r>
        <w:rPr>
          <w:rStyle w:val="VerbatimChar"/>
        </w:rPr>
        <w:t xml:space="preserve">pumice_rd_cmd_cam</w:t>
      </w:r>
      <w:r>
        <w:t xml:space="preserve"> </w:t>
      </w:r>
      <w:r>
        <w:t xml:space="preserve">(§18).</w:t>
      </w:r>
    </w:p>
    <w:bookmarkEnd w:id="194"/>
    <w:bookmarkStart w:id="195" w:name="restrictions-narrower-than-the-old-block"/>
    <w:p>
      <w:pPr>
        <w:pStyle w:val="Heading2"/>
        <w:spacing w:before="280" w:after="80"/>
        <w:pBdr>
          <w:bottom w:val="single" w:sz="12" w:color="228B22"/>
        </w:pBdr>
      </w:pPr>
      <w:r>
        <w:rPr>
          <w:rStyle w:val="SectionNumber"/>
          <w:b/>
          <w:color w:val="228B22"/>
          <w:sz w:val="28"/>
        </w:rPr>
        <w:t xml:space="preserve">18.3</w:t>
      </w:r>
      <w:r>
        <w:rPr>
          <w:b/>
          <w:color w:val="228B22"/>
          <w:sz w:val="28"/>
        </w:rPr>
        <w:tab/>
      </w:r>
      <w:r>
        <w:rPr>
          <w:b/>
          <w:color w:val="228B22"/>
          <w:sz w:val="28"/>
        </w:rPr>
        <w:t xml:space="preserve">Restrictions (narrower than the old block)</w:t>
      </w:r>
    </w:p>
    <w:p>
      <w:pPr>
        <w:pStyle w:val="FirstParagraph"/>
      </w:pPr>
      <w:r>
        <w:rPr>
          <w:sz w:val="20"/>
        </w:rPr>
        <w:t xml:space="preserve">The live snarf is limited to the safe case — a write is snarfable only if</w:t>
      </w:r>
      <w:r>
        <w:rPr>
          <w:sz w:val="20"/>
        </w:rPr>
        <w:t xml:space="preserve"> </w:t>
      </w:r>
      <w:r>
        <w:rPr>
          <w:bCs/>
          <w:b/>
          <w:sz w:val="20"/>
        </w:rPr>
        <w:t xml:space="preserve">all three</w:t>
      </w:r>
      <w:r>
        <w:rPr>
          <w:sz w:val="20"/>
        </w:rPr>
        <w:t xml:space="preserve"> </w:t>
      </w:r>
      <w:r>
        <w:rPr>
          <w:sz w:val="20"/>
        </w:rPr>
        <w:t xml:space="preserve">hold:</w:t>
      </w:r>
    </w:p>
    <w:p>
      <w:pPr>
        <w:numPr>
          <w:ilvl w:val="0"/>
          <w:numId w:val="1045"/>
        </w:numPr>
        <w:pStyle w:val="Compact"/>
      </w:pPr>
      <w:r>
        <w:rPr>
          <w:bCs/>
          <w:b/>
        </w:rPr>
        <w:t xml:space="preserve">Unscheduled</w:t>
      </w:r>
      <w:r>
        <w:t xml:space="preserve"> </w:t>
      </w:r>
      <w:r>
        <w:t xml:space="preserve">(</w:t>
      </w:r>
      <w:r>
        <w:rPr>
          <w:rStyle w:val="VerbatimChar"/>
        </w:rPr>
        <w:t xml:space="preserve">!r_sched</w:t>
      </w:r>
      <w:r>
        <w:t xml:space="preserve">): a scheduled write is draining/evicting to</w:t>
      </w:r>
      <w:r>
        <w:t xml:space="preserve"> </w:t>
      </w:r>
      <w:r>
        <w:t xml:space="preserve">DRAM, so its CAM data is racy.</w:t>
      </w:r>
    </w:p>
    <w:p>
      <w:pPr>
        <w:numPr>
          <w:ilvl w:val="0"/>
          <w:numId w:val="1045"/>
        </w:numPr>
        <w:pStyle w:val="Compact"/>
      </w:pPr>
      <w:r>
        <w:rPr>
          <w:bCs/>
          <w:b/>
        </w:rPr>
        <w:t xml:space="preserve">Same AXI id</w:t>
      </w:r>
      <w:r>
        <w:t xml:space="preserve">: same-id write-before-read is the only AXI-ordered case</w:t>
      </w:r>
      <w:r>
        <w:t xml:space="preserve"> </w:t>
      </w:r>
      <w:r>
        <w:t xml:space="preserve">where the read is</w:t>
      </w:r>
      <w:r>
        <w:t xml:space="preserve"> </w:t>
      </w:r>
      <w:r>
        <w:rPr>
          <w:iCs/>
          <w:i/>
        </w:rPr>
        <w:t xml:space="preserve">required</w:t>
      </w:r>
      <w:r>
        <w:t xml:space="preserve"> </w:t>
      </w:r>
      <w:r>
        <w:t xml:space="preserve">to see the write. Cross-id reads have no</w:t>
      </w:r>
      <w:r>
        <w:t xml:space="preserve"> </w:t>
      </w:r>
      <w:r>
        <w:t xml:space="preserve">ordering guarantee and take the DRAM path.</w:t>
      </w:r>
    </w:p>
    <w:p>
      <w:pPr>
        <w:numPr>
          <w:ilvl w:val="0"/>
          <w:numId w:val="1045"/>
        </w:numPr>
        <w:pStyle w:val="Compact"/>
      </w:pPr>
      <w:r>
        <w:rPr>
          <w:bCs/>
          <w:b/>
        </w:rPr>
        <w:t xml:space="preserve">Same burst length</w:t>
      </w:r>
      <w:r>
        <w:t xml:space="preserve"> </w:t>
      </w:r>
      <w:r>
        <w:t xml:space="preserve">(</w:t>
      </w:r>
      <w:r>
        <w:rPr>
          <w:rStyle w:val="VerbatimChar"/>
        </w:rPr>
        <w:t xml:space="preserve">arlen == BL-1</w:t>
      </w:r>
      <w:r>
        <w:t xml:space="preserve">): every admitted write is exactly</w:t>
      </w:r>
      <w:r>
        <w:t xml:space="preserve"> </w:t>
      </w:r>
      <w:r>
        <w:rPr>
          <w:rStyle w:val="VerbatimChar"/>
        </w:rPr>
        <w:t xml:space="preserve">BL</w:t>
      </w:r>
      <w:r>
        <w:t xml:space="preserve"> </w:t>
      </w:r>
      <w:r>
        <w:t xml:space="preserve">beats (ragged bursts are rejected in</w:t>
      </w:r>
      <w:r>
        <w:t xml:space="preserve"> </w:t>
      </w:r>
      <w:r>
        <w:rPr>
          <w:rStyle w:val="VerbatimChar"/>
        </w:rPr>
        <w:t xml:space="preserve">pumice_wr_intake</w:t>
      </w:r>
      <w:r>
        <w:t xml:space="preserve">), so a short</w:t>
      </w:r>
      <w:r>
        <w:t xml:space="preserve"> </w:t>
      </w:r>
      <w:r>
        <w:t xml:space="preserve">or long read cannot snarf a full-BL write.</w:t>
      </w:r>
    </w:p>
    <w:p>
      <w:pPr>
        <w:pStyle w:val="FirstParagraph"/>
      </w:pPr>
      <w:r>
        <w:rPr>
          <w:sz w:val="20"/>
        </w:rPr>
        <w:t xml:space="preserve">The match must also be fill-complete (</w:t>
      </w:r>
      <w:r>
        <w:rPr>
          <w:rStyle w:val="VerbatimChar"/>
          <w:sz w:val="20"/>
        </w:rPr>
        <w:t xml:space="preserve">r_fdone</w:t>
      </w:r>
      <w:r>
        <w:rPr>
          <w:sz w:val="20"/>
        </w:rPr>
        <w:t xml:space="preserve">); among candidates the</w:t>
      </w:r>
      <w:r>
        <w:rPr>
          <w:sz w:val="20"/>
        </w:rPr>
        <w:t xml:space="preserve"> </w:t>
      </w:r>
      <w:r>
        <w:rPr>
          <w:bCs/>
          <w:b/>
          <w:sz w:val="20"/>
        </w:rPr>
        <w:t xml:space="preserve">youngest</w:t>
      </w:r>
      <w:r>
        <w:rPr>
          <w:sz w:val="20"/>
        </w:rPr>
        <w:t xml:space="preserve"> </w:t>
      </w:r>
      <w:r>
        <w:rPr>
          <w:sz w:val="20"/>
        </w:rPr>
        <w:t xml:space="preserve">wins (latest data). This differs from the old block’s</w:t>
      </w:r>
      <w:r>
        <w:rPr>
          <w:sz w:val="20"/>
        </w:rPr>
        <w:t xml:space="preserve"> </w:t>
      </w:r>
      <w:r>
        <w:rPr>
          <w:sz w:val="20"/>
        </w:rPr>
        <w:t xml:space="preserve">“</w:t>
      </w:r>
      <w:r>
        <w:rPr>
          <w:sz w:val="20"/>
        </w:rPr>
        <w:t xml:space="preserve">last-write-wins by highest slot index, any matching id, conservative</w:t>
      </w:r>
      <w:r>
        <w:rPr>
          <w:sz w:val="20"/>
        </w:rPr>
        <w:t xml:space="preserve"> </w:t>
      </w:r>
      <w:r>
        <w:rPr>
          <w:sz w:val="20"/>
        </w:rPr>
        <w:t xml:space="preserve">all-1 strb-coverage</w:t>
      </w:r>
      <w:r>
        <w:rPr>
          <w:sz w:val="20"/>
        </w:rPr>
        <w:t xml:space="preserve">”</w:t>
      </w:r>
      <w:r>
        <w:rPr>
          <w:sz w:val="20"/>
        </w:rPr>
        <w:t xml:space="preserve"> </w:t>
      </w:r>
      <w:r>
        <w:rPr>
          <w:sz w:val="20"/>
        </w:rPr>
        <w:t xml:space="preserve">policy — the live rule is youngest + same-id +</w:t>
      </w:r>
      <w:r>
        <w:rPr>
          <w:sz w:val="20"/>
        </w:rPr>
        <w:t xml:space="preserve"> </w:t>
      </w:r>
      <w:r>
        <w:rPr>
          <w:sz w:val="20"/>
        </w:rPr>
        <w:t xml:space="preserve">same-BL + unscheduled.</w:t>
      </w:r>
    </w:p>
    <w:bookmarkEnd w:id="195"/>
    <w:bookmarkStart w:id="196" w:name="memory-ordering"/>
    <w:p>
      <w:pPr>
        <w:pStyle w:val="Heading2"/>
        <w:spacing w:before="280" w:after="80"/>
        <w:pBdr>
          <w:bottom w:val="single" w:sz="12" w:color="228B22"/>
        </w:pBdr>
      </w:pPr>
      <w:r>
        <w:rPr>
          <w:rStyle w:val="SectionNumber"/>
          <w:b/>
          <w:color w:val="228B22"/>
          <w:sz w:val="28"/>
        </w:rPr>
        <w:t xml:space="preserve">18.4</w:t>
      </w:r>
      <w:r>
        <w:rPr>
          <w:b/>
          <w:color w:val="228B22"/>
          <w:sz w:val="28"/>
        </w:rPr>
        <w:tab/>
      </w:r>
      <w:r>
        <w:rPr>
          <w:b/>
          <w:color w:val="228B22"/>
          <w:sz w:val="28"/>
        </w:rPr>
        <w:t xml:space="preserve">Memory Ordering</w:t>
      </w:r>
    </w:p>
    <w:p>
      <w:pPr>
        <w:pStyle w:val="FirstParagraph"/>
      </w:pPr>
      <w:r>
        <w:rPr>
          <w:sz w:val="20"/>
        </w:rPr>
        <w:t xml:space="preserve">Forwarding preserves AXI per-ID in-order semantics: the snarf path returns</w:t>
      </w:r>
      <w:r>
        <w:rPr>
          <w:sz w:val="20"/>
        </w:rPr>
        <w:t xml:space="preserve"> </w:t>
      </w:r>
      <w:r>
        <w:rPr>
          <w:sz w:val="20"/>
        </w:rPr>
        <w:t xml:space="preserve">the same data a DRAM read would have, just earlier. Because it is</w:t>
      </w:r>
      <w:r>
        <w:rPr>
          <w:sz w:val="20"/>
        </w:rPr>
        <w:t xml:space="preserve"> </w:t>
      </w:r>
      <w:r>
        <w:rPr>
          <w:sz w:val="20"/>
        </w:rPr>
        <w:t xml:space="preserve">restricted to same-id matches, it never forwards across an unordered</w:t>
      </w:r>
      <w:r>
        <w:rPr>
          <w:sz w:val="20"/>
        </w:rPr>
        <w:t xml:space="preserve"> </w:t>
      </w:r>
      <w:r>
        <w:rPr>
          <w:sz w:val="20"/>
        </w:rPr>
        <w:t xml:space="preserve">cross-id pair.</w:t>
      </w:r>
    </w:p>
    <w:bookmarkEnd w:id="196"/>
    <w:bookmarkStart w:id="197" w:name="tests-4"/>
    <w:p>
      <w:pPr>
        <w:pStyle w:val="Heading2"/>
        <w:spacing w:before="280" w:after="80"/>
        <w:pBdr>
          <w:bottom w:val="single" w:sz="12" w:color="228B22"/>
        </w:pBdr>
      </w:pPr>
      <w:r>
        <w:rPr>
          <w:rStyle w:val="SectionNumber"/>
          <w:b/>
          <w:color w:val="228B22"/>
          <w:sz w:val="28"/>
        </w:rPr>
        <w:t xml:space="preserve">18.5</w:t>
      </w:r>
      <w:r>
        <w:rPr>
          <w:b/>
          <w:color w:val="228B22"/>
          <w:sz w:val="28"/>
        </w:rPr>
        <w:tab/>
      </w:r>
      <w:r>
        <w:rPr>
          <w:b/>
          <w:color w:val="228B22"/>
          <w:sz w:val="28"/>
        </w:rPr>
        <w:t xml:space="preserve">Tests</w:t>
      </w:r>
    </w:p>
    <w:p>
      <w:pPr>
        <w:pStyle w:val="FirstParagraph"/>
      </w:pPr>
      <w:r>
        <w:rPr>
          <w:sz w:val="20"/>
        </w:rPr>
        <w:t xml:space="preserve">Covered by the</w:t>
      </w:r>
      <w:r>
        <w:rPr>
          <w:sz w:val="20"/>
        </w:rPr>
        <w:t xml:space="preserve"> </w:t>
      </w:r>
      <w:r>
        <w:rPr>
          <w:rStyle w:val="VerbatimChar"/>
          <w:sz w:val="20"/>
        </w:rPr>
        <w:t xml:space="preserve">pumice_wr_data_cam</w:t>
      </w:r>
      <w:r>
        <w:rPr>
          <w:sz w:val="20"/>
        </w:rPr>
        <w:t xml:space="preserve"> </w:t>
      </w:r>
      <w:r>
        <w:rPr>
          <w:sz w:val="20"/>
        </w:rPr>
        <w:t xml:space="preserve">FUB test and the</w:t>
      </w:r>
      <w:r>
        <w:rPr>
          <w:sz w:val="20"/>
        </w:rPr>
        <w:t xml:space="preserve"> </w:t>
      </w:r>
      <w:r>
        <w:rPr>
          <w:rStyle w:val="VerbatimChar"/>
          <w:sz w:val="20"/>
        </w:rPr>
        <w:t xml:space="preserve">pumice_axi4_layer</w:t>
      </w:r>
      <w:r>
        <w:rPr>
          <w:sz w:val="20"/>
        </w:rPr>
        <w:t xml:space="preserve"> </w:t>
      </w:r>
      <w:r>
        <w:rPr>
          <w:sz w:val="20"/>
        </w:rPr>
        <w:t xml:space="preserve">integration tests (snarf stream, snarf-vs-DRAM-path selection, and the</w:t>
      </w:r>
      <w:r>
        <w:rPr>
          <w:sz w:val="20"/>
        </w:rPr>
        <w:t xml:space="preserve"> </w:t>
      </w:r>
      <w:r>
        <w:rPr>
          <w:sz w:val="20"/>
        </w:rPr>
        <w:t xml:space="preserve">same-id / same-BL / unscheduled exclusion scenarios). See §17 for the</w:t>
      </w:r>
      <w:r>
        <w:rPr>
          <w:sz w:val="20"/>
        </w:rPr>
        <w:t xml:space="preserve"> </w:t>
      </w:r>
      <w:r>
        <w:rPr>
          <w:sz w:val="20"/>
        </w:rPr>
        <w:t xml:space="preserve">detailed test plan.</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197"/>
    <w:bookmarkEnd w:id="198"/>
    <w:bookmarkStart w:id="217" w:name="command-arbiter-pumice_cmd_arbiter"/>
    <w:p>
      <w:pPr>
        <w:pStyle w:val="Heading1"/>
        <w:spacing w:before="360" w:after="120"/>
        <w:pageBreakBefore/>
        <w:shd w:val="clear" w:color="auto" w:fill="404040"/>
      </w:pPr>
      <w:r>
        <w:br w:type="page"/>
      </w:r>
      <w:r>
        <w:rPr>
          <w:rStyle w:val="SectionNumber"/>
          <w:b/>
          <w:color w:val="FFFFFF"/>
          <w:sz w:val="32"/>
        </w:rPr>
        <w:t xml:space="preserve">19</w:t>
      </w:r>
      <w:r>
        <w:rPr>
          <w:b/>
          <w:color w:val="FFFFFF"/>
          <w:sz w:val="32"/>
        </w:rPr>
        <w:tab/>
      </w:r>
      <w:r>
        <w:rPr>
          <w:b/>
          <w:color w:val="FFFFFF"/>
          <w:sz w:val="32"/>
        </w:rPr>
        <w:t xml:space="preserve">Command Arbiter (</w:t>
      </w:r>
      <w:r>
        <w:rPr>
          <w:rStyle w:val="VerbatimChar"/>
          <w:b/>
          <w:color w:val="FFFFFF"/>
          <w:sz w:val="32"/>
        </w:rPr>
        <w:t xml:space="preserve">pumice_cmd_arbiter</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pumice_cmd_arbiter.sv</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 (the pick core)</w:t>
      </w:r>
      <w:r>
        <w:rPr>
          <w:sz w:val="20"/>
        </w:rPr>
        <w:t xml:space="preserve"> </w:t>
      </w:r>
      <w:r>
        <w:rPr>
          <w:bCs/>
          <w:b/>
          <w:sz w:val="20"/>
        </w:rPr>
        <w:t xml:space="preserve">Parent:</w:t>
      </w:r>
      <w:r>
        <w:rPr>
          <w:sz w:val="20"/>
        </w:rPr>
        <w:t xml:space="preserve"> </w:t>
      </w:r>
      <w:r>
        <w:rPr>
          <w:rStyle w:val="VerbatimChar"/>
          <w:sz w:val="20"/>
        </w:rPr>
        <w:t xml:space="preserve">pumice_scheduler_layer</w:t>
      </w:r>
      <w:r>
        <w:rPr>
          <w:sz w:val="20"/>
        </w:rPr>
        <w:t xml:space="preserve"> </w:t>
      </w:r>
      <w:r>
        <w:rPr>
          <w:bCs/>
          <w:b/>
          <w:sz w:val="20"/>
        </w:rPr>
        <w:t xml:space="preserve">Status:</w:t>
      </w:r>
      <w:r>
        <w:rPr>
          <w:sz w:val="20"/>
        </w:rPr>
        <w:t xml:space="preserve"> </w:t>
      </w:r>
      <w:r>
        <w:rPr>
          <w:sz w:val="20"/>
        </w:rPr>
        <w:t xml:space="preserve">Implemented (single-issue, single-rank v1)</w:t>
      </w:r>
    </w:p>
    <w:p>
      <w:pPr>
        <w:pStyle w:val="BlockText"/>
      </w:pPr>
      <w:r>
        <w:rPr>
          <w:bCs/>
          <w:b/>
        </w:rPr>
        <w:t xml:space="preserve">Rearchitected:</w:t>
      </w:r>
      <w:r>
        <w:t xml:space="preserve"> </w:t>
      </w:r>
      <w:r>
        <w:t xml:space="preserve">the SWAG</w:t>
      </w:r>
      <w:r>
        <w:t xml:space="preserve"> </w:t>
      </w:r>
      <w:r>
        <w:rPr>
          <w:rStyle w:val="VerbatimChar"/>
        </w:rPr>
        <w:t xml:space="preserve">scheduler.sv</w:t>
      </w:r>
      <w:r>
        <w:t xml:space="preserve"> </w:t>
      </w:r>
      <w:r>
        <w:t xml:space="preserve">was a multi-mask priority-encoder</w:t>
      </w:r>
      <w:r>
        <w:t xml:space="preserve"> </w:t>
      </w:r>
      <w:r>
        <w:t xml:space="preserve">pipeline (Stages 1–4) over a wide</w:t>
      </w:r>
      <w:r>
        <w:t xml:space="preserve"> </w:t>
      </w:r>
      <w:r>
        <w:rPr>
          <w:rStyle w:val="VerbatimChar"/>
        </w:rPr>
        <w:t xml:space="preserve">txn_queue</w:t>
      </w:r>
      <w:r>
        <w:t xml:space="preserve"> </w:t>
      </w:r>
      <w:r>
        <w:t xml:space="preserve">snapshot with a column-op FSM</w:t>
      </w:r>
      <w:r>
        <w:t xml:space="preserve"> </w:t>
      </w:r>
      <w:r>
        <w:t xml:space="preserve">(S_NEED_PRE → S_NEED_ACT → S_NEED_RDWR → S_DONE) and a round-robin W/R toggle.</w:t>
      </w:r>
      <w:r>
        <w:t xml:space="preserve"> </w:t>
      </w:r>
      <w:r>
        <w:t xml:space="preserve">That block is retired. The live pick core is</w:t>
      </w:r>
      <w:r>
        <w:t xml:space="preserve"> </w:t>
      </w:r>
      <w:r>
        <w:rPr>
          <w:rStyle w:val="VerbatimChar"/>
        </w:rPr>
        <w:t xml:space="preserve">pumice_cmd_arbiter</w:t>
      </w:r>
      <w:r>
        <w:t xml:space="preserve"> </w:t>
      </w:r>
      <w:r>
        <w:t xml:space="preserve">— a</w:t>
      </w:r>
      <w:r>
        <w:t xml:space="preserve"> </w:t>
      </w:r>
      <w:r>
        <w:rPr>
          <w:bCs/>
          <w:b/>
        </w:rPr>
        <w:t xml:space="preserve">combinational, single-issue, FSM-free</w:t>
      </w:r>
      <w:r>
        <w:t xml:space="preserve"> </w:t>
      </w:r>
      <w:r>
        <w:t xml:space="preserve">priority picker that reads the CAM</w:t>
      </w:r>
      <w:r>
        <w:t xml:space="preserve"> </w:t>
      </w:r>
      <w:r>
        <w:t xml:space="preserve">lookup/oldest ports and the per-bank / global readiness inputs and emits ONE</w:t>
      </w:r>
      <w:r>
        <w:t xml:space="preserve"> </w:t>
      </w:r>
      <w:r>
        <w:t xml:space="preserve">abstract DRAM command per cycle. It is instantiated inside</w:t>
      </w:r>
      <w:r>
        <w:t xml:space="preserve"> </w:t>
      </w:r>
      <w:r>
        <w:rPr>
          <w:rStyle w:val="VerbatimChar"/>
        </w:rPr>
        <w:t xml:space="preserve">pumice_scheduler_layer</w:t>
      </w:r>
      <w:r>
        <w:t xml:space="preserve"> </w:t>
      </w:r>
      <w:r>
        <w:t xml:space="preserve">alongside the timers, refresh, init, and</w:t>
      </w:r>
      <w:r>
        <w:t xml:space="preserve"> </w:t>
      </w:r>
      <w:r>
        <w:t xml:space="preserve">mode-register (see</w:t>
      </w:r>
      <w:r>
        <w:t xml:space="preserve"> </w:t>
      </w:r>
      <w:hyperlink r:id="rId199">
        <w:r>
          <w:rPr>
            <w:rStyle w:val="Hyperlink"/>
          </w:rPr>
          <w:t xml:space="preserve">ch02/19</w:t>
        </w:r>
      </w:hyperlink>
      <w:r>
        <w:t xml:space="preserve">,</w:t>
      </w:r>
      <w:r>
        <w:t xml:space="preserve"> </w:t>
      </w:r>
      <w:hyperlink r:id="rId200">
        <w:r>
          <w:rPr>
            <w:rStyle w:val="Hyperlink"/>
          </w:rPr>
          <w:t xml:space="preserve">ch02/09</w:t>
        </w:r>
      </w:hyperlink>
      <w:r>
        <w:t xml:space="preserve">,</w:t>
      </w:r>
      <w:r>
        <w:t xml:space="preserve"> </w:t>
      </w:r>
      <w:hyperlink r:id="rId201">
        <w:r>
          <w:rPr>
            <w:rStyle w:val="Hyperlink"/>
          </w:rPr>
          <w:t xml:space="preserve">ch02/11</w:t>
        </w:r>
      </w:hyperlink>
      <w:r>
        <w:t xml:space="preserve">,</w:t>
      </w:r>
      <w:r>
        <w:t xml:space="preserve"> </w:t>
      </w:r>
      <w:hyperlink r:id="rId202">
        <w:r>
          <w:rPr>
            <w:rStyle w:val="Hyperlink"/>
          </w:rPr>
          <w:t xml:space="preserve">ch02/12</w:t>
        </w:r>
      </w:hyperlink>
      <w:r>
        <w:t xml:space="preserve">).</w:t>
      </w:r>
    </w:p>
    <w:p>
      <w:r>
        <w:rPr>
          <w:sz w:val="20"/>
        </w:rPr>
        <w:pict>
          <v:rect style="width:0;height:1.5pt" o:hralign="center" o:hrstd="t" o:hr="t"/>
        </w:pict>
      </w:r>
    </w:p>
    <w:bookmarkStart w:id="204" w:name="purpose-10"/>
    <w:p>
      <w:pPr>
        <w:pStyle w:val="Heading2"/>
        <w:spacing w:before="280" w:after="80"/>
        <w:pBdr>
          <w:bottom w:val="single" w:sz="12" w:color="228B22"/>
        </w:pBdr>
      </w:pPr>
      <w:r>
        <w:rPr>
          <w:rStyle w:val="SectionNumber"/>
          <w:b/>
          <w:color w:val="228B22"/>
          <w:sz w:val="28"/>
        </w:rPr>
        <w:t xml:space="preserve">19.1</w:t>
      </w:r>
      <w:r>
        <w:rPr>
          <w:b/>
          <w:color w:val="228B22"/>
          <w:sz w:val="28"/>
        </w:rPr>
        <w:tab/>
      </w:r>
      <w:r>
        <w:rPr>
          <w:b/>
          <w:color w:val="228B22"/>
          <w:sz w:val="28"/>
        </w:rPr>
        <w:t xml:space="preserve">Purpose</w:t>
      </w:r>
    </w:p>
    <w:p>
      <w:pPr>
        <w:pStyle w:val="FirstParagraph"/>
      </w:pPr>
      <w:r>
        <w:rPr>
          <w:rStyle w:val="VerbatimChar"/>
          <w:sz w:val="20"/>
        </w:rPr>
        <w:t xml:space="preserve">pumice_cmd_arbiter</w:t>
      </w:r>
      <w:r>
        <w:rPr>
          <w:sz w:val="20"/>
        </w:rPr>
        <w:t xml:space="preserve"> </w:t>
      </w:r>
      <w:r>
        <w:rPr>
          <w:sz w:val="20"/>
        </w:rPr>
        <w:t xml:space="preserve">picks one abstract DRAM command each cycle and pushes it into</w:t>
      </w:r>
      <w:r>
        <w:rPr>
          <w:sz w:val="20"/>
        </w:rPr>
        <w:t xml:space="preserve"> </w:t>
      </w:r>
      <w:r>
        <w:rPr>
          <w:sz w:val="20"/>
        </w:rPr>
        <w:t xml:space="preserve">the scheduler → DFI command interface. It is PHY/nphases-agnostic and</w:t>
      </w:r>
      <w:r>
        <w:rPr>
          <w:sz w:val="20"/>
        </w:rPr>
        <w:t xml:space="preserve"> </w:t>
      </w:r>
      <w:r>
        <w:rPr>
          <w:sz w:val="20"/>
        </w:rPr>
        <w:t xml:space="preserve">single-issue; JEDEC timing is enforced by the per-bank (</w:t>
      </w:r>
      <w:r>
        <w:rPr>
          <w:rStyle w:val="VerbatimChar"/>
          <w:sz w:val="20"/>
        </w:rPr>
        <w:t xml:space="preserve">pumice_bank_timers</w:t>
      </w:r>
      <w:r>
        <w:rPr>
          <w:sz w:val="20"/>
        </w:rPr>
        <w:t xml:space="preserve">) and</w:t>
      </w:r>
      <w:r>
        <w:rPr>
          <w:sz w:val="20"/>
        </w:rPr>
        <w:t xml:space="preserve"> </w:t>
      </w:r>
      <w:r>
        <w:rPr>
          <w:sz w:val="20"/>
        </w:rPr>
        <w:t xml:space="preserve">global (</w:t>
      </w:r>
      <w:r>
        <w:rPr>
          <w:rStyle w:val="VerbatimChar"/>
          <w:sz w:val="20"/>
        </w:rPr>
        <w:t xml:space="preserve">global_timers</w:t>
      </w:r>
      <w:r>
        <w:rPr>
          <w:sz w:val="20"/>
        </w:rPr>
        <w:t xml:space="preserve">) readiness inputs it consumes. Open-page vs auto-precharge</w:t>
      </w:r>
      <w:r>
        <w:rPr>
          <w:sz w:val="20"/>
        </w:rPr>
        <w:t xml:space="preserve"> </w:t>
      </w:r>
      <w:r>
        <w:rPr>
          <w:sz w:val="20"/>
        </w:rPr>
        <w:t xml:space="preserve">is decided</w:t>
      </w:r>
      <w:r>
        <w:rPr>
          <w:sz w:val="20"/>
        </w:rPr>
        <w:t xml:space="preserve"> </w:t>
      </w:r>
      <w:r>
        <w:rPr>
          <w:bCs/>
          <w:b/>
          <w:sz w:val="20"/>
        </w:rPr>
        <w:t xml:space="preserve">inline</w:t>
      </w:r>
      <w:r>
        <w:rPr>
          <w:sz w:val="20"/>
        </w:rPr>
        <w:t xml:space="preserve"> </w:t>
      </w:r>
      <w:r>
        <w:rPr>
          <w:sz w:val="20"/>
        </w:rPr>
        <w:t xml:space="preserve">from</w:t>
      </w:r>
      <w:r>
        <w:rPr>
          <w:sz w:val="20"/>
        </w:rPr>
        <w:t xml:space="preserve"> </w:t>
      </w:r>
      <w:r>
        <w:rPr>
          <w:rStyle w:val="VerbatimChar"/>
          <w:sz w:val="20"/>
        </w:rPr>
        <w:t xml:space="preserve">page_policy_i</w:t>
      </w:r>
      <w:r>
        <w:rPr>
          <w:sz w:val="20"/>
        </w:rPr>
        <w:t xml:space="preserve"> </w:t>
      </w:r>
      <w:r>
        <w:rPr>
          <w:sz w:val="20"/>
        </w:rPr>
        <w:t xml:space="preserve">— there is no standalone page</w:t>
      </w:r>
      <w:r>
        <w:rPr>
          <w:sz w:val="20"/>
        </w:rPr>
        <w:t xml:space="preserve"> </w:t>
      </w:r>
      <w:r>
        <w:rPr>
          <w:sz w:val="20"/>
        </w:rPr>
        <w:t xml:space="preserve">runtime page-policy engine (see</w:t>
      </w:r>
      <w:r>
        <w:rPr>
          <w:sz w:val="20"/>
        </w:rPr>
        <w:t xml:space="preserve"> </w:t>
      </w:r>
      <w:hyperlink r:id="rId203">
        <w:r>
          <w:rPr>
            <w:rStyle w:val="Hyperlink"/>
          </w:rPr>
          <w:t xml:space="preserve">ch02/08</w:t>
        </w:r>
      </w:hyperlink>
      <w:r>
        <w:rPr>
          <w:sz w:val="20"/>
        </w:rPr>
        <w:t xml:space="preserve">).</w:t>
      </w:r>
    </w:p>
    <w:p>
      <w:pPr>
        <w:pStyle w:val="BodyText"/>
      </w:pPr>
      <w:r>
        <w:rPr>
          <w:sz w:val="20"/>
        </w:rPr>
        <w:t xml:space="preserve">The wider</w:t>
      </w:r>
      <w:r>
        <w:rPr>
          <w:sz w:val="20"/>
        </w:rPr>
        <w:t xml:space="preserve"> </w:t>
      </w:r>
      <w:r>
        <w:rPr>
          <w:rStyle w:val="VerbatimChar"/>
          <w:sz w:val="20"/>
        </w:rPr>
        <w:t xml:space="preserve">pumice_scheduler_layer</w:t>
      </w:r>
      <w:r>
        <w:rPr>
          <w:sz w:val="20"/>
        </w:rPr>
        <w:t xml:space="preserve"> </w:t>
      </w:r>
      <w:r>
        <w:rPr>
          <w:sz w:val="20"/>
        </w:rPr>
        <w:t xml:space="preserve">wrapper wires the arbiter to those timers,</w:t>
      </w:r>
      <w:r>
        <w:rPr>
          <w:sz w:val="20"/>
        </w:rPr>
        <w:t xml:space="preserve"> </w:t>
      </w:r>
      <w:r>
        <w:rPr>
          <w:sz w:val="20"/>
        </w:rPr>
        <w:t xml:space="preserve">the refresh controller, the init sequencer + mode-register shadow, and an output</w:t>
      </w:r>
      <w:r>
        <w:rPr>
          <w:sz w:val="20"/>
        </w:rPr>
        <w:t xml:space="preserve"> </w:t>
      </w:r>
      <w:r>
        <w:rPr>
          <w:sz w:val="20"/>
        </w:rPr>
        <w:t xml:space="preserve">command FIFO; the CAM sched-lookup / oldest / commit / issue ports pass through to</w:t>
      </w:r>
      <w:r>
        <w:rPr>
          <w:sz w:val="20"/>
        </w:rPr>
        <w:t xml:space="preserve"> </w:t>
      </w:r>
      <w:r>
        <w:rPr>
          <w:rStyle w:val="VerbatimChar"/>
          <w:sz w:val="20"/>
        </w:rPr>
        <w:t xml:space="preserve">pumice_axi4_layer</w:t>
      </w:r>
      <w:r>
        <w:rPr>
          <w:sz w:val="20"/>
        </w:rPr>
        <w:t xml:space="preserve">.</w:t>
      </w:r>
    </w:p>
    <w:bookmarkEnd w:id="204"/>
    <w:bookmarkStart w:id="207" w:name="priority-each-cycle"/>
    <w:p>
      <w:pPr>
        <w:pStyle w:val="Heading2"/>
        <w:spacing w:before="280" w:after="80"/>
        <w:pBdr>
          <w:bottom w:val="single" w:sz="12" w:color="228B22"/>
        </w:pBdr>
      </w:pPr>
      <w:r>
        <w:rPr>
          <w:rStyle w:val="SectionNumber"/>
          <w:b/>
          <w:color w:val="228B22"/>
          <w:sz w:val="28"/>
        </w:rPr>
        <w:t xml:space="preserve">19.2</w:t>
      </w:r>
      <w:r>
        <w:rPr>
          <w:b/>
          <w:color w:val="228B22"/>
          <w:sz w:val="28"/>
        </w:rPr>
        <w:tab/>
      </w:r>
      <w:r>
        <w:rPr>
          <w:b/>
          <w:color w:val="228B22"/>
          <w:sz w:val="28"/>
        </w:rPr>
        <w:t xml:space="preserve">Priority (each cycle)</w:t>
      </w:r>
    </w:p>
    <w:p>
      <w:pPr>
        <w:pStyle w:val="FirstParagraph"/>
      </w:pPr>
      <w:r>
        <w:rPr>
          <w:sz w:val="20"/>
        </w:rPr>
        <w:t xml:space="preserve">The pick is a single combinational</w:t>
      </w:r>
      <w:r>
        <w:rPr>
          <w:sz w:val="20"/>
        </w:rPr>
        <w:t xml:space="preserve"> </w:t>
      </w:r>
      <w:r>
        <w:rPr>
          <w:rStyle w:val="VerbatimChar"/>
          <w:sz w:val="20"/>
        </w:rPr>
        <w:t xml:space="preserve">if/else</w:t>
      </w:r>
      <w:r>
        <w:rPr>
          <w:sz w:val="20"/>
        </w:rPr>
        <w:t xml:space="preserve"> </w:t>
      </w:r>
      <w:r>
        <w:rPr>
          <w:sz w:val="20"/>
        </w:rPr>
        <w:t xml:space="preserve">cascade producing an abstract</w:t>
      </w:r>
      <w:r>
        <w:rPr>
          <w:sz w:val="20"/>
        </w:rPr>
        <w:t xml:space="preserve"> </w:t>
      </w:r>
      <w:r>
        <w:rPr>
          <w:sz w:val="20"/>
        </w:rPr>
        <w:t xml:space="preserve">command plus its side-effects (event strobes, CAM commit/issue, refresh grant),</w:t>
      </w:r>
      <w:r>
        <w:rPr>
          <w:sz w:val="20"/>
        </w:rPr>
        <w:t xml:space="preserve"> </w:t>
      </w:r>
      <w:r>
        <w:rPr>
          <w:sz w:val="20"/>
        </w:rPr>
        <w:t xml:space="preserve">all gated on the command sink accepting the push:</w:t>
      </w:r>
    </w:p>
    <w:p>
      <w:pPr>
        <w:numPr>
          <w:ilvl w:val="0"/>
          <w:numId w:val="1046"/>
        </w:numPr>
      </w:pPr>
      <w:r>
        <w:rPr>
          <w:bCs/>
          <w:b/>
          <w:sz w:val="20"/>
        </w:rPr>
        <w:t xml:space="preserve">INIT</w:t>
      </w:r>
      <w:r>
        <w:rPr>
          <w:sz w:val="20"/>
        </w:rPr>
        <w:t xml:space="preserve"> </w:t>
      </w:r>
      <w:r>
        <w:rPr>
          <w:sz w:val="20"/>
        </w:rPr>
        <w:t xml:space="preserve">(</w:t>
      </w:r>
      <w:r>
        <w:rPr>
          <w:rStyle w:val="VerbatimChar"/>
          <w:sz w:val="20"/>
        </w:rPr>
        <w:t xml:space="preserve">!init_done_i</w:t>
      </w:r>
      <w:r>
        <w:rPr>
          <w:sz w:val="20"/>
        </w:rPr>
        <w:t xml:space="preserve">) — forward the</w:t>
      </w:r>
      <w:r>
        <w:rPr>
          <w:sz w:val="20"/>
        </w:rPr>
        <w:t xml:space="preserve"> </w:t>
      </w:r>
      <w:r>
        <w:rPr>
          <w:rStyle w:val="VerbatimChar"/>
          <w:sz w:val="20"/>
        </w:rPr>
        <w:t xml:space="preserve">init_sequencer</w:t>
      </w:r>
      <w:r>
        <w:rPr>
          <w:sz w:val="20"/>
        </w:rPr>
        <w:t xml:space="preserve"> </w:t>
      </w:r>
      <w:r>
        <w:rPr>
          <w:sz w:val="20"/>
        </w:rPr>
        <w:t xml:space="preserve">command verbatim</w:t>
      </w:r>
      <w:r>
        <w:rPr>
          <w:sz w:val="20"/>
        </w:rPr>
        <w:t xml:space="preserve"> </w:t>
      </w:r>
      <w:r>
        <w:rPr>
          <w:sz w:val="20"/>
        </w:rPr>
        <w:t xml:space="preserve">(</w:t>
      </w:r>
      <w:r>
        <w:rPr>
          <w:rStyle w:val="VerbatimChar"/>
          <w:sz w:val="20"/>
        </w:rPr>
        <w:t xml:space="preserve">init_cmd_op/bank/row</w:t>
      </w:r>
      <w:r>
        <w:rPr>
          <w:sz w:val="20"/>
        </w:rPr>
        <w:t xml:space="preserve">).</w:t>
      </w:r>
    </w:p>
    <w:p>
      <w:pPr>
        <w:numPr>
          <w:ilvl w:val="0"/>
          <w:numId w:val="1046"/>
        </w:numPr>
      </w:pPr>
      <w:r>
        <w:rPr>
          <w:bCs/>
          <w:b/>
          <w:sz w:val="20"/>
        </w:rPr>
        <w:t xml:space="preserve">REFRESH</w:t>
      </w:r>
      <w:r>
        <w:rPr>
          <w:sz w:val="20"/>
        </w:rPr>
        <w:t xml:space="preserve"> </w:t>
      </w:r>
      <w:r>
        <w:rPr>
          <w:sz w:val="20"/>
        </w:rPr>
        <w:t xml:space="preserve">(</w:t>
      </w:r>
      <w:r>
        <w:rPr>
          <w:rStyle w:val="VerbatimChar"/>
          <w:sz w:val="20"/>
        </w:rPr>
        <w:t xml:space="preserve">refresh_req_i || refresh_drain_i</w:t>
      </w:r>
      <w:r>
        <w:rPr>
          <w:sz w:val="20"/>
        </w:rPr>
        <w:t xml:space="preserve">) — if any bank is active,</w:t>
      </w:r>
      <w:r>
        <w:rPr>
          <w:sz w:val="20"/>
        </w:rPr>
        <w:t xml:space="preserve"> </w:t>
      </w:r>
      <w:r>
        <w:rPr>
          <w:sz w:val="20"/>
        </w:rPr>
        <w:t xml:space="preserve">precharge the lowest active, precharge-ready, un-guarded bank (one/cycle); once</w:t>
      </w:r>
      <w:r>
        <w:rPr>
          <w:sz w:val="20"/>
        </w:rPr>
        <w:t xml:space="preserve"> </w:t>
      </w:r>
      <w:r>
        <w:rPr>
          <w:sz w:val="20"/>
        </w:rPr>
        <w:t xml:space="preserve">no bank is active, issue</w:t>
      </w:r>
      <w:r>
        <w:rPr>
          <w:sz w:val="20"/>
        </w:rPr>
        <w:t xml:space="preserve"> </w:t>
      </w:r>
      <w:r>
        <w:rPr>
          <w:rStyle w:val="VerbatimChar"/>
          <w:sz w:val="20"/>
        </w:rPr>
        <w:t xml:space="preserve">OP_REF</w:t>
      </w:r>
      <w:r>
        <w:rPr>
          <w:sz w:val="20"/>
        </w:rPr>
        <w:t xml:space="preserve"> </w:t>
      </w:r>
      <w:r>
        <w:rPr>
          <w:sz w:val="20"/>
        </w:rPr>
        <w:t xml:space="preserve">and assert</w:t>
      </w:r>
      <w:r>
        <w:rPr>
          <w:sz w:val="20"/>
        </w:rPr>
        <w:t xml:space="preserve"> </w:t>
      </w:r>
      <w:r>
        <w:rPr>
          <w:rStyle w:val="VerbatimChar"/>
          <w:sz w:val="20"/>
        </w:rPr>
        <w:t xml:space="preserve">refresh_grant_o</w:t>
      </w:r>
      <w:r>
        <w:rPr>
          <w:sz w:val="20"/>
        </w:rPr>
        <w:t xml:space="preserve">. The REF fires</w:t>
      </w:r>
      <w:r>
        <w:rPr>
          <w:sz w:val="20"/>
        </w:rPr>
        <w:t xml:space="preserve"> </w:t>
      </w:r>
      <w:r>
        <w:rPr>
          <w:sz w:val="20"/>
        </w:rPr>
        <w:t xml:space="preserve">only under</w:t>
      </w:r>
      <w:r>
        <w:rPr>
          <w:sz w:val="20"/>
        </w:rPr>
        <w:t xml:space="preserve"> </w:t>
      </w:r>
      <w:r>
        <w:rPr>
          <w:rStyle w:val="VerbatimChar"/>
          <w:bCs/>
          <w:b/>
          <w:sz w:val="20"/>
        </w:rPr>
        <w:t xml:space="preserve">w_ref_safe</w:t>
      </w:r>
      <w:r>
        <w:rPr>
          <w:sz w:val="20"/>
        </w:rPr>
        <w:t xml:space="preserve">: the registered view shows every row closed AND no</w:t>
      </w:r>
      <w:r>
        <w:rPr>
          <w:sz w:val="20"/>
        </w:rPr>
        <w:t xml:space="preserve"> </w:t>
      </w:r>
      <w:r>
        <w:rPr>
          <w:sz w:val="20"/>
        </w:rPr>
        <w:t xml:space="preserve">row-affecting command is in flight or inside its 2-cycle guard window AND the</w:t>
      </w:r>
      <w:r>
        <w:rPr>
          <w:sz w:val="20"/>
        </w:rPr>
        <w:t xml:space="preserve"> </w:t>
      </w:r>
      <w:r>
        <w:rPr>
          <w:sz w:val="20"/>
        </w:rPr>
        <w:t xml:space="preserve">previous REF’s tRFC recovery has elapsed. The registered bank view alone is</w:t>
      </w:r>
      <w:r>
        <w:rPr>
          <w:sz w:val="20"/>
        </w:rPr>
        <w:t xml:space="preserve"> </w:t>
      </w:r>
      <w:r>
        <w:rPr>
          <w:sz w:val="20"/>
        </w:rPr>
        <w:t xml:space="preserve">2-3 cycles stale, which let a REFab collide with a just-issued ACT (no PRE) —</w:t>
      </w:r>
      <w:r>
        <w:rPr>
          <w:sz w:val="20"/>
        </w:rPr>
        <w:t xml:space="preserve"> </w:t>
      </w:r>
      <w:r>
        <w:rPr>
          <w:sz w:val="20"/>
        </w:rPr>
        <w:t xml:space="preserve">silicon-confirmed as refresh-rate-correlated row corruption.</w:t>
      </w:r>
      <w:r>
        <w:rPr>
          <w:sz w:val="20"/>
        </w:rPr>
        <w:t xml:space="preserve"> </w:t>
      </w:r>
      <w:r>
        <w:rPr>
          <w:bCs/>
          <w:b/>
          <w:sz w:val="20"/>
        </w:rPr>
        <w:t xml:space="preserve">Mission-mode</w:t>
      </w:r>
      <w:r>
        <w:rPr>
          <w:bCs/>
          <w:b/>
          <w:sz w:val="20"/>
        </w:rPr>
        <w:t xml:space="preserve"> </w:t>
      </w:r>
      <w:r>
        <w:rPr>
          <w:bCs/>
          <w:b/>
          <w:sz w:val="20"/>
        </w:rPr>
        <w:t xml:space="preserve">tRFC</w:t>
      </w:r>
      <w:r>
        <w:rPr>
          <w:sz w:val="20"/>
        </w:rPr>
        <w:t xml:space="preserve"> </w:t>
      </w:r>
      <w:r>
        <w:rPr>
          <w:sz w:val="20"/>
        </w:rPr>
        <w:t xml:space="preserve">(</w:t>
      </w:r>
      <w:r>
        <w:rPr>
          <w:rStyle w:val="VerbatimChar"/>
          <w:sz w:val="20"/>
        </w:rPr>
        <w:t xml:space="preserve">TIMINGS_RFC_REFI.tRFC</w:t>
      </w:r>
      <w:r>
        <w:rPr>
          <w:sz w:val="20"/>
        </w:rPr>
        <w:t xml:space="preserve"> </w:t>
      </w:r>
      <w:r>
        <w:rPr>
          <w:sz w:val="20"/>
        </w:rPr>
        <w:t xml:space="preserve">-&gt;</w:t>
      </w:r>
      <w:r>
        <w:rPr>
          <w:sz w:val="20"/>
        </w:rPr>
        <w:t xml:space="preserve"> </w:t>
      </w:r>
      <w:r>
        <w:rPr>
          <w:rStyle w:val="VerbatimChar"/>
          <w:sz w:val="20"/>
        </w:rPr>
        <w:t xml:space="preserve">t_rfc_i</w:t>
      </w:r>
      <w:r>
        <w:rPr>
          <w:sz w:val="20"/>
        </w:rPr>
        <w:t xml:space="preserve">) is enforced by an arbiter</w:t>
      </w:r>
      <w:r>
        <w:rPr>
          <w:sz w:val="20"/>
        </w:rPr>
        <w:t xml:space="preserve"> </w:t>
      </w:r>
      <w:r>
        <w:rPr>
          <w:sz w:val="20"/>
        </w:rPr>
        <w:t xml:space="preserve">down-counter loaded on each fired REF; while non-zero, ACT picks and further</w:t>
      </w:r>
      <w:r>
        <w:rPr>
          <w:sz w:val="20"/>
        </w:rPr>
        <w:t xml:space="preserve"> </w:t>
      </w:r>
      <w:r>
        <w:rPr>
          <w:sz w:val="20"/>
        </w:rPr>
        <w:t xml:space="preserve">REFs are blocked (init-time refreshes use</w:t>
      </w:r>
      <w:r>
        <w:rPr>
          <w:sz w:val="20"/>
        </w:rPr>
        <w:t xml:space="preserve"> </w:t>
      </w:r>
      <w:r>
        <w:rPr>
          <w:rStyle w:val="VerbatimChar"/>
          <w:sz w:val="20"/>
        </w:rPr>
        <w:t xml:space="preserve">INIT_TIMING1.t_rfc_wait</w:t>
      </w:r>
      <w:r>
        <w:rPr>
          <w:sz w:val="20"/>
        </w:rPr>
        <w:t xml:space="preserve"> </w:t>
      </w:r>
      <w:r>
        <w:rPr>
          <w:sz w:val="20"/>
        </w:rPr>
        <w:t xml:space="preserve">separately). Column picks also carry a</w:t>
      </w:r>
      <w:r>
        <w:rPr>
          <w:sz w:val="20"/>
        </w:rPr>
        <w:t xml:space="preserve"> </w:t>
      </w:r>
      <w:r>
        <w:rPr>
          <w:bCs/>
          <w:b/>
          <w:sz w:val="20"/>
        </w:rPr>
        <w:t xml:space="preserve">PRE-only 3-cycle bank guard</w:t>
      </w:r>
      <w:r>
        <w:rPr>
          <w:sz w:val="20"/>
        </w:rPr>
        <w:t xml:space="preserve"> </w:t>
      </w:r>
      <w:r>
        <w:rPr>
          <w:sz w:val="20"/>
        </w:rPr>
        <w:t xml:space="preserve">(</w:t>
      </w:r>
      <w:r>
        <w:rPr>
          <w:rStyle w:val="VerbatimChar"/>
          <w:sz w:val="20"/>
        </w:rPr>
        <w:t xml:space="preserve">w_pre_col_guard</w:t>
      </w:r>
      <w:r>
        <w:rPr>
          <w:sz w:val="20"/>
        </w:rPr>
        <w:t xml:space="preserve">): without it a conflict-PRE could fire in a</w:t>
      </w:r>
      <w:r>
        <w:rPr>
          <w:sz w:val="20"/>
        </w:rPr>
        <w:t xml:space="preserve"> </w:t>
      </w:r>
      <w:r>
        <w:rPr>
          <w:sz w:val="20"/>
        </w:rPr>
        <w:t xml:space="preserve">column-readiness gap and a column then pick against the stale</w:t>
      </w:r>
      <w:r>
        <w:rPr>
          <w:sz w:val="20"/>
        </w:rPr>
        <w:t xml:space="preserve"> </w:t>
      </w:r>
      <w:r>
        <w:rPr>
          <w:sz w:val="20"/>
        </w:rPr>
        <w:t xml:space="preserve">row-open image (up to 3 cycles end-to-end) — the RD lands on the just-closed row, its data never</w:t>
      </w:r>
      <w:r>
        <w:rPr>
          <w:sz w:val="20"/>
        </w:rPr>
        <w:t xml:space="preserve"> </w:t>
      </w:r>
      <w:r>
        <w:rPr>
          <w:sz w:val="20"/>
        </w:rPr>
        <w:t xml:space="preserve">returns, and the rd reorder CAM’s AR-order drain wedges behind it</w:t>
      </w:r>
      <w:r>
        <w:rPr>
          <w:sz w:val="20"/>
        </w:rPr>
        <w:t xml:space="preserve"> </w:t>
      </w:r>
      <w:r>
        <w:rPr>
          <w:sz w:val="20"/>
        </w:rPr>
        <w:t xml:space="preserve">forever (found by the parked-victim pattern; latent since the</w:t>
      </w:r>
      <w:r>
        <w:rPr>
          <w:sz w:val="20"/>
        </w:rPr>
        <w:t xml:space="preserve"> </w:t>
      </w:r>
      <w:r>
        <w:rPr>
          <w:sz w:val="20"/>
        </w:rPr>
        <w:t xml:space="preserve">bank-parallel refactor; PRE-only because the general</w:t>
      </w:r>
      <w:r>
        <w:rPr>
          <w:sz w:val="20"/>
        </w:rPr>
        <w:t xml:space="preserve"> </w:t>
      </w:r>
      <w:r>
        <w:rPr>
          <w:rStyle w:val="VerbatimChar"/>
          <w:sz w:val="20"/>
        </w:rPr>
        <w:t xml:space="preserve">w_guarded</w:t>
      </w:r>
      <w:r>
        <w:rPr>
          <w:sz w:val="20"/>
        </w:rPr>
        <w:t xml:space="preserve"> </w:t>
      </w:r>
      <w:r>
        <w:rPr>
          <w:sz w:val="20"/>
        </w:rPr>
        <w:t xml:space="preserve">also</w:t>
      </w:r>
      <w:r>
        <w:rPr>
          <w:sz w:val="20"/>
        </w:rPr>
        <w:t xml:space="preserve"> </w:t>
      </w:r>
      <w:r>
        <w:rPr>
          <w:sz w:val="20"/>
        </w:rPr>
        <w:t xml:space="preserve">covers RD/WR fires and would throttle same-bank column streaming).</w:t>
      </w:r>
      <w:r>
        <w:rPr>
          <w:sz w:val="20"/>
        </w:rPr>
        <w:t xml:space="preserve"> </w:t>
      </w:r>
      <w:r>
        <w:rPr>
          <w:sz w:val="20"/>
        </w:rPr>
        <w:t xml:space="preserve">The</w:t>
      </w:r>
      <w:r>
        <w:rPr>
          <w:sz w:val="20"/>
        </w:rPr>
        <w:t xml:space="preserve"> </w:t>
      </w:r>
      <w:r>
        <w:rPr>
          <w:rStyle w:val="VerbatimChar"/>
          <w:sz w:val="20"/>
        </w:rPr>
        <w:t xml:space="preserve">SCHED_POLICY.order_mode</w:t>
      </w:r>
      <w:r>
        <w:rPr>
          <w:sz w:val="20"/>
        </w:rPr>
        <w:t xml:space="preserve"> </w:t>
      </w:r>
      <w:r>
        <w:rPr>
          <w:sz w:val="20"/>
        </w:rPr>
        <w:t xml:space="preserve">overlay (Axis 1) NARROWS the FR-FCFS</w:t>
      </w:r>
      <w:r>
        <w:rPr>
          <w:sz w:val="20"/>
        </w:rPr>
        <w:t xml:space="preserve"> </w:t>
      </w:r>
      <w:r>
        <w:rPr>
          <w:sz w:val="20"/>
        </w:rPr>
        <w:t xml:space="preserve">class masks before the pick.</w:t>
      </w:r>
      <w:r>
        <w:rPr>
          <w:sz w:val="20"/>
        </w:rPr>
        <w:t xml:space="preserve"> </w:t>
      </w:r>
      <w:r>
        <w:rPr>
          <w:rStyle w:val="VerbatimChar"/>
          <w:sz w:val="20"/>
        </w:rPr>
        <w:t xml:space="preserve">1 in_order</w:t>
      </w:r>
      <w:r>
        <w:rPr>
          <w:sz w:val="20"/>
        </w:rPr>
        <w:t xml:space="preserve"> </w:t>
      </w:r>
      <w:r>
        <w:rPr>
          <w:sz w:val="20"/>
        </w:rPr>
        <w:t xml:space="preserve">keeps only each CAM’s</w:t>
      </w:r>
      <w:r>
        <w:rPr>
          <w:sz w:val="20"/>
        </w:rPr>
        <w:t xml:space="preserve"> </w:t>
      </w:r>
      <w:r>
        <w:rPr>
          <w:sz w:val="20"/>
        </w:rPr>
        <w:t xml:space="preserve">head-of-queue entry, so every channel is strictly FIFO; the arbiter’s</w:t>
      </w:r>
      <w:r>
        <w:rPr>
          <w:sz w:val="20"/>
        </w:rPr>
        <w:t xml:space="preserve"> </w:t>
      </w:r>
      <w:r>
        <w:rPr>
          <w:sz w:val="20"/>
        </w:rPr>
        <w:t xml:space="preserve">normal read-versus-write preference then chooses the side.</w:t>
      </w:r>
      <w:r>
        <w:rPr>
          <w:sz w:val="20"/>
        </w:rPr>
        <w:t xml:space="preserve"> </w:t>
      </w:r>
      <w:r>
        <w:rPr>
          <w:rStyle w:val="VerbatimChar"/>
          <w:sz w:val="20"/>
        </w:rPr>
        <w:t xml:space="preserve">3    age_threshold</w:t>
      </w:r>
      <w:r>
        <w:rPr>
          <w:sz w:val="20"/>
        </w:rPr>
        <w:t xml:space="preserve"> </w:t>
      </w:r>
      <w:r>
        <w:rPr>
          <w:sz w:val="20"/>
        </w:rPr>
        <w:t xml:space="preserve">narrows every class to aged entries whenever any exist</w:t>
      </w:r>
      <w:r>
        <w:rPr>
          <w:sz w:val="20"/>
        </w:rPr>
        <w:t xml:space="preserve"> </w:t>
      </w:r>
      <w:r>
        <w:rPr>
          <w:sz w:val="20"/>
        </w:rPr>
        <w:t xml:space="preserve">(per-entry 1-bit flags from the CAMs at</w:t>
      </w:r>
      <w:r>
        <w:rPr>
          <w:sz w:val="20"/>
        </w:rPr>
        <w:t xml:space="preserve"> </w:t>
      </w:r>
      <w:r>
        <w:rPr>
          <w:rStyle w:val="VerbatimChar"/>
          <w:sz w:val="20"/>
        </w:rPr>
        <w:t xml:space="preserve">SCHED_POLICY.age_thresh</w:t>
      </w:r>
      <w:r>
        <w:rPr>
          <w:sz w:val="20"/>
        </w:rPr>
        <w:t xml:space="preserve">, and</w:t>
      </w:r>
      <w:r>
        <w:rPr>
          <w:sz w:val="20"/>
        </w:rPr>
        <w:t xml:space="preserve"> </w:t>
      </w:r>
      <w:r>
        <w:rPr>
          <w:sz w:val="20"/>
        </w:rPr>
        <w:t xml:space="preserve">those flags are registered inside the CAMs so the 16-bit age compare</w:t>
      </w:r>
      <w:r>
        <w:rPr>
          <w:sz w:val="20"/>
        </w:rPr>
        <w:t xml:space="preserve"> </w:t>
      </w:r>
      <w:r>
        <w:rPr>
          <w:sz w:val="20"/>
        </w:rPr>
        <w:t xml:space="preserve">never enters the mask cone).</w:t>
      </w:r>
    </w:p>
    <w:p>
      <w:pPr>
        <w:numPr>
          <w:ilvl w:val="0"/>
          <w:numId w:val="1000"/>
        </w:numPr>
      </w:pPr>
      <w:r>
        <w:rPr>
          <w:bCs/>
          <w:b/>
          <w:sz w:val="20"/>
        </w:rPr>
        <w:t xml:space="preserve">Build tier (2026-09-09).</w:t>
      </w:r>
      <w:r>
        <w:rPr>
          <w:sz w:val="20"/>
        </w:rPr>
        <w:t xml:space="preserve"> </w:t>
      </w:r>
      <w:r>
        <w:rPr>
          <w:sz w:val="20"/>
        </w:rPr>
        <w:t xml:space="preserve">Both modes are in the BASE build. What is</w:t>
      </w:r>
      <w:r>
        <w:rPr>
          <w:sz w:val="20"/>
        </w:rPr>
        <w:t xml:space="preserve"> </w:t>
      </w:r>
      <w:r>
        <w:rPr>
          <w:sz w:val="20"/>
        </w:rPr>
        <w:t xml:space="preserve">gated on</w:t>
      </w:r>
      <w:r>
        <w:rPr>
          <w:sz w:val="20"/>
        </w:rPr>
        <w:t xml:space="preserve"> </w:t>
      </w:r>
      <w:r>
        <w:rPr>
          <w:rStyle w:val="VerbatimChar"/>
          <w:sz w:val="20"/>
        </w:rPr>
        <w:t xml:space="preserve">+define+PUMICE_ENHANCED</w:t>
      </w:r>
      <w:r>
        <w:rPr>
          <w:sz w:val="20"/>
        </w:rPr>
        <w:t xml:space="preserve"> </w:t>
      </w:r>
      <w:r>
        <w:rPr>
          <w:sz w:val="20"/>
        </w:rPr>
        <w:t xml:space="preserve">is</w:t>
      </w:r>
      <w:r>
        <w:rPr>
          <w:sz w:val="20"/>
        </w:rPr>
        <w:t xml:space="preserve"> </w:t>
      </w:r>
      <w:r>
        <w:rPr>
          <w:iCs/>
          <w:i/>
          <w:sz w:val="20"/>
        </w:rPr>
        <w:t xml:space="preserve">global</w:t>
      </w:r>
      <w:r>
        <w:rPr>
          <w:sz w:val="20"/>
        </w:rPr>
        <w:t xml:space="preserve"> </w:t>
      </w:r>
      <w:r>
        <w:rPr>
          <w:sz w:val="20"/>
        </w:rPr>
        <w:t xml:space="preserve">in_order: comparing the two</w:t>
      </w:r>
      <w:r>
        <w:rPr>
          <w:sz w:val="20"/>
        </w:rPr>
        <w:t xml:space="preserve"> </w:t>
      </w:r>
      <w:r>
        <w:rPr>
          <w:sz w:val="20"/>
        </w:rPr>
        <w:t xml:space="preserve">CAMs’ oldest relative ages (</w:t>
      </w:r>
      <w:r>
        <w:rPr>
          <w:rStyle w:val="VerbatimChar"/>
          <w:sz w:val="20"/>
        </w:rPr>
        <w:t xml:space="preserve">w_rd_head_wins</w:t>
      </w:r>
      <w:r>
        <w:rPr>
          <w:sz w:val="20"/>
        </w:rPr>
        <w:t xml:space="preserve">) so the younger head waits.</w:t>
      </w:r>
      <w:r>
        <w:rPr>
          <w:sz w:val="20"/>
        </w:rPr>
        <w:t xml:space="preserve"> </w:t>
      </w:r>
      <w:r>
        <w:rPr>
          <w:sz w:val="20"/>
        </w:rPr>
        <w:t xml:space="preserve">That compare — CAM older-matrix, oldest select, 16-bit rel-age mux,</w:t>
      </w:r>
      <w:r>
        <w:rPr>
          <w:sz w:val="20"/>
        </w:rPr>
        <w:t xml:space="preserve"> </w:t>
      </w:r>
      <w:r>
        <w:rPr>
          <w:sz w:val="20"/>
        </w:rPr>
        <w:t xml:space="preserve">export, compare, mask, pick — is the cone that misses 75 MHz by about</w:t>
      </w:r>
      <w:r>
        <w:rPr>
          <w:sz w:val="20"/>
        </w:rPr>
        <w:t xml:space="preserve"> </w:t>
      </w:r>
      <w:r>
        <w:rPr>
          <w:sz w:val="20"/>
        </w:rPr>
        <w:t xml:space="preserve">20 ps, so it is compiled out by default and the export constant-propagates</w:t>
      </w:r>
      <w:r>
        <w:rPr>
          <w:sz w:val="20"/>
        </w:rPr>
        <w:t xml:space="preserve"> </w:t>
      </w:r>
      <w:r>
        <w:rPr>
          <w:sz w:val="20"/>
        </w:rPr>
        <w:t xml:space="preserve">away. On a base bitstream in_order therefore orders</w:t>
      </w:r>
      <w:r>
        <w:rPr>
          <w:sz w:val="20"/>
        </w:rPr>
        <w:t xml:space="preserve"> </w:t>
      </w:r>
      <w:r>
        <w:rPr>
          <w:iCs/>
          <w:i/>
          <w:sz w:val="20"/>
        </w:rPr>
        <w:t xml:space="preserve">within</w:t>
      </w:r>
      <w:r>
        <w:rPr>
          <w:sz w:val="20"/>
        </w:rPr>
        <w:t xml:space="preserve"> </w:t>
      </w:r>
      <w:r>
        <w:rPr>
          <w:sz w:val="20"/>
        </w:rPr>
        <w:t xml:space="preserve">each channel</w:t>
      </w:r>
      <w:r>
        <w:rPr>
          <w:sz w:val="20"/>
        </w:rPr>
        <w:t xml:space="preserve"> </w:t>
      </w:r>
      <w:r>
        <w:rPr>
          <w:sz w:val="20"/>
        </w:rPr>
        <w:t xml:space="preserve">and may issue a read behind a younger write at the arbiter’s preference.</w:t>
      </w:r>
      <w:r>
        <w:rPr>
          <w:sz w:val="20"/>
        </w:rPr>
        <w:t xml:space="preserve"> </w:t>
      </w:r>
      <w:r>
        <w:rPr>
          <w:sz w:val="20"/>
        </w:rPr>
        <w:t xml:space="preserve">AXI orders nothing between AR and AW and the read-after-write hazard is</w:t>
      </w:r>
      <w:r>
        <w:rPr>
          <w:sz w:val="20"/>
        </w:rPr>
        <w:t xml:space="preserve"> </w:t>
      </w:r>
      <w:r>
        <w:rPr>
          <w:sz w:val="20"/>
        </w:rPr>
        <w:t xml:space="preserve">the write CAM’s snarf, so this is a legal ordering; it is simply not the</w:t>
      </w:r>
      <w:r>
        <w:rPr>
          <w:sz w:val="20"/>
        </w:rPr>
        <w:t xml:space="preserve"> </w:t>
      </w:r>
      <w:r>
        <w:rPr>
          <w:sz w:val="20"/>
        </w:rPr>
        <w:t xml:space="preserve">global one. Software cannot tell by readback — check the build.</w:t>
      </w:r>
      <w:r>
        <w:rPr>
          <w:sz w:val="20"/>
        </w:rPr>
        <w:t xml:space="preserve"> </w:t>
      </w:r>
      <w:r>
        <w:rPr>
          <w:rStyle w:val="VerbatimChar"/>
          <w:sz w:val="20"/>
        </w:rPr>
        <w:t xml:space="preserve">SCHED_POLICY.qos_en</w:t>
      </w:r>
      <w:r>
        <w:rPr>
          <w:sz w:val="20"/>
        </w:rPr>
        <w:t xml:space="preserve"> </w:t>
      </w:r>
      <w:r>
        <w:rPr>
          <w:sz w:val="20"/>
        </w:rPr>
        <w:t xml:space="preserve">makes AxQOS the OUTER pick key: each class first</w:t>
      </w:r>
      <w:r>
        <w:rPr>
          <w:sz w:val="20"/>
        </w:rPr>
        <w:t xml:space="preserve"> </w:t>
      </w:r>
      <w:r>
        <w:rPr>
          <w:sz w:val="20"/>
        </w:rPr>
        <w:t xml:space="preserve">narrows to its max-QoS candidates (the CAMs carry AxQOS per entry from</w:t>
      </w:r>
      <w:r>
        <w:rPr>
          <w:sz w:val="20"/>
        </w:rPr>
        <w:t xml:space="preserve"> </w:t>
      </w:r>
      <w:r>
        <w:rPr>
          <w:sz w:val="20"/>
        </w:rPr>
        <w:t xml:space="preserve">the AR/AW handshake), then row_sel/col_sel and the oldest tie-break run</w:t>
      </w:r>
      <w:r>
        <w:rPr>
          <w:sz w:val="20"/>
        </w:rPr>
        <w:t xml:space="preserve"> </w:t>
      </w:r>
      <w:r>
        <w:rPr>
          <w:sz w:val="20"/>
        </w:rPr>
        <w:t xml:space="preserve">inside that set.</w:t>
      </w:r>
      <w:r>
        <w:rPr>
          <w:sz w:val="20"/>
        </w:rPr>
        <w:t xml:space="preserve"> </w:t>
      </w:r>
      <w:r>
        <w:rPr>
          <w:rStyle w:val="VerbatimChar"/>
          <w:sz w:val="20"/>
        </w:rPr>
        <w:t xml:space="preserve">SCHED_POLICY.prio_sub</w:t>
      </w:r>
      <w:r>
        <w:rPr>
          <w:sz w:val="20"/>
        </w:rPr>
        <w:t xml:space="preserve"> </w:t>
      </w:r>
      <w:r>
        <w:rPr>
          <w:sz w:val="20"/>
        </w:rPr>
        <w:t xml:space="preserve">selects the read-vs-write key WITHIN a class:</w:t>
      </w:r>
      <w:r>
        <w:rPr>
          <w:sz w:val="20"/>
        </w:rPr>
        <w:t xml:space="preserve"> </w:t>
      </w:r>
      <w:r>
        <w:rPr>
          <w:sz w:val="20"/>
        </w:rPr>
        <w:t xml:space="preserve">0/2 load_over_store (default), 1 none (alternating direction toggle,</w:t>
      </w:r>
      <w:r>
        <w:rPr>
          <w:sz w:val="20"/>
        </w:rPr>
        <w:t xml:space="preserve"> </w:t>
      </w:r>
      <w:r>
        <w:rPr>
          <w:sz w:val="20"/>
        </w:rPr>
        <w:t xml:space="preserve">flipped on each fired demand op), 3 age_boost (an age-boosted write</w:t>
      </w:r>
      <w:r>
        <w:rPr>
          <w:sz w:val="20"/>
        </w:rPr>
        <w:t xml:space="preserve"> </w:t>
      </w:r>
      <w:r>
        <w:rPr>
          <w:sz w:val="20"/>
        </w:rPr>
        <w:t xml:space="preserve">winner outranks a non-boosted read winner — the</w:t>
      </w:r>
      <w:r>
        <w:rPr>
          <w:sz w:val="20"/>
        </w:rPr>
        <w:t xml:space="preserve"> </w:t>
      </w:r>
      <w:r>
        <w:rPr>
          <w:rStyle w:val="VerbatimChar"/>
          <w:sz w:val="20"/>
        </w:rPr>
        <w:t xml:space="preserve">age_thresh</w:t>
      </w:r>
      <w:r>
        <w:rPr>
          <w:sz w:val="20"/>
        </w:rPr>
        <w:t xml:space="preserve"> </w:t>
      </w:r>
      <w:r>
        <w:rPr>
          <w:sz w:val="20"/>
        </w:rPr>
        <w:t xml:space="preserve">flags</w:t>
      </w:r>
      <w:r>
        <w:rPr>
          <w:sz w:val="20"/>
        </w:rPr>
        <w:t xml:space="preserve"> </w:t>
      </w:r>
      <w:r>
        <w:rPr>
          <w:sz w:val="20"/>
        </w:rPr>
        <w:t xml:space="preserve">feed this directly).</w:t>
      </w:r>
      <w:r>
        <w:rPr>
          <w:sz w:val="20"/>
        </w:rPr>
        <w:t xml:space="preserve"> </w:t>
      </w:r>
      <w:r>
        <w:rPr>
          <w:rStyle w:val="VerbatimChar"/>
          <w:sz w:val="20"/>
        </w:rPr>
        <w:t xml:space="preserve">SCHED_WR_WM</w:t>
      </w:r>
      <w:r>
        <w:rPr>
          <w:sz w:val="20"/>
        </w:rPr>
        <w:t xml:space="preserve"> </w:t>
      </w:r>
      <w:r>
        <w:rPr>
          <w:sz w:val="20"/>
        </w:rPr>
        <w:t xml:space="preserve">write batching: wr-CAM occupancy &gt;= high_wm arms a</w:t>
      </w:r>
      <w:r>
        <w:rPr>
          <w:sz w:val="20"/>
        </w:rPr>
        <w:t xml:space="preserve"> </w:t>
      </w:r>
      <w:r>
        <w:rPr>
          <w:sz w:val="20"/>
        </w:rPr>
        <w:t xml:space="preserve">registered drain in which WRITES outrank reads in every demand class,</w:t>
      </w:r>
      <w:r>
        <w:rPr>
          <w:sz w:val="20"/>
        </w:rPr>
        <w:t xml:space="preserve"> </w:t>
      </w:r>
      <w:r>
        <w:rPr>
          <w:sz w:val="20"/>
        </w:rPr>
        <w:t xml:space="preserve">released at &lt;= low_wm (high_wm = 0 disables — the default</w:t>
      </w:r>
      <w:r>
        <w:rPr>
          <w:sz w:val="20"/>
        </w:rPr>
        <w:t xml:space="preserve"> </w:t>
      </w:r>
      <w:r>
        <w:rPr>
          <w:sz w:val="20"/>
        </w:rPr>
        <w:t xml:space="preserve">read-priority is bit-identical).</w:t>
      </w:r>
      <w:r>
        <w:rPr>
          <w:sz w:val="20"/>
        </w:rPr>
        <w:t xml:space="preserve"> </w:t>
      </w:r>
      <w:r>
        <w:rPr>
          <w:rStyle w:val="VerbatimChar"/>
          <w:sz w:val="20"/>
        </w:rPr>
        <w:t xml:space="preserve">SCHED_POLICY.access_pref</w:t>
      </w:r>
      <w:r>
        <w:rPr>
          <w:sz w:val="20"/>
        </w:rPr>
        <w:t xml:space="preserve"> </w:t>
      </w:r>
      <w:r>
        <w:rPr>
          <w:sz w:val="20"/>
        </w:rPr>
        <w:t xml:space="preserve">reorders the demand-CLASS preference itself</w:t>
      </w:r>
      <w:r>
        <w:rPr>
          <w:sz w:val="20"/>
        </w:rPr>
        <w:t xml:space="preserve"> </w:t>
      </w:r>
      <w:r>
        <w:rPr>
          <w:sz w:val="20"/>
        </w:rPr>
        <w:t xml:space="preserve">(0/1 column_first = the legacy order, 2 row_first, 3 precharge_first);</w:t>
      </w:r>
      <w:r>
        <w:rPr>
          <w:sz w:val="20"/>
        </w:rPr>
        <w:t xml:space="preserve"> </w:t>
      </w:r>
      <w:r>
        <w:rPr>
          <w:sz w:val="20"/>
        </w:rPr>
        <w:t xml:space="preserve">the class is chosen from the possibly-narrowed per-class picks, then</w:t>
      </w:r>
      <w:r>
        <w:rPr>
          <w:sz w:val="20"/>
        </w:rPr>
        <w:t xml:space="preserve"> </w:t>
      </w:r>
      <w:r>
        <w:rPr>
          <w:sz w:val="20"/>
        </w:rPr>
        <w:t xml:space="preserve">read-over-write applies within it.</w:t>
      </w:r>
      <w:r>
        <w:rPr>
          <w:sz w:val="20"/>
        </w:rPr>
        <w:t xml:space="preserve"> </w:t>
      </w:r>
      <w:r>
        <w:rPr>
          <w:rStyle w:val="VerbatimChar"/>
          <w:sz w:val="20"/>
        </w:rPr>
        <w:t xml:space="preserve">SCHED_POLICY.row_sel/col_sel</w:t>
      </w:r>
      <w:r>
        <w:rPr>
          <w:sz w:val="20"/>
        </w:rPr>
        <w:t xml:space="preserve"> </w:t>
      </w:r>
      <w:r>
        <w:rPr>
          <w:sz w:val="20"/>
        </w:rPr>
        <w:t xml:space="preserve">further steer the SELECTION within the</w:t>
      </w:r>
      <w:r>
        <w:rPr>
          <w:sz w:val="20"/>
        </w:rPr>
        <w:t xml:space="preserve"> </w:t>
      </w:r>
      <w:r>
        <w:rPr>
          <w:sz w:val="20"/>
        </w:rPr>
        <w:t xml:space="preserve">(possibly narrowed) activate/column classes: population-first</w:t>
      </w:r>
      <w:r>
        <w:rPr>
          <w:sz w:val="20"/>
        </w:rPr>
        <w:t xml:space="preserve"> </w:t>
      </w:r>
      <w:r>
        <w:rPr>
          <w:sz w:val="20"/>
        </w:rPr>
        <w:t xml:space="preserve">(most/fewest schedulable entries sharing the candidate’s {bank,row},</w:t>
      </w:r>
      <w:r>
        <w:rPr>
          <w:sz w:val="20"/>
        </w:rPr>
        <w:t xml:space="preserve"> </w:t>
      </w:r>
      <w:r>
        <w:rPr>
          <w:sz w:val="20"/>
        </w:rPr>
        <w:t xml:space="preserve">an 8x8 match triangle per CAM) with oldest tie-break; 0 = pure oldest,</w:t>
      </w:r>
      <w:r>
        <w:rPr>
          <w:sz w:val="20"/>
        </w:rPr>
        <w:t xml:space="preserve"> </w:t>
      </w:r>
      <w:r>
        <w:rPr>
          <w:sz w:val="20"/>
        </w:rPr>
        <w:t xml:space="preserve">and precharge picks are always oldest.</w:t>
      </w:r>
      <w:r>
        <w:rPr>
          <w:sz w:val="20"/>
        </w:rPr>
        <w:t xml:space="preserve"> </w:t>
      </w:r>
      <w:r>
        <w:rPr>
          <w:rStyle w:val="VerbatimChar"/>
          <w:sz w:val="20"/>
        </w:rPr>
        <w:t xml:space="preserve">w_ref_safe</w:t>
      </w:r>
      <w:r>
        <w:rPr>
          <w:sz w:val="20"/>
        </w:rPr>
        <w:t xml:space="preserve"> </w:t>
      </w:r>
      <w:r>
        <w:rPr>
          <w:sz w:val="20"/>
        </w:rPr>
        <w:t xml:space="preserve">also carries</w:t>
      </w:r>
      <w:r>
        <w:rPr>
          <w:sz w:val="20"/>
        </w:rPr>
        <w:t xml:space="preserve"> </w:t>
      </w:r>
      <w:r>
        <w:rPr>
          <w:rStyle w:val="VerbatimChar"/>
          <w:bCs/>
          <w:b/>
          <w:sz w:val="20"/>
        </w:rPr>
        <w:t xml:space="preserve">!r_grant</w:t>
      </w:r>
      <w:r>
        <w:rPr>
          <w:sz w:val="20"/>
        </w:rPr>
        <w:t xml:space="preserve">: the grant-to-</w:t>
      </w:r>
      <w:r>
        <w:rPr>
          <w:sz w:val="20"/>
        </w:rPr>
        <w:t xml:space="preserve"> </w:t>
      </w:r>
      <w:r>
        <w:rPr>
          <w:sz w:val="20"/>
        </w:rPr>
        <w:t xml:space="preserve">request-drop round trip is 2 cycles, so without it the branch re-picked a</w:t>
      </w:r>
      <w:r>
        <w:rPr>
          <w:sz w:val="20"/>
        </w:rPr>
        <w:t xml:space="preserve"> </w:t>
      </w:r>
      <w:r>
        <w:rPr>
          <w:sz w:val="20"/>
        </w:rPr>
        <w:t xml:space="preserve">SECOND REF while the first still sat in the output register and the</w:t>
      </w:r>
      <w:r>
        <w:rPr>
          <w:sz w:val="20"/>
        </w:rPr>
        <w:t xml:space="preserve"> </w:t>
      </w:r>
      <w:r>
        <w:rPr>
          <w:sz w:val="20"/>
        </w:rPr>
        <w:t xml:space="preserve">refresh DOUBLE-ISSUED on the wire — a silent tRFC-between-REFs violation</w:t>
      </w:r>
      <w:r>
        <w:rPr>
          <w:sz w:val="20"/>
        </w:rPr>
        <w:t xml:space="preserve"> </w:t>
      </w:r>
      <w:r>
        <w:rPr>
          <w:sz w:val="20"/>
        </w:rPr>
        <w:t xml:space="preserve">for REFab (present in every build before 2026-08-26), fatal for REFpb</w:t>
      </w:r>
      <w:r>
        <w:rPr>
          <w:sz w:val="20"/>
        </w:rPr>
        <w:t xml:space="preserve"> </w:t>
      </w:r>
      <w:r>
        <w:rPr>
          <w:sz w:val="20"/>
        </w:rPr>
        <w:t xml:space="preserve">(each command advances the device’s bank rotor). With</w:t>
      </w:r>
      <w:r>
        <w:rPr>
          <w:sz w:val="20"/>
        </w:rPr>
        <w:t xml:space="preserve"> </w:t>
      </w:r>
      <w:r>
        <w:rPr>
          <w:rStyle w:val="VerbatimChar"/>
          <w:sz w:val="20"/>
        </w:rPr>
        <w:t xml:space="preserve">refresh_kind_i</w:t>
      </w:r>
      <w:r>
        <w:rPr>
          <w:sz w:val="20"/>
        </w:rPr>
        <w:t xml:space="preserve"> </w:t>
      </w:r>
      <w:r>
        <w:rPr>
          <w:sz w:val="20"/>
        </w:rPr>
        <w:t xml:space="preserve">set (REFpb, LPDDR2</w:t>
      </w:r>
      <w:r>
        <w:rPr>
          <w:sz w:val="20"/>
        </w:rPr>
        <w:t xml:space="preserve"> </w:t>
      </w:r>
      <w:r>
        <w:rPr>
          <w:rStyle w:val="VerbatimChar"/>
          <w:sz w:val="20"/>
        </w:rPr>
        <w:t xml:space="preserve">REF_CTRL.mode=2</w:t>
      </w:r>
      <w:r>
        <w:rPr>
          <w:sz w:val="20"/>
        </w:rPr>
        <w:t xml:space="preserve">) the branch instead precharges ONLY</w:t>
      </w:r>
      <w:r>
        <w:rPr>
          <w:sz w:val="20"/>
        </w:rPr>
        <w:t xml:space="preserve"> </w:t>
      </w:r>
      <w:r>
        <w:rPr>
          <w:sz w:val="20"/>
        </w:rPr>
        <w:t xml:space="preserve">the device’s rotor bank (</w:t>
      </w:r>
      <w:r>
        <w:rPr>
          <w:rStyle w:val="VerbatimChar"/>
          <w:sz w:val="20"/>
        </w:rPr>
        <w:t xml:space="preserve">refresh_bank_i</w:t>
      </w:r>
      <w:r>
        <w:rPr>
          <w:sz w:val="20"/>
        </w:rPr>
        <w:t xml:space="preserve">, the controller’s mirror of the</w:t>
      </w:r>
      <w:r>
        <w:rPr>
          <w:sz w:val="20"/>
        </w:rPr>
        <w:t xml:space="preserve"> </w:t>
      </w:r>
      <w:r>
        <w:rPr>
          <w:sz w:val="20"/>
        </w:rPr>
        <w:t xml:space="preserve">device-internal counter) and issues</w:t>
      </w:r>
      <w:r>
        <w:rPr>
          <w:sz w:val="20"/>
        </w:rPr>
        <w:t xml:space="preserve"> </w:t>
      </w:r>
      <w:r>
        <w:rPr>
          <w:rStyle w:val="VerbatimChar"/>
          <w:sz w:val="20"/>
        </w:rPr>
        <w:t xml:space="preserve">OP_REFPB</w:t>
      </w:r>
      <w:r>
        <w:rPr>
          <w:sz w:val="20"/>
        </w:rPr>
        <w:t xml:space="preserve"> </w:t>
      </w:r>
      <w:r>
        <w:rPr>
          <w:sz w:val="20"/>
        </w:rPr>
        <w:t xml:space="preserve">under</w:t>
      </w:r>
      <w:r>
        <w:rPr>
          <w:sz w:val="20"/>
        </w:rPr>
        <w:t xml:space="preserve"> </w:t>
      </w:r>
      <w:r>
        <w:rPr>
          <w:rStyle w:val="VerbatimChar"/>
          <w:sz w:val="20"/>
        </w:rPr>
        <w:t xml:space="preserve">w_refpb_safe</w:t>
      </w:r>
      <w:r>
        <w:rPr>
          <w:sz w:val="20"/>
        </w:rPr>
        <w:t xml:space="preserve"> </w:t>
      </w:r>
      <w:r>
        <w:rPr>
          <w:sz w:val="20"/>
        </w:rPr>
        <w:t xml:space="preserve">(same terms, rotor-bank-scoped row check); the recovery counter loads</w:t>
      </w:r>
      <w:r>
        <w:rPr>
          <w:sz w:val="20"/>
        </w:rPr>
        <w:t xml:space="preserve"> </w:t>
      </w:r>
      <w:r>
        <w:rPr>
          <w:rStyle w:val="VerbatimChar"/>
          <w:sz w:val="20"/>
        </w:rPr>
        <w:t xml:space="preserve">trfc_pb</w:t>
      </w:r>
      <w:r>
        <w:rPr>
          <w:sz w:val="20"/>
        </w:rPr>
        <w:t xml:space="preserve"> </w:t>
      </w:r>
      <w:r>
        <w:rPr>
          <w:sz w:val="20"/>
        </w:rPr>
        <w:t xml:space="preserve">instead of tRFCab, and the rank-wide ACT block during that</w:t>
      </w:r>
      <w:r>
        <w:rPr>
          <w:sz w:val="20"/>
        </w:rPr>
        <w:t xml:space="preserve"> </w:t>
      </w:r>
      <w:r>
        <w:rPr>
          <w:sz w:val="20"/>
        </w:rPr>
        <w:t xml:space="preserve">(shorter) window also provides the JEDEC spacing between consecutive</w:t>
      </w:r>
      <w:r>
        <w:rPr>
          <w:sz w:val="20"/>
        </w:rPr>
        <w:t xml:space="preserve"> </w:t>
      </w:r>
      <w:r>
        <w:rPr>
          <w:sz w:val="20"/>
        </w:rPr>
        <w:t xml:space="preserve">REFpb commands. The sequencing is audited by</w:t>
      </w:r>
      <w:r>
        <w:rPr>
          <w:sz w:val="20"/>
        </w:rPr>
        <w:t xml:space="preserve"> </w:t>
      </w:r>
      <w:r>
        <w:rPr>
          <w:rStyle w:val="VerbatimChar"/>
          <w:sz w:val="20"/>
        </w:rPr>
        <w:t xml:space="preserve">rtl/fub/pumice_cmd_history_checker.sv</w:t>
      </w:r>
      <w:r>
        <w:rPr>
          <w:sz w:val="20"/>
        </w:rPr>
        <w:t xml:space="preserve"> </w:t>
      </w:r>
      <w:r>
        <w:rPr>
          <w:sz w:val="20"/>
        </w:rPr>
        <w:t xml:space="preserve">(generate-gated by</w:t>
      </w:r>
      <w:r>
        <w:rPr>
          <w:sz w:val="20"/>
        </w:rPr>
        <w:t xml:space="preserve"> </w:t>
      </w:r>
      <w:r>
        <w:rPr>
          <w:rStyle w:val="VerbatimChar"/>
          <w:sz w:val="20"/>
        </w:rPr>
        <w:t xml:space="preserve">CMD_HISTORY_EN</w:t>
      </w:r>
      <w:r>
        <w:rPr>
          <w:sz w:val="20"/>
        </w:rPr>
        <w:t xml:space="preserve"> </w:t>
      </w:r>
      <w:r>
        <w:rPr>
          <w:sz w:val="20"/>
        </w:rPr>
        <w:t xml:space="preserve">inside the scheduler macro,</w:t>
      </w:r>
      <w:r>
        <w:rPr>
          <w:sz w:val="20"/>
        </w:rPr>
        <w:t xml:space="preserve"> </w:t>
      </w:r>
      <w:r>
        <w:rPr>
          <w:rStyle w:val="VerbatimChar"/>
          <w:sz w:val="20"/>
        </w:rPr>
        <w:t xml:space="preserve">$fatal</w:t>
      </w:r>
      <w:r>
        <w:rPr>
          <w:sz w:val="20"/>
        </w:rPr>
        <w:t xml:space="preserve"> </w:t>
      </w:r>
      <w:r>
        <w:rPr>
          <w:sz w:val="20"/>
        </w:rPr>
        <w:t xml:space="preserve">on violation).</w:t>
      </w:r>
    </w:p>
    <w:p>
      <w:pPr>
        <w:numPr>
          <w:ilvl w:val="0"/>
          <w:numId w:val="1046"/>
        </w:numPr>
      </w:pPr>
      <w:r>
        <w:rPr>
          <w:bCs/>
          <w:b/>
          <w:sz w:val="20"/>
        </w:rPr>
        <w:t xml:space="preserve">COLUMN row-hit</w:t>
      </w:r>
      <w:r>
        <w:rPr>
          <w:sz w:val="20"/>
        </w:rPr>
        <w:t xml:space="preserve"> </w:t>
      </w:r>
      <w:r>
        <w:rPr>
          <w:sz w:val="20"/>
        </w:rPr>
        <w:t xml:space="preserve">— an issuable RD/WR to an open row.</w:t>
      </w:r>
      <w:r>
        <w:rPr>
          <w:sz w:val="20"/>
        </w:rPr>
        <w:t xml:space="preserve"> </w:t>
      </w:r>
      <w:r>
        <w:rPr>
          <w:bCs/>
          <w:b/>
          <w:sz w:val="20"/>
        </w:rPr>
        <w:t xml:space="preserve">READ-PRIORITY</w:t>
      </w:r>
      <w:r>
        <w:rPr>
          <w:sz w:val="20"/>
        </w:rPr>
        <w:t xml:space="preserve">: a ready read wins over a ready write. Within each</w:t>
      </w:r>
      <w:r>
        <w:rPr>
          <w:sz w:val="20"/>
        </w:rPr>
        <w:t xml:space="preserve"> </w:t>
      </w:r>
      <w:r>
        <w:rPr>
          <w:sz w:val="20"/>
        </w:rPr>
        <w:t xml:space="preserve">direction,</w:t>
      </w:r>
      <w:r>
        <w:rPr>
          <w:sz w:val="20"/>
        </w:rPr>
        <w:t xml:space="preserve"> </w:t>
      </w:r>
      <w:r>
        <w:rPr>
          <w:bCs/>
          <w:b/>
          <w:sz w:val="20"/>
        </w:rPr>
        <w:t xml:space="preserve">oldest</w:t>
      </w:r>
      <w:r>
        <w:rPr>
          <w:sz w:val="20"/>
        </w:rPr>
        <w:t xml:space="preserve"> </w:t>
      </w:r>
      <w:r>
        <w:rPr>
          <w:sz w:val="20"/>
        </w:rPr>
        <w:t xml:space="preserve">(max CAM relative age) wins the tie-break.</w:t>
      </w:r>
    </w:p>
    <w:p>
      <w:pPr>
        <w:numPr>
          <w:ilvl w:val="0"/>
          <w:numId w:val="1046"/>
        </w:numPr>
      </w:pPr>
      <w:r>
        <w:rPr>
          <w:bCs/>
          <w:b/>
          <w:sz w:val="20"/>
        </w:rPr>
        <w:t xml:space="preserve">FALLBACK</w:t>
      </w:r>
      <w:r>
        <w:rPr>
          <w:sz w:val="20"/>
        </w:rPr>
        <w:t xml:space="preserve"> </w:t>
      </w:r>
      <w:r>
        <w:rPr>
          <w:sz w:val="20"/>
        </w:rPr>
        <w:t xml:space="preserve">— no ready row-hit:</w:t>
      </w:r>
      <w:r>
        <w:rPr>
          <w:sz w:val="20"/>
        </w:rPr>
        <w:t xml:space="preserve"> </w:t>
      </w:r>
      <w:r>
        <w:rPr>
          <w:rStyle w:val="VerbatimChar"/>
          <w:sz w:val="20"/>
        </w:rPr>
        <w:t xml:space="preserve">ACT</w:t>
      </w:r>
      <w:r>
        <w:rPr>
          <w:sz w:val="20"/>
        </w:rPr>
        <w:t xml:space="preserve"> </w:t>
      </w:r>
      <w:r>
        <w:rPr>
          <w:sz w:val="20"/>
        </w:rPr>
        <w:t xml:space="preserve">the oldest pending op’s row on an idle,</w:t>
      </w:r>
      <w:r>
        <w:rPr>
          <w:sz w:val="20"/>
        </w:rPr>
        <w:t xml:space="preserve"> </w:t>
      </w:r>
      <w:r>
        <w:rPr>
          <w:sz w:val="20"/>
        </w:rPr>
        <w:t xml:space="preserve">act-ready, un-guarded bank; or</w:t>
      </w:r>
      <w:r>
        <w:rPr>
          <w:sz w:val="20"/>
        </w:rPr>
        <w:t xml:space="preserve"> </w:t>
      </w:r>
      <w:r>
        <w:rPr>
          <w:rStyle w:val="VerbatimChar"/>
          <w:sz w:val="20"/>
        </w:rPr>
        <w:t xml:space="preserve">PRE</w:t>
      </w:r>
      <w:r>
        <w:rPr>
          <w:sz w:val="20"/>
        </w:rPr>
        <w:t xml:space="preserve"> </w:t>
      </w:r>
      <w:r>
        <w:rPr>
          <w:sz w:val="20"/>
        </w:rPr>
        <w:t xml:space="preserve">a bank that is open on the wrong row.</w:t>
      </w:r>
    </w:p>
    <w:bookmarkStart w:id="205" w:name="column-issuability"/>
    <w:p>
      <w:pPr>
        <w:pStyle w:val="Heading3"/>
        <w:spacing w:before="200" w:after="80"/>
      </w:pPr>
      <w:r>
        <w:rPr>
          <w:rStyle w:val="SectionNumber"/>
          <w:b/>
          <w:color w:val="404040"/>
          <w:sz w:val="24"/>
        </w:rPr>
        <w:t xml:space="preserve">19.2.1</w:t>
      </w:r>
      <w:r>
        <w:rPr>
          <w:b/>
          <w:color w:val="404040"/>
          <w:sz w:val="24"/>
        </w:rPr>
        <w:tab/>
      </w:r>
      <w:r>
        <w:rPr>
          <w:b/>
          <w:color w:val="404040"/>
          <w:sz w:val="24"/>
        </w:rPr>
        <w:t xml:space="preserve">Column issuability</w:t>
      </w:r>
    </w:p>
    <w:p>
      <w:pPr>
        <w:pStyle w:val="FirstParagraph"/>
      </w:pPr>
      <w:r>
        <w:rPr>
          <w:sz w:val="20"/>
        </w:rPr>
        <w:t xml:space="preserve">For each bank</w:t>
      </w:r>
      <w:r>
        <w:rPr>
          <w:sz w:val="20"/>
        </w:rPr>
        <w:t xml:space="preserve"> </w:t>
      </w:r>
      <w:r>
        <w:rPr>
          <w:rStyle w:val="VerbatimChar"/>
          <w:sz w:val="20"/>
        </w:rPr>
        <w:t xml:space="preserve">j</w:t>
      </w:r>
      <w:r>
        <w:rPr>
          <w:sz w:val="20"/>
        </w:rPr>
        <w:t xml:space="preserve"> </w:t>
      </w:r>
      <w:r>
        <w:rPr>
          <w:sz w:val="20"/>
        </w:rPr>
        <w:t xml:space="preserve">the arbiter drives the CAM lookups with</w:t>
      </w:r>
      <w:r>
        <w:rPr>
          <w:sz w:val="20"/>
        </w:rPr>
        <w:t xml:space="preserve"> </w:t>
      </w:r>
      <w:r>
        <w:rPr>
          <w:rStyle w:val="VerbatimChar"/>
          <w:sz w:val="20"/>
        </w:rPr>
        <w:t xml:space="preserve">{bank j, that bank's open row}</w:t>
      </w:r>
      <w:r>
        <w:rPr>
          <w:sz w:val="20"/>
        </w:rPr>
        <w:t xml:space="preserve"> </w:t>
      </w:r>
      <w:r>
        <w:rPr>
          <w:sz w:val="20"/>
        </w:rPr>
        <w:t xml:space="preserve">(</w:t>
      </w:r>
      <w:r>
        <w:rPr>
          <w:rStyle w:val="VerbatimChar"/>
          <w:sz w:val="20"/>
        </w:rPr>
        <w:t xml:space="preserve">bank_open_row_i</w:t>
      </w:r>
      <w:r>
        <w:rPr>
          <w:sz w:val="20"/>
        </w:rPr>
        <w:t xml:space="preserve">), gated valid by</w:t>
      </w:r>
      <w:r>
        <w:rPr>
          <w:sz w:val="20"/>
        </w:rPr>
        <w:t xml:space="preserve"> </w:t>
      </w:r>
      <w:r>
        <w:rPr>
          <w:rStyle w:val="VerbatimChar"/>
          <w:sz w:val="20"/>
        </w:rPr>
        <w:t xml:space="preserve">bank_row_active_i</w:t>
      </w:r>
      <w:r>
        <w:rPr>
          <w:sz w:val="20"/>
        </w:rPr>
        <w:t xml:space="preserve">. A returned hit</w:t>
      </w:r>
      <w:r>
        <w:rPr>
          <w:sz w:val="20"/>
        </w:rPr>
        <w:t xml:space="preserve"> </w:t>
      </w:r>
      <w:r>
        <w:rPr>
          <w:sz w:val="20"/>
        </w:rPr>
        <w:t xml:space="preserve">is issuable when:</w:t>
      </w:r>
    </w:p>
    <w:p>
      <w:pPr>
        <w:numPr>
          <w:ilvl w:val="0"/>
          <w:numId w:val="1047"/>
        </w:numPr>
        <w:pStyle w:val="Compact"/>
      </w:pPr>
      <w:r>
        <w:rPr>
          <w:bCs/>
          <w:b/>
        </w:rPr>
        <w:t xml:space="preserve">RD</w:t>
      </w:r>
      <w:r>
        <w:t xml:space="preserve">:</w:t>
      </w:r>
      <w:r>
        <w:t xml:space="preserve"> </w:t>
      </w:r>
      <w:r>
        <w:rPr>
          <w:rStyle w:val="VerbatimChar"/>
        </w:rPr>
        <w:t xml:space="preserve">rd_lu_hit &amp;&amp; bank_rdwr_ready &amp;&amp; w_tccd_fwd_ok &amp;&amp; twtr_ok</w:t>
      </w:r>
    </w:p>
    <w:p>
      <w:pPr>
        <w:numPr>
          <w:ilvl w:val="0"/>
          <w:numId w:val="1047"/>
        </w:numPr>
        <w:pStyle w:val="Compact"/>
      </w:pPr>
      <w:r>
        <w:rPr>
          <w:bCs/>
          <w:b/>
        </w:rPr>
        <w:t xml:space="preserve">WR</w:t>
      </w:r>
      <w:r>
        <w:t xml:space="preserve">:</w:t>
      </w:r>
      <w:r>
        <w:t xml:space="preserve"> </w:t>
      </w:r>
      <w:r>
        <w:rPr>
          <w:rStyle w:val="VerbatimChar"/>
        </w:rPr>
        <w:t xml:space="preserve">wr_lu_hit &amp;&amp; bank_rdwr_ready &amp;&amp; w_tccd_fwd_ok &amp;&amp; trtw_ok</w:t>
      </w:r>
    </w:p>
    <w:p>
      <w:pPr>
        <w:pStyle w:val="FirstParagraph"/>
      </w:pPr>
      <w:r>
        <w:rPr>
          <w:sz w:val="20"/>
        </w:rPr>
        <w:t xml:space="preserve">plus three guards added with the 2026-09-08/09 bandwidth work:</w:t>
      </w:r>
    </w:p>
    <w:p>
      <w:pPr>
        <w:numPr>
          <w:ilvl w:val="0"/>
          <w:numId w:val="1048"/>
        </w:numPr>
        <w:pStyle w:val="Compact"/>
      </w:pPr>
      <w:r>
        <w:rPr>
          <w:bCs/>
          <w:b/>
        </w:rPr>
        <w:t xml:space="preserve">Auto-precharge stale-image guard</w:t>
      </w:r>
      <w:r>
        <w:t xml:space="preserve"> </w:t>
      </w:r>
      <w:r>
        <w:t xml:space="preserve">—</w:t>
      </w:r>
      <w:r>
        <w:t xml:space="preserve"> </w:t>
      </w:r>
      <w:r>
        <w:rPr>
          <w:rStyle w:val="VerbatimChar"/>
        </w:rPr>
        <w:t xml:space="preserve">!(f_ap(b) &amp;&amp; w_col_inflight_bank[b])   &amp;&amp; !r_ap_closing[b]</w:t>
      </w:r>
      <w:r>
        <w:t xml:space="preserve">. A column to a bank with an auto-precharge column</w:t>
      </w:r>
      <w:r>
        <w:t xml:space="preserve"> </w:t>
      </w:r>
      <w:r>
        <w:t xml:space="preserve">already in flight would be picked against a row image the AP is about to</w:t>
      </w:r>
      <w:r>
        <w:t xml:space="preserve"> </w:t>
      </w:r>
      <w:r>
        <w:t xml:space="preserve">invalidate. The mask is gated on</w:t>
      </w:r>
      <w:r>
        <w:t xml:space="preserve"> </w:t>
      </w:r>
      <w:r>
        <w:rPr>
          <w:rStyle w:val="VerbatimChar"/>
        </w:rPr>
        <w:t xml:space="preserve">f_ap(b)</w:t>
      </w:r>
      <w:r>
        <w:t xml:space="preserve"> </w:t>
      </w:r>
      <w:r>
        <w:t xml:space="preserve">so it costs nothing when the</w:t>
      </w:r>
      <w:r>
        <w:t xml:space="preserve"> </w:t>
      </w:r>
      <w:r>
        <w:t xml:space="preserve">access is not auto-precharging; an ungated version throttled same-bank</w:t>
      </w:r>
      <w:r>
        <w:t xml:space="preserve"> </w:t>
      </w:r>
      <w:r>
        <w:t xml:space="preserve">column streaming.</w:t>
      </w:r>
    </w:p>
    <w:p>
      <w:pPr>
        <w:numPr>
          <w:ilvl w:val="0"/>
          <w:numId w:val="1048"/>
        </w:numPr>
        <w:pStyle w:val="Compact"/>
      </w:pPr>
      <w:r>
        <w:rPr>
          <w:bCs/>
          <w:b/>
        </w:rPr>
        <w:t xml:space="preserve">Forward tCCD</w:t>
      </w:r>
      <w:r>
        <w:t xml:space="preserve"> </w:t>
      </w:r>
      <w:r>
        <w:t xml:space="preserve">—</w:t>
      </w:r>
      <w:r>
        <w:t xml:space="preserve"> </w:t>
      </w:r>
      <w:r>
        <w:rPr>
          <w:rStyle w:val="VerbatimChar"/>
        </w:rPr>
        <w:t xml:space="preserve">w_tccd_fwd_ok</w:t>
      </w:r>
      <w:r>
        <w:t xml:space="preserve"> </w:t>
      </w:r>
      <w:r>
        <w:t xml:space="preserve">replaces the flopped global</w:t>
      </w:r>
      <w:r>
        <w:t xml:space="preserve"> </w:t>
      </w:r>
      <w:r>
        <w:rPr>
          <w:rStyle w:val="VerbatimChar"/>
        </w:rPr>
        <w:t xml:space="preserve">tccd_ok</w:t>
      </w:r>
      <w:r>
        <w:t xml:space="preserve"> </w:t>
      </w:r>
      <w:r>
        <w:t xml:space="preserve">on</w:t>
      </w:r>
      <w:r>
        <w:t xml:space="preserve"> </w:t>
      </w:r>
      <w:r>
        <w:t xml:space="preserve">the column masks. The counter reloads on column</w:t>
      </w:r>
      <w:r>
        <w:t xml:space="preserve"> </w:t>
      </w:r>
      <w:r>
        <w:rPr>
          <w:bCs/>
          <w:b/>
        </w:rPr>
        <w:t xml:space="preserve">selection</w:t>
      </w:r>
      <w:r>
        <w:t xml:space="preserve"> </w:t>
      </w:r>
      <w:r>
        <w:t xml:space="preserve">(not on fire)</w:t>
      </w:r>
      <w:r>
        <w:t xml:space="preserve"> </w:t>
      </w:r>
      <w:r>
        <w:t xml:space="preserve">and compares</w:t>
      </w:r>
      <w:r>
        <w:t xml:space="preserve"> </w:t>
      </w:r>
      <w:r>
        <w:rPr>
          <w:rStyle w:val="VerbatimChar"/>
        </w:rPr>
        <w:t xml:space="preserve">&lt;= 1</w:t>
      </w:r>
      <w:r>
        <w:t xml:space="preserve">, so the period is exactly tCCD. Stacking the old</w:t>
      </w:r>
      <w:r>
        <w:t xml:space="preserve"> </w:t>
      </w:r>
      <w:r>
        <w:t xml:space="preserve">fire-reloaded gate on top of it made the period tCCD+4 and halved read</w:t>
      </w:r>
      <w:r>
        <w:t xml:space="preserve"> </w:t>
      </w:r>
      <w:r>
        <w:t xml:space="preserve">throughput at tCCD=4.</w:t>
      </w:r>
    </w:p>
    <w:p>
      <w:pPr>
        <w:numPr>
          <w:ilvl w:val="0"/>
          <w:numId w:val="1048"/>
        </w:numPr>
        <w:pStyle w:val="Compact"/>
      </w:pPr>
      <w:r>
        <w:rPr>
          <w:bCs/>
          <w:b/>
        </w:rPr>
        <w:t xml:space="preserve">Refresh column block</w:t>
      </w:r>
      <w:r>
        <w:t xml:space="preserve"> </w:t>
      </w:r>
      <w:r>
        <w:t xml:space="preserve">—</w:t>
      </w:r>
      <w:r>
        <w:t xml:space="preserve"> </w:t>
      </w:r>
      <w:r>
        <w:rPr>
          <w:rStyle w:val="VerbatimChar"/>
        </w:rPr>
        <w:t xml:space="preserve">w_ref_col_block[b]</w:t>
      </w:r>
      <w:r>
        <w:t xml:space="preserve">: columns to the banks a</w:t>
      </w:r>
      <w:r>
        <w:t xml:space="preserve"> </w:t>
      </w:r>
      <w:r>
        <w:t xml:space="preserve">pending refresh is going to close are not selectable (all banks for REFab,</w:t>
      </w:r>
      <w:r>
        <w:t xml:space="preserve"> </w:t>
      </w:r>
      <w:r>
        <w:t xml:space="preserve">the rotor bank for REFpb). Without it the x16 reorder case livelocked —</w:t>
      </w:r>
      <w:r>
        <w:t xml:space="preserve"> </w:t>
      </w:r>
      <w:r>
        <w:t xml:space="preserve">refresh pending, bank 0 open, eight row-hit entries, and the pick pipeline</w:t>
      </w:r>
      <w:r>
        <w:t xml:space="preserve"> </w:t>
      </w:r>
      <w:r>
        <w:t xml:space="preserve">re-selecting a bank-0 column every cycle whose in-flight guard blocked the</w:t>
      </w:r>
      <w:r>
        <w:t xml:space="preserve"> </w:t>
      </w:r>
      <w:r>
        <w:t xml:space="preserve">very PRE the refresh was waiting for.</w:t>
      </w:r>
    </w:p>
    <w:p>
      <w:pPr>
        <w:pStyle w:val="FirstParagraph"/>
      </w:pPr>
      <w:r>
        <w:rPr>
          <w:sz w:val="20"/>
        </w:rPr>
        <w:t xml:space="preserve">The oldest issuable RD (max</w:t>
      </w:r>
      <w:r>
        <w:rPr>
          <w:sz w:val="20"/>
        </w:rPr>
        <w:t xml:space="preserve"> </w:t>
      </w:r>
      <w:r>
        <w:rPr>
          <w:rStyle w:val="VerbatimChar"/>
          <w:sz w:val="20"/>
        </w:rPr>
        <w:t xml:space="preserve">rd_lu_age</w:t>
      </w:r>
      <w:r>
        <w:rPr>
          <w:sz w:val="20"/>
        </w:rPr>
        <w:t xml:space="preserve">) and oldest issuable WR are scanned in</w:t>
      </w:r>
      <w:r>
        <w:rPr>
          <w:sz w:val="20"/>
        </w:rPr>
        <w:t xml:space="preserve"> </w:t>
      </w:r>
      <w:r>
        <w:rPr>
          <w:sz w:val="20"/>
        </w:rPr>
        <w:t xml:space="preserve">parallel across all</w:t>
      </w:r>
      <w:r>
        <w:rPr>
          <w:sz w:val="20"/>
        </w:rPr>
        <w:t xml:space="preserve"> </w:t>
      </w:r>
      <w:r>
        <w:rPr>
          <w:rStyle w:val="VerbatimChar"/>
          <w:sz w:val="20"/>
        </w:rPr>
        <w:t xml:space="preserve">N_LU = NUM_BANKS</w:t>
      </w:r>
      <w:r>
        <w:rPr>
          <w:sz w:val="20"/>
        </w:rPr>
        <w:t xml:space="preserve"> </w:t>
      </w:r>
      <w:r>
        <w:rPr>
          <w:sz w:val="20"/>
        </w:rPr>
        <w:t xml:space="preserve">lookups; read-priority then selects RD over</w:t>
      </w:r>
      <w:r>
        <w:rPr>
          <w:sz w:val="20"/>
        </w:rPr>
        <w:t xml:space="preserve"> </w:t>
      </w:r>
      <w:r>
        <w:rPr>
          <w:sz w:val="20"/>
        </w:rPr>
        <w:t xml:space="preserve">WR if both exist.</w:t>
      </w:r>
    </w:p>
    <w:p>
      <w:pPr>
        <w:pStyle w:val="BodyText"/>
      </w:pPr>
      <w:r>
        <w:rPr>
          <w:sz w:val="20"/>
        </w:rPr>
        <w:t xml:space="preserve">The output stage re-checks</w:t>
      </w:r>
      <w:r>
        <w:rPr>
          <w:sz w:val="20"/>
        </w:rPr>
        <w:t xml:space="preserve"> </w:t>
      </w:r>
      <w:r>
        <w:rPr>
          <w:rStyle w:val="VerbatimChar"/>
          <w:sz w:val="20"/>
        </w:rPr>
        <w:t xml:space="preserve">wr_commit_ready_i</w:t>
      </w:r>
      <w:r>
        <w:rPr>
          <w:sz w:val="20"/>
        </w:rPr>
        <w:t xml:space="preserve">,</w:t>
      </w:r>
      <w:r>
        <w:rPr>
          <w:sz w:val="20"/>
        </w:rPr>
        <w:t xml:space="preserve"> </w:t>
      </w:r>
      <w:r>
        <w:rPr>
          <w:rStyle w:val="VerbatimChar"/>
          <w:sz w:val="20"/>
        </w:rPr>
        <w:t xml:space="preserve">rd_issue_ready_i</w:t>
      </w:r>
      <w:r>
        <w:rPr>
          <w:sz w:val="20"/>
        </w:rPr>
        <w:t xml:space="preserve"> </w:t>
      </w:r>
      <w:r>
        <w:rPr>
          <w:sz w:val="20"/>
        </w:rPr>
        <w:t xml:space="preserve">and the ACT</w:t>
      </w:r>
      <w:r>
        <w:rPr>
          <w:sz w:val="20"/>
        </w:rPr>
        <w:t xml:space="preserve"> </w:t>
      </w:r>
      <w:r>
        <w:rPr>
          <w:sz w:val="20"/>
        </w:rPr>
        <w:t xml:space="preserve">gate</w:t>
      </w:r>
      <w:r>
        <w:rPr>
          <w:sz w:val="20"/>
        </w:rPr>
        <w:t xml:space="preserve"> </w:t>
      </w:r>
      <w:r>
        <w:rPr>
          <w:bCs/>
          <w:b/>
          <w:sz w:val="20"/>
        </w:rPr>
        <w:t xml:space="preserve">live</w:t>
      </w:r>
      <w:r>
        <w:rPr>
          <w:sz w:val="20"/>
        </w:rPr>
        <w:t xml:space="preserve">, because the pick pipeline is three stages deep and a readiness</w:t>
      </w:r>
      <w:r>
        <w:rPr>
          <w:sz w:val="20"/>
        </w:rPr>
        <w:t xml:space="preserve"> </w:t>
      </w:r>
      <w:r>
        <w:rPr>
          <w:sz w:val="20"/>
        </w:rPr>
        <w:t xml:space="preserve">that was true at selection can be false at issue. The ACT case was found by</w:t>
      </w:r>
      <w:r>
        <w:rPr>
          <w:sz w:val="20"/>
        </w:rPr>
        <w:t xml:space="preserve"> </w:t>
      </w:r>
      <w:r>
        <w:rPr>
          <w:sz w:val="20"/>
        </w:rPr>
        <w:t xml:space="preserve">probe: an ACT selected in the one cycle between a refresh’s tRFC expiring and</w:t>
      </w:r>
      <w:r>
        <w:rPr>
          <w:sz w:val="20"/>
        </w:rPr>
        <w:t xml:space="preserve"> </w:t>
      </w:r>
      <w:r>
        <w:rPr>
          <w:sz w:val="20"/>
        </w:rPr>
        <w:t xml:space="preserve">the next pulled-in REF firing reached the output with</w:t>
      </w:r>
      <w:r>
        <w:rPr>
          <w:sz w:val="20"/>
        </w:rPr>
        <w:t xml:space="preserve"> </w:t>
      </w:r>
      <w:r>
        <w:rPr>
          <w:rStyle w:val="VerbatimChar"/>
          <w:sz w:val="20"/>
        </w:rPr>
        <w:t xml:space="preserve">rfc_busy</w:t>
      </w:r>
      <w:r>
        <w:rPr>
          <w:sz w:val="20"/>
        </w:rPr>
        <w:t xml:space="preserve"> </w:t>
      </w:r>
      <w:r>
        <w:rPr>
          <w:sz w:val="20"/>
        </w:rPr>
        <w:t xml:space="preserve">set.</w:t>
      </w:r>
    </w:p>
    <w:bookmarkEnd w:id="205"/>
    <w:bookmarkStart w:id="206" w:name="auto-precharge-inline-page-policy"/>
    <w:p>
      <w:pPr>
        <w:pStyle w:val="Heading3"/>
        <w:spacing w:before="200" w:after="80"/>
      </w:pPr>
      <w:r>
        <w:rPr>
          <w:rStyle w:val="SectionNumber"/>
          <w:b/>
          <w:color w:val="404040"/>
          <w:sz w:val="24"/>
        </w:rPr>
        <w:t xml:space="preserve">19.2.2</w:t>
      </w:r>
      <w:r>
        <w:rPr>
          <w:b/>
          <w:color w:val="404040"/>
          <w:sz w:val="24"/>
        </w:rPr>
        <w:tab/>
      </w:r>
      <w:r>
        <w:rPr>
          <w:b/>
          <w:color w:val="404040"/>
          <w:sz w:val="24"/>
        </w:rPr>
        <w:t xml:space="preserve">Auto-precharge (inline page policy)</w:t>
      </w:r>
    </w:p>
    <w:p>
      <w:pPr>
        <w:pStyle w:val="SourceCode"/>
      </w:pPr>
      <w:r>
        <w:rPr>
          <w:rStyle w:val="VerbatimChar"/>
        </w:rPr>
        <w:t xml:space="preserve">w_ap = (page_policy_i == PAGE_POLICY_CLOSE);</w:t>
      </w:r>
    </w:p>
    <w:p>
      <w:pPr>
        <w:pStyle w:val="FirstParagraph"/>
      </w:pPr>
      <w:r>
        <w:rPr>
          <w:sz w:val="20"/>
        </w:rPr>
        <w:t xml:space="preserve">A column op becomes</w:t>
      </w:r>
      <w:r>
        <w:rPr>
          <w:sz w:val="20"/>
        </w:rPr>
        <w:t xml:space="preserve"> </w:t>
      </w:r>
      <w:r>
        <w:rPr>
          <w:rStyle w:val="VerbatimChar"/>
          <w:sz w:val="20"/>
        </w:rPr>
        <w:t xml:space="preserve">OP_RDA</w:t>
      </w:r>
      <w:r>
        <w:rPr>
          <w:sz w:val="20"/>
        </w:rPr>
        <w:t xml:space="preserve"> </w:t>
      </w:r>
      <w:r>
        <w:rPr>
          <w:sz w:val="20"/>
        </w:rPr>
        <w:t xml:space="preserve">/</w:t>
      </w:r>
      <w:r>
        <w:rPr>
          <w:sz w:val="20"/>
        </w:rPr>
        <w:t xml:space="preserve"> </w:t>
      </w:r>
      <w:r>
        <w:rPr>
          <w:rStyle w:val="VerbatimChar"/>
          <w:sz w:val="20"/>
        </w:rPr>
        <w:t xml:space="preserve">OP_WRA</w:t>
      </w:r>
      <w:r>
        <w:rPr>
          <w:sz w:val="20"/>
        </w:rPr>
        <w:t xml:space="preserve"> </w:t>
      </w:r>
      <w:r>
        <w:rPr>
          <w:sz w:val="20"/>
        </w:rPr>
        <w:t xml:space="preserve">when the auto-precharge decision is</w:t>
      </w:r>
      <w:r>
        <w:rPr>
          <w:sz w:val="20"/>
        </w:rPr>
        <w:t xml:space="preserve"> </w:t>
      </w:r>
      <w:r>
        <w:rPr>
          <w:sz w:val="20"/>
        </w:rPr>
        <w:t xml:space="preserve">set, else</w:t>
      </w:r>
      <w:r>
        <w:rPr>
          <w:sz w:val="20"/>
        </w:rPr>
        <w:t xml:space="preserve"> </w:t>
      </w:r>
      <w:r>
        <w:rPr>
          <w:rStyle w:val="VerbatimChar"/>
          <w:sz w:val="20"/>
        </w:rPr>
        <w:t xml:space="preserve">OP_RD</w:t>
      </w:r>
      <w:r>
        <w:rPr>
          <w:sz w:val="20"/>
        </w:rPr>
        <w:t xml:space="preserve"> </w:t>
      </w:r>
      <w:r>
        <w:rPr>
          <w:sz w:val="20"/>
        </w:rPr>
        <w:t xml:space="preserve">/</w:t>
      </w:r>
      <w:r>
        <w:rPr>
          <w:sz w:val="20"/>
        </w:rPr>
        <w:t xml:space="preserve"> </w:t>
      </w:r>
      <w:r>
        <w:rPr>
          <w:rStyle w:val="VerbatimChar"/>
          <w:sz w:val="20"/>
        </w:rPr>
        <w:t xml:space="preserve">OP_WR</w:t>
      </w:r>
      <w:r>
        <w:rPr>
          <w:sz w:val="20"/>
        </w:rPr>
        <w:t xml:space="preserve">;</w:t>
      </w:r>
      <w:r>
        <w:rPr>
          <w:sz w:val="20"/>
        </w:rPr>
        <w:t xml:space="preserve"> </w:t>
      </w:r>
      <w:r>
        <w:rPr>
          <w:rStyle w:val="VerbatimChar"/>
          <w:sz w:val="20"/>
        </w:rPr>
        <w:t xml:space="preserve">evt_ap_o</w:t>
      </w:r>
      <w:r>
        <w:rPr>
          <w:sz w:val="20"/>
        </w:rPr>
        <w:t xml:space="preserve"> </w:t>
      </w:r>
      <w:r>
        <w:rPr>
          <w:sz w:val="20"/>
        </w:rPr>
        <w:t xml:space="preserve">tells the bank timers to model the</w:t>
      </w:r>
      <w:r>
        <w:rPr>
          <w:sz w:val="20"/>
        </w:rPr>
        <w:t xml:space="preserve"> </w:t>
      </w:r>
      <w:r>
        <w:rPr>
          <w:sz w:val="20"/>
        </w:rPr>
        <w:t xml:space="preserve">auto-precharge. The decision is the legacy flat</w:t>
      </w:r>
      <w:r>
        <w:rPr>
          <w:sz w:val="20"/>
        </w:rPr>
        <w:t xml:space="preserve"> </w:t>
      </w:r>
      <w:r>
        <w:rPr>
          <w:rStyle w:val="VerbatimChar"/>
          <w:sz w:val="20"/>
        </w:rPr>
        <w:t xml:space="preserve">w_ap</w:t>
      </w:r>
      <w:r>
        <w:rPr>
          <w:sz w:val="20"/>
        </w:rPr>
        <w:t xml:space="preserve"> </w:t>
      </w:r>
      <w:r>
        <w:rPr>
          <w:sz w:val="20"/>
        </w:rPr>
        <w:t xml:space="preserve">(</w:t>
      </w:r>
      <w:r>
        <w:rPr>
          <w:rStyle w:val="VerbatimChar"/>
          <w:sz w:val="20"/>
        </w:rPr>
        <w:t xml:space="preserve">page_policy_i == CLOSE</w:t>
      </w:r>
      <w:r>
        <w:rPr>
          <w:sz w:val="20"/>
        </w:rPr>
        <w:t xml:space="preserve">) unless the runtime page-policy engine is active,</w:t>
      </w:r>
      <w:r>
        <w:rPr>
          <w:sz w:val="20"/>
        </w:rPr>
        <w:t xml:space="preserve"> </w:t>
      </w:r>
      <w:r>
        <w:rPr>
          <w:sz w:val="20"/>
        </w:rPr>
        <w:t xml:space="preserve">in which case it is per-bank (</w:t>
      </w:r>
      <w:r>
        <w:rPr>
          <w:rStyle w:val="VerbatimChar"/>
          <w:sz w:val="20"/>
        </w:rPr>
        <w:t xml:space="preserve">ap_close[bank]</w:t>
      </w:r>
      <w:r>
        <w:rPr>
          <w:sz w:val="20"/>
        </w:rPr>
        <w:t xml:space="preserve">) and the engine may also</w:t>
      </w:r>
      <w:r>
        <w:rPr>
          <w:sz w:val="20"/>
        </w:rPr>
        <w:t xml:space="preserve"> </w:t>
      </w:r>
      <w:r>
        <w:rPr>
          <w:sz w:val="20"/>
        </w:rPr>
        <w:t xml:space="preserve">request idle-timeout closes as the arbiter’s lowest-priority pick — see</w:t>
      </w:r>
      <w:r>
        <w:rPr>
          <w:sz w:val="20"/>
        </w:rPr>
        <w:t xml:space="preserve"> </w:t>
      </w:r>
      <w:hyperlink r:id="rId203">
        <w:r>
          <w:rPr>
            <w:rStyle w:val="Hyperlink"/>
          </w:rPr>
          <w:t xml:space="preserve">ch02/08</w:t>
        </w:r>
      </w:hyperlink>
      <w:r>
        <w:rPr>
          <w:sz w:val="20"/>
        </w:rPr>
        <w:t xml:space="preserve">. (</w:t>
      </w:r>
      <w:r>
        <w:rPr>
          <w:rStyle w:val="VerbatimChar"/>
          <w:sz w:val="20"/>
        </w:rPr>
        <w:t xml:space="preserve">PAGE_POLICY_HAPPY_HYBRID</w:t>
      </w:r>
      <w:r>
        <w:rPr>
          <w:sz w:val="20"/>
        </w:rPr>
        <w:t xml:space="preserve"> </w:t>
      </w:r>
      <w:r>
        <w:rPr>
          <w:sz w:val="20"/>
        </w:rPr>
        <w:t xml:space="preserve">was retired</w:t>
      </w:r>
      <w:r>
        <w:rPr>
          <w:sz w:val="20"/>
        </w:rPr>
        <w:t xml:space="preserve"> </w:t>
      </w:r>
      <w:r>
        <w:rPr>
          <w:sz w:val="20"/>
        </w:rPr>
        <w:t xml:space="preserve">2026-08-25; the enum encoding maps to build default.)</w:t>
      </w:r>
    </w:p>
    <w:bookmarkEnd w:id="206"/>
    <w:bookmarkEnd w:id="207"/>
    <w:bookmarkStart w:id="210" w:name="X51ddba1f4a439d9fb1907cab7428da96a85afb9"/>
    <w:p>
      <w:pPr>
        <w:pStyle w:val="Heading2"/>
        <w:spacing w:before="280" w:after="80"/>
        <w:pBdr>
          <w:bottom w:val="single" w:sz="12" w:color="228B22"/>
        </w:pBdr>
      </w:pPr>
      <w:r>
        <w:rPr>
          <w:rStyle w:val="SectionNumber"/>
          <w:b/>
          <w:color w:val="228B22"/>
          <w:sz w:val="28"/>
        </w:rPr>
        <w:t xml:space="preserve">19.3</w:t>
      </w:r>
      <w:r>
        <w:rPr>
          <w:b/>
          <w:color w:val="228B22"/>
          <w:sz w:val="28"/>
        </w:rPr>
        <w:tab/>
      </w:r>
      <w:r>
        <w:rPr>
          <w:b/>
          <w:color w:val="228B22"/>
          <w:sz w:val="28"/>
        </w:rPr>
        <w:t xml:space="preserve">The in-flight shadow, and where timing is actually enforced</w:t>
      </w:r>
    </w:p>
    <w:p>
      <w:pPr>
        <w:pStyle w:val="FirstParagraph"/>
      </w:pPr>
      <w:r>
        <w:rPr>
          <w:sz w:val="20"/>
        </w:rPr>
        <w:t xml:space="preserve">Reworked 2026-09-25. The two paragraphs below describe</w:t>
      </w:r>
      <w:r>
        <w:rPr>
          <w:sz w:val="20"/>
        </w:rPr>
        <w:t xml:space="preserve"> </w:t>
      </w:r>
      <w:r>
        <w:rPr>
          <w:bCs/>
          <w:b/>
          <w:sz w:val="20"/>
        </w:rPr>
        <w:t xml:space="preserve">one</w:t>
      </w:r>
      <w:r>
        <w:rPr>
          <w:sz w:val="20"/>
        </w:rPr>
        <w:t xml:space="preserve"> </w:t>
      </w:r>
      <w:r>
        <w:rPr>
          <w:sz w:val="20"/>
        </w:rPr>
        <w:t xml:space="preserve">mechanism; they</w:t>
      </w:r>
      <w:r>
        <w:rPr>
          <w:sz w:val="20"/>
        </w:rPr>
        <w:t xml:space="preserve"> </w:t>
      </w:r>
      <w:r>
        <w:rPr>
          <w:sz w:val="20"/>
        </w:rPr>
        <w:t xml:space="preserve">used to be nine ad-hoc masks.</w:t>
      </w:r>
    </w:p>
    <w:bookmarkStart w:id="208" w:name="why-any-guard-exists-at-all"/>
    <w:p>
      <w:pPr>
        <w:pStyle w:val="Heading3"/>
        <w:spacing w:before="200" w:after="80"/>
      </w:pPr>
      <w:r>
        <w:rPr>
          <w:rStyle w:val="SectionNumber"/>
          <w:b/>
          <w:color w:val="404040"/>
          <w:sz w:val="24"/>
        </w:rPr>
        <w:t xml:space="preserve">19.3.1</w:t>
      </w:r>
      <w:r>
        <w:rPr>
          <w:b/>
          <w:color w:val="404040"/>
          <w:sz w:val="24"/>
        </w:rPr>
        <w:tab/>
      </w:r>
      <w:r>
        <w:rPr>
          <w:b/>
          <w:color w:val="404040"/>
          <w:sz w:val="24"/>
        </w:rPr>
        <w:t xml:space="preserve">Why any guard exists at all</w:t>
      </w:r>
    </w:p>
    <w:p>
      <w:pPr>
        <w:pStyle w:val="FirstParagraph"/>
      </w:pPr>
      <w:r>
        <w:rPr>
          <w:rStyle w:val="VerbatimChar"/>
          <w:sz w:val="20"/>
        </w:rPr>
        <w:t xml:space="preserve">bank_timer</w:t>
      </w:r>
      <w:r>
        <w:rPr>
          <w:sz w:val="20"/>
        </w:rPr>
        <w:t xml:space="preserve"> </w:t>
      </w:r>
      <w:r>
        <w:rPr>
          <w:sz w:val="20"/>
        </w:rPr>
        <w:t xml:space="preserve">is meant to BE the authority — its</w:t>
      </w:r>
      <w:r>
        <w:rPr>
          <w:sz w:val="20"/>
        </w:rPr>
        <w:t xml:space="preserve"> </w:t>
      </w:r>
      <w:r>
        <w:rPr>
          <w:rStyle w:val="VerbatimChar"/>
          <w:sz w:val="20"/>
        </w:rPr>
        <w:t xml:space="preserve">safe_*</w:t>
      </w:r>
      <w:r>
        <w:rPr>
          <w:sz w:val="20"/>
        </w:rPr>
        <w:t xml:space="preserve"> </w:t>
      </w:r>
      <w:r>
        <w:rPr>
          <w:sz w:val="20"/>
        </w:rPr>
        <w:t xml:space="preserve">outputs are a</w:t>
      </w:r>
      <w:r>
        <w:rPr>
          <w:sz w:val="20"/>
        </w:rPr>
        <w:t xml:space="preserve"> </w:t>
      </w:r>
      <w:r>
        <w:rPr>
          <w:sz w:val="20"/>
        </w:rPr>
        <w:t xml:space="preserve">combinational AND of the counters, a single register stage, no FSM lag. But the</w:t>
      </w:r>
      <w:r>
        <w:rPr>
          <w:sz w:val="20"/>
        </w:rPr>
        <w:t xml:space="preserve"> </w:t>
      </w:r>
      <w:r>
        <w:rPr>
          <w:sz w:val="20"/>
        </w:rPr>
        <w:t xml:space="preserve">arbiter drives the</w:t>
      </w:r>
      <w:r>
        <w:rPr>
          <w:sz w:val="20"/>
        </w:rPr>
        <w:t xml:space="preserve"> </w:t>
      </w:r>
      <w:r>
        <w:rPr>
          <w:rStyle w:val="VerbatimChar"/>
          <w:sz w:val="20"/>
        </w:rPr>
        <w:t xml:space="preserve">set_*</w:t>
      </w:r>
      <w:r>
        <w:rPr>
          <w:sz w:val="20"/>
        </w:rPr>
        <w:t xml:space="preserve"> </w:t>
      </w:r>
      <w:r>
        <w:rPr>
          <w:sz w:val="20"/>
        </w:rPr>
        <w:t xml:space="preserve">strobes at</w:t>
      </w:r>
      <w:r>
        <w:rPr>
          <w:sz w:val="20"/>
        </w:rPr>
        <w:t xml:space="preserve"> </w:t>
      </w:r>
      <w:r>
        <w:rPr>
          <w:bCs/>
          <w:b/>
          <w:sz w:val="20"/>
        </w:rPr>
        <w:t xml:space="preserve">FIRE</w:t>
      </w:r>
      <w:r>
        <w:rPr>
          <w:sz w:val="20"/>
        </w:rPr>
        <w:t xml:space="preserve"> </w:t>
      </w:r>
      <w:r>
        <w:rPr>
          <w:sz w:val="20"/>
        </w:rPr>
        <w:t xml:space="preserve">(</w:t>
      </w:r>
      <w:r>
        <w:rPr>
          <w:rStyle w:val="VerbatimChar"/>
          <w:sz w:val="20"/>
        </w:rPr>
        <w:t xml:space="preserve">evt_act_o = w_fire_out &amp;&amp; r_do_act</w:t>
      </w:r>
      <w:r>
        <w:rPr>
          <w:sz w:val="20"/>
        </w:rPr>
        <w:t xml:space="preserve">) while it</w:t>
      </w:r>
      <w:r>
        <w:rPr>
          <w:sz w:val="20"/>
        </w:rPr>
        <w:t xml:space="preserve"> </w:t>
      </w:r>
      <w:r>
        <w:rPr>
          <w:bCs/>
          <w:b/>
          <w:sz w:val="20"/>
        </w:rPr>
        <w:t xml:space="preserve">SELECTS</w:t>
      </w:r>
      <w:r>
        <w:rPr>
          <w:sz w:val="20"/>
        </w:rPr>
        <w:t xml:space="preserve"> </w:t>
      </w:r>
      <w:r>
        <w:rPr>
          <w:sz w:val="20"/>
        </w:rPr>
        <w:t xml:space="preserve">three to four registered stages earlier. So up</w:t>
      </w:r>
      <w:r>
        <w:rPr>
          <w:sz w:val="20"/>
        </w:rPr>
        <w:t xml:space="preserve"> </w:t>
      </w:r>
      <w:r>
        <w:rPr>
          <w:sz w:val="20"/>
        </w:rPr>
        <w:t xml:space="preserve">to four commands are in flight that the timers have never been told about, and</w:t>
      </w:r>
      <w:r>
        <w:rPr>
          <w:sz w:val="20"/>
        </w:rPr>
        <w:t xml:space="preserve"> </w:t>
      </w:r>
      <w:r>
        <w:rPr>
          <w:rStyle w:val="VerbatimChar"/>
          <w:sz w:val="20"/>
        </w:rPr>
        <w:t xml:space="preserve">safe_*</w:t>
      </w:r>
      <w:r>
        <w:rPr>
          <w:sz w:val="20"/>
        </w:rPr>
        <w:t xml:space="preserve"> </w:t>
      </w:r>
      <w:r>
        <w:rPr>
          <w:sz w:val="20"/>
        </w:rPr>
        <w:t xml:space="preserve">reports safe because it has not seen them. Every bank guard in this</w:t>
      </w:r>
      <w:r>
        <w:rPr>
          <w:sz w:val="20"/>
        </w:rPr>
        <w:t xml:space="preserve"> </w:t>
      </w:r>
      <w:r>
        <w:rPr>
          <w:sz w:val="20"/>
        </w:rPr>
        <w:t xml:space="preserve">block covers that single gap.</w:t>
      </w:r>
    </w:p>
    <w:p>
      <w:pPr>
        <w:pStyle w:val="BodyText"/>
      </w:pPr>
      <w:r>
        <w:rPr>
          <w:sz w:val="20"/>
        </w:rPr>
        <w:t xml:space="preserve">They were built in separate</w:t>
      </w:r>
      <w:r>
        <w:rPr>
          <w:sz w:val="20"/>
        </w:rPr>
        <w:t xml:space="preserve"> </w:t>
      </w:r>
      <w:r>
        <w:rPr>
          <w:rStyle w:val="VerbatimChar"/>
          <w:sz w:val="20"/>
        </w:rPr>
        <w:t xml:space="preserve">always_comb</w:t>
      </w:r>
      <w:r>
        <w:rPr>
          <w:sz w:val="20"/>
        </w:rPr>
        <w:t xml:space="preserve"> </w:t>
      </w:r>
      <w:r>
        <w:rPr>
          <w:sz w:val="20"/>
        </w:rPr>
        <w:t xml:space="preserve">blocks spread over ~200 lines, which</w:t>
      </w:r>
      <w:r>
        <w:rPr>
          <w:sz w:val="20"/>
        </w:rPr>
        <w:t xml:space="preserve"> </w:t>
      </w:r>
      <w:r>
        <w:rPr>
          <w:sz w:val="20"/>
        </w:rPr>
        <w:t xml:space="preserve">hid the fact that they are the SAME QUESTION asked over different stage</w:t>
      </w:r>
      <w:r>
        <w:rPr>
          <w:sz w:val="20"/>
        </w:rPr>
        <w:t xml:space="preserve"> </w:t>
      </w:r>
      <w:r>
        <w:rPr>
          <w:sz w:val="20"/>
        </w:rPr>
        <w:t xml:space="preserve">subsets. They now derive from one matrix —</w:t>
      </w:r>
      <w:r>
        <w:rPr>
          <w:sz w:val="20"/>
        </w:rPr>
        <w:t xml:space="preserve"> </w:t>
      </w:r>
      <w:r>
        <w:rPr>
          <w:rStyle w:val="VerbatimChar"/>
          <w:sz w:val="20"/>
        </w:rPr>
        <w:t xml:space="preserve">w_if_{preact,col}_{sel,pre,out}</w:t>
      </w:r>
      <w:r>
        <w:rPr>
          <w:sz w:val="20"/>
        </w:rPr>
        <w:t xml:space="preserve"> </w:t>
      </w:r>
      <w:r>
        <w:rPr>
          <w:sz w:val="20"/>
        </w:rPr>
        <w:t xml:space="preserve">over the SEL / PRE / OUT stages — and the</w:t>
      </w:r>
      <w:r>
        <w:rPr>
          <w:sz w:val="20"/>
        </w:rPr>
        <w:t xml:space="preserve"> </w:t>
      </w:r>
      <w:r>
        <w:rPr>
          <w:sz w:val="20"/>
        </w:rPr>
        <w:t xml:space="preserve">composites (</w:t>
      </w:r>
      <w:r>
        <w:rPr>
          <w:rStyle w:val="VerbatimChar"/>
          <w:sz w:val="20"/>
        </w:rPr>
        <w:t xml:space="preserve">w_prepick_guard</w:t>
      </w:r>
      <w:r>
        <w:rPr>
          <w:sz w:val="20"/>
        </w:rPr>
        <w:t xml:space="preserve">,</w:t>
      </w:r>
      <w:r>
        <w:rPr>
          <w:sz w:val="20"/>
        </w:rPr>
        <w:t xml:space="preserve"> </w:t>
      </w:r>
      <w:r>
        <w:rPr>
          <w:rStyle w:val="VerbatimChar"/>
          <w:sz w:val="20"/>
        </w:rPr>
        <w:t xml:space="preserve">w_col_inflight_guard</w:t>
      </w:r>
      <w:r>
        <w:rPr>
          <w:sz w:val="20"/>
        </w:rPr>
        <w:t xml:space="preserve">,</w:t>
      </w:r>
      <w:r>
        <w:rPr>
          <w:sz w:val="20"/>
        </w:rPr>
        <w:t xml:space="preserve"> </w:t>
      </w:r>
      <w:r>
        <w:rPr>
          <w:rStyle w:val="VerbatimChar"/>
          <w:sz w:val="20"/>
        </w:rPr>
        <w:t xml:space="preserve">w_preact_bank_guard</w:t>
      </w:r>
      <w:r>
        <w:rPr>
          <w:sz w:val="20"/>
        </w:rPr>
        <w:t xml:space="preserve">,</w:t>
      </w:r>
      <w:r>
        <w:rPr>
          <w:sz w:val="20"/>
        </w:rPr>
        <w:t xml:space="preserve"> </w:t>
      </w:r>
      <w:r>
        <w:rPr>
          <w:rStyle w:val="VerbatimChar"/>
          <w:sz w:val="20"/>
        </w:rPr>
        <w:t xml:space="preserve">w_guarded</w:t>
      </w:r>
      <w:r>
        <w:rPr>
          <w:sz w:val="20"/>
        </w:rPr>
        <w:t xml:space="preserve">) keep their exact previous subsets. Nothing downstream changed;</w:t>
      </w:r>
      <w:r>
        <w:rPr>
          <w:sz w:val="20"/>
        </w:rPr>
        <w:t xml:space="preserve"> </w:t>
      </w:r>
      <w:r>
        <w:rPr>
          <w:sz w:val="20"/>
        </w:rPr>
        <w:t xml:space="preserve">what changed is that</w:t>
      </w:r>
      <w:r>
        <w:rPr>
          <w:sz w:val="20"/>
        </w:rPr>
        <w:t xml:space="preserve"> </w:t>
      </w:r>
      <w:r>
        <w:rPr>
          <w:sz w:val="20"/>
        </w:rPr>
        <w:t xml:space="preserve">“</w:t>
      </w:r>
      <w:r>
        <w:rPr>
          <w:sz w:val="20"/>
        </w:rPr>
        <w:t xml:space="preserve">what is in flight</w:t>
      </w:r>
      <w:r>
        <w:rPr>
          <w:sz w:val="20"/>
        </w:rPr>
        <w:t xml:space="preserve">”</w:t>
      </w:r>
      <w:r>
        <w:rPr>
          <w:sz w:val="20"/>
        </w:rPr>
        <w:t xml:space="preserve"> </w:t>
      </w:r>
      <w:r>
        <w:rPr>
          <w:sz w:val="20"/>
        </w:rPr>
        <w:t xml:space="preserve">has ONE definition instead of nine.</w:t>
      </w:r>
    </w:p>
    <w:bookmarkEnd w:id="208"/>
    <w:bookmarkStart w:id="209" w:name="final-stage-timing-authority"/>
    <w:p>
      <w:pPr>
        <w:pStyle w:val="Heading3"/>
        <w:spacing w:before="200" w:after="80"/>
      </w:pPr>
      <w:r>
        <w:rPr>
          <w:rStyle w:val="SectionNumber"/>
          <w:b/>
          <w:color w:val="404040"/>
          <w:sz w:val="24"/>
        </w:rPr>
        <w:t xml:space="preserve">19.3.2</w:t>
      </w:r>
      <w:r>
        <w:rPr>
          <w:b/>
          <w:color w:val="404040"/>
          <w:sz w:val="24"/>
        </w:rPr>
        <w:tab/>
      </w:r>
      <w:r>
        <w:rPr>
          <w:b/>
          <w:color w:val="404040"/>
          <w:sz w:val="24"/>
        </w:rPr>
        <w:t xml:space="preserve">Final-stage timing authority</w:t>
      </w:r>
    </w:p>
    <w:p>
      <w:pPr>
        <w:pStyle w:val="FirstParagraph"/>
      </w:pPr>
      <w:r>
        <w:rPr>
          <w:sz w:val="20"/>
        </w:rPr>
        <w:t xml:space="preserve">The op sitting in the output register is re-checked against the</w:t>
      </w:r>
      <w:r>
        <w:rPr>
          <w:sz w:val="20"/>
        </w:rPr>
        <w:t xml:space="preserve"> </w:t>
      </w:r>
      <w:r>
        <w:rPr>
          <w:bCs/>
          <w:b/>
          <w:sz w:val="20"/>
        </w:rPr>
        <w:t xml:space="preserve">LIVE</w:t>
      </w:r>
      <w:r>
        <w:rPr>
          <w:sz w:val="20"/>
        </w:rPr>
        <w:t xml:space="preserve"> </w:t>
      </w:r>
      <w:r>
        <w:rPr>
          <w:rStyle w:val="VerbatimChar"/>
          <w:sz w:val="20"/>
        </w:rPr>
        <w:t xml:space="preserve">bank_*_ready_i</w:t>
      </w:r>
      <w:r>
        <w:rPr>
          <w:sz w:val="20"/>
        </w:rPr>
        <w:t xml:space="preserve">, and may not fire until that says safe:</w:t>
      </w:r>
    </w:p>
    <w:p>
      <w:pPr>
        <w:pStyle w:val="SourceCode"/>
      </w:pPr>
      <w:r>
        <w:rPr>
          <w:rStyle w:val="VerbatimChar"/>
        </w:rPr>
        <w:t xml:space="preserve">w_out_safe   = live bank readiness for the op in the output register</w:t>
      </w:r>
      <w:r>
        <w:br/>
      </w:r>
      <w:r>
        <w:rPr>
          <w:rStyle w:val="VerbatimChar"/>
        </w:rPr>
        <w:t xml:space="preserve">w_out_reject = r_pick_valid &amp;&amp; !w_out_safe</w:t>
      </w:r>
      <w:r>
        <w:br/>
      </w:r>
      <w:r>
        <w:rPr>
          <w:rStyle w:val="VerbatimChar"/>
        </w:rPr>
        <w:t xml:space="preserve">w_out_ready  = !r_pick_valid || cmd_ready_i || w_out_reject</w:t>
      </w:r>
      <w:r>
        <w:br/>
      </w:r>
      <w:r>
        <w:rPr>
          <w:rStyle w:val="VerbatimChar"/>
        </w:rPr>
        <w:t xml:space="preserve">w_fire_out   = r_pick_valid &amp;&amp; cmd_ready_i &amp;&amp; w_out_safe</w:t>
      </w:r>
    </w:p>
    <w:p>
      <w:pPr>
        <w:pStyle w:val="FirstParagraph"/>
      </w:pPr>
      <w:r>
        <w:rPr>
          <w:sz w:val="20"/>
        </w:rPr>
        <w:t xml:space="preserve">A rejected pick is</w:t>
      </w:r>
      <w:r>
        <w:rPr>
          <w:sz w:val="20"/>
        </w:rPr>
        <w:t xml:space="preserve"> </w:t>
      </w:r>
      <w:r>
        <w:rPr>
          <w:bCs/>
          <w:b/>
          <w:sz w:val="20"/>
        </w:rPr>
        <w:t xml:space="preserve">DROPPED, never held.</w:t>
      </w:r>
      <w:r>
        <w:rPr>
          <w:sz w:val="20"/>
        </w:rPr>
        <w:t xml:space="preserve"> </w:t>
      </w:r>
      <w:r>
        <w:rPr>
          <w:sz w:val="20"/>
        </w:rPr>
        <w:t xml:space="preserve">Holding freezes</w:t>
      </w:r>
      <w:r>
        <w:rPr>
          <w:sz w:val="20"/>
        </w:rPr>
        <w:t xml:space="preserve"> </w:t>
      </w:r>
      <w:r>
        <w:rPr>
          <w:rStyle w:val="VerbatimChar"/>
          <w:sz w:val="20"/>
        </w:rPr>
        <w:t xml:space="preserve">w_out_ready</w:t>
      </w:r>
      <w:r>
        <w:rPr>
          <w:sz w:val="20"/>
        </w:rPr>
        <w:t xml:space="preserve"> </w:t>
      </w:r>
      <w:r>
        <w:rPr>
          <w:sz w:val="20"/>
        </w:rPr>
        <w:t xml:space="preserve">and</w:t>
      </w:r>
      <w:r>
        <w:rPr>
          <w:sz w:val="20"/>
        </w:rPr>
        <w:t xml:space="preserve"> </w:t>
      </w:r>
      <w:r>
        <w:rPr>
          <w:sz w:val="20"/>
        </w:rPr>
        <w:t xml:space="preserve">head-of-line blocks the whole pipeline behind one bank — measured as a</w:t>
      </w:r>
      <w:r>
        <w:rPr>
          <w:sz w:val="20"/>
        </w:rPr>
        <w:t xml:space="preserve"> </w:t>
      </w:r>
      <w:r>
        <w:rPr>
          <w:sz w:val="20"/>
        </w:rPr>
        <w:t xml:space="preserve">regression (close-page 30.77% -&gt; 28.57%) when an earlier speculative-column</w:t>
      </w:r>
      <w:r>
        <w:rPr>
          <w:sz w:val="20"/>
        </w:rPr>
        <w:t xml:space="preserve"> </w:t>
      </w:r>
      <w:r>
        <w:rPr>
          <w:sz w:val="20"/>
        </w:rPr>
        <w:t xml:space="preserve">attempt did exactly that. Dropping is lossless: every CAM commit is qualified</w:t>
      </w:r>
      <w:r>
        <w:rPr>
          <w:sz w:val="20"/>
        </w:rPr>
        <w:t xml:space="preserve"> </w:t>
      </w:r>
      <w:r>
        <w:rPr>
          <w:sz w:val="20"/>
        </w:rPr>
        <w:t xml:space="preserve">by</w:t>
      </w:r>
      <w:r>
        <w:rPr>
          <w:sz w:val="20"/>
        </w:rPr>
        <w:t xml:space="preserve"> </w:t>
      </w:r>
      <w:r>
        <w:rPr>
          <w:rStyle w:val="VerbatimChar"/>
          <w:sz w:val="20"/>
        </w:rPr>
        <w:t xml:space="preserve">w_fire_out</w:t>
      </w:r>
      <w:r>
        <w:rPr>
          <w:sz w:val="20"/>
        </w:rPr>
        <w:t xml:space="preserve"> </w:t>
      </w:r>
      <w:r>
        <w:rPr>
          <w:sz w:val="20"/>
        </w:rPr>
        <w:t xml:space="preserve">(</w:t>
      </w:r>
      <w:r>
        <w:rPr>
          <w:rStyle w:val="VerbatimChar"/>
          <w:sz w:val="20"/>
        </w:rPr>
        <w:t xml:space="preserve">wr_commit_valid_o</w:t>
      </w:r>
      <w:r>
        <w:rPr>
          <w:sz w:val="20"/>
        </w:rPr>
        <w:t xml:space="preserve"> </w:t>
      </w:r>
      <w:r>
        <w:rPr>
          <w:sz w:val="20"/>
        </w:rPr>
        <w:t xml:space="preserve">/</w:t>
      </w:r>
      <w:r>
        <w:rPr>
          <w:sz w:val="20"/>
        </w:rPr>
        <w:t xml:space="preserve"> </w:t>
      </w:r>
      <w:r>
        <w:rPr>
          <w:rStyle w:val="VerbatimChar"/>
          <w:sz w:val="20"/>
        </w:rPr>
        <w:t xml:space="preserve">rd_issue_valid_o</w:t>
      </w:r>
      <w:r>
        <w:rPr>
          <w:sz w:val="20"/>
        </w:rPr>
        <w:t xml:space="preserve">), so an unfired entry</w:t>
      </w:r>
      <w:r>
        <w:rPr>
          <w:sz w:val="20"/>
        </w:rPr>
        <w:t xml:space="preserve"> </w:t>
      </w:r>
      <w:r>
        <w:rPr>
          <w:sz w:val="20"/>
        </w:rPr>
        <w:t xml:space="preserve">stays schedulable and is simply re-picked. Refresh and init carry no bank and</w:t>
      </w:r>
      <w:r>
        <w:rPr>
          <w:sz w:val="20"/>
        </w:rPr>
        <w:t xml:space="preserve"> </w:t>
      </w:r>
      <w:r>
        <w:rPr>
          <w:sz w:val="20"/>
        </w:rPr>
        <w:t xml:space="preserve">are never gated here.</w:t>
      </w:r>
    </w:p>
    <w:p>
      <w:pPr>
        <w:pStyle w:val="BodyText"/>
      </w:pPr>
      <w:r>
        <w:rPr>
          <w:sz w:val="20"/>
        </w:rPr>
        <w:t xml:space="preserve">This is what makes the bank timers’</w:t>
      </w:r>
      <w:r>
        <w:rPr>
          <w:sz w:val="20"/>
        </w:rPr>
        <w:t xml:space="preserve"> </w:t>
      </w:r>
      <w:r>
        <w:rPr>
          <w:bCs/>
          <w:b/>
          <w:sz w:val="20"/>
        </w:rPr>
        <w:t xml:space="preserve">advisory lookahead</w:t>
      </w:r>
      <w:r>
        <w:rPr>
          <w:sz w:val="20"/>
        </w:rPr>
        <w:t xml:space="preserve"> </w:t>
      </w:r>
      <w:r>
        <w:rPr>
          <w:sz w:val="20"/>
        </w:rPr>
        <w:t xml:space="preserve">safe to act on (see</w:t>
      </w:r>
      <w:r>
        <w:rPr>
          <w:sz w:val="20"/>
        </w:rPr>
        <w:t xml:space="preserve"> </w:t>
      </w:r>
      <w:r>
        <w:rPr>
          <w:rStyle w:val="VerbatimChar"/>
          <w:sz w:val="20"/>
        </w:rPr>
        <w:t xml:space="preserve">10_xbank_timers.md</w:t>
      </w:r>
      <w:r>
        <w:rPr>
          <w:sz w:val="20"/>
        </w:rPr>
        <w:t xml:space="preserve">): the pick pipeline may decide optimistically on</w:t>
      </w:r>
      <w:r>
        <w:rPr>
          <w:sz w:val="20"/>
        </w:rPr>
        <w:t xml:space="preserve"> </w:t>
      </w:r>
      <w:r>
        <w:rPr>
          <w:rStyle w:val="VerbatimChar"/>
          <w:sz w:val="20"/>
        </w:rPr>
        <w:t xml:space="preserve">safe_*_la</w:t>
      </w:r>
      <w:r>
        <w:rPr>
          <w:sz w:val="20"/>
        </w:rPr>
        <w:t xml:space="preserve">, because the last stage enforces the truth. Rejects are attributed</w:t>
      </w:r>
      <w:r>
        <w:rPr>
          <w:sz w:val="20"/>
        </w:rPr>
        <w:t xml:space="preserve"> </w:t>
      </w:r>
      <w:r>
        <w:rPr>
          <w:sz w:val="20"/>
        </w:rPr>
        <w:t xml:space="preserve">to</w:t>
      </w:r>
      <w:r>
        <w:rPr>
          <w:sz w:val="20"/>
        </w:rPr>
        <w:t xml:space="preserve"> </w:t>
      </w:r>
      <w:r>
        <w:rPr>
          <w:rStyle w:val="VerbatimChar"/>
          <w:sz w:val="20"/>
        </w:rPr>
        <w:t xml:space="preserve">stall_banktimer_o</w:t>
      </w:r>
      <w:r>
        <w:rPr>
          <w:sz w:val="20"/>
        </w:rPr>
        <w:t xml:space="preserve">, not</w:t>
      </w:r>
      <w:r>
        <w:rPr>
          <w:sz w:val="20"/>
        </w:rPr>
        <w:t xml:space="preserve"> </w:t>
      </w:r>
      <w:r>
        <w:rPr>
          <w:rStyle w:val="VerbatimChar"/>
          <w:sz w:val="20"/>
        </w:rPr>
        <w:t xml:space="preserve">stall_bp_o</w:t>
      </w:r>
      <w:r>
        <w:rPr>
          <w:sz w:val="20"/>
        </w:rPr>
        <w:t xml:space="preserve">.</w:t>
      </w:r>
    </w:p>
    <w:p>
      <w:pPr>
        <w:pStyle w:val="BodyText"/>
      </w:pPr>
      <w:r>
        <w:rPr>
          <w:sz w:val="20"/>
        </w:rPr>
        <w:t xml:space="preserve">In practice the gate never rejects — the front end is conservative enough that</w:t>
      </w:r>
      <w:r>
        <w:rPr>
          <w:sz w:val="20"/>
        </w:rPr>
        <w:t xml:space="preserve"> </w:t>
      </w:r>
      <w:r>
        <w:rPr>
          <w:sz w:val="20"/>
        </w:rPr>
        <w:t xml:space="preserve">it measures zero on every workload run. That is the correct outcome, not a dead</w:t>
      </w:r>
      <w:r>
        <w:rPr>
          <w:sz w:val="20"/>
        </w:rPr>
        <w:t xml:space="preserve"> </w:t>
      </w:r>
      <w:r>
        <w:rPr>
          <w:sz w:val="20"/>
        </w:rPr>
        <w:t xml:space="preserve">path: it is what allows the front end to be relaxed at all.</w:t>
      </w:r>
    </w:p>
    <w:p>
      <w:r>
        <w:rPr>
          <w:sz w:val="20"/>
        </w:rPr>
        <w:pict>
          <v:rect style="width:0;height:1.5pt" o:hralign="center" o:hrstd="t" o:hr="t"/>
        </w:pict>
      </w:r>
    </w:p>
    <w:bookmarkEnd w:id="209"/>
    <w:bookmarkEnd w:id="210"/>
    <w:bookmarkStart w:id="211" w:name="per-bank-actpre-re-issue-guard"/>
    <w:p>
      <w:pPr>
        <w:pStyle w:val="Heading2"/>
        <w:spacing w:before="280" w:after="80"/>
        <w:pBdr>
          <w:bottom w:val="single" w:sz="12" w:color="228B22"/>
        </w:pBdr>
      </w:pPr>
      <w:r>
        <w:rPr>
          <w:rStyle w:val="SectionNumber"/>
          <w:b/>
          <w:color w:val="228B22"/>
          <w:sz w:val="28"/>
        </w:rPr>
        <w:t xml:space="preserve">19.4</w:t>
      </w:r>
      <w:r>
        <w:rPr>
          <w:b/>
          <w:color w:val="228B22"/>
          <w:sz w:val="28"/>
        </w:rPr>
        <w:tab/>
      </w:r>
      <w:r>
        <w:rPr>
          <w:b/>
          <w:color w:val="228B22"/>
          <w:sz w:val="28"/>
        </w:rPr>
        <w:t xml:space="preserve">Per-bank ACT/PRE re-issue guard</w:t>
      </w:r>
    </w:p>
    <w:p>
      <w:pPr>
        <w:pStyle w:val="FirstParagraph"/>
      </w:pPr>
      <w:r>
        <w:rPr>
          <w:sz w:val="20"/>
        </w:rPr>
        <w:t xml:space="preserve">Because</w:t>
      </w:r>
      <w:r>
        <w:rPr>
          <w:sz w:val="20"/>
        </w:rPr>
        <w:t xml:space="preserve"> </w:t>
      </w:r>
      <w:r>
        <w:rPr>
          <w:rStyle w:val="VerbatimChar"/>
          <w:sz w:val="20"/>
        </w:rPr>
        <w:t xml:space="preserve">pumice_bank_timers</w:t>
      </w:r>
      <w:r>
        <w:rPr>
          <w:sz w:val="20"/>
        </w:rPr>
        <w:t xml:space="preserve"> </w:t>
      </w:r>
      <w:r>
        <w:rPr>
          <w:sz w:val="20"/>
        </w:rPr>
        <w:t xml:space="preserve">register their readiness outputs (a 2-cycle latency</w:t>
      </w:r>
      <w:r>
        <w:rPr>
          <w:sz w:val="20"/>
        </w:rPr>
        <w:t xml:space="preserve"> </w:t>
      </w:r>
      <w:r>
        <w:rPr>
          <w:sz w:val="20"/>
        </w:rPr>
        <w:t xml:space="preserve">from an</w:t>
      </w:r>
      <w:r>
        <w:rPr>
          <w:sz w:val="20"/>
        </w:rPr>
        <w:t xml:space="preserve"> </w:t>
      </w:r>
      <w:r>
        <w:rPr>
          <w:rStyle w:val="VerbatimChar"/>
          <w:sz w:val="20"/>
        </w:rPr>
        <w:t xml:space="preserve">evt</w:t>
      </w:r>
      <w:r>
        <w:rPr>
          <w:sz w:val="20"/>
        </w:rPr>
        <w:t xml:space="preserve"> </w:t>
      </w:r>
      <w:r>
        <w:rPr>
          <w:sz w:val="20"/>
        </w:rPr>
        <w:t xml:space="preserve">to</w:t>
      </w:r>
      <w:r>
        <w:rPr>
          <w:sz w:val="20"/>
        </w:rPr>
        <w:t xml:space="preserve"> </w:t>
      </w:r>
      <w:r>
        <w:rPr>
          <w:rStyle w:val="VerbatimChar"/>
          <w:sz w:val="20"/>
        </w:rPr>
        <w:t xml:space="preserve">act/pre_ready</w:t>
      </w:r>
      <w:r>
        <w:rPr>
          <w:sz w:val="20"/>
        </w:rPr>
        <w:t xml:space="preserve"> </w:t>
      </w:r>
      <w:r>
        <w:rPr>
          <w:sz w:val="20"/>
        </w:rPr>
        <w:t xml:space="preserve">dropping), a purely combinational arbiter would</w:t>
      </w:r>
      <w:r>
        <w:rPr>
          <w:sz w:val="20"/>
        </w:rPr>
        <w:t xml:space="preserve"> </w:t>
      </w:r>
      <w:r>
        <w:rPr>
          <w:sz w:val="20"/>
        </w:rPr>
        <w:t xml:space="preserve">re-issue ACT/PRE to the same bank before the timers reflect it. The arbiter keeps</w:t>
      </w:r>
      <w:r>
        <w:rPr>
          <w:sz w:val="20"/>
        </w:rPr>
        <w:t xml:space="preserve"> </w:t>
      </w:r>
      <w:r>
        <w:rPr>
          <w:sz w:val="20"/>
        </w:rPr>
        <w:t xml:space="preserve">a</w:t>
      </w:r>
      <w:r>
        <w:rPr>
          <w:sz w:val="20"/>
        </w:rPr>
        <w:t xml:space="preserve"> </w:t>
      </w:r>
      <w:r>
        <w:rPr>
          <w:bCs/>
          <w:b/>
          <w:sz w:val="20"/>
        </w:rPr>
        <w:t xml:space="preserve">2-cycle per-bank guard</w:t>
      </w:r>
      <w:r>
        <w:rPr>
          <w:sz w:val="20"/>
        </w:rPr>
        <w:t xml:space="preserve"> </w:t>
      </w:r>
      <w:r>
        <w:rPr>
          <w:sz w:val="20"/>
        </w:rPr>
        <w:t xml:space="preserve">(</w:t>
      </w:r>
      <w:r>
        <w:rPr>
          <w:rStyle w:val="VerbatimChar"/>
          <w:sz w:val="20"/>
        </w:rPr>
        <w:t xml:space="preserve">r_guard0</w:t>
      </w:r>
      <w:r>
        <w:rPr>
          <w:sz w:val="20"/>
        </w:rPr>
        <w:t xml:space="preserve">,</w:t>
      </w:r>
      <w:r>
        <w:rPr>
          <w:sz w:val="20"/>
        </w:rPr>
        <w:t xml:space="preserve"> </w:t>
      </w:r>
      <w:r>
        <w:rPr>
          <w:rStyle w:val="VerbatimChar"/>
          <w:sz w:val="20"/>
        </w:rPr>
        <w:t xml:space="preserve">r_guard1</w:t>
      </w:r>
      <w:r>
        <w:rPr>
          <w:sz w:val="20"/>
        </w:rPr>
        <w:t xml:space="preserve">;</w:t>
      </w:r>
      <w:r>
        <w:rPr>
          <w:sz w:val="20"/>
        </w:rPr>
        <w:t xml:space="preserve"> </w:t>
      </w:r>
      <w:r>
        <w:rPr>
          <w:rStyle w:val="VerbatimChar"/>
          <w:sz w:val="20"/>
        </w:rPr>
        <w:t xml:space="preserve">w_guarded = guard0 | guard1</w:t>
      </w:r>
      <w:r>
        <w:rPr>
          <w:sz w:val="20"/>
        </w:rPr>
        <w:t xml:space="preserve">) set on any accepted</w:t>
      </w:r>
      <w:r>
        <w:rPr>
          <w:sz w:val="20"/>
        </w:rPr>
        <w:t xml:space="preserve"> </w:t>
      </w:r>
      <w:r>
        <w:rPr>
          <w:bCs/>
          <w:b/>
          <w:sz w:val="20"/>
        </w:rPr>
        <w:t xml:space="preserve">ACT, PRE or column</w:t>
      </w:r>
      <w:r>
        <w:rPr>
          <w:sz w:val="20"/>
        </w:rPr>
        <w:t xml:space="preserve">, and skips guarded banks in</w:t>
      </w:r>
      <w:r>
        <w:rPr>
          <w:sz w:val="20"/>
        </w:rPr>
        <w:t xml:space="preserve"> </w:t>
      </w:r>
      <w:r>
        <w:rPr>
          <w:sz w:val="20"/>
        </w:rPr>
        <w:t xml:space="preserve">the refresh-PRE and fallback paths. Columns are included because a column fired</w:t>
      </w:r>
      <w:r>
        <w:rPr>
          <w:sz w:val="20"/>
        </w:rPr>
        <w:t xml:space="preserve"> </w:t>
      </w:r>
      <w:r>
        <w:rPr>
          <w:sz w:val="20"/>
        </w:rPr>
        <w:t xml:space="preserve">&lt;2 cycles ago has not yet dropped the bank’s registered</w:t>
      </w:r>
      <w:r>
        <w:rPr>
          <w:sz w:val="20"/>
        </w:rPr>
        <w:t xml:space="preserve"> </w:t>
      </w:r>
      <w:r>
        <w:rPr>
          <w:rStyle w:val="VerbatimChar"/>
          <w:sz w:val="20"/>
        </w:rPr>
        <w:t xml:space="preserve">pre_ready</w:t>
      </w:r>
      <w:r>
        <w:rPr>
          <w:sz w:val="20"/>
        </w:rPr>
        <w:t xml:space="preserve"> </w:t>
      </w:r>
      <w:r>
        <w:rPr>
          <w:sz w:val="20"/>
        </w:rPr>
        <w:t xml:space="preserve">(tRTP/tWR</w:t>
      </w:r>
      <w:r>
        <w:rPr>
          <w:sz w:val="20"/>
        </w:rPr>
        <w:t xml:space="preserve"> </w:t>
      </w:r>
      <w:r>
        <w:rPr>
          <w:sz w:val="20"/>
        </w:rPr>
        <w:t xml:space="preserve">load), so an unguarded PRE — normal or refresh-drain — could precharge on stale</w:t>
      </w:r>
      <w:r>
        <w:rPr>
          <w:sz w:val="20"/>
        </w:rPr>
        <w:t xml:space="preserve"> </w:t>
      </w:r>
      <w:r>
        <w:rPr>
          <w:sz w:val="20"/>
        </w:rPr>
        <w:t xml:space="preserve">readiness.</w:t>
      </w:r>
    </w:p>
    <w:p>
      <w:pPr>
        <w:pStyle w:val="BodyText"/>
      </w:pPr>
      <w:r>
        <w:rPr>
          <w:sz w:val="20"/>
        </w:rPr>
        <w:t xml:space="preserve">Column ops still need no guard</w:t>
      </w:r>
      <w:r>
        <w:rPr>
          <w:sz w:val="20"/>
        </w:rPr>
        <w:t xml:space="preserve"> </w:t>
      </w:r>
      <w:r>
        <w:rPr>
          <w:bCs/>
          <w:b/>
          <w:sz w:val="20"/>
        </w:rPr>
        <w:t xml:space="preserve">against each other</w:t>
      </w:r>
      <w:r>
        <w:rPr>
          <w:sz w:val="20"/>
        </w:rPr>
        <w:t xml:space="preserve">: both CAMs exclude a</w:t>
      </w:r>
      <w:r>
        <w:rPr>
          <w:sz w:val="20"/>
        </w:rPr>
        <w:t xml:space="preserve"> </w:t>
      </w:r>
      <w:r>
        <w:rPr>
          <w:sz w:val="20"/>
        </w:rPr>
        <w:t xml:space="preserve">just-committed/issued slot from their lookup/oldest ports the next cycle</w:t>
      </w:r>
      <w:r>
        <w:rPr>
          <w:sz w:val="20"/>
        </w:rPr>
        <w:t xml:space="preserve"> </w:t>
      </w:r>
      <w:r>
        <w:rPr>
          <w:sz w:val="20"/>
        </w:rPr>
        <w:t xml:space="preserve">(</w:t>
      </w:r>
      <w:r>
        <w:rPr>
          <w:rStyle w:val="VerbatimChar"/>
          <w:sz w:val="20"/>
        </w:rPr>
        <w:t xml:space="preserve">r_sched</w:t>
      </w:r>
      <w:r>
        <w:rPr>
          <w:sz w:val="20"/>
        </w:rPr>
        <w:t xml:space="preserve"> </w:t>
      </w:r>
      <w:r>
        <w:rPr>
          <w:sz w:val="20"/>
        </w:rPr>
        <w:t xml:space="preserve">on the write side,</w:t>
      </w:r>
      <w:r>
        <w:rPr>
          <w:sz w:val="20"/>
        </w:rPr>
        <w:t xml:space="preserve"> </w:t>
      </w:r>
      <w:r>
        <w:rPr>
          <w:rStyle w:val="VerbatimChar"/>
          <w:sz w:val="20"/>
        </w:rPr>
        <w:t xml:space="preserve">r_issued</w:t>
      </w:r>
      <w:r>
        <w:rPr>
          <w:sz w:val="20"/>
        </w:rPr>
        <w:t xml:space="preserve"> </w:t>
      </w:r>
      <w:r>
        <w:rPr>
          <w:sz w:val="20"/>
        </w:rPr>
        <w:t xml:space="preserve">on the read side), so the arbiter never</w:t>
      </w:r>
      <w:r>
        <w:rPr>
          <w:sz w:val="20"/>
        </w:rPr>
        <w:t xml:space="preserve"> </w:t>
      </w:r>
      <w:r>
        <w:rPr>
          <w:sz w:val="20"/>
        </w:rPr>
        <w:t xml:space="preserve">re-issues the same slot. The shared-DQ-bus</w:t>
      </w:r>
      <w:r>
        <w:rPr>
          <w:sz w:val="20"/>
        </w:rPr>
        <w:t xml:space="preserve"> </w:t>
      </w:r>
      <w:r>
        <w:rPr>
          <w:sz w:val="20"/>
        </w:rPr>
        <w:t xml:space="preserve">occupancy (a BL burst owns the DQ bus for</w:t>
      </w:r>
      <w:r>
        <w:rPr>
          <w:sz w:val="20"/>
        </w:rPr>
        <w:t xml:space="preserve"> </w:t>
      </w:r>
      <w:r>
        <w:rPr>
          <w:rStyle w:val="VerbatimChar"/>
          <w:sz w:val="20"/>
        </w:rPr>
        <w:t xml:space="preserve">BL/DFI_RATE</w:t>
      </w:r>
      <w:r>
        <w:rPr>
          <w:sz w:val="20"/>
        </w:rPr>
        <w:t xml:space="preserve"> </w:t>
      </w:r>
      <w:r>
        <w:rPr>
          <w:sz w:val="20"/>
        </w:rPr>
        <w:t xml:space="preserve">dfi cycles) is a</w:t>
      </w:r>
      <w:r>
        <w:rPr>
          <w:sz w:val="20"/>
        </w:rPr>
        <w:t xml:space="preserve"> </w:t>
      </w:r>
      <w:r>
        <w:rPr>
          <w:rStyle w:val="VerbatimChar"/>
          <w:sz w:val="20"/>
        </w:rPr>
        <w:t xml:space="preserve">dfi_clk</w:t>
      </w:r>
      <w:r>
        <w:rPr>
          <w:sz w:val="20"/>
        </w:rPr>
        <w:t xml:space="preserve">-domain constraint enforced</w:t>
      </w:r>
      <w:r>
        <w:rPr>
          <w:sz w:val="20"/>
        </w:rPr>
        <w:t xml:space="preserve"> </w:t>
      </w:r>
      <w:r>
        <w:rPr>
          <w:bCs/>
          <w:b/>
          <w:sz w:val="20"/>
        </w:rPr>
        <w:t xml:space="preserve">downstream</w:t>
      </w:r>
      <w:r>
        <w:rPr>
          <w:sz w:val="20"/>
        </w:rPr>
        <w:t xml:space="preserve"> </w:t>
      </w:r>
      <w:r>
        <w:rPr>
          <w:sz w:val="20"/>
        </w:rPr>
        <w:t xml:space="preserve">in</w:t>
      </w:r>
      <w:r>
        <w:rPr>
          <w:sz w:val="20"/>
        </w:rPr>
        <w:t xml:space="preserve"> </w:t>
      </w:r>
      <w:r>
        <w:rPr>
          <w:rStyle w:val="VerbatimChar"/>
          <w:sz w:val="20"/>
        </w:rPr>
        <w:t xml:space="preserve">pumice_dfi_cmd_path</w:t>
      </w:r>
      <w:r>
        <w:rPr>
          <w:sz w:val="20"/>
        </w:rPr>
        <w:t xml:space="preserve"> </w:t>
      </w:r>
      <w:r>
        <w:rPr>
          <w:sz w:val="20"/>
        </w:rPr>
        <w:t xml:space="preserve">(</w:t>
      </w:r>
      <w:r>
        <w:rPr>
          <w:rStyle w:val="VerbatimChar"/>
          <w:sz w:val="20"/>
        </w:rPr>
        <w:t xml:space="preserve">COL_BURST_CYC</w:t>
      </w:r>
      <w:r>
        <w:rPr>
          <w:sz w:val="20"/>
        </w:rPr>
        <w:t xml:space="preserve">), not here — the CDC decouples</w:t>
      </w:r>
      <w:r>
        <w:rPr>
          <w:sz w:val="20"/>
        </w:rPr>
        <w:t xml:space="preserve"> </w:t>
      </w:r>
      <w:r>
        <w:rPr>
          <w:rStyle w:val="VerbatimChar"/>
          <w:sz w:val="20"/>
        </w:rPr>
        <w:t xml:space="preserve">aclk</w:t>
      </w:r>
      <w:r>
        <w:rPr>
          <w:sz w:val="20"/>
        </w:rPr>
        <w:t xml:space="preserve"> </w:t>
      </w:r>
      <w:r>
        <w:rPr>
          <w:sz w:val="20"/>
        </w:rPr>
        <w:t xml:space="preserve">command issue from</w:t>
      </w:r>
      <w:r>
        <w:rPr>
          <w:sz w:val="20"/>
        </w:rPr>
        <w:t xml:space="preserve"> </w:t>
      </w:r>
      <w:r>
        <w:rPr>
          <w:rStyle w:val="VerbatimChar"/>
          <w:sz w:val="20"/>
        </w:rPr>
        <w:t xml:space="preserve">dfi_clk</w:t>
      </w:r>
      <w:r>
        <w:rPr>
          <w:sz w:val="20"/>
        </w:rPr>
        <w:t xml:space="preserve"> </w:t>
      </w:r>
      <w:r>
        <w:rPr>
          <w:sz w:val="20"/>
        </w:rPr>
        <w:t xml:space="preserve">DQ timing.</w:t>
      </w:r>
    </w:p>
    <w:bookmarkEnd w:id="211"/>
    <w:bookmarkStart w:id="212" w:name="write-data-must-lead-the-command"/>
    <w:p>
      <w:pPr>
        <w:pStyle w:val="Heading2"/>
        <w:spacing w:before="280" w:after="80"/>
        <w:pBdr>
          <w:bottom w:val="single" w:sz="12" w:color="228B22"/>
        </w:pBdr>
      </w:pPr>
      <w:r>
        <w:rPr>
          <w:rStyle w:val="SectionNumber"/>
          <w:b/>
          <w:color w:val="228B22"/>
          <w:sz w:val="28"/>
        </w:rPr>
        <w:t xml:space="preserve">19.5</w:t>
      </w:r>
      <w:r>
        <w:rPr>
          <w:b/>
          <w:color w:val="228B22"/>
          <w:sz w:val="28"/>
        </w:rPr>
        <w:tab/>
      </w:r>
      <w:r>
        <w:rPr>
          <w:b/>
          <w:color w:val="228B22"/>
          <w:sz w:val="28"/>
        </w:rPr>
        <w:t xml:space="preserve">Write data must lead the command</w:t>
      </w:r>
    </w:p>
    <w:p>
      <w:pPr>
        <w:pStyle w:val="FirstParagraph"/>
      </w:pPr>
      <w:r>
        <w:rPr>
          <w:bCs/>
          <w:b/>
          <w:sz w:val="20"/>
        </w:rPr>
        <w:t xml:space="preserve">The command stream cannot be back-pressured to wait for write data.</w:t>
      </w:r>
      <w:r>
        <w:rPr>
          <w:sz w:val="20"/>
        </w:rPr>
        <w:t xml:space="preserve"> </w:t>
      </w:r>
      <w:r>
        <w:rPr>
          <w:sz w:val="20"/>
        </w:rPr>
        <w:t xml:space="preserve">JEDEC</w:t>
      </w:r>
      <w:r>
        <w:rPr>
          <w:sz w:val="20"/>
        </w:rPr>
        <w:t xml:space="preserve"> </w:t>
      </w:r>
      <w:r>
        <w:rPr>
          <w:sz w:val="20"/>
        </w:rPr>
        <w:t xml:space="preserve">spacing (tRFC, tRP, tCCD) is enforced by the timers at the arbiter, but the</w:t>
      </w:r>
      <w:r>
        <w:rPr>
          <w:sz w:val="20"/>
        </w:rPr>
        <w:t xml:space="preserve"> </w:t>
      </w:r>
      <w:r>
        <w:rPr>
          <w:sz w:val="20"/>
        </w:rPr>
        <w:t xml:space="preserve">command then crosses the in-order scheduler command FIFO and the command CDC.</w:t>
      </w:r>
      <w:r>
        <w:rPr>
          <w:sz w:val="20"/>
        </w:rPr>
        <w:t xml:space="preserve"> </w:t>
      </w:r>
      <w:r>
        <w:rPr>
          <w:sz w:val="20"/>
        </w:rPr>
        <w:t xml:space="preserve">Any stall downstream of the timers</w:t>
      </w:r>
      <w:r>
        <w:rPr>
          <w:sz w:val="20"/>
        </w:rPr>
        <w:t xml:space="preserve"> </w:t>
      </w:r>
      <w:r>
        <w:rPr>
          <w:bCs/>
          <w:b/>
          <w:sz w:val="20"/>
        </w:rPr>
        <w:t xml:space="preserve">compresses</w:t>
      </w:r>
      <w:r>
        <w:rPr>
          <w:sz w:val="20"/>
        </w:rPr>
        <w:t xml:space="preserve"> </w:t>
      </w:r>
      <w:r>
        <w:rPr>
          <w:sz w:val="20"/>
        </w:rPr>
        <w:t xml:space="preserve">the spacing of everything</w:t>
      </w:r>
      <w:r>
        <w:rPr>
          <w:sz w:val="20"/>
        </w:rPr>
        <w:t xml:space="preserve"> </w:t>
      </w:r>
      <w:r>
        <w:rPr>
          <w:sz w:val="20"/>
        </w:rPr>
        <w:t xml:space="preserve">already queued behind it: commands that the arbiter separated correctly arrive</w:t>
      </w:r>
      <w:r>
        <w:rPr>
          <w:sz w:val="20"/>
        </w:rPr>
        <w:t xml:space="preserve"> </w:t>
      </w:r>
      <w:r>
        <w:rPr>
          <w:sz w:val="20"/>
        </w:rPr>
        <w:t xml:space="preserve">at the DRAM bunched together. Holding a write command until its data showed up</w:t>
      </w:r>
      <w:r>
        <w:rPr>
          <w:sz w:val="20"/>
        </w:rPr>
        <w:t xml:space="preserve"> </w:t>
      </w:r>
      <w:r>
        <w:rPr>
          <w:sz w:val="20"/>
        </w:rPr>
        <w:t xml:space="preserve">is exactly such a stall, and it produced real tRFC and tRP violations.</w:t>
      </w:r>
    </w:p>
    <w:p>
      <w:pPr>
        <w:pStyle w:val="BodyText"/>
      </w:pPr>
      <w:r>
        <w:rPr>
          <w:sz w:val="20"/>
        </w:rPr>
        <w:t xml:space="preserve">So the invariant is inverted: the data is made to lead the command, and nothing</w:t>
      </w:r>
      <w:r>
        <w:rPr>
          <w:sz w:val="20"/>
        </w:rPr>
        <w:t xml:space="preserve"> </w:t>
      </w:r>
      <w:r>
        <w:rPr>
          <w:sz w:val="20"/>
        </w:rPr>
        <w:t xml:space="preserve">downstream ever has to wait. Four mechanisms, all landed 2026-09-09:</w:t>
      </w:r>
    </w:p>
    <w:p>
      <w:pPr>
        <w:numPr>
          <w:ilvl w:val="0"/>
          <w:numId w:val="1049"/>
        </w:numPr>
        <w:pStyle w:val="Compact"/>
      </w:pPr>
      <w:r>
        <w:rPr>
          <w:bCs/>
          <w:b/>
        </w:rPr>
        <w:t xml:space="preserve">Rate-matched commit.</w:t>
      </w:r>
      <w:r>
        <w:t xml:space="preserve"> </w:t>
      </w:r>
      <w:r>
        <w:rPr>
          <w:rStyle w:val="VerbatimChar"/>
        </w:rPr>
        <w:t xml:space="preserve">pumice_wr_data_cam</w:t>
      </w:r>
      <w:r>
        <w:t xml:space="preserve"> </w:t>
      </w:r>
      <w:r>
        <w:t xml:space="preserve">only accepts a commit when the</w:t>
      </w:r>
      <w:r>
        <w:t xml:space="preserve"> </w:t>
      </w:r>
      <w:r>
        <w:t xml:space="preserve">DFI write-data path has room for it, evaluated at</w:t>
      </w:r>
      <w:r>
        <w:t xml:space="preserve"> </w:t>
      </w:r>
      <w:r>
        <w:rPr>
          <w:bCs/>
          <w:b/>
        </w:rPr>
        <w:t xml:space="preserve">decision time</w:t>
      </w:r>
      <w:r>
        <w:t xml:space="preserve"> </w:t>
      </w:r>
      <w:r>
        <w:t xml:space="preserve">rather</w:t>
      </w:r>
      <w:r>
        <w:t xml:space="preserve"> </w:t>
      </w:r>
      <w:r>
        <w:t xml:space="preserve">than after the fact (</w:t>
      </w:r>
      <w:r>
        <w:rPr>
          <w:rStyle w:val="VerbatimChar"/>
        </w:rPr>
        <w:t xml:space="preserve">WR_DRAIN_AHEAD</w:t>
      </w:r>
      <w:r>
        <w:t xml:space="preserve">, with the occupancy counter</w:t>
      </w:r>
      <w:r>
        <w:t xml:space="preserve"> </w:t>
      </w:r>
      <w:r>
        <w:t xml:space="preserve">registered). An earlier version predicated on the</w:t>
      </w:r>
      <w:r>
        <w:t xml:space="preserve"> </w:t>
      </w:r>
      <w:r>
        <w:rPr>
          <w:iCs/>
          <w:i/>
        </w:rPr>
        <w:t xml:space="preserve">current</w:t>
      </w:r>
      <w:r>
        <w:t xml:space="preserve"> </w:t>
      </w:r>
      <w:r>
        <w:t xml:space="preserve">occupancy and,</w:t>
      </w:r>
      <w:r>
        <w:t xml:space="preserve"> </w:t>
      </w:r>
      <w:r>
        <w:t xml:space="preserve">with the one-cycle decision-to-fire latency, refused commits it had already</w:t>
      </w:r>
      <w:r>
        <w:t xml:space="preserve"> </w:t>
      </w:r>
      <w:r>
        <w:t xml:space="preserve">promised — the CAM and the arbiter deadlocked for 29373 cycles.</w:t>
      </w:r>
    </w:p>
    <w:p>
      <w:pPr>
        <w:numPr>
          <w:ilvl w:val="0"/>
          <w:numId w:val="1049"/>
        </w:numPr>
        <w:pStyle w:val="Compact"/>
      </w:pPr>
      <w:r>
        <w:rPr>
          <w:bCs/>
          <w:b/>
        </w:rPr>
        <w:t xml:space="preserve">Fixed command delay.</w:t>
      </w:r>
      <w:r>
        <w:t xml:space="preserve"> </w:t>
      </w:r>
      <w:r>
        <w:t xml:space="preserve">The scheduler’s command FIFO releases each command</w:t>
      </w:r>
      <w:r>
        <w:t xml:space="preserve"> </w:t>
      </w:r>
      <w:r>
        <w:t xml:space="preserve">a fixed</w:t>
      </w:r>
      <w:r>
        <w:t xml:space="preserve"> </w:t>
      </w:r>
      <w:r>
        <w:rPr>
          <w:rStyle w:val="VerbatimChar"/>
        </w:rPr>
        <w:t xml:space="preserve">CMD_DELAY</w:t>
      </w:r>
      <w:r>
        <w:t xml:space="preserve"> </w:t>
      </w:r>
      <w:r>
        <w:t xml:space="preserve">cycles after the arbiter’s decision. Because</w:t>
      </w:r>
      <w:r>
        <w:t xml:space="preserve"> </w:t>
      </w:r>
      <w:r>
        <w:rPr>
          <w:iCs/>
          <w:i/>
        </w:rPr>
        <w:t xml:space="preserve">every</w:t>
      </w:r>
      <w:r>
        <w:t xml:space="preserve"> </w:t>
      </w:r>
      <w:r>
        <w:t xml:space="preserve">command is delayed alike, spacing is preserved exactly; only latency moves,</w:t>
      </w:r>
      <w:r>
        <w:t xml:space="preserve"> </w:t>
      </w:r>
      <w:r>
        <w:t xml:space="preserve">by</w:t>
      </w:r>
      <w:r>
        <w:t xml:space="preserve"> </w:t>
      </w:r>
      <w:r>
        <w:rPr>
          <w:rStyle w:val="VerbatimChar"/>
        </w:rPr>
        <w:t xml:space="preserve">+CMD_DELAY</w:t>
      </w:r>
      <w:r>
        <w:t xml:space="preserve">.</w:t>
      </w:r>
      <w:r>
        <w:t xml:space="preserve"> </w:t>
      </w:r>
      <w:r>
        <w:rPr>
          <w:rStyle w:val="VerbatimChar"/>
        </w:rPr>
        <w:t xml:space="preserve">CMD_DELAY = 0</w:t>
      </w:r>
      <w:r>
        <w:t xml:space="preserve"> </w:t>
      </w:r>
      <w:r>
        <w:t xml:space="preserve">selects the automatic</w:t>
      </w:r>
      <w:r>
        <w:t xml:space="preserve"> </w:t>
      </w:r>
      <w:r>
        <w:rPr>
          <w:rStyle w:val="VerbatimChar"/>
        </w:rPr>
        <w:t xml:space="preserve">5 + 2 * BURST_WORDS</w:t>
      </w:r>
      <w:r>
        <w:t xml:space="preserve">, which is the write-data lead a burst needs; a fixed 6</w:t>
      </w:r>
      <w:r>
        <w:t xml:space="preserve"> </w:t>
      </w:r>
      <w:r>
        <w:t xml:space="preserve">was not enough at BL8.</w:t>
      </w:r>
    </w:p>
    <w:p>
      <w:pPr>
        <w:numPr>
          <w:ilvl w:val="0"/>
          <w:numId w:val="1049"/>
        </w:numPr>
        <w:pStyle w:val="Compact"/>
      </w:pPr>
      <w:r>
        <w:rPr>
          <w:bCs/>
          <w:b/>
        </w:rPr>
        <w:t xml:space="preserve">Staged-token gate as a checked invariant.</w:t>
      </w:r>
      <w:r>
        <w:t xml:space="preserve"> </w:t>
      </w:r>
      <w:r>
        <w:rPr>
          <w:rStyle w:val="VerbatimChar"/>
        </w:rPr>
        <w:t xml:space="preserve">pumice_dfi_cmd_path</w:t>
      </w:r>
      <w:r>
        <w:t xml:space="preserve"> </w:t>
      </w:r>
      <w:r>
        <w:t xml:space="preserve">still</w:t>
      </w:r>
      <w:r>
        <w:t xml:space="preserve"> </w:t>
      </w:r>
      <w:r>
        <w:t xml:space="preserve">holds a write command until its data is staged, but with (1) and (2) in</w:t>
      </w:r>
      <w:r>
        <w:t xml:space="preserve"> </w:t>
      </w:r>
      <w:r>
        <w:t xml:space="preserve">place that gate should never engage. It is instrumented rather than trusted:</w:t>
      </w:r>
      <w:r>
        <w:t xml:space="preserve"> </w:t>
      </w:r>
      <w:r>
        <w:t xml:space="preserve">the block counts the cycles it holds and the throughput tests assert the</w:t>
      </w:r>
      <w:r>
        <w:t xml:space="preserve"> </w:t>
      </w:r>
      <w:r>
        <w:t xml:space="preserve">count is</w:t>
      </w:r>
      <w:r>
        <w:t xml:space="preserve"> </w:t>
      </w:r>
      <w:r>
        <w:rPr>
          <w:bCs/>
          <w:b/>
        </w:rPr>
        <w:t xml:space="preserve">zero</w:t>
      </w:r>
      <w:r>
        <w:t xml:space="preserve">. A non-zero count means the lead has been lost upstream.</w:t>
      </w:r>
    </w:p>
    <w:p>
      <w:pPr>
        <w:numPr>
          <w:ilvl w:val="0"/>
          <w:numId w:val="1049"/>
        </w:numPr>
        <w:pStyle w:val="Compact"/>
      </w:pPr>
      <w:r>
        <w:rPr>
          <w:bCs/>
          <w:b/>
        </w:rPr>
        <w:t xml:space="preserve">Free at fetch-last.</w:t>
      </w:r>
      <w:r>
        <w:t xml:space="preserve"> </w:t>
      </w:r>
      <w:r>
        <w:t xml:space="preserve">The write CAM frees its entry when the data is</w:t>
      </w:r>
      <w:r>
        <w:t xml:space="preserve"> </w:t>
      </w:r>
      <w:r>
        <w:rPr>
          <w:iCs/>
          <w:i/>
        </w:rPr>
        <w:t xml:space="preserve">fetched</w:t>
      </w:r>
      <w:r>
        <w:t xml:space="preserve"> </w:t>
      </w:r>
      <w:r>
        <w:t xml:space="preserve">out, not when it is consumed at the DFI. With the command delayed,</w:t>
      </w:r>
      <w:r>
        <w:t xml:space="preserve"> </w:t>
      </w:r>
      <w:r>
        <w:t xml:space="preserve">consume-last held each entry about 30 cycles, and eight entries cannot cover</w:t>
      </w:r>
      <w:r>
        <w:t xml:space="preserve"> </w:t>
      </w:r>
      <w:r>
        <w:t xml:space="preserve">a burst every four — W back-pressured for 222 cycles in the write ceiling</w:t>
      </w:r>
      <w:r>
        <w:t xml:space="preserve"> </w:t>
      </w:r>
      <w:r>
        <w:t xml:space="preserve">test. The B response rides the skid tag, so nothing needs the entry after</w:t>
      </w:r>
      <w:r>
        <w:t xml:space="preserve"> </w:t>
      </w:r>
      <w:r>
        <w:t xml:space="preserve">the fetch.</w:t>
      </w:r>
    </w:p>
    <w:p>
      <w:pPr>
        <w:pStyle w:val="FirstParagraph"/>
      </w:pPr>
      <w:r>
        <w:rPr>
          <w:sz w:val="20"/>
        </w:rPr>
        <w:t xml:space="preserve">This is structurally what LiteDRAM does: its multiplexer drives the DFI</w:t>
      </w:r>
      <w:r>
        <w:rPr>
          <w:sz w:val="20"/>
        </w:rPr>
        <w:t xml:space="preserve"> </w:t>
      </w:r>
      <w:r>
        <w:rPr>
          <w:sz w:val="20"/>
        </w:rPr>
        <w:t xml:space="preserve">directly and only chooses a write command once that write’s data is at the head</w:t>
      </w:r>
      <w:r>
        <w:rPr>
          <w:sz w:val="20"/>
        </w:rPr>
        <w:t xml:space="preserve"> </w:t>
      </w:r>
      <w:r>
        <w:rPr>
          <w:sz w:val="20"/>
        </w:rPr>
        <w:t xml:space="preserve">of the write FIFO. There is no command queue downstream of the timing decision.</w:t>
      </w:r>
    </w:p>
    <w:bookmarkEnd w:id="212"/>
    <w:bookmarkStart w:id="213" w:name="interface-arbiter"/>
    <w:p>
      <w:pPr>
        <w:pStyle w:val="Heading2"/>
        <w:spacing w:before="280" w:after="80"/>
        <w:pBdr>
          <w:bottom w:val="single" w:sz="12" w:color="228B22"/>
        </w:pBdr>
      </w:pPr>
      <w:r>
        <w:rPr>
          <w:rStyle w:val="SectionNumber"/>
          <w:b/>
          <w:color w:val="228B22"/>
          <w:sz w:val="28"/>
        </w:rPr>
        <w:t xml:space="preserve">19.6</w:t>
      </w:r>
      <w:r>
        <w:rPr>
          <w:b/>
          <w:color w:val="228B22"/>
          <w:sz w:val="28"/>
        </w:rPr>
        <w:tab/>
      </w:r>
      <w:r>
        <w:rPr>
          <w:b/>
          <w:color w:val="228B22"/>
          <w:sz w:val="28"/>
        </w:rPr>
        <w:t xml:space="preserve">Interface (arbiter)</w:t>
      </w:r>
    </w:p>
    <w:tbl>
      <w:tblPr>
        <w:tblStyle w:val="Table"/>
        <w:tblW w:type="pct" w:w="5000"/>
        <w:tblLook w:firstRow="1" w:lastRow="0" w:firstColumn="0" w:lastColumn="0" w:noHBand="0" w:noVBand="0" w:val="0020"/>
        <w:jc w:val="start"/>
      </w:tblPr>
      <w:tblGrid>
        <w:gridCol w:w="2138"/>
        <w:gridCol w:w="871"/>
        <w:gridCol w:w="4910"/>
      </w:tblGrid>
      <w:tr>
        <w:trPr>
          <w:tblHeader w:val="true"/>
        </w:trPr>
        <w:tc>
          <w:tcPr>
            <w:shd w:val="clear" w:color="auto" w:fill="E0E0E0"/>
          </w:tcPr>
          <w:p>
            <w:pPr>
              <w:pStyle w:val="Compact"/>
              <w:jc w:val="left"/>
            </w:pPr>
            <w:r>
              <w:rPr>
                <w:b/>
                <w:sz w:val="20"/>
              </w:rPr>
              <w:t xml:space="preserve">Group</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Notes</w:t>
            </w:r>
          </w:p>
        </w:tc>
      </w:tr>
      <w:tr>
        <w:tc>
          <w:tcPr/>
          <w:p>
            <w:pPr>
              <w:pStyle w:val="Compact"/>
              <w:jc w:val="left"/>
            </w:pPr>
            <w:r>
              <w:rPr>
                <w:rStyle w:val="VerbatimChar"/>
              </w:rPr>
              <w:t xml:space="preserve">page_policy_i</w:t>
            </w:r>
          </w:p>
        </w:tc>
        <w:tc>
          <w:tcPr/>
          <w:p>
            <w:pPr>
              <w:pStyle w:val="Compact"/>
              <w:jc w:val="left"/>
            </w:pPr>
            <w:r>
              <w:t xml:space="preserve">in</w:t>
            </w:r>
          </w:p>
        </w:tc>
        <w:tc>
          <w:tcPr/>
          <w:p>
            <w:pPr>
              <w:pStyle w:val="Compact"/>
              <w:jc w:val="left"/>
            </w:pPr>
            <w:r>
              <w:t xml:space="preserve">OPEN / CLOSE / HAPPY_HYBRID (HAPPY == OPEN in v1)</w:t>
            </w:r>
          </w:p>
        </w:tc>
      </w:tr>
      <w:tr>
        <w:tc>
          <w:tcPr/>
          <w:p>
            <w:pPr>
              <w:pStyle w:val="Compact"/>
              <w:jc w:val="left"/>
            </w:pPr>
            <w:r>
              <w:t xml:space="preserve">init passthrough</w:t>
            </w:r>
          </w:p>
        </w:tc>
        <w:tc>
          <w:tcPr/>
          <w:p>
            <w:pPr>
              <w:pStyle w:val="Compact"/>
              <w:jc w:val="left"/>
            </w:pPr>
            <w:r>
              <w:t xml:space="preserve">in</w:t>
            </w:r>
          </w:p>
        </w:tc>
        <w:tc>
          <w:tcPr/>
          <w:p>
            <w:pPr>
              <w:pStyle w:val="Compact"/>
              <w:jc w:val="left"/>
            </w:pPr>
            <w:r>
              <w:rPr>
                <w:rStyle w:val="VerbatimChar"/>
              </w:rPr>
              <w:t xml:space="preserve">init_done_i</w:t>
            </w:r>
            <w:r>
              <w:t xml:space="preserve">,</w:t>
            </w:r>
            <w:r>
              <w:t xml:space="preserve"> </w:t>
            </w:r>
            <w:r>
              <w:rPr>
                <w:rStyle w:val="VerbatimChar"/>
              </w:rPr>
              <w:t xml:space="preserve">init_cmd_{valid,op,bank,row}_i</w:t>
            </w:r>
          </w:p>
        </w:tc>
      </w:tr>
      <w:tr>
        <w:tc>
          <w:tcPr/>
          <w:p>
            <w:pPr>
              <w:pStyle w:val="Compact"/>
              <w:jc w:val="left"/>
            </w:pPr>
            <w:r>
              <w:t xml:space="preserve">refresh</w:t>
            </w:r>
          </w:p>
        </w:tc>
        <w:tc>
          <w:tcPr/>
          <w:p>
            <w:pPr>
              <w:pStyle w:val="Compact"/>
              <w:jc w:val="left"/>
            </w:pPr>
            <w:r>
              <w:t xml:space="preserve">in/out</w:t>
            </w:r>
          </w:p>
        </w:tc>
        <w:tc>
          <w:tcPr/>
          <w:p>
            <w:pPr>
              <w:pStyle w:val="Compact"/>
              <w:jc w:val="left"/>
            </w:pPr>
            <w:r>
              <w:rPr>
                <w:rStyle w:val="VerbatimChar"/>
              </w:rPr>
              <w:t xml:space="preserve">refresh_req_i</w:t>
            </w:r>
            <w:r>
              <w:t xml:space="preserve">,</w:t>
            </w:r>
            <w:r>
              <w:t xml:space="preserve"> </w:t>
            </w:r>
            <w:r>
              <w:rPr>
                <w:rStyle w:val="VerbatimChar"/>
              </w:rPr>
              <w:t xml:space="preserve">refresh_drain_i</w:t>
            </w:r>
            <w:r>
              <w:t xml:space="preserve">,</w:t>
            </w:r>
            <w:r>
              <w:t xml:space="preserve"> </w:t>
            </w:r>
            <w:r>
              <w:rPr>
                <w:rStyle w:val="VerbatimChar"/>
              </w:rPr>
              <w:t xml:space="preserve">refresh_grant_o</w:t>
            </w:r>
          </w:p>
        </w:tc>
      </w:tr>
      <w:tr>
        <w:tc>
          <w:tcPr/>
          <w:p>
            <w:pPr>
              <w:pStyle w:val="Compact"/>
              <w:jc w:val="left"/>
            </w:pPr>
            <w:r>
              <w:t xml:space="preserve">per-bank readiness</w:t>
            </w:r>
          </w:p>
        </w:tc>
        <w:tc>
          <w:tcPr/>
          <w:p>
            <w:pPr>
              <w:pStyle w:val="Compact"/>
              <w:jc w:val="left"/>
            </w:pPr>
            <w:r>
              <w:t xml:space="preserve">in</w:t>
            </w:r>
          </w:p>
        </w:tc>
        <w:tc>
          <w:tcPr/>
          <w:p>
            <w:pPr>
              <w:pStyle w:val="Compact"/>
              <w:jc w:val="left"/>
            </w:pPr>
            <w:r>
              <w:rPr>
                <w:rStyle w:val="VerbatimChar"/>
              </w:rPr>
              <w:t xml:space="preserve">bank_{act,rdwr,pre}_ready_i</w:t>
            </w:r>
            <w:r>
              <w:t xml:space="preserve">,</w:t>
            </w:r>
            <w:r>
              <w:t xml:space="preserve"> </w:t>
            </w:r>
            <w:r>
              <w:rPr>
                <w:rStyle w:val="VerbatimChar"/>
              </w:rPr>
              <w:t xml:space="preserve">bank_row_active_i</w:t>
            </w:r>
            <w:r>
              <w:t xml:space="preserve">,</w:t>
            </w:r>
            <w:r>
              <w:t xml:space="preserve"> </w:t>
            </w:r>
            <w:r>
              <w:rPr>
                <w:rStyle w:val="VerbatimChar"/>
              </w:rPr>
              <w:t xml:space="preserve">bank_open_row_i</w:t>
            </w:r>
            <w:r>
              <w:t xml:space="preserve"> </w:t>
            </w:r>
            <w:r>
              <w:t xml:space="preserve">(</w:t>
            </w:r>
            <w:r>
              <w:rPr>
                <w:rStyle w:val="VerbatimChar"/>
              </w:rPr>
              <w:t xml:space="preserve">[NUM_RANKS][NUM_BANKS]</w:t>
            </w:r>
            <w:r>
              <w:t xml:space="preserve">)</w:t>
            </w:r>
          </w:p>
        </w:tc>
      </w:tr>
      <w:tr>
        <w:tc>
          <w:tcPr/>
          <w:p>
            <w:pPr>
              <w:pStyle w:val="Compact"/>
              <w:jc w:val="left"/>
            </w:pPr>
            <w:r>
              <w:t xml:space="preserve">global readiness</w:t>
            </w:r>
          </w:p>
        </w:tc>
        <w:tc>
          <w:tcPr/>
          <w:p>
            <w:pPr>
              <w:pStyle w:val="Compact"/>
              <w:jc w:val="left"/>
            </w:pPr>
            <w:r>
              <w:t xml:space="preserve">in</w:t>
            </w:r>
          </w:p>
        </w:tc>
        <w:tc>
          <w:tcPr/>
          <w:p>
            <w:pPr>
              <w:pStyle w:val="Compact"/>
              <w:jc w:val="left"/>
            </w:pPr>
            <w:r>
              <w:rPr>
                <w:rStyle w:val="VerbatimChar"/>
              </w:rPr>
              <w:t xml:space="preserve">tfaw_ok_i</w:t>
            </w:r>
            <w:r>
              <w:t xml:space="preserve">,</w:t>
            </w:r>
            <w:r>
              <w:t xml:space="preserve"> </w:t>
            </w:r>
            <w:r>
              <w:rPr>
                <w:rStyle w:val="VerbatimChar"/>
              </w:rPr>
              <w:t xml:space="preserve">trrd_ok_i</w:t>
            </w:r>
            <w:r>
              <w:t xml:space="preserve"> </w:t>
            </w:r>
            <w:r>
              <w:t xml:space="preserve">(per-rank),</w:t>
            </w:r>
            <w:r>
              <w:t xml:space="preserve"> </w:t>
            </w:r>
            <w:r>
              <w:rPr>
                <w:rStyle w:val="VerbatimChar"/>
              </w:rPr>
              <w:t xml:space="preserve">twtr_ok_i</w:t>
            </w:r>
            <w:r>
              <w:t xml:space="preserve">,</w:t>
            </w:r>
            <w:r>
              <w:t xml:space="preserve"> </w:t>
            </w:r>
            <w:r>
              <w:rPr>
                <w:rStyle w:val="VerbatimChar"/>
              </w:rPr>
              <w:t xml:space="preserve">trtw_ok_i</w:t>
            </w:r>
            <w:r>
              <w:t xml:space="preserve">,</w:t>
            </w:r>
            <w:r>
              <w:t xml:space="preserve"> </w:t>
            </w:r>
            <w:r>
              <w:rPr>
                <w:rStyle w:val="VerbatimChar"/>
              </w:rPr>
              <w:t xml:space="preserve">tccd_ok_i</w:t>
            </w:r>
          </w:p>
        </w:tc>
      </w:tr>
      <w:tr>
        <w:tc>
          <w:tcPr/>
          <w:p>
            <w:pPr>
              <w:pStyle w:val="Compact"/>
              <w:jc w:val="left"/>
            </w:pPr>
            <w:r>
              <w:t xml:space="preserve">wr CAM lookup + oldest + commit</w:t>
            </w:r>
          </w:p>
        </w:tc>
        <w:tc>
          <w:tcPr/>
          <w:p>
            <w:pPr>
              <w:pStyle w:val="Compact"/>
              <w:jc w:val="left"/>
            </w:pPr>
            <w:r>
              <w:t xml:space="preserve">in/out</w:t>
            </w:r>
          </w:p>
        </w:tc>
        <w:tc>
          <w:tcPr/>
          <w:p>
            <w:pPr>
              <w:pStyle w:val="Compact"/>
              <w:jc w:val="left"/>
            </w:pPr>
            <w:r>
              <w:rPr>
                <w:rStyle w:val="VerbatimChar"/>
              </w:rPr>
              <w:t xml:space="preserve">wr_lu_*</w:t>
            </w:r>
            <w:r>
              <w:t xml:space="preserve"> </w:t>
            </w:r>
            <w:r>
              <w:t xml:space="preserve">(drive + read),</w:t>
            </w:r>
            <w:r>
              <w:t xml:space="preserve"> </w:t>
            </w:r>
            <w:r>
              <w:rPr>
                <w:rStyle w:val="VerbatimChar"/>
              </w:rPr>
              <w:t xml:space="preserve">wr_oldest_*</w:t>
            </w:r>
            <w:r>
              <w:t xml:space="preserve">,</w:t>
            </w:r>
            <w:r>
              <w:t xml:space="preserve"> </w:t>
            </w:r>
            <w:r>
              <w:rPr>
                <w:rStyle w:val="VerbatimChar"/>
              </w:rPr>
              <w:t xml:space="preserve">wr_commit_{valid,slot}_o</w:t>
            </w:r>
          </w:p>
        </w:tc>
      </w:tr>
      <w:tr>
        <w:tc>
          <w:tcPr/>
          <w:p>
            <w:pPr>
              <w:pStyle w:val="Compact"/>
              <w:jc w:val="left"/>
            </w:pPr>
            <w:r>
              <w:t xml:space="preserve">rd CAM lookup + oldest + issue</w:t>
            </w:r>
          </w:p>
        </w:tc>
        <w:tc>
          <w:tcPr/>
          <w:p>
            <w:pPr>
              <w:pStyle w:val="Compact"/>
              <w:jc w:val="left"/>
            </w:pPr>
            <w:r>
              <w:t xml:space="preserve">in/out</w:t>
            </w:r>
          </w:p>
        </w:tc>
        <w:tc>
          <w:tcPr/>
          <w:p>
            <w:pPr>
              <w:pStyle w:val="Compact"/>
              <w:jc w:val="left"/>
            </w:pPr>
            <w:r>
              <w:rPr>
                <w:rStyle w:val="VerbatimChar"/>
              </w:rPr>
              <w:t xml:space="preserve">rd_lu_*</w:t>
            </w:r>
            <w:r>
              <w:t xml:space="preserve">,</w:t>
            </w:r>
            <w:r>
              <w:t xml:space="preserve"> </w:t>
            </w:r>
            <w:r>
              <w:rPr>
                <w:rStyle w:val="VerbatimChar"/>
              </w:rPr>
              <w:t xml:space="preserve">rd_oldest_*</w:t>
            </w:r>
            <w:r>
              <w:t xml:space="preserve">,</w:t>
            </w:r>
            <w:r>
              <w:t xml:space="preserve"> </w:t>
            </w:r>
            <w:r>
              <w:rPr>
                <w:rStyle w:val="VerbatimChar"/>
              </w:rPr>
              <w:t xml:space="preserve">rd_issue_{valid,slot}_o</w:t>
            </w:r>
          </w:p>
        </w:tc>
      </w:tr>
      <w:tr>
        <w:tc>
          <w:tcPr/>
          <w:p>
            <w:pPr>
              <w:pStyle w:val="Compact"/>
              <w:jc w:val="left"/>
            </w:pPr>
            <w:r>
              <w:t xml:space="preserve">event strobes</w:t>
            </w:r>
          </w:p>
        </w:tc>
        <w:tc>
          <w:tcPr/>
          <w:p>
            <w:pPr>
              <w:pStyle w:val="Compact"/>
              <w:jc w:val="left"/>
            </w:pPr>
            <w:r>
              <w:t xml:space="preserve">out</w:t>
            </w:r>
          </w:p>
        </w:tc>
        <w:tc>
          <w:tcPr/>
          <w:p>
            <w:pPr>
              <w:pStyle w:val="Compact"/>
              <w:jc w:val="left"/>
            </w:pPr>
            <w:r>
              <w:rPr>
                <w:rStyle w:val="VerbatimChar"/>
              </w:rPr>
              <w:t xml:space="preserve">evt_{act,rd,wr,pre,ap}_o</w:t>
            </w:r>
            <w:r>
              <w:t xml:space="preserve">,</w:t>
            </w:r>
            <w:r>
              <w:t xml:space="preserve"> </w:t>
            </w:r>
            <w:r>
              <w:rPr>
                <w:rStyle w:val="VerbatimChar"/>
              </w:rPr>
              <w:t xml:space="preserve">evt_{rank,bank,row}_o</w:t>
            </w:r>
            <w:r>
              <w:t xml:space="preserve"> </w:t>
            </w:r>
            <w:r>
              <w:t xml:space="preserve">(to timers)</w:t>
            </w:r>
          </w:p>
        </w:tc>
      </w:tr>
      <w:tr>
        <w:tc>
          <w:tcPr/>
          <w:p>
            <w:pPr>
              <w:pStyle w:val="Compact"/>
              <w:jc w:val="left"/>
            </w:pPr>
            <w:r>
              <w:t xml:space="preserve">command push</w:t>
            </w:r>
          </w:p>
        </w:tc>
        <w:tc>
          <w:tcPr/>
          <w:p>
            <w:pPr>
              <w:pStyle w:val="Compact"/>
              <w:jc w:val="left"/>
            </w:pPr>
            <w:r>
              <w:t xml:space="preserve">out/in</w:t>
            </w:r>
          </w:p>
        </w:tc>
        <w:tc>
          <w:tcPr/>
          <w:p>
            <w:pPr>
              <w:pStyle w:val="Compact"/>
              <w:jc w:val="left"/>
            </w:pPr>
            <w:r>
              <w:rPr>
                <w:rStyle w:val="VerbatimChar"/>
              </w:rPr>
              <w:t xml:space="preserve">cmd_{valid,op,rank,bank,row,col,ap}_o</w:t>
            </w:r>
            <w:r>
              <w:t xml:space="preserve">,</w:t>
            </w:r>
            <w:r>
              <w:t xml:space="preserve"> </w:t>
            </w:r>
            <w:r>
              <w:rPr>
                <w:rStyle w:val="VerbatimChar"/>
              </w:rPr>
              <w:t xml:space="preserve">cmd_ready_i</w:t>
            </w:r>
          </w:p>
        </w:tc>
      </w:tr>
    </w:tbl>
    <w:bookmarkEnd w:id="213"/>
    <w:bookmarkStart w:id="214" w:name="X6827fd159f5b1433bdc454462cb4fb43a47e7e7"/>
    <w:p>
      <w:pPr>
        <w:pStyle w:val="Heading2"/>
        <w:spacing w:before="280" w:after="80"/>
        <w:pBdr>
          <w:bottom w:val="single" w:sz="12" w:color="228B22"/>
        </w:pBdr>
      </w:pPr>
      <w:r>
        <w:rPr>
          <w:rStyle w:val="SectionNumber"/>
          <w:b/>
          <w:color w:val="228B22"/>
          <w:sz w:val="28"/>
        </w:rPr>
        <w:t xml:space="preserve">19.7</w:t>
      </w:r>
      <w:r>
        <w:rPr>
          <w:b/>
          <w:color w:val="228B22"/>
          <w:sz w:val="28"/>
        </w:rPr>
        <w:tab/>
      </w:r>
      <w:r>
        <w:rPr>
          <w:b/>
          <w:color w:val="228B22"/>
          <w:sz w:val="28"/>
        </w:rPr>
        <w:t xml:space="preserve">Side-effects (all gated on</w:t>
      </w:r>
      <w:r>
        <w:rPr>
          <w:b/>
          <w:color w:val="228B22"/>
          <w:sz w:val="28"/>
        </w:rPr>
        <w:t xml:space="preserve"> </w:t>
      </w:r>
      <w:r>
        <w:rPr>
          <w:rStyle w:val="VerbatimChar"/>
          <w:b/>
          <w:color w:val="228B22"/>
          <w:sz w:val="28"/>
        </w:rPr>
        <w:t xml:space="preserve">w_fire = w_valid &amp;&amp; cmd_ready_i</w:t>
      </w:r>
      <w:r>
        <w:rPr>
          <w:b/>
          <w:color w:val="228B22"/>
          <w:sz w:val="28"/>
        </w:rPr>
        <w:t xml:space="preserve">)</w:t>
      </w:r>
    </w:p>
    <w:p>
      <w:pPr>
        <w:numPr>
          <w:ilvl w:val="0"/>
          <w:numId w:val="1050"/>
        </w:numPr>
        <w:pStyle w:val="Compact"/>
      </w:pPr>
      <w:r>
        <w:rPr>
          <w:rStyle w:val="VerbatimChar"/>
        </w:rPr>
        <w:t xml:space="preserve">evt_act/rd/wr/pre_o</w:t>
      </w:r>
      <w:r>
        <w:t xml:space="preserve"> </w:t>
      </w:r>
      <w:r>
        <w:t xml:space="preserve">— strobe the bank + global timers on an accepted issue.</w:t>
      </w:r>
    </w:p>
    <w:p>
      <w:pPr>
        <w:numPr>
          <w:ilvl w:val="0"/>
          <w:numId w:val="1050"/>
        </w:numPr>
        <w:pStyle w:val="Compact"/>
      </w:pPr>
      <w:r>
        <w:rPr>
          <w:rStyle w:val="VerbatimChar"/>
        </w:rPr>
        <w:t xml:space="preserve">wr_commit_valid_o</w:t>
      </w:r>
      <w:r>
        <w:t xml:space="preserve"> </w:t>
      </w:r>
      <w:r>
        <w:t xml:space="preserve">/</w:t>
      </w:r>
      <w:r>
        <w:t xml:space="preserve"> </w:t>
      </w:r>
      <w:r>
        <w:rPr>
          <w:rStyle w:val="VerbatimChar"/>
        </w:rPr>
        <w:t xml:space="preserve">wr_commit_slot_o</w:t>
      </w:r>
      <w:r>
        <w:t xml:space="preserve"> </w:t>
      </w:r>
      <w:r>
        <w:t xml:space="preserve">— on an accepted WR/WRA, mark the wr</w:t>
      </w:r>
      <w:r>
        <w:t xml:space="preserve"> </w:t>
      </w:r>
      <w:r>
        <w:t xml:space="preserve">CAM slot scheduled (enqueue to its drain FIFO).</w:t>
      </w:r>
    </w:p>
    <w:p>
      <w:pPr>
        <w:numPr>
          <w:ilvl w:val="0"/>
          <w:numId w:val="1050"/>
        </w:numPr>
        <w:pStyle w:val="Compact"/>
      </w:pPr>
      <w:r>
        <w:rPr>
          <w:rStyle w:val="VerbatimChar"/>
        </w:rPr>
        <w:t xml:space="preserve">rd_issue_valid_o</w:t>
      </w:r>
      <w:r>
        <w:t xml:space="preserve"> </w:t>
      </w:r>
      <w:r>
        <w:t xml:space="preserve">/</w:t>
      </w:r>
      <w:r>
        <w:t xml:space="preserve"> </w:t>
      </w:r>
      <w:r>
        <w:rPr>
          <w:rStyle w:val="VerbatimChar"/>
        </w:rPr>
        <w:t xml:space="preserve">rd_issue_slot_o</w:t>
      </w:r>
      <w:r>
        <w:t xml:space="preserve"> </w:t>
      </w:r>
      <w:r>
        <w:t xml:space="preserve">— on an accepted RD/RDA, mark the rd CAM</w:t>
      </w:r>
      <w:r>
        <w:t xml:space="preserve"> </w:t>
      </w:r>
      <w:r>
        <w:t xml:space="preserve">slot issued (enqueue to its issue FIFO).</w:t>
      </w:r>
    </w:p>
    <w:p>
      <w:pPr>
        <w:numPr>
          <w:ilvl w:val="0"/>
          <w:numId w:val="1050"/>
        </w:numPr>
        <w:pStyle w:val="Compact"/>
      </w:pPr>
      <w:r>
        <w:rPr>
          <w:rStyle w:val="VerbatimChar"/>
        </w:rPr>
        <w:t xml:space="preserve">refresh_grant_o</w:t>
      </w:r>
      <w:r>
        <w:t xml:space="preserve"> </w:t>
      </w:r>
      <w:r>
        <w:t xml:space="preserve">— on an accepted</w:t>
      </w:r>
      <w:r>
        <w:t xml:space="preserve"> </w:t>
      </w:r>
      <w:r>
        <w:rPr>
          <w:rStyle w:val="VerbatimChar"/>
        </w:rPr>
        <w:t xml:space="preserve">OP_REF</w:t>
      </w:r>
      <w:r>
        <w:t xml:space="preserve">.</w:t>
      </w:r>
    </w:p>
    <w:p>
      <w:pPr>
        <w:pStyle w:val="FirstParagraph"/>
      </w:pPr>
      <w:r>
        <w:rPr>
          <w:rStyle w:val="VerbatimChar"/>
          <w:sz w:val="20"/>
        </w:rPr>
        <w:t xml:space="preserve">cmd_valid_o</w:t>
      </w:r>
      <w:r>
        <w:rPr>
          <w:sz w:val="20"/>
        </w:rPr>
        <w:t xml:space="preserve"> </w:t>
      </w:r>
      <w:r>
        <w:rPr>
          <w:sz w:val="20"/>
        </w:rPr>
        <w:t xml:space="preserve">is asserted whenever a command is picked;</w:t>
      </w:r>
      <w:r>
        <w:rPr>
          <w:sz w:val="20"/>
        </w:rPr>
        <w:t xml:space="preserve"> </w:t>
      </w:r>
      <w:r>
        <w:rPr>
          <w:rStyle w:val="VerbatimChar"/>
          <w:sz w:val="20"/>
        </w:rPr>
        <w:t xml:space="preserve">cmd_rank_o</w:t>
      </w:r>
      <w:r>
        <w:rPr>
          <w:sz w:val="20"/>
        </w:rPr>
        <w:t xml:space="preserve"> </w:t>
      </w:r>
      <w:r>
        <w:rPr>
          <w:sz w:val="20"/>
        </w:rPr>
        <w:t xml:space="preserve">is tied to</w:t>
      </w:r>
      <w:r>
        <w:rPr>
          <w:sz w:val="20"/>
        </w:rPr>
        <w:t xml:space="preserve"> </w:t>
      </w:r>
      <w:r>
        <w:rPr>
          <w:sz w:val="20"/>
        </w:rPr>
        <w:t xml:space="preserve">rank 0 (</w:t>
      </w:r>
      <w:r>
        <w:rPr>
          <w:rStyle w:val="VerbatimChar"/>
          <w:sz w:val="20"/>
        </w:rPr>
        <w:t xml:space="preserve">RK0</w:t>
      </w:r>
      <w:r>
        <w:rPr>
          <w:sz w:val="20"/>
        </w:rPr>
        <w:t xml:space="preserve">) — v1 is a single-rank pick.</w:t>
      </w:r>
    </w:p>
    <w:bookmarkEnd w:id="214"/>
    <w:bookmarkStart w:id="215" w:name="v1-scope-todo"/>
    <w:p>
      <w:pPr>
        <w:pStyle w:val="Heading2"/>
        <w:spacing w:before="280" w:after="80"/>
        <w:pBdr>
          <w:bottom w:val="single" w:sz="12" w:color="228B22"/>
        </w:pBdr>
      </w:pPr>
      <w:r>
        <w:rPr>
          <w:rStyle w:val="SectionNumber"/>
          <w:b/>
          <w:color w:val="228B22"/>
          <w:sz w:val="28"/>
        </w:rPr>
        <w:t xml:space="preserve">19.8</w:t>
      </w:r>
      <w:r>
        <w:rPr>
          <w:b/>
          <w:color w:val="228B22"/>
          <w:sz w:val="28"/>
        </w:rPr>
        <w:tab/>
      </w:r>
      <w:r>
        <w:rPr>
          <w:b/>
          <w:color w:val="228B22"/>
          <w:sz w:val="28"/>
        </w:rPr>
        <w:t xml:space="preserve">v1 scope / TODO</w:t>
      </w:r>
    </w:p>
    <w:p>
      <w:pPr>
        <w:numPr>
          <w:ilvl w:val="0"/>
          <w:numId w:val="1051"/>
        </w:numPr>
        <w:pStyle w:val="Compact"/>
      </w:pPr>
      <w:r>
        <w:rPr>
          <w:bCs/>
          <w:b/>
        </w:rPr>
        <w:t xml:space="preserve">Single-rank</w:t>
      </w:r>
      <w:r>
        <w:t xml:space="preserve"> </w:t>
      </w:r>
      <w:r>
        <w:t xml:space="preserve">pick (</w:t>
      </w:r>
      <w:r>
        <w:rPr>
          <w:rStyle w:val="VerbatimChar"/>
        </w:rPr>
        <w:t xml:space="preserve">RK0 = 0</w:t>
      </w:r>
      <w:r>
        <w:t xml:space="preserve">); multi-rank arbitration is a TODO.</w:t>
      </w:r>
    </w:p>
    <w:p>
      <w:pPr>
        <w:numPr>
          <w:ilvl w:val="0"/>
          <w:numId w:val="1051"/>
        </w:numPr>
        <w:pStyle w:val="Compact"/>
      </w:pPr>
      <w:r>
        <w:rPr>
          <w:bCs/>
          <w:b/>
        </w:rPr>
        <w:t xml:space="preserve">HAPPY_HYBRID == OPEN</w:t>
      </w:r>
      <w:r>
        <w:t xml:space="preserve">; the per-bank page predictor is not in the build.</w:t>
      </w:r>
    </w:p>
    <w:p>
      <w:pPr>
        <w:numPr>
          <w:ilvl w:val="0"/>
          <w:numId w:val="1051"/>
        </w:numPr>
        <w:pStyle w:val="Compact"/>
      </w:pPr>
      <w:r>
        <w:t xml:space="preserve">Write-drain watermark and powerdown are TODO.</w:t>
      </w:r>
    </w:p>
    <w:p>
      <w:pPr>
        <w:numPr>
          <w:ilvl w:val="0"/>
          <w:numId w:val="1051"/>
        </w:numPr>
        <w:pStyle w:val="Compact"/>
      </w:pPr>
      <w:r>
        <w:t xml:space="preserve">Unused CAM buses (</w:t>
      </w:r>
      <w:r>
        <w:rPr>
          <w:rStyle w:val="VerbatimChar"/>
        </w:rPr>
        <w:t xml:space="preserve">wr_lu_id_i</w:t>
      </w:r>
      <w:r>
        <w:t xml:space="preserve">,</w:t>
      </w:r>
      <w:r>
        <w:t xml:space="preserve"> </w:t>
      </w:r>
      <w:r>
        <w:rPr>
          <w:rStyle w:val="VerbatimChar"/>
        </w:rPr>
        <w:t xml:space="preserve">rd_lu_id_i</w:t>
      </w:r>
      <w:r>
        <w:t xml:space="preserve">,</w:t>
      </w:r>
      <w:r>
        <w:t xml:space="preserve"> </w:t>
      </w:r>
      <w:r>
        <w:rPr>
          <w:rStyle w:val="VerbatimChar"/>
        </w:rPr>
        <w:t xml:space="preserve">*_oldest_slot_i</w:t>
      </w:r>
      <w:r>
        <w:t xml:space="preserve">) are absorbed by</w:t>
      </w:r>
      <w:r>
        <w:t xml:space="preserve"> </w:t>
      </w:r>
      <w:r>
        <w:t xml:space="preserve">an explicit</w:t>
      </w:r>
      <w:r>
        <w:t xml:space="preserve"> </w:t>
      </w:r>
      <w:r>
        <w:rPr>
          <w:rStyle w:val="VerbatimChar"/>
        </w:rPr>
        <w:t xml:space="preserve">unused</w:t>
      </w:r>
      <w:r>
        <w:t xml:space="preserve"> </w:t>
      </w:r>
      <w:r>
        <w:t xml:space="preserve">sink.</w:t>
      </w:r>
    </w:p>
    <w:bookmarkEnd w:id="215"/>
    <w:bookmarkStart w:id="216" w:name="pumice_scheduler_layer-wrapper"/>
    <w:p>
      <w:pPr>
        <w:pStyle w:val="Heading2"/>
        <w:spacing w:before="280" w:after="80"/>
        <w:pBdr>
          <w:bottom w:val="single" w:sz="12" w:color="228B22"/>
        </w:pBdr>
      </w:pPr>
      <w:r>
        <w:rPr>
          <w:rStyle w:val="SectionNumber"/>
          <w:b/>
          <w:color w:val="228B22"/>
          <w:sz w:val="28"/>
        </w:rPr>
        <w:t xml:space="preserve">19.9</w:t>
      </w:r>
      <w:r>
        <w:rPr>
          <w:b/>
          <w:color w:val="228B22"/>
          <w:sz w:val="28"/>
        </w:rPr>
        <w:tab/>
      </w:r>
      <w:r>
        <w:rPr>
          <w:rStyle w:val="VerbatimChar"/>
          <w:b/>
          <w:color w:val="228B22"/>
          <w:sz w:val="28"/>
        </w:rPr>
        <w:t xml:space="preserve">pumice_scheduler_layer</w:t>
      </w:r>
      <w:r>
        <w:rPr>
          <w:b/>
          <w:color w:val="228B22"/>
          <w:sz w:val="28"/>
        </w:rPr>
        <w:t xml:space="preserve"> </w:t>
      </w:r>
      <w:r>
        <w:rPr>
          <w:b/>
          <w:color w:val="228B22"/>
          <w:sz w:val="28"/>
        </w:rPr>
        <w:t xml:space="preserve">wrapper</w:t>
      </w:r>
    </w:p>
    <w:p>
      <w:pPr>
        <w:pStyle w:val="FirstParagraph"/>
      </w:pPr>
      <w:r>
        <w:rPr>
          <w:sz w:val="20"/>
        </w:rPr>
        <w:t xml:space="preserve">The macro instantiates, on a single</w:t>
      </w:r>
      <w:r>
        <w:rPr>
          <w:sz w:val="20"/>
        </w:rPr>
        <w:t xml:space="preserve"> </w:t>
      </w:r>
      <w:r>
        <w:rPr>
          <w:rStyle w:val="VerbatimChar"/>
          <w:sz w:val="20"/>
        </w:rPr>
        <w:t xml:space="preserve">aclk</w:t>
      </w:r>
      <w:r>
        <w:rPr>
          <w:sz w:val="20"/>
        </w:rPr>
        <w:t xml:space="preserve">:</w:t>
      </w:r>
    </w:p>
    <w:tbl>
      <w:tblPr>
        <w:tblStyle w:val="Table"/>
        <w:tblW w:type="pct" w:w="5000"/>
        <w:tblLook w:firstRow="1" w:lastRow="0" w:firstColumn="0" w:lastColumn="0" w:noHBand="0" w:noVBand="0" w:val="0020"/>
        <w:jc w:val="start"/>
      </w:tblPr>
      <w:tblGrid>
        <w:gridCol w:w="1635"/>
        <w:gridCol w:w="1893"/>
        <w:gridCol w:w="4390"/>
      </w:tblGrid>
      <w:tr>
        <w:trPr>
          <w:tblHeader w:val="true"/>
        </w:trPr>
        <w:tc>
          <w:tcPr>
            <w:shd w:val="clear" w:color="auto" w:fill="E0E0E0"/>
          </w:tcPr>
          <w:p>
            <w:pPr>
              <w:pStyle w:val="Compact"/>
              <w:jc w:val="left"/>
            </w:pPr>
            <w:r>
              <w:rPr>
                <w:b/>
                <w:sz w:val="20"/>
              </w:rPr>
              <w:t xml:space="preserve">Instance</w:t>
            </w:r>
          </w:p>
        </w:tc>
        <w:tc>
          <w:tcPr>
            <w:shd w:val="clear" w:color="auto" w:fill="E0E0E0"/>
          </w:tcPr>
          <w:p>
            <w:pPr>
              <w:pStyle w:val="Compact"/>
              <w:jc w:val="left"/>
            </w:pPr>
            <w:r>
              <w:rPr>
                <w:b/>
                <w:sz w:val="20"/>
              </w:rPr>
              <w:t xml:space="preserve">Module</w:t>
            </w:r>
          </w:p>
        </w:tc>
        <w:tc>
          <w:tcPr>
            <w:shd w:val="clear" w:color="auto" w:fill="E0E0E0"/>
          </w:tcPr>
          <w:p>
            <w:pPr>
              <w:pStyle w:val="Compact"/>
              <w:jc w:val="left"/>
            </w:pPr>
            <w:r>
              <w:rPr>
                <w:b/>
                <w:sz w:val="20"/>
              </w:rPr>
              <w:t xml:space="preserve">Role</w:t>
            </w:r>
          </w:p>
        </w:tc>
      </w:tr>
      <w:tr>
        <w:tc>
          <w:tcPr/>
          <w:p>
            <w:pPr>
              <w:pStyle w:val="Compact"/>
              <w:jc w:val="left"/>
            </w:pPr>
            <w:r>
              <w:rPr>
                <w:rStyle w:val="VerbatimChar"/>
              </w:rPr>
              <w:t xml:space="preserve">u_init</w:t>
            </w:r>
          </w:p>
        </w:tc>
        <w:tc>
          <w:tcPr/>
          <w:p>
            <w:pPr>
              <w:pStyle w:val="Compact"/>
              <w:jc w:val="left"/>
            </w:pPr>
            <w:r>
              <w:rPr>
                <w:rStyle w:val="VerbatimChar"/>
              </w:rPr>
              <w:t xml:space="preserve">init_sequencer</w:t>
            </w:r>
          </w:p>
        </w:tc>
        <w:tc>
          <w:tcPr/>
          <w:p>
            <w:pPr>
              <w:pStyle w:val="Compact"/>
              <w:jc w:val="left"/>
            </w:pPr>
            <w:r>
              <w:t xml:space="preserve">JEDEC MRS init; gates traffic until</w:t>
            </w:r>
            <w:r>
              <w:t xml:space="preserve"> </w:t>
            </w:r>
            <w:r>
              <w:rPr>
                <w:rStyle w:val="VerbatimChar"/>
              </w:rPr>
              <w:t xml:space="preserve">init_done</w:t>
            </w:r>
          </w:p>
        </w:tc>
      </w:tr>
      <w:tr>
        <w:tc>
          <w:tcPr/>
          <w:p>
            <w:pPr>
              <w:pStyle w:val="Compact"/>
              <w:jc w:val="left"/>
            </w:pPr>
            <w:r>
              <w:rPr>
                <w:rStyle w:val="VerbatimChar"/>
              </w:rPr>
              <w:t xml:space="preserve">u_mode_reg</w:t>
            </w:r>
          </w:p>
        </w:tc>
        <w:tc>
          <w:tcPr/>
          <w:p>
            <w:pPr>
              <w:pStyle w:val="Compact"/>
              <w:jc w:val="left"/>
            </w:pPr>
            <w:r>
              <w:rPr>
                <w:rStyle w:val="VerbatimChar"/>
              </w:rPr>
              <w:t xml:space="preserve">mode_register</w:t>
            </w:r>
          </w:p>
        </w:tc>
        <w:tc>
          <w:tcPr/>
          <w:p>
            <w:pPr>
              <w:pStyle w:val="Compact"/>
              <w:jc w:val="left"/>
            </w:pPr>
            <w:r>
              <w:t xml:space="preserve">MRS-updated CL/CWL/BL shadow →</w:t>
            </w:r>
            <w:r>
              <w:t xml:space="preserve"> </w:t>
            </w:r>
            <w:r>
              <w:rPr>
                <w:rStyle w:val="VerbatimChar"/>
              </w:rPr>
              <w:t xml:space="preserve">cl_o/cwl_o/bl_o</w:t>
            </w:r>
          </w:p>
        </w:tc>
      </w:tr>
      <w:tr>
        <w:tc>
          <w:tcPr/>
          <w:p>
            <w:pPr>
              <w:pStyle w:val="Compact"/>
              <w:jc w:val="left"/>
            </w:pPr>
            <w:r>
              <w:rPr>
                <w:rStyle w:val="VerbatimChar"/>
              </w:rPr>
              <w:t xml:space="preserve">u_refresh</w:t>
            </w:r>
          </w:p>
        </w:tc>
        <w:tc>
          <w:tcPr/>
          <w:p>
            <w:pPr>
              <w:pStyle w:val="Compact"/>
              <w:jc w:val="left"/>
            </w:pPr>
            <w:r>
              <w:rPr>
                <w:rStyle w:val="VerbatimChar"/>
              </w:rPr>
              <w:t xml:space="preserve">refresh_ctrl</w:t>
            </w:r>
          </w:p>
        </w:tc>
        <w:tc>
          <w:tcPr/>
          <w:p>
            <w:pPr>
              <w:pStyle w:val="Compact"/>
              <w:jc w:val="left"/>
            </w:pPr>
            <w:r>
              <w:t xml:space="preserve">tREFI + postpone; enabled after init</w:t>
            </w:r>
          </w:p>
        </w:tc>
      </w:tr>
      <w:tr>
        <w:tc>
          <w:tcPr/>
          <w:p>
            <w:pPr>
              <w:pStyle w:val="Compact"/>
              <w:jc w:val="left"/>
            </w:pPr>
            <w:r>
              <w:rPr>
                <w:rStyle w:val="VerbatimChar"/>
              </w:rPr>
              <w:t xml:space="preserve">u_bank_timers</w:t>
            </w:r>
          </w:p>
        </w:tc>
        <w:tc>
          <w:tcPr/>
          <w:p>
            <w:pPr>
              <w:pStyle w:val="Compact"/>
              <w:jc w:val="left"/>
            </w:pPr>
            <w:r>
              <w:rPr>
                <w:rStyle w:val="VerbatimChar"/>
              </w:rPr>
              <w:t xml:space="preserve">pumice_bank_timers</w:t>
            </w:r>
          </w:p>
        </w:tc>
        <w:tc>
          <w:tcPr/>
          <w:p>
            <w:pPr>
              <w:pStyle w:val="Compact"/>
              <w:jc w:val="left"/>
            </w:pPr>
            <w:r>
              <w:t xml:space="preserve">per-(rank,bank) safe timers + open-row</w:t>
            </w:r>
          </w:p>
        </w:tc>
      </w:tr>
      <w:tr>
        <w:tc>
          <w:tcPr/>
          <w:p>
            <w:pPr>
              <w:pStyle w:val="Compact"/>
              <w:jc w:val="left"/>
            </w:pPr>
            <w:r>
              <w:rPr>
                <w:rStyle w:val="VerbatimChar"/>
              </w:rPr>
              <w:t xml:space="preserve">u_global_timers</w:t>
            </w:r>
          </w:p>
        </w:tc>
        <w:tc>
          <w:tcPr/>
          <w:p>
            <w:pPr>
              <w:pStyle w:val="Compact"/>
              <w:jc w:val="left"/>
            </w:pPr>
            <w:r>
              <w:rPr>
                <w:rStyle w:val="VerbatimChar"/>
              </w:rPr>
              <w:t xml:space="preserve">global_timers</w:t>
            </w:r>
          </w:p>
        </w:tc>
        <w:tc>
          <w:tcPr/>
          <w:p>
            <w:pPr>
              <w:pStyle w:val="Compact"/>
              <w:jc w:val="left"/>
            </w:pPr>
            <w:r>
              <w:t xml:space="preserve">tFAW/tRRD (per-rank), tWTR/tRTW/tCCD (global)</w:t>
            </w:r>
          </w:p>
        </w:tc>
      </w:tr>
      <w:tr>
        <w:tc>
          <w:tcPr/>
          <w:p>
            <w:pPr>
              <w:pStyle w:val="Compact"/>
              <w:jc w:val="left"/>
            </w:pPr>
            <w:r>
              <w:rPr>
                <w:rStyle w:val="VerbatimChar"/>
              </w:rPr>
              <w:t xml:space="preserve">u_arbiter</w:t>
            </w:r>
          </w:p>
        </w:tc>
        <w:tc>
          <w:tcPr/>
          <w:p>
            <w:pPr>
              <w:pStyle w:val="Compact"/>
              <w:jc w:val="left"/>
            </w:pPr>
            <w:r>
              <w:rPr>
                <w:rStyle w:val="VerbatimChar"/>
              </w:rPr>
              <w:t xml:space="preserve">pumice_cmd_arbiter</w:t>
            </w:r>
          </w:p>
        </w:tc>
        <w:tc>
          <w:tcPr/>
          <w:p>
            <w:pPr>
              <w:pStyle w:val="Compact"/>
              <w:jc w:val="left"/>
            </w:pPr>
            <w:r>
              <w:t xml:space="preserve">the pick core (above)</w:t>
            </w:r>
          </w:p>
        </w:tc>
      </w:tr>
      <w:tr>
        <w:tc>
          <w:tcPr/>
          <w:p>
            <w:pPr>
              <w:pStyle w:val="Compact"/>
              <w:jc w:val="left"/>
            </w:pPr>
            <w:r>
              <w:rPr>
                <w:rStyle w:val="VerbatimChar"/>
              </w:rPr>
              <w:t xml:space="preserve">u_cmd_fifo</w:t>
            </w:r>
          </w:p>
        </w:tc>
        <w:tc>
          <w:tcPr/>
          <w:p>
            <w:pPr>
              <w:pStyle w:val="Compact"/>
              <w:jc w:val="left"/>
            </w:pPr>
            <w:r>
              <w:rPr>
                <w:rStyle w:val="VerbatimChar"/>
              </w:rPr>
              <w:t xml:space="preserve">gaxi_fifo_sync</w:t>
            </w:r>
          </w:p>
        </w:tc>
        <w:tc>
          <w:tcPr/>
          <w:p>
            <w:pPr>
              <w:pStyle w:val="Compact"/>
              <w:jc w:val="left"/>
            </w:pPr>
            <w:r>
              <w:t xml:space="preserve">output command FIFO, packs</w:t>
            </w:r>
            <w:r>
              <w:t xml:space="preserve"> </w:t>
            </w:r>
            <w:r>
              <w:rPr>
                <w:rStyle w:val="VerbatimChar"/>
              </w:rPr>
              <w:t xml:space="preserve">{op,rank,bank,row,col,ap}</w:t>
            </w:r>
            <w:r>
              <w:t xml:space="preserve"> </w:t>
            </w:r>
            <w:r>
              <w:t xml:space="preserve">(</w:t>
            </w:r>
            <w:r>
              <w:rPr>
                <w:rStyle w:val="VerbatimChar"/>
              </w:rPr>
              <w:t xml:space="preserve">CMD_W = 4 + RKW + BKW + ROW_WIDTH + COL_WIDTH + 1</w:t>
            </w:r>
            <w:r>
              <w:t xml:space="preserve">, depth</w:t>
            </w:r>
            <w:r>
              <w:t xml:space="preserve"> </w:t>
            </w:r>
            <w:r>
              <w:rPr>
                <w:rStyle w:val="VerbatimChar"/>
              </w:rPr>
              <w:t xml:space="preserve">CMD_FIFO_DEPTH=8</w:t>
            </w:r>
            <w:r>
              <w:t xml:space="preserve">)</w:t>
            </w:r>
          </w:p>
        </w:tc>
      </w:tr>
    </w:tbl>
    <w:p>
      <w:pPr>
        <w:pStyle w:val="BodyText"/>
      </w:pPr>
      <w:r>
        <w:rPr>
          <w:sz w:val="20"/>
        </w:rPr>
        <w:t xml:space="preserve">The arbiter pushes into</w:t>
      </w:r>
      <w:r>
        <w:rPr>
          <w:sz w:val="20"/>
        </w:rPr>
        <w:t xml:space="preserve"> </w:t>
      </w:r>
      <w:r>
        <w:rPr>
          <w:rStyle w:val="VerbatimChar"/>
          <w:sz w:val="20"/>
        </w:rPr>
        <w:t xml:space="preserve">u_cmd_fifo</w:t>
      </w:r>
      <w:r>
        <w:rPr>
          <w:sz w:val="20"/>
        </w:rPr>
        <w:t xml:space="preserve">; the FIFO read side is the macro’s</w:t>
      </w:r>
      <w:r>
        <w:rPr>
          <w:sz w:val="20"/>
        </w:rPr>
        <w:t xml:space="preserve"> </w:t>
      </w:r>
      <w:r>
        <w:rPr>
          <w:rStyle w:val="VerbatimChar"/>
          <w:sz w:val="20"/>
        </w:rPr>
        <w:t xml:space="preserve">cmd_*_o</w:t>
      </w:r>
      <w:r>
        <w:rPr>
          <w:sz w:val="20"/>
        </w:rPr>
        <w:t xml:space="preserve"> </w:t>
      </w:r>
      <w:r>
        <w:rPr>
          <w:sz w:val="20"/>
        </w:rPr>
        <w:t xml:space="preserve">command stream to the DFI layer.</w:t>
      </w:r>
      <w:r>
        <w:rPr>
          <w:sz w:val="20"/>
        </w:rPr>
        <w:t xml:space="preserve"> </w:t>
      </w:r>
      <w:r>
        <w:rPr>
          <w:rStyle w:val="VerbatimChar"/>
          <w:sz w:val="20"/>
        </w:rPr>
        <w:t xml:space="preserve">busy_o</w:t>
      </w:r>
      <w:r>
        <w:rPr>
          <w:sz w:val="20"/>
        </w:rPr>
        <w:t xml:space="preserve"> </w:t>
      </w:r>
      <w:r>
        <w:rPr>
          <w:sz w:val="20"/>
        </w:rPr>
        <w:t xml:space="preserve">is</w:t>
      </w:r>
      <w:r>
        <w:rPr>
          <w:sz w:val="20"/>
        </w:rPr>
        <w:t xml:space="preserve"> </w:t>
      </w:r>
      <w:r>
        <w:rPr>
          <w:rStyle w:val="VerbatimChar"/>
          <w:sz w:val="20"/>
        </w:rPr>
        <w:t xml:space="preserve">!init_done || refresh_req || cmd-fifo-non-empty || any-bank-active</w:t>
      </w:r>
      <w:r>
        <w:rPr>
          <w:sz w:val="20"/>
        </w:rPr>
        <w:t xml:space="preserve">.</w:t>
      </w:r>
    </w:p>
    <w:p>
      <w:pPr>
        <w:pStyle w:val="BodyText"/>
      </w:pPr>
      <w:r>
        <w:rPr>
          <w:sz w:val="20"/>
        </w:rPr>
        <w:t xml:space="preserve">Issue rate is</w:t>
      </w:r>
      <w:r>
        <w:rPr>
          <w:sz w:val="20"/>
        </w:rPr>
        <w:t xml:space="preserve"> </w:t>
      </w:r>
      <w:r>
        <w:rPr>
          <w:bCs/>
          <w:b/>
          <w:sz w:val="20"/>
        </w:rPr>
        <w:t xml:space="preserve">one command per</w:t>
      </w:r>
      <w:r>
        <w:rPr>
          <w:bCs/>
          <w:b/>
          <w:sz w:val="20"/>
        </w:rPr>
        <w:t xml:space="preserve"> </w:t>
      </w:r>
      <w:r>
        <w:rPr>
          <w:rStyle w:val="VerbatimChar"/>
          <w:bCs/>
          <w:b/>
          <w:sz w:val="20"/>
        </w:rPr>
        <w:t xml:space="preserve">aclk</w:t>
      </w:r>
      <w:r>
        <w:rPr>
          <w:sz w:val="20"/>
        </w:rPr>
        <w:t xml:space="preserve">. The arbiter never sees the DFI</w:t>
      </w:r>
      <w:r>
        <w:rPr>
          <w:sz w:val="20"/>
        </w:rPr>
        <w:t xml:space="preserve"> </w:t>
      </w:r>
      <w:r>
        <w:rPr>
          <w:sz w:val="20"/>
        </w:rPr>
        <w:t xml:space="preserve">multi-phase dimension — the DFI layer packs phases downstream. Selection is</w:t>
      </w:r>
      <w:r>
        <w:rPr>
          <w:sz w:val="20"/>
        </w:rPr>
        <w:t xml:space="preserve"> </w:t>
      </w:r>
      <w:r>
        <w:rPr>
          <w:sz w:val="20"/>
        </w:rPr>
        <w:t xml:space="preserve">oldest-first by wrap-safe CAM age; there is no QoS, no lookahead window, and no</w:t>
      </w:r>
      <w:r>
        <w:rPr>
          <w:sz w:val="20"/>
        </w:rPr>
        <w:t xml:space="preserve"> </w:t>
      </w:r>
      <w:r>
        <w:rPr>
          <w:rStyle w:val="VerbatimChar"/>
          <w:sz w:val="20"/>
        </w:rPr>
        <w:t xml:space="preserve">SCHEDULER_MODE</w:t>
      </w:r>
      <w:r>
        <w:rPr>
          <w:sz w:val="20"/>
        </w:rPr>
        <w:t xml:space="preserve"> </w:t>
      </w:r>
      <w:r>
        <w:rPr>
          <w:sz w:val="20"/>
        </w:rPr>
        <w:t xml:space="preserve">OOO/INORDER synthesis switch.</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216"/>
    <w:bookmarkEnd w:id="217"/>
    <w:bookmarkStart w:id="227" w:name="page-policy-engine-pumice_page_policy"/>
    <w:p>
      <w:pPr>
        <w:pStyle w:val="Heading1"/>
        <w:spacing w:before="360" w:after="120"/>
        <w:pageBreakBefore/>
        <w:shd w:val="clear" w:color="auto" w:fill="404040"/>
      </w:pPr>
      <w:r>
        <w:br w:type="page"/>
      </w:r>
      <w:r>
        <w:rPr>
          <w:rStyle w:val="SectionNumber"/>
          <w:b/>
          <w:color w:val="FFFFFF"/>
          <w:sz w:val="32"/>
        </w:rPr>
        <w:t xml:space="preserve">20</w:t>
      </w:r>
      <w:r>
        <w:rPr>
          <w:b/>
          <w:color w:val="FFFFFF"/>
          <w:sz w:val="32"/>
        </w:rPr>
        <w:tab/>
      </w:r>
      <w:r>
        <w:rPr>
          <w:b/>
          <w:color w:val="FFFFFF"/>
          <w:sz w:val="32"/>
        </w:rPr>
        <w:t xml:space="preserve">Page-Policy Engine (</w:t>
      </w:r>
      <w:r>
        <w:rPr>
          <w:rStyle w:val="VerbatimChar"/>
          <w:b/>
          <w:color w:val="FFFFFF"/>
          <w:sz w:val="32"/>
        </w:rPr>
        <w:t xml:space="preserve">pumice_page_policy</w:t>
      </w:r>
      <w:r>
        <w:rPr>
          <w:b/>
          <w:color w:val="FFFFFF"/>
          <w:sz w:val="32"/>
        </w:rPr>
        <w:t xml:space="preserve">)</w:t>
      </w:r>
    </w:p>
    <w:bookmarkStart w:id="218" w:name="overview"/>
    <w:p>
      <w:pPr>
        <w:pStyle w:val="Heading2"/>
        <w:spacing w:before="280" w:after="80"/>
        <w:pBdr>
          <w:bottom w:val="single" w:sz="12" w:color="228B22"/>
        </w:pBdr>
      </w:pPr>
      <w:r>
        <w:rPr>
          <w:rStyle w:val="SectionNumber"/>
          <w:b/>
          <w:color w:val="228B22"/>
          <w:sz w:val="28"/>
        </w:rPr>
        <w:t xml:space="preserve">20.1</w:t>
      </w:r>
      <w:r>
        <w:rPr>
          <w:b/>
          <w:color w:val="228B22"/>
          <w:sz w:val="28"/>
        </w:rPr>
        <w:tab/>
      </w:r>
      <w:r>
        <w:rPr>
          <w:b/>
          <w:color w:val="228B22"/>
          <w:sz w:val="28"/>
        </w:rPr>
        <w:t xml:space="preserve">Overview</w:t>
      </w:r>
    </w:p>
    <w:p>
      <w:pPr>
        <w:pStyle w:val="FirstParagraph"/>
      </w:pPr>
      <w:r>
        <w:rPr>
          <w:rStyle w:val="VerbatimChar"/>
          <w:sz w:val="20"/>
        </w:rPr>
        <w:t xml:space="preserve">pumice_page_policy</w:t>
      </w:r>
      <w:r>
        <w:rPr>
          <w:sz w:val="20"/>
        </w:rPr>
        <w:t xml:space="preserve"> </w:t>
      </w:r>
      <w:r>
        <w:rPr>
          <w:sz w:val="20"/>
        </w:rPr>
        <w:t xml:space="preserve">is the runtime Axis-2 (paging) engine. It replaced the</w:t>
      </w:r>
      <w:r>
        <w:rPr>
          <w:sz w:val="20"/>
        </w:rPr>
        <w:t xml:space="preserve"> </w:t>
      </w:r>
      <w:r>
        <w:rPr>
          <w:sz w:val="20"/>
        </w:rPr>
        <w:t xml:space="preserve">HAPPY address-hash predictor (</w:t>
      </w:r>
      <w:r>
        <w:rPr>
          <w:rStyle w:val="VerbatimChar"/>
          <w:sz w:val="20"/>
        </w:rPr>
        <w:t xml:space="preserve">page_predictor.sv</w:t>
      </w:r>
      <w:r>
        <w:rPr>
          <w:sz w:val="20"/>
        </w:rPr>
        <w:t xml:space="preserve">, retired 2026-08-25: it was</w:t>
      </w:r>
      <w:r>
        <w:rPr>
          <w:sz w:val="20"/>
        </w:rPr>
        <w:t xml:space="preserve"> </w:t>
      </w:r>
      <w:r>
        <w:rPr>
          <w:sz w:val="20"/>
        </w:rPr>
        <w:t xml:space="preserve">never wired into the rearchitected core —</w:t>
      </w:r>
      <w:r>
        <w:rPr>
          <w:sz w:val="20"/>
        </w:rPr>
        <w:t xml:space="preserve"> </w:t>
      </w:r>
      <w:r>
        <w:rPr>
          <w:rStyle w:val="VerbatimChar"/>
          <w:sz w:val="20"/>
        </w:rPr>
        <w:t xml:space="preserve">PAGE_POLICY_HAPPY_HYBRID</w:t>
      </w:r>
      <w:r>
        <w:rPr>
          <w:sz w:val="20"/>
        </w:rPr>
        <w:t xml:space="preserve"> </w:t>
      </w:r>
      <w:r>
        <w:rPr>
          <w:sz w:val="20"/>
        </w:rPr>
        <w:t xml:space="preserve">degraded</w:t>
      </w:r>
      <w:r>
        <w:rPr>
          <w:sz w:val="20"/>
        </w:rPr>
        <w:t xml:space="preserve"> </w:t>
      </w:r>
      <w:r>
        <w:rPr>
          <w:sz w:val="20"/>
        </w:rPr>
        <w:t xml:space="preserve">to OPEN in the arbiter). The engine watches the arbiter’s ISSUED command</w:t>
      </w:r>
      <w:r>
        <w:rPr>
          <w:sz w:val="20"/>
        </w:rPr>
        <w:t xml:space="preserve"> </w:t>
      </w:r>
      <w:r>
        <w:rPr>
          <w:sz w:val="20"/>
        </w:rPr>
        <w:t xml:space="preserve">stream — the same</w:t>
      </w:r>
      <w:r>
        <w:rPr>
          <w:sz w:val="20"/>
        </w:rPr>
        <w:t xml:space="preserve"> </w:t>
      </w:r>
      <w:r>
        <w:rPr>
          <w:rStyle w:val="VerbatimChar"/>
          <w:sz w:val="20"/>
        </w:rPr>
        <w:t xml:space="preserve">valid &amp;&amp; ready</w:t>
      </w:r>
      <w:r>
        <w:rPr>
          <w:sz w:val="20"/>
        </w:rPr>
        <w:t xml:space="preserve"> </w:t>
      </w:r>
      <w:r>
        <w:rPr>
          <w:sz w:val="20"/>
        </w:rPr>
        <w:t xml:space="preserve">tap the command-history checker audits —</w:t>
      </w:r>
      <w:r>
        <w:rPr>
          <w:sz w:val="20"/>
        </w:rPr>
        <w:t xml:space="preserve"> </w:t>
      </w:r>
      <w:r>
        <w:rPr>
          <w:sz w:val="20"/>
        </w:rPr>
        <w:t xml:space="preserve">together with the registered per-bank row state, and owns two decisions plus</w:t>
      </w:r>
      <w:r>
        <w:rPr>
          <w:sz w:val="20"/>
        </w:rPr>
        <w:t xml:space="preserve"> </w:t>
      </w:r>
      <w:r>
        <w:rPr>
          <w:sz w:val="20"/>
        </w:rPr>
        <w:t xml:space="preserve">the page telemetry.</w:t>
      </w:r>
    </w:p>
    <w:p>
      <w:pPr>
        <w:pStyle w:val="BodyText"/>
      </w:pPr>
      <w:r>
        <w:rPr>
          <w:sz w:val="20"/>
        </w:rPr>
        <w:t xml:space="preserve">All behaviour is selected at runtime by</w:t>
      </w:r>
      <w:r>
        <w:rPr>
          <w:sz w:val="20"/>
        </w:rPr>
        <w:t xml:space="preserve"> </w:t>
      </w:r>
      <w:r>
        <w:rPr>
          <w:rStyle w:val="VerbatimChar"/>
          <w:sz w:val="20"/>
        </w:rPr>
        <w:t xml:space="preserve">PAGE_POLICY_CFG.policy_mode</w:t>
      </w:r>
      <w:r>
        <w:rPr>
          <w:sz w:val="20"/>
        </w:rPr>
        <w:t xml:space="preserve">;</w:t>
      </w:r>
      <w:r>
        <w:rPr>
          <w:sz w:val="20"/>
        </w:rPr>
        <w:t xml:space="preserve"> </w:t>
      </w:r>
      <w:r>
        <w:rPr>
          <w:sz w:val="20"/>
        </w:rPr>
        <w:t xml:space="preserve">encoding 0 is the build default (bit-identical to the pre-engine controller,</w:t>
      </w:r>
      <w:r>
        <w:rPr>
          <w:sz w:val="20"/>
        </w:rPr>
        <w:t xml:space="preserve"> </w:t>
      </w:r>
      <w:r>
        <w:rPr>
          <w:sz w:val="20"/>
        </w:rPr>
        <w:t xml:space="preserve">where</w:t>
      </w:r>
      <w:r>
        <w:rPr>
          <w:sz w:val="20"/>
        </w:rPr>
        <w:t xml:space="preserve"> </w:t>
      </w:r>
      <w:r>
        <w:rPr>
          <w:rStyle w:val="VerbatimChar"/>
          <w:sz w:val="20"/>
        </w:rPr>
        <w:t xml:space="preserve">REFRESH_TUNING.page_policy_or</w:t>
      </w:r>
      <w:r>
        <w:rPr>
          <w:sz w:val="20"/>
        </w:rPr>
        <w:t xml:space="preserve"> </w:t>
      </w:r>
      <w:r>
        <w:rPr>
          <w:sz w:val="20"/>
        </w:rPr>
        <w:t xml:space="preserve">alone selects OPEN/CLOSE).</w:t>
      </w:r>
    </w:p>
    <w:p>
      <w:pPr>
        <w:pStyle w:val="BodyText"/>
      </w:pPr>
      <w:r>
        <w:rPr>
          <w:bCs/>
          <w:b/>
          <w:sz w:val="20"/>
        </w:rPr>
        <w:t xml:space="preserve">The reset value is 0.</w:t>
      </w:r>
      <w:r>
        <w:rPr>
          <w:sz w:val="20"/>
        </w:rPr>
        <w:t xml:space="preserve"> </w:t>
      </w:r>
      <w:r>
        <w:rPr>
          <w:sz w:val="20"/>
        </w:rPr>
        <w:t xml:space="preserve">Mode 3 (</w:t>
      </w:r>
      <w:r>
        <w:rPr>
          <w:rStyle w:val="VerbatimChar"/>
          <w:sz w:val="20"/>
        </w:rPr>
        <w:t xml:space="preserve">fixed_open</w:t>
      </w:r>
      <w:r>
        <w:rPr>
          <w:sz w:val="20"/>
        </w:rPr>
        <w:t xml:space="preserve">) with</w:t>
      </w:r>
      <w:r>
        <w:rPr>
          <w:sz w:val="20"/>
        </w:rPr>
        <w:t xml:space="preserve"> </w:t>
      </w:r>
      <w:r>
        <w:rPr>
          <w:rStyle w:val="VerbatimChar"/>
          <w:sz w:val="20"/>
        </w:rPr>
        <w:t xml:space="preserve">PAGE_TIMEOUT_CFG.tr_init = 2</w:t>
      </w:r>
      <w:r>
        <w:rPr>
          <w:sz w:val="20"/>
        </w:rPr>
        <w:t xml:space="preserve"> </w:t>
      </w:r>
      <w:r>
        <w:rPr>
          <w:sz w:val="20"/>
        </w:rPr>
        <w:t xml:space="preserve">is the measured best default and is RECOMMENDED,</w:t>
      </w:r>
      <w:r>
        <w:rPr>
          <w:sz w:val="20"/>
        </w:rPr>
        <w:t xml:space="preserve"> </w:t>
      </w:r>
      <w:r>
        <w:rPr>
          <w:sz w:val="20"/>
        </w:rPr>
        <w:t xml:space="preserve">but the reset change was made and reverted on 2026-09-26 and is</w:t>
      </w:r>
      <w:r>
        <w:rPr>
          <w:sz w:val="20"/>
        </w:rPr>
        <w:t xml:space="preserve"> </w:t>
      </w:r>
      <w:r>
        <w:rPr>
          <w:bCs/>
          <w:b/>
          <w:sz w:val="20"/>
        </w:rPr>
        <w:t xml:space="preserve">blocked on</w:t>
      </w:r>
      <w:r>
        <w:rPr>
          <w:bCs/>
          <w:b/>
          <w:sz w:val="20"/>
        </w:rPr>
        <w:t xml:space="preserve"> </w:t>
      </w:r>
      <w:r>
        <w:rPr>
          <w:bCs/>
          <w:b/>
          <w:sz w:val="20"/>
        </w:rPr>
        <w:t xml:space="preserve">BUG-003</w:t>
      </w:r>
      <w:r>
        <w:rPr>
          <w:sz w:val="20"/>
        </w:rPr>
        <w:t xml:space="preserve"> </w:t>
      </w:r>
      <w:r>
        <w:rPr>
          <w:sz w:val="20"/>
        </w:rPr>
        <w:t xml:space="preserve">(a short timeout precharges under an in-flight read; the read-return</w:t>
      </w:r>
      <w:r>
        <w:rPr>
          <w:sz w:val="20"/>
        </w:rPr>
        <w:t xml:space="preserve"> </w:t>
      </w:r>
      <w:r>
        <w:rPr>
          <w:sz w:val="20"/>
        </w:rPr>
        <w:t xml:space="preserve">ring loses a ticket at</w:t>
      </w:r>
      <w:r>
        <w:rPr>
          <w:sz w:val="20"/>
        </w:rPr>
        <w:t xml:space="preserve"> </w:t>
      </w:r>
      <w:r>
        <w:rPr>
          <w:rStyle w:val="VerbatimChar"/>
          <w:sz w:val="20"/>
        </w:rPr>
        <w:t xml:space="preserve">rd_gap &gt;= 8</w:t>
      </w:r>
      <w:r>
        <w:rPr>
          <w:sz w:val="20"/>
        </w:rPr>
        <w:t xml:space="preserve">). The measurement below stands. Measured on the board at txn_scale=1000 it is</w:t>
      </w:r>
      <w:r>
        <w:rPr>
          <w:sz w:val="20"/>
        </w:rPr>
        <w:t xml:space="preserve"> </w:t>
      </w:r>
      <w:r>
        <w:rPr>
          <w:sz w:val="20"/>
        </w:rPr>
        <w:t xml:space="preserve">strictly dominant over open page across every scenario in the suite –</w:t>
      </w:r>
      <w:r>
        <w:rPr>
          <w:sz w:val="20"/>
        </w:rPr>
        <w:t xml:space="preserve"> </w:t>
      </w:r>
      <w:r>
        <w:rPr>
          <w:sz w:val="20"/>
        </w:rPr>
        <w:t xml:space="preserve">+41.2% on</w:t>
      </w:r>
      <w:r>
        <w:rPr>
          <w:sz w:val="20"/>
        </w:rPr>
        <w:t xml:space="preserve"> </w:t>
      </w:r>
      <w:r>
        <w:rPr>
          <w:rStyle w:val="VerbatimChar"/>
          <w:sz w:val="20"/>
        </w:rPr>
        <w:t xml:space="preserve">col_major_interleaved_bl4</w:t>
      </w:r>
      <w:r>
        <w:rPr>
          <w:sz w:val="20"/>
        </w:rPr>
        <w:t xml:space="preserve">, +8.6..11.6% on</w:t>
      </w:r>
      <w:r>
        <w:rPr>
          <w:sz w:val="20"/>
        </w:rPr>
        <w:t xml:space="preserve"> </w:t>
      </w:r>
      <w:r>
        <w:rPr>
          <w:rStyle w:val="VerbatimChar"/>
          <w:sz w:val="20"/>
        </w:rPr>
        <w:t xml:space="preserve">col_major</w:t>
      </w:r>
      <w:r>
        <w:rPr>
          <w:sz w:val="20"/>
        </w:rPr>
        <w:t xml:space="preserve">, and exactly</w:t>
      </w:r>
      <w:r>
        <w:rPr>
          <w:sz w:val="20"/>
        </w:rPr>
        <w:t xml:space="preserve"> </w:t>
      </w:r>
      <w:r>
        <w:rPr>
          <w:sz w:val="20"/>
        </w:rPr>
        <w:t xml:space="preserve">flat on</w:t>
      </w:r>
      <w:r>
        <w:rPr>
          <w:sz w:val="20"/>
        </w:rPr>
        <w:t xml:space="preserve"> </w:t>
      </w:r>
      <w:r>
        <w:rPr>
          <w:rStyle w:val="VerbatimChar"/>
          <w:sz w:val="20"/>
        </w:rPr>
        <w:t xml:space="preserve">incremental</w:t>
      </w:r>
      <w:r>
        <w:rPr>
          <w:sz w:val="20"/>
        </w:rPr>
        <w:t xml:space="preserve">/</w:t>
      </w:r>
      <w:r>
        <w:rPr>
          <w:rStyle w:val="VerbatimChar"/>
          <w:sz w:val="20"/>
        </w:rPr>
        <w:t xml:space="preserve">row_major</w:t>
      </w:r>
      <w:r>
        <w:rPr>
          <w:sz w:val="20"/>
        </w:rPr>
        <w:t xml:space="preserve"> </w:t>
      </w:r>
      <w:r>
        <w:rPr>
          <w:sz w:val="20"/>
        </w:rPr>
        <w:t xml:space="preserve">– with no scenario regressing and zero</w:t>
      </w:r>
      <w:r>
        <w:rPr>
          <w:sz w:val="20"/>
        </w:rPr>
        <w:t xml:space="preserve"> </w:t>
      </w:r>
      <w:r>
        <w:rPr>
          <w:sz w:val="20"/>
        </w:rPr>
        <w:t xml:space="preserve">integrity failures.</w:t>
      </w:r>
    </w:p>
    <w:p>
      <w:pPr>
        <w:pStyle w:val="BlockText"/>
      </w:pPr>
      <w:r>
        <w:rPr>
          <w:bCs/>
          <w:b/>
        </w:rPr>
        <w:t xml:space="preserve">Vintage:</w:t>
      </w:r>
      <w:r>
        <w:t xml:space="preserve"> </w:t>
      </w:r>
      <w:r>
        <w:t xml:space="preserve">these board measurements are 2026-09-27, pre-sdpram-fix (</w:t>
      </w:r>
      <w:r>
        <w:rPr>
          <w:rStyle w:val="VerbatimChar"/>
        </w:rPr>
        <w:t xml:space="preserve">amba 71d48b6f7</w:t>
      </w:r>
      <w:r>
        <w:t xml:space="preserve">, 2026-10-02); the fix is on the harness UART/debug SRAM, off this datapath, and the 2026-10-03 post-fix re-run reproduced</w:t>
      </w:r>
      <w:r>
        <w:t xml:space="preserve"> </w:t>
      </w:r>
      <w:r>
        <w:rPr>
          <w:rStyle w:val="VerbatimChar"/>
        </w:rPr>
        <w:t xml:space="preserve">close_page col_major</w:t>
      </w:r>
      <w:r>
        <w:t xml:space="preserve"> </w:t>
      </w:r>
      <w:r>
        <w:t xml:space="preserve">read to the digit (195.2 MB/s on both images; FINDINGS_litedram_ab_2026-10-03.md).</w:t>
      </w:r>
    </w:p>
    <w:p>
      <w:pPr>
        <w:pStyle w:val="FirstParagraph"/>
      </w:pPr>
      <w:r>
        <w:rPr>
          <w:sz w:val="20"/>
        </w:rPr>
        <w:t xml:space="preserve">Two notes for anyone changing it:</w:t>
      </w:r>
    </w:p>
    <w:p>
      <w:pPr>
        <w:numPr>
          <w:ilvl w:val="0"/>
          <w:numId w:val="1052"/>
        </w:numPr>
        <w:pStyle w:val="Compact"/>
      </w:pPr>
      <w:r>
        <w:rPr>
          <w:rStyle w:val="VerbatimChar"/>
        </w:rPr>
        <w:t xml:space="preserve">tr_init = 0</w:t>
      </w:r>
      <w:r>
        <w:t xml:space="preserve"> </w:t>
      </w:r>
      <w:r>
        <w:rPr>
          <w:bCs/>
          <w:b/>
        </w:rPr>
        <w:t xml:space="preserve">disables the timeout entirely</w:t>
      </w:r>
      <w:r>
        <w:t xml:space="preserve"> </w:t>
      </w:r>
      <w:r>
        <w:t xml:space="preserve">(</w:t>
      </w:r>
      <w:r>
        <w:rPr>
          <w:rStyle w:val="VerbatimChar"/>
        </w:rPr>
        <w:t xml:space="preserve">f_tr</w:t>
      </w:r>
      <w:r>
        <w:t xml:space="preserve">/</w:t>
      </w:r>
      <w:r>
        <w:rPr>
          <w:rStyle w:val="VerbatimChar"/>
        </w:rPr>
        <w:t xml:space="preserve">r_idle</w:t>
      </w:r>
      <w:r>
        <w:t xml:space="preserve"> </w:t>
      </w:r>
      <w:r>
        <w:t xml:space="preserve">below). It is</w:t>
      </w:r>
      <w:r>
        <w:t xml:space="preserve"> </w:t>
      </w:r>
      <w:r>
        <w:t xml:space="preserve">not a</w:t>
      </w:r>
      <w:r>
        <w:t xml:space="preserve"> </w:t>
      </w:r>
      <w:r>
        <w:t xml:space="preserve">“</w:t>
      </w:r>
      <w:r>
        <w:t xml:space="preserve">build default</w:t>
      </w:r>
      <w:r>
        <w:t xml:space="preserve">”</w:t>
      </w:r>
      <w:r>
        <w:t xml:space="preserve"> </w:t>
      </w:r>
      <w:r>
        <w:t xml:space="preserve">sentinel on this field, which is why the reset had to</w:t>
      </w:r>
      <w:r>
        <w:t xml:space="preserve"> </w:t>
      </w:r>
      <w:r>
        <w:t xml:space="preserve">move to 2 and not stay at 0.</w:t>
      </w:r>
    </w:p>
    <w:p>
      <w:pPr>
        <w:numPr>
          <w:ilvl w:val="0"/>
          <w:numId w:val="1052"/>
        </w:numPr>
        <w:pStyle w:val="Compact"/>
      </w:pPr>
      <w:r>
        <w:t xml:space="preserve">TR=2 is a measured optimum, not a guess: TR=1 is identical on every scenario</w:t>
      </w:r>
      <w:r>
        <w:t xml:space="preserve"> </w:t>
      </w:r>
      <w:r>
        <w:t xml:space="preserve">and TR=4 already falls back to open-page numbers on plain</w:t>
      </w:r>
      <w:r>
        <w:t xml:space="preserve"> </w:t>
      </w:r>
      <w:r>
        <w:rPr>
          <w:rStyle w:val="VerbatimChar"/>
        </w:rPr>
        <w:t xml:space="preserve">col_major</w:t>
      </w:r>
      <w:r>
        <w:t xml:space="preserve">, so the</w:t>
      </w:r>
      <w:r>
        <w:t xml:space="preserve"> </w:t>
      </w:r>
      <w:r>
        <w:t xml:space="preserve">cliff sits between 2 and 4.</w:t>
      </w:r>
    </w:p>
    <w:p>
      <w:pPr>
        <w:pStyle w:val="FirstParagraph"/>
      </w:pPr>
      <w:r>
        <w:rPr>
          <w:sz w:val="20"/>
        </w:rPr>
        <w:t xml:space="preserve">See</w:t>
      </w:r>
      <w:r>
        <w:rPr>
          <w:sz w:val="20"/>
        </w:rPr>
        <w:t xml:space="preserve"> </w:t>
      </w:r>
      <w:r>
        <w:rPr>
          <w:rStyle w:val="VerbatimChar"/>
          <w:sz w:val="20"/>
        </w:rPr>
        <w:t xml:space="preserve">vault/Tasks/projects/components/mem-ctrl-ip/research-ip/pumice-ddr2-lpddr2/task/open/TASK-013.md</w:t>
      </w:r>
      <w:r>
        <w:rPr>
          <w:sz w:val="20"/>
        </w:rPr>
        <w:t xml:space="preserve"> </w:t>
      </w:r>
      <w:r>
        <w:rPr>
          <w:sz w:val="20"/>
        </w:rPr>
        <w:t xml:space="preserve">for the full campaign.</w:t>
      </w:r>
    </w:p>
    <w:bookmarkEnd w:id="218"/>
    <w:bookmarkStart w:id="219" w:name="modes"/>
    <w:p>
      <w:pPr>
        <w:pStyle w:val="Heading2"/>
        <w:spacing w:before="280" w:after="80"/>
        <w:pBdr>
          <w:bottom w:val="single" w:sz="12" w:color="228B22"/>
        </w:pBdr>
      </w:pPr>
      <w:r>
        <w:rPr>
          <w:rStyle w:val="SectionNumber"/>
          <w:b/>
          <w:color w:val="228B22"/>
          <w:sz w:val="28"/>
        </w:rPr>
        <w:t xml:space="preserve">20.2</w:t>
      </w:r>
      <w:r>
        <w:rPr>
          <w:b/>
          <w:color w:val="228B22"/>
          <w:sz w:val="28"/>
        </w:rPr>
        <w:tab/>
      </w:r>
      <w:r>
        <w:rPr>
          <w:b/>
          <w:color w:val="228B22"/>
          <w:sz w:val="28"/>
        </w:rPr>
        <w:t xml:space="preserve">Modes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rStyle w:val="VerbatimChar"/>
                <w:b/>
                <w:sz w:val="20"/>
              </w:rPr>
              <w:t xml:space="preserve">policy_mode</w:t>
            </w:r>
          </w:p>
        </w:tc>
        <w:tc>
          <w:tcPr>
            <w:shd w:val="clear" w:color="auto" w:fill="E0E0E0"/>
          </w:tcPr>
          <w:p>
            <w:pPr>
              <w:pStyle w:val="Compact"/>
              <w:jc w:val="left"/>
            </w:pPr>
            <w:r>
              <w:rPr>
                <w:b/>
                <w:sz w:val="20"/>
              </w:rPr>
              <w:t xml:space="preserve">Name</w:t>
            </w:r>
          </w:p>
        </w:tc>
        <w:tc>
          <w:tcPr>
            <w:shd w:val="clear" w:color="auto" w:fill="E0E0E0"/>
          </w:tcPr>
          <w:p>
            <w:pPr>
              <w:pStyle w:val="Compact"/>
              <w:jc w:val="left"/>
            </w:pPr>
            <w:r>
              <w:rPr>
                <w:b/>
                <w:sz w:val="20"/>
              </w:rPr>
              <w:t xml:space="preserve">Behaviour</w:t>
            </w:r>
          </w:p>
        </w:tc>
      </w:tr>
      <w:tr>
        <w:tc>
          <w:tcPr/>
          <w:p>
            <w:pPr>
              <w:pStyle w:val="Compact"/>
              <w:jc w:val="left"/>
            </w:pPr>
            <w:r>
              <w:t xml:space="preserve">0</w:t>
            </w:r>
          </w:p>
        </w:tc>
        <w:tc>
          <w:tcPr/>
          <w:p>
            <w:pPr>
              <w:pStyle w:val="Compact"/>
              <w:jc w:val="left"/>
            </w:pPr>
            <w:r>
              <w:t xml:space="preserve">build default</w:t>
            </w:r>
          </w:p>
        </w:tc>
        <w:tc>
          <w:tcPr/>
          <w:p>
            <w:pPr>
              <w:pStyle w:val="Compact"/>
              <w:jc w:val="left"/>
            </w:pPr>
            <w:r>
              <w:t xml:space="preserve">Engine inert; legacy flat auto-precharge from</w:t>
            </w:r>
            <w:r>
              <w:t xml:space="preserve"> </w:t>
            </w:r>
            <w:r>
              <w:rPr>
                <w:rStyle w:val="VerbatimChar"/>
              </w:rPr>
              <w:t xml:space="preserve">page_policy_or</w:t>
            </w:r>
            <w:r>
              <w:t xml:space="preserve">.</w:t>
            </w:r>
          </w:p>
        </w:tc>
      </w:tr>
      <w:tr>
        <w:tc>
          <w:tcPr/>
          <w:p>
            <w:pPr>
              <w:pStyle w:val="Compact"/>
              <w:jc w:val="left"/>
            </w:pPr>
            <w:r>
              <w:t xml:space="preserve">1</w:t>
            </w:r>
          </w:p>
        </w:tc>
        <w:tc>
          <w:tcPr/>
          <w:p>
            <w:pPr>
              <w:pStyle w:val="Compact"/>
              <w:jc w:val="left"/>
            </w:pPr>
            <w:r>
              <w:rPr>
                <w:rStyle w:val="VerbatimChar"/>
              </w:rPr>
              <w:t xml:space="preserve">static_open</w:t>
            </w:r>
          </w:p>
        </w:tc>
        <w:tc>
          <w:tcPr/>
          <w:p>
            <w:pPr>
              <w:pStyle w:val="Compact"/>
              <w:jc w:val="left"/>
            </w:pPr>
            <w:r>
              <w:t xml:space="preserve">Per-bank ap mask forced 0 — rows stay open.</w:t>
            </w:r>
          </w:p>
        </w:tc>
      </w:tr>
      <w:tr>
        <w:tc>
          <w:tcPr/>
          <w:p>
            <w:pPr>
              <w:pStyle w:val="Compact"/>
              <w:jc w:val="left"/>
            </w:pPr>
            <w:r>
              <w:t xml:space="preserve">2</w:t>
            </w:r>
          </w:p>
        </w:tc>
        <w:tc>
          <w:tcPr/>
          <w:p>
            <w:pPr>
              <w:pStyle w:val="Compact"/>
              <w:jc w:val="left"/>
            </w:pPr>
            <w:r>
              <w:rPr>
                <w:rStyle w:val="VerbatimChar"/>
              </w:rPr>
              <w:t xml:space="preserve">static_close</w:t>
            </w:r>
          </w:p>
        </w:tc>
        <w:tc>
          <w:tcPr/>
          <w:p>
            <w:pPr>
              <w:pStyle w:val="Compact"/>
              <w:jc w:val="left"/>
            </w:pPr>
            <w:r>
              <w:t xml:space="preserve">Per-bank ap mask forced 1 — every column op auto-precharges.</w:t>
            </w:r>
          </w:p>
        </w:tc>
      </w:tr>
      <w:tr>
        <w:tc>
          <w:tcPr/>
          <w:p>
            <w:pPr>
              <w:pStyle w:val="Compact"/>
              <w:jc w:val="left"/>
            </w:pPr>
            <w:r>
              <w:t xml:space="preserve">3</w:t>
            </w:r>
          </w:p>
        </w:tc>
        <w:tc>
          <w:tcPr/>
          <w:p>
            <w:pPr>
              <w:pStyle w:val="Compact"/>
              <w:jc w:val="left"/>
            </w:pPr>
            <w:r>
              <w:rPr>
                <w:rStyle w:val="VerbatimChar"/>
              </w:rPr>
              <w:t xml:space="preserve">fixed_open</w:t>
            </w:r>
          </w:p>
        </w:tc>
        <w:tc>
          <w:tcPr/>
          <w:p>
            <w:pPr>
              <w:pStyle w:val="Compact"/>
              <w:jc w:val="left"/>
            </w:pPr>
            <w:r>
              <w:rPr>
                <w:bCs/>
                <w:b/>
              </w:rPr>
              <w:t xml:space="preserve">THE SHIPPING DEFAULT</w:t>
            </w:r>
            <w:r>
              <w:t xml:space="preserve"> </w:t>
            </w:r>
            <w:r>
              <w:t xml:space="preserve">–</w:t>
            </w:r>
            <w:r>
              <w:t xml:space="preserve"> </w:t>
            </w:r>
            <w:r>
              <w:rPr>
                <w:rStyle w:val="VerbatimChar"/>
              </w:rPr>
              <w:t xml:space="preserve">policy_mode</w:t>
            </w:r>
            <w:r>
              <w:t xml:space="preserve"> </w:t>
            </w:r>
            <w:r>
              <w:t xml:space="preserve">resets to 3 and</w:t>
            </w:r>
            <w:r>
              <w:t xml:space="preserve"> </w:t>
            </w:r>
            <w:r>
              <w:rPr>
                <w:rStyle w:val="VerbatimChar"/>
              </w:rPr>
              <w:t xml:space="preserve">tr_init</w:t>
            </w:r>
            <w:r>
              <w:t xml:space="preserve"> </w:t>
            </w:r>
            <w:r>
              <w:t xml:space="preserve">to 2 as of 2026-09-27. ap=0; per-bank idle countdown from</w:t>
            </w:r>
            <w:r>
              <w:t xml:space="preserve"> </w:t>
            </w:r>
            <w:r>
              <w:rPr>
                <w:rStyle w:val="VerbatimChar"/>
              </w:rPr>
              <w:t xml:space="preserve">PAGE_TIMEOUT_CFG.tr_init</w:t>
            </w:r>
            <w:r>
              <w:t xml:space="preserve">. On expiry the engine REQUESTS a close; the arbiter issues the PRE as its strictly lowest-priority pick. This background-precharge path is where the measured win comes from – see</w:t>
            </w:r>
            <w:r>
              <w:t xml:space="preserve"> </w:t>
            </w:r>
            <w:r>
              <w:t xml:space="preserve">“</w:t>
            </w:r>
            <w:r>
              <w:t xml:space="preserve">Mechanism</w:t>
            </w:r>
            <w:r>
              <w:t xml:space="preserve">”</w:t>
            </w:r>
            <w:r>
              <w:t xml:space="preserve"> </w:t>
            </w:r>
            <w:r>
              <w:t xml:space="preserve">below.</w:t>
            </w:r>
          </w:p>
        </w:tc>
      </w:tr>
      <w:tr>
        <w:tc>
          <w:tcPr/>
          <w:p>
            <w:pPr>
              <w:pStyle w:val="Compact"/>
              <w:jc w:val="left"/>
            </w:pPr>
            <w:r>
              <w:t xml:space="preserve">4..7</w:t>
            </w:r>
          </w:p>
        </w:tc>
        <w:tc>
          <w:tcPr/>
          <w:p>
            <w:pPr>
              <w:pStyle w:val="Compact"/>
              <w:jc w:val="left"/>
            </w:pPr>
            <w:r>
              <w:rPr>
                <w:iCs/>
                <w:i/>
              </w:rPr>
              <w:t xml:space="preserve">retired</w:t>
            </w:r>
          </w:p>
        </w:tc>
        <w:tc>
          <w:tcPr/>
          <w:p>
            <w:pPr>
              <w:pStyle w:val="Compact"/>
              <w:jc w:val="left"/>
            </w:pPr>
            <w:r>
              <w:rPr>
                <w:bCs/>
                <w:b/>
              </w:rPr>
              <w:t xml:space="preserve">Fall through to the build default</w:t>
            </w:r>
            <w:r>
              <w:t xml:space="preserve"> </w:t>
            </w:r>
            <w:r>
              <w:t xml:space="preserve">— engine inert, no auto-precharge. 4 (</w:t>
            </w:r>
            <w:r>
              <w:rPr>
                <w:rStyle w:val="VerbatimChar"/>
              </w:rPr>
              <w:t xml:space="preserve">adapt_time</w:t>
            </w:r>
            <w:r>
              <w:t xml:space="preserve">) and 5 (</w:t>
            </w:r>
            <w:r>
              <w:rPr>
                <w:rStyle w:val="VerbatimChar"/>
              </w:rPr>
              <w:t xml:space="preserve">adapt_access</w:t>
            </w:r>
            <w:r>
              <w:t xml:space="preserve">) RETIRED 2026-09-27 (TASK-014); 6 (</w:t>
            </w:r>
            <w:r>
              <w:rPr>
                <w:rStyle w:val="VerbatimChar"/>
              </w:rPr>
              <w:t xml:space="preserve">rbl_static</w:t>
            </w:r>
            <w:r>
              <w:t xml:space="preserve">) and 7 (</w:t>
            </w:r>
            <w:r>
              <w:rPr>
                <w:rStyle w:val="VerbatimChar"/>
              </w:rPr>
              <w:t xml:space="preserve">rbl_dyn</w:t>
            </w:r>
            <w:r>
              <w:t xml:space="preserve">) RETIRED 2026-09-26 (TASK-011).</w:t>
            </w:r>
            <w:r>
              <w:t xml:space="preserve"> </w:t>
            </w:r>
            <w:r>
              <w:rPr>
                <w:rStyle w:val="VerbatimChar"/>
              </w:rPr>
              <w:t xml:space="preserve">policy_mode</w:t>
            </w:r>
            <w:r>
              <w:t xml:space="preserve"> </w:t>
            </w:r>
            <w:r>
              <w:t xml:space="preserve">is a 3-bit field, so software can still write these; the fallthrough is a contract, regressed by</w:t>
            </w:r>
            <w:r>
              <w:t xml:space="preserve"> </w:t>
            </w:r>
            <w:r>
              <w:rPr>
                <w:rStyle w:val="VerbatimChar"/>
              </w:rPr>
              <w:t xml:space="preserve">test_page_predictor</w:t>
            </w:r>
            <w:r>
              <w:t xml:space="preserve"> </w:t>
            </w:r>
            <w:r>
              <w:t xml:space="preserve">and the scheduler matrix.</w:t>
            </w:r>
          </w:p>
        </w:tc>
      </w:tr>
    </w:tbl>
    <w:bookmarkEnd w:id="219"/>
    <w:bookmarkStart w:id="220" w:name="decision-interfaces-to-the-arbiter"/>
    <w:p>
      <w:pPr>
        <w:pStyle w:val="Heading2"/>
        <w:spacing w:before="280" w:after="80"/>
        <w:pBdr>
          <w:bottom w:val="single" w:sz="12" w:color="228B22"/>
        </w:pBdr>
      </w:pPr>
      <w:r>
        <w:rPr>
          <w:rStyle w:val="SectionNumber"/>
          <w:b/>
          <w:color w:val="228B22"/>
          <w:sz w:val="28"/>
        </w:rPr>
        <w:t xml:space="preserve">20.3</w:t>
      </w:r>
      <w:r>
        <w:rPr>
          <w:b/>
          <w:color w:val="228B22"/>
          <w:sz w:val="28"/>
        </w:rPr>
        <w:tab/>
      </w:r>
      <w:r>
        <w:rPr>
          <w:b/>
          <w:color w:val="228B22"/>
          <w:sz w:val="28"/>
        </w:rPr>
        <w:t xml:space="preserve">Decision interfaces to the arbiter</w:t>
      </w:r>
    </w:p>
    <w:p>
      <w:pPr>
        <w:numPr>
          <w:ilvl w:val="0"/>
          <w:numId w:val="1053"/>
        </w:numPr>
        <w:pStyle w:val="Compact"/>
      </w:pPr>
      <w:r>
        <w:rPr>
          <w:bCs/>
          <w:b/>
        </w:rPr>
        <w:t xml:space="preserve">Auto-precharge override</w:t>
      </w:r>
      <w:r>
        <w:t xml:space="preserve"> </w:t>
      </w:r>
      <w:r>
        <w:t xml:space="preserve">—</w:t>
      </w:r>
      <w:r>
        <w:t xml:space="preserve"> </w:t>
      </w:r>
      <w:r>
        <w:rPr>
          <w:rStyle w:val="VerbatimChar"/>
        </w:rPr>
        <w:t xml:space="preserve">ap_mode_en</w:t>
      </w:r>
      <w:r>
        <w:t xml:space="preserve"> </w:t>
      </w:r>
      <w:r>
        <w:t xml:space="preserve">+ a per-bank</w:t>
      </w:r>
      <w:r>
        <w:t xml:space="preserve"> </w:t>
      </w:r>
      <w:r>
        <w:rPr>
          <w:rStyle w:val="VerbatimChar"/>
        </w:rPr>
        <w:t xml:space="preserve">ap_close</w:t>
      </w:r>
      <w:r>
        <w:t xml:space="preserve"> </w:t>
      </w:r>
      <w:r>
        <w:t xml:space="preserve">mask.</w:t>
      </w:r>
      <w:r>
        <w:t xml:space="preserve"> </w:t>
      </w:r>
      <w:r>
        <w:t xml:space="preserve">When enabled, the arbiter’s column picks take</w:t>
      </w:r>
      <w:r>
        <w:t xml:space="preserve"> </w:t>
      </w:r>
      <w:r>
        <w:rPr>
          <w:rStyle w:val="VerbatimChar"/>
        </w:rPr>
        <w:t xml:space="preserve">ap_close[bank]</w:t>
      </w:r>
      <w:r>
        <w:t xml:space="preserve"> </w:t>
      </w:r>
      <w:r>
        <w:t xml:space="preserve">instead of</w:t>
      </w:r>
      <w:r>
        <w:t xml:space="preserve"> </w:t>
      </w:r>
      <w:r>
        <w:t xml:space="preserve">the legacy flat</w:t>
      </w:r>
      <w:r>
        <w:t xml:space="preserve"> </w:t>
      </w:r>
      <w:r>
        <w:rPr>
          <w:rStyle w:val="VerbatimChar"/>
        </w:rPr>
        <w:t xml:space="preserve">w_ap</w:t>
      </w:r>
      <w:r>
        <w:t xml:space="preserve">.</w:t>
      </w:r>
    </w:p>
    <w:p>
      <w:pPr>
        <w:numPr>
          <w:ilvl w:val="0"/>
          <w:numId w:val="1053"/>
        </w:numPr>
        <w:pStyle w:val="Compact"/>
      </w:pPr>
      <w:r>
        <w:rPr>
          <w:bCs/>
          <w:b/>
        </w:rPr>
        <w:t xml:space="preserve">Timeout close</w:t>
      </w:r>
      <w:r>
        <w:t xml:space="preserve"> </w:t>
      </w:r>
      <w:r>
        <w:t xml:space="preserve">—</w:t>
      </w:r>
      <w:r>
        <w:t xml:space="preserve"> </w:t>
      </w:r>
      <w:r>
        <w:rPr>
          <w:rStyle w:val="VerbatimChar"/>
        </w:rPr>
        <w:t xml:space="preserve">timeout_pre_req</w:t>
      </w:r>
      <w:r>
        <w:t xml:space="preserve"> </w:t>
      </w:r>
      <w:r>
        <w:t xml:space="preserve">+ bank. A new arbiter branch below</w:t>
      </w:r>
      <w:r>
        <w:t xml:space="preserve"> </w:t>
      </w:r>
      <w:r>
        <w:t xml:space="preserve">the conflict-precharge path issues the PRE, gated identically (registered</w:t>
      </w:r>
      <w:r>
        <w:t xml:space="preserve"> </w:t>
      </w:r>
      <w:r>
        <w:rPr>
          <w:rStyle w:val="VerbatimChar"/>
        </w:rPr>
        <w:t xml:space="preserve">row_active</w:t>
      </w:r>
      <w:r>
        <w:t xml:space="preserve"> </w:t>
      </w:r>
      <w:r>
        <w:t xml:space="preserve">+</w:t>
      </w:r>
      <w:r>
        <w:t xml:space="preserve"> </w:t>
      </w:r>
      <w:r>
        <w:rPr>
          <w:rStyle w:val="VerbatimChar"/>
        </w:rPr>
        <w:t xml:space="preserve">pre_ready</w:t>
      </w:r>
      <w:r>
        <w:t xml:space="preserve"> </w:t>
      </w:r>
      <w:r>
        <w:t xml:space="preserve">+ the 2-cycle re-issue guard), so demand,</w:t>
      </w:r>
      <w:r>
        <w:t xml:space="preserve"> </w:t>
      </w:r>
      <w:r>
        <w:t xml:space="preserve">refresh and JEDEC timing always outrank a housekeeping close.</w:t>
      </w:r>
    </w:p>
    <w:bookmarkEnd w:id="220"/>
    <w:bookmarkStart w:id="221" w:name="the-retired-adaptive-modes-4-and-5"/>
    <w:p>
      <w:pPr>
        <w:pStyle w:val="Heading2"/>
        <w:spacing w:before="280" w:after="80"/>
        <w:pBdr>
          <w:bottom w:val="single" w:sz="12" w:color="228B22"/>
        </w:pBdr>
      </w:pPr>
      <w:r>
        <w:rPr>
          <w:rStyle w:val="SectionNumber"/>
          <w:b/>
          <w:color w:val="228B22"/>
          <w:sz w:val="28"/>
        </w:rPr>
        <w:t xml:space="preserve">20.4</w:t>
      </w:r>
      <w:r>
        <w:rPr>
          <w:b/>
          <w:color w:val="228B22"/>
          <w:sz w:val="28"/>
        </w:rPr>
        <w:tab/>
      </w:r>
      <w:r>
        <w:rPr>
          <w:b/>
          <w:color w:val="228B22"/>
          <w:sz w:val="28"/>
        </w:rPr>
        <w:t xml:space="preserve">The retired adaptive modes (4 and 5)</w:t>
      </w:r>
    </w:p>
    <w:p>
      <w:pPr>
        <w:pStyle w:val="FirstParagraph"/>
      </w:pPr>
      <w:r>
        <w:rPr>
          <w:sz w:val="20"/>
        </w:rPr>
        <w:t xml:space="preserve">Both were implemented 2026-08-25 and removed 2026-09-27 (TASK-014).</w:t>
      </w:r>
    </w:p>
    <w:p>
      <w:pPr>
        <w:pStyle w:val="BodyText"/>
      </w:pPr>
      <w:r>
        <w:rPr>
          <w:rStyle w:val="VerbatimChar"/>
          <w:bCs/>
          <w:b/>
          <w:sz w:val="20"/>
        </w:rPr>
        <w:t xml:space="preserve">adapt_time</w:t>
      </w:r>
      <w:r>
        <w:rPr>
          <w:bCs/>
          <w:b/>
          <w:sz w:val="20"/>
        </w:rPr>
        <w:t xml:space="preserve"> </w:t>
      </w:r>
      <w:r>
        <w:rPr>
          <w:bCs/>
          <w:b/>
          <w:sz w:val="20"/>
        </w:rPr>
        <w:t xml:space="preserve">was measured to BE</w:t>
      </w:r>
      <w:r>
        <w:rPr>
          <w:bCs/>
          <w:b/>
          <w:sz w:val="20"/>
        </w:rPr>
        <w:t xml:space="preserve"> </w:t>
      </w:r>
      <w:r>
        <w:rPr>
          <w:rStyle w:val="VerbatimChar"/>
          <w:bCs/>
          <w:b/>
          <w:sz w:val="20"/>
        </w:rPr>
        <w:t xml:space="preserve">fixed_open(tr_min)</w:t>
      </w:r>
      <w:r>
        <w:rPr>
          <w:bCs/>
          <w:b/>
          <w:sz w:val="20"/>
        </w:rPr>
        <w:t xml:space="preserve">.</w:t>
      </w:r>
      <w:r>
        <w:rPr>
          <w:sz w:val="20"/>
        </w:rPr>
        <w:t xml:space="preserve"> </w:t>
      </w:r>
      <w:r>
        <w:rPr>
          <w:sz w:val="20"/>
        </w:rPr>
        <w:t xml:space="preserve">It carried a mistake</w:t>
      </w:r>
      <w:r>
        <w:rPr>
          <w:sz w:val="20"/>
        </w:rPr>
        <w:t xml:space="preserve"> </w:t>
      </w:r>
      <w:r>
        <w:rPr>
          <w:sz w:val="20"/>
        </w:rPr>
        <w:t xml:space="preserve">taxonomy — premature close (MC++) when an ACT re-opened the row a timeout PRE</w:t>
      </w:r>
      <w:r>
        <w:rPr>
          <w:sz w:val="20"/>
        </w:rPr>
        <w:t xml:space="preserve"> </w:t>
      </w:r>
      <w:r>
        <w:rPr>
          <w:sz w:val="20"/>
        </w:rPr>
        <w:t xml:space="preserve">had just closed, held-too-long (MC−−) when a conflict PRE closed a bank whose</w:t>
      </w:r>
      <w:r>
        <w:rPr>
          <w:sz w:val="20"/>
        </w:rPr>
        <w:t xml:space="preserve"> </w:t>
      </w:r>
      <w:r>
        <w:rPr>
          <w:sz w:val="20"/>
        </w:rPr>
        <w:t xml:space="preserve">timer had not expired — and walked TR by</w:t>
      </w:r>
      <w:r>
        <w:rPr>
          <w:sz w:val="20"/>
        </w:rPr>
        <w:t xml:space="preserve"> </w:t>
      </w:r>
      <w:r>
        <w:rPr>
          <w:rStyle w:val="VerbatimChar"/>
          <w:sz w:val="20"/>
        </w:rPr>
        <w:t xml:space="preserve">tr_step</w:t>
      </w:r>
      <w:r>
        <w:rPr>
          <w:sz w:val="20"/>
        </w:rPr>
        <w:t xml:space="preserve"> </w:t>
      </w:r>
      <w:r>
        <w:rPr>
          <w:sz w:val="20"/>
        </w:rPr>
        <w:t xml:space="preserve">within</w:t>
      </w:r>
      <w:r>
        <w:rPr>
          <w:sz w:val="20"/>
        </w:rPr>
        <w:t xml:space="preserve"> </w:t>
      </w:r>
      <w:r>
        <w:rPr>
          <w:rStyle w:val="VerbatimChar"/>
          <w:sz w:val="20"/>
        </w:rPr>
        <w:t xml:space="preserve">[tr_min, tr_max]</w:t>
      </w:r>
      <w:r>
        <w:rPr>
          <w:sz w:val="20"/>
        </w:rPr>
        <w:t xml:space="preserve"> </w:t>
      </w:r>
      <w:r>
        <w:rPr>
          <w:sz w:val="20"/>
        </w:rPr>
        <w:t xml:space="preserve">every</w:t>
      </w:r>
      <w:r>
        <w:rPr>
          <w:sz w:val="20"/>
        </w:rPr>
        <w:t xml:space="preserve"> </w:t>
      </w:r>
      <w:r>
        <w:rPr>
          <w:rStyle w:val="VerbatimChar"/>
          <w:sz w:val="20"/>
        </w:rPr>
        <w:t xml:space="preserve">check_interval</w:t>
      </w:r>
      <w:r>
        <w:rPr>
          <w:sz w:val="20"/>
        </w:rPr>
        <w:t xml:space="preserve">. In practice MC is dominated by the held-too-long case,</w:t>
      </w:r>
      <w:r>
        <w:rPr>
          <w:sz w:val="20"/>
        </w:rPr>
        <w:t xml:space="preserve"> </w:t>
      </w:r>
      <w:r>
        <w:rPr>
          <w:sz w:val="20"/>
        </w:rPr>
        <w:t xml:space="preserve">so TR decayed monotonically to the floor and stayed: moving only</w:t>
      </w:r>
      <w:r>
        <w:rPr>
          <w:sz w:val="20"/>
        </w:rPr>
        <w:t xml:space="preserve"> </w:t>
      </w:r>
      <w:r>
        <w:rPr>
          <w:rStyle w:val="VerbatimChar"/>
          <w:sz w:val="20"/>
        </w:rPr>
        <w:t xml:space="preserve">tr_min</w:t>
      </w:r>
      <w:r>
        <w:rPr>
          <w:sz w:val="20"/>
        </w:rPr>
        <w:t xml:space="preserve"> </w:t>
      </w:r>
      <w:r>
        <w:rPr>
          <w:sz w:val="20"/>
        </w:rPr>
        <w:t xml:space="preserve">moved</w:t>
      </w:r>
      <w:r>
        <w:rPr>
          <w:sz w:val="20"/>
        </w:rPr>
        <w:t xml:space="preserve"> </w:t>
      </w:r>
      <w:r>
        <w:rPr>
          <w:sz w:val="20"/>
        </w:rPr>
        <w:t xml:space="preserve">the result onto the matching fixed point every time (2 → 436.8 MB/s, 8 → 338.5,</w:t>
      </w:r>
      <w:r>
        <w:rPr>
          <w:sz w:val="20"/>
        </w:rPr>
        <w:t xml:space="preserve"> </w:t>
      </w:r>
      <w:r>
        <w:rPr>
          <w:sz w:val="20"/>
        </w:rPr>
        <w:t xml:space="preserve">16 → 327.7).</w:t>
      </w:r>
      <w:r>
        <w:rPr>
          <w:sz w:val="20"/>
        </w:rPr>
        <w:t xml:space="preserve"> </w:t>
      </w:r>
      <w:r>
        <w:rPr>
          <w:rStyle w:val="VerbatimChar"/>
          <w:sz w:val="20"/>
        </w:rPr>
        <w:t xml:space="preserve">MC</w:t>
      </w:r>
      <w:r>
        <w:rPr>
          <w:sz w:val="20"/>
        </w:rPr>
        <w:t xml:space="preserve"> </w:t>
      </w:r>
      <w:r>
        <w:rPr>
          <w:sz w:val="20"/>
        </w:rPr>
        <w:t xml:space="preserve">was also a single GLOBAL counter driving all eight</w:t>
      </w:r>
      <w:r>
        <w:rPr>
          <w:sz w:val="20"/>
        </w:rPr>
        <w:t xml:space="preserve"> </w:t>
      </w:r>
      <w:r>
        <w:rPr>
          <w:rStyle w:val="VerbatimChar"/>
          <w:sz w:val="20"/>
        </w:rPr>
        <w:t xml:space="preserve">r_tr[b]</w:t>
      </w:r>
      <w:r>
        <w:rPr>
          <w:sz w:val="20"/>
        </w:rPr>
        <w:t xml:space="preserve">,</w:t>
      </w:r>
      <w:r>
        <w:rPr>
          <w:sz w:val="20"/>
        </w:rPr>
        <w:t xml:space="preserve"> </w:t>
      </w:r>
      <w:r>
        <w:rPr>
          <w:sz w:val="20"/>
        </w:rPr>
        <w:t xml:space="preserve">so</w:t>
      </w:r>
      <w:r>
        <w:rPr>
          <w:sz w:val="20"/>
        </w:rPr>
        <w:t xml:space="preserve"> </w:t>
      </w:r>
      <w:r>
        <w:rPr>
          <w:rStyle w:val="VerbatimChar"/>
          <w:sz w:val="20"/>
        </w:rPr>
        <w:t xml:space="preserve">policy_scope</w:t>
      </w:r>
      <w:r>
        <w:rPr>
          <w:sz w:val="20"/>
        </w:rPr>
        <w:t xml:space="preserve">’s</w:t>
      </w:r>
      <w:r>
        <w:rPr>
          <w:sz w:val="20"/>
        </w:rPr>
        <w:t xml:space="preserve"> </w:t>
      </w:r>
      <w:r>
        <w:rPr>
          <w:sz w:val="20"/>
        </w:rPr>
        <w:t xml:space="preserve">“</w:t>
      </w:r>
      <w:r>
        <w:rPr>
          <w:sz w:val="20"/>
        </w:rPr>
        <w:t xml:space="preserve">per-bank TR</w:t>
      </w:r>
      <w:r>
        <w:rPr>
          <w:sz w:val="20"/>
        </w:rPr>
        <w:t xml:space="preserve">”</w:t>
      </w:r>
      <w:r>
        <w:rPr>
          <w:sz w:val="20"/>
        </w:rPr>
        <w:t xml:space="preserve"> </w:t>
      </w:r>
      <w:r>
        <w:rPr>
          <w:sz w:val="20"/>
        </w:rPr>
        <w:t xml:space="preserve">could not diverge from global. Mode 3 is</w:t>
      </w:r>
      <w:r>
        <w:rPr>
          <w:sz w:val="20"/>
        </w:rPr>
        <w:t xml:space="preserve"> </w:t>
      </w:r>
      <w:r>
        <w:rPr>
          <w:sz w:val="20"/>
        </w:rPr>
        <w:t xml:space="preserve">already its close path, so retiring it cost nothing functional.</w:t>
      </w:r>
    </w:p>
    <w:p>
      <w:pPr>
        <w:pStyle w:val="BodyText"/>
      </w:pPr>
      <w:r>
        <w:rPr>
          <w:rStyle w:val="VerbatimChar"/>
          <w:bCs/>
          <w:b/>
          <w:sz w:val="20"/>
        </w:rPr>
        <w:t xml:space="preserve">adapt_access</w:t>
      </w:r>
      <w:r>
        <w:rPr>
          <w:bCs/>
          <w:b/>
          <w:sz w:val="20"/>
        </w:rPr>
        <w:t xml:space="preserve"> </w:t>
      </w:r>
      <w:r>
        <w:rPr>
          <w:bCs/>
          <w:b/>
          <w:sz w:val="20"/>
        </w:rPr>
        <w:t xml:space="preserve">was removed as a decision, not a measurement.</w:t>
      </w:r>
      <w:r>
        <w:rPr>
          <w:sz w:val="20"/>
        </w:rPr>
        <w:t xml:space="preserve"> </w:t>
      </w:r>
      <w:r>
        <w:rPr>
          <w:sz w:val="20"/>
        </w:rPr>
        <w:t xml:space="preserve">A per-row</w:t>
      </w:r>
      <w:r>
        <w:rPr>
          <w:sz w:val="20"/>
        </w:rPr>
        <w:t xml:space="preserve"> </w:t>
      </w:r>
      <w:r>
        <w:rPr>
          <w:sz w:val="20"/>
        </w:rPr>
        <w:t xml:space="preserve">2-bit saturating counter (tagless, {bank, XOR-folded row}) voted at ACT time</w:t>
      </w:r>
      <w:r>
        <w:rPr>
          <w:sz w:val="20"/>
        </w:rPr>
        <w:t xml:space="preserve"> </w:t>
      </w:r>
      <w:r>
        <w:rPr>
          <w:sz w:val="20"/>
        </w:rPr>
        <w:t xml:space="preserve">and drove</w:t>
      </w:r>
      <w:r>
        <w:rPr>
          <w:sz w:val="20"/>
        </w:rPr>
        <w:t xml:space="preserve"> </w:t>
      </w:r>
      <w:r>
        <w:rPr>
          <w:rStyle w:val="VerbatimChar"/>
          <w:sz w:val="20"/>
        </w:rPr>
        <w:t xml:space="preserve">ap_close_o</w:t>
      </w:r>
      <w:r>
        <w:rPr>
          <w:sz w:val="20"/>
        </w:rPr>
        <w:t xml:space="preserve"> </w:t>
      </w:r>
      <w:r>
        <w:rPr>
          <w:sz w:val="20"/>
        </w:rPr>
        <w:t xml:space="preserve">— auto-precharge. That mechanism measures 4.9x the</w:t>
      </w:r>
      <w:r>
        <w:rPr>
          <w:sz w:val="20"/>
        </w:rPr>
        <w:t xml:space="preserve"> </w:t>
      </w:r>
      <w:r>
        <w:rPr>
          <w:sz w:val="20"/>
        </w:rPr>
        <w:t xml:space="preserve">activations of a background precharge on identical traffic (160,006 vs 32,400</w:t>
      </w:r>
      <w:r>
        <w:rPr>
          <w:sz w:val="20"/>
        </w:rPr>
        <w:t xml:space="preserve"> </w:t>
      </w:r>
      <w:r>
        <w:rPr>
          <w:sz w:val="20"/>
        </w:rPr>
        <w:t xml:space="preserve">ACT) and double the read latency, and it commits at the column op, before it is</w:t>
      </w:r>
      <w:r>
        <w:rPr>
          <w:sz w:val="20"/>
        </w:rPr>
        <w:t xml:space="preserve"> </w:t>
      </w:r>
      <w:r>
        <w:rPr>
          <w:sz w:val="20"/>
        </w:rPr>
        <w:t xml:space="preserve">known whether more requests to that row are coming. On a controller whose value</w:t>
      </w:r>
      <w:r>
        <w:rPr>
          <w:sz w:val="20"/>
        </w:rPr>
        <w:t xml:space="preserve"> </w:t>
      </w:r>
      <w:r>
        <w:rPr>
          <w:sz w:val="20"/>
        </w:rPr>
        <w:t xml:space="preserve">is FR-FCFS reordering to batch same-row columns, AP fights the reordering that</w:t>
      </w:r>
      <w:r>
        <w:rPr>
          <w:sz w:val="20"/>
        </w:rPr>
        <w:t xml:space="preserve"> </w:t>
      </w:r>
      <w:r>
        <w:rPr>
          <w:sz w:val="20"/>
        </w:rPr>
        <w:t xml:space="preserve">justifies the design, so even a perfect predictor is bounded by a losing</w:t>
      </w:r>
      <w:r>
        <w:rPr>
          <w:sz w:val="20"/>
        </w:rPr>
        <w:t xml:space="preserve"> </w:t>
      </w:r>
      <w:r>
        <w:rPr>
          <w:sz w:val="20"/>
        </w:rPr>
        <w:t xml:space="preserve">mechanism. It was unproven and mis-plumbed rather than disproven; re-plumbing</w:t>
      </w:r>
      <w:r>
        <w:rPr>
          <w:sz w:val="20"/>
        </w:rPr>
        <w:t xml:space="preserve"> </w:t>
      </w:r>
      <w:r>
        <w:rPr>
          <w:sz w:val="20"/>
        </w:rPr>
        <w:t xml:space="preserve">it onto the background precharge was the alternative not taken.</w:t>
      </w:r>
    </w:p>
    <w:bookmarkEnd w:id="221"/>
    <w:bookmarkStart w:id="222" w:name="telemetry"/>
    <w:p>
      <w:pPr>
        <w:pStyle w:val="Heading2"/>
        <w:spacing w:before="280" w:after="80"/>
        <w:pBdr>
          <w:bottom w:val="single" w:sz="12" w:color="228B22"/>
        </w:pBdr>
      </w:pPr>
      <w:r>
        <w:rPr>
          <w:rStyle w:val="SectionNumber"/>
          <w:b/>
          <w:color w:val="228B22"/>
          <w:sz w:val="28"/>
        </w:rPr>
        <w:t xml:space="preserve">20.5</w:t>
      </w:r>
      <w:r>
        <w:rPr>
          <w:b/>
          <w:color w:val="228B22"/>
          <w:sz w:val="28"/>
        </w:rPr>
        <w:tab/>
      </w:r>
      <w:r>
        <w:rPr>
          <w:b/>
          <w:color w:val="228B22"/>
          <w:sz w:val="28"/>
        </w:rPr>
        <w:t xml:space="preserve">Telemetry</w:t>
      </w:r>
    </w:p>
    <w:p>
      <w:pPr>
        <w:pStyle w:val="FirstParagraph"/>
      </w:pPr>
      <w:r>
        <w:rPr>
          <w:sz w:val="20"/>
        </w:rPr>
        <w:t xml:space="preserve">Always on, mode-independent, feeding the read-only</w:t>
      </w:r>
      <w:r>
        <w:rPr>
          <w:sz w:val="20"/>
        </w:rPr>
        <w:t xml:space="preserve"> </w:t>
      </w:r>
      <w:r>
        <w:rPr>
          <w:rStyle w:val="VerbatimChar"/>
          <w:sz w:val="20"/>
        </w:rPr>
        <w:t xml:space="preserve">*_STATS</w:t>
      </w:r>
      <w:r>
        <w:rPr>
          <w:sz w:val="20"/>
        </w:rPr>
        <w:t xml:space="preserve"> </w:t>
      </w:r>
      <w:r>
        <w:rPr>
          <w:sz w:val="20"/>
        </w:rPr>
        <w:t xml:space="preserve">CSRs:</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Counter</w:t>
            </w:r>
          </w:p>
        </w:tc>
        <w:tc>
          <w:tcPr>
            <w:shd w:val="clear" w:color="auto" w:fill="E0E0E0"/>
          </w:tcPr>
          <w:p>
            <w:pPr>
              <w:pStyle w:val="Compact"/>
              <w:jc w:val="left"/>
            </w:pPr>
            <w:r>
              <w:rPr>
                <w:b/>
                <w:sz w:val="20"/>
              </w:rPr>
              <w:t xml:space="preserve">Event</w:t>
            </w:r>
          </w:p>
        </w:tc>
      </w:tr>
      <w:tr>
        <w:tc>
          <w:tcPr/>
          <w:p>
            <w:pPr>
              <w:pStyle w:val="Compact"/>
              <w:jc w:val="left"/>
            </w:pPr>
            <w:r>
              <w:rPr>
                <w:rStyle w:val="VerbatimChar"/>
              </w:rPr>
              <w:t xml:space="preserve">PAGE_STATS_HIT</w:t>
            </w:r>
          </w:p>
        </w:tc>
        <w:tc>
          <w:tcPr/>
          <w:p>
            <w:pPr>
              <w:pStyle w:val="Compact"/>
              <w:jc w:val="left"/>
            </w:pPr>
            <w:r>
              <w:t xml:space="preserve">Column op issued (columns only issue on row hits in this arbiter).</w:t>
            </w:r>
          </w:p>
        </w:tc>
      </w:tr>
      <w:tr>
        <w:tc>
          <w:tcPr/>
          <w:p>
            <w:pPr>
              <w:pStyle w:val="Compact"/>
              <w:jc w:val="left"/>
            </w:pPr>
            <w:r>
              <w:rPr>
                <w:rStyle w:val="VerbatimChar"/>
              </w:rPr>
              <w:t xml:space="preserve">PAGE_STATS_MISS</w:t>
            </w:r>
          </w:p>
        </w:tc>
        <w:tc>
          <w:tcPr/>
          <w:p>
            <w:pPr>
              <w:pStyle w:val="Compact"/>
              <w:jc w:val="left"/>
            </w:pPr>
            <w:r>
              <w:t xml:space="preserve">ACT to a bank whose previous close was a conflict PRE.</w:t>
            </w:r>
          </w:p>
        </w:tc>
      </w:tr>
      <w:tr>
        <w:tc>
          <w:tcPr/>
          <w:p>
            <w:pPr>
              <w:pStyle w:val="Compact"/>
              <w:jc w:val="left"/>
            </w:pPr>
            <w:r>
              <w:rPr>
                <w:rStyle w:val="VerbatimChar"/>
              </w:rPr>
              <w:t xml:space="preserve">PAGE_STATS_EMPTY</w:t>
            </w:r>
          </w:p>
        </w:tc>
        <w:tc>
          <w:tcPr/>
          <w:p>
            <w:pPr>
              <w:pStyle w:val="Compact"/>
              <w:jc w:val="left"/>
            </w:pPr>
            <w:r>
              <w:t xml:space="preserve">ACT to a simply-closed bank (timeout / refresh closes count here).</w:t>
            </w:r>
          </w:p>
        </w:tc>
      </w:tr>
      <w:tr>
        <w:tc>
          <w:tcPr/>
          <w:p>
            <w:pPr>
              <w:pStyle w:val="Compact"/>
              <w:jc w:val="left"/>
            </w:pPr>
            <w:r>
              <w:rPr>
                <w:rStyle w:val="VerbatimChar"/>
              </w:rPr>
              <w:t xml:space="preserve">SCHED_STATS_ACT</w:t>
            </w:r>
            <w:r>
              <w:t xml:space="preserve"> </w:t>
            </w:r>
            <w:r>
              <w:t xml:space="preserve">/</w:t>
            </w:r>
            <w:r>
              <w:t xml:space="preserve"> </w:t>
            </w:r>
            <w:r>
              <w:rPr>
                <w:rStyle w:val="VerbatimChar"/>
              </w:rPr>
              <w:t xml:space="preserve">SCHED_STATS_PRE</w:t>
            </w:r>
            <w:r>
              <w:t xml:space="preserve"> </w:t>
            </w:r>
            <w:r>
              <w:t xml:space="preserve">/</w:t>
            </w:r>
            <w:r>
              <w:t xml:space="preserve"> </w:t>
            </w:r>
            <w:r>
              <w:rPr>
                <w:rStyle w:val="VerbatimChar"/>
              </w:rPr>
              <w:t xml:space="preserve">REF_STATS_REF</w:t>
            </w:r>
          </w:p>
        </w:tc>
        <w:tc>
          <w:tcPr/>
          <w:p>
            <w:pPr>
              <w:pStyle w:val="Compact"/>
              <w:jc w:val="left"/>
            </w:pPr>
            <w:r>
              <w:t xml:space="preserve">Command-class counts.</w:t>
            </w:r>
          </w:p>
        </w:tc>
      </w:tr>
    </w:tbl>
    <w:bookmarkEnd w:id="222"/>
    <w:bookmarkStart w:id="223" w:name="verification-1"/>
    <w:p>
      <w:pPr>
        <w:pStyle w:val="Heading2"/>
        <w:spacing w:before="280" w:after="80"/>
        <w:pBdr>
          <w:bottom w:val="single" w:sz="12" w:color="228B22"/>
        </w:pBdr>
      </w:pPr>
      <w:r>
        <w:rPr>
          <w:rStyle w:val="SectionNumber"/>
          <w:b/>
          <w:color w:val="228B22"/>
          <w:sz w:val="28"/>
        </w:rPr>
        <w:t xml:space="preserve">20.6</w:t>
      </w:r>
      <w:r>
        <w:rPr>
          <w:b/>
          <w:color w:val="228B22"/>
          <w:sz w:val="28"/>
        </w:rPr>
        <w:tab/>
      </w:r>
      <w:r>
        <w:rPr>
          <w:b/>
          <w:color w:val="228B22"/>
          <w:sz w:val="28"/>
        </w:rPr>
        <w:t xml:space="preserve">Verification</w:t>
      </w:r>
    </w:p>
    <w:p>
      <w:pPr>
        <w:pStyle w:val="FirstParagraph"/>
      </w:pPr>
      <w:r>
        <w:rPr>
          <w:rStyle w:val="VerbatimChar"/>
          <w:sz w:val="20"/>
        </w:rPr>
        <w:t xml:space="preserve">test_pumice_core_dfi.py::test_pumice_core_fixed_open</w:t>
      </w:r>
      <w:r>
        <w:rPr>
          <w:sz w:val="20"/>
        </w:rPr>
        <w:t xml:space="preserve"> </w:t>
      </w:r>
      <w:r>
        <w:rPr>
          <w:sz w:val="20"/>
        </w:rPr>
        <w:t xml:space="preserve">— self-checking in</w:t>
      </w:r>
      <w:r>
        <w:rPr>
          <w:sz w:val="20"/>
        </w:rPr>
        <w:t xml:space="preserve"> </w:t>
      </w:r>
      <w:r>
        <w:rPr>
          <w:sz w:val="20"/>
        </w:rPr>
        <w:t xml:space="preserve">both directions: mode-0 arms assert zero idle precharges before and after the</w:t>
      </w:r>
      <w:r>
        <w:rPr>
          <w:sz w:val="20"/>
        </w:rPr>
        <w:t xml:space="preserve"> </w:t>
      </w:r>
      <w:r>
        <w:rPr>
          <w:sz w:val="20"/>
        </w:rPr>
        <w:t xml:space="preserve">mode arms (inertness and disarm) and the fixed_open arm asserts the idle-timeout</w:t>
      </w:r>
      <w:r>
        <w:rPr>
          <w:sz w:val="20"/>
        </w:rPr>
        <w:t xml:space="preserve"> </w:t>
      </w:r>
      <w:r>
        <w:rPr>
          <w:sz w:val="20"/>
        </w:rPr>
        <w:t xml:space="preserve">close and a clean golden-data reopen. The close request was mutation-checked</w:t>
      </w:r>
      <w:r>
        <w:rPr>
          <w:sz w:val="20"/>
        </w:rPr>
        <w:t xml:space="preserve"> </w:t>
      </w:r>
      <w:r>
        <w:rPr>
          <w:sz w:val="20"/>
        </w:rPr>
        <w:t xml:space="preserve">(engine forced off → the test fails at</w:t>
      </w:r>
      <w:r>
        <w:rPr>
          <w:sz w:val="20"/>
        </w:rPr>
        <w:t xml:space="preserve"> </w:t>
      </w:r>
      <w:r>
        <w:rPr>
          <w:sz w:val="20"/>
        </w:rPr>
        <w:t xml:space="preserve">“</w:t>
      </w:r>
      <w:r>
        <w:rPr>
          <w:sz w:val="20"/>
        </w:rPr>
        <w:t xml:space="preserve">row never closed</w:t>
      </w:r>
      <w:r>
        <w:rPr>
          <w:sz w:val="20"/>
        </w:rPr>
        <w:t xml:space="preserve">”</w:t>
      </w:r>
      <w:r>
        <w:rPr>
          <w:sz w:val="20"/>
        </w:rPr>
        <w:t xml:space="preserve">).</w:t>
      </w:r>
    </w:p>
    <w:p>
      <w:pPr>
        <w:pStyle w:val="BodyText"/>
      </w:pPr>
      <w:r>
        <w:rPr>
          <w:rStyle w:val="VerbatimChar"/>
          <w:sz w:val="20"/>
        </w:rPr>
        <w:t xml:space="preserve">test_page_predictor.py</w:t>
      </w:r>
      <w:r>
        <w:rPr>
          <w:sz w:val="20"/>
        </w:rPr>
        <w:t xml:space="preserve"> </w:t>
      </w:r>
      <w:r>
        <w:rPr>
          <w:sz w:val="20"/>
        </w:rPr>
        <w:t xml:space="preserve">asserts the RETIREMENT contract: mode 0 and every</w:t>
      </w:r>
      <w:r>
        <w:rPr>
          <w:sz w:val="20"/>
        </w:rPr>
        <w:t xml:space="preserve"> </w:t>
      </w:r>
      <w:r>
        <w:rPr>
          <w:sz w:val="20"/>
        </w:rPr>
        <w:t xml:space="preserve">retired encoding (4..7) leave</w:t>
      </w:r>
      <w:r>
        <w:rPr>
          <w:sz w:val="20"/>
        </w:rPr>
        <w:t xml:space="preserve"> </w:t>
      </w:r>
      <w:r>
        <w:rPr>
          <w:rStyle w:val="VerbatimChar"/>
          <w:sz w:val="20"/>
        </w:rPr>
        <w:t xml:space="preserve">ap_mode_en_o</w:t>
      </w:r>
      <w:r>
        <w:rPr>
          <w:sz w:val="20"/>
        </w:rPr>
        <w:t xml:space="preserve"> </w:t>
      </w:r>
      <w:r>
        <w:rPr>
          <w:sz w:val="20"/>
        </w:rPr>
        <w:t xml:space="preserve">low and</w:t>
      </w:r>
      <w:r>
        <w:rPr>
          <w:sz w:val="20"/>
        </w:rPr>
        <w:t xml:space="preserve"> </w:t>
      </w:r>
      <w:r>
        <w:rPr>
          <w:rStyle w:val="VerbatimChar"/>
          <w:sz w:val="20"/>
        </w:rPr>
        <w:t xml:space="preserve">ap_close_o</w:t>
      </w:r>
      <w:r>
        <w:rPr>
          <w:sz w:val="20"/>
        </w:rPr>
        <w:t xml:space="preserve"> </w:t>
      </w:r>
      <w:r>
        <w:rPr>
          <w:sz w:val="20"/>
        </w:rPr>
        <w:t xml:space="preserve">at zero,</w:t>
      </w:r>
      <w:r>
        <w:rPr>
          <w:sz w:val="20"/>
        </w:rPr>
        <w:t xml:space="preserve"> </w:t>
      </w:r>
      <w:r>
        <w:rPr>
          <w:sz w:val="20"/>
        </w:rPr>
        <w:t xml:space="preserve">while mode 2 (</w:t>
      </w:r>
      <w:r>
        <w:rPr>
          <w:rStyle w:val="VerbatimChar"/>
          <w:sz w:val="20"/>
        </w:rPr>
        <w:t xml:space="preserve">static_close</w:t>
      </w:r>
      <w:r>
        <w:rPr>
          <w:sz w:val="20"/>
        </w:rPr>
        <w:t xml:space="preserve">) does auto-precharge — so the test still</w:t>
      </w:r>
      <w:r>
        <w:rPr>
          <w:sz w:val="20"/>
        </w:rPr>
        <w:t xml:space="preserve"> </w:t>
      </w:r>
      <w:r>
        <w:rPr>
          <w:sz w:val="20"/>
        </w:rPr>
        <w:t xml:space="preserve">distinguishes</w:t>
      </w:r>
      <w:r>
        <w:rPr>
          <w:sz w:val="20"/>
        </w:rPr>
        <w:t xml:space="preserve"> </w:t>
      </w:r>
      <w:r>
        <w:rPr>
          <w:sz w:val="20"/>
        </w:rPr>
        <w:t xml:space="preserve">“</w:t>
      </w:r>
      <w:r>
        <w:rPr>
          <w:sz w:val="20"/>
        </w:rPr>
        <w:t xml:space="preserve">no AP</w:t>
      </w:r>
      <w:r>
        <w:rPr>
          <w:sz w:val="20"/>
        </w:rPr>
        <w:t xml:space="preserve">”</w:t>
      </w:r>
      <w:r>
        <w:rPr>
          <w:sz w:val="20"/>
        </w:rPr>
        <w:t xml:space="preserve"> </w:t>
      </w:r>
      <w:r>
        <w:rPr>
          <w:sz w:val="20"/>
        </w:rPr>
        <w:t xml:space="preserve">from a block that has stopped driving</w:t>
      </w:r>
      <w:r>
        <w:rPr>
          <w:sz w:val="20"/>
        </w:rPr>
        <w:t xml:space="preserve"> </w:t>
      </w:r>
      <w:r>
        <w:rPr>
          <w:rStyle w:val="VerbatimChar"/>
          <w:sz w:val="20"/>
        </w:rPr>
        <w:t xml:space="preserve">ap_close_o</w:t>
      </w:r>
      <w:r>
        <w:rPr>
          <w:sz w:val="20"/>
        </w:rPr>
        <w:t xml:space="preserve"> </w:t>
      </w:r>
      <w:r>
        <w:rPr>
          <w:sz w:val="20"/>
        </w:rPr>
        <w:t xml:space="preserve">at</w:t>
      </w:r>
      <w:r>
        <w:rPr>
          <w:sz w:val="20"/>
        </w:rPr>
        <w:t xml:space="preserve"> </w:t>
      </w:r>
      <w:r>
        <w:rPr>
          <w:sz w:val="20"/>
        </w:rPr>
        <w:t xml:space="preserve">all.</w:t>
      </w:r>
      <w:r>
        <w:rPr>
          <w:sz w:val="20"/>
        </w:rPr>
        <w:t xml:space="preserve"> </w:t>
      </w:r>
      <w:r>
        <w:rPr>
          <w:rStyle w:val="VerbatimChar"/>
          <w:sz w:val="20"/>
        </w:rPr>
        <w:t xml:space="preserve">test_pumice_sched_matrix.py</w:t>
      </w:r>
      <w:r>
        <w:rPr>
          <w:sz w:val="20"/>
        </w:rPr>
        <w:t xml:space="preserve"> </w:t>
      </w:r>
      <w:r>
        <w:rPr>
          <w:sz w:val="20"/>
        </w:rPr>
        <w:t xml:space="preserve">sweeps the retired encodings as</w:t>
      </w:r>
      <w:r>
        <w:rPr>
          <w:sz w:val="20"/>
        </w:rPr>
        <w:t xml:space="preserve"> </w:t>
      </w:r>
      <w:r>
        <w:rPr>
          <w:sz w:val="20"/>
        </w:rPr>
        <w:t xml:space="preserve">fallthrough arms across all 12 operating points.</w:t>
      </w:r>
    </w:p>
    <w:bookmarkEnd w:id="223"/>
    <w:bookmarkStart w:id="224" w:name="related"/>
    <w:p>
      <w:pPr>
        <w:pStyle w:val="Heading2"/>
        <w:spacing w:before="280" w:after="80"/>
        <w:pBdr>
          <w:bottom w:val="single" w:sz="12" w:color="228B22"/>
        </w:pBdr>
      </w:pPr>
      <w:r>
        <w:rPr>
          <w:rStyle w:val="SectionNumber"/>
          <w:b/>
          <w:color w:val="228B22"/>
          <w:sz w:val="28"/>
        </w:rPr>
        <w:t xml:space="preserve">20.7</w:t>
      </w:r>
      <w:r>
        <w:rPr>
          <w:b/>
          <w:color w:val="228B22"/>
          <w:sz w:val="28"/>
        </w:rPr>
        <w:tab/>
      </w:r>
      <w:r>
        <w:rPr>
          <w:b/>
          <w:color w:val="228B22"/>
          <w:sz w:val="28"/>
        </w:rPr>
        <w:t xml:space="preserve">Related</w:t>
      </w:r>
    </w:p>
    <w:p>
      <w:pPr>
        <w:numPr>
          <w:ilvl w:val="0"/>
          <w:numId w:val="1054"/>
        </w:numPr>
        <w:pStyle w:val="Compact"/>
      </w:pPr>
      <w:r>
        <w:rPr>
          <w:rStyle w:val="VerbatimChar"/>
        </w:rPr>
        <w:t xml:space="preserve">ch02/07</w:t>
      </w:r>
      <w:r>
        <w:t xml:space="preserve"> </w:t>
      </w:r>
      <w:r>
        <w:t xml:space="preserve">scheduler — the arbiter pick order this engine feeds.</w:t>
      </w:r>
    </w:p>
    <w:p>
      <w:pPr>
        <w:numPr>
          <w:ilvl w:val="0"/>
          <w:numId w:val="1054"/>
        </w:numPr>
        <w:pStyle w:val="Compact"/>
      </w:pPr>
      <w:r>
        <w:rPr>
          <w:rStyle w:val="VerbatimChar"/>
        </w:rPr>
        <w:t xml:space="preserve">docs/design-requirements.md</w:t>
      </w:r>
      <w:r>
        <w:t xml:space="preserve"> </w:t>
      </w:r>
      <w:r>
        <w:t xml:space="preserve">“</w:t>
      </w:r>
      <w:r>
        <w:t xml:space="preserve">Advanced modes</w:t>
      </w:r>
      <w:r>
        <w:t xml:space="preserve">”</w:t>
      </w:r>
      <w:r>
        <w:t xml:space="preserve">, Axis 2 — the mode catalog</w:t>
      </w:r>
      <w:r>
        <w:t xml:space="preserve"> </w:t>
      </w:r>
      <w:r>
        <w:t xml:space="preserve">and the serial landing order.</w:t>
      </w:r>
    </w:p>
    <w:p>
      <w:pPr>
        <w:pStyle w:val="BlockText"/>
      </w:pPr>
      <w:r>
        <w:t xml:space="preserve">Modes 6/7 (</w:t>
      </w:r>
      <w:r>
        <w:rPr>
          <w:rStyle w:val="VerbatimChar"/>
        </w:rPr>
        <w:t xml:space="preserve">rbl_static</w:t>
      </w:r>
      <w:r>
        <w:t xml:space="preserve">/</w:t>
      </w:r>
      <w:r>
        <w:rPr>
          <w:rStyle w:val="VerbatimChar"/>
        </w:rPr>
        <w:t xml:space="preserve">rbl_dyn</w:t>
      </w:r>
      <w:r>
        <w:t xml:space="preserve">) were</w:t>
      </w:r>
      <w:r>
        <w:t xml:space="preserve"> </w:t>
      </w:r>
      <w:r>
        <w:rPr>
          <w:bCs/>
          <w:b/>
        </w:rPr>
        <w:t xml:space="preserve">RETIRED 2026-09-26</w:t>
      </w:r>
      <w:r>
        <w:t xml:space="preserve">: measured on silicon at txn_scale=1000 on a workload built specifically to suit them (TASK-011), mode 6 lost 26% of bandwidth (195.2 -&gt; 144.2 MB/s) by paying +22,827 ACTs to save precharges that never materialised, and mode 7’s hill-climb drove its threshold to</w:t>
      </w:r>
      <w:r>
        <w:t xml:space="preserve"> </w:t>
      </w:r>
      <w:r>
        <w:t xml:space="preserve">“</w:t>
      </w:r>
      <w:r>
        <w:t xml:space="preserve">never close early</w:t>
      </w:r>
      <w:r>
        <w:t xml:space="preserve">”</w:t>
      </w:r>
      <w:r>
        <w:t xml:space="preserve">, landing bit-identical to plain open page. A write of 6 or 7 now falls through to the build default.</w:t>
      </w:r>
    </w:p>
    <w:bookmarkEnd w:id="224"/>
    <w:bookmarkStart w:id="225" w:name="X68f9ac2956a1340a29008cb2f771ab9ef5cfa59"/>
    <w:p>
      <w:pPr>
        <w:pStyle w:val="Heading2"/>
        <w:spacing w:before="280" w:after="80"/>
        <w:pBdr>
          <w:bottom w:val="single" w:sz="12" w:color="228B22"/>
        </w:pBdr>
      </w:pPr>
      <w:r>
        <w:rPr>
          <w:rStyle w:val="SectionNumber"/>
          <w:b/>
          <w:color w:val="228B22"/>
          <w:sz w:val="28"/>
        </w:rPr>
        <w:t xml:space="preserve">20.8</w:t>
      </w:r>
      <w:r>
        <w:rPr>
          <w:b/>
          <w:color w:val="228B22"/>
          <w:sz w:val="28"/>
        </w:rPr>
        <w:tab/>
      </w:r>
      <w:r>
        <w:rPr>
          <w:b/>
          <w:color w:val="228B22"/>
          <w:sz w:val="28"/>
        </w:rPr>
        <w:t xml:space="preserve">Mechanism: why the close path matters more than the policy</w:t>
      </w:r>
    </w:p>
    <w:p>
      <w:pPr>
        <w:pStyle w:val="FirstParagraph"/>
      </w:pPr>
      <w:r>
        <w:rPr>
          <w:sz w:val="20"/>
        </w:rPr>
        <w:t xml:space="preserve">One live mode closes a row with</w:t>
      </w:r>
      <w:r>
        <w:rPr>
          <w:sz w:val="20"/>
        </w:rPr>
        <w:t xml:space="preserve"> </w:t>
      </w:r>
      <w:r>
        <w:rPr>
          <w:bCs/>
          <w:b/>
          <w:sz w:val="20"/>
        </w:rPr>
        <w:t xml:space="preserve">auto-precharge</w:t>
      </w:r>
      <w:r>
        <w:rPr>
          <w:sz w:val="20"/>
        </w:rPr>
        <w:t xml:space="preserve"> </w:t>
      </w:r>
      <w:r>
        <w:rPr>
          <w:sz w:val="20"/>
        </w:rPr>
        <w:t xml:space="preserve">(</w:t>
      </w:r>
      <w:r>
        <w:rPr>
          <w:rStyle w:val="VerbatimChar"/>
          <w:sz w:val="20"/>
        </w:rPr>
        <w:t xml:space="preserve">ap_close_o</w:t>
      </w:r>
      <w:r>
        <w:rPr>
          <w:sz w:val="20"/>
        </w:rPr>
        <w:t xml:space="preserve">, fused into</w:t>
      </w:r>
      <w:r>
        <w:rPr>
          <w:sz w:val="20"/>
        </w:rPr>
        <w:t xml:space="preserve"> </w:t>
      </w:r>
      <w:r>
        <w:rPr>
          <w:sz w:val="20"/>
        </w:rPr>
        <w:t xml:space="preserve">the column command) and one with a</w:t>
      </w:r>
      <w:r>
        <w:rPr>
          <w:sz w:val="20"/>
        </w:rPr>
        <w:t xml:space="preserve"> </w:t>
      </w:r>
      <w:r>
        <w:rPr>
          <w:bCs/>
          <w:b/>
          <w:sz w:val="20"/>
        </w:rPr>
        <w:t xml:space="preserve">background precharge</w:t>
      </w:r>
      <w:r>
        <w:rPr>
          <w:sz w:val="20"/>
        </w:rPr>
        <w:t xml:space="preserve"> </w:t>
      </w:r>
      <w:r>
        <w:rPr>
          <w:sz w:val="20"/>
        </w:rPr>
        <w:t xml:space="preserve">(</w:t>
      </w:r>
      <w:r>
        <w:rPr>
          <w:rStyle w:val="VerbatimChar"/>
          <w:sz w:val="20"/>
        </w:rPr>
        <w:t xml:space="preserve">timeout_pre_req_o</w:t>
      </w:r>
      <w:r>
        <w:rPr>
          <w:sz w:val="20"/>
        </w:rPr>
        <w:t xml:space="preserve">, a separate command the arbiter issues at lowest</w:t>
      </w:r>
      <w:r>
        <w:rPr>
          <w:sz w:val="20"/>
        </w:rPr>
        <w:t xml:space="preserve"> </w:t>
      </w:r>
      <w:r>
        <w:rPr>
          <w:sz w:val="20"/>
        </w:rPr>
        <w:t xml:space="preserve">priority). This distinction is why the adaptive modes were retired rather than</w:t>
      </w:r>
      <w:r>
        <w:rPr>
          <w:sz w:val="20"/>
        </w:rPr>
        <w:t xml:space="preserve"> </w:t>
      </w:r>
      <w:r>
        <w:rPr>
          <w:sz w:val="20"/>
        </w:rPr>
        <w:t xml:space="preserve">tuned — it dominates the policy that selects it:</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mode</w:t>
            </w:r>
          </w:p>
        </w:tc>
        <w:tc>
          <w:tcPr>
            <w:shd w:val="clear" w:color="auto" w:fill="E0E0E0"/>
          </w:tcPr>
          <w:p>
            <w:pPr>
              <w:pStyle w:val="Compact"/>
              <w:jc w:val="left"/>
            </w:pPr>
            <w:r>
              <w:rPr>
                <w:b/>
                <w:sz w:val="20"/>
              </w:rPr>
              <w:t xml:space="preserve">close mechanism</w:t>
            </w:r>
          </w:p>
        </w:tc>
      </w:tr>
      <w:tr>
        <w:tc>
          <w:tcPr/>
          <w:p>
            <w:pPr>
              <w:pStyle w:val="Compact"/>
              <w:jc w:val="left"/>
            </w:pPr>
            <w:r>
              <w:t xml:space="preserve">2</w:t>
            </w:r>
            <w:r>
              <w:t xml:space="preserve"> </w:t>
            </w:r>
            <w:r>
              <w:rPr>
                <w:rStyle w:val="VerbatimChar"/>
              </w:rPr>
              <w:t xml:space="preserve">static_close</w:t>
            </w:r>
          </w:p>
        </w:tc>
        <w:tc>
          <w:tcPr/>
          <w:p>
            <w:pPr>
              <w:pStyle w:val="Compact"/>
              <w:jc w:val="left"/>
            </w:pPr>
            <w:r>
              <w:t xml:space="preserve">auto-precharge</w:t>
            </w:r>
          </w:p>
        </w:tc>
      </w:tr>
      <w:tr>
        <w:tc>
          <w:tcPr/>
          <w:p>
            <w:pPr>
              <w:pStyle w:val="Compact"/>
              <w:jc w:val="left"/>
            </w:pPr>
            <w:r>
              <w:t xml:space="preserve">3</w:t>
            </w:r>
            <w:r>
              <w:t xml:space="preserve"> </w:t>
            </w:r>
            <w:r>
              <w:rPr>
                <w:rStyle w:val="VerbatimChar"/>
              </w:rPr>
              <w:t xml:space="preserve">fixed_open</w:t>
            </w:r>
          </w:p>
        </w:tc>
        <w:tc>
          <w:tcPr/>
          <w:p>
            <w:pPr>
              <w:pStyle w:val="Compact"/>
              <w:jc w:val="left"/>
            </w:pPr>
            <w:r>
              <w:t xml:space="preserve">background precharge</w:t>
            </w:r>
          </w:p>
        </w:tc>
      </w:tr>
    </w:tbl>
    <w:p>
      <w:pPr>
        <w:pStyle w:val="BodyText"/>
      </w:pPr>
      <w:r>
        <w:rPr>
          <w:sz w:val="20"/>
        </w:rPr>
        <w:t xml:space="preserve">Measured on the board, same stimulus and the same close-on-sight policy,</w:t>
      </w:r>
      <w:r>
        <w:rPr>
          <w:sz w:val="20"/>
        </w:rPr>
        <w:t xml:space="preserve"> </w:t>
      </w:r>
      <w:r>
        <w:rPr>
          <w:sz w:val="20"/>
        </w:rPr>
        <w:t xml:space="preserve">differing only in mechanism (txn_scale=1000, peak 600 MB/s):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shd w:val="clear" w:color="auto" w:fill="E0E0E0"/>
          </w:tcPr>
          <w:p>
            <w:pPr>
              <w:pStyle w:val="Compact"/>
              <w:jc w:val="left"/>
            </w:pPr>
            <w:r>
              <w:rPr>
                <w:b/>
                <w:sz w:val="20"/>
              </w:rPr>
              <w:t xml:space="preserve">mechanism</w:t>
            </w:r>
          </w:p>
        </w:tc>
        <w:tc>
          <w:tcPr>
            <w:shd w:val="clear" w:color="auto" w:fill="E0E0E0"/>
          </w:tcPr>
          <w:p>
            <w:pPr>
              <w:pStyle w:val="Compact"/>
              <w:jc w:val="left"/>
            </w:pPr>
            <w:r>
              <w:rPr>
                <w:b/>
                <w:sz w:val="20"/>
              </w:rPr>
              <w:t xml:space="preserve">rd MB/s</w:t>
            </w:r>
          </w:p>
        </w:tc>
        <w:tc>
          <w:tcPr>
            <w:shd w:val="clear" w:color="auto" w:fill="E0E0E0"/>
          </w:tcPr>
          <w:p>
            <w:pPr>
              <w:pStyle w:val="Compact"/>
              <w:jc w:val="left"/>
            </w:pPr>
            <w:r>
              <w:rPr>
                <w:b/>
                <w:sz w:val="20"/>
              </w:rPr>
              <w:t xml:space="preserve">ACT</w:t>
            </w:r>
          </w:p>
        </w:tc>
        <w:tc>
          <w:tcPr>
            <w:shd w:val="clear" w:color="auto" w:fill="E0E0E0"/>
          </w:tcPr>
          <w:p>
            <w:pPr>
              <w:pStyle w:val="Compact"/>
              <w:jc w:val="left"/>
            </w:pPr>
            <w:r>
              <w:rPr>
                <w:b/>
                <w:sz w:val="20"/>
              </w:rPr>
              <w:t xml:space="preserve">PRE</w:t>
            </w:r>
          </w:p>
        </w:tc>
        <w:tc>
          <w:tcPr>
            <w:shd w:val="clear" w:color="auto" w:fill="E0E0E0"/>
          </w:tcPr>
          <w:p>
            <w:pPr>
              <w:pStyle w:val="Compact"/>
              <w:jc w:val="left"/>
            </w:pPr>
            <w:r>
              <w:rPr>
                <w:b/>
                <w:sz w:val="20"/>
              </w:rPr>
              <w:t xml:space="preserve">thrash</w:t>
            </w:r>
          </w:p>
        </w:tc>
        <w:tc>
          <w:tcPr>
            <w:shd w:val="clear" w:color="auto" w:fill="E0E0E0"/>
          </w:tcPr>
          <w:p>
            <w:pPr>
              <w:pStyle w:val="Compact"/>
              <w:jc w:val="left"/>
            </w:pPr>
            <w:r>
              <w:rPr>
                <w:b/>
                <w:sz w:val="20"/>
              </w:rPr>
              <w:t xml:space="preserve">rd latency</w:t>
            </w:r>
          </w:p>
        </w:tc>
      </w:tr>
      <w:tr>
        <w:tc>
          <w:tcPr/>
          <w:p>
            <w:pPr>
              <w:pStyle w:val="Compact"/>
              <w:jc w:val="left"/>
            </w:pPr>
            <w:r>
              <w:t xml:space="preserve">auto-precharge</w:t>
            </w:r>
          </w:p>
        </w:tc>
        <w:tc>
          <w:tcPr/>
          <w:p>
            <w:pPr>
              <w:pStyle w:val="Compact"/>
              <w:jc w:val="left"/>
            </w:pPr>
            <w:r>
              <w:t xml:space="preserve">144.1</w:t>
            </w:r>
          </w:p>
        </w:tc>
        <w:tc>
          <w:tcPr/>
          <w:p>
            <w:pPr>
              <w:pStyle w:val="Compact"/>
              <w:jc w:val="left"/>
            </w:pPr>
            <w:r>
              <w:rPr>
                <w:bCs/>
                <w:b/>
              </w:rPr>
              <w:t xml:space="preserve">160,006</w:t>
            </w:r>
          </w:p>
        </w:tc>
        <w:tc>
          <w:tcPr/>
          <w:p>
            <w:pPr>
              <w:pStyle w:val="Compact"/>
              <w:jc w:val="left"/>
            </w:pPr>
            <w:r>
              <w:t xml:space="preserve">8</w:t>
            </w:r>
          </w:p>
        </w:tc>
        <w:tc>
          <w:tcPr/>
          <w:p>
            <w:pPr>
              <w:pStyle w:val="Compact"/>
              <w:jc w:val="left"/>
            </w:pPr>
            <w:r>
              <w:t xml:space="preserve">0.0%</w:t>
            </w:r>
          </w:p>
        </w:tc>
        <w:tc>
          <w:tcPr/>
          <w:p>
            <w:pPr>
              <w:pStyle w:val="Compact"/>
              <w:jc w:val="left"/>
            </w:pPr>
            <w:r>
              <w:t xml:space="preserve">192.0</w:t>
            </w:r>
          </w:p>
        </w:tc>
      </w:tr>
      <w:tr>
        <w:tc>
          <w:tcPr/>
          <w:p>
            <w:pPr>
              <w:pStyle w:val="Compact"/>
              <w:jc w:val="left"/>
            </w:pPr>
            <w:r>
              <w:t xml:space="preserve">background precharge (TR=1)</w:t>
            </w:r>
          </w:p>
        </w:tc>
        <w:tc>
          <w:tcPr/>
          <w:p>
            <w:pPr>
              <w:pStyle w:val="Compact"/>
              <w:jc w:val="left"/>
            </w:pPr>
            <w:r>
              <w:rPr>
                <w:bCs/>
                <w:b/>
              </w:rPr>
              <w:t xml:space="preserve">436.8</w:t>
            </w:r>
          </w:p>
        </w:tc>
        <w:tc>
          <w:tcPr/>
          <w:p>
            <w:pPr>
              <w:pStyle w:val="Compact"/>
              <w:jc w:val="left"/>
            </w:pPr>
            <w:r>
              <w:rPr>
                <w:bCs/>
                <w:b/>
              </w:rPr>
              <w:t xml:space="preserve">32,400</w:t>
            </w:r>
          </w:p>
        </w:tc>
        <w:tc>
          <w:tcPr/>
          <w:p>
            <w:pPr>
              <w:pStyle w:val="Compact"/>
              <w:jc w:val="left"/>
            </w:pPr>
            <w:r>
              <w:t xml:space="preserve">40,400</w:t>
            </w:r>
          </w:p>
        </w:tc>
        <w:tc>
          <w:tcPr/>
          <w:p>
            <w:pPr>
              <w:pStyle w:val="Compact"/>
              <w:jc w:val="left"/>
            </w:pPr>
            <w:r>
              <w:t xml:space="preserve">24.7%</w:t>
            </w:r>
          </w:p>
        </w:tc>
        <w:tc>
          <w:tcPr/>
          <w:p>
            <w:pPr>
              <w:pStyle w:val="Compact"/>
              <w:jc w:val="left"/>
            </w:pPr>
            <w:r>
              <w:t xml:space="preserve">96.0</w:t>
            </w:r>
          </w:p>
        </w:tc>
      </w:tr>
    </w:tbl>
    <w:p>
      <w:pPr>
        <w:pStyle w:val="BodyText"/>
      </w:pPr>
      <w:r>
        <w:rPr>
          <w:bCs/>
          <w:b/>
          <w:sz w:val="20"/>
        </w:rPr>
        <w:t xml:space="preserve">Auto-precharge costs 4.9x the activations for identical traffic and doubles</w:t>
      </w:r>
      <w:r>
        <w:rPr>
          <w:bCs/>
          <w:b/>
          <w:sz w:val="20"/>
        </w:rPr>
        <w:t xml:space="preserve"> </w:t>
      </w:r>
      <w:r>
        <w:rPr>
          <w:bCs/>
          <w:b/>
          <w:sz w:val="20"/>
        </w:rPr>
        <w:t xml:space="preserve">read latency.</w:t>
      </w:r>
      <w:r>
        <w:rPr>
          <w:sz w:val="20"/>
        </w:rPr>
        <w:t xml:space="preserve"> </w:t>
      </w:r>
      <w:r>
        <w:rPr>
          <w:sz w:val="20"/>
        </w:rPr>
        <w:t xml:space="preserve">Confirmed independently on both AP paths – the legacy</w:t>
      </w:r>
      <w:r>
        <w:rPr>
          <w:sz w:val="20"/>
        </w:rPr>
        <w:t xml:space="preserve"> </w:t>
      </w:r>
      <w:r>
        <w:rPr>
          <w:rStyle w:val="VerbatimChar"/>
          <w:sz w:val="20"/>
        </w:rPr>
        <w:t xml:space="preserve">w_ap</w:t>
      </w:r>
      <w:r>
        <w:rPr>
          <w:sz w:val="20"/>
        </w:rPr>
        <w:t xml:space="preserve"> </w:t>
      </w:r>
      <w:r>
        <w:rPr>
          <w:sz w:val="20"/>
        </w:rPr>
        <w:t xml:space="preserve">route (160,018 ACT) and</w:t>
      </w:r>
      <w:r>
        <w:rPr>
          <w:sz w:val="20"/>
        </w:rPr>
        <w:t xml:space="preserve"> </w:t>
      </w:r>
      <w:r>
        <w:rPr>
          <w:rStyle w:val="VerbatimChar"/>
          <w:sz w:val="20"/>
        </w:rPr>
        <w:t xml:space="preserve">ap_close_o</w:t>
      </w:r>
      <w:r>
        <w:rPr>
          <w:sz w:val="20"/>
        </w:rPr>
        <w:t xml:space="preserve"> </w:t>
      </w:r>
      <w:r>
        <w:rPr>
          <w:sz w:val="20"/>
        </w:rPr>
        <w:t xml:space="preserve">(160,002 ACT) land on the same number, so</w:t>
      </w:r>
      <w:r>
        <w:rPr>
          <w:sz w:val="20"/>
        </w:rPr>
        <w:t xml:space="preserve"> </w:t>
      </w:r>
      <w:r>
        <w:rPr>
          <w:sz w:val="20"/>
        </w:rPr>
        <w:t xml:space="preserve">this is a property of auto-precharge and not of one implementation.</w:t>
      </w:r>
    </w:p>
    <w:p>
      <w:pPr>
        <w:pStyle w:val="BodyText"/>
      </w:pPr>
      <w:r>
        <w:rPr>
          <w:sz w:val="20"/>
        </w:rPr>
        <w:t xml:space="preserve">The reason is that</w:t>
      </w:r>
      <w:r>
        <w:rPr>
          <w:sz w:val="20"/>
        </w:rPr>
        <w:t xml:space="preserve"> </w:t>
      </w:r>
      <w:r>
        <w:rPr>
          <w:bCs/>
          <w:b/>
          <w:sz w:val="20"/>
        </w:rPr>
        <w:t xml:space="preserve">auto-precharge is uncancellable.</w:t>
      </w:r>
      <w:r>
        <w:rPr>
          <w:sz w:val="20"/>
        </w:rPr>
        <w:t xml:space="preserve"> </w:t>
      </w:r>
      <w:r>
        <w:rPr>
          <w:sz w:val="20"/>
        </w:rPr>
        <w:t xml:space="preserve">It commits to closing at</w:t>
      </w:r>
      <w:r>
        <w:rPr>
          <w:sz w:val="20"/>
        </w:rPr>
        <w:t xml:space="preserve"> </w:t>
      </w:r>
      <w:r>
        <w:rPr>
          <w:sz w:val="20"/>
        </w:rPr>
        <w:t xml:space="preserve">the column op, before it is known whether more requests to that row are coming.</w:t>
      </w:r>
      <w:r>
        <w:rPr>
          <w:sz w:val="20"/>
        </w:rPr>
        <w:t xml:space="preserve"> </w:t>
      </w:r>
      <w:r>
        <w:rPr>
          <w:sz w:val="20"/>
        </w:rPr>
        <w:t xml:space="preserve">A background precharge fires only once the bank goes IDLE, and if more same-row</w:t>
      </w:r>
      <w:r>
        <w:rPr>
          <w:sz w:val="20"/>
        </w:rPr>
        <w:t xml:space="preserve"> </w:t>
      </w:r>
      <w:r>
        <w:rPr>
          <w:sz w:val="20"/>
        </w:rPr>
        <w:t xml:space="preserve">requests are pending the bank is not idle – so the row survives and serves</w:t>
      </w:r>
      <w:r>
        <w:rPr>
          <w:sz w:val="20"/>
        </w:rPr>
        <w:t xml:space="preserve"> </w:t>
      </w:r>
      <w:r>
        <w:rPr>
          <w:sz w:val="20"/>
        </w:rPr>
        <w:t xml:space="preserve">them. That idle gate is an implicit cancellation. On a controller whose value is</w:t>
      </w:r>
      <w:r>
        <w:rPr>
          <w:sz w:val="20"/>
        </w:rPr>
        <w:t xml:space="preserve"> </w:t>
      </w:r>
      <w:r>
        <w:rPr>
          <w:sz w:val="20"/>
        </w:rPr>
        <w:t xml:space="preserve">FR-FCFS reordering to batch same-row columns, auto-precharge destroys the row</w:t>
      </w:r>
      <w:r>
        <w:rPr>
          <w:sz w:val="20"/>
        </w:rPr>
        <w:t xml:space="preserve"> </w:t>
      </w:r>
      <w:r>
        <w:rPr>
          <w:sz w:val="20"/>
        </w:rPr>
        <w:t xml:space="preserve">before the batching can happen: it fights the reordering that justifies the</w:t>
      </w:r>
      <w:r>
        <w:rPr>
          <w:sz w:val="20"/>
        </w:rPr>
        <w:t xml:space="preserve"> </w:t>
      </w:r>
      <w:r>
        <w:rPr>
          <w:sz w:val="20"/>
        </w:rPr>
        <w:t xml:space="preserve">design.</w:t>
      </w:r>
    </w:p>
    <w:p>
      <w:pPr>
        <w:pStyle w:val="BodyText"/>
      </w:pPr>
      <w:r>
        <w:rPr>
          <w:sz w:val="20"/>
        </w:rPr>
        <w:t xml:space="preserve">Corollary for the adaptive modes:</w:t>
      </w:r>
      <w:r>
        <w:rPr>
          <w:sz w:val="20"/>
        </w:rPr>
        <w:t xml:space="preserve"> </w:t>
      </w:r>
      <w:r>
        <w:rPr>
          <w:rStyle w:val="VerbatimChar"/>
          <w:sz w:val="20"/>
        </w:rPr>
        <w:t xml:space="preserve">fixed_open</w:t>
      </w:r>
      <w:r>
        <w:rPr>
          <w:sz w:val="20"/>
        </w:rPr>
        <w:t xml:space="preserve"> </w:t>
      </w:r>
      <w:r>
        <w:rPr>
          <w:sz w:val="20"/>
        </w:rPr>
        <w:t xml:space="preserve">at TR=1 and TR=2 are identical,</w:t>
      </w:r>
      <w:r>
        <w:rPr>
          <w:sz w:val="20"/>
        </w:rPr>
        <w:t xml:space="preserve"> </w:t>
      </w:r>
      <w:r>
        <w:rPr>
          <w:sz w:val="20"/>
        </w:rPr>
        <w:t xml:space="preserve">so the grace period contributes nothing measurable. The idle gate alone does the</w:t>
      </w:r>
      <w:r>
        <w:rPr>
          <w:sz w:val="20"/>
        </w:rPr>
        <w:t xml:space="preserve"> </w:t>
      </w:r>
      <w:r>
        <w:rPr>
          <w:sz w:val="20"/>
        </w:rPr>
        <w:t xml:space="preserve">work.</w:t>
      </w:r>
    </w:p>
    <w:bookmarkEnd w:id="225"/>
    <w:bookmarkStart w:id="226" w:name="X19b7f0e6e7886958c08764097f24bf502ffde76"/>
    <w:p>
      <w:pPr>
        <w:pStyle w:val="Heading2"/>
        <w:spacing w:before="280" w:after="80"/>
        <w:pBdr>
          <w:bottom w:val="single" w:sz="12" w:color="228B22"/>
        </w:pBdr>
      </w:pPr>
      <w:r>
        <w:rPr>
          <w:rStyle w:val="SectionNumber"/>
          <w:b/>
          <w:color w:val="228B22"/>
          <w:sz w:val="28"/>
        </w:rPr>
        <w:t xml:space="preserve">20.9</w:t>
      </w:r>
      <w:r>
        <w:rPr>
          <w:b/>
          <w:color w:val="228B22"/>
          <w:sz w:val="28"/>
        </w:rPr>
        <w:tab/>
      </w:r>
      <w:r>
        <w:rPr>
          <w:b/>
          <w:color w:val="228B22"/>
          <w:sz w:val="28"/>
        </w:rPr>
        <w:t xml:space="preserve">Standing of the adaptive modes (measured 2026-09-26)</w:t>
      </w:r>
    </w:p>
    <w:p>
      <w:pPr>
        <w:pStyle w:val="FirstParagraph"/>
      </w:pPr>
      <w:r>
        <w:rPr>
          <w:bCs/>
          <w:b/>
          <w:sz w:val="20"/>
        </w:rPr>
        <w:t xml:space="preserve">Mode 4</w:t>
      </w:r>
      <w:r>
        <w:rPr>
          <w:bCs/>
          <w:b/>
          <w:sz w:val="20"/>
        </w:rPr>
        <w:t xml:space="preserve"> </w:t>
      </w:r>
      <w:r>
        <w:rPr>
          <w:rStyle w:val="VerbatimChar"/>
          <w:bCs/>
          <w:b/>
          <w:sz w:val="20"/>
        </w:rPr>
        <w:t xml:space="preserve">adapt_time</w:t>
      </w:r>
      <w:r>
        <w:rPr>
          <w:bCs/>
          <w:b/>
          <w:sz w:val="20"/>
        </w:rPr>
        <w:t xml:space="preserve"> </w:t>
      </w:r>
      <w:r>
        <w:rPr>
          <w:bCs/>
          <w:b/>
          <w:sz w:val="20"/>
        </w:rPr>
        <w:t xml:space="preserve">is subsumed by mode 3.</w:t>
      </w:r>
      <w:r>
        <w:rPr>
          <w:sz w:val="20"/>
        </w:rPr>
        <w:t xml:space="preserve"> </w:t>
      </w:r>
      <w:r>
        <w:rPr>
          <w:sz w:val="20"/>
        </w:rPr>
        <w:t xml:space="preserve">Its adaptation earns nothing</w:t>
      </w:r>
      <w:r>
        <w:rPr>
          <w:sz w:val="20"/>
        </w:rPr>
        <w:t xml:space="preserve"> </w:t>
      </w:r>
      <w:r>
        <w:rPr>
          <w:sz w:val="20"/>
        </w:rPr>
        <w:t xml:space="preserve">measurable.</w:t>
      </w:r>
      <w:r>
        <w:rPr>
          <w:sz w:val="20"/>
        </w:rPr>
        <w:t xml:space="preserve"> </w:t>
      </w:r>
      <w:r>
        <w:rPr>
          <w:rStyle w:val="VerbatimChar"/>
          <w:sz w:val="20"/>
        </w:rPr>
        <w:t xml:space="preserve">r_mc</w:t>
      </w:r>
      <w:r>
        <w:rPr>
          <w:sz w:val="20"/>
        </w:rPr>
        <w:t xml:space="preserve"> </w:t>
      </w:r>
      <w:r>
        <w:rPr>
          <w:sz w:val="20"/>
        </w:rPr>
        <w:t xml:space="preserve">is dominated by the held-too-long case (a conflict PRE on a</w:t>
      </w:r>
      <w:r>
        <w:rPr>
          <w:sz w:val="20"/>
        </w:rPr>
        <w:t xml:space="preserve"> </w:t>
      </w:r>
      <w:r>
        <w:rPr>
          <w:sz w:val="20"/>
        </w:rPr>
        <w:t xml:space="preserve">bank whose timer had not expired), so TR decays monotonically to</w:t>
      </w:r>
      <w:r>
        <w:rPr>
          <w:sz w:val="20"/>
        </w:rPr>
        <w:t xml:space="preserve"> </w:t>
      </w:r>
      <w:r>
        <w:rPr>
          <w:rStyle w:val="VerbatimChar"/>
          <w:sz w:val="20"/>
        </w:rPr>
        <w:t xml:space="preserve">tr_min</w:t>
      </w:r>
      <w:r>
        <w:rPr>
          <w:sz w:val="20"/>
        </w:rPr>
        <w:t xml:space="preserve"> </w:t>
      </w:r>
      <w:r>
        <w:rPr>
          <w:sz w:val="20"/>
        </w:rPr>
        <w:t xml:space="preserve">and</w:t>
      </w:r>
      <w:r>
        <w:rPr>
          <w:sz w:val="20"/>
        </w:rPr>
        <w:t xml:space="preserve"> </w:t>
      </w:r>
      <w:r>
        <w:rPr>
          <w:sz w:val="20"/>
        </w:rPr>
        <w:t xml:space="preserve">stays there. Proven by moving only the floor: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config</w:t>
            </w:r>
          </w:p>
        </w:tc>
        <w:tc>
          <w:tcPr>
            <w:shd w:val="clear" w:color="auto" w:fill="E0E0E0"/>
          </w:tcPr>
          <w:p>
            <w:pPr>
              <w:pStyle w:val="Compact"/>
              <w:jc w:val="left"/>
            </w:pPr>
            <w:r>
              <w:rPr>
                <w:rStyle w:val="VerbatimChar"/>
                <w:b/>
                <w:sz w:val="20"/>
              </w:rPr>
              <w:t xml:space="preserve">tr_min</w:t>
            </w:r>
          </w:p>
        </w:tc>
        <w:tc>
          <w:tcPr>
            <w:shd w:val="clear" w:color="auto" w:fill="E0E0E0"/>
          </w:tcPr>
          <w:p>
            <w:pPr>
              <w:pStyle w:val="Compact"/>
              <w:jc w:val="left"/>
            </w:pPr>
            <w:r>
              <w:rPr>
                <w:b/>
                <w:sz w:val="20"/>
              </w:rPr>
              <w:t xml:space="preserve">rd MB/s</w:t>
            </w:r>
          </w:p>
        </w:tc>
        <w:tc>
          <w:tcPr>
            <w:shd w:val="clear" w:color="auto" w:fill="E0E0E0"/>
          </w:tcPr>
          <w:p>
            <w:pPr>
              <w:pStyle w:val="Compact"/>
              <w:jc w:val="left"/>
            </w:pPr>
            <w:r>
              <w:rPr>
                <w:b/>
                <w:sz w:val="20"/>
              </w:rPr>
              <w:t xml:space="preserve">equals</w:t>
            </w:r>
          </w:p>
        </w:tc>
      </w:tr>
      <w:tr>
        <w:tc>
          <w:tcPr/>
          <w:p>
            <w:pPr>
              <w:pStyle w:val="Compact"/>
              <w:jc w:val="left"/>
            </w:pPr>
            <w:r>
              <w:rPr>
                <w:rStyle w:val="VerbatimChar"/>
              </w:rPr>
              <w:t xml:space="preserve">adapt_time</w:t>
            </w:r>
          </w:p>
        </w:tc>
        <w:tc>
          <w:tcPr/>
          <w:p>
            <w:pPr>
              <w:pStyle w:val="Compact"/>
              <w:jc w:val="left"/>
            </w:pPr>
            <w:r>
              <w:t xml:space="preserve">2</w:t>
            </w:r>
          </w:p>
        </w:tc>
        <w:tc>
          <w:tcPr/>
          <w:p>
            <w:pPr>
              <w:pStyle w:val="Compact"/>
              <w:jc w:val="left"/>
            </w:pPr>
            <w:r>
              <w:t xml:space="preserve">436.8</w:t>
            </w:r>
          </w:p>
        </w:tc>
        <w:tc>
          <w:tcPr/>
          <w:p>
            <w:pPr>
              <w:pStyle w:val="Compact"/>
              <w:jc w:val="left"/>
            </w:pPr>
            <w:r>
              <w:rPr>
                <w:rStyle w:val="VerbatimChar"/>
              </w:rPr>
              <w:t xml:space="preserve">fixed_open</w:t>
            </w:r>
            <w:r>
              <w:t xml:space="preserve"> </w:t>
            </w:r>
            <w:r>
              <w:t xml:space="preserve">TR=2 -&gt; 436.8</w:t>
            </w:r>
          </w:p>
        </w:tc>
      </w:tr>
      <w:tr>
        <w:tc>
          <w:tcPr/>
          <w:p>
            <w:pPr>
              <w:pStyle w:val="Compact"/>
              <w:jc w:val="left"/>
            </w:pPr>
            <w:r>
              <w:rPr>
                <w:rStyle w:val="VerbatimChar"/>
              </w:rPr>
              <w:t xml:space="preserve">adapt_time</w:t>
            </w:r>
          </w:p>
        </w:tc>
        <w:tc>
          <w:tcPr/>
          <w:p>
            <w:pPr>
              <w:pStyle w:val="Compact"/>
              <w:jc w:val="left"/>
            </w:pPr>
            <w:r>
              <w:t xml:space="preserve">8</w:t>
            </w:r>
          </w:p>
        </w:tc>
        <w:tc>
          <w:tcPr/>
          <w:p>
            <w:pPr>
              <w:pStyle w:val="Compact"/>
              <w:jc w:val="left"/>
            </w:pPr>
            <w:r>
              <w:t xml:space="preserve">338.5</w:t>
            </w:r>
          </w:p>
        </w:tc>
        <w:tc>
          <w:tcPr/>
          <w:p>
            <w:pPr>
              <w:pStyle w:val="Compact"/>
              <w:jc w:val="left"/>
            </w:pPr>
            <w:r>
              <w:rPr>
                <w:rStyle w:val="VerbatimChar"/>
              </w:rPr>
              <w:t xml:space="preserve">fixed_open</w:t>
            </w:r>
            <w:r>
              <w:t xml:space="preserve"> </w:t>
            </w:r>
            <w:r>
              <w:t xml:space="preserve">TR=8 -&gt; 338.5</w:t>
            </w:r>
          </w:p>
        </w:tc>
      </w:tr>
      <w:tr>
        <w:tc>
          <w:tcPr/>
          <w:p>
            <w:pPr>
              <w:pStyle w:val="Compact"/>
              <w:jc w:val="left"/>
            </w:pPr>
            <w:r>
              <w:rPr>
                <w:rStyle w:val="VerbatimChar"/>
              </w:rPr>
              <w:t xml:space="preserve">adapt_time</w:t>
            </w:r>
          </w:p>
        </w:tc>
        <w:tc>
          <w:tcPr/>
          <w:p>
            <w:pPr>
              <w:pStyle w:val="Compact"/>
              <w:jc w:val="left"/>
            </w:pPr>
            <w:r>
              <w:t xml:space="preserve">16</w:t>
            </w:r>
          </w:p>
        </w:tc>
        <w:tc>
          <w:tcPr/>
          <w:p>
            <w:pPr>
              <w:pStyle w:val="Compact"/>
              <w:jc w:val="left"/>
            </w:pPr>
            <w:r>
              <w:t xml:space="preserve">327.7</w:t>
            </w:r>
          </w:p>
        </w:tc>
        <w:tc>
          <w:tcPr/>
          <w:p>
            <w:pPr>
              <w:pStyle w:val="Compact"/>
              <w:jc w:val="left"/>
            </w:pPr>
            <w:r>
              <w:rPr>
                <w:rStyle w:val="VerbatimChar"/>
              </w:rPr>
              <w:t xml:space="preserve">fixed_open</w:t>
            </w:r>
            <w:r>
              <w:t xml:space="preserve"> </w:t>
            </w:r>
            <w:r>
              <w:t xml:space="preserve">TR=16 -&gt; 327.7</w:t>
            </w:r>
          </w:p>
        </w:tc>
      </w:tr>
    </w:tbl>
    <w:p>
      <w:pPr>
        <w:pStyle w:val="BodyText"/>
      </w:pPr>
      <w:r>
        <w:rPr>
          <w:sz w:val="20"/>
        </w:rPr>
        <w:t xml:space="preserve">Exact equality at three different floors: mode 4 is</w:t>
      </w:r>
      <w:r>
        <w:rPr>
          <w:sz w:val="20"/>
        </w:rPr>
        <w:t xml:space="preserve"> </w:t>
      </w:r>
      <w:r>
        <w:rPr>
          <w:rStyle w:val="VerbatimChar"/>
          <w:sz w:val="20"/>
        </w:rPr>
        <w:t xml:space="preserve">fixed_open(tr_min)</w:t>
      </w:r>
      <w:r>
        <w:rPr>
          <w:sz w:val="20"/>
        </w:rPr>
        <w:t xml:space="preserve">. Note</w:t>
      </w:r>
      <w:r>
        <w:rPr>
          <w:sz w:val="20"/>
        </w:rPr>
        <w:t xml:space="preserve"> </w:t>
      </w:r>
      <w:r>
        <w:rPr>
          <w:sz w:val="20"/>
        </w:rPr>
        <w:t xml:space="preserve">also that</w:t>
      </w:r>
      <w:r>
        <w:rPr>
          <w:sz w:val="20"/>
        </w:rPr>
        <w:t xml:space="preserve"> </w:t>
      </w:r>
      <w:r>
        <w:rPr>
          <w:rStyle w:val="VerbatimChar"/>
          <w:sz w:val="20"/>
        </w:rPr>
        <w:t xml:space="preserve">r_mc</w:t>
      </w:r>
      <w:r>
        <w:rPr>
          <w:sz w:val="20"/>
        </w:rPr>
        <w:t xml:space="preserve"> </w:t>
      </w:r>
      <w:r>
        <w:rPr>
          <w:sz w:val="20"/>
        </w:rPr>
        <w:t xml:space="preserve">is a single GLOBAL counter driving every</w:t>
      </w:r>
      <w:r>
        <w:rPr>
          <w:sz w:val="20"/>
        </w:rPr>
        <w:t xml:space="preserve"> </w:t>
      </w:r>
      <w:r>
        <w:rPr>
          <w:rStyle w:val="VerbatimChar"/>
          <w:sz w:val="20"/>
        </w:rPr>
        <w:t xml:space="preserve">r_tr[b]</w:t>
      </w:r>
      <w:r>
        <w:rPr>
          <w:sz w:val="20"/>
        </w:rPr>
        <w:t xml:space="preserve"> </w:t>
      </w:r>
      <w:r>
        <w:rPr>
          <w:sz w:val="20"/>
        </w:rPr>
        <w:t xml:space="preserve">from one</w:t>
      </w:r>
      <w:r>
        <w:rPr>
          <w:sz w:val="20"/>
        </w:rPr>
        <w:t xml:space="preserve"> </w:t>
      </w:r>
      <w:r>
        <w:rPr>
          <w:sz w:val="20"/>
        </w:rPr>
        <w:t xml:space="preserve">decision, and all eight start at</w:t>
      </w:r>
      <w:r>
        <w:rPr>
          <w:sz w:val="20"/>
        </w:rPr>
        <w:t xml:space="preserve"> </w:t>
      </w:r>
      <w:r>
        <w:rPr>
          <w:rStyle w:val="VerbatimChar"/>
          <w:sz w:val="20"/>
        </w:rPr>
        <w:t xml:space="preserve">tr_init</w:t>
      </w:r>
      <w:r>
        <w:rPr>
          <w:sz w:val="20"/>
        </w:rPr>
        <w:t xml:space="preserve"> </w:t>
      </w:r>
      <w:r>
        <w:rPr>
          <w:sz w:val="20"/>
        </w:rPr>
        <w:t xml:space="preserve">– so</w:t>
      </w:r>
      <w:r>
        <w:rPr>
          <w:sz w:val="20"/>
        </w:rPr>
        <w:t xml:space="preserve"> </w:t>
      </w:r>
      <w:r>
        <w:rPr>
          <w:rStyle w:val="VerbatimChar"/>
          <w:sz w:val="20"/>
        </w:rPr>
        <w:t xml:space="preserve">policy_scope = 0</w:t>
      </w:r>
      <w:r>
        <w:rPr>
          <w:sz w:val="20"/>
        </w:rPr>
        <w:t xml:space="preserve">’s</w:t>
      </w:r>
      <w:r>
        <w:rPr>
          <w:sz w:val="20"/>
        </w:rPr>
        <w:t xml:space="preserve"> </w:t>
      </w:r>
      <w:r>
        <w:rPr>
          <w:sz w:val="20"/>
        </w:rPr>
        <w:t xml:space="preserve">“</w:t>
      </w:r>
      <w:r>
        <w:rPr>
          <w:sz w:val="20"/>
        </w:rPr>
        <w:t xml:space="preserve">per-bank</w:t>
      </w:r>
      <w:r>
        <w:rPr>
          <w:sz w:val="20"/>
        </w:rPr>
        <w:t xml:space="preserve"> </w:t>
      </w:r>
      <w:r>
        <w:rPr>
          <w:sz w:val="20"/>
        </w:rPr>
        <w:t xml:space="preserve">TR</w:t>
      </w:r>
      <w:r>
        <w:rPr>
          <w:sz w:val="20"/>
        </w:rPr>
        <w:t xml:space="preserve">”</w:t>
      </w:r>
      <w:r>
        <w:rPr>
          <w:sz w:val="20"/>
        </w:rPr>
        <w:t xml:space="preserve"> </w:t>
      </w:r>
      <w:r>
        <w:rPr>
          <w:sz w:val="20"/>
        </w:rPr>
        <w:t xml:space="preserve">cannot diverge and is a fiction. Retiring mode 4 costs nothing functional,</w:t>
      </w:r>
      <w:r>
        <w:rPr>
          <w:sz w:val="20"/>
        </w:rPr>
        <w:t xml:space="preserve"> </w:t>
      </w:r>
      <w:r>
        <w:rPr>
          <w:sz w:val="20"/>
        </w:rPr>
        <w:t xml:space="preserve">because mode 3</w:t>
      </w:r>
      <w:r>
        <w:rPr>
          <w:sz w:val="20"/>
        </w:rPr>
        <w:t xml:space="preserve"> </w:t>
      </w:r>
      <w:r>
        <w:rPr>
          <w:iCs/>
          <w:i/>
          <w:sz w:val="20"/>
        </w:rPr>
        <w:t xml:space="preserve">is</w:t>
      </w:r>
      <w:r>
        <w:rPr>
          <w:sz w:val="20"/>
        </w:rPr>
        <w:t xml:space="preserve"> </w:t>
      </w:r>
      <w:r>
        <w:rPr>
          <w:sz w:val="20"/>
        </w:rPr>
        <w:t xml:space="preserve">its close path.</w:t>
      </w:r>
    </w:p>
    <w:p>
      <w:pPr>
        <w:pStyle w:val="BodyText"/>
      </w:pPr>
      <w:r>
        <w:rPr>
          <w:bCs/>
          <w:b/>
          <w:sz w:val="20"/>
        </w:rPr>
        <w:t xml:space="preserve">Mode 5</w:t>
      </w:r>
      <w:r>
        <w:rPr>
          <w:bCs/>
          <w:b/>
          <w:sz w:val="20"/>
        </w:rPr>
        <w:t xml:space="preserve"> </w:t>
      </w:r>
      <w:r>
        <w:rPr>
          <w:rStyle w:val="VerbatimChar"/>
          <w:bCs/>
          <w:b/>
          <w:sz w:val="20"/>
        </w:rPr>
        <w:t xml:space="preserve">adapt_access</w:t>
      </w:r>
      <w:r>
        <w:rPr>
          <w:bCs/>
          <w:b/>
          <w:sz w:val="20"/>
        </w:rPr>
        <w:t xml:space="preserve"> </w:t>
      </w:r>
      <w:r>
        <w:rPr>
          <w:bCs/>
          <w:b/>
          <w:sz w:val="20"/>
        </w:rPr>
        <w:t xml:space="preserve">is unproven and mis-plumbed, not disproven.</w:t>
      </w:r>
      <w:r>
        <w:rPr>
          <w:sz w:val="20"/>
        </w:rPr>
        <w:t xml:space="preserve"> </w:t>
      </w:r>
      <w:r>
        <w:rPr>
          <w:rStyle w:val="VerbatimChar"/>
          <w:sz w:val="20"/>
        </w:rPr>
        <w:t xml:space="preserve">close_pred_o</w:t>
      </w:r>
      <w:r>
        <w:rPr>
          <w:sz w:val="20"/>
        </w:rPr>
        <w:t xml:space="preserve"> </w:t>
      </w:r>
      <w:r>
        <w:rPr>
          <w:sz w:val="20"/>
        </w:rPr>
        <w:t xml:space="preserve">does not assert on hardware:</w:t>
      </w:r>
      <w:r>
        <w:rPr>
          <w:sz w:val="20"/>
        </w:rPr>
        <w:t xml:space="preserve"> </w:t>
      </w:r>
      <w:r>
        <w:rPr>
          <w:rStyle w:val="VerbatimChar"/>
          <w:sz w:val="20"/>
        </w:rPr>
        <w:t xml:space="preserve">PRE ~= ACT</w:t>
      </w:r>
      <w:r>
        <w:rPr>
          <w:sz w:val="20"/>
        </w:rPr>
        <w:t xml:space="preserve"> </w:t>
      </w:r>
      <w:r>
        <w:rPr>
          <w:sz w:val="20"/>
        </w:rPr>
        <w:t xml:space="preserve">and thrash falls only</w:t>
      </w:r>
      <w:r>
        <w:rPr>
          <w:sz w:val="20"/>
        </w:rPr>
        <w:t xml:space="preserve"> </w:t>
      </w:r>
      <w:r>
        <w:rPr>
          <w:sz w:val="20"/>
        </w:rPr>
        <w:t xml:space="preserve">100% -&gt; 97% at best, against 60% of activations converted in the DFI-loopback</w:t>
      </w:r>
      <w:r>
        <w:rPr>
          <w:sz w:val="20"/>
        </w:rPr>
        <w:t xml:space="preserve"> </w:t>
      </w:r>
      <w:r>
        <w:rPr>
          <w:sz w:val="20"/>
        </w:rPr>
        <w:t xml:space="preserve">sim on identical stimulus. The divergence is not run length (board engagement is</w:t>
      </w:r>
      <w:r>
        <w:rPr>
          <w:sz w:val="20"/>
        </w:rPr>
        <w:t xml:space="preserve"> </w:t>
      </w:r>
      <w:r>
        <w:rPr>
          <w:sz w:val="20"/>
        </w:rPr>
        <w:t xml:space="preserve">0% at txn_scale 1 and 10, saturating at 3% from 100) and not refresh rate (it is</w:t>
      </w:r>
      <w:r>
        <w:rPr>
          <w:sz w:val="20"/>
        </w:rPr>
        <w:t xml:space="preserve"> </w:t>
      </w:r>
      <w:r>
        <w:rPr>
          <w:sz w:val="20"/>
        </w:rPr>
        <w:t xml:space="preserve">non-monotonic – zero at both refresh extremes). The</w:t>
      </w:r>
      <w:r>
        <w:rPr>
          <w:sz w:val="20"/>
        </w:rPr>
        <w:t xml:space="preserve"> </w:t>
      </w:r>
      <w:r>
        <w:rPr>
          <w:rStyle w:val="VerbatimChar"/>
          <w:sz w:val="20"/>
        </w:rPr>
        <w:t xml:space="preserve">ap_close_o</w:t>
      </w:r>
      <w:r>
        <w:rPr>
          <w:sz w:val="20"/>
        </w:rPr>
        <w:t xml:space="preserve"> </w:t>
      </w:r>
      <w:r>
        <w:rPr>
          <w:sz w:val="20"/>
        </w:rPr>
        <w:t xml:space="preserve">port itself is</w:t>
      </w:r>
      <w:r>
        <w:rPr>
          <w:sz w:val="20"/>
        </w:rPr>
        <w:t xml:space="preserve"> </w:t>
      </w:r>
      <w:r>
        <w:rPr>
          <w:sz w:val="20"/>
        </w:rPr>
        <w:t xml:space="preserve">proven good: mode 2 driving it returns ACT=160,002 / PRE=2.</w:t>
      </w:r>
    </w:p>
    <w:p>
      <w:pPr>
        <w:pStyle w:val="BodyText"/>
      </w:pPr>
      <w:r>
        <w:rPr>
          <w:sz w:val="20"/>
        </w:rPr>
        <w:t xml:space="preserve">Even with that bug fixed, mode 5 would drive auto-precharge – the mechanism</w:t>
      </w:r>
      <w:r>
        <w:rPr>
          <w:sz w:val="20"/>
        </w:rPr>
        <w:t xml:space="preserve"> </w:t>
      </w:r>
      <w:r>
        <w:rPr>
          <w:sz w:val="20"/>
        </w:rPr>
        <w:t xml:space="preserve">above, costing 4.9x the activations.</w:t>
      </w:r>
      <w:r>
        <w:rPr>
          <w:sz w:val="20"/>
        </w:rPr>
        <w:t xml:space="preserve"> </w:t>
      </w:r>
      <w:r>
        <w:rPr>
          <w:bCs/>
          <w:b/>
          <w:sz w:val="20"/>
        </w:rPr>
        <w:t xml:space="preserve">The change worth making is routing the</w:t>
      </w:r>
      <w:r>
        <w:rPr>
          <w:bCs/>
          <w:b/>
          <w:sz w:val="20"/>
        </w:rPr>
        <w:t xml:space="preserve"> </w:t>
      </w:r>
      <w:r>
        <w:rPr>
          <w:bCs/>
          <w:b/>
          <w:sz w:val="20"/>
        </w:rPr>
        <w:t xml:space="preserve">per-row verdict to</w:t>
      </w:r>
      <w:r>
        <w:rPr>
          <w:bCs/>
          <w:b/>
          <w:sz w:val="20"/>
        </w:rPr>
        <w:t xml:space="preserve"> </w:t>
      </w:r>
      <w:r>
        <w:rPr>
          <w:rStyle w:val="VerbatimChar"/>
          <w:bCs/>
          <w:b/>
          <w:sz w:val="20"/>
        </w:rPr>
        <w:t xml:space="preserve">timeout_pre_req_o</w:t>
      </w:r>
      <w:r>
        <w:rPr>
          <w:bCs/>
          <w:b/>
          <w:sz w:val="20"/>
        </w:rPr>
        <w:t xml:space="preserve"> </w:t>
      </w:r>
      <w:r>
        <w:rPr>
          <w:bCs/>
          <w:b/>
          <w:sz w:val="20"/>
        </w:rPr>
        <w:t xml:space="preserve">instead of</w:t>
      </w:r>
      <w:r>
        <w:rPr>
          <w:bCs/>
          <w:b/>
          <w:sz w:val="20"/>
        </w:rPr>
        <w:t xml:space="preserve"> </w:t>
      </w:r>
      <w:r>
        <w:rPr>
          <w:rStyle w:val="VerbatimChar"/>
          <w:bCs/>
          <w:b/>
          <w:sz w:val="20"/>
        </w:rPr>
        <w:t xml:space="preserve">ap_close_o</w:t>
      </w:r>
      <w:r>
        <w:rPr>
          <w:sz w:val="20"/>
        </w:rPr>
        <w:t xml:space="preserve">, keeping the</w:t>
      </w:r>
      <w:r>
        <w:rPr>
          <w:sz w:val="20"/>
        </w:rPr>
        <w:t xml:space="preserve"> </w:t>
      </w:r>
      <w:r>
        <w:rPr>
          <w:sz w:val="20"/>
        </w:rPr>
        <w:t xml:space="preserve">idle-gate cancellation that makes mode 3 fast while adding per-row selectivity.</w:t>
      </w:r>
      <w:r>
        <w:rPr>
          <w:sz w:val="20"/>
        </w:rPr>
        <w:t xml:space="preserve"> </w:t>
      </w:r>
      <w:r>
        <w:rPr>
          <w:sz w:val="20"/>
        </w:rPr>
        <w:t xml:space="preserve">That is the only version of mode 5 that could beat</w:t>
      </w:r>
      <w:r>
        <w:rPr>
          <w:sz w:val="20"/>
        </w:rPr>
        <w:t xml:space="preserve"> </w:t>
      </w:r>
      <w:r>
        <w:rPr>
          <w:rStyle w:val="VerbatimChar"/>
          <w:sz w:val="20"/>
        </w:rPr>
        <w:t xml:space="preserve">fixed_open</w:t>
      </w:r>
      <w:r>
        <w:rPr>
          <w:sz w:val="20"/>
        </w:rPr>
        <w:t xml:space="preserve">.</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p>
      <w:pPr>
        <w:pStyle w:val="BlockText"/>
      </w:pPr>
      <w:r>
        <w:rPr>
          <w:bCs/>
          <w:b/>
        </w:rPr>
        <w:t xml:space="preserve">Status (2026-10-10): this block lives in common-ip now.</w:t>
      </w:r>
      <w:r>
        <w:t xml:space="preserve"> </w:t>
      </w:r>
      <w:r>
        <w:t xml:space="preserve">The RTL is</w:t>
      </w:r>
      <w:r>
        <w:t xml:space="preserve"> </w:t>
      </w:r>
      <w:r>
        <w:rPr>
          <w:rStyle w:val="VerbatimChar"/>
        </w:rPr>
        <w:t xml:space="preserve">mc_scheduler_layer</w:t>
      </w:r>
      <w:r>
        <w:t xml:space="preserve">; its microarchitecture is owned by</w:t>
      </w:r>
      <w:r>
        <w:t xml:space="preserve"> </w:t>
      </w:r>
      <w:hyperlink r:id="rId98">
        <w:r>
          <w:rPr>
            <w:rStyle w:val="Hyperlink"/>
          </w:rPr>
          <w:t xml:space="preserve">common_mas Chapter 4 — Scheduler Layer and Pick Machinery</w:t>
        </w:r>
      </w:hyperlink>
      <w:r>
        <w:t xml:space="preserve">. This chapter keeps the pumice provenance and measured history; for current interfaces and parameters, read the common chapter.</w:t>
      </w:r>
    </w:p>
    <w:bookmarkEnd w:id="226"/>
    <w:bookmarkEnd w:id="227"/>
    <w:bookmarkStart w:id="247" w:name="global-timers-global_timers"/>
    <w:p>
      <w:pPr>
        <w:pStyle w:val="Heading1"/>
        <w:spacing w:before="360" w:after="120"/>
        <w:pageBreakBefore/>
        <w:shd w:val="clear" w:color="auto" w:fill="404040"/>
      </w:pPr>
      <w:r>
        <w:br w:type="page"/>
      </w:r>
      <w:r>
        <w:rPr>
          <w:rStyle w:val="SectionNumber"/>
          <w:b/>
          <w:color w:val="FFFFFF"/>
          <w:sz w:val="32"/>
        </w:rPr>
        <w:t xml:space="preserve">21</w:t>
      </w:r>
      <w:r>
        <w:rPr>
          <w:b/>
          <w:color w:val="FFFFFF"/>
          <w:sz w:val="32"/>
        </w:rPr>
        <w:tab/>
      </w:r>
      <w:r>
        <w:rPr>
          <w:b/>
          <w:color w:val="FFFFFF"/>
          <w:sz w:val="32"/>
        </w:rPr>
        <w:t xml:space="preserve">Global Timers (</w:t>
      </w:r>
      <w:r>
        <w:rPr>
          <w:rStyle w:val="VerbatimChar"/>
          <w:b/>
          <w:color w:val="FFFFFF"/>
          <w:sz w:val="32"/>
        </w:rPr>
        <w:t xml:space="preserve">global_timers</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global_timers.sv</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w:t>
      </w:r>
      <w:r>
        <w:rPr>
          <w:sz w:val="20"/>
        </w:rPr>
        <w:t xml:space="preserve"> </w:t>
      </w:r>
      <w:r>
        <w:rPr>
          <w:bCs/>
          <w:b/>
          <w:sz w:val="20"/>
        </w:rPr>
        <w:t xml:space="preserve">Parent macro:</w:t>
      </w:r>
      <w:r>
        <w:rPr>
          <w:sz w:val="20"/>
        </w:rPr>
        <w:t xml:space="preserve"> </w:t>
      </w:r>
      <w:r>
        <w:rPr>
          <w:rStyle w:val="VerbatimChar"/>
          <w:sz w:val="20"/>
        </w:rPr>
        <w:t xml:space="preserve">pumice_scheduler_layer</w:t>
      </w:r>
      <w:r>
        <w:rPr>
          <w:sz w:val="20"/>
        </w:rPr>
        <w:t xml:space="preserve"> </w:t>
      </w:r>
      <w:r>
        <w:rPr>
          <w:bCs/>
          <w:b/>
          <w:sz w:val="20"/>
        </w:rPr>
        <w:t xml:space="preserve">Status:</w:t>
      </w:r>
      <w:r>
        <w:rPr>
          <w:sz w:val="20"/>
        </w:rPr>
        <w:t xml:space="preserve"> </w:t>
      </w:r>
      <w:r>
        <w:rPr>
          <w:sz w:val="20"/>
        </w:rPr>
        <w:t xml:space="preserve">Implemented (per-rank tFAW/tRRD; global tWTR/tRTW/tCCD; strict-flop outputs)</w:t>
      </w:r>
    </w:p>
    <w:p>
      <w:pPr>
        <w:pStyle w:val="BlockText"/>
      </w:pPr>
      <w:r>
        <w:rPr>
          <w:bCs/>
          <w:b/>
        </w:rPr>
        <w:t xml:space="preserve">Replaces the retired cross-bank timer block.</w:t>
      </w:r>
      <w:r>
        <w:t xml:space="preserve"> </w:t>
      </w:r>
      <w:r>
        <w:t xml:space="preserve">The original</w:t>
      </w:r>
      <w:r>
        <w:t xml:space="preserve"> </w:t>
      </w:r>
      <w:r>
        <w:rPr>
          <w:rStyle w:val="VerbatimChar"/>
        </w:rPr>
        <w:t xml:space="preserve">xbank_timers</w:t>
      </w:r>
      <w:r>
        <w:t xml:space="preserve"> </w:t>
      </w:r>
      <w:r>
        <w:t xml:space="preserve">FUB owned a mix of per-bank AND cross-bank counters. That mix has been split:</w:t>
      </w:r>
    </w:p>
    <w:p>
      <w:pPr>
        <w:numPr>
          <w:ilvl w:val="0"/>
          <w:numId w:val="1055"/>
        </w:numPr>
        <w:pStyle w:val="Compact"/>
      </w:pPr>
      <w:r>
        <w:rPr>
          <w:bCs/>
          <w:b/>
        </w:rPr>
        <w:t xml:space="preserve">Per-bank</w:t>
      </w:r>
      <w:r>
        <w:t xml:space="preserve"> </w:t>
      </w:r>
      <w:r>
        <w:t xml:space="preserve">timing (tRCD, tRP, tRAS, tRC, tWR/tRTP) moved into</w:t>
      </w:r>
      <w:r>
        <w:t xml:space="preserve"> </w:t>
      </w:r>
      <w:hyperlink r:id="rId200">
        <w:r>
          <w:rPr>
            <w:rStyle w:val="VerbatimChar"/>
          </w:rPr>
          <w:t xml:space="preserve">bank_timer</w:t>
        </w:r>
      </w:hyperlink>
      <w:r>
        <w:t xml:space="preserve">, stamped per (rank, bank) by</w:t>
      </w:r>
      <w:r>
        <w:t xml:space="preserve"> </w:t>
      </w:r>
      <w:r>
        <w:rPr>
          <w:rStyle w:val="VerbatimChar"/>
        </w:rPr>
        <w:t xml:space="preserve">pumice_bank_timers</w:t>
      </w:r>
      <w:r>
        <w:t xml:space="preserve">.</w:t>
      </w:r>
    </w:p>
    <w:p>
      <w:pPr>
        <w:numPr>
          <w:ilvl w:val="0"/>
          <w:numId w:val="1055"/>
        </w:numPr>
        <w:pStyle w:val="Compact"/>
      </w:pPr>
      <w:r>
        <w:rPr>
          <w:bCs/>
          <w:b/>
        </w:rPr>
        <w:t xml:space="preserve">Cross-bank / channel-wide</w:t>
      </w:r>
      <w:r>
        <w:t xml:space="preserve"> </w:t>
      </w:r>
      <w:r>
        <w:t xml:space="preserve">turnaround (tFAW, tRRD, tWTR, tRTW, tCCD)</w:t>
      </w:r>
      <w:r>
        <w:t xml:space="preserve"> </w:t>
      </w:r>
      <w:r>
        <w:t xml:space="preserve">lives here in</w:t>
      </w:r>
      <w:r>
        <w:t xml:space="preserve"> </w:t>
      </w:r>
      <w:r>
        <w:rPr>
          <w:rStyle w:val="VerbatimChar"/>
        </w:rPr>
        <w:t xml:space="preserve">global_timers</w:t>
      </w:r>
      <w:r>
        <w:t xml:space="preserve">.</w:t>
      </w:r>
    </w:p>
    <w:p>
      <w:pPr>
        <w:pStyle w:val="BlockText"/>
      </w:pPr>
      <w:r>
        <w:t xml:space="preserve">The retired block’s cross-rank extras (</w:t>
      </w:r>
      <w:r>
        <w:rPr>
          <w:rStyle w:val="VerbatimChar"/>
        </w:rPr>
        <w:t xml:space="preserve">tRTRS</w:t>
      </w:r>
      <w:r>
        <w:t xml:space="preserve">,</w:t>
      </w:r>
      <w:r>
        <w:t xml:space="preserve"> </w:t>
      </w:r>
      <w:r>
        <w:rPr>
          <w:rStyle w:val="VerbatimChar"/>
        </w:rPr>
        <w:t xml:space="preserve">tCS</w:t>
      </w:r>
      <w:r>
        <w:t xml:space="preserve">, the</w:t>
      </w:r>
      <w:r>
        <w:t xml:space="preserve"> </w:t>
      </w:r>
      <w:r>
        <w:rPr>
          <w:rStyle w:val="VerbatimChar"/>
        </w:rPr>
        <w:t xml:space="preserve">last_rd_rank</w:t>
      </w:r>
      <w:r>
        <w:t xml:space="preserve"> </w:t>
      </w:r>
      <w:r>
        <w:t xml:space="preserve">/</w:t>
      </w:r>
      <w:r>
        <w:t xml:space="preserve"> </w:t>
      </w:r>
      <w:r>
        <w:rPr>
          <w:rStyle w:val="VerbatimChar"/>
        </w:rPr>
        <w:t xml:space="preserve">last_cmd_rank</w:t>
      </w:r>
      <w:r>
        <w:t xml:space="preserve"> </w:t>
      </w:r>
      <w:r>
        <w:t xml:space="preserve">chains, and the wide</w:t>
      </w:r>
      <w:r>
        <w:t xml:space="preserve"> </w:t>
      </w:r>
      <w:r>
        <w:rPr>
          <w:rStyle w:val="VerbatimChar"/>
        </w:rPr>
        <w:t xml:space="preserve">blocks_*[NR][NB]</w:t>
      </w:r>
      <w:r>
        <w:t xml:space="preserve"> </w:t>
      </w:r>
      <w:r>
        <w:t xml:space="preserve">broadcast) are</w:t>
      </w:r>
      <w:r>
        <w:t xml:space="preserve"> </w:t>
      </w:r>
      <w:r>
        <w:rPr>
          <w:bCs/>
          <w:b/>
        </w:rPr>
        <w:t xml:space="preserve">not</w:t>
      </w:r>
      <w:r>
        <w:t xml:space="preserve"> </w:t>
      </w:r>
      <w:r>
        <w:t xml:space="preserve">in the live RTL.</w:t>
      </w:r>
      <w:r>
        <w:t xml:space="preserve"> </w:t>
      </w:r>
      <w:r>
        <w:rPr>
          <w:rStyle w:val="VerbatimChar"/>
        </w:rPr>
        <w:t xml:space="preserve">global_timers</w:t>
      </w:r>
      <w:r>
        <w:t xml:space="preserve"> </w:t>
      </w:r>
      <w:r>
        <w:t xml:space="preserve">emits compact per-rank / global</w:t>
      </w:r>
      <w:r>
        <w:t xml:space="preserve"> </w:t>
      </w:r>
      <w:r>
        <w:rPr>
          <w:rStyle w:val="VerbatimChar"/>
        </w:rPr>
        <w:t xml:space="preserve">*_window_ok</w:t>
      </w:r>
      <w:r>
        <w:t xml:space="preserve"> </w:t>
      </w:r>
      <w:r>
        <w:t xml:space="preserve">readiness bits that the arbiter ANDs with</w:t>
      </w:r>
      <w:r>
        <w:t xml:space="preserve"> </w:t>
      </w:r>
      <w:r>
        <w:rPr>
          <w:rStyle w:val="VerbatimChar"/>
        </w:rPr>
        <w:t xml:space="preserve">bank_timer</w:t>
      </w:r>
      <w:r>
        <w:t xml:space="preserve">’s</w:t>
      </w:r>
      <w:r>
        <w:t xml:space="preserve"> </w:t>
      </w:r>
      <w:r>
        <w:rPr>
          <w:rStyle w:val="VerbatimChar"/>
        </w:rPr>
        <w:t xml:space="preserve">safe_*</w:t>
      </w:r>
      <w:r>
        <w:t xml:space="preserve"> </w:t>
      </w:r>
      <w:r>
        <w:t xml:space="preserve">outputs.</w:t>
      </w:r>
    </w:p>
    <w:p>
      <w:r>
        <w:rPr>
          <w:sz w:val="20"/>
        </w:rPr>
        <w:pict>
          <v:rect style="width:0;height:1.5pt" o:hralign="center" o:hrstd="t" o:hr="t"/>
        </w:pict>
      </w:r>
    </w:p>
    <w:bookmarkStart w:id="228" w:name="purpose-11"/>
    <w:p>
      <w:pPr>
        <w:pStyle w:val="Heading2"/>
        <w:spacing w:before="280" w:after="80"/>
        <w:pBdr>
          <w:bottom w:val="single" w:sz="12" w:color="228B22"/>
        </w:pBdr>
      </w:pPr>
      <w:r>
        <w:rPr>
          <w:rStyle w:val="SectionNumber"/>
          <w:b/>
          <w:color w:val="228B22"/>
          <w:sz w:val="28"/>
        </w:rPr>
        <w:t xml:space="preserve">21.1</w:t>
      </w:r>
      <w:r>
        <w:rPr>
          <w:b/>
          <w:color w:val="228B22"/>
          <w:sz w:val="28"/>
        </w:rPr>
        <w:tab/>
      </w:r>
      <w:r>
        <w:rPr>
          <w:b/>
          <w:color w:val="228B22"/>
          <w:sz w:val="28"/>
        </w:rPr>
        <w:t xml:space="preserve">Purpose</w:t>
      </w:r>
    </w:p>
    <w:p>
      <w:pPr>
        <w:pStyle w:val="FirstParagraph"/>
      </w:pPr>
      <w:r>
        <w:rPr>
          <w:rStyle w:val="VerbatimChar"/>
          <w:sz w:val="20"/>
        </w:rPr>
        <w:t xml:space="preserve">global_timers</w:t>
      </w:r>
      <w:r>
        <w:rPr>
          <w:sz w:val="20"/>
        </w:rPr>
        <w:t xml:space="preserve"> </w:t>
      </w:r>
      <w:r>
        <w:rPr>
          <w:sz w:val="20"/>
        </w:rPr>
        <w:t xml:space="preserve">holds the controller-wide DRAM constraints that span banks and</w:t>
      </w:r>
      <w:r>
        <w:rPr>
          <w:sz w:val="20"/>
        </w:rPr>
        <w:t xml:space="preserve"> </w:t>
      </w:r>
      <w:r>
        <w:rPr>
          <w:sz w:val="20"/>
        </w:rPr>
        <w:t xml:space="preserve">therefore cannot live inside a single bank’s timer:</w:t>
      </w:r>
    </w:p>
    <w:p>
      <w:pPr>
        <w:numPr>
          <w:ilvl w:val="0"/>
          <w:numId w:val="1056"/>
        </w:numPr>
        <w:pStyle w:val="Compact"/>
      </w:pPr>
      <w:r>
        <w:rPr>
          <w:bCs/>
          <w:b/>
        </w:rPr>
        <w:t xml:space="preserve">tFAW</w:t>
      </w:r>
      <w:r>
        <w:t xml:space="preserve"> </w:t>
      </w:r>
      <w:r>
        <w:t xml:space="preserve">— no more than four ACT commands within a rolling</w:t>
      </w:r>
      <w:r>
        <w:t xml:space="preserve"> </w:t>
      </w:r>
      <w:r>
        <w:rPr>
          <w:rStyle w:val="VerbatimChar"/>
        </w:rPr>
        <w:t xml:space="preserve">t_faw_i</w:t>
      </w:r>
      <w:r>
        <w:t xml:space="preserve"> </w:t>
      </w:r>
      <w:r>
        <w:t xml:space="preserve">window.</w:t>
      </w:r>
      <w:r>
        <w:t xml:space="preserve"> </w:t>
      </w:r>
      <w:r>
        <w:t xml:space="preserve">Tracked</w:t>
      </w:r>
      <w:r>
        <w:t xml:space="preserve"> </w:t>
      </w:r>
      <w:r>
        <w:rPr>
          <w:bCs/>
          <w:b/>
        </w:rPr>
        <w:t xml:space="preserve">per rank</w:t>
      </w:r>
      <w:r>
        <w:t xml:space="preserve"> </w:t>
      </w:r>
      <w:r>
        <w:t xml:space="preserve">(each rank has its own 4-deep sliding window) so a</w:t>
      </w:r>
      <w:r>
        <w:t xml:space="preserve"> </w:t>
      </w:r>
      <w:r>
        <w:t xml:space="preserve">multi-rank build enforces the device-local four-activate limit independently.</w:t>
      </w:r>
    </w:p>
    <w:p>
      <w:pPr>
        <w:numPr>
          <w:ilvl w:val="0"/>
          <w:numId w:val="1056"/>
        </w:numPr>
        <w:pStyle w:val="Compact"/>
      </w:pPr>
      <w:r>
        <w:rPr>
          <w:bCs/>
          <w:b/>
        </w:rPr>
        <w:t xml:space="preserve">tRRD</w:t>
      </w:r>
      <w:r>
        <w:t xml:space="preserve"> </w:t>
      </w:r>
      <w:r>
        <w:t xml:space="preserve">— minimum cycles between any two ACTs,</w:t>
      </w:r>
      <w:r>
        <w:t xml:space="preserve"> </w:t>
      </w:r>
      <w:r>
        <w:rPr>
          <w:bCs/>
          <w:b/>
        </w:rPr>
        <w:t xml:space="preserve">per rank</w:t>
      </w:r>
      <w:r>
        <w:t xml:space="preserve">.</w:t>
      </w:r>
    </w:p>
    <w:p>
      <w:pPr>
        <w:numPr>
          <w:ilvl w:val="0"/>
          <w:numId w:val="1056"/>
        </w:numPr>
        <w:pStyle w:val="Compact"/>
      </w:pPr>
      <w:r>
        <w:rPr>
          <w:bCs/>
          <w:b/>
        </w:rPr>
        <w:t xml:space="preserve">tWTR</w:t>
      </w:r>
      <w:r>
        <w:t xml:space="preserve"> </w:t>
      </w:r>
      <w:r>
        <w:t xml:space="preserve">— cycles since the last WR (global; the DQ bus is shared).</w:t>
      </w:r>
    </w:p>
    <w:p>
      <w:pPr>
        <w:numPr>
          <w:ilvl w:val="0"/>
          <w:numId w:val="1056"/>
        </w:numPr>
        <w:pStyle w:val="Compact"/>
      </w:pPr>
      <w:r>
        <w:rPr>
          <w:bCs/>
          <w:b/>
        </w:rPr>
        <w:t xml:space="preserve">tRTW</w:t>
      </w:r>
      <w:r>
        <w:t xml:space="preserve"> </w:t>
      </w:r>
      <w:r>
        <w:t xml:space="preserve">— cycles since the last RD (global; shared DQ bus).</w:t>
      </w:r>
    </w:p>
    <w:p>
      <w:pPr>
        <w:numPr>
          <w:ilvl w:val="0"/>
          <w:numId w:val="1056"/>
        </w:numPr>
        <w:pStyle w:val="Compact"/>
      </w:pPr>
      <w:r>
        <w:rPr>
          <w:bCs/>
          <w:b/>
        </w:rPr>
        <w:t xml:space="preserve">tCCD</w:t>
      </w:r>
      <w:r>
        <w:t xml:space="preserve"> </w:t>
      </w:r>
      <w:r>
        <w:t xml:space="preserve">— cycles since the last column command (global; paces back-to-back</w:t>
      </w:r>
      <w:r>
        <w:t xml:space="preserve"> </w:t>
      </w:r>
      <w:r>
        <w:t xml:space="preserve">RD/WR across banks on the shared DQ bus).</w:t>
      </w:r>
    </w:p>
    <w:p>
      <w:pPr>
        <w:pStyle w:val="FirstParagraph"/>
      </w:pPr>
      <w:r>
        <w:rPr>
          <w:sz w:val="20"/>
        </w:rPr>
        <w:t xml:space="preserve">The arbiter reads five readiness outputs —</w:t>
      </w:r>
      <w:r>
        <w:rPr>
          <w:sz w:val="20"/>
        </w:rPr>
        <w:t xml:space="preserve"> </w:t>
      </w:r>
      <w:r>
        <w:rPr>
          <w:rStyle w:val="VerbatimChar"/>
          <w:sz w:val="20"/>
        </w:rPr>
        <w:t xml:space="preserve">tfaw_window_ok_o[r]</w:t>
      </w:r>
      <w:r>
        <w:rPr>
          <w:sz w:val="20"/>
        </w:rPr>
        <w:t xml:space="preserve">,</w:t>
      </w:r>
      <w:r>
        <w:rPr>
          <w:sz w:val="20"/>
        </w:rPr>
        <w:t xml:space="preserve"> </w:t>
      </w:r>
      <w:r>
        <w:rPr>
          <w:rStyle w:val="VerbatimChar"/>
          <w:sz w:val="20"/>
        </w:rPr>
        <w:t xml:space="preserve">trrd_window_ok_o[r]</w:t>
      </w:r>
      <w:r>
        <w:rPr>
          <w:sz w:val="20"/>
        </w:rPr>
        <w:t xml:space="preserve"> </w:t>
      </w:r>
      <w:r>
        <w:rPr>
          <w:sz w:val="20"/>
        </w:rPr>
        <w:t xml:space="preserve">(per rank), and</w:t>
      </w:r>
      <w:r>
        <w:rPr>
          <w:sz w:val="20"/>
        </w:rPr>
        <w:t xml:space="preserve"> </w:t>
      </w:r>
      <w:r>
        <w:rPr>
          <w:rStyle w:val="VerbatimChar"/>
          <w:sz w:val="20"/>
        </w:rPr>
        <w:t xml:space="preserve">twtr_global_ok_o</w:t>
      </w:r>
      <w:r>
        <w:rPr>
          <w:sz w:val="20"/>
        </w:rPr>
        <w:t xml:space="preserve">,</w:t>
      </w:r>
      <w:r>
        <w:rPr>
          <w:sz w:val="20"/>
        </w:rPr>
        <w:t xml:space="preserve"> </w:t>
      </w:r>
      <w:r>
        <w:rPr>
          <w:rStyle w:val="VerbatimChar"/>
          <w:sz w:val="20"/>
        </w:rPr>
        <w:t xml:space="preserve">trtw_window_ok_o</w:t>
      </w:r>
      <w:r>
        <w:rPr>
          <w:sz w:val="20"/>
        </w:rPr>
        <w:t xml:space="preserve">,</w:t>
      </w:r>
      <w:r>
        <w:rPr>
          <w:sz w:val="20"/>
        </w:rPr>
        <w:t xml:space="preserve"> </w:t>
      </w:r>
      <w:r>
        <w:rPr>
          <w:rStyle w:val="VerbatimChar"/>
          <w:sz w:val="20"/>
        </w:rPr>
        <w:t xml:space="preserve">tccd_window_ok_o</w:t>
      </w:r>
      <w:r>
        <w:rPr>
          <w:sz w:val="20"/>
        </w:rPr>
        <w:t xml:space="preserve"> </w:t>
      </w:r>
      <w:r>
        <w:rPr>
          <w:sz w:val="20"/>
        </w:rPr>
        <w:t xml:space="preserve">(global) — and ANDs the relevant subset into its eligibility</w:t>
      </w:r>
      <w:r>
        <w:rPr>
          <w:sz w:val="20"/>
        </w:rPr>
        <w:t xml:space="preserve"> </w:t>
      </w:r>
      <w:r>
        <w:rPr>
          <w:sz w:val="20"/>
        </w:rPr>
        <w:t xml:space="preserve">decision alongside the per-bank</w:t>
      </w:r>
      <w:r>
        <w:rPr>
          <w:sz w:val="20"/>
        </w:rPr>
        <w:t xml:space="preserve"> </w:t>
      </w:r>
      <w:r>
        <w:rPr>
          <w:rStyle w:val="VerbatimChar"/>
          <w:sz w:val="20"/>
        </w:rPr>
        <w:t xml:space="preserve">safe_*</w:t>
      </w:r>
      <w:r>
        <w:rPr>
          <w:sz w:val="20"/>
        </w:rPr>
        <w:t xml:space="preserve"> </w:t>
      </w:r>
      <w:r>
        <w:rPr>
          <w:sz w:val="20"/>
        </w:rPr>
        <w:t xml:space="preserve">bits.</w:t>
      </w:r>
    </w:p>
    <w:p>
      <w:r>
        <w:rPr>
          <w:sz w:val="20"/>
        </w:rPr>
        <w:pict>
          <v:rect style="width:0;height:1.5pt" o:hralign="center" o:hrstd="t" o:hr="t"/>
        </w:pict>
      </w:r>
    </w:p>
    <w:bookmarkEnd w:id="228"/>
    <w:bookmarkStart w:id="229" w:name="constraint-scope"/>
    <w:p>
      <w:pPr>
        <w:pStyle w:val="Heading2"/>
        <w:spacing w:before="280" w:after="80"/>
        <w:pBdr>
          <w:bottom w:val="single" w:sz="12" w:color="228B22"/>
        </w:pBdr>
      </w:pPr>
      <w:r>
        <w:rPr>
          <w:rStyle w:val="SectionNumber"/>
          <w:b/>
          <w:color w:val="228B22"/>
          <w:sz w:val="28"/>
        </w:rPr>
        <w:t xml:space="preserve">21.2</w:t>
      </w:r>
      <w:r>
        <w:rPr>
          <w:b/>
          <w:color w:val="228B22"/>
          <w:sz w:val="28"/>
        </w:rPr>
        <w:tab/>
      </w:r>
      <w:r>
        <w:rPr>
          <w:b/>
          <w:color w:val="228B22"/>
          <w:sz w:val="28"/>
        </w:rPr>
        <w:t xml:space="preserve">Constraint Scope</w:t>
      </w:r>
    </w:p>
    <w:tbl>
      <w:tblPr>
        <w:tblStyle w:val="Table"/>
        <w:tblW w:type="pct" w:w="5000"/>
        <w:tblLook w:firstRow="1" w:lastRow="0" w:firstColumn="0" w:lastColumn="0" w:noHBand="0" w:noVBand="0" w:val="0020"/>
        <w:jc w:val="start"/>
      </w:tblPr>
      <w:tblGrid>
        <w:gridCol w:w="960"/>
        <w:gridCol w:w="1440"/>
        <w:gridCol w:w="5520"/>
      </w:tblGrid>
      <w:tr>
        <w:trPr>
          <w:tblHeader w:val="true"/>
        </w:trPr>
        <w:tc>
          <w:tcPr>
            <w:shd w:val="clear" w:color="auto" w:fill="E0E0E0"/>
          </w:tcPr>
          <w:p>
            <w:pPr>
              <w:pStyle w:val="Compact"/>
              <w:jc w:val="left"/>
            </w:pPr>
            <w:r>
              <w:rPr>
                <w:b/>
                <w:sz w:val="20"/>
              </w:rPr>
              <w:t xml:space="preserve">Constraint</w:t>
            </w:r>
          </w:p>
        </w:tc>
        <w:tc>
          <w:tcPr>
            <w:shd w:val="clear" w:color="auto" w:fill="E0E0E0"/>
          </w:tcPr>
          <w:p>
            <w:pPr>
              <w:pStyle w:val="Compact"/>
              <w:jc w:val="left"/>
            </w:pPr>
            <w:r>
              <w:rPr>
                <w:b/>
                <w:sz w:val="20"/>
              </w:rPr>
              <w:t xml:space="preserve">Scope</w:t>
            </w:r>
          </w:p>
        </w:tc>
        <w:tc>
          <w:tcPr>
            <w:shd w:val="clear" w:color="auto" w:fill="E0E0E0"/>
          </w:tcPr>
          <w:p>
            <w:pPr>
              <w:pStyle w:val="Compact"/>
              <w:jc w:val="left"/>
            </w:pPr>
            <w:r>
              <w:rPr>
                <w:b/>
                <w:sz w:val="20"/>
              </w:rPr>
              <w:t xml:space="preserve">Why</w:t>
            </w:r>
          </w:p>
        </w:tc>
      </w:tr>
      <w:tr>
        <w:tc>
          <w:tcPr/>
          <w:p>
            <w:pPr>
              <w:pStyle w:val="Compact"/>
              <w:jc w:val="left"/>
            </w:pPr>
            <w:r>
              <w:rPr>
                <w:rStyle w:val="VerbatimChar"/>
              </w:rPr>
              <w:t xml:space="preserve">tFAW</w:t>
            </w:r>
          </w:p>
        </w:tc>
        <w:tc>
          <w:tcPr/>
          <w:p>
            <w:pPr>
              <w:pStyle w:val="Compact"/>
              <w:jc w:val="left"/>
            </w:pPr>
            <w:r>
              <w:t xml:space="preserve">per rank</w:t>
            </w:r>
          </w:p>
        </w:tc>
        <w:tc>
          <w:tcPr/>
          <w:p>
            <w:pPr>
              <w:pStyle w:val="Compact"/>
              <w:jc w:val="left"/>
            </w:pPr>
            <w:r>
              <w:t xml:space="preserve">Four-Activate-Window — device-local thermal/power limit</w:t>
            </w:r>
          </w:p>
        </w:tc>
      </w:tr>
      <w:tr>
        <w:tc>
          <w:tcPr/>
          <w:p>
            <w:pPr>
              <w:pStyle w:val="Compact"/>
              <w:jc w:val="left"/>
            </w:pPr>
            <w:r>
              <w:rPr>
                <w:rStyle w:val="VerbatimChar"/>
              </w:rPr>
              <w:t xml:space="preserve">tRRD</w:t>
            </w:r>
          </w:p>
        </w:tc>
        <w:tc>
          <w:tcPr/>
          <w:p>
            <w:pPr>
              <w:pStyle w:val="Compact"/>
              <w:jc w:val="left"/>
            </w:pPr>
            <w:r>
              <w:t xml:space="preserve">per rank</w:t>
            </w:r>
          </w:p>
        </w:tc>
        <w:tc>
          <w:tcPr/>
          <w:p>
            <w:pPr>
              <w:pStyle w:val="Compact"/>
              <w:jc w:val="left"/>
            </w:pPr>
            <w:r>
              <w:t xml:space="preserve">Minimum ACT-to-ACT stagger inside one DRAM device</w:t>
            </w:r>
          </w:p>
        </w:tc>
      </w:tr>
      <w:tr>
        <w:tc>
          <w:tcPr/>
          <w:p>
            <w:pPr>
              <w:pStyle w:val="Compact"/>
              <w:jc w:val="left"/>
            </w:pPr>
            <w:r>
              <w:rPr>
                <w:rStyle w:val="VerbatimChar"/>
              </w:rPr>
              <w:t xml:space="preserve">tCCD</w:t>
            </w:r>
          </w:p>
        </w:tc>
        <w:tc>
          <w:tcPr/>
          <w:p>
            <w:pPr>
              <w:pStyle w:val="Compact"/>
              <w:jc w:val="left"/>
            </w:pPr>
            <w:r>
              <w:t xml:space="preserve">global (channel)</w:t>
            </w:r>
          </w:p>
        </w:tc>
        <w:tc>
          <w:tcPr/>
          <w:p>
            <w:pPr>
              <w:pStyle w:val="Compact"/>
              <w:jc w:val="left"/>
            </w:pPr>
            <w:r>
              <w:t xml:space="preserve">Column-to-column pacing on the shared DQ bus</w:t>
            </w:r>
          </w:p>
        </w:tc>
      </w:tr>
      <w:tr>
        <w:tc>
          <w:tcPr/>
          <w:p>
            <w:pPr>
              <w:pStyle w:val="Compact"/>
              <w:jc w:val="left"/>
            </w:pPr>
            <w:r>
              <w:rPr>
                <w:rStyle w:val="VerbatimChar"/>
              </w:rPr>
              <w:t xml:space="preserve">tWTR</w:t>
            </w:r>
          </w:p>
        </w:tc>
        <w:tc>
          <w:tcPr/>
          <w:p>
            <w:pPr>
              <w:pStyle w:val="Compact"/>
              <w:jc w:val="left"/>
            </w:pPr>
            <w:r>
              <w:t xml:space="preserve">global (channel)</w:t>
            </w:r>
          </w:p>
        </w:tc>
        <w:tc>
          <w:tcPr/>
          <w:p>
            <w:pPr>
              <w:pStyle w:val="Compact"/>
              <w:jc w:val="left"/>
            </w:pPr>
            <w:r>
              <w:t xml:space="preserve">Write → read turnaround on the shared DQ bus</w:t>
            </w:r>
          </w:p>
        </w:tc>
      </w:tr>
      <w:tr>
        <w:tc>
          <w:tcPr/>
          <w:p>
            <w:pPr>
              <w:pStyle w:val="Compact"/>
              <w:jc w:val="left"/>
            </w:pPr>
            <w:r>
              <w:rPr>
                <w:rStyle w:val="VerbatimChar"/>
              </w:rPr>
              <w:t xml:space="preserve">tRTW</w:t>
            </w:r>
          </w:p>
        </w:tc>
        <w:tc>
          <w:tcPr/>
          <w:p>
            <w:pPr>
              <w:pStyle w:val="Compact"/>
              <w:jc w:val="left"/>
            </w:pPr>
            <w:r>
              <w:t xml:space="preserve">global (channel)</w:t>
            </w:r>
          </w:p>
        </w:tc>
        <w:tc>
          <w:tcPr/>
          <w:p>
            <w:pPr>
              <w:pStyle w:val="Compact"/>
              <w:jc w:val="left"/>
            </w:pPr>
            <w:r>
              <w:t xml:space="preserve">Read → write turnaround on the shared DQ bus</w:t>
            </w:r>
          </w:p>
        </w:tc>
      </w:tr>
    </w:tbl>
    <w:p>
      <w:pPr>
        <w:pStyle w:val="BodyText"/>
      </w:pPr>
      <w:r>
        <w:rPr>
          <w:sz w:val="20"/>
        </w:rPr>
        <w:t xml:space="preserve">There is</w:t>
      </w:r>
      <w:r>
        <w:rPr>
          <w:sz w:val="20"/>
        </w:rPr>
        <w:t xml:space="preserve"> </w:t>
      </w:r>
      <w:r>
        <w:rPr>
          <w:bCs/>
          <w:b/>
          <w:sz w:val="20"/>
        </w:rPr>
        <w:t xml:space="preserve">no cross-rank (tRTRS / tCS) tracking</w:t>
      </w:r>
      <w:r>
        <w:rPr>
          <w:sz w:val="20"/>
        </w:rPr>
        <w:t xml:space="preserve"> </w:t>
      </w:r>
      <w:r>
        <w:rPr>
          <w:sz w:val="20"/>
        </w:rPr>
        <w:t xml:space="preserve">in the live module.</w:t>
      </w:r>
      <w:r>
        <w:rPr>
          <w:sz w:val="20"/>
        </w:rPr>
        <w:t xml:space="preserve"> </w:t>
      </w:r>
      <w:r>
        <w:rPr>
          <w:rStyle w:val="VerbatimChar"/>
          <w:sz w:val="20"/>
        </w:rPr>
        <w:t xml:space="preserve">NUM_RANKS</w:t>
      </w:r>
      <w:r>
        <w:rPr>
          <w:sz w:val="20"/>
        </w:rPr>
        <w:t xml:space="preserve"> </w:t>
      </w:r>
      <w:r>
        <w:rPr>
          <w:sz w:val="20"/>
        </w:rPr>
        <w:t xml:space="preserve">only sizes the per-rank tFAW/tRRD arrays; for</w:t>
      </w:r>
      <w:r>
        <w:rPr>
          <w:sz w:val="20"/>
        </w:rPr>
        <w:t xml:space="preserve"> </w:t>
      </w:r>
      <w:r>
        <w:rPr>
          <w:rStyle w:val="VerbatimChar"/>
          <w:sz w:val="20"/>
        </w:rPr>
        <w:t xml:space="preserve">NUM_RANKS == 1</w:t>
      </w:r>
      <w:r>
        <w:rPr>
          <w:sz w:val="20"/>
        </w:rPr>
        <w:t xml:space="preserve"> </w:t>
      </w:r>
      <w:r>
        <w:rPr>
          <w:sz w:val="20"/>
        </w:rPr>
        <w:t xml:space="preserve">those arrays are a</w:t>
      </w:r>
      <w:r>
        <w:rPr>
          <w:sz w:val="20"/>
        </w:rPr>
        <w:t xml:space="preserve"> </w:t>
      </w:r>
      <w:r>
        <w:rPr>
          <w:sz w:val="20"/>
        </w:rPr>
        <w:t xml:space="preserve">single element and the per-rank outputs collapse to a single bit. The DQ-bus</w:t>
      </w:r>
      <w:r>
        <w:rPr>
          <w:sz w:val="20"/>
        </w:rPr>
        <w:t xml:space="preserve"> </w:t>
      </w:r>
      <w:r>
        <w:rPr>
          <w:sz w:val="20"/>
        </w:rPr>
        <w:t xml:space="preserve">turnaround counters (tWTR/tRTW/tCCD) are single global counters shared across all</w:t>
      </w:r>
      <w:r>
        <w:rPr>
          <w:sz w:val="20"/>
        </w:rPr>
        <w:t xml:space="preserve"> </w:t>
      </w:r>
      <w:r>
        <w:rPr>
          <w:sz w:val="20"/>
        </w:rPr>
        <w:t xml:space="preserve">ranks because the DQ bus is physically shared.</w:t>
      </w:r>
    </w:p>
    <w:p>
      <w:r>
        <w:rPr>
          <w:sz w:val="20"/>
        </w:rPr>
        <w:pict>
          <v:rect style="width:0;height:1.5pt" o:hralign="center" o:hrstd="t" o:hr="t"/>
        </w:pict>
      </w:r>
    </w:p>
    <w:bookmarkEnd w:id="229"/>
    <w:bookmarkStart w:id="230" w:name="synthesis-parameters"/>
    <w:p>
      <w:pPr>
        <w:pStyle w:val="Heading2"/>
        <w:spacing w:before="280" w:after="80"/>
        <w:pBdr>
          <w:bottom w:val="single" w:sz="12" w:color="228B22"/>
        </w:pBdr>
      </w:pPr>
      <w:r>
        <w:rPr>
          <w:rStyle w:val="SectionNumber"/>
          <w:b/>
          <w:color w:val="228B22"/>
          <w:sz w:val="28"/>
        </w:rPr>
        <w:t xml:space="preserve">21.3</w:t>
      </w:r>
      <w:r>
        <w:rPr>
          <w:b/>
          <w:color w:val="228B22"/>
          <w:sz w:val="28"/>
        </w:rPr>
        <w:tab/>
      </w:r>
      <w:r>
        <w:rPr>
          <w:b/>
          <w:color w:val="228B22"/>
          <w:sz w:val="28"/>
        </w:rPr>
        <w:t xml:space="preserve">Synthesis Parameters</w:t>
      </w:r>
    </w:p>
    <w:tbl>
      <w:tblPr>
        <w:tblStyle w:val="Table"/>
        <w:tblW w:type="pct" w:w="5000"/>
        <w:tblLook w:firstRow="1" w:lastRow="0" w:firstColumn="0" w:lastColumn="0" w:noHBand="0" w:noVBand="0" w:val="0020"/>
        <w:jc w:val="start"/>
      </w:tblPr>
      <w:tblGrid>
        <w:gridCol w:w="1192"/>
        <w:gridCol w:w="1703"/>
        <w:gridCol w:w="5024"/>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Effect</w:t>
            </w:r>
          </w:p>
        </w:tc>
      </w:tr>
      <w:tr>
        <w:tc>
          <w:tcPr/>
          <w:p>
            <w:pPr>
              <w:pStyle w:val="Compact"/>
              <w:jc w:val="left"/>
            </w:pPr>
            <w:r>
              <w:rPr>
                <w:rStyle w:val="VerbatimChar"/>
              </w:rPr>
              <w:t xml:space="preserve">NUM_RANKS</w:t>
            </w:r>
          </w:p>
        </w:tc>
        <w:tc>
          <w:tcPr/>
          <w:p>
            <w:pPr>
              <w:pStyle w:val="Compact"/>
              <w:jc w:val="left"/>
            </w:pPr>
            <w:r>
              <w:t xml:space="preserve">1</w:t>
            </w:r>
          </w:p>
        </w:tc>
        <w:tc>
          <w:tcPr/>
          <w:p>
            <w:pPr>
              <w:pStyle w:val="Compact"/>
              <w:jc w:val="left"/>
            </w:pPr>
            <w:r>
              <w:t xml:space="preserve">Number of per-rank tFAW windows and tRRD counters</w:t>
            </w:r>
          </w:p>
        </w:tc>
      </w:tr>
      <w:tr>
        <w:tc>
          <w:tcPr/>
          <w:p>
            <w:pPr>
              <w:pStyle w:val="Compact"/>
              <w:jc w:val="left"/>
            </w:pPr>
            <w:r>
              <w:rPr>
                <w:rStyle w:val="VerbatimChar"/>
              </w:rPr>
              <w:t xml:space="preserve">NUM_BANKS</w:t>
            </w:r>
          </w:p>
        </w:tc>
        <w:tc>
          <w:tcPr/>
          <w:p>
            <w:pPr>
              <w:pStyle w:val="Compact"/>
              <w:jc w:val="left"/>
            </w:pPr>
            <w:r>
              <w:t xml:space="preserve">8</w:t>
            </w:r>
          </w:p>
        </w:tc>
        <w:tc>
          <w:tcPr/>
          <w:p>
            <w:pPr>
              <w:pStyle w:val="Compact"/>
              <w:jc w:val="left"/>
            </w:pPr>
            <w:r>
              <w:t xml:space="preserve">Present for interface symmetry; not used to size counters</w:t>
            </w:r>
          </w:p>
        </w:tc>
      </w:tr>
      <w:tr>
        <w:tc>
          <w:tcPr/>
          <w:p>
            <w:pPr>
              <w:pStyle w:val="Compact"/>
              <w:jc w:val="left"/>
            </w:pPr>
            <w:r>
              <w:rPr>
                <w:rStyle w:val="VerbatimChar"/>
              </w:rPr>
              <w:t xml:space="preserve">RKW</w:t>
            </w:r>
          </w:p>
        </w:tc>
        <w:tc>
          <w:tcPr/>
          <w:p>
            <w:pPr>
              <w:pStyle w:val="Compact"/>
              <w:jc w:val="left"/>
            </w:pPr>
            <w:r>
              <w:rPr>
                <w:rStyle w:val="VerbatimChar"/>
              </w:rPr>
              <w:t xml:space="preserve">clog2(NUM_RANKS)</w:t>
            </w:r>
          </w:p>
        </w:tc>
        <w:tc>
          <w:tcPr/>
          <w:p>
            <w:pPr>
              <w:pStyle w:val="Compact"/>
              <w:jc w:val="left"/>
            </w:pPr>
            <w:r>
              <w:t xml:space="preserve">Width of</w:t>
            </w:r>
            <w:r>
              <w:t xml:space="preserve"> </w:t>
            </w:r>
            <w:r>
              <w:rPr>
                <w:rStyle w:val="VerbatimChar"/>
              </w:rPr>
              <w:t xml:space="preserve">evt_act_rank_i</w:t>
            </w:r>
            <w:r>
              <w:t xml:space="preserve"> </w:t>
            </w:r>
            <w:r>
              <w:t xml:space="preserve">(min 1)</w:t>
            </w:r>
          </w:p>
        </w:tc>
      </w:tr>
      <w:tr>
        <w:tc>
          <w:tcPr/>
          <w:p>
            <w:pPr>
              <w:pStyle w:val="Compact"/>
              <w:jc w:val="left"/>
            </w:pPr>
            <w:r>
              <w:rPr>
                <w:rStyle w:val="VerbatimChar"/>
              </w:rPr>
              <w:t xml:space="preserve">BKW</w:t>
            </w:r>
          </w:p>
        </w:tc>
        <w:tc>
          <w:tcPr/>
          <w:p>
            <w:pPr>
              <w:pStyle w:val="Compact"/>
              <w:jc w:val="left"/>
            </w:pPr>
            <w:r>
              <w:rPr>
                <w:rStyle w:val="VerbatimChar"/>
              </w:rPr>
              <w:t xml:space="preserve">clog2(NUM_BANKS)</w:t>
            </w:r>
          </w:p>
        </w:tc>
        <w:tc>
          <w:tcPr/>
          <w:p>
            <w:pPr>
              <w:pStyle w:val="Compact"/>
              <w:jc w:val="left"/>
            </w:pPr>
            <w:r>
              <w:t xml:space="preserve">Bank-select width (interface symmetry)</w:t>
            </w:r>
          </w:p>
        </w:tc>
      </w:tr>
    </w:tbl>
    <w:p>
      <w:pPr>
        <w:pStyle w:val="BodyText"/>
      </w:pPr>
      <w:r>
        <w:rPr>
          <w:sz w:val="20"/>
        </w:rPr>
        <w:t xml:space="preserve">All timing reload values are runtime CSR-backed 8-bit inputs (</w:t>
      </w:r>
      <w:r>
        <w:rPr>
          <w:rStyle w:val="VerbatimChar"/>
          <w:sz w:val="20"/>
        </w:rPr>
        <w:t xml:space="preserve">t_faw_i</w:t>
      </w:r>
      <w:r>
        <w:rPr>
          <w:sz w:val="20"/>
        </w:rPr>
        <w:t xml:space="preserve">,</w:t>
      </w:r>
      <w:r>
        <w:rPr>
          <w:sz w:val="20"/>
        </w:rPr>
        <w:t xml:space="preserve"> </w:t>
      </w:r>
      <w:r>
        <w:rPr>
          <w:rStyle w:val="VerbatimChar"/>
          <w:sz w:val="20"/>
        </w:rPr>
        <w:t xml:space="preserve">t_rrd_i</w:t>
      </w:r>
      <w:r>
        <w:rPr>
          <w:sz w:val="20"/>
        </w:rPr>
        <w:t xml:space="preserve">,</w:t>
      </w:r>
      <w:r>
        <w:rPr>
          <w:sz w:val="20"/>
        </w:rPr>
        <w:t xml:space="preserve"> </w:t>
      </w:r>
      <w:r>
        <w:rPr>
          <w:rStyle w:val="VerbatimChar"/>
          <w:sz w:val="20"/>
        </w:rPr>
        <w:t xml:space="preserve">t_wtr_global_i</w:t>
      </w:r>
      <w:r>
        <w:rPr>
          <w:sz w:val="20"/>
        </w:rPr>
        <w:t xml:space="preserve">,</w:t>
      </w:r>
      <w:r>
        <w:rPr>
          <w:sz w:val="20"/>
        </w:rPr>
        <w:t xml:space="preserve"> </w:t>
      </w:r>
      <w:r>
        <w:rPr>
          <w:rStyle w:val="VerbatimChar"/>
          <w:sz w:val="20"/>
        </w:rPr>
        <w:t xml:space="preserve">t_rtw_i</w:t>
      </w:r>
      <w:r>
        <w:rPr>
          <w:sz w:val="20"/>
        </w:rPr>
        <w:t xml:space="preserve">,</w:t>
      </w:r>
      <w:r>
        <w:rPr>
          <w:sz w:val="20"/>
        </w:rPr>
        <w:t xml:space="preserve"> </w:t>
      </w:r>
      <w:r>
        <w:rPr>
          <w:rStyle w:val="VerbatimChar"/>
          <w:sz w:val="20"/>
        </w:rPr>
        <w:t xml:space="preserve">t_ccd_i</w:t>
      </w:r>
      <w:r>
        <w:rPr>
          <w:sz w:val="20"/>
        </w:rPr>
        <w:t xml:space="preserve">) — not parameters.</w:t>
      </w:r>
    </w:p>
    <w:p>
      <w:r>
        <w:rPr>
          <w:sz w:val="20"/>
        </w:rPr>
        <w:pict>
          <v:rect style="width:0;height:1.5pt" o:hralign="center" o:hrstd="t" o:hr="t"/>
        </w:pict>
      </w:r>
    </w:p>
    <w:bookmarkEnd w:id="230"/>
    <w:bookmarkStart w:id="233" w:name="per-rank-trackers"/>
    <w:p>
      <w:pPr>
        <w:pStyle w:val="Heading2"/>
        <w:spacing w:before="280" w:after="80"/>
        <w:pBdr>
          <w:bottom w:val="single" w:sz="12" w:color="228B22"/>
        </w:pBdr>
      </w:pPr>
      <w:r>
        <w:rPr>
          <w:rStyle w:val="SectionNumber"/>
          <w:b/>
          <w:color w:val="228B22"/>
          <w:sz w:val="28"/>
        </w:rPr>
        <w:t xml:space="preserve">21.4</w:t>
      </w:r>
      <w:r>
        <w:rPr>
          <w:b/>
          <w:color w:val="228B22"/>
          <w:sz w:val="28"/>
        </w:rPr>
        <w:tab/>
      </w:r>
      <w:r>
        <w:rPr>
          <w:b/>
          <w:color w:val="228B22"/>
          <w:sz w:val="28"/>
        </w:rPr>
        <w:t xml:space="preserve">Per-Rank Trackers</w:t>
      </w:r>
    </w:p>
    <w:bookmarkStart w:id="231" w:name="tfaw-window-r_faw_slotsnum_ranks4"/>
    <w:p>
      <w:pPr>
        <w:pStyle w:val="Heading3"/>
        <w:spacing w:before="200" w:after="80"/>
      </w:pPr>
      <w:r>
        <w:rPr>
          <w:rStyle w:val="SectionNumber"/>
          <w:b/>
          <w:color w:val="404040"/>
          <w:sz w:val="24"/>
        </w:rPr>
        <w:t xml:space="preserve">21.4.1</w:t>
      </w:r>
      <w:r>
        <w:rPr>
          <w:b/>
          <w:color w:val="404040"/>
          <w:sz w:val="24"/>
        </w:rPr>
        <w:tab/>
      </w:r>
      <w:r>
        <w:rPr>
          <w:b/>
          <w:color w:val="404040"/>
          <w:sz w:val="24"/>
        </w:rPr>
        <w:t xml:space="preserve">tFAW window —</w:t>
      </w:r>
      <w:r>
        <w:rPr>
          <w:b/>
          <w:color w:val="404040"/>
          <w:sz w:val="24"/>
        </w:rPr>
        <w:t xml:space="preserve"> </w:t>
      </w:r>
      <w:r>
        <w:rPr>
          <w:rStyle w:val="VerbatimChar"/>
          <w:b/>
          <w:color w:val="404040"/>
          <w:sz w:val="24"/>
        </w:rPr>
        <w:t xml:space="preserve">r_faw_slots[NUM_RANKS][4]</w:t>
      </w:r>
    </w:p>
    <w:p>
      <w:pPr>
        <w:pStyle w:val="FirstParagraph"/>
      </w:pPr>
      <w:r>
        <w:rPr>
          <w:sz w:val="20"/>
        </w:rPr>
        <w:t xml:space="preserve">Each rank owns a 4-deep pool of 8-bit down-counters (</w:t>
      </w:r>
      <w:r>
        <w:rPr>
          <w:rStyle w:val="VerbatimChar"/>
          <w:sz w:val="20"/>
        </w:rPr>
        <w:t xml:space="preserve">logic [NUM_RANKS-1:0][3:0][7:0]</w:t>
      </w:r>
      <w:r>
        <w:rPr>
          <w:sz w:val="20"/>
        </w:rPr>
        <w:t xml:space="preserve">). Every cycle each non-zero slot decrements. On an</w:t>
      </w:r>
      <w:r>
        <w:rPr>
          <w:sz w:val="20"/>
        </w:rPr>
        <w:t xml:space="preserve"> </w:t>
      </w:r>
      <w:r>
        <w:rPr>
          <w:sz w:val="20"/>
        </w:rPr>
        <w:t xml:space="preserve">ACT to a rank, the slot with the</w:t>
      </w:r>
      <w:r>
        <w:rPr>
          <w:sz w:val="20"/>
        </w:rPr>
        <w:t xml:space="preserve"> </w:t>
      </w:r>
      <w:r>
        <w:rPr>
          <w:bCs/>
          <w:b/>
          <w:sz w:val="20"/>
        </w:rPr>
        <w:t xml:space="preserve">smallest remaining count</w:t>
      </w:r>
      <w:r>
        <w:rPr>
          <w:sz w:val="20"/>
        </w:rPr>
        <w:t xml:space="preserve"> </w:t>
      </w:r>
      <w:r>
        <w:rPr>
          <w:sz w:val="20"/>
        </w:rPr>
        <w:t xml:space="preserve">is reloaded with</w:t>
      </w:r>
      <w:r>
        <w:rPr>
          <w:sz w:val="20"/>
        </w:rPr>
        <w:t xml:space="preserve"> </w:t>
      </w:r>
      <w:r>
        <w:rPr>
          <w:rStyle w:val="VerbatimChar"/>
          <w:sz w:val="20"/>
        </w:rPr>
        <w:t xml:space="preserve">t_faw_i</w:t>
      </w:r>
      <w:r>
        <w:rPr>
          <w:sz w:val="20"/>
        </w:rPr>
        <w:t xml:space="preserve">:</w:t>
      </w:r>
    </w:p>
    <w:p>
      <w:pPr>
        <w:pStyle w:val="SourceCode"/>
      </w:pPr>
      <w:r>
        <w:rPr>
          <w:rStyle w:val="KeywordTok"/>
        </w:rPr>
        <w:t xml:space="preserve">if</w:t>
      </w:r>
      <w:r>
        <w:rPr>
          <w:rStyle w:val="NormalTok"/>
        </w:rPr>
        <w:t xml:space="preserve"> (evt_act_i) </w:t>
      </w:r>
      <w:r>
        <w:rPr>
          <w:rStyle w:val="KeywordTok"/>
        </w:rPr>
        <w:t xml:space="preserve">begin</w:t>
      </w:r>
      <w:r>
        <w:br/>
      </w:r>
      <w:r>
        <w:rPr>
          <w:rStyle w:val="NormalTok"/>
        </w:rPr>
        <w:t xml:space="preserve">    </w:t>
      </w:r>
      <w:r>
        <w:rPr>
          <w:rStyle w:val="CommentTok"/>
        </w:rPr>
        <w:t xml:space="preserve">// pick the slot with the smallest remaining count for this rank</w:t>
      </w:r>
      <w:r>
        <w:br/>
      </w:r>
      <w:r>
        <w:rPr>
          <w:rStyle w:val="NormalTok"/>
        </w:rPr>
        <w:t xml:space="preserve">    </w:t>
      </w:r>
      <w:r>
        <w:rPr>
          <w:rStyle w:val="KeywordTok"/>
        </w:rPr>
        <w:t xml:space="preserve">automatic</w:t>
      </w:r>
      <w:r>
        <w:rPr>
          <w:rStyle w:val="NormalTok"/>
        </w:rPr>
        <w:t xml:space="preserve"> </w:t>
      </w:r>
      <w:r>
        <w:rPr>
          <w:rStyle w:val="KeywordTok"/>
        </w:rPr>
        <w:t xml:space="preserve">int</w:t>
      </w:r>
      <w:r>
        <w:rPr>
          <w:rStyle w:val="NormalTok"/>
        </w:rPr>
        <w:t xml:space="preserve"> </w:t>
      </w:r>
      <w:r>
        <w:rPr>
          <w:rStyle w:val="KeywordTok"/>
        </w:rPr>
        <w:t xml:space="preserve">unsigned</w:t>
      </w:r>
      <w:r>
        <w:rPr>
          <w:rStyle w:val="NormalTok"/>
        </w:rPr>
        <w:t xml:space="preserve"> slot_pick = </w:t>
      </w:r>
      <w:r>
        <w:rPr>
          <w:rStyle w:val="DecValTok"/>
        </w:rPr>
        <w:t xml:space="preserve">0</w:t>
      </w:r>
      <w:r>
        <w:rPr>
          <w:rStyle w:val="NormalTok"/>
        </w:rPr>
        <w:t xml:space="preserve">;</w:t>
      </w:r>
      <w:r>
        <w:br/>
      </w:r>
      <w:r>
        <w:rPr>
          <w:rStyle w:val="NormalTok"/>
        </w:rPr>
        <w:t xml:space="preserve">    </w:t>
      </w:r>
      <w:r>
        <w:rPr>
          <w:rStyle w:val="KeywordTok"/>
        </w:rPr>
        <w:t xml:space="preserve">automatic</w:t>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slot_min = </w:t>
      </w:r>
      <w:r>
        <w:rPr>
          <w:rStyle w:val="BaseNTok"/>
        </w:rPr>
        <w:t xml:space="preserve">8'hFF</w:t>
      </w:r>
      <w:r>
        <w:rPr>
          <w:rStyle w:val="NormalTok"/>
        </w:rPr>
        <w:t xml:space="preserve">;</w:t>
      </w:r>
      <w:r>
        <w:br/>
      </w:r>
      <w:r>
        <w:rPr>
          <w:rStyle w:val="NormalTok"/>
        </w:rPr>
        <w:t xml:space="preserve">    </w:t>
      </w:r>
      <w:r>
        <w:rPr>
          <w:rStyle w:val="KeywordTok"/>
        </w:rPr>
        <w:t xml:space="preserve">for</w:t>
      </w:r>
      <w:r>
        <w:rPr>
          <w:rStyle w:val="NormalTok"/>
        </w:rPr>
        <w:t xml:space="preserve"> (</w:t>
      </w:r>
      <w:r>
        <w:rPr>
          <w:rStyle w:val="KeywordTok"/>
        </w:rPr>
        <w:t xml:space="preserve">int</w:t>
      </w:r>
      <w:r>
        <w:rPr>
          <w:rStyle w:val="NormalTok"/>
        </w:rPr>
        <w:t xml:space="preserve"> </w:t>
      </w:r>
      <w:r>
        <w:rPr>
          <w:rStyle w:val="KeywordTok"/>
        </w:rPr>
        <w:t xml:space="preserve">unsigned</w:t>
      </w:r>
      <w:r>
        <w:rPr>
          <w:rStyle w:val="NormalTok"/>
        </w:rPr>
        <w:t xml:space="preserve"> i = </w:t>
      </w:r>
      <w:r>
        <w:rPr>
          <w:rStyle w:val="DecValTok"/>
        </w:rPr>
        <w:t xml:space="preserve">0</w:t>
      </w:r>
      <w:r>
        <w:rPr>
          <w:rStyle w:val="NormalTok"/>
        </w:rPr>
        <w:t xml:space="preserve">; i &lt; </w:t>
      </w:r>
      <w:r>
        <w:rPr>
          <w:rStyle w:val="DecValTok"/>
        </w:rPr>
        <w:t xml:space="preserve">4</w:t>
      </w:r>
      <w:r>
        <w:rPr>
          <w:rStyle w:val="NormalTok"/>
        </w:rPr>
        <w:t xml:space="preserve">; i++) </w:t>
      </w:r>
      <w:r>
        <w:rPr>
          <w:rStyle w:val="KeywordTok"/>
        </w:rPr>
        <w:t xml:space="preserve">begin</w:t>
      </w:r>
      <w:r>
        <w:br/>
      </w:r>
      <w:r>
        <w:rPr>
          <w:rStyle w:val="NormalTok"/>
        </w:rPr>
        <w:t xml:space="preserve">        </w:t>
      </w:r>
      <w:r>
        <w:rPr>
          <w:rStyle w:val="KeywordTok"/>
        </w:rPr>
        <w:t xml:space="preserve">if</w:t>
      </w:r>
      <w:r>
        <w:rPr>
          <w:rStyle w:val="NormalTok"/>
        </w:rPr>
        <w:t xml:space="preserve"> (r_faw_slots[evt_act_rank_i][i] &lt; slot_min) </w:t>
      </w:r>
      <w:r>
        <w:rPr>
          <w:rStyle w:val="KeywordTok"/>
        </w:rPr>
        <w:t xml:space="preserve">begin</w:t>
      </w:r>
      <w:r>
        <w:br/>
      </w:r>
      <w:r>
        <w:rPr>
          <w:rStyle w:val="NormalTok"/>
        </w:rPr>
        <w:t xml:space="preserve">            slot_min  = r_faw_slots[evt_act_rank_i][i];</w:t>
      </w:r>
      <w:r>
        <w:br/>
      </w:r>
      <w:r>
        <w:rPr>
          <w:rStyle w:val="NormalTok"/>
        </w:rPr>
        <w:t xml:space="preserve">            slot_pick = i;</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r_faw_slots[evt_act_rank_i][slot_pick] &lt;= t_faw_i;</w:t>
      </w:r>
      <w:r>
        <w:br/>
      </w:r>
      <w:r>
        <w:rPr>
          <w:rStyle w:val="NormalTok"/>
        </w:rPr>
        <w:t xml:space="preserve">    r_trrd_cnt [evt_act_rank_i]            &lt;= t_rrd_i;</w:t>
      </w:r>
      <w:r>
        <w:br/>
      </w:r>
      <w:r>
        <w:rPr>
          <w:rStyle w:val="KeywordTok"/>
        </w:rPr>
        <w:t xml:space="preserve">end</w:t>
      </w:r>
    </w:p>
    <w:p>
      <w:pPr>
        <w:pStyle w:val="FirstParagraph"/>
      </w:pPr>
      <w:r>
        <w:rPr>
          <w:sz w:val="20"/>
        </w:rPr>
        <w:t xml:space="preserve">The window is</w:t>
      </w:r>
      <w:r>
        <w:rPr>
          <w:sz w:val="20"/>
        </w:rPr>
        <w:t xml:space="preserve"> </w:t>
      </w:r>
      <w:r>
        <w:rPr>
          <w:sz w:val="20"/>
        </w:rPr>
        <w:t xml:space="preserve">“</w:t>
      </w:r>
      <w:r>
        <w:rPr>
          <w:sz w:val="20"/>
        </w:rPr>
        <w:t xml:space="preserve">OK</w:t>
      </w:r>
      <w:r>
        <w:rPr>
          <w:sz w:val="20"/>
        </w:rPr>
        <w:t xml:space="preserve">”</w:t>
      </w:r>
      <w:r>
        <w:rPr>
          <w:sz w:val="20"/>
        </w:rPr>
        <w:t xml:space="preserve"> </w:t>
      </w:r>
      <w:r>
        <w:rPr>
          <w:sz w:val="20"/>
        </w:rPr>
        <w:t xml:space="preserve">(an ACT may issue) when</w:t>
      </w:r>
      <w:r>
        <w:rPr>
          <w:sz w:val="20"/>
        </w:rPr>
        <w:t xml:space="preserve"> </w:t>
      </w:r>
      <w:r>
        <w:rPr>
          <w:bCs/>
          <w:b/>
          <w:sz w:val="20"/>
        </w:rPr>
        <w:t xml:space="preserve">at least one</w:t>
      </w:r>
      <w:r>
        <w:rPr>
          <w:sz w:val="20"/>
        </w:rPr>
        <w:t xml:space="preserve"> </w:t>
      </w:r>
      <w:r>
        <w:rPr>
          <w:sz w:val="20"/>
        </w:rPr>
        <w:t xml:space="preserve">of the rank’s four</w:t>
      </w:r>
      <w:r>
        <w:rPr>
          <w:sz w:val="20"/>
        </w:rPr>
        <w:t xml:space="preserve"> </w:t>
      </w:r>
      <w:r>
        <w:rPr>
          <w:sz w:val="20"/>
        </w:rPr>
        <w:t xml:space="preserve">slots is at 0 — i.e. fewer than four of the most-recent ACTs are still inside the</w:t>
      </w:r>
      <w:r>
        <w:rPr>
          <w:sz w:val="20"/>
        </w:rPr>
        <w:t xml:space="preserve"> </w:t>
      </w:r>
      <w:r>
        <w:rPr>
          <w:sz w:val="20"/>
        </w:rPr>
        <w:t xml:space="preserve">tFAW window:</w:t>
      </w:r>
    </w:p>
    <w:p>
      <w:pPr>
        <w:pStyle w:val="SourceCode"/>
      </w:pPr>
      <w:r>
        <w:rPr>
          <w:rStyle w:val="NormalTok"/>
        </w:rPr>
        <w:t xml:space="preserve">w_tfaw_ok[k] = </w:t>
      </w:r>
      <w:r>
        <w:rPr>
          <w:rStyle w:val="BaseNTok"/>
        </w:rPr>
        <w:t xml:space="preserve">1'b0</w:t>
      </w:r>
      <w:r>
        <w:rPr>
          <w:rStyle w:val="NormalTok"/>
        </w:rPr>
        <w:t xml:space="preserve">;</w:t>
      </w:r>
      <w:r>
        <w:br/>
      </w:r>
      <w:r>
        <w:rPr>
          <w:rStyle w:val="KeywordTok"/>
        </w:rPr>
        <w:t xml:space="preserve">for</w:t>
      </w:r>
      <w:r>
        <w:rPr>
          <w:rStyle w:val="NormalTok"/>
        </w:rPr>
        <w:t xml:space="preserve"> (</w:t>
      </w:r>
      <w:r>
        <w:rPr>
          <w:rStyle w:val="KeywordTok"/>
        </w:rPr>
        <w:t xml:space="preserve">int</w:t>
      </w:r>
      <w:r>
        <w:rPr>
          <w:rStyle w:val="NormalTok"/>
        </w:rPr>
        <w:t xml:space="preserve"> </w:t>
      </w:r>
      <w:r>
        <w:rPr>
          <w:rStyle w:val="KeywordTok"/>
        </w:rPr>
        <w:t xml:space="preserve">unsigned</w:t>
      </w:r>
      <w:r>
        <w:rPr>
          <w:rStyle w:val="NormalTok"/>
        </w:rPr>
        <w:t xml:space="preserve"> i = </w:t>
      </w:r>
      <w:r>
        <w:rPr>
          <w:rStyle w:val="DecValTok"/>
        </w:rPr>
        <w:t xml:space="preserve">0</w:t>
      </w:r>
      <w:r>
        <w:rPr>
          <w:rStyle w:val="NormalTok"/>
        </w:rPr>
        <w:t xml:space="preserve">; i &lt; </w:t>
      </w:r>
      <w:r>
        <w:rPr>
          <w:rStyle w:val="DecValTok"/>
        </w:rPr>
        <w:t xml:space="preserve">4</w:t>
      </w:r>
      <w:r>
        <w:rPr>
          <w:rStyle w:val="NormalTok"/>
        </w:rPr>
        <w:t xml:space="preserve">; i++)</w:t>
      </w:r>
      <w:r>
        <w:br/>
      </w:r>
      <w:r>
        <w:rPr>
          <w:rStyle w:val="NormalTok"/>
        </w:rPr>
        <w:t xml:space="preserve">    </w:t>
      </w:r>
      <w:r>
        <w:rPr>
          <w:rStyle w:val="KeywordTok"/>
        </w:rPr>
        <w:t xml:space="preserve">if</w:t>
      </w:r>
      <w:r>
        <w:rPr>
          <w:rStyle w:val="NormalTok"/>
        </w:rPr>
        <w:t xml:space="preserve"> (r_faw_slots[k][i] == </w:t>
      </w:r>
      <w:r>
        <w:rPr>
          <w:rStyle w:val="BaseNTok"/>
        </w:rPr>
        <w:t xml:space="preserve">8'd0</w:t>
      </w:r>
      <w:r>
        <w:rPr>
          <w:rStyle w:val="NormalTok"/>
        </w:rPr>
        <w:t xml:space="preserve">) w_tfaw_ok[k] = </w:t>
      </w:r>
      <w:r>
        <w:rPr>
          <w:rStyle w:val="BaseNTok"/>
        </w:rPr>
        <w:t xml:space="preserve">1'b1</w:t>
      </w:r>
      <w:r>
        <w:rPr>
          <w:rStyle w:val="NormalTok"/>
        </w:rPr>
        <w:t xml:space="preserve">;</w:t>
      </w:r>
    </w:p>
    <w:p>
      <w:pPr>
        <w:pStyle w:val="FirstParagraph"/>
      </w:pPr>
      <w:r>
        <w:rPr>
          <w:sz w:val="20"/>
        </w:rPr>
        <w:t xml:space="preserve">The</w:t>
      </w:r>
      <w:r>
        <w:rPr>
          <w:sz w:val="20"/>
        </w:rPr>
        <w:t xml:space="preserve"> </w:t>
      </w:r>
      <w:r>
        <w:rPr>
          <w:sz w:val="20"/>
        </w:rPr>
        <w:t xml:space="preserve">“</w:t>
      </w:r>
      <w:r>
        <w:rPr>
          <w:sz w:val="20"/>
        </w:rPr>
        <w:t xml:space="preserve">pick smallest count</w:t>
      </w:r>
      <w:r>
        <w:rPr>
          <w:sz w:val="20"/>
        </w:rPr>
        <w:t xml:space="preserve">”</w:t>
      </w:r>
      <w:r>
        <w:rPr>
          <w:sz w:val="20"/>
        </w:rPr>
        <w:t xml:space="preserve"> </w:t>
      </w:r>
      <w:r>
        <w:rPr>
          <w:sz w:val="20"/>
        </w:rPr>
        <w:t xml:space="preserve">load policy is equivalent to</w:t>
      </w:r>
      <w:r>
        <w:rPr>
          <w:sz w:val="20"/>
        </w:rPr>
        <w:t xml:space="preserve"> </w:t>
      </w:r>
      <w:r>
        <w:rPr>
          <w:sz w:val="20"/>
        </w:rPr>
        <w:t xml:space="preserve">“</w:t>
      </w:r>
      <w:r>
        <w:rPr>
          <w:sz w:val="20"/>
        </w:rPr>
        <w:t xml:space="preserve">replace the oldest</w:t>
      </w:r>
      <w:r>
        <w:rPr>
          <w:sz w:val="20"/>
        </w:rPr>
        <w:t xml:space="preserve"> </w:t>
      </w:r>
      <w:r>
        <w:rPr>
          <w:sz w:val="20"/>
        </w:rPr>
        <w:t xml:space="preserve">entry,</w:t>
      </w:r>
      <w:r>
        <w:rPr>
          <w:sz w:val="20"/>
        </w:rPr>
        <w:t xml:space="preserve">”</w:t>
      </w:r>
      <w:r>
        <w:rPr>
          <w:sz w:val="20"/>
        </w:rPr>
        <w:t xml:space="preserve"> </w:t>
      </w:r>
      <w:r>
        <w:rPr>
          <w:sz w:val="20"/>
        </w:rPr>
        <w:t xml:space="preserve">which is the correct rolling-window behavior. It avoids a timestamp FIFO</w:t>
      </w:r>
      <w:r>
        <w:rPr>
          <w:sz w:val="20"/>
        </w:rPr>
        <w:t xml:space="preserve"> </w:t>
      </w:r>
      <w:r>
        <w:rPr>
          <w:sz w:val="20"/>
        </w:rPr>
        <w:t xml:space="preserve">(which would need a subtractor at check time); the check is a 4-way</w:t>
      </w:r>
      <w:r>
        <w:rPr>
          <w:sz w:val="20"/>
        </w:rPr>
        <w:t xml:space="preserve"> </w:t>
      </w:r>
      <w:r>
        <w:rPr>
          <w:sz w:val="20"/>
        </w:rPr>
        <w:t xml:space="preserve">compare-to-zero, one LUT layer.</w:t>
      </w:r>
    </w:p>
    <w:bookmarkEnd w:id="231"/>
    <w:bookmarkStart w:id="232" w:name="trrd-r_trrd_cntnum_ranks"/>
    <w:p>
      <w:pPr>
        <w:pStyle w:val="Heading3"/>
        <w:spacing w:before="200" w:after="80"/>
      </w:pPr>
      <w:r>
        <w:rPr>
          <w:rStyle w:val="SectionNumber"/>
          <w:b/>
          <w:color w:val="404040"/>
          <w:sz w:val="24"/>
        </w:rPr>
        <w:t xml:space="preserve">21.4.2</w:t>
      </w:r>
      <w:r>
        <w:rPr>
          <w:b/>
          <w:color w:val="404040"/>
          <w:sz w:val="24"/>
        </w:rPr>
        <w:tab/>
      </w:r>
      <w:r>
        <w:rPr>
          <w:b/>
          <w:color w:val="404040"/>
          <w:sz w:val="24"/>
        </w:rPr>
        <w:t xml:space="preserve">tRRD —</w:t>
      </w:r>
      <w:r>
        <w:rPr>
          <w:b/>
          <w:color w:val="404040"/>
          <w:sz w:val="24"/>
        </w:rPr>
        <w:t xml:space="preserve"> </w:t>
      </w:r>
      <w:r>
        <w:rPr>
          <w:rStyle w:val="VerbatimChar"/>
          <w:b/>
          <w:color w:val="404040"/>
          <w:sz w:val="24"/>
        </w:rPr>
        <w:t xml:space="preserve">r_trrd_cnt[NUM_RANKS]</w:t>
      </w:r>
    </w:p>
    <w:p>
      <w:pPr>
        <w:pStyle w:val="FirstParagraph"/>
      </w:pPr>
      <w:r>
        <w:rPr>
          <w:sz w:val="20"/>
        </w:rPr>
        <w:t xml:space="preserve">One 8-bit down-counter per rank, reloaded with</w:t>
      </w:r>
      <w:r>
        <w:rPr>
          <w:sz w:val="20"/>
        </w:rPr>
        <w:t xml:space="preserve"> </w:t>
      </w:r>
      <w:r>
        <w:rPr>
          <w:rStyle w:val="VerbatimChar"/>
          <w:sz w:val="20"/>
        </w:rPr>
        <w:t xml:space="preserve">t_rrd_i</w:t>
      </w:r>
      <w:r>
        <w:rPr>
          <w:sz w:val="20"/>
        </w:rPr>
        <w:t xml:space="preserve"> </w:t>
      </w:r>
      <w:r>
        <w:rPr>
          <w:sz w:val="20"/>
        </w:rPr>
        <w:t xml:space="preserve">on each ACT to that rank</w:t>
      </w:r>
      <w:r>
        <w:rPr>
          <w:sz w:val="20"/>
        </w:rPr>
        <w:t xml:space="preserve"> </w:t>
      </w:r>
      <w:r>
        <w:rPr>
          <w:sz w:val="20"/>
        </w:rPr>
        <w:t xml:space="preserve">(see the ACT block above).</w:t>
      </w:r>
      <w:r>
        <w:rPr>
          <w:sz w:val="20"/>
        </w:rPr>
        <w:t xml:space="preserve"> </w:t>
      </w:r>
      <w:r>
        <w:rPr>
          <w:rStyle w:val="VerbatimChar"/>
          <w:sz w:val="20"/>
        </w:rPr>
        <w:t xml:space="preserve">trrd_window_ok_o[r]</w:t>
      </w:r>
      <w:r>
        <w:rPr>
          <w:sz w:val="20"/>
        </w:rPr>
        <w:t xml:space="preserve"> </w:t>
      </w:r>
      <w:r>
        <w:rPr>
          <w:sz w:val="20"/>
        </w:rPr>
        <w:t xml:space="preserve">is registered from the counter’s</w:t>
      </w:r>
      <w:r>
        <w:rPr>
          <w:sz w:val="20"/>
        </w:rPr>
        <w:t xml:space="preserve"> </w:t>
      </w:r>
      <w:r>
        <w:rPr>
          <w:sz w:val="20"/>
        </w:rPr>
        <w:t xml:space="preserve">NEXT value, so it reads</w:t>
      </w:r>
      <w:r>
        <w:rPr>
          <w:sz w:val="20"/>
        </w:rPr>
        <w:t xml:space="preserve"> </w:t>
      </w:r>
      <w:r>
        <w:rPr>
          <w:rStyle w:val="VerbatimChar"/>
          <w:sz w:val="20"/>
        </w:rPr>
        <w:t xml:space="preserve">(w_trrd_nxt[r] == 0)</w:t>
      </w:r>
      <w:r>
        <w:rPr>
          <w:sz w:val="20"/>
        </w:rPr>
        <w:t xml:space="preserve"> </w:t>
      </w:r>
      <w:r>
        <w:rPr>
          <w:sz w:val="20"/>
        </w:rPr>
        <w:t xml:space="preserve">– written in the RTL as</w:t>
      </w:r>
      <w:r>
        <w:rPr>
          <w:sz w:val="20"/>
        </w:rPr>
        <w:t xml:space="preserve"> </w:t>
      </w:r>
      <w:r>
        <w:rPr>
          <w:rStyle w:val="VerbatimChar"/>
          <w:sz w:val="20"/>
        </w:rPr>
        <w:t xml:space="preserve">w_act_rank[r] ? (t_rrd_i == 0) : (r_trrd_cnt[r] &lt;= 1)</w:t>
      </w:r>
      <w:r>
        <w:rPr>
          <w:sz w:val="20"/>
        </w:rPr>
        <w:t xml:space="preserve">, which keeps the late</w:t>
      </w:r>
      <w:r>
        <w:rPr>
          <w:sz w:val="20"/>
        </w:rPr>
        <w:t xml:space="preserve"> </w:t>
      </w:r>
      <w:r>
        <w:rPr>
          <w:rStyle w:val="VerbatimChar"/>
          <w:sz w:val="20"/>
        </w:rPr>
        <w:t xml:space="preserve">evt_act_i</w:t>
      </w:r>
      <w:r>
        <w:rPr>
          <w:sz w:val="20"/>
        </w:rPr>
        <w:t xml:space="preserve"> </w:t>
      </w:r>
      <w:r>
        <w:rPr>
          <w:sz w:val="20"/>
        </w:rPr>
        <w:t xml:space="preserve">on a one-bit mux select. It is</w:t>
      </w:r>
      <w:r>
        <w:rPr>
          <w:sz w:val="20"/>
        </w:rPr>
        <w:t xml:space="preserve"> </w:t>
      </w:r>
      <w:r>
        <w:rPr>
          <w:bCs/>
          <w:b/>
          <w:sz w:val="20"/>
        </w:rPr>
        <w:t xml:space="preserve">not</w:t>
      </w:r>
      <w:r>
        <w:rPr>
          <w:sz w:val="20"/>
        </w:rPr>
        <w:t xml:space="preserve"> </w:t>
      </w:r>
      <w:r>
        <w:rPr>
          <w:rStyle w:val="VerbatimChar"/>
          <w:sz w:val="20"/>
        </w:rPr>
        <w:t xml:space="preserve">(r_trrd_cnt[r] == 0)</w:t>
      </w:r>
      <w:r>
        <w:rPr>
          <w:sz w:val="20"/>
        </w:rPr>
        <w:t xml:space="preserve">: that</w:t>
      </w:r>
      <w:r>
        <w:rPr>
          <w:sz w:val="20"/>
        </w:rPr>
        <w:t xml:space="preserve"> </w:t>
      </w:r>
      <w:r>
        <w:rPr>
          <w:sz w:val="20"/>
        </w:rPr>
        <w:t xml:space="preserve">was the old form, and flopping it left the gate open for a cycle after the ACT</w:t>
      </w:r>
      <w:r>
        <w:rPr>
          <w:sz w:val="20"/>
        </w:rPr>
        <w:t xml:space="preserve"> </w:t>
      </w:r>
      <w:r>
        <w:rPr>
          <w:sz w:val="20"/>
        </w:rPr>
        <w:t xml:space="preserve">that should have closed it (pumice ISSUE-018).</w:t>
      </w:r>
      <w:r>
        <w:rPr>
          <w:sz w:val="20"/>
        </w:rPr>
        <w:t xml:space="preserve"> </w:t>
      </w:r>
      <w:r>
        <w:rPr>
          <w:sz w:val="20"/>
        </w:rPr>
        <w:t xml:space="preserve">An ACT on rank 0 does not affect</w:t>
      </w:r>
      <w:r>
        <w:rPr>
          <w:sz w:val="20"/>
        </w:rPr>
        <w:t xml:space="preserve"> </w:t>
      </w:r>
      <w:r>
        <w:rPr>
          <w:rStyle w:val="VerbatimChar"/>
          <w:sz w:val="20"/>
        </w:rPr>
        <w:t xml:space="preserve">r_trrd_cnt[1]</w:t>
      </w:r>
      <w:r>
        <w:rPr>
          <w:sz w:val="20"/>
        </w:rPr>
        <w:t xml:space="preserve">.</w:t>
      </w:r>
    </w:p>
    <w:p>
      <w:r>
        <w:rPr>
          <w:sz w:val="20"/>
        </w:rPr>
        <w:pict>
          <v:rect style="width:0;height:1.5pt" o:hralign="center" o:hrstd="t" o:hr="t"/>
        </w:pict>
      </w:r>
    </w:p>
    <w:bookmarkEnd w:id="232"/>
    <w:bookmarkEnd w:id="233"/>
    <w:bookmarkStart w:id="234" w:name="global-trackers-channel-wide"/>
    <w:p>
      <w:pPr>
        <w:pStyle w:val="Heading2"/>
        <w:spacing w:before="280" w:after="80"/>
        <w:pBdr>
          <w:bottom w:val="single" w:sz="12" w:color="228B22"/>
        </w:pBdr>
      </w:pPr>
      <w:r>
        <w:rPr>
          <w:rStyle w:val="SectionNumber"/>
          <w:b/>
          <w:color w:val="228B22"/>
          <w:sz w:val="28"/>
        </w:rPr>
        <w:t xml:space="preserve">21.5</w:t>
      </w:r>
      <w:r>
        <w:rPr>
          <w:b/>
          <w:color w:val="228B22"/>
          <w:sz w:val="28"/>
        </w:rPr>
        <w:tab/>
      </w:r>
      <w:r>
        <w:rPr>
          <w:b/>
          <w:color w:val="228B22"/>
          <w:sz w:val="28"/>
        </w:rPr>
        <w:t xml:space="preserve">Global Trackers (channel-wide)</w:t>
      </w:r>
    </w:p>
    <w:p>
      <w:pPr>
        <w:pStyle w:val="FirstParagraph"/>
      </w:pPr>
      <w:r>
        <w:rPr>
          <w:sz w:val="20"/>
        </w:rPr>
        <w:t xml:space="preserve">Three single 8-bit counters shared across all ranks:</w:t>
      </w:r>
    </w:p>
    <w:tbl>
      <w:tblPr>
        <w:tblStyle w:val="Table"/>
        <w:tblW w:type="pct" w:w="5000"/>
        <w:tblLook w:firstRow="1" w:lastRow="0" w:firstColumn="0" w:lastColumn="0" w:noHBand="0" w:noVBand="0" w:val="0020"/>
        <w:jc w:val="start"/>
      </w:tblPr>
      <w:tblGrid>
        <w:gridCol w:w="1386"/>
        <w:gridCol w:w="2277"/>
        <w:gridCol w:w="1980"/>
        <w:gridCol w:w="2277"/>
      </w:tblGrid>
      <w:tr>
        <w:trPr>
          <w:tblHeader w:val="true"/>
        </w:trPr>
        <w:tc>
          <w:tcPr>
            <w:shd w:val="clear" w:color="auto" w:fill="E0E0E0"/>
          </w:tcPr>
          <w:p>
            <w:pPr>
              <w:pStyle w:val="Compact"/>
              <w:jc w:val="left"/>
            </w:pPr>
            <w:r>
              <w:rPr>
                <w:b/>
                <w:sz w:val="20"/>
              </w:rPr>
              <w:t xml:space="preserve">Counter</w:t>
            </w:r>
          </w:p>
        </w:tc>
        <w:tc>
          <w:tcPr>
            <w:shd w:val="clear" w:color="auto" w:fill="E0E0E0"/>
          </w:tcPr>
          <w:p>
            <w:pPr>
              <w:pStyle w:val="Compact"/>
              <w:jc w:val="left"/>
            </w:pPr>
            <w:r>
              <w:rPr>
                <w:b/>
                <w:sz w:val="20"/>
              </w:rPr>
              <w:t xml:space="preserve">Reload trigger</w:t>
            </w:r>
          </w:p>
        </w:tc>
        <w:tc>
          <w:tcPr>
            <w:shd w:val="clear" w:color="auto" w:fill="E0E0E0"/>
          </w:tcPr>
          <w:p>
            <w:pPr>
              <w:pStyle w:val="Compact"/>
              <w:jc w:val="left"/>
            </w:pPr>
            <w:r>
              <w:rPr>
                <w:b/>
                <w:sz w:val="20"/>
              </w:rPr>
              <w:t xml:space="preserve">Reload value</w:t>
            </w:r>
          </w:p>
        </w:tc>
        <w:tc>
          <w:tcPr>
            <w:shd w:val="clear" w:color="auto" w:fill="E0E0E0"/>
          </w:tcPr>
          <w:p>
            <w:pPr>
              <w:pStyle w:val="Compact"/>
              <w:jc w:val="left"/>
            </w:pPr>
            <w:r>
              <w:rPr>
                <w:b/>
                <w:sz w:val="20"/>
              </w:rPr>
              <w:t xml:space="preserve">Drives</w:t>
            </w:r>
          </w:p>
        </w:tc>
      </w:tr>
      <w:tr>
        <w:tc>
          <w:tcPr/>
          <w:p>
            <w:pPr>
              <w:pStyle w:val="Compact"/>
              <w:jc w:val="left"/>
            </w:pPr>
            <w:r>
              <w:rPr>
                <w:rStyle w:val="VerbatimChar"/>
              </w:rPr>
              <w:t xml:space="preserve">r_twtr_cnt</w:t>
            </w:r>
          </w:p>
        </w:tc>
        <w:tc>
          <w:tcPr/>
          <w:p>
            <w:pPr>
              <w:pStyle w:val="Compact"/>
              <w:jc w:val="left"/>
            </w:pPr>
            <w:r>
              <w:rPr>
                <w:rStyle w:val="VerbatimChar"/>
              </w:rPr>
              <w:t xml:space="preserve">evt_wr_i</w:t>
            </w:r>
            <w:r>
              <w:t xml:space="preserve"> </w:t>
            </w:r>
            <w:r>
              <w:t xml:space="preserve">(WR event)</w:t>
            </w:r>
          </w:p>
        </w:tc>
        <w:tc>
          <w:tcPr/>
          <w:p>
            <w:pPr>
              <w:pStyle w:val="Compact"/>
              <w:jc w:val="left"/>
            </w:pPr>
            <w:r>
              <w:rPr>
                <w:rStyle w:val="VerbatimChar"/>
              </w:rPr>
              <w:t xml:space="preserve">t_wtr_global_i</w:t>
            </w:r>
          </w:p>
        </w:tc>
        <w:tc>
          <w:tcPr/>
          <w:p>
            <w:pPr>
              <w:pStyle w:val="Compact"/>
              <w:jc w:val="left"/>
            </w:pPr>
            <w:r>
              <w:rPr>
                <w:rStyle w:val="VerbatimChar"/>
              </w:rPr>
              <w:t xml:space="preserve">twtr_global_ok_o</w:t>
            </w:r>
          </w:p>
        </w:tc>
      </w:tr>
      <w:tr>
        <w:tc>
          <w:tcPr/>
          <w:p>
            <w:pPr>
              <w:pStyle w:val="Compact"/>
              <w:jc w:val="left"/>
            </w:pPr>
            <w:r>
              <w:rPr>
                <w:rStyle w:val="VerbatimChar"/>
              </w:rPr>
              <w:t xml:space="preserve">r_trtw_cnt</w:t>
            </w:r>
          </w:p>
        </w:tc>
        <w:tc>
          <w:tcPr/>
          <w:p>
            <w:pPr>
              <w:pStyle w:val="Compact"/>
              <w:jc w:val="left"/>
            </w:pPr>
            <w:r>
              <w:rPr>
                <w:rStyle w:val="VerbatimChar"/>
              </w:rPr>
              <w:t xml:space="preserve">evt_rd_i</w:t>
            </w:r>
            <w:r>
              <w:t xml:space="preserve"> </w:t>
            </w:r>
            <w:r>
              <w:t xml:space="preserve">(RD event)</w:t>
            </w:r>
          </w:p>
        </w:tc>
        <w:tc>
          <w:tcPr/>
          <w:p>
            <w:pPr>
              <w:pStyle w:val="Compact"/>
              <w:jc w:val="left"/>
            </w:pPr>
            <w:r>
              <w:rPr>
                <w:rStyle w:val="VerbatimChar"/>
              </w:rPr>
              <w:t xml:space="preserve">t_rtw_i</w:t>
            </w:r>
          </w:p>
        </w:tc>
        <w:tc>
          <w:tcPr/>
          <w:p>
            <w:pPr>
              <w:pStyle w:val="Compact"/>
              <w:jc w:val="left"/>
            </w:pPr>
            <w:r>
              <w:rPr>
                <w:rStyle w:val="VerbatimChar"/>
              </w:rPr>
              <w:t xml:space="preserve">trtw_window_ok_o</w:t>
            </w:r>
          </w:p>
        </w:tc>
      </w:tr>
      <w:tr>
        <w:tc>
          <w:tcPr/>
          <w:p>
            <w:pPr>
              <w:pStyle w:val="Compact"/>
              <w:jc w:val="left"/>
            </w:pPr>
            <w:r>
              <w:rPr>
                <w:rStyle w:val="VerbatimChar"/>
              </w:rPr>
              <w:t xml:space="preserve">r_tccd_cnt</w:t>
            </w:r>
          </w:p>
        </w:tc>
        <w:tc>
          <w:tcPr/>
          <w:p>
            <w:pPr>
              <w:pStyle w:val="Compact"/>
              <w:jc w:val="left"/>
            </w:pPr>
            <w:r>
              <w:rPr>
                <w:rStyle w:val="VerbatimChar"/>
              </w:rPr>
              <w:t xml:space="preserve">evt_wr_i</w:t>
            </w:r>
            <w:r>
              <w:t xml:space="preserve"> </w:t>
            </w:r>
            <w:r>
              <w:t xml:space="preserve">OR</w:t>
            </w:r>
            <w:r>
              <w:t xml:space="preserve"> </w:t>
            </w:r>
            <w:r>
              <w:rPr>
                <w:rStyle w:val="VerbatimChar"/>
              </w:rPr>
              <w:t xml:space="preserve">evt_rd_i</w:t>
            </w:r>
            <w:r>
              <w:t xml:space="preserve"> </w:t>
            </w:r>
            <w:r>
              <w:t xml:space="preserve">(any column command)</w:t>
            </w:r>
          </w:p>
        </w:tc>
        <w:tc>
          <w:tcPr/>
          <w:p>
            <w:pPr>
              <w:pStyle w:val="Compact"/>
              <w:jc w:val="left"/>
            </w:pPr>
            <w:r>
              <w:rPr>
                <w:rStyle w:val="VerbatimChar"/>
              </w:rPr>
              <w:t xml:space="preserve">t_ccd_i</w:t>
            </w:r>
          </w:p>
        </w:tc>
        <w:tc>
          <w:tcPr/>
          <w:p>
            <w:pPr>
              <w:pStyle w:val="Compact"/>
              <w:jc w:val="left"/>
            </w:pPr>
            <w:r>
              <w:rPr>
                <w:rStyle w:val="VerbatimChar"/>
              </w:rPr>
              <w:t xml:space="preserve">tccd_window_ok_o</w:t>
            </w:r>
          </w:p>
        </w:tc>
      </w:tr>
    </w:tbl>
    <w:p>
      <w:pPr>
        <w:pStyle w:val="SourceCode"/>
      </w:pPr>
      <w:r>
        <w:rPr>
          <w:rStyle w:val="KeywordTok"/>
        </w:rPr>
        <w:t xml:space="preserve">if</w:t>
      </w:r>
      <w:r>
        <w:rPr>
          <w:rStyle w:val="NormalTok"/>
        </w:rPr>
        <w:t xml:space="preserve"> (evt_wr_i) </w:t>
      </w:r>
      <w:r>
        <w:rPr>
          <w:rStyle w:val="KeywordTok"/>
        </w:rPr>
        <w:t xml:space="preserve">begin</w:t>
      </w:r>
      <w:r>
        <w:rPr>
          <w:rStyle w:val="NormalTok"/>
        </w:rPr>
        <w:t xml:space="preserve"> r_twtr_cnt &lt;= t_wtr_global_i; r_tccd_cnt &lt;= t_ccd_i; </w:t>
      </w:r>
      <w:r>
        <w:rPr>
          <w:rStyle w:val="KeywordTok"/>
        </w:rPr>
        <w:t xml:space="preserve">end</w:t>
      </w:r>
      <w:r>
        <w:br/>
      </w:r>
      <w:r>
        <w:rPr>
          <w:rStyle w:val="KeywordTok"/>
        </w:rPr>
        <w:t xml:space="preserve">if</w:t>
      </w:r>
      <w:r>
        <w:rPr>
          <w:rStyle w:val="NormalTok"/>
        </w:rPr>
        <w:t xml:space="preserve"> (evt_rd_i) </w:t>
      </w:r>
      <w:r>
        <w:rPr>
          <w:rStyle w:val="KeywordTok"/>
        </w:rPr>
        <w:t xml:space="preserve">begin</w:t>
      </w:r>
      <w:r>
        <w:rPr>
          <w:rStyle w:val="NormalTok"/>
        </w:rPr>
        <w:t xml:space="preserve"> r_trtw_cnt &lt;= t_rtw_i;        r_tccd_cnt &lt;= t_ccd_i; </w:t>
      </w:r>
      <w:r>
        <w:rPr>
          <w:rStyle w:val="KeywordTok"/>
        </w:rPr>
        <w:t xml:space="preserve">end</w:t>
      </w:r>
    </w:p>
    <w:p>
      <w:pPr>
        <w:pStyle w:val="FirstParagraph"/>
      </w:pPr>
      <w:r>
        <w:rPr>
          <w:sz w:val="20"/>
        </w:rPr>
        <w:t xml:space="preserve">Each</w:t>
      </w:r>
      <w:r>
        <w:rPr>
          <w:sz w:val="20"/>
        </w:rPr>
        <w:t xml:space="preserve"> </w:t>
      </w:r>
      <w:r>
        <w:rPr>
          <w:rStyle w:val="VerbatimChar"/>
          <w:sz w:val="20"/>
        </w:rPr>
        <w:t xml:space="preserve">*_ok</w:t>
      </w:r>
      <w:r>
        <w:rPr>
          <w:sz w:val="20"/>
        </w:rPr>
        <w:t xml:space="preserve"> </w:t>
      </w:r>
      <w:r>
        <w:rPr>
          <w:sz w:val="20"/>
        </w:rPr>
        <w:t xml:space="preserve">output is asserted when its counter is 0. tCCD reloads on</w:t>
      </w:r>
      <w:r>
        <w:rPr>
          <w:sz w:val="20"/>
        </w:rPr>
        <w:t xml:space="preserve"> </w:t>
      </w:r>
      <w:r>
        <w:rPr>
          <w:bCs/>
          <w:b/>
          <w:sz w:val="20"/>
        </w:rPr>
        <w:t xml:space="preserve">either</w:t>
      </w:r>
      <w:r>
        <w:rPr>
          <w:sz w:val="20"/>
        </w:rPr>
        <w:t xml:space="preserve"> </w:t>
      </w:r>
      <w:r>
        <w:rPr>
          <w:sz w:val="20"/>
        </w:rPr>
        <w:t xml:space="preserve">a</w:t>
      </w:r>
      <w:r>
        <w:rPr>
          <w:sz w:val="20"/>
        </w:rPr>
        <w:t xml:space="preserve"> </w:t>
      </w:r>
      <w:r>
        <w:rPr>
          <w:sz w:val="20"/>
        </w:rPr>
        <w:t xml:space="preserve">read or a write, so it paces every column-to-column gap on the shared bus. tWTR</w:t>
      </w:r>
      <w:r>
        <w:rPr>
          <w:sz w:val="20"/>
        </w:rPr>
        <w:t xml:space="preserve"> </w:t>
      </w:r>
      <w:r>
        <w:rPr>
          <w:sz w:val="20"/>
        </w:rPr>
        <w:t xml:space="preserve">loads on writes and gates reads; tRTW loads on reads and gates writes.</w:t>
      </w:r>
    </w:p>
    <w:p>
      <w:pPr>
        <w:pStyle w:val="BodyText"/>
      </w:pPr>
      <w:r>
        <w:rPr>
          <w:sz w:val="20"/>
        </w:rPr>
        <w:t xml:space="preserve">At DDR2-800 tRTW is typically 0 cycles, but the counter is still synthesized for</w:t>
      </w:r>
      <w:r>
        <w:rPr>
          <w:sz w:val="20"/>
        </w:rPr>
        <w:t xml:space="preserve"> </w:t>
      </w:r>
      <w:r>
        <w:rPr>
          <w:sz w:val="20"/>
        </w:rPr>
        <w:t xml:space="preserve">parameter consistency and forward-compatibility with DDR3+ where tRTW matters.</w:t>
      </w:r>
    </w:p>
    <w:p>
      <w:pPr>
        <w:pStyle w:val="BlockText"/>
      </w:pPr>
      <w:r>
        <w:rPr>
          <w:bCs/>
          <w:b/>
        </w:rPr>
        <w:t xml:space="preserve">Note on the tWTR trigger.</w:t>
      </w:r>
      <w:r>
        <w:t xml:space="preserve"> </w:t>
      </w:r>
      <w:r>
        <w:t xml:space="preserve">In the live RTL, tWTR reloads on the WR</w:t>
      </w:r>
      <w:r>
        <w:t xml:space="preserve"> </w:t>
      </w:r>
      <w:r>
        <w:rPr>
          <w:iCs/>
          <w:i/>
        </w:rPr>
        <w:t xml:space="preserve">command</w:t>
      </w:r>
      <w:r>
        <w:t xml:space="preserve"> </w:t>
      </w:r>
      <w:r>
        <w:t xml:space="preserve">event (</w:t>
      </w:r>
      <w:r>
        <w:rPr>
          <w:rStyle w:val="VerbatimChar"/>
        </w:rPr>
        <w:t xml:space="preserve">evt_wr_i</w:t>
      </w:r>
      <w:r>
        <w:t xml:space="preserve">), not on a separate last-write-data-beat strobe.</w:t>
      </w:r>
      <w:r>
        <w:t xml:space="preserve"> </w:t>
      </w:r>
      <w:r>
        <w:t xml:space="preserve">The CSR-supplied</w:t>
      </w:r>
      <w:r>
        <w:t xml:space="preserve"> </w:t>
      </w:r>
      <w:r>
        <w:rPr>
          <w:rStyle w:val="VerbatimChar"/>
        </w:rPr>
        <w:t xml:space="preserve">t_wtr_global_i</w:t>
      </w:r>
      <w:r>
        <w:t xml:space="preserve"> </w:t>
      </w:r>
      <w:r>
        <w:t xml:space="preserve">value therefore carries whatever additional</w:t>
      </w:r>
      <w:r>
        <w:t xml:space="preserve"> </w:t>
      </w:r>
      <w:r>
        <w:t xml:space="preserve">WL+BL/2 offset the timing programming folds in; there is no data-path</w:t>
      </w:r>
      <w:r>
        <w:t xml:space="preserve"> </w:t>
      </w:r>
      <w:r>
        <w:rPr>
          <w:rStyle w:val="VerbatimChar"/>
        </w:rPr>
        <w:t xml:space="preserve">wr_last_beat</w:t>
      </w:r>
      <w:r>
        <w:t xml:space="preserve"> </w:t>
      </w:r>
      <w:r>
        <w:t xml:space="preserve">input to this module.</w:t>
      </w:r>
    </w:p>
    <w:p>
      <w:r>
        <w:rPr>
          <w:sz w:val="20"/>
        </w:rPr>
        <w:pict>
          <v:rect style="width:0;height:1.5pt" o:hralign="center" o:hrstd="t" o:hr="t"/>
        </w:pict>
      </w:r>
    </w:p>
    <w:bookmarkEnd w:id="234"/>
    <w:bookmarkStart w:id="235" w:name="readiness-outputs-strict-flop"/>
    <w:p>
      <w:pPr>
        <w:pStyle w:val="Heading2"/>
        <w:spacing w:before="280" w:after="80"/>
        <w:pBdr>
          <w:bottom w:val="single" w:sz="12" w:color="228B22"/>
        </w:pBdr>
      </w:pPr>
      <w:r>
        <w:rPr>
          <w:rStyle w:val="SectionNumber"/>
          <w:b/>
          <w:color w:val="228B22"/>
          <w:sz w:val="28"/>
        </w:rPr>
        <w:t xml:space="preserve">21.6</w:t>
      </w:r>
      <w:r>
        <w:rPr>
          <w:b/>
          <w:color w:val="228B22"/>
          <w:sz w:val="28"/>
        </w:rPr>
        <w:tab/>
      </w:r>
      <w:r>
        <w:rPr>
          <w:b/>
          <w:color w:val="228B22"/>
          <w:sz w:val="28"/>
        </w:rPr>
        <w:t xml:space="preserve">Readiness Outputs (strict-flop)</w:t>
      </w:r>
    </w:p>
    <w:p>
      <w:pPr>
        <w:pStyle w:val="FirstParagraph"/>
      </w:pPr>
      <w:r>
        <w:rPr>
          <w:sz w:val="20"/>
        </w:rPr>
        <w:t xml:space="preserve">The</w:t>
      </w:r>
      <w:r>
        <w:rPr>
          <w:sz w:val="20"/>
        </w:rPr>
        <w:t xml:space="preserve"> </w:t>
      </w:r>
      <w:r>
        <w:rPr>
          <w:rStyle w:val="VerbatimChar"/>
          <w:sz w:val="20"/>
        </w:rPr>
        <w:t xml:space="preserve">*_window_ok_o</w:t>
      </w:r>
      <w:r>
        <w:rPr>
          <w:sz w:val="20"/>
        </w:rPr>
        <w:t xml:space="preserve"> </w:t>
      </w:r>
      <w:r>
        <w:rPr>
          <w:sz w:val="20"/>
        </w:rPr>
        <w:t xml:space="preserve">outputs are</w:t>
      </w:r>
      <w:r>
        <w:rPr>
          <w:sz w:val="20"/>
        </w:rPr>
        <w:t xml:space="preserve"> </w:t>
      </w:r>
      <w:r>
        <w:rPr>
          <w:bCs/>
          <w:b/>
          <w:sz w:val="20"/>
        </w:rPr>
        <w:t xml:space="preserve">registered</w:t>
      </w:r>
      <w:r>
        <w:rPr>
          <w:sz w:val="20"/>
        </w:rPr>
        <w:t xml:space="preserve"> </w:t>
      </w:r>
      <w:r>
        <w:rPr>
          <w:sz w:val="20"/>
        </w:rPr>
        <w:t xml:space="preserve">(strict-flop house style). Each</w:t>
      </w:r>
      <w:r>
        <w:rPr>
          <w:sz w:val="20"/>
        </w:rPr>
        <w:t xml:space="preserve"> </w:t>
      </w:r>
      <w:r>
        <w:rPr>
          <w:sz w:val="20"/>
        </w:rPr>
        <w:t xml:space="preserve">cycle the module computes the next-cycle window-ok values combinationally, then</w:t>
      </w:r>
      <w:r>
        <w:rPr>
          <w:sz w:val="20"/>
        </w:rPr>
        <w:t xml:space="preserve"> </w:t>
      </w:r>
      <w:r>
        <w:rPr>
          <w:sz w:val="20"/>
        </w:rPr>
        <w:t xml:space="preserve">flops them:</w:t>
      </w:r>
    </w:p>
    <w:p>
      <w:pPr>
        <w:pStyle w:val="SourceCode"/>
      </w:pPr>
      <w:r>
        <w:rPr>
          <w:rStyle w:val="CommentTok"/>
        </w:rPr>
        <w:t xml:space="preserve">// next-cycle tFAW-ok (combinational, per rank)</w:t>
      </w:r>
      <w:r>
        <w:br/>
      </w:r>
      <w:r>
        <w:rPr>
          <w:rStyle w:val="NormalTok"/>
        </w:rPr>
        <w:t xml:space="preserve">tfaw_window_ok_o &lt;= w_tfaw_ok;</w:t>
      </w:r>
      <w:r>
        <w:br/>
      </w:r>
      <w:r>
        <w:rPr>
          <w:rStyle w:val="KeywordTok"/>
        </w:rPr>
        <w:t xml:space="preserve">for</w:t>
      </w:r>
      <w:r>
        <w:rPr>
          <w:rStyle w:val="NormalTok"/>
        </w:rPr>
        <w:t xml:space="preserve"> (</w:t>
      </w:r>
      <w:r>
        <w:rPr>
          <w:rStyle w:val="KeywordTok"/>
        </w:rPr>
        <w:t xml:space="preserve">int</w:t>
      </w:r>
      <w:r>
        <w:rPr>
          <w:rStyle w:val="NormalTok"/>
        </w:rPr>
        <w:t xml:space="preserve"> </w:t>
      </w:r>
      <w:r>
        <w:rPr>
          <w:rStyle w:val="KeywordTok"/>
        </w:rPr>
        <w:t xml:space="preserve">unsigned</w:t>
      </w:r>
      <w:r>
        <w:rPr>
          <w:rStyle w:val="NormalTok"/>
        </w:rPr>
        <w:t xml:space="preserve"> k = </w:t>
      </w:r>
      <w:r>
        <w:rPr>
          <w:rStyle w:val="DecValTok"/>
        </w:rPr>
        <w:t xml:space="preserve">0</w:t>
      </w:r>
      <w:r>
        <w:rPr>
          <w:rStyle w:val="NormalTok"/>
        </w:rPr>
        <w:t xml:space="preserve">; k &lt; NUM_RANKS; k++)</w:t>
      </w:r>
      <w:r>
        <w:br/>
      </w:r>
      <w:r>
        <w:rPr>
          <w:rStyle w:val="NormalTok"/>
        </w:rPr>
        <w:t xml:space="preserve">    trrd_window_ok_o[k] &lt;= (r_trrd_cnt[k] == </w:t>
      </w:r>
      <w:r>
        <w:rPr>
          <w:rStyle w:val="BaseNTok"/>
        </w:rPr>
        <w:t xml:space="preserve">8'd0</w:t>
      </w:r>
      <w:r>
        <w:rPr>
          <w:rStyle w:val="NormalTok"/>
        </w:rPr>
        <w:t xml:space="preserve">);</w:t>
      </w:r>
      <w:r>
        <w:br/>
      </w:r>
      <w:r>
        <w:rPr>
          <w:rStyle w:val="NormalTok"/>
        </w:rPr>
        <w:t xml:space="preserve">twtr_global_ok_o &lt;= (r_twtr_cnt == </w:t>
      </w:r>
      <w:r>
        <w:rPr>
          <w:rStyle w:val="BaseNTok"/>
        </w:rPr>
        <w:t xml:space="preserve">8'd0</w:t>
      </w:r>
      <w:r>
        <w:rPr>
          <w:rStyle w:val="NormalTok"/>
        </w:rPr>
        <w:t xml:space="preserve">);</w:t>
      </w:r>
      <w:r>
        <w:br/>
      </w:r>
      <w:r>
        <w:rPr>
          <w:rStyle w:val="NormalTok"/>
        </w:rPr>
        <w:t xml:space="preserve">trtw_window_ok_o &lt;= (r_trtw_cnt == </w:t>
      </w:r>
      <w:r>
        <w:rPr>
          <w:rStyle w:val="BaseNTok"/>
        </w:rPr>
        <w:t xml:space="preserve">8'd0</w:t>
      </w:r>
      <w:r>
        <w:rPr>
          <w:rStyle w:val="NormalTok"/>
        </w:rPr>
        <w:t xml:space="preserve">);</w:t>
      </w:r>
      <w:r>
        <w:br/>
      </w:r>
      <w:r>
        <w:rPr>
          <w:rStyle w:val="NormalTok"/>
        </w:rPr>
        <w:t xml:space="preserve">tccd_window_ok_o &lt;= (r_tccd_cnt == </w:t>
      </w:r>
      <w:r>
        <w:rPr>
          <w:rStyle w:val="BaseNTok"/>
        </w:rPr>
        <w:t xml:space="preserve">8'd0</w:t>
      </w:r>
      <w:r>
        <w:rPr>
          <w:rStyle w:val="NormalTok"/>
        </w:rPr>
        <w:t xml:space="preserve">);</w:t>
      </w:r>
    </w:p>
    <w:p>
      <w:pPr>
        <w:pStyle w:val="FirstParagraph"/>
      </w:pPr>
      <w:r>
        <w:rPr>
          <w:sz w:val="20"/>
        </w:rPr>
        <w:t xml:space="preserve">Out of reset, every</w:t>
      </w:r>
      <w:r>
        <w:rPr>
          <w:sz w:val="20"/>
        </w:rPr>
        <w:t xml:space="preserve"> </w:t>
      </w:r>
      <w:r>
        <w:rPr>
          <w:rStyle w:val="VerbatimChar"/>
          <w:sz w:val="20"/>
        </w:rPr>
        <w:t xml:space="preserve">*_ok</w:t>
      </w:r>
      <w:r>
        <w:rPr>
          <w:sz w:val="20"/>
        </w:rPr>
        <w:t xml:space="preserve"> </w:t>
      </w:r>
      <w:r>
        <w:rPr>
          <w:sz w:val="20"/>
        </w:rPr>
        <w:t xml:space="preserve">output is driven to its permissive value (</w:t>
      </w:r>
      <w:r>
        <w:rPr>
          <w:rStyle w:val="VerbatimChar"/>
          <w:sz w:val="20"/>
        </w:rPr>
        <w:t xml:space="preserve">'1</w:t>
      </w:r>
      <w:r>
        <w:rPr>
          <w:sz w:val="20"/>
        </w:rPr>
        <w:t xml:space="preserve"> </w:t>
      </w:r>
      <w:r>
        <w:rPr>
          <w:sz w:val="20"/>
        </w:rPr>
        <w:t xml:space="preserve">/</w:t>
      </w:r>
      <w:r>
        <w:rPr>
          <w:sz w:val="20"/>
        </w:rPr>
        <w:t xml:space="preserve"> </w:t>
      </w:r>
      <w:r>
        <w:rPr>
          <w:rStyle w:val="VerbatimChar"/>
          <w:sz w:val="20"/>
        </w:rPr>
        <w:t xml:space="preserve">1'b1</w:t>
      </w:r>
      <w:r>
        <w:rPr>
          <w:sz w:val="20"/>
        </w:rPr>
        <w:t xml:space="preserve">) so the arbiter is not spuriously blocked before any command has issued.</w:t>
      </w:r>
    </w:p>
    <w:p>
      <w:pPr>
        <w:pStyle w:val="BodyText"/>
      </w:pPr>
      <w:r>
        <w:rPr>
          <w:sz w:val="20"/>
        </w:rPr>
        <w:t xml:space="preserve">Because the outputs are flopped, the arbiter sees a one-cycle-registered view of</w:t>
      </w:r>
      <w:r>
        <w:rPr>
          <w:sz w:val="20"/>
        </w:rPr>
        <w:t xml:space="preserve"> </w:t>
      </w:r>
      <w:r>
        <w:rPr>
          <w:sz w:val="20"/>
        </w:rPr>
        <w:t xml:space="preserve">the counters — the same single-stage discipline as</w:t>
      </w:r>
      <w:r>
        <w:rPr>
          <w:sz w:val="20"/>
        </w:rPr>
        <w:t xml:space="preserve"> </w:t>
      </w:r>
      <w:r>
        <w:rPr>
          <w:rStyle w:val="VerbatimChar"/>
          <w:sz w:val="20"/>
        </w:rPr>
        <w:t xml:space="preserve">bank_timer</w:t>
      </w:r>
      <w:r>
        <w:rPr>
          <w:sz w:val="20"/>
        </w:rPr>
        <w:t xml:space="preserve">’s combinational</w:t>
      </w:r>
      <w:r>
        <w:rPr>
          <w:sz w:val="20"/>
        </w:rPr>
        <w:t xml:space="preserve"> </w:t>
      </w:r>
      <w:r>
        <w:rPr>
          <w:rStyle w:val="VerbatimChar"/>
          <w:sz w:val="20"/>
        </w:rPr>
        <w:t xml:space="preserve">safe_*</w:t>
      </w:r>
      <w:r>
        <w:rPr>
          <w:sz w:val="20"/>
        </w:rPr>
        <w:t xml:space="preserve">, one flop deeper. The arbiter accounts for this uniform one-cycle</w:t>
      </w:r>
      <w:r>
        <w:rPr>
          <w:sz w:val="20"/>
        </w:rPr>
        <w:t xml:space="preserve"> </w:t>
      </w:r>
      <w:r>
        <w:rPr>
          <w:sz w:val="20"/>
        </w:rPr>
        <w:t xml:space="preserve">readiness latency across both timer FUBs.</w:t>
      </w:r>
    </w:p>
    <w:p>
      <w:r>
        <w:rPr>
          <w:sz w:val="20"/>
        </w:rPr>
        <w:pict>
          <v:rect style="width:0;height:1.5pt" o:hralign="center" o:hrstd="t" o:hr="t"/>
        </w:pict>
      </w:r>
    </w:p>
    <w:bookmarkEnd w:id="235"/>
    <w:bookmarkStart w:id="236" w:name="advisory-lookahead-safe_actrdwrpre_la_o"/>
    <w:p>
      <w:pPr>
        <w:pStyle w:val="Heading2"/>
        <w:spacing w:before="280" w:after="80"/>
        <w:pBdr>
          <w:bottom w:val="single" w:sz="12" w:color="228B22"/>
        </w:pBdr>
      </w:pPr>
      <w:r>
        <w:rPr>
          <w:rStyle w:val="SectionNumber"/>
          <w:b/>
          <w:color w:val="228B22"/>
          <w:sz w:val="28"/>
        </w:rPr>
        <w:t xml:space="preserve">21.7</w:t>
      </w:r>
      <w:r>
        <w:rPr>
          <w:b/>
          <w:color w:val="228B22"/>
          <w:sz w:val="28"/>
        </w:rPr>
        <w:tab/>
      </w:r>
      <w:r>
        <w:rPr>
          <w:b/>
          <w:color w:val="228B22"/>
          <w:sz w:val="28"/>
        </w:rPr>
        <w:t xml:space="preserve">Advisory lookahead —</w:t>
      </w:r>
      <w:r>
        <w:rPr>
          <w:b/>
          <w:color w:val="228B22"/>
          <w:sz w:val="28"/>
        </w:rPr>
        <w:t xml:space="preserve"> </w:t>
      </w:r>
      <w:r>
        <w:rPr>
          <w:rStyle w:val="VerbatimChar"/>
          <w:b/>
          <w:color w:val="228B22"/>
          <w:sz w:val="28"/>
        </w:rPr>
        <w:t xml:space="preserve">safe_{act,rdwr,pre}_la_o</w:t>
      </w:r>
    </w:p>
    <w:p>
      <w:pPr>
        <w:pStyle w:val="FirstParagraph"/>
      </w:pPr>
      <w:r>
        <w:rPr>
          <w:sz w:val="20"/>
        </w:rPr>
        <w:t xml:space="preserve">Added 2026-09-25. The pick pipeline decides on a</w:t>
      </w:r>
      <w:r>
        <w:rPr>
          <w:sz w:val="20"/>
        </w:rPr>
        <w:t xml:space="preserve"> </w:t>
      </w:r>
      <w:r>
        <w:rPr>
          <w:bCs/>
          <w:b/>
          <w:sz w:val="20"/>
        </w:rPr>
        <w:t xml:space="preserve">registered</w:t>
      </w:r>
      <w:r>
        <w:rPr>
          <w:sz w:val="20"/>
        </w:rPr>
        <w:t xml:space="preserve"> </w:t>
      </w:r>
      <w:r>
        <w:rPr>
          <w:sz w:val="20"/>
        </w:rPr>
        <w:t xml:space="preserve">bank image and</w:t>
      </w:r>
      <w:r>
        <w:rPr>
          <w:sz w:val="20"/>
        </w:rPr>
        <w:t xml:space="preserve"> </w:t>
      </w:r>
      <w:r>
        <w:rPr>
          <w:sz w:val="20"/>
        </w:rPr>
        <w:t xml:space="preserve">the command fires four register stages later (</w:t>
      </w:r>
      <w:r>
        <w:rPr>
          <w:rStyle w:val="VerbatimChar"/>
          <w:sz w:val="20"/>
        </w:rPr>
        <w:t xml:space="preserve">r_bank_*_ready</w:t>
      </w:r>
      <w:r>
        <w:rPr>
          <w:sz w:val="20"/>
        </w:rPr>
        <w:t xml:space="preserve"> </w:t>
      </w:r>
      <w:r>
        <w:rPr>
          <w:sz w:val="20"/>
        </w:rPr>
        <w:t xml:space="preserve">-&gt; STAGE-1a -&gt;</w:t>
      </w:r>
      <w:r>
        <w:rPr>
          <w:sz w:val="20"/>
        </w:rPr>
        <w:t xml:space="preserve"> </w:t>
      </w:r>
      <w:r>
        <w:rPr>
          <w:sz w:val="20"/>
        </w:rPr>
        <w:t xml:space="preserve">pre-pick -&gt; output), so a bank inside a tRCD/tRP/tRAS window read as not-ready</w:t>
      </w:r>
      <w:r>
        <w:rPr>
          <w:sz w:val="20"/>
        </w:rPr>
        <w:t xml:space="preserve"> </w:t>
      </w:r>
      <w:r>
        <w:rPr>
          <w:sz w:val="20"/>
        </w:rPr>
        <w:t xml:space="preserve">even when that window would have closed before the command reached the DRAM.</w:t>
      </w:r>
      <w:r>
        <w:rPr>
          <w:sz w:val="20"/>
        </w:rPr>
        <w:t xml:space="preserve"> </w:t>
      </w:r>
      <w:r>
        <w:rPr>
          <w:sz w:val="20"/>
        </w:rPr>
        <w:t xml:space="preserve">The arbiter idled through the latency instead of pipelining into it.</w:t>
      </w:r>
    </w:p>
    <w:p>
      <w:pPr>
        <w:pStyle w:val="BodyText"/>
      </w:pPr>
      <w:r>
        <w:rPr>
          <w:sz w:val="20"/>
        </w:rPr>
        <w:t xml:space="preserve">Every constraint here is a</w:t>
      </w:r>
      <w:r>
        <w:rPr>
          <w:sz w:val="20"/>
        </w:rPr>
        <w:t xml:space="preserve"> </w:t>
      </w:r>
      <w:r>
        <w:rPr>
          <w:bCs/>
          <w:b/>
          <w:sz w:val="20"/>
        </w:rPr>
        <w:t xml:space="preserve">saturating down-counter</w:t>
      </w:r>
      <w:r>
        <w:rPr>
          <w:sz w:val="20"/>
        </w:rPr>
        <w:t xml:space="preserve"> </w:t>
      </w:r>
      <w:r>
        <w:rPr>
          <w:sz w:val="20"/>
        </w:rPr>
        <w:t xml:space="preserve">that decrements once per</w:t>
      </w:r>
      <w:r>
        <w:rPr>
          <w:sz w:val="20"/>
        </w:rPr>
        <w:t xml:space="preserve"> </w:t>
      </w:r>
      <w:r>
        <w:rPr>
          <w:sz w:val="20"/>
        </w:rPr>
        <w:t xml:space="preserve">cycle, so</w:t>
      </w:r>
      <w:r>
        <w:rPr>
          <w:sz w:val="20"/>
        </w:rPr>
        <w:t xml:space="preserve"> </w:t>
      </w:r>
      <w:r>
        <w:rPr>
          <w:rStyle w:val="VerbatimChar"/>
          <w:sz w:val="20"/>
        </w:rPr>
        <w:t xml:space="preserve">r_X &lt;= LA</w:t>
      </w:r>
      <w:r>
        <w:rPr>
          <w:sz w:val="20"/>
        </w:rPr>
        <w:t xml:space="preserve"> </w:t>
      </w:r>
      <w:r>
        <w:rPr>
          <w:sz w:val="20"/>
        </w:rPr>
        <w:t xml:space="preserve">is exactly</w:t>
      </w:r>
      <w:r>
        <w:rPr>
          <w:sz w:val="20"/>
        </w:rPr>
        <w:t xml:space="preserve"> </w:t>
      </w:r>
      <w:r>
        <w:rPr>
          <w:sz w:val="20"/>
        </w:rPr>
        <w:t xml:space="preserve">“</w:t>
      </w:r>
      <w:r>
        <w:rPr>
          <w:sz w:val="20"/>
        </w:rPr>
        <w:t xml:space="preserve">reaches 0 within LA cycles</w:t>
      </w:r>
      <w:r>
        <w:rPr>
          <w:sz w:val="20"/>
        </w:rPr>
        <w:t xml:space="preserve">”</w:t>
      </w:r>
      <w:r>
        <w:rPr>
          <w:sz w:val="20"/>
        </w:rPr>
        <w:t xml:space="preserve"> </w:t>
      </w:r>
      <w:r>
        <w:rPr>
          <w:sz w:val="20"/>
        </w:rPr>
        <w:t xml:space="preserve">— the lookahead</w:t>
      </w:r>
      <w:r>
        <w:rPr>
          <w:sz w:val="20"/>
        </w:rPr>
        <w:t xml:space="preserve"> </w:t>
      </w:r>
      <w:r>
        <w:rPr>
          <w:sz w:val="20"/>
        </w:rPr>
        <w:t xml:space="preserve">is the same AND tree with a different comparator threshold, not a second timer.</w:t>
      </w:r>
      <w:r>
        <w:rPr>
          <w:sz w:val="20"/>
        </w:rPr>
        <w:t xml:space="preserve"> </w:t>
      </w:r>
      <w:r>
        <w:rPr>
          <w:rStyle w:val="VerbatimChar"/>
          <w:sz w:val="20"/>
        </w:rPr>
        <w:t xml:space="preserve">BANK_LA</w:t>
      </w:r>
      <w:r>
        <w:rPr>
          <w:sz w:val="20"/>
        </w:rPr>
        <w:t xml:space="preserve"> </w:t>
      </w:r>
      <w:r>
        <w:rPr>
          <w:sz w:val="20"/>
        </w:rPr>
        <w:t xml:space="preserve">(default 4) is the select-to-fire stage count.</w:t>
      </w:r>
    </w:p>
    <w:p>
      <w:pPr>
        <w:pStyle w:val="BodyText"/>
      </w:pPr>
      <w:r>
        <w:rPr>
          <w:sz w:val="20"/>
        </w:rPr>
        <w:t xml:space="preserve">These outputs are</w:t>
      </w:r>
      <w:r>
        <w:rPr>
          <w:sz w:val="20"/>
        </w:rPr>
        <w:t xml:space="preserve"> </w:t>
      </w:r>
      <w:r>
        <w:rPr>
          <w:bCs/>
          <w:b/>
          <w:sz w:val="20"/>
        </w:rPr>
        <w:t xml:space="preserve">ADVISORY</w:t>
      </w:r>
      <w:r>
        <w:rPr>
          <w:sz w:val="20"/>
        </w:rPr>
        <w:t xml:space="preserve">. A reload can only come from a command the</w:t>
      </w:r>
      <w:r>
        <w:rPr>
          <w:sz w:val="20"/>
        </w:rPr>
        <w:t xml:space="preserve"> </w:t>
      </w:r>
      <w:r>
        <w:rPr>
          <w:sz w:val="20"/>
        </w:rPr>
        <w:t xml:space="preserve">scheduler itself issues, so the prediction can be wrong; the scheduler’s final</w:t>
      </w:r>
      <w:r>
        <w:rPr>
          <w:sz w:val="20"/>
        </w:rPr>
        <w:t xml:space="preserve"> </w:t>
      </w:r>
      <w:r>
        <w:rPr>
          <w:sz w:val="20"/>
        </w:rPr>
        <w:t xml:space="preserve">stage re-checks the LIVE</w:t>
      </w:r>
      <w:r>
        <w:rPr>
          <w:sz w:val="20"/>
        </w:rPr>
        <w:t xml:space="preserve"> </w:t>
      </w:r>
      <w:r>
        <w:rPr>
          <w:rStyle w:val="VerbatimChar"/>
          <w:sz w:val="20"/>
        </w:rPr>
        <w:t xml:space="preserve">safe_*</w:t>
      </w:r>
      <w:r>
        <w:rPr>
          <w:sz w:val="20"/>
        </w:rPr>
        <w:t xml:space="preserve"> </w:t>
      </w:r>
      <w:r>
        <w:rPr>
          <w:sz w:val="20"/>
        </w:rPr>
        <w:t xml:space="preserve">before anything leaves (see</w:t>
      </w:r>
      <w:r>
        <w:rPr>
          <w:sz w:val="20"/>
        </w:rPr>
        <w:t xml:space="preserve"> </w:t>
      </w:r>
      <w:r>
        <w:rPr>
          <w:rStyle w:val="VerbatimChar"/>
          <w:sz w:val="20"/>
        </w:rPr>
        <w:t xml:space="preserve">07_scheduler.md</w:t>
      </w:r>
      <w:r>
        <w:rPr>
          <w:sz w:val="20"/>
        </w:rPr>
        <w:t xml:space="preserve">). A lookahead that guessed wrong therefore costs one dropped</w:t>
      </w:r>
      <w:r>
        <w:rPr>
          <w:sz w:val="20"/>
        </w:rPr>
        <w:t xml:space="preserve"> </w:t>
      </w:r>
      <w:r>
        <w:rPr>
          <w:sz w:val="20"/>
        </w:rPr>
        <w:t xml:space="preserve">pick, never a JEDEC violation.</w:t>
      </w:r>
    </w:p>
    <w:p>
      <w:pPr>
        <w:pStyle w:val="BodyText"/>
      </w:pPr>
      <w:r>
        <w:rPr>
          <w:sz w:val="20"/>
        </w:rPr>
        <w:t xml:space="preserve">Two terms are deliberately</w:t>
      </w:r>
      <w:r>
        <w:rPr>
          <w:sz w:val="20"/>
        </w:rPr>
        <w:t xml:space="preserve"> </w:t>
      </w:r>
      <w:r>
        <w:rPr>
          <w:bCs/>
          <w:b/>
          <w:sz w:val="20"/>
        </w:rPr>
        <w:t xml:space="preserve">not</w:t>
      </w:r>
      <w:r>
        <w:rPr>
          <w:sz w:val="20"/>
        </w:rPr>
        <w:t xml:space="preserve"> </w:t>
      </w:r>
      <w:r>
        <w:rPr>
          <w:sz w:val="20"/>
        </w:rPr>
        <w:t xml:space="preserve">extrapolated, and both omissions are</w:t>
      </w:r>
      <w:r>
        <w:rPr>
          <w:sz w:val="20"/>
        </w:rPr>
        <w:t xml:space="preserve"> </w:t>
      </w:r>
      <w:r>
        <w:rPr>
          <w:sz w:val="20"/>
        </w:rPr>
        <w:t xml:space="preserve">conservative — they can only under-report safety:</w:t>
      </w:r>
    </w:p>
    <w:p>
      <w:pPr>
        <w:numPr>
          <w:ilvl w:val="0"/>
          <w:numId w:val="1057"/>
        </w:numPr>
        <w:pStyle w:val="Compact"/>
      </w:pPr>
      <w:r>
        <w:rPr>
          <w:rStyle w:val="VerbatimChar"/>
        </w:rPr>
        <w:t xml:space="preserve">r_row_valid</w:t>
      </w:r>
      <w:r>
        <w:t xml:space="preserve"> </w:t>
      </w:r>
      <w:r>
        <w:t xml:space="preserve">is set by an ACT and cleared by a PRE that the scheduler</w:t>
      </w:r>
      <w:r>
        <w:t xml:space="preserve"> </w:t>
      </w:r>
      <w:r>
        <w:t xml:space="preserve">itself issues. Predicting it would mean predicting the scheduler from inside</w:t>
      </w:r>
      <w:r>
        <w:t xml:space="preserve"> </w:t>
      </w:r>
      <w:r>
        <w:t xml:space="preserve">the timer.</w:t>
      </w:r>
    </w:p>
    <w:p>
      <w:pPr>
        <w:numPr>
          <w:ilvl w:val="0"/>
          <w:numId w:val="1057"/>
        </w:numPr>
        <w:pStyle w:val="Compact"/>
      </w:pPr>
      <w:r>
        <w:t xml:space="preserve">The auto-precharge self-close</w:t>
      </w:r>
      <w:r>
        <w:t xml:space="preserve"> </w:t>
      </w:r>
      <w:r>
        <w:rPr>
          <w:bCs/>
          <w:b/>
        </w:rPr>
        <w:t xml:space="preserve">is</w:t>
      </w:r>
      <w:r>
        <w:t xml:space="preserve"> </w:t>
      </w:r>
      <w:r>
        <w:t xml:space="preserve">autonomous, but it RELOADS tRP when it</w:t>
      </w:r>
      <w:r>
        <w:t xml:space="preserve"> </w:t>
      </w:r>
      <w:r>
        <w:t xml:space="preserve">fires, so</w:t>
      </w:r>
      <w:r>
        <w:t xml:space="preserve"> </w:t>
      </w:r>
      <w:r>
        <w:rPr>
          <w:rStyle w:val="VerbatimChar"/>
        </w:rPr>
        <w:t xml:space="preserve">r_rp &lt;= LA</w:t>
      </w:r>
      <w:r>
        <w:t xml:space="preserve"> </w:t>
      </w:r>
      <w:r>
        <w:t xml:space="preserve">is wrong for an AP-pending bank — the true condition</w:t>
      </w:r>
      <w:r>
        <w:t xml:space="preserve"> </w:t>
      </w:r>
      <w:r>
        <w:t xml:space="preserve">is</w:t>
      </w:r>
      <w:r>
        <w:t xml:space="preserve"> </w:t>
      </w:r>
      <w:r>
        <w:rPr>
          <w:rStyle w:val="VerbatimChar"/>
        </w:rPr>
        <w:t xml:space="preserve">max(preblk, ras) + 1 + t_rp &lt;= LA</w:t>
      </w:r>
      <w:r>
        <w:t xml:space="preserve">. An arm for this was built and</w:t>
      </w:r>
      <w:r>
        <w:t xml:space="preserve"> </w:t>
      </w:r>
      <w:r>
        <w:t xml:space="preserve">measured: it changed nothing at any LA, because that ETA (5–7 cycles) exceeds</w:t>
      </w:r>
      <w:r>
        <w:t xml:space="preserve"> </w:t>
      </w:r>
      <w:r>
        <w:t xml:space="preserve">the select-to-fire distance (3–4), so it predicts readiness LATER than the</w:t>
      </w:r>
      <w:r>
        <w:t xml:space="preserve"> </w:t>
      </w:r>
      <w:r>
        <w:t xml:space="preserve">command arrives and the pick is dropped. Reverted, not shipped.</w:t>
      </w:r>
    </w:p>
    <w:p>
      <w:pPr>
        <w:pStyle w:val="FirstParagraph"/>
      </w:pPr>
      <w:r>
        <w:rPr>
          <w:rStyle w:val="VerbatimChar"/>
          <w:sz w:val="20"/>
        </w:rPr>
        <w:t xml:space="preserve">LA=0</w:t>
      </w:r>
      <w:r>
        <w:rPr>
          <w:sz w:val="20"/>
        </w:rPr>
        <w:t xml:space="preserve"> </w:t>
      </w:r>
      <w:r>
        <w:rPr>
          <w:sz w:val="20"/>
        </w:rPr>
        <w:t xml:space="preserve">collapses each term to its</w:t>
      </w:r>
      <w:r>
        <w:rPr>
          <w:sz w:val="20"/>
        </w:rPr>
        <w:t xml:space="preserve"> </w:t>
      </w:r>
      <w:r>
        <w:rPr>
          <w:rStyle w:val="VerbatimChar"/>
          <w:sz w:val="20"/>
        </w:rPr>
        <w:t xml:space="preserve">safe_*_o</w:t>
      </w:r>
      <w:r>
        <w:rPr>
          <w:sz w:val="20"/>
        </w:rPr>
        <w:t xml:space="preserve"> </w:t>
      </w:r>
      <w:r>
        <w:rPr>
          <w:sz w:val="20"/>
        </w:rPr>
        <w:t xml:space="preserve">twin exactly, which is how the</w:t>
      </w:r>
      <w:r>
        <w:rPr>
          <w:sz w:val="20"/>
        </w:rPr>
        <w:t xml:space="preserve"> </w:t>
      </w:r>
      <w:r>
        <w:rPr>
          <w:sz w:val="20"/>
        </w:rPr>
        <w:t xml:space="preserve">plumbing was gated before the depth was turned up.</w:t>
      </w:r>
    </w:p>
    <w:p>
      <w:pPr>
        <w:pStyle w:val="BodyText"/>
      </w:pPr>
      <w:r>
        <w:rPr>
          <w:bCs/>
          <w:b/>
          <w:sz w:val="20"/>
        </w:rPr>
        <w:t xml:space="preserve">Measured on silicon</w:t>
      </w:r>
      <w:r>
        <w:rPr>
          <w:sz w:val="20"/>
        </w:rPr>
        <w:t xml:space="preserve"> </w:t>
      </w:r>
      <w:r>
        <w:rPr>
          <w:sz w:val="20"/>
        </w:rPr>
        <w:t xml:space="preserve">(isolated A/B, same bitstream, only</w:t>
      </w:r>
      <w:r>
        <w:rPr>
          <w:sz w:val="20"/>
        </w:rPr>
        <w:t xml:space="preserve"> </w:t>
      </w:r>
      <w:r>
        <w:rPr>
          <w:rStyle w:val="VerbatimChar"/>
          <w:sz w:val="20"/>
        </w:rPr>
        <w:t xml:space="preserve">BANK_LA</w:t>
      </w:r>
      <w:r>
        <w:rPr>
          <w:sz w:val="20"/>
        </w:rPr>
        <w:t xml:space="preserve"> </w:t>
      </w:r>
      <w:r>
        <w:rPr>
          <w:sz w:val="20"/>
        </w:rPr>
        <w:t xml:space="preserve">0 -&gt; 4):</w:t>
      </w:r>
      <w:r>
        <w:rPr>
          <w:sz w:val="20"/>
        </w:rPr>
        <w:t xml:space="preserve"> </w:t>
      </w:r>
      <w:r>
        <w:rPr>
          <w:sz w:val="20"/>
        </w:rPr>
        <w:t xml:space="preserve">close-page reads +32.8%, page-hostile col_major +19.2%, streaming +0.5%. The</w:t>
      </w:r>
      <w:r>
        <w:rPr>
          <w:sz w:val="20"/>
        </w:rPr>
        <w:t xml:space="preserve"> </w:t>
      </w:r>
      <w:r>
        <w:rPr>
          <w:sz w:val="20"/>
        </w:rPr>
        <w:t xml:space="preserve">gain lands where bank timers bind and nowhere else, which is the mechanism.</w:t>
      </w:r>
    </w:p>
    <w:p>
      <w:r>
        <w:rPr>
          <w:sz w:val="20"/>
        </w:rPr>
        <w:pict>
          <v:rect style="width:0;height:1.5pt" o:hralign="center" o:hrstd="t" o:hr="t"/>
        </w:pict>
      </w:r>
    </w:p>
    <w:bookmarkEnd w:id="236"/>
    <w:bookmarkStart w:id="237" w:name="observability"/>
    <w:p>
      <w:pPr>
        <w:pStyle w:val="Heading2"/>
        <w:spacing w:before="280" w:after="80"/>
        <w:pBdr>
          <w:bottom w:val="single" w:sz="12" w:color="228B22"/>
        </w:pBdr>
      </w:pPr>
      <w:r>
        <w:rPr>
          <w:rStyle w:val="SectionNumber"/>
          <w:b/>
          <w:color w:val="228B22"/>
          <w:sz w:val="28"/>
        </w:rPr>
        <w:t xml:space="preserve">21.8</w:t>
      </w:r>
      <w:r>
        <w:rPr>
          <w:b/>
          <w:color w:val="228B22"/>
          <w:sz w:val="28"/>
        </w:rPr>
        <w:tab/>
      </w:r>
      <w:r>
        <w:rPr>
          <w:b/>
          <w:color w:val="228B22"/>
          <w:sz w:val="28"/>
        </w:rPr>
        <w:t xml:space="preserve">Observability</w:t>
      </w:r>
    </w:p>
    <w:p>
      <w:pPr>
        <w:pStyle w:val="FirstParagraph"/>
      </w:pPr>
      <w:r>
        <w:rPr>
          <w:sz w:val="20"/>
        </w:rPr>
        <w:t xml:space="preserve">All observability outputs are combinational</w:t>
      </w:r>
      <w:r>
        <w:rPr>
          <w:sz w:val="20"/>
        </w:rPr>
        <w:t xml:space="preserve"> </w:t>
      </w:r>
      <w:r>
        <w:rPr>
          <w:sz w:val="20"/>
        </w:rPr>
        <w:t xml:space="preserve">“</w:t>
      </w:r>
      <w:r>
        <w:rPr>
          <w:sz w:val="20"/>
        </w:rPr>
        <w:t xml:space="preserve">counter non-zero</w:t>
      </w:r>
      <w:r>
        <w:rPr>
          <w:sz w:val="20"/>
        </w:rPr>
        <w:t xml:space="preserve">”</w:t>
      </w:r>
      <w:r>
        <w:rPr>
          <w:sz w:val="20"/>
        </w:rPr>
        <w:t xml:space="preserve"> </w:t>
      </w:r>
      <w:r>
        <w:rPr>
          <w:sz w:val="20"/>
        </w:rPr>
        <w:t xml:space="preserve">flags:</w:t>
      </w:r>
    </w:p>
    <w:tbl>
      <w:tblPr>
        <w:tblStyle w:val="Table"/>
        <w:tblW w:type="pct" w:w="5000"/>
        <w:tblLook w:firstRow="1" w:lastRow="0" w:firstColumn="0" w:lastColumn="0" w:noHBand="0" w:noVBand="0" w:val="0020"/>
        <w:jc w:val="start"/>
      </w:tblPr>
      <w:tblGrid>
        <w:gridCol w:w="2508"/>
        <w:gridCol w:w="924"/>
        <w:gridCol w:w="4488"/>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Meaning</w:t>
            </w:r>
          </w:p>
        </w:tc>
      </w:tr>
      <w:tr>
        <w:tc>
          <w:tcPr/>
          <w:p>
            <w:pPr>
              <w:pStyle w:val="Compact"/>
              <w:jc w:val="left"/>
            </w:pPr>
            <w:r>
              <w:rPr>
                <w:rStyle w:val="VerbatimChar"/>
              </w:rPr>
              <w:t xml:space="preserve">obs_faw_nz_o</w:t>
            </w:r>
          </w:p>
        </w:tc>
        <w:tc>
          <w:tcPr/>
          <w:p>
            <w:pPr>
              <w:pStyle w:val="Compact"/>
              <w:jc w:val="left"/>
            </w:pPr>
            <w:r>
              <w:t xml:space="preserve">NR</w:t>
            </w:r>
          </w:p>
        </w:tc>
        <w:tc>
          <w:tcPr/>
          <w:p>
            <w:pPr>
              <w:pStyle w:val="Compact"/>
              <w:jc w:val="left"/>
            </w:pPr>
            <w:r>
              <w:t xml:space="preserve">Rank’s tFAW window currently full (</w:t>
            </w:r>
            <w:r>
              <w:rPr>
                <w:rStyle w:val="VerbatimChar"/>
              </w:rPr>
              <w:t xml:space="preserve">!w_tfaw_ok[r]</w:t>
            </w:r>
            <w:r>
              <w:t xml:space="preserve">)</w:t>
            </w:r>
          </w:p>
        </w:tc>
      </w:tr>
      <w:tr>
        <w:tc>
          <w:tcPr/>
          <w:p>
            <w:pPr>
              <w:pStyle w:val="Compact"/>
              <w:jc w:val="left"/>
            </w:pPr>
            <w:r>
              <w:rPr>
                <w:rStyle w:val="VerbatimChar"/>
              </w:rPr>
              <w:t xml:space="preserve">obs_trrd_nz_o</w:t>
            </w:r>
          </w:p>
        </w:tc>
        <w:tc>
          <w:tcPr/>
          <w:p>
            <w:pPr>
              <w:pStyle w:val="Compact"/>
              <w:jc w:val="left"/>
            </w:pPr>
            <w:r>
              <w:t xml:space="preserve">NR</w:t>
            </w:r>
          </w:p>
        </w:tc>
        <w:tc>
          <w:tcPr/>
          <w:p>
            <w:pPr>
              <w:pStyle w:val="Compact"/>
              <w:jc w:val="left"/>
            </w:pPr>
            <w:r>
              <w:rPr>
                <w:rStyle w:val="VerbatimChar"/>
              </w:rPr>
              <w:t xml:space="preserve">r_trrd_cnt[r] != 0</w:t>
            </w:r>
          </w:p>
        </w:tc>
      </w:tr>
      <w:tr>
        <w:tc>
          <w:tcPr/>
          <w:p>
            <w:pPr>
              <w:pStyle w:val="Compact"/>
              <w:jc w:val="left"/>
            </w:pPr>
            <w:r>
              <w:rPr>
                <w:rStyle w:val="VerbatimChar"/>
              </w:rPr>
              <w:t xml:space="preserve">obs_twtr_nz_o</w:t>
            </w:r>
          </w:p>
        </w:tc>
        <w:tc>
          <w:tcPr/>
          <w:p>
            <w:pPr>
              <w:pStyle w:val="Compact"/>
              <w:jc w:val="left"/>
            </w:pPr>
            <w:r>
              <w:t xml:space="preserve">1</w:t>
            </w:r>
          </w:p>
        </w:tc>
        <w:tc>
          <w:tcPr/>
          <w:p>
            <w:pPr>
              <w:pStyle w:val="Compact"/>
              <w:jc w:val="left"/>
            </w:pPr>
            <w:r>
              <w:rPr>
                <w:rStyle w:val="VerbatimChar"/>
              </w:rPr>
              <w:t xml:space="preserve">r_twtr_cnt != 0</w:t>
            </w:r>
          </w:p>
        </w:tc>
      </w:tr>
      <w:tr>
        <w:tc>
          <w:tcPr/>
          <w:p>
            <w:pPr>
              <w:pStyle w:val="Compact"/>
              <w:jc w:val="left"/>
            </w:pPr>
            <w:r>
              <w:rPr>
                <w:rStyle w:val="VerbatimChar"/>
              </w:rPr>
              <w:t xml:space="preserve">obs_trtw_nz_o</w:t>
            </w:r>
          </w:p>
        </w:tc>
        <w:tc>
          <w:tcPr/>
          <w:p>
            <w:pPr>
              <w:pStyle w:val="Compact"/>
              <w:jc w:val="left"/>
            </w:pPr>
            <w:r>
              <w:t xml:space="preserve">1</w:t>
            </w:r>
          </w:p>
        </w:tc>
        <w:tc>
          <w:tcPr/>
          <w:p>
            <w:pPr>
              <w:pStyle w:val="Compact"/>
              <w:jc w:val="left"/>
            </w:pPr>
            <w:r>
              <w:rPr>
                <w:rStyle w:val="VerbatimChar"/>
              </w:rPr>
              <w:t xml:space="preserve">r_trtw_cnt != 0</w:t>
            </w:r>
          </w:p>
        </w:tc>
      </w:tr>
      <w:tr>
        <w:tc>
          <w:tcPr/>
          <w:p>
            <w:pPr>
              <w:pStyle w:val="Compact"/>
              <w:jc w:val="left"/>
            </w:pPr>
            <w:r>
              <w:rPr>
                <w:rStyle w:val="VerbatimChar"/>
              </w:rPr>
              <w:t xml:space="preserve">obs_tccd_nz_o</w:t>
            </w:r>
          </w:p>
        </w:tc>
        <w:tc>
          <w:tcPr/>
          <w:p>
            <w:pPr>
              <w:pStyle w:val="Compact"/>
              <w:jc w:val="left"/>
            </w:pPr>
            <w:r>
              <w:t xml:space="preserve">1</w:t>
            </w:r>
          </w:p>
        </w:tc>
        <w:tc>
          <w:tcPr/>
          <w:p>
            <w:pPr>
              <w:pStyle w:val="Compact"/>
              <w:jc w:val="left"/>
            </w:pPr>
            <w:r>
              <w:rPr>
                <w:rStyle w:val="VerbatimChar"/>
              </w:rPr>
              <w:t xml:space="preserve">r_tccd_cnt != 0</w:t>
            </w:r>
          </w:p>
        </w:tc>
      </w:tr>
    </w:tbl>
    <w:p>
      <w:r>
        <w:rPr>
          <w:sz w:val="20"/>
        </w:rPr>
        <w:pict>
          <v:rect style="width:0;height:1.5pt" o:hralign="center" o:hrstd="t" o:hr="t"/>
        </w:pict>
      </w:r>
    </w:p>
    <w:bookmarkEnd w:id="237"/>
    <w:bookmarkStart w:id="243" w:name="interface-1"/>
    <w:p>
      <w:pPr>
        <w:pStyle w:val="Heading2"/>
        <w:spacing w:before="280" w:after="80"/>
        <w:pBdr>
          <w:bottom w:val="single" w:sz="12" w:color="228B22"/>
        </w:pBdr>
      </w:pPr>
      <w:r>
        <w:rPr>
          <w:rStyle w:val="SectionNumber"/>
          <w:b/>
          <w:color w:val="228B22"/>
          <w:sz w:val="28"/>
        </w:rPr>
        <w:t xml:space="preserve">21.9</w:t>
      </w:r>
      <w:r>
        <w:rPr>
          <w:b/>
          <w:color w:val="228B22"/>
          <w:sz w:val="28"/>
        </w:rPr>
        <w:tab/>
      </w:r>
      <w:r>
        <w:rPr>
          <w:b/>
          <w:color w:val="228B22"/>
          <w:sz w:val="28"/>
        </w:rPr>
        <w:t xml:space="preserve">Interface</w:t>
      </w:r>
    </w:p>
    <w:bookmarkStart w:id="238" w:name="clocks-reset"/>
    <w:p>
      <w:pPr>
        <w:pStyle w:val="Heading3"/>
        <w:spacing w:before="200" w:after="80"/>
      </w:pPr>
      <w:r>
        <w:rPr>
          <w:rStyle w:val="SectionNumber"/>
          <w:b/>
          <w:color w:val="404040"/>
          <w:sz w:val="24"/>
        </w:rPr>
        <w:t xml:space="preserve">21.9.1</w:t>
      </w:r>
      <w:r>
        <w:rPr>
          <w:b/>
          <w:color w:val="404040"/>
          <w:sz w:val="24"/>
        </w:rPr>
        <w:tab/>
      </w:r>
      <w:r>
        <w:rPr>
          <w:b/>
          <w:color w:val="404040"/>
          <w:sz w:val="24"/>
        </w:rPr>
        <w:t xml:space="preserve">Clocks / Reset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mc_clk</w:t>
            </w:r>
          </w:p>
        </w:tc>
        <w:tc>
          <w:tcPr/>
          <w:p>
            <w:pPr>
              <w:pStyle w:val="Compact"/>
              <w:jc w:val="left"/>
            </w:pPr>
            <w:r>
              <w:t xml:space="preserve">input</w:t>
            </w:r>
          </w:p>
        </w:tc>
        <w:tc>
          <w:tcPr/>
          <w:p>
            <w:pPr>
              <w:pStyle w:val="Compact"/>
              <w:jc w:val="left"/>
            </w:pPr>
            <w:r>
              <w:t xml:space="preserve">Controller clock</w:t>
            </w:r>
          </w:p>
        </w:tc>
      </w:tr>
      <w:tr>
        <w:tc>
          <w:tcPr/>
          <w:p>
            <w:pPr>
              <w:pStyle w:val="Compact"/>
              <w:jc w:val="left"/>
            </w:pPr>
            <w:r>
              <w:rPr>
                <w:rStyle w:val="VerbatimChar"/>
              </w:rPr>
              <w:t xml:space="preserve">mc_rst_n</w:t>
            </w:r>
          </w:p>
        </w:tc>
        <w:tc>
          <w:tcPr/>
          <w:p>
            <w:pPr>
              <w:pStyle w:val="Compact"/>
              <w:jc w:val="left"/>
            </w:pPr>
            <w:r>
              <w:t xml:space="preserve">input</w:t>
            </w:r>
          </w:p>
        </w:tc>
        <w:tc>
          <w:tcPr/>
          <w:p>
            <w:pPr>
              <w:pStyle w:val="Compact"/>
              <w:jc w:val="left"/>
            </w:pPr>
            <w:r>
              <w:t xml:space="preserve">Active-low async reset</w:t>
            </w:r>
          </w:p>
        </w:tc>
      </w:tr>
    </w:tbl>
    <w:bookmarkEnd w:id="238"/>
    <w:bookmarkStart w:id="239" w:name="timing-config-csr-backed"/>
    <w:p>
      <w:pPr>
        <w:pStyle w:val="Heading3"/>
        <w:spacing w:before="200" w:after="80"/>
      </w:pPr>
      <w:r>
        <w:rPr>
          <w:rStyle w:val="SectionNumber"/>
          <w:b/>
          <w:color w:val="404040"/>
          <w:sz w:val="24"/>
        </w:rPr>
        <w:t xml:space="preserve">21.9.2</w:t>
      </w:r>
      <w:r>
        <w:rPr>
          <w:b/>
          <w:color w:val="404040"/>
          <w:sz w:val="24"/>
        </w:rPr>
        <w:tab/>
      </w:r>
      <w:r>
        <w:rPr>
          <w:b/>
          <w:color w:val="404040"/>
          <w:sz w:val="24"/>
        </w:rPr>
        <w:t xml:space="preserve">Timing config (CSR-backed)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Constraint</w:t>
            </w:r>
          </w:p>
        </w:tc>
      </w:tr>
      <w:tr>
        <w:tc>
          <w:tcPr/>
          <w:p>
            <w:pPr>
              <w:pStyle w:val="Compact"/>
              <w:jc w:val="left"/>
            </w:pPr>
            <w:r>
              <w:rPr>
                <w:rStyle w:val="VerbatimChar"/>
              </w:rPr>
              <w:t xml:space="preserve">t_faw_i</w:t>
            </w:r>
          </w:p>
        </w:tc>
        <w:tc>
          <w:tcPr/>
          <w:p>
            <w:pPr>
              <w:pStyle w:val="Compact"/>
              <w:jc w:val="left"/>
            </w:pPr>
            <w:r>
              <w:t xml:space="preserve">8</w:t>
            </w:r>
          </w:p>
        </w:tc>
        <w:tc>
          <w:tcPr/>
          <w:p>
            <w:pPr>
              <w:pStyle w:val="Compact"/>
              <w:jc w:val="left"/>
            </w:pPr>
            <w:r>
              <w:t xml:space="preserve">tFAW</w:t>
            </w:r>
          </w:p>
        </w:tc>
      </w:tr>
      <w:tr>
        <w:tc>
          <w:tcPr/>
          <w:p>
            <w:pPr>
              <w:pStyle w:val="Compact"/>
              <w:jc w:val="left"/>
            </w:pPr>
            <w:r>
              <w:rPr>
                <w:rStyle w:val="VerbatimChar"/>
              </w:rPr>
              <w:t xml:space="preserve">t_rrd_i</w:t>
            </w:r>
          </w:p>
        </w:tc>
        <w:tc>
          <w:tcPr/>
          <w:p>
            <w:pPr>
              <w:pStyle w:val="Compact"/>
              <w:jc w:val="left"/>
            </w:pPr>
            <w:r>
              <w:t xml:space="preserve">8</w:t>
            </w:r>
          </w:p>
        </w:tc>
        <w:tc>
          <w:tcPr/>
          <w:p>
            <w:pPr>
              <w:pStyle w:val="Compact"/>
              <w:jc w:val="left"/>
            </w:pPr>
            <w:r>
              <w:t xml:space="preserve">tRRD</w:t>
            </w:r>
          </w:p>
        </w:tc>
      </w:tr>
      <w:tr>
        <w:tc>
          <w:tcPr/>
          <w:p>
            <w:pPr>
              <w:pStyle w:val="Compact"/>
              <w:jc w:val="left"/>
            </w:pPr>
            <w:r>
              <w:rPr>
                <w:rStyle w:val="VerbatimChar"/>
              </w:rPr>
              <w:t xml:space="preserve">t_wtr_global_i</w:t>
            </w:r>
          </w:p>
        </w:tc>
        <w:tc>
          <w:tcPr/>
          <w:p>
            <w:pPr>
              <w:pStyle w:val="Compact"/>
              <w:jc w:val="left"/>
            </w:pPr>
            <w:r>
              <w:t xml:space="preserve">8</w:t>
            </w:r>
          </w:p>
        </w:tc>
        <w:tc>
          <w:tcPr/>
          <w:p>
            <w:pPr>
              <w:pStyle w:val="Compact"/>
              <w:jc w:val="left"/>
            </w:pPr>
            <w:r>
              <w:t xml:space="preserve">tWTR</w:t>
            </w:r>
          </w:p>
        </w:tc>
      </w:tr>
      <w:tr>
        <w:tc>
          <w:tcPr/>
          <w:p>
            <w:pPr>
              <w:pStyle w:val="Compact"/>
              <w:jc w:val="left"/>
            </w:pPr>
            <w:r>
              <w:rPr>
                <w:rStyle w:val="VerbatimChar"/>
              </w:rPr>
              <w:t xml:space="preserve">t_rtw_i</w:t>
            </w:r>
          </w:p>
        </w:tc>
        <w:tc>
          <w:tcPr/>
          <w:p>
            <w:pPr>
              <w:pStyle w:val="Compact"/>
              <w:jc w:val="left"/>
            </w:pPr>
            <w:r>
              <w:t xml:space="preserve">8</w:t>
            </w:r>
          </w:p>
        </w:tc>
        <w:tc>
          <w:tcPr/>
          <w:p>
            <w:pPr>
              <w:pStyle w:val="Compact"/>
              <w:jc w:val="left"/>
            </w:pPr>
            <w:r>
              <w:t xml:space="preserve">tRTW</w:t>
            </w:r>
          </w:p>
        </w:tc>
      </w:tr>
      <w:tr>
        <w:tc>
          <w:tcPr/>
          <w:p>
            <w:pPr>
              <w:pStyle w:val="Compact"/>
              <w:jc w:val="left"/>
            </w:pPr>
            <w:r>
              <w:rPr>
                <w:rStyle w:val="VerbatimChar"/>
              </w:rPr>
              <w:t xml:space="preserve">t_ccd_i</w:t>
            </w:r>
          </w:p>
        </w:tc>
        <w:tc>
          <w:tcPr/>
          <w:p>
            <w:pPr>
              <w:pStyle w:val="Compact"/>
              <w:jc w:val="left"/>
            </w:pPr>
            <w:r>
              <w:t xml:space="preserve">8</w:t>
            </w:r>
          </w:p>
        </w:tc>
        <w:tc>
          <w:tcPr/>
          <w:p>
            <w:pPr>
              <w:pStyle w:val="Compact"/>
              <w:jc w:val="left"/>
            </w:pPr>
            <w:r>
              <w:t xml:space="preserve">tCCD (CAS-to-CAS)</w:t>
            </w:r>
          </w:p>
        </w:tc>
      </w:tr>
    </w:tbl>
    <w:bookmarkEnd w:id="239"/>
    <w:bookmarkStart w:id="240" w:name="events-from-the-arbiter"/>
    <w:p>
      <w:pPr>
        <w:pStyle w:val="Heading3"/>
        <w:spacing w:before="200" w:after="80"/>
      </w:pPr>
      <w:r>
        <w:rPr>
          <w:rStyle w:val="SectionNumber"/>
          <w:b/>
          <w:color w:val="404040"/>
          <w:sz w:val="24"/>
        </w:rPr>
        <w:t xml:space="preserve">21.9.3</w:t>
      </w:r>
      <w:r>
        <w:rPr>
          <w:b/>
          <w:color w:val="404040"/>
          <w:sz w:val="24"/>
        </w:rPr>
        <w:tab/>
      </w:r>
      <w:r>
        <w:rPr>
          <w:b/>
          <w:color w:val="404040"/>
          <w:sz w:val="24"/>
        </w:rPr>
        <w:t xml:space="preserve">Events from the arbiter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evt_act_i</w:t>
            </w:r>
          </w:p>
        </w:tc>
        <w:tc>
          <w:tcPr/>
          <w:p>
            <w:pPr>
              <w:pStyle w:val="Compact"/>
              <w:jc w:val="left"/>
            </w:pPr>
            <w:r>
              <w:t xml:space="preserve">1</w:t>
            </w:r>
          </w:p>
        </w:tc>
        <w:tc>
          <w:tcPr/>
          <w:p>
            <w:pPr>
              <w:pStyle w:val="Compact"/>
              <w:jc w:val="left"/>
            </w:pPr>
            <w:r>
              <w:t xml:space="preserve">ACT issued this cycle</w:t>
            </w:r>
          </w:p>
        </w:tc>
      </w:tr>
      <w:tr>
        <w:tc>
          <w:tcPr/>
          <w:p>
            <w:pPr>
              <w:pStyle w:val="Compact"/>
              <w:jc w:val="left"/>
            </w:pPr>
            <w:r>
              <w:rPr>
                <w:rStyle w:val="VerbatimChar"/>
              </w:rPr>
              <w:t xml:space="preserve">evt_act_rank_i</w:t>
            </w:r>
          </w:p>
        </w:tc>
        <w:tc>
          <w:tcPr/>
          <w:p>
            <w:pPr>
              <w:pStyle w:val="Compact"/>
              <w:jc w:val="left"/>
            </w:pPr>
            <w:r>
              <w:t xml:space="preserve">RKW</w:t>
            </w:r>
          </w:p>
        </w:tc>
        <w:tc>
          <w:tcPr/>
          <w:p>
            <w:pPr>
              <w:pStyle w:val="Compact"/>
              <w:jc w:val="left"/>
            </w:pPr>
            <w:r>
              <w:t xml:space="preserve">Rank of the ACT (selects tFAW/tRRD)</w:t>
            </w:r>
          </w:p>
        </w:tc>
      </w:tr>
      <w:tr>
        <w:tc>
          <w:tcPr/>
          <w:p>
            <w:pPr>
              <w:pStyle w:val="Compact"/>
              <w:jc w:val="left"/>
            </w:pPr>
            <w:r>
              <w:rPr>
                <w:rStyle w:val="VerbatimChar"/>
              </w:rPr>
              <w:t xml:space="preserve">evt_rd_i</w:t>
            </w:r>
          </w:p>
        </w:tc>
        <w:tc>
          <w:tcPr/>
          <w:p>
            <w:pPr>
              <w:pStyle w:val="Compact"/>
              <w:jc w:val="left"/>
            </w:pPr>
            <w:r>
              <w:t xml:space="preserve">1</w:t>
            </w:r>
          </w:p>
        </w:tc>
        <w:tc>
          <w:tcPr/>
          <w:p>
            <w:pPr>
              <w:pStyle w:val="Compact"/>
              <w:jc w:val="left"/>
            </w:pPr>
            <w:r>
              <w:t xml:space="preserve">RD issued this cycle</w:t>
            </w:r>
          </w:p>
        </w:tc>
      </w:tr>
      <w:tr>
        <w:tc>
          <w:tcPr/>
          <w:p>
            <w:pPr>
              <w:pStyle w:val="Compact"/>
              <w:jc w:val="left"/>
            </w:pPr>
            <w:r>
              <w:rPr>
                <w:rStyle w:val="VerbatimChar"/>
              </w:rPr>
              <w:t xml:space="preserve">evt_wr_i</w:t>
            </w:r>
          </w:p>
        </w:tc>
        <w:tc>
          <w:tcPr/>
          <w:p>
            <w:pPr>
              <w:pStyle w:val="Compact"/>
              <w:jc w:val="left"/>
            </w:pPr>
            <w:r>
              <w:t xml:space="preserve">1</w:t>
            </w:r>
          </w:p>
        </w:tc>
        <w:tc>
          <w:tcPr/>
          <w:p>
            <w:pPr>
              <w:pStyle w:val="Compact"/>
              <w:jc w:val="left"/>
            </w:pPr>
            <w:r>
              <w:t xml:space="preserve">WR issued this cycle</w:t>
            </w:r>
          </w:p>
        </w:tc>
      </w:tr>
    </w:tbl>
    <w:bookmarkEnd w:id="240"/>
    <w:bookmarkStart w:id="241" w:name="readiness-to-the-arbiter"/>
    <w:p>
      <w:pPr>
        <w:pStyle w:val="Heading3"/>
        <w:spacing w:before="200" w:after="80"/>
      </w:pPr>
      <w:r>
        <w:rPr>
          <w:rStyle w:val="SectionNumber"/>
          <w:b/>
          <w:color w:val="404040"/>
          <w:sz w:val="24"/>
        </w:rPr>
        <w:t xml:space="preserve">21.9.4</w:t>
      </w:r>
      <w:r>
        <w:rPr>
          <w:b/>
          <w:color w:val="404040"/>
          <w:sz w:val="24"/>
        </w:rPr>
        <w:tab/>
      </w:r>
      <w:r>
        <w:rPr>
          <w:b/>
          <w:color w:val="404040"/>
          <w:sz w:val="24"/>
        </w:rPr>
        <w:t xml:space="preserve">Readiness to the arbiter</w:t>
      </w:r>
    </w:p>
    <w:tbl>
      <w:tblPr>
        <w:tblStyle w:val="Table"/>
        <w:tblW w:type="pct" w:w="5000"/>
        <w:tblLook w:firstRow="1" w:lastRow="0" w:firstColumn="0" w:lastColumn="0" w:noHBand="0" w:noVBand="0" w:val="0020"/>
        <w:jc w:val="start"/>
      </w:tblPr>
      <w:tblGrid>
        <w:gridCol w:w="2600"/>
        <w:gridCol w:w="827"/>
        <w:gridCol w:w="4491"/>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tfaw_window_ok_o</w:t>
            </w:r>
          </w:p>
        </w:tc>
        <w:tc>
          <w:tcPr/>
          <w:p>
            <w:pPr>
              <w:pStyle w:val="Compact"/>
              <w:jc w:val="left"/>
            </w:pPr>
            <w:r>
              <w:t xml:space="preserve">NR</w:t>
            </w:r>
          </w:p>
        </w:tc>
        <w:tc>
          <w:tcPr/>
          <w:p>
            <w:pPr>
              <w:pStyle w:val="Compact"/>
              <w:jc w:val="left"/>
            </w:pPr>
            <w:r>
              <w:t xml:space="preserve">Per-rank: rank may issue another ACT</w:t>
            </w:r>
          </w:p>
        </w:tc>
      </w:tr>
      <w:tr>
        <w:tc>
          <w:tcPr/>
          <w:p>
            <w:pPr>
              <w:pStyle w:val="Compact"/>
              <w:jc w:val="left"/>
            </w:pPr>
            <w:r>
              <w:rPr>
                <w:rStyle w:val="VerbatimChar"/>
              </w:rPr>
              <w:t xml:space="preserve">trrd_window_ok_o</w:t>
            </w:r>
          </w:p>
        </w:tc>
        <w:tc>
          <w:tcPr/>
          <w:p>
            <w:pPr>
              <w:pStyle w:val="Compact"/>
              <w:jc w:val="left"/>
            </w:pPr>
            <w:r>
              <w:t xml:space="preserve">NR</w:t>
            </w:r>
          </w:p>
        </w:tc>
        <w:tc>
          <w:tcPr/>
          <w:p>
            <w:pPr>
              <w:pStyle w:val="Compact"/>
              <w:jc w:val="left"/>
            </w:pPr>
            <w:r>
              <w:t xml:space="preserve">Per-rank: tRRD elapsed</w:t>
            </w:r>
          </w:p>
        </w:tc>
      </w:tr>
      <w:tr>
        <w:tc>
          <w:tcPr/>
          <w:p>
            <w:pPr>
              <w:pStyle w:val="Compact"/>
              <w:jc w:val="left"/>
            </w:pPr>
            <w:r>
              <w:rPr>
                <w:rStyle w:val="VerbatimChar"/>
              </w:rPr>
              <w:t xml:space="preserve">twtr_global_ok_o</w:t>
            </w:r>
          </w:p>
        </w:tc>
        <w:tc>
          <w:tcPr/>
          <w:p>
            <w:pPr>
              <w:pStyle w:val="Compact"/>
              <w:jc w:val="left"/>
            </w:pPr>
            <w:r>
              <w:t xml:space="preserve">1</w:t>
            </w:r>
          </w:p>
        </w:tc>
        <w:tc>
          <w:tcPr/>
          <w:p>
            <w:pPr>
              <w:pStyle w:val="Compact"/>
              <w:jc w:val="left"/>
            </w:pPr>
            <w:r>
              <w:t xml:space="preserve">Global: tWTR elapsed (RD may follow WR)</w:t>
            </w:r>
          </w:p>
        </w:tc>
      </w:tr>
      <w:tr>
        <w:tc>
          <w:tcPr/>
          <w:p>
            <w:pPr>
              <w:pStyle w:val="Compact"/>
              <w:jc w:val="left"/>
            </w:pPr>
            <w:r>
              <w:rPr>
                <w:rStyle w:val="VerbatimChar"/>
              </w:rPr>
              <w:t xml:space="preserve">trtw_window_ok_o</w:t>
            </w:r>
          </w:p>
        </w:tc>
        <w:tc>
          <w:tcPr/>
          <w:p>
            <w:pPr>
              <w:pStyle w:val="Compact"/>
              <w:jc w:val="left"/>
            </w:pPr>
            <w:r>
              <w:t xml:space="preserve">1</w:t>
            </w:r>
          </w:p>
        </w:tc>
        <w:tc>
          <w:tcPr/>
          <w:p>
            <w:pPr>
              <w:pStyle w:val="Compact"/>
              <w:jc w:val="left"/>
            </w:pPr>
            <w:r>
              <w:t xml:space="preserve">Global: tRTW elapsed (WR may follow RD)</w:t>
            </w:r>
          </w:p>
        </w:tc>
      </w:tr>
      <w:tr>
        <w:tc>
          <w:tcPr/>
          <w:p>
            <w:pPr>
              <w:pStyle w:val="Compact"/>
              <w:jc w:val="left"/>
            </w:pPr>
            <w:r>
              <w:rPr>
                <w:rStyle w:val="VerbatimChar"/>
              </w:rPr>
              <w:t xml:space="preserve">tccd_window_ok_o</w:t>
            </w:r>
          </w:p>
        </w:tc>
        <w:tc>
          <w:tcPr/>
          <w:p>
            <w:pPr>
              <w:pStyle w:val="Compact"/>
              <w:jc w:val="left"/>
            </w:pPr>
            <w:r>
              <w:t xml:space="preserve">1</w:t>
            </w:r>
          </w:p>
        </w:tc>
        <w:tc>
          <w:tcPr/>
          <w:p>
            <w:pPr>
              <w:pStyle w:val="Compact"/>
              <w:jc w:val="left"/>
            </w:pPr>
            <w:r>
              <w:t xml:space="preserve">Global: tCCD elapsed (next column cmd OK)</w:t>
            </w:r>
          </w:p>
        </w:tc>
      </w:tr>
    </w:tbl>
    <w:bookmarkEnd w:id="241"/>
    <w:bookmarkStart w:id="242" w:name="observability-1"/>
    <w:p>
      <w:pPr>
        <w:pStyle w:val="Heading3"/>
        <w:spacing w:before="200" w:after="80"/>
      </w:pPr>
      <w:r>
        <w:rPr>
          <w:rStyle w:val="SectionNumber"/>
          <w:b/>
          <w:color w:val="404040"/>
          <w:sz w:val="24"/>
        </w:rPr>
        <w:t xml:space="preserve">21.9.5</w:t>
      </w:r>
      <w:r>
        <w:rPr>
          <w:b/>
          <w:color w:val="404040"/>
          <w:sz w:val="24"/>
        </w:rPr>
        <w:tab/>
      </w:r>
      <w:r>
        <w:rPr>
          <w:b/>
          <w:color w:val="404040"/>
          <w:sz w:val="24"/>
        </w:rPr>
        <w:t xml:space="preserve">Observability</w:t>
      </w:r>
    </w:p>
    <w:p>
      <w:pPr>
        <w:pStyle w:val="FirstParagraph"/>
      </w:pPr>
      <w:r>
        <w:rPr>
          <w:rStyle w:val="VerbatimChar"/>
          <w:sz w:val="20"/>
        </w:rPr>
        <w:t xml:space="preserve">obs_faw_nz_o[NR]</w:t>
      </w:r>
      <w:r>
        <w:rPr>
          <w:sz w:val="20"/>
        </w:rPr>
        <w:t xml:space="preserve">,</w:t>
      </w:r>
      <w:r>
        <w:rPr>
          <w:sz w:val="20"/>
        </w:rPr>
        <w:t xml:space="preserve"> </w:t>
      </w:r>
      <w:r>
        <w:rPr>
          <w:rStyle w:val="VerbatimChar"/>
          <w:sz w:val="20"/>
        </w:rPr>
        <w:t xml:space="preserve">obs_trrd_nz_o[NR]</w:t>
      </w:r>
      <w:r>
        <w:rPr>
          <w:sz w:val="20"/>
        </w:rPr>
        <w:t xml:space="preserve">,</w:t>
      </w:r>
      <w:r>
        <w:rPr>
          <w:sz w:val="20"/>
        </w:rPr>
        <w:t xml:space="preserve"> </w:t>
      </w:r>
      <w:r>
        <w:rPr>
          <w:rStyle w:val="VerbatimChar"/>
          <w:sz w:val="20"/>
        </w:rPr>
        <w:t xml:space="preserve">obs_twtr_nz_o</w:t>
      </w:r>
      <w:r>
        <w:rPr>
          <w:sz w:val="20"/>
        </w:rPr>
        <w:t xml:space="preserve">,</w:t>
      </w:r>
      <w:r>
        <w:rPr>
          <w:sz w:val="20"/>
        </w:rPr>
        <w:t xml:space="preserve"> </w:t>
      </w:r>
      <w:r>
        <w:rPr>
          <w:rStyle w:val="VerbatimChar"/>
          <w:sz w:val="20"/>
        </w:rPr>
        <w:t xml:space="preserve">obs_trtw_nz_o</w:t>
      </w:r>
      <w:r>
        <w:rPr>
          <w:sz w:val="20"/>
        </w:rPr>
        <w:t xml:space="preserve">,</w:t>
      </w:r>
      <w:r>
        <w:rPr>
          <w:sz w:val="20"/>
        </w:rPr>
        <w:t xml:space="preserve"> </w:t>
      </w:r>
      <w:r>
        <w:rPr>
          <w:rStyle w:val="VerbatimChar"/>
          <w:sz w:val="20"/>
        </w:rPr>
        <w:t xml:space="preserve">obs_tccd_nz_o</w:t>
      </w:r>
      <w:r>
        <w:rPr>
          <w:sz w:val="20"/>
        </w:rPr>
        <w:t xml:space="preserve">.</w:t>
      </w:r>
    </w:p>
    <w:p>
      <w:r>
        <w:rPr>
          <w:sz w:val="20"/>
        </w:rPr>
        <w:pict>
          <v:rect style="width:0;height:1.5pt" o:hralign="center" o:hrstd="t" o:hr="t"/>
        </w:pict>
      </w:r>
    </w:p>
    <w:bookmarkEnd w:id="242"/>
    <w:bookmarkEnd w:id="243"/>
    <w:bookmarkStart w:id="244" w:name="timing-budget"/>
    <w:p>
      <w:pPr>
        <w:pStyle w:val="Heading2"/>
        <w:spacing w:before="280" w:after="80"/>
        <w:pBdr>
          <w:bottom w:val="single" w:sz="12" w:color="228B22"/>
        </w:pBdr>
      </w:pPr>
      <w:r>
        <w:rPr>
          <w:rStyle w:val="SectionNumber"/>
          <w:b/>
          <w:color w:val="228B22"/>
          <w:sz w:val="28"/>
        </w:rPr>
        <w:t xml:space="preserve">21.10</w:t>
      </w:r>
      <w:r>
        <w:rPr>
          <w:b/>
          <w:color w:val="228B22"/>
          <w:sz w:val="28"/>
        </w:rPr>
        <w:tab/>
      </w:r>
      <w:r>
        <w:rPr>
          <w:b/>
          <w:color w:val="228B22"/>
          <w:sz w:val="28"/>
        </w:rPr>
        <w:t xml:space="preserve">Timing Budget</w:t>
      </w:r>
    </w:p>
    <w:p>
      <w:pPr>
        <w:pStyle w:val="FirstParagraph"/>
      </w:pPr>
      <w:r>
        <w:rPr>
          <w:sz w:val="20"/>
        </w:rPr>
        <w:t xml:space="preserve">Event → readiness is single-cycle plus the output flop:</w:t>
      </w:r>
    </w:p>
    <w:p>
      <w:pPr>
        <w:pStyle w:val="SourceCode"/>
      </w:pPr>
      <w:r>
        <w:rPr>
          <w:rStyle w:val="VerbatimChar"/>
        </w:rPr>
        <w:t xml:space="preserve">cycle T:   arbiter asserts evt_act_i, evt_act_rank_i = r</w:t>
      </w:r>
      <w:r>
        <w:br/>
      </w:r>
      <w:r>
        <w:rPr>
          <w:rStyle w:val="VerbatimChar"/>
        </w:rPr>
        <w:t xml:space="preserve">cycle T:   r_trrd_cnt[r] &lt;- t_rrd_i; picked tFAW slot &lt;- t_faw_i</w:t>
      </w:r>
      <w:r>
        <w:br/>
      </w:r>
      <w:r>
        <w:rPr>
          <w:rStyle w:val="VerbatimChar"/>
        </w:rPr>
        <w:t xml:space="preserve">cycle T+1: trrd_window_ok_o[r] = 0 (registered); another ACT to rank r blocked</w:t>
      </w:r>
    </w:p>
    <w:p>
      <w:pPr>
        <w:pStyle w:val="FirstParagraph"/>
      </w:pPr>
      <w:r>
        <w:rPr>
          <w:sz w:val="20"/>
        </w:rPr>
        <w:t xml:space="preserve">The window-ok comparators are one LUT layer (compare-to-zero) feeding the output</w:t>
      </w:r>
      <w:r>
        <w:rPr>
          <w:sz w:val="20"/>
        </w:rPr>
        <w:t xml:space="preserve"> </w:t>
      </w:r>
      <w:r>
        <w:rPr>
          <w:sz w:val="20"/>
        </w:rPr>
        <w:t xml:space="preserve">flop, so the path is short. The arbiter combines these with the per-bank</w:t>
      </w:r>
      <w:r>
        <w:rPr>
          <w:sz w:val="20"/>
        </w:rPr>
        <w:t xml:space="preserve"> </w:t>
      </w:r>
      <w:r>
        <w:rPr>
          <w:rStyle w:val="VerbatimChar"/>
          <w:sz w:val="20"/>
        </w:rPr>
        <w:t xml:space="preserve">safe_*</w:t>
      </w:r>
      <w:r>
        <w:rPr>
          <w:sz w:val="20"/>
        </w:rPr>
        <w:t xml:space="preserve"> </w:t>
      </w:r>
      <w:r>
        <w:rPr>
          <w:sz w:val="20"/>
        </w:rPr>
        <w:t xml:space="preserve">bits; the aggregate eligibility AND is the arbiter’s own critical path</w:t>
      </w:r>
      <w:r>
        <w:rPr>
          <w:sz w:val="20"/>
        </w:rPr>
        <w:t xml:space="preserve"> </w:t>
      </w:r>
      <w:r>
        <w:rPr>
          <w:sz w:val="20"/>
        </w:rPr>
        <w:t xml:space="preserve">(§2.7), not this module’s.</w:t>
      </w:r>
    </w:p>
    <w:p>
      <w:r>
        <w:rPr>
          <w:sz w:val="20"/>
        </w:rPr>
        <w:pict>
          <v:rect style="width:0;height:1.5pt" o:hralign="center" o:hrstd="t" o:hr="t"/>
        </w:pict>
      </w:r>
    </w:p>
    <w:bookmarkEnd w:id="244"/>
    <w:bookmarkStart w:id="245" w:name="verification-notes-cocotb-test-plan"/>
    <w:p>
      <w:pPr>
        <w:pStyle w:val="Heading2"/>
        <w:spacing w:before="280" w:after="80"/>
        <w:pBdr>
          <w:bottom w:val="single" w:sz="12" w:color="228B22"/>
        </w:pBdr>
      </w:pPr>
      <w:r>
        <w:rPr>
          <w:rStyle w:val="SectionNumber"/>
          <w:b/>
          <w:color w:val="228B22"/>
          <w:sz w:val="28"/>
        </w:rPr>
        <w:t xml:space="preserve">21.11</w:t>
      </w:r>
      <w:r>
        <w:rPr>
          <w:b/>
          <w:color w:val="228B22"/>
          <w:sz w:val="28"/>
        </w:rPr>
        <w:tab/>
      </w:r>
      <w:r>
        <w:rPr>
          <w:b/>
          <w:color w:val="228B22"/>
          <w:sz w:val="28"/>
        </w:rPr>
        <w:t xml:space="preserve">Verification Notes (cocotb test plan)</w:t>
      </w:r>
    </w:p>
    <w:tbl>
      <w:tblPr>
        <w:tblStyle w:val="Table"/>
        <w:tblW w:type="pct" w:w="5000"/>
        <w:tblLook w:firstRow="1" w:lastRow="0" w:firstColumn="0" w:lastColumn="0" w:noHBand="0" w:noVBand="0" w:val="0020"/>
        <w:jc w:val="start"/>
      </w:tblPr>
      <w:tblGrid>
        <w:gridCol w:w="4631"/>
        <w:gridCol w:w="3288"/>
      </w:tblGrid>
      <w:tr>
        <w:trPr>
          <w:tblHeader w:val="true"/>
        </w:trPr>
        <w:tc>
          <w:tcPr>
            <w:shd w:val="clear" w:color="auto" w:fill="E0E0E0"/>
          </w:tcPr>
          <w:p>
            <w:pPr>
              <w:pStyle w:val="Compact"/>
              <w:jc w:val="left"/>
            </w:pPr>
            <w:r>
              <w:rPr>
                <w:b/>
                <w:sz w:val="20"/>
              </w:rPr>
              <w:t xml:space="preserve">Scenario</w:t>
            </w:r>
          </w:p>
        </w:tc>
        <w:tc>
          <w:tcPr>
            <w:shd w:val="clear" w:color="auto" w:fill="E0E0E0"/>
          </w:tcPr>
          <w:p>
            <w:pPr>
              <w:pStyle w:val="Compact"/>
              <w:jc w:val="left"/>
            </w:pPr>
            <w:r>
              <w:rPr>
                <w:b/>
                <w:sz w:val="20"/>
              </w:rPr>
              <w:t xml:space="preserve">What it proves</w:t>
            </w:r>
          </w:p>
        </w:tc>
      </w:tr>
      <w:tr>
        <w:tc>
          <w:tcPr/>
          <w:p>
            <w:pPr>
              <w:pStyle w:val="Compact"/>
              <w:jc w:val="left"/>
            </w:pPr>
            <w:r>
              <w:t xml:space="preserve">Two ACTs to same rank, gap &lt; tRRD</w:t>
            </w:r>
          </w:p>
        </w:tc>
        <w:tc>
          <w:tcPr/>
          <w:p>
            <w:pPr>
              <w:pStyle w:val="Compact"/>
              <w:jc w:val="left"/>
            </w:pPr>
            <w:r>
              <w:t xml:space="preserve">Second blocked;</w:t>
            </w:r>
            <w:r>
              <w:t xml:space="preserve"> </w:t>
            </w:r>
            <w:r>
              <w:rPr>
                <w:rStyle w:val="VerbatimChar"/>
              </w:rPr>
              <w:t xml:space="preserve">trrd_window_ok_o[r]</w:t>
            </w:r>
            <w:r>
              <w:t xml:space="preserve"> </w:t>
            </w:r>
            <w:r>
              <w:t xml:space="preserve">low</w:t>
            </w:r>
          </w:p>
        </w:tc>
      </w:tr>
      <w:tr>
        <w:tc>
          <w:tcPr/>
          <w:p>
            <w:pPr>
              <w:pStyle w:val="Compact"/>
              <w:jc w:val="left"/>
            </w:pPr>
            <w:r>
              <w:t xml:space="preserve">Two ACTs to same rank, gap == tRRD</w:t>
            </w:r>
          </w:p>
        </w:tc>
        <w:tc>
          <w:tcPr/>
          <w:p>
            <w:pPr>
              <w:pStyle w:val="Compact"/>
              <w:jc w:val="left"/>
            </w:pPr>
            <w:r>
              <w:t xml:space="preserve">Second issues exactly at tRRD</w:t>
            </w:r>
          </w:p>
        </w:tc>
      </w:tr>
      <w:tr>
        <w:tc>
          <w:tcPr/>
          <w:p>
            <w:pPr>
              <w:pStyle w:val="Compact"/>
              <w:jc w:val="left"/>
            </w:pPr>
            <w:r>
              <w:t xml:space="preserve">Five ACTs to one rank inside tFAW window</w:t>
            </w:r>
          </w:p>
        </w:tc>
        <w:tc>
          <w:tcPr/>
          <w:p>
            <w:pPr>
              <w:pStyle w:val="Compact"/>
              <w:jc w:val="left"/>
            </w:pPr>
            <w:r>
              <w:t xml:space="preserve">Fifth blocked; all four slots non-zero</w:t>
            </w:r>
          </w:p>
        </w:tc>
      </w:tr>
      <w:tr>
        <w:tc>
          <w:tcPr/>
          <w:p>
            <w:pPr>
              <w:pStyle w:val="Compact"/>
              <w:jc w:val="left"/>
            </w:pPr>
            <w:r>
              <w:t xml:space="preserve">Five ACTs spanning the tFAW boundary (4 in + 1 aged out)</w:t>
            </w:r>
          </w:p>
        </w:tc>
        <w:tc>
          <w:tcPr/>
          <w:p>
            <w:pPr>
              <w:pStyle w:val="Compact"/>
              <w:jc w:val="left"/>
            </w:pPr>
            <w:r>
              <w:t xml:space="preserve">Fifth issues; oldest slot returned to 0</w:t>
            </w:r>
          </w:p>
        </w:tc>
      </w:tr>
      <w:tr>
        <w:tc>
          <w:tcPr/>
          <w:p>
            <w:pPr>
              <w:pStyle w:val="Compact"/>
              <w:jc w:val="left"/>
            </w:pPr>
            <w:r>
              <w:t xml:space="preserve">Multi-rank: ACTs on rank 0 do not block ACTs on rank 1</w:t>
            </w:r>
          </w:p>
        </w:tc>
        <w:tc>
          <w:tcPr/>
          <w:p>
            <w:pPr>
              <w:pStyle w:val="Compact"/>
              <w:jc w:val="left"/>
            </w:pPr>
            <w:r>
              <w:t xml:space="preserve">Per-rank tRRD / tFAW isolation</w:t>
            </w:r>
          </w:p>
        </w:tc>
      </w:tr>
      <w:tr>
        <w:tc>
          <w:tcPr/>
          <w:p>
            <w:pPr>
              <w:pStyle w:val="Compact"/>
              <w:jc w:val="left"/>
            </w:pPr>
            <w:r>
              <w:t xml:space="preserve">WR then RD before tWTR elapses</w:t>
            </w:r>
          </w:p>
        </w:tc>
        <w:tc>
          <w:tcPr/>
          <w:p>
            <w:pPr>
              <w:pStyle w:val="Compact"/>
              <w:jc w:val="left"/>
            </w:pPr>
            <w:r>
              <w:t xml:space="preserve">RD blocked;</w:t>
            </w:r>
            <w:r>
              <w:t xml:space="preserve"> </w:t>
            </w:r>
            <w:r>
              <w:rPr>
                <w:rStyle w:val="VerbatimChar"/>
              </w:rPr>
              <w:t xml:space="preserve">twtr_global_ok_o</w:t>
            </w:r>
            <w:r>
              <w:t xml:space="preserve"> </w:t>
            </w:r>
            <w:r>
              <w:t xml:space="preserve">low</w:t>
            </w:r>
          </w:p>
        </w:tc>
      </w:tr>
      <w:tr>
        <w:tc>
          <w:tcPr/>
          <w:p>
            <w:pPr>
              <w:pStyle w:val="Compact"/>
              <w:jc w:val="left"/>
            </w:pPr>
            <w:r>
              <w:t xml:space="preserve">RD then WR before tRTW elapses</w:t>
            </w:r>
          </w:p>
        </w:tc>
        <w:tc>
          <w:tcPr/>
          <w:p>
            <w:pPr>
              <w:pStyle w:val="Compact"/>
              <w:jc w:val="left"/>
            </w:pPr>
            <w:r>
              <w:t xml:space="preserve">WR blocked;</w:t>
            </w:r>
            <w:r>
              <w:t xml:space="preserve"> </w:t>
            </w:r>
            <w:r>
              <w:rPr>
                <w:rStyle w:val="VerbatimChar"/>
              </w:rPr>
              <w:t xml:space="preserve">trtw_window_ok_o</w:t>
            </w:r>
            <w:r>
              <w:t xml:space="preserve"> </w:t>
            </w:r>
            <w:r>
              <w:t xml:space="preserve">low</w:t>
            </w:r>
          </w:p>
        </w:tc>
      </w:tr>
      <w:tr>
        <w:tc>
          <w:tcPr/>
          <w:p>
            <w:pPr>
              <w:pStyle w:val="Compact"/>
              <w:jc w:val="left"/>
            </w:pPr>
            <w:r>
              <w:t xml:space="preserve">Back-to-back column commands before tCCD elapses</w:t>
            </w:r>
          </w:p>
        </w:tc>
        <w:tc>
          <w:tcPr/>
          <w:p>
            <w:pPr>
              <w:pStyle w:val="Compact"/>
              <w:jc w:val="left"/>
            </w:pPr>
            <w:r>
              <w:t xml:space="preserve">Second column blocked;</w:t>
            </w:r>
            <w:r>
              <w:t xml:space="preserve"> </w:t>
            </w:r>
            <w:r>
              <w:rPr>
                <w:rStyle w:val="VerbatimChar"/>
              </w:rPr>
              <w:t xml:space="preserve">tccd_global_ok_o</w:t>
            </w:r>
            <w:r>
              <w:t xml:space="preserve"> </w:t>
            </w:r>
            <w:r>
              <w:t xml:space="preserve">low</w:t>
            </w:r>
          </w:p>
        </w:tc>
      </w:tr>
      <w:tr>
        <w:tc>
          <w:tcPr/>
          <w:p>
            <w:pPr>
              <w:pStyle w:val="Compact"/>
              <w:jc w:val="left"/>
            </w:pPr>
            <w:r>
              <w:t xml:space="preserve">Reset → all</w:t>
            </w:r>
            <w:r>
              <w:t xml:space="preserve"> </w:t>
            </w:r>
            <w:r>
              <w:rPr>
                <w:rStyle w:val="VerbatimChar"/>
              </w:rPr>
              <w:t xml:space="preserve">*_ok</w:t>
            </w:r>
            <w:r>
              <w:t xml:space="preserve"> </w:t>
            </w:r>
            <w:r>
              <w:t xml:space="preserve">outputs assert permissively</w:t>
            </w:r>
          </w:p>
        </w:tc>
        <w:tc>
          <w:tcPr/>
          <w:p>
            <w:pPr>
              <w:pStyle w:val="Compact"/>
              <w:jc w:val="left"/>
            </w:pPr>
            <w:r>
              <w:t xml:space="preserve">Reset default correctness</w:t>
            </w:r>
          </w:p>
        </w:tc>
      </w:tr>
      <w:tr>
        <w:tc>
          <w:tcPr/>
          <w:p>
            <w:pPr>
              <w:pStyle w:val="Compact"/>
              <w:jc w:val="left"/>
            </w:pPr>
            <w:r>
              <w:t xml:space="preserve">tFAW</w:t>
            </w:r>
            <w:r>
              <w:t xml:space="preserve"> </w:t>
            </w:r>
            <w:r>
              <w:t xml:space="preserve">“</w:t>
            </w:r>
            <w:r>
              <w:t xml:space="preserve">pick smallest</w:t>
            </w:r>
            <w:r>
              <w:t xml:space="preserve">”</w:t>
            </w:r>
            <w:r>
              <w:t xml:space="preserve"> </w:t>
            </w:r>
            <w:r>
              <w:t xml:space="preserve">evicts the oldest slot</w:t>
            </w:r>
          </w:p>
        </w:tc>
        <w:tc>
          <w:tcPr/>
          <w:p>
            <w:pPr>
              <w:pStyle w:val="Compact"/>
              <w:jc w:val="left"/>
            </w:pPr>
            <w:r>
              <w:t xml:space="preserve">Rolling-window load policy</w:t>
            </w:r>
          </w:p>
        </w:tc>
      </w:tr>
    </w:tbl>
    <w:p>
      <w:r>
        <w:rPr>
          <w:sz w:val="20"/>
        </w:rPr>
        <w:pict>
          <v:rect style="width:0;height:1.5pt" o:hralign="center" o:hrstd="t" o:hr="t"/>
        </w:pict>
      </w:r>
    </w:p>
    <w:bookmarkEnd w:id="245"/>
    <w:bookmarkStart w:id="246" w:name="open-questions-future-work"/>
    <w:p>
      <w:pPr>
        <w:pStyle w:val="Heading2"/>
        <w:spacing w:before="280" w:after="80"/>
        <w:pBdr>
          <w:bottom w:val="single" w:sz="12" w:color="228B22"/>
        </w:pBdr>
      </w:pPr>
      <w:r>
        <w:rPr>
          <w:rStyle w:val="SectionNumber"/>
          <w:b/>
          <w:color w:val="228B22"/>
          <w:sz w:val="28"/>
        </w:rPr>
        <w:t xml:space="preserve">21.12</w:t>
      </w:r>
      <w:r>
        <w:rPr>
          <w:b/>
          <w:color w:val="228B22"/>
          <w:sz w:val="28"/>
        </w:rPr>
        <w:tab/>
      </w:r>
      <w:r>
        <w:rPr>
          <w:b/>
          <w:color w:val="228B22"/>
          <w:sz w:val="28"/>
        </w:rPr>
        <w:t xml:space="preserve">Open Questions / Future Work</w:t>
      </w:r>
    </w:p>
    <w:p>
      <w:pPr>
        <w:numPr>
          <w:ilvl w:val="0"/>
          <w:numId w:val="1058"/>
        </w:numPr>
        <w:pStyle w:val="Compact"/>
      </w:pPr>
      <w:r>
        <w:rPr>
          <w:bCs/>
          <w:b/>
        </w:rPr>
        <w:t xml:space="preserve">Cross-rank turnaround (tRTRS / tCS).</w:t>
      </w:r>
      <w:r>
        <w:t xml:space="preserve"> </w:t>
      </w:r>
      <w:r>
        <w:t xml:space="preserve">The live module has no rank-switch</w:t>
      </w:r>
      <w:r>
        <w:t xml:space="preserve"> </w:t>
      </w:r>
      <w:r>
        <w:t xml:space="preserve">DQ-handoff or chip-select-setup tracking. On the DDR2/LPDDR2 board targets</w:t>
      </w:r>
      <w:r>
        <w:t xml:space="preserve"> </w:t>
      </w:r>
      <w:r>
        <w:t xml:space="preserve">(single rank, or same-rank streaming) these are met by IOB margin. A true</w:t>
      </w:r>
      <w:r>
        <w:t xml:space="preserve"> </w:t>
      </w:r>
      <w:r>
        <w:t xml:space="preserve">multi-rank DDR3/DDR4 build would add a</w:t>
      </w:r>
      <w:r>
        <w:t xml:space="preserve"> </w:t>
      </w:r>
      <w:r>
        <w:rPr>
          <w:rStyle w:val="VerbatimChar"/>
        </w:rPr>
        <w:t xml:space="preserve">last_rd_rank</w:t>
      </w:r>
      <w:r>
        <w:t xml:space="preserve"> </w:t>
      </w:r>
      <w:r>
        <w:t xml:space="preserve">/</w:t>
      </w:r>
      <w:r>
        <w:t xml:space="preserve"> </w:t>
      </w:r>
      <w:r>
        <w:rPr>
          <w:rStyle w:val="VerbatimChar"/>
        </w:rPr>
        <w:t xml:space="preserve">last_cmd_rank</w:t>
      </w:r>
      <w:r>
        <w:t xml:space="preserve"> </w:t>
      </w:r>
      <w:r>
        <w:t xml:space="preserve">pair</w:t>
      </w:r>
      <w:r>
        <w:t xml:space="preserve"> </w:t>
      </w:r>
      <w:r>
        <w:t xml:space="preserve">and cross-rank gate here — reserved but not implemented.</w:t>
      </w:r>
    </w:p>
    <w:p>
      <w:pPr>
        <w:numPr>
          <w:ilvl w:val="0"/>
          <w:numId w:val="1058"/>
        </w:numPr>
        <w:pStyle w:val="Compact"/>
      </w:pPr>
      <w:r>
        <w:rPr>
          <w:bCs/>
          <w:b/>
        </w:rPr>
        <w:t xml:space="preserve">tWTR from data-path event.</w:t>
      </w:r>
      <w:r>
        <w:t xml:space="preserve"> </w:t>
      </w:r>
      <w:r>
        <w:t xml:space="preserve">tWTR currently reloads on the WR command event,</w:t>
      </w:r>
      <w:r>
        <w:t xml:space="preserve"> </w:t>
      </w:r>
      <w:r>
        <w:t xml:space="preserve">relying on the CSR value to fold in WL+BL/2. A more precise implementation</w:t>
      </w:r>
      <w:r>
        <w:t xml:space="preserve"> </w:t>
      </w:r>
      <w:r>
        <w:t xml:space="preserve">would load from the last-write-data-beat strobe; add a</w:t>
      </w:r>
      <w:r>
        <w:t xml:space="preserve"> </w:t>
      </w:r>
      <w:r>
        <w:rPr>
          <w:rStyle w:val="VerbatimChar"/>
        </w:rPr>
        <w:t xml:space="preserve">wr_last_beat_i</w:t>
      </w:r>
      <w:r>
        <w:t xml:space="preserve"> </w:t>
      </w:r>
      <w:r>
        <w:t xml:space="preserve">input</w:t>
      </w:r>
      <w:r>
        <w:t xml:space="preserve"> </w:t>
      </w:r>
      <w:r>
        <w:t xml:space="preserve">if characterization shows the command-relative approximation costs bandwidth.</w:t>
      </w:r>
    </w:p>
    <w:p>
      <w:pPr>
        <w:numPr>
          <w:ilvl w:val="0"/>
          <w:numId w:val="1058"/>
        </w:numPr>
        <w:pStyle w:val="Compact"/>
      </w:pPr>
      <w:r>
        <w:rPr>
          <w:bCs/>
          <w:b/>
        </w:rPr>
        <w:t xml:space="preserve">Bank-group tCCD (DDR4).</w:t>
      </w:r>
      <w:r>
        <w:t xml:space="preserve"> </w:t>
      </w:r>
      <w:r>
        <w:t xml:space="preserve">DDR4 splits tCCD into same-group (tCCD_L) vs</w:t>
      </w:r>
      <w:r>
        <w:t xml:space="preserve"> </w:t>
      </w:r>
      <w:r>
        <w:t xml:space="preserve">different-group (tCCD_S). DDR2/LPDDR2 have no bank groups, so the single global</w:t>
      </w:r>
      <w:r>
        <w:t xml:space="preserve"> </w:t>
      </w:r>
      <w:r>
        <w:t xml:space="preserve">tCCD is exact here; the DDR4 family controller adds per-group tracking.</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p>
      <w:pPr>
        <w:pStyle w:val="BlockText"/>
      </w:pPr>
      <w:r>
        <w:rPr>
          <w:bCs/>
          <w:b/>
        </w:rPr>
        <w:t xml:space="preserve">Status (2026-10-10): this block lives in common-ip now.</w:t>
      </w:r>
      <w:r>
        <w:t xml:space="preserve"> </w:t>
      </w:r>
      <w:r>
        <w:t xml:space="preserve">The RTL is</w:t>
      </w:r>
      <w:r>
        <w:t xml:space="preserve"> </w:t>
      </w:r>
      <w:r>
        <w:rPr>
          <w:rStyle w:val="VerbatimChar"/>
        </w:rPr>
        <w:t xml:space="preserve">mc_scheduler_layer</w:t>
      </w:r>
      <w:r>
        <w:t xml:space="preserve">; its microarchitecture is owned by</w:t>
      </w:r>
      <w:r>
        <w:t xml:space="preserve"> </w:t>
      </w:r>
      <w:hyperlink r:id="rId98">
        <w:r>
          <w:rPr>
            <w:rStyle w:val="Hyperlink"/>
          </w:rPr>
          <w:t xml:space="preserve">common_mas Chapter 4 — Scheduler Layer and Pick Machinery</w:t>
        </w:r>
      </w:hyperlink>
      <w:r>
        <w:t xml:space="preserve">. This chapter keeps the pumice provenance and measured history; for current interfaces and parameters, read the common chapter.</w:t>
      </w:r>
    </w:p>
    <w:bookmarkEnd w:id="246"/>
    <w:bookmarkEnd w:id="247"/>
    <w:bookmarkStart w:id="254" w:name="global-timers-global_timers-1"/>
    <w:p>
      <w:pPr>
        <w:pStyle w:val="Heading1"/>
        <w:spacing w:before="360" w:after="120"/>
        <w:pageBreakBefore/>
        <w:shd w:val="clear" w:color="auto" w:fill="404040"/>
      </w:pPr>
      <w:r>
        <w:br w:type="page"/>
      </w:r>
      <w:r>
        <w:rPr>
          <w:rStyle w:val="SectionNumber"/>
          <w:b/>
          <w:color w:val="FFFFFF"/>
          <w:sz w:val="32"/>
        </w:rPr>
        <w:t xml:space="preserve">22</w:t>
      </w:r>
      <w:r>
        <w:rPr>
          <w:b/>
          <w:color w:val="FFFFFF"/>
          <w:sz w:val="32"/>
        </w:rPr>
        <w:tab/>
      </w:r>
      <w:r>
        <w:rPr>
          <w:b/>
          <w:color w:val="FFFFFF"/>
          <w:sz w:val="32"/>
        </w:rPr>
        <w:t xml:space="preserve">Global Timers (</w:t>
      </w:r>
      <w:r>
        <w:rPr>
          <w:rStyle w:val="VerbatimChar"/>
          <w:b/>
          <w:color w:val="FFFFFF"/>
          <w:sz w:val="32"/>
        </w:rPr>
        <w:t xml:space="preserve">global_timers</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global_timers.sv</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w:t>
      </w:r>
      <w:r>
        <w:rPr>
          <w:sz w:val="20"/>
        </w:rPr>
        <w:t xml:space="preserve"> </w:t>
      </w:r>
      <w:r>
        <w:rPr>
          <w:bCs/>
          <w:b/>
          <w:sz w:val="20"/>
        </w:rPr>
        <w:t xml:space="preserve">Parent macro:</w:t>
      </w:r>
      <w:r>
        <w:rPr>
          <w:sz w:val="20"/>
        </w:rPr>
        <w:t xml:space="preserve"> </w:t>
      </w:r>
      <w:r>
        <w:rPr>
          <w:rStyle w:val="VerbatimChar"/>
          <w:sz w:val="20"/>
        </w:rPr>
        <w:t xml:space="preserve">pumice_scheduler_layer</w:t>
      </w:r>
      <w:r>
        <w:rPr>
          <w:sz w:val="20"/>
        </w:rPr>
        <w:t xml:space="preserve"> </w:t>
      </w:r>
      <w:r>
        <w:rPr>
          <w:bCs/>
          <w:b/>
          <w:sz w:val="20"/>
        </w:rPr>
        <w:t xml:space="preserve">Status:</w:t>
      </w:r>
      <w:r>
        <w:rPr>
          <w:sz w:val="20"/>
        </w:rPr>
        <w:t xml:space="preserve"> </w:t>
      </w:r>
      <w:r>
        <w:rPr>
          <w:sz w:val="20"/>
        </w:rPr>
        <w:t xml:space="preserve">implemented (v2 H)</w:t>
      </w:r>
    </w:p>
    <w:bookmarkStart w:id="248" w:name="purpose-12"/>
    <w:p>
      <w:pPr>
        <w:pStyle w:val="Heading2"/>
        <w:spacing w:before="280" w:after="80"/>
        <w:pBdr>
          <w:bottom w:val="single" w:sz="12" w:color="228B22"/>
        </w:pBdr>
      </w:pPr>
      <w:r>
        <w:rPr>
          <w:rStyle w:val="SectionNumber"/>
          <w:b/>
          <w:color w:val="228B22"/>
          <w:sz w:val="28"/>
        </w:rPr>
        <w:t xml:space="preserve">22.1</w:t>
      </w:r>
      <w:r>
        <w:rPr>
          <w:b/>
          <w:color w:val="228B22"/>
          <w:sz w:val="28"/>
        </w:rPr>
        <w:tab/>
      </w:r>
      <w:r>
        <w:rPr>
          <w:b/>
          <w:color w:val="228B22"/>
          <w:sz w:val="28"/>
        </w:rPr>
        <w:t xml:space="preserve">Purpose</w:t>
      </w:r>
    </w:p>
    <w:p>
      <w:pPr>
        <w:pStyle w:val="FirstParagraph"/>
      </w:pPr>
      <w:r>
        <w:rPr>
          <w:sz w:val="20"/>
        </w:rPr>
        <w:t xml:space="preserve">Controller-wide constraint trackers that span banks. Where</w:t>
      </w:r>
      <w:r>
        <w:rPr>
          <w:sz w:val="20"/>
        </w:rPr>
        <w:t xml:space="preserve"> </w:t>
      </w:r>
      <w:r>
        <w:rPr>
          <w:rStyle w:val="VerbatimChar"/>
          <w:sz w:val="20"/>
        </w:rPr>
        <w:t xml:space="preserve">pumice_bank_timers</w:t>
      </w:r>
      <w:r>
        <w:rPr>
          <w:sz w:val="20"/>
        </w:rPr>
        <w:t xml:space="preserve"> </w:t>
      </w:r>
      <w:r>
        <w:rPr>
          <w:sz w:val="20"/>
        </w:rPr>
        <w:t xml:space="preserve">holds per-(rank, bank) JEDEC</w:t>
      </w:r>
      <w:r>
        <w:rPr>
          <w:sz w:val="20"/>
        </w:rPr>
        <w:t xml:space="preserve"> </w:t>
      </w:r>
      <w:r>
        <w:rPr>
          <w:sz w:val="20"/>
        </w:rPr>
        <w:t xml:space="preserve">“</w:t>
      </w:r>
      <w:r>
        <w:rPr>
          <w:sz w:val="20"/>
        </w:rPr>
        <w:t xml:space="preserve">safe</w:t>
      </w:r>
      <w:r>
        <w:rPr>
          <w:sz w:val="20"/>
        </w:rPr>
        <w:t xml:space="preserve">”</w:t>
      </w:r>
      <w:r>
        <w:rPr>
          <w:sz w:val="20"/>
        </w:rPr>
        <w:t xml:space="preserve"> </w:t>
      </w:r>
      <w:r>
        <w:rPr>
          <w:sz w:val="20"/>
        </w:rPr>
        <w:t xml:space="preserve">countdowns,</w:t>
      </w:r>
      <w:r>
        <w:rPr>
          <w:sz w:val="20"/>
        </w:rPr>
        <w:t xml:space="preserve"> </w:t>
      </w:r>
      <w:r>
        <w:rPr>
          <w:rStyle w:val="VerbatimChar"/>
          <w:sz w:val="20"/>
        </w:rPr>
        <w:t xml:space="preserve">global_timers</w:t>
      </w:r>
      <w:r>
        <w:rPr>
          <w:sz w:val="20"/>
        </w:rPr>
        <w:t xml:space="preserve"> </w:t>
      </w:r>
      <w:r>
        <w:rPr>
          <w:sz w:val="20"/>
        </w:rPr>
        <w:t xml:space="preserve">holds the</w:t>
      </w:r>
      <w:r>
        <w:rPr>
          <w:sz w:val="20"/>
        </w:rPr>
        <w:t xml:space="preserve"> </w:t>
      </w:r>
      <w:r>
        <w:rPr>
          <w:bCs/>
          <w:b/>
          <w:sz w:val="20"/>
        </w:rPr>
        <w:t xml:space="preserve">windows that apply across banks</w:t>
      </w:r>
      <w:r>
        <w:rPr>
          <w:sz w:val="20"/>
        </w:rPr>
        <w:t xml:space="preserve"> </w:t>
      </w:r>
      <w:r>
        <w:rPr>
          <w:sz w:val="20"/>
        </w:rPr>
        <w:t xml:space="preserve">— some</w:t>
      </w:r>
      <w:r>
        <w:rPr>
          <w:sz w:val="20"/>
        </w:rPr>
        <w:t xml:space="preserve"> </w:t>
      </w:r>
      <w:r>
        <w:rPr>
          <w:sz w:val="20"/>
        </w:rPr>
        <w:t xml:space="preserve">per-rank (device-local limits), some truly global (shared DQ bus):</w:t>
      </w:r>
    </w:p>
    <w:tbl>
      <w:tblPr>
        <w:tblStyle w:val="Table"/>
        <w:tblW w:type="pct" w:w="5000"/>
        <w:tblLook w:firstRow="1" w:lastRow="0" w:firstColumn="0" w:lastColumn="0" w:noHBand="0" w:noVBand="0" w:val="0020"/>
        <w:jc w:val="start"/>
      </w:tblPr>
      <w:tblGrid>
        <w:gridCol w:w="785"/>
        <w:gridCol w:w="3534"/>
        <w:gridCol w:w="3600"/>
      </w:tblGrid>
      <w:tr>
        <w:trPr>
          <w:tblHeader w:val="true"/>
        </w:trPr>
        <w:tc>
          <w:tcPr>
            <w:shd w:val="clear" w:color="auto" w:fill="E0E0E0"/>
          </w:tcPr>
          <w:p>
            <w:pPr>
              <w:pStyle w:val="Compact"/>
              <w:jc w:val="left"/>
            </w:pPr>
            <w:r>
              <w:rPr>
                <w:b/>
                <w:sz w:val="20"/>
              </w:rPr>
              <w:t xml:space="preserve">Constraint</w:t>
            </w:r>
          </w:p>
        </w:tc>
        <w:tc>
          <w:tcPr>
            <w:shd w:val="clear" w:color="auto" w:fill="E0E0E0"/>
          </w:tcPr>
          <w:p>
            <w:pPr>
              <w:pStyle w:val="Compact"/>
              <w:jc w:val="left"/>
            </w:pPr>
            <w:r>
              <w:rPr>
                <w:b/>
                <w:sz w:val="20"/>
              </w:rPr>
              <w:t xml:space="preserve">Meaning</w:t>
            </w:r>
          </w:p>
        </w:tc>
        <w:tc>
          <w:tcPr>
            <w:shd w:val="clear" w:color="auto" w:fill="E0E0E0"/>
          </w:tcPr>
          <w:p>
            <w:pPr>
              <w:pStyle w:val="Compact"/>
              <w:jc w:val="left"/>
            </w:pPr>
            <w:r>
              <w:rPr>
                <w:b/>
                <w:sz w:val="20"/>
              </w:rPr>
              <w:t xml:space="preserve">Tracked as</w:t>
            </w:r>
          </w:p>
        </w:tc>
      </w:tr>
      <w:tr>
        <w:tc>
          <w:tcPr/>
          <w:p>
            <w:pPr>
              <w:pStyle w:val="Compact"/>
              <w:jc w:val="left"/>
            </w:pPr>
            <w:r>
              <w:rPr>
                <w:bCs/>
                <w:b/>
              </w:rPr>
              <w:t xml:space="preserve">tFAW</w:t>
            </w:r>
          </w:p>
        </w:tc>
        <w:tc>
          <w:tcPr/>
          <w:p>
            <w:pPr>
              <w:pStyle w:val="Compact"/>
              <w:jc w:val="left"/>
            </w:pPr>
            <w:r>
              <w:t xml:space="preserve">At most 4 ACT commands within</w:t>
            </w:r>
            <w:r>
              <w:t xml:space="preserve"> </w:t>
            </w:r>
            <w:r>
              <w:rPr>
                <w:rStyle w:val="VerbatimChar"/>
              </w:rPr>
              <w:t xml:space="preserve">t_faw_i</w:t>
            </w:r>
            <w:r>
              <w:t xml:space="preserve"> </w:t>
            </w:r>
            <w:r>
              <w:t xml:space="preserve">cycles</w:t>
            </w:r>
          </w:p>
        </w:tc>
        <w:tc>
          <w:tcPr/>
          <w:p>
            <w:pPr>
              <w:pStyle w:val="Compact"/>
              <w:jc w:val="left"/>
            </w:pPr>
            <w:r>
              <w:t xml:space="preserve">Per-rank: a 4-deep sliding window of countdown timers</w:t>
            </w:r>
          </w:p>
        </w:tc>
      </w:tr>
      <w:tr>
        <w:tc>
          <w:tcPr/>
          <w:p>
            <w:pPr>
              <w:pStyle w:val="Compact"/>
              <w:jc w:val="left"/>
            </w:pPr>
            <w:r>
              <w:rPr>
                <w:bCs/>
                <w:b/>
              </w:rPr>
              <w:t xml:space="preserve">tRRD</w:t>
            </w:r>
          </w:p>
        </w:tc>
        <w:tc>
          <w:tcPr/>
          <w:p>
            <w:pPr>
              <w:pStyle w:val="Compact"/>
              <w:jc w:val="left"/>
            </w:pPr>
            <w:r>
              <w:t xml:space="preserve">Minimum cycles between any two ACT commands</w:t>
            </w:r>
          </w:p>
        </w:tc>
        <w:tc>
          <w:tcPr/>
          <w:p>
            <w:pPr>
              <w:pStyle w:val="Compact"/>
              <w:jc w:val="left"/>
            </w:pPr>
            <w:r>
              <w:t xml:space="preserve">Per-rank: single countdown, reloaded on each ACT</w:t>
            </w:r>
          </w:p>
        </w:tc>
      </w:tr>
      <w:tr>
        <w:tc>
          <w:tcPr/>
          <w:p>
            <w:pPr>
              <w:pStyle w:val="Compact"/>
              <w:jc w:val="left"/>
            </w:pPr>
            <w:r>
              <w:rPr>
                <w:bCs/>
                <w:b/>
              </w:rPr>
              <w:t xml:space="preserve">tWTR</w:t>
            </w:r>
          </w:p>
        </w:tc>
        <w:tc>
          <w:tcPr/>
          <w:p>
            <w:pPr>
              <w:pStyle w:val="Compact"/>
              <w:jc w:val="left"/>
            </w:pPr>
            <w:r>
              <w:t xml:space="preserve">Cycles after a WR before any RD</w:t>
            </w:r>
          </w:p>
        </w:tc>
        <w:tc>
          <w:tcPr/>
          <w:p>
            <w:pPr>
              <w:pStyle w:val="Compact"/>
              <w:jc w:val="left"/>
            </w:pPr>
            <w:r>
              <w:t xml:space="preserve">Global: single countdown, reloaded on each WR</w:t>
            </w:r>
          </w:p>
        </w:tc>
      </w:tr>
      <w:tr>
        <w:tc>
          <w:tcPr/>
          <w:p>
            <w:pPr>
              <w:pStyle w:val="Compact"/>
              <w:jc w:val="left"/>
            </w:pPr>
            <w:r>
              <w:rPr>
                <w:bCs/>
                <w:b/>
              </w:rPr>
              <w:t xml:space="preserve">tRTW</w:t>
            </w:r>
          </w:p>
        </w:tc>
        <w:tc>
          <w:tcPr/>
          <w:p>
            <w:pPr>
              <w:pStyle w:val="Compact"/>
              <w:jc w:val="left"/>
            </w:pPr>
            <w:r>
              <w:t xml:space="preserve">Cycles after a RD before any WR</w:t>
            </w:r>
          </w:p>
        </w:tc>
        <w:tc>
          <w:tcPr/>
          <w:p>
            <w:pPr>
              <w:pStyle w:val="Compact"/>
              <w:jc w:val="left"/>
            </w:pPr>
            <w:r>
              <w:t xml:space="preserve">Global: single countdown, reloaded on each RD</w:t>
            </w:r>
          </w:p>
        </w:tc>
      </w:tr>
      <w:tr>
        <w:tc>
          <w:tcPr/>
          <w:p>
            <w:pPr>
              <w:pStyle w:val="Compact"/>
              <w:jc w:val="left"/>
            </w:pPr>
            <w:r>
              <w:rPr>
                <w:bCs/>
                <w:b/>
              </w:rPr>
              <w:t xml:space="preserve">tCCD</w:t>
            </w:r>
          </w:p>
        </w:tc>
        <w:tc>
          <w:tcPr/>
          <w:p>
            <w:pPr>
              <w:pStyle w:val="Compact"/>
              <w:jc w:val="left"/>
            </w:pPr>
            <w:r>
              <w:t xml:space="preserve">Cycles between back-to-back column (RD/WR) commands</w:t>
            </w:r>
          </w:p>
        </w:tc>
        <w:tc>
          <w:tcPr/>
          <w:p>
            <w:pPr>
              <w:pStyle w:val="Compact"/>
              <w:jc w:val="left"/>
            </w:pPr>
            <w:r>
              <w:t xml:space="preserve">Global: single countdown, reloaded on each RD</w:t>
            </w:r>
            <w:r>
              <w:t xml:space="preserve"> </w:t>
            </w:r>
            <w:r>
              <w:rPr>
                <w:iCs/>
                <w:i/>
              </w:rPr>
              <w:t xml:space="preserve">and</w:t>
            </w:r>
            <w:r>
              <w:t xml:space="preserve"> </w:t>
            </w:r>
            <w:r>
              <w:t xml:space="preserve">WR</w:t>
            </w:r>
          </w:p>
        </w:tc>
      </w:tr>
    </w:tbl>
    <w:p>
      <w:pPr>
        <w:pStyle w:val="BodyText"/>
      </w:pPr>
      <w:r>
        <w:rPr>
          <w:sz w:val="20"/>
        </w:rPr>
        <w:t xml:space="preserve">tFAW and tRRD are</w:t>
      </w:r>
      <w:r>
        <w:rPr>
          <w:sz w:val="20"/>
        </w:rPr>
        <w:t xml:space="preserve"> </w:t>
      </w:r>
      <w:r>
        <w:rPr>
          <w:bCs/>
          <w:b/>
          <w:sz w:val="20"/>
        </w:rPr>
        <w:t xml:space="preserve">per-rank</w:t>
      </w:r>
      <w:r>
        <w:rPr>
          <w:sz w:val="20"/>
        </w:rPr>
        <w:t xml:space="preserve"> </w:t>
      </w:r>
      <w:r>
        <w:rPr>
          <w:sz w:val="20"/>
        </w:rPr>
        <w:t xml:space="preserve">because they enforce device-local</w:t>
      </w:r>
      <w:r>
        <w:rPr>
          <w:sz w:val="20"/>
        </w:rPr>
        <w:t xml:space="preserve"> </w:t>
      </w:r>
      <w:r>
        <w:rPr>
          <w:sz w:val="20"/>
        </w:rPr>
        <w:t xml:space="preserve">thermal/power limits — each rank has its own 4-deep tFAW slot array and its</w:t>
      </w:r>
      <w:r>
        <w:rPr>
          <w:sz w:val="20"/>
        </w:rPr>
        <w:t xml:space="preserve"> </w:t>
      </w:r>
      <w:r>
        <w:rPr>
          <w:sz w:val="20"/>
        </w:rPr>
        <w:t xml:space="preserve">own tRRD countdown, so multi-rank silicon meters each device</w:t>
      </w:r>
      <w:r>
        <w:rPr>
          <w:sz w:val="20"/>
        </w:rPr>
        <w:t xml:space="preserve"> </w:t>
      </w:r>
      <w:r>
        <w:rPr>
          <w:sz w:val="20"/>
        </w:rPr>
        <w:t xml:space="preserve">independently. tWTR, tRTW, and tCCD are</w:t>
      </w:r>
      <w:r>
        <w:rPr>
          <w:sz w:val="20"/>
        </w:rPr>
        <w:t xml:space="preserve"> </w:t>
      </w:r>
      <w:r>
        <w:rPr>
          <w:bCs/>
          <w:b/>
          <w:sz w:val="20"/>
        </w:rPr>
        <w:t xml:space="preserve">global</w:t>
      </w:r>
      <w:r>
        <w:rPr>
          <w:sz w:val="20"/>
        </w:rPr>
        <w:t xml:space="preserve"> </w:t>
      </w:r>
      <w:r>
        <w:rPr>
          <w:sz w:val="20"/>
        </w:rPr>
        <w:t xml:space="preserve">because they gate the</w:t>
      </w:r>
      <w:r>
        <w:rPr>
          <w:sz w:val="20"/>
        </w:rPr>
        <w:t xml:space="preserve"> </w:t>
      </w:r>
      <w:r>
        <w:rPr>
          <w:sz w:val="20"/>
        </w:rPr>
        <w:t xml:space="preserve">shared DQ bus, which every rank contends for.</w:t>
      </w:r>
    </w:p>
    <w:p>
      <w:pPr>
        <w:pStyle w:val="BodyText"/>
      </w:pPr>
      <w:r>
        <w:rPr>
          <w:sz w:val="20"/>
        </w:rPr>
        <w:t xml:space="preserve">The FUB exposes</w:t>
      </w:r>
      <w:r>
        <w:rPr>
          <w:sz w:val="20"/>
        </w:rPr>
        <w:t xml:space="preserve"> </w:t>
      </w:r>
      <w:r>
        <w:rPr>
          <w:rStyle w:val="VerbatimChar"/>
          <w:sz w:val="20"/>
        </w:rPr>
        <w:t xml:space="preserve">_window_ok</w:t>
      </w:r>
      <w:r>
        <w:rPr>
          <w:sz w:val="20"/>
        </w:rPr>
        <w:t xml:space="preserve"> </w:t>
      </w:r>
      <w:r>
        <w:rPr>
          <w:sz w:val="20"/>
        </w:rPr>
        <w:t xml:space="preserve">flags to the scheduler:</w:t>
      </w:r>
    </w:p>
    <w:p>
      <w:pPr>
        <w:pStyle w:val="SourceCode"/>
      </w:pPr>
      <w:r>
        <w:rPr>
          <w:rStyle w:val="VerbatimChar"/>
        </w:rPr>
        <w:t xml:space="preserve">tfaw_window_ok_o [NUM_RANKS]   // per-rank: 1 = at least one tFAW slot is at 0</w:t>
      </w:r>
      <w:r>
        <w:br/>
      </w:r>
      <w:r>
        <w:rPr>
          <w:rStyle w:val="VerbatimChar"/>
        </w:rPr>
        <w:t xml:space="preserve">trrd_window_ok_o [NUM_RANKS]   // per-rank: 1 = tRRD has elapsed</w:t>
      </w:r>
      <w:r>
        <w:br/>
      </w:r>
      <w:r>
        <w:rPr>
          <w:rStyle w:val="VerbatimChar"/>
        </w:rPr>
        <w:t xml:space="preserve">twtr_global_ok_o               // global : 1 = tWTR has elapsed</w:t>
      </w:r>
      <w:r>
        <w:br/>
      </w:r>
      <w:r>
        <w:rPr>
          <w:rStyle w:val="VerbatimChar"/>
        </w:rPr>
        <w:t xml:space="preserve">trtw_window_ok_o               // global : 1 = tRTW has elapsed</w:t>
      </w:r>
      <w:r>
        <w:br/>
      </w:r>
      <w:r>
        <w:rPr>
          <w:rStyle w:val="VerbatimChar"/>
        </w:rPr>
        <w:t xml:space="preserve">tccd_window_ok_o               // global : 1 = tCCD has elapsed</w:t>
      </w:r>
    </w:p>
    <w:p>
      <w:pPr>
        <w:pStyle w:val="FirstParagraph"/>
      </w:pPr>
      <w:r>
        <w:rPr>
          <w:sz w:val="20"/>
        </w:rPr>
        <w:t xml:space="preserve">All five</w:t>
      </w:r>
      <w:r>
        <w:rPr>
          <w:sz w:val="20"/>
        </w:rPr>
        <w:t xml:space="preserve"> </w:t>
      </w:r>
      <w:r>
        <w:rPr>
          <w:rStyle w:val="VerbatimChar"/>
          <w:sz w:val="20"/>
        </w:rPr>
        <w:t xml:space="preserve">_window_ok</w:t>
      </w:r>
      <w:r>
        <w:rPr>
          <w:sz w:val="20"/>
        </w:rPr>
        <w:t xml:space="preserve"> </w:t>
      </w:r>
      <w:r>
        <w:rPr>
          <w:sz w:val="20"/>
        </w:rPr>
        <w:t xml:space="preserve">outputs are strict-flop registered, and they are</w:t>
      </w:r>
      <w:r>
        <w:rPr>
          <w:sz w:val="20"/>
        </w:rPr>
        <w:t xml:space="preserve"> </w:t>
      </w:r>
      <w:r>
        <w:rPr>
          <w:sz w:val="20"/>
        </w:rPr>
        <w:t xml:space="preserve">registered from the</w:t>
      </w:r>
      <w:r>
        <w:rPr>
          <w:sz w:val="20"/>
        </w:rPr>
        <w:t xml:space="preserve"> </w:t>
      </w:r>
      <w:r>
        <w:rPr>
          <w:bCs/>
          <w:b/>
          <w:sz w:val="20"/>
        </w:rPr>
        <w:t xml:space="preserve">next</w:t>
      </w:r>
      <w:r>
        <w:rPr>
          <w:sz w:val="20"/>
        </w:rPr>
        <w:t xml:space="preserve"> </w:t>
      </w:r>
      <w:r>
        <w:rPr>
          <w:sz w:val="20"/>
        </w:rPr>
        <w:t xml:space="preserve">state of their counters, not the current one. That</w:t>
      </w:r>
      <w:r>
        <w:rPr>
          <w:sz w:val="20"/>
        </w:rPr>
        <w:t xml:space="preserve"> </w:t>
      </w:r>
      <w:r>
        <w:rPr>
          <w:sz w:val="20"/>
        </w:rPr>
        <w:t xml:space="preserve">distinction is the block’s contract: a consumer may gate on these outputs alone</w:t>
      </w:r>
      <w:r>
        <w:rPr>
          <w:sz w:val="20"/>
        </w:rPr>
        <w:t xml:space="preserve"> </w:t>
      </w:r>
      <w:r>
        <w:rPr>
          <w:sz w:val="20"/>
        </w:rPr>
        <w:t xml:space="preserve">and every JEDEC window is satisfied. Nothing further is required of it.</w:t>
      </w:r>
    </w:p>
    <w:p>
      <w:pPr>
        <w:pStyle w:val="BodyText"/>
      </w:pPr>
      <w:r>
        <w:rPr>
          <w:sz w:val="20"/>
        </w:rPr>
        <w:t xml:space="preserve">It was not always so. The outputs used to be flopped from</w:t>
      </w:r>
      <w:r>
        <w:rPr>
          <w:sz w:val="20"/>
        </w:rPr>
        <w:t xml:space="preserve"> </w:t>
      </w:r>
      <w:r>
        <w:rPr>
          <w:rStyle w:val="VerbatimChar"/>
          <w:sz w:val="20"/>
        </w:rPr>
        <w:t xml:space="preserve">r_*_cnt == 0</w:t>
      </w:r>
      <w:r>
        <w:rPr>
          <w:sz w:val="20"/>
        </w:rPr>
        <w:t xml:space="preserve">, the</w:t>
      </w:r>
      <w:r>
        <w:rPr>
          <w:sz w:val="20"/>
        </w:rPr>
        <w:t xml:space="preserve"> </w:t>
      </w:r>
      <w:r>
        <w:rPr>
          <w:sz w:val="20"/>
        </w:rPr>
        <w:t xml:space="preserve">state they were about to replace, which left every gate open for exactly one</w:t>
      </w:r>
      <w:r>
        <w:rPr>
          <w:sz w:val="20"/>
        </w:rPr>
        <w:t xml:space="preserve"> </w:t>
      </w:r>
      <w:r>
        <w:rPr>
          <w:sz w:val="20"/>
        </w:rPr>
        <w:t xml:space="preserve">cycle after the command that should have closed it – a tCCD of 2 and a tRTW of</w:t>
      </w:r>
      <w:r>
        <w:rPr>
          <w:sz w:val="20"/>
        </w:rPr>
        <w:t xml:space="preserve"> </w:t>
      </w:r>
      <w:r>
        <w:rPr>
          <w:sz w:val="20"/>
        </w:rPr>
        <w:t xml:space="preserve">1 both honoured as 1. Both consumers had grown compensating logic for it</w:t>
      </w:r>
      <w:r>
        <w:rPr>
          <w:sz w:val="20"/>
        </w:rPr>
        <w:t xml:space="preserve"> </w:t>
      </w:r>
      <w:r>
        <w:rPr>
          <w:sz w:val="20"/>
        </w:rPr>
        <w:t xml:space="preserve">(</w:t>
      </w:r>
      <w:r>
        <w:rPr>
          <w:rStyle w:val="VerbatimChar"/>
          <w:sz w:val="20"/>
        </w:rPr>
        <w:t xml:space="preserve">pumice_cmd_arbiter</w:t>
      </w:r>
      <w:r>
        <w:rPr>
          <w:sz w:val="20"/>
        </w:rPr>
        <w:t xml:space="preserve"> </w:t>
      </w:r>
      <w:r>
        <w:rPr>
          <w:sz w:val="20"/>
        </w:rPr>
        <w:t xml:space="preserve">stopped using</w:t>
      </w:r>
      <w:r>
        <w:rPr>
          <w:sz w:val="20"/>
        </w:rPr>
        <w:t xml:space="preserve"> </w:t>
      </w:r>
      <w:r>
        <w:rPr>
          <w:rStyle w:val="VerbatimChar"/>
          <w:sz w:val="20"/>
        </w:rPr>
        <w:t xml:space="preserve">tccd_ok_i</w:t>
      </w:r>
      <w:r>
        <w:rPr>
          <w:sz w:val="20"/>
        </w:rPr>
        <w:t xml:space="preserve"> </w:t>
      </w:r>
      <w:r>
        <w:rPr>
          <w:sz w:val="20"/>
        </w:rPr>
        <w:t xml:space="preserve">for gating altogether, and added</w:t>
      </w:r>
      <w:r>
        <w:rPr>
          <w:sz w:val="20"/>
        </w:rPr>
        <w:t xml:space="preserve"> </w:t>
      </w:r>
      <w:r>
        <w:rPr>
          <w:sz w:val="20"/>
        </w:rPr>
        <w:t xml:space="preserve">fire-history terms to the turnarounds after a board ILA capture showed a tRTW of</w:t>
      </w:r>
      <w:r>
        <w:rPr>
          <w:sz w:val="20"/>
        </w:rPr>
        <w:t xml:space="preserve"> </w:t>
      </w:r>
      <w:r>
        <w:rPr>
          <w:sz w:val="20"/>
        </w:rPr>
        <w:t xml:space="preserve">20 honoured as 1), while tFAW and tRRD had no compensation and were simply</w:t>
      </w:r>
      <w:r>
        <w:rPr>
          <w:sz w:val="20"/>
        </w:rPr>
        <w:t xml:space="preserve"> </w:t>
      </w:r>
      <w:r>
        <w:rPr>
          <w:sz w:val="20"/>
        </w:rPr>
        <w:t xml:space="preserve">exposed. The counters and the readiness flags are now derived from one</w:t>
      </w:r>
      <w:r>
        <w:rPr>
          <w:sz w:val="20"/>
        </w:rPr>
        <w:t xml:space="preserve"> </w:t>
      </w:r>
      <w:r>
        <w:rPr>
          <w:sz w:val="20"/>
        </w:rPr>
        <w:t xml:space="preserve">next-state function, so there is no second derivation to fall out of step. See</w:t>
      </w:r>
      <w:r>
        <w:rPr>
          <w:sz w:val="20"/>
        </w:rPr>
        <w:t xml:space="preserve"> </w:t>
      </w:r>
      <w:r>
        <w:rPr>
          <w:sz w:val="20"/>
        </w:rPr>
        <w:t xml:space="preserve">pumice ISSUE-018 and</w:t>
      </w:r>
      <w:r>
        <w:rPr>
          <w:sz w:val="20"/>
        </w:rPr>
        <w:t xml:space="preserve"> </w:t>
      </w:r>
      <w:r>
        <w:rPr>
          <w:rStyle w:val="VerbatimChar"/>
          <w:sz w:val="20"/>
        </w:rPr>
        <w:t xml:space="preserve">formal/pumice/global_timers</w:t>
      </w:r>
      <w:r>
        <w:rPr>
          <w:sz w:val="20"/>
        </w:rPr>
        <w:t xml:space="preserve">, whose proof assumes only</w:t>
      </w:r>
      <w:r>
        <w:rPr>
          <w:sz w:val="20"/>
        </w:rPr>
        <w:t xml:space="preserve"> </w:t>
      </w:r>
      <w:r>
        <w:rPr>
          <w:sz w:val="20"/>
        </w:rPr>
        <w:t xml:space="preserve">what these outputs publish.</w:t>
      </w:r>
    </w:p>
    <w:p>
      <w:pPr>
        <w:pStyle w:val="BodyText"/>
      </w:pPr>
      <w:r>
        <w:rPr>
          <w:sz w:val="20"/>
        </w:rPr>
        <w:t xml:space="preserve">Default after reset is</w:t>
      </w:r>
      <w:r>
        <w:rPr>
          <w:sz w:val="20"/>
        </w:rPr>
        <w:t xml:space="preserve"> </w:t>
      </w:r>
      <w:r>
        <w:rPr>
          <w:rStyle w:val="VerbatimChar"/>
          <w:sz w:val="20"/>
        </w:rPr>
        <w:t xml:space="preserve">'1</w:t>
      </w:r>
      <w:r>
        <w:rPr>
          <w:sz w:val="20"/>
        </w:rPr>
        <w:t xml:space="preserve"> </w:t>
      </w:r>
      <w:r>
        <w:rPr>
          <w:sz w:val="20"/>
        </w:rPr>
        <w:t xml:space="preserve">/</w:t>
      </w:r>
      <w:r>
        <w:rPr>
          <w:sz w:val="20"/>
        </w:rPr>
        <w:t xml:space="preserve"> </w:t>
      </w:r>
      <w:r>
        <w:rPr>
          <w:rStyle w:val="VerbatimChar"/>
          <w:sz w:val="20"/>
        </w:rPr>
        <w:t xml:space="preserve">1'b1</w:t>
      </w:r>
      <w:r>
        <w:rPr>
          <w:sz w:val="20"/>
        </w:rPr>
        <w:t xml:space="preserve"> </w:t>
      </w:r>
      <w:r>
        <w:rPr>
          <w:sz w:val="20"/>
        </w:rPr>
        <w:t xml:space="preserve">(all windows open), which is correct given</w:t>
      </w:r>
      <w:r>
        <w:rPr>
          <w:sz w:val="20"/>
        </w:rPr>
        <w:t xml:space="preserve"> </w:t>
      </w:r>
      <w:r>
        <w:rPr>
          <w:sz w:val="20"/>
        </w:rPr>
        <w:t xml:space="preserve">no ACTs/WRs/RDs have been issued.</w:t>
      </w:r>
    </w:p>
    <w:bookmarkEnd w:id="248"/>
    <w:bookmarkStart w:id="249" w:name="timer-mechanics"/>
    <w:p>
      <w:pPr>
        <w:pStyle w:val="Heading2"/>
        <w:spacing w:before="280" w:after="80"/>
        <w:pBdr>
          <w:bottom w:val="single" w:sz="12" w:color="228B22"/>
        </w:pBdr>
      </w:pPr>
      <w:r>
        <w:rPr>
          <w:rStyle w:val="SectionNumber"/>
          <w:b/>
          <w:color w:val="228B22"/>
          <w:sz w:val="28"/>
        </w:rPr>
        <w:t xml:space="preserve">22.2</w:t>
      </w:r>
      <w:r>
        <w:rPr>
          <w:b/>
          <w:color w:val="228B22"/>
          <w:sz w:val="28"/>
        </w:rPr>
        <w:tab/>
      </w:r>
      <w:r>
        <w:rPr>
          <w:b/>
          <w:color w:val="228B22"/>
          <w:sz w:val="28"/>
        </w:rPr>
        <w:t xml:space="preserve">Timer mechanics</w:t>
      </w:r>
    </w:p>
    <w:p>
      <w:pPr>
        <w:pStyle w:val="FirstParagraph"/>
      </w:pPr>
      <w:r>
        <w:rPr>
          <w:sz w:val="20"/>
        </w:rPr>
        <w:t xml:space="preserve">All timers are 8-bit down-counters that saturate at 0 (they decrement each</w:t>
      </w:r>
      <w:r>
        <w:rPr>
          <w:sz w:val="20"/>
        </w:rPr>
        <w:t xml:space="preserve"> </w:t>
      </w:r>
      <w:r>
        <w:rPr>
          <w:rStyle w:val="VerbatimChar"/>
          <w:sz w:val="20"/>
        </w:rPr>
        <w:t xml:space="preserve">mc_clk</w:t>
      </w:r>
      <w:r>
        <w:rPr>
          <w:sz w:val="20"/>
        </w:rPr>
        <w:t xml:space="preserve"> </w:t>
      </w:r>
      <w:r>
        <w:rPr>
          <w:sz w:val="20"/>
        </w:rPr>
        <w:t xml:space="preserve">while non-zero). Reload values come in on the</w:t>
      </w:r>
      <w:r>
        <w:rPr>
          <w:sz w:val="20"/>
        </w:rPr>
        <w:t xml:space="preserve"> </w:t>
      </w:r>
      <w:r>
        <w:rPr>
          <w:rStyle w:val="VerbatimChar"/>
          <w:sz w:val="20"/>
        </w:rPr>
        <w:t xml:space="preserve">t_*_i</w:t>
      </w:r>
      <w:r>
        <w:rPr>
          <w:sz w:val="20"/>
        </w:rPr>
        <w:t xml:space="preserve"> </w:t>
      </w:r>
      <w:r>
        <w:rPr>
          <w:sz w:val="20"/>
        </w:rPr>
        <w:t xml:space="preserve">ports:</w:t>
      </w:r>
    </w:p>
    <w:p>
      <w:pPr>
        <w:numPr>
          <w:ilvl w:val="0"/>
          <w:numId w:val="1059"/>
        </w:numPr>
        <w:pStyle w:val="Compact"/>
      </w:pPr>
      <w:r>
        <w:rPr>
          <w:rStyle w:val="VerbatimChar"/>
          <w:bCs/>
          <w:b/>
        </w:rPr>
        <w:t xml:space="preserve">evt_act_i</w:t>
      </w:r>
      <w:r>
        <w:t xml:space="preserve"> </w:t>
      </w:r>
      <w:r>
        <w:t xml:space="preserve">(with</w:t>
      </w:r>
      <w:r>
        <w:t xml:space="preserve"> </w:t>
      </w:r>
      <w:r>
        <w:rPr>
          <w:rStyle w:val="VerbatimChar"/>
        </w:rPr>
        <w:t xml:space="preserve">evt_act_rank_i</w:t>
      </w:r>
      <w:r>
        <w:t xml:space="preserve">): installs</w:t>
      </w:r>
      <w:r>
        <w:t xml:space="preserve"> </w:t>
      </w:r>
      <w:r>
        <w:rPr>
          <w:rStyle w:val="VerbatimChar"/>
        </w:rPr>
        <w:t xml:space="preserve">t_faw_i</w:t>
      </w:r>
      <w:r>
        <w:t xml:space="preserve"> </w:t>
      </w:r>
      <w:r>
        <w:t xml:space="preserve">into the</w:t>
      </w:r>
      <w:r>
        <w:t xml:space="preserve"> </w:t>
      </w:r>
      <w:r>
        <w:t xml:space="preserve">targeted rank’s tFAW slot with the smallest remaining count (the freed</w:t>
      </w:r>
      <w:r>
        <w:t xml:space="preserve"> </w:t>
      </w:r>
      <w:r>
        <w:t xml:space="preserve">slot), and reloads that rank’s tRRD with</w:t>
      </w:r>
      <w:r>
        <w:t xml:space="preserve"> </w:t>
      </w:r>
      <w:r>
        <w:rPr>
          <w:rStyle w:val="VerbatimChar"/>
        </w:rPr>
        <w:t xml:space="preserve">t_rrd_i</w:t>
      </w:r>
      <w:r>
        <w:t xml:space="preserve">.</w:t>
      </w:r>
    </w:p>
    <w:p>
      <w:pPr>
        <w:numPr>
          <w:ilvl w:val="0"/>
          <w:numId w:val="1059"/>
        </w:numPr>
        <w:pStyle w:val="Compact"/>
      </w:pPr>
      <w:r>
        <w:rPr>
          <w:rStyle w:val="VerbatimChar"/>
          <w:bCs/>
          <w:b/>
        </w:rPr>
        <w:t xml:space="preserve">evt_wr_i</w:t>
      </w:r>
      <w:r>
        <w:t xml:space="preserve">: reloads the global tWTR (</w:t>
      </w:r>
      <w:r>
        <w:rPr>
          <w:rStyle w:val="VerbatimChar"/>
        </w:rPr>
        <w:t xml:space="preserve">t_wtr_global_i</w:t>
      </w:r>
      <w:r>
        <w:t xml:space="preserve">)</w:t>
      </w:r>
      <w:r>
        <w:t xml:space="preserve"> </w:t>
      </w:r>
      <w:r>
        <w:rPr>
          <w:iCs/>
          <w:i/>
        </w:rPr>
        <w:t xml:space="preserve">and</w:t>
      </w:r>
      <w:r>
        <w:t xml:space="preserve"> </w:t>
      </w:r>
      <w:r>
        <w:t xml:space="preserve">tCCD</w:t>
      </w:r>
      <w:r>
        <w:t xml:space="preserve"> </w:t>
      </w:r>
      <w:r>
        <w:t xml:space="preserve">(</w:t>
      </w:r>
      <w:r>
        <w:rPr>
          <w:rStyle w:val="VerbatimChar"/>
        </w:rPr>
        <w:t xml:space="preserve">t_ccd_i</w:t>
      </w:r>
      <w:r>
        <w:t xml:space="preserve">).</w:t>
      </w:r>
    </w:p>
    <w:p>
      <w:pPr>
        <w:numPr>
          <w:ilvl w:val="0"/>
          <w:numId w:val="1059"/>
        </w:numPr>
        <w:pStyle w:val="Compact"/>
      </w:pPr>
      <w:r>
        <w:rPr>
          <w:rStyle w:val="VerbatimChar"/>
          <w:bCs/>
          <w:b/>
        </w:rPr>
        <w:t xml:space="preserve">evt_rd_i</w:t>
      </w:r>
      <w:r>
        <w:t xml:space="preserve">: reloads the global tRTW (</w:t>
      </w:r>
      <w:r>
        <w:rPr>
          <w:rStyle w:val="VerbatimChar"/>
        </w:rPr>
        <w:t xml:space="preserve">t_rtw_i</w:t>
      </w:r>
      <w:r>
        <w:t xml:space="preserve">)</w:t>
      </w:r>
      <w:r>
        <w:t xml:space="preserve"> </w:t>
      </w:r>
      <w:r>
        <w:rPr>
          <w:iCs/>
          <w:i/>
        </w:rPr>
        <w:t xml:space="preserve">and</w:t>
      </w:r>
      <w:r>
        <w:t xml:space="preserve"> </w:t>
      </w:r>
      <w:r>
        <w:t xml:space="preserve">tCCD</w:t>
      </w:r>
      <w:r>
        <w:t xml:space="preserve"> </w:t>
      </w:r>
      <w:r>
        <w:t xml:space="preserve">(</w:t>
      </w:r>
      <w:r>
        <w:rPr>
          <w:rStyle w:val="VerbatimChar"/>
        </w:rPr>
        <w:t xml:space="preserve">t_ccd_i</w:t>
      </w:r>
      <w:r>
        <w:t xml:space="preserve">).</w:t>
      </w:r>
    </w:p>
    <w:p>
      <w:pPr>
        <w:pStyle w:val="FirstParagraph"/>
      </w:pPr>
      <w:r>
        <w:rPr>
          <w:rStyle w:val="VerbatimChar"/>
          <w:sz w:val="20"/>
        </w:rPr>
        <w:t xml:space="preserve">tfaw_window_ok_o[r]</w:t>
      </w:r>
      <w:r>
        <w:rPr>
          <w:sz w:val="20"/>
        </w:rPr>
        <w:t xml:space="preserve"> </w:t>
      </w:r>
      <w:r>
        <w:rPr>
          <w:sz w:val="20"/>
        </w:rPr>
        <w:t xml:space="preserve">is high when rank</w:t>
      </w:r>
      <w:r>
        <w:rPr>
          <w:sz w:val="20"/>
        </w:rPr>
        <w:t xml:space="preserve"> </w:t>
      </w:r>
      <w:r>
        <w:rPr>
          <w:rStyle w:val="VerbatimChar"/>
          <w:sz w:val="20"/>
        </w:rPr>
        <w:t xml:space="preserve">r</w:t>
      </w:r>
      <w:r>
        <w:rPr>
          <w:sz w:val="20"/>
        </w:rPr>
        <w:t xml:space="preserve"> </w:t>
      </w:r>
      <w:r>
        <w:rPr>
          <w:sz w:val="20"/>
        </w:rPr>
        <w:t xml:space="preserve">will have at least one tFAW slot at</w:t>
      </w:r>
      <w:r>
        <w:rPr>
          <w:sz w:val="20"/>
        </w:rPr>
        <w:t xml:space="preserve"> </w:t>
      </w:r>
      <w:r>
        <w:rPr>
          <w:sz w:val="20"/>
        </w:rPr>
        <w:t xml:space="preserve">0 next cycle (i.e. fewer than 4 ACTs will still be inside the window when a</w:t>
      </w:r>
      <w:r>
        <w:rPr>
          <w:sz w:val="20"/>
        </w:rPr>
        <w:t xml:space="preserve"> </w:t>
      </w:r>
      <w:r>
        <w:rPr>
          <w:sz w:val="20"/>
        </w:rPr>
        <w:t xml:space="preserve">command issued now would land). On an ACT the slot being reloaded does not count</w:t>
      </w:r>
      <w:r>
        <w:rPr>
          <w:sz w:val="20"/>
        </w:rPr>
        <w:t xml:space="preserve"> </w:t>
      </w:r>
      <w:r>
        <w:rPr>
          <w:sz w:val="20"/>
        </w:rPr>
        <w:t xml:space="preserve">as free, since it is about to hold</w:t>
      </w:r>
      <w:r>
        <w:rPr>
          <w:sz w:val="20"/>
        </w:rPr>
        <w:t xml:space="preserve"> </w:t>
      </w:r>
      <w:r>
        <w:rPr>
          <w:rStyle w:val="VerbatimChar"/>
          <w:sz w:val="20"/>
        </w:rPr>
        <w:t xml:space="preserve">t_faw_i</w:t>
      </w:r>
      <w:r>
        <w:rPr>
          <w:sz w:val="20"/>
        </w:rPr>
        <w:t xml:space="preserve">.</w:t>
      </w:r>
    </w:p>
    <w:bookmarkEnd w:id="249"/>
    <w:bookmarkStart w:id="250" w:name="observability-2"/>
    <w:p>
      <w:pPr>
        <w:pStyle w:val="Heading2"/>
        <w:spacing w:before="280" w:after="80"/>
        <w:pBdr>
          <w:bottom w:val="single" w:sz="12" w:color="228B22"/>
        </w:pBdr>
      </w:pPr>
      <w:r>
        <w:rPr>
          <w:rStyle w:val="SectionNumber"/>
          <w:b/>
          <w:color w:val="228B22"/>
          <w:sz w:val="28"/>
        </w:rPr>
        <w:t xml:space="preserve">22.3</w:t>
      </w:r>
      <w:r>
        <w:rPr>
          <w:b/>
          <w:color w:val="228B22"/>
          <w:sz w:val="28"/>
        </w:rPr>
        <w:tab/>
      </w:r>
      <w:r>
        <w:rPr>
          <w:b/>
          <w:color w:val="228B22"/>
          <w:sz w:val="28"/>
        </w:rPr>
        <w:t xml:space="preserve">Observability</w:t>
      </w:r>
    </w:p>
    <w:p>
      <w:pPr>
        <w:pStyle w:val="FirstParagraph"/>
      </w:pPr>
      <w:r>
        <w:rPr>
          <w:sz w:val="20"/>
        </w:rPr>
        <w:t xml:space="preserve">Combinational</w:t>
      </w:r>
      <w:r>
        <w:rPr>
          <w:sz w:val="20"/>
        </w:rPr>
        <w:t xml:space="preserve"> </w:t>
      </w:r>
      <w:r>
        <w:rPr>
          <w:rStyle w:val="VerbatimChar"/>
          <w:sz w:val="20"/>
        </w:rPr>
        <w:t xml:space="preserve">obs_*</w:t>
      </w:r>
      <w:r>
        <w:rPr>
          <w:sz w:val="20"/>
        </w:rPr>
        <w:t xml:space="preserve"> </w:t>
      </w:r>
      <w:r>
        <w:rPr>
          <w:sz w:val="20"/>
        </w:rPr>
        <w:t xml:space="preserve">“</w:t>
      </w:r>
      <w:r>
        <w:rPr>
          <w:sz w:val="20"/>
        </w:rPr>
        <w:t xml:space="preserve">non-zero</w:t>
      </w:r>
      <w:r>
        <w:rPr>
          <w:sz w:val="20"/>
        </w:rPr>
        <w:t xml:space="preserve">”</w:t>
      </w:r>
      <w:r>
        <w:rPr>
          <w:sz w:val="20"/>
        </w:rPr>
        <w:t xml:space="preserve"> </w:t>
      </w:r>
      <w:r>
        <w:rPr>
          <w:sz w:val="20"/>
        </w:rPr>
        <w:t xml:space="preserve">flags mirror each counter for CSR/debug</w:t>
      </w:r>
      <w:r>
        <w:rPr>
          <w:sz w:val="20"/>
        </w:rPr>
        <w:t xml:space="preserve"> </w:t>
      </w:r>
      <w:r>
        <w:rPr>
          <w:sz w:val="20"/>
        </w:rPr>
        <w:t xml:space="preserve">observation. They read the current counter state, and because the</w:t>
      </w:r>
      <w:r>
        <w:rPr>
          <w:sz w:val="20"/>
        </w:rPr>
        <w:t xml:space="preserve"> </w:t>
      </w:r>
      <w:r>
        <w:rPr>
          <w:rStyle w:val="VerbatimChar"/>
          <w:sz w:val="20"/>
        </w:rPr>
        <w:t xml:space="preserve">_window_ok</w:t>
      </w:r>
      <w:r>
        <w:rPr>
          <w:sz w:val="20"/>
        </w:rPr>
        <w:t xml:space="preserve"> </w:t>
      </w:r>
      <w:r>
        <w:rPr>
          <w:sz w:val="20"/>
        </w:rPr>
        <w:t xml:space="preserve">outputs are now registered from the next state, the two views are</w:t>
      </w:r>
      <w:r>
        <w:rPr>
          <w:sz w:val="20"/>
        </w:rPr>
        <w:t xml:space="preserve"> </w:t>
      </w:r>
      <w:r>
        <w:rPr>
          <w:bCs/>
          <w:b/>
          <w:sz w:val="20"/>
        </w:rPr>
        <w:t xml:space="preserve">aligned in</w:t>
      </w:r>
      <w:r>
        <w:rPr>
          <w:bCs/>
          <w:b/>
          <w:sz w:val="20"/>
        </w:rPr>
        <w:t xml:space="preserve"> </w:t>
      </w:r>
      <w:r>
        <w:rPr>
          <w:bCs/>
          <w:b/>
          <w:sz w:val="20"/>
        </w:rPr>
        <w:t xml:space="preserve">the same cycle</w:t>
      </w:r>
      <w:r>
        <w:rPr>
          <w:sz w:val="20"/>
        </w:rPr>
        <w:t xml:space="preserve"> </w:t>
      </w:r>
      <w:r>
        <w:rPr>
          <w:sz w:val="20"/>
        </w:rPr>
        <w:t xml:space="preserve">–</w:t>
      </w:r>
      <w:r>
        <w:rPr>
          <w:sz w:val="20"/>
        </w:rPr>
        <w:t xml:space="preserve"> </w:t>
      </w:r>
      <w:r>
        <w:rPr>
          <w:rStyle w:val="VerbatimChar"/>
          <w:sz w:val="20"/>
        </w:rPr>
        <w:t xml:space="preserve">*_window_ok</w:t>
      </w:r>
      <w:r>
        <w:rPr>
          <w:sz w:val="20"/>
        </w:rPr>
        <w:t xml:space="preserve"> </w:t>
      </w:r>
      <w:r>
        <w:rPr>
          <w:sz w:val="20"/>
        </w:rPr>
        <w:t xml:space="preserve">equals</w:t>
      </w:r>
      <w:r>
        <w:rPr>
          <w:sz w:val="20"/>
        </w:rPr>
        <w:t xml:space="preserve"> </w:t>
      </w:r>
      <w:r>
        <w:rPr>
          <w:rStyle w:val="VerbatimChar"/>
          <w:sz w:val="20"/>
        </w:rPr>
        <w:t xml:space="preserve">!obs_*_nz</w:t>
      </w:r>
      <w:r>
        <w:rPr>
          <w:sz w:val="20"/>
        </w:rPr>
        <w:t xml:space="preserve"> </w:t>
      </w:r>
      <w:r>
        <w:rPr>
          <w:sz w:val="20"/>
        </w:rPr>
        <w:t xml:space="preserve">throughout. They used to be</w:t>
      </w:r>
      <w:r>
        <w:rPr>
          <w:sz w:val="20"/>
        </w:rPr>
        <w:t xml:space="preserve"> </w:t>
      </w:r>
      <w:r>
        <w:rPr>
          <w:sz w:val="20"/>
        </w:rPr>
        <w:t xml:space="preserve">one cycle apart, which is the same lag that was the bug; a debug read that</w:t>
      </w:r>
      <w:r>
        <w:rPr>
          <w:sz w:val="20"/>
        </w:rPr>
        <w:t xml:space="preserve"> </w:t>
      </w:r>
      <w:r>
        <w:rPr>
          <w:sz w:val="20"/>
        </w:rPr>
        <w:t xml:space="preserve">disagreed with the gate would misdirect any investigation of a spacing</w:t>
      </w:r>
      <w:r>
        <w:rPr>
          <w:sz w:val="20"/>
        </w:rPr>
        <w:t xml:space="preserve"> </w:t>
      </w:r>
      <w:r>
        <w:rPr>
          <w:sz w:val="20"/>
        </w:rPr>
        <w:t xml:space="preserve">violation. Asserted in</w:t>
      </w:r>
      <w:r>
        <w:rPr>
          <w:sz w:val="20"/>
        </w:rPr>
        <w:t xml:space="preserve"> </w:t>
      </w:r>
      <w:r>
        <w:rPr>
          <w:rStyle w:val="VerbatimChar"/>
          <w:sz w:val="20"/>
        </w:rPr>
        <w:t xml:space="preserve">formal/pumice/global_timers</w:t>
      </w:r>
      <w:r>
        <w:rPr>
          <w:sz w:val="20"/>
        </w:rPr>
        <w:t xml:space="preserve">.</w:t>
      </w:r>
    </w:p>
    <w:p>
      <w:pPr>
        <w:pStyle w:val="SourceCode"/>
      </w:pPr>
      <w:r>
        <w:rPr>
          <w:rStyle w:val="VerbatimChar"/>
        </w:rPr>
        <w:t xml:space="preserve">obs_faw_nz_o  [NUM_RANKS]   obs_trrd_nz_o [NUM_RANKS]</w:t>
      </w:r>
      <w:r>
        <w:br/>
      </w:r>
      <w:r>
        <w:rPr>
          <w:rStyle w:val="VerbatimChar"/>
        </w:rPr>
        <w:t xml:space="preserve">obs_twtr_nz_o               obs_trtw_nz_o               obs_tccd_nz_o</w:t>
      </w:r>
    </w:p>
    <w:bookmarkEnd w:id="250"/>
    <w:bookmarkStart w:id="251" w:name="parameters-4"/>
    <w:p>
      <w:pPr>
        <w:pStyle w:val="Heading2"/>
        <w:spacing w:before="280" w:after="80"/>
        <w:pBdr>
          <w:bottom w:val="single" w:sz="12" w:color="228B22"/>
        </w:pBdr>
      </w:pPr>
      <w:r>
        <w:rPr>
          <w:rStyle w:val="SectionNumber"/>
          <w:b/>
          <w:color w:val="228B22"/>
          <w:sz w:val="28"/>
        </w:rPr>
        <w:t xml:space="preserve">22.4</w:t>
      </w:r>
      <w:r>
        <w:rPr>
          <w:b/>
          <w:color w:val="228B22"/>
          <w:sz w:val="28"/>
        </w:rPr>
        <w:tab/>
      </w:r>
      <w:r>
        <w:rPr>
          <w:b/>
          <w:color w:val="228B22"/>
          <w:sz w:val="28"/>
        </w:rP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Purpose</w:t>
            </w:r>
          </w:p>
        </w:tc>
      </w:tr>
      <w:tr>
        <w:tc>
          <w:tcPr/>
          <w:p>
            <w:pPr>
              <w:pStyle w:val="Compact"/>
              <w:jc w:val="left"/>
            </w:pPr>
            <w:r>
              <w:rPr>
                <w:rStyle w:val="VerbatimChar"/>
              </w:rPr>
              <w:t xml:space="preserve">NUM_RANKS</w:t>
            </w:r>
          </w:p>
        </w:tc>
        <w:tc>
          <w:tcPr/>
          <w:p>
            <w:pPr>
              <w:pStyle w:val="Compact"/>
              <w:jc w:val="left"/>
            </w:pPr>
            <w:r>
              <w:t xml:space="preserve">1</w:t>
            </w:r>
          </w:p>
        </w:tc>
        <w:tc>
          <w:tcPr/>
          <w:p>
            <w:pPr>
              <w:pStyle w:val="Compact"/>
              <w:jc w:val="left"/>
            </w:pPr>
            <w:r>
              <w:t xml:space="preserve">Per-rank tFAW/tRRD array depth</w:t>
            </w:r>
          </w:p>
        </w:tc>
      </w:tr>
      <w:tr>
        <w:tc>
          <w:tcPr/>
          <w:p>
            <w:pPr>
              <w:pStyle w:val="Compact"/>
              <w:jc w:val="left"/>
            </w:pPr>
            <w:r>
              <w:rPr>
                <w:rStyle w:val="VerbatimChar"/>
              </w:rPr>
              <w:t xml:space="preserve">NUM_BANKS</w:t>
            </w:r>
          </w:p>
        </w:tc>
        <w:tc>
          <w:tcPr/>
          <w:p>
            <w:pPr>
              <w:pStyle w:val="Compact"/>
              <w:jc w:val="left"/>
            </w:pPr>
            <w:r>
              <w:t xml:space="preserve">8</w:t>
            </w:r>
          </w:p>
        </w:tc>
        <w:tc>
          <w:tcPr/>
          <w:p>
            <w:pPr>
              <w:pStyle w:val="Compact"/>
              <w:jc w:val="left"/>
            </w:pPr>
            <w:r>
              <w:t xml:space="preserve">(</w:t>
            </w:r>
            <w:r>
              <w:rPr>
                <w:rStyle w:val="VerbatimChar"/>
              </w:rPr>
              <w:t xml:space="preserve">BKW</w:t>
            </w:r>
            <w:r>
              <w:t xml:space="preserve"> </w:t>
            </w:r>
            <w:r>
              <w:t xml:space="preserve">derivation)</w:t>
            </w:r>
          </w:p>
        </w:tc>
      </w:tr>
    </w:tbl>
    <w:bookmarkEnd w:id="251"/>
    <w:bookmarkStart w:id="252" w:name="scope"/>
    <w:p>
      <w:pPr>
        <w:pStyle w:val="Heading2"/>
        <w:spacing w:before="280" w:after="80"/>
        <w:pBdr>
          <w:bottom w:val="single" w:sz="12" w:color="228B22"/>
        </w:pBdr>
      </w:pPr>
      <w:r>
        <w:rPr>
          <w:rStyle w:val="SectionNumber"/>
          <w:b/>
          <w:color w:val="228B22"/>
          <w:sz w:val="28"/>
        </w:rPr>
        <w:t xml:space="preserve">22.5</w:t>
      </w:r>
      <w:r>
        <w:rPr>
          <w:b/>
          <w:color w:val="228B22"/>
          <w:sz w:val="28"/>
        </w:rPr>
        <w:tab/>
      </w:r>
      <w:r>
        <w:rPr>
          <w:b/>
          <w:color w:val="228B22"/>
          <w:sz w:val="28"/>
        </w:rPr>
        <w:t xml:space="preserve">Scope</w:t>
      </w:r>
    </w:p>
    <w:p>
      <w:pPr>
        <w:numPr>
          <w:ilvl w:val="0"/>
          <w:numId w:val="1060"/>
        </w:numPr>
        <w:pStyle w:val="Compact"/>
      </w:pPr>
      <w:r>
        <w:rPr>
          <w:bCs/>
          <w:b/>
        </w:rPr>
        <w:t xml:space="preserve">Per-rank tFAW / tRRD</w:t>
      </w:r>
      <w:r>
        <w:t xml:space="preserve"> </w:t>
      </w:r>
      <w:r>
        <w:t xml:space="preserve">are implemented (v2 H). Multi-rank silicon may</w:t>
      </w:r>
      <w:r>
        <w:t xml:space="preserve"> </w:t>
      </w:r>
      <w:r>
        <w:t xml:space="preserve">still need the per-rank windows tightened against rank-level scheduler</w:t>
      </w:r>
      <w:r>
        <w:t xml:space="preserve"> </w:t>
      </w:r>
      <w:r>
        <w:t xml:space="preserve">coordination.</w:t>
      </w:r>
    </w:p>
    <w:p>
      <w:pPr>
        <w:numPr>
          <w:ilvl w:val="0"/>
          <w:numId w:val="1060"/>
        </w:numPr>
        <w:pStyle w:val="Compact"/>
      </w:pPr>
      <w:r>
        <w:rPr>
          <w:bCs/>
          <w:b/>
        </w:rPr>
        <w:t xml:space="preserve">tCCD is tracked here</w:t>
      </w:r>
      <w:r>
        <w:t xml:space="preserve"> </w:t>
      </w:r>
      <w:r>
        <w:t xml:space="preserve">now (it was previously baked into burst-length</w:t>
      </w:r>
      <w:r>
        <w:t xml:space="preserve"> </w:t>
      </w:r>
      <w:r>
        <w:t xml:space="preserve">pacing in the scheduler).</w:t>
      </w:r>
    </w:p>
    <w:bookmarkEnd w:id="252"/>
    <w:bookmarkStart w:id="253" w:name="tests-5"/>
    <w:p>
      <w:pPr>
        <w:pStyle w:val="Heading2"/>
        <w:spacing w:before="280" w:after="80"/>
        <w:pBdr>
          <w:bottom w:val="single" w:sz="12" w:color="228B22"/>
        </w:pBdr>
      </w:pPr>
      <w:r>
        <w:rPr>
          <w:rStyle w:val="SectionNumber"/>
          <w:b/>
          <w:color w:val="228B22"/>
          <w:sz w:val="28"/>
        </w:rPr>
        <w:t xml:space="preserve">22.6</w:t>
      </w:r>
      <w:r>
        <w:rPr>
          <w:b/>
          <w:color w:val="228B22"/>
          <w:sz w:val="28"/>
        </w:rPr>
        <w:tab/>
      </w:r>
      <w:r>
        <w:rPr>
          <w:b/>
          <w:color w:val="228B22"/>
          <w:sz w:val="28"/>
        </w:rPr>
        <w:t xml:space="preserve">Tests</w:t>
      </w:r>
    </w:p>
    <w:p>
      <w:pPr>
        <w:pStyle w:val="FirstParagraph"/>
      </w:pPr>
      <w:r>
        <w:rPr>
          <w:sz w:val="20"/>
        </w:rPr>
        <w:t xml:space="preserve">Verified by</w:t>
      </w:r>
      <w:r>
        <w:rPr>
          <w:sz w:val="20"/>
        </w:rPr>
        <w:t xml:space="preserve"> </w:t>
      </w:r>
      <w:r>
        <w:rPr>
          <w:rStyle w:val="VerbatimChar"/>
          <w:sz w:val="20"/>
        </w:rPr>
        <w:t xml:space="preserve">dv/tests/fub/test_global_timers.py</w:t>
      </w:r>
      <w:r>
        <w:rPr>
          <w:sz w:val="20"/>
        </w:rPr>
        <w:t xml:space="preserve">:</w:t>
      </w:r>
      <w:r>
        <w:rPr>
          <w:sz w:val="20"/>
        </w:rPr>
        <w:t xml:space="preserve"> </w:t>
      </w:r>
      <w:r>
        <w:rPr>
          <w:rStyle w:val="VerbatimChar"/>
          <w:sz w:val="20"/>
        </w:rPr>
        <w:t xml:space="preserve">smoke</w:t>
      </w:r>
      <w:r>
        <w:rPr>
          <w:sz w:val="20"/>
        </w:rPr>
        <w:t xml:space="preserve">,</w:t>
      </w:r>
      <w:r>
        <w:rPr>
          <w:sz w:val="20"/>
        </w:rPr>
        <w:t xml:space="preserve"> </w:t>
      </w:r>
      <w:r>
        <w:rPr>
          <w:rStyle w:val="VerbatimChar"/>
          <w:sz w:val="20"/>
        </w:rPr>
        <w:t xml:space="preserve">tfaw_4_acts</w:t>
      </w:r>
      <w:r>
        <w:rPr>
          <w:sz w:val="20"/>
        </w:rPr>
        <w:t xml:space="preserve">,</w:t>
      </w:r>
      <w:r>
        <w:rPr>
          <w:sz w:val="20"/>
        </w:rPr>
        <w:t xml:space="preserve"> </w:t>
      </w:r>
      <w:r>
        <w:rPr>
          <w:rStyle w:val="VerbatimChar"/>
          <w:sz w:val="20"/>
        </w:rPr>
        <w:t xml:space="preserve">trrd_spacing</w:t>
      </w:r>
      <w:r>
        <w:rPr>
          <w:sz w:val="20"/>
        </w:rPr>
        <w:t xml:space="preserve">,</w:t>
      </w:r>
      <w:r>
        <w:rPr>
          <w:sz w:val="20"/>
        </w:rPr>
        <w:t xml:space="preserve"> </w:t>
      </w:r>
      <w:r>
        <w:rPr>
          <w:rStyle w:val="VerbatimChar"/>
          <w:sz w:val="20"/>
        </w:rPr>
        <w:t xml:space="preserve">twtr_after_wr</w:t>
      </w:r>
      <w:r>
        <w:rPr>
          <w:sz w:val="20"/>
        </w:rPr>
        <w:t xml:space="preserve">,</w:t>
      </w:r>
      <w:r>
        <w:rPr>
          <w:sz w:val="20"/>
        </w:rPr>
        <w:t xml:space="preserve"> </w:t>
      </w:r>
      <w:r>
        <w:rPr>
          <w:rStyle w:val="VerbatimChar"/>
          <w:sz w:val="20"/>
        </w:rPr>
        <w:t xml:space="preserve">trtw_after_rd</w:t>
      </w:r>
      <w:r>
        <w:rPr>
          <w:sz w:val="20"/>
        </w:rPr>
        <w:t xml:space="preserve"> </w:t>
      </w:r>
      <w:r>
        <w:rPr>
          <w:sz w:val="20"/>
        </w:rPr>
        <w:t xml:space="preserve">(plus tCCD coverage as the</w:t>
      </w:r>
      <w:r>
        <w:rPr>
          <w:sz w:val="20"/>
        </w:rPr>
        <w:t xml:space="preserve"> </w:t>
      </w:r>
      <w:r>
        <w:rPr>
          <w:sz w:val="20"/>
        </w:rPr>
        <w:t xml:space="preserve">suite is extended for the v2 H additions).</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253"/>
    <w:bookmarkEnd w:id="254"/>
    <w:bookmarkStart w:id="272" w:name="refresh-controller-refresh_ctrl"/>
    <w:p>
      <w:pPr>
        <w:pStyle w:val="Heading1"/>
        <w:spacing w:before="360" w:after="120"/>
        <w:pageBreakBefore/>
        <w:shd w:val="clear" w:color="auto" w:fill="404040"/>
      </w:pPr>
      <w:r>
        <w:br w:type="page"/>
      </w:r>
      <w:r>
        <w:rPr>
          <w:rStyle w:val="SectionNumber"/>
          <w:b/>
          <w:color w:val="FFFFFF"/>
          <w:sz w:val="32"/>
        </w:rPr>
        <w:t xml:space="preserve">23</w:t>
      </w:r>
      <w:r>
        <w:rPr>
          <w:b/>
          <w:color w:val="FFFFFF"/>
          <w:sz w:val="32"/>
        </w:rPr>
        <w:tab/>
      </w:r>
      <w:r>
        <w:rPr>
          <w:b/>
          <w:color w:val="FFFFFF"/>
          <w:sz w:val="32"/>
        </w:rPr>
        <w:t xml:space="preserve">Refresh Controller (</w:t>
      </w:r>
      <w:r>
        <w:rPr>
          <w:rStyle w:val="VerbatimChar"/>
          <w:b/>
          <w:color w:val="FFFFFF"/>
          <w:sz w:val="32"/>
        </w:rPr>
        <w:t xml:space="preserve">refresh_ctrl</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refresh_ctrl.sv</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w:t>
      </w:r>
      <w:r>
        <w:rPr>
          <w:sz w:val="20"/>
        </w:rPr>
        <w:t xml:space="preserve"> </w:t>
      </w:r>
      <w:r>
        <w:rPr>
          <w:bCs/>
          <w:b/>
          <w:sz w:val="20"/>
        </w:rPr>
        <w:t xml:space="preserve">Parent macro:</w:t>
      </w:r>
      <w:r>
        <w:rPr>
          <w:sz w:val="20"/>
        </w:rPr>
        <w:t xml:space="preserve"> </w:t>
      </w:r>
      <w:r>
        <w:rPr>
          <w:rStyle w:val="VerbatimChar"/>
          <w:sz w:val="20"/>
        </w:rPr>
        <w:t xml:space="preserve">pumice_scheduler_layer</w:t>
      </w:r>
      <w:r>
        <w:rPr>
          <w:sz w:val="20"/>
        </w:rPr>
        <w:t xml:space="preserve"> </w:t>
      </w:r>
      <w:r>
        <w:rPr>
          <w:bCs/>
          <w:b/>
          <w:sz w:val="20"/>
        </w:rPr>
        <w:t xml:space="preserve">Status:</w:t>
      </w:r>
      <w:r>
        <w:rPr>
          <w:sz w:val="20"/>
        </w:rPr>
        <w:t xml:space="preserve"> </w:t>
      </w:r>
      <w:r>
        <w:rPr>
          <w:sz w:val="20"/>
        </w:rPr>
        <w:t xml:space="preserve">Implemented — FSM-free tREFI/pending/drain accumulator with a REFab/REFpb selector and REFpb bank rotor.</w:t>
      </w:r>
    </w:p>
    <w:p>
      <w:pPr>
        <w:pStyle w:val="BlockText"/>
      </w:pPr>
      <w:r>
        <w:t xml:space="preserve">Refresh</w:t>
      </w:r>
      <w:r>
        <w:t xml:space="preserve"> </w:t>
      </w:r>
      <w:r>
        <w:rPr>
          <w:bCs/>
          <w:b/>
        </w:rPr>
        <w:t xml:space="preserve">recovery</w:t>
      </w:r>
      <w:r>
        <w:t xml:space="preserve"> </w:t>
      </w:r>
      <w:r>
        <w:t xml:space="preserve">(tRFC) is not this block’s job: the arbiter</w:t>
      </w:r>
      <w:r>
        <w:t xml:space="preserve"> </w:t>
      </w:r>
      <w:r>
        <w:t xml:space="preserve">(</w:t>
      </w:r>
      <w:r>
        <w:rPr>
          <w:rStyle w:val="VerbatimChar"/>
        </w:rPr>
        <w:t xml:space="preserve">pumice_cmd_arbiter</w:t>
      </w:r>
      <w:r>
        <w:t xml:space="preserve">) loads a down-counter from</w:t>
      </w:r>
      <w:r>
        <w:t xml:space="preserve"> </w:t>
      </w:r>
      <w:r>
        <w:rPr>
          <w:rStyle w:val="VerbatimChar"/>
        </w:rPr>
        <w:t xml:space="preserve">TIMINGS_RFC_REFI.tRFC</w:t>
      </w:r>
      <w:r>
        <w:t xml:space="preserve"> </w:t>
      </w:r>
      <w:r>
        <w:t xml:space="preserve">on</w:t>
      </w:r>
      <w:r>
        <w:t xml:space="preserve"> </w:t>
      </w:r>
      <w:r>
        <w:t xml:space="preserve">each fired REF and blocks ACT/REF picks until it expires — see</w:t>
      </w:r>
      <w:r>
        <w:t xml:space="preserve"> </w:t>
      </w:r>
      <w:hyperlink r:id="rId255">
        <w:r>
          <w:rPr>
            <w:rStyle w:val="Hyperlink"/>
          </w:rPr>
          <w:t xml:space="preserve">ch02/07</w:t>
        </w:r>
      </w:hyperlink>
      <w:r>
        <w:t xml:space="preserve">.</w:t>
      </w:r>
      <w:r>
        <w:t xml:space="preserve"> </w:t>
      </w:r>
      <w:r>
        <w:rPr>
          <w:rStyle w:val="VerbatimChar"/>
        </w:rPr>
        <w:t xml:space="preserve">refresh_ctrl</w:t>
      </w:r>
      <w:r>
        <w:t xml:space="preserve"> </w:t>
      </w:r>
      <w:r>
        <w:t xml:space="preserve">only meters</w:t>
      </w:r>
      <w:r>
        <w:t xml:space="preserve"> </w:t>
      </w:r>
      <w:r>
        <w:rPr>
          <w:iCs/>
          <w:i/>
        </w:rPr>
        <w:t xml:space="preserve">when</w:t>
      </w:r>
      <w:r>
        <w:t xml:space="preserve"> </w:t>
      </w:r>
      <w:r>
        <w:t xml:space="preserve">refreshes are</w:t>
      </w:r>
      <w:r>
        <w:t xml:space="preserve"> </w:t>
      </w:r>
      <w:r>
        <w:t xml:space="preserve">owed.</w:t>
      </w:r>
    </w:p>
    <w:p>
      <w:pPr>
        <w:pStyle w:val="BlockText"/>
      </w:pPr>
      <w:r>
        <w:t xml:space="preserve">Scope note: this module is</w:t>
      </w:r>
      <w:r>
        <w:t xml:space="preserve"> </w:t>
      </w:r>
      <w:r>
        <w:rPr>
          <w:rStyle w:val="VerbatimChar"/>
        </w:rPr>
        <w:t xml:space="preserve">refresh_ctrl</w:t>
      </w:r>
      <w:r>
        <w:t xml:space="preserve">. It is a compact, FSM-free</w:t>
      </w:r>
      <w:r>
        <w:t xml:space="preserve"> </w:t>
      </w:r>
      <w:r>
        <w:t xml:space="preserve">accumulator design — three registered counter blocks plus a bank rotor,</w:t>
      </w:r>
      <w:r>
        <w:t xml:space="preserve"> </w:t>
      </w:r>
      <w:r>
        <w:t xml:space="preserve">all strict-flopped at the outputs. It tracks the tREFI interval, keeps a</w:t>
      </w:r>
      <w:r>
        <w:t xml:space="preserve"> </w:t>
      </w:r>
      <w:r>
        <w:t xml:space="preserve">JEDEC-capped count of postponed refreshes, meters how many REF commands</w:t>
      </w:r>
      <w:r>
        <w:t xml:space="preserve"> </w:t>
      </w:r>
      <w:r>
        <w:t xml:space="preserve">the scheduler should burst back-to-back, and (for LPDDR2 REFpb) rotates a</w:t>
      </w:r>
      <w:r>
        <w:t xml:space="preserve"> </w:t>
      </w:r>
      <w:r>
        <w:t xml:space="preserve">target bank across grants.</w:t>
      </w:r>
    </w:p>
    <w:p>
      <w:pPr>
        <w:pStyle w:val="BlockText"/>
      </w:pPr>
      <w:r>
        <w:t xml:space="preserve">Features that earlier drafts of this chapter described as current</w:t>
      </w:r>
      <w:r>
        <w:t xml:space="preserve"> </w:t>
      </w:r>
      <w:r>
        <w:t xml:space="preserve">architecture are</w:t>
      </w:r>
      <w:r>
        <w:t xml:space="preserve"> </w:t>
      </w:r>
      <w:r>
        <w:rPr>
          <w:bCs/>
          <w:b/>
        </w:rPr>
        <w:t xml:space="preserve">not implemented</w:t>
      </w:r>
      <w:r>
        <w:t xml:space="preserve"> </w:t>
      </w:r>
      <w:r>
        <w:t xml:space="preserve">and are not part of this module:</w:t>
      </w:r>
      <w:r>
        <w:t xml:space="preserve"> </w:t>
      </w:r>
      <w:r>
        <w:t xml:space="preserve">DARP per-bank age selection, periodic ZQCS piggyback, per-rank PASR mask</w:t>
      </w:r>
      <w:r>
        <w:t xml:space="preserve"> </w:t>
      </w:r>
      <w:r>
        <w:t xml:space="preserve">propagation, self-refresh coordination, LPDDR2 temperature (MR4) scaling,</w:t>
      </w:r>
      <w:r>
        <w:t xml:space="preserve"> </w:t>
      </w:r>
      <w:r>
        <w:t xml:space="preserve">per-rank REFab round-robin, a multi-state FSM, and per-(rank, bank)</w:t>
      </w:r>
      <w:r>
        <w:t xml:space="preserve"> </w:t>
      </w:r>
      <w:r>
        <w:rPr>
          <w:rStyle w:val="VerbatimChar"/>
        </w:rPr>
        <w:t xml:space="preserve">refresh_req</w:t>
      </w:r>
      <w:r>
        <w:t xml:space="preserve">/</w:t>
      </w:r>
      <w:r>
        <w:rPr>
          <w:rStyle w:val="VerbatimChar"/>
        </w:rPr>
        <w:t xml:space="preserve">refresh_gnt</w:t>
      </w:r>
      <w:r>
        <w:t xml:space="preserve"> </w:t>
      </w:r>
      <w:r>
        <w:t xml:space="preserve">handshake arrays. Refresh does not use a</w:t>
      </w:r>
      <w:r>
        <w:t xml:space="preserve"> </w:t>
      </w:r>
      <w:r>
        <w:t xml:space="preserve">bank-machine handshake: it raises a single</w:t>
      </w:r>
      <w:r>
        <w:t xml:space="preserve"> </w:t>
      </w:r>
      <w:r>
        <w:rPr>
          <w:rStyle w:val="VerbatimChar"/>
        </w:rPr>
        <w:t xml:space="preserve">refresh_req_o</w:t>
      </w:r>
      <w:r>
        <w:t xml:space="preserve"> </w:t>
      </w:r>
      <w:r>
        <w:t xml:space="preserve">and wins</w:t>
      </w:r>
      <w:r>
        <w:t xml:space="preserve"> </w:t>
      </w:r>
      <w:r>
        <w:t xml:space="preserve">against other scheduler commands by priority inside</w:t>
      </w:r>
      <w:r>
        <w:t xml:space="preserve"> </w:t>
      </w:r>
      <w:r>
        <w:rPr>
          <w:rStyle w:val="VerbatimChar"/>
        </w:rPr>
        <w:t xml:space="preserve">pumice_cmd_arbiter</w:t>
      </w:r>
      <w:r>
        <w:t xml:space="preserve">. Those retired features are collected under</w:t>
      </w:r>
      <w:r>
        <w:t xml:space="preserve"> </w:t>
      </w:r>
      <w:hyperlink w:anchor="open-questions--future-work">
        <w:r>
          <w:rPr>
            <w:rStyle w:val="Hyperlink"/>
          </w:rPr>
          <w:t xml:space="preserve">Open Questions / Future Work</w:t>
        </w:r>
      </w:hyperlink>
      <w:r>
        <w:t xml:space="preserve">.</w:t>
      </w:r>
    </w:p>
    <w:p>
      <w:r>
        <w:rPr>
          <w:sz w:val="20"/>
        </w:rPr>
        <w:pict>
          <v:rect style="width:0;height:1.5pt" o:hralign="center" o:hrstd="t" o:hr="t"/>
        </w:pict>
      </w:r>
    </w:p>
    <w:bookmarkStart w:id="256" w:name="purpose-13"/>
    <w:p>
      <w:pPr>
        <w:pStyle w:val="Heading2"/>
        <w:spacing w:before="280" w:after="80"/>
        <w:pBdr>
          <w:bottom w:val="single" w:sz="12" w:color="228B22"/>
        </w:pBdr>
      </w:pPr>
      <w:r>
        <w:rPr>
          <w:rStyle w:val="SectionNumber"/>
          <w:b/>
          <w:color w:val="228B22"/>
          <w:sz w:val="28"/>
        </w:rPr>
        <w:t xml:space="preserve">23.1</w:t>
      </w:r>
      <w:r>
        <w:rPr>
          <w:b/>
          <w:color w:val="228B22"/>
          <w:sz w:val="28"/>
        </w:rPr>
        <w:tab/>
      </w:r>
      <w:r>
        <w:rPr>
          <w:b/>
          <w:color w:val="228B22"/>
          <w:sz w:val="28"/>
        </w:rPr>
        <w:t xml:space="preserve">Purpose</w:t>
      </w:r>
    </w:p>
    <w:p>
      <w:pPr>
        <w:pStyle w:val="FirstParagraph"/>
      </w:pPr>
      <w:r>
        <w:rPr>
          <w:rStyle w:val="VerbatimChar"/>
          <w:sz w:val="20"/>
        </w:rPr>
        <w:t xml:space="preserve">refresh_ctrl</w:t>
      </w:r>
      <w:r>
        <w:rPr>
          <w:sz w:val="20"/>
        </w:rPr>
        <w:t xml:space="preserve"> </w:t>
      </w:r>
      <w:r>
        <w:rPr>
          <w:sz w:val="20"/>
        </w:rPr>
        <w:t xml:space="preserve">owns DRAM refresh scheduling. It produces:</w:t>
      </w:r>
    </w:p>
    <w:p>
      <w:pPr>
        <w:numPr>
          <w:ilvl w:val="0"/>
          <w:numId w:val="1061"/>
        </w:numPr>
        <w:pStyle w:val="Compact"/>
      </w:pPr>
      <w:r>
        <w:rPr>
          <w:rStyle w:val="VerbatimChar"/>
        </w:rPr>
        <w:t xml:space="preserve">refresh_req_o</w:t>
      </w:r>
      <w:r>
        <w:t xml:space="preserve"> </w:t>
      </w:r>
      <w:r>
        <w:t xml:space="preserve">— a single request line that elevates refresh to highest</w:t>
      </w:r>
      <w:r>
        <w:t xml:space="preserve"> </w:t>
      </w:r>
      <w:r>
        <w:t xml:space="preserve">priority in the scheduler. Strict default: high while any refresh is</w:t>
      </w:r>
      <w:r>
        <w:t xml:space="preserve"> </w:t>
      </w:r>
      <w:r>
        <w:t xml:space="preserve">pending; the v3 postpone/pull-in credits (section 2b) reshape when it</w:t>
      </w:r>
      <w:r>
        <w:t xml:space="preserve"> </w:t>
      </w:r>
      <w:r>
        <w:t xml:space="preserve">asserts.</w:t>
      </w:r>
    </w:p>
    <w:p>
      <w:pPr>
        <w:numPr>
          <w:ilvl w:val="0"/>
          <w:numId w:val="1061"/>
        </w:numPr>
        <w:pStyle w:val="Compact"/>
      </w:pPr>
      <w:r>
        <w:rPr>
          <w:rStyle w:val="VerbatimChar"/>
        </w:rPr>
        <w:t xml:space="preserve">pending_refreshes_o</w:t>
      </w:r>
      <w:r>
        <w:t xml:space="preserve"> </w:t>
      </w:r>
      <w:r>
        <w:t xml:space="preserve">— the count of postponed refreshes (JEDEC max 8).</w:t>
      </w:r>
    </w:p>
    <w:p>
      <w:pPr>
        <w:numPr>
          <w:ilvl w:val="0"/>
          <w:numId w:val="1061"/>
        </w:numPr>
        <w:pStyle w:val="Compact"/>
      </w:pPr>
      <w:r>
        <w:rPr>
          <w:rStyle w:val="VerbatimChar"/>
        </w:rPr>
        <w:t xml:space="preserve">refresh_drain_active_o</w:t>
      </w:r>
      <w:r>
        <w:t xml:space="preserve"> </w:t>
      </w:r>
      <w:r>
        <w:t xml:space="preserve">— a hint that the scheduler should keep granting</w:t>
      </w:r>
      <w:r>
        <w:t xml:space="preserve"> </w:t>
      </w:r>
      <w:r>
        <w:t xml:space="preserve">REF back-to-back to work down a burst quota.</w:t>
      </w:r>
    </w:p>
    <w:p>
      <w:pPr>
        <w:numPr>
          <w:ilvl w:val="0"/>
          <w:numId w:val="1061"/>
        </w:numPr>
        <w:pStyle w:val="Compact"/>
      </w:pPr>
      <w:r>
        <w:rPr>
          <w:rStyle w:val="VerbatimChar"/>
        </w:rPr>
        <w:t xml:space="preserve">refresh_kind_o</w:t>
      </w:r>
      <w:r>
        <w:t xml:space="preserve"> </w:t>
      </w:r>
      <w:r>
        <w:t xml:space="preserve">/</w:t>
      </w:r>
      <w:r>
        <w:t xml:space="preserve"> </w:t>
      </w:r>
      <w:r>
        <w:rPr>
          <w:rStyle w:val="VerbatimChar"/>
        </w:rPr>
        <w:t xml:space="preserve">refresh_bank_o</w:t>
      </w:r>
      <w:r>
        <w:t xml:space="preserve"> </w:t>
      </w:r>
      <w:r>
        <w:t xml:space="preserve">— the REFab-vs-REFpb selector and, in</w:t>
      </w:r>
      <w:r>
        <w:t xml:space="preserve"> </w:t>
      </w:r>
      <w:r>
        <w:t xml:space="preserve">REFpb mode, the target bank produced by the bank rotor.</w:t>
      </w:r>
    </w:p>
    <w:p>
      <w:pPr>
        <w:numPr>
          <w:ilvl w:val="0"/>
          <w:numId w:val="1061"/>
        </w:numPr>
        <w:pStyle w:val="Compact"/>
      </w:pPr>
      <w:r>
        <w:rPr>
          <w:rStyle w:val="VerbatimChar"/>
        </w:rPr>
        <w:t xml:space="preserve">obs_*</w:t>
      </w:r>
      <w:r>
        <w:t xml:space="preserve"> </w:t>
      </w:r>
      <w:r>
        <w:t xml:space="preserve">— observability taps on internal state for future CSR readout.</w:t>
      </w:r>
    </w:p>
    <w:p>
      <w:pPr>
        <w:pStyle w:val="FirstParagraph"/>
      </w:pPr>
      <w:r>
        <w:rPr>
          <w:sz w:val="20"/>
        </w:rPr>
        <w:t xml:space="preserve">This is the heart of the controller’s correctness story: get refresh wrong</w:t>
      </w:r>
      <w:r>
        <w:rPr>
          <w:sz w:val="20"/>
        </w:rPr>
        <w:t xml:space="preserve"> </w:t>
      </w:r>
      <w:r>
        <w:rPr>
          <w:sz w:val="20"/>
        </w:rPr>
        <w:t xml:space="preserve">and DRAM forgets data. The design is deliberately simple — three registered</w:t>
      </w:r>
      <w:r>
        <w:rPr>
          <w:sz w:val="20"/>
        </w:rPr>
        <w:t xml:space="preserve"> </w:t>
      </w:r>
      <w:r>
        <w:rPr>
          <w:sz w:val="20"/>
        </w:rPr>
        <w:t xml:space="preserve">counter blocks and a bank rotor, with no control FSM.</w:t>
      </w:r>
    </w:p>
    <w:p>
      <w:r>
        <w:rPr>
          <w:sz w:val="20"/>
        </w:rPr>
        <w:pict>
          <v:rect style="width:0;height:1.5pt" o:hralign="center" o:hrstd="t" o:hr="t"/>
        </w:pict>
      </w:r>
    </w:p>
    <w:bookmarkEnd w:id="256"/>
    <w:bookmarkStart w:id="257" w:name="synthesis-parameters-1"/>
    <w:p>
      <w:pPr>
        <w:pStyle w:val="Heading2"/>
        <w:spacing w:before="280" w:after="80"/>
        <w:pBdr>
          <w:bottom w:val="single" w:sz="12" w:color="228B22"/>
        </w:pBdr>
      </w:pPr>
      <w:r>
        <w:rPr>
          <w:rStyle w:val="SectionNumber"/>
          <w:b/>
          <w:color w:val="228B22"/>
          <w:sz w:val="28"/>
        </w:rPr>
        <w:t xml:space="preserve">23.2</w:t>
      </w:r>
      <w:r>
        <w:rPr>
          <w:b/>
          <w:color w:val="228B22"/>
          <w:sz w:val="28"/>
        </w:rPr>
        <w:tab/>
      </w:r>
      <w:r>
        <w:rPr>
          <w:b/>
          <w:color w:val="228B22"/>
          <w:sz w:val="28"/>
        </w:rPr>
        <w:t xml:space="preserve">Synthesis Parameters</w:t>
      </w:r>
    </w:p>
    <w:tbl>
      <w:tblPr>
        <w:tblStyle w:val="Table"/>
        <w:tblW w:type="pct" w:w="5000"/>
        <w:tblLook w:firstRow="1" w:lastRow="0" w:firstColumn="0" w:lastColumn="0" w:noHBand="0" w:noVBand="0" w:val="0020"/>
        <w:jc w:val="start"/>
      </w:tblPr>
      <w:tblGrid>
        <w:gridCol w:w="1087"/>
        <w:gridCol w:w="1630"/>
        <w:gridCol w:w="5202"/>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Effect</w:t>
            </w:r>
          </w:p>
        </w:tc>
      </w:tr>
      <w:tr>
        <w:tc>
          <w:tcPr/>
          <w:p>
            <w:pPr>
              <w:pStyle w:val="Compact"/>
              <w:jc w:val="left"/>
            </w:pPr>
            <w:r>
              <w:rPr>
                <w:rStyle w:val="VerbatimChar"/>
              </w:rPr>
              <w:t xml:space="preserve">NUM_BANKS</w:t>
            </w:r>
          </w:p>
        </w:tc>
        <w:tc>
          <w:tcPr/>
          <w:p>
            <w:pPr>
              <w:pStyle w:val="Compact"/>
              <w:jc w:val="left"/>
            </w:pPr>
            <w:r>
              <w:t xml:space="preserve">8</w:t>
            </w:r>
          </w:p>
        </w:tc>
        <w:tc>
          <w:tcPr/>
          <w:p>
            <w:pPr>
              <w:pStyle w:val="Compact"/>
              <w:jc w:val="left"/>
            </w:pPr>
            <w:r>
              <w:t xml:space="preserve">Number of banks the REFpb rotor cycles through (</w:t>
            </w:r>
            <w:r>
              <w:rPr>
                <w:rStyle w:val="VerbatimChar"/>
              </w:rPr>
              <w:t xml:space="preserve">0..NUM_BANKS-1</w:t>
            </w:r>
            <w:r>
              <w:t xml:space="preserve">)</w:t>
            </w:r>
          </w:p>
        </w:tc>
      </w:tr>
      <w:tr>
        <w:tc>
          <w:tcPr/>
          <w:p>
            <w:pPr>
              <w:pStyle w:val="Compact"/>
              <w:jc w:val="left"/>
            </w:pPr>
            <w:r>
              <w:rPr>
                <w:rStyle w:val="VerbatimChar"/>
              </w:rPr>
              <w:t xml:space="preserve">BA_W</w:t>
            </w:r>
          </w:p>
        </w:tc>
        <w:tc>
          <w:tcPr/>
          <w:p>
            <w:pPr>
              <w:pStyle w:val="Compact"/>
              <w:jc w:val="left"/>
            </w:pPr>
            <w:r>
              <w:rPr>
                <w:rStyle w:val="VerbatimChar"/>
              </w:rPr>
              <w:t xml:space="preserve">$clog2(NUM_BANKS)</w:t>
            </w:r>
          </w:p>
        </w:tc>
        <w:tc>
          <w:tcPr/>
          <w:p>
            <w:pPr>
              <w:pStyle w:val="Compact"/>
              <w:jc w:val="left"/>
            </w:pPr>
            <w:r>
              <w:t xml:space="preserve">Width of</w:t>
            </w:r>
            <w:r>
              <w:t xml:space="preserve"> </w:t>
            </w:r>
            <w:r>
              <w:rPr>
                <w:rStyle w:val="VerbatimChar"/>
              </w:rPr>
              <w:t xml:space="preserve">refresh_bank_o</w:t>
            </w:r>
            <w:r>
              <w:t xml:space="preserve"> </w:t>
            </w:r>
            <w:r>
              <w:t xml:space="preserve">/ the bank rotor (derived)</w:t>
            </w:r>
          </w:p>
        </w:tc>
      </w:tr>
    </w:tbl>
    <w:p>
      <w:pPr>
        <w:pStyle w:val="BodyText"/>
      </w:pPr>
      <w:r>
        <w:rPr>
          <w:sz w:val="20"/>
        </w:rPr>
        <w:t xml:space="preserve">The module imports</w:t>
      </w:r>
      <w:r>
        <w:rPr>
          <w:sz w:val="20"/>
        </w:rPr>
        <w:t xml:space="preserve"> </w:t>
      </w:r>
      <w:r>
        <w:rPr>
          <w:rStyle w:val="VerbatimChar"/>
          <w:sz w:val="20"/>
        </w:rPr>
        <w:t xml:space="preserve">pumice_pkg::*</w:t>
      </w:r>
      <w:r>
        <w:rPr>
          <w:sz w:val="20"/>
        </w:rPr>
        <w:t xml:space="preserve"> </w:t>
      </w:r>
      <w:r>
        <w:rPr>
          <w:sz w:val="20"/>
        </w:rPr>
        <w:t xml:space="preserve">and uses the standard reset macros</w:t>
      </w:r>
      <w:r>
        <w:rPr>
          <w:sz w:val="20"/>
        </w:rPr>
        <w:t xml:space="preserve"> </w:t>
      </w:r>
      <w:r>
        <w:rPr>
          <w:sz w:val="20"/>
        </w:rPr>
        <w:t xml:space="preserve">(</w:t>
      </w:r>
      <w:r>
        <w:rPr>
          <w:rStyle w:val="VerbatimChar"/>
          <w:sz w:val="20"/>
        </w:rPr>
        <w:t xml:space="preserve">reset_defs.svh</w:t>
      </w:r>
      <w:r>
        <w:rPr>
          <w:sz w:val="20"/>
        </w:rPr>
        <w:t xml:space="preserve">). Clock is</w:t>
      </w:r>
      <w:r>
        <w:rPr>
          <w:sz w:val="20"/>
        </w:rPr>
        <w:t xml:space="preserve"> </w:t>
      </w:r>
      <w:r>
        <w:rPr>
          <w:rStyle w:val="VerbatimChar"/>
          <w:sz w:val="20"/>
        </w:rPr>
        <w:t xml:space="preserve">mc_clk</w:t>
      </w:r>
      <w:r>
        <w:rPr>
          <w:sz w:val="20"/>
        </w:rPr>
        <w:t xml:space="preserve">; reset is</w:t>
      </w:r>
      <w:r>
        <w:rPr>
          <w:sz w:val="20"/>
        </w:rPr>
        <w:t xml:space="preserve"> </w:t>
      </w:r>
      <w:r>
        <w:rPr>
          <w:rStyle w:val="VerbatimChar"/>
          <w:sz w:val="20"/>
        </w:rPr>
        <w:t xml:space="preserve">mc_rst_n</w:t>
      </w:r>
      <w:r>
        <w:rPr>
          <w:sz w:val="20"/>
        </w:rPr>
        <w:t xml:space="preserve"> </w:t>
      </w:r>
      <w:r>
        <w:rPr>
          <w:sz w:val="20"/>
        </w:rPr>
        <w:t xml:space="preserve">(active-low).</w:t>
      </w:r>
    </w:p>
    <w:p>
      <w:r>
        <w:rPr>
          <w:sz w:val="20"/>
        </w:rPr>
        <w:pict>
          <v:rect style="width:0;height:1.5pt" o:hralign="center" o:hrstd="t" o:hr="t"/>
        </w:pict>
      </w:r>
    </w:p>
    <w:bookmarkEnd w:id="257"/>
    <w:bookmarkStart w:id="263" w:name="behavioral-blocks"/>
    <w:p>
      <w:pPr>
        <w:pStyle w:val="Heading2"/>
        <w:spacing w:before="280" w:after="80"/>
        <w:pBdr>
          <w:bottom w:val="single" w:sz="12" w:color="228B22"/>
        </w:pBdr>
      </w:pPr>
      <w:r>
        <w:rPr>
          <w:rStyle w:val="SectionNumber"/>
          <w:b/>
          <w:color w:val="228B22"/>
          <w:sz w:val="28"/>
        </w:rPr>
        <w:t xml:space="preserve">23.3</w:t>
      </w:r>
      <w:r>
        <w:rPr>
          <w:b/>
          <w:color w:val="228B22"/>
          <w:sz w:val="28"/>
        </w:rPr>
        <w:tab/>
      </w:r>
      <w:r>
        <w:rPr>
          <w:b/>
          <w:color w:val="228B22"/>
          <w:sz w:val="28"/>
        </w:rPr>
        <w:t xml:space="preserve">Behavioral Blocks</w:t>
      </w:r>
    </w:p>
    <w:p>
      <w:pPr>
        <w:pStyle w:val="FirstParagraph"/>
      </w:pPr>
      <w:r>
        <w:rPr>
          <w:sz w:val="20"/>
        </w:rPr>
        <w:t xml:space="preserve">There is no FSM. The module is four registered blocks feeding a strict-flop</w:t>
      </w:r>
      <w:r>
        <w:rPr>
          <w:sz w:val="20"/>
        </w:rPr>
        <w:t xml:space="preserve"> </w:t>
      </w:r>
      <w:r>
        <w:rPr>
          <w:sz w:val="20"/>
        </w:rPr>
        <w:t xml:space="preserve">output stage.</w:t>
      </w:r>
    </w:p>
    <w:bookmarkStart w:id="258" w:name="trefi-counter-r_refi_cnt"/>
    <w:p>
      <w:pPr>
        <w:pStyle w:val="Heading3"/>
        <w:spacing w:before="200" w:after="80"/>
      </w:pPr>
      <w:r>
        <w:rPr>
          <w:rStyle w:val="SectionNumber"/>
          <w:b/>
          <w:color w:val="404040"/>
          <w:sz w:val="24"/>
        </w:rPr>
        <w:t xml:space="preserve">23.3.1</w:t>
      </w:r>
      <w:r>
        <w:rPr>
          <w:b/>
          <w:color w:val="404040"/>
          <w:sz w:val="24"/>
        </w:rPr>
        <w:tab/>
      </w:r>
      <w:r>
        <w:rPr>
          <w:b/>
          <w:color w:val="404040"/>
          <w:sz w:val="24"/>
        </w:rPr>
        <w:t xml:space="preserve">1. tREFI Counter (</w:t>
      </w:r>
      <w:r>
        <w:rPr>
          <w:rStyle w:val="VerbatimChar"/>
          <w:b/>
          <w:color w:val="404040"/>
          <w:sz w:val="24"/>
        </w:rPr>
        <w:t xml:space="preserve">r_refi_cnt</w:t>
      </w:r>
      <w:r>
        <w:rPr>
          <w:b/>
          <w:color w:val="404040"/>
          <w:sz w:val="24"/>
        </w:rPr>
        <w:t xml:space="preserve">)</w:t>
      </w:r>
    </w:p>
    <w:p>
      <w:pPr>
        <w:pStyle w:val="FirstParagraph"/>
      </w:pPr>
      <w:r>
        <w:rPr>
          <w:sz w:val="20"/>
        </w:rPr>
        <w:t xml:space="preserve">A 16-bit down-counter that measures the refresh interval in MC cycles.</w:t>
      </w:r>
    </w:p>
    <w:p>
      <w:pPr>
        <w:numPr>
          <w:ilvl w:val="0"/>
          <w:numId w:val="1062"/>
        </w:numPr>
        <w:pStyle w:val="Compact"/>
      </w:pPr>
      <w:r>
        <w:t xml:space="preserve">Only ticks when</w:t>
      </w:r>
      <w:r>
        <w:t xml:space="preserve"> </w:t>
      </w:r>
      <w:r>
        <w:rPr>
          <w:rStyle w:val="VerbatimChar"/>
        </w:rPr>
        <w:t xml:space="preserve">enable_i</w:t>
      </w:r>
      <w:r>
        <w:t xml:space="preserve"> </w:t>
      </w:r>
      <w:r>
        <w:t xml:space="preserve">is high (</w:t>
      </w:r>
      <w:r>
        <w:rPr>
          <w:rStyle w:val="VerbatimChar"/>
        </w:rPr>
        <w:t xml:space="preserve">enable_i</w:t>
      </w:r>
      <w:r>
        <w:t xml:space="preserve"> </w:t>
      </w:r>
      <w:r>
        <w:t xml:space="preserve">comes from</w:t>
      </w:r>
      <w:r>
        <w:t xml:space="preserve"> </w:t>
      </w:r>
      <w:r>
        <w:rPr>
          <w:rStyle w:val="VerbatimChar"/>
        </w:rPr>
        <w:t xml:space="preserve">init_sequencer</w:t>
      </w:r>
      <w:r>
        <w:t xml:space="preserve"> </w:t>
      </w:r>
      <w:r>
        <w:t xml:space="preserve">— refresh is gated off until init completes). While</w:t>
      </w:r>
      <w:r>
        <w:t xml:space="preserve"> </w:t>
      </w:r>
      <w:r>
        <w:rPr>
          <w:rStyle w:val="VerbatimChar"/>
        </w:rPr>
        <w:t xml:space="preserve">enable_i</w:t>
      </w:r>
      <w:r>
        <w:t xml:space="preserve"> </w:t>
      </w:r>
      <w:r>
        <w:t xml:space="preserve">is low, the counter is held reloaded at</w:t>
      </w:r>
      <w:r>
        <w:t xml:space="preserve"> </w:t>
      </w:r>
      <w:r>
        <w:rPr>
          <w:rStyle w:val="VerbatimChar"/>
        </w:rPr>
        <w:t xml:space="preserve">t_refi_i</w:t>
      </w:r>
      <w:r>
        <w:t xml:space="preserve">.</w:t>
      </w:r>
    </w:p>
    <w:p>
      <w:pPr>
        <w:numPr>
          <w:ilvl w:val="0"/>
          <w:numId w:val="1062"/>
        </w:numPr>
        <w:pStyle w:val="Compact"/>
      </w:pPr>
      <w:r>
        <w:t xml:space="preserve">When it reaches 0 (</w:t>
      </w:r>
      <w:r>
        <w:rPr>
          <w:rStyle w:val="VerbatimChar"/>
        </w:rPr>
        <w:t xml:space="preserve">w_refi_expired</w:t>
      </w:r>
      <w:r>
        <w:t xml:space="preserve">), it reloads</w:t>
      </w:r>
      <w:r>
        <w:t xml:space="preserve"> </w:t>
      </w:r>
      <w:r>
        <w:rPr>
          <w:rStyle w:val="VerbatimChar"/>
        </w:rPr>
        <w:t xml:space="preserve">t_refi_i</w:t>
      </w:r>
      <w:r>
        <w:t xml:space="preserve"> </w:t>
      </w:r>
      <w:r>
        <w:t xml:space="preserve">and that</w:t>
      </w:r>
      <w:r>
        <w:t xml:space="preserve"> </w:t>
      </w:r>
      <w:r>
        <w:t xml:space="preserve">expiry event drives one increment of the pending accumulator.</w:t>
      </w:r>
    </w:p>
    <w:bookmarkEnd w:id="258"/>
    <w:bookmarkStart w:id="259" w:name="pending-accumulator-r_pending"/>
    <w:p>
      <w:pPr>
        <w:pStyle w:val="Heading3"/>
        <w:spacing w:before="200" w:after="80"/>
      </w:pPr>
      <w:r>
        <w:rPr>
          <w:rStyle w:val="SectionNumber"/>
          <w:b/>
          <w:color w:val="404040"/>
          <w:sz w:val="24"/>
        </w:rPr>
        <w:t xml:space="preserve">23.3.2</w:t>
      </w:r>
      <w:r>
        <w:rPr>
          <w:b/>
          <w:color w:val="404040"/>
          <w:sz w:val="24"/>
        </w:rPr>
        <w:tab/>
      </w:r>
      <w:r>
        <w:rPr>
          <w:b/>
          <w:color w:val="404040"/>
          <w:sz w:val="24"/>
        </w:rPr>
        <w:t xml:space="preserve">2. Pending Accumulator (</w:t>
      </w:r>
      <w:r>
        <w:rPr>
          <w:rStyle w:val="VerbatimChar"/>
          <w:b/>
          <w:color w:val="404040"/>
          <w:sz w:val="24"/>
        </w:rPr>
        <w:t xml:space="preserve">r_pending</w:t>
      </w:r>
      <w:r>
        <w:rPr>
          <w:b/>
          <w:color w:val="404040"/>
          <w:sz w:val="24"/>
        </w:rPr>
        <w:t xml:space="preserve">)</w:t>
      </w:r>
    </w:p>
    <w:p>
      <w:pPr>
        <w:pStyle w:val="FirstParagraph"/>
      </w:pPr>
      <w:r>
        <w:rPr>
          <w:sz w:val="20"/>
        </w:rPr>
        <w:t xml:space="preserve">A 4-bit count of postponed refreshes, capped at</w:t>
      </w:r>
      <w:r>
        <w:rPr>
          <w:sz w:val="20"/>
        </w:rPr>
        <w:t xml:space="preserve"> </w:t>
      </w:r>
      <w:r>
        <w:rPr>
          <w:rStyle w:val="VerbatimChar"/>
          <w:sz w:val="20"/>
        </w:rPr>
        <w:t xml:space="preserve">MAX_PENDING = 8</w:t>
      </w:r>
      <w:r>
        <w:rPr>
          <w:sz w:val="20"/>
        </w:rPr>
        <w:t xml:space="preserve"> </w:t>
      </w:r>
      <w:r>
        <w:rPr>
          <w:sz w:val="20"/>
        </w:rPr>
        <w:t xml:space="preserve">(the</w:t>
      </w:r>
      <w:r>
        <w:rPr>
          <w:sz w:val="20"/>
        </w:rPr>
        <w:t xml:space="preserve"> </w:t>
      </w:r>
      <w:r>
        <w:rPr>
          <w:sz w:val="20"/>
        </w:rPr>
        <w:t xml:space="preserve">JEDEC ceiling of postponed refreshes).</w:t>
      </w:r>
    </w:p>
    <w:p>
      <w:pPr>
        <w:numPr>
          <w:ilvl w:val="0"/>
          <w:numId w:val="1063"/>
        </w:numPr>
        <w:pStyle w:val="Compact"/>
      </w:pPr>
      <w:r>
        <w:t xml:space="preserve">A tREFI expiry (while enabled) adds 1, saturating at 8. At saturation the</w:t>
      </w:r>
      <w:r>
        <w:t xml:space="preserve"> </w:t>
      </w:r>
      <w:r>
        <w:t xml:space="preserve">RTL comment flags a looming DRAM data-retention violation — the workload</w:t>
      </w:r>
      <w:r>
        <w:t xml:space="preserve"> </w:t>
      </w:r>
      <w:r>
        <w:t xml:space="preserve">has blocked refresh longer than JEDEC allows. With pull-in credit banked</w:t>
      </w:r>
      <w:r>
        <w:t xml:space="preserve"> </w:t>
      </w:r>
      <w:r>
        <w:t xml:space="preserve">(below), an expiry consumes a credit instead of adding to the backlog.</w:t>
      </w:r>
    </w:p>
    <w:p>
      <w:pPr>
        <w:numPr>
          <w:ilvl w:val="0"/>
          <w:numId w:val="1063"/>
        </w:numPr>
        <w:pStyle w:val="Compact"/>
      </w:pPr>
      <w:r>
        <w:t xml:space="preserve">A grant retires a pending refresh if any (</w:t>
      </w:r>
      <w:r>
        <w:rPr>
          <w:rStyle w:val="VerbatimChar"/>
        </w:rPr>
        <w:t xml:space="preserve">w_grant_accept</w:t>
      </w:r>
      <w:r>
        <w:t xml:space="preserve">); a grant with</w:t>
      </w:r>
      <w:r>
        <w:t xml:space="preserve"> </w:t>
      </w:r>
      <w:r>
        <w:t xml:space="preserve">no backlog banks a pull-in credit (</w:t>
      </w:r>
      <w:r>
        <w:rPr>
          <w:rStyle w:val="VerbatimChar"/>
        </w:rPr>
        <w:t xml:space="preserve">w_grant_early</w:t>
      </w:r>
      <w:r>
        <w:t xml:space="preserve">).</w:t>
      </w:r>
    </w:p>
    <w:p>
      <w:pPr>
        <w:numPr>
          <w:ilvl w:val="0"/>
          <w:numId w:val="1063"/>
        </w:numPr>
        <w:pStyle w:val="Compact"/>
      </w:pPr>
      <w:r>
        <w:t xml:space="preserve">A simultaneous expiry and grant net to zero change.</w:t>
      </w:r>
    </w:p>
    <w:bookmarkEnd w:id="259"/>
    <w:bookmarkStart w:id="260" w:name="Xa85d839227a2c9320a974f67c1756722370ac84"/>
    <w:p>
      <w:pPr>
        <w:pStyle w:val="Heading3"/>
        <w:spacing w:before="200" w:after="80"/>
      </w:pPr>
      <w:r>
        <w:rPr>
          <w:rStyle w:val="SectionNumber"/>
          <w:b/>
          <w:color w:val="404040"/>
          <w:sz w:val="24"/>
        </w:rPr>
        <w:t xml:space="preserve">23.3.3</w:t>
      </w:r>
      <w:r>
        <w:rPr>
          <w:b/>
          <w:color w:val="404040"/>
          <w:sz w:val="24"/>
        </w:rPr>
        <w:tab/>
      </w:r>
      <w:r>
        <w:rPr>
          <w:b/>
          <w:color w:val="404040"/>
          <w:sz w:val="24"/>
        </w:rPr>
        <w:t xml:space="preserve">2b. JEDEC +-8 Credits (</w:t>
      </w:r>
      <w:r>
        <w:rPr>
          <w:rStyle w:val="VerbatimChar"/>
          <w:b/>
          <w:color w:val="404040"/>
          <w:sz w:val="24"/>
        </w:rPr>
        <w:t xml:space="preserve">REF_CTRL.postpone_limit</w:t>
      </w:r>
      <w:r>
        <w:rPr>
          <w:b/>
          <w:color w:val="404040"/>
          <w:sz w:val="24"/>
        </w:rPr>
        <w:t xml:space="preserve"> </w:t>
      </w:r>
      <w:r>
        <w:rPr>
          <w:b/>
          <w:color w:val="404040"/>
          <w:sz w:val="24"/>
        </w:rPr>
        <w:t xml:space="preserve">/</w:t>
      </w:r>
      <w:r>
        <w:rPr>
          <w:b/>
          <w:color w:val="404040"/>
          <w:sz w:val="24"/>
        </w:rPr>
        <w:t xml:space="preserve"> </w:t>
      </w:r>
      <w:r>
        <w:rPr>
          <w:rStyle w:val="VerbatimChar"/>
          <w:b/>
          <w:color w:val="404040"/>
          <w:sz w:val="24"/>
        </w:rPr>
        <w:t xml:space="preserve">pullin_limit</w:t>
      </w:r>
      <w:r>
        <w:rPr>
          <w:b/>
          <w:color w:val="404040"/>
          <w:sz w:val="24"/>
        </w:rPr>
        <w:t xml:space="preserve">, v3)</w:t>
      </w:r>
    </w:p>
    <w:p>
      <w:pPr>
        <w:pStyle w:val="FirstParagraph"/>
      </w:pPr>
      <w:r>
        <w:rPr>
          <w:sz w:val="20"/>
        </w:rPr>
        <w:t xml:space="preserve">Two 4-bit CSR knobs shape when the request line asserts; 0/0 is the strict</w:t>
      </w:r>
      <w:r>
        <w:rPr>
          <w:sz w:val="20"/>
        </w:rPr>
        <w:t xml:space="preserve"> </w:t>
      </w:r>
      <w:r>
        <w:rPr>
          <w:sz w:val="20"/>
        </w:rPr>
        <w:t xml:space="preserve">baseline (request the moment anything is pending), bit-identical to v2.</w:t>
      </w:r>
    </w:p>
    <w:p>
      <w:pPr>
        <w:numPr>
          <w:ilvl w:val="0"/>
          <w:numId w:val="1064"/>
        </w:numPr>
        <w:pStyle w:val="Compact"/>
      </w:pPr>
      <w:r>
        <w:rPr>
          <w:bCs/>
          <w:b/>
        </w:rPr>
        <w:t xml:space="preserve">Postpone</w:t>
      </w:r>
      <w:r>
        <w:t xml:space="preserve"> </w:t>
      </w:r>
      <w:r>
        <w:t xml:space="preserve">(</w:t>
      </w:r>
      <w:r>
        <w:rPr>
          <w:rStyle w:val="VerbatimChar"/>
        </w:rPr>
        <w:t xml:space="preserve">postpone_limit</w:t>
      </w:r>
      <w:r>
        <w:t xml:space="preserve">, clamped to 7): while demand persists,</w:t>
      </w:r>
      <w:r>
        <w:t xml:space="preserve"> </w:t>
      </w:r>
      <w:r>
        <w:rPr>
          <w:rStyle w:val="VerbatimChar"/>
        </w:rPr>
        <w:t xml:space="preserve">refresh_req_o</w:t>
      </w:r>
      <w:r>
        <w:t xml:space="preserve"> </w:t>
      </w:r>
      <w:r>
        <w:t xml:space="preserve">is withheld until the backlog EXCEEDS the limit. The</w:t>
      </w:r>
      <w:r>
        <w:t xml:space="preserve"> </w:t>
      </w:r>
      <w:r>
        <w:t xml:space="preserve">clamp guarantees the saturating backlog (8) can always exceed it, so the</w:t>
      </w:r>
      <w:r>
        <w:t xml:space="preserve"> </w:t>
      </w:r>
      <w:r>
        <w:t xml:space="preserve">retention ceiling forces refresh even under unbroken demand.</w:t>
      </w:r>
    </w:p>
    <w:p>
      <w:pPr>
        <w:numPr>
          <w:ilvl w:val="0"/>
          <w:numId w:val="1064"/>
        </w:numPr>
        <w:pStyle w:val="Compact"/>
      </w:pPr>
      <w:r>
        <w:rPr>
          <w:bCs/>
          <w:b/>
        </w:rPr>
        <w:t xml:space="preserve">Pull-in</w:t>
      </w:r>
      <w:r>
        <w:t xml:space="preserve"> </w:t>
      </w:r>
      <w:r>
        <w:t xml:space="preserve">(</w:t>
      </w:r>
      <w:r>
        <w:rPr>
          <w:rStyle w:val="VerbatimChar"/>
        </w:rPr>
        <w:t xml:space="preserve">pullin_limit</w:t>
      </w:r>
      <w:r>
        <w:t xml:space="preserve">, clamped to 8): once idle is confirmed,</w:t>
      </w:r>
      <w:r>
        <w:t xml:space="preserve"> </w:t>
      </w:r>
      <w:r>
        <w:t xml:space="preserve">refreshes run AHEAD of tREFI, banking up to the limit in</w:t>
      </w:r>
      <w:r>
        <w:t xml:space="preserve"> </w:t>
      </w:r>
      <w:r>
        <w:rPr>
          <w:rStyle w:val="VerbatimChar"/>
        </w:rPr>
        <w:t xml:space="preserve">r_pullin</w:t>
      </w:r>
      <w:r>
        <w:t xml:space="preserve">;</w:t>
      </w:r>
      <w:r>
        <w:t xml:space="preserve"> </w:t>
      </w:r>
      <w:r>
        <w:t xml:space="preserve">each later expiry consumes a credit, giving a following demand burst a</w:t>
      </w:r>
      <w:r>
        <w:t xml:space="preserve"> </w:t>
      </w:r>
      <w:r>
        <w:t xml:space="preserve">refresh-free window.</w:t>
      </w:r>
    </w:p>
    <w:p>
      <w:pPr>
        <w:numPr>
          <w:ilvl w:val="0"/>
          <w:numId w:val="1064"/>
        </w:numPr>
        <w:pStyle w:val="Compact"/>
      </w:pPr>
      <w:r>
        <w:rPr>
          <w:bCs/>
          <w:b/>
        </w:rPr>
        <w:t xml:space="preserve">Idle confirmation</w:t>
      </w:r>
      <w:r>
        <w:t xml:space="preserve">:</w:t>
      </w:r>
      <w:r>
        <w:t xml:space="preserve"> </w:t>
      </w:r>
      <w:r>
        <w:rPr>
          <w:rStyle w:val="VerbatimChar"/>
        </w:rPr>
        <w:t xml:space="preserve">demand_i</w:t>
      </w:r>
      <w:r>
        <w:t xml:space="preserve"> </w:t>
      </w:r>
      <w:r>
        <w:t xml:space="preserve">(scheduler CAM occupancy) blinks off</w:t>
      </w:r>
      <w:r>
        <w:t xml:space="preserve"> </w:t>
      </w:r>
      <w:r>
        <w:t xml:space="preserve">for a few cycles between bursts; a 16-cycle hysteresis counter</w:t>
      </w:r>
      <w:r>
        <w:t xml:space="preserve"> </w:t>
      </w:r>
      <w:r>
        <w:t xml:space="preserve">(</w:t>
      </w:r>
      <w:r>
        <w:rPr>
          <w:rStyle w:val="VerbatimChar"/>
        </w:rPr>
        <w:t xml:space="preserve">IDLE_CONFIRM</w:t>
      </w:r>
      <w:r>
        <w:t xml:space="preserve">) keeps micro-gaps from releasing postponed refreshes or</w:t>
      </w:r>
      <w:r>
        <w:t xml:space="preserve"> </w:t>
      </w:r>
      <w:r>
        <w:t xml:space="preserve">triggering pull-ins mid-stream.</w:t>
      </w:r>
    </w:p>
    <w:p>
      <w:pPr>
        <w:numPr>
          <w:ilvl w:val="0"/>
          <w:numId w:val="1064"/>
        </w:numPr>
        <w:pStyle w:val="Compact"/>
      </w:pPr>
      <w:r>
        <w:rPr>
          <w:rStyle w:val="VerbatimChar"/>
        </w:rPr>
        <w:t xml:space="preserve">refresh_req_o</w:t>
      </w:r>
      <w:r>
        <w:t xml:space="preserve"> </w:t>
      </w:r>
      <w:r>
        <w:t xml:space="preserve">is therefore</w:t>
      </w:r>
      <w:r>
        <w:t xml:space="preserve"> </w:t>
      </w:r>
      <w:r>
        <w:rPr>
          <w:rStyle w:val="VerbatimChar"/>
        </w:rPr>
        <w:t xml:space="preserve">idle ? (backlog &gt; 0 || credit &lt; pullin_limit) : (backlog &gt; postpone_limit)</w:t>
      </w:r>
      <w:r>
        <w:t xml:space="preserve">,</w:t>
      </w:r>
      <w:r>
        <w:t xml:space="preserve"> </w:t>
      </w:r>
      <w:r>
        <w:t xml:space="preserve">registered.</w:t>
      </w:r>
    </w:p>
    <w:bookmarkEnd w:id="260"/>
    <w:bookmarkStart w:id="261" w:name="drain-quota-r_burst_remaining"/>
    <w:p>
      <w:pPr>
        <w:pStyle w:val="Heading3"/>
        <w:spacing w:before="200" w:after="80"/>
      </w:pPr>
      <w:r>
        <w:rPr>
          <w:rStyle w:val="SectionNumber"/>
          <w:b/>
          <w:color w:val="404040"/>
          <w:sz w:val="24"/>
        </w:rPr>
        <w:t xml:space="preserve">23.3.4</w:t>
      </w:r>
      <w:r>
        <w:rPr>
          <w:b/>
          <w:color w:val="404040"/>
          <w:sz w:val="24"/>
        </w:rPr>
        <w:tab/>
      </w:r>
      <w:r>
        <w:rPr>
          <w:b/>
          <w:color w:val="404040"/>
          <w:sz w:val="24"/>
        </w:rPr>
        <w:t xml:space="preserve">3. Drain Quota (</w:t>
      </w:r>
      <w:r>
        <w:rPr>
          <w:rStyle w:val="VerbatimChar"/>
          <w:b/>
          <w:color w:val="404040"/>
          <w:sz w:val="24"/>
        </w:rPr>
        <w:t xml:space="preserve">r_burst_remaining</w:t>
      </w:r>
      <w:r>
        <w:rPr>
          <w:b/>
          <w:color w:val="404040"/>
          <w:sz w:val="24"/>
        </w:rPr>
        <w:t xml:space="preserve">)</w:t>
      </w:r>
    </w:p>
    <w:p>
      <w:pPr>
        <w:pStyle w:val="FirstParagraph"/>
      </w:pPr>
      <w:r>
        <w:rPr>
          <w:sz w:val="20"/>
        </w:rPr>
        <w:t xml:space="preserve">A 4-bit counter that meters how many REFs the scheduler should issue</w:t>
      </w:r>
      <w:r>
        <w:rPr>
          <w:sz w:val="20"/>
        </w:rPr>
        <w:t xml:space="preserve"> </w:t>
      </w:r>
      <w:r>
        <w:rPr>
          <w:sz w:val="20"/>
        </w:rPr>
        <w:t xml:space="preserve">back-to-back once refresh wins arbitration.</w:t>
      </w:r>
    </w:p>
    <w:p>
      <w:pPr>
        <w:numPr>
          <w:ilvl w:val="0"/>
          <w:numId w:val="1065"/>
        </w:numPr>
        <w:pStyle w:val="Compact"/>
      </w:pPr>
      <w:r>
        <w:t xml:space="preserve">When the previous burst is fully drained (</w:t>
      </w:r>
      <w:r>
        <w:rPr>
          <w:rStyle w:val="VerbatimChar"/>
        </w:rPr>
        <w:t xml:space="preserve">r_burst_remaining == 0</w:t>
      </w:r>
      <w:r>
        <w:t xml:space="preserve">) and</w:t>
      </w:r>
      <w:r>
        <w:t xml:space="preserve"> </w:t>
      </w:r>
      <w:r>
        <w:t xml:space="preserve">there is pending work (</w:t>
      </w:r>
      <w:r>
        <w:rPr>
          <w:rStyle w:val="VerbatimChar"/>
        </w:rPr>
        <w:t xml:space="preserve">r_pending &gt; 0</w:t>
      </w:r>
      <w:r>
        <w:t xml:space="preserve">), it (re)loads</w:t>
      </w:r>
      <w:r>
        <w:t xml:space="preserve"> </w:t>
      </w:r>
      <w:r>
        <w:rPr>
          <w:rStyle w:val="VerbatimChar"/>
        </w:rPr>
        <w:t xml:space="preserve">min(refresh_burst_i, r_pending)</w:t>
      </w:r>
      <w:r>
        <w:t xml:space="preserve">. If that clamp evaluates to 0 it loads</w:t>
      </w:r>
      <w:r>
        <w:t xml:space="preserve"> </w:t>
      </w:r>
      <w:r>
        <w:t xml:space="preserve">1 instead, so a burst always makes forward progress.</w:t>
      </w:r>
    </w:p>
    <w:p>
      <w:pPr>
        <w:numPr>
          <w:ilvl w:val="0"/>
          <w:numId w:val="1065"/>
        </w:numPr>
        <w:pStyle w:val="Compact"/>
      </w:pPr>
      <w:r>
        <w:t xml:space="preserve">Each accepted grant decrements it.</w:t>
      </w:r>
    </w:p>
    <w:p>
      <w:pPr>
        <w:numPr>
          <w:ilvl w:val="0"/>
          <w:numId w:val="1065"/>
        </w:numPr>
        <w:pStyle w:val="Compact"/>
      </w:pPr>
      <w:r>
        <w:rPr>
          <w:rStyle w:val="VerbatimChar"/>
        </w:rPr>
        <w:t xml:space="preserve">w_drain_active = (r_burst_remaining &gt; 0) &amp;&amp; (r_pending &gt; 0) &amp;&amp;   refresh_req_o</w:t>
      </w:r>
      <w:r>
        <w:t xml:space="preserve"> </w:t>
      </w:r>
      <w:r>
        <w:t xml:space="preserve">is exported as</w:t>
      </w:r>
      <w:r>
        <w:t xml:space="preserve"> </w:t>
      </w:r>
      <w:r>
        <w:rPr>
          <w:rStyle w:val="VerbatimChar"/>
        </w:rPr>
        <w:t xml:space="preserve">refresh_drain_active_o</w:t>
      </w:r>
      <w:r>
        <w:t xml:space="preserve">. While it is high,</w:t>
      </w:r>
      <w:r>
        <w:t xml:space="preserve"> </w:t>
      </w:r>
      <w:r>
        <w:t xml:space="preserve">the scheduler should keep granting REF back-to-back rather than yielding</w:t>
      </w:r>
      <w:r>
        <w:t xml:space="preserve"> </w:t>
      </w:r>
      <w:r>
        <w:t xml:space="preserve">to reads/writes. The</w:t>
      </w:r>
      <w:r>
        <w:t xml:space="preserve"> </w:t>
      </w:r>
      <w:r>
        <w:rPr>
          <w:rStyle w:val="VerbatimChar"/>
        </w:rPr>
        <w:t xml:space="preserve">refresh_req_o</w:t>
      </w:r>
      <w:r>
        <w:t xml:space="preserve"> </w:t>
      </w:r>
      <w:r>
        <w:t xml:space="preserve">term is load-bearing: a postponed</w:t>
      </w:r>
      <w:r>
        <w:t xml:space="preserve"> </w:t>
      </w:r>
      <w:r>
        <w:t xml:space="preserve">backlog (request withheld) must not open the drain window, or the</w:t>
      </w:r>
      <w:r>
        <w:t xml:space="preserve"> </w:t>
      </w:r>
      <w:r>
        <w:t xml:space="preserve">arbiter’s drain preemption would defeat the postpone credit entirely.</w:t>
      </w:r>
    </w:p>
    <w:p>
      <w:pPr>
        <w:pStyle w:val="FirstParagraph"/>
      </w:pPr>
      <w:r>
        <w:rPr>
          <w:rStyle w:val="VerbatimChar"/>
          <w:sz w:val="20"/>
        </w:rPr>
        <w:t xml:space="preserve">refresh_burst_i</w:t>
      </w:r>
      <w:r>
        <w:rPr>
          <w:sz w:val="20"/>
        </w:rPr>
        <w:t xml:space="preserve"> </w:t>
      </w:r>
      <w:r>
        <w:rPr>
          <w:sz w:val="20"/>
        </w:rPr>
        <w:t xml:space="preserve">is a 4-bit input (1..8) that sets the desired drain count</w:t>
      </w:r>
      <w:r>
        <w:rPr>
          <w:sz w:val="20"/>
        </w:rPr>
        <w:t xml:space="preserve"> </w:t>
      </w:r>
      <w:r>
        <w:rPr>
          <w:sz w:val="20"/>
        </w:rPr>
        <w:t xml:space="preserve">per request cycle.</w:t>
      </w:r>
    </w:p>
    <w:bookmarkEnd w:id="261"/>
    <w:bookmarkStart w:id="262" w:name="refpb-bank-rotor-r_bank_rotor"/>
    <w:p>
      <w:pPr>
        <w:pStyle w:val="Heading3"/>
        <w:spacing w:before="200" w:after="80"/>
      </w:pPr>
      <w:r>
        <w:rPr>
          <w:rStyle w:val="SectionNumber"/>
          <w:b/>
          <w:color w:val="404040"/>
          <w:sz w:val="24"/>
        </w:rPr>
        <w:t xml:space="preserve">23.3.5</w:t>
      </w:r>
      <w:r>
        <w:rPr>
          <w:b/>
          <w:color w:val="404040"/>
          <w:sz w:val="24"/>
        </w:rPr>
        <w:tab/>
      </w:r>
      <w:r>
        <w:rPr>
          <w:b/>
          <w:color w:val="404040"/>
          <w:sz w:val="24"/>
        </w:rPr>
        <w:t xml:space="preserve">4. REFpb Bank Rotor (</w:t>
      </w:r>
      <w:r>
        <w:rPr>
          <w:rStyle w:val="VerbatimChar"/>
          <w:b/>
          <w:color w:val="404040"/>
          <w:sz w:val="24"/>
        </w:rPr>
        <w:t xml:space="preserve">r_bank_rotor</w:t>
      </w:r>
      <w:r>
        <w:rPr>
          <w:b/>
          <w:color w:val="404040"/>
          <w:sz w:val="24"/>
        </w:rPr>
        <w:t xml:space="preserve">)</w:t>
      </w:r>
    </w:p>
    <w:p>
      <w:pPr>
        <w:pStyle w:val="FirstParagraph"/>
      </w:pPr>
      <w:r>
        <w:rPr>
          <w:sz w:val="20"/>
        </w:rPr>
        <w:t xml:space="preserve">Mirrors the DEVICE’S internal per-bank refresh counter (JESD209-2 6.6 —</w:t>
      </w:r>
      <w:r>
        <w:rPr>
          <w:sz w:val="20"/>
        </w:rPr>
        <w:t xml:space="preserve"> </w:t>
      </w:r>
      <w:r>
        <w:rPr>
          <w:sz w:val="20"/>
        </w:rPr>
        <w:t xml:space="preserve">the REFpb command carries no bank address; the device walks its own strict</w:t>
      </w:r>
      <w:r>
        <w:rPr>
          <w:sz w:val="20"/>
        </w:rPr>
        <w:t xml:space="preserve"> </w:t>
      </w:r>
      <w:r>
        <w:rPr>
          <w:sz w:val="20"/>
        </w:rPr>
        <w:t xml:space="preserve">rotor and the controller can only track it).</w:t>
      </w:r>
    </w:p>
    <w:p>
      <w:pPr>
        <w:numPr>
          <w:ilvl w:val="0"/>
          <w:numId w:val="1066"/>
        </w:numPr>
        <w:pStyle w:val="Compact"/>
      </w:pPr>
      <w:r>
        <w:t xml:space="preserve">The rotor advances exactly when a REFpb COMMAND is granted onto the wire</w:t>
      </w:r>
      <w:r>
        <w:t xml:space="preserve"> </w:t>
      </w:r>
      <w:r>
        <w:t xml:space="preserve">(</w:t>
      </w:r>
      <w:r>
        <w:rPr>
          <w:rStyle w:val="VerbatimChar"/>
        </w:rPr>
        <w:t xml:space="preserve">grant_was_pb_i</w:t>
      </w:r>
      <w:r>
        <w:t xml:space="preserve">, driven by the scheduler from the ARBITER-side granted</w:t>
      </w:r>
      <w:r>
        <w:t xml:space="preserve"> </w:t>
      </w:r>
      <w:r>
        <w:t xml:space="preserve">op — not the output-FIFO head, which is an older command, and not</w:t>
      </w:r>
      <w:r>
        <w:t xml:space="preserve"> </w:t>
      </w:r>
      <w:r>
        <w:rPr>
          <w:rStyle w:val="VerbatimChar"/>
        </w:rPr>
        <w:t xml:space="preserve">refpb_mode_i</w:t>
      </w:r>
      <w:r>
        <w:t xml:space="preserve">, which desynchronizes at every mode boundary).</w:t>
      </w:r>
    </w:p>
    <w:p>
      <w:pPr>
        <w:numPr>
          <w:ilvl w:val="0"/>
          <w:numId w:val="1066"/>
        </w:numPr>
        <w:pStyle w:val="Compact"/>
      </w:pPr>
      <w:r>
        <w:t xml:space="preserve">It HOLDS through REFab mode: the device’s counter persists across mode</w:t>
      </w:r>
      <w:r>
        <w:t xml:space="preserve"> </w:t>
      </w:r>
      <w:r>
        <w:t xml:space="preserve">changes, and clearing the mirror would desynchronize it.</w:t>
      </w:r>
    </w:p>
    <w:p>
      <w:pPr>
        <w:numPr>
          <w:ilvl w:val="0"/>
          <w:numId w:val="1066"/>
        </w:numPr>
        <w:pStyle w:val="Compact"/>
      </w:pPr>
      <w:r>
        <w:t xml:space="preserve">In REFpb mode the tick interval switches to tREFIpb</w:t>
      </w:r>
      <w:r>
        <w:t xml:space="preserve"> </w:t>
      </w:r>
      <w:r>
        <w:t xml:space="preserve">(</w:t>
      </w:r>
      <w:r>
        <w:rPr>
          <w:rStyle w:val="VerbatimChar"/>
        </w:rPr>
        <w:t xml:space="preserve">REF_TIMING_PB.trefi_pb</w:t>
      </w:r>
      <w:r>
        <w:t xml:space="preserve">, 0 = derive</w:t>
      </w:r>
      <w:r>
        <w:t xml:space="preserve"> </w:t>
      </w:r>
      <w:r>
        <w:rPr>
          <w:rStyle w:val="VerbatimChar"/>
        </w:rPr>
        <w:t xml:space="preserve">t_refi_i &gt;&gt; 3</w:t>
      </w:r>
      <w:r>
        <w:t xml:space="preserve">).</w:t>
      </w:r>
    </w:p>
    <w:p>
      <w:pPr>
        <w:numPr>
          <w:ilvl w:val="0"/>
          <w:numId w:val="1066"/>
        </w:numPr>
        <w:pStyle w:val="Compact"/>
      </w:pPr>
      <w:r>
        <w:rPr>
          <w:rStyle w:val="VerbatimChar"/>
        </w:rPr>
        <w:t xml:space="preserve">refresh_bank_o</w:t>
      </w:r>
      <w:r>
        <w:t xml:space="preserve"> </w:t>
      </w:r>
      <w:r>
        <w:t xml:space="preserve">is the registered rotor value; it is only meaningful in</w:t>
      </w:r>
      <w:r>
        <w:t xml:space="preserve"> </w:t>
      </w:r>
      <w:r>
        <w:t xml:space="preserve">REFpb mode.</w:t>
      </w:r>
    </w:p>
    <w:p>
      <w:pPr>
        <w:numPr>
          <w:ilvl w:val="0"/>
          <w:numId w:val="1066"/>
        </w:numPr>
        <w:pStyle w:val="Compact"/>
      </w:pPr>
      <w:r>
        <w:rPr>
          <w:rStyle w:val="VerbatimChar"/>
        </w:rPr>
        <w:t xml:space="preserve">r_grants_total</w:t>
      </w:r>
      <w:r>
        <w:t xml:space="preserve"> </w:t>
      </w:r>
      <w:r>
        <w:t xml:space="preserve">(16-bit) counts total accepted grants for observability.</w:t>
      </w:r>
    </w:p>
    <w:p>
      <w:pPr>
        <w:pStyle w:val="FirstParagraph"/>
      </w:pPr>
      <w:r>
        <w:rPr>
          <w:rStyle w:val="VerbatimChar"/>
          <w:sz w:val="20"/>
        </w:rPr>
        <w:t xml:space="preserve">refresh_kind_o</w:t>
      </w:r>
      <w:r>
        <w:rPr>
          <w:sz w:val="20"/>
        </w:rPr>
        <w:t xml:space="preserve"> </w:t>
      </w:r>
      <w:r>
        <w:rPr>
          <w:sz w:val="20"/>
        </w:rPr>
        <w:t xml:space="preserve">is simply the registered copy of</w:t>
      </w:r>
      <w:r>
        <w:rPr>
          <w:sz w:val="20"/>
        </w:rPr>
        <w:t xml:space="preserve"> </w:t>
      </w:r>
      <w:r>
        <w:rPr>
          <w:rStyle w:val="VerbatimChar"/>
          <w:sz w:val="20"/>
        </w:rPr>
        <w:t xml:space="preserve">refpb_mode_i</w:t>
      </w:r>
      <w:r>
        <w:rPr>
          <w:sz w:val="20"/>
        </w:rPr>
        <w:t xml:space="preserve"> </w:t>
      </w:r>
      <w:r>
        <w:rPr>
          <w:sz w:val="20"/>
        </w:rPr>
        <w:t xml:space="preserve">(0 = REFab, 1 = REFpb), forwarded to the scheduler /</w:t>
      </w:r>
      <w:r>
        <w:rPr>
          <w:sz w:val="20"/>
        </w:rPr>
        <w:t xml:space="preserve"> </w:t>
      </w:r>
      <w:r>
        <w:rPr>
          <w:rStyle w:val="VerbatimChar"/>
          <w:sz w:val="20"/>
        </w:rPr>
        <w:t xml:space="preserve">dfi_cmd_formatter</w:t>
      </w:r>
      <w:r>
        <w:rPr>
          <w:sz w:val="20"/>
        </w:rPr>
        <w:t xml:space="preserve">.</w:t>
      </w:r>
    </w:p>
    <w:p>
      <w:pPr>
        <w:pStyle w:val="BodyText"/>
      </w:pPr>
      <w:r>
        <w:rPr>
          <w:sz w:val="20"/>
        </w:rPr>
        <w:t xml:space="preserve">All final outputs are strict-flopped (registered) in a single output stage.</w:t>
      </w:r>
    </w:p>
    <w:p>
      <w:r>
        <w:rPr>
          <w:sz w:val="20"/>
        </w:rPr>
        <w:pict>
          <v:rect style="width:0;height:1.5pt" o:hralign="center" o:hrstd="t" o:hr="t"/>
        </w:pict>
      </w:r>
    </w:p>
    <w:bookmarkEnd w:id="262"/>
    <w:bookmarkEnd w:id="263"/>
    <w:bookmarkStart w:id="268" w:name="interface-2"/>
    <w:p>
      <w:pPr>
        <w:pStyle w:val="Heading2"/>
        <w:spacing w:before="280" w:after="80"/>
        <w:pBdr>
          <w:bottom w:val="single" w:sz="12" w:color="228B22"/>
        </w:pBdr>
      </w:pPr>
      <w:r>
        <w:rPr>
          <w:rStyle w:val="SectionNumber"/>
          <w:b/>
          <w:color w:val="228B22"/>
          <w:sz w:val="28"/>
        </w:rPr>
        <w:t xml:space="preserve">23.4</w:t>
      </w:r>
      <w:r>
        <w:rPr>
          <w:b/>
          <w:color w:val="228B22"/>
          <w:sz w:val="28"/>
        </w:rPr>
        <w:tab/>
      </w:r>
      <w:r>
        <w:rPr>
          <w:b/>
          <w:color w:val="228B22"/>
          <w:sz w:val="28"/>
        </w:rPr>
        <w:t xml:space="preserve">Interface</w:t>
      </w:r>
    </w:p>
    <w:bookmarkStart w:id="264" w:name="parameters-and-clocking"/>
    <w:p>
      <w:pPr>
        <w:pStyle w:val="Heading3"/>
        <w:spacing w:before="200" w:after="80"/>
      </w:pPr>
      <w:r>
        <w:rPr>
          <w:rStyle w:val="SectionNumber"/>
          <w:b/>
          <w:color w:val="404040"/>
          <w:sz w:val="24"/>
        </w:rPr>
        <w:t xml:space="preserve">23.4.1</w:t>
      </w:r>
      <w:r>
        <w:rPr>
          <w:b/>
          <w:color w:val="404040"/>
          <w:sz w:val="24"/>
        </w:rPr>
        <w:tab/>
      </w:r>
      <w:r>
        <w:rPr>
          <w:b/>
          <w:color w:val="404040"/>
          <w:sz w:val="24"/>
        </w:rPr>
        <w:t xml:space="preserve">Parameters and Clocking</w:t>
      </w:r>
    </w:p>
    <w:tbl>
      <w:tblPr>
        <w:tblStyle w:val="Table"/>
        <w:tblW w:type="pct" w:w="5000"/>
        <w:tblLook w:firstRow="1" w:lastRow="0" w:firstColumn="0" w:lastColumn="0" w:noHBand="0" w:noVBand="0" w:val="0020"/>
        <w:jc w:val="start"/>
      </w:tblPr>
      <w:tblGrid>
        <w:gridCol w:w="1397"/>
        <w:gridCol w:w="1281"/>
        <w:gridCol w:w="815"/>
        <w:gridCol w:w="4425"/>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mc_clk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Memory-controller clock</w:t>
            </w:r>
          </w:p>
        </w:tc>
      </w:tr>
      <w:tr>
        <w:tc>
          <w:tcPr/>
          <w:p>
            <w:pPr>
              <w:pStyle w:val="Compact"/>
              <w:jc w:val="left"/>
            </w:pPr>
            <w:r>
              <w:rPr>
                <w:rStyle w:val="VerbatimChar"/>
              </w:rPr>
              <w:t xml:space="preserve">mc_rst_n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bookmarkEnd w:id="264"/>
    <w:bookmarkStart w:id="265" w:name="inputs"/>
    <w:p>
      <w:pPr>
        <w:pStyle w:val="Heading3"/>
        <w:spacing w:before="200" w:after="80"/>
      </w:pPr>
      <w:r>
        <w:rPr>
          <w:rStyle w:val="SectionNumber"/>
          <w:b/>
          <w:color w:val="404040"/>
          <w:sz w:val="24"/>
        </w:rPr>
        <w:t xml:space="preserve">23.4.2</w:t>
      </w:r>
      <w:r>
        <w:rPr>
          <w:b/>
          <w:color w:val="404040"/>
          <w:sz w:val="24"/>
        </w:rPr>
        <w:tab/>
      </w:r>
      <w:r>
        <w:rPr>
          <w:b/>
          <w:color w:val="404040"/>
          <w:sz w:val="24"/>
        </w:rPr>
        <w:t xml:space="preserve">Inputs</w:t>
      </w:r>
    </w:p>
    <w:tbl>
      <w:tblPr>
        <w:tblStyle w:val="Table"/>
        <w:tblW w:type="pct" w:w="5000"/>
        <w:tblLook w:firstRow="1" w:lastRow="0" w:firstColumn="0" w:lastColumn="0" w:noHBand="0" w:noVBand="0" w:val="0020"/>
        <w:jc w:val="start"/>
      </w:tblPr>
      <w:tblGrid>
        <w:gridCol w:w="1460"/>
        <w:gridCol w:w="538"/>
        <w:gridCol w:w="592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t_refi_i</w:t>
            </w:r>
          </w:p>
        </w:tc>
        <w:tc>
          <w:tcPr/>
          <w:p>
            <w:pPr>
              <w:pStyle w:val="Compact"/>
              <w:jc w:val="left"/>
            </w:pPr>
            <w:r>
              <w:t xml:space="preserve">16</w:t>
            </w:r>
          </w:p>
        </w:tc>
        <w:tc>
          <w:tcPr/>
          <w:p>
            <w:pPr>
              <w:pStyle w:val="Compact"/>
              <w:jc w:val="left"/>
            </w:pPr>
            <w:r>
              <w:t xml:space="preserve">Refresh interval in MC cycles (tREFI). Reload value for</w:t>
            </w:r>
            <w:r>
              <w:t xml:space="preserve"> </w:t>
            </w:r>
            <w:r>
              <w:rPr>
                <w:rStyle w:val="VerbatimChar"/>
              </w:rPr>
              <w:t xml:space="preserve">r_refi_cnt</w:t>
            </w:r>
            <w:r>
              <w:t xml:space="preserve">.</w:t>
            </w:r>
          </w:p>
        </w:tc>
      </w:tr>
      <w:tr>
        <w:tc>
          <w:tcPr/>
          <w:p>
            <w:pPr>
              <w:pStyle w:val="Compact"/>
              <w:jc w:val="left"/>
            </w:pPr>
            <w:r>
              <w:rPr>
                <w:rStyle w:val="VerbatimChar"/>
              </w:rPr>
              <w:t xml:space="preserve">refresh_burst_i</w:t>
            </w:r>
          </w:p>
        </w:tc>
        <w:tc>
          <w:tcPr/>
          <w:p>
            <w:pPr>
              <w:pStyle w:val="Compact"/>
              <w:jc w:val="left"/>
            </w:pPr>
            <w:r>
              <w:t xml:space="preserve">4</w:t>
            </w:r>
          </w:p>
        </w:tc>
        <w:tc>
          <w:tcPr/>
          <w:p>
            <w:pPr>
              <w:pStyle w:val="Compact"/>
              <w:jc w:val="left"/>
            </w:pPr>
            <w:r>
              <w:t xml:space="preserve">Desired drain count per request cycle (1..8). Loads the burst quota.</w:t>
            </w:r>
          </w:p>
        </w:tc>
      </w:tr>
      <w:tr>
        <w:tc>
          <w:tcPr/>
          <w:p>
            <w:pPr>
              <w:pStyle w:val="Compact"/>
              <w:jc w:val="left"/>
            </w:pPr>
            <w:r>
              <w:rPr>
                <w:rStyle w:val="VerbatimChar"/>
              </w:rPr>
              <w:t xml:space="preserve">refpb_mode_i</w:t>
            </w:r>
          </w:p>
        </w:tc>
        <w:tc>
          <w:tcPr/>
          <w:p>
            <w:pPr>
              <w:pStyle w:val="Compact"/>
              <w:jc w:val="left"/>
            </w:pPr>
            <w:r>
              <w:t xml:space="preserve">1</w:t>
            </w:r>
          </w:p>
        </w:tc>
        <w:tc>
          <w:tcPr/>
          <w:p>
            <w:pPr>
              <w:pStyle w:val="Compact"/>
              <w:jc w:val="left"/>
            </w:pPr>
            <w:r>
              <w:t xml:space="preserve">0 = REFab, 1 = REFpb (LPDDR2). Selects</w:t>
            </w:r>
            <w:r>
              <w:t xml:space="preserve"> </w:t>
            </w:r>
            <w:r>
              <w:rPr>
                <w:rStyle w:val="VerbatimChar"/>
              </w:rPr>
              <w:t xml:space="preserve">refresh_kind_o</w:t>
            </w:r>
            <w:r>
              <w:t xml:space="preserve"> </w:t>
            </w:r>
            <w:r>
              <w:t xml:space="preserve">and enables the rotor.</w:t>
            </w:r>
          </w:p>
        </w:tc>
      </w:tr>
      <w:tr>
        <w:tc>
          <w:tcPr/>
          <w:p>
            <w:pPr>
              <w:pStyle w:val="Compact"/>
              <w:jc w:val="left"/>
            </w:pPr>
            <w:r>
              <w:rPr>
                <w:rStyle w:val="VerbatimChar"/>
              </w:rPr>
              <w:t xml:space="preserve">enable_i</w:t>
            </w:r>
          </w:p>
        </w:tc>
        <w:tc>
          <w:tcPr/>
          <w:p>
            <w:pPr>
              <w:pStyle w:val="Compact"/>
              <w:jc w:val="left"/>
            </w:pPr>
            <w:r>
              <w:t xml:space="preserve">1</w:t>
            </w:r>
          </w:p>
        </w:tc>
        <w:tc>
          <w:tcPr/>
          <w:p>
            <w:pPr>
              <w:pStyle w:val="Compact"/>
              <w:jc w:val="left"/>
            </w:pPr>
            <w:r>
              <w:t xml:space="preserve">From</w:t>
            </w:r>
            <w:r>
              <w:t xml:space="preserve"> </w:t>
            </w:r>
            <w:r>
              <w:rPr>
                <w:rStyle w:val="VerbatimChar"/>
              </w:rPr>
              <w:t xml:space="preserve">init_sequencer</w:t>
            </w:r>
            <w:r>
              <w:t xml:space="preserve"> </w:t>
            </w:r>
            <w:r>
              <w:t xml:space="preserve">(init done). Gates the tREFI counter and accumulation.</w:t>
            </w:r>
          </w:p>
        </w:tc>
      </w:tr>
      <w:tr>
        <w:tc>
          <w:tcPr/>
          <w:p>
            <w:pPr>
              <w:pStyle w:val="Compact"/>
              <w:jc w:val="left"/>
            </w:pPr>
            <w:r>
              <w:rPr>
                <w:rStyle w:val="VerbatimChar"/>
              </w:rPr>
              <w:t xml:space="preserve">postpone_limit_i</w:t>
            </w:r>
          </w:p>
        </w:tc>
        <w:tc>
          <w:tcPr/>
          <w:p>
            <w:pPr>
              <w:pStyle w:val="Compact"/>
              <w:jc w:val="left"/>
            </w:pPr>
            <w:r>
              <w:t xml:space="preserve">4</w:t>
            </w:r>
          </w:p>
        </w:tc>
        <w:tc>
          <w:tcPr/>
          <w:p>
            <w:pPr>
              <w:pStyle w:val="Compact"/>
              <w:jc w:val="left"/>
            </w:pPr>
            <w:r>
              <w:rPr>
                <w:rStyle w:val="VerbatimChar"/>
              </w:rPr>
              <w:t xml:space="preserve">REF_CTRL.postpone_limit</w:t>
            </w:r>
            <w:r>
              <w:t xml:space="preserve"> </w:t>
            </w:r>
            <w:r>
              <w:t xml:space="preserve">— defer under demand, clamped to 7. 0 = strict.</w:t>
            </w:r>
          </w:p>
        </w:tc>
      </w:tr>
      <w:tr>
        <w:tc>
          <w:tcPr/>
          <w:p>
            <w:pPr>
              <w:pStyle w:val="Compact"/>
              <w:jc w:val="left"/>
            </w:pPr>
            <w:r>
              <w:rPr>
                <w:rStyle w:val="VerbatimChar"/>
              </w:rPr>
              <w:t xml:space="preserve">pullin_limit_i</w:t>
            </w:r>
          </w:p>
        </w:tc>
        <w:tc>
          <w:tcPr/>
          <w:p>
            <w:pPr>
              <w:pStyle w:val="Compact"/>
              <w:jc w:val="left"/>
            </w:pPr>
            <w:r>
              <w:t xml:space="preserve">4</w:t>
            </w:r>
          </w:p>
        </w:tc>
        <w:tc>
          <w:tcPr/>
          <w:p>
            <w:pPr>
              <w:pStyle w:val="Compact"/>
              <w:jc w:val="left"/>
            </w:pPr>
            <w:r>
              <w:rPr>
                <w:rStyle w:val="VerbatimChar"/>
              </w:rPr>
              <w:t xml:space="preserve">REF_CTRL.pullin_limit</w:t>
            </w:r>
            <w:r>
              <w:t xml:space="preserve"> </w:t>
            </w:r>
            <w:r>
              <w:t xml:space="preserve">— run ahead on confirmed idle, clamped to 8. 0 = off.</w:t>
            </w:r>
          </w:p>
        </w:tc>
      </w:tr>
      <w:tr>
        <w:tc>
          <w:tcPr/>
          <w:p>
            <w:pPr>
              <w:pStyle w:val="Compact"/>
              <w:jc w:val="left"/>
            </w:pPr>
            <w:r>
              <w:rPr>
                <w:rStyle w:val="VerbatimChar"/>
              </w:rPr>
              <w:t xml:space="preserve">demand_i</w:t>
            </w:r>
          </w:p>
        </w:tc>
        <w:tc>
          <w:tcPr/>
          <w:p>
            <w:pPr>
              <w:pStyle w:val="Compact"/>
              <w:jc w:val="left"/>
            </w:pPr>
            <w:r>
              <w:t xml:space="preserve">1</w:t>
            </w:r>
          </w:p>
        </w:tc>
        <w:tc>
          <w:tcPr/>
          <w:p>
            <w:pPr>
              <w:pStyle w:val="Compact"/>
              <w:jc w:val="left"/>
            </w:pPr>
            <w:r>
              <w:t xml:space="preserve">Scheduler CAM occupancy (any read/write waiting). Feeds the idle hysteresis.</w:t>
            </w:r>
          </w:p>
        </w:tc>
      </w:tr>
      <w:tr>
        <w:tc>
          <w:tcPr/>
          <w:p>
            <w:pPr>
              <w:pStyle w:val="Compact"/>
              <w:jc w:val="left"/>
            </w:pPr>
            <w:r>
              <w:rPr>
                <w:rStyle w:val="VerbatimChar"/>
              </w:rPr>
              <w:t xml:space="preserve">refresh_grant_i</w:t>
            </w:r>
          </w:p>
        </w:tc>
        <w:tc>
          <w:tcPr/>
          <w:p>
            <w:pPr>
              <w:pStyle w:val="Compact"/>
              <w:jc w:val="left"/>
            </w:pPr>
            <w:r>
              <w:t xml:space="preserve">1</w:t>
            </w:r>
          </w:p>
        </w:tc>
        <w:tc>
          <w:tcPr/>
          <w:p>
            <w:pPr>
              <w:pStyle w:val="Compact"/>
              <w:jc w:val="left"/>
            </w:pPr>
            <w:r>
              <w:t xml:space="preserve">Pulsed by the scheduler when it issues a REF on the DFI bus.</w:t>
            </w:r>
          </w:p>
        </w:tc>
      </w:tr>
    </w:tbl>
    <w:bookmarkEnd w:id="265"/>
    <w:bookmarkStart w:id="266" w:name="outputs"/>
    <w:p>
      <w:pPr>
        <w:pStyle w:val="Heading3"/>
        <w:spacing w:before="200" w:after="80"/>
      </w:pPr>
      <w:r>
        <w:rPr>
          <w:rStyle w:val="SectionNumber"/>
          <w:b/>
          <w:color w:val="404040"/>
          <w:sz w:val="24"/>
        </w:rPr>
        <w:t xml:space="preserve">23.4.3</w:t>
      </w:r>
      <w:r>
        <w:rPr>
          <w:b/>
          <w:color w:val="404040"/>
          <w:sz w:val="24"/>
        </w:rPr>
        <w:tab/>
      </w:r>
      <w:r>
        <w:rPr>
          <w:b/>
          <w:color w:val="404040"/>
          <w:sz w:val="24"/>
        </w:rPr>
        <w:t xml:space="preserve">Outputs</w:t>
      </w:r>
    </w:p>
    <w:tbl>
      <w:tblPr>
        <w:tblStyle w:val="Table"/>
        <w:tblW w:type="pct" w:w="5000"/>
        <w:tblLook w:firstRow="1" w:lastRow="0" w:firstColumn="0" w:lastColumn="0" w:noHBand="0" w:noVBand="0" w:val="0020"/>
        <w:jc w:val="start"/>
      </w:tblPr>
      <w:tblGrid>
        <w:gridCol w:w="1999"/>
        <w:gridCol w:w="692"/>
        <w:gridCol w:w="5228"/>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refresh_req_o</w:t>
            </w:r>
          </w:p>
        </w:tc>
        <w:tc>
          <w:tcPr/>
          <w:p>
            <w:pPr>
              <w:pStyle w:val="Compact"/>
              <w:jc w:val="left"/>
            </w:pPr>
            <w:r>
              <w:t xml:space="preserve">1</w:t>
            </w:r>
          </w:p>
        </w:tc>
        <w:tc>
          <w:tcPr/>
          <w:p>
            <w:pPr>
              <w:pStyle w:val="Compact"/>
              <w:jc w:val="left"/>
            </w:pPr>
            <w:r>
              <w:t xml:space="preserve">Credit-shaped request (see 2b), registered.</w:t>
            </w:r>
          </w:p>
        </w:tc>
      </w:tr>
      <w:tr>
        <w:tc>
          <w:tcPr/>
          <w:p>
            <w:pPr>
              <w:pStyle w:val="Compact"/>
              <w:jc w:val="left"/>
            </w:pPr>
            <w:r>
              <w:rPr>
                <w:rStyle w:val="VerbatimChar"/>
              </w:rPr>
              <w:t xml:space="preserve">pending_refreshes_o</w:t>
            </w:r>
          </w:p>
        </w:tc>
        <w:tc>
          <w:tcPr/>
          <w:p>
            <w:pPr>
              <w:pStyle w:val="Compact"/>
              <w:jc w:val="left"/>
            </w:pPr>
            <w:r>
              <w:t xml:space="preserve">4</w:t>
            </w:r>
          </w:p>
        </w:tc>
        <w:tc>
          <w:tcPr/>
          <w:p>
            <w:pPr>
              <w:pStyle w:val="Compact"/>
              <w:jc w:val="left"/>
            </w:pPr>
            <w:r>
              <w:t xml:space="preserve">Current postponed-refresh count (0..8).</w:t>
            </w:r>
          </w:p>
        </w:tc>
      </w:tr>
      <w:tr>
        <w:tc>
          <w:tcPr/>
          <w:p>
            <w:pPr>
              <w:pStyle w:val="Compact"/>
              <w:jc w:val="left"/>
            </w:pPr>
            <w:r>
              <w:rPr>
                <w:rStyle w:val="VerbatimChar"/>
              </w:rPr>
              <w:t xml:space="preserve">refresh_drain_active_o</w:t>
            </w:r>
          </w:p>
        </w:tc>
        <w:tc>
          <w:tcPr/>
          <w:p>
            <w:pPr>
              <w:pStyle w:val="Compact"/>
              <w:jc w:val="left"/>
            </w:pPr>
            <w:r>
              <w:t xml:space="preserve">1</w:t>
            </w:r>
          </w:p>
        </w:tc>
        <w:tc>
          <w:tcPr/>
          <w:p>
            <w:pPr>
              <w:pStyle w:val="Compact"/>
              <w:jc w:val="left"/>
            </w:pPr>
            <w:r>
              <w:t xml:space="preserve">Burst quota owed, pending nonzero AND request asserted — keep granting REF.</w:t>
            </w:r>
          </w:p>
        </w:tc>
      </w:tr>
      <w:tr>
        <w:tc>
          <w:tcPr/>
          <w:p>
            <w:pPr>
              <w:pStyle w:val="Compact"/>
              <w:jc w:val="left"/>
            </w:pPr>
            <w:r>
              <w:rPr>
                <w:rStyle w:val="VerbatimChar"/>
              </w:rPr>
              <w:t xml:space="preserve">refresh_kind_o</w:t>
            </w:r>
          </w:p>
        </w:tc>
        <w:tc>
          <w:tcPr/>
          <w:p>
            <w:pPr>
              <w:pStyle w:val="Compact"/>
              <w:jc w:val="left"/>
            </w:pPr>
            <w:r>
              <w:t xml:space="preserve">1</w:t>
            </w:r>
          </w:p>
        </w:tc>
        <w:tc>
          <w:tcPr/>
          <w:p>
            <w:pPr>
              <w:pStyle w:val="Compact"/>
              <w:jc w:val="left"/>
            </w:pPr>
            <w:r>
              <w:t xml:space="preserve">Registered</w:t>
            </w:r>
            <w:r>
              <w:t xml:space="preserve"> </w:t>
            </w:r>
            <w:r>
              <w:rPr>
                <w:rStyle w:val="VerbatimChar"/>
              </w:rPr>
              <w:t xml:space="preserve">refpb_mode_i</w:t>
            </w:r>
            <w:r>
              <w:t xml:space="preserve"> </w:t>
            </w:r>
            <w:r>
              <w:t xml:space="preserve">(0 = REFab, 1 = REFpb).</w:t>
            </w:r>
          </w:p>
        </w:tc>
      </w:tr>
      <w:tr>
        <w:tc>
          <w:tcPr/>
          <w:p>
            <w:pPr>
              <w:pStyle w:val="Compact"/>
              <w:jc w:val="left"/>
            </w:pPr>
            <w:r>
              <w:rPr>
                <w:rStyle w:val="VerbatimChar"/>
              </w:rPr>
              <w:t xml:space="preserve">refresh_bank_o</w:t>
            </w:r>
          </w:p>
        </w:tc>
        <w:tc>
          <w:tcPr/>
          <w:p>
            <w:pPr>
              <w:pStyle w:val="Compact"/>
              <w:jc w:val="left"/>
            </w:pPr>
            <w:r>
              <w:rPr>
                <w:rStyle w:val="VerbatimChar"/>
              </w:rPr>
              <w:t xml:space="preserve">BA_W</w:t>
            </w:r>
          </w:p>
        </w:tc>
        <w:tc>
          <w:tcPr/>
          <w:p>
            <w:pPr>
              <w:pStyle w:val="Compact"/>
              <w:jc w:val="left"/>
            </w:pPr>
            <w:r>
              <w:t xml:space="preserve">REFpb target bank from the rotor (valid in REFpb mode).</w:t>
            </w:r>
          </w:p>
        </w:tc>
      </w:tr>
    </w:tbl>
    <w:bookmarkEnd w:id="266"/>
    <w:bookmarkStart w:id="267" w:name="observability-obs_-future-csr-readout"/>
    <w:p>
      <w:pPr>
        <w:pStyle w:val="Heading3"/>
        <w:spacing w:before="200" w:after="80"/>
      </w:pPr>
      <w:r>
        <w:rPr>
          <w:rStyle w:val="SectionNumber"/>
          <w:b/>
          <w:color w:val="404040"/>
          <w:sz w:val="24"/>
        </w:rPr>
        <w:t xml:space="preserve">23.4.4</w:t>
      </w:r>
      <w:r>
        <w:rPr>
          <w:b/>
          <w:color w:val="404040"/>
          <w:sz w:val="24"/>
        </w:rPr>
        <w:tab/>
      </w:r>
      <w:r>
        <w:rPr>
          <w:b/>
          <w:color w:val="404040"/>
          <w:sz w:val="24"/>
        </w:rPr>
        <w:t xml:space="preserve">Observability (</w:t>
      </w:r>
      <w:r>
        <w:rPr>
          <w:rStyle w:val="VerbatimChar"/>
          <w:b/>
          <w:color w:val="404040"/>
          <w:sz w:val="24"/>
        </w:rPr>
        <w:t xml:space="preserve">obs_*</w:t>
      </w:r>
      <w:r>
        <w:rPr>
          <w:b/>
          <w:color w:val="404040"/>
          <w:sz w:val="24"/>
        </w:rPr>
        <w:t xml:space="preserve">, future CSR readout)</w:t>
      </w:r>
    </w:p>
    <w:tbl>
      <w:tblPr>
        <w:tblStyle w:val="Table"/>
        <w:tblW w:type="pct" w:w="5000"/>
        <w:tblLook w:firstRow="1" w:lastRow="0" w:firstColumn="0" w:lastColumn="0" w:noHBand="0" w:noVBand="0" w:val="0020"/>
        <w:jc w:val="start"/>
      </w:tblPr>
      <w:tblGrid>
        <w:gridCol w:w="2357"/>
        <w:gridCol w:w="754"/>
        <w:gridCol w:w="4808"/>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Source</w:t>
            </w:r>
          </w:p>
        </w:tc>
      </w:tr>
      <w:tr>
        <w:tc>
          <w:tcPr/>
          <w:p>
            <w:pPr>
              <w:pStyle w:val="Compact"/>
              <w:jc w:val="left"/>
            </w:pPr>
            <w:r>
              <w:rPr>
                <w:rStyle w:val="VerbatimChar"/>
              </w:rPr>
              <w:t xml:space="preserve">obs_refi_cnt_o</w:t>
            </w:r>
          </w:p>
        </w:tc>
        <w:tc>
          <w:tcPr/>
          <w:p>
            <w:pPr>
              <w:pStyle w:val="Compact"/>
              <w:jc w:val="left"/>
            </w:pPr>
            <w:r>
              <w:t xml:space="preserve">16</w:t>
            </w:r>
          </w:p>
        </w:tc>
        <w:tc>
          <w:tcPr/>
          <w:p>
            <w:pPr>
              <w:pStyle w:val="Compact"/>
              <w:jc w:val="left"/>
            </w:pPr>
            <w:r>
              <w:t xml:space="preserve">Current</w:t>
            </w:r>
            <w:r>
              <w:t xml:space="preserve"> </w:t>
            </w:r>
            <w:r>
              <w:rPr>
                <w:rStyle w:val="VerbatimChar"/>
              </w:rPr>
              <w:t xml:space="preserve">r_refi_cnt</w:t>
            </w:r>
            <w:r>
              <w:t xml:space="preserve"> </w:t>
            </w:r>
            <w:r>
              <w:t xml:space="preserve">value</w:t>
            </w:r>
          </w:p>
        </w:tc>
      </w:tr>
      <w:tr>
        <w:tc>
          <w:tcPr/>
          <w:p>
            <w:pPr>
              <w:pStyle w:val="Compact"/>
              <w:jc w:val="left"/>
            </w:pPr>
            <w:r>
              <w:rPr>
                <w:rStyle w:val="VerbatimChar"/>
              </w:rPr>
              <w:t xml:space="preserve">obs_drain_remaining_o</w:t>
            </w:r>
          </w:p>
        </w:tc>
        <w:tc>
          <w:tcPr/>
          <w:p>
            <w:pPr>
              <w:pStyle w:val="Compact"/>
              <w:jc w:val="left"/>
            </w:pPr>
            <w:r>
              <w:t xml:space="preserve">4</w:t>
            </w:r>
          </w:p>
        </w:tc>
        <w:tc>
          <w:tcPr/>
          <w:p>
            <w:pPr>
              <w:pStyle w:val="Compact"/>
              <w:jc w:val="left"/>
            </w:pPr>
            <w:r>
              <w:t xml:space="preserve">Current</w:t>
            </w:r>
            <w:r>
              <w:t xml:space="preserve"> </w:t>
            </w:r>
            <w:r>
              <w:rPr>
                <w:rStyle w:val="VerbatimChar"/>
              </w:rPr>
              <w:t xml:space="preserve">r_burst_remaining</w:t>
            </w:r>
            <w:r>
              <w:t xml:space="preserve"> </w:t>
            </w:r>
            <w:r>
              <w:t xml:space="preserve">value</w:t>
            </w:r>
          </w:p>
        </w:tc>
      </w:tr>
      <w:tr>
        <w:tc>
          <w:tcPr/>
          <w:p>
            <w:pPr>
              <w:pStyle w:val="Compact"/>
              <w:jc w:val="left"/>
            </w:pPr>
            <w:r>
              <w:rPr>
                <w:rStyle w:val="VerbatimChar"/>
              </w:rPr>
              <w:t xml:space="preserve">obs_bank_rotor_o</w:t>
            </w:r>
          </w:p>
        </w:tc>
        <w:tc>
          <w:tcPr/>
          <w:p>
            <w:pPr>
              <w:pStyle w:val="Compact"/>
              <w:jc w:val="left"/>
            </w:pPr>
            <w:r>
              <w:rPr>
                <w:rStyle w:val="VerbatimChar"/>
              </w:rPr>
              <w:t xml:space="preserve">BA_W</w:t>
            </w:r>
          </w:p>
        </w:tc>
        <w:tc>
          <w:tcPr/>
          <w:p>
            <w:pPr>
              <w:pStyle w:val="Compact"/>
              <w:jc w:val="left"/>
            </w:pPr>
            <w:r>
              <w:t xml:space="preserve">Current</w:t>
            </w:r>
            <w:r>
              <w:t xml:space="preserve"> </w:t>
            </w:r>
            <w:r>
              <w:rPr>
                <w:rStyle w:val="VerbatimChar"/>
              </w:rPr>
              <w:t xml:space="preserve">r_bank_rotor</w:t>
            </w:r>
            <w:r>
              <w:t xml:space="preserve"> </w:t>
            </w:r>
            <w:r>
              <w:t xml:space="preserve">value</w:t>
            </w:r>
          </w:p>
        </w:tc>
      </w:tr>
      <w:tr>
        <w:tc>
          <w:tcPr/>
          <w:p>
            <w:pPr>
              <w:pStyle w:val="Compact"/>
              <w:jc w:val="left"/>
            </w:pPr>
            <w:r>
              <w:rPr>
                <w:rStyle w:val="VerbatimChar"/>
              </w:rPr>
              <w:t xml:space="preserve">obs_grants_total_o</w:t>
            </w:r>
          </w:p>
        </w:tc>
        <w:tc>
          <w:tcPr/>
          <w:p>
            <w:pPr>
              <w:pStyle w:val="Compact"/>
              <w:jc w:val="left"/>
            </w:pPr>
            <w:r>
              <w:t xml:space="preserve">16</w:t>
            </w:r>
          </w:p>
        </w:tc>
        <w:tc>
          <w:tcPr/>
          <w:p>
            <w:pPr>
              <w:pStyle w:val="Compact"/>
              <w:jc w:val="left"/>
            </w:pPr>
            <w:r>
              <w:t xml:space="preserve">Total accepted grants (</w:t>
            </w:r>
            <w:r>
              <w:rPr>
                <w:rStyle w:val="VerbatimChar"/>
              </w:rPr>
              <w:t xml:space="preserve">r_grants_total</w:t>
            </w:r>
            <w:r>
              <w:t xml:space="preserve">)</w:t>
            </w:r>
          </w:p>
        </w:tc>
      </w:tr>
      <w:tr>
        <w:tc>
          <w:tcPr/>
          <w:p>
            <w:pPr>
              <w:pStyle w:val="Compact"/>
              <w:jc w:val="left"/>
            </w:pPr>
            <w:r>
              <w:rPr>
                <w:rStyle w:val="VerbatimChar"/>
              </w:rPr>
              <w:t xml:space="preserve">obs_pullin_credit_o</w:t>
            </w:r>
          </w:p>
        </w:tc>
        <w:tc>
          <w:tcPr/>
          <w:p>
            <w:pPr>
              <w:pStyle w:val="Compact"/>
              <w:jc w:val="left"/>
            </w:pPr>
            <w:r>
              <w:t xml:space="preserve">4</w:t>
            </w:r>
          </w:p>
        </w:tc>
        <w:tc>
          <w:tcPr/>
          <w:p>
            <w:pPr>
              <w:pStyle w:val="Compact"/>
              <w:jc w:val="left"/>
            </w:pPr>
            <w:r>
              <w:t xml:space="preserve">Current pull-in credit (</w:t>
            </w:r>
            <w:r>
              <w:rPr>
                <w:rStyle w:val="VerbatimChar"/>
              </w:rPr>
              <w:t xml:space="preserve">r_pullin</w:t>
            </w:r>
            <w:r>
              <w:t xml:space="preserve">)</w:t>
            </w:r>
          </w:p>
        </w:tc>
      </w:tr>
    </w:tbl>
    <w:p>
      <w:pPr>
        <w:pStyle w:val="BodyText"/>
      </w:pPr>
      <w:r>
        <w:rPr>
          <w:sz w:val="20"/>
        </w:rPr>
        <w:t xml:space="preserve">These are wired out for future CSR/telemetry hookup; no CSR block consumes</w:t>
      </w:r>
      <w:r>
        <w:rPr>
          <w:sz w:val="20"/>
        </w:rPr>
        <w:t xml:space="preserve"> </w:t>
      </w:r>
      <w:r>
        <w:rPr>
          <w:sz w:val="20"/>
        </w:rPr>
        <w:t xml:space="preserve">them yet.</w:t>
      </w:r>
    </w:p>
    <w:p>
      <w:r>
        <w:rPr>
          <w:sz w:val="20"/>
        </w:rPr>
        <w:pict>
          <v:rect style="width:0;height:1.5pt" o:hralign="center" o:hrstd="t" o:hr="t"/>
        </w:pict>
      </w:r>
    </w:p>
    <w:bookmarkEnd w:id="267"/>
    <w:bookmarkEnd w:id="268"/>
    <w:bookmarkStart w:id="269" w:name="timing-behavior"/>
    <w:p>
      <w:pPr>
        <w:pStyle w:val="Heading2"/>
        <w:spacing w:before="280" w:after="80"/>
        <w:pBdr>
          <w:bottom w:val="single" w:sz="12" w:color="228B22"/>
        </w:pBdr>
      </w:pPr>
      <w:r>
        <w:rPr>
          <w:rStyle w:val="SectionNumber"/>
          <w:b/>
          <w:color w:val="228B22"/>
          <w:sz w:val="28"/>
        </w:rPr>
        <w:t xml:space="preserve">23.5</w:t>
      </w:r>
      <w:r>
        <w:rPr>
          <w:b/>
          <w:color w:val="228B22"/>
          <w:sz w:val="28"/>
        </w:rPr>
        <w:tab/>
      </w:r>
      <w:r>
        <w:rPr>
          <w:b/>
          <w:color w:val="228B22"/>
          <w:sz w:val="28"/>
        </w:rPr>
        <w:t xml:space="preserve">Timing / Behavior</w:t>
      </w:r>
    </w:p>
    <w:p>
      <w:pPr>
        <w:numPr>
          <w:ilvl w:val="0"/>
          <w:numId w:val="1067"/>
        </w:numPr>
        <w:pStyle w:val="Compact"/>
      </w:pPr>
      <w:r>
        <w:rPr>
          <w:bCs/>
          <w:b/>
        </w:rPr>
        <w:t xml:space="preserve">Reset.</w:t>
      </w:r>
      <w:r>
        <w:t xml:space="preserve"> </w:t>
      </w:r>
      <w:r>
        <w:t xml:space="preserve">All registers clear to 0.</w:t>
      </w:r>
      <w:r>
        <w:t xml:space="preserve"> </w:t>
      </w:r>
      <w:r>
        <w:rPr>
          <w:rStyle w:val="VerbatimChar"/>
        </w:rPr>
        <w:t xml:space="preserve">refresh_req_o</w:t>
      </w:r>
      <w:r>
        <w:t xml:space="preserve">,</w:t>
      </w:r>
      <w:r>
        <w:t xml:space="preserve"> </w:t>
      </w:r>
      <w:r>
        <w:rPr>
          <w:rStyle w:val="VerbatimChar"/>
        </w:rPr>
        <w:t xml:space="preserve">refresh_drain_active_o</w:t>
      </w:r>
      <w:r>
        <w:t xml:space="preserve">,</w:t>
      </w:r>
      <w:r>
        <w:t xml:space="preserve"> </w:t>
      </w:r>
      <w:r>
        <w:rPr>
          <w:rStyle w:val="VerbatimChar"/>
        </w:rPr>
        <w:t xml:space="preserve">refresh_kind_o</w:t>
      </w:r>
      <w:r>
        <w:t xml:space="preserve">,</w:t>
      </w:r>
      <w:r>
        <w:t xml:space="preserve"> </w:t>
      </w:r>
      <w:r>
        <w:rPr>
          <w:rStyle w:val="VerbatimChar"/>
        </w:rPr>
        <w:t xml:space="preserve">refresh_bank_o</w:t>
      </w:r>
      <w:r>
        <w:t xml:space="preserve">, and every</w:t>
      </w:r>
      <w:r>
        <w:t xml:space="preserve"> </w:t>
      </w:r>
      <w:r>
        <w:rPr>
          <w:rStyle w:val="VerbatimChar"/>
        </w:rPr>
        <w:t xml:space="preserve">obs_*</w:t>
      </w:r>
      <w:r>
        <w:t xml:space="preserve"> </w:t>
      </w:r>
      <w:r>
        <w:t xml:space="preserve">output reset to 0.</w:t>
      </w:r>
    </w:p>
    <w:p>
      <w:pPr>
        <w:numPr>
          <w:ilvl w:val="0"/>
          <w:numId w:val="1067"/>
        </w:numPr>
        <w:pStyle w:val="Compact"/>
      </w:pPr>
      <w:r>
        <w:rPr>
          <w:bCs/>
          <w:b/>
        </w:rPr>
        <w:t xml:space="preserve">Init gating.</w:t>
      </w:r>
      <w:r>
        <w:t xml:space="preserve"> </w:t>
      </w:r>
      <w:r>
        <w:t xml:space="preserve">With</w:t>
      </w:r>
      <w:r>
        <w:t xml:space="preserve"> </w:t>
      </w:r>
      <w:r>
        <w:rPr>
          <w:rStyle w:val="VerbatimChar"/>
        </w:rPr>
        <w:t xml:space="preserve">enable_i</w:t>
      </w:r>
      <w:r>
        <w:t xml:space="preserve"> </w:t>
      </w:r>
      <w:r>
        <w:t xml:space="preserve">low,</w:t>
      </w:r>
      <w:r>
        <w:t xml:space="preserve"> </w:t>
      </w:r>
      <w:r>
        <w:rPr>
          <w:rStyle w:val="VerbatimChar"/>
        </w:rPr>
        <w:t xml:space="preserve">r_refi_cnt</w:t>
      </w:r>
      <w:r>
        <w:t xml:space="preserve"> </w:t>
      </w:r>
      <w:r>
        <w:t xml:space="preserve">is held at</w:t>
      </w:r>
      <w:r>
        <w:t xml:space="preserve"> </w:t>
      </w:r>
      <w:r>
        <w:rPr>
          <w:rStyle w:val="VerbatimChar"/>
        </w:rPr>
        <w:t xml:space="preserve">t_refi_i</w:t>
      </w:r>
      <w:r>
        <w:t xml:space="preserve"> </w:t>
      </w:r>
      <w:r>
        <w:t xml:space="preserve">and no pending refreshes accumulate — refresh is inert until</w:t>
      </w:r>
      <w:r>
        <w:t xml:space="preserve"> </w:t>
      </w:r>
      <w:r>
        <w:rPr>
          <w:rStyle w:val="VerbatimChar"/>
        </w:rPr>
        <w:t xml:space="preserve">init_sequencer</w:t>
      </w:r>
      <w:r>
        <w:t xml:space="preserve"> </w:t>
      </w:r>
      <w:r>
        <w:t xml:space="preserve">releases</w:t>
      </w:r>
      <w:r>
        <w:t xml:space="preserve"> </w:t>
      </w:r>
      <w:r>
        <w:rPr>
          <w:rStyle w:val="VerbatimChar"/>
        </w:rPr>
        <w:t xml:space="preserve">enable_i</w:t>
      </w:r>
      <w:r>
        <w:t xml:space="preserve">.</w:t>
      </w:r>
    </w:p>
    <w:p>
      <w:pPr>
        <w:numPr>
          <w:ilvl w:val="0"/>
          <w:numId w:val="1067"/>
        </w:numPr>
        <w:pStyle w:val="Compact"/>
      </w:pPr>
      <w:r>
        <w:rPr>
          <w:bCs/>
          <w:b/>
        </w:rPr>
        <w:t xml:space="preserve">Single-cycle latency.</w:t>
      </w:r>
      <w:r>
        <w:t xml:space="preserve"> </w:t>
      </w:r>
      <w:r>
        <w:t xml:space="preserve">Because there is no FSM, request/drain/bank</w:t>
      </w:r>
      <w:r>
        <w:t xml:space="preserve"> </w:t>
      </w:r>
      <w:r>
        <w:t xml:space="preserve">outputs simply track the counter state one flop behind. When tREFI</w:t>
      </w:r>
      <w:r>
        <w:t xml:space="preserve"> </w:t>
      </w:r>
      <w:r>
        <w:t xml:space="preserve">expires,</w:t>
      </w:r>
      <w:r>
        <w:t xml:space="preserve"> </w:t>
      </w:r>
      <w:r>
        <w:rPr>
          <w:rStyle w:val="VerbatimChar"/>
        </w:rPr>
        <w:t xml:space="preserve">r_pending</w:t>
      </w:r>
      <w:r>
        <w:t xml:space="preserve"> </w:t>
      </w:r>
      <w:r>
        <w:t xml:space="preserve">rises the next cycle and</w:t>
      </w:r>
      <w:r>
        <w:t xml:space="preserve"> </w:t>
      </w:r>
      <w:r>
        <w:rPr>
          <w:rStyle w:val="VerbatimChar"/>
        </w:rPr>
        <w:t xml:space="preserve">refresh_req_o</w:t>
      </w:r>
      <w:r>
        <w:t xml:space="preserve"> </w:t>
      </w:r>
      <w:r>
        <w:t xml:space="preserve">follows the</w:t>
      </w:r>
      <w:r>
        <w:t xml:space="preserve"> </w:t>
      </w:r>
      <w:r>
        <w:t xml:space="preserve">cycle after (output flop stage).</w:t>
      </w:r>
    </w:p>
    <w:p>
      <w:pPr>
        <w:numPr>
          <w:ilvl w:val="0"/>
          <w:numId w:val="1067"/>
        </w:numPr>
        <w:pStyle w:val="Compact"/>
      </w:pPr>
      <w:r>
        <w:rPr>
          <w:bCs/>
          <w:b/>
        </w:rPr>
        <w:t xml:space="preserve">Grant handshake.</w:t>
      </w:r>
      <w:r>
        <w:t xml:space="preserve"> </w:t>
      </w:r>
      <w:r>
        <w:t xml:space="preserve">The module never blocks on a grant. It exports its</w:t>
      </w:r>
      <w:r>
        <w:t xml:space="preserve"> </w:t>
      </w:r>
      <w:r>
        <w:t xml:space="preserve">request and drain hint; the scheduler decides when to pulse</w:t>
      </w:r>
      <w:r>
        <w:t xml:space="preserve"> </w:t>
      </w:r>
      <w:r>
        <w:rPr>
          <w:rStyle w:val="VerbatimChar"/>
        </w:rPr>
        <w:t xml:space="preserve">refresh_grant_i</w:t>
      </w:r>
      <w:r>
        <w:t xml:space="preserve">, and the module bookkeeps against those pulses.</w:t>
      </w:r>
    </w:p>
    <w:p>
      <w:pPr>
        <w:numPr>
          <w:ilvl w:val="0"/>
          <w:numId w:val="1067"/>
        </w:numPr>
        <w:pStyle w:val="Compact"/>
      </w:pPr>
      <w:r>
        <w:rPr>
          <w:bCs/>
          <w:b/>
        </w:rPr>
        <w:t xml:space="preserve">Priority, not handshake.</w:t>
      </w:r>
      <w:r>
        <w:t xml:space="preserve"> </w:t>
      </w:r>
      <w:r>
        <w:t xml:space="preserve">Refresh wins against other scheduler</w:t>
      </w:r>
      <w:r>
        <w:t xml:space="preserve"> </w:t>
      </w:r>
      <w:r>
        <w:t xml:space="preserve">commands by priority in</w:t>
      </w:r>
      <w:r>
        <w:t xml:space="preserve"> </w:t>
      </w:r>
      <w:r>
        <w:rPr>
          <w:rStyle w:val="VerbatimChar"/>
        </w:rPr>
        <w:t xml:space="preserve">pumice_cmd_arbiter</w:t>
      </w:r>
      <w:r>
        <w:t xml:space="preserve">; there is no per-bank</w:t>
      </w:r>
      <w:r>
        <w:t xml:space="preserve"> </w:t>
      </w:r>
      <w:r>
        <w:rPr>
          <w:rStyle w:val="VerbatimChar"/>
        </w:rPr>
        <w:t xml:space="preserve">refresh_req</w:t>
      </w:r>
      <w:r>
        <w:t xml:space="preserve">/</w:t>
      </w:r>
      <w:r>
        <w:rPr>
          <w:rStyle w:val="VerbatimChar"/>
        </w:rPr>
        <w:t xml:space="preserve">refresh_gnt</w:t>
      </w:r>
      <w:r>
        <w:t xml:space="preserve"> </w:t>
      </w:r>
      <w:r>
        <w:t xml:space="preserve">array and no bank-machine handshake.</w:t>
      </w:r>
    </w:p>
    <w:p>
      <w:r>
        <w:rPr>
          <w:sz w:val="20"/>
        </w:rPr>
        <w:pict>
          <v:rect style="width:0;height:1.5pt" o:hralign="center" o:hrstd="t" o:hr="t"/>
        </w:pict>
      </w:r>
    </w:p>
    <w:bookmarkEnd w:id="269"/>
    <w:bookmarkStart w:id="270" w:name="verification-notes-cocotb-test-plan-1"/>
    <w:p>
      <w:pPr>
        <w:pStyle w:val="Heading2"/>
        <w:spacing w:before="280" w:after="80"/>
        <w:pBdr>
          <w:bottom w:val="single" w:sz="12" w:color="228B22"/>
        </w:pBdr>
      </w:pPr>
      <w:r>
        <w:rPr>
          <w:rStyle w:val="SectionNumber"/>
          <w:b/>
          <w:color w:val="228B22"/>
          <w:sz w:val="28"/>
        </w:rPr>
        <w:t xml:space="preserve">23.6</w:t>
      </w:r>
      <w:r>
        <w:rPr>
          <w:b/>
          <w:color w:val="228B22"/>
          <w:sz w:val="28"/>
        </w:rPr>
        <w:tab/>
      </w:r>
      <w:r>
        <w:rPr>
          <w:b/>
          <w:color w:val="228B22"/>
          <w:sz w:val="28"/>
        </w:rPr>
        <w:t xml:space="preserve">Verification Notes (cocotb test plan)</w:t>
      </w:r>
    </w:p>
    <w:tbl>
      <w:tblPr>
        <w:tblStyle w:val="Table"/>
        <w:tblW w:type="pct" w:w="5000"/>
        <w:tblLook w:firstRow="1" w:lastRow="0" w:firstColumn="0" w:lastColumn="0" w:noHBand="0" w:noVBand="0" w:val="0020"/>
        <w:jc w:val="start"/>
      </w:tblPr>
      <w:tblGrid>
        <w:gridCol w:w="4877"/>
        <w:gridCol w:w="3042"/>
      </w:tblGrid>
      <w:tr>
        <w:trPr>
          <w:tblHeader w:val="true"/>
        </w:trPr>
        <w:tc>
          <w:tcPr>
            <w:shd w:val="clear" w:color="auto" w:fill="E0E0E0"/>
          </w:tcPr>
          <w:p>
            <w:pPr>
              <w:pStyle w:val="Compact"/>
              <w:jc w:val="left"/>
            </w:pPr>
            <w:r>
              <w:rPr>
                <w:b/>
                <w:sz w:val="20"/>
              </w:rPr>
              <w:t xml:space="preserve">Scenario</w:t>
            </w:r>
          </w:p>
        </w:tc>
        <w:tc>
          <w:tcPr>
            <w:shd w:val="clear" w:color="auto" w:fill="E0E0E0"/>
          </w:tcPr>
          <w:p>
            <w:pPr>
              <w:pStyle w:val="Compact"/>
              <w:jc w:val="left"/>
            </w:pPr>
            <w:r>
              <w:rPr>
                <w:b/>
                <w:sz w:val="20"/>
              </w:rPr>
              <w:t xml:space="preserve">What it proves</w:t>
            </w:r>
          </w:p>
        </w:tc>
      </w:tr>
      <w:tr>
        <w:tc>
          <w:tcPr/>
          <w:p>
            <w:pPr>
              <w:pStyle w:val="Compact"/>
              <w:jc w:val="left"/>
            </w:pPr>
            <w:r>
              <w:rPr>
                <w:rStyle w:val="VerbatimChar"/>
              </w:rPr>
              <w:t xml:space="preserve">enable_i</w:t>
            </w:r>
            <w:r>
              <w:t xml:space="preserve"> </w:t>
            </w:r>
            <w:r>
              <w:t xml:space="preserve">low:</w:t>
            </w:r>
            <w:r>
              <w:t xml:space="preserve"> </w:t>
            </w:r>
            <w:r>
              <w:rPr>
                <w:rStyle w:val="VerbatimChar"/>
              </w:rPr>
              <w:t xml:space="preserve">t_refi_i</w:t>
            </w:r>
            <w:r>
              <w:t xml:space="preserve"> </w:t>
            </w:r>
            <w:r>
              <w:t xml:space="preserve">loaded, no ticks,</w:t>
            </w:r>
            <w:r>
              <w:t xml:space="preserve"> </w:t>
            </w:r>
            <w:r>
              <w:rPr>
                <w:rStyle w:val="VerbatimChar"/>
              </w:rPr>
              <w:t xml:space="preserve">r_pending</w:t>
            </w:r>
            <w:r>
              <w:t xml:space="preserve"> </w:t>
            </w:r>
            <w:r>
              <w:t xml:space="preserve">stays 0,</w:t>
            </w:r>
            <w:r>
              <w:t xml:space="preserve"> </w:t>
            </w:r>
            <w:r>
              <w:rPr>
                <w:rStyle w:val="VerbatimChar"/>
              </w:rPr>
              <w:t xml:space="preserve">refresh_req_o</w:t>
            </w:r>
            <w:r>
              <w:t xml:space="preserve"> </w:t>
            </w:r>
            <w:r>
              <w:t xml:space="preserve">stays low</w:t>
            </w:r>
          </w:p>
        </w:tc>
        <w:tc>
          <w:tcPr/>
          <w:p>
            <w:pPr>
              <w:pStyle w:val="Compact"/>
              <w:jc w:val="left"/>
            </w:pPr>
            <w:r>
              <w:t xml:space="preserve">Init gating</w:t>
            </w:r>
          </w:p>
        </w:tc>
      </w:tr>
      <w:tr>
        <w:tc>
          <w:tcPr/>
          <w:p>
            <w:pPr>
              <w:pStyle w:val="Compact"/>
              <w:jc w:val="left"/>
            </w:pPr>
            <w:r>
              <w:rPr>
                <w:rStyle w:val="VerbatimChar"/>
              </w:rPr>
              <w:t xml:space="preserve">enable_i</w:t>
            </w:r>
            <w:r>
              <w:t xml:space="preserve"> </w:t>
            </w:r>
            <w:r>
              <w:t xml:space="preserve">high:</w:t>
            </w:r>
            <w:r>
              <w:t xml:space="preserve"> </w:t>
            </w:r>
            <w:r>
              <w:rPr>
                <w:rStyle w:val="VerbatimChar"/>
              </w:rPr>
              <w:t xml:space="preserve">r_refi_cnt</w:t>
            </w:r>
            <w:r>
              <w:t xml:space="preserve"> </w:t>
            </w:r>
            <w:r>
              <w:t xml:space="preserve">counts down and reloads on expiry</w:t>
            </w:r>
          </w:p>
        </w:tc>
        <w:tc>
          <w:tcPr/>
          <w:p>
            <w:pPr>
              <w:pStyle w:val="Compact"/>
              <w:jc w:val="left"/>
            </w:pPr>
            <w:r>
              <w:t xml:space="preserve">tREFI countdown + reload</w:t>
            </w:r>
          </w:p>
        </w:tc>
      </w:tr>
      <w:tr>
        <w:tc>
          <w:tcPr/>
          <w:p>
            <w:pPr>
              <w:pStyle w:val="Compact"/>
              <w:jc w:val="left"/>
            </w:pPr>
            <w:r>
              <w:t xml:space="preserve">One tREFI expiry with no grant:</w:t>
            </w:r>
            <w:r>
              <w:t xml:space="preserve"> </w:t>
            </w:r>
            <w:r>
              <w:rPr>
                <w:rStyle w:val="VerbatimChar"/>
              </w:rPr>
              <w:t xml:space="preserve">r_pending == 1</w:t>
            </w:r>
            <w:r>
              <w:t xml:space="preserve">,</w:t>
            </w:r>
            <w:r>
              <w:t xml:space="preserve"> </w:t>
            </w:r>
            <w:r>
              <w:rPr>
                <w:rStyle w:val="VerbatimChar"/>
              </w:rPr>
              <w:t xml:space="preserve">refresh_req_o</w:t>
            </w:r>
            <w:r>
              <w:t xml:space="preserve"> </w:t>
            </w:r>
            <w:r>
              <w:t xml:space="preserve">asserts</w:t>
            </w:r>
          </w:p>
        </w:tc>
        <w:tc>
          <w:tcPr/>
          <w:p>
            <w:pPr>
              <w:pStyle w:val="Compact"/>
              <w:jc w:val="left"/>
            </w:pPr>
            <w:r>
              <w:t xml:space="preserve">Pending accumulate + request</w:t>
            </w:r>
          </w:p>
        </w:tc>
      </w:tr>
      <w:tr>
        <w:tc>
          <w:tcPr/>
          <w:p>
            <w:pPr>
              <w:pStyle w:val="Compact"/>
              <w:jc w:val="left"/>
            </w:pPr>
            <w:r>
              <w:t xml:space="preserve">Withhold grants across 8+ expiries:</w:t>
            </w:r>
            <w:r>
              <w:t xml:space="preserve"> </w:t>
            </w:r>
            <w:r>
              <w:rPr>
                <w:rStyle w:val="VerbatimChar"/>
              </w:rPr>
              <w:t xml:space="preserve">r_pending</w:t>
            </w:r>
            <w:r>
              <w:t xml:space="preserve"> </w:t>
            </w:r>
            <w:r>
              <w:t xml:space="preserve">saturates at 8, does not overflow</w:t>
            </w:r>
          </w:p>
        </w:tc>
        <w:tc>
          <w:tcPr/>
          <w:p>
            <w:pPr>
              <w:pStyle w:val="Compact"/>
              <w:jc w:val="left"/>
            </w:pPr>
            <w:r>
              <w:t xml:space="preserve">JEDEC max-8 postpone cap</w:t>
            </w:r>
          </w:p>
        </w:tc>
      </w:tr>
      <w:tr>
        <w:tc>
          <w:tcPr/>
          <w:p>
            <w:pPr>
              <w:pStyle w:val="Compact"/>
              <w:jc w:val="left"/>
            </w:pPr>
            <w:r>
              <w:t xml:space="preserve">Expiry and grant in the same cycle:</w:t>
            </w:r>
            <w:r>
              <w:t xml:space="preserve"> </w:t>
            </w:r>
            <w:r>
              <w:rPr>
                <w:rStyle w:val="VerbatimChar"/>
              </w:rPr>
              <w:t xml:space="preserve">r_pending</w:t>
            </w:r>
            <w:r>
              <w:t xml:space="preserve"> </w:t>
            </w:r>
            <w:r>
              <w:t xml:space="preserve">unchanged</w:t>
            </w:r>
          </w:p>
        </w:tc>
        <w:tc>
          <w:tcPr/>
          <w:p>
            <w:pPr>
              <w:pStyle w:val="Compact"/>
              <w:jc w:val="left"/>
            </w:pPr>
            <w:r>
              <w:t xml:space="preserve">Simultaneous tick+grant net-zero</w:t>
            </w:r>
          </w:p>
        </w:tc>
      </w:tr>
      <w:tr>
        <w:tc>
          <w:tcPr/>
          <w:p>
            <w:pPr>
              <w:pStyle w:val="Compact"/>
              <w:jc w:val="left"/>
            </w:pPr>
            <w:r>
              <w:t xml:space="preserve">Grants with pending &gt; 0:</w:t>
            </w:r>
            <w:r>
              <w:t xml:space="preserve"> </w:t>
            </w:r>
            <w:r>
              <w:rPr>
                <w:rStyle w:val="VerbatimChar"/>
              </w:rPr>
              <w:t xml:space="preserve">r_pending</w:t>
            </w:r>
            <w:r>
              <w:t xml:space="preserve"> </w:t>
            </w:r>
            <w:r>
              <w:t xml:space="preserve">decrements;</w:t>
            </w:r>
            <w:r>
              <w:t xml:space="preserve"> </w:t>
            </w:r>
            <w:r>
              <w:rPr>
                <w:rStyle w:val="VerbatimChar"/>
              </w:rPr>
              <w:t xml:space="preserve">refresh_req_o</w:t>
            </w:r>
            <w:r>
              <w:t xml:space="preserve"> </w:t>
            </w:r>
            <w:r>
              <w:t xml:space="preserve">drops at 0</w:t>
            </w:r>
          </w:p>
        </w:tc>
        <w:tc>
          <w:tcPr/>
          <w:p>
            <w:pPr>
              <w:pStyle w:val="Compact"/>
              <w:jc w:val="left"/>
            </w:pPr>
            <w:r>
              <w:t xml:space="preserve">Grant accounting</w:t>
            </w:r>
          </w:p>
        </w:tc>
      </w:tr>
      <w:tr>
        <w:tc>
          <w:tcPr/>
          <w:p>
            <w:pPr>
              <w:pStyle w:val="Compact"/>
              <w:jc w:val="left"/>
            </w:pPr>
            <w:r>
              <w:rPr>
                <w:rStyle w:val="VerbatimChar"/>
              </w:rPr>
              <w:t xml:space="preserve">refresh_burst_i = N</w:t>
            </w:r>
            <w:r>
              <w:t xml:space="preserve"> </w:t>
            </w:r>
            <w:r>
              <w:t xml:space="preserve">with</w:t>
            </w:r>
            <w:r>
              <w:t xml:space="preserve"> </w:t>
            </w:r>
            <w:r>
              <w:rPr>
                <w:rStyle w:val="VerbatimChar"/>
              </w:rPr>
              <w:t xml:space="preserve">r_pending &gt;= N</w:t>
            </w:r>
            <w:r>
              <w:t xml:space="preserve">: quota loads N,</w:t>
            </w:r>
            <w:r>
              <w:t xml:space="preserve"> </w:t>
            </w:r>
            <w:r>
              <w:rPr>
                <w:rStyle w:val="VerbatimChar"/>
              </w:rPr>
              <w:t xml:space="preserve">refresh_drain_active_o</w:t>
            </w:r>
            <w:r>
              <w:t xml:space="preserve"> </w:t>
            </w:r>
            <w:r>
              <w:t xml:space="preserve">high</w:t>
            </w:r>
          </w:p>
        </w:tc>
        <w:tc>
          <w:tcPr/>
          <w:p>
            <w:pPr>
              <w:pStyle w:val="Compact"/>
              <w:jc w:val="left"/>
            </w:pPr>
            <w:r>
              <w:t xml:space="preserve">Drain quota load + active hint</w:t>
            </w:r>
          </w:p>
        </w:tc>
      </w:tr>
      <w:tr>
        <w:tc>
          <w:tcPr/>
          <w:p>
            <w:pPr>
              <w:pStyle w:val="Compact"/>
              <w:jc w:val="left"/>
            </w:pPr>
            <w:r>
              <w:rPr>
                <w:rStyle w:val="VerbatimChar"/>
              </w:rPr>
              <w:t xml:space="preserve">refresh_burst_i &gt; r_pending</w:t>
            </w:r>
            <w:r>
              <w:t xml:space="preserve">: quota clamps to</w:t>
            </w:r>
            <w:r>
              <w:t xml:space="preserve"> </w:t>
            </w:r>
            <w:r>
              <w:rPr>
                <w:rStyle w:val="VerbatimChar"/>
              </w:rPr>
              <w:t xml:space="preserve">r_pending</w:t>
            </w:r>
          </w:p>
        </w:tc>
        <w:tc>
          <w:tcPr/>
          <w:p>
            <w:pPr>
              <w:pStyle w:val="Compact"/>
              <w:jc w:val="left"/>
            </w:pPr>
            <w:r>
              <w:t xml:space="preserve">Burst clamp (no overcount)</w:t>
            </w:r>
          </w:p>
        </w:tc>
      </w:tr>
      <w:tr>
        <w:tc>
          <w:tcPr/>
          <w:p>
            <w:pPr>
              <w:pStyle w:val="Compact"/>
              <w:jc w:val="left"/>
            </w:pPr>
            <w:r>
              <w:rPr>
                <w:rStyle w:val="VerbatimChar"/>
              </w:rPr>
              <w:t xml:space="preserve">refresh_burst_i</w:t>
            </w:r>
            <w:r>
              <w:t xml:space="preserve"> </w:t>
            </w:r>
            <w:r>
              <w:t xml:space="preserve">clamp resolves to 0 but pending &gt; 0: quota loads 1</w:t>
            </w:r>
          </w:p>
        </w:tc>
        <w:tc>
          <w:tcPr/>
          <w:p>
            <w:pPr>
              <w:pStyle w:val="Compact"/>
              <w:jc w:val="left"/>
            </w:pPr>
            <w:r>
              <w:t xml:space="preserve">Forward-progress floor</w:t>
            </w:r>
          </w:p>
        </w:tc>
      </w:tr>
      <w:tr>
        <w:tc>
          <w:tcPr/>
          <w:p>
            <w:pPr>
              <w:pStyle w:val="Compact"/>
              <w:jc w:val="left"/>
            </w:pPr>
            <w:r>
              <w:t xml:space="preserve">Grants during drain:</w:t>
            </w:r>
            <w:r>
              <w:t xml:space="preserve"> </w:t>
            </w:r>
            <w:r>
              <w:rPr>
                <w:rStyle w:val="VerbatimChar"/>
              </w:rPr>
              <w:t xml:space="preserve">r_burst_remaining</w:t>
            </w:r>
            <w:r>
              <w:t xml:space="preserve"> </w:t>
            </w:r>
            <w:r>
              <w:t xml:space="preserve">counts down;</w:t>
            </w:r>
            <w:r>
              <w:t xml:space="preserve"> </w:t>
            </w:r>
            <w:r>
              <w:rPr>
                <w:rStyle w:val="VerbatimChar"/>
              </w:rPr>
              <w:t xml:space="preserve">refresh_drain_active_o</w:t>
            </w:r>
            <w:r>
              <w:t xml:space="preserve"> </w:t>
            </w:r>
            <w:r>
              <w:t xml:space="preserve">deasserts at 0</w:t>
            </w:r>
          </w:p>
        </w:tc>
        <w:tc>
          <w:tcPr/>
          <w:p>
            <w:pPr>
              <w:pStyle w:val="Compact"/>
              <w:jc w:val="left"/>
            </w:pPr>
            <w:r>
              <w:t xml:space="preserve">Drain metering</w:t>
            </w:r>
          </w:p>
        </w:tc>
      </w:tr>
      <w:tr>
        <w:tc>
          <w:tcPr/>
          <w:p>
            <w:pPr>
              <w:pStyle w:val="Compact"/>
              <w:jc w:val="left"/>
            </w:pPr>
            <w:r>
              <w:t xml:space="preserve">REFab mode (</w:t>
            </w:r>
            <w:r>
              <w:rPr>
                <w:rStyle w:val="VerbatimChar"/>
              </w:rPr>
              <w:t xml:space="preserve">refpb_mode_i = 0</w:t>
            </w:r>
            <w:r>
              <w:t xml:space="preserve">):</w:t>
            </w:r>
            <w:r>
              <w:t xml:space="preserve"> </w:t>
            </w:r>
            <w:r>
              <w:rPr>
                <w:rStyle w:val="VerbatimChar"/>
              </w:rPr>
              <w:t xml:space="preserve">refresh_bank_o</w:t>
            </w:r>
            <w:r>
              <w:t xml:space="preserve"> </w:t>
            </w:r>
            <w:r>
              <w:t xml:space="preserve">stays 0,</w:t>
            </w:r>
            <w:r>
              <w:t xml:space="preserve"> </w:t>
            </w:r>
            <w:r>
              <w:rPr>
                <w:rStyle w:val="VerbatimChar"/>
              </w:rPr>
              <w:t xml:space="preserve">refresh_kind_o == 0</w:t>
            </w:r>
          </w:p>
        </w:tc>
        <w:tc>
          <w:tcPr/>
          <w:p>
            <w:pPr>
              <w:pStyle w:val="Compact"/>
              <w:jc w:val="left"/>
            </w:pPr>
            <w:r>
              <w:t xml:space="preserve">REFab selector + rotor held</w:t>
            </w:r>
          </w:p>
        </w:tc>
      </w:tr>
      <w:tr>
        <w:tc>
          <w:tcPr/>
          <w:p>
            <w:pPr>
              <w:pStyle w:val="Compact"/>
              <w:jc w:val="left"/>
            </w:pPr>
            <w:r>
              <w:t xml:space="preserve">REFpb mode (</w:t>
            </w:r>
            <w:r>
              <w:rPr>
                <w:rStyle w:val="VerbatimChar"/>
              </w:rPr>
              <w:t xml:space="preserve">refpb_mode_i = 1</w:t>
            </w:r>
            <w:r>
              <w:t xml:space="preserve">):</w:t>
            </w:r>
            <w:r>
              <w:t xml:space="preserve"> </w:t>
            </w:r>
            <w:r>
              <w:rPr>
                <w:rStyle w:val="VerbatimChar"/>
              </w:rPr>
              <w:t xml:space="preserve">refresh_bank_o</w:t>
            </w:r>
            <w:r>
              <w:t xml:space="preserve"> </w:t>
            </w:r>
            <w:r>
              <w:t xml:space="preserve">rotates</w:t>
            </w:r>
            <w:r>
              <w:t xml:space="preserve"> </w:t>
            </w:r>
            <w:r>
              <w:rPr>
                <w:rStyle w:val="VerbatimChar"/>
              </w:rPr>
              <w:t xml:space="preserve">0..NUM_BANKS-1</w:t>
            </w:r>
            <w:r>
              <w:t xml:space="preserve"> </w:t>
            </w:r>
            <w:r>
              <w:t xml:space="preserve">across grants</w:t>
            </w:r>
          </w:p>
        </w:tc>
        <w:tc>
          <w:tcPr/>
          <w:p>
            <w:pPr>
              <w:pStyle w:val="Compact"/>
              <w:jc w:val="left"/>
            </w:pPr>
            <w:r>
              <w:t xml:space="preserve">REFpb bank rotor wrap</w:t>
            </w:r>
          </w:p>
        </w:tc>
      </w:tr>
      <w:tr>
        <w:tc>
          <w:tcPr/>
          <w:p>
            <w:pPr>
              <w:pStyle w:val="Compact"/>
              <w:jc w:val="left"/>
            </w:pPr>
            <w:r>
              <w:rPr>
                <w:rStyle w:val="VerbatimChar"/>
              </w:rPr>
              <w:t xml:space="preserve">obs_*</w:t>
            </w:r>
            <w:r>
              <w:t xml:space="preserve"> </w:t>
            </w:r>
            <w:r>
              <w:t xml:space="preserve">taps track internal counters</w:t>
            </w:r>
          </w:p>
        </w:tc>
        <w:tc>
          <w:tcPr/>
          <w:p>
            <w:pPr>
              <w:pStyle w:val="Compact"/>
              <w:jc w:val="left"/>
            </w:pPr>
            <w:r>
              <w:t xml:space="preserve">Observability wiring</w:t>
            </w:r>
          </w:p>
        </w:tc>
      </w:tr>
    </w:tbl>
    <w:p>
      <w:r>
        <w:rPr>
          <w:sz w:val="20"/>
        </w:rPr>
        <w:pict>
          <v:rect style="width:0;height:1.5pt" o:hralign="center" o:hrstd="t" o:hr="t"/>
        </w:pict>
      </w:r>
    </w:p>
    <w:bookmarkEnd w:id="270"/>
    <w:bookmarkStart w:id="271" w:name="open-questions-future-work-1"/>
    <w:p>
      <w:pPr>
        <w:pStyle w:val="Heading2"/>
        <w:spacing w:before="280" w:after="80"/>
        <w:pBdr>
          <w:bottom w:val="single" w:sz="12" w:color="228B22"/>
        </w:pBdr>
      </w:pPr>
      <w:r>
        <w:rPr>
          <w:rStyle w:val="SectionNumber"/>
          <w:b/>
          <w:color w:val="228B22"/>
          <w:sz w:val="28"/>
        </w:rPr>
        <w:t xml:space="preserve">23.7</w:t>
      </w:r>
      <w:r>
        <w:rPr>
          <w:b/>
          <w:color w:val="228B22"/>
          <w:sz w:val="28"/>
        </w:rPr>
        <w:tab/>
      </w:r>
      <w:r>
        <w:rPr>
          <w:b/>
          <w:color w:val="228B22"/>
          <w:sz w:val="28"/>
        </w:rPr>
        <w:t xml:space="preserve">Open Questions / Future Work</w:t>
      </w:r>
    </w:p>
    <w:p>
      <w:pPr>
        <w:pStyle w:val="FirstParagraph"/>
      </w:pPr>
      <w:r>
        <w:rPr>
          <w:sz w:val="20"/>
        </w:rPr>
        <w:t xml:space="preserve">The following were described in earlier SWAG/HAS drafts but are</w:t>
      </w:r>
      <w:r>
        <w:rPr>
          <w:sz w:val="20"/>
        </w:rPr>
        <w:t xml:space="preserve"> </w:t>
      </w:r>
      <w:r>
        <w:rPr>
          <w:bCs/>
          <w:b/>
          <w:sz w:val="20"/>
        </w:rPr>
        <w:t xml:space="preserve">not</w:t>
      </w:r>
      <w:r>
        <w:rPr>
          <w:bCs/>
          <w:b/>
          <w:sz w:val="20"/>
        </w:rPr>
        <w:t xml:space="preserve"> </w:t>
      </w:r>
      <w:r>
        <w:rPr>
          <w:bCs/>
          <w:b/>
          <w:sz w:val="20"/>
        </w:rPr>
        <w:t xml:space="preserve">implemented</w:t>
      </w:r>
      <w:r>
        <w:rPr>
          <w:sz w:val="20"/>
        </w:rPr>
        <w:t xml:space="preserve"> </w:t>
      </w:r>
      <w:r>
        <w:rPr>
          <w:sz w:val="20"/>
        </w:rPr>
        <w:t xml:space="preserve">in</w:t>
      </w:r>
      <w:r>
        <w:rPr>
          <w:sz w:val="20"/>
        </w:rPr>
        <w:t xml:space="preserve"> </w:t>
      </w:r>
      <w:r>
        <w:rPr>
          <w:rStyle w:val="VerbatimChar"/>
          <w:sz w:val="20"/>
        </w:rPr>
        <w:t xml:space="preserve">refresh_ctrl</w:t>
      </w:r>
      <w:r>
        <w:rPr>
          <w:sz w:val="20"/>
        </w:rPr>
        <w:t xml:space="preserve">. They are recorded here as possible future</w:t>
      </w:r>
      <w:r>
        <w:rPr>
          <w:sz w:val="20"/>
        </w:rPr>
        <w:t xml:space="preserve"> </w:t>
      </w:r>
      <w:r>
        <w:rPr>
          <w:sz w:val="20"/>
        </w:rPr>
        <w:t xml:space="preserve">scope, not as current behavior:</w:t>
      </w:r>
    </w:p>
    <w:p>
      <w:pPr>
        <w:numPr>
          <w:ilvl w:val="0"/>
          <w:numId w:val="1068"/>
        </w:numPr>
        <w:pStyle w:val="Compact"/>
      </w:pPr>
      <w:r>
        <w:rPr>
          <w:bCs/>
          <w:b/>
        </w:rPr>
        <w:t xml:space="preserve">DARP per-bank age selection.</w:t>
      </w:r>
      <w:r>
        <w:t xml:space="preserve"> </w:t>
      </w:r>
      <w:r>
        <w:t xml:space="preserve">REFpb currently uses a plain round-robin</w:t>
      </w:r>
      <w:r>
        <w:t xml:space="preserve"> </w:t>
      </w:r>
      <w:r>
        <w:t xml:space="preserve">bank rotor. An age-aware selector (refresh the oldest idle non-masked</w:t>
      </w:r>
      <w:r>
        <w:t xml:space="preserve"> </w:t>
      </w:r>
      <w:r>
        <w:t xml:space="preserve">bank first, falling back to oldest-first) would need bank-state and</w:t>
      </w:r>
      <w:r>
        <w:t xml:space="preserve"> </w:t>
      </w:r>
      <w:r>
        <w:t xml:space="preserve">last-refresh-age inputs the module does not have today.</w:t>
      </w:r>
    </w:p>
    <w:p>
      <w:pPr>
        <w:numPr>
          <w:ilvl w:val="0"/>
          <w:numId w:val="1068"/>
        </w:numPr>
        <w:pStyle w:val="Compact"/>
      </w:pPr>
      <w:r>
        <w:rPr>
          <w:bCs/>
          <w:b/>
        </w:rPr>
        <w:t xml:space="preserve">Periodic ZQCS piggyback.</w:t>
      </w:r>
      <w:r>
        <w:t xml:space="preserve"> </w:t>
      </w:r>
      <w:r>
        <w:t xml:space="preserve">No ZQCS interval counter or ZQCS sequencing</w:t>
      </w:r>
      <w:r>
        <w:t xml:space="preserve"> </w:t>
      </w:r>
      <w:r>
        <w:t xml:space="preserve">exists. If added, it could piggyback on the refresh window (all banks</w:t>
      </w:r>
      <w:r>
        <w:t xml:space="preserve"> </w:t>
      </w:r>
      <w:r>
        <w:t xml:space="preserve">idle) rather than triggering a separate bus-blocking event.</w:t>
      </w:r>
    </w:p>
    <w:p>
      <w:pPr>
        <w:numPr>
          <w:ilvl w:val="0"/>
          <w:numId w:val="1068"/>
        </w:numPr>
        <w:pStyle w:val="Compact"/>
      </w:pPr>
      <w:r>
        <w:rPr>
          <w:bCs/>
          <w:b/>
        </w:rPr>
        <w:t xml:space="preserve">Per-rank PASR mask propagation.</w:t>
      </w:r>
      <w:r>
        <w:t xml:space="preserve"> </w:t>
      </w:r>
      <w:r>
        <w:t xml:space="preserve">No PASR bank/segment masks, no</w:t>
      </w:r>
      <w:r>
        <w:t xml:space="preserve"> </w:t>
      </w:r>
      <w:r>
        <w:t xml:space="preserve">MR16/MR17 propagation. LPDDR2 partial-array self-refresh is unsupported.</w:t>
      </w:r>
    </w:p>
    <w:p>
      <w:pPr>
        <w:numPr>
          <w:ilvl w:val="0"/>
          <w:numId w:val="1068"/>
        </w:numPr>
        <w:pStyle w:val="Compact"/>
      </w:pPr>
      <w:r>
        <w:rPr>
          <w:bCs/>
          <w:b/>
        </w:rPr>
        <w:t xml:space="preserve">Self-refresh coordination.</w:t>
      </w:r>
      <w:r>
        <w:t xml:space="preserve"> </w:t>
      </w:r>
      <w:r>
        <w:t xml:space="preserve">No</w:t>
      </w:r>
      <w:r>
        <w:t xml:space="preserve"> </w:t>
      </w:r>
      <w:r>
        <w:rPr>
          <w:rStyle w:val="VerbatimChar"/>
        </w:rPr>
        <w:t xml:space="preserve">sr_entry_req</w:t>
      </w:r>
      <w:r>
        <w:t xml:space="preserve">/</w:t>
      </w:r>
      <w:r>
        <w:rPr>
          <w:rStyle w:val="VerbatimChar"/>
        </w:rPr>
        <w:t xml:space="preserve">sr_entry_gnt</w:t>
      </w:r>
      <w:r>
        <w:t xml:space="preserve"> </w:t>
      </w:r>
      <w:r>
        <w:t xml:space="preserve">handshake</w:t>
      </w:r>
      <w:r>
        <w:t xml:space="preserve"> </w:t>
      </w:r>
      <w:r>
        <w:t xml:space="preserve">with a power-state block; the tREFI counter is not paused for self-refresh.</w:t>
      </w:r>
    </w:p>
    <w:p>
      <w:pPr>
        <w:numPr>
          <w:ilvl w:val="0"/>
          <w:numId w:val="1068"/>
        </w:numPr>
        <w:pStyle w:val="Compact"/>
      </w:pPr>
      <w:r>
        <w:rPr>
          <w:bCs/>
          <w:b/>
        </w:rPr>
        <w:t xml:space="preserve">LPDDR2 temperature scaling.</w:t>
      </w:r>
      <w:r>
        <w:t xml:space="preserve"> </w:t>
      </w:r>
      <w:r>
        <w:t xml:space="preserve">No MR4-driven tREFI derating.</w:t>
      </w:r>
      <w:r>
        <w:t xml:space="preserve"> </w:t>
      </w:r>
      <w:r>
        <w:rPr>
          <w:rStyle w:val="VerbatimChar"/>
        </w:rPr>
        <w:t xml:space="preserve">t_refi_i</w:t>
      </w:r>
      <w:r>
        <w:t xml:space="preserve"> </w:t>
      </w:r>
      <w:r>
        <w:t xml:space="preserve">is the single reload value regardless of temperature class.</w:t>
      </w:r>
    </w:p>
    <w:p>
      <w:pPr>
        <w:numPr>
          <w:ilvl w:val="0"/>
          <w:numId w:val="1068"/>
        </w:numPr>
        <w:pStyle w:val="Compact"/>
      </w:pPr>
      <w:r>
        <w:rPr>
          <w:bCs/>
          <w:b/>
        </w:rPr>
        <w:t xml:space="preserve">Per-rank REFab round-robin.</w:t>
      </w:r>
      <w:r>
        <w:t xml:space="preserve"> </w:t>
      </w:r>
      <w:r>
        <w:t xml:space="preserve">Single-rank only; there is no rank</w:t>
      </w:r>
      <w:r>
        <w:t xml:space="preserve"> </w:t>
      </w:r>
      <w:r>
        <w:t xml:space="preserve">pointer or per-rank REF dispatch.</w:t>
      </w:r>
      <w:r>
        <w:t xml:space="preserve"> </w:t>
      </w:r>
      <w:r>
        <w:rPr>
          <w:rStyle w:val="VerbatimChar"/>
        </w:rPr>
        <w:t xml:space="preserve">NUM_BANKS</w:t>
      </w:r>
      <w:r>
        <w:t xml:space="preserve"> </w:t>
      </w:r>
      <w:r>
        <w:t xml:space="preserve">(banks), not ranks, is the</w:t>
      </w:r>
      <w:r>
        <w:t xml:space="preserve"> </w:t>
      </w:r>
      <w:r>
        <w:t xml:space="preserve">only structural parameter.</w:t>
      </w:r>
    </w:p>
    <w:p>
      <w:pPr>
        <w:numPr>
          <w:ilvl w:val="0"/>
          <w:numId w:val="1068"/>
        </w:numPr>
        <w:pStyle w:val="Compact"/>
      </w:pPr>
      <w:r>
        <w:rPr>
          <w:bCs/>
          <w:b/>
        </w:rPr>
        <w:t xml:space="preserve">Multi-state FSM / per-bank handshake.</w:t>
      </w:r>
      <w:r>
        <w:t xml:space="preserve"> </w:t>
      </w:r>
      <w:r>
        <w:t xml:space="preserve">The design is FSM-free and uses</w:t>
      </w:r>
      <w:r>
        <w:t xml:space="preserve"> </w:t>
      </w:r>
      <w:r>
        <w:t xml:space="preserve">a single priority-based request rather than per-(rank, bank)</w:t>
      </w:r>
      <w:r>
        <w:t xml:space="preserve"> </w:t>
      </w:r>
      <w:r>
        <w:rPr>
          <w:rStyle w:val="VerbatimChar"/>
        </w:rPr>
        <w:t xml:space="preserve">refresh_req</w:t>
      </w:r>
      <w:r>
        <w:t xml:space="preserve">/</w:t>
      </w:r>
      <w:r>
        <w:rPr>
          <w:rStyle w:val="VerbatimChar"/>
        </w:rPr>
        <w:t xml:space="preserve">refresh_gnt</w:t>
      </w:r>
      <w:r>
        <w:t xml:space="preserve"> </w:t>
      </w:r>
      <w:r>
        <w:t xml:space="preserve">arrays. Any of the above features would likely</w:t>
      </w:r>
      <w:r>
        <w:t xml:space="preserve"> </w:t>
      </w:r>
      <w:r>
        <w:t xml:space="preserve">reintroduce sequencing state.</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271"/>
    <w:bookmarkEnd w:id="272"/>
    <w:bookmarkStart w:id="294" w:name="init-sequencer-init_sequencer"/>
    <w:p>
      <w:pPr>
        <w:pStyle w:val="Heading1"/>
        <w:spacing w:before="360" w:after="120"/>
        <w:pageBreakBefore/>
        <w:shd w:val="clear" w:color="auto" w:fill="404040"/>
      </w:pPr>
      <w:r>
        <w:br w:type="page"/>
      </w:r>
      <w:r>
        <w:rPr>
          <w:rStyle w:val="SectionNumber"/>
          <w:b/>
          <w:color w:val="FFFFFF"/>
          <w:sz w:val="32"/>
        </w:rPr>
        <w:t xml:space="preserve">24</w:t>
      </w:r>
      <w:r>
        <w:rPr>
          <w:b/>
          <w:color w:val="FFFFFF"/>
          <w:sz w:val="32"/>
        </w:rPr>
        <w:tab/>
      </w:r>
      <w:r>
        <w:rPr>
          <w:b/>
          <w:color w:val="FFFFFF"/>
          <w:sz w:val="32"/>
        </w:rPr>
        <w:t xml:space="preserve">Init Sequencer (</w:t>
      </w:r>
      <w:r>
        <w:rPr>
          <w:rStyle w:val="VerbatimChar"/>
          <w:b/>
          <w:color w:val="FFFFFF"/>
          <w:sz w:val="32"/>
        </w:rPr>
        <w:t xml:space="preserve">init_sequencer</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init_sequencer.sv</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w:t>
      </w:r>
      <w:r>
        <w:rPr>
          <w:sz w:val="20"/>
        </w:rPr>
        <w:t xml:space="preserve"> </w:t>
      </w:r>
      <w:r>
        <w:rPr>
          <w:bCs/>
          <w:b/>
          <w:sz w:val="20"/>
        </w:rPr>
        <w:t xml:space="preserve">Parent macro:</w:t>
      </w:r>
      <w:r>
        <w:rPr>
          <w:sz w:val="20"/>
        </w:rPr>
        <w:t xml:space="preserve"> </w:t>
      </w:r>
      <w:r>
        <w:rPr>
          <w:rStyle w:val="VerbatimChar"/>
          <w:sz w:val="20"/>
        </w:rPr>
        <w:t xml:space="preserve">pumice_scheduler_layer</w:t>
      </w:r>
      <w:r>
        <w:rPr>
          <w:sz w:val="20"/>
        </w:rPr>
        <w:t xml:space="preserve"> </w:t>
      </w:r>
      <w:r>
        <w:rPr>
          <w:bCs/>
          <w:b/>
          <w:sz w:val="20"/>
        </w:rPr>
        <w:t xml:space="preserve">Status:</w:t>
      </w:r>
      <w:r>
        <w:rPr>
          <w:sz w:val="20"/>
        </w:rPr>
        <w:t xml:space="preserve"> </w:t>
      </w:r>
      <w:r>
        <w:rPr>
          <w:sz w:val="20"/>
        </w:rPr>
        <w:t xml:space="preserve">Implemented — DDR2 and LPDDR2 sequences both complete (DDR2 validated on the Nexys A7 board; LPDDR2 passes the full sim suite for family reuse)</w:t>
      </w:r>
    </w:p>
    <w:p>
      <w:pPr>
        <w:pStyle w:val="BlockText"/>
      </w:pPr>
      <w:r>
        <w:rPr>
          <w:bCs/>
          <w:b/>
        </w:rPr>
        <w:t xml:space="preserve">Renamed / re-scoped:</w:t>
      </w:r>
      <w:r>
        <w:t xml:space="preserve"> </w:t>
      </w:r>
      <w:r>
        <w:t xml:space="preserve">an early sketch called this an</w:t>
      </w:r>
      <w:r>
        <w:t xml:space="preserve"> </w:t>
      </w:r>
      <w:r>
        <w:rPr>
          <w:rStyle w:val="VerbatimChar"/>
        </w:rPr>
        <w:t xml:space="preserve">init_engine_fub</w:t>
      </w:r>
      <w:r>
        <w:t xml:space="preserve"> </w:t>
      </w:r>
      <w:r>
        <w:t xml:space="preserve">built on a microprogram step-record ROM (opcodes, a step interpreter FSM,</w:t>
      </w:r>
      <w:r>
        <w:t xml:space="preserve"> </w:t>
      </w:r>
      <w:r>
        <w:rPr>
          <w:rStyle w:val="VerbatimChar"/>
        </w:rPr>
        <w:t xml:space="preserve">SIM_INIT_SCALE</w:t>
      </w:r>
      <w:r>
        <w:t xml:space="preserve">,</w:t>
      </w:r>
      <w:r>
        <w:t xml:space="preserve"> </w:t>
      </w:r>
      <w:r>
        <w:rPr>
          <w:rStyle w:val="VerbatimChar"/>
        </w:rPr>
        <w:t xml:space="preserve">WAIT_FOR_BIT</w:t>
      </w:r>
      <w:r>
        <w:t xml:space="preserve"> </w:t>
      </w:r>
      <w:r>
        <w:t xml:space="preserve">polling, ZQ retry loops, an</w:t>
      </w:r>
      <w:r>
        <w:t xml:space="preserve"> </w:t>
      </w:r>
      <w:r>
        <w:rPr>
          <w:rStyle w:val="VerbatimChar"/>
        </w:rPr>
        <w:t xml:space="preserve">init_error</w:t>
      </w:r>
      <w:r>
        <w:t xml:space="preserve"> </w:t>
      </w:r>
      <w:r>
        <w:t xml:space="preserve">path, IRQ outputs, and a CSR MR-override path).</w:t>
      </w:r>
      <w:r>
        <w:t xml:space="preserve"> </w:t>
      </w:r>
      <w:r>
        <w:rPr>
          <w:bCs/>
          <w:b/>
        </w:rPr>
        <w:t xml:space="preserve">None of that ROM</w:t>
      </w:r>
      <w:r>
        <w:rPr>
          <w:bCs/>
          <w:b/>
        </w:rPr>
        <w:t xml:space="preserve"> </w:t>
      </w:r>
      <w:r>
        <w:rPr>
          <w:bCs/>
          <w:b/>
        </w:rPr>
        <w:t xml:space="preserve">machinery was built.</w:t>
      </w:r>
      <w:r>
        <w:t xml:space="preserve"> </w:t>
      </w:r>
      <w:r>
        <w:t xml:space="preserve">The implemented module is a small hard-coded FSM</w:t>
      </w:r>
      <w:r>
        <w:t xml:space="preserve"> </w:t>
      </w:r>
      <w:r>
        <w:t xml:space="preserve">that issues a fixed JEDEC bring-up sequence. It drives MR-write strobes into</w:t>
      </w:r>
      <w:r>
        <w:t xml:space="preserve"> </w:t>
      </w:r>
      <w:hyperlink r:id="rId273">
        <w:r>
          <w:rPr>
            <w:rStyle w:val="VerbatimChar"/>
          </w:rPr>
          <w:t xml:space="preserve">mode_register</w:t>
        </w:r>
      </w:hyperlink>
      <w:r>
        <w:t xml:space="preserve"> </w:t>
      </w:r>
      <w:r>
        <w:t xml:space="preserve">(which owns the MR shadow + live</w:t>
      </w:r>
      <w:r>
        <w:t xml:space="preserve"> </w:t>
      </w:r>
      <w:r>
        <w:t xml:space="preserve">CL/CWL/BL decode), and it issues the real DRAM commands (PRECHARGE, REFRESH,</w:t>
      </w:r>
      <w:r>
        <w:t xml:space="preserve"> </w:t>
      </w:r>
      <w:r>
        <w:t xml:space="preserve">MRS/MRW) through the command path while</w:t>
      </w:r>
      <w:r>
        <w:t xml:space="preserve"> </w:t>
      </w:r>
      <w:r>
        <w:rPr>
          <w:rStyle w:val="VerbatimChar"/>
        </w:rPr>
        <w:t xml:space="preserve">init_busy_o</w:t>
      </w:r>
      <w:r>
        <w:t xml:space="preserve"> </w:t>
      </w:r>
      <w:r>
        <w:t xml:space="preserve">is high.</w:t>
      </w:r>
    </w:p>
    <w:p>
      <w:r>
        <w:rPr>
          <w:sz w:val="20"/>
        </w:rPr>
        <w:pict>
          <v:rect style="width:0;height:1.5pt" o:hralign="center" o:hrstd="t" o:hr="t"/>
        </w:pict>
      </w:r>
    </w:p>
    <w:bookmarkStart w:id="275" w:name="purpose-14"/>
    <w:p>
      <w:pPr>
        <w:pStyle w:val="Heading2"/>
        <w:spacing w:before="280" w:after="80"/>
        <w:pBdr>
          <w:bottom w:val="single" w:sz="12" w:color="228B22"/>
        </w:pBdr>
      </w:pPr>
      <w:r>
        <w:rPr>
          <w:rStyle w:val="SectionNumber"/>
          <w:b/>
          <w:color w:val="228B22"/>
          <w:sz w:val="28"/>
        </w:rPr>
        <w:t xml:space="preserve">24.1</w:t>
      </w:r>
      <w:r>
        <w:rPr>
          <w:b/>
          <w:color w:val="228B22"/>
          <w:sz w:val="28"/>
        </w:rPr>
        <w:tab/>
      </w:r>
      <w:r>
        <w:rPr>
          <w:b/>
          <w:color w:val="228B22"/>
          <w:sz w:val="28"/>
        </w:rPr>
        <w:t xml:space="preserve">Purpose</w:t>
      </w:r>
    </w:p>
    <w:p>
      <w:pPr>
        <w:pStyle w:val="FirstParagraph"/>
      </w:pPr>
      <w:r>
        <w:rPr>
          <w:rStyle w:val="VerbatimChar"/>
          <w:sz w:val="20"/>
        </w:rPr>
        <w:t xml:space="preserve">init_sequencer</w:t>
      </w:r>
      <w:r>
        <w:rPr>
          <w:sz w:val="20"/>
        </w:rPr>
        <w:t xml:space="preserve"> </w:t>
      </w:r>
      <w:r>
        <w:rPr>
          <w:sz w:val="20"/>
        </w:rPr>
        <w:t xml:space="preserve">walks the JEDEC cold-boot DRAM initialization sequence — the</w:t>
      </w:r>
      <w:r>
        <w:rPr>
          <w:sz w:val="20"/>
        </w:rPr>
        <w:t xml:space="preserve"> </w:t>
      </w:r>
      <w:r>
        <w:rPr>
          <w:sz w:val="20"/>
        </w:rPr>
        <w:t xml:space="preserve">deterministic recipe of DFI init handshake, PRECHARGE-ALL, mode-register</w:t>
      </w:r>
      <w:r>
        <w:rPr>
          <w:sz w:val="20"/>
        </w:rPr>
        <w:t xml:space="preserve"> </w:t>
      </w:r>
      <w:r>
        <w:rPr>
          <w:sz w:val="20"/>
        </w:rPr>
        <w:t xml:space="preserve">loads, and REFRESH settling that must complete before any normal traffic can</w:t>
      </w:r>
      <w:r>
        <w:rPr>
          <w:sz w:val="20"/>
        </w:rPr>
        <w:t xml:space="preserve"> </w:t>
      </w:r>
      <w:r>
        <w:rPr>
          <w:sz w:val="20"/>
        </w:rPr>
        <w:t xml:space="preserve">issue. It is memtype-specific:</w:t>
      </w:r>
      <w:r>
        <w:rPr>
          <w:sz w:val="20"/>
        </w:rPr>
        <w:t xml:space="preserve"> </w:t>
      </w:r>
      <w:r>
        <w:rPr>
          <w:rStyle w:val="VerbatimChar"/>
          <w:sz w:val="20"/>
        </w:rPr>
        <w:t xml:space="preserve">memtype_i</w:t>
      </w:r>
      <w:r>
        <w:rPr>
          <w:sz w:val="20"/>
        </w:rPr>
        <w:t xml:space="preserve"> </w:t>
      </w:r>
      <w:r>
        <w:rPr>
          <w:sz w:val="20"/>
        </w:rPr>
        <w:t xml:space="preserve">selects between the DDR2 sequence</w:t>
      </w:r>
      <w:r>
        <w:rPr>
          <w:sz w:val="20"/>
        </w:rPr>
        <w:t xml:space="preserve"> </w:t>
      </w:r>
      <w:r>
        <w:rPr>
          <w:sz w:val="20"/>
        </w:rPr>
        <w:t xml:space="preserve">(mirrors LiteDRAM’s proven Nexys A7 recipe) and the LPDDR2 MRW sequence</w:t>
      </w:r>
      <w:r>
        <w:rPr>
          <w:sz w:val="20"/>
        </w:rPr>
        <w:t xml:space="preserve"> </w:t>
      </w:r>
      <w:r>
        <w:rPr>
          <w:sz w:val="20"/>
        </w:rPr>
        <w:t xml:space="preserve">(JEDEC JESD209-2F).</w:t>
      </w:r>
    </w:p>
    <w:p>
      <w:pPr>
        <w:pStyle w:val="BodyText"/>
      </w:pPr>
      <w:r>
        <w:rPr>
          <w:sz w:val="20"/>
        </w:rPr>
        <w:t xml:space="preserve">Two things happen for each mode-register step:</w:t>
      </w:r>
    </w:p>
    <w:p>
      <w:pPr>
        <w:numPr>
          <w:ilvl w:val="0"/>
          <w:numId w:val="1069"/>
        </w:numPr>
        <w:pStyle w:val="Compact"/>
      </w:pPr>
      <w:r>
        <w:t xml:space="preserve">A real DRAM command is issued. The sequencer drives a single-cycle command</w:t>
      </w:r>
      <w:r>
        <w:t xml:space="preserve"> </w:t>
      </w:r>
      <w:r>
        <w:t xml:space="preserve">request (</w:t>
      </w:r>
      <w:r>
        <w:rPr>
          <w:rStyle w:val="VerbatimChar"/>
        </w:rPr>
        <w:t xml:space="preserve">init_cmd_valid_o</w:t>
      </w:r>
      <w:r>
        <w:t xml:space="preserve"> </w:t>
      </w:r>
      <w:r>
        <w:t xml:space="preserve">/</w:t>
      </w:r>
      <w:r>
        <w:t xml:space="preserve"> </w:t>
      </w:r>
      <w:r>
        <w:rPr>
          <w:rStyle w:val="VerbatimChar"/>
        </w:rPr>
        <w:t xml:space="preserve">init_cmd_op_o</w:t>
      </w:r>
      <w:r>
        <w:t xml:space="preserve"> </w:t>
      </w:r>
      <w:r>
        <w:t xml:space="preserve">/</w:t>
      </w:r>
      <w:r>
        <w:t xml:space="preserve"> </w:t>
      </w:r>
      <w:r>
        <w:rPr>
          <w:rStyle w:val="VerbatimChar"/>
        </w:rPr>
        <w:t xml:space="preserve">init_cmd_bank_o</w:t>
      </w:r>
      <w:r>
        <w:t xml:space="preserve"> </w:t>
      </w:r>
      <w:r>
        <w:t xml:space="preserve">/</w:t>
      </w:r>
      <w:r>
        <w:t xml:space="preserve"> </w:t>
      </w:r>
      <w:r>
        <w:rPr>
          <w:rStyle w:val="VerbatimChar"/>
        </w:rPr>
        <w:t xml:space="preserve">init_cmd_row_o</w:t>
      </w:r>
      <w:r>
        <w:t xml:space="preserve">) that the parent scheduler forwards to</w:t>
      </w:r>
      <w:r>
        <w:t xml:space="preserve"> </w:t>
      </w:r>
      <w:hyperlink r:id="rId274">
        <w:r>
          <w:rPr>
            <w:rStyle w:val="VerbatimChar"/>
          </w:rPr>
          <w:t xml:space="preserve">dfi_cmd_formatter</w:t>
        </w:r>
      </w:hyperlink>
      <w:r>
        <w:t xml:space="preserve">. Because the scheduler stays</w:t>
      </w:r>
      <w:r>
        <w:t xml:space="preserve"> </w:t>
      </w:r>
      <w:r>
        <w:t xml:space="preserve">idle during init (it owns nothing else while</w:t>
      </w:r>
      <w:r>
        <w:t xml:space="preserve"> </w:t>
      </w:r>
      <w:r>
        <w:rPr>
          <w:rStyle w:val="VerbatimChar"/>
        </w:rPr>
        <w:t xml:space="preserve">init_busy_o</w:t>
      </w:r>
      <w:r>
        <w:t xml:space="preserve"> </w:t>
      </w:r>
      <w:r>
        <w:t xml:space="preserve">is high) and the</w:t>
      </w:r>
      <w:r>
        <w:t xml:space="preserve"> </w:t>
      </w:r>
      <w:r>
        <w:t xml:space="preserve">formatter is always</w:t>
      </w:r>
      <w:r>
        <w:t xml:space="preserve"> </w:t>
      </w:r>
      <w:r>
        <w:rPr>
          <w:rStyle w:val="VerbatimChar"/>
        </w:rPr>
        <w:t xml:space="preserve">cmd_ready</w:t>
      </w:r>
      <w:r>
        <w:t xml:space="preserve">, a single-cycle pulse issues exactly one</w:t>
      </w:r>
      <w:r>
        <w:t xml:space="preserve"> </w:t>
      </w:r>
      <w:r>
        <w:t xml:space="preserve">command — no grant handshake is needed.</w:t>
      </w:r>
    </w:p>
    <w:p>
      <w:pPr>
        <w:numPr>
          <w:ilvl w:val="0"/>
          <w:numId w:val="1069"/>
        </w:numPr>
        <w:pStyle w:val="Compact"/>
      </w:pPr>
      <w:r>
        <w:t xml:space="preserve">The</w:t>
      </w:r>
      <w:r>
        <w:t xml:space="preserve"> </w:t>
      </w:r>
      <w:r>
        <w:rPr>
          <w:rStyle w:val="VerbatimChar"/>
        </w:rPr>
        <w:t xml:space="preserve">mode_register</w:t>
      </w:r>
      <w:r>
        <w:t xml:space="preserve"> </w:t>
      </w:r>
      <w:r>
        <w:t xml:space="preserve">shadow is updated in lockstep (</w:t>
      </w:r>
      <w:r>
        <w:rPr>
          <w:rStyle w:val="VerbatimChar"/>
        </w:rPr>
        <w:t xml:space="preserve">mr_seq_we_o</w:t>
      </w:r>
      <w:r>
        <w:t xml:space="preserve">) so the</w:t>
      </w:r>
      <w:r>
        <w:t xml:space="preserve"> </w:t>
      </w:r>
      <w:r>
        <w:t xml:space="preserve">controller’s live CL/CWL/BL decode tracks what was actually programmed.</w:t>
      </w:r>
    </w:p>
    <w:p>
      <w:pPr>
        <w:pStyle w:val="FirstParagraph"/>
      </w:pPr>
      <w:r>
        <w:rPr>
          <w:sz w:val="20"/>
        </w:rPr>
        <w:t xml:space="preserve">The init sequencer sits above the scheduler in the command-priority hierarchy.</w:t>
      </w:r>
      <w:r>
        <w:rPr>
          <w:sz w:val="20"/>
        </w:rPr>
        <w:t xml:space="preserve"> </w:t>
      </w:r>
      <w:r>
        <w:rPr>
          <w:rStyle w:val="VerbatimChar"/>
          <w:sz w:val="20"/>
        </w:rPr>
        <w:t xml:space="preserve">init_done_o</w:t>
      </w:r>
      <w:r>
        <w:rPr>
          <w:sz w:val="20"/>
        </w:rPr>
        <w:t xml:space="preserve"> </w:t>
      </w:r>
      <w:r>
        <w:rPr>
          <w:sz w:val="20"/>
        </w:rPr>
        <w:t xml:space="preserve">also drives</w:t>
      </w:r>
      <w:r>
        <w:rPr>
          <w:sz w:val="20"/>
        </w:rPr>
        <w:t xml:space="preserve"> </w:t>
      </w:r>
      <w:hyperlink r:id="rId201">
        <w:r>
          <w:rPr>
            <w:rStyle w:val="VerbatimChar"/>
          </w:rPr>
          <w:t xml:space="preserve">refresh_ctrl</w:t>
        </w:r>
      </w:hyperlink>
      <w:r>
        <w:rPr>
          <w:rStyle w:val="VerbatimChar"/>
          <w:sz w:val="20"/>
        </w:rPr>
        <w:t xml:space="preserve">.enable_i</w:t>
      </w:r>
      <w:r>
        <w:rPr>
          <w:sz w:val="20"/>
        </w:rPr>
        <w:t xml:space="preserve"> </w:t>
      </w:r>
      <w:r>
        <w:rPr>
          <w:sz w:val="20"/>
        </w:rPr>
        <w:t xml:space="preserve">—</w:t>
      </w:r>
      <w:r>
        <w:rPr>
          <w:sz w:val="20"/>
        </w:rPr>
        <w:t xml:space="preserve"> </w:t>
      </w:r>
      <w:r>
        <w:rPr>
          <w:sz w:val="20"/>
        </w:rPr>
        <w:t xml:space="preserve">periodic refresh does not start until init reports done.</w:t>
      </w:r>
    </w:p>
    <w:p>
      <w:pPr>
        <w:pStyle w:val="BlockText"/>
      </w:pPr>
      <w:r>
        <w:rPr>
          <w:bCs/>
          <w:b/>
        </w:rPr>
        <w:t xml:space="preserve">History (why the sequence is</w:t>
      </w:r>
      <w:r>
        <w:rPr>
          <w:bCs/>
          <w:b/>
        </w:rPr>
        <w:t xml:space="preserve"> </w:t>
      </w:r>
      <w:r>
        <w:rPr>
          <w:bCs/>
          <w:b/>
        </w:rPr>
        <w:t xml:space="preserve">“</w:t>
      </w:r>
      <w:r>
        <w:rPr>
          <w:bCs/>
          <w:b/>
        </w:rPr>
        <w:t xml:space="preserve">full</w:t>
      </w:r>
      <w:r>
        <w:rPr>
          <w:bCs/>
          <w:b/>
        </w:rPr>
        <w:t xml:space="preserve">”</w:t>
      </w:r>
      <w:r>
        <w:rPr>
          <w:bCs/>
          <w:b/>
        </w:rPr>
        <w:t xml:space="preserve">).</w:t>
      </w:r>
      <w:r>
        <w:t xml:space="preserve"> </w:t>
      </w:r>
      <w:r>
        <w:t xml:space="preserve">An earlier version was a</w:t>
      </w:r>
      <w:r>
        <w:t xml:space="preserve"> </w:t>
      </w:r>
      <w:r>
        <w:t xml:space="preserve">“</w:t>
      </w:r>
      <w:r>
        <w:t xml:space="preserve">simplified</w:t>
      </w:r>
      <w:r>
        <w:t xml:space="preserve">”</w:t>
      </w:r>
      <w:r>
        <w:t xml:space="preserve"> </w:t>
      </w:r>
      <w:r>
        <w:t xml:space="preserve">4-MR shadow-only walk that never issued MRS/PRECHARGE/REFRESH to</w:t>
      </w:r>
      <w:r>
        <w:t xml:space="preserve"> </w:t>
      </w:r>
      <w:r>
        <w:t xml:space="preserve">the DRAM. On the DFI-loopback sim the memory model stores/returns data</w:t>
      </w:r>
      <w:r>
        <w:t xml:space="preserve"> </w:t>
      </w:r>
      <w:r>
        <w:t xml:space="preserve">regardless of init state, so it passed. On real DDR2 the read DLL never</w:t>
      </w:r>
      <w:r>
        <w:t xml:space="preserve"> </w:t>
      </w:r>
      <w:r>
        <w:t xml:space="preserve">locked (no proper reset + refresh sequence) and no IDELAY tap found a read</w:t>
      </w:r>
      <w:r>
        <w:t xml:space="preserve"> </w:t>
      </w:r>
      <w:r>
        <w:t xml:space="preserve">eye. The full sequence documented here fixed on-board bring-up.</w:t>
      </w:r>
    </w:p>
    <w:p>
      <w:r>
        <w:rPr>
          <w:sz w:val="20"/>
        </w:rPr>
        <w:pict>
          <v:rect style="width:0;height:1.5pt" o:hralign="center" o:hrstd="t" o:hr="t"/>
        </w:pict>
      </w:r>
    </w:p>
    <w:bookmarkEnd w:id="275"/>
    <w:bookmarkStart w:id="276" w:name="synthesis-parameters-2"/>
    <w:p>
      <w:pPr>
        <w:pStyle w:val="Heading2"/>
        <w:spacing w:before="280" w:after="80"/>
        <w:pBdr>
          <w:bottom w:val="single" w:sz="12" w:color="228B22"/>
        </w:pBdr>
      </w:pPr>
      <w:r>
        <w:rPr>
          <w:rStyle w:val="SectionNumber"/>
          <w:b/>
          <w:color w:val="228B22"/>
          <w:sz w:val="28"/>
        </w:rPr>
        <w:t xml:space="preserve">24.2</w:t>
      </w:r>
      <w:r>
        <w:rPr>
          <w:b/>
          <w:color w:val="228B22"/>
          <w:sz w:val="28"/>
        </w:rPr>
        <w:tab/>
      </w:r>
      <w:r>
        <w:rPr>
          <w:b/>
          <w:color w:val="228B22"/>
          <w:sz w:val="28"/>
        </w:rPr>
        <w:t xml:space="preserve">Synthesis Parameters</w:t>
      </w:r>
    </w:p>
    <w:tbl>
      <w:tblPr>
        <w:tblStyle w:val="Table"/>
        <w:tblW w:type="pct" w:w="5000"/>
        <w:tblLook w:firstRow="1" w:lastRow="0" w:firstColumn="0" w:lastColumn="0" w:noHBand="0" w:noVBand="0" w:val="0020"/>
        <w:jc w:val="start"/>
      </w:tblPr>
      <w:tblGrid>
        <w:gridCol w:w="1218"/>
        <w:gridCol w:w="783"/>
        <w:gridCol w:w="5918"/>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Effect</w:t>
            </w:r>
          </w:p>
        </w:tc>
      </w:tr>
      <w:tr>
        <w:tc>
          <w:tcPr/>
          <w:p>
            <w:pPr>
              <w:pStyle w:val="Compact"/>
              <w:jc w:val="left"/>
            </w:pPr>
            <w:r>
              <w:rPr>
                <w:rStyle w:val="VerbatimChar"/>
              </w:rPr>
              <w:t xml:space="preserve">ROW_WIDTH</w:t>
            </w:r>
          </w:p>
        </w:tc>
        <w:tc>
          <w:tcPr/>
          <w:p>
            <w:pPr>
              <w:pStyle w:val="Compact"/>
              <w:jc w:val="left"/>
            </w:pPr>
            <w:r>
              <w:t xml:space="preserve">14</w:t>
            </w:r>
          </w:p>
        </w:tc>
        <w:tc>
          <w:tcPr/>
          <w:p>
            <w:pPr>
              <w:pStyle w:val="Compact"/>
              <w:jc w:val="left"/>
            </w:pPr>
            <w:r>
              <w:t xml:space="preserve">Width of the</w:t>
            </w:r>
            <w:r>
              <w:t xml:space="preserve"> </w:t>
            </w:r>
            <w:r>
              <w:rPr>
                <w:rStyle w:val="VerbatimChar"/>
              </w:rPr>
              <w:t xml:space="preserve">init_cmd_row_o</w:t>
            </w:r>
            <w:r>
              <w:t xml:space="preserve"> </w:t>
            </w:r>
            <w:r>
              <w:t xml:space="preserve">request field (carries MR data; must hold DDR2 MR0=0x533 which needs bit 10, so a narrower COL-based path would truncate).</w:t>
            </w:r>
          </w:p>
        </w:tc>
      </w:tr>
      <w:tr>
        <w:tc>
          <w:tcPr/>
          <w:p>
            <w:pPr>
              <w:pStyle w:val="Compact"/>
              <w:jc w:val="left"/>
            </w:pPr>
            <w:r>
              <w:rPr>
                <w:rStyle w:val="VerbatimChar"/>
              </w:rPr>
              <w:t xml:space="preserve">NUM_BANKS</w:t>
            </w:r>
          </w:p>
        </w:tc>
        <w:tc>
          <w:tcPr/>
          <w:p>
            <w:pPr>
              <w:pStyle w:val="Compact"/>
              <w:jc w:val="left"/>
            </w:pPr>
            <w:r>
              <w:t xml:space="preserve">8</w:t>
            </w:r>
          </w:p>
        </w:tc>
        <w:tc>
          <w:tcPr/>
          <w:p>
            <w:pPr>
              <w:pStyle w:val="Compact"/>
              <w:jc w:val="left"/>
            </w:pPr>
            <w:r>
              <w:t xml:space="preserve">Number of DRAM banks.</w:t>
            </w:r>
          </w:p>
        </w:tc>
      </w:tr>
      <w:tr>
        <w:tc>
          <w:tcPr/>
          <w:p>
            <w:pPr>
              <w:pStyle w:val="Compact"/>
              <w:jc w:val="left"/>
            </w:pPr>
            <w:r>
              <w:rPr>
                <w:rStyle w:val="VerbatimChar"/>
              </w:rPr>
              <w:t xml:space="preserve">BKW</w:t>
            </w:r>
          </w:p>
        </w:tc>
        <w:tc>
          <w:tcPr/>
          <w:p>
            <w:pPr>
              <w:pStyle w:val="Compact"/>
              <w:jc w:val="left"/>
            </w:pPr>
            <w:r>
              <w:t xml:space="preserve">derived</w:t>
            </w:r>
          </w:p>
        </w:tc>
        <w:tc>
          <w:tcPr/>
          <w:p>
            <w:pPr>
              <w:pStyle w:val="Compact"/>
              <w:jc w:val="left"/>
            </w:pPr>
            <w:r>
              <w:rPr>
                <w:rStyle w:val="VerbatimChar"/>
              </w:rPr>
              <w:t xml:space="preserve">$clog2(NUM_BANKS)</w:t>
            </w:r>
            <w:r>
              <w:t xml:space="preserve"> </w:t>
            </w:r>
            <w:r>
              <w:t xml:space="preserve">— width of</w:t>
            </w:r>
            <w:r>
              <w:t xml:space="preserve"> </w:t>
            </w:r>
            <w:r>
              <w:rPr>
                <w:rStyle w:val="VerbatimChar"/>
              </w:rPr>
              <w:t xml:space="preserve">init_cmd_bank_o</w:t>
            </w:r>
            <w:r>
              <w:t xml:space="preserve"> </w:t>
            </w:r>
            <w:r>
              <w:t xml:space="preserve">(bank / MR index).</w:t>
            </w:r>
          </w:p>
        </w:tc>
      </w:tr>
    </w:tbl>
    <w:p>
      <w:pPr>
        <w:pStyle w:val="BodyText"/>
      </w:pPr>
      <w:r>
        <w:rPr>
          <w:sz w:val="20"/>
        </w:rPr>
        <w:t xml:space="preserve">There is no</w:t>
      </w:r>
      <w:r>
        <w:rPr>
          <w:sz w:val="20"/>
        </w:rPr>
        <w:t xml:space="preserve"> </w:t>
      </w:r>
      <w:r>
        <w:rPr>
          <w:rStyle w:val="VerbatimChar"/>
          <w:sz w:val="20"/>
        </w:rPr>
        <w:t xml:space="preserve">MEMTYPE</w:t>
      </w:r>
      <w:r>
        <w:rPr>
          <w:sz w:val="20"/>
        </w:rPr>
        <w:t xml:space="preserve"> </w:t>
      </w:r>
      <w:r>
        <w:rPr>
          <w:sz w:val="20"/>
        </w:rPr>
        <w:t xml:space="preserve">synthesis parameter — the sequence is selected at</w:t>
      </w:r>
      <w:r>
        <w:rPr>
          <w:sz w:val="20"/>
        </w:rPr>
        <w:t xml:space="preserve"> </w:t>
      </w:r>
      <w:r>
        <w:rPr>
          <w:sz w:val="20"/>
        </w:rPr>
        <w:t xml:space="preserve">run-time by the</w:t>
      </w:r>
      <w:r>
        <w:rPr>
          <w:sz w:val="20"/>
        </w:rPr>
        <w:t xml:space="preserve"> </w:t>
      </w:r>
      <w:r>
        <w:rPr>
          <w:rStyle w:val="VerbatimChar"/>
          <w:sz w:val="20"/>
        </w:rPr>
        <w:t xml:space="preserve">memtype_i</w:t>
      </w:r>
      <w:r>
        <w:rPr>
          <w:sz w:val="20"/>
        </w:rPr>
        <w:t xml:space="preserve"> </w:t>
      </w:r>
      <w:r>
        <w:rPr>
          <w:sz w:val="20"/>
        </w:rPr>
        <w:t xml:space="preserve">input, so one elaboration supports both families.</w:t>
      </w:r>
    </w:p>
    <w:p>
      <w:r>
        <w:rPr>
          <w:sz w:val="20"/>
        </w:rPr>
        <w:pict>
          <v:rect style="width:0;height:1.5pt" o:hralign="center" o:hrstd="t" o:hr="t"/>
        </w:pict>
      </w:r>
    </w:p>
    <w:bookmarkEnd w:id="276"/>
    <w:bookmarkStart w:id="285" w:name="interface-3"/>
    <w:p>
      <w:pPr>
        <w:pStyle w:val="Heading2"/>
        <w:spacing w:before="280" w:after="80"/>
        <w:pBdr>
          <w:bottom w:val="single" w:sz="12" w:color="228B22"/>
        </w:pBdr>
      </w:pPr>
      <w:r>
        <w:rPr>
          <w:rStyle w:val="SectionNumber"/>
          <w:b/>
          <w:color w:val="228B22"/>
          <w:sz w:val="28"/>
        </w:rPr>
        <w:t xml:space="preserve">24.3</w:t>
      </w:r>
      <w:r>
        <w:rPr>
          <w:b/>
          <w:color w:val="228B22"/>
          <w:sz w:val="28"/>
        </w:rPr>
        <w:tab/>
      </w:r>
      <w:r>
        <w:rPr>
          <w:b/>
          <w:color w:val="228B22"/>
          <w:sz w:val="28"/>
        </w:rPr>
        <w:t xml:space="preserve">Interface</w:t>
      </w:r>
    </w:p>
    <w:bookmarkStart w:id="277" w:name="clock-reset"/>
    <w:p>
      <w:pPr>
        <w:pStyle w:val="Heading3"/>
        <w:spacing w:before="200" w:after="80"/>
      </w:pPr>
      <w:r>
        <w:rPr>
          <w:rStyle w:val="SectionNumber"/>
          <w:b/>
          <w:color w:val="404040"/>
          <w:sz w:val="24"/>
        </w:rPr>
        <w:t xml:space="preserve">24.3.1</w:t>
      </w:r>
      <w:r>
        <w:rPr>
          <w:b/>
          <w:color w:val="404040"/>
          <w:sz w:val="24"/>
        </w:rPr>
        <w:tab/>
      </w:r>
      <w:r>
        <w:rPr>
          <w:b/>
          <w:color w:val="404040"/>
          <w:sz w:val="24"/>
        </w:rPr>
        <w:t xml:space="preserve">Clock / reset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mc_clk</w:t>
            </w:r>
          </w:p>
        </w:tc>
        <w:tc>
          <w:tcPr/>
          <w:p>
            <w:pPr>
              <w:pStyle w:val="Compact"/>
              <w:jc w:val="left"/>
            </w:pPr>
            <w:r>
              <w:t xml:space="preserve">input</w:t>
            </w:r>
          </w:p>
        </w:tc>
        <w:tc>
          <w:tcPr/>
          <w:p>
            <w:pPr>
              <w:pStyle w:val="Compact"/>
              <w:jc w:val="left"/>
            </w:pPr>
            <w:r>
              <w:t xml:space="preserve">Memory-controller clock.</w:t>
            </w:r>
          </w:p>
        </w:tc>
      </w:tr>
      <w:tr>
        <w:tc>
          <w:tcPr/>
          <w:p>
            <w:pPr>
              <w:pStyle w:val="Compact"/>
              <w:jc w:val="left"/>
            </w:pPr>
            <w:r>
              <w:rPr>
                <w:rStyle w:val="VerbatimChar"/>
              </w:rPr>
              <w:t xml:space="preserve">mc_rst_n</w:t>
            </w:r>
          </w:p>
        </w:tc>
        <w:tc>
          <w:tcPr/>
          <w:p>
            <w:pPr>
              <w:pStyle w:val="Compact"/>
              <w:jc w:val="left"/>
            </w:pPr>
            <w:r>
              <w:t xml:space="preserve">input</w:t>
            </w:r>
          </w:p>
        </w:tc>
        <w:tc>
          <w:tcPr/>
          <w:p>
            <w:pPr>
              <w:pStyle w:val="Compact"/>
              <w:jc w:val="left"/>
            </w:pPr>
            <w:r>
              <w:t xml:space="preserve">Active-low async reset (house macros).</w:t>
            </w:r>
          </w:p>
        </w:tc>
      </w:tr>
    </w:tbl>
    <w:bookmarkEnd w:id="277"/>
    <w:bookmarkStart w:id="278" w:name="configuration"/>
    <w:p>
      <w:pPr>
        <w:pStyle w:val="Heading3"/>
        <w:spacing w:before="200" w:after="80"/>
      </w:pPr>
      <w:r>
        <w:rPr>
          <w:rStyle w:val="SectionNumber"/>
          <w:b/>
          <w:color w:val="404040"/>
          <w:sz w:val="24"/>
        </w:rPr>
        <w:t xml:space="preserve">24.3.2</w:t>
      </w:r>
      <w:r>
        <w:rPr>
          <w:b/>
          <w:color w:val="404040"/>
          <w:sz w:val="24"/>
        </w:rPr>
        <w:tab/>
      </w:r>
      <w:r>
        <w:rPr>
          <w:b/>
          <w:color w:val="404040"/>
          <w:sz w:val="24"/>
        </w:rPr>
        <w:t xml:space="preserve">Configuration</w:t>
      </w:r>
    </w:p>
    <w:tbl>
      <w:tblPr>
        <w:tblStyle w:val="Table"/>
        <w:tblW w:type="pct" w:w="5000"/>
        <w:tblLook w:firstRow="1" w:lastRow="0" w:firstColumn="0" w:lastColumn="0" w:noHBand="0" w:noVBand="0" w:val="0020"/>
        <w:jc w:val="start"/>
      </w:tblPr>
      <w:tblGrid>
        <w:gridCol w:w="1584"/>
        <w:gridCol w:w="1161"/>
        <w:gridCol w:w="739"/>
        <w:gridCol w:w="4435"/>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memtype_i</w:t>
            </w:r>
          </w:p>
        </w:tc>
        <w:tc>
          <w:tcPr/>
          <w:p>
            <w:pPr>
              <w:pStyle w:val="Compact"/>
              <w:jc w:val="left"/>
            </w:pPr>
            <w:r>
              <w:t xml:space="preserve">input</w:t>
            </w:r>
          </w:p>
        </w:tc>
        <w:tc>
          <w:tcPr/>
          <w:p>
            <w:pPr>
              <w:pStyle w:val="Compact"/>
              <w:jc w:val="left"/>
            </w:pPr>
            <w:r>
              <w:t xml:space="preserve">enum</w:t>
            </w:r>
          </w:p>
        </w:tc>
        <w:tc>
          <w:tcPr/>
          <w:p>
            <w:pPr>
              <w:pStyle w:val="Compact"/>
              <w:jc w:val="left"/>
            </w:pPr>
            <w:r>
              <w:rPr>
                <w:rStyle w:val="VerbatimChar"/>
              </w:rPr>
              <w:t xml:space="preserve">MEMTYPE_DDR2</w:t>
            </w:r>
            <w:r>
              <w:t xml:space="preserve"> </w:t>
            </w:r>
            <w:r>
              <w:t xml:space="preserve">selects the DDR2 sequence; anything else selects the LPDDR2 MRW chain.</w:t>
            </w:r>
          </w:p>
        </w:tc>
      </w:tr>
    </w:tbl>
    <w:bookmarkEnd w:id="278"/>
    <w:bookmarkStart w:id="279" w:name="Xb559388f57cc7982286d05855f474bba513de67"/>
    <w:p>
      <w:pPr>
        <w:pStyle w:val="Heading3"/>
        <w:spacing w:before="200" w:after="80"/>
      </w:pPr>
      <w:r>
        <w:rPr>
          <w:rStyle w:val="SectionNumber"/>
          <w:b/>
          <w:color w:val="404040"/>
          <w:sz w:val="24"/>
        </w:rPr>
        <w:t xml:space="preserve">24.3.3</w:t>
      </w:r>
      <w:r>
        <w:rPr>
          <w:b/>
          <w:color w:val="404040"/>
          <w:sz w:val="24"/>
        </w:rPr>
        <w:tab/>
      </w:r>
      <w:r>
        <w:rPr>
          <w:b/>
          <w:color w:val="404040"/>
          <w:sz w:val="24"/>
        </w:rPr>
        <w:t xml:space="preserve">JEDEC init-sequence waits (CSR-backed, MC cycles)</w:t>
      </w:r>
    </w:p>
    <w:p>
      <w:pPr>
        <w:pStyle w:val="FirstParagraph"/>
      </w:pPr>
      <w:r>
        <w:rPr>
          <w:sz w:val="20"/>
        </w:rPr>
        <w:t xml:space="preserve">All countdowns run internally as 16-bit values; the 8-bit inputs are</w:t>
      </w:r>
      <w:r>
        <w:rPr>
          <w:sz w:val="20"/>
        </w:rPr>
        <w:t xml:space="preserve"> </w:t>
      </w:r>
      <w:r>
        <w:rPr>
          <w:sz w:val="20"/>
        </w:rPr>
        <w:t xml:space="preserve">zero-extended. Defaults live in the CSR (mentioned as 512 / 256 / 8 / 8 / 16),</w:t>
      </w:r>
      <w:r>
        <w:rPr>
          <w:sz w:val="20"/>
        </w:rPr>
        <w:t xml:space="preserve"> </w:t>
      </w:r>
      <w:r>
        <w:rPr>
          <w:sz w:val="20"/>
        </w:rPr>
        <w:t xml:space="preserve">so these were promoted from hardcoded constants to</w:t>
      </w:r>
      <w:r>
        <w:rPr>
          <w:sz w:val="20"/>
        </w:rPr>
        <w:t xml:space="preserve"> </w:t>
      </w:r>
      <w:r>
        <w:rPr>
          <w:rStyle w:val="VerbatimChar"/>
          <w:sz w:val="20"/>
        </w:rPr>
        <w:t xml:space="preserve">INIT_TIMING</w:t>
      </w:r>
      <w:r>
        <w:rPr>
          <w:sz w:val="20"/>
        </w:rPr>
        <w:t xml:space="preserve">-programmable.</w:t>
      </w:r>
    </w:p>
    <w:tbl>
      <w:tblPr>
        <w:tblStyle w:val="Table"/>
        <w:tblW w:type="pct" w:w="5000"/>
        <w:tblLook w:firstRow="1" w:lastRow="0" w:firstColumn="0" w:lastColumn="0" w:noHBand="0" w:noVBand="0" w:val="0020"/>
        <w:jc w:val="start"/>
      </w:tblPr>
      <w:tblGrid>
        <w:gridCol w:w="1683"/>
        <w:gridCol w:w="693"/>
        <w:gridCol w:w="1485"/>
        <w:gridCol w:w="4058"/>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Internal name</w:t>
            </w:r>
          </w:p>
        </w:tc>
        <w:tc>
          <w:tcPr>
            <w:shd w:val="clear" w:color="auto" w:fill="E0E0E0"/>
          </w:tcPr>
          <w:p>
            <w:pPr>
              <w:pStyle w:val="Compact"/>
              <w:jc w:val="left"/>
            </w:pPr>
            <w:r>
              <w:rPr>
                <w:b/>
                <w:sz w:val="20"/>
              </w:rPr>
              <w:t xml:space="preserve">JEDEC parameter</w:t>
            </w:r>
          </w:p>
        </w:tc>
      </w:tr>
      <w:tr>
        <w:tc>
          <w:tcPr/>
          <w:p>
            <w:pPr>
              <w:pStyle w:val="Compact"/>
              <w:jc w:val="left"/>
            </w:pPr>
            <w:r>
              <w:rPr>
                <w:rStyle w:val="VerbatimChar"/>
              </w:rPr>
              <w:t xml:space="preserve">t_init_wait_i</w:t>
            </w:r>
          </w:p>
        </w:tc>
        <w:tc>
          <w:tcPr/>
          <w:p>
            <w:pPr>
              <w:pStyle w:val="Compact"/>
              <w:jc w:val="left"/>
            </w:pPr>
            <w:r>
              <w:t xml:space="preserve">16</w:t>
            </w:r>
          </w:p>
        </w:tc>
        <w:tc>
          <w:tcPr/>
          <w:p>
            <w:pPr>
              <w:pStyle w:val="Compact"/>
              <w:jc w:val="left"/>
            </w:pPr>
            <w:r>
              <w:rPr>
                <w:rStyle w:val="VerbatimChar"/>
              </w:rPr>
              <w:t xml:space="preserve">W_INIT</w:t>
            </w:r>
          </w:p>
        </w:tc>
        <w:tc>
          <w:tcPr/>
          <w:p>
            <w:pPr>
              <w:pStyle w:val="Compact"/>
              <w:jc w:val="left"/>
            </w:pPr>
            <w:r>
              <w:t xml:space="preserve">CKE / tINIT settle (also LPDDR2 tINIT4).</w:t>
            </w:r>
          </w:p>
        </w:tc>
      </w:tr>
      <w:tr>
        <w:tc>
          <w:tcPr/>
          <w:p>
            <w:pPr>
              <w:pStyle w:val="Compact"/>
              <w:jc w:val="left"/>
            </w:pPr>
            <w:r>
              <w:rPr>
                <w:rStyle w:val="VerbatimChar"/>
              </w:rPr>
              <w:t xml:space="preserve">t_dll_wait_i</w:t>
            </w:r>
          </w:p>
        </w:tc>
        <w:tc>
          <w:tcPr/>
          <w:p>
            <w:pPr>
              <w:pStyle w:val="Compact"/>
              <w:jc w:val="left"/>
            </w:pPr>
            <w:r>
              <w:t xml:space="preserve">16</w:t>
            </w:r>
          </w:p>
        </w:tc>
        <w:tc>
          <w:tcPr/>
          <w:p>
            <w:pPr>
              <w:pStyle w:val="Compact"/>
              <w:jc w:val="left"/>
            </w:pPr>
            <w:r>
              <w:rPr>
                <w:rStyle w:val="VerbatimChar"/>
              </w:rPr>
              <w:t xml:space="preserve">W_DLL</w:t>
            </w:r>
          </w:p>
        </w:tc>
        <w:tc>
          <w:tcPr/>
          <w:p>
            <w:pPr>
              <w:pStyle w:val="Compact"/>
              <w:jc w:val="left"/>
            </w:pPr>
            <w:r>
              <w:t xml:space="preserve">DLL lock tDLLK (also LPDDR2 tZQINIT).</w:t>
            </w:r>
          </w:p>
        </w:tc>
      </w:tr>
      <w:tr>
        <w:tc>
          <w:tcPr/>
          <w:p>
            <w:pPr>
              <w:pStyle w:val="Compact"/>
              <w:jc w:val="left"/>
            </w:pPr>
            <w:r>
              <w:rPr>
                <w:rStyle w:val="VerbatimChar"/>
              </w:rPr>
              <w:t xml:space="preserve">t_mrd_wait_i</w:t>
            </w:r>
          </w:p>
        </w:tc>
        <w:tc>
          <w:tcPr/>
          <w:p>
            <w:pPr>
              <w:pStyle w:val="Compact"/>
              <w:jc w:val="left"/>
            </w:pPr>
            <w:r>
              <w:t xml:space="preserve">8</w:t>
            </w:r>
          </w:p>
        </w:tc>
        <w:tc>
          <w:tcPr/>
          <w:p>
            <w:pPr>
              <w:pStyle w:val="Compact"/>
              <w:jc w:val="left"/>
            </w:pPr>
            <w:r>
              <w:rPr>
                <w:rStyle w:val="VerbatimChar"/>
              </w:rPr>
              <w:t xml:space="preserve">W_MRD</w:t>
            </w:r>
          </w:p>
        </w:tc>
        <w:tc>
          <w:tcPr/>
          <w:p>
            <w:pPr>
              <w:pStyle w:val="Compact"/>
              <w:jc w:val="left"/>
            </w:pPr>
            <w:r>
              <w:t xml:space="preserve">tMRD, post mode-register-set.</w:t>
            </w:r>
          </w:p>
        </w:tc>
      </w:tr>
      <w:tr>
        <w:tc>
          <w:tcPr/>
          <w:p>
            <w:pPr>
              <w:pStyle w:val="Compact"/>
              <w:jc w:val="left"/>
            </w:pPr>
            <w:r>
              <w:rPr>
                <w:rStyle w:val="VerbatimChar"/>
              </w:rPr>
              <w:t xml:space="preserve">t_rp_wait_i</w:t>
            </w:r>
          </w:p>
        </w:tc>
        <w:tc>
          <w:tcPr/>
          <w:p>
            <w:pPr>
              <w:pStyle w:val="Compact"/>
              <w:jc w:val="left"/>
            </w:pPr>
            <w:r>
              <w:t xml:space="preserve">8</w:t>
            </w:r>
          </w:p>
        </w:tc>
        <w:tc>
          <w:tcPr/>
          <w:p>
            <w:pPr>
              <w:pStyle w:val="Compact"/>
              <w:jc w:val="left"/>
            </w:pPr>
            <w:r>
              <w:rPr>
                <w:rStyle w:val="VerbatimChar"/>
              </w:rPr>
              <w:t xml:space="preserve">W_RP</w:t>
            </w:r>
          </w:p>
        </w:tc>
        <w:tc>
          <w:tcPr/>
          <w:p>
            <w:pPr>
              <w:pStyle w:val="Compact"/>
              <w:jc w:val="left"/>
            </w:pPr>
            <w:r>
              <w:t xml:space="preserve">tRP, post precharge.</w:t>
            </w:r>
          </w:p>
        </w:tc>
      </w:tr>
      <w:tr>
        <w:tc>
          <w:tcPr/>
          <w:p>
            <w:pPr>
              <w:pStyle w:val="Compact"/>
              <w:jc w:val="left"/>
            </w:pPr>
            <w:r>
              <w:rPr>
                <w:rStyle w:val="VerbatimChar"/>
              </w:rPr>
              <w:t xml:space="preserve">t_rfc_wait_i</w:t>
            </w:r>
          </w:p>
        </w:tc>
        <w:tc>
          <w:tcPr/>
          <w:p>
            <w:pPr>
              <w:pStyle w:val="Compact"/>
              <w:jc w:val="left"/>
            </w:pPr>
            <w:r>
              <w:t xml:space="preserve">8</w:t>
            </w:r>
          </w:p>
        </w:tc>
        <w:tc>
          <w:tcPr/>
          <w:p>
            <w:pPr>
              <w:pStyle w:val="Compact"/>
              <w:jc w:val="left"/>
            </w:pPr>
            <w:r>
              <w:rPr>
                <w:rStyle w:val="VerbatimChar"/>
              </w:rPr>
              <w:t xml:space="preserve">W_RFC</w:t>
            </w:r>
          </w:p>
        </w:tc>
        <w:tc>
          <w:tcPr/>
          <w:p>
            <w:pPr>
              <w:pStyle w:val="Compact"/>
              <w:jc w:val="left"/>
            </w:pPr>
            <w:r>
              <w:t xml:space="preserve">tRFC, post auto-refresh.</w:t>
            </w:r>
          </w:p>
        </w:tc>
      </w:tr>
    </w:tbl>
    <w:bookmarkEnd w:id="279"/>
    <w:bookmarkStart w:id="280" w:name="dfi-status"/>
    <w:p>
      <w:pPr>
        <w:pStyle w:val="Heading3"/>
        <w:spacing w:before="200" w:after="80"/>
      </w:pPr>
      <w:r>
        <w:rPr>
          <w:rStyle w:val="SectionNumber"/>
          <w:b/>
          <w:color w:val="404040"/>
          <w:sz w:val="24"/>
        </w:rPr>
        <w:t xml:space="preserve">24.3.4</w:t>
      </w:r>
      <w:r>
        <w:rPr>
          <w:b/>
          <w:color w:val="404040"/>
          <w:sz w:val="24"/>
        </w:rPr>
        <w:tab/>
      </w:r>
      <w:r>
        <w:rPr>
          <w:b/>
          <w:color w:val="404040"/>
          <w:sz w:val="24"/>
        </w:rPr>
        <w:t xml:space="preserve">DFI status</w:t>
      </w:r>
    </w:p>
    <w:tbl>
      <w:tblPr>
        <w:tblStyle w:val="Table"/>
        <w:tblW w:type="pct" w:w="5000"/>
        <w:tblLook w:firstRow="1" w:lastRow="0" w:firstColumn="0" w:lastColumn="0" w:noHBand="0" w:noVBand="0" w:val="0020"/>
        <w:jc w:val="start"/>
      </w:tblPr>
      <w:tblGrid>
        <w:gridCol w:w="1803"/>
        <w:gridCol w:w="862"/>
        <w:gridCol w:w="5253"/>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dfi_init_start_o</w:t>
            </w:r>
          </w:p>
        </w:tc>
        <w:tc>
          <w:tcPr/>
          <w:p>
            <w:pPr>
              <w:pStyle w:val="Compact"/>
              <w:jc w:val="left"/>
            </w:pPr>
            <w:r>
              <w:t xml:space="preserve">output</w:t>
            </w:r>
          </w:p>
        </w:tc>
        <w:tc>
          <w:tcPr/>
          <w:p>
            <w:pPr>
              <w:pStyle w:val="Compact"/>
              <w:jc w:val="left"/>
            </w:pPr>
            <w:r>
              <w:t xml:space="preserve">Asserted (registered) once</w:t>
            </w:r>
            <w:r>
              <w:t xml:space="preserve"> </w:t>
            </w:r>
            <w:r>
              <w:rPr>
                <w:rStyle w:val="VerbatimChar"/>
              </w:rPr>
              <w:t xml:space="preserve">r_state != S_RESET</w:t>
            </w:r>
            <w:r>
              <w:t xml:space="preserve">. Tells the PHY to begin its own init.</w:t>
            </w:r>
          </w:p>
        </w:tc>
      </w:tr>
      <w:tr>
        <w:tc>
          <w:tcPr/>
          <w:p>
            <w:pPr>
              <w:pStyle w:val="Compact"/>
              <w:jc w:val="left"/>
            </w:pPr>
            <w:r>
              <w:rPr>
                <w:rStyle w:val="VerbatimChar"/>
              </w:rPr>
              <w:t xml:space="preserve">dfi_init_complete_i</w:t>
            </w:r>
          </w:p>
        </w:tc>
        <w:tc>
          <w:tcPr/>
          <w:p>
            <w:pPr>
              <w:pStyle w:val="Compact"/>
              <w:jc w:val="left"/>
            </w:pPr>
            <w:r>
              <w:t xml:space="preserve">input</w:t>
            </w:r>
          </w:p>
        </w:tc>
        <w:tc>
          <w:tcPr/>
          <w:p>
            <w:pPr>
              <w:pStyle w:val="Compact"/>
              <w:jc w:val="left"/>
            </w:pPr>
            <w:r>
              <w:t xml:space="preserve">PHY reports its DLL-lock / IO training complete. Gates the exit from</w:t>
            </w:r>
            <w:r>
              <w:t xml:space="preserve"> </w:t>
            </w:r>
            <w:r>
              <w:rPr>
                <w:rStyle w:val="VerbatimChar"/>
              </w:rPr>
              <w:t xml:space="preserve">S_DFI_INIT</w:t>
            </w:r>
            <w:r>
              <w:t xml:space="preserve">.</w:t>
            </w:r>
          </w:p>
        </w:tc>
      </w:tr>
    </w:tbl>
    <w:bookmarkEnd w:id="280"/>
    <w:bookmarkStart w:id="281" w:name="X7fa4cfee8b8f58cb746c364c7d9c8779c37641f"/>
    <w:p>
      <w:pPr>
        <w:pStyle w:val="Heading3"/>
        <w:spacing w:before="200" w:after="80"/>
      </w:pPr>
      <w:r>
        <w:rPr>
          <w:rStyle w:val="SectionNumber"/>
          <w:b/>
          <w:color w:val="404040"/>
          <w:sz w:val="24"/>
        </w:rPr>
        <w:t xml:space="preserve">24.3.5</w:t>
      </w:r>
      <w:r>
        <w:rPr>
          <w:b/>
          <w:color w:val="404040"/>
          <w:sz w:val="24"/>
        </w:rPr>
        <w:tab/>
      </w:r>
      <w:r>
        <w:rPr>
          <w:b/>
          <w:color w:val="404040"/>
          <w:sz w:val="24"/>
        </w:rPr>
        <w:t xml:space="preserve">MR-shadow write port (muxed with CSR by</w:t>
      </w:r>
      <w:r>
        <w:rPr>
          <w:b/>
          <w:color w:val="404040"/>
          <w:sz w:val="24"/>
        </w:rPr>
        <w:t xml:space="preserve"> </w:t>
      </w:r>
      <w:r>
        <w:rPr>
          <w:rStyle w:val="VerbatimChar"/>
          <w:b/>
          <w:color w:val="404040"/>
          <w:sz w:val="24"/>
        </w:rPr>
        <w:t xml:space="preserve">pumice_scheduler_layer</w:t>
      </w:r>
      <w:r>
        <w:rPr>
          <w:b/>
          <w:color w:val="404040"/>
          <w:sz w:val="24"/>
        </w:rPr>
        <w:t xml:space="preserve">)</w:t>
      </w:r>
    </w:p>
    <w:tbl>
      <w:tblPr>
        <w:tblStyle w:val="Table"/>
        <w:tblW w:type="pct" w:w="5000"/>
        <w:tblLook w:firstRow="1" w:lastRow="0" w:firstColumn="0" w:lastColumn="0" w:noHBand="0" w:noVBand="0" w:val="0020"/>
        <w:jc w:val="start"/>
      </w:tblPr>
      <w:tblGrid>
        <w:gridCol w:w="1926"/>
        <w:gridCol w:w="1177"/>
        <w:gridCol w:w="749"/>
        <w:gridCol w:w="4067"/>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mr_seq_we_o</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Write-enable strobe into</w:t>
            </w:r>
            <w:r>
              <w:t xml:space="preserve"> </w:t>
            </w:r>
            <w:r>
              <w:rPr>
                <w:rStyle w:val="VerbatimChar"/>
              </w:rPr>
              <w:t xml:space="preserve">mode_register</w:t>
            </w:r>
            <w:r>
              <w:t xml:space="preserve">.</w:t>
            </w:r>
          </w:p>
        </w:tc>
      </w:tr>
      <w:tr>
        <w:tc>
          <w:tcPr/>
          <w:p>
            <w:pPr>
              <w:pStyle w:val="Compact"/>
              <w:jc w:val="left"/>
            </w:pPr>
            <w:r>
              <w:rPr>
                <w:rStyle w:val="VerbatimChar"/>
              </w:rPr>
              <w:t xml:space="preserve">mr_seq_index_o</w:t>
            </w:r>
          </w:p>
        </w:tc>
        <w:tc>
          <w:tcPr/>
          <w:p>
            <w:pPr>
              <w:pStyle w:val="Compact"/>
              <w:jc w:val="left"/>
            </w:pPr>
            <w:r>
              <w:t xml:space="preserve">output</w:t>
            </w:r>
          </w:p>
        </w:tc>
        <w:tc>
          <w:tcPr/>
          <w:p>
            <w:pPr>
              <w:pStyle w:val="Compact"/>
              <w:jc w:val="left"/>
            </w:pPr>
            <w:r>
              <w:t xml:space="preserve">5</w:t>
            </w:r>
          </w:p>
        </w:tc>
        <w:tc>
          <w:tcPr/>
          <w:p>
            <w:pPr>
              <w:pStyle w:val="Compact"/>
              <w:jc w:val="left"/>
            </w:pPr>
            <w:r>
              <w:t xml:space="preserve">MR index (0..3) being shadowed.</w:t>
            </w:r>
          </w:p>
        </w:tc>
      </w:tr>
      <w:tr>
        <w:tc>
          <w:tcPr/>
          <w:p>
            <w:pPr>
              <w:pStyle w:val="Compact"/>
              <w:jc w:val="left"/>
            </w:pPr>
            <w:r>
              <w:rPr>
                <w:rStyle w:val="VerbatimChar"/>
              </w:rPr>
              <w:t xml:space="preserve">mr_seq_data_o</w:t>
            </w:r>
          </w:p>
        </w:tc>
        <w:tc>
          <w:tcPr/>
          <w:p>
            <w:pPr>
              <w:pStyle w:val="Compact"/>
              <w:jc w:val="left"/>
            </w:pPr>
            <w:r>
              <w:t xml:space="preserve">output</w:t>
            </w:r>
          </w:p>
        </w:tc>
        <w:tc>
          <w:tcPr/>
          <w:p>
            <w:pPr>
              <w:pStyle w:val="Compact"/>
              <w:jc w:val="left"/>
            </w:pPr>
            <w:r>
              <w:t xml:space="preserve">16</w:t>
            </w:r>
          </w:p>
        </w:tc>
        <w:tc>
          <w:tcPr/>
          <w:p>
            <w:pPr>
              <w:pStyle w:val="Compact"/>
              <w:jc w:val="left"/>
            </w:pPr>
            <w:r>
              <w:t xml:space="preserve">MR data being shadowed.</w:t>
            </w:r>
          </w:p>
        </w:tc>
      </w:tr>
    </w:tbl>
    <w:bookmarkEnd w:id="281"/>
    <w:bookmarkStart w:id="282" w:name="X00794293f79e48e9dc83430812a6db8232ce980"/>
    <w:p>
      <w:pPr>
        <w:pStyle w:val="Heading3"/>
        <w:spacing w:before="200" w:after="80"/>
      </w:pPr>
      <w:r>
        <w:rPr>
          <w:rStyle w:val="SectionNumber"/>
          <w:b/>
          <w:color w:val="404040"/>
          <w:sz w:val="24"/>
        </w:rPr>
        <w:t xml:space="preserve">24.3.6</w:t>
      </w:r>
      <w:r>
        <w:rPr>
          <w:b/>
          <w:color w:val="404040"/>
          <w:sz w:val="24"/>
        </w:rPr>
        <w:tab/>
      </w:r>
      <w:r>
        <w:rPr>
          <w:b/>
          <w:color w:val="404040"/>
          <w:sz w:val="24"/>
        </w:rPr>
        <w:t xml:space="preserve">DRAM command request into the scheduler (issued while init_busy)</w:t>
      </w:r>
    </w:p>
    <w:tbl>
      <w:tblPr>
        <w:tblStyle w:val="Table"/>
        <w:tblW w:type="pct" w:w="5000"/>
        <w:tblLook w:firstRow="1" w:lastRow="0" w:firstColumn="0" w:lastColumn="0" w:noHBand="0" w:noVBand="0" w:val="0020"/>
        <w:jc w:val="start"/>
      </w:tblPr>
      <w:tblGrid>
        <w:gridCol w:w="1632"/>
        <w:gridCol w:w="898"/>
        <w:gridCol w:w="1061"/>
        <w:gridCol w:w="4327"/>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init_cmd_valid_o</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Single-cycle command pulse.</w:t>
            </w:r>
          </w:p>
        </w:tc>
      </w:tr>
      <w:tr>
        <w:tc>
          <w:tcPr/>
          <w:p>
            <w:pPr>
              <w:pStyle w:val="Compact"/>
              <w:jc w:val="left"/>
            </w:pPr>
            <w:r>
              <w:rPr>
                <w:rStyle w:val="VerbatimChar"/>
              </w:rPr>
              <w:t xml:space="preserve">init_cmd_op_o</w:t>
            </w:r>
          </w:p>
        </w:tc>
        <w:tc>
          <w:tcPr/>
          <w:p>
            <w:pPr>
              <w:pStyle w:val="Compact"/>
              <w:jc w:val="left"/>
            </w:pPr>
            <w:r>
              <w:t xml:space="preserve">output</w:t>
            </w:r>
          </w:p>
        </w:tc>
        <w:tc>
          <w:tcPr/>
          <w:p>
            <w:pPr>
              <w:pStyle w:val="Compact"/>
              <w:jc w:val="left"/>
            </w:pPr>
            <w:r>
              <w:rPr>
                <w:rStyle w:val="VerbatimChar"/>
              </w:rPr>
              <w:t xml:space="preserve">dram_op_e</w:t>
            </w:r>
          </w:p>
        </w:tc>
        <w:tc>
          <w:tcPr/>
          <w:p>
            <w:pPr>
              <w:pStyle w:val="Compact"/>
              <w:jc w:val="left"/>
            </w:pPr>
            <w:r>
              <w:rPr>
                <w:rStyle w:val="VerbatimChar"/>
              </w:rPr>
              <w:t xml:space="preserve">OP_PREA</w:t>
            </w:r>
            <w:r>
              <w:t xml:space="preserve">,</w:t>
            </w:r>
            <w:r>
              <w:t xml:space="preserve"> </w:t>
            </w:r>
            <w:r>
              <w:rPr>
                <w:rStyle w:val="VerbatimChar"/>
              </w:rPr>
              <w:t xml:space="preserve">OP_REF</w:t>
            </w:r>
            <w:r>
              <w:t xml:space="preserve">, or</w:t>
            </w:r>
            <w:r>
              <w:t xml:space="preserve"> </w:t>
            </w:r>
            <w:r>
              <w:rPr>
                <w:rStyle w:val="VerbatimChar"/>
              </w:rPr>
              <w:t xml:space="preserve">OP_MRS</w:t>
            </w:r>
            <w:r>
              <w:t xml:space="preserve">.</w:t>
            </w:r>
          </w:p>
        </w:tc>
      </w:tr>
      <w:tr>
        <w:tc>
          <w:tcPr/>
          <w:p>
            <w:pPr>
              <w:pStyle w:val="Compact"/>
              <w:jc w:val="left"/>
            </w:pPr>
            <w:r>
              <w:rPr>
                <w:rStyle w:val="VerbatimChar"/>
              </w:rPr>
              <w:t xml:space="preserve">init_cmd_bank_o</w:t>
            </w:r>
          </w:p>
        </w:tc>
        <w:tc>
          <w:tcPr/>
          <w:p>
            <w:pPr>
              <w:pStyle w:val="Compact"/>
              <w:jc w:val="left"/>
            </w:pPr>
            <w:r>
              <w:t xml:space="preserve">output</w:t>
            </w:r>
          </w:p>
        </w:tc>
        <w:tc>
          <w:tcPr/>
          <w:p>
            <w:pPr>
              <w:pStyle w:val="Compact"/>
              <w:jc w:val="left"/>
            </w:pPr>
            <w:r>
              <w:rPr>
                <w:rStyle w:val="VerbatimChar"/>
              </w:rPr>
              <w:t xml:space="preserve">BKW</w:t>
            </w:r>
          </w:p>
        </w:tc>
        <w:tc>
          <w:tcPr/>
          <w:p>
            <w:pPr>
              <w:pStyle w:val="Compact"/>
              <w:jc w:val="left"/>
            </w:pPr>
            <w:r>
              <w:t xml:space="preserve">MR index for MRS (DDR2) / bank field.</w:t>
            </w:r>
          </w:p>
        </w:tc>
      </w:tr>
      <w:tr>
        <w:tc>
          <w:tcPr/>
          <w:p>
            <w:pPr>
              <w:pStyle w:val="Compact"/>
              <w:jc w:val="left"/>
            </w:pPr>
            <w:r>
              <w:rPr>
                <w:rStyle w:val="VerbatimChar"/>
              </w:rPr>
              <w:t xml:space="preserve">init_cmd_row_o</w:t>
            </w:r>
          </w:p>
        </w:tc>
        <w:tc>
          <w:tcPr/>
          <w:p>
            <w:pPr>
              <w:pStyle w:val="Compact"/>
              <w:jc w:val="left"/>
            </w:pPr>
            <w:r>
              <w:t xml:space="preserve">output</w:t>
            </w:r>
          </w:p>
        </w:tc>
        <w:tc>
          <w:tcPr/>
          <w:p>
            <w:pPr>
              <w:pStyle w:val="Compact"/>
              <w:jc w:val="left"/>
            </w:pPr>
            <w:r>
              <w:rPr>
                <w:rStyle w:val="VerbatimChar"/>
              </w:rPr>
              <w:t xml:space="preserve">ROW_WIDTH</w:t>
            </w:r>
          </w:p>
        </w:tc>
        <w:tc>
          <w:tcPr/>
          <w:p>
            <w:pPr>
              <w:pStyle w:val="Compact"/>
              <w:jc w:val="left"/>
            </w:pPr>
            <w:r>
              <w:t xml:space="preserve">MR data for MRS on the wide row path (see MR tables).</w:t>
            </w:r>
          </w:p>
        </w:tc>
      </w:tr>
    </w:tbl>
    <w:bookmarkEnd w:id="282"/>
    <w:bookmarkStart w:id="283" w:name="X0e3f58ca43e8e8d5a5bfc9257e5e43bdd8d20b6"/>
    <w:p>
      <w:pPr>
        <w:pStyle w:val="Heading3"/>
        <w:spacing w:before="200" w:after="80"/>
      </w:pPr>
      <w:r>
        <w:rPr>
          <w:rStyle w:val="SectionNumber"/>
          <w:b/>
          <w:color w:val="404040"/>
          <w:sz w:val="24"/>
        </w:rPr>
        <w:t xml:space="preserve">24.3.7</w:t>
      </w:r>
      <w:r>
        <w:rPr>
          <w:b/>
          <w:color w:val="404040"/>
          <w:sz w:val="24"/>
        </w:rPr>
        <w:tab/>
      </w:r>
      <w:r>
        <w:rPr>
          <w:b/>
          <w:color w:val="404040"/>
          <w:sz w:val="24"/>
        </w:rPr>
        <w:t xml:space="preserve">Legacy ZQCL handshake (DDR3+; unused for DDR2/LPDDR2)</w:t>
      </w:r>
    </w:p>
    <w:tbl>
      <w:tblPr>
        <w:tblStyle w:val="Table"/>
        <w:tblW w:type="pct" w:w="5000"/>
        <w:tblLook w:firstRow="1" w:lastRow="0" w:firstColumn="0" w:lastColumn="0" w:noHBand="0" w:noVBand="0" w:val="0020"/>
        <w:jc w:val="start"/>
      </w:tblPr>
      <w:tblGrid>
        <w:gridCol w:w="1641"/>
        <w:gridCol w:w="1062"/>
        <w:gridCol w:w="5215"/>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zqcl_req_o</w:t>
            </w:r>
          </w:p>
        </w:tc>
        <w:tc>
          <w:tcPr/>
          <w:p>
            <w:pPr>
              <w:pStyle w:val="Compact"/>
              <w:jc w:val="left"/>
            </w:pPr>
            <w:r>
              <w:t xml:space="preserve">output</w:t>
            </w:r>
          </w:p>
        </w:tc>
        <w:tc>
          <w:tcPr/>
          <w:p>
            <w:pPr>
              <w:pStyle w:val="Compact"/>
              <w:jc w:val="left"/>
            </w:pPr>
            <w:r>
              <w:t xml:space="preserve">Tied to 0 — DDR2 has no ZQCL command.</w:t>
            </w:r>
          </w:p>
        </w:tc>
      </w:tr>
      <w:tr>
        <w:tc>
          <w:tcPr/>
          <w:p>
            <w:pPr>
              <w:pStyle w:val="Compact"/>
              <w:jc w:val="left"/>
            </w:pPr>
            <w:r>
              <w:rPr>
                <w:rStyle w:val="VerbatimChar"/>
              </w:rPr>
              <w:t xml:space="preserve">zqcl_grant_i</w:t>
            </w:r>
          </w:p>
        </w:tc>
        <w:tc>
          <w:tcPr/>
          <w:p>
            <w:pPr>
              <w:pStyle w:val="Compact"/>
              <w:jc w:val="left"/>
            </w:pPr>
            <w:r>
              <w:t xml:space="preserve">input</w:t>
            </w:r>
          </w:p>
        </w:tc>
        <w:tc>
          <w:tcPr/>
          <w:p>
            <w:pPr>
              <w:pStyle w:val="Compact"/>
              <w:jc w:val="left"/>
            </w:pPr>
            <w:r>
              <w:t xml:space="preserve">Unused (tied off via a</w:t>
            </w:r>
            <w:r>
              <w:t xml:space="preserve"> </w:t>
            </w:r>
            <w:r>
              <w:rPr>
                <w:rStyle w:val="VerbatimChar"/>
              </w:rPr>
              <w:t xml:space="preserve">_unused</w:t>
            </w:r>
            <w:r>
              <w:t xml:space="preserve"> </w:t>
            </w:r>
            <w:r>
              <w:t xml:space="preserve">sink).</w:t>
            </w:r>
          </w:p>
        </w:tc>
      </w:tr>
    </w:tbl>
    <w:bookmarkEnd w:id="283"/>
    <w:bookmarkStart w:id="284" w:name="status"/>
    <w:p>
      <w:pPr>
        <w:pStyle w:val="Heading3"/>
        <w:spacing w:before="200" w:after="80"/>
      </w:pPr>
      <w:r>
        <w:rPr>
          <w:rStyle w:val="SectionNumber"/>
          <w:b/>
          <w:color w:val="404040"/>
          <w:sz w:val="24"/>
        </w:rPr>
        <w:t xml:space="preserve">24.3.8</w:t>
      </w:r>
      <w:r>
        <w:rPr>
          <w:b/>
          <w:color w:val="404040"/>
          <w:sz w:val="24"/>
        </w:rPr>
        <w:tab/>
      </w:r>
      <w:r>
        <w:rPr>
          <w:b/>
          <w:color w:val="404040"/>
          <w:sz w:val="24"/>
        </w:rPr>
        <w:t xml:space="preserve">Status</w:t>
      </w:r>
    </w:p>
    <w:tbl>
      <w:tblPr>
        <w:tblStyle w:val="Table"/>
        <w:tblW w:type="pct" w:w="5000"/>
        <w:tblLook w:firstRow="1" w:lastRow="0" w:firstColumn="0" w:lastColumn="0" w:noHBand="0" w:noVBand="0" w:val="0020"/>
        <w:jc w:val="start"/>
      </w:tblPr>
      <w:tblGrid>
        <w:gridCol w:w="1263"/>
        <w:gridCol w:w="926"/>
        <w:gridCol w:w="5729"/>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init_busy_o</w:t>
            </w:r>
          </w:p>
        </w:tc>
        <w:tc>
          <w:tcPr/>
          <w:p>
            <w:pPr>
              <w:pStyle w:val="Compact"/>
              <w:jc w:val="left"/>
            </w:pPr>
            <w:r>
              <w:t xml:space="preserve">output</w:t>
            </w:r>
          </w:p>
        </w:tc>
        <w:tc>
          <w:tcPr/>
          <w:p>
            <w:pPr>
              <w:pStyle w:val="Compact"/>
              <w:jc w:val="left"/>
            </w:pPr>
            <w:r>
              <w:t xml:space="preserve">Registered; high whenever</w:t>
            </w:r>
            <w:r>
              <w:t xml:space="preserve"> </w:t>
            </w:r>
            <w:r>
              <w:rPr>
                <w:rStyle w:val="VerbatimChar"/>
              </w:rPr>
              <w:t xml:space="preserve">r_state != S_DONE</w:t>
            </w:r>
            <w:r>
              <w:t xml:space="preserve">. Reset value is 1.</w:t>
            </w:r>
          </w:p>
        </w:tc>
      </w:tr>
      <w:tr>
        <w:tc>
          <w:tcPr/>
          <w:p>
            <w:pPr>
              <w:pStyle w:val="Compact"/>
              <w:jc w:val="left"/>
            </w:pPr>
            <w:r>
              <w:rPr>
                <w:rStyle w:val="VerbatimChar"/>
              </w:rPr>
              <w:t xml:space="preserve">init_done_o</w:t>
            </w:r>
          </w:p>
        </w:tc>
        <w:tc>
          <w:tcPr/>
          <w:p>
            <w:pPr>
              <w:pStyle w:val="Compact"/>
              <w:jc w:val="left"/>
            </w:pPr>
            <w:r>
              <w:t xml:space="preserve">output</w:t>
            </w:r>
          </w:p>
        </w:tc>
        <w:tc>
          <w:tcPr/>
          <w:p>
            <w:pPr>
              <w:pStyle w:val="Compact"/>
              <w:jc w:val="left"/>
            </w:pPr>
            <w:r>
              <w:t xml:space="preserve">Registered; high when</w:t>
            </w:r>
            <w:r>
              <w:t xml:space="preserve"> </w:t>
            </w:r>
            <w:r>
              <w:rPr>
                <w:rStyle w:val="VerbatimChar"/>
              </w:rPr>
              <w:t xml:space="preserve">r_state == S_DONE</w:t>
            </w:r>
            <w:r>
              <w:t xml:space="preserve">. Drives</w:t>
            </w:r>
            <w:r>
              <w:t xml:space="preserve"> </w:t>
            </w:r>
            <w:r>
              <w:rPr>
                <w:rStyle w:val="VerbatimChar"/>
              </w:rPr>
              <w:t xml:space="preserve">refresh_ctrl.enable_i</w:t>
            </w:r>
            <w:r>
              <w:t xml:space="preserve">.</w:t>
            </w:r>
          </w:p>
        </w:tc>
      </w:tr>
    </w:tbl>
    <w:p>
      <w:r>
        <w:rPr>
          <w:sz w:val="20"/>
        </w:rPr>
        <w:pict>
          <v:rect style="width:0;height:1.5pt" o:hralign="center" o:hrstd="t" o:hr="t"/>
        </w:pict>
      </w:r>
    </w:p>
    <w:bookmarkEnd w:id="284"/>
    <w:bookmarkEnd w:id="285"/>
    <w:bookmarkStart w:id="286" w:name="fsm"/>
    <w:p>
      <w:pPr>
        <w:pStyle w:val="Heading2"/>
        <w:spacing w:before="280" w:after="80"/>
        <w:pBdr>
          <w:bottom w:val="single" w:sz="12" w:color="228B22"/>
        </w:pBdr>
      </w:pPr>
      <w:r>
        <w:rPr>
          <w:rStyle w:val="SectionNumber"/>
          <w:b/>
          <w:color w:val="228B22"/>
          <w:sz w:val="28"/>
        </w:rPr>
        <w:t xml:space="preserve">24.4</w:t>
      </w:r>
      <w:r>
        <w:rPr>
          <w:b/>
          <w:color w:val="228B22"/>
          <w:sz w:val="28"/>
        </w:rPr>
        <w:tab/>
      </w:r>
      <w:r>
        <w:rPr>
          <w:b/>
          <w:color w:val="228B22"/>
          <w:sz w:val="28"/>
        </w:rPr>
        <w:t xml:space="preserve">FSM</w:t>
      </w:r>
    </w:p>
    <w:p>
      <w:pPr>
        <w:pStyle w:val="FirstParagraph"/>
      </w:pPr>
      <w:r>
        <w:rPr>
          <w:sz w:val="20"/>
        </w:rPr>
        <w:t xml:space="preserve">A single 5-bit</w:t>
      </w:r>
      <w:r>
        <w:rPr>
          <w:sz w:val="20"/>
        </w:rPr>
        <w:t xml:space="preserve"> </w:t>
      </w:r>
      <w:r>
        <w:rPr>
          <w:rStyle w:val="VerbatimChar"/>
          <w:sz w:val="20"/>
        </w:rPr>
        <w:t xml:space="preserve">state_e</w:t>
      </w:r>
      <w:r>
        <w:rPr>
          <w:sz w:val="20"/>
        </w:rPr>
        <w:t xml:space="preserve"> </w:t>
      </w:r>
      <w:r>
        <w:rPr>
          <w:sz w:val="20"/>
        </w:rPr>
        <w:t xml:space="preserve">enum drives everything. Each command state is occupied</w:t>
      </w:r>
      <w:r>
        <w:rPr>
          <w:sz w:val="20"/>
        </w:rPr>
        <w:t xml:space="preserve"> </w:t>
      </w:r>
      <w:r>
        <w:rPr>
          <w:sz w:val="20"/>
        </w:rPr>
        <w:t xml:space="preserve">for exactly one cycle (an unconditional transition to</w:t>
      </w:r>
      <w:r>
        <w:rPr>
          <w:sz w:val="20"/>
        </w:rPr>
        <w:t xml:space="preserve"> </w:t>
      </w:r>
      <w:r>
        <w:rPr>
          <w:rStyle w:val="VerbatimChar"/>
          <w:sz w:val="20"/>
        </w:rPr>
        <w:t xml:space="preserve">S_WAIT</w:t>
      </w:r>
      <w:r>
        <w:rPr>
          <w:sz w:val="20"/>
        </w:rPr>
        <w:t xml:space="preserve">), so the</w:t>
      </w:r>
      <w:r>
        <w:rPr>
          <w:sz w:val="20"/>
        </w:rPr>
        <w:t xml:space="preserve"> </w:t>
      </w:r>
      <w:r>
        <w:rPr>
          <w:sz w:val="20"/>
        </w:rPr>
        <w:t xml:space="preserve">combinational command decode produces a single-cycle pulse per command.</w:t>
      </w:r>
      <w:r>
        <w:rPr>
          <w:sz w:val="20"/>
        </w:rPr>
        <w:t xml:space="preserve"> </w:t>
      </w:r>
      <w:r>
        <w:rPr>
          <w:rStyle w:val="VerbatimChar"/>
          <w:sz w:val="20"/>
        </w:rPr>
        <w:t xml:space="preserve">S_WAIT</w:t>
      </w:r>
      <w:r>
        <w:rPr>
          <w:sz w:val="20"/>
        </w:rPr>
        <w:t xml:space="preserve"> </w:t>
      </w:r>
      <w:r>
        <w:rPr>
          <w:sz w:val="20"/>
        </w:rPr>
        <w:t xml:space="preserve">holds for the programmed inter-command delay: it counts</w:t>
      </w:r>
      <w:r>
        <w:rPr>
          <w:sz w:val="20"/>
        </w:rPr>
        <w:t xml:space="preserve"> </w:t>
      </w:r>
      <w:r>
        <w:rPr>
          <w:rStyle w:val="VerbatimChar"/>
          <w:sz w:val="20"/>
        </w:rPr>
        <w:t xml:space="preserve">r_wait</w:t>
      </w:r>
      <w:r>
        <w:rPr>
          <w:sz w:val="20"/>
        </w:rPr>
        <w:t xml:space="preserve"> </w:t>
      </w:r>
      <w:r>
        <w:rPr>
          <w:sz w:val="20"/>
        </w:rPr>
        <w:t xml:space="preserve">down and, when</w:t>
      </w:r>
      <w:r>
        <w:rPr>
          <w:sz w:val="20"/>
        </w:rPr>
        <w:t xml:space="preserve"> </w:t>
      </w:r>
      <w:r>
        <w:rPr>
          <w:sz w:val="20"/>
        </w:rPr>
        <w:t xml:space="preserve">it reaches zero, jumps to</w:t>
      </w:r>
      <w:r>
        <w:rPr>
          <w:sz w:val="20"/>
        </w:rPr>
        <w:t xml:space="preserve"> </w:t>
      </w:r>
      <w:r>
        <w:rPr>
          <w:rStyle w:val="VerbatimChar"/>
          <w:sz w:val="20"/>
        </w:rPr>
        <w:t xml:space="preserve">r_next</w:t>
      </w:r>
      <w:r>
        <w:rPr>
          <w:sz w:val="20"/>
        </w:rPr>
        <w:t xml:space="preserve"> </w:t>
      </w:r>
      <w:r>
        <w:rPr>
          <w:sz w:val="20"/>
        </w:rPr>
        <w:t xml:space="preserve">(the resume state latched by the command</w:t>
      </w:r>
      <w:r>
        <w:rPr>
          <w:sz w:val="20"/>
        </w:rPr>
        <w:t xml:space="preserve"> </w:t>
      </w:r>
      <w:r>
        <w:rPr>
          <w:sz w:val="20"/>
        </w:rPr>
        <w:t xml:space="preserve">state).</w:t>
      </w:r>
    </w:p>
    <w:tbl>
      <w:tblPr>
        <w:tblStyle w:val="Table"/>
        <w:tblW w:type="pct" w:w="5000"/>
        <w:tblLook w:firstRow="1" w:lastRow="0" w:firstColumn="0" w:lastColumn="0" w:noHBand="0" w:noVBand="0" w:val="0020"/>
        <w:jc w:val="start"/>
      </w:tblPr>
      <w:tblGrid>
        <w:gridCol w:w="1026"/>
        <w:gridCol w:w="513"/>
        <w:gridCol w:w="4473"/>
        <w:gridCol w:w="1906"/>
      </w:tblGrid>
      <w:tr>
        <w:trPr>
          <w:tblHeader w:val="true"/>
        </w:trPr>
        <w:tc>
          <w:tcPr>
            <w:shd w:val="clear" w:color="auto" w:fill="E0E0E0"/>
          </w:tcPr>
          <w:p>
            <w:pPr>
              <w:pStyle w:val="Compact"/>
              <w:jc w:val="left"/>
            </w:pPr>
            <w:r>
              <w:rPr>
                <w:b/>
                <w:sz w:val="20"/>
              </w:rPr>
              <w:t xml:space="preserve">State</w:t>
            </w:r>
          </w:p>
        </w:tc>
        <w:tc>
          <w:tcPr>
            <w:shd w:val="clear" w:color="auto" w:fill="E0E0E0"/>
          </w:tcPr>
          <w:p>
            <w:pPr>
              <w:pStyle w:val="Compact"/>
              <w:jc w:val="left"/>
            </w:pPr>
            <w:r>
              <w:rPr>
                <w:b/>
                <w:sz w:val="20"/>
              </w:rPr>
              <w:t xml:space="preserve">Value</w:t>
            </w:r>
          </w:p>
        </w:tc>
        <w:tc>
          <w:tcPr>
            <w:shd w:val="clear" w:color="auto" w:fill="E0E0E0"/>
          </w:tcPr>
          <w:p>
            <w:pPr>
              <w:pStyle w:val="Compact"/>
              <w:jc w:val="left"/>
            </w:pPr>
            <w:r>
              <w:rPr>
                <w:b/>
                <w:sz w:val="20"/>
              </w:rPr>
              <w:t xml:space="preserve">Role</w:t>
            </w:r>
          </w:p>
        </w:tc>
        <w:tc>
          <w:tcPr>
            <w:shd w:val="clear" w:color="auto" w:fill="E0E0E0"/>
          </w:tcPr>
          <w:p>
            <w:pPr>
              <w:pStyle w:val="Compact"/>
              <w:jc w:val="left"/>
            </w:pPr>
            <w:r>
              <w:rPr>
                <w:b/>
                <w:sz w:val="20"/>
              </w:rPr>
              <w:t xml:space="preserve">Wait after (into S_WAIT)</w:t>
            </w:r>
          </w:p>
        </w:tc>
      </w:tr>
      <w:tr>
        <w:tc>
          <w:tcPr/>
          <w:p>
            <w:pPr>
              <w:pStyle w:val="Compact"/>
              <w:jc w:val="left"/>
            </w:pPr>
            <w:r>
              <w:rPr>
                <w:rStyle w:val="VerbatimChar"/>
              </w:rPr>
              <w:t xml:space="preserve">S_RESET</w:t>
            </w:r>
          </w:p>
        </w:tc>
        <w:tc>
          <w:tcPr/>
          <w:p>
            <w:pPr>
              <w:pStyle w:val="Compact"/>
              <w:jc w:val="left"/>
            </w:pPr>
            <w:r>
              <w:t xml:space="preserve">0</w:t>
            </w:r>
          </w:p>
        </w:tc>
        <w:tc>
          <w:tcPr/>
          <w:p>
            <w:pPr>
              <w:pStyle w:val="Compact"/>
              <w:jc w:val="left"/>
            </w:pPr>
            <w:r>
              <w:t xml:space="preserve">Reset entry; unconditionally advances.</w:t>
            </w:r>
          </w:p>
        </w:tc>
        <w:tc>
          <w:tcPr/>
          <w:p>
            <w:pPr>
              <w:pStyle w:val="Compact"/>
              <w:jc w:val="left"/>
            </w:pPr>
            <w:r>
              <w:t xml:space="preserve">— (→</w:t>
            </w:r>
            <w:r>
              <w:t xml:space="preserve"> </w:t>
            </w:r>
            <w:r>
              <w:rPr>
                <w:rStyle w:val="VerbatimChar"/>
              </w:rPr>
              <w:t xml:space="preserve">S_DFI_INIT</w:t>
            </w:r>
            <w:r>
              <w:t xml:space="preserve">)</w:t>
            </w:r>
          </w:p>
        </w:tc>
      </w:tr>
      <w:tr>
        <w:tc>
          <w:tcPr/>
          <w:p>
            <w:pPr>
              <w:pStyle w:val="Compact"/>
              <w:jc w:val="left"/>
            </w:pPr>
            <w:r>
              <w:rPr>
                <w:rStyle w:val="VerbatimChar"/>
              </w:rPr>
              <w:t xml:space="preserve">S_DFI_INIT</w:t>
            </w:r>
          </w:p>
        </w:tc>
        <w:tc>
          <w:tcPr/>
          <w:p>
            <w:pPr>
              <w:pStyle w:val="Compact"/>
              <w:jc w:val="left"/>
            </w:pPr>
            <w:r>
              <w:t xml:space="preserve">1</w:t>
            </w:r>
          </w:p>
        </w:tc>
        <w:tc>
          <w:tcPr/>
          <w:p>
            <w:pPr>
              <w:pStyle w:val="Compact"/>
              <w:jc w:val="left"/>
            </w:pPr>
            <w:r>
              <w:t xml:space="preserve">Wait for</w:t>
            </w:r>
            <w:r>
              <w:t xml:space="preserve"> </w:t>
            </w:r>
            <w:r>
              <w:rPr>
                <w:rStyle w:val="VerbatimChar"/>
              </w:rPr>
              <w:t xml:space="preserve">dfi_init_complete_i</w:t>
            </w:r>
            <w:r>
              <w:t xml:space="preserve">, then arm</w:t>
            </w:r>
            <w:r>
              <w:t xml:space="preserve"> </w:t>
            </w:r>
            <w:r>
              <w:rPr>
                <w:rStyle w:val="VerbatimChar"/>
              </w:rPr>
              <w:t xml:space="preserve">W_INIT</w:t>
            </w:r>
            <w:r>
              <w:t xml:space="preserve">.</w:t>
            </w:r>
          </w:p>
        </w:tc>
        <w:tc>
          <w:tcPr/>
          <w:p>
            <w:pPr>
              <w:pStyle w:val="Compact"/>
              <w:jc w:val="left"/>
            </w:pPr>
            <w:r>
              <w:rPr>
                <w:rStyle w:val="VerbatimChar"/>
              </w:rPr>
              <w:t xml:space="preserve">W_INIT</w:t>
            </w:r>
          </w:p>
        </w:tc>
      </w:tr>
      <w:tr>
        <w:tc>
          <w:tcPr/>
          <w:p>
            <w:pPr>
              <w:pStyle w:val="Compact"/>
              <w:jc w:val="left"/>
            </w:pPr>
            <w:r>
              <w:rPr>
                <w:rStyle w:val="VerbatimChar"/>
              </w:rPr>
              <w:t xml:space="preserve">S_PREA1</w:t>
            </w:r>
          </w:p>
        </w:tc>
        <w:tc>
          <w:tcPr/>
          <w:p>
            <w:pPr>
              <w:pStyle w:val="Compact"/>
              <w:jc w:val="left"/>
            </w:pPr>
            <w:r>
              <w:t xml:space="preserve">2</w:t>
            </w:r>
          </w:p>
        </w:tc>
        <w:tc>
          <w:tcPr/>
          <w:p>
            <w:pPr>
              <w:pStyle w:val="Compact"/>
              <w:jc w:val="left"/>
            </w:pPr>
            <w:r>
              <w:t xml:space="preserve">DDR2: Precharge All (pre-EMR).</w:t>
            </w:r>
          </w:p>
        </w:tc>
        <w:tc>
          <w:tcPr/>
          <w:p>
            <w:pPr>
              <w:pStyle w:val="Compact"/>
              <w:jc w:val="left"/>
            </w:pPr>
            <w:r>
              <w:rPr>
                <w:rStyle w:val="VerbatimChar"/>
              </w:rPr>
              <w:t xml:space="preserve">W_RP</w:t>
            </w:r>
            <w:r>
              <w:t xml:space="preserve"> </w:t>
            </w:r>
            <w:r>
              <w:t xml:space="preserve">→</w:t>
            </w:r>
            <w:r>
              <w:t xml:space="preserve"> </w:t>
            </w:r>
            <w:r>
              <w:rPr>
                <w:rStyle w:val="VerbatimChar"/>
              </w:rPr>
              <w:t xml:space="preserve">S_EMR2</w:t>
            </w:r>
          </w:p>
        </w:tc>
      </w:tr>
      <w:tr>
        <w:tc>
          <w:tcPr/>
          <w:p>
            <w:pPr>
              <w:pStyle w:val="Compact"/>
              <w:jc w:val="left"/>
            </w:pPr>
            <w:r>
              <w:rPr>
                <w:rStyle w:val="VerbatimChar"/>
              </w:rPr>
              <w:t xml:space="preserve">S_EMR3</w:t>
            </w:r>
          </w:p>
        </w:tc>
        <w:tc>
          <w:tcPr/>
          <w:p>
            <w:pPr>
              <w:pStyle w:val="Compact"/>
              <w:jc w:val="left"/>
            </w:pPr>
            <w:r>
              <w:t xml:space="preserve">3</w:t>
            </w:r>
          </w:p>
        </w:tc>
        <w:tc>
          <w:tcPr/>
          <w:p>
            <w:pPr>
              <w:pStyle w:val="Compact"/>
              <w:jc w:val="left"/>
            </w:pPr>
            <w:r>
              <w:t xml:space="preserve">DDR2: MRS EMR(3).</w:t>
            </w:r>
          </w:p>
        </w:tc>
        <w:tc>
          <w:tcPr/>
          <w:p>
            <w:pPr>
              <w:pStyle w:val="Compact"/>
              <w:jc w:val="left"/>
            </w:pPr>
            <w:r>
              <w:rPr>
                <w:rStyle w:val="VerbatimChar"/>
              </w:rPr>
              <w:t xml:space="preserve">W_MRD</w:t>
            </w:r>
            <w:r>
              <w:t xml:space="preserve"> </w:t>
            </w:r>
            <w:r>
              <w:t xml:space="preserve">→</w:t>
            </w:r>
            <w:r>
              <w:t xml:space="preserve"> </w:t>
            </w:r>
            <w:r>
              <w:rPr>
                <w:rStyle w:val="VerbatimChar"/>
              </w:rPr>
              <w:t xml:space="preserve">S_EMR1</w:t>
            </w:r>
          </w:p>
        </w:tc>
      </w:tr>
      <w:tr>
        <w:tc>
          <w:tcPr/>
          <w:p>
            <w:pPr>
              <w:pStyle w:val="Compact"/>
              <w:jc w:val="left"/>
            </w:pPr>
            <w:r>
              <w:rPr>
                <w:rStyle w:val="VerbatimChar"/>
              </w:rPr>
              <w:t xml:space="preserve">S_EMR2</w:t>
            </w:r>
          </w:p>
        </w:tc>
        <w:tc>
          <w:tcPr/>
          <w:p>
            <w:pPr>
              <w:pStyle w:val="Compact"/>
              <w:jc w:val="left"/>
            </w:pPr>
            <w:r>
              <w:t xml:space="preserve">4</w:t>
            </w:r>
          </w:p>
        </w:tc>
        <w:tc>
          <w:tcPr/>
          <w:p>
            <w:pPr>
              <w:pStyle w:val="Compact"/>
              <w:jc w:val="left"/>
            </w:pPr>
            <w:r>
              <w:t xml:space="preserve">DDR2: MRS EMR(2).</w:t>
            </w:r>
          </w:p>
        </w:tc>
        <w:tc>
          <w:tcPr/>
          <w:p>
            <w:pPr>
              <w:pStyle w:val="Compact"/>
              <w:jc w:val="left"/>
            </w:pPr>
            <w:r>
              <w:rPr>
                <w:rStyle w:val="VerbatimChar"/>
              </w:rPr>
              <w:t xml:space="preserve">W_MRD</w:t>
            </w:r>
            <w:r>
              <w:t xml:space="preserve"> </w:t>
            </w:r>
            <w:r>
              <w:t xml:space="preserve">→</w:t>
            </w:r>
            <w:r>
              <w:t xml:space="preserve"> </w:t>
            </w:r>
            <w:r>
              <w:rPr>
                <w:rStyle w:val="VerbatimChar"/>
              </w:rPr>
              <w:t xml:space="preserve">S_EMR3</w:t>
            </w:r>
          </w:p>
        </w:tc>
      </w:tr>
      <w:tr>
        <w:tc>
          <w:tcPr/>
          <w:p>
            <w:pPr>
              <w:pStyle w:val="Compact"/>
              <w:jc w:val="left"/>
            </w:pPr>
            <w:r>
              <w:rPr>
                <w:rStyle w:val="VerbatimChar"/>
              </w:rPr>
              <w:t xml:space="preserve">S_EMR1</w:t>
            </w:r>
          </w:p>
        </w:tc>
        <w:tc>
          <w:tcPr/>
          <w:p>
            <w:pPr>
              <w:pStyle w:val="Compact"/>
              <w:jc w:val="left"/>
            </w:pPr>
            <w:r>
              <w:t xml:space="preserve">5</w:t>
            </w:r>
          </w:p>
        </w:tc>
        <w:tc>
          <w:tcPr/>
          <w:p>
            <w:pPr>
              <w:pStyle w:val="Compact"/>
              <w:jc w:val="left"/>
            </w:pPr>
            <w:r>
              <w:t xml:space="preserve">DDR2: MRS EMR(1).</w:t>
            </w:r>
          </w:p>
        </w:tc>
        <w:tc>
          <w:tcPr/>
          <w:p>
            <w:pPr>
              <w:pStyle w:val="Compact"/>
              <w:jc w:val="left"/>
            </w:pPr>
            <w:r>
              <w:rPr>
                <w:rStyle w:val="VerbatimChar"/>
              </w:rPr>
              <w:t xml:space="preserve">W_MRD</w:t>
            </w:r>
            <w:r>
              <w:t xml:space="preserve"> </w:t>
            </w:r>
            <w:r>
              <w:t xml:space="preserve">→</w:t>
            </w:r>
            <w:r>
              <w:t xml:space="preserve"> </w:t>
            </w:r>
            <w:r>
              <w:rPr>
                <w:rStyle w:val="VerbatimChar"/>
              </w:rPr>
              <w:t xml:space="preserve">S_MR0_DLL</w:t>
            </w:r>
          </w:p>
        </w:tc>
      </w:tr>
      <w:tr>
        <w:tc>
          <w:tcPr/>
          <w:p>
            <w:pPr>
              <w:pStyle w:val="Compact"/>
              <w:jc w:val="left"/>
            </w:pPr>
            <w:r>
              <w:rPr>
                <w:rStyle w:val="VerbatimChar"/>
              </w:rPr>
              <w:t xml:space="preserve">S_MR0_DLL</w:t>
            </w:r>
          </w:p>
        </w:tc>
        <w:tc>
          <w:tcPr/>
          <w:p>
            <w:pPr>
              <w:pStyle w:val="Compact"/>
              <w:jc w:val="left"/>
            </w:pPr>
            <w:r>
              <w:t xml:space="preserve">6</w:t>
            </w:r>
          </w:p>
        </w:tc>
        <w:tc>
          <w:tcPr/>
          <w:p>
            <w:pPr>
              <w:pStyle w:val="Compact"/>
              <w:jc w:val="left"/>
            </w:pPr>
            <w:r>
              <w:t xml:space="preserve">DDR2: MRS MR0 + DLL reset (MR0.VAL</w:t>
            </w:r>
          </w:p>
        </w:tc>
        <w:tc>
          <w:tcPr/>
          <w:p>
            <w:pPr>
              <w:pStyle w:val="Compact"/>
              <w:jc w:val="left"/>
            </w:pPr>
            <w:r>
              <w:t xml:space="preserve">0x100; reset 0x533).</w:t>
            </w:r>
          </w:p>
        </w:tc>
      </w:tr>
      <w:tr>
        <w:tc>
          <w:tcPr/>
          <w:p>
            <w:pPr>
              <w:pStyle w:val="Compact"/>
              <w:jc w:val="left"/>
            </w:pPr>
            <w:r>
              <w:rPr>
                <w:rStyle w:val="VerbatimChar"/>
              </w:rPr>
              <w:t xml:space="preserve">S_PREA2</w:t>
            </w:r>
          </w:p>
        </w:tc>
        <w:tc>
          <w:tcPr/>
          <w:p>
            <w:pPr>
              <w:pStyle w:val="Compact"/>
              <w:jc w:val="left"/>
            </w:pPr>
            <w:r>
              <w:t xml:space="preserve">7</w:t>
            </w:r>
          </w:p>
        </w:tc>
        <w:tc>
          <w:tcPr/>
          <w:p>
            <w:pPr>
              <w:pStyle w:val="Compact"/>
              <w:jc w:val="left"/>
            </w:pPr>
            <w:r>
              <w:t xml:space="preserve">DDR2: Precharge All (pre-refresh).</w:t>
            </w:r>
          </w:p>
        </w:tc>
        <w:tc>
          <w:tcPr/>
          <w:p>
            <w:pPr>
              <w:pStyle w:val="Compact"/>
              <w:jc w:val="left"/>
            </w:pPr>
            <w:r>
              <w:rPr>
                <w:rStyle w:val="VerbatimChar"/>
              </w:rPr>
              <w:t xml:space="preserve">W_RP</w:t>
            </w:r>
            <w:r>
              <w:t xml:space="preserve"> </w:t>
            </w:r>
            <w:r>
              <w:t xml:space="preserve">→</w:t>
            </w:r>
            <w:r>
              <w:t xml:space="preserve"> </w:t>
            </w:r>
            <w:r>
              <w:rPr>
                <w:rStyle w:val="VerbatimChar"/>
              </w:rPr>
              <w:t xml:space="preserve">S_REF1</w:t>
            </w:r>
          </w:p>
        </w:tc>
      </w:tr>
      <w:tr>
        <w:tc>
          <w:tcPr/>
          <w:p>
            <w:pPr>
              <w:pStyle w:val="Compact"/>
              <w:jc w:val="left"/>
            </w:pPr>
            <w:r>
              <w:rPr>
                <w:rStyle w:val="VerbatimChar"/>
              </w:rPr>
              <w:t xml:space="preserve">S_REF1</w:t>
            </w:r>
          </w:p>
        </w:tc>
        <w:tc>
          <w:tcPr/>
          <w:p>
            <w:pPr>
              <w:pStyle w:val="Compact"/>
              <w:jc w:val="left"/>
            </w:pPr>
            <w:r>
              <w:t xml:space="preserve">8</w:t>
            </w:r>
          </w:p>
        </w:tc>
        <w:tc>
          <w:tcPr/>
          <w:p>
            <w:pPr>
              <w:pStyle w:val="Compact"/>
              <w:jc w:val="left"/>
            </w:pPr>
            <w:r>
              <w:t xml:space="preserve">DDR2: Auto Refresh #1.</w:t>
            </w:r>
          </w:p>
        </w:tc>
        <w:tc>
          <w:tcPr/>
          <w:p>
            <w:pPr>
              <w:pStyle w:val="Compact"/>
              <w:jc w:val="left"/>
            </w:pPr>
            <w:r>
              <w:rPr>
                <w:rStyle w:val="VerbatimChar"/>
              </w:rPr>
              <w:t xml:space="preserve">W_RFC</w:t>
            </w:r>
            <w:r>
              <w:t xml:space="preserve"> </w:t>
            </w:r>
            <w:r>
              <w:t xml:space="preserve">→</w:t>
            </w:r>
            <w:r>
              <w:t xml:space="preserve"> </w:t>
            </w:r>
            <w:r>
              <w:rPr>
                <w:rStyle w:val="VerbatimChar"/>
              </w:rPr>
              <w:t xml:space="preserve">S_REF2</w:t>
            </w:r>
          </w:p>
        </w:tc>
      </w:tr>
      <w:tr>
        <w:tc>
          <w:tcPr/>
          <w:p>
            <w:pPr>
              <w:pStyle w:val="Compact"/>
              <w:jc w:val="left"/>
            </w:pPr>
            <w:r>
              <w:rPr>
                <w:rStyle w:val="VerbatimChar"/>
              </w:rPr>
              <w:t xml:space="preserve">S_REF2</w:t>
            </w:r>
          </w:p>
        </w:tc>
        <w:tc>
          <w:tcPr/>
          <w:p>
            <w:pPr>
              <w:pStyle w:val="Compact"/>
              <w:jc w:val="left"/>
            </w:pPr>
            <w:r>
              <w:t xml:space="preserve">9</w:t>
            </w:r>
          </w:p>
        </w:tc>
        <w:tc>
          <w:tcPr/>
          <w:p>
            <w:pPr>
              <w:pStyle w:val="Compact"/>
              <w:jc w:val="left"/>
            </w:pPr>
            <w:r>
              <w:t xml:space="preserve">DDR2: Auto Refresh #2.</w:t>
            </w:r>
          </w:p>
        </w:tc>
        <w:tc>
          <w:tcPr/>
          <w:p>
            <w:pPr>
              <w:pStyle w:val="Compact"/>
              <w:jc w:val="left"/>
            </w:pPr>
            <w:r>
              <w:rPr>
                <w:rStyle w:val="VerbatimChar"/>
              </w:rPr>
              <w:t xml:space="preserve">W_RFC</w:t>
            </w:r>
            <w:r>
              <w:t xml:space="preserve"> </w:t>
            </w:r>
            <w:r>
              <w:t xml:space="preserve">→</w:t>
            </w:r>
            <w:r>
              <w:t xml:space="preserve"> </w:t>
            </w:r>
            <w:r>
              <w:rPr>
                <w:rStyle w:val="VerbatimChar"/>
              </w:rPr>
              <w:t xml:space="preserve">S_MR0</w:t>
            </w:r>
          </w:p>
        </w:tc>
      </w:tr>
      <w:tr>
        <w:tc>
          <w:tcPr/>
          <w:p>
            <w:pPr>
              <w:pStyle w:val="Compact"/>
              <w:jc w:val="left"/>
            </w:pPr>
            <w:r>
              <w:rPr>
                <w:rStyle w:val="VerbatimChar"/>
              </w:rPr>
              <w:t xml:space="preserve">S_MR0</w:t>
            </w:r>
          </w:p>
        </w:tc>
        <w:tc>
          <w:tcPr/>
          <w:p>
            <w:pPr>
              <w:pStyle w:val="Compact"/>
              <w:jc w:val="left"/>
            </w:pPr>
            <w:r>
              <w:t xml:space="preserve">10</w:t>
            </w:r>
          </w:p>
        </w:tc>
        <w:tc>
          <w:tcPr/>
          <w:p>
            <w:pPr>
              <w:pStyle w:val="Compact"/>
              <w:jc w:val="left"/>
            </w:pPr>
            <w:r>
              <w:t xml:space="preserve">DDR2: MRS MR0, DLL-reset bit cleared (MR0.VAL; reset 0x433).</w:t>
            </w:r>
          </w:p>
        </w:tc>
        <w:tc>
          <w:tcPr/>
          <w:p>
            <w:pPr>
              <w:pStyle w:val="Compact"/>
              <w:jc w:val="left"/>
            </w:pPr>
            <w:r>
              <w:rPr>
                <w:rStyle w:val="VerbatimChar"/>
              </w:rPr>
              <w:t xml:space="preserve">W_MRD</w:t>
            </w:r>
            <w:r>
              <w:t xml:space="preserve"> </w:t>
            </w:r>
            <w:r>
              <w:t xml:space="preserve">→</w:t>
            </w:r>
            <w:r>
              <w:t xml:space="preserve"> </w:t>
            </w:r>
            <w:r>
              <w:rPr>
                <w:rStyle w:val="VerbatimChar"/>
              </w:rPr>
              <w:t xml:space="preserve">S_OCD_DEF</w:t>
            </w:r>
          </w:p>
        </w:tc>
      </w:tr>
      <w:tr>
        <w:tc>
          <w:tcPr/>
          <w:p>
            <w:pPr>
              <w:pStyle w:val="Compact"/>
              <w:jc w:val="left"/>
            </w:pPr>
            <w:r>
              <w:rPr>
                <w:rStyle w:val="VerbatimChar"/>
              </w:rPr>
              <w:t xml:space="preserve">S_OCD_DEF</w:t>
            </w:r>
          </w:p>
        </w:tc>
        <w:tc>
          <w:tcPr/>
          <w:p>
            <w:pPr>
              <w:pStyle w:val="Compact"/>
              <w:jc w:val="left"/>
            </w:pPr>
            <w:r>
              <w:t xml:space="preserve">11</w:t>
            </w:r>
          </w:p>
        </w:tc>
        <w:tc>
          <w:tcPr/>
          <w:p>
            <w:pPr>
              <w:pStyle w:val="Compact"/>
              <w:jc w:val="left"/>
            </w:pPr>
            <w:r>
              <w:t xml:space="preserve">DDR2: MRS EMR(1) + OCD default (0x380).</w:t>
            </w:r>
          </w:p>
        </w:tc>
        <w:tc>
          <w:tcPr/>
          <w:p>
            <w:pPr>
              <w:pStyle w:val="Compact"/>
              <w:jc w:val="left"/>
            </w:pPr>
            <w:r>
              <w:rPr>
                <w:rStyle w:val="VerbatimChar"/>
              </w:rPr>
              <w:t xml:space="preserve">W_MRD</w:t>
            </w:r>
            <w:r>
              <w:t xml:space="preserve"> </w:t>
            </w:r>
            <w:r>
              <w:t xml:space="preserve">→</w:t>
            </w:r>
            <w:r>
              <w:t xml:space="preserve"> </w:t>
            </w:r>
            <w:r>
              <w:rPr>
                <w:rStyle w:val="VerbatimChar"/>
              </w:rPr>
              <w:t xml:space="preserve">S_OCD_EXIT</w:t>
            </w:r>
          </w:p>
        </w:tc>
      </w:tr>
      <w:tr>
        <w:tc>
          <w:tcPr/>
          <w:p>
            <w:pPr>
              <w:pStyle w:val="Compact"/>
              <w:jc w:val="left"/>
            </w:pPr>
            <w:r>
              <w:rPr>
                <w:rStyle w:val="VerbatimChar"/>
              </w:rPr>
              <w:t xml:space="preserve">S_OCD_EXIT</w:t>
            </w:r>
          </w:p>
        </w:tc>
        <w:tc>
          <w:tcPr/>
          <w:p>
            <w:pPr>
              <w:pStyle w:val="Compact"/>
              <w:jc w:val="left"/>
            </w:pPr>
            <w:r>
              <w:t xml:space="preserve">12</w:t>
            </w:r>
          </w:p>
        </w:tc>
        <w:tc>
          <w:tcPr/>
          <w:p>
            <w:pPr>
              <w:pStyle w:val="Compact"/>
              <w:jc w:val="left"/>
            </w:pPr>
            <w:r>
              <w:t xml:space="preserve">DDR2: MRS EMR(1) + OCD exit (0x000).</w:t>
            </w:r>
          </w:p>
        </w:tc>
        <w:tc>
          <w:tcPr/>
          <w:p>
            <w:pPr>
              <w:pStyle w:val="Compact"/>
              <w:jc w:val="left"/>
            </w:pPr>
            <w:r>
              <w:rPr>
                <w:rStyle w:val="VerbatimChar"/>
              </w:rPr>
              <w:t xml:space="preserve">W_MRD</w:t>
            </w:r>
            <w:r>
              <w:t xml:space="preserve"> </w:t>
            </w:r>
            <w:r>
              <w:t xml:space="preserve">→</w:t>
            </w:r>
            <w:r>
              <w:t xml:space="preserve"> </w:t>
            </w:r>
            <w:r>
              <w:rPr>
                <w:rStyle w:val="VerbatimChar"/>
              </w:rPr>
              <w:t xml:space="preserve">S_DONE</w:t>
            </w:r>
          </w:p>
        </w:tc>
      </w:tr>
      <w:tr>
        <w:tc>
          <w:tcPr/>
          <w:p>
            <w:pPr>
              <w:pStyle w:val="Compact"/>
              <w:jc w:val="left"/>
            </w:pPr>
            <w:r>
              <w:rPr>
                <w:rStyle w:val="VerbatimChar"/>
              </w:rPr>
              <w:t xml:space="preserve">S_WAIT</w:t>
            </w:r>
          </w:p>
        </w:tc>
        <w:tc>
          <w:tcPr/>
          <w:p>
            <w:pPr>
              <w:pStyle w:val="Compact"/>
              <w:jc w:val="left"/>
            </w:pPr>
            <w:r>
              <w:t xml:space="preserve">13</w:t>
            </w:r>
          </w:p>
        </w:tc>
        <w:tc>
          <w:tcPr/>
          <w:p>
            <w:pPr>
              <w:pStyle w:val="Compact"/>
              <w:jc w:val="left"/>
            </w:pPr>
            <w:r>
              <w:t xml:space="preserve">Inter-command countdown;</w:t>
            </w:r>
            <w:r>
              <w:t xml:space="preserve"> </w:t>
            </w:r>
            <w:r>
              <w:rPr>
                <w:rStyle w:val="VerbatimChar"/>
              </w:rPr>
              <w:t xml:space="preserve">r_wait==0</w:t>
            </w:r>
            <w:r>
              <w:t xml:space="preserve"> </w:t>
            </w:r>
            <w:r>
              <w:t xml:space="preserve">→</w:t>
            </w:r>
            <w:r>
              <w:t xml:space="preserve"> </w:t>
            </w:r>
            <w:r>
              <w:rPr>
                <w:rStyle w:val="VerbatimChar"/>
              </w:rPr>
              <w:t xml:space="preserve">r_next</w:t>
            </w:r>
            <w:r>
              <w:t xml:space="preserve">.</w:t>
            </w:r>
          </w:p>
        </w:tc>
        <w:tc>
          <w:tcPr/>
          <w:p>
            <w:pPr>
              <w:pStyle w:val="Compact"/>
              <w:jc w:val="left"/>
            </w:pPr>
            <w:r>
              <w:t xml:space="preserve">—</w:t>
            </w:r>
          </w:p>
        </w:tc>
      </w:tr>
      <w:tr>
        <w:tc>
          <w:tcPr/>
          <w:p>
            <w:pPr>
              <w:pStyle w:val="Compact"/>
              <w:jc w:val="left"/>
            </w:pPr>
            <w:r>
              <w:rPr>
                <w:rStyle w:val="VerbatimChar"/>
              </w:rPr>
              <w:t xml:space="preserve">S_DONE</w:t>
            </w:r>
          </w:p>
        </w:tc>
        <w:tc>
          <w:tcPr/>
          <w:p>
            <w:pPr>
              <w:pStyle w:val="Compact"/>
              <w:jc w:val="left"/>
            </w:pPr>
            <w:r>
              <w:t xml:space="preserve">14</w:t>
            </w:r>
          </w:p>
        </w:tc>
        <w:tc>
          <w:tcPr/>
          <w:p>
            <w:pPr>
              <w:pStyle w:val="Compact"/>
              <w:jc w:val="left"/>
            </w:pPr>
            <w:r>
              <w:t xml:space="preserve">Terminal;</w:t>
            </w:r>
            <w:r>
              <w:t xml:space="preserve"> </w:t>
            </w:r>
            <w:r>
              <w:rPr>
                <w:rStyle w:val="VerbatimChar"/>
              </w:rPr>
              <w:t xml:space="preserve">init_done_o</w:t>
            </w:r>
            <w:r>
              <w:t xml:space="preserve"> </w:t>
            </w:r>
            <w:r>
              <w:t xml:space="preserve">high, self-loop.</w:t>
            </w:r>
          </w:p>
        </w:tc>
        <w:tc>
          <w:tcPr/>
          <w:p>
            <w:pPr>
              <w:pStyle w:val="Compact"/>
              <w:jc w:val="left"/>
            </w:pPr>
            <w:r>
              <w:t xml:space="preserve">—</w:t>
            </w:r>
          </w:p>
        </w:tc>
      </w:tr>
      <w:tr>
        <w:tc>
          <w:tcPr/>
          <w:p>
            <w:pPr>
              <w:pStyle w:val="Compact"/>
              <w:jc w:val="left"/>
            </w:pPr>
            <w:r>
              <w:rPr>
                <w:rStyle w:val="VerbatimChar"/>
              </w:rPr>
              <w:t xml:space="preserve">S_L_RESET</w:t>
            </w:r>
          </w:p>
        </w:tc>
        <w:tc>
          <w:tcPr/>
          <w:p>
            <w:pPr>
              <w:pStyle w:val="Compact"/>
              <w:jc w:val="left"/>
            </w:pPr>
            <w:r>
              <w:t xml:space="preserve">15</w:t>
            </w:r>
          </w:p>
        </w:tc>
        <w:tc>
          <w:tcPr/>
          <w:p>
            <w:pPr>
              <w:pStyle w:val="Compact"/>
              <w:jc w:val="left"/>
            </w:pPr>
            <w:r>
              <w:t xml:space="preserve">LPDDR2: MRW(MR63) Reset.</w:t>
            </w:r>
          </w:p>
        </w:tc>
        <w:tc>
          <w:tcPr/>
          <w:p>
            <w:pPr>
              <w:pStyle w:val="Compact"/>
              <w:jc w:val="left"/>
            </w:pPr>
            <w:r>
              <w:rPr>
                <w:rStyle w:val="VerbatimChar"/>
              </w:rPr>
              <w:t xml:space="preserve">W_INIT</w:t>
            </w:r>
            <w:r>
              <w:t xml:space="preserve"> </w:t>
            </w:r>
            <w:r>
              <w:t xml:space="preserve">→</w:t>
            </w:r>
            <w:r>
              <w:t xml:space="preserve"> </w:t>
            </w:r>
            <w:r>
              <w:rPr>
                <w:rStyle w:val="VerbatimChar"/>
              </w:rPr>
              <w:t xml:space="preserve">S_L_ZQ</w:t>
            </w:r>
          </w:p>
        </w:tc>
      </w:tr>
      <w:tr>
        <w:tc>
          <w:tcPr/>
          <w:p>
            <w:pPr>
              <w:pStyle w:val="Compact"/>
              <w:jc w:val="left"/>
            </w:pPr>
            <w:r>
              <w:rPr>
                <w:rStyle w:val="VerbatimChar"/>
              </w:rPr>
              <w:t xml:space="preserve">S_L_ZQ</w:t>
            </w:r>
          </w:p>
        </w:tc>
        <w:tc>
          <w:tcPr/>
          <w:p>
            <w:pPr>
              <w:pStyle w:val="Compact"/>
              <w:jc w:val="left"/>
            </w:pPr>
            <w:r>
              <w:t xml:space="preserve">16</w:t>
            </w:r>
          </w:p>
        </w:tc>
        <w:tc>
          <w:tcPr/>
          <w:p>
            <w:pPr>
              <w:pStyle w:val="Compact"/>
              <w:jc w:val="left"/>
            </w:pPr>
            <w:r>
              <w:t xml:space="preserve">LPDDR2: MRW(MR10) ZQ Init Calibration.</w:t>
            </w:r>
          </w:p>
        </w:tc>
        <w:tc>
          <w:tcPr/>
          <w:p>
            <w:pPr>
              <w:pStyle w:val="Compact"/>
              <w:jc w:val="left"/>
            </w:pPr>
            <w:r>
              <w:rPr>
                <w:rStyle w:val="VerbatimChar"/>
              </w:rPr>
              <w:t xml:space="preserve">W_DLL</w:t>
            </w:r>
            <w:r>
              <w:t xml:space="preserve"> </w:t>
            </w:r>
            <w:r>
              <w:t xml:space="preserve">→</w:t>
            </w:r>
            <w:r>
              <w:t xml:space="preserve"> </w:t>
            </w:r>
            <w:r>
              <w:rPr>
                <w:rStyle w:val="VerbatimChar"/>
              </w:rPr>
              <w:t xml:space="preserve">S_L_MR1</w:t>
            </w:r>
          </w:p>
        </w:tc>
      </w:tr>
      <w:tr>
        <w:tc>
          <w:tcPr/>
          <w:p>
            <w:pPr>
              <w:pStyle w:val="Compact"/>
              <w:jc w:val="left"/>
            </w:pPr>
            <w:r>
              <w:rPr>
                <w:rStyle w:val="VerbatimChar"/>
              </w:rPr>
              <w:t xml:space="preserve">S_L_MR1</w:t>
            </w:r>
          </w:p>
        </w:tc>
        <w:tc>
          <w:tcPr/>
          <w:p>
            <w:pPr>
              <w:pStyle w:val="Compact"/>
              <w:jc w:val="left"/>
            </w:pPr>
            <w:r>
              <w:t xml:space="preserve">17</w:t>
            </w:r>
          </w:p>
        </w:tc>
        <w:tc>
          <w:tcPr/>
          <w:p>
            <w:pPr>
              <w:pStyle w:val="Compact"/>
              <w:jc w:val="left"/>
            </w:pPr>
            <w:r>
              <w:t xml:space="preserve">LPDDR2: MRW(MR1) BL8 / nWR3.</w:t>
            </w:r>
          </w:p>
        </w:tc>
        <w:tc>
          <w:tcPr/>
          <w:p>
            <w:pPr>
              <w:pStyle w:val="Compact"/>
              <w:jc w:val="left"/>
            </w:pPr>
            <w:r>
              <w:rPr>
                <w:rStyle w:val="VerbatimChar"/>
              </w:rPr>
              <w:t xml:space="preserve">W_MRD</w:t>
            </w:r>
            <w:r>
              <w:t xml:space="preserve"> </w:t>
            </w:r>
            <w:r>
              <w:t xml:space="preserve">→</w:t>
            </w:r>
            <w:r>
              <w:t xml:space="preserve"> </w:t>
            </w:r>
            <w:r>
              <w:rPr>
                <w:rStyle w:val="VerbatimChar"/>
              </w:rPr>
              <w:t xml:space="preserve">S_L_MR2</w:t>
            </w:r>
          </w:p>
        </w:tc>
      </w:tr>
      <w:tr>
        <w:tc>
          <w:tcPr/>
          <w:p>
            <w:pPr>
              <w:pStyle w:val="Compact"/>
              <w:jc w:val="left"/>
            </w:pPr>
            <w:r>
              <w:rPr>
                <w:rStyle w:val="VerbatimChar"/>
              </w:rPr>
              <w:t xml:space="preserve">S_L_MR2</w:t>
            </w:r>
          </w:p>
        </w:tc>
        <w:tc>
          <w:tcPr/>
          <w:p>
            <w:pPr>
              <w:pStyle w:val="Compact"/>
              <w:jc w:val="left"/>
            </w:pPr>
            <w:r>
              <w:t xml:space="preserve">18</w:t>
            </w:r>
          </w:p>
        </w:tc>
        <w:tc>
          <w:tcPr/>
          <w:p>
            <w:pPr>
              <w:pStyle w:val="Compact"/>
              <w:jc w:val="left"/>
            </w:pPr>
            <w:r>
              <w:t xml:space="preserve">LPDDR2: MRW(MR2) RL3 / WL1.</w:t>
            </w:r>
          </w:p>
        </w:tc>
        <w:tc>
          <w:tcPr/>
          <w:p>
            <w:pPr>
              <w:pStyle w:val="Compact"/>
              <w:jc w:val="left"/>
            </w:pPr>
            <w:r>
              <w:rPr>
                <w:rStyle w:val="VerbatimChar"/>
              </w:rPr>
              <w:t xml:space="preserve">W_MRD</w:t>
            </w:r>
            <w:r>
              <w:t xml:space="preserve"> </w:t>
            </w:r>
            <w:r>
              <w:t xml:space="preserve">→</w:t>
            </w:r>
            <w:r>
              <w:t xml:space="preserve"> </w:t>
            </w:r>
            <w:r>
              <w:rPr>
                <w:rStyle w:val="VerbatimChar"/>
              </w:rPr>
              <w:t xml:space="preserve">S_L_MR3</w:t>
            </w:r>
          </w:p>
        </w:tc>
      </w:tr>
      <w:tr>
        <w:tc>
          <w:tcPr/>
          <w:p>
            <w:pPr>
              <w:pStyle w:val="Compact"/>
              <w:jc w:val="left"/>
            </w:pPr>
            <w:r>
              <w:rPr>
                <w:rStyle w:val="VerbatimChar"/>
              </w:rPr>
              <w:t xml:space="preserve">S_L_MR3</w:t>
            </w:r>
          </w:p>
        </w:tc>
        <w:tc>
          <w:tcPr/>
          <w:p>
            <w:pPr>
              <w:pStyle w:val="Compact"/>
              <w:jc w:val="left"/>
            </w:pPr>
            <w:r>
              <w:t xml:space="preserve">19</w:t>
            </w:r>
          </w:p>
        </w:tc>
        <w:tc>
          <w:tcPr/>
          <w:p>
            <w:pPr>
              <w:pStyle w:val="Compact"/>
              <w:jc w:val="left"/>
            </w:pPr>
            <w:r>
              <w:t xml:space="preserve">LPDDR2: MRW(MR3) drive strength 40ohm.</w:t>
            </w:r>
          </w:p>
        </w:tc>
        <w:tc>
          <w:tcPr/>
          <w:p>
            <w:pPr>
              <w:pStyle w:val="Compact"/>
              <w:jc w:val="left"/>
            </w:pPr>
            <w:r>
              <w:rPr>
                <w:rStyle w:val="VerbatimChar"/>
              </w:rPr>
              <w:t xml:space="preserve">W_MRD</w:t>
            </w:r>
            <w:r>
              <w:t xml:space="preserve"> </w:t>
            </w:r>
            <w:r>
              <w:t xml:space="preserve">→</w:t>
            </w:r>
            <w:r>
              <w:t xml:space="preserve"> </w:t>
            </w:r>
            <w:r>
              <w:rPr>
                <w:rStyle w:val="VerbatimChar"/>
              </w:rPr>
              <w:t xml:space="preserve">S_DONE</w:t>
            </w:r>
          </w:p>
        </w:tc>
      </w:tr>
    </w:tbl>
    <w:p>
      <w:pPr>
        <w:pStyle w:val="BodyText"/>
      </w:pPr>
      <w:r>
        <w:rPr>
          <w:rStyle w:val="VerbatimChar"/>
          <w:sz w:val="20"/>
        </w:rPr>
        <w:t xml:space="preserve">memtype_i</w:t>
      </w:r>
      <w:r>
        <w:rPr>
          <w:sz w:val="20"/>
        </w:rPr>
        <w:t xml:space="preserve"> </w:t>
      </w:r>
      <w:r>
        <w:rPr>
          <w:sz w:val="20"/>
        </w:rPr>
        <w:t xml:space="preserve">only branches once: on exit from</w:t>
      </w:r>
      <w:r>
        <w:rPr>
          <w:sz w:val="20"/>
        </w:rPr>
        <w:t xml:space="preserve"> </w:t>
      </w:r>
      <w:r>
        <w:rPr>
          <w:rStyle w:val="VerbatimChar"/>
          <w:sz w:val="20"/>
        </w:rPr>
        <w:t xml:space="preserve">S_DFI_INIT</w:t>
      </w:r>
      <w:r>
        <w:rPr>
          <w:sz w:val="20"/>
        </w:rPr>
        <w:t xml:space="preserve">,</w:t>
      </w:r>
      <w:r>
        <w:rPr>
          <w:sz w:val="20"/>
        </w:rPr>
        <w:t xml:space="preserve"> </w:t>
      </w:r>
      <w:r>
        <w:rPr>
          <w:rStyle w:val="VerbatimChar"/>
          <w:sz w:val="20"/>
        </w:rPr>
        <w:t xml:space="preserve">r_next</w:t>
      </w:r>
      <w:r>
        <w:rPr>
          <w:sz w:val="20"/>
        </w:rPr>
        <w:t xml:space="preserve"> </w:t>
      </w:r>
      <w:r>
        <w:rPr>
          <w:sz w:val="20"/>
        </w:rPr>
        <w:t xml:space="preserve">is set to</w:t>
      </w:r>
      <w:r>
        <w:rPr>
          <w:sz w:val="20"/>
        </w:rPr>
        <w:t xml:space="preserve"> </w:t>
      </w:r>
      <w:r>
        <w:rPr>
          <w:rStyle w:val="VerbatimChar"/>
          <w:sz w:val="20"/>
        </w:rPr>
        <w:t xml:space="preserve">S_PREA1</w:t>
      </w:r>
      <w:r>
        <w:rPr>
          <w:sz w:val="20"/>
        </w:rPr>
        <w:t xml:space="preserve"> </w:t>
      </w:r>
      <w:r>
        <w:rPr>
          <w:sz w:val="20"/>
        </w:rPr>
        <w:t xml:space="preserve">for DDR2 or</w:t>
      </w:r>
      <w:r>
        <w:rPr>
          <w:sz w:val="20"/>
        </w:rPr>
        <w:t xml:space="preserve"> </w:t>
      </w:r>
      <w:r>
        <w:rPr>
          <w:rStyle w:val="VerbatimChar"/>
          <w:sz w:val="20"/>
        </w:rPr>
        <w:t xml:space="preserve">S_L_RESET</w:t>
      </w:r>
      <w:r>
        <w:rPr>
          <w:sz w:val="20"/>
        </w:rPr>
        <w:t xml:space="preserve"> </w:t>
      </w:r>
      <w:r>
        <w:rPr>
          <w:sz w:val="20"/>
        </w:rPr>
        <w:t xml:space="preserve">otherwise. From there each path is a fixed</w:t>
      </w:r>
      <w:r>
        <w:rPr>
          <w:sz w:val="20"/>
        </w:rPr>
        <w:t xml:space="preserve"> </w:t>
      </w:r>
      <w:r>
        <w:rPr>
          <w:sz w:val="20"/>
        </w:rPr>
        <w:t xml:space="preserve">chain of command states separated by</w:t>
      </w:r>
      <w:r>
        <w:rPr>
          <w:sz w:val="20"/>
        </w:rPr>
        <w:t xml:space="preserve"> </w:t>
      </w:r>
      <w:r>
        <w:rPr>
          <w:rStyle w:val="VerbatimChar"/>
          <w:sz w:val="20"/>
        </w:rPr>
        <w:t xml:space="preserve">S_WAIT</w:t>
      </w:r>
      <w:r>
        <w:rPr>
          <w:sz w:val="20"/>
        </w:rPr>
        <w:t xml:space="preserve">.</w:t>
      </w:r>
    </w:p>
    <w:p>
      <w:pPr>
        <w:pStyle w:val="BodyText"/>
      </w:pPr>
      <w:r>
        <w:rPr>
          <w:rStyle w:val="VerbatimChar"/>
          <w:sz w:val="20"/>
        </w:rPr>
        <w:t xml:space="preserve">S_DONE</w:t>
      </w:r>
      <w:r>
        <w:rPr>
          <w:sz w:val="20"/>
        </w:rPr>
        <w:t xml:space="preserve"> </w:t>
      </w:r>
      <w:r>
        <w:rPr>
          <w:sz w:val="20"/>
        </w:rPr>
        <w:t xml:space="preserve">is a hard self-loop — there is no restart, no</w:t>
      </w:r>
      <w:r>
        <w:rPr>
          <w:sz w:val="20"/>
        </w:rPr>
        <w:t xml:space="preserve"> </w:t>
      </w:r>
      <w:r>
        <w:rPr>
          <w:rStyle w:val="VerbatimChar"/>
          <w:sz w:val="20"/>
        </w:rPr>
        <w:t xml:space="preserve">init_error</w:t>
      </w:r>
      <w:r>
        <w:rPr>
          <w:sz w:val="20"/>
        </w:rPr>
        <w:t xml:space="preserve">, and no</w:t>
      </w:r>
      <w:r>
        <w:rPr>
          <w:sz w:val="20"/>
        </w:rPr>
        <w:t xml:space="preserve"> </w:t>
      </w:r>
      <w:r>
        <w:rPr>
          <w:sz w:val="20"/>
        </w:rPr>
        <w:t xml:space="preserve">software-triggered re-run in the RTL. A fresh init requires</w:t>
      </w:r>
      <w:r>
        <w:rPr>
          <w:sz w:val="20"/>
        </w:rPr>
        <w:t xml:space="preserve"> </w:t>
      </w:r>
      <w:r>
        <w:rPr>
          <w:rStyle w:val="VerbatimChar"/>
          <w:sz w:val="20"/>
        </w:rPr>
        <w:t xml:space="preserve">mc_rst_n</w:t>
      </w:r>
      <w:r>
        <w:rPr>
          <w:sz w:val="20"/>
        </w:rPr>
        <w:t xml:space="preserve">.</w:t>
      </w:r>
    </w:p>
    <w:p>
      <w:r>
        <w:rPr>
          <w:sz w:val="20"/>
        </w:rPr>
        <w:pict>
          <v:rect style="width:0;height:1.5pt" o:hralign="center" o:hrstd="t" o:hr="t"/>
        </w:pict>
      </w:r>
    </w:p>
    <w:bookmarkEnd w:id="286"/>
    <w:bookmarkStart w:id="288" w:name="ddr2-sequence"/>
    <w:p>
      <w:pPr>
        <w:pStyle w:val="Heading2"/>
        <w:spacing w:before="280" w:after="80"/>
        <w:pBdr>
          <w:bottom w:val="single" w:sz="12" w:color="228B22"/>
        </w:pBdr>
      </w:pPr>
      <w:r>
        <w:rPr>
          <w:rStyle w:val="SectionNumber"/>
          <w:b/>
          <w:color w:val="228B22"/>
          <w:sz w:val="28"/>
        </w:rPr>
        <w:t xml:space="preserve">24.5</w:t>
      </w:r>
      <w:r>
        <w:rPr>
          <w:b/>
          <w:color w:val="228B22"/>
          <w:sz w:val="28"/>
        </w:rPr>
        <w:tab/>
      </w:r>
      <w:r>
        <w:rPr>
          <w:b/>
          <w:color w:val="228B22"/>
          <w:sz w:val="28"/>
        </w:rPr>
        <w:t xml:space="preserve">DDR2 Sequence</w:t>
      </w:r>
    </w:p>
    <w:p>
      <w:pPr>
        <w:pStyle w:val="FirstParagraph"/>
      </w:pPr>
      <w:r>
        <w:rPr>
          <w:sz w:val="20"/>
        </w:rPr>
        <w:t xml:space="preserve">Mirrors LiteDRAM’s</w:t>
      </w:r>
      <w:r>
        <w:rPr>
          <w:sz w:val="20"/>
        </w:rPr>
        <w:t xml:space="preserve"> </w:t>
      </w:r>
      <w:r>
        <w:rPr>
          <w:rStyle w:val="VerbatimChar"/>
          <w:sz w:val="20"/>
        </w:rPr>
        <w:t xml:space="preserve">get_ddr2_phy_init_sequence</w:t>
      </w:r>
      <w:r>
        <w:rPr>
          <w:sz w:val="20"/>
        </w:rPr>
        <w:t xml:space="preserve"> </w:t>
      </w:r>
      <w:r>
        <w:rPr>
          <w:sz w:val="20"/>
        </w:rPr>
        <w:t xml:space="preserve">(upstream</w:t>
      </w:r>
      <w:r>
        <w:rPr>
          <w:sz w:val="20"/>
        </w:rPr>
        <w:t xml:space="preserve"> </w:t>
      </w:r>
      <w:r>
        <w:rPr>
          <w:rStyle w:val="VerbatimChar"/>
          <w:sz w:val="20"/>
        </w:rPr>
        <w:t xml:space="preserve">litedram/init.py</w:t>
      </w:r>
      <w:r>
        <w:rPr>
          <w:sz w:val="20"/>
        </w:rPr>
        <w:t xml:space="preserve">), the</w:t>
      </w:r>
      <w:r>
        <w:rPr>
          <w:sz w:val="20"/>
        </w:rPr>
        <w:t xml:space="preserve"> </w:t>
      </w:r>
      <w:r>
        <w:rPr>
          <w:sz w:val="20"/>
        </w:rPr>
        <w:t xml:space="preserve">reference proven on the Nexys A7:</w:t>
      </w:r>
    </w:p>
    <w:p>
      <w:pPr>
        <w:numPr>
          <w:ilvl w:val="0"/>
          <w:numId w:val="1070"/>
        </w:numPr>
        <w:pStyle w:val="Compact"/>
      </w:pPr>
      <w:r>
        <w:t xml:space="preserve">Assert</w:t>
      </w:r>
      <w:r>
        <w:t xml:space="preserve"> </w:t>
      </w:r>
      <w:r>
        <w:rPr>
          <w:rStyle w:val="VerbatimChar"/>
        </w:rPr>
        <w:t xml:space="preserve">dfi_init_start_o</w:t>
      </w:r>
      <w:r>
        <w:t xml:space="preserve">; wait</w:t>
      </w:r>
      <w:r>
        <w:t xml:space="preserve"> </w:t>
      </w:r>
      <w:r>
        <w:rPr>
          <w:rStyle w:val="VerbatimChar"/>
        </w:rPr>
        <w:t xml:space="preserve">dfi_init_complete_i</w:t>
      </w:r>
      <w:r>
        <w:t xml:space="preserve"> </w:t>
      </w:r>
      <w:r>
        <w:t xml:space="preserve">(PHY runs its own</w:t>
      </w:r>
      <w:r>
        <w:t xml:space="preserve"> </w:t>
      </w:r>
      <w:r>
        <w:t xml:space="preserve">DLL-lock / IO training). Then wait</w:t>
      </w:r>
      <w:r>
        <w:t xml:space="preserve"> </w:t>
      </w:r>
      <w:r>
        <w:rPr>
          <w:rStyle w:val="VerbatimChar"/>
        </w:rPr>
        <w:t xml:space="preserve">W_INIT</w:t>
      </w:r>
      <w:r>
        <w:t xml:space="preserve"> </w:t>
      </w:r>
      <w:r>
        <w:t xml:space="preserve">(tINIT / CKE settle).</w:t>
      </w:r>
    </w:p>
    <w:p>
      <w:pPr>
        <w:numPr>
          <w:ilvl w:val="0"/>
          <w:numId w:val="1070"/>
        </w:numPr>
        <w:pStyle w:val="Compact"/>
      </w:pPr>
      <w:r>
        <w:t xml:space="preserve">Precharge All (</w:t>
      </w:r>
      <w:r>
        <w:rPr>
          <w:rStyle w:val="VerbatimChar"/>
        </w:rPr>
        <w:t xml:space="preserve">S_PREA1</w:t>
      </w:r>
      <w:r>
        <w:t xml:space="preserve">), wait</w:t>
      </w:r>
      <w:r>
        <w:t xml:space="preserve"> </w:t>
      </w:r>
      <w:r>
        <w:rPr>
          <w:rStyle w:val="VerbatimChar"/>
        </w:rPr>
        <w:t xml:space="preserve">W_RP</w:t>
      </w:r>
      <w:r>
        <w:t xml:space="preserve">.</w:t>
      </w:r>
    </w:p>
    <w:p>
      <w:pPr>
        <w:numPr>
          <w:ilvl w:val="0"/>
          <w:numId w:val="1070"/>
        </w:numPr>
        <w:pStyle w:val="Compact"/>
      </w:pPr>
      <w:r>
        <w:t xml:space="preserve">Load the extended mode registers in JEDEC JESD79-2 order</w:t>
      </w:r>
      <w:r>
        <w:t xml:space="preserve"> </w:t>
      </w:r>
      <w:r>
        <w:rPr>
          <w:bCs/>
          <w:b/>
        </w:rPr>
        <w:t xml:space="preserve">EMR(2), EMR(3),</w:t>
      </w:r>
      <w:r>
        <w:rPr>
          <w:bCs/>
          <w:b/>
        </w:rPr>
        <w:t xml:space="preserve"> </w:t>
      </w:r>
      <w:r>
        <w:rPr>
          <w:bCs/>
          <w:b/>
        </w:rPr>
        <w:t xml:space="preserve">EMR(1)</w:t>
      </w:r>
      <w:r>
        <w:t xml:space="preserve"> </w:t>
      </w:r>
      <w:r>
        <w:t xml:space="preserve">— the state chain is</w:t>
      </w:r>
      <w:r>
        <w:t xml:space="preserve"> </w:t>
      </w:r>
      <w:r>
        <w:rPr>
          <w:rStyle w:val="VerbatimChar"/>
        </w:rPr>
        <w:t xml:space="preserve">S_EMR2 → S_EMR3 → S_EMR1</w:t>
      </w:r>
      <w:r>
        <w:t xml:space="preserve"> </w:t>
      </w:r>
      <w:r>
        <w:t xml:space="preserve">— each followed by</w:t>
      </w:r>
      <w:r>
        <w:t xml:space="preserve"> </w:t>
      </w:r>
      <w:r>
        <w:rPr>
          <w:rStyle w:val="VerbatimChar"/>
        </w:rPr>
        <w:t xml:space="preserve">W_MRD</w:t>
      </w:r>
      <w:r>
        <w:t xml:space="preserve">. (Note the enum numbering:</w:t>
      </w:r>
      <w:r>
        <w:t xml:space="preserve"> </w:t>
      </w:r>
      <w:r>
        <w:rPr>
          <w:rStyle w:val="VerbatimChar"/>
        </w:rPr>
        <w:t xml:space="preserve">S_EMR2</w:t>
      </w:r>
      <w:r>
        <w:t xml:space="preserve"> </w:t>
      </w:r>
      <w:r>
        <w:t xml:space="preserve">= 4,</w:t>
      </w:r>
      <w:r>
        <w:t xml:space="preserve"> </w:t>
      </w:r>
      <w:r>
        <w:rPr>
          <w:rStyle w:val="VerbatimChar"/>
        </w:rPr>
        <w:t xml:space="preserve">S_EMR3</w:t>
      </w:r>
      <w:r>
        <w:t xml:space="preserve"> </w:t>
      </w:r>
      <w:r>
        <w:t xml:space="preserve">= 3, so the values</w:t>
      </w:r>
      <w:r>
        <w:t xml:space="preserve"> </w:t>
      </w:r>
      <w:r>
        <w:t xml:space="preserve">are out of numeric order but the executed order is 2 → 3 → 1.)</w:t>
      </w:r>
    </w:p>
    <w:p>
      <w:pPr>
        <w:numPr>
          <w:ilvl w:val="0"/>
          <w:numId w:val="1070"/>
        </w:numPr>
        <w:pStyle w:val="Compact"/>
      </w:pPr>
      <w:r>
        <w:t xml:space="preserve">Load MR0 + DLL reset (</w:t>
      </w:r>
      <w:r>
        <w:rPr>
          <w:rStyle w:val="VerbatimChar"/>
        </w:rPr>
        <w:t xml:space="preserve">S_MR0_DLL</w:t>
      </w:r>
      <w:r>
        <w:t xml:space="preserve">, MR0.VAL | 0x100; reset 0x533: BL8 / CL3 / tWR3, DLL_RESET);</w:t>
      </w:r>
      <w:r>
        <w:t xml:space="preserve"> </w:t>
      </w:r>
      <w:r>
        <w:t xml:space="preserve">wait</w:t>
      </w:r>
      <w:r>
        <w:t xml:space="preserve"> </w:t>
      </w:r>
      <w:r>
        <w:rPr>
          <w:rStyle w:val="VerbatimChar"/>
        </w:rPr>
        <w:t xml:space="preserve">W_DLL</w:t>
      </w:r>
      <w:r>
        <w:t xml:space="preserve"> </w:t>
      </w:r>
      <w:r>
        <w:t xml:space="preserve">for the DLL to lock (~200 DRAM clocks).</w:t>
      </w:r>
    </w:p>
    <w:p>
      <w:pPr>
        <w:numPr>
          <w:ilvl w:val="0"/>
          <w:numId w:val="1070"/>
        </w:numPr>
        <w:pStyle w:val="Compact"/>
      </w:pPr>
      <w:r>
        <w:t xml:space="preserve">Precharge All (</w:t>
      </w:r>
      <w:r>
        <w:rPr>
          <w:rStyle w:val="VerbatimChar"/>
        </w:rPr>
        <w:t xml:space="preserve">S_PREA2</w:t>
      </w:r>
      <w:r>
        <w:t xml:space="preserve">), wait</w:t>
      </w:r>
      <w:r>
        <w:t xml:space="preserve"> </w:t>
      </w:r>
      <w:r>
        <w:rPr>
          <w:rStyle w:val="VerbatimChar"/>
        </w:rPr>
        <w:t xml:space="preserve">W_RP</w:t>
      </w:r>
      <w:r>
        <w:t xml:space="preserve">.</w:t>
      </w:r>
    </w:p>
    <w:p>
      <w:pPr>
        <w:numPr>
          <w:ilvl w:val="0"/>
          <w:numId w:val="1070"/>
        </w:numPr>
        <w:pStyle w:val="Compact"/>
      </w:pPr>
      <w:r>
        <w:t xml:space="preserve">Auto Refresh x2 (</w:t>
      </w:r>
      <w:r>
        <w:rPr>
          <w:rStyle w:val="VerbatimChar"/>
        </w:rPr>
        <w:t xml:space="preserve">S_REF1</w:t>
      </w:r>
      <w:r>
        <w:t xml:space="preserve">,</w:t>
      </w:r>
      <w:r>
        <w:t xml:space="preserve"> </w:t>
      </w:r>
      <w:r>
        <w:rPr>
          <w:rStyle w:val="VerbatimChar"/>
        </w:rPr>
        <w:t xml:space="preserve">S_REF2</w:t>
      </w:r>
      <w:r>
        <w:t xml:space="preserve">), each followed by</w:t>
      </w:r>
      <w:r>
        <w:t xml:space="preserve"> </w:t>
      </w:r>
      <w:r>
        <w:rPr>
          <w:rStyle w:val="VerbatimChar"/>
        </w:rPr>
        <w:t xml:space="preserve">W_RFC</w:t>
      </w:r>
      <w:r>
        <w:t xml:space="preserve">.</w:t>
      </w:r>
    </w:p>
    <w:p>
      <w:pPr>
        <w:numPr>
          <w:ilvl w:val="0"/>
          <w:numId w:val="1070"/>
        </w:numPr>
        <w:pStyle w:val="Compact"/>
      </w:pPr>
      <w:r>
        <w:t xml:space="preserve">Load MR0 with the DLL-reset bit cleared (</w:t>
      </w:r>
      <w:r>
        <w:rPr>
          <w:rStyle w:val="VerbatimChar"/>
        </w:rPr>
        <w:t xml:space="preserve">S_MR0</w:t>
      </w:r>
      <w:r>
        <w:t xml:space="preserve">, MR0.VAL; reset 0x433); wait</w:t>
      </w:r>
      <w:r>
        <w:t xml:space="preserve"> </w:t>
      </w:r>
      <w:r>
        <w:rPr>
          <w:rStyle w:val="VerbatimChar"/>
        </w:rPr>
        <w:t xml:space="preserve">W_MRD</w:t>
      </w:r>
      <w:r>
        <w:t xml:space="preserve">.</w:t>
      </w:r>
    </w:p>
    <w:p>
      <w:pPr>
        <w:numPr>
          <w:ilvl w:val="0"/>
          <w:numId w:val="1070"/>
        </w:numPr>
        <w:pStyle w:val="Compact"/>
      </w:pPr>
      <w:r>
        <w:t xml:space="preserve">EMR(1) + OCD Default (</w:t>
      </w:r>
      <w:r>
        <w:rPr>
          <w:rStyle w:val="VerbatimChar"/>
        </w:rPr>
        <w:t xml:space="preserve">S_OCD_DEF</w:t>
      </w:r>
      <w:r>
        <w:t xml:space="preserve">, 0x380) → EMR(1) + OCD Exit</w:t>
      </w:r>
      <w:r>
        <w:t xml:space="preserve"> </w:t>
      </w:r>
      <w:r>
        <w:t xml:space="preserve">(</w:t>
      </w:r>
      <w:r>
        <w:rPr>
          <w:rStyle w:val="VerbatimChar"/>
        </w:rPr>
        <w:t xml:space="preserve">S_OCD_EXIT</w:t>
      </w:r>
      <w:r>
        <w:t xml:space="preserve">, 0x000).</w:t>
      </w:r>
    </w:p>
    <w:p>
      <w:pPr>
        <w:numPr>
          <w:ilvl w:val="0"/>
          <w:numId w:val="1070"/>
        </w:numPr>
        <w:pStyle w:val="Compact"/>
      </w:pPr>
      <w:r>
        <w:rPr>
          <w:rStyle w:val="VerbatimChar"/>
        </w:rPr>
        <w:t xml:space="preserve">S_DONE</w:t>
      </w:r>
      <w:r>
        <w:t xml:space="preserve">:</w:t>
      </w:r>
      <w:r>
        <w:t xml:space="preserve"> </w:t>
      </w:r>
      <w:r>
        <w:rPr>
          <w:rStyle w:val="VerbatimChar"/>
        </w:rPr>
        <w:t xml:space="preserve">init_done_o = 1</w:t>
      </w:r>
      <w:r>
        <w:t xml:space="preserve">.</w:t>
      </w:r>
    </w:p>
    <w:p>
      <w:pPr>
        <w:pStyle w:val="FirstParagraph"/>
      </w:pPr>
      <w:r>
        <w:rPr>
          <w:sz w:val="20"/>
        </w:rPr>
        <w:t xml:space="preserve">MR data is carried on</w:t>
      </w:r>
      <w:r>
        <w:rPr>
          <w:sz w:val="20"/>
        </w:rPr>
        <w:t xml:space="preserve"> </w:t>
      </w:r>
      <w:r>
        <w:rPr>
          <w:rStyle w:val="VerbatimChar"/>
          <w:sz w:val="20"/>
        </w:rPr>
        <w:t xml:space="preserve">init_cmd_row_o</w:t>
      </w:r>
      <w:r>
        <w:rPr>
          <w:sz w:val="20"/>
        </w:rPr>
        <w:t xml:space="preserve"> </w:t>
      </w:r>
      <w:r>
        <w:rPr>
          <w:sz w:val="20"/>
        </w:rPr>
        <w:t xml:space="preserve">(ROW_WIDTH wide, MR index on</w:t>
      </w:r>
      <w:r>
        <w:rPr>
          <w:sz w:val="20"/>
        </w:rPr>
        <w:t xml:space="preserve"> </w:t>
      </w:r>
      <w:r>
        <w:rPr>
          <w:rStyle w:val="VerbatimChar"/>
          <w:sz w:val="20"/>
        </w:rPr>
        <w:t xml:space="preserve">init_cmd_bank_o</w:t>
      </w:r>
      <w:r>
        <w:rPr>
          <w:sz w:val="20"/>
        </w:rPr>
        <w:t xml:space="preserve">), because MR0 = 0x533 sets bit 10 and a 10-bit column-based</w:t>
      </w:r>
      <w:r>
        <w:rPr>
          <w:sz w:val="20"/>
        </w:rPr>
        <w:t xml:space="preserve"> </w:t>
      </w:r>
      <w:r>
        <w:rPr>
          <w:sz w:val="20"/>
        </w:rPr>
        <w:t xml:space="preserve">path would truncate it.</w:t>
      </w:r>
    </w:p>
    <w:bookmarkStart w:id="287" w:name="ddr2-mr-values"/>
    <w:p>
      <w:pPr>
        <w:pStyle w:val="Heading3"/>
        <w:spacing w:before="200" w:after="80"/>
      </w:pPr>
      <w:r>
        <w:rPr>
          <w:rStyle w:val="SectionNumber"/>
          <w:b/>
          <w:color w:val="404040"/>
          <w:sz w:val="24"/>
        </w:rPr>
        <w:t xml:space="preserve">24.5.1</w:t>
      </w:r>
      <w:r>
        <w:rPr>
          <w:b/>
          <w:color w:val="404040"/>
          <w:sz w:val="24"/>
        </w:rPr>
        <w:tab/>
      </w:r>
      <w:r>
        <w:rPr>
          <w:b/>
          <w:color w:val="404040"/>
          <w:sz w:val="24"/>
        </w:rPr>
        <w:t xml:space="preserve">DDR2 MR values</w:t>
      </w:r>
    </w:p>
    <w:p>
      <w:pPr>
        <w:pStyle w:val="FirstParagraph"/>
      </w:pPr>
      <w:r>
        <w:rPr>
          <w:sz w:val="20"/>
        </w:rPr>
        <w:t xml:space="preserve">Localparams, transcribed exactly:</w:t>
      </w:r>
    </w:p>
    <w:tbl>
      <w:tblPr>
        <w:tblStyle w:val="Table"/>
        <w:tblW w:type="pct" w:w="5000"/>
        <w:tblLook w:firstRow="1" w:lastRow="0" w:firstColumn="0" w:lastColumn="0" w:noHBand="0" w:noVBand="0" w:val="0020"/>
        <w:jc w:val="start"/>
      </w:tblPr>
      <w:tblGrid>
        <w:gridCol w:w="1417"/>
        <w:gridCol w:w="833"/>
        <w:gridCol w:w="1167"/>
        <w:gridCol w:w="3584"/>
        <w:gridCol w:w="917"/>
      </w:tblGrid>
      <w:tr>
        <w:trPr>
          <w:tblHeader w:val="true"/>
        </w:trPr>
        <w:tc>
          <w:tcPr>
            <w:shd w:val="clear" w:color="auto" w:fill="E0E0E0"/>
          </w:tcPr>
          <w:p>
            <w:pPr>
              <w:pStyle w:val="Compact"/>
              <w:jc w:val="left"/>
            </w:pPr>
            <w:r>
              <w:rPr>
                <w:b/>
                <w:sz w:val="20"/>
              </w:rPr>
              <w:t xml:space="preserve">Symbol</w:t>
            </w:r>
          </w:p>
        </w:tc>
        <w:tc>
          <w:tcPr>
            <w:shd w:val="clear" w:color="auto" w:fill="E0E0E0"/>
          </w:tcPr>
          <w:p>
            <w:pPr>
              <w:pStyle w:val="Compact"/>
              <w:jc w:val="left"/>
            </w:pPr>
            <w:r>
              <w:rPr>
                <w:b/>
                <w:sz w:val="20"/>
              </w:rPr>
              <w:t xml:space="preserve">Value</w:t>
            </w:r>
          </w:p>
        </w:tc>
        <w:tc>
          <w:tcPr>
            <w:shd w:val="clear" w:color="auto" w:fill="E0E0E0"/>
          </w:tcPr>
          <w:p>
            <w:pPr>
              <w:pStyle w:val="Compact"/>
              <w:jc w:val="left"/>
            </w:pPr>
            <w:r>
              <w:rPr>
                <w:b/>
                <w:sz w:val="20"/>
              </w:rPr>
              <w:t xml:space="preserve">State</w:t>
            </w:r>
          </w:p>
        </w:tc>
        <w:tc>
          <w:tcPr>
            <w:shd w:val="clear" w:color="auto" w:fill="E0E0E0"/>
          </w:tcPr>
          <w:p>
            <w:pPr>
              <w:pStyle w:val="Compact"/>
              <w:jc w:val="left"/>
            </w:pPr>
            <w:r>
              <w:rPr>
                <w:b/>
                <w:sz w:val="20"/>
              </w:rPr>
              <w:t xml:space="preserve">Meaning</w:t>
            </w:r>
          </w:p>
        </w:tc>
        <w:tc>
          <w:tcPr>
            <w:shd w:val="clear" w:color="auto" w:fill="E0E0E0"/>
          </w:tcPr>
          <w:p>
            <w:pPr>
              <w:pStyle w:val="Compact"/>
              <w:jc w:val="left"/>
            </w:pPr>
            <w:r>
              <w:rPr>
                <w:b/>
                <w:sz w:val="20"/>
              </w:rPr>
              <w:t xml:space="preserve">Shadowed?</w:t>
            </w:r>
          </w:p>
        </w:tc>
      </w:tr>
      <w:tr>
        <w:tc>
          <w:tcPr/>
          <w:p>
            <w:pPr>
              <w:pStyle w:val="Compact"/>
              <w:jc w:val="left"/>
            </w:pPr>
            <w:r>
              <w:rPr>
                <w:rStyle w:val="VerbatimChar"/>
              </w:rPr>
              <w:t xml:space="preserve">DDR2_MR0_DLL</w:t>
            </w:r>
          </w:p>
        </w:tc>
        <w:tc>
          <w:tcPr/>
          <w:p>
            <w:pPr>
              <w:pStyle w:val="Compact"/>
              <w:jc w:val="left"/>
            </w:pPr>
            <w:r>
              <w:rPr>
                <w:rStyle w:val="VerbatimChar"/>
              </w:rPr>
              <w:t xml:space="preserve">MR0.VAL \| 0x100</w:t>
            </w:r>
            <w:r>
              <w:t xml:space="preserve"> </w:t>
            </w:r>
            <w:r>
              <w:t xml:space="preserve">(reset</w:t>
            </w:r>
            <w:r>
              <w:t xml:space="preserve"> </w:t>
            </w:r>
            <w:r>
              <w:rPr>
                <w:rStyle w:val="VerbatimChar"/>
              </w:rPr>
              <w:t xml:space="preserve">0x0533</w:t>
            </w:r>
            <w:r>
              <w:t xml:space="preserve">)</w:t>
            </w:r>
          </w:p>
        </w:tc>
        <w:tc>
          <w:tcPr/>
          <w:p>
            <w:pPr>
              <w:pStyle w:val="Compact"/>
              <w:jc w:val="left"/>
            </w:pPr>
            <w:r>
              <w:rPr>
                <w:rStyle w:val="VerbatimChar"/>
              </w:rPr>
              <w:t xml:space="preserve">S_MR0_DLL</w:t>
            </w:r>
          </w:p>
        </w:tc>
        <w:tc>
          <w:tcPr/>
          <w:p>
            <w:pPr>
              <w:pStyle w:val="Compact"/>
              <w:jc w:val="left"/>
            </w:pPr>
            <w:r>
              <w:t xml:space="preserve">MR0: BL8 / CL3 / tWR3, DLL_RESET ORed in.</w:t>
            </w:r>
          </w:p>
        </w:tc>
        <w:tc>
          <w:tcPr/>
          <w:p>
            <w:pPr>
              <w:pStyle w:val="Compact"/>
              <w:jc w:val="left"/>
            </w:pPr>
            <w:r>
              <w:t xml:space="preserve">Yes (MR0)</w:t>
            </w:r>
          </w:p>
        </w:tc>
      </w:tr>
      <w:tr>
        <w:tc>
          <w:tcPr/>
          <w:p>
            <w:pPr>
              <w:pStyle w:val="Compact"/>
              <w:jc w:val="left"/>
            </w:pPr>
            <w:r>
              <w:rPr>
                <w:rStyle w:val="VerbatimChar"/>
              </w:rPr>
              <w:t xml:space="preserve">DDR2_MR0</w:t>
            </w:r>
          </w:p>
        </w:tc>
        <w:tc>
          <w:tcPr/>
          <w:p>
            <w:pPr>
              <w:pStyle w:val="Compact"/>
              <w:jc w:val="left"/>
            </w:pPr>
            <w:r>
              <w:rPr>
                <w:rStyle w:val="VerbatimChar"/>
              </w:rPr>
              <w:t xml:space="preserve">MR0.VAL</w:t>
            </w:r>
            <w:r>
              <w:t xml:space="preserve"> </w:t>
            </w:r>
            <w:r>
              <w:t xml:space="preserve">(reset</w:t>
            </w:r>
            <w:r>
              <w:t xml:space="preserve"> </w:t>
            </w:r>
            <w:r>
              <w:rPr>
                <w:rStyle w:val="VerbatimChar"/>
              </w:rPr>
              <w:t xml:space="preserve">0x0433</w:t>
            </w:r>
            <w:r>
              <w:t xml:space="preserve">)</w:t>
            </w:r>
          </w:p>
        </w:tc>
        <w:tc>
          <w:tcPr/>
          <w:p>
            <w:pPr>
              <w:pStyle w:val="Compact"/>
              <w:jc w:val="left"/>
            </w:pPr>
            <w:r>
              <w:rPr>
                <w:rStyle w:val="VerbatimChar"/>
              </w:rPr>
              <w:t xml:space="preserve">S_MR0</w:t>
            </w:r>
          </w:p>
        </w:tc>
        <w:tc>
          <w:tcPr/>
          <w:p>
            <w:pPr>
              <w:pStyle w:val="Compact"/>
              <w:jc w:val="left"/>
            </w:pPr>
            <w:r>
              <w:t xml:space="preserve">MR0 with DLL_RESET cleared.</w:t>
            </w:r>
          </w:p>
        </w:tc>
        <w:tc>
          <w:tcPr/>
          <w:p>
            <w:pPr>
              <w:pStyle w:val="Compact"/>
              <w:jc w:val="left"/>
            </w:pPr>
            <w:r>
              <w:t xml:space="preserve">Yes (MR0)</w:t>
            </w:r>
          </w:p>
        </w:tc>
      </w:tr>
      <w:tr>
        <w:tc>
          <w:tcPr/>
          <w:p>
            <w:pPr>
              <w:pStyle w:val="Compact"/>
              <w:jc w:val="left"/>
            </w:pPr>
            <w:r>
              <w:rPr>
                <w:rStyle w:val="VerbatimChar"/>
              </w:rPr>
              <w:t xml:space="preserve">DDR2_MR1</w:t>
            </w:r>
          </w:p>
        </w:tc>
        <w:tc>
          <w:tcPr/>
          <w:p>
            <w:pPr>
              <w:pStyle w:val="Compact"/>
              <w:jc w:val="left"/>
            </w:pPr>
            <w:r>
              <w:rPr>
                <w:rStyle w:val="VerbatimChar"/>
              </w:rPr>
              <w:t xml:space="preserve">0x0000</w:t>
            </w:r>
          </w:p>
        </w:tc>
        <w:tc>
          <w:tcPr/>
          <w:p>
            <w:pPr>
              <w:pStyle w:val="Compact"/>
              <w:jc w:val="left"/>
            </w:pPr>
            <w:r>
              <w:rPr>
                <w:rStyle w:val="VerbatimChar"/>
              </w:rPr>
              <w:t xml:space="preserve">S_EMR1</w:t>
            </w:r>
            <w:r>
              <w:t xml:space="preserve">,</w:t>
            </w:r>
            <w:r>
              <w:t xml:space="preserve"> </w:t>
            </w:r>
            <w:r>
              <w:rPr>
                <w:rStyle w:val="VerbatimChar"/>
              </w:rPr>
              <w:t xml:space="preserve">S_OCD_EXIT</w:t>
            </w:r>
          </w:p>
        </w:tc>
        <w:tc>
          <w:tcPr/>
          <w:p>
            <w:pPr>
              <w:pStyle w:val="Compact"/>
              <w:jc w:val="left"/>
            </w:pPr>
            <w:r>
              <w:t xml:space="preserve">EMR(1): Rtt disabled, ODS full.</w:t>
            </w:r>
          </w:p>
        </w:tc>
        <w:tc>
          <w:tcPr/>
          <w:p>
            <w:pPr>
              <w:pStyle w:val="Compact"/>
              <w:jc w:val="left"/>
            </w:pPr>
            <w:r>
              <w:t xml:space="preserve">Yes (MR1)</w:t>
            </w:r>
          </w:p>
        </w:tc>
      </w:tr>
      <w:tr>
        <w:tc>
          <w:tcPr/>
          <w:p>
            <w:pPr>
              <w:pStyle w:val="Compact"/>
              <w:jc w:val="left"/>
            </w:pPr>
            <w:r>
              <w:rPr>
                <w:rStyle w:val="VerbatimChar"/>
              </w:rPr>
              <w:t xml:space="preserve">DDR2_MR1_OCD</w:t>
            </w:r>
          </w:p>
        </w:tc>
        <w:tc>
          <w:tcPr/>
          <w:p>
            <w:pPr>
              <w:pStyle w:val="Compact"/>
              <w:jc w:val="left"/>
            </w:pPr>
            <w:r>
              <w:rPr>
                <w:rStyle w:val="VerbatimChar"/>
              </w:rPr>
              <w:t xml:space="preserve">0x0380</w:t>
            </w:r>
          </w:p>
        </w:tc>
        <w:tc>
          <w:tcPr/>
          <w:p>
            <w:pPr>
              <w:pStyle w:val="Compact"/>
              <w:jc w:val="left"/>
            </w:pPr>
            <w:r>
              <w:rPr>
                <w:rStyle w:val="VerbatimChar"/>
              </w:rPr>
              <w:t xml:space="preserve">S_OCD_DEF</w:t>
            </w:r>
          </w:p>
        </w:tc>
        <w:tc>
          <w:tcPr/>
          <w:p>
            <w:pPr>
              <w:pStyle w:val="Compact"/>
              <w:jc w:val="left"/>
            </w:pPr>
            <w:r>
              <w:t xml:space="preserve">EMR(1) + OCD calibration default.</w:t>
            </w:r>
          </w:p>
        </w:tc>
        <w:tc>
          <w:tcPr/>
          <w:p>
            <w:pPr>
              <w:pStyle w:val="Compact"/>
              <w:jc w:val="left"/>
            </w:pPr>
            <w:r>
              <w:t xml:space="preserve">No — transient calibration; shadow left at final EMR value.</w:t>
            </w:r>
          </w:p>
        </w:tc>
      </w:tr>
      <w:tr>
        <w:tc>
          <w:tcPr/>
          <w:p>
            <w:pPr>
              <w:pStyle w:val="Compact"/>
              <w:jc w:val="left"/>
            </w:pPr>
            <w:r>
              <w:rPr>
                <w:rStyle w:val="VerbatimChar"/>
              </w:rPr>
              <w:t xml:space="preserve">DDR2_MR2</w:t>
            </w:r>
          </w:p>
        </w:tc>
        <w:tc>
          <w:tcPr/>
          <w:p>
            <w:pPr>
              <w:pStyle w:val="Compact"/>
              <w:jc w:val="left"/>
            </w:pPr>
            <w:r>
              <w:rPr>
                <w:rStyle w:val="VerbatimChar"/>
              </w:rPr>
              <w:t xml:space="preserve">0x0000</w:t>
            </w:r>
          </w:p>
        </w:tc>
        <w:tc>
          <w:tcPr/>
          <w:p>
            <w:pPr>
              <w:pStyle w:val="Compact"/>
              <w:jc w:val="left"/>
            </w:pPr>
            <w:r>
              <w:rPr>
                <w:rStyle w:val="VerbatimChar"/>
              </w:rPr>
              <w:t xml:space="preserve">S_EMR2</w:t>
            </w:r>
          </w:p>
        </w:tc>
        <w:tc>
          <w:tcPr/>
          <w:p>
            <w:pPr>
              <w:pStyle w:val="Compact"/>
              <w:jc w:val="left"/>
            </w:pPr>
            <w:r>
              <w:t xml:space="preserve">EMR(2).</w:t>
            </w:r>
          </w:p>
        </w:tc>
        <w:tc>
          <w:tcPr/>
          <w:p>
            <w:pPr>
              <w:pStyle w:val="Compact"/>
              <w:jc w:val="left"/>
            </w:pPr>
            <w:r>
              <w:t xml:space="preserve">Yes (MR2)</w:t>
            </w:r>
          </w:p>
        </w:tc>
      </w:tr>
      <w:tr>
        <w:tc>
          <w:tcPr/>
          <w:p>
            <w:pPr>
              <w:pStyle w:val="Compact"/>
              <w:jc w:val="left"/>
            </w:pPr>
            <w:r>
              <w:rPr>
                <w:rStyle w:val="VerbatimChar"/>
              </w:rPr>
              <w:t xml:space="preserve">DDR2_MR3</w:t>
            </w:r>
          </w:p>
        </w:tc>
        <w:tc>
          <w:tcPr/>
          <w:p>
            <w:pPr>
              <w:pStyle w:val="Compact"/>
              <w:jc w:val="left"/>
            </w:pPr>
            <w:r>
              <w:rPr>
                <w:rStyle w:val="VerbatimChar"/>
              </w:rPr>
              <w:t xml:space="preserve">0x0000</w:t>
            </w:r>
          </w:p>
        </w:tc>
        <w:tc>
          <w:tcPr/>
          <w:p>
            <w:pPr>
              <w:pStyle w:val="Compact"/>
              <w:jc w:val="left"/>
            </w:pPr>
            <w:r>
              <w:rPr>
                <w:rStyle w:val="VerbatimChar"/>
              </w:rPr>
              <w:t xml:space="preserve">S_EMR3</w:t>
            </w:r>
          </w:p>
        </w:tc>
        <w:tc>
          <w:tcPr/>
          <w:p>
            <w:pPr>
              <w:pStyle w:val="Compact"/>
              <w:jc w:val="left"/>
            </w:pPr>
            <w:r>
              <w:t xml:space="preserve">EMR(3).</w:t>
            </w:r>
          </w:p>
        </w:tc>
        <w:tc>
          <w:tcPr/>
          <w:p>
            <w:pPr>
              <w:pStyle w:val="Compact"/>
              <w:jc w:val="left"/>
            </w:pPr>
            <w:r>
              <w:t xml:space="preserve">Yes (MR3)</w:t>
            </w:r>
          </w:p>
        </w:tc>
      </w:tr>
    </w:tbl>
    <w:p>
      <w:pPr>
        <w:pStyle w:val="BodyText"/>
      </w:pPr>
      <w:r>
        <w:rPr>
          <w:rStyle w:val="VerbatimChar"/>
          <w:sz w:val="20"/>
        </w:rPr>
        <w:t xml:space="preserve">DDR2_MR0_DLL</w:t>
      </w:r>
      <w:r>
        <w:rPr>
          <w:sz w:val="20"/>
        </w:rPr>
        <w:t xml:space="preserve"> </w:t>
      </w:r>
      <w:r>
        <w:rPr>
          <w:sz w:val="20"/>
        </w:rPr>
        <w:t xml:space="preserve">decomposes as</w:t>
      </w:r>
      <w:r>
        <w:rPr>
          <w:sz w:val="20"/>
        </w:rPr>
        <w:t xml:space="preserve"> </w:t>
      </w:r>
      <w:r>
        <w:rPr>
          <w:rStyle w:val="VerbatimChar"/>
          <w:sz w:val="20"/>
        </w:rPr>
        <w:t xml:space="preserve">log2(BL=4)=2 | (CL=3&lt;&lt;4)=0x30 | (tWR=3&lt;&lt;9)=0x400 = 0x433</w:t>
      </w:r>
      <w:r>
        <w:rPr>
          <w:sz w:val="20"/>
        </w:rPr>
        <w:t xml:space="preserve">, plus</w:t>
      </w:r>
      <w:r>
        <w:rPr>
          <w:sz w:val="20"/>
        </w:rPr>
        <w:t xml:space="preserve"> </w:t>
      </w:r>
      <w:r>
        <w:rPr>
          <w:rStyle w:val="VerbatimChar"/>
          <w:sz w:val="20"/>
        </w:rPr>
        <w:t xml:space="preserve">reset_dll = 1&lt;&lt;8 = 0x100</w:t>
      </w:r>
      <w:r>
        <w:rPr>
          <w:sz w:val="20"/>
        </w:rPr>
        <w:t xml:space="preserve">, giving 0x533. OCD default =</w:t>
      </w:r>
      <w:r>
        <w:rPr>
          <w:sz w:val="20"/>
        </w:rPr>
        <w:t xml:space="preserve"> </w:t>
      </w:r>
      <w:r>
        <w:rPr>
          <w:rStyle w:val="VerbatimChar"/>
          <w:sz w:val="20"/>
        </w:rPr>
        <w:t xml:space="preserve">EMR | (7&lt;&lt;7) = 0x380</w:t>
      </w:r>
      <w:r>
        <w:rPr>
          <w:sz w:val="20"/>
        </w:rPr>
        <w:t xml:space="preserve">; OCD exit =</w:t>
      </w:r>
      <w:r>
        <w:rPr>
          <w:sz w:val="20"/>
        </w:rPr>
        <w:t xml:space="preserve"> </w:t>
      </w:r>
      <w:r>
        <w:rPr>
          <w:rStyle w:val="VerbatimChar"/>
          <w:sz w:val="20"/>
        </w:rPr>
        <w:t xml:space="preserve">EMR = 0</w:t>
      </w:r>
      <w:r>
        <w:rPr>
          <w:sz w:val="20"/>
        </w:rPr>
        <w:t xml:space="preserve">.</w:t>
      </w:r>
    </w:p>
    <w:p>
      <w:r>
        <w:rPr>
          <w:sz w:val="20"/>
        </w:rPr>
        <w:pict>
          <v:rect style="width:0;height:1.5pt" o:hralign="center" o:hrstd="t" o:hr="t"/>
        </w:pict>
      </w:r>
    </w:p>
    <w:bookmarkEnd w:id="287"/>
    <w:bookmarkEnd w:id="288"/>
    <w:bookmarkStart w:id="290" w:name="lpddr2-sequence"/>
    <w:p>
      <w:pPr>
        <w:pStyle w:val="Heading2"/>
        <w:spacing w:before="280" w:after="80"/>
        <w:pBdr>
          <w:bottom w:val="single" w:sz="12" w:color="228B22"/>
        </w:pBdr>
      </w:pPr>
      <w:r>
        <w:rPr>
          <w:rStyle w:val="SectionNumber"/>
          <w:b/>
          <w:color w:val="228B22"/>
          <w:sz w:val="28"/>
        </w:rPr>
        <w:t xml:space="preserve">24.6</w:t>
      </w:r>
      <w:r>
        <w:rPr>
          <w:b/>
          <w:color w:val="228B22"/>
          <w:sz w:val="28"/>
        </w:rPr>
        <w:tab/>
      </w:r>
      <w:r>
        <w:rPr>
          <w:b/>
          <w:color w:val="228B22"/>
          <w:sz w:val="28"/>
        </w:rPr>
        <w:t xml:space="preserve">LPDDR2 Sequence</w:t>
      </w:r>
    </w:p>
    <w:p>
      <w:pPr>
        <w:pStyle w:val="FirstParagraph"/>
      </w:pPr>
      <w:r>
        <w:rPr>
          <w:sz w:val="20"/>
        </w:rPr>
        <w:t xml:space="preserve">JEDEC JESD209-2F §3.4.1 power-up + §3.5 mode registers:</w:t>
      </w:r>
    </w:p>
    <w:p>
      <w:pPr>
        <w:numPr>
          <w:ilvl w:val="0"/>
          <w:numId w:val="1071"/>
        </w:numPr>
        <w:pStyle w:val="Compact"/>
      </w:pPr>
      <w:r>
        <w:t xml:space="preserve">Assert</w:t>
      </w:r>
      <w:r>
        <w:t xml:space="preserve"> </w:t>
      </w:r>
      <w:r>
        <w:rPr>
          <w:rStyle w:val="VerbatimChar"/>
        </w:rPr>
        <w:t xml:space="preserve">dfi_init_start_o</w:t>
      </w:r>
      <w:r>
        <w:t xml:space="preserve">; wait</w:t>
      </w:r>
      <w:r>
        <w:t xml:space="preserve"> </w:t>
      </w:r>
      <w:r>
        <w:rPr>
          <w:rStyle w:val="VerbatimChar"/>
        </w:rPr>
        <w:t xml:space="preserve">dfi_init_complete_i</w:t>
      </w:r>
      <w:r>
        <w:t xml:space="preserve">; wait</w:t>
      </w:r>
      <w:r>
        <w:t xml:space="preserve"> </w:t>
      </w:r>
      <w:r>
        <w:rPr>
          <w:rStyle w:val="VerbatimChar"/>
        </w:rPr>
        <w:t xml:space="preserve">W_INIT</w:t>
      </w:r>
      <w:r>
        <w:t xml:space="preserve"> </w:t>
      </w:r>
      <w:r>
        <w:t xml:space="preserve">(tINIT</w:t>
      </w:r>
      <w:r>
        <w:t xml:space="preserve"> </w:t>
      </w:r>
      <w:r>
        <w:t xml:space="preserve">settle).</w:t>
      </w:r>
    </w:p>
    <w:p>
      <w:pPr>
        <w:numPr>
          <w:ilvl w:val="0"/>
          <w:numId w:val="1071"/>
        </w:numPr>
        <w:pStyle w:val="Compact"/>
      </w:pPr>
      <w:r>
        <w:t xml:space="preserve">MRW(MR63) = Reset (</w:t>
      </w:r>
      <w:r>
        <w:rPr>
          <w:rStyle w:val="VerbatimChar"/>
        </w:rPr>
        <w:t xml:space="preserve">S_L_RESET</w:t>
      </w:r>
      <w:r>
        <w:t xml:space="preserve">, OP don’t-care); wait</w:t>
      </w:r>
      <w:r>
        <w:t xml:space="preserve"> </w:t>
      </w:r>
      <w:r>
        <w:rPr>
          <w:rStyle w:val="VerbatimChar"/>
        </w:rPr>
        <w:t xml:space="preserve">W_INIT</w:t>
      </w:r>
      <w:r>
        <w:t xml:space="preserve"> </w:t>
      </w:r>
      <w:r>
        <w:t xml:space="preserve">(tINIT4).</w:t>
      </w:r>
    </w:p>
    <w:p>
      <w:pPr>
        <w:numPr>
          <w:ilvl w:val="0"/>
          <w:numId w:val="1071"/>
        </w:numPr>
        <w:pStyle w:val="Compact"/>
      </w:pPr>
      <w:r>
        <w:t xml:space="preserve">MRW(MR10) = 0xFF ZQ Init Calibration (</w:t>
      </w:r>
      <w:r>
        <w:rPr>
          <w:rStyle w:val="VerbatimChar"/>
        </w:rPr>
        <w:t xml:space="preserve">S_L_ZQ</w:t>
      </w:r>
      <w:r>
        <w:t xml:space="preserve">); wait</w:t>
      </w:r>
      <w:r>
        <w:t xml:space="preserve"> </w:t>
      </w:r>
      <w:r>
        <w:rPr>
          <w:rStyle w:val="VerbatimChar"/>
        </w:rPr>
        <w:t xml:space="preserve">W_DLL</w:t>
      </w:r>
      <w:r>
        <w:t xml:space="preserve"> </w:t>
      </w:r>
      <w:r>
        <w:t xml:space="preserve">(tZQINIT).</w:t>
      </w:r>
    </w:p>
    <w:p>
      <w:pPr>
        <w:numPr>
          <w:ilvl w:val="0"/>
          <w:numId w:val="1071"/>
        </w:numPr>
        <w:pStyle w:val="Compact"/>
      </w:pPr>
      <w:r>
        <w:t xml:space="preserve">Configure the device: MRW(MR1) = BL8 / nWR3 (</w:t>
      </w:r>
      <w:r>
        <w:rPr>
          <w:rStyle w:val="VerbatimChar"/>
        </w:rPr>
        <w:t xml:space="preserve">S_L_MR1</w:t>
      </w:r>
      <w:r>
        <w:t xml:space="preserve">, 0x23),</w:t>
      </w:r>
      <w:r>
        <w:t xml:space="preserve"> </w:t>
      </w:r>
      <w:r>
        <w:t xml:space="preserve">MRW(MR2) = RL3 / WL1 (</w:t>
      </w:r>
      <w:r>
        <w:rPr>
          <w:rStyle w:val="VerbatimChar"/>
        </w:rPr>
        <w:t xml:space="preserve">S_L_MR2</w:t>
      </w:r>
      <w:r>
        <w:t xml:space="preserve">, 0x01), MRW(MR3) = DS 40ohm</w:t>
      </w:r>
      <w:r>
        <w:t xml:space="preserve"> </w:t>
      </w:r>
      <w:r>
        <w:t xml:space="preserve">(</w:t>
      </w:r>
      <w:r>
        <w:rPr>
          <w:rStyle w:val="VerbatimChar"/>
        </w:rPr>
        <w:t xml:space="preserve">S_L_MR3</w:t>
      </w:r>
      <w:r>
        <w:t xml:space="preserve">, 0x02) — each followed by</w:t>
      </w:r>
      <w:r>
        <w:t xml:space="preserve"> </w:t>
      </w:r>
      <w:r>
        <w:rPr>
          <w:rStyle w:val="VerbatimChar"/>
        </w:rPr>
        <w:t xml:space="preserve">W_MRD</w:t>
      </w:r>
      <w:r>
        <w:t xml:space="preserve"> </w:t>
      </w:r>
      <w:r>
        <w:t xml:space="preserve">(tMRW).</w:t>
      </w:r>
    </w:p>
    <w:p>
      <w:pPr>
        <w:numPr>
          <w:ilvl w:val="0"/>
          <w:numId w:val="1071"/>
        </w:numPr>
        <w:pStyle w:val="Compact"/>
      </w:pPr>
      <w:r>
        <w:rPr>
          <w:rStyle w:val="VerbatimChar"/>
        </w:rPr>
        <w:t xml:space="preserve">S_DONE</w:t>
      </w:r>
      <w:r>
        <w:t xml:space="preserve">.</w:t>
      </w:r>
    </w:p>
    <w:p>
      <w:pPr>
        <w:pStyle w:val="FirstParagraph"/>
      </w:pPr>
      <w:r>
        <w:rPr>
          <w:sz w:val="20"/>
        </w:rPr>
        <w:t xml:space="preserve">The CSR waits are reused:</w:t>
      </w:r>
      <w:r>
        <w:rPr>
          <w:sz w:val="20"/>
        </w:rPr>
        <w:t xml:space="preserve"> </w:t>
      </w:r>
      <w:r>
        <w:rPr>
          <w:rStyle w:val="VerbatimChar"/>
          <w:sz w:val="20"/>
        </w:rPr>
        <w:t xml:space="preserve">W_INIT</w:t>
      </w:r>
      <w:r>
        <w:rPr>
          <w:sz w:val="20"/>
        </w:rPr>
        <w:t xml:space="preserve"> </w:t>
      </w:r>
      <w:r>
        <w:rPr>
          <w:sz w:val="20"/>
        </w:rPr>
        <w:t xml:space="preserve">covers tINIT4,</w:t>
      </w:r>
      <w:r>
        <w:rPr>
          <w:sz w:val="20"/>
        </w:rPr>
        <w:t xml:space="preserve"> </w:t>
      </w:r>
      <w:r>
        <w:rPr>
          <w:rStyle w:val="VerbatimChar"/>
          <w:sz w:val="20"/>
        </w:rPr>
        <w:t xml:space="preserve">W_DLL</w:t>
      </w:r>
      <w:r>
        <w:rPr>
          <w:sz w:val="20"/>
        </w:rPr>
        <w:t xml:space="preserve"> </w:t>
      </w:r>
      <w:r>
        <w:rPr>
          <w:sz w:val="20"/>
        </w:rPr>
        <w:t xml:space="preserve">covers tZQINIT,</w:t>
      </w:r>
      <w:r>
        <w:rPr>
          <w:sz w:val="20"/>
        </w:rPr>
        <w:t xml:space="preserve"> </w:t>
      </w:r>
      <w:r>
        <w:rPr>
          <w:rStyle w:val="VerbatimChar"/>
          <w:sz w:val="20"/>
        </w:rPr>
        <w:t xml:space="preserve">W_MRD</w:t>
      </w:r>
      <w:r>
        <w:rPr>
          <w:sz w:val="20"/>
        </w:rPr>
        <w:t xml:space="preserve"> </w:t>
      </w:r>
      <w:r>
        <w:rPr>
          <w:sz w:val="20"/>
        </w:rPr>
        <w:t xml:space="preserve">covers post-MRW settling.</w:t>
      </w:r>
    </w:p>
    <w:p>
      <w:pPr>
        <w:pStyle w:val="BodyText"/>
      </w:pPr>
      <w:r>
        <w:rPr>
          <w:sz w:val="20"/>
        </w:rPr>
        <w:t xml:space="preserve">LPDDR2 mode-register writes must reach indices up to MR63, which a 3-bit bank</w:t>
      </w:r>
      <w:r>
        <w:rPr>
          <w:sz w:val="20"/>
        </w:rPr>
        <w:t xml:space="preserve"> </w:t>
      </w:r>
      <w:r>
        <w:rPr>
          <w:sz w:val="20"/>
        </w:rPr>
        <w:t xml:space="preserve">port cannot express. So the index (MA) and data (OP) are packed together into</w:t>
      </w:r>
      <w:r>
        <w:rPr>
          <w:sz w:val="20"/>
        </w:rPr>
        <w:t xml:space="preserve"> </w:t>
      </w:r>
      <w:r>
        <w:rPr>
          <w:sz w:val="20"/>
        </w:rPr>
        <w:t xml:space="preserve">the wide row request by the</w:t>
      </w:r>
      <w:r>
        <w:rPr>
          <w:sz w:val="20"/>
        </w:rPr>
        <w:t xml:space="preserve"> </w:t>
      </w:r>
      <w:r>
        <w:rPr>
          <w:rStyle w:val="VerbatimChar"/>
          <w:sz w:val="20"/>
        </w:rPr>
        <w:t xml:space="preserve">mrw_row()</w:t>
      </w:r>
      <w:r>
        <w:rPr>
          <w:sz w:val="20"/>
        </w:rPr>
        <w:t xml:space="preserve"> </w:t>
      </w:r>
      <w:r>
        <w:rPr>
          <w:sz w:val="20"/>
        </w:rPr>
        <w:t xml:space="preserve">function as</w:t>
      </w:r>
      <w:r>
        <w:rPr>
          <w:sz w:val="20"/>
        </w:rPr>
        <w:t xml:space="preserve"> </w:t>
      </w:r>
      <w:r>
        <w:rPr>
          <w:rStyle w:val="VerbatimChar"/>
          <w:sz w:val="20"/>
        </w:rPr>
        <w:t xml:space="preserve">{MA[5:0], OP[7:0]}</w:t>
      </w:r>
      <w:r>
        <w:rPr>
          <w:sz w:val="20"/>
        </w:rPr>
        <w:t xml:space="preserve"> </w:t>
      </w:r>
      <w:r>
        <w:rPr>
          <w:sz w:val="20"/>
        </w:rPr>
        <w:t xml:space="preserve">(</w:t>
      </w:r>
      <w:r>
        <w:rPr>
          <w:rStyle w:val="VerbatimChar"/>
          <w:sz w:val="20"/>
        </w:rPr>
        <w:t xml:space="preserve">init_cmd_row_o[13:8]</w:t>
      </w:r>
      <w:r>
        <w:rPr>
          <w:sz w:val="20"/>
        </w:rPr>
        <w:t xml:space="preserve"> </w:t>
      </w:r>
      <w:r>
        <w:rPr>
          <w:sz w:val="20"/>
        </w:rPr>
        <w:t xml:space="preserve">= MA index,</w:t>
      </w:r>
      <w:r>
        <w:rPr>
          <w:sz w:val="20"/>
        </w:rPr>
        <w:t xml:space="preserve"> </w:t>
      </w:r>
      <w:r>
        <w:rPr>
          <w:rStyle w:val="VerbatimChar"/>
          <w:sz w:val="20"/>
        </w:rPr>
        <w:t xml:space="preserve">init_cmd_row_o[7:0]</w:t>
      </w:r>
      <w:r>
        <w:rPr>
          <w:sz w:val="20"/>
        </w:rPr>
        <w:t xml:space="preserve"> </w:t>
      </w:r>
      <w:r>
        <w:rPr>
          <w:sz w:val="20"/>
        </w:rPr>
        <w:t xml:space="preserve">= OP data);</w:t>
      </w:r>
      <w:r>
        <w:rPr>
          <w:sz w:val="20"/>
        </w:rPr>
        <w:t xml:space="preserve"> </w:t>
      </w:r>
      <w:r>
        <w:rPr>
          <w:rStyle w:val="VerbatimChar"/>
          <w:sz w:val="20"/>
        </w:rPr>
        <w:t xml:space="preserve">dfi_cmd_formatter</w:t>
      </w:r>
      <w:r>
        <w:rPr>
          <w:sz w:val="20"/>
        </w:rPr>
        <w:t xml:space="preserve"> </w:t>
      </w:r>
      <w:r>
        <w:rPr>
          <w:sz w:val="20"/>
        </w:rPr>
        <w:t xml:space="preserve">unpacks this for the LPDDR2 CA MRW word.</w:t>
      </w:r>
    </w:p>
    <w:bookmarkStart w:id="289" w:name="lpddr2-mr-values"/>
    <w:p>
      <w:pPr>
        <w:pStyle w:val="Heading3"/>
        <w:spacing w:before="200" w:after="80"/>
      </w:pPr>
      <w:r>
        <w:rPr>
          <w:rStyle w:val="SectionNumber"/>
          <w:b/>
          <w:color w:val="404040"/>
          <w:sz w:val="24"/>
        </w:rPr>
        <w:t xml:space="preserve">24.6.1</w:t>
      </w:r>
      <w:r>
        <w:rPr>
          <w:b/>
          <w:color w:val="404040"/>
          <w:sz w:val="24"/>
        </w:rPr>
        <w:tab/>
      </w:r>
      <w:r>
        <w:rPr>
          <w:b/>
          <w:color w:val="404040"/>
          <w:sz w:val="24"/>
        </w:rPr>
        <w:t xml:space="preserve">LPDDR2 MR values</w:t>
      </w:r>
    </w:p>
    <w:tbl>
      <w:tblPr>
        <w:tblStyle w:val="Table"/>
        <w:tblW w:type="pct" w:w="5000"/>
        <w:tblLook w:firstRow="1" w:lastRow="0" w:firstColumn="0" w:lastColumn="0" w:noHBand="0" w:noVBand="0" w:val="0020"/>
        <w:jc w:val="start"/>
      </w:tblPr>
      <w:tblGrid>
        <w:gridCol w:w="1454"/>
        <w:gridCol w:w="808"/>
        <w:gridCol w:w="1131"/>
        <w:gridCol w:w="2505"/>
        <w:gridCol w:w="2020"/>
      </w:tblGrid>
      <w:tr>
        <w:trPr>
          <w:tblHeader w:val="true"/>
        </w:trPr>
        <w:tc>
          <w:tcPr>
            <w:shd w:val="clear" w:color="auto" w:fill="E0E0E0"/>
          </w:tcPr>
          <w:p>
            <w:pPr>
              <w:pStyle w:val="Compact"/>
              <w:jc w:val="left"/>
            </w:pPr>
            <w:r>
              <w:rPr>
                <w:b/>
                <w:sz w:val="20"/>
              </w:rPr>
              <w:t xml:space="preserve">Symbol</w:t>
            </w:r>
          </w:p>
        </w:tc>
        <w:tc>
          <w:tcPr>
            <w:shd w:val="clear" w:color="auto" w:fill="E0E0E0"/>
          </w:tcPr>
          <w:p>
            <w:pPr>
              <w:pStyle w:val="Compact"/>
              <w:jc w:val="left"/>
            </w:pPr>
            <w:r>
              <w:rPr>
                <w:b/>
                <w:sz w:val="20"/>
              </w:rPr>
              <w:t xml:space="preserve">OP value</w:t>
            </w:r>
          </w:p>
        </w:tc>
        <w:tc>
          <w:tcPr>
            <w:shd w:val="clear" w:color="auto" w:fill="E0E0E0"/>
          </w:tcPr>
          <w:p>
            <w:pPr>
              <w:pStyle w:val="Compact"/>
              <w:jc w:val="left"/>
            </w:pPr>
            <w:r>
              <w:rPr>
                <w:b/>
                <w:sz w:val="20"/>
              </w:rPr>
              <w:t xml:space="preserve">State</w:t>
            </w:r>
          </w:p>
        </w:tc>
        <w:tc>
          <w:tcPr>
            <w:shd w:val="clear" w:color="auto" w:fill="E0E0E0"/>
          </w:tcPr>
          <w:p>
            <w:pPr>
              <w:pStyle w:val="Compact"/>
              <w:jc w:val="left"/>
            </w:pPr>
            <w:r>
              <w:rPr>
                <w:b/>
                <w:sz w:val="20"/>
              </w:rPr>
              <w:t xml:space="preserve">Meaning</w:t>
            </w:r>
          </w:p>
        </w:tc>
        <w:tc>
          <w:tcPr>
            <w:shd w:val="clear" w:color="auto" w:fill="E0E0E0"/>
          </w:tcPr>
          <w:p>
            <w:pPr>
              <w:pStyle w:val="Compact"/>
              <w:jc w:val="left"/>
            </w:pPr>
            <w:r>
              <w:rPr>
                <w:b/>
                <w:sz w:val="20"/>
              </w:rPr>
              <w:t xml:space="preserve">Shadowed?</w:t>
            </w:r>
          </w:p>
        </w:tc>
      </w:tr>
      <w:tr>
        <w:tc>
          <w:tcPr/>
          <w:p>
            <w:pPr>
              <w:pStyle w:val="Compact"/>
              <w:jc w:val="left"/>
            </w:pPr>
            <w:r>
              <w:rPr>
                <w:rStyle w:val="VerbatimChar"/>
              </w:rPr>
              <w:t xml:space="preserve">LPDDR2_MR63_OP</w:t>
            </w:r>
          </w:p>
        </w:tc>
        <w:tc>
          <w:tcPr/>
          <w:p>
            <w:pPr>
              <w:pStyle w:val="Compact"/>
              <w:jc w:val="left"/>
            </w:pPr>
            <w:r>
              <w:rPr>
                <w:rStyle w:val="VerbatimChar"/>
              </w:rPr>
              <w:t xml:space="preserve">0x00</w:t>
            </w:r>
          </w:p>
        </w:tc>
        <w:tc>
          <w:tcPr/>
          <w:p>
            <w:pPr>
              <w:pStyle w:val="Compact"/>
              <w:jc w:val="left"/>
            </w:pPr>
            <w:r>
              <w:rPr>
                <w:rStyle w:val="VerbatimChar"/>
              </w:rPr>
              <w:t xml:space="preserve">S_L_RESET</w:t>
            </w:r>
          </w:p>
        </w:tc>
        <w:tc>
          <w:tcPr/>
          <w:p>
            <w:pPr>
              <w:pStyle w:val="Compact"/>
              <w:jc w:val="left"/>
            </w:pPr>
            <w:r>
              <w:t xml:space="preserve">MRW(63) Reset (OP don’t-care).</w:t>
            </w:r>
          </w:p>
        </w:tc>
        <w:tc>
          <w:tcPr/>
          <w:p>
            <w:pPr>
              <w:pStyle w:val="Compact"/>
              <w:jc w:val="left"/>
            </w:pPr>
            <w:r>
              <w:t xml:space="preserve">No — issued, not shadowed (MR63 exceeds the 5-bit index).</w:t>
            </w:r>
          </w:p>
        </w:tc>
      </w:tr>
      <w:tr>
        <w:tc>
          <w:tcPr/>
          <w:p>
            <w:pPr>
              <w:pStyle w:val="Compact"/>
              <w:jc w:val="left"/>
            </w:pPr>
            <w:r>
              <w:rPr>
                <w:rStyle w:val="VerbatimChar"/>
              </w:rPr>
              <w:t xml:space="preserve">LPDDR2_MR10_OP</w:t>
            </w:r>
          </w:p>
        </w:tc>
        <w:tc>
          <w:tcPr/>
          <w:p>
            <w:pPr>
              <w:pStyle w:val="Compact"/>
              <w:jc w:val="left"/>
            </w:pPr>
            <w:r>
              <w:rPr>
                <w:rStyle w:val="VerbatimChar"/>
              </w:rPr>
              <w:t xml:space="preserve">0xFF</w:t>
            </w:r>
          </w:p>
        </w:tc>
        <w:tc>
          <w:tcPr/>
          <w:p>
            <w:pPr>
              <w:pStyle w:val="Compact"/>
              <w:jc w:val="left"/>
            </w:pPr>
            <w:r>
              <w:rPr>
                <w:rStyle w:val="VerbatimChar"/>
              </w:rPr>
              <w:t xml:space="preserve">S_L_ZQ</w:t>
            </w:r>
          </w:p>
        </w:tc>
        <w:tc>
          <w:tcPr/>
          <w:p>
            <w:pPr>
              <w:pStyle w:val="Compact"/>
              <w:jc w:val="left"/>
            </w:pPr>
            <w:r>
              <w:t xml:space="preserve">MR10 ZQ Init Calibration.</w:t>
            </w:r>
          </w:p>
        </w:tc>
        <w:tc>
          <w:tcPr/>
          <w:p>
            <w:pPr>
              <w:pStyle w:val="Compact"/>
              <w:jc w:val="left"/>
            </w:pPr>
            <w:r>
              <w:t xml:space="preserve">No — issued, not shadowed.</w:t>
            </w:r>
          </w:p>
        </w:tc>
      </w:tr>
      <w:tr>
        <w:tc>
          <w:tcPr/>
          <w:p>
            <w:pPr>
              <w:pStyle w:val="Compact"/>
              <w:jc w:val="left"/>
            </w:pPr>
            <w:r>
              <w:rPr>
                <w:rStyle w:val="VerbatimChar"/>
              </w:rPr>
              <w:t xml:space="preserve">LPDDR2_MR1_OP</w:t>
            </w:r>
          </w:p>
        </w:tc>
        <w:tc>
          <w:tcPr/>
          <w:p>
            <w:pPr>
              <w:pStyle w:val="Compact"/>
              <w:jc w:val="left"/>
            </w:pPr>
            <w:r>
              <w:rPr>
                <w:rStyle w:val="VerbatimChar"/>
              </w:rPr>
              <w:t xml:space="preserve">0x23</w:t>
            </w:r>
          </w:p>
        </w:tc>
        <w:tc>
          <w:tcPr/>
          <w:p>
            <w:pPr>
              <w:pStyle w:val="Compact"/>
              <w:jc w:val="left"/>
            </w:pPr>
            <w:r>
              <w:rPr>
                <w:rStyle w:val="VerbatimChar"/>
              </w:rPr>
              <w:t xml:space="preserve">S_L_MR1</w:t>
            </w:r>
          </w:p>
        </w:tc>
        <w:tc>
          <w:tcPr/>
          <w:p>
            <w:pPr>
              <w:pStyle w:val="Compact"/>
              <w:jc w:val="left"/>
            </w:pPr>
            <w:r>
              <w:t xml:space="preserve">MR1: nWR3 | BL8.</w:t>
            </w:r>
          </w:p>
        </w:tc>
        <w:tc>
          <w:tcPr/>
          <w:p>
            <w:pPr>
              <w:pStyle w:val="Compact"/>
              <w:jc w:val="left"/>
            </w:pPr>
            <w:r>
              <w:t xml:space="preserve">Yes (MR1).</w:t>
            </w:r>
          </w:p>
        </w:tc>
      </w:tr>
      <w:tr>
        <w:tc>
          <w:tcPr/>
          <w:p>
            <w:pPr>
              <w:pStyle w:val="Compact"/>
              <w:jc w:val="left"/>
            </w:pPr>
            <w:r>
              <w:rPr>
                <w:rStyle w:val="VerbatimChar"/>
              </w:rPr>
              <w:t xml:space="preserve">LPDDR2_MR2_OP</w:t>
            </w:r>
          </w:p>
        </w:tc>
        <w:tc>
          <w:tcPr/>
          <w:p>
            <w:pPr>
              <w:pStyle w:val="Compact"/>
              <w:jc w:val="left"/>
            </w:pPr>
            <w:r>
              <w:rPr>
                <w:rStyle w:val="VerbatimChar"/>
              </w:rPr>
              <w:t xml:space="preserve">0x01</w:t>
            </w:r>
          </w:p>
        </w:tc>
        <w:tc>
          <w:tcPr/>
          <w:p>
            <w:pPr>
              <w:pStyle w:val="Compact"/>
              <w:jc w:val="left"/>
            </w:pPr>
            <w:r>
              <w:rPr>
                <w:rStyle w:val="VerbatimChar"/>
              </w:rPr>
              <w:t xml:space="preserve">S_L_MR2</w:t>
            </w:r>
          </w:p>
        </w:tc>
        <w:tc>
          <w:tcPr/>
          <w:p>
            <w:pPr>
              <w:pStyle w:val="Compact"/>
              <w:jc w:val="left"/>
            </w:pPr>
            <w:r>
              <w:t xml:space="preserve">MR2: RL3 / WL1.</w:t>
            </w:r>
          </w:p>
        </w:tc>
        <w:tc>
          <w:tcPr/>
          <w:p>
            <w:pPr>
              <w:pStyle w:val="Compact"/>
              <w:jc w:val="left"/>
            </w:pPr>
            <w:r>
              <w:t xml:space="preserve">Yes (MR2).</w:t>
            </w:r>
          </w:p>
        </w:tc>
      </w:tr>
      <w:tr>
        <w:tc>
          <w:tcPr/>
          <w:p>
            <w:pPr>
              <w:pStyle w:val="Compact"/>
              <w:jc w:val="left"/>
            </w:pPr>
            <w:r>
              <w:rPr>
                <w:rStyle w:val="VerbatimChar"/>
              </w:rPr>
              <w:t xml:space="preserve">LPDDR2_MR3_OP</w:t>
            </w:r>
          </w:p>
        </w:tc>
        <w:tc>
          <w:tcPr/>
          <w:p>
            <w:pPr>
              <w:pStyle w:val="Compact"/>
              <w:jc w:val="left"/>
            </w:pPr>
            <w:r>
              <w:rPr>
                <w:rStyle w:val="VerbatimChar"/>
              </w:rPr>
              <w:t xml:space="preserve">0x02</w:t>
            </w:r>
          </w:p>
        </w:tc>
        <w:tc>
          <w:tcPr/>
          <w:p>
            <w:pPr>
              <w:pStyle w:val="Compact"/>
              <w:jc w:val="left"/>
            </w:pPr>
            <w:r>
              <w:rPr>
                <w:rStyle w:val="VerbatimChar"/>
              </w:rPr>
              <w:t xml:space="preserve">S_L_MR3</w:t>
            </w:r>
          </w:p>
        </w:tc>
        <w:tc>
          <w:tcPr/>
          <w:p>
            <w:pPr>
              <w:pStyle w:val="Compact"/>
              <w:jc w:val="left"/>
            </w:pPr>
            <w:r>
              <w:t xml:space="preserve">MR3: DS 40ohm.</w:t>
            </w:r>
          </w:p>
        </w:tc>
        <w:tc>
          <w:tcPr/>
          <w:p>
            <w:pPr>
              <w:pStyle w:val="Compact"/>
              <w:jc w:val="left"/>
            </w:pPr>
            <w:r>
              <w:t xml:space="preserve">Yes (MR3).</w:t>
            </w:r>
          </w:p>
        </w:tc>
      </w:tr>
    </w:tbl>
    <w:p>
      <w:pPr>
        <w:pStyle w:val="BodyText"/>
      </w:pPr>
      <w:r>
        <w:rPr>
          <w:sz w:val="20"/>
        </w:rPr>
        <w:t xml:space="preserve">Only MR1 / MR2 / MR3 update the</w:t>
      </w:r>
      <w:r>
        <w:rPr>
          <w:sz w:val="20"/>
        </w:rPr>
        <w:t xml:space="preserve"> </w:t>
      </w:r>
      <w:r>
        <w:rPr>
          <w:rStyle w:val="VerbatimChar"/>
          <w:sz w:val="20"/>
        </w:rPr>
        <w:t xml:space="preserve">mode_register</w:t>
      </w:r>
      <w:r>
        <w:rPr>
          <w:sz w:val="20"/>
        </w:rPr>
        <w:t xml:space="preserve"> </w:t>
      </w:r>
      <w:r>
        <w:rPr>
          <w:sz w:val="20"/>
        </w:rPr>
        <w:t xml:space="preserve">shadow (</w:t>
      </w:r>
      <w:r>
        <w:rPr>
          <w:rStyle w:val="VerbatimChar"/>
          <w:sz w:val="20"/>
        </w:rPr>
        <w:t xml:space="preserve">mr_seq_we_o</w:t>
      </w:r>
      <w:r>
        <w:rPr>
          <w:sz w:val="20"/>
        </w:rPr>
        <w:t xml:space="preserve">), because</w:t>
      </w:r>
      <w:r>
        <w:rPr>
          <w:sz w:val="20"/>
        </w:rPr>
        <w:t xml:space="preserve"> </w:t>
      </w:r>
      <w:r>
        <w:rPr>
          <w:sz w:val="20"/>
        </w:rPr>
        <w:t xml:space="preserve">those are the registers that feed the CL/CWL/BL decode. MR63 and MR10 are</w:t>
      </w:r>
      <w:r>
        <w:rPr>
          <w:sz w:val="20"/>
        </w:rPr>
        <w:t xml:space="preserve"> </w:t>
      </w:r>
      <w:r>
        <w:rPr>
          <w:sz w:val="20"/>
        </w:rPr>
        <w:t xml:space="preserve">issued to the DRAM but not shadowed.</w:t>
      </w:r>
    </w:p>
    <w:p>
      <w:r>
        <w:rPr>
          <w:sz w:val="20"/>
        </w:rPr>
        <w:pict>
          <v:rect style="width:0;height:1.5pt" o:hralign="center" o:hrstd="t" o:hr="t"/>
        </w:pict>
      </w:r>
    </w:p>
    <w:bookmarkEnd w:id="289"/>
    <w:bookmarkEnd w:id="290"/>
    <w:bookmarkStart w:id="291" w:name="init-busy-gating"/>
    <w:p>
      <w:pPr>
        <w:pStyle w:val="Heading2"/>
        <w:spacing w:before="280" w:after="80"/>
        <w:pBdr>
          <w:bottom w:val="single" w:sz="12" w:color="228B22"/>
        </w:pBdr>
      </w:pPr>
      <w:r>
        <w:rPr>
          <w:rStyle w:val="SectionNumber"/>
          <w:b/>
          <w:color w:val="228B22"/>
          <w:sz w:val="28"/>
        </w:rPr>
        <w:t xml:space="preserve">24.7</w:t>
      </w:r>
      <w:r>
        <w:rPr>
          <w:b/>
          <w:color w:val="228B22"/>
          <w:sz w:val="28"/>
        </w:rPr>
        <w:tab/>
      </w:r>
      <w:r>
        <w:rPr>
          <w:b/>
          <w:color w:val="228B22"/>
          <w:sz w:val="28"/>
        </w:rPr>
        <w:t xml:space="preserve">Init-Busy Gating</w:t>
      </w:r>
    </w:p>
    <w:p>
      <w:pPr>
        <w:pStyle w:val="FirstParagraph"/>
      </w:pPr>
      <w:r>
        <w:rPr>
          <w:rStyle w:val="VerbatimChar"/>
          <w:sz w:val="20"/>
        </w:rPr>
        <w:t xml:space="preserve">init_busy_o</w:t>
      </w:r>
      <w:r>
        <w:rPr>
          <w:sz w:val="20"/>
        </w:rPr>
        <w:t xml:space="preserve"> </w:t>
      </w:r>
      <w:r>
        <w:rPr>
          <w:sz w:val="20"/>
        </w:rPr>
        <w:t xml:space="preserve">is high from reset (its reset value is 1) through every state</w:t>
      </w:r>
      <w:r>
        <w:rPr>
          <w:sz w:val="20"/>
        </w:rPr>
        <w:t xml:space="preserve"> </w:t>
      </w:r>
      <w:r>
        <w:rPr>
          <w:sz w:val="20"/>
        </w:rPr>
        <w:t xml:space="preserve">except</w:t>
      </w:r>
      <w:r>
        <w:rPr>
          <w:sz w:val="20"/>
        </w:rPr>
        <w:t xml:space="preserve"> </w:t>
      </w:r>
      <w:r>
        <w:rPr>
          <w:rStyle w:val="VerbatimChar"/>
          <w:sz w:val="20"/>
        </w:rPr>
        <w:t xml:space="preserve">S_DONE</w:t>
      </w:r>
      <w:r>
        <w:rPr>
          <w:sz w:val="20"/>
        </w:rPr>
        <w:t xml:space="preserve">. While busy:</w:t>
      </w:r>
    </w:p>
    <w:p>
      <w:pPr>
        <w:numPr>
          <w:ilvl w:val="0"/>
          <w:numId w:val="1072"/>
        </w:numPr>
        <w:pStyle w:val="Compact"/>
      </w:pPr>
      <w:r>
        <w:t xml:space="preserve">The parent</w:t>
      </w:r>
      <w:r>
        <w:t xml:space="preserve"> </w:t>
      </w:r>
      <w:r>
        <w:rPr>
          <w:rStyle w:val="VerbatimChar"/>
        </w:rPr>
        <w:t xml:space="preserve">pumice_scheduler_layer</w:t>
      </w:r>
      <w:r>
        <w:t xml:space="preserve"> </w:t>
      </w:r>
      <w:r>
        <w:t xml:space="preserve">forwards the sequencer’s command</w:t>
      </w:r>
      <w:r>
        <w:t xml:space="preserve"> </w:t>
      </w:r>
      <w:r>
        <w:t xml:space="preserve">request to</w:t>
      </w:r>
      <w:r>
        <w:t xml:space="preserve"> </w:t>
      </w:r>
      <w:r>
        <w:rPr>
          <w:rStyle w:val="VerbatimChar"/>
        </w:rPr>
        <w:t xml:space="preserve">dfi_cmd_formatter</w:t>
      </w:r>
      <w:r>
        <w:t xml:space="preserve"> </w:t>
      </w:r>
      <w:r>
        <w:t xml:space="preserve">and issues nothing of its own — the scheduler</w:t>
      </w:r>
      <w:r>
        <w:t xml:space="preserve"> </w:t>
      </w:r>
      <w:r>
        <w:t xml:space="preserve">parks so exactly one command reaches DFI per</w:t>
      </w:r>
      <w:r>
        <w:t xml:space="preserve"> </w:t>
      </w:r>
      <w:r>
        <w:rPr>
          <w:rStyle w:val="VerbatimChar"/>
        </w:rPr>
        <w:t xml:space="preserve">init_cmd_valid_o</w:t>
      </w:r>
      <w:r>
        <w:t xml:space="preserve"> </w:t>
      </w:r>
      <w:r>
        <w:t xml:space="preserve">pulse.</w:t>
      </w:r>
    </w:p>
    <w:p>
      <w:pPr>
        <w:numPr>
          <w:ilvl w:val="0"/>
          <w:numId w:val="1072"/>
        </w:numPr>
        <w:pStyle w:val="Compact"/>
      </w:pPr>
      <w:r>
        <w:rPr>
          <w:rStyle w:val="VerbatimChar"/>
        </w:rPr>
        <w:t xml:space="preserve">refresh_ctrl.enable_i</w:t>
      </w:r>
      <w:r>
        <w:t xml:space="preserve"> </w:t>
      </w:r>
      <w:r>
        <w:t xml:space="preserve">is low (driven by</w:t>
      </w:r>
      <w:r>
        <w:t xml:space="preserve"> </w:t>
      </w:r>
      <w:r>
        <w:rPr>
          <w:rStyle w:val="VerbatimChar"/>
        </w:rPr>
        <w:t xml:space="preserve">init_done_o</w:t>
      </w:r>
      <w:r>
        <w:t xml:space="preserve">), so periodic refresh</w:t>
      </w:r>
      <w:r>
        <w:t xml:space="preserve"> </w:t>
      </w:r>
      <w:r>
        <w:t xml:space="preserve">does not start until init completes.</w:t>
      </w:r>
    </w:p>
    <w:p>
      <w:pPr>
        <w:pStyle w:val="FirstParagraph"/>
      </w:pPr>
      <w:r>
        <w:rPr>
          <w:sz w:val="20"/>
        </w:rPr>
        <w:t xml:space="preserve">When the FSM reaches</w:t>
      </w:r>
      <w:r>
        <w:rPr>
          <w:sz w:val="20"/>
        </w:rPr>
        <w:t xml:space="preserve"> </w:t>
      </w:r>
      <w:r>
        <w:rPr>
          <w:rStyle w:val="VerbatimChar"/>
          <w:sz w:val="20"/>
        </w:rPr>
        <w:t xml:space="preserve">S_DONE</w:t>
      </w:r>
      <w:r>
        <w:rPr>
          <w:sz w:val="20"/>
        </w:rPr>
        <w:t xml:space="preserve">,</w:t>
      </w:r>
      <w:r>
        <w:rPr>
          <w:sz w:val="20"/>
        </w:rPr>
        <w:t xml:space="preserve"> </w:t>
      </w:r>
      <w:r>
        <w:rPr>
          <w:rStyle w:val="VerbatimChar"/>
          <w:sz w:val="20"/>
        </w:rPr>
        <w:t xml:space="preserve">init_busy_o</w:t>
      </w:r>
      <w:r>
        <w:rPr>
          <w:sz w:val="20"/>
        </w:rPr>
        <w:t xml:space="preserve"> </w:t>
      </w:r>
      <w:r>
        <w:rPr>
          <w:sz w:val="20"/>
        </w:rPr>
        <w:t xml:space="preserve">drops and</w:t>
      </w:r>
      <w:r>
        <w:rPr>
          <w:sz w:val="20"/>
        </w:rPr>
        <w:t xml:space="preserve"> </w:t>
      </w:r>
      <w:r>
        <w:rPr>
          <w:rStyle w:val="VerbatimChar"/>
          <w:sz w:val="20"/>
        </w:rPr>
        <w:t xml:space="preserve">init_done_o</w:t>
      </w:r>
      <w:r>
        <w:rPr>
          <w:sz w:val="20"/>
        </w:rPr>
        <w:t xml:space="preserve"> </w:t>
      </w:r>
      <w:r>
        <w:rPr>
          <w:sz w:val="20"/>
        </w:rPr>
        <w:t xml:space="preserve">rises;</w:t>
      </w:r>
      <w:r>
        <w:rPr>
          <w:sz w:val="20"/>
        </w:rPr>
        <w:t xml:space="preserve"> </w:t>
      </w:r>
      <w:r>
        <w:rPr>
          <w:sz w:val="20"/>
        </w:rPr>
        <w:t xml:space="preserve">the scheduler and refresh controller take over normal operation.</w:t>
      </w:r>
    </w:p>
    <w:p>
      <w:r>
        <w:rPr>
          <w:sz w:val="20"/>
        </w:rPr>
        <w:pict>
          <v:rect style="width:0;height:1.5pt" o:hralign="center" o:hrstd="t" o:hr="t"/>
        </w:pict>
      </w:r>
    </w:p>
    <w:bookmarkEnd w:id="291"/>
    <w:bookmarkStart w:id="292" w:name="verification-notes-cocotb-test-plan-2"/>
    <w:p>
      <w:pPr>
        <w:pStyle w:val="Heading2"/>
        <w:spacing w:before="280" w:after="80"/>
        <w:pBdr>
          <w:bottom w:val="single" w:sz="12" w:color="228B22"/>
        </w:pBdr>
      </w:pPr>
      <w:r>
        <w:rPr>
          <w:rStyle w:val="SectionNumber"/>
          <w:b/>
          <w:color w:val="228B22"/>
          <w:sz w:val="28"/>
        </w:rPr>
        <w:t xml:space="preserve">24.8</w:t>
      </w:r>
      <w:r>
        <w:rPr>
          <w:b/>
          <w:color w:val="228B22"/>
          <w:sz w:val="28"/>
        </w:rPr>
        <w:tab/>
      </w:r>
      <w:r>
        <w:rPr>
          <w:b/>
          <w:color w:val="228B22"/>
          <w:sz w:val="28"/>
        </w:rPr>
        <w:t xml:space="preserve">Verification Notes (cocotb test plan)</w:t>
      </w:r>
    </w:p>
    <w:tbl>
      <w:tblPr>
        <w:tblStyle w:val="Table"/>
        <w:tblW w:type="pct" w:w="5000"/>
        <w:tblLook w:firstRow="1" w:lastRow="0" w:firstColumn="0" w:lastColumn="0" w:noHBand="0" w:noVBand="0" w:val="0020"/>
        <w:jc w:val="start"/>
      </w:tblPr>
      <w:tblGrid>
        <w:gridCol w:w="4588"/>
        <w:gridCol w:w="3331"/>
      </w:tblGrid>
      <w:tr>
        <w:trPr>
          <w:tblHeader w:val="true"/>
        </w:trPr>
        <w:tc>
          <w:tcPr>
            <w:shd w:val="clear" w:color="auto" w:fill="E0E0E0"/>
          </w:tcPr>
          <w:p>
            <w:pPr>
              <w:pStyle w:val="Compact"/>
              <w:jc w:val="left"/>
            </w:pPr>
            <w:r>
              <w:rPr>
                <w:b/>
                <w:sz w:val="20"/>
              </w:rPr>
              <w:t xml:space="preserve">Scenario</w:t>
            </w:r>
          </w:p>
        </w:tc>
        <w:tc>
          <w:tcPr>
            <w:shd w:val="clear" w:color="auto" w:fill="E0E0E0"/>
          </w:tcPr>
          <w:p>
            <w:pPr>
              <w:pStyle w:val="Compact"/>
              <w:jc w:val="left"/>
            </w:pPr>
            <w:r>
              <w:rPr>
                <w:b/>
                <w:sz w:val="20"/>
              </w:rPr>
              <w:t xml:space="preserve">What it proves</w:t>
            </w:r>
          </w:p>
        </w:tc>
      </w:tr>
      <w:tr>
        <w:tc>
          <w:tcPr/>
          <w:p>
            <w:pPr>
              <w:pStyle w:val="Compact"/>
              <w:jc w:val="left"/>
            </w:pPr>
            <w:r>
              <w:t xml:space="preserve">DDR2 init from cold reset to</w:t>
            </w:r>
            <w:r>
              <w:t xml:space="preserve"> </w:t>
            </w:r>
            <w:r>
              <w:rPr>
                <w:rStyle w:val="VerbatimChar"/>
              </w:rPr>
              <w:t xml:space="preserve">init_done_o</w:t>
            </w:r>
          </w:p>
        </w:tc>
        <w:tc>
          <w:tcPr/>
          <w:p>
            <w:pPr>
              <w:pStyle w:val="Compact"/>
              <w:jc w:val="left"/>
            </w:pPr>
            <w:r>
              <w:t xml:space="preserve">Full DDR2 state chain executes in order.</w:t>
            </w:r>
          </w:p>
        </w:tc>
      </w:tr>
      <w:tr>
        <w:tc>
          <w:tcPr/>
          <w:p>
            <w:pPr>
              <w:pStyle w:val="Compact"/>
              <w:jc w:val="left"/>
            </w:pPr>
            <w:r>
              <w:t xml:space="preserve">Observe the DDR2 command stream: PREA, MRS×3 (EMR2/EMR3/EMR1), MRS MR0_DLL, PREA, REF×2, MRS MR0, MRS OCD_DEF, MRS OCD_EXIT</w:t>
            </w:r>
          </w:p>
        </w:tc>
        <w:tc>
          <w:tcPr/>
          <w:p>
            <w:pPr>
              <w:pStyle w:val="Compact"/>
              <w:jc w:val="left"/>
            </w:pPr>
            <w:r>
              <w:t xml:space="preserve">Exact JEDEC order + op/index/data on each</w:t>
            </w:r>
            <w:r>
              <w:t xml:space="preserve"> </w:t>
            </w:r>
            <w:r>
              <w:rPr>
                <w:rStyle w:val="VerbatimChar"/>
              </w:rPr>
              <w:t xml:space="preserve">init_cmd_*</w:t>
            </w:r>
            <w:r>
              <w:t xml:space="preserve"> </w:t>
            </w:r>
            <w:r>
              <w:t xml:space="preserve">pulse.</w:t>
            </w:r>
          </w:p>
        </w:tc>
      </w:tr>
      <w:tr>
        <w:tc>
          <w:tcPr/>
          <w:p>
            <w:pPr>
              <w:pStyle w:val="Compact"/>
              <w:jc w:val="left"/>
            </w:pPr>
            <w:r>
              <w:t xml:space="preserve">DDR2 MR values on</w:t>
            </w:r>
            <w:r>
              <w:t xml:space="preserve"> </w:t>
            </w:r>
            <w:r>
              <w:rPr>
                <w:rStyle w:val="VerbatimChar"/>
              </w:rPr>
              <w:t xml:space="preserve">init_cmd_row_o</w:t>
            </w:r>
            <w:r>
              <w:t xml:space="preserve"> </w:t>
            </w:r>
            <w:r>
              <w:t xml:space="preserve">match 0x533 / 0x433 / 0x380 / 0x000 (MR0.VAL resets)</w:t>
            </w:r>
          </w:p>
        </w:tc>
        <w:tc>
          <w:tcPr/>
          <w:p>
            <w:pPr>
              <w:pStyle w:val="Compact"/>
              <w:jc w:val="left"/>
            </w:pPr>
            <w:r>
              <w:t xml:space="preserve">Wide row path carries bit 10 without truncation.</w:t>
            </w:r>
          </w:p>
        </w:tc>
      </w:tr>
      <w:tr>
        <w:tc>
          <w:tcPr/>
          <w:p>
            <w:pPr>
              <w:pStyle w:val="Compact"/>
              <w:jc w:val="left"/>
            </w:pPr>
            <w:r>
              <w:t xml:space="preserve">LPDDR2 init from cold reset to</w:t>
            </w:r>
            <w:r>
              <w:t xml:space="preserve"> </w:t>
            </w:r>
            <w:r>
              <w:rPr>
                <w:rStyle w:val="VerbatimChar"/>
              </w:rPr>
              <w:t xml:space="preserve">init_done_o</w:t>
            </w:r>
          </w:p>
        </w:tc>
        <w:tc>
          <w:tcPr/>
          <w:p>
            <w:pPr>
              <w:pStyle w:val="Compact"/>
              <w:jc w:val="left"/>
            </w:pPr>
            <w:r>
              <w:t xml:space="preserve">Full LPDDR2 MRW chain executes.</w:t>
            </w:r>
          </w:p>
        </w:tc>
      </w:tr>
      <w:tr>
        <w:tc>
          <w:tcPr/>
          <w:p>
            <w:pPr>
              <w:pStyle w:val="Compact"/>
              <w:jc w:val="left"/>
            </w:pPr>
            <w:r>
              <w:t xml:space="preserve">LPDDR2</w:t>
            </w:r>
            <w:r>
              <w:t xml:space="preserve"> </w:t>
            </w:r>
            <w:r>
              <w:rPr>
                <w:rStyle w:val="VerbatimChar"/>
              </w:rPr>
              <w:t xml:space="preserve">mrw_row()</w:t>
            </w:r>
            <w:r>
              <w:t xml:space="preserve"> </w:t>
            </w:r>
            <w:r>
              <w:t xml:space="preserve">packing: MR63/MR10 reach the DRAM; only MR1/MR2/MR3 set</w:t>
            </w:r>
            <w:r>
              <w:t xml:space="preserve"> </w:t>
            </w:r>
            <w:r>
              <w:rPr>
                <w:rStyle w:val="VerbatimChar"/>
              </w:rPr>
              <w:t xml:space="preserve">mr_seq_we_o</w:t>
            </w:r>
          </w:p>
        </w:tc>
        <w:tc>
          <w:tcPr/>
          <w:p>
            <w:pPr>
              <w:pStyle w:val="Compact"/>
              <w:jc w:val="left"/>
            </w:pPr>
            <w:r>
              <w:t xml:space="preserve">Index/data packing + selective shadowing.</w:t>
            </w:r>
          </w:p>
        </w:tc>
      </w:tr>
      <w:tr>
        <w:tc>
          <w:tcPr/>
          <w:p>
            <w:pPr>
              <w:pStyle w:val="Compact"/>
              <w:jc w:val="left"/>
            </w:pPr>
            <w:r>
              <w:rPr>
                <w:rStyle w:val="VerbatimChar"/>
              </w:rPr>
              <w:t xml:space="preserve">dfi_init_complete_i</w:t>
            </w:r>
            <w:r>
              <w:t xml:space="preserve"> </w:t>
            </w:r>
            <w:r>
              <w:t xml:space="preserve">held low → FSM stalls in</w:t>
            </w:r>
            <w:r>
              <w:t xml:space="preserve"> </w:t>
            </w:r>
            <w:r>
              <w:rPr>
                <w:rStyle w:val="VerbatimChar"/>
              </w:rPr>
              <w:t xml:space="preserve">S_DFI_INIT</w:t>
            </w:r>
            <w:r>
              <w:t xml:space="preserve">,</w:t>
            </w:r>
            <w:r>
              <w:t xml:space="preserve"> </w:t>
            </w:r>
            <w:r>
              <w:rPr>
                <w:rStyle w:val="VerbatimChar"/>
              </w:rPr>
              <w:t xml:space="preserve">init_busy_o</w:t>
            </w:r>
            <w:r>
              <w:t xml:space="preserve"> </w:t>
            </w:r>
            <w:r>
              <w:t xml:space="preserve">stays high</w:t>
            </w:r>
          </w:p>
        </w:tc>
        <w:tc>
          <w:tcPr/>
          <w:p>
            <w:pPr>
              <w:pStyle w:val="Compact"/>
              <w:jc w:val="left"/>
            </w:pPr>
            <w:r>
              <w:t xml:space="preserve">DFI handshake gating.</w:t>
            </w:r>
          </w:p>
        </w:tc>
      </w:tr>
      <w:tr>
        <w:tc>
          <w:tcPr/>
          <w:p>
            <w:pPr>
              <w:pStyle w:val="Compact"/>
              <w:jc w:val="left"/>
            </w:pPr>
            <w:r>
              <w:t xml:space="preserve">Each command state produces exactly one</w:t>
            </w:r>
            <w:r>
              <w:t xml:space="preserve"> </w:t>
            </w:r>
            <w:r>
              <w:rPr>
                <w:rStyle w:val="VerbatimChar"/>
              </w:rPr>
              <w:t xml:space="preserve">init_cmd_valid_o</w:t>
            </w:r>
            <w:r>
              <w:t xml:space="preserve"> </w:t>
            </w:r>
            <w:r>
              <w:t xml:space="preserve">cycle, then</w:t>
            </w:r>
            <w:r>
              <w:t xml:space="preserve"> </w:t>
            </w:r>
            <w:r>
              <w:rPr>
                <w:rStyle w:val="VerbatimChar"/>
              </w:rPr>
              <w:t xml:space="preserve">S_WAIT</w:t>
            </w:r>
          </w:p>
        </w:tc>
        <w:tc>
          <w:tcPr/>
          <w:p>
            <w:pPr>
              <w:pStyle w:val="Compact"/>
              <w:jc w:val="left"/>
            </w:pPr>
            <w:r>
              <w:t xml:space="preserve">Single-cycle pulse behavior.</w:t>
            </w:r>
          </w:p>
        </w:tc>
      </w:tr>
      <w:tr>
        <w:tc>
          <w:tcPr/>
          <w:p>
            <w:pPr>
              <w:pStyle w:val="Compact"/>
              <w:jc w:val="left"/>
            </w:pPr>
            <w:r>
              <w:t xml:space="preserve">Program short</w:t>
            </w:r>
            <w:r>
              <w:t xml:space="preserve"> </w:t>
            </w:r>
            <w:r>
              <w:rPr>
                <w:rStyle w:val="VerbatimChar"/>
              </w:rPr>
              <w:t xml:space="preserve">t_*_wait_i</w:t>
            </w:r>
            <w:r>
              <w:t xml:space="preserve"> </w:t>
            </w:r>
            <w:r>
              <w:t xml:space="preserve">values → inter-command</w:t>
            </w:r>
            <w:r>
              <w:t xml:space="preserve"> </w:t>
            </w:r>
            <w:r>
              <w:rPr>
                <w:rStyle w:val="VerbatimChar"/>
              </w:rPr>
              <w:t xml:space="preserve">S_WAIT</w:t>
            </w:r>
            <w:r>
              <w:t xml:space="preserve"> </w:t>
            </w:r>
            <w:r>
              <w:t xml:space="preserve">countdown matches</w:t>
            </w:r>
          </w:p>
        </w:tc>
        <w:tc>
          <w:tcPr/>
          <w:p>
            <w:pPr>
              <w:pStyle w:val="Compact"/>
              <w:jc w:val="left"/>
            </w:pPr>
            <w:r>
              <w:t xml:space="preserve">CSR-backed wait timing.</w:t>
            </w:r>
          </w:p>
        </w:tc>
      </w:tr>
      <w:tr>
        <w:tc>
          <w:tcPr/>
          <w:p>
            <w:pPr>
              <w:pStyle w:val="Compact"/>
              <w:jc w:val="left"/>
            </w:pPr>
            <w:r>
              <w:rPr>
                <w:rStyle w:val="VerbatimChar"/>
              </w:rPr>
              <w:t xml:space="preserve">mr_seq_*</w:t>
            </w:r>
            <w:r>
              <w:t xml:space="preserve"> </w:t>
            </w:r>
            <w:r>
              <w:t xml:space="preserve">shadow tracks the MRS writes (MR0/MR1/MR2/MR3 for DDR2)</w:t>
            </w:r>
          </w:p>
        </w:tc>
        <w:tc>
          <w:tcPr/>
          <w:p>
            <w:pPr>
              <w:pStyle w:val="Compact"/>
              <w:jc w:val="left"/>
            </w:pPr>
            <w:r>
              <w:t xml:space="preserve">Shadow lockstep with issued commands; OCD_DEF not shadowed.</w:t>
            </w:r>
          </w:p>
        </w:tc>
      </w:tr>
      <w:tr>
        <w:tc>
          <w:tcPr/>
          <w:p>
            <w:pPr>
              <w:pStyle w:val="Compact"/>
              <w:jc w:val="left"/>
            </w:pPr>
            <w:r>
              <w:t xml:space="preserve">After</w:t>
            </w:r>
            <w:r>
              <w:t xml:space="preserve"> </w:t>
            </w:r>
            <w:r>
              <w:rPr>
                <w:rStyle w:val="VerbatimChar"/>
              </w:rPr>
              <w:t xml:space="preserve">init_done_o</w:t>
            </w:r>
            <w:r>
              <w:t xml:space="preserve">,</w:t>
            </w:r>
            <w:r>
              <w:t xml:space="preserve"> </w:t>
            </w:r>
            <w:r>
              <w:rPr>
                <w:rStyle w:val="VerbatimChar"/>
              </w:rPr>
              <w:t xml:space="preserve">refresh_ctrl.enable_i</w:t>
            </w:r>
            <w:r>
              <w:t xml:space="preserve"> </w:t>
            </w:r>
            <w:r>
              <w:t xml:space="preserve">asserts and refresh begins</w:t>
            </w:r>
          </w:p>
        </w:tc>
        <w:tc>
          <w:tcPr/>
          <w:p>
            <w:pPr>
              <w:pStyle w:val="Compact"/>
              <w:jc w:val="left"/>
            </w:pPr>
            <w:r>
              <w:t xml:space="preserve">Init → refresh handoff.</w:t>
            </w:r>
          </w:p>
        </w:tc>
      </w:tr>
    </w:tbl>
    <w:p>
      <w:r>
        <w:rPr>
          <w:sz w:val="20"/>
        </w:rPr>
        <w:pict>
          <v:rect style="width:0;height:1.5pt" o:hralign="center" o:hrstd="t" o:hr="t"/>
        </w:pict>
      </w:r>
    </w:p>
    <w:bookmarkEnd w:id="292"/>
    <w:bookmarkStart w:id="293" w:name="open-questions-future-work-2"/>
    <w:p>
      <w:pPr>
        <w:pStyle w:val="Heading2"/>
        <w:spacing w:before="280" w:after="80"/>
        <w:pBdr>
          <w:bottom w:val="single" w:sz="12" w:color="228B22"/>
        </w:pBdr>
      </w:pPr>
      <w:r>
        <w:rPr>
          <w:rStyle w:val="SectionNumber"/>
          <w:b/>
          <w:color w:val="228B22"/>
          <w:sz w:val="28"/>
        </w:rPr>
        <w:t xml:space="preserve">24.9</w:t>
      </w:r>
      <w:r>
        <w:rPr>
          <w:b/>
          <w:color w:val="228B22"/>
          <w:sz w:val="28"/>
        </w:rPr>
        <w:tab/>
      </w:r>
      <w:r>
        <w:rPr>
          <w:b/>
          <w:color w:val="228B22"/>
          <w:sz w:val="28"/>
        </w:rPr>
        <w:t xml:space="preserve">Open Questions / Future Work</w:t>
      </w:r>
    </w:p>
    <w:p>
      <w:pPr>
        <w:numPr>
          <w:ilvl w:val="0"/>
          <w:numId w:val="1073"/>
        </w:numPr>
        <w:pStyle w:val="Compact"/>
      </w:pPr>
      <w:r>
        <w:rPr>
          <w:bCs/>
          <w:b/>
        </w:rPr>
        <w:t xml:space="preserve">No restart / error path.</w:t>
      </w:r>
      <w:r>
        <w:t xml:space="preserve"> </w:t>
      </w:r>
      <w:r>
        <w:rPr>
          <w:rStyle w:val="VerbatimChar"/>
        </w:rPr>
        <w:t xml:space="preserve">S_DONE</w:t>
      </w:r>
      <w:r>
        <w:t xml:space="preserve"> </w:t>
      </w:r>
      <w:r>
        <w:t xml:space="preserve">is terminal and there is no</w:t>
      </w:r>
      <w:r>
        <w:t xml:space="preserve"> </w:t>
      </w:r>
      <w:r>
        <w:rPr>
          <w:rStyle w:val="VerbatimChar"/>
        </w:rPr>
        <w:t xml:space="preserve">init_error</w:t>
      </w:r>
      <w:r>
        <w:t xml:space="preserve">, timeout, or software-triggered re-run — a fresh init requires</w:t>
      </w:r>
      <w:r>
        <w:t xml:space="preserve"> </w:t>
      </w:r>
      <w:r>
        <w:rPr>
          <w:rStyle w:val="VerbatimChar"/>
        </w:rPr>
        <w:t xml:space="preserve">mc_rst_n</w:t>
      </w:r>
      <w:r>
        <w:t xml:space="preserve">. If a DFI handshake never completes, the FSM simply parks in</w:t>
      </w:r>
      <w:r>
        <w:t xml:space="preserve"> </w:t>
      </w:r>
      <w:r>
        <w:rPr>
          <w:rStyle w:val="VerbatimChar"/>
        </w:rPr>
        <w:t xml:space="preserve">S_DFI_INIT</w:t>
      </w:r>
      <w:r>
        <w:t xml:space="preserve"> </w:t>
      </w:r>
      <w:r>
        <w:t xml:space="preserve">forever. A future variant could add a timeout on</w:t>
      </w:r>
      <w:r>
        <w:t xml:space="preserve"> </w:t>
      </w:r>
      <w:r>
        <w:rPr>
          <w:rStyle w:val="VerbatimChar"/>
        </w:rPr>
        <w:t xml:space="preserve">dfi_init_complete_i</w:t>
      </w:r>
      <w:r>
        <w:t xml:space="preserve"> </w:t>
      </w:r>
      <w:r>
        <w:t xml:space="preserve">and a status/restart CSR, but that machinery is not in</w:t>
      </w:r>
      <w:r>
        <w:t xml:space="preserve"> </w:t>
      </w:r>
      <w:r>
        <w:t xml:space="preserve">the current RTL.</w:t>
      </w:r>
    </w:p>
    <w:p>
      <w:pPr>
        <w:numPr>
          <w:ilvl w:val="0"/>
          <w:numId w:val="1073"/>
        </w:numPr>
        <w:pStyle w:val="Compact"/>
      </w:pPr>
      <w:r>
        <w:rPr>
          <w:bCs/>
          <w:b/>
        </w:rPr>
        <w:t xml:space="preserve">MR4 readback (LPDDR2).</w:t>
      </w:r>
      <w:r>
        <w:t xml:space="preserve"> </w:t>
      </w:r>
      <w:r>
        <w:t xml:space="preserve">LPDDR2 supports reading MR4 for device temperature</w:t>
      </w:r>
      <w:r>
        <w:t xml:space="preserve"> </w:t>
      </w:r>
      <w:r>
        <w:t xml:space="preserve">class. The current sequencer only writes mode registers; it does no MRR</w:t>
      </w:r>
      <w:r>
        <w:t xml:space="preserve"> </w:t>
      </w:r>
      <w:r>
        <w:t xml:space="preserve">readback. Folding a temperature read into or after init is possible future</w:t>
      </w:r>
      <w:r>
        <w:t xml:space="preserve"> </w:t>
      </w:r>
      <w:r>
        <w:t xml:space="preserve">work but is not implemented.</w:t>
      </w:r>
    </w:p>
    <w:p>
      <w:pPr>
        <w:numPr>
          <w:ilvl w:val="0"/>
          <w:numId w:val="1073"/>
        </w:numPr>
        <w:pStyle w:val="Compact"/>
      </w:pPr>
      <w:r>
        <w:rPr>
          <w:bCs/>
          <w:b/>
        </w:rPr>
        <w:t xml:space="preserve">ZQCL / ZQCS.</w:t>
      </w:r>
      <w:r>
        <w:t xml:space="preserve"> </w:t>
      </w:r>
      <w:r>
        <w:t xml:space="preserve">The</w:t>
      </w:r>
      <w:r>
        <w:t xml:space="preserve"> </w:t>
      </w:r>
      <w:r>
        <w:rPr>
          <w:rStyle w:val="VerbatimChar"/>
        </w:rPr>
        <w:t xml:space="preserve">zqcl_req_o</w:t>
      </w:r>
      <w:r>
        <w:t xml:space="preserve"> </w:t>
      </w:r>
      <w:r>
        <w:t xml:space="preserve">/</w:t>
      </w:r>
      <w:r>
        <w:t xml:space="preserve"> </w:t>
      </w:r>
      <w:r>
        <w:rPr>
          <w:rStyle w:val="VerbatimChar"/>
        </w:rPr>
        <w:t xml:space="preserve">zqcl_grant_i</w:t>
      </w:r>
      <w:r>
        <w:t xml:space="preserve"> </w:t>
      </w:r>
      <w:r>
        <w:t xml:space="preserve">ports exist only as a</w:t>
      </w:r>
      <w:r>
        <w:t xml:space="preserve"> </w:t>
      </w:r>
      <w:r>
        <w:t xml:space="preserve">legacy DDR3+ handshake and are tied off; DDR2 has no ZQCL and LPDDR2 does its</w:t>
      </w:r>
      <w:r>
        <w:t xml:space="preserve"> </w:t>
      </w:r>
      <w:r>
        <w:t xml:space="preserve">ZQ init via the MR10 MRW. If the family is extended to DDR3/DDR4, this port</w:t>
      </w:r>
      <w:r>
        <w:t xml:space="preserve"> </w:t>
      </w:r>
      <w:r>
        <w:t xml:space="preserve">becomes a real ZQ-calibration handshake and the FSM would gain a ZQ state.</w:t>
      </w:r>
    </w:p>
    <w:p>
      <w:pPr>
        <w:numPr>
          <w:ilvl w:val="0"/>
          <w:numId w:val="1073"/>
        </w:numPr>
        <w:pStyle w:val="Compact"/>
      </w:pPr>
      <w:r>
        <w:rPr>
          <w:bCs/>
          <w:b/>
        </w:rPr>
        <w:t xml:space="preserve">Per-rank MRS.</w:t>
      </w:r>
      <w:r>
        <w:t xml:space="preserve"> </w:t>
      </w:r>
      <w:r>
        <w:t xml:space="preserve">The sequencer issues a single stream of commands with no</w:t>
      </w:r>
      <w:r>
        <w:t xml:space="preserve"> </w:t>
      </w:r>
      <w:r>
        <w:t xml:space="preserve">rank iteration; multi-rank support would require a rank field and a per-rank</w:t>
      </w:r>
      <w:r>
        <w:t xml:space="preserve"> </w:t>
      </w:r>
      <w:r>
        <w:t xml:space="preserve">MRS loop. Out of scope for the current single-rank Nexys A7 target.</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293"/>
    <w:bookmarkEnd w:id="294"/>
    <w:bookmarkStart w:id="307" w:name="power-down-controller-powerdown_ctrl"/>
    <w:p>
      <w:pPr>
        <w:pStyle w:val="Heading1"/>
        <w:spacing w:before="360" w:after="120"/>
        <w:pageBreakBefore/>
        <w:shd w:val="clear" w:color="auto" w:fill="404040"/>
      </w:pPr>
      <w:r>
        <w:br w:type="page"/>
      </w:r>
      <w:r>
        <w:rPr>
          <w:rStyle w:val="SectionNumber"/>
          <w:b/>
          <w:color w:val="FFFFFF"/>
          <w:sz w:val="32"/>
        </w:rPr>
        <w:t xml:space="preserve">25</w:t>
      </w:r>
      <w:r>
        <w:rPr>
          <w:b/>
          <w:color w:val="FFFFFF"/>
          <w:sz w:val="32"/>
        </w:rPr>
        <w:tab/>
      </w:r>
      <w:r>
        <w:rPr>
          <w:b/>
          <w:color w:val="FFFFFF"/>
          <w:sz w:val="32"/>
        </w:rPr>
        <w:t xml:space="preserve">Power-Down Controller (</w:t>
      </w:r>
      <w:r>
        <w:rPr>
          <w:rStyle w:val="VerbatimChar"/>
          <w:b/>
          <w:color w:val="FFFFFF"/>
          <w:sz w:val="32"/>
        </w:rPr>
        <w:t xml:space="preserve">powerdown_ctrl</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powerdown_ctrl.sv</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w:t>
      </w:r>
      <w:r>
        <w:rPr>
          <w:sz w:val="20"/>
        </w:rPr>
        <w:t xml:space="preserve"> </w:t>
      </w:r>
      <w:r>
        <w:rPr>
          <w:bCs/>
          <w:b/>
          <w:sz w:val="20"/>
        </w:rPr>
        <w:t xml:space="preserve">Parent macro:</w:t>
      </w:r>
      <w:r>
        <w:rPr>
          <w:sz w:val="20"/>
        </w:rPr>
        <w:t xml:space="preserve"> </w:t>
      </w:r>
      <w:r>
        <w:rPr>
          <w:rStyle w:val="VerbatimChar"/>
          <w:sz w:val="20"/>
        </w:rPr>
        <w:t xml:space="preserve">pumice_scheduler_layer</w:t>
      </w:r>
      <w:r>
        <w:rPr>
          <w:sz w:val="20"/>
        </w:rPr>
        <w:t xml:space="preserve"> </w:t>
      </w:r>
      <w:r>
        <w:rPr>
          <w:bCs/>
          <w:b/>
          <w:sz w:val="20"/>
        </w:rPr>
        <w:t xml:space="preserve">Status:</w:t>
      </w:r>
      <w:r>
        <w:rPr>
          <w:sz w:val="20"/>
        </w:rPr>
        <w:t xml:space="preserve"> </w:t>
      </w:r>
      <w:r>
        <w:rPr>
          <w:sz w:val="20"/>
        </w:rPr>
        <w:t xml:space="preserve">Live but optional — a single-channel idle-detect power-down requester. Not instantiated in the default top build. Deep Power Down, per-rank control, and refresh/init interlocks are TODO (see Open Questions).</w:t>
      </w:r>
    </w:p>
    <w:p>
      <w:pPr>
        <w:pStyle w:val="BlockText"/>
      </w:pPr>
      <w:r>
        <w:rPr>
          <w:bCs/>
          <w:b/>
        </w:rPr>
        <w:t xml:space="preserve">Renamed / rescoped.</w:t>
      </w:r>
      <w:r>
        <w:t xml:space="preserve"> </w:t>
      </w:r>
      <w:r>
        <w:t xml:space="preserve">An earlier SWAG called this</w:t>
      </w:r>
      <w:r>
        <w:t xml:space="preserve"> </w:t>
      </w:r>
      <w:r>
        <w:rPr>
          <w:rStyle w:val="VerbatimChar"/>
        </w:rPr>
        <w:t xml:space="preserve">power_state_fub</w:t>
      </w:r>
      <w:r>
        <w:t xml:space="preserve"> </w:t>
      </w:r>
      <w:r>
        <w:t xml:space="preserve">and</w:t>
      </w:r>
      <w:r>
        <w:t xml:space="preserve"> </w:t>
      </w:r>
      <w:r>
        <w:t xml:space="preserve">described a per-rank FSM array with a separate DEEP_POWER_DOWN state, a</w:t>
      </w:r>
      <w:r>
        <w:t xml:space="preserve"> </w:t>
      </w:r>
      <w:r>
        <w:t xml:space="preserve">quiet-point detector, self-refresh coordination handshake with the refresh</w:t>
      </w:r>
      <w:r>
        <w:t xml:space="preserve"> </w:t>
      </w:r>
      <w:r>
        <w:t xml:space="preserve">manager, split APD/SRF idleness counters, an init-time CKE handoff mux, and a</w:t>
      </w:r>
      <w:r>
        <w:t xml:space="preserve"> </w:t>
      </w:r>
      <w:r>
        <w:t xml:space="preserve">large CSR/IRQ interface.</w:t>
      </w:r>
      <w:r>
        <w:t xml:space="preserve"> </w:t>
      </w:r>
      <w:r>
        <w:rPr>
          <w:bCs/>
          <w:b/>
        </w:rPr>
        <w:t xml:space="preserve">None of that is implemented.</w:t>
      </w:r>
      <w:r>
        <w:t xml:space="preserve"> </w:t>
      </w:r>
      <w:r>
        <w:t xml:space="preserve">The actual RTL is a</w:t>
      </w:r>
      <w:r>
        <w:t xml:space="preserve"> </w:t>
      </w:r>
      <w:r>
        <w:t xml:space="preserve">single channel-wide 4-state FSM (</w:t>
      </w:r>
      <w:r>
        <w:rPr>
          <w:rStyle w:val="VerbatimChar"/>
        </w:rPr>
        <w:t xml:space="preserve">S_AWAKE / S_ARMING / S_REQ / S_ASLEEP</w:t>
      </w:r>
      <w:r>
        <w:t xml:space="preserve">) that</w:t>
      </w:r>
      <w:r>
        <w:t xml:space="preserve"> </w:t>
      </w:r>
      <w:r>
        <w:t xml:space="preserve">detects controller idleness and requests either Precharge Power Down (PDE) or</w:t>
      </w:r>
      <w:r>
        <w:t xml:space="preserve"> </w:t>
      </w:r>
      <w:r>
        <w:t xml:space="preserve">Self Refresh (SR). CKE is dropped for all ranks together. This chapter</w:t>
      </w:r>
      <w:r>
        <w:t xml:space="preserve"> </w:t>
      </w:r>
      <w:r>
        <w:t xml:space="preserve">describes what the RTL actually does.</w:t>
      </w:r>
    </w:p>
    <w:p>
      <w:r>
        <w:rPr>
          <w:sz w:val="20"/>
        </w:rPr>
        <w:pict>
          <v:rect style="width:0;height:1.5pt" o:hralign="center" o:hrstd="t" o:hr="t"/>
        </w:pict>
      </w:r>
    </w:p>
    <w:bookmarkStart w:id="295" w:name="purpose-15"/>
    <w:p>
      <w:pPr>
        <w:pStyle w:val="Heading2"/>
        <w:spacing w:before="280" w:after="80"/>
        <w:pBdr>
          <w:bottom w:val="single" w:sz="12" w:color="228B22"/>
        </w:pBdr>
      </w:pPr>
      <w:r>
        <w:rPr>
          <w:rStyle w:val="SectionNumber"/>
          <w:b/>
          <w:color w:val="228B22"/>
          <w:sz w:val="28"/>
        </w:rPr>
        <w:t xml:space="preserve">25.1</w:t>
      </w:r>
      <w:r>
        <w:rPr>
          <w:b/>
          <w:color w:val="228B22"/>
          <w:sz w:val="28"/>
        </w:rPr>
        <w:tab/>
      </w:r>
      <w:r>
        <w:rPr>
          <w:b/>
          <w:color w:val="228B22"/>
          <w:sz w:val="28"/>
        </w:rPr>
        <w:t xml:space="preserve">Purpose</w:t>
      </w:r>
    </w:p>
    <w:p>
      <w:pPr>
        <w:pStyle w:val="FirstParagraph"/>
      </w:pPr>
      <w:r>
        <w:rPr>
          <w:rStyle w:val="VerbatimChar"/>
          <w:sz w:val="20"/>
        </w:rPr>
        <w:t xml:space="preserve">powerdown_ctrl</w:t>
      </w:r>
      <w:r>
        <w:rPr>
          <w:sz w:val="20"/>
        </w:rPr>
        <w:t xml:space="preserve"> </w:t>
      </w:r>
      <w:r>
        <w:rPr>
          <w:sz w:val="20"/>
        </w:rPr>
        <w:t xml:space="preserve">is a small idle-detector that asks the scheduler for permission</w:t>
      </w:r>
      <w:r>
        <w:rPr>
          <w:sz w:val="20"/>
        </w:rPr>
        <w:t xml:space="preserve"> </w:t>
      </w:r>
      <w:r>
        <w:rPr>
          <w:sz w:val="20"/>
        </w:rPr>
        <w:t xml:space="preserve">to put the DRAM into a low-power state, then drops the DFI clock-enable (</w:t>
      </w:r>
      <w:r>
        <w:rPr>
          <w:rStyle w:val="VerbatimChar"/>
          <w:sz w:val="20"/>
        </w:rPr>
        <w:t xml:space="preserve">CKE</w:t>
      </w:r>
      <w:r>
        <w:rPr>
          <w:sz w:val="20"/>
        </w:rPr>
        <w:t xml:space="preserve">)</w:t>
      </w:r>
      <w:r>
        <w:rPr>
          <w:sz w:val="20"/>
        </w:rPr>
        <w:t xml:space="preserve"> </w:t>
      </w:r>
      <w:r>
        <w:rPr>
          <w:sz w:val="20"/>
        </w:rPr>
        <w:t xml:space="preserve">when granted. It supports two low-power flavors, selected by two enable inputs:</w:t>
      </w:r>
    </w:p>
    <w:p>
      <w:pPr>
        <w:numPr>
          <w:ilvl w:val="0"/>
          <w:numId w:val="1074"/>
        </w:numPr>
        <w:pStyle w:val="Compact"/>
      </w:pPr>
      <w:r>
        <w:rPr>
          <w:bCs/>
          <w:b/>
        </w:rPr>
        <w:t xml:space="preserve">PDE (Precharge Power Down)</w:t>
      </w:r>
      <w:r>
        <w:t xml:space="preserve"> </w:t>
      </w:r>
      <w:r>
        <w:t xml:space="preserve">— CKE low, banks may stay precharged; wakes on</w:t>
      </w:r>
      <w:r>
        <w:t xml:space="preserve"> </w:t>
      </w:r>
      <w:r>
        <w:t xml:space="preserve">any new controller activity.</w:t>
      </w:r>
    </w:p>
    <w:p>
      <w:pPr>
        <w:numPr>
          <w:ilvl w:val="0"/>
          <w:numId w:val="1074"/>
        </w:numPr>
        <w:pStyle w:val="Compact"/>
      </w:pPr>
      <w:r>
        <w:rPr>
          <w:bCs/>
          <w:b/>
        </w:rPr>
        <w:t xml:space="preserve">SR (Self Refresh)</w:t>
      </w:r>
      <w:r>
        <w:t xml:space="preserve"> </w:t>
      </w:r>
      <w:r>
        <w:t xml:space="preserve">— CKE low while the DRAM self-refreshes internally.</w:t>
      </w:r>
      <w:r>
        <w:t xml:space="preserve"> </w:t>
      </w:r>
      <w:r>
        <w:t xml:space="preserve">SR takes priority over PDE when both are enabled.</w:t>
      </w:r>
    </w:p>
    <w:p>
      <w:pPr>
        <w:pStyle w:val="FirstParagraph"/>
      </w:pPr>
      <w:r>
        <w:rPr>
          <w:sz w:val="20"/>
        </w:rPr>
        <w:t xml:space="preserve">The FSM only drops and raises</w:t>
      </w:r>
      <w:r>
        <w:rPr>
          <w:sz w:val="20"/>
        </w:rPr>
        <w:t xml:space="preserve"> </w:t>
      </w:r>
      <w:r>
        <w:rPr>
          <w:rStyle w:val="VerbatimChar"/>
          <w:sz w:val="20"/>
        </w:rPr>
        <w:t xml:space="preserve">CKE</w:t>
      </w:r>
      <w:r>
        <w:rPr>
          <w:sz w:val="20"/>
        </w:rPr>
        <w:t xml:space="preserve">. It does</w:t>
      </w:r>
      <w:r>
        <w:rPr>
          <w:sz w:val="20"/>
        </w:rPr>
        <w:t xml:space="preserve"> </w:t>
      </w:r>
      <w:r>
        <w:rPr>
          <w:bCs/>
          <w:b/>
          <w:sz w:val="20"/>
        </w:rPr>
        <w:t xml:space="preserve">not</w:t>
      </w:r>
      <w:r>
        <w:rPr>
          <w:sz w:val="20"/>
        </w:rPr>
        <w:t xml:space="preserve"> </w:t>
      </w:r>
      <w:r>
        <w:rPr>
          <w:sz w:val="20"/>
        </w:rPr>
        <w:t xml:space="preserve">issue the SREFE/SREFX DRAM</w:t>
      </w:r>
      <w:r>
        <w:rPr>
          <w:sz w:val="20"/>
        </w:rPr>
        <w:t xml:space="preserve"> </w:t>
      </w:r>
      <w:r>
        <w:rPr>
          <w:sz w:val="20"/>
        </w:rPr>
        <w:t xml:space="preserve">commands, does</w:t>
      </w:r>
      <w:r>
        <w:rPr>
          <w:sz w:val="20"/>
        </w:rPr>
        <w:t xml:space="preserve"> </w:t>
      </w:r>
      <w:r>
        <w:rPr>
          <w:bCs/>
          <w:b/>
          <w:sz w:val="20"/>
        </w:rPr>
        <w:t xml:space="preserve">not</w:t>
      </w:r>
      <w:r>
        <w:rPr>
          <w:sz w:val="20"/>
        </w:rPr>
        <w:t xml:space="preserve"> </w:t>
      </w:r>
      <w:r>
        <w:rPr>
          <w:sz w:val="20"/>
        </w:rPr>
        <w:t xml:space="preserve">run any exit-timing counters (tXP / tXSDLL / tXSR), and</w:t>
      </w:r>
      <w:r>
        <w:rPr>
          <w:sz w:val="20"/>
        </w:rPr>
        <w:t xml:space="preserve"> </w:t>
      </w:r>
      <w:r>
        <w:rPr>
          <w:sz w:val="20"/>
        </w:rPr>
        <w:t xml:space="preserve">does</w:t>
      </w:r>
      <w:r>
        <w:rPr>
          <w:sz w:val="20"/>
        </w:rPr>
        <w:t xml:space="preserve"> </w:t>
      </w:r>
      <w:r>
        <w:rPr>
          <w:bCs/>
          <w:b/>
          <w:sz w:val="20"/>
        </w:rPr>
        <w:t xml:space="preserve">not</w:t>
      </w:r>
      <w:r>
        <w:rPr>
          <w:sz w:val="20"/>
        </w:rPr>
        <w:t xml:space="preserve"> </w:t>
      </w:r>
      <w:r>
        <w:rPr>
          <w:sz w:val="20"/>
        </w:rPr>
        <w:t xml:space="preserve">coordinate a handshake with the refresh controller. All command</w:t>
      </w:r>
      <w:r>
        <w:rPr>
          <w:sz w:val="20"/>
        </w:rPr>
        <w:t xml:space="preserve"> </w:t>
      </w:r>
      <w:r>
        <w:rPr>
          <w:sz w:val="20"/>
        </w:rPr>
        <w:t xml:space="preserve">issue, precondition enforcement (all banks precharged before SR), and exit</w:t>
      </w:r>
      <w:r>
        <w:rPr>
          <w:sz w:val="20"/>
        </w:rPr>
        <w:t xml:space="preserve"> </w:t>
      </w:r>
      <w:r>
        <w:rPr>
          <w:sz w:val="20"/>
        </w:rPr>
        <w:t xml:space="preserve">timing are the responsibility of the parent scheduler</w:t>
      </w:r>
      <w:r>
        <w:rPr>
          <w:sz w:val="20"/>
        </w:rPr>
        <w:t xml:space="preserve"> </w:t>
      </w:r>
      <w:r>
        <w:rPr>
          <w:sz w:val="20"/>
        </w:rPr>
        <w:t xml:space="preserve">(</w:t>
      </w:r>
      <w:r>
        <w:rPr>
          <w:rStyle w:val="VerbatimChar"/>
          <w:sz w:val="20"/>
        </w:rPr>
        <w:t xml:space="preserve">pumice_scheduler_layer</w:t>
      </w:r>
      <w:r>
        <w:rPr>
          <w:sz w:val="20"/>
        </w:rPr>
        <w:t xml:space="preserve">) — this FUB is purely a request/grant + CKE-drive</w:t>
      </w:r>
      <w:r>
        <w:rPr>
          <w:sz w:val="20"/>
        </w:rPr>
        <w:t xml:space="preserve"> </w:t>
      </w:r>
      <w:r>
        <w:rPr>
          <w:sz w:val="20"/>
        </w:rPr>
        <w:t xml:space="preserve">block. It trusts the scheduler not to issue a grant before DRAM init completes.</w:t>
      </w:r>
    </w:p>
    <w:p>
      <w:r>
        <w:rPr>
          <w:sz w:val="20"/>
        </w:rPr>
        <w:pict>
          <v:rect style="width:0;height:1.5pt" o:hralign="center" o:hrstd="t" o:hr="t"/>
        </w:pict>
      </w:r>
    </w:p>
    <w:bookmarkEnd w:id="295"/>
    <w:bookmarkStart w:id="296" w:name="synthesis-parameters-3"/>
    <w:p>
      <w:pPr>
        <w:pStyle w:val="Heading2"/>
        <w:spacing w:before="280" w:after="80"/>
        <w:pBdr>
          <w:bottom w:val="single" w:sz="12" w:color="228B22"/>
        </w:pBdr>
      </w:pPr>
      <w:r>
        <w:rPr>
          <w:rStyle w:val="SectionNumber"/>
          <w:b/>
          <w:color w:val="228B22"/>
          <w:sz w:val="28"/>
        </w:rPr>
        <w:t xml:space="preserve">25.2</w:t>
      </w:r>
      <w:r>
        <w:rPr>
          <w:b/>
          <w:color w:val="228B22"/>
          <w:sz w:val="28"/>
        </w:rPr>
        <w:tab/>
      </w:r>
      <w:r>
        <w:rPr>
          <w:b/>
          <w:color w:val="228B22"/>
          <w:sz w:val="28"/>
        </w:rPr>
        <w:t xml:space="preserve">Synthesis Parameters</w:t>
      </w:r>
    </w:p>
    <w:tbl>
      <w:tblPr>
        <w:tblStyle w:val="Table"/>
        <w:tblW w:type="pct" w:w="5000"/>
        <w:tblLook w:firstRow="1" w:lastRow="0" w:firstColumn="0" w:lastColumn="0" w:noHBand="0" w:noVBand="0" w:val="0020"/>
        <w:jc w:val="start"/>
      </w:tblPr>
      <w:tblGrid>
        <w:gridCol w:w="1131"/>
        <w:gridCol w:w="727"/>
        <w:gridCol w:w="6061"/>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Effect</w:t>
            </w:r>
          </w:p>
        </w:tc>
      </w:tr>
      <w:tr>
        <w:tc>
          <w:tcPr/>
          <w:p>
            <w:pPr>
              <w:pStyle w:val="Compact"/>
              <w:jc w:val="left"/>
            </w:pPr>
            <w:r>
              <w:rPr>
                <w:rStyle w:val="VerbatimChar"/>
              </w:rPr>
              <w:t xml:space="preserve">NUM_RANKS</w:t>
            </w:r>
          </w:p>
        </w:tc>
        <w:tc>
          <w:tcPr/>
          <w:p>
            <w:pPr>
              <w:pStyle w:val="Compact"/>
              <w:jc w:val="left"/>
            </w:pPr>
            <w:r>
              <w:rPr>
                <w:rStyle w:val="VerbatimChar"/>
              </w:rPr>
              <w:t xml:space="preserve">1</w:t>
            </w:r>
          </w:p>
        </w:tc>
        <w:tc>
          <w:tcPr/>
          <w:p>
            <w:pPr>
              <w:pStyle w:val="Compact"/>
              <w:jc w:val="left"/>
            </w:pPr>
            <w:r>
              <w:t xml:space="preserve">Number of ranks.</w:t>
            </w:r>
            <w:r>
              <w:t xml:space="preserve"> </w:t>
            </w:r>
            <w:r>
              <w:rPr>
                <w:rStyle w:val="VerbatimChar"/>
              </w:rPr>
              <w:t xml:space="preserve">CKE</w:t>
            </w:r>
            <w:r>
              <w:t xml:space="preserve"> </w:t>
            </w:r>
            <w:r>
              <w:t xml:space="preserve">is driven identically to all ranks (see below).</w:t>
            </w:r>
          </w:p>
        </w:tc>
      </w:tr>
      <w:tr>
        <w:tc>
          <w:tcPr/>
          <w:p>
            <w:pPr>
              <w:pStyle w:val="Compact"/>
              <w:jc w:val="left"/>
            </w:pPr>
            <w:r>
              <w:rPr>
                <w:rStyle w:val="VerbatimChar"/>
              </w:rPr>
              <w:t xml:space="preserve">CS_WIDTH</w:t>
            </w:r>
          </w:p>
        </w:tc>
        <w:tc>
          <w:tcPr/>
          <w:p>
            <w:pPr>
              <w:pStyle w:val="Compact"/>
              <w:jc w:val="left"/>
            </w:pPr>
            <w:r>
              <w:rPr>
                <w:rStyle w:val="VerbatimChar"/>
              </w:rPr>
              <w:t xml:space="preserve">NUM_RANKS</w:t>
            </w:r>
          </w:p>
        </w:tc>
        <w:tc>
          <w:tcPr/>
          <w:p>
            <w:pPr>
              <w:pStyle w:val="Compact"/>
              <w:jc w:val="left"/>
            </w:pPr>
            <w:r>
              <w:t xml:space="preserve">Width of the</w:t>
            </w:r>
            <w:r>
              <w:t xml:space="preserve"> </w:t>
            </w:r>
            <w:r>
              <w:rPr>
                <w:rStyle w:val="VerbatimChar"/>
              </w:rPr>
              <w:t xml:space="preserve">dfi_cke_o</w:t>
            </w:r>
            <w:r>
              <w:t xml:space="preserve"> </w:t>
            </w:r>
            <w:r>
              <w:t xml:space="preserve">output vector.</w:t>
            </w:r>
          </w:p>
        </w:tc>
      </w:tr>
    </w:tbl>
    <w:p>
      <w:pPr>
        <w:pStyle w:val="BodyText"/>
      </w:pPr>
      <w:r>
        <w:rPr>
          <w:sz w:val="20"/>
        </w:rPr>
        <w:t xml:space="preserve">There is no</w:t>
      </w:r>
      <w:r>
        <w:rPr>
          <w:sz w:val="20"/>
        </w:rPr>
        <w:t xml:space="preserve"> </w:t>
      </w:r>
      <w:r>
        <w:rPr>
          <w:rStyle w:val="VerbatimChar"/>
          <w:sz w:val="20"/>
        </w:rPr>
        <w:t xml:space="preserve">MEMTYPE</w:t>
      </w:r>
      <w:r>
        <w:rPr>
          <w:sz w:val="20"/>
        </w:rPr>
        <w:t xml:space="preserve"> </w:t>
      </w:r>
      <w:r>
        <w:rPr>
          <w:sz w:val="20"/>
        </w:rPr>
        <w:t xml:space="preserve">parameter and no build-time DPD/PDE/SR selection — the</w:t>
      </w:r>
      <w:r>
        <w:rPr>
          <w:sz w:val="20"/>
        </w:rPr>
        <w:t xml:space="preserve"> </w:t>
      </w:r>
      <w:r>
        <w:rPr>
          <w:sz w:val="20"/>
        </w:rPr>
        <w:t xml:space="preserve">enable inputs select behavior at run time.</w:t>
      </w:r>
    </w:p>
    <w:p>
      <w:r>
        <w:rPr>
          <w:sz w:val="20"/>
        </w:rPr>
        <w:pict>
          <v:rect style="width:0;height:1.5pt" o:hralign="center" o:hrstd="t" o:hr="t"/>
        </w:pict>
      </w:r>
    </w:p>
    <w:bookmarkEnd w:id="296"/>
    <w:bookmarkStart w:id="300" w:name="fsm-1"/>
    <w:p>
      <w:pPr>
        <w:pStyle w:val="Heading2"/>
        <w:spacing w:before="280" w:after="80"/>
        <w:pBdr>
          <w:bottom w:val="single" w:sz="12" w:color="228B22"/>
        </w:pBdr>
      </w:pPr>
      <w:r>
        <w:rPr>
          <w:rStyle w:val="SectionNumber"/>
          <w:b/>
          <w:color w:val="228B22"/>
          <w:sz w:val="28"/>
        </w:rPr>
        <w:t xml:space="preserve">25.3</w:t>
      </w:r>
      <w:r>
        <w:rPr>
          <w:b/>
          <w:color w:val="228B22"/>
          <w:sz w:val="28"/>
        </w:rPr>
        <w:tab/>
      </w:r>
      <w:r>
        <w:rPr>
          <w:b/>
          <w:color w:val="228B22"/>
          <w:sz w:val="28"/>
        </w:rPr>
        <w:t xml:space="preserve">FSM</w:t>
      </w:r>
    </w:p>
    <w:p>
      <w:pPr>
        <w:pStyle w:val="FirstParagraph"/>
      </w:pPr>
      <w:r>
        <w:rPr>
          <w:sz w:val="20"/>
        </w:rPr>
        <w:t xml:space="preserve">The block is a</w:t>
      </w:r>
      <w:r>
        <w:rPr>
          <w:sz w:val="20"/>
        </w:rPr>
        <w:t xml:space="preserve"> </w:t>
      </w:r>
      <w:r>
        <w:rPr>
          <w:bCs/>
          <w:b/>
          <w:sz w:val="20"/>
        </w:rPr>
        <w:t xml:space="preserve">single</w:t>
      </w:r>
      <w:r>
        <w:rPr>
          <w:sz w:val="20"/>
        </w:rPr>
        <w:t xml:space="preserve"> </w:t>
      </w:r>
      <w:r>
        <w:rPr>
          <w:sz w:val="20"/>
        </w:rPr>
        <w:t xml:space="preserve">channel-wide FSM (</w:t>
      </w:r>
      <w:r>
        <w:rPr>
          <w:rStyle w:val="VerbatimChar"/>
          <w:sz w:val="20"/>
        </w:rPr>
        <w:t xml:space="preserve">state_e</w:t>
      </w:r>
      <w:r>
        <w:rPr>
          <w:sz w:val="20"/>
        </w:rPr>
        <w:t xml:space="preserve">, 3-bit encoded), not a</w:t>
      </w:r>
      <w:r>
        <w:rPr>
          <w:sz w:val="20"/>
        </w:rPr>
        <w:t xml:space="preserve"> </w:t>
      </w:r>
      <w:r>
        <w:rPr>
          <w:sz w:val="20"/>
        </w:rPr>
        <w:t xml:space="preserve">per-rank array. There is no separate Deep Power Down state.</w:t>
      </w:r>
    </w:p>
    <w:tbl>
      <w:tblPr>
        <w:tblStyle w:val="Table"/>
        <w:tblW w:type="pct" w:w="5000"/>
        <w:tblLook w:firstRow="1" w:lastRow="0" w:firstColumn="0" w:lastColumn="0" w:noHBand="0" w:noVBand="0" w:val="0020"/>
        <w:jc w:val="start"/>
      </w:tblPr>
      <w:tblGrid>
        <w:gridCol w:w="1144"/>
        <w:gridCol w:w="880"/>
        <w:gridCol w:w="4752"/>
        <w:gridCol w:w="1144"/>
      </w:tblGrid>
      <w:tr>
        <w:trPr>
          <w:tblHeader w:val="true"/>
        </w:trPr>
        <w:tc>
          <w:tcPr>
            <w:shd w:val="clear" w:color="auto" w:fill="E0E0E0"/>
          </w:tcPr>
          <w:p>
            <w:pPr>
              <w:pStyle w:val="Compact"/>
              <w:jc w:val="left"/>
            </w:pPr>
            <w:r>
              <w:rPr>
                <w:b/>
                <w:sz w:val="20"/>
              </w:rPr>
              <w:t xml:space="preserve">State</w:t>
            </w:r>
          </w:p>
        </w:tc>
        <w:tc>
          <w:tcPr>
            <w:shd w:val="clear" w:color="auto" w:fill="E0E0E0"/>
          </w:tcPr>
          <w:p>
            <w:pPr>
              <w:pStyle w:val="Compact"/>
              <w:jc w:val="left"/>
            </w:pPr>
            <w:r>
              <w:rPr>
                <w:b/>
                <w:sz w:val="20"/>
              </w:rPr>
              <w:t xml:space="preserve">Encoding</w:t>
            </w:r>
          </w:p>
        </w:tc>
        <w:tc>
          <w:tcPr>
            <w:shd w:val="clear" w:color="auto" w:fill="E0E0E0"/>
          </w:tcPr>
          <w:p>
            <w:pPr>
              <w:pStyle w:val="Compact"/>
              <w:jc w:val="left"/>
            </w:pPr>
            <w:r>
              <w:rPr>
                <w:b/>
                <w:sz w:val="20"/>
              </w:rPr>
              <w:t xml:space="preserve">Meaning</w:t>
            </w:r>
          </w:p>
        </w:tc>
        <w:tc>
          <w:tcPr>
            <w:shd w:val="clear" w:color="auto" w:fill="E0E0E0"/>
          </w:tcPr>
          <w:p>
            <w:pPr>
              <w:pStyle w:val="Compact"/>
              <w:jc w:val="left"/>
            </w:pPr>
            <w:r>
              <w:rPr>
                <w:rStyle w:val="VerbatimChar"/>
                <w:b/>
                <w:sz w:val="20"/>
              </w:rPr>
              <w:t xml:space="preserve">dfi_cke_o</w:t>
            </w:r>
          </w:p>
        </w:tc>
      </w:tr>
      <w:tr>
        <w:tc>
          <w:tcPr/>
          <w:p>
            <w:pPr>
              <w:pStyle w:val="Compact"/>
              <w:jc w:val="left"/>
            </w:pPr>
            <w:r>
              <w:rPr>
                <w:rStyle w:val="VerbatimChar"/>
              </w:rPr>
              <w:t xml:space="preserve">S_AWAKE</w:t>
            </w:r>
          </w:p>
        </w:tc>
        <w:tc>
          <w:tcPr/>
          <w:p>
            <w:pPr>
              <w:pStyle w:val="Compact"/>
              <w:jc w:val="left"/>
            </w:pPr>
            <w:r>
              <w:rPr>
                <w:rStyle w:val="VerbatimChar"/>
              </w:rPr>
              <w:t xml:space="preserve">3'd0</w:t>
            </w:r>
          </w:p>
        </w:tc>
        <w:tc>
          <w:tcPr/>
          <w:p>
            <w:pPr>
              <w:pStyle w:val="Compact"/>
              <w:jc w:val="left"/>
            </w:pPr>
            <w:r>
              <w:t xml:space="preserve">CKE high, normal operation; idle counter held at 0</w:t>
            </w:r>
          </w:p>
        </w:tc>
        <w:tc>
          <w:tcPr/>
          <w:p>
            <w:pPr>
              <w:pStyle w:val="Compact"/>
              <w:jc w:val="left"/>
            </w:pPr>
            <w:r>
              <w:rPr>
                <w:rStyle w:val="VerbatimChar"/>
              </w:rPr>
              <w:t xml:space="preserve">'1</w:t>
            </w:r>
          </w:p>
        </w:tc>
      </w:tr>
      <w:tr>
        <w:tc>
          <w:tcPr/>
          <w:p>
            <w:pPr>
              <w:pStyle w:val="Compact"/>
              <w:jc w:val="left"/>
            </w:pPr>
            <w:r>
              <w:rPr>
                <w:rStyle w:val="VerbatimChar"/>
              </w:rPr>
              <w:t xml:space="preserve">S_ARMING</w:t>
            </w:r>
          </w:p>
        </w:tc>
        <w:tc>
          <w:tcPr/>
          <w:p>
            <w:pPr>
              <w:pStyle w:val="Compact"/>
              <w:jc w:val="left"/>
            </w:pPr>
            <w:r>
              <w:rPr>
                <w:rStyle w:val="VerbatimChar"/>
              </w:rPr>
              <w:t xml:space="preserve">3'd1</w:t>
            </w:r>
          </w:p>
        </w:tc>
        <w:tc>
          <w:tcPr/>
          <w:p>
            <w:pPr>
              <w:pStyle w:val="Compact"/>
              <w:jc w:val="left"/>
            </w:pPr>
            <w:r>
              <w:t xml:space="preserve">Controller idle; counting cycles toward entry</w:t>
            </w:r>
          </w:p>
        </w:tc>
        <w:tc>
          <w:tcPr/>
          <w:p>
            <w:pPr>
              <w:pStyle w:val="Compact"/>
              <w:jc w:val="left"/>
            </w:pPr>
            <w:r>
              <w:rPr>
                <w:rStyle w:val="VerbatimChar"/>
              </w:rPr>
              <w:t xml:space="preserve">'1</w:t>
            </w:r>
          </w:p>
        </w:tc>
      </w:tr>
      <w:tr>
        <w:tc>
          <w:tcPr/>
          <w:p>
            <w:pPr>
              <w:pStyle w:val="Compact"/>
              <w:jc w:val="left"/>
            </w:pPr>
            <w:r>
              <w:rPr>
                <w:rStyle w:val="VerbatimChar"/>
              </w:rPr>
              <w:t xml:space="preserve">S_REQ</w:t>
            </w:r>
          </w:p>
        </w:tc>
        <w:tc>
          <w:tcPr/>
          <w:p>
            <w:pPr>
              <w:pStyle w:val="Compact"/>
              <w:jc w:val="left"/>
            </w:pPr>
            <w:r>
              <w:rPr>
                <w:rStyle w:val="VerbatimChar"/>
              </w:rPr>
              <w:t xml:space="preserve">3'd2</w:t>
            </w:r>
          </w:p>
        </w:tc>
        <w:tc>
          <w:tcPr/>
          <w:p>
            <w:pPr>
              <w:pStyle w:val="Compact"/>
              <w:jc w:val="left"/>
            </w:pPr>
            <w:r>
              <w:rPr>
                <w:rStyle w:val="VerbatimChar"/>
              </w:rPr>
              <w:t xml:space="preserve">pdn_req_o</w:t>
            </w:r>
            <w:r>
              <w:t xml:space="preserve"> </w:t>
            </w:r>
            <w:r>
              <w:t xml:space="preserve">high, awaiting</w:t>
            </w:r>
            <w:r>
              <w:t xml:space="preserve"> </w:t>
            </w:r>
            <w:r>
              <w:rPr>
                <w:rStyle w:val="VerbatimChar"/>
              </w:rPr>
              <w:t xml:space="preserve">pdn_grant_i</w:t>
            </w:r>
          </w:p>
        </w:tc>
        <w:tc>
          <w:tcPr/>
          <w:p>
            <w:pPr>
              <w:pStyle w:val="Compact"/>
              <w:jc w:val="left"/>
            </w:pPr>
            <w:r>
              <w:rPr>
                <w:rStyle w:val="VerbatimChar"/>
              </w:rPr>
              <w:t xml:space="preserve">'1</w:t>
            </w:r>
          </w:p>
        </w:tc>
      </w:tr>
      <w:tr>
        <w:tc>
          <w:tcPr/>
          <w:p>
            <w:pPr>
              <w:pStyle w:val="Compact"/>
              <w:jc w:val="left"/>
            </w:pPr>
            <w:r>
              <w:rPr>
                <w:rStyle w:val="VerbatimChar"/>
              </w:rPr>
              <w:t xml:space="preserve">S_ASLEEP</w:t>
            </w:r>
          </w:p>
        </w:tc>
        <w:tc>
          <w:tcPr/>
          <w:p>
            <w:pPr>
              <w:pStyle w:val="Compact"/>
              <w:jc w:val="left"/>
            </w:pPr>
            <w:r>
              <w:rPr>
                <w:rStyle w:val="VerbatimChar"/>
              </w:rPr>
              <w:t xml:space="preserve">3'd3</w:t>
            </w:r>
          </w:p>
        </w:tc>
        <w:tc>
          <w:tcPr/>
          <w:p>
            <w:pPr>
              <w:pStyle w:val="Compact"/>
              <w:jc w:val="left"/>
            </w:pPr>
            <w:r>
              <w:t xml:space="preserve">Granted; CKE low, in PDE or SR per latched</w:t>
            </w:r>
            <w:r>
              <w:t xml:space="preserve"> </w:t>
            </w:r>
            <w:r>
              <w:rPr>
                <w:rStyle w:val="VerbatimChar"/>
              </w:rPr>
              <w:t xml:space="preserve">r_kind</w:t>
            </w:r>
          </w:p>
        </w:tc>
        <w:tc>
          <w:tcPr/>
          <w:p>
            <w:pPr>
              <w:pStyle w:val="Compact"/>
              <w:jc w:val="left"/>
            </w:pPr>
            <w:r>
              <w:rPr>
                <w:rStyle w:val="VerbatimChar"/>
              </w:rPr>
              <w:t xml:space="preserve">'0</w:t>
            </w:r>
          </w:p>
        </w:tc>
      </w:tr>
    </w:tbl>
    <w:p>
      <w:pPr>
        <w:pStyle w:val="BodyText"/>
      </w:pPr>
      <w:r>
        <w:rPr>
          <w:sz w:val="20"/>
        </w:rPr>
        <w:t xml:space="preserve">Reset state is</w:t>
      </w:r>
      <w:r>
        <w:rPr>
          <w:sz w:val="20"/>
        </w:rPr>
        <w:t xml:space="preserve"> </w:t>
      </w:r>
      <w:r>
        <w:rPr>
          <w:rStyle w:val="VerbatimChar"/>
          <w:sz w:val="20"/>
        </w:rPr>
        <w:t xml:space="preserve">S_AWAKE</w:t>
      </w:r>
      <w:r>
        <w:rPr>
          <w:sz w:val="20"/>
        </w:rPr>
        <w:t xml:space="preserve"> </w:t>
      </w:r>
      <w:r>
        <w:rPr>
          <w:sz w:val="20"/>
        </w:rPr>
        <w:t xml:space="preserve">with</w:t>
      </w:r>
      <w:r>
        <w:rPr>
          <w:sz w:val="20"/>
        </w:rPr>
        <w:t xml:space="preserve"> </w:t>
      </w:r>
      <w:r>
        <w:rPr>
          <w:rStyle w:val="VerbatimChar"/>
          <w:sz w:val="20"/>
        </w:rPr>
        <w:t xml:space="preserve">dfi_cke_o = '1</w:t>
      </w:r>
      <w:r>
        <w:rPr>
          <w:sz w:val="20"/>
        </w:rPr>
        <w:t xml:space="preserve"> </w:t>
      </w:r>
      <w:r>
        <w:rPr>
          <w:sz w:val="20"/>
        </w:rPr>
        <w:t xml:space="preserve">(CKE high out of reset).</w:t>
      </w:r>
    </w:p>
    <w:bookmarkStart w:id="297" w:name="pde-vs-sr-selection"/>
    <w:p>
      <w:pPr>
        <w:pStyle w:val="Heading3"/>
        <w:spacing w:before="200" w:after="80"/>
      </w:pPr>
      <w:r>
        <w:rPr>
          <w:rStyle w:val="SectionNumber"/>
          <w:b/>
          <w:color w:val="404040"/>
          <w:sz w:val="24"/>
        </w:rPr>
        <w:t xml:space="preserve">25.3.1</w:t>
      </w:r>
      <w:r>
        <w:rPr>
          <w:b/>
          <w:color w:val="404040"/>
          <w:sz w:val="24"/>
        </w:rPr>
        <w:tab/>
      </w:r>
      <w:r>
        <w:rPr>
          <w:b/>
          <w:color w:val="404040"/>
          <w:sz w:val="24"/>
        </w:rPr>
        <w:t xml:space="preserve">PDE-vs-SR Selection</w:t>
      </w:r>
    </w:p>
    <w:p>
      <w:pPr>
        <w:pStyle w:val="FirstParagraph"/>
      </w:pPr>
      <w:r>
        <w:rPr>
          <w:sz w:val="20"/>
        </w:rPr>
        <w:t xml:space="preserve">The request is enabled when either mode is enabled:</w:t>
      </w:r>
      <w:r>
        <w:rPr>
          <w:sz w:val="20"/>
        </w:rPr>
        <w:t xml:space="preserve"> </w:t>
      </w:r>
      <w:r>
        <w:rPr>
          <w:rStyle w:val="VerbatimChar"/>
          <w:sz w:val="20"/>
        </w:rPr>
        <w:t xml:space="preserve">w_request_enabled = enable_pde_i || enable_sref_i</w:t>
      </w:r>
      <w:r>
        <w:rPr>
          <w:sz w:val="20"/>
        </w:rPr>
        <w:t xml:space="preserve">.</w:t>
      </w:r>
    </w:p>
    <w:p>
      <w:pPr>
        <w:numPr>
          <w:ilvl w:val="0"/>
          <w:numId w:val="1075"/>
        </w:numPr>
        <w:pStyle w:val="Compact"/>
      </w:pPr>
      <w:r>
        <w:rPr>
          <w:rStyle w:val="VerbatimChar"/>
        </w:rPr>
        <w:t xml:space="preserve">enable_sref_i</w:t>
      </w:r>
      <w:r>
        <w:t xml:space="preserve"> </w:t>
      </w:r>
      <w:r>
        <w:t xml:space="preserve">high → on reaching the idle threshold, request</w:t>
      </w:r>
      <w:r>
        <w:t xml:space="preserve"> </w:t>
      </w:r>
      <w:r>
        <w:rPr>
          <w:bCs/>
          <w:b/>
        </w:rPr>
        <w:t xml:space="preserve">SR</w:t>
      </w:r>
      <w:r>
        <w:t xml:space="preserve"> </w:t>
      </w:r>
      <w:r>
        <w:t xml:space="preserve">(</w:t>
      </w:r>
      <w:r>
        <w:rPr>
          <w:rStyle w:val="VerbatimChar"/>
        </w:rPr>
        <w:t xml:space="preserve">pdn_kind_o = 1</w:t>
      </w:r>
      <w:r>
        <w:t xml:space="preserve">). SR has priority over PDE.</w:t>
      </w:r>
    </w:p>
    <w:p>
      <w:pPr>
        <w:numPr>
          <w:ilvl w:val="0"/>
          <w:numId w:val="1075"/>
        </w:numPr>
        <w:pStyle w:val="Compact"/>
      </w:pPr>
      <w:r>
        <w:rPr>
          <w:rStyle w:val="VerbatimChar"/>
        </w:rPr>
        <w:t xml:space="preserve">enable_sref_i</w:t>
      </w:r>
      <w:r>
        <w:t xml:space="preserve"> </w:t>
      </w:r>
      <w:r>
        <w:t xml:space="preserve">low,</w:t>
      </w:r>
      <w:r>
        <w:t xml:space="preserve"> </w:t>
      </w:r>
      <w:r>
        <w:rPr>
          <w:rStyle w:val="VerbatimChar"/>
        </w:rPr>
        <w:t xml:space="preserve">enable_pde_i</w:t>
      </w:r>
      <w:r>
        <w:t xml:space="preserve"> </w:t>
      </w:r>
      <w:r>
        <w:t xml:space="preserve">high → request</w:t>
      </w:r>
      <w:r>
        <w:t xml:space="preserve"> </w:t>
      </w:r>
      <w:r>
        <w:rPr>
          <w:bCs/>
          <w:b/>
        </w:rPr>
        <w:t xml:space="preserve">PDE</w:t>
      </w:r>
      <w:r>
        <w:t xml:space="preserve"> </w:t>
      </w:r>
      <w:r>
        <w:t xml:space="preserve">(</w:t>
      </w:r>
      <w:r>
        <w:rPr>
          <w:rStyle w:val="VerbatimChar"/>
        </w:rPr>
        <w:t xml:space="preserve">pdn_kind_o = 0</w:t>
      </w:r>
      <w:r>
        <w:t xml:space="preserve">).</w:t>
      </w:r>
    </w:p>
    <w:p>
      <w:pPr>
        <w:numPr>
          <w:ilvl w:val="0"/>
          <w:numId w:val="1075"/>
        </w:numPr>
        <w:pStyle w:val="Compact"/>
      </w:pPr>
      <w:r>
        <w:t xml:space="preserve">Neither enabled → never request; the FSM stays in</w:t>
      </w:r>
      <w:r>
        <w:t xml:space="preserve"> </w:t>
      </w:r>
      <w:r>
        <w:rPr>
          <w:rStyle w:val="VerbatimChar"/>
        </w:rPr>
        <w:t xml:space="preserve">S_AWAKE</w:t>
      </w:r>
      <w:r>
        <w:t xml:space="preserve">.</w:t>
      </w:r>
    </w:p>
    <w:p>
      <w:pPr>
        <w:pStyle w:val="FirstParagraph"/>
      </w:pPr>
      <w:r>
        <w:rPr>
          <w:sz w:val="20"/>
        </w:rPr>
        <w:t xml:space="preserve">The kind is latched into</w:t>
      </w:r>
      <w:r>
        <w:rPr>
          <w:sz w:val="20"/>
        </w:rPr>
        <w:t xml:space="preserve"> </w:t>
      </w:r>
      <w:r>
        <w:rPr>
          <w:rStyle w:val="VerbatimChar"/>
          <w:sz w:val="20"/>
        </w:rPr>
        <w:t xml:space="preserve">r_kind</w:t>
      </w:r>
      <w:r>
        <w:rPr>
          <w:sz w:val="20"/>
        </w:rPr>
        <w:t xml:space="preserve"> </w:t>
      </w:r>
      <w:r>
        <w:rPr>
          <w:sz w:val="20"/>
        </w:rPr>
        <w:t xml:space="preserve">at the</w:t>
      </w:r>
      <w:r>
        <w:rPr>
          <w:sz w:val="20"/>
        </w:rPr>
        <w:t xml:space="preserve"> </w:t>
      </w:r>
      <w:r>
        <w:rPr>
          <w:rStyle w:val="VerbatimChar"/>
          <w:sz w:val="20"/>
        </w:rPr>
        <w:t xml:space="preserve">S_ARMING → S_REQ</w:t>
      </w:r>
      <w:r>
        <w:rPr>
          <w:sz w:val="20"/>
        </w:rPr>
        <w:t xml:space="preserve"> </w:t>
      </w:r>
      <w:r>
        <w:rPr>
          <w:sz w:val="20"/>
        </w:rPr>
        <w:t xml:space="preserve">transition</w:t>
      </w:r>
      <w:r>
        <w:rPr>
          <w:sz w:val="20"/>
        </w:rPr>
        <w:t xml:space="preserve"> </w:t>
      </w:r>
      <w:r>
        <w:rPr>
          <w:sz w:val="20"/>
        </w:rPr>
        <w:t xml:space="preserve">(</w:t>
      </w:r>
      <w:r>
        <w:rPr>
          <w:rStyle w:val="VerbatimChar"/>
          <w:sz w:val="20"/>
        </w:rPr>
        <w:t xml:space="preserve">r_kind &lt;= enable_sref_i</w:t>
      </w:r>
      <w:r>
        <w:rPr>
          <w:sz w:val="20"/>
        </w:rPr>
        <w:t xml:space="preserve">) and is held through</w:t>
      </w:r>
      <w:r>
        <w:rPr>
          <w:sz w:val="20"/>
        </w:rPr>
        <w:t xml:space="preserve"> </w:t>
      </w:r>
      <w:r>
        <w:rPr>
          <w:rStyle w:val="VerbatimChar"/>
          <w:sz w:val="20"/>
        </w:rPr>
        <w:t xml:space="preserve">S_ASLEEP</w:t>
      </w:r>
      <w:r>
        <w:rPr>
          <w:sz w:val="20"/>
        </w:rPr>
        <w:t xml:space="preserve">.</w:t>
      </w:r>
    </w:p>
    <w:bookmarkEnd w:id="297"/>
    <w:bookmarkStart w:id="298" w:name="transitions"/>
    <w:p>
      <w:pPr>
        <w:pStyle w:val="Heading3"/>
        <w:spacing w:before="200" w:after="80"/>
      </w:pPr>
      <w:r>
        <w:rPr>
          <w:rStyle w:val="SectionNumber"/>
          <w:b/>
          <w:color w:val="404040"/>
          <w:sz w:val="24"/>
        </w:rPr>
        <w:t xml:space="preserve">25.3.2</w:t>
      </w:r>
      <w:r>
        <w:rPr>
          <w:b/>
          <w:color w:val="404040"/>
          <w:sz w:val="24"/>
        </w:rPr>
        <w:tab/>
      </w:r>
      <w:r>
        <w:rPr>
          <w:b/>
          <w:color w:val="404040"/>
          <w:sz w:val="24"/>
        </w:rPr>
        <w:t xml:space="preserve">Transitions</w:t>
      </w:r>
    </w:p>
    <w:p>
      <w:pPr>
        <w:pStyle w:val="SourceCode"/>
      </w:pPr>
      <w:r>
        <w:rPr>
          <w:rStyle w:val="VerbatimChar"/>
        </w:rPr>
        <w:t xml:space="preserve">S_AWAKE:</w:t>
      </w:r>
      <w:r>
        <w:br/>
      </w:r>
      <w:r>
        <w:rPr>
          <w:rStyle w:val="VerbatimChar"/>
        </w:rPr>
        <w:t xml:space="preserve">  r_idle_cnt &lt;- 0</w:t>
      </w:r>
      <w:r>
        <w:br/>
      </w:r>
      <w:r>
        <w:rPr>
          <w:rStyle w:val="VerbatimChar"/>
        </w:rPr>
        <w:t xml:space="preserve">  if (w_request_enabled &amp;&amp; controller_idle_i) -&gt; S_ARMING</w:t>
      </w:r>
      <w:r>
        <w:br/>
      </w:r>
      <w:r>
        <w:br/>
      </w:r>
      <w:r>
        <w:rPr>
          <w:rStyle w:val="VerbatimChar"/>
        </w:rPr>
        <w:t xml:space="preserve">S_ARMING:</w:t>
      </w:r>
      <w:r>
        <w:br/>
      </w:r>
      <w:r>
        <w:rPr>
          <w:rStyle w:val="VerbatimChar"/>
        </w:rPr>
        <w:t xml:space="preserve">  if (!controller_idle_i || !w_request_enabled) -&gt; S_AWAKE, r_idle_cnt &lt;- 0</w:t>
      </w:r>
      <w:r>
        <w:br/>
      </w:r>
      <w:r>
        <w:rPr>
          <w:rStyle w:val="VerbatimChar"/>
        </w:rPr>
        <w:t xml:space="preserve">  else if (r_idle_cnt &gt;= idle_threshold_i)      -&gt; S_REQ, r_kind &lt;- enable_sref_i</w:t>
      </w:r>
      <w:r>
        <w:br/>
      </w:r>
      <w:r>
        <w:rPr>
          <w:rStyle w:val="VerbatimChar"/>
        </w:rPr>
        <w:t xml:space="preserve">  else                                          r_idle_cnt &lt;- r_idle_cnt + 1</w:t>
      </w:r>
      <w:r>
        <w:br/>
      </w:r>
      <w:r>
        <w:br/>
      </w:r>
      <w:r>
        <w:rPr>
          <w:rStyle w:val="VerbatimChar"/>
        </w:rPr>
        <w:t xml:space="preserve">S_REQ:</w:t>
      </w:r>
      <w:r>
        <w:br/>
      </w:r>
      <w:r>
        <w:rPr>
          <w:rStyle w:val="VerbatimChar"/>
        </w:rPr>
        <w:t xml:space="preserve">  if (!controller_idle_i || !w_request_enabled) -&gt; S_AWAKE, r_idle_cnt &lt;- 0</w:t>
      </w:r>
      <w:r>
        <w:br/>
      </w:r>
      <w:r>
        <w:rPr>
          <w:rStyle w:val="VerbatimChar"/>
        </w:rPr>
        <w:t xml:space="preserve">  else if (pdn_grant_i)                         -&gt; S_ASLEEP</w:t>
      </w:r>
      <w:r>
        <w:br/>
      </w:r>
      <w:r>
        <w:rPr>
          <w:rStyle w:val="VerbatimChar"/>
        </w:rPr>
        <w:t xml:space="preserve">                                                   (r_grants_sr++ if r_kind else r_grants_pde++)</w:t>
      </w:r>
      <w:r>
        <w:br/>
      </w:r>
      <w:r>
        <w:br/>
      </w:r>
      <w:r>
        <w:rPr>
          <w:rStyle w:val="VerbatimChar"/>
        </w:rPr>
        <w:t xml:space="preserve">S_ASLEEP:</w:t>
      </w:r>
      <w:r>
        <w:br/>
      </w:r>
      <w:r>
        <w:rPr>
          <w:rStyle w:val="VerbatimChar"/>
        </w:rPr>
        <w:t xml:space="preserve">  if (!controller_idle_i)                       -&gt; S_AWAKE, r_idle_cnt &lt;- 0</w:t>
      </w:r>
      <w:r>
        <w:br/>
      </w:r>
      <w:r>
        <w:rPr>
          <w:rStyle w:val="VerbatimChar"/>
        </w:rPr>
        <w:t xml:space="preserve">  // wakes on ANY new activity; SR exit timing (tXSDLL/tXSR) is enforced</w:t>
      </w:r>
      <w:r>
        <w:br/>
      </w:r>
      <w:r>
        <w:rPr>
          <w:rStyle w:val="VerbatimChar"/>
        </w:rPr>
        <w:t xml:space="preserve">  // by the scheduler, not here</w:t>
      </w:r>
    </w:p>
    <w:p>
      <w:pPr>
        <w:pStyle w:val="FirstParagraph"/>
      </w:pPr>
      <w:r>
        <w:rPr>
          <w:sz w:val="20"/>
        </w:rPr>
        <w:t xml:space="preserve">Any loss of</w:t>
      </w:r>
      <w:r>
        <w:rPr>
          <w:sz w:val="20"/>
        </w:rPr>
        <w:t xml:space="preserve"> </w:t>
      </w:r>
      <w:r>
        <w:rPr>
          <w:rStyle w:val="VerbatimChar"/>
          <w:sz w:val="20"/>
        </w:rPr>
        <w:t xml:space="preserve">controller_idle_i</w:t>
      </w:r>
      <w:r>
        <w:rPr>
          <w:sz w:val="20"/>
        </w:rPr>
        <w:t xml:space="preserve"> </w:t>
      </w:r>
      <w:r>
        <w:rPr>
          <w:sz w:val="20"/>
        </w:rPr>
        <w:t xml:space="preserve">(or de-assertion of both enables) at</w:t>
      </w:r>
      <w:r>
        <w:rPr>
          <w:sz w:val="20"/>
        </w:rPr>
        <w:t xml:space="preserve"> </w:t>
      </w:r>
      <w:r>
        <w:rPr>
          <w:rStyle w:val="VerbatimChar"/>
          <w:sz w:val="20"/>
        </w:rPr>
        <w:t xml:space="preserve">S_ARMING</w:t>
      </w:r>
      <w:r>
        <w:rPr>
          <w:sz w:val="20"/>
        </w:rPr>
        <w:t xml:space="preserve"> </w:t>
      </w:r>
      <w:r>
        <w:rPr>
          <w:sz w:val="20"/>
        </w:rPr>
        <w:t xml:space="preserve">or</w:t>
      </w:r>
      <w:r>
        <w:rPr>
          <w:sz w:val="20"/>
        </w:rPr>
        <w:t xml:space="preserve"> </w:t>
      </w:r>
      <w:r>
        <w:rPr>
          <w:rStyle w:val="VerbatimChar"/>
          <w:sz w:val="20"/>
        </w:rPr>
        <w:t xml:space="preserve">S_REQ</w:t>
      </w:r>
      <w:r>
        <w:rPr>
          <w:sz w:val="20"/>
        </w:rPr>
        <w:t xml:space="preserve"> </w:t>
      </w:r>
      <w:r>
        <w:rPr>
          <w:sz w:val="20"/>
        </w:rPr>
        <w:t xml:space="preserve">backs the FSM off to</w:t>
      </w:r>
      <w:r>
        <w:rPr>
          <w:sz w:val="20"/>
        </w:rPr>
        <w:t xml:space="preserve"> </w:t>
      </w:r>
      <w:r>
        <w:rPr>
          <w:rStyle w:val="VerbatimChar"/>
          <w:sz w:val="20"/>
        </w:rPr>
        <w:t xml:space="preserve">S_AWAKE</w:t>
      </w:r>
      <w:r>
        <w:rPr>
          <w:sz w:val="20"/>
        </w:rPr>
        <w:t xml:space="preserve">. From</w:t>
      </w:r>
      <w:r>
        <w:rPr>
          <w:sz w:val="20"/>
        </w:rPr>
        <w:t xml:space="preserve"> </w:t>
      </w:r>
      <w:r>
        <w:rPr>
          <w:rStyle w:val="VerbatimChar"/>
          <w:sz w:val="20"/>
        </w:rPr>
        <w:t xml:space="preserve">S_ASLEEP</w:t>
      </w:r>
      <w:r>
        <w:rPr>
          <w:sz w:val="20"/>
        </w:rPr>
        <w:t xml:space="preserve">, the FSM</w:t>
      </w:r>
      <w:r>
        <w:rPr>
          <w:sz w:val="20"/>
        </w:rPr>
        <w:t xml:space="preserve"> </w:t>
      </w:r>
      <w:r>
        <w:rPr>
          <w:sz w:val="20"/>
        </w:rPr>
        <w:t xml:space="preserve">wakes on any new controller activity and returns to</w:t>
      </w:r>
      <w:r>
        <w:rPr>
          <w:sz w:val="20"/>
        </w:rPr>
        <w:t xml:space="preserve"> </w:t>
      </w:r>
      <w:r>
        <w:rPr>
          <w:rStyle w:val="VerbatimChar"/>
          <w:sz w:val="20"/>
        </w:rPr>
        <w:t xml:space="preserve">S_AWAKE</w:t>
      </w:r>
      <w:r>
        <w:rPr>
          <w:sz w:val="20"/>
        </w:rPr>
        <w:t xml:space="preserve">; the scheduler is</w:t>
      </w:r>
      <w:r>
        <w:rPr>
          <w:sz w:val="20"/>
        </w:rPr>
        <w:t xml:space="preserve"> </w:t>
      </w:r>
      <w:r>
        <w:rPr>
          <w:sz w:val="20"/>
        </w:rPr>
        <w:t xml:space="preserve">responsible for honoring exit latency before issuing commands to the DRAM.</w:t>
      </w:r>
    </w:p>
    <w:p>
      <w:pPr>
        <w:pStyle w:val="BodyText"/>
      </w:pPr>
      <w:r>
        <w:rPr>
          <w:sz w:val="20"/>
        </w:rPr>
        <w:t xml:space="preserve">The grant counters</w:t>
      </w:r>
      <w:r>
        <w:rPr>
          <w:sz w:val="20"/>
        </w:rPr>
        <w:t xml:space="preserve"> </w:t>
      </w:r>
      <w:r>
        <w:rPr>
          <w:rStyle w:val="VerbatimChar"/>
          <w:sz w:val="20"/>
        </w:rPr>
        <w:t xml:space="preserve">r_grants_pde</w:t>
      </w:r>
      <w:r>
        <w:rPr>
          <w:sz w:val="20"/>
        </w:rPr>
        <w:t xml:space="preserve"> </w:t>
      </w:r>
      <w:r>
        <w:rPr>
          <w:sz w:val="20"/>
        </w:rPr>
        <w:t xml:space="preserve">/</w:t>
      </w:r>
      <w:r>
        <w:rPr>
          <w:sz w:val="20"/>
        </w:rPr>
        <w:t xml:space="preserve"> </w:t>
      </w:r>
      <w:r>
        <w:rPr>
          <w:rStyle w:val="VerbatimChar"/>
          <w:sz w:val="20"/>
        </w:rPr>
        <w:t xml:space="preserve">r_grants_sr</w:t>
      </w:r>
      <w:r>
        <w:rPr>
          <w:sz w:val="20"/>
        </w:rPr>
        <w:t xml:space="preserve"> </w:t>
      </w:r>
      <w:r>
        <w:rPr>
          <w:sz w:val="20"/>
        </w:rPr>
        <w:t xml:space="preserve">(16-bit) increment on each</w:t>
      </w:r>
      <w:r>
        <w:rPr>
          <w:sz w:val="20"/>
        </w:rPr>
        <w:t xml:space="preserve"> </w:t>
      </w:r>
      <w:r>
        <w:rPr>
          <w:sz w:val="20"/>
        </w:rPr>
        <w:t xml:space="preserve">successful grant and are exposed as observability outputs.</w:t>
      </w:r>
    </w:p>
    <w:bookmarkEnd w:id="298"/>
    <w:bookmarkStart w:id="299" w:name="cke-behavior"/>
    <w:p>
      <w:pPr>
        <w:pStyle w:val="Heading3"/>
        <w:spacing w:before="200" w:after="80"/>
      </w:pPr>
      <w:r>
        <w:rPr>
          <w:rStyle w:val="SectionNumber"/>
          <w:b/>
          <w:color w:val="404040"/>
          <w:sz w:val="24"/>
        </w:rPr>
        <w:t xml:space="preserve">25.3.3</w:t>
      </w:r>
      <w:r>
        <w:rPr>
          <w:b/>
          <w:color w:val="404040"/>
          <w:sz w:val="24"/>
        </w:rPr>
        <w:tab/>
      </w:r>
      <w:r>
        <w:rPr>
          <w:b/>
          <w:color w:val="404040"/>
          <w:sz w:val="24"/>
        </w:rPr>
        <w:t xml:space="preserve">CKE Behavior</w:t>
      </w:r>
    </w:p>
    <w:p>
      <w:pPr>
        <w:pStyle w:val="FirstParagraph"/>
      </w:pPr>
      <w:r>
        <w:rPr>
          <w:rStyle w:val="VerbatimChar"/>
          <w:sz w:val="20"/>
        </w:rPr>
        <w:t xml:space="preserve">dfi_cke_o</w:t>
      </w:r>
      <w:r>
        <w:rPr>
          <w:sz w:val="20"/>
        </w:rPr>
        <w:t xml:space="preserve"> </w:t>
      </w:r>
      <w:r>
        <w:rPr>
          <w:sz w:val="20"/>
        </w:rPr>
        <w:t xml:space="preserve">is a strict-flop output:</w:t>
      </w:r>
      <w:r>
        <w:rPr>
          <w:sz w:val="20"/>
        </w:rPr>
        <w:t xml:space="preserve"> </w:t>
      </w:r>
      <w:r>
        <w:rPr>
          <w:rStyle w:val="VerbatimChar"/>
          <w:sz w:val="20"/>
        </w:rPr>
        <w:t xml:space="preserve">'1</w:t>
      </w:r>
      <w:r>
        <w:rPr>
          <w:sz w:val="20"/>
        </w:rPr>
        <w:t xml:space="preserve"> </w:t>
      </w:r>
      <w:r>
        <w:rPr>
          <w:sz w:val="20"/>
        </w:rPr>
        <w:t xml:space="preserve">out of reset and whenever the FSM is</w:t>
      </w:r>
      <w:r>
        <w:rPr>
          <w:sz w:val="20"/>
        </w:rPr>
        <w:t xml:space="preserve"> </w:t>
      </w:r>
      <w:r>
        <w:rPr>
          <w:sz w:val="20"/>
        </w:rPr>
        <w:t xml:space="preserve">not in</w:t>
      </w:r>
      <w:r>
        <w:rPr>
          <w:sz w:val="20"/>
        </w:rPr>
        <w:t xml:space="preserve"> </w:t>
      </w:r>
      <w:r>
        <w:rPr>
          <w:rStyle w:val="VerbatimChar"/>
          <w:sz w:val="20"/>
        </w:rPr>
        <w:t xml:space="preserve">S_ASLEEP</w:t>
      </w:r>
      <w:r>
        <w:rPr>
          <w:sz w:val="20"/>
        </w:rPr>
        <w:t xml:space="preserve">;</w:t>
      </w:r>
      <w:r>
        <w:rPr>
          <w:sz w:val="20"/>
        </w:rPr>
        <w:t xml:space="preserve"> </w:t>
      </w:r>
      <w:r>
        <w:rPr>
          <w:rStyle w:val="VerbatimChar"/>
          <w:sz w:val="20"/>
        </w:rPr>
        <w:t xml:space="preserve">'0</w:t>
      </w:r>
      <w:r>
        <w:rPr>
          <w:sz w:val="20"/>
        </w:rPr>
        <w:t xml:space="preserve"> </w:t>
      </w:r>
      <w:r>
        <w:rPr>
          <w:sz w:val="20"/>
        </w:rPr>
        <w:t xml:space="preserve">in</w:t>
      </w:r>
      <w:r>
        <w:rPr>
          <w:sz w:val="20"/>
        </w:rPr>
        <w:t xml:space="preserve"> </w:t>
      </w:r>
      <w:r>
        <w:rPr>
          <w:rStyle w:val="VerbatimChar"/>
          <w:sz w:val="20"/>
        </w:rPr>
        <w:t xml:space="preserve">S_ASLEEP</w:t>
      </w:r>
      <w:r>
        <w:rPr>
          <w:sz w:val="20"/>
        </w:rPr>
        <w:t xml:space="preserve">.</w:t>
      </w:r>
      <w:r>
        <w:rPr>
          <w:sz w:val="20"/>
        </w:rPr>
        <w:t xml:space="preserve"> </w:t>
      </w:r>
      <w:r>
        <w:rPr>
          <w:rStyle w:val="VerbatimChar"/>
          <w:sz w:val="20"/>
        </w:rPr>
        <w:t xml:space="preserve">CKE</w:t>
      </w:r>
      <w:r>
        <w:rPr>
          <w:sz w:val="20"/>
        </w:rPr>
        <w:t xml:space="preserve"> </w:t>
      </w:r>
      <w:r>
        <w:rPr>
          <w:sz w:val="20"/>
        </w:rPr>
        <w:t xml:space="preserve">is</w:t>
      </w:r>
      <w:r>
        <w:rPr>
          <w:sz w:val="20"/>
        </w:rPr>
        <w:t xml:space="preserve"> </w:t>
      </w:r>
      <w:r>
        <w:rPr>
          <w:rStyle w:val="VerbatimChar"/>
          <w:sz w:val="20"/>
        </w:rPr>
        <w:t xml:space="preserve">CS_WIDTH</w:t>
      </w:r>
      <w:r>
        <w:rPr>
          <w:sz w:val="20"/>
        </w:rPr>
        <w:t xml:space="preserve">-wide but every bit is</w:t>
      </w:r>
      <w:r>
        <w:rPr>
          <w:sz w:val="20"/>
        </w:rPr>
        <w:t xml:space="preserve"> </w:t>
      </w:r>
      <w:r>
        <w:rPr>
          <w:sz w:val="20"/>
        </w:rPr>
        <w:t xml:space="preserve">driven identically — the block powers down</w:t>
      </w:r>
      <w:r>
        <w:rPr>
          <w:sz w:val="20"/>
        </w:rPr>
        <w:t xml:space="preserve"> </w:t>
      </w:r>
      <w:r>
        <w:rPr>
          <w:bCs/>
          <w:b/>
          <w:sz w:val="20"/>
        </w:rPr>
        <w:t xml:space="preserve">all ranks together</w:t>
      </w:r>
      <w:r>
        <w:rPr>
          <w:sz w:val="20"/>
        </w:rPr>
        <w:t xml:space="preserve">. Per-rank CKE</w:t>
      </w:r>
      <w:r>
        <w:rPr>
          <w:sz w:val="20"/>
        </w:rPr>
        <w:t xml:space="preserve"> </w:t>
      </w:r>
      <w:r>
        <w:rPr>
          <w:sz w:val="20"/>
        </w:rPr>
        <w:t xml:space="preserve">control is a documented TODO.</w:t>
      </w:r>
    </w:p>
    <w:p>
      <w:pPr>
        <w:pStyle w:val="BodyText"/>
      </w:pPr>
      <w:r>
        <w:rPr>
          <w:sz w:val="20"/>
        </w:rPr>
        <w:t xml:space="preserve">All outputs are registered (strict-flop), so</w:t>
      </w:r>
      <w:r>
        <w:rPr>
          <w:sz w:val="20"/>
        </w:rPr>
        <w:t xml:space="preserve"> </w:t>
      </w:r>
      <w:r>
        <w:rPr>
          <w:rStyle w:val="VerbatimChar"/>
          <w:sz w:val="20"/>
        </w:rPr>
        <w:t xml:space="preserve">pdn_req_o</w:t>
      </w:r>
      <w:r>
        <w:rPr>
          <w:sz w:val="20"/>
        </w:rPr>
        <w:t xml:space="preserve">,</w:t>
      </w:r>
      <w:r>
        <w:rPr>
          <w:sz w:val="20"/>
        </w:rPr>
        <w:t xml:space="preserve"> </w:t>
      </w:r>
      <w:r>
        <w:rPr>
          <w:rStyle w:val="VerbatimChar"/>
          <w:sz w:val="20"/>
        </w:rPr>
        <w:t xml:space="preserve">pdn_kind_o</w:t>
      </w:r>
      <w:r>
        <w:rPr>
          <w:sz w:val="20"/>
        </w:rPr>
        <w:t xml:space="preserve">,</w:t>
      </w:r>
      <w:r>
        <w:rPr>
          <w:sz w:val="20"/>
        </w:rPr>
        <w:t xml:space="preserve"> </w:t>
      </w:r>
      <w:r>
        <w:rPr>
          <w:rStyle w:val="VerbatimChar"/>
          <w:sz w:val="20"/>
        </w:rPr>
        <w:t xml:space="preserve">sref_active_o</w:t>
      </w:r>
      <w:r>
        <w:rPr>
          <w:sz w:val="20"/>
        </w:rPr>
        <w:t xml:space="preserve">,</w:t>
      </w:r>
      <w:r>
        <w:rPr>
          <w:sz w:val="20"/>
        </w:rPr>
        <w:t xml:space="preserve"> </w:t>
      </w:r>
      <w:r>
        <w:rPr>
          <w:rStyle w:val="VerbatimChar"/>
          <w:sz w:val="20"/>
        </w:rPr>
        <w:t xml:space="preserve">dfi_cke_o</w:t>
      </w:r>
      <w:r>
        <w:rPr>
          <w:sz w:val="20"/>
        </w:rPr>
        <w:t xml:space="preserve">, and the</w:t>
      </w:r>
      <w:r>
        <w:rPr>
          <w:sz w:val="20"/>
        </w:rPr>
        <w:t xml:space="preserve"> </w:t>
      </w:r>
      <w:r>
        <w:rPr>
          <w:rStyle w:val="VerbatimChar"/>
          <w:sz w:val="20"/>
        </w:rPr>
        <w:t xml:space="preserve">obs_*</w:t>
      </w:r>
      <w:r>
        <w:rPr>
          <w:sz w:val="20"/>
        </w:rPr>
        <w:t xml:space="preserve"> </w:t>
      </w:r>
      <w:r>
        <w:rPr>
          <w:sz w:val="20"/>
        </w:rPr>
        <w:t xml:space="preserve">signals lag the internal state by</w:t>
      </w:r>
      <w:r>
        <w:rPr>
          <w:sz w:val="20"/>
        </w:rPr>
        <w:t xml:space="preserve"> </w:t>
      </w:r>
      <w:r>
        <w:rPr>
          <w:sz w:val="20"/>
        </w:rPr>
        <w:t xml:space="preserve">one cycle.</w:t>
      </w:r>
    </w:p>
    <w:p>
      <w:r>
        <w:rPr>
          <w:sz w:val="20"/>
        </w:rPr>
        <w:pict>
          <v:rect style="width:0;height:1.5pt" o:hralign="center" o:hrstd="t" o:hr="t"/>
        </w:pict>
      </w:r>
    </w:p>
    <w:bookmarkEnd w:id="299"/>
    <w:bookmarkEnd w:id="300"/>
    <w:bookmarkStart w:id="304" w:name="interface-4"/>
    <w:p>
      <w:pPr>
        <w:pStyle w:val="Heading2"/>
        <w:spacing w:before="280" w:after="80"/>
        <w:pBdr>
          <w:bottom w:val="single" w:sz="12" w:color="228B22"/>
        </w:pBdr>
      </w:pPr>
      <w:r>
        <w:rPr>
          <w:rStyle w:val="SectionNumber"/>
          <w:b/>
          <w:color w:val="228B22"/>
          <w:sz w:val="28"/>
        </w:rPr>
        <w:t xml:space="preserve">25.4</w:t>
      </w:r>
      <w:r>
        <w:rPr>
          <w:b/>
          <w:color w:val="228B22"/>
          <w:sz w:val="28"/>
        </w:rPr>
        <w:tab/>
      </w:r>
      <w:r>
        <w:rPr>
          <w:b/>
          <w:color w:val="228B22"/>
          <w:sz w:val="28"/>
        </w:rPr>
        <w:t xml:space="preserve">Interface</w:t>
      </w:r>
    </w:p>
    <w:p>
      <w:pPr>
        <w:pStyle w:val="FirstParagraph"/>
      </w:pPr>
      <w:r>
        <w:rPr>
          <w:sz w:val="20"/>
        </w:rPr>
        <w:t xml:space="preserve">Clock</w:t>
      </w:r>
      <w:r>
        <w:rPr>
          <w:sz w:val="20"/>
        </w:rPr>
        <w:t xml:space="preserve"> </w:t>
      </w:r>
      <w:r>
        <w:rPr>
          <w:rStyle w:val="VerbatimChar"/>
          <w:sz w:val="20"/>
        </w:rPr>
        <w:t xml:space="preserve">mc_clk</w:t>
      </w:r>
      <w:r>
        <w:rPr>
          <w:sz w:val="20"/>
        </w:rPr>
        <w:t xml:space="preserve">, active-low reset</w:t>
      </w:r>
      <w:r>
        <w:rPr>
          <w:sz w:val="20"/>
        </w:rPr>
        <w:t xml:space="preserve"> </w:t>
      </w:r>
      <w:r>
        <w:rPr>
          <w:rStyle w:val="VerbatimChar"/>
          <w:sz w:val="20"/>
        </w:rPr>
        <w:t xml:space="preserve">mc_rst_n</w:t>
      </w:r>
      <w:r>
        <w:rPr>
          <w:sz w:val="20"/>
        </w:rPr>
        <w:t xml:space="preserve">.</w:t>
      </w:r>
    </w:p>
    <w:bookmarkStart w:id="301" w:name="control-configuration-inputs"/>
    <w:p>
      <w:pPr>
        <w:pStyle w:val="Heading3"/>
        <w:spacing w:before="200" w:after="80"/>
      </w:pPr>
      <w:r>
        <w:rPr>
          <w:rStyle w:val="SectionNumber"/>
          <w:b/>
          <w:color w:val="404040"/>
          <w:sz w:val="24"/>
        </w:rPr>
        <w:t xml:space="preserve">25.4.1</w:t>
      </w:r>
      <w:r>
        <w:rPr>
          <w:b/>
          <w:color w:val="404040"/>
          <w:sz w:val="24"/>
        </w:rPr>
        <w:tab/>
      </w:r>
      <w:r>
        <w:rPr>
          <w:b/>
          <w:color w:val="404040"/>
          <w:sz w:val="24"/>
        </w:rPr>
        <w:t xml:space="preserve">Control / Configuration Inputs</w:t>
      </w:r>
    </w:p>
    <w:tbl>
      <w:tblPr>
        <w:tblStyle w:val="Table"/>
        <w:tblW w:type="pct" w:w="5000"/>
        <w:tblLook w:firstRow="1" w:lastRow="0" w:firstColumn="0" w:lastColumn="0" w:noHBand="0" w:noVBand="0" w:val="0020"/>
        <w:jc w:val="start"/>
      </w:tblPr>
      <w:tblGrid>
        <w:gridCol w:w="1540"/>
        <w:gridCol w:w="806"/>
        <w:gridCol w:w="586"/>
        <w:gridCol w:w="4986"/>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idle_threshold_i</w:t>
            </w:r>
          </w:p>
        </w:tc>
        <w:tc>
          <w:tcPr/>
          <w:p>
            <w:pPr>
              <w:pStyle w:val="Compact"/>
              <w:jc w:val="left"/>
            </w:pPr>
            <w:r>
              <w:t xml:space="preserve">input</w:t>
            </w:r>
          </w:p>
        </w:tc>
        <w:tc>
          <w:tcPr/>
          <w:p>
            <w:pPr>
              <w:pStyle w:val="Compact"/>
              <w:jc w:val="left"/>
            </w:pPr>
            <w:r>
              <w:t xml:space="preserve">16</w:t>
            </w:r>
          </w:p>
        </w:tc>
        <w:tc>
          <w:tcPr/>
          <w:p>
            <w:pPr>
              <w:pStyle w:val="Compact"/>
              <w:jc w:val="left"/>
            </w:pPr>
            <w:r>
              <w:t xml:space="preserve">Idle cycles to count in</w:t>
            </w:r>
            <w:r>
              <w:t xml:space="preserve"> </w:t>
            </w:r>
            <w:r>
              <w:rPr>
                <w:rStyle w:val="VerbatimChar"/>
              </w:rPr>
              <w:t xml:space="preserve">S_ARMING</w:t>
            </w:r>
            <w:r>
              <w:t xml:space="preserve"> </w:t>
            </w:r>
            <w:r>
              <w:t xml:space="preserve">before requesting power-down</w:t>
            </w:r>
          </w:p>
        </w:tc>
      </w:tr>
      <w:tr>
        <w:tc>
          <w:tcPr/>
          <w:p>
            <w:pPr>
              <w:pStyle w:val="Compact"/>
              <w:jc w:val="left"/>
            </w:pPr>
            <w:r>
              <w:rPr>
                <w:rStyle w:val="VerbatimChar"/>
              </w:rPr>
              <w:t xml:space="preserve">enable_pde_i</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Precharge Power Down requests</w:t>
            </w:r>
          </w:p>
        </w:tc>
      </w:tr>
      <w:tr>
        <w:tc>
          <w:tcPr/>
          <w:p>
            <w:pPr>
              <w:pStyle w:val="Compact"/>
              <w:jc w:val="left"/>
            </w:pPr>
            <w:r>
              <w:rPr>
                <w:rStyle w:val="VerbatimChar"/>
              </w:rPr>
              <w:t xml:space="preserve">enable_sref_i</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Self Refresh requests; takes priority over PDE</w:t>
            </w:r>
          </w:p>
        </w:tc>
      </w:tr>
      <w:tr>
        <w:tc>
          <w:tcPr/>
          <w:p>
            <w:pPr>
              <w:pStyle w:val="Compact"/>
              <w:jc w:val="left"/>
            </w:pPr>
            <w:r>
              <w:rPr>
                <w:rStyle w:val="VerbatimChar"/>
              </w:rPr>
              <w:t xml:space="preserve">controller_idle_i</w:t>
            </w:r>
          </w:p>
        </w:tc>
        <w:tc>
          <w:tcPr/>
          <w:p>
            <w:pPr>
              <w:pStyle w:val="Compact"/>
              <w:jc w:val="left"/>
            </w:pPr>
            <w:r>
              <w:t xml:space="preserve">input</w:t>
            </w:r>
          </w:p>
        </w:tc>
        <w:tc>
          <w:tcPr/>
          <w:p>
            <w:pPr>
              <w:pStyle w:val="Compact"/>
              <w:jc w:val="left"/>
            </w:pPr>
            <w:r>
              <w:t xml:space="preserve">1</w:t>
            </w:r>
          </w:p>
        </w:tc>
        <w:tc>
          <w:tcPr/>
          <w:p>
            <w:pPr>
              <w:pStyle w:val="Compact"/>
              <w:jc w:val="left"/>
            </w:pPr>
            <w:r>
              <w:t xml:space="preserve">Controller idle indication from the scheduler</w:t>
            </w:r>
          </w:p>
        </w:tc>
      </w:tr>
    </w:tbl>
    <w:bookmarkEnd w:id="301"/>
    <w:bookmarkStart w:id="302" w:name="request-grant-cke"/>
    <w:p>
      <w:pPr>
        <w:pStyle w:val="Heading3"/>
        <w:spacing w:before="200" w:after="80"/>
      </w:pPr>
      <w:r>
        <w:rPr>
          <w:rStyle w:val="SectionNumber"/>
          <w:b/>
          <w:color w:val="404040"/>
          <w:sz w:val="24"/>
        </w:rPr>
        <w:t xml:space="preserve">25.4.2</w:t>
      </w:r>
      <w:r>
        <w:rPr>
          <w:b/>
          <w:color w:val="404040"/>
          <w:sz w:val="24"/>
        </w:rPr>
        <w:tab/>
      </w:r>
      <w:r>
        <w:rPr>
          <w:b/>
          <w:color w:val="404040"/>
          <w:sz w:val="24"/>
        </w:rPr>
        <w:t xml:space="preserve">Request / Grant + CKE</w:t>
      </w:r>
    </w:p>
    <w:tbl>
      <w:tblPr>
        <w:tblStyle w:val="Table"/>
        <w:tblW w:type="pct" w:w="5000"/>
        <w:tblLook w:firstRow="1" w:lastRow="0" w:firstColumn="0" w:lastColumn="0" w:noHBand="0" w:noVBand="0" w:val="0020"/>
        <w:jc w:val="start"/>
      </w:tblPr>
      <w:tblGrid>
        <w:gridCol w:w="1373"/>
        <w:gridCol w:w="888"/>
        <w:gridCol w:w="969"/>
        <w:gridCol w:w="4687"/>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pdn_req_o</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High while in</w:t>
            </w:r>
            <w:r>
              <w:t xml:space="preserve"> </w:t>
            </w:r>
            <w:r>
              <w:rPr>
                <w:rStyle w:val="VerbatimChar"/>
              </w:rPr>
              <w:t xml:space="preserve">S_REQ</w:t>
            </w:r>
            <w:r>
              <w:t xml:space="preserve"> </w:t>
            </w:r>
            <w:r>
              <w:t xml:space="preserve">(requesting power-down)</w:t>
            </w:r>
          </w:p>
        </w:tc>
      </w:tr>
      <w:tr>
        <w:tc>
          <w:tcPr/>
          <w:p>
            <w:pPr>
              <w:pStyle w:val="Compact"/>
              <w:jc w:val="left"/>
            </w:pPr>
            <w:r>
              <w:rPr>
                <w:rStyle w:val="VerbatimChar"/>
              </w:rPr>
              <w:t xml:space="preserve">pdn_kind_o</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Requested kind:</w:t>
            </w:r>
            <w:r>
              <w:t xml:space="preserve"> </w:t>
            </w:r>
            <w:r>
              <w:rPr>
                <w:rStyle w:val="VerbatimChar"/>
              </w:rPr>
              <w:t xml:space="preserve">0</w:t>
            </w:r>
            <w:r>
              <w:t xml:space="preserve"> </w:t>
            </w:r>
            <w:r>
              <w:t xml:space="preserve">= PDE,</w:t>
            </w:r>
            <w:r>
              <w:t xml:space="preserve"> </w:t>
            </w:r>
            <w:r>
              <w:rPr>
                <w:rStyle w:val="VerbatimChar"/>
              </w:rPr>
              <w:t xml:space="preserve">1</w:t>
            </w:r>
            <w:r>
              <w:t xml:space="preserve"> </w:t>
            </w:r>
            <w:r>
              <w:t xml:space="preserve">= SR</w:t>
            </w:r>
          </w:p>
        </w:tc>
      </w:tr>
      <w:tr>
        <w:tc>
          <w:tcPr/>
          <w:p>
            <w:pPr>
              <w:pStyle w:val="Compact"/>
              <w:jc w:val="left"/>
            </w:pPr>
            <w:r>
              <w:rPr>
                <w:rStyle w:val="VerbatimChar"/>
              </w:rPr>
              <w:t xml:space="preserve">pdn_grant_i</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Scheduler grant;</w:t>
            </w:r>
            <w:r>
              <w:t xml:space="preserve"> </w:t>
            </w:r>
            <w:r>
              <w:rPr>
                <w:rStyle w:val="VerbatimChar"/>
              </w:rPr>
              <w:t xml:space="preserve">S_REQ → S_ASLEEP</w:t>
            </w:r>
            <w:r>
              <w:t xml:space="preserve"> </w:t>
            </w:r>
            <w:r>
              <w:t xml:space="preserve">on assertion</w:t>
            </w:r>
          </w:p>
        </w:tc>
      </w:tr>
      <w:tr>
        <w:tc>
          <w:tcPr/>
          <w:p>
            <w:pPr>
              <w:pStyle w:val="Compact"/>
              <w:jc w:val="left"/>
            </w:pPr>
            <w:r>
              <w:rPr>
                <w:rStyle w:val="VerbatimChar"/>
              </w:rPr>
              <w:t xml:space="preserve">sref_active_o</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High while asleep in SR (</w:t>
            </w:r>
            <w:r>
              <w:rPr>
                <w:rStyle w:val="VerbatimChar"/>
              </w:rPr>
              <w:t xml:space="preserve">S_ASLEEP &amp;&amp; r_kind == 1</w:t>
            </w:r>
            <w:r>
              <w:t xml:space="preserve">)</w:t>
            </w:r>
          </w:p>
        </w:tc>
      </w:tr>
      <w:tr>
        <w:tc>
          <w:tcPr/>
          <w:p>
            <w:pPr>
              <w:pStyle w:val="Compact"/>
              <w:jc w:val="left"/>
            </w:pPr>
            <w:r>
              <w:rPr>
                <w:rStyle w:val="VerbatimChar"/>
              </w:rPr>
              <w:t xml:space="preserve">dfi_cke_o</w:t>
            </w:r>
          </w:p>
        </w:tc>
        <w:tc>
          <w:tcPr/>
          <w:p>
            <w:pPr>
              <w:pStyle w:val="Compact"/>
              <w:jc w:val="left"/>
            </w:pPr>
            <w:r>
              <w:t xml:space="preserve">output</w:t>
            </w:r>
          </w:p>
        </w:tc>
        <w:tc>
          <w:tcPr/>
          <w:p>
            <w:pPr>
              <w:pStyle w:val="Compact"/>
              <w:jc w:val="left"/>
            </w:pPr>
            <w:r>
              <w:rPr>
                <w:rStyle w:val="VerbatimChar"/>
              </w:rPr>
              <w:t xml:space="preserve">CS_WIDTH</w:t>
            </w:r>
          </w:p>
        </w:tc>
        <w:tc>
          <w:tcPr/>
          <w:p>
            <w:pPr>
              <w:pStyle w:val="Compact"/>
              <w:jc w:val="left"/>
            </w:pPr>
            <w:r>
              <w:t xml:space="preserve">DFI clock-enable;</w:t>
            </w:r>
            <w:r>
              <w:t xml:space="preserve"> </w:t>
            </w:r>
            <w:r>
              <w:rPr>
                <w:rStyle w:val="VerbatimChar"/>
              </w:rPr>
              <w:t xml:space="preserve">'0</w:t>
            </w:r>
            <w:r>
              <w:t xml:space="preserve"> </w:t>
            </w:r>
            <w:r>
              <w:t xml:space="preserve">in</w:t>
            </w:r>
            <w:r>
              <w:t xml:space="preserve"> </w:t>
            </w:r>
            <w:r>
              <w:rPr>
                <w:rStyle w:val="VerbatimChar"/>
              </w:rPr>
              <w:t xml:space="preserve">S_ASLEEP</w:t>
            </w:r>
            <w:r>
              <w:t xml:space="preserve">, else</w:t>
            </w:r>
            <w:r>
              <w:t xml:space="preserve"> </w:t>
            </w:r>
            <w:r>
              <w:rPr>
                <w:rStyle w:val="VerbatimChar"/>
              </w:rPr>
              <w:t xml:space="preserve">'1</w:t>
            </w:r>
          </w:p>
        </w:tc>
      </w:tr>
    </w:tbl>
    <w:bookmarkEnd w:id="302"/>
    <w:bookmarkStart w:id="303" w:name="observability-future-csr-readout"/>
    <w:p>
      <w:pPr>
        <w:pStyle w:val="Heading3"/>
        <w:spacing w:before="200" w:after="80"/>
      </w:pPr>
      <w:r>
        <w:rPr>
          <w:rStyle w:val="SectionNumber"/>
          <w:b/>
          <w:color w:val="404040"/>
          <w:sz w:val="24"/>
        </w:rPr>
        <w:t xml:space="preserve">25.4.3</w:t>
      </w:r>
      <w:r>
        <w:rPr>
          <w:b/>
          <w:color w:val="404040"/>
          <w:sz w:val="24"/>
        </w:rPr>
        <w:tab/>
      </w:r>
      <w:r>
        <w:rPr>
          <w:b/>
          <w:color w:val="404040"/>
          <w:sz w:val="24"/>
        </w:rPr>
        <w:t xml:space="preserve">Observability (future CSR readout)</w:t>
      </w:r>
    </w:p>
    <w:p>
      <w:pPr>
        <w:pStyle w:val="FirstParagraph"/>
      </w:pPr>
      <w:r>
        <w:rPr>
          <w:sz w:val="20"/>
        </w:rPr>
        <w:t xml:space="preserve">These outputs are provided for future CSR readback; there is no CSR/APB</w:t>
      </w:r>
      <w:r>
        <w:rPr>
          <w:sz w:val="20"/>
        </w:rPr>
        <w:t xml:space="preserve"> </w:t>
      </w:r>
      <w:r>
        <w:rPr>
          <w:sz w:val="20"/>
        </w:rPr>
        <w:t xml:space="preserve">interface wired into this FUB today.</w:t>
      </w:r>
    </w:p>
    <w:tbl>
      <w:tblPr>
        <w:tblStyle w:val="Table"/>
        <w:tblW w:type="pct" w:w="5000"/>
        <w:tblLook w:firstRow="1" w:lastRow="0" w:firstColumn="0" w:lastColumn="0" w:noHBand="0" w:noVBand="0" w:val="0020"/>
        <w:jc w:val="start"/>
      </w:tblPr>
      <w:tblGrid>
        <w:gridCol w:w="1956"/>
        <w:gridCol w:w="1024"/>
        <w:gridCol w:w="652"/>
        <w:gridCol w:w="4286"/>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obs_state_o</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Current FSM state (</w:t>
            </w:r>
            <w:r>
              <w:rPr>
                <w:rStyle w:val="VerbatimChar"/>
              </w:rPr>
              <w:t xml:space="preserve">state_e</w:t>
            </w:r>
            <w:r>
              <w:t xml:space="preserve"> </w:t>
            </w:r>
            <w:r>
              <w:t xml:space="preserve">encoding)</w:t>
            </w:r>
          </w:p>
        </w:tc>
      </w:tr>
      <w:tr>
        <w:tc>
          <w:tcPr/>
          <w:p>
            <w:pPr>
              <w:pStyle w:val="Compact"/>
              <w:jc w:val="left"/>
            </w:pPr>
            <w:r>
              <w:rPr>
                <w:rStyle w:val="VerbatimChar"/>
              </w:rPr>
              <w:t xml:space="preserve">obs_idle_cnt_o</w:t>
            </w:r>
          </w:p>
        </w:tc>
        <w:tc>
          <w:tcPr/>
          <w:p>
            <w:pPr>
              <w:pStyle w:val="Compact"/>
              <w:jc w:val="left"/>
            </w:pPr>
            <w:r>
              <w:t xml:space="preserve">output</w:t>
            </w:r>
          </w:p>
        </w:tc>
        <w:tc>
          <w:tcPr/>
          <w:p>
            <w:pPr>
              <w:pStyle w:val="Compact"/>
              <w:jc w:val="left"/>
            </w:pPr>
            <w:r>
              <w:t xml:space="preserve">16</w:t>
            </w:r>
          </w:p>
        </w:tc>
        <w:tc>
          <w:tcPr/>
          <w:p>
            <w:pPr>
              <w:pStyle w:val="Compact"/>
              <w:jc w:val="left"/>
            </w:pPr>
            <w:r>
              <w:t xml:space="preserve">Current idle counter value</w:t>
            </w:r>
          </w:p>
        </w:tc>
      </w:tr>
      <w:tr>
        <w:tc>
          <w:tcPr/>
          <w:p>
            <w:pPr>
              <w:pStyle w:val="Compact"/>
              <w:jc w:val="left"/>
            </w:pPr>
            <w:r>
              <w:rPr>
                <w:rStyle w:val="VerbatimChar"/>
              </w:rPr>
              <w:t xml:space="preserve">obs_grants_pde_o</w:t>
            </w:r>
          </w:p>
        </w:tc>
        <w:tc>
          <w:tcPr/>
          <w:p>
            <w:pPr>
              <w:pStyle w:val="Compact"/>
              <w:jc w:val="left"/>
            </w:pPr>
            <w:r>
              <w:t xml:space="preserve">output</w:t>
            </w:r>
          </w:p>
        </w:tc>
        <w:tc>
          <w:tcPr/>
          <w:p>
            <w:pPr>
              <w:pStyle w:val="Compact"/>
              <w:jc w:val="left"/>
            </w:pPr>
            <w:r>
              <w:t xml:space="preserve">16</w:t>
            </w:r>
          </w:p>
        </w:tc>
        <w:tc>
          <w:tcPr/>
          <w:p>
            <w:pPr>
              <w:pStyle w:val="Compact"/>
              <w:jc w:val="left"/>
            </w:pPr>
            <w:r>
              <w:t xml:space="preserve">Count of PDE grants taken</w:t>
            </w:r>
          </w:p>
        </w:tc>
      </w:tr>
      <w:tr>
        <w:tc>
          <w:tcPr/>
          <w:p>
            <w:pPr>
              <w:pStyle w:val="Compact"/>
              <w:jc w:val="left"/>
            </w:pPr>
            <w:r>
              <w:rPr>
                <w:rStyle w:val="VerbatimChar"/>
              </w:rPr>
              <w:t xml:space="preserve">obs_grants_sr_o</w:t>
            </w:r>
          </w:p>
        </w:tc>
        <w:tc>
          <w:tcPr/>
          <w:p>
            <w:pPr>
              <w:pStyle w:val="Compact"/>
              <w:jc w:val="left"/>
            </w:pPr>
            <w:r>
              <w:t xml:space="preserve">output</w:t>
            </w:r>
          </w:p>
        </w:tc>
        <w:tc>
          <w:tcPr/>
          <w:p>
            <w:pPr>
              <w:pStyle w:val="Compact"/>
              <w:jc w:val="left"/>
            </w:pPr>
            <w:r>
              <w:t xml:space="preserve">16</w:t>
            </w:r>
          </w:p>
        </w:tc>
        <w:tc>
          <w:tcPr/>
          <w:p>
            <w:pPr>
              <w:pStyle w:val="Compact"/>
              <w:jc w:val="left"/>
            </w:pPr>
            <w:r>
              <w:t xml:space="preserve">Count of SR grants taken</w:t>
            </w:r>
          </w:p>
        </w:tc>
      </w:tr>
    </w:tbl>
    <w:p>
      <w:r>
        <w:rPr>
          <w:sz w:val="20"/>
        </w:rPr>
        <w:pict>
          <v:rect style="width:0;height:1.5pt" o:hralign="center" o:hrstd="t" o:hr="t"/>
        </w:pict>
      </w:r>
    </w:p>
    <w:bookmarkEnd w:id="303"/>
    <w:bookmarkEnd w:id="304"/>
    <w:bookmarkStart w:id="305" w:name="verification-notes-cocotb-test-plan-3"/>
    <w:p>
      <w:pPr>
        <w:pStyle w:val="Heading2"/>
        <w:spacing w:before="280" w:after="80"/>
        <w:pBdr>
          <w:bottom w:val="single" w:sz="12" w:color="228B22"/>
        </w:pBdr>
      </w:pPr>
      <w:r>
        <w:rPr>
          <w:rStyle w:val="SectionNumber"/>
          <w:b/>
          <w:color w:val="228B22"/>
          <w:sz w:val="28"/>
        </w:rPr>
        <w:t xml:space="preserve">25.5</w:t>
      </w:r>
      <w:r>
        <w:rPr>
          <w:b/>
          <w:color w:val="228B22"/>
          <w:sz w:val="28"/>
        </w:rPr>
        <w:tab/>
      </w:r>
      <w:r>
        <w:rPr>
          <w:b/>
          <w:color w:val="228B22"/>
          <w:sz w:val="28"/>
        </w:rPr>
        <w:t xml:space="preserve">Verification Notes (cocotb test plan)</w:t>
      </w:r>
    </w:p>
    <w:p>
      <w:pPr>
        <w:pStyle w:val="FirstParagraph"/>
      </w:pPr>
      <w:r>
        <w:rPr>
          <w:sz w:val="20"/>
        </w:rPr>
        <w:t xml:space="preserve">The block is small and self-contained; a directed FSM testbench is sufficient.</w:t>
      </w:r>
    </w:p>
    <w:tbl>
      <w:tblPr>
        <w:tblStyle w:val="Table"/>
        <w:tblW w:type="pct" w:w="5000"/>
        <w:tblLook w:firstRow="1" w:lastRow="0" w:firstColumn="0" w:lastColumn="0" w:noHBand="0" w:noVBand="0" w:val="0020"/>
        <w:jc w:val="start"/>
      </w:tblPr>
      <w:tblGrid>
        <w:gridCol w:w="4493"/>
        <w:gridCol w:w="3426"/>
      </w:tblGrid>
      <w:tr>
        <w:trPr>
          <w:tblHeader w:val="true"/>
        </w:trPr>
        <w:tc>
          <w:tcPr>
            <w:shd w:val="clear" w:color="auto" w:fill="E0E0E0"/>
          </w:tcPr>
          <w:p>
            <w:pPr>
              <w:pStyle w:val="Compact"/>
              <w:jc w:val="left"/>
            </w:pPr>
            <w:r>
              <w:rPr>
                <w:b/>
                <w:sz w:val="20"/>
              </w:rPr>
              <w:t xml:space="preserve">Scenario</w:t>
            </w:r>
          </w:p>
        </w:tc>
        <w:tc>
          <w:tcPr>
            <w:shd w:val="clear" w:color="auto" w:fill="E0E0E0"/>
          </w:tcPr>
          <w:p>
            <w:pPr>
              <w:pStyle w:val="Compact"/>
              <w:jc w:val="left"/>
            </w:pPr>
            <w:r>
              <w:rPr>
                <w:b/>
                <w:sz w:val="20"/>
              </w:rPr>
              <w:t xml:space="preserve">What it proves</w:t>
            </w:r>
          </w:p>
        </w:tc>
      </w:tr>
      <w:tr>
        <w:tc>
          <w:tcPr/>
          <w:p>
            <w:pPr>
              <w:pStyle w:val="Compact"/>
              <w:jc w:val="left"/>
            </w:pPr>
            <w:r>
              <w:t xml:space="preserve">Reset →</w:t>
            </w:r>
            <w:r>
              <w:t xml:space="preserve"> </w:t>
            </w:r>
            <w:r>
              <w:rPr>
                <w:rStyle w:val="VerbatimChar"/>
              </w:rPr>
              <w:t xml:space="preserve">S_AWAKE</w:t>
            </w:r>
            <w:r>
              <w:t xml:space="preserve">,</w:t>
            </w:r>
            <w:r>
              <w:t xml:space="preserve"> </w:t>
            </w:r>
            <w:r>
              <w:rPr>
                <w:rStyle w:val="VerbatimChar"/>
              </w:rPr>
              <w:t xml:space="preserve">dfi_cke_o = '1</w:t>
            </w:r>
            <w:r>
              <w:t xml:space="preserve">, all</w:t>
            </w:r>
            <w:r>
              <w:t xml:space="preserve"> </w:t>
            </w:r>
            <w:r>
              <w:rPr>
                <w:rStyle w:val="VerbatimChar"/>
              </w:rPr>
              <w:t xml:space="preserve">obs_*</w:t>
            </w:r>
            <w:r>
              <w:t xml:space="preserve"> </w:t>
            </w:r>
            <w:r>
              <w:t xml:space="preserve">cleared</w:t>
            </w:r>
          </w:p>
        </w:tc>
        <w:tc>
          <w:tcPr/>
          <w:p>
            <w:pPr>
              <w:pStyle w:val="Compact"/>
              <w:jc w:val="left"/>
            </w:pPr>
            <w:r>
              <w:t xml:space="preserve">Reset behavior and CKE-high default</w:t>
            </w:r>
          </w:p>
        </w:tc>
      </w:tr>
      <w:tr>
        <w:tc>
          <w:tcPr/>
          <w:p>
            <w:pPr>
              <w:pStyle w:val="Compact"/>
              <w:jc w:val="left"/>
            </w:pPr>
            <w:r>
              <w:t xml:space="preserve">Neither enable set; hold idle → FSM never leaves</w:t>
            </w:r>
            <w:r>
              <w:t xml:space="preserve"> </w:t>
            </w:r>
            <w:r>
              <w:rPr>
                <w:rStyle w:val="VerbatimChar"/>
              </w:rPr>
              <w:t xml:space="preserve">S_AWAKE</w:t>
            </w:r>
          </w:p>
        </w:tc>
        <w:tc>
          <w:tcPr/>
          <w:p>
            <w:pPr>
              <w:pStyle w:val="Compact"/>
              <w:jc w:val="left"/>
            </w:pPr>
            <w:r>
              <w:t xml:space="preserve">No request when disabled</w:t>
            </w:r>
          </w:p>
        </w:tc>
      </w:tr>
      <w:tr>
        <w:tc>
          <w:tcPr/>
          <w:p>
            <w:pPr>
              <w:pStyle w:val="Compact"/>
              <w:jc w:val="left"/>
            </w:pPr>
            <w:r>
              <w:rPr>
                <w:rStyle w:val="VerbatimChar"/>
              </w:rPr>
              <w:t xml:space="preserve">enable_pde_i</w:t>
            </w:r>
            <w:r>
              <w:t xml:space="preserve"> </w:t>
            </w:r>
            <w:r>
              <w:t xml:space="preserve">only; idle for</w:t>
            </w:r>
            <w:r>
              <w:t xml:space="preserve"> </w:t>
            </w:r>
            <w:r>
              <w:rPr>
                <w:rStyle w:val="VerbatimChar"/>
              </w:rPr>
              <w:t xml:space="preserve">idle_threshold_i</w:t>
            </w:r>
            <w:r>
              <w:t xml:space="preserve"> </w:t>
            </w:r>
            <w:r>
              <w:t xml:space="preserve">cycles →</w:t>
            </w:r>
            <w:r>
              <w:t xml:space="preserve"> </w:t>
            </w:r>
            <w:r>
              <w:rPr>
                <w:rStyle w:val="VerbatimChar"/>
              </w:rPr>
              <w:t xml:space="preserve">pdn_req_o</w:t>
            </w:r>
            <w:r>
              <w:t xml:space="preserve">,</w:t>
            </w:r>
            <w:r>
              <w:t xml:space="preserve"> </w:t>
            </w:r>
            <w:r>
              <w:rPr>
                <w:rStyle w:val="VerbatimChar"/>
              </w:rPr>
              <w:t xml:space="preserve">pdn_kind_o = 0</w:t>
            </w:r>
          </w:p>
        </w:tc>
        <w:tc>
          <w:tcPr/>
          <w:p>
            <w:pPr>
              <w:pStyle w:val="Compact"/>
              <w:jc w:val="left"/>
            </w:pPr>
            <w:r>
              <w:t xml:space="preserve">PDE arming/threshold and request</w:t>
            </w:r>
          </w:p>
        </w:tc>
      </w:tr>
      <w:tr>
        <w:tc>
          <w:tcPr/>
          <w:p>
            <w:pPr>
              <w:pStyle w:val="Compact"/>
              <w:jc w:val="left"/>
            </w:pPr>
            <w:r>
              <w:rPr>
                <w:rStyle w:val="VerbatimChar"/>
              </w:rPr>
              <w:t xml:space="preserve">enable_sref_i</w:t>
            </w:r>
            <w:r>
              <w:t xml:space="preserve"> </w:t>
            </w:r>
            <w:r>
              <w:t xml:space="preserve">set (with or without PDE) →</w:t>
            </w:r>
            <w:r>
              <w:t xml:space="preserve"> </w:t>
            </w:r>
            <w:r>
              <w:rPr>
                <w:rStyle w:val="VerbatimChar"/>
              </w:rPr>
              <w:t xml:space="preserve">pdn_kind_o = 1</w:t>
            </w:r>
          </w:p>
        </w:tc>
        <w:tc>
          <w:tcPr/>
          <w:p>
            <w:pPr>
              <w:pStyle w:val="Compact"/>
              <w:jc w:val="left"/>
            </w:pPr>
            <w:r>
              <w:t xml:space="preserve">SR priority over PDE</w:t>
            </w:r>
          </w:p>
        </w:tc>
      </w:tr>
      <w:tr>
        <w:tc>
          <w:tcPr/>
          <w:p>
            <w:pPr>
              <w:pStyle w:val="Compact"/>
              <w:jc w:val="left"/>
            </w:pPr>
            <w:r>
              <w:rPr>
                <w:rStyle w:val="VerbatimChar"/>
              </w:rPr>
              <w:t xml:space="preserve">S_REQ</w:t>
            </w:r>
            <w:r>
              <w:t xml:space="preserve"> </w:t>
            </w:r>
            <w:r>
              <w:t xml:space="preserve">then</w:t>
            </w:r>
            <w:r>
              <w:t xml:space="preserve"> </w:t>
            </w:r>
            <w:r>
              <w:rPr>
                <w:rStyle w:val="VerbatimChar"/>
              </w:rPr>
              <w:t xml:space="preserve">pdn_grant_i</w:t>
            </w:r>
            <w:r>
              <w:t xml:space="preserve"> </w:t>
            </w:r>
            <w:r>
              <w:t xml:space="preserve">→</w:t>
            </w:r>
            <w:r>
              <w:t xml:space="preserve"> </w:t>
            </w:r>
            <w:r>
              <w:rPr>
                <w:rStyle w:val="VerbatimChar"/>
              </w:rPr>
              <w:t xml:space="preserve">S_ASLEEP</w:t>
            </w:r>
            <w:r>
              <w:t xml:space="preserve">,</w:t>
            </w:r>
            <w:r>
              <w:t xml:space="preserve"> </w:t>
            </w:r>
            <w:r>
              <w:rPr>
                <w:rStyle w:val="VerbatimChar"/>
              </w:rPr>
              <w:t xml:space="preserve">dfi_cke_o = '0</w:t>
            </w:r>
            <w:r>
              <w:t xml:space="preserve">,</w:t>
            </w:r>
            <w:r>
              <w:t xml:space="preserve"> </w:t>
            </w:r>
            <w:r>
              <w:rPr>
                <w:rStyle w:val="VerbatimChar"/>
              </w:rPr>
              <w:t xml:space="preserve">sref_active_o</w:t>
            </w:r>
            <w:r>
              <w:t xml:space="preserve"> </w:t>
            </w:r>
            <w:r>
              <w:t xml:space="preserve">per kind</w:t>
            </w:r>
          </w:p>
        </w:tc>
        <w:tc>
          <w:tcPr/>
          <w:p>
            <w:pPr>
              <w:pStyle w:val="Compact"/>
              <w:jc w:val="left"/>
            </w:pPr>
            <w:r>
              <w:t xml:space="preserve">Grant, sleep, CKE drop, SR-active flag</w:t>
            </w:r>
          </w:p>
        </w:tc>
      </w:tr>
      <w:tr>
        <w:tc>
          <w:tcPr/>
          <w:p>
            <w:pPr>
              <w:pStyle w:val="Compact"/>
              <w:jc w:val="left"/>
            </w:pPr>
            <w:r>
              <w:t xml:space="preserve">Activity (</w:t>
            </w:r>
            <w:r>
              <w:rPr>
                <w:rStyle w:val="VerbatimChar"/>
              </w:rPr>
              <w:t xml:space="preserve">!controller_idle_i</w:t>
            </w:r>
            <w:r>
              <w:t xml:space="preserve">) during</w:t>
            </w:r>
            <w:r>
              <w:t xml:space="preserve"> </w:t>
            </w:r>
            <w:r>
              <w:rPr>
                <w:rStyle w:val="VerbatimChar"/>
              </w:rPr>
              <w:t xml:space="preserve">S_ARMING</w:t>
            </w:r>
            <w:r>
              <w:t xml:space="preserve"> </w:t>
            </w:r>
            <w:r>
              <w:t xml:space="preserve">→ back to</w:t>
            </w:r>
            <w:r>
              <w:t xml:space="preserve"> </w:t>
            </w:r>
            <w:r>
              <w:rPr>
                <w:rStyle w:val="VerbatimChar"/>
              </w:rPr>
              <w:t xml:space="preserve">S_AWAKE</w:t>
            </w:r>
            <w:r>
              <w:t xml:space="preserve">, counter cleared</w:t>
            </w:r>
          </w:p>
        </w:tc>
        <w:tc>
          <w:tcPr/>
          <w:p>
            <w:pPr>
              <w:pStyle w:val="Compact"/>
              <w:jc w:val="left"/>
            </w:pPr>
            <w:r>
              <w:t xml:space="preserve">Arming back-off</w:t>
            </w:r>
          </w:p>
        </w:tc>
      </w:tr>
      <w:tr>
        <w:tc>
          <w:tcPr/>
          <w:p>
            <w:pPr>
              <w:pStyle w:val="Compact"/>
              <w:jc w:val="left"/>
            </w:pPr>
            <w:r>
              <w:t xml:space="preserve">Activity during</w:t>
            </w:r>
            <w:r>
              <w:t xml:space="preserve"> </w:t>
            </w:r>
            <w:r>
              <w:rPr>
                <w:rStyle w:val="VerbatimChar"/>
              </w:rPr>
              <w:t xml:space="preserve">S_REQ</w:t>
            </w:r>
            <w:r>
              <w:t xml:space="preserve"> </w:t>
            </w:r>
            <w:r>
              <w:t xml:space="preserve">(before grant) → back to</w:t>
            </w:r>
            <w:r>
              <w:t xml:space="preserve"> </w:t>
            </w:r>
            <w:r>
              <w:rPr>
                <w:rStyle w:val="VerbatimChar"/>
              </w:rPr>
              <w:t xml:space="preserve">S_AWAKE</w:t>
            </w:r>
          </w:p>
        </w:tc>
        <w:tc>
          <w:tcPr/>
          <w:p>
            <w:pPr>
              <w:pStyle w:val="Compact"/>
              <w:jc w:val="left"/>
            </w:pPr>
            <w:r>
              <w:t xml:space="preserve">Request withdrawal on new activity</w:t>
            </w:r>
          </w:p>
        </w:tc>
      </w:tr>
      <w:tr>
        <w:tc>
          <w:tcPr/>
          <w:p>
            <w:pPr>
              <w:pStyle w:val="Compact"/>
              <w:jc w:val="left"/>
            </w:pPr>
            <w:r>
              <w:t xml:space="preserve">Wake from</w:t>
            </w:r>
            <w:r>
              <w:t xml:space="preserve"> </w:t>
            </w:r>
            <w:r>
              <w:rPr>
                <w:rStyle w:val="VerbatimChar"/>
              </w:rPr>
              <w:t xml:space="preserve">S_ASLEEP</w:t>
            </w:r>
            <w:r>
              <w:t xml:space="preserve"> </w:t>
            </w:r>
            <w:r>
              <w:t xml:space="preserve">on</w:t>
            </w:r>
            <w:r>
              <w:t xml:space="preserve"> </w:t>
            </w:r>
            <w:r>
              <w:rPr>
                <w:rStyle w:val="VerbatimChar"/>
              </w:rPr>
              <w:t xml:space="preserve">!controller_idle_i</w:t>
            </w:r>
            <w:r>
              <w:t xml:space="preserve"> </w:t>
            </w:r>
            <w:r>
              <w:t xml:space="preserve">→</w:t>
            </w:r>
            <w:r>
              <w:t xml:space="preserve"> </w:t>
            </w:r>
            <w:r>
              <w:rPr>
                <w:rStyle w:val="VerbatimChar"/>
              </w:rPr>
              <w:t xml:space="preserve">S_AWAKE</w:t>
            </w:r>
            <w:r>
              <w:t xml:space="preserve">,</w:t>
            </w:r>
            <w:r>
              <w:t xml:space="preserve"> </w:t>
            </w:r>
            <w:r>
              <w:rPr>
                <w:rStyle w:val="VerbatimChar"/>
              </w:rPr>
              <w:t xml:space="preserve">dfi_cke_o = '1</w:t>
            </w:r>
          </w:p>
        </w:tc>
        <w:tc>
          <w:tcPr/>
          <w:p>
            <w:pPr>
              <w:pStyle w:val="Compact"/>
              <w:jc w:val="left"/>
            </w:pPr>
            <w:r>
              <w:t xml:space="preserve">Wake path</w:t>
            </w:r>
          </w:p>
        </w:tc>
      </w:tr>
      <w:tr>
        <w:tc>
          <w:tcPr/>
          <w:p>
            <w:pPr>
              <w:pStyle w:val="Compact"/>
              <w:jc w:val="left"/>
            </w:pPr>
            <w:r>
              <w:t xml:space="preserve">Both enables dropped mid-arming / mid-request → back-off to</w:t>
            </w:r>
            <w:r>
              <w:t xml:space="preserve"> </w:t>
            </w:r>
            <w:r>
              <w:rPr>
                <w:rStyle w:val="VerbatimChar"/>
              </w:rPr>
              <w:t xml:space="preserve">S_AWAKE</w:t>
            </w:r>
          </w:p>
        </w:tc>
        <w:tc>
          <w:tcPr/>
          <w:p>
            <w:pPr>
              <w:pStyle w:val="Compact"/>
              <w:jc w:val="left"/>
            </w:pPr>
            <w:r>
              <w:t xml:space="preserve">Enable de-assertion handling</w:t>
            </w:r>
          </w:p>
        </w:tc>
      </w:tr>
      <w:tr>
        <w:tc>
          <w:tcPr/>
          <w:p>
            <w:pPr>
              <w:pStyle w:val="Compact"/>
              <w:jc w:val="left"/>
            </w:pPr>
            <w:r>
              <w:t xml:space="preserve">Multiple sleep cycles →</w:t>
            </w:r>
            <w:r>
              <w:t xml:space="preserve"> </w:t>
            </w:r>
            <w:r>
              <w:rPr>
                <w:rStyle w:val="VerbatimChar"/>
              </w:rPr>
              <w:t xml:space="preserve">obs_grants_pde_o</w:t>
            </w:r>
            <w:r>
              <w:t xml:space="preserve"> </w:t>
            </w:r>
            <w:r>
              <w:t xml:space="preserve">/</w:t>
            </w:r>
            <w:r>
              <w:t xml:space="preserve"> </w:t>
            </w:r>
            <w:r>
              <w:rPr>
                <w:rStyle w:val="VerbatimChar"/>
              </w:rPr>
              <w:t xml:space="preserve">obs_grants_sr_o</w:t>
            </w:r>
            <w:r>
              <w:t xml:space="preserve"> </w:t>
            </w:r>
            <w:r>
              <w:t xml:space="preserve">increment correctly</w:t>
            </w:r>
          </w:p>
        </w:tc>
        <w:tc>
          <w:tcPr/>
          <w:p>
            <w:pPr>
              <w:pStyle w:val="Compact"/>
              <w:jc w:val="left"/>
            </w:pPr>
            <w:r>
              <w:t xml:space="preserve">Grant counters</w:t>
            </w:r>
          </w:p>
        </w:tc>
      </w:tr>
      <w:tr>
        <w:tc>
          <w:tcPr/>
          <w:p>
            <w:pPr>
              <w:pStyle w:val="Compact"/>
              <w:jc w:val="left"/>
            </w:pPr>
            <w:r>
              <w:rPr>
                <w:rStyle w:val="VerbatimChar"/>
              </w:rPr>
              <w:t xml:space="preserve">idle_threshold_i = 0</w:t>
            </w:r>
            <w:r>
              <w:t xml:space="preserve"> </w:t>
            </w:r>
            <w:r>
              <w:t xml:space="preserve">→ request on first idle cycle in</w:t>
            </w:r>
            <w:r>
              <w:t xml:space="preserve"> </w:t>
            </w:r>
            <w:r>
              <w:rPr>
                <w:rStyle w:val="VerbatimChar"/>
              </w:rPr>
              <w:t xml:space="preserve">S_ARMING</w:t>
            </w:r>
          </w:p>
        </w:tc>
        <w:tc>
          <w:tcPr/>
          <w:p>
            <w:pPr>
              <w:pStyle w:val="Compact"/>
              <w:jc w:val="left"/>
            </w:pPr>
            <w:r>
              <w:t xml:space="preserve">Threshold edge case</w:t>
            </w:r>
          </w:p>
        </w:tc>
      </w:tr>
    </w:tbl>
    <w:p>
      <w:r>
        <w:rPr>
          <w:sz w:val="20"/>
        </w:rPr>
        <w:pict>
          <v:rect style="width:0;height:1.5pt" o:hralign="center" o:hrstd="t" o:hr="t"/>
        </w:pict>
      </w:r>
    </w:p>
    <w:bookmarkEnd w:id="305"/>
    <w:bookmarkStart w:id="306" w:name="open-questions-future-work-3"/>
    <w:p>
      <w:pPr>
        <w:pStyle w:val="Heading2"/>
        <w:spacing w:before="280" w:after="80"/>
        <w:pBdr>
          <w:bottom w:val="single" w:sz="12" w:color="228B22"/>
        </w:pBdr>
      </w:pPr>
      <w:r>
        <w:rPr>
          <w:rStyle w:val="SectionNumber"/>
          <w:b/>
          <w:color w:val="228B22"/>
          <w:sz w:val="28"/>
        </w:rPr>
        <w:t xml:space="preserve">25.6</w:t>
      </w:r>
      <w:r>
        <w:rPr>
          <w:b/>
          <w:color w:val="228B22"/>
          <w:sz w:val="28"/>
        </w:rPr>
        <w:tab/>
      </w:r>
      <w:r>
        <w:rPr>
          <w:b/>
          <w:color w:val="228B22"/>
          <w:sz w:val="28"/>
        </w:rPr>
        <w:t xml:space="preserve">Open Questions / Future Work</w:t>
      </w:r>
    </w:p>
    <w:p>
      <w:pPr>
        <w:pStyle w:val="FirstParagraph"/>
      </w:pPr>
      <w:r>
        <w:rPr>
          <w:sz w:val="20"/>
        </w:rPr>
        <w:t xml:space="preserve">All of the following are called out in the RTL header comments and are</w:t>
      </w:r>
      <w:r>
        <w:rPr>
          <w:sz w:val="20"/>
        </w:rPr>
        <w:t xml:space="preserve"> </w:t>
      </w:r>
      <w:r>
        <w:rPr>
          <w:bCs/>
          <w:b/>
          <w:sz w:val="20"/>
        </w:rPr>
        <w:t xml:space="preserve">not</w:t>
      </w:r>
      <w:r>
        <w:rPr>
          <w:sz w:val="20"/>
        </w:rPr>
        <w:t xml:space="preserve"> </w:t>
      </w:r>
      <w:r>
        <w:rPr>
          <w:sz w:val="20"/>
        </w:rPr>
        <w:t xml:space="preserve">implemented today:</w:t>
      </w:r>
    </w:p>
    <w:p>
      <w:pPr>
        <w:numPr>
          <w:ilvl w:val="0"/>
          <w:numId w:val="1076"/>
        </w:numPr>
        <w:pStyle w:val="Compact"/>
      </w:pPr>
      <w:r>
        <w:rPr>
          <w:bCs/>
          <w:b/>
        </w:rPr>
        <w:t xml:space="preserve">Deep Power Down (DPD).</w:t>
      </w:r>
      <w:r>
        <w:t xml:space="preserve"> </w:t>
      </w:r>
      <w:r>
        <w:t xml:space="preserve">LPDDR2-only. Would need an</w:t>
      </w:r>
      <w:r>
        <w:t xml:space="preserve"> </w:t>
      </w:r>
      <w:r>
        <w:rPr>
          <w:rStyle w:val="VerbatimChar"/>
        </w:rPr>
        <w:t xml:space="preserve">enable_dpd_i</w:t>
      </w:r>
      <w:r>
        <w:t xml:space="preserve"> </w:t>
      </w:r>
      <w:r>
        <w:t xml:space="preserve">input and</w:t>
      </w:r>
      <w:r>
        <w:t xml:space="preserve"> </w:t>
      </w:r>
      <w:r>
        <w:rPr>
          <w:rStyle w:val="VerbatimChar"/>
        </w:rPr>
        <w:t xml:space="preserve">dfi_dram_clk_disable_o</w:t>
      </w:r>
      <w:r>
        <w:t xml:space="preserve"> </w:t>
      </w:r>
      <w:r>
        <w:t xml:space="preserve">cooperation from</w:t>
      </w:r>
      <w:r>
        <w:t xml:space="preserve"> </w:t>
      </w:r>
      <w:r>
        <w:rPr>
          <w:rStyle w:val="VerbatimChar"/>
        </w:rPr>
        <w:t xml:space="preserve">dfi_signal_pack</w:t>
      </w:r>
      <w:r>
        <w:t xml:space="preserve">. There is no DPD</w:t>
      </w:r>
      <w:r>
        <w:t xml:space="preserve"> </w:t>
      </w:r>
      <w:r>
        <w:t xml:space="preserve">state in the current FSM.</w:t>
      </w:r>
    </w:p>
    <w:p>
      <w:pPr>
        <w:numPr>
          <w:ilvl w:val="0"/>
          <w:numId w:val="1076"/>
        </w:numPr>
        <w:pStyle w:val="Compact"/>
      </w:pPr>
      <w:r>
        <w:rPr>
          <w:bCs/>
          <w:b/>
        </w:rPr>
        <w:t xml:space="preserve">Per-rank power-down.</w:t>
      </w:r>
      <w:r>
        <w:t xml:space="preserve"> </w:t>
      </w:r>
      <w:r>
        <w:t xml:space="preserve">The block currently powers down</w:t>
      </w:r>
      <w:r>
        <w:t xml:space="preserve"> </w:t>
      </w:r>
      <w:r>
        <w:rPr>
          <w:bCs/>
          <w:b/>
        </w:rPr>
        <w:t xml:space="preserve">all ranks</w:t>
      </w:r>
      <w:r>
        <w:rPr>
          <w:bCs/>
          <w:b/>
        </w:rPr>
        <w:t xml:space="preserve"> </w:t>
      </w:r>
      <w:r>
        <w:rPr>
          <w:bCs/>
          <w:b/>
        </w:rPr>
        <w:t xml:space="preserve">together</w:t>
      </w:r>
      <w:r>
        <w:t xml:space="preserve"> </w:t>
      </w:r>
      <w:r>
        <w:t xml:space="preserve">(identical CKE on every</w:t>
      </w:r>
      <w:r>
        <w:t xml:space="preserve"> </w:t>
      </w:r>
      <w:r>
        <w:rPr>
          <w:rStyle w:val="VerbatimChar"/>
        </w:rPr>
        <w:t xml:space="preserve">dfi_cke_o</w:t>
      </w:r>
      <w:r>
        <w:t xml:space="preserve"> </w:t>
      </w:r>
      <w:r>
        <w:t xml:space="preserve">bit). A per-rank FSM array with</w:t>
      </w:r>
      <w:r>
        <w:t xml:space="preserve"> </w:t>
      </w:r>
      <w:r>
        <w:t xml:space="preserve">independent CKE routing is future work.</w:t>
      </w:r>
    </w:p>
    <w:p>
      <w:pPr>
        <w:numPr>
          <w:ilvl w:val="0"/>
          <w:numId w:val="1076"/>
        </w:numPr>
        <w:pStyle w:val="Compact"/>
      </w:pPr>
      <w:r>
        <w:rPr>
          <w:rStyle w:val="VerbatimChar"/>
          <w:bCs/>
          <w:b/>
        </w:rPr>
        <w:t xml:space="preserve">dfi_init_complete</w:t>
      </w:r>
      <w:r>
        <w:rPr>
          <w:bCs/>
          <w:b/>
        </w:rPr>
        <w:t xml:space="preserve"> </w:t>
      </w:r>
      <w:r>
        <w:rPr>
          <w:bCs/>
          <w:b/>
        </w:rPr>
        <w:t xml:space="preserve">interlock.</w:t>
      </w:r>
      <w:r>
        <w:t xml:space="preserve"> </w:t>
      </w:r>
      <w:r>
        <w:t xml:space="preserve">The FSM currently trusts the scheduler not</w:t>
      </w:r>
      <w:r>
        <w:t xml:space="preserve"> </w:t>
      </w:r>
      <w:r>
        <w:t xml:space="preserve">to issue</w:t>
      </w:r>
      <w:r>
        <w:t xml:space="preserve"> </w:t>
      </w:r>
      <w:r>
        <w:rPr>
          <w:rStyle w:val="VerbatimChar"/>
        </w:rPr>
        <w:t xml:space="preserve">pdn_grant_i</w:t>
      </w:r>
      <w:r>
        <w:t xml:space="preserve"> </w:t>
      </w:r>
      <w:r>
        <w:t xml:space="preserve">before DRAM init completes. A hard interlock input is</w:t>
      </w:r>
      <w:r>
        <w:t xml:space="preserve"> </w:t>
      </w:r>
      <w:r>
        <w:t xml:space="preserve">future work.</w:t>
      </w:r>
    </w:p>
    <w:p>
      <w:pPr>
        <w:numPr>
          <w:ilvl w:val="0"/>
          <w:numId w:val="1076"/>
        </w:numPr>
        <w:pStyle w:val="Compact"/>
      </w:pPr>
      <w:r>
        <w:rPr>
          <w:bCs/>
          <w:b/>
        </w:rPr>
        <w:t xml:space="preserve">Self-refresh command / handshake ownership.</w:t>
      </w:r>
      <w:r>
        <w:t xml:space="preserve"> </w:t>
      </w:r>
      <w:r>
        <w:t xml:space="preserve">SREFE/SREFX command issue,</w:t>
      </w:r>
      <w:r>
        <w:t xml:space="preserve"> </w:t>
      </w:r>
      <w:r>
        <w:t xml:space="preserve">the all-banks-precharged precondition, and exit-timing enforcement</w:t>
      </w:r>
      <w:r>
        <w:t xml:space="preserve"> </w:t>
      </w:r>
      <w:r>
        <w:t xml:space="preserve">(tXP / tXSDLL / tXSR) live in the scheduler, not here. There is no</w:t>
      </w:r>
      <w:r>
        <w:t xml:space="preserve"> </w:t>
      </w:r>
      <w:r>
        <w:rPr>
          <w:rStyle w:val="VerbatimChar"/>
        </w:rPr>
        <w:t xml:space="preserve">refresh_ctrl</w:t>
      </w:r>
      <w:r>
        <w:t xml:space="preserve"> </w:t>
      </w:r>
      <w:r>
        <w:t xml:space="preserve">coordination handshake in this FUB.</w:t>
      </w:r>
    </w:p>
    <w:p>
      <w:pPr>
        <w:numPr>
          <w:ilvl w:val="0"/>
          <w:numId w:val="1076"/>
        </w:numPr>
        <w:pStyle w:val="Compact"/>
      </w:pPr>
      <w:r>
        <w:rPr>
          <w:bCs/>
          <w:b/>
        </w:rPr>
        <w:t xml:space="preserve">CSR / observability wiring.</w:t>
      </w:r>
      <w:r>
        <w:t xml:space="preserve"> </w:t>
      </w:r>
      <w:r>
        <w:t xml:space="preserve">The</w:t>
      </w:r>
      <w:r>
        <w:t xml:space="preserve"> </w:t>
      </w:r>
      <w:r>
        <w:rPr>
          <w:rStyle w:val="VerbatimChar"/>
        </w:rPr>
        <w:t xml:space="preserve">obs_*</w:t>
      </w:r>
      <w:r>
        <w:t xml:space="preserve"> </w:t>
      </w:r>
      <w:r>
        <w:t xml:space="preserve">outputs are intended for future</w:t>
      </w:r>
      <w:r>
        <w:t xml:space="preserve"> </w:t>
      </w:r>
      <w:r>
        <w:t xml:space="preserve">CSR readback but are not connected to any APB register block yet.</w:t>
      </w:r>
    </w:p>
    <w:p>
      <w:pPr>
        <w:numPr>
          <w:ilvl w:val="0"/>
          <w:numId w:val="1076"/>
        </w:numPr>
        <w:pStyle w:val="Compact"/>
      </w:pPr>
      <w:r>
        <w:rPr>
          <w:bCs/>
          <w:b/>
        </w:rPr>
        <w:t xml:space="preserve">Not in the default top build.</w:t>
      </w:r>
      <w:r>
        <w:t xml:space="preserve"> </w:t>
      </w:r>
      <w:r>
        <w:t xml:space="preserve">The module is live and verifiable</w:t>
      </w:r>
      <w:r>
        <w:t xml:space="preserve"> </w:t>
      </w:r>
      <w:r>
        <w:t xml:space="preserve">standalone, but is not instantiated in the default</w:t>
      </w:r>
      <w:r>
        <w:t xml:space="preserve"> </w:t>
      </w:r>
      <w:r>
        <w:rPr>
          <w:rStyle w:val="VerbatimChar"/>
        </w:rPr>
        <w:t xml:space="preserve">pumice</w:t>
      </w:r>
      <w:r>
        <w:t xml:space="preserve"> </w:t>
      </w:r>
      <w:r>
        <w:t xml:space="preserve">top today.</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306"/>
    <w:bookmarkEnd w:id="307"/>
    <w:bookmarkStart w:id="313" w:name="mode-register-mode_register"/>
    <w:p>
      <w:pPr>
        <w:pStyle w:val="Heading1"/>
        <w:spacing w:before="360" w:after="120"/>
        <w:pageBreakBefore/>
        <w:shd w:val="clear" w:color="auto" w:fill="404040"/>
      </w:pPr>
      <w:r>
        <w:br w:type="page"/>
      </w:r>
      <w:r>
        <w:rPr>
          <w:rStyle w:val="SectionNumber"/>
          <w:b/>
          <w:color w:val="FFFFFF"/>
          <w:sz w:val="32"/>
        </w:rPr>
        <w:t xml:space="preserve">26</w:t>
      </w:r>
      <w:r>
        <w:rPr>
          <w:b/>
          <w:color w:val="FFFFFF"/>
          <w:sz w:val="32"/>
        </w:rPr>
        <w:tab/>
      </w:r>
      <w:r>
        <w:rPr>
          <w:b/>
          <w:color w:val="FFFFFF"/>
          <w:sz w:val="32"/>
        </w:rPr>
        <w:t xml:space="preserve">Mode Register (</w:t>
      </w:r>
      <w:r>
        <w:rPr>
          <w:rStyle w:val="VerbatimChar"/>
          <w:b/>
          <w:color w:val="FFFFFF"/>
          <w:sz w:val="32"/>
        </w:rPr>
        <w:t xml:space="preserve">mode_register</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mode_register.sv</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w:t>
      </w:r>
      <w:r>
        <w:rPr>
          <w:sz w:val="20"/>
        </w:rPr>
        <w:t xml:space="preserve"> </w:t>
      </w:r>
      <w:r>
        <w:rPr>
          <w:bCs/>
          <w:b/>
          <w:sz w:val="20"/>
        </w:rPr>
        <w:t xml:space="preserve">Parent macro:</w:t>
      </w:r>
      <w:r>
        <w:rPr>
          <w:sz w:val="20"/>
        </w:rPr>
        <w:t xml:space="preserve"> </w:t>
      </w:r>
      <w:r>
        <w:rPr>
          <w:rStyle w:val="VerbatimChar"/>
          <w:sz w:val="20"/>
        </w:rPr>
        <w:t xml:space="preserve">pumice_scheduler_layer</w:t>
      </w:r>
      <w:r>
        <w:rPr>
          <w:sz w:val="20"/>
        </w:rPr>
        <w:t xml:space="preserve"> </w:t>
      </w:r>
      <w:r>
        <w:rPr>
          <w:bCs/>
          <w:b/>
          <w:sz w:val="20"/>
        </w:rPr>
        <w:t xml:space="preserve">Status:</w:t>
      </w:r>
      <w:r>
        <w:rPr>
          <w:sz w:val="20"/>
        </w:rPr>
        <w:t xml:space="preserve"> </w:t>
      </w:r>
      <w:r>
        <w:rPr>
          <w:sz w:val="20"/>
        </w:rPr>
        <w:t xml:space="preserve">implemented (DDR2 + LPDDR2 decode)</w:t>
      </w:r>
    </w:p>
    <w:bookmarkStart w:id="308" w:name="purpose-16"/>
    <w:p>
      <w:pPr>
        <w:pStyle w:val="Heading2"/>
        <w:spacing w:before="280" w:after="80"/>
        <w:pBdr>
          <w:bottom w:val="single" w:sz="12" w:color="228B22"/>
        </w:pBdr>
      </w:pPr>
      <w:r>
        <w:rPr>
          <w:rStyle w:val="SectionNumber"/>
          <w:b/>
          <w:color w:val="228B22"/>
          <w:sz w:val="28"/>
        </w:rPr>
        <w:t xml:space="preserve">26.1</w:t>
      </w:r>
      <w:r>
        <w:rPr>
          <w:b/>
          <w:color w:val="228B22"/>
          <w:sz w:val="28"/>
        </w:rPr>
        <w:tab/>
      </w:r>
      <w:r>
        <w:rPr>
          <w:b/>
          <w:color w:val="228B22"/>
          <w:sz w:val="28"/>
        </w:rPr>
        <w:t xml:space="preserve">Purpose</w:t>
      </w:r>
    </w:p>
    <w:p>
      <w:pPr>
        <w:pStyle w:val="FirstParagraph"/>
      </w:pPr>
      <w:r>
        <w:rPr>
          <w:sz w:val="20"/>
        </w:rPr>
        <w:t xml:space="preserve">Per-rank Mode Register shadow + live decode of MR-derived timing values</w:t>
      </w:r>
      <w:r>
        <w:rPr>
          <w:sz w:val="20"/>
        </w:rPr>
        <w:t xml:space="preserve"> </w:t>
      </w:r>
      <w:r>
        <w:rPr>
          <w:sz w:val="20"/>
        </w:rPr>
        <w:t xml:space="preserve">for use by the rest of the controller.</w:t>
      </w:r>
    </w:p>
    <w:p>
      <w:pPr>
        <w:pStyle w:val="BodyText"/>
      </w:pPr>
      <w:r>
        <w:rPr>
          <w:sz w:val="20"/>
        </w:rPr>
        <w:t xml:space="preserve">On</w:t>
      </w:r>
      <w:r>
        <w:rPr>
          <w:sz w:val="20"/>
        </w:rPr>
        <w:t xml:space="preserve"> </w:t>
      </w:r>
      <w:r>
        <w:rPr>
          <w:rStyle w:val="VerbatimChar"/>
          <w:sz w:val="20"/>
        </w:rPr>
        <w:t xml:space="preserve">mr_we_i</w:t>
      </w:r>
      <w:r>
        <w:rPr>
          <w:sz w:val="20"/>
        </w:rPr>
        <w:t xml:space="preserve">, write</w:t>
      </w:r>
      <w:r>
        <w:rPr>
          <w:sz w:val="20"/>
        </w:rPr>
        <w:t xml:space="preserve"> </w:t>
      </w:r>
      <w:r>
        <w:rPr>
          <w:rStyle w:val="VerbatimChar"/>
          <w:sz w:val="20"/>
        </w:rPr>
        <w:t xml:space="preserve">mr_data_i</w:t>
      </w:r>
      <w:r>
        <w:rPr>
          <w:sz w:val="20"/>
        </w:rPr>
        <w:t xml:space="preserve"> </w:t>
      </w:r>
      <w:r>
        <w:rPr>
          <w:sz w:val="20"/>
        </w:rPr>
        <w:t xml:space="preserve">into shadow MR[</w:t>
      </w:r>
      <w:r>
        <w:rPr>
          <w:rStyle w:val="VerbatimChar"/>
          <w:sz w:val="20"/>
        </w:rPr>
        <w:t xml:space="preserve">mr_index_i</w:t>
      </w:r>
      <w:r>
        <w:rPr>
          <w:sz w:val="20"/>
        </w:rPr>
        <w:t xml:space="preserve">] for</w:t>
      </w:r>
      <w:r>
        <w:rPr>
          <w:sz w:val="20"/>
        </w:rPr>
        <w:t xml:space="preserve"> </w:t>
      </w:r>
      <w:r>
        <w:rPr>
          <w:rStyle w:val="VerbatimChar"/>
          <w:sz w:val="20"/>
        </w:rPr>
        <w:t xml:space="preserve">mr_rank_i</w:t>
      </w:r>
      <w:r>
        <w:rPr>
          <w:sz w:val="20"/>
        </w:rPr>
        <w:t xml:space="preserve"> </w:t>
      </w:r>
      <w:r>
        <w:rPr>
          <w:sz w:val="20"/>
        </w:rPr>
        <w:t xml:space="preserve">(indices</w:t>
      </w:r>
      <w:r>
        <w:rPr>
          <w:sz w:val="20"/>
        </w:rPr>
        <w:t xml:space="preserve"> </w:t>
      </w:r>
      <w:r>
        <w:rPr>
          <w:rStyle w:val="VerbatimChar"/>
          <w:sz w:val="20"/>
        </w:rPr>
        <w:t xml:space="preserve">&lt; MAX_MR_IDX</w:t>
      </w:r>
      <w:r>
        <w:rPr>
          <w:sz w:val="20"/>
        </w:rPr>
        <w:t xml:space="preserve"> </w:t>
      </w:r>
      <w:r>
        <w:rPr>
          <w:sz w:val="20"/>
        </w:rPr>
        <w:t xml:space="preserve">only).</w:t>
      </w:r>
      <w:r>
        <w:rPr>
          <w:sz w:val="20"/>
        </w:rPr>
        <w:t xml:space="preserve"> </w:t>
      </w:r>
      <w:r>
        <w:rPr>
          <w:rStyle w:val="VerbatimChar"/>
          <w:sz w:val="20"/>
        </w:rPr>
        <w:t xml:space="preserve">init_sequencer</w:t>
      </w:r>
      <w:r>
        <w:rPr>
          <w:sz w:val="20"/>
        </w:rPr>
        <w:t xml:space="preserve"> </w:t>
      </w:r>
      <w:r>
        <w:rPr>
          <w:sz w:val="20"/>
        </w:rPr>
        <w:t xml:space="preserve">drives this</w:t>
      </w:r>
      <w:r>
        <w:rPr>
          <w:sz w:val="20"/>
        </w:rPr>
        <w:t xml:space="preserve"> </w:t>
      </w:r>
      <w:r>
        <w:rPr>
          <w:sz w:val="20"/>
        </w:rPr>
        <w:t xml:space="preserve">during DRAM bring-up; a CSR/APB hot-update path drives it later.</w:t>
      </w:r>
    </w:p>
    <w:p>
      <w:pPr>
        <w:pStyle w:val="BodyText"/>
      </w:pPr>
      <w:r>
        <w:rPr>
          <w:sz w:val="20"/>
        </w:rPr>
        <w:t xml:space="preserve">The</w:t>
      </w:r>
      <w:r>
        <w:rPr>
          <w:sz w:val="20"/>
        </w:rPr>
        <w:t xml:space="preserve"> </w:t>
      </w:r>
      <w:r>
        <w:rPr>
          <w:rStyle w:val="VerbatimChar"/>
          <w:sz w:val="20"/>
        </w:rPr>
        <w:t xml:space="preserve">memtype_i</w:t>
      </w:r>
      <w:r>
        <w:rPr>
          <w:sz w:val="20"/>
        </w:rPr>
        <w:t xml:space="preserve"> </w:t>
      </w:r>
      <w:r>
        <w:rPr>
          <w:sz w:val="20"/>
        </w:rPr>
        <w:t xml:space="preserve">input (</w:t>
      </w:r>
      <w:r>
        <w:rPr>
          <w:rStyle w:val="VerbatimChar"/>
          <w:sz w:val="20"/>
        </w:rPr>
        <w:t xml:space="preserve">memtype_e</w:t>
      </w:r>
      <w:r>
        <w:rPr>
          <w:sz w:val="20"/>
        </w:rPr>
        <w:t xml:space="preserve">:</w:t>
      </w:r>
      <w:r>
        <w:rPr>
          <w:sz w:val="20"/>
        </w:rPr>
        <w:t xml:space="preserve"> </w:t>
      </w:r>
      <w:r>
        <w:rPr>
          <w:rStyle w:val="VerbatimChar"/>
          <w:sz w:val="20"/>
        </w:rPr>
        <w:t xml:space="preserve">MEMTYPE_DDR2</w:t>
      </w:r>
      <w:r>
        <w:rPr>
          <w:sz w:val="20"/>
        </w:rPr>
        <w:t xml:space="preserve"> </w:t>
      </w:r>
      <w:r>
        <w:rPr>
          <w:sz w:val="20"/>
        </w:rPr>
        <w:t xml:space="preserve">/</w:t>
      </w:r>
      <w:r>
        <w:rPr>
          <w:sz w:val="20"/>
        </w:rPr>
        <w:t xml:space="preserve"> </w:t>
      </w:r>
      <w:r>
        <w:rPr>
          <w:rStyle w:val="VerbatimChar"/>
          <w:sz w:val="20"/>
        </w:rPr>
        <w:t xml:space="preserve">MEMTYPE_LPDDR2</w:t>
      </w:r>
      <w:r>
        <w:rPr>
          <w:sz w:val="20"/>
        </w:rPr>
        <w:t xml:space="preserve">)</w:t>
      </w:r>
      <w:r>
        <w:rPr>
          <w:sz w:val="20"/>
        </w:rPr>
        <w:t xml:space="preserve"> </w:t>
      </w:r>
      <w:r>
        <w:rPr>
          <w:sz w:val="20"/>
        </w:rPr>
        <w:t xml:space="preserve">selects the decode branch for every output. The live decode reads from</w:t>
      </w:r>
      <w:r>
        <w:rPr>
          <w:sz w:val="20"/>
        </w:rPr>
        <w:t xml:space="preserve"> </w:t>
      </w:r>
      <w:r>
        <w:rPr>
          <w:sz w:val="20"/>
        </w:rPr>
        <w:t xml:space="preserve">rank 0 (multi-rank designs must program matching MR values across ranks;</w:t>
      </w:r>
      <w:r>
        <w:rPr>
          <w:sz w:val="20"/>
        </w:rPr>
        <w:t xml:space="preserve"> </w:t>
      </w:r>
      <w:r>
        <w:rPr>
          <w:sz w:val="20"/>
        </w:rPr>
        <w:t xml:space="preserve">mixed-per-rank MRs are a TODO).</w:t>
      </w:r>
    </w:p>
    <w:bookmarkEnd w:id="308"/>
    <w:bookmarkStart w:id="309" w:name="live-decoded-outputs"/>
    <w:p>
      <w:pPr>
        <w:pStyle w:val="Heading2"/>
        <w:spacing w:before="280" w:after="80"/>
        <w:pBdr>
          <w:bottom w:val="single" w:sz="12" w:color="228B22"/>
        </w:pBdr>
      </w:pPr>
      <w:r>
        <w:rPr>
          <w:rStyle w:val="SectionNumber"/>
          <w:b/>
          <w:color w:val="228B22"/>
          <w:sz w:val="28"/>
        </w:rPr>
        <w:t xml:space="preserve">26.2</w:t>
      </w:r>
      <w:r>
        <w:rPr>
          <w:b/>
          <w:color w:val="228B22"/>
          <w:sz w:val="28"/>
        </w:rPr>
        <w:tab/>
      </w:r>
      <w:r>
        <w:rPr>
          <w:b/>
          <w:color w:val="228B22"/>
          <w:sz w:val="28"/>
        </w:rPr>
        <w:t xml:space="preserve">Live Decoded Outputs</w:t>
      </w:r>
    </w:p>
    <w:tbl>
      <w:tblPr>
        <w:tblStyle w:val="Table"/>
        <w:tblW w:type="pct" w:w="5000"/>
        <w:tblLook w:firstRow="1" w:lastRow="0" w:firstColumn="0" w:lastColumn="0" w:noHBand="0" w:noVBand="0" w:val="0020"/>
        <w:jc w:val="start"/>
      </w:tblPr>
      <w:tblGrid>
        <w:gridCol w:w="1900"/>
        <w:gridCol w:w="1900"/>
        <w:gridCol w:w="4118"/>
      </w:tblGrid>
      <w:tr>
        <w:trPr>
          <w:tblHeader w:val="true"/>
        </w:trPr>
        <w:tc>
          <w:tcPr>
            <w:shd w:val="clear" w:color="auto" w:fill="E0E0E0"/>
          </w:tcPr>
          <w:p>
            <w:pPr>
              <w:pStyle w:val="Compact"/>
              <w:jc w:val="left"/>
            </w:pPr>
            <w:r>
              <w:rPr>
                <w:b/>
                <w:sz w:val="20"/>
              </w:rPr>
              <w:t xml:space="preserve">Output</w:t>
            </w:r>
          </w:p>
        </w:tc>
        <w:tc>
          <w:tcPr>
            <w:shd w:val="clear" w:color="auto" w:fill="E0E0E0"/>
          </w:tcPr>
          <w:p>
            <w:pPr>
              <w:pStyle w:val="Compact"/>
              <w:jc w:val="left"/>
            </w:pPr>
            <w:r>
              <w:rPr>
                <w:b/>
                <w:sz w:val="20"/>
              </w:rPr>
              <w:t xml:space="preserve">Source (DDR2)</w:t>
            </w:r>
          </w:p>
        </w:tc>
        <w:tc>
          <w:tcPr>
            <w:shd w:val="clear" w:color="auto" w:fill="E0E0E0"/>
          </w:tcPr>
          <w:p>
            <w:pPr>
              <w:pStyle w:val="Compact"/>
              <w:jc w:val="left"/>
            </w:pPr>
            <w:r>
              <w:rPr>
                <w:b/>
                <w:sz w:val="20"/>
              </w:rPr>
              <w:t xml:space="preserve">Source (LPDDR2)</w:t>
            </w:r>
          </w:p>
        </w:tc>
      </w:tr>
      <w:tr>
        <w:tc>
          <w:tcPr/>
          <w:p>
            <w:pPr>
              <w:pStyle w:val="Compact"/>
              <w:jc w:val="left"/>
            </w:pPr>
            <w:r>
              <w:rPr>
                <w:rStyle w:val="VerbatimChar"/>
              </w:rPr>
              <w:t xml:space="preserve">cl_o</w:t>
            </w:r>
          </w:p>
        </w:tc>
        <w:tc>
          <w:tcPr/>
          <w:p>
            <w:pPr>
              <w:pStyle w:val="Compact"/>
              <w:jc w:val="left"/>
            </w:pPr>
            <w:r>
              <w:t xml:space="preserve">MR0[6:4]</w:t>
            </w:r>
          </w:p>
        </w:tc>
        <w:tc>
          <w:tcPr/>
          <w:p>
            <w:pPr>
              <w:pStyle w:val="Compact"/>
              <w:jc w:val="left"/>
            </w:pPr>
            <w:r>
              <w:t xml:space="preserve">RL, from the MR2[3:0] RL&amp;WL enum</w:t>
            </w:r>
          </w:p>
        </w:tc>
      </w:tr>
      <w:tr>
        <w:tc>
          <w:tcPr/>
          <w:p>
            <w:pPr>
              <w:pStyle w:val="Compact"/>
              <w:jc w:val="left"/>
            </w:pPr>
            <w:r>
              <w:rPr>
                <w:rStyle w:val="VerbatimChar"/>
              </w:rPr>
              <w:t xml:space="preserve">cwl_o</w:t>
            </w:r>
          </w:p>
        </w:tc>
        <w:tc>
          <w:tcPr/>
          <w:p>
            <w:pPr>
              <w:pStyle w:val="Compact"/>
              <w:jc w:val="left"/>
            </w:pPr>
            <w:r>
              <w:t xml:space="preserve">CL − 1</w:t>
            </w:r>
          </w:p>
        </w:tc>
        <w:tc>
          <w:tcPr/>
          <w:p>
            <w:pPr>
              <w:pStyle w:val="Compact"/>
              <w:jc w:val="left"/>
            </w:pPr>
            <w:r>
              <w:t xml:space="preserve">WL, from the MR2[3:0] RL&amp;WL enum</w:t>
            </w:r>
          </w:p>
        </w:tc>
      </w:tr>
      <w:tr>
        <w:tc>
          <w:tcPr/>
          <w:p>
            <w:pPr>
              <w:pStyle w:val="Compact"/>
              <w:jc w:val="left"/>
            </w:pPr>
            <w:r>
              <w:rPr>
                <w:rStyle w:val="VerbatimChar"/>
              </w:rPr>
              <w:t xml:space="preserve">bl_o</w:t>
            </w:r>
          </w:p>
        </w:tc>
        <w:tc>
          <w:tcPr/>
          <w:p>
            <w:pPr>
              <w:pStyle w:val="Compact"/>
              <w:jc w:val="left"/>
            </w:pPr>
            <w:r>
              <w:t xml:space="preserve">MR0[2:0]</w:t>
            </w:r>
          </w:p>
        </w:tc>
        <w:tc>
          <w:tcPr/>
          <w:p>
            <w:pPr>
              <w:pStyle w:val="Compact"/>
              <w:jc w:val="left"/>
            </w:pPr>
            <w:r>
              <w:t xml:space="preserve">MR1[2:0] (4/8; BL16 clips to 8)</w:t>
            </w:r>
          </w:p>
        </w:tc>
      </w:tr>
      <w:tr>
        <w:tc>
          <w:tcPr/>
          <w:p>
            <w:pPr>
              <w:pStyle w:val="Compact"/>
              <w:jc w:val="left"/>
            </w:pPr>
            <w:r>
              <w:rPr>
                <w:rStyle w:val="VerbatimChar"/>
              </w:rPr>
              <w:t xml:space="preserve">al_o</w:t>
            </w:r>
          </w:p>
        </w:tc>
        <w:tc>
          <w:tcPr/>
          <w:p>
            <w:pPr>
              <w:pStyle w:val="Compact"/>
              <w:jc w:val="left"/>
            </w:pPr>
            <w:r>
              <w:t xml:space="preserve">MR1[5:3]</w:t>
            </w:r>
          </w:p>
        </w:tc>
        <w:tc>
          <w:tcPr/>
          <w:p>
            <w:pPr>
              <w:pStyle w:val="Compact"/>
              <w:jc w:val="left"/>
            </w:pPr>
            <w:r>
              <w:t xml:space="preserve">0 (not used)</w:t>
            </w:r>
          </w:p>
        </w:tc>
      </w:tr>
      <w:tr>
        <w:tc>
          <w:tcPr/>
          <w:p>
            <w:pPr>
              <w:pStyle w:val="Compact"/>
              <w:jc w:val="left"/>
            </w:pPr>
            <w:r>
              <w:rPr>
                <w:rStyle w:val="VerbatimChar"/>
              </w:rPr>
              <w:t xml:space="preserve">drv_strength_o</w:t>
            </w:r>
          </w:p>
        </w:tc>
        <w:tc>
          <w:tcPr/>
          <w:p>
            <w:pPr>
              <w:pStyle w:val="Compact"/>
              <w:jc w:val="left"/>
            </w:pPr>
            <w:r>
              <w:t xml:space="preserve">MR1[1]</w:t>
            </w:r>
          </w:p>
        </w:tc>
        <w:tc>
          <w:tcPr/>
          <w:p>
            <w:pPr>
              <w:pStyle w:val="Compact"/>
              <w:jc w:val="left"/>
            </w:pPr>
            <w:r>
              <w:t xml:space="preserve">0 (informational)</w:t>
            </w:r>
          </w:p>
        </w:tc>
      </w:tr>
      <w:tr>
        <w:tc>
          <w:tcPr/>
          <w:p>
            <w:pPr>
              <w:pStyle w:val="Compact"/>
              <w:jc w:val="left"/>
            </w:pPr>
            <w:r>
              <w:rPr>
                <w:rStyle w:val="VerbatimChar"/>
              </w:rPr>
              <w:t xml:space="preserve">odt_o</w:t>
            </w:r>
          </w:p>
        </w:tc>
        <w:tc>
          <w:tcPr/>
          <w:p>
            <w:pPr>
              <w:pStyle w:val="Compact"/>
              <w:jc w:val="left"/>
            </w:pPr>
            <w:r>
              <w:t xml:space="preserve">MR1[6,2]</w:t>
            </w:r>
          </w:p>
        </w:tc>
        <w:tc>
          <w:tcPr/>
          <w:p>
            <w:pPr>
              <w:pStyle w:val="Compact"/>
              <w:jc w:val="left"/>
            </w:pPr>
            <w:r>
              <w:t xml:space="preserve">0</w:t>
            </w:r>
          </w:p>
        </w:tc>
      </w:tr>
    </w:tbl>
    <w:p>
      <w:pPr>
        <w:pStyle w:val="BodyText"/>
      </w:pPr>
      <w:r>
        <w:rPr>
          <w:sz w:val="20"/>
        </w:rPr>
        <w:t xml:space="preserve">For LPDDR2, CL and CWL are</w:t>
      </w:r>
      <w:r>
        <w:rPr>
          <w:sz w:val="20"/>
        </w:rPr>
        <w:t xml:space="preserve"> </w:t>
      </w:r>
      <w:r>
        <w:rPr>
          <w:bCs/>
          <w:b/>
          <w:sz w:val="20"/>
        </w:rPr>
        <w:t xml:space="preserve">not</w:t>
      </w:r>
      <w:r>
        <w:rPr>
          <w:sz w:val="20"/>
        </w:rPr>
        <w:t xml:space="preserve"> </w:t>
      </w:r>
      <w:r>
        <w:rPr>
          <w:sz w:val="20"/>
        </w:rPr>
        <w:t xml:space="preserve">independent MR fields — they are both</w:t>
      </w:r>
      <w:r>
        <w:rPr>
          <w:sz w:val="20"/>
        </w:rPr>
        <w:t xml:space="preserve"> </w:t>
      </w:r>
      <w:r>
        <w:rPr>
          <w:sz w:val="20"/>
        </w:rPr>
        <w:t xml:space="preserve">derived from a single MR2[3:0]</w:t>
      </w:r>
      <w:r>
        <w:rPr>
          <w:sz w:val="20"/>
        </w:rPr>
        <w:t xml:space="preserve"> </w:t>
      </w:r>
      <w:r>
        <w:rPr>
          <w:sz w:val="20"/>
        </w:rPr>
        <w:t xml:space="preserve">“</w:t>
      </w:r>
      <w:r>
        <w:rPr>
          <w:sz w:val="20"/>
        </w:rPr>
        <w:t xml:space="preserve">RL &amp; WL</w:t>
      </w:r>
      <w:r>
        <w:rPr>
          <w:sz w:val="20"/>
        </w:rPr>
        <w:t xml:space="preserve">”</w:t>
      </w:r>
      <w:r>
        <w:rPr>
          <w:sz w:val="20"/>
        </w:rPr>
        <w:t xml:space="preserve"> </w:t>
      </w:r>
      <w:r>
        <w:rPr>
          <w:sz w:val="20"/>
        </w:rPr>
        <w:t xml:space="preserve">enum per JESD209-2F:</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MR2[3:0]</w:t>
            </w:r>
          </w:p>
        </w:tc>
        <w:tc>
          <w:tcPr>
            <w:shd w:val="clear" w:color="auto" w:fill="E0E0E0"/>
          </w:tcPr>
          <w:p>
            <w:pPr>
              <w:pStyle w:val="Compact"/>
              <w:jc w:val="left"/>
            </w:pPr>
            <w:r>
              <w:rPr>
                <w:b/>
                <w:sz w:val="20"/>
              </w:rPr>
              <w:t xml:space="preserve">RL (</w:t>
            </w:r>
            <w:r>
              <w:rPr>
                <w:rStyle w:val="VerbatimChar"/>
                <w:b/>
                <w:sz w:val="20"/>
              </w:rPr>
              <w:t xml:space="preserve">cl_o</w:t>
            </w:r>
            <w:r>
              <w:rPr>
                <w:b/>
                <w:sz w:val="20"/>
              </w:rPr>
              <w:t xml:space="preserve">)</w:t>
            </w:r>
          </w:p>
        </w:tc>
        <w:tc>
          <w:tcPr>
            <w:shd w:val="clear" w:color="auto" w:fill="E0E0E0"/>
          </w:tcPr>
          <w:p>
            <w:pPr>
              <w:pStyle w:val="Compact"/>
              <w:jc w:val="left"/>
            </w:pPr>
            <w:r>
              <w:rPr>
                <w:b/>
                <w:sz w:val="20"/>
              </w:rPr>
              <w:t xml:space="preserve">WL (</w:t>
            </w:r>
            <w:r>
              <w:rPr>
                <w:rStyle w:val="VerbatimChar"/>
                <w:b/>
                <w:sz w:val="20"/>
              </w:rPr>
              <w:t xml:space="preserve">cwl_o</w:t>
            </w:r>
            <w:r>
              <w:rPr>
                <w:b/>
                <w:sz w:val="20"/>
              </w:rPr>
              <w:t xml:space="preserve">)</w:t>
            </w:r>
          </w:p>
        </w:tc>
      </w:tr>
      <w:tr>
        <w:tc>
          <w:tcPr/>
          <w:p>
            <w:pPr>
              <w:pStyle w:val="Compact"/>
              <w:jc w:val="left"/>
            </w:pPr>
            <w:r>
              <w:rPr>
                <w:rStyle w:val="VerbatimChar"/>
              </w:rPr>
              <w:t xml:space="preserve">0001</w:t>
            </w:r>
          </w:p>
        </w:tc>
        <w:tc>
          <w:tcPr/>
          <w:p>
            <w:pPr>
              <w:pStyle w:val="Compact"/>
              <w:jc w:val="left"/>
            </w:pPr>
            <w:r>
              <w:t xml:space="preserve">3</w:t>
            </w:r>
          </w:p>
        </w:tc>
        <w:tc>
          <w:tcPr/>
          <w:p>
            <w:pPr>
              <w:pStyle w:val="Compact"/>
              <w:jc w:val="left"/>
            </w:pPr>
            <w:r>
              <w:t xml:space="preserve">1</w:t>
            </w:r>
          </w:p>
        </w:tc>
      </w:tr>
      <w:tr>
        <w:tc>
          <w:tcPr/>
          <w:p>
            <w:pPr>
              <w:pStyle w:val="Compact"/>
              <w:jc w:val="left"/>
            </w:pPr>
            <w:r>
              <w:rPr>
                <w:rStyle w:val="VerbatimChar"/>
              </w:rPr>
              <w:t xml:space="preserve">0010</w:t>
            </w:r>
          </w:p>
        </w:tc>
        <w:tc>
          <w:tcPr/>
          <w:p>
            <w:pPr>
              <w:pStyle w:val="Compact"/>
              <w:jc w:val="left"/>
            </w:pPr>
            <w:r>
              <w:t xml:space="preserve">4</w:t>
            </w:r>
          </w:p>
        </w:tc>
        <w:tc>
          <w:tcPr/>
          <w:p>
            <w:pPr>
              <w:pStyle w:val="Compact"/>
              <w:jc w:val="left"/>
            </w:pPr>
            <w:r>
              <w:t xml:space="preserve">2</w:t>
            </w:r>
          </w:p>
        </w:tc>
      </w:tr>
      <w:tr>
        <w:tc>
          <w:tcPr/>
          <w:p>
            <w:pPr>
              <w:pStyle w:val="Compact"/>
              <w:jc w:val="left"/>
            </w:pPr>
            <w:r>
              <w:rPr>
                <w:rStyle w:val="VerbatimChar"/>
              </w:rPr>
              <w:t xml:space="preserve">0011</w:t>
            </w:r>
          </w:p>
        </w:tc>
        <w:tc>
          <w:tcPr/>
          <w:p>
            <w:pPr>
              <w:pStyle w:val="Compact"/>
              <w:jc w:val="left"/>
            </w:pPr>
            <w:r>
              <w:t xml:space="preserve">5</w:t>
            </w:r>
          </w:p>
        </w:tc>
        <w:tc>
          <w:tcPr/>
          <w:p>
            <w:pPr>
              <w:pStyle w:val="Compact"/>
              <w:jc w:val="left"/>
            </w:pPr>
            <w:r>
              <w:t xml:space="preserve">2</w:t>
            </w:r>
          </w:p>
        </w:tc>
      </w:tr>
      <w:tr>
        <w:tc>
          <w:tcPr/>
          <w:p>
            <w:pPr>
              <w:pStyle w:val="Compact"/>
              <w:jc w:val="left"/>
            </w:pPr>
            <w:r>
              <w:rPr>
                <w:rStyle w:val="VerbatimChar"/>
              </w:rPr>
              <w:t xml:space="preserve">0100</w:t>
            </w:r>
          </w:p>
        </w:tc>
        <w:tc>
          <w:tcPr/>
          <w:p>
            <w:pPr>
              <w:pStyle w:val="Compact"/>
              <w:jc w:val="left"/>
            </w:pPr>
            <w:r>
              <w:t xml:space="preserve">6</w:t>
            </w:r>
          </w:p>
        </w:tc>
        <w:tc>
          <w:tcPr/>
          <w:p>
            <w:pPr>
              <w:pStyle w:val="Compact"/>
              <w:jc w:val="left"/>
            </w:pPr>
            <w:r>
              <w:t xml:space="preserve">3</w:t>
            </w:r>
          </w:p>
        </w:tc>
      </w:tr>
      <w:tr>
        <w:tc>
          <w:tcPr/>
          <w:p>
            <w:pPr>
              <w:pStyle w:val="Compact"/>
              <w:jc w:val="left"/>
            </w:pPr>
            <w:r>
              <w:rPr>
                <w:rStyle w:val="VerbatimChar"/>
              </w:rPr>
              <w:t xml:space="preserve">0101</w:t>
            </w:r>
          </w:p>
        </w:tc>
        <w:tc>
          <w:tcPr/>
          <w:p>
            <w:pPr>
              <w:pStyle w:val="Compact"/>
              <w:jc w:val="left"/>
            </w:pPr>
            <w:r>
              <w:t xml:space="preserve">7</w:t>
            </w:r>
          </w:p>
        </w:tc>
        <w:tc>
          <w:tcPr/>
          <w:p>
            <w:pPr>
              <w:pStyle w:val="Compact"/>
              <w:jc w:val="left"/>
            </w:pPr>
            <w:r>
              <w:t xml:space="preserve">4</w:t>
            </w:r>
          </w:p>
        </w:tc>
      </w:tr>
      <w:tr>
        <w:tc>
          <w:tcPr/>
          <w:p>
            <w:pPr>
              <w:pStyle w:val="Compact"/>
              <w:jc w:val="left"/>
            </w:pPr>
            <w:r>
              <w:rPr>
                <w:rStyle w:val="VerbatimChar"/>
              </w:rPr>
              <w:t xml:space="preserve">0110</w:t>
            </w:r>
          </w:p>
        </w:tc>
        <w:tc>
          <w:tcPr/>
          <w:p>
            <w:pPr>
              <w:pStyle w:val="Compact"/>
              <w:jc w:val="left"/>
            </w:pPr>
            <w:r>
              <w:t xml:space="preserve">8</w:t>
            </w:r>
          </w:p>
        </w:tc>
        <w:tc>
          <w:tcPr/>
          <w:p>
            <w:pPr>
              <w:pStyle w:val="Compact"/>
              <w:jc w:val="left"/>
            </w:pPr>
            <w:r>
              <w:t xml:space="preserve">4</w:t>
            </w:r>
          </w:p>
        </w:tc>
      </w:tr>
    </w:tbl>
    <w:p>
      <w:pPr>
        <w:pStyle w:val="BodyText"/>
      </w:pPr>
      <w:r>
        <w:rPr>
          <w:sz w:val="20"/>
        </w:rPr>
        <w:t xml:space="preserve">(default / illegal codes fall back to RL3/WL1.)</w:t>
      </w:r>
    </w:p>
    <w:p>
      <w:pPr>
        <w:pStyle w:val="BodyText"/>
      </w:pPr>
      <w:r>
        <w:rPr>
          <w:sz w:val="20"/>
        </w:rPr>
        <w:t xml:space="preserve">For DDR2,</w:t>
      </w:r>
      <w:r>
        <w:rPr>
          <w:sz w:val="20"/>
        </w:rPr>
        <w:t xml:space="preserve"> </w:t>
      </w:r>
      <w:r>
        <w:rPr>
          <w:rStyle w:val="VerbatimChar"/>
          <w:sz w:val="20"/>
        </w:rPr>
        <w:t xml:space="preserve">cl_o</w:t>
      </w:r>
      <w:r>
        <w:rPr>
          <w:sz w:val="20"/>
        </w:rPr>
        <w:t xml:space="preserve"> </w:t>
      </w:r>
      <w:r>
        <w:rPr>
          <w:sz w:val="20"/>
        </w:rPr>
        <w:t xml:space="preserve">is the raw MR0[6:4] field and</w:t>
      </w:r>
      <w:r>
        <w:rPr>
          <w:sz w:val="20"/>
        </w:rPr>
        <w:t xml:space="preserve"> </w:t>
      </w:r>
      <w:r>
        <w:rPr>
          <w:rStyle w:val="VerbatimChar"/>
          <w:sz w:val="20"/>
        </w:rPr>
        <w:t xml:space="preserve">cwl_o</w:t>
      </w:r>
      <w:r>
        <w:rPr>
          <w:sz w:val="20"/>
        </w:rPr>
        <w:t xml:space="preserve"> </w:t>
      </w:r>
      <w:r>
        <w:rPr>
          <w:sz w:val="20"/>
        </w:rPr>
        <w:t xml:space="preserve">is simply</w:t>
      </w:r>
      <w:r>
        <w:rPr>
          <w:sz w:val="20"/>
        </w:rPr>
        <w:t xml:space="preserve"> </w:t>
      </w:r>
      <w:r>
        <w:rPr>
          <w:rStyle w:val="VerbatimChar"/>
          <w:sz w:val="20"/>
        </w:rPr>
        <w:t xml:space="preserve">CL − 1</w:t>
      </w:r>
      <w:r>
        <w:rPr>
          <w:sz w:val="20"/>
        </w:rPr>
        <w:t xml:space="preserve"> </w:t>
      </w:r>
      <w:r>
        <w:rPr>
          <w:sz w:val="20"/>
        </w:rPr>
        <w:t xml:space="preserve">(saturating at 0).</w:t>
      </w:r>
      <w:r>
        <w:rPr>
          <w:sz w:val="20"/>
        </w:rPr>
        <w:t xml:space="preserve"> </w:t>
      </w:r>
      <w:r>
        <w:rPr>
          <w:rStyle w:val="VerbatimChar"/>
          <w:sz w:val="20"/>
        </w:rPr>
        <w:t xml:space="preserve">bl_o</w:t>
      </w:r>
      <w:r>
        <w:rPr>
          <w:sz w:val="20"/>
        </w:rPr>
        <w:t xml:space="preserve"> </w:t>
      </w:r>
      <w:r>
        <w:rPr>
          <w:sz w:val="20"/>
        </w:rPr>
        <w:t xml:space="preserve">decodes MR0[2:0] =</w:t>
      </w:r>
      <w:r>
        <w:rPr>
          <w:sz w:val="20"/>
        </w:rPr>
        <w:t xml:space="preserve"> </w:t>
      </w:r>
      <w:r>
        <w:rPr>
          <w:rStyle w:val="VerbatimChar"/>
          <w:sz w:val="20"/>
        </w:rPr>
        <w:t xml:space="preserve">010</w:t>
      </w:r>
      <w:r>
        <w:rPr>
          <w:sz w:val="20"/>
        </w:rPr>
        <w:t xml:space="preserve"> </w:t>
      </w:r>
      <w:r>
        <w:rPr>
          <w:sz w:val="20"/>
        </w:rPr>
        <w:t xml:space="preserve">→ BL4,</w:t>
      </w:r>
      <w:r>
        <w:rPr>
          <w:sz w:val="20"/>
        </w:rPr>
        <w:t xml:space="preserve"> </w:t>
      </w:r>
      <w:r>
        <w:rPr>
          <w:rStyle w:val="VerbatimChar"/>
          <w:sz w:val="20"/>
        </w:rPr>
        <w:t xml:space="preserve">011</w:t>
      </w:r>
      <w:r>
        <w:rPr>
          <w:sz w:val="20"/>
        </w:rPr>
        <w:t xml:space="preserve"> </w:t>
      </w:r>
      <w:r>
        <w:rPr>
          <w:sz w:val="20"/>
        </w:rPr>
        <w:t xml:space="preserve">→ BL8.</w:t>
      </w:r>
    </w:p>
    <w:p>
      <w:pPr>
        <w:pStyle w:val="BodyText"/>
      </w:pPr>
      <w:r>
        <w:rPr>
          <w:sz w:val="20"/>
        </w:rPr>
        <w:t xml:space="preserve">All outputs are strict-flop registered. Consumed by:</w:t>
      </w:r>
    </w:p>
    <w:p>
      <w:pPr>
        <w:numPr>
          <w:ilvl w:val="0"/>
          <w:numId w:val="1077"/>
        </w:numPr>
        <w:pStyle w:val="Compact"/>
      </w:pPr>
      <w:r>
        <w:rPr>
          <w:rStyle w:val="VerbatimChar"/>
        </w:rPr>
        <w:t xml:space="preserve">pumice_cmd_arbiter</w:t>
      </w:r>
      <w:r>
        <w:t xml:space="preserve"> </w:t>
      </w:r>
      <w:r>
        <w:t xml:space="preserve">/</w:t>
      </w:r>
      <w:r>
        <w:t xml:space="preserve"> </w:t>
      </w:r>
      <w:r>
        <w:rPr>
          <w:rStyle w:val="VerbatimChar"/>
        </w:rPr>
        <w:t xml:space="preserve">pumice_scheduler_layer</w:t>
      </w:r>
      <w:r>
        <w:t xml:space="preserve"> </w:t>
      </w:r>
      <w:r>
        <w:t xml:space="preserve">— use</w:t>
      </w:r>
      <w:r>
        <w:t xml:space="preserve"> </w:t>
      </w:r>
      <w:r>
        <w:rPr>
          <w:rStyle w:val="VerbatimChar"/>
        </w:rPr>
        <w:t xml:space="preserve">cl_o</w:t>
      </w:r>
      <w:r>
        <w:t xml:space="preserve">,</w:t>
      </w:r>
      <w:r>
        <w:t xml:space="preserve"> </w:t>
      </w:r>
      <w:r>
        <w:rPr>
          <w:rStyle w:val="VerbatimChar"/>
        </w:rPr>
        <w:t xml:space="preserve">cwl_o</w:t>
      </w:r>
      <w:r>
        <w:t xml:space="preserve">,</w:t>
      </w:r>
      <w:r>
        <w:t xml:space="preserve"> </w:t>
      </w:r>
      <w:r>
        <w:rPr>
          <w:rStyle w:val="VerbatimChar"/>
        </w:rPr>
        <w:t xml:space="preserve">al_o</w:t>
      </w:r>
      <w:r>
        <w:t xml:space="preserve"> </w:t>
      </w:r>
      <w:r>
        <w:t xml:space="preserve">to time RD/WR latencies.</w:t>
      </w:r>
    </w:p>
    <w:p>
      <w:pPr>
        <w:numPr>
          <w:ilvl w:val="0"/>
          <w:numId w:val="1077"/>
        </w:numPr>
        <w:pStyle w:val="Compact"/>
      </w:pPr>
      <w:r>
        <w:t xml:space="preserve">write data path (</w:t>
      </w:r>
      <w:r>
        <w:rPr>
          <w:rStyle w:val="VerbatimChar"/>
        </w:rPr>
        <w:t xml:space="preserve">pumice_dfi_wr_serializer</w:t>
      </w:r>
      <w:r>
        <w:t xml:space="preserve"> </w:t>
      </w:r>
      <w:r>
        <w:t xml:space="preserve">via</w:t>
      </w:r>
      <w:r>
        <w:t xml:space="preserve"> </w:t>
      </w:r>
      <w:r>
        <w:rPr>
          <w:rStyle w:val="VerbatimChar"/>
        </w:rPr>
        <w:t xml:space="preserve">t_phy_wrlat</w:t>
      </w:r>
      <w:r>
        <w:t xml:space="preserve">) — sized</w:t>
      </w:r>
      <w:r>
        <w:t xml:space="preserve"> </w:t>
      </w:r>
      <w:r>
        <w:t xml:space="preserve">against</w:t>
      </w:r>
      <w:r>
        <w:t xml:space="preserve"> </w:t>
      </w:r>
      <w:r>
        <w:rPr>
          <w:rStyle w:val="VerbatimChar"/>
        </w:rPr>
        <w:t xml:space="preserve">cwl_o</w:t>
      </w:r>
      <w:r>
        <w:t xml:space="preserve"> </w:t>
      </w:r>
      <w:r>
        <w:t xml:space="preserve">for the WR-to-wrdata window.</w:t>
      </w:r>
    </w:p>
    <w:p>
      <w:pPr>
        <w:numPr>
          <w:ilvl w:val="0"/>
          <w:numId w:val="1077"/>
        </w:numPr>
        <w:pStyle w:val="Compact"/>
      </w:pPr>
      <w:r>
        <w:t xml:space="preserve">read data path (</w:t>
      </w:r>
      <w:r>
        <w:rPr>
          <w:rStyle w:val="VerbatimChar"/>
        </w:rPr>
        <w:t xml:space="preserve">pumice_dfi_rd_aligner</w:t>
      </w:r>
      <w:r>
        <w:t xml:space="preserve"> </w:t>
      </w:r>
      <w:r>
        <w:t xml:space="preserve">via</w:t>
      </w:r>
      <w:r>
        <w:t xml:space="preserve"> </w:t>
      </w:r>
      <w:r>
        <w:rPr>
          <w:rStyle w:val="VerbatimChar"/>
        </w:rPr>
        <w:t xml:space="preserve">t_rddata_en</w:t>
      </w:r>
      <w:r>
        <w:t xml:space="preserve">) — sized</w:t>
      </w:r>
      <w:r>
        <w:t xml:space="preserve"> </w:t>
      </w:r>
      <w:r>
        <w:t xml:space="preserve">against</w:t>
      </w:r>
      <w:r>
        <w:t xml:space="preserve"> </w:t>
      </w:r>
      <w:r>
        <w:rPr>
          <w:rStyle w:val="VerbatimChar"/>
        </w:rPr>
        <w:t xml:space="preserve">cl_o</w:t>
      </w:r>
      <w:r>
        <w:t xml:space="preserve"> </w:t>
      </w:r>
      <w:r>
        <w:t xml:space="preserve">for the RD-to-rddata window.</w:t>
      </w:r>
    </w:p>
    <w:p>
      <w:pPr>
        <w:numPr>
          <w:ilvl w:val="0"/>
          <w:numId w:val="1077"/>
        </w:numPr>
        <w:pStyle w:val="Compact"/>
      </w:pPr>
      <w:r>
        <w:rPr>
          <w:rStyle w:val="VerbatimChar"/>
        </w:rPr>
        <w:t xml:space="preserve">dfi_cmd_formatter</w:t>
      </w:r>
      <w:r>
        <w:t xml:space="preserve"> </w:t>
      </w:r>
      <w:r>
        <w:t xml:space="preserve">— uses</w:t>
      </w:r>
      <w:r>
        <w:t xml:space="preserve"> </w:t>
      </w:r>
      <w:r>
        <w:rPr>
          <w:rStyle w:val="VerbatimChar"/>
        </w:rPr>
        <w:t xml:space="preserve">bl_o</w:t>
      </w:r>
      <w:r>
        <w:t xml:space="preserve"> </w:t>
      </w:r>
      <w:r>
        <w:t xml:space="preserve">to size column commands.</w:t>
      </w:r>
    </w:p>
    <w:bookmarkEnd w:id="309"/>
    <w:bookmarkStart w:id="310" w:name="X0cd19824df7258d2e3d14f584ae9b14c8172313"/>
    <w:p>
      <w:pPr>
        <w:pStyle w:val="Heading2"/>
        <w:spacing w:before="280" w:after="80"/>
        <w:pBdr>
          <w:bottom w:val="single" w:sz="12" w:color="228B22"/>
        </w:pBdr>
      </w:pPr>
      <w:r>
        <w:rPr>
          <w:rStyle w:val="SectionNumber"/>
          <w:b/>
          <w:color w:val="228B22"/>
          <w:sz w:val="28"/>
        </w:rPr>
        <w:t xml:space="preserve">26.3</w:t>
      </w:r>
      <w:r>
        <w:rPr>
          <w:b/>
          <w:color w:val="228B22"/>
          <w:sz w:val="28"/>
        </w:rPr>
        <w:tab/>
      </w:r>
      <w:r>
        <w:rPr>
          <w:b/>
          <w:color w:val="228B22"/>
          <w:sz w:val="28"/>
        </w:rPr>
        <w:t xml:space="preserve">Burst Length: Fixed per Instance, Parameterized for Family Reuse</w:t>
      </w:r>
    </w:p>
    <w:p>
      <w:pPr>
        <w:pStyle w:val="FirstParagraph"/>
      </w:pPr>
      <w:r>
        <w:rPr>
          <w:sz w:val="20"/>
        </w:rPr>
        <w:t xml:space="preserve">A memory controller supports exactly</w:t>
      </w:r>
      <w:r>
        <w:rPr>
          <w:sz w:val="20"/>
        </w:rPr>
        <w:t xml:space="preserve"> </w:t>
      </w:r>
      <w:r>
        <w:rPr>
          <w:bCs/>
          <w:b/>
          <w:sz w:val="20"/>
        </w:rPr>
        <w:t xml:space="preserve">one</w:t>
      </w:r>
      <w:r>
        <w:rPr>
          <w:sz w:val="20"/>
        </w:rPr>
        <w:t xml:space="preserve"> </w:t>
      </w:r>
      <w:r>
        <w:rPr>
          <w:sz w:val="20"/>
        </w:rPr>
        <w:t xml:space="preserve">DRAM burst length, chosen at init and</w:t>
      </w:r>
      <w:r>
        <w:rPr>
          <w:sz w:val="20"/>
        </w:rPr>
        <w:t xml:space="preserve"> </w:t>
      </w:r>
      <w:r>
        <w:rPr>
          <w:sz w:val="20"/>
        </w:rPr>
        <w:t xml:space="preserve">fixed for the life of the instance — the datapath (beat sequencing, prefetch depth,</w:t>
      </w:r>
      <w:r>
        <w:rPr>
          <w:sz w:val="20"/>
        </w:rPr>
        <w:t xml:space="preserve"> </w:t>
      </w:r>
      <w:r>
        <w:rPr>
          <w:sz w:val="20"/>
        </w:rPr>
        <w:t xml:space="preserve">column-stride math, tWR/tRTP-derived timing windows) is sized around that single</w:t>
      </w:r>
      <w:r>
        <w:rPr>
          <w:sz w:val="20"/>
        </w:rPr>
        <w:t xml:space="preserve"> </w:t>
      </w:r>
      <w:r>
        <w:rPr>
          <w:sz w:val="20"/>
        </w:rPr>
        <w:t xml:space="preserve">value. pumice does</w:t>
      </w:r>
      <w:r>
        <w:rPr>
          <w:sz w:val="20"/>
        </w:rPr>
        <w:t xml:space="preserve"> </w:t>
      </w:r>
      <w:r>
        <w:rPr>
          <w:bCs/>
          <w:b/>
          <w:sz w:val="20"/>
        </w:rPr>
        <w:t xml:space="preserve">not</w:t>
      </w:r>
      <w:r>
        <w:rPr>
          <w:sz w:val="20"/>
        </w:rPr>
        <w:t xml:space="preserve"> </w:t>
      </w:r>
      <w:r>
        <w:rPr>
          <w:sz w:val="20"/>
        </w:rPr>
        <w:t xml:space="preserve">switch BL per transaction; the host/AXI burst is</w:t>
      </w:r>
      <w:r>
        <w:rPr>
          <w:sz w:val="20"/>
        </w:rPr>
        <w:t xml:space="preserve"> </w:t>
      </w:r>
      <w:r>
        <w:rPr>
          <w:sz w:val="20"/>
        </w:rPr>
        <w:t xml:space="preserve">arbitrary and</w:t>
      </w:r>
      <w:r>
        <w:rPr>
          <w:sz w:val="20"/>
        </w:rPr>
        <w:t xml:space="preserve"> </w:t>
      </w:r>
      <w:r>
        <w:rPr>
          <w:rStyle w:val="VerbatimChar"/>
          <w:sz w:val="20"/>
        </w:rPr>
        <w:t xml:space="preserve">axi_intake</w:t>
      </w:r>
      <w:r>
        <w:rPr>
          <w:sz w:val="20"/>
        </w:rPr>
        <w:t xml:space="preserve"> </w:t>
      </w:r>
      <w:r>
        <w:rPr>
          <w:sz w:val="20"/>
        </w:rPr>
        <w:t xml:space="preserve">splits it into fixed-BL DRAM commands.</w:t>
      </w:r>
    </w:p>
    <w:p>
      <w:pPr>
        <w:pStyle w:val="BodyText"/>
      </w:pPr>
      <w:r>
        <w:rPr>
          <w:rStyle w:val="VerbatimChar"/>
          <w:sz w:val="20"/>
        </w:rPr>
        <w:t xml:space="preserve">bl_o</w:t>
      </w:r>
      <w:r>
        <w:rPr>
          <w:sz w:val="20"/>
        </w:rPr>
        <w:t xml:space="preserve"> </w:t>
      </w:r>
      <w:r>
        <w:rPr>
          <w:sz w:val="20"/>
        </w:rPr>
        <w:t xml:space="preserve">is therefore a</w:t>
      </w:r>
      <w:r>
        <w:rPr>
          <w:sz w:val="20"/>
        </w:rPr>
        <w:t xml:space="preserve"> </w:t>
      </w:r>
      <w:r>
        <w:rPr>
          <w:bCs/>
          <w:b/>
          <w:sz w:val="20"/>
        </w:rPr>
        <w:t xml:space="preserve">build/init constant</w:t>
      </w:r>
      <w:r>
        <w:rPr>
          <w:sz w:val="20"/>
        </w:rPr>
        <w:t xml:space="preserve">, not a per-command control. It is</w:t>
      </w:r>
      <w:r>
        <w:rPr>
          <w:sz w:val="20"/>
        </w:rPr>
        <w:t xml:space="preserve"> </w:t>
      </w:r>
      <w:r>
        <w:rPr>
          <w:sz w:val="20"/>
        </w:rPr>
        <w:t xml:space="preserve">decoded from the mode register rather than hardcoded so the</w:t>
      </w:r>
      <w:r>
        <w:rPr>
          <w:sz w:val="20"/>
        </w:rPr>
        <w:t xml:space="preserve"> </w:t>
      </w:r>
      <w:r>
        <w:rPr>
          <w:bCs/>
          <w:b/>
          <w:sz w:val="20"/>
        </w:rPr>
        <w:t xml:space="preserve">same RTL retargets</w:t>
      </w:r>
      <w:r>
        <w:rPr>
          <w:bCs/>
          <w:b/>
          <w:sz w:val="20"/>
        </w:rPr>
        <w:t xml:space="preserve"> </w:t>
      </w:r>
      <w:r>
        <w:rPr>
          <w:bCs/>
          <w:b/>
          <w:sz w:val="20"/>
        </w:rPr>
        <w:t xml:space="preserve">across the DDR family</w:t>
      </w:r>
      <w:r>
        <w:rPr>
          <w:sz w:val="20"/>
        </w:rPr>
        <w:t xml:space="preserve"> </w:t>
      </w:r>
      <w:r>
        <w:rPr>
          <w:sz w:val="20"/>
        </w:rPr>
        <w:t xml:space="preserve">— the only thing that changes is the programmed value and</w:t>
      </w:r>
      <w:r>
        <w:rPr>
          <w:sz w:val="20"/>
        </w:rPr>
        <w:t xml:space="preserve"> </w:t>
      </w:r>
      <w:r>
        <w:rPr>
          <w:sz w:val="20"/>
        </w:rPr>
        <w:t xml:space="preserve">the device/beat widths:</w:t>
      </w:r>
    </w:p>
    <w:tbl>
      <w:tblPr>
        <w:tblStyle w:val="Table"/>
        <w:tblW w:type="pct" w:w="5000"/>
        <w:tblLook w:firstRow="1" w:lastRow="0" w:firstColumn="0" w:lastColumn="0" w:noHBand="0" w:noVBand="0" w:val="0020"/>
        <w:jc w:val="start"/>
      </w:tblPr>
      <w:tblGrid>
        <w:gridCol w:w="688"/>
        <w:gridCol w:w="1205"/>
        <w:gridCol w:w="1463"/>
        <w:gridCol w:w="4562"/>
      </w:tblGrid>
      <w:tr>
        <w:trPr>
          <w:tblHeader w:val="true"/>
        </w:trPr>
        <w:tc>
          <w:tcPr>
            <w:shd w:val="clear" w:color="auto" w:fill="E0E0E0"/>
          </w:tcPr>
          <w:p>
            <w:pPr>
              <w:pStyle w:val="Compact"/>
              <w:jc w:val="left"/>
            </w:pPr>
            <w:r>
              <w:rPr>
                <w:b/>
                <w:sz w:val="20"/>
              </w:rPr>
              <w:t xml:space="preserve">Family</w:t>
            </w:r>
          </w:p>
        </w:tc>
        <w:tc>
          <w:tcPr>
            <w:shd w:val="clear" w:color="auto" w:fill="E0E0E0"/>
          </w:tcPr>
          <w:p>
            <w:pPr>
              <w:pStyle w:val="Compact"/>
              <w:jc w:val="left"/>
            </w:pPr>
            <w:r>
              <w:rPr>
                <w:b/>
                <w:sz w:val="20"/>
              </w:rPr>
              <w:t xml:space="preserve">Burst length</w:t>
            </w:r>
          </w:p>
        </w:tc>
        <w:tc>
          <w:tcPr>
            <w:shd w:val="clear" w:color="auto" w:fill="E0E0E0"/>
          </w:tcPr>
          <w:p>
            <w:pPr>
              <w:pStyle w:val="Compact"/>
              <w:jc w:val="left"/>
            </w:pPr>
            <w:r>
              <w:rPr>
                <w:b/>
                <w:sz w:val="20"/>
              </w:rPr>
              <w:t xml:space="preserve">Source</w:t>
            </w:r>
          </w:p>
        </w:tc>
        <w:tc>
          <w:tcPr>
            <w:shd w:val="clear" w:color="auto" w:fill="E0E0E0"/>
          </w:tcPr>
          <w:p>
            <w:pPr>
              <w:pStyle w:val="Compact"/>
              <w:jc w:val="left"/>
            </w:pPr>
            <w:r>
              <w:rPr>
                <w:b/>
                <w:sz w:val="20"/>
              </w:rPr>
              <w:t xml:space="preserve">pumice-beat count (via</w:t>
            </w:r>
            <w:r>
              <w:rPr>
                <w:b/>
                <w:sz w:val="20"/>
              </w:rPr>
              <w:t xml:space="preserve"> </w:t>
            </w:r>
            <w:r>
              <w:rPr>
                <w:rStyle w:val="VerbatimChar"/>
                <w:b/>
                <w:sz w:val="20"/>
              </w:rPr>
              <w:t xml:space="preserve">bl_dram_beats</w:t>
            </w:r>
            <w:r>
              <w:rPr>
                <w:b/>
                <w:sz w:val="20"/>
              </w:rPr>
              <w:t xml:space="preserve">)</w:t>
            </w:r>
          </w:p>
        </w:tc>
      </w:tr>
      <w:tr>
        <w:tc>
          <w:tcPr/>
          <w:p>
            <w:pPr>
              <w:pStyle w:val="Compact"/>
              <w:jc w:val="left"/>
            </w:pPr>
            <w:r>
              <w:t xml:space="preserve">DDR2</w:t>
            </w:r>
          </w:p>
        </w:tc>
        <w:tc>
          <w:tcPr/>
          <w:p>
            <w:pPr>
              <w:pStyle w:val="Compact"/>
              <w:jc w:val="left"/>
            </w:pPr>
            <w:r>
              <w:t xml:space="preserve">BL4 (fixed)</w:t>
            </w:r>
          </w:p>
        </w:tc>
        <w:tc>
          <w:tcPr/>
          <w:p>
            <w:pPr>
              <w:pStyle w:val="Compact"/>
              <w:jc w:val="left"/>
            </w:pPr>
            <w:r>
              <w:t xml:space="preserve">MR0[2:0]=</w:t>
            </w:r>
            <w:r>
              <w:rPr>
                <w:rStyle w:val="VerbatimChar"/>
              </w:rPr>
              <w:t xml:space="preserve">010</w:t>
            </w:r>
          </w:p>
        </w:tc>
        <w:tc>
          <w:tcPr/>
          <w:p>
            <w:pPr>
              <w:pStyle w:val="Compact"/>
              <w:jc w:val="left"/>
            </w:pPr>
            <w:r>
              <w:rPr>
                <w:rStyle w:val="VerbatimChar"/>
              </w:rPr>
              <w:t xml:space="preserve">bl_o &gt;&gt; log2(DRAM_BEAT_WIDTH/DRAM_DEVICE_WIDTH)</w:t>
            </w:r>
          </w:p>
        </w:tc>
      </w:tr>
      <w:tr>
        <w:tc>
          <w:tcPr/>
          <w:p>
            <w:pPr>
              <w:pStyle w:val="Compact"/>
              <w:jc w:val="left"/>
            </w:pPr>
            <w:r>
              <w:t xml:space="preserve">DDR3</w:t>
            </w:r>
          </w:p>
        </w:tc>
        <w:tc>
          <w:tcPr/>
          <w:p>
            <w:pPr>
              <w:pStyle w:val="Compact"/>
              <w:jc w:val="left"/>
            </w:pPr>
            <w:r>
              <w:t xml:space="preserve">BL8 (fixed)</w:t>
            </w:r>
          </w:p>
        </w:tc>
        <w:tc>
          <w:tcPr/>
          <w:p>
            <w:pPr>
              <w:pStyle w:val="Compact"/>
              <w:jc w:val="left"/>
            </w:pPr>
            <w:r>
              <w:t xml:space="preserve">MR0[1:0]</w:t>
            </w:r>
          </w:p>
        </w:tc>
        <w:tc>
          <w:tcPr/>
          <w:p>
            <w:pPr>
              <w:pStyle w:val="Compact"/>
              <w:jc w:val="left"/>
            </w:pPr>
            <w:r>
              <w:t xml:space="preserve">same expression,</w:t>
            </w:r>
            <w:r>
              <w:t xml:space="preserve"> </w:t>
            </w:r>
            <w:r>
              <w:rPr>
                <w:rStyle w:val="VerbatimChar"/>
              </w:rPr>
              <w:t xml:space="preserve">bl_o=8</w:t>
            </w:r>
          </w:p>
        </w:tc>
      </w:tr>
      <w:tr>
        <w:tc>
          <w:tcPr/>
          <w:p>
            <w:pPr>
              <w:pStyle w:val="Compact"/>
              <w:jc w:val="left"/>
            </w:pPr>
            <w:r>
              <w:t xml:space="preserve">DDR4</w:t>
            </w:r>
          </w:p>
        </w:tc>
        <w:tc>
          <w:tcPr/>
          <w:p>
            <w:pPr>
              <w:pStyle w:val="Compact"/>
              <w:jc w:val="left"/>
            </w:pPr>
            <w:r>
              <w:t xml:space="preserve">BL8 (fixed)</w:t>
            </w:r>
          </w:p>
        </w:tc>
        <w:tc>
          <w:tcPr/>
          <w:p>
            <w:pPr>
              <w:pStyle w:val="Compact"/>
              <w:jc w:val="left"/>
            </w:pPr>
            <w:r>
              <w:t xml:space="preserve">MR0[1:0]</w:t>
            </w:r>
          </w:p>
        </w:tc>
        <w:tc>
          <w:tcPr/>
          <w:p>
            <w:pPr>
              <w:pStyle w:val="Compact"/>
              <w:jc w:val="left"/>
            </w:pPr>
            <w:r>
              <w:t xml:space="preserve">same expression,</w:t>
            </w:r>
            <w:r>
              <w:t xml:space="preserve"> </w:t>
            </w:r>
            <w:r>
              <w:rPr>
                <w:rStyle w:val="VerbatimChar"/>
              </w:rPr>
              <w:t xml:space="preserve">bl_o=8</w:t>
            </w:r>
          </w:p>
        </w:tc>
      </w:tr>
    </w:tbl>
    <w:p>
      <w:pPr>
        <w:pStyle w:val="BodyText"/>
      </w:pPr>
      <w:r>
        <w:rPr>
          <w:sz w:val="20"/>
        </w:rPr>
        <w:t xml:space="preserve">Everything downstream keys off the decoded</w:t>
      </w:r>
      <w:r>
        <w:rPr>
          <w:sz w:val="20"/>
        </w:rPr>
        <w:t xml:space="preserve"> </w:t>
      </w:r>
      <w:r>
        <w:rPr>
          <w:rStyle w:val="VerbatimChar"/>
          <w:sz w:val="20"/>
        </w:rPr>
        <w:t xml:space="preserve">bl_o</w:t>
      </w:r>
      <w:r>
        <w:rPr>
          <w:sz w:val="20"/>
        </w:rPr>
        <w:t xml:space="preserve"> </w:t>
      </w:r>
      <w:r>
        <w:rPr>
          <w:sz w:val="20"/>
        </w:rPr>
        <w:t xml:space="preserve">and the device/beat widths (see</w:t>
      </w:r>
      <w:r>
        <w:rPr>
          <w:sz w:val="20"/>
        </w:rPr>
        <w:t xml:space="preserve"> </w:t>
      </w:r>
      <w:r>
        <w:rPr>
          <w:sz w:val="20"/>
        </w:rPr>
        <w:t xml:space="preserve">§15</w:t>
      </w:r>
      <w:r>
        <w:rPr>
          <w:sz w:val="20"/>
        </w:rPr>
        <w:t xml:space="preserve"> </w:t>
      </w:r>
      <w:r>
        <w:rPr>
          <w:sz w:val="20"/>
        </w:rPr>
        <w:t xml:space="preserve">“</w:t>
      </w:r>
      <w:r>
        <w:rPr>
          <w:sz w:val="20"/>
        </w:rPr>
        <w:t xml:space="preserve">Narrow-Device (x16) Support</w:t>
      </w:r>
      <w:r>
        <w:rPr>
          <w:sz w:val="20"/>
        </w:rPr>
        <w:t xml:space="preserve">”</w:t>
      </w:r>
      <w:r>
        <w:rPr>
          <w:sz w:val="20"/>
        </w:rPr>
        <w:t xml:space="preserve">), so no burst-length constants are baked into the</w:t>
      </w:r>
      <w:r>
        <w:rPr>
          <w:sz w:val="20"/>
        </w:rPr>
        <w:t xml:space="preserve"> </w:t>
      </w:r>
      <w:r>
        <w:rPr>
          <w:sz w:val="20"/>
        </w:rPr>
        <w:t xml:space="preserve">sequencers or the address decode.</w:t>
      </w:r>
      <w:r>
        <w:rPr>
          <w:sz w:val="20"/>
        </w:rPr>
        <w:t xml:space="preserve"> </w:t>
      </w:r>
      <w:r>
        <w:rPr>
          <w:rStyle w:val="VerbatimChar"/>
          <w:sz w:val="20"/>
        </w:rPr>
        <w:t xml:space="preserve">BYTE_OFFSET_WIDTH</w:t>
      </w:r>
      <w:r>
        <w:rPr>
          <w:sz w:val="20"/>
        </w:rPr>
        <w:t xml:space="preserve"> </w:t>
      </w:r>
      <w:r>
        <w:rPr>
          <w:sz w:val="20"/>
        </w:rPr>
        <w:t xml:space="preserve">keys off</w:t>
      </w:r>
      <w:r>
        <w:rPr>
          <w:sz w:val="20"/>
        </w:rPr>
        <w:t xml:space="preserve"> </w:t>
      </w:r>
      <w:r>
        <w:rPr>
          <w:bCs/>
          <w:b/>
          <w:sz w:val="20"/>
        </w:rPr>
        <w:t xml:space="preserve">device width, not</w:t>
      </w:r>
      <w:r>
        <w:rPr>
          <w:bCs/>
          <w:b/>
          <w:sz w:val="20"/>
        </w:rPr>
        <w:t xml:space="preserve"> </w:t>
      </w:r>
      <w:r>
        <w:rPr>
          <w:bCs/>
          <w:b/>
          <w:sz w:val="20"/>
        </w:rPr>
        <w:t xml:space="preserve">BL</w:t>
      </w:r>
      <w:r>
        <w:rPr>
          <w:sz w:val="20"/>
        </w:rPr>
        <w:t xml:space="preserve">, so the column granularity is already BL-agnostic.</w:t>
      </w:r>
    </w:p>
    <w:p>
      <w:pPr>
        <w:pStyle w:val="BodyText"/>
      </w:pPr>
      <w:r>
        <w:rPr>
          <w:bCs/>
          <w:b/>
          <w:sz w:val="20"/>
        </w:rPr>
        <w:t xml:space="preserve">BC4 / burst-chop (DDR3/DDR4): out of scope — always issue the full fixed BL (BL8 at the RTL reset; the Nexys A7 board runs BL4).</w:t>
      </w:r>
      <w:r>
        <w:rPr>
          <w:sz w:val="20"/>
        </w:rPr>
        <w:t xml:space="preserve"> </w:t>
      </w:r>
      <w:r>
        <w:rPr>
          <w:sz w:val="20"/>
        </w:rPr>
        <w:t xml:space="preserve">DDR3 and</w:t>
      </w:r>
      <w:r>
        <w:rPr>
          <w:sz w:val="20"/>
        </w:rPr>
        <w:t xml:space="preserve"> </w:t>
      </w:r>
      <w:r>
        <w:rPr>
          <w:sz w:val="20"/>
        </w:rPr>
        <w:t xml:space="preserve">DDR4 allow BC4 and BL8-on-the-fly (A12). That is the</w:t>
      </w:r>
      <w:r>
        <w:rPr>
          <w:sz w:val="20"/>
        </w:rPr>
        <w:t xml:space="preserve"> </w:t>
      </w:r>
      <w:r>
        <w:rPr>
          <w:iCs/>
          <w:i/>
          <w:sz w:val="20"/>
        </w:rPr>
        <w:t xml:space="preserve">only</w:t>
      </w:r>
      <w:r>
        <w:rPr>
          <w:sz w:val="20"/>
        </w:rPr>
        <w:t xml:space="preserve"> </w:t>
      </w:r>
      <w:r>
        <w:rPr>
          <w:sz w:val="20"/>
        </w:rPr>
        <w:t xml:space="preserve">case where one instance</w:t>
      </w:r>
      <w:r>
        <w:rPr>
          <w:sz w:val="20"/>
        </w:rPr>
        <w:t xml:space="preserve"> </w:t>
      </w:r>
      <w:r>
        <w:rPr>
          <w:sz w:val="20"/>
        </w:rPr>
        <w:t xml:space="preserve">would see two effective burst lengths per transaction, which would break the</w:t>
      </w:r>
      <w:r>
        <w:rPr>
          <w:sz w:val="20"/>
        </w:rPr>
        <w:t xml:space="preserve"> </w:t>
      </w:r>
      <w:r>
        <w:rPr>
          <w:sz w:val="20"/>
        </w:rPr>
        <w:t xml:space="preserve">fixed-BL datapath invariant. The design decision is to</w:t>
      </w:r>
      <w:r>
        <w:rPr>
          <w:sz w:val="20"/>
        </w:rPr>
        <w:t xml:space="preserve"> </w:t>
      </w:r>
      <w:r>
        <w:rPr>
          <w:bCs/>
          <w:b/>
          <w:sz w:val="20"/>
        </w:rPr>
        <w:t xml:space="preserve">not</w:t>
      </w:r>
      <w:r>
        <w:rPr>
          <w:sz w:val="20"/>
        </w:rPr>
        <w:t xml:space="preserve"> </w:t>
      </w:r>
      <w:r>
        <w:rPr>
          <w:sz w:val="20"/>
        </w:rPr>
        <w:t xml:space="preserve">support BC4: always</w:t>
      </w:r>
      <w:r>
        <w:rPr>
          <w:sz w:val="20"/>
        </w:rPr>
        <w:t xml:space="preserve"> </w:t>
      </w:r>
      <w:r>
        <w:rPr>
          <w:sz w:val="20"/>
        </w:rPr>
        <w:t xml:space="preserve">transfer the full fixed BL8. Revisit only if a workload demonstrably needs the</w:t>
      </w:r>
      <w:r>
        <w:rPr>
          <w:sz w:val="20"/>
        </w:rPr>
        <w:t xml:space="preserve"> </w:t>
      </w:r>
      <w:r>
        <w:rPr>
          <w:sz w:val="20"/>
        </w:rPr>
        <w:t xml:space="preserve">partial-burst bandwidth (it usually does not).</w:t>
      </w:r>
    </w:p>
    <w:bookmarkEnd w:id="310"/>
    <w:bookmarkStart w:id="311" w:name="scope-1"/>
    <w:p>
      <w:pPr>
        <w:pStyle w:val="Heading2"/>
        <w:spacing w:before="280" w:after="80"/>
        <w:pBdr>
          <w:bottom w:val="single" w:sz="12" w:color="228B22"/>
        </w:pBdr>
      </w:pPr>
      <w:r>
        <w:rPr>
          <w:rStyle w:val="SectionNumber"/>
          <w:b/>
          <w:color w:val="228B22"/>
          <w:sz w:val="28"/>
        </w:rPr>
        <w:t xml:space="preserve">26.4</w:t>
      </w:r>
      <w:r>
        <w:rPr>
          <w:b/>
          <w:color w:val="228B22"/>
          <w:sz w:val="28"/>
        </w:rPr>
        <w:tab/>
      </w:r>
      <w:r>
        <w:rPr>
          <w:b/>
          <w:color w:val="228B22"/>
          <w:sz w:val="28"/>
        </w:rPr>
        <w:t xml:space="preserve">Scope</w:t>
      </w:r>
    </w:p>
    <w:p>
      <w:pPr>
        <w:numPr>
          <w:ilvl w:val="0"/>
          <w:numId w:val="1078"/>
        </w:numPr>
        <w:pStyle w:val="Compact"/>
      </w:pPr>
      <w:r>
        <w:rPr>
          <w:rStyle w:val="VerbatimChar"/>
        </w:rPr>
        <w:t xml:space="preserve">MAX_MR_IDX=17</w:t>
      </w:r>
      <w:r>
        <w:t xml:space="preserve"> </w:t>
      </w:r>
      <w:r>
        <w:t xml:space="preserve">(indices 0..16) covers both DDR2 (MR0..MR3) and LPDDR2</w:t>
      </w:r>
      <w:r>
        <w:t xml:space="preserve"> </w:t>
      </w:r>
      <w:r>
        <w:t xml:space="preserve">(up to MR16). The shadow array is</w:t>
      </w:r>
      <w:r>
        <w:t xml:space="preserve"> </w:t>
      </w:r>
      <w:r>
        <w:rPr>
          <w:rStyle w:val="VerbatimChar"/>
        </w:rPr>
        <w:t xml:space="preserve">[NUM_RANKS][MAX_MR_IDX]</w:t>
      </w:r>
      <w:r>
        <w:t xml:space="preserve">.</w:t>
      </w:r>
    </w:p>
    <w:p>
      <w:pPr>
        <w:numPr>
          <w:ilvl w:val="0"/>
          <w:numId w:val="1078"/>
        </w:numPr>
        <w:pStyle w:val="Compact"/>
      </w:pPr>
      <w:r>
        <w:rPr>
          <w:bCs/>
          <w:b/>
        </w:rPr>
        <w:t xml:space="preserve">LPDDR2 BL16 clips to BL8</w:t>
      </w:r>
      <w:r>
        <w:t xml:space="preserve"> </w:t>
      </w:r>
      <w:r>
        <w:t xml:space="preserve">because</w:t>
      </w:r>
      <w:r>
        <w:t xml:space="preserve"> </w:t>
      </w:r>
      <w:r>
        <w:rPr>
          <w:rStyle w:val="VerbatimChar"/>
        </w:rPr>
        <w:t xml:space="preserve">bl_o</w:t>
      </w:r>
      <w:r>
        <w:t xml:space="preserve"> </w:t>
      </w:r>
      <w:r>
        <w:t xml:space="preserve">is 4-bit. A follow-up widens</w:t>
      </w:r>
      <w:r>
        <w:t xml:space="preserve"> </w:t>
      </w:r>
      <w:r>
        <w:rPr>
          <w:rStyle w:val="VerbatimChar"/>
        </w:rPr>
        <w:t xml:space="preserve">bl_o</w:t>
      </w:r>
      <w:r>
        <w:t xml:space="preserve"> </w:t>
      </w:r>
      <w:r>
        <w:t xml:space="preserve">to</w:t>
      </w:r>
      <w:r>
        <w:t xml:space="preserve"> </w:t>
      </w:r>
      <w:r>
        <w:rPr>
          <w:rStyle w:val="VerbatimChar"/>
        </w:rPr>
        <w:t xml:space="preserve">[4:0]</w:t>
      </w:r>
      <w:r>
        <w:t xml:space="preserve"> </w:t>
      </w:r>
      <w:r>
        <w:t xml:space="preserve">and updates the 3 downstream macros that consume it.</w:t>
      </w:r>
    </w:p>
    <w:p>
      <w:pPr>
        <w:numPr>
          <w:ilvl w:val="0"/>
          <w:numId w:val="1078"/>
        </w:numPr>
        <w:pStyle w:val="Compact"/>
      </w:pPr>
      <w:r>
        <w:rPr>
          <w:rStyle w:val="VerbatimChar"/>
        </w:rPr>
        <w:t xml:space="preserve">mr_req_o</w:t>
      </w:r>
      <w:r>
        <w:t xml:space="preserve"> </w:t>
      </w:r>
      <w:r>
        <w:t xml:space="preserve">is tied 0 — no hot MR updates are issued via the scheduler.</w:t>
      </w:r>
      <w:r>
        <w:t xml:space="preserve"> </w:t>
      </w:r>
      <w:r>
        <w:t xml:space="preserve">Init does the MR loads directly through this FUB’s CSR write port. The</w:t>
      </w:r>
      <w:r>
        <w:t xml:space="preserve"> </w:t>
      </w:r>
      <w:r>
        <w:rPr>
          <w:rStyle w:val="VerbatimChar"/>
        </w:rPr>
        <w:t xml:space="preserve">mr_req_*</w:t>
      </w:r>
      <w:r>
        <w:t xml:space="preserve"> </w:t>
      </w:r>
      <w:r>
        <w:t xml:space="preserve">channel is still flopped (all-zero) for port consistency and</w:t>
      </w:r>
      <w:r>
        <w:t xml:space="preserve"> </w:t>
      </w:r>
      <w:r>
        <w:t xml:space="preserve">lands when the APB CSR slave provides a write-during-traffic path with a</w:t>
      </w:r>
      <w:r>
        <w:t xml:space="preserve"> </w:t>
      </w:r>
      <w:r>
        <w:t xml:space="preserve">quiet-point handshake.</w:t>
      </w:r>
    </w:p>
    <w:bookmarkEnd w:id="311"/>
    <w:bookmarkStart w:id="312" w:name="tests-6"/>
    <w:p>
      <w:pPr>
        <w:pStyle w:val="Heading2"/>
        <w:spacing w:before="280" w:after="80"/>
        <w:pBdr>
          <w:bottom w:val="single" w:sz="12" w:color="228B22"/>
        </w:pBdr>
      </w:pPr>
      <w:r>
        <w:rPr>
          <w:rStyle w:val="SectionNumber"/>
          <w:b/>
          <w:color w:val="228B22"/>
          <w:sz w:val="28"/>
        </w:rPr>
        <w:t xml:space="preserve">26.5</w:t>
      </w:r>
      <w:r>
        <w:rPr>
          <w:b/>
          <w:color w:val="228B22"/>
          <w:sz w:val="28"/>
        </w:rPr>
        <w:tab/>
      </w:r>
      <w:r>
        <w:rPr>
          <w:b/>
          <w:color w:val="228B22"/>
          <w:sz w:val="28"/>
        </w:rPr>
        <w:t xml:space="preserve">Tests</w:t>
      </w:r>
    </w:p>
    <w:p>
      <w:pPr>
        <w:pStyle w:val="FirstParagraph"/>
      </w:pPr>
      <w:r>
        <w:rPr>
          <w:sz w:val="20"/>
        </w:rPr>
        <w:t xml:space="preserve">Verified by</w:t>
      </w:r>
      <w:r>
        <w:rPr>
          <w:sz w:val="20"/>
        </w:rPr>
        <w:t xml:space="preserve"> </w:t>
      </w:r>
      <w:r>
        <w:rPr>
          <w:rStyle w:val="VerbatimChar"/>
          <w:sz w:val="20"/>
        </w:rPr>
        <w:t xml:space="preserve">dv/tests/fub/test_mode_register.py</w:t>
      </w:r>
      <w:r>
        <w:rPr>
          <w:sz w:val="20"/>
        </w:rPr>
        <w:t xml:space="preserve">:</w:t>
      </w:r>
      <w:r>
        <w:rPr>
          <w:sz w:val="20"/>
        </w:rPr>
        <w:t xml:space="preserve"> </w:t>
      </w:r>
      <w:r>
        <w:rPr>
          <w:rStyle w:val="VerbatimChar"/>
          <w:sz w:val="20"/>
        </w:rPr>
        <w:t xml:space="preserve">smoke_ddr2</w:t>
      </w:r>
      <w:r>
        <w:rPr>
          <w:sz w:val="20"/>
        </w:rPr>
        <w:t xml:space="preserve">,</w:t>
      </w:r>
      <w:r>
        <w:rPr>
          <w:sz w:val="20"/>
        </w:rPr>
        <w:t xml:space="preserve"> </w:t>
      </w:r>
      <w:r>
        <w:rPr>
          <w:rStyle w:val="VerbatimChar"/>
          <w:sz w:val="20"/>
        </w:rPr>
        <w:t xml:space="preserve">ddr2_cl_sweep</w:t>
      </w:r>
      <w:r>
        <w:rPr>
          <w:sz w:val="20"/>
        </w:rPr>
        <w:t xml:space="preserve">,</w:t>
      </w:r>
      <w:r>
        <w:rPr>
          <w:sz w:val="20"/>
        </w:rPr>
        <w:t xml:space="preserve"> </w:t>
      </w:r>
      <w:r>
        <w:rPr>
          <w:rStyle w:val="VerbatimChar"/>
          <w:sz w:val="20"/>
        </w:rPr>
        <w:t xml:space="preserve">reset_values</w:t>
      </w:r>
      <w:r>
        <w:rPr>
          <w:sz w:val="20"/>
        </w:rPr>
        <w:t xml:space="preserve">,</w:t>
      </w:r>
      <w:r>
        <w:rPr>
          <w:sz w:val="20"/>
        </w:rPr>
        <w:t xml:space="preserve"> </w:t>
      </w:r>
      <w:r>
        <w:rPr>
          <w:rStyle w:val="VerbatimChar"/>
          <w:sz w:val="20"/>
        </w:rPr>
        <w:t xml:space="preserve">ddr2_bl_sweep</w:t>
      </w:r>
      <w:r>
        <w:rPr>
          <w:sz w:val="20"/>
        </w:rPr>
        <w:t xml:space="preserve">,</w:t>
      </w:r>
      <w:r>
        <w:rPr>
          <w:sz w:val="20"/>
        </w:rPr>
        <w:t xml:space="preserve"> </w:t>
      </w:r>
      <w:r>
        <w:rPr>
          <w:rStyle w:val="VerbatimChar"/>
          <w:sz w:val="20"/>
        </w:rPr>
        <w:t xml:space="preserve">ddr2_al_sweep</w:t>
      </w:r>
      <w:r>
        <w:rPr>
          <w:sz w:val="20"/>
        </w:rPr>
        <w:t xml:space="preserve">,</w:t>
      </w:r>
      <w:r>
        <w:rPr>
          <w:sz w:val="20"/>
        </w:rPr>
        <w:t xml:space="preserve"> </w:t>
      </w:r>
      <w:r>
        <w:rPr>
          <w:rStyle w:val="VerbatimChar"/>
          <w:sz w:val="20"/>
        </w:rPr>
        <w:t xml:space="preserve">multi_rank</w:t>
      </w:r>
      <w:r>
        <w:rPr>
          <w:sz w:val="20"/>
        </w:rPr>
        <w:t xml:space="preserve"> </w:t>
      </w:r>
      <w:r>
        <w:rPr>
          <w:sz w:val="20"/>
        </w:rPr>
        <w:t xml:space="preserve">(plus LPDDR2 RL/WL-enum coverage as the suite is extended for</w:t>
      </w:r>
      <w:r>
        <w:rPr>
          <w:sz w:val="20"/>
        </w:rPr>
        <w:t xml:space="preserve"> </w:t>
      </w:r>
      <w:r>
        <w:rPr>
          <w:sz w:val="20"/>
        </w:rPr>
        <w:t xml:space="preserve">the</w:t>
      </w:r>
      <w:r>
        <w:rPr>
          <w:sz w:val="20"/>
        </w:rPr>
        <w:t xml:space="preserve"> </w:t>
      </w:r>
      <w:r>
        <w:rPr>
          <w:rStyle w:val="VerbatimChar"/>
          <w:sz w:val="20"/>
        </w:rPr>
        <w:t xml:space="preserve">memtype_i</w:t>
      </w:r>
      <w:r>
        <w:rPr>
          <w:sz w:val="20"/>
        </w:rPr>
        <w:t xml:space="preserve"> </w:t>
      </w:r>
      <w:r>
        <w:rPr>
          <w:sz w:val="20"/>
        </w:rPr>
        <w:t xml:space="preserve">LPDDR2 branch).</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p>
      <w:pPr>
        <w:pStyle w:val="BlockText"/>
      </w:pPr>
      <w:r>
        <w:rPr>
          <w:bCs/>
          <w:b/>
        </w:rPr>
        <w:t xml:space="preserve">Status (2026-10-10): this block lives in common-ip now.</w:t>
      </w:r>
      <w:r>
        <w:t xml:space="preserve"> </w:t>
      </w:r>
      <w:r>
        <w:t xml:space="preserve">The RTL is</w:t>
      </w:r>
      <w:r>
        <w:t xml:space="preserve"> </w:t>
      </w:r>
      <w:r>
        <w:rPr>
          <w:rStyle w:val="VerbatimChar"/>
        </w:rPr>
        <w:t xml:space="preserve">mc_storage_layer</w:t>
      </w:r>
      <w:r>
        <w:t xml:space="preserve">; its microarchitecture is owned by</w:t>
      </w:r>
      <w:r>
        <w:t xml:space="preserve"> </w:t>
      </w:r>
      <w:hyperlink r:id="rId115">
        <w:r>
          <w:rPr>
            <w:rStyle w:val="Hyperlink"/>
          </w:rPr>
          <w:t xml:space="preserve">common_mas mc_storage_layer — Storage Layer and Entry-Pool FUBs</w:t>
        </w:r>
      </w:hyperlink>
      <w:r>
        <w:t xml:space="preserve">. This chapter keeps the pumice provenance and measured history; for current interfaces and parameters, read the common chapter.</w:t>
      </w:r>
    </w:p>
    <w:bookmarkEnd w:id="312"/>
    <w:bookmarkEnd w:id="313"/>
    <w:bookmarkStart w:id="336" w:name="X3667a19bfee8be03ccb74db8f36e3a9962c02df"/>
    <w:p>
      <w:pPr>
        <w:pStyle w:val="Heading1"/>
        <w:spacing w:before="360" w:after="120"/>
        <w:pageBreakBefore/>
        <w:shd w:val="clear" w:color="auto" w:fill="404040"/>
      </w:pPr>
      <w:r>
        <w:br w:type="page"/>
      </w:r>
      <w:r>
        <w:rPr>
          <w:rStyle w:val="SectionNumber"/>
          <w:b/>
          <w:color w:val="FFFFFF"/>
          <w:sz w:val="32"/>
        </w:rPr>
        <w:t xml:space="preserve">27</w:t>
      </w:r>
      <w:r>
        <w:rPr>
          <w:b/>
          <w:color w:val="FFFFFF"/>
          <w:sz w:val="32"/>
        </w:rPr>
        <w:tab/>
      </w:r>
      <w:r>
        <w:rPr>
          <w:b/>
          <w:color w:val="FFFFFF"/>
          <w:sz w:val="32"/>
        </w:rPr>
        <w:t xml:space="preserve">Write Data Path (</w:t>
      </w:r>
      <w:r>
        <w:rPr>
          <w:rStyle w:val="VerbatimChar"/>
          <w:b/>
          <w:color w:val="FFFFFF"/>
          <w:sz w:val="32"/>
        </w:rPr>
        <w:t xml:space="preserve">pumice_wr_data_cam</w:t>
      </w:r>
      <w:r>
        <w:rPr>
          <w:b/>
          <w:color w:val="FFFFFF"/>
          <w:sz w:val="32"/>
        </w:rPr>
        <w:t xml:space="preserve"> </w:t>
      </w:r>
      <w:r>
        <w:rPr>
          <w:b/>
          <w:color w:val="FFFFFF"/>
          <w:sz w:val="32"/>
        </w:rPr>
        <w:t xml:space="preserve">+</w:t>
      </w:r>
      <w:r>
        <w:rPr>
          <w:b/>
          <w:color w:val="FFFFFF"/>
          <w:sz w:val="32"/>
        </w:rPr>
        <w:t xml:space="preserve"> </w:t>
      </w:r>
      <w:r>
        <w:rPr>
          <w:rStyle w:val="VerbatimChar"/>
          <w:b/>
          <w:color w:val="FFFFFF"/>
          <w:sz w:val="32"/>
        </w:rPr>
        <w:t xml:space="preserve">pumice_dfi_wr_serializer</w:t>
      </w:r>
      <w:r>
        <w:rPr>
          <w:b/>
          <w:color w:val="FFFFFF"/>
          <w:sz w:val="32"/>
        </w:rPr>
        <w:t xml:space="preserve">)</w:t>
      </w:r>
    </w:p>
    <w:p>
      <w:pPr>
        <w:pStyle w:val="FirstParagraph"/>
      </w:pPr>
      <w:r>
        <w:rPr>
          <w:bCs/>
          <w:b/>
          <w:sz w:val="20"/>
        </w:rPr>
        <w:t xml:space="preserve">Modules:</w:t>
      </w:r>
      <w:r>
        <w:rPr>
          <w:sz w:val="20"/>
        </w:rPr>
        <w:t xml:space="preserve"> </w:t>
      </w:r>
      <w:r>
        <w:rPr>
          <w:rStyle w:val="VerbatimChar"/>
          <w:sz w:val="20"/>
        </w:rPr>
        <w:t xml:space="preserve">pumice_wr_data_cam.sv</w:t>
      </w:r>
      <w:r>
        <w:rPr>
          <w:sz w:val="20"/>
        </w:rPr>
        <w:t xml:space="preserve">,</w:t>
      </w:r>
      <w:r>
        <w:rPr>
          <w:sz w:val="20"/>
        </w:rPr>
        <w:t xml:space="preserve"> </w:t>
      </w:r>
      <w:r>
        <w:rPr>
          <w:rStyle w:val="VerbatimChar"/>
          <w:sz w:val="20"/>
        </w:rPr>
        <w:t xml:space="preserve">pumice_dfi_wr_serializer.sv</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w:t>
      </w:r>
      <w:r>
        <w:rPr>
          <w:sz w:val="20"/>
        </w:rPr>
        <w:t xml:space="preserve"> </w:t>
      </w:r>
      <w:r>
        <w:rPr>
          <w:bCs/>
          <w:b/>
          <w:sz w:val="20"/>
        </w:rPr>
        <w:t xml:space="preserve">Parents:</w:t>
      </w:r>
      <w:r>
        <w:rPr>
          <w:sz w:val="20"/>
        </w:rPr>
        <w:t xml:space="preserve"> </w:t>
      </w:r>
      <w:r>
        <w:rPr>
          <w:rStyle w:val="VerbatimChar"/>
          <w:sz w:val="20"/>
        </w:rPr>
        <w:t xml:space="preserve">pumice_axi4_layer</w:t>
      </w:r>
      <w:r>
        <w:rPr>
          <w:sz w:val="20"/>
        </w:rPr>
        <w:t xml:space="preserve"> </w:t>
      </w:r>
      <w:r>
        <w:rPr>
          <w:sz w:val="20"/>
        </w:rPr>
        <w:t xml:space="preserve">(CAM),</w:t>
      </w:r>
      <w:r>
        <w:rPr>
          <w:sz w:val="20"/>
        </w:rPr>
        <w:t xml:space="preserve"> </w:t>
      </w:r>
      <w:r>
        <w:rPr>
          <w:rStyle w:val="VerbatimChar"/>
          <w:sz w:val="20"/>
        </w:rPr>
        <w:t xml:space="preserve">pumice_dfi_layer</w:t>
      </w:r>
      <w:r>
        <w:rPr>
          <w:sz w:val="20"/>
        </w:rPr>
        <w:t xml:space="preserve"> </w:t>
      </w:r>
      <w:r>
        <w:rPr>
          <w:sz w:val="20"/>
        </w:rPr>
        <w:t xml:space="preserve">(serializer)</w:t>
      </w:r>
      <w:r>
        <w:rPr>
          <w:sz w:val="20"/>
        </w:rPr>
        <w:t xml:space="preserve"> </w:t>
      </w:r>
      <w:r>
        <w:rPr>
          <w:bCs/>
          <w:b/>
          <w:sz w:val="20"/>
        </w:rPr>
        <w:t xml:space="preserve">Status:</w:t>
      </w:r>
      <w:r>
        <w:rPr>
          <w:sz w:val="20"/>
        </w:rPr>
        <w:t xml:space="preserve"> </w:t>
      </w:r>
      <w:r>
        <w:rPr>
          <w:sz w:val="20"/>
        </w:rPr>
        <w:t xml:space="preserve">implemented</w:t>
      </w:r>
    </w:p>
    <w:p>
      <w:pPr>
        <w:pStyle w:val="BlockText"/>
      </w:pPr>
      <w:r>
        <w:t xml:space="preserve">The old single-block</w:t>
      </w:r>
      <w:r>
        <w:t xml:space="preserve"> </w:t>
      </w:r>
      <w:r>
        <w:rPr>
          <w:rStyle w:val="VerbatimChar"/>
        </w:rPr>
        <w:t xml:space="preserve">wr_beat_sequencer</w:t>
      </w:r>
      <w:r>
        <w:t xml:space="preserve"> </w:t>
      </w:r>
      <w:r>
        <w:t xml:space="preserve">/</w:t>
      </w:r>
      <w:r>
        <w:t xml:space="preserve"> </w:t>
      </w:r>
      <w:r>
        <w:rPr>
          <w:rStyle w:val="VerbatimChar"/>
        </w:rPr>
        <w:t xml:space="preserve">wr_data_path_fub</w:t>
      </w:r>
      <w:r>
        <w:t xml:space="preserve"> </w:t>
      </w:r>
      <w:r>
        <w:t xml:space="preserve">no longer</w:t>
      </w:r>
      <w:r>
        <w:t xml:space="preserve"> </w:t>
      </w:r>
      <w:r>
        <w:t xml:space="preserve">exists. In the rearchitected controller the write data path is split</w:t>
      </w:r>
      <w:r>
        <w:t xml:space="preserve"> </w:t>
      </w:r>
      <w:r>
        <w:t xml:space="preserve">across two clock domains and two FUBs:</w:t>
      </w:r>
    </w:p>
    <w:p>
      <w:pPr>
        <w:numPr>
          <w:ilvl w:val="0"/>
          <w:numId w:val="1079"/>
        </w:numPr>
        <w:pStyle w:val="Compact"/>
      </w:pPr>
      <w:r>
        <w:rPr>
          <w:rStyle w:val="VerbatimChar"/>
        </w:rPr>
        <w:t xml:space="preserve">pumice_wr_data_cam</w:t>
      </w:r>
      <w:r>
        <w:t xml:space="preserve"> </w:t>
      </w:r>
      <w:r>
        <w:t xml:space="preserve">(MC domain, inside</w:t>
      </w:r>
      <w:r>
        <w:t xml:space="preserve"> </w:t>
      </w:r>
      <w:r>
        <w:rPr>
          <w:rStyle w:val="VerbatimChar"/>
        </w:rPr>
        <w:t xml:space="preserve">pumice_axi4_layer</w:t>
      </w:r>
      <w:r>
        <w:t xml:space="preserve">) — a</w:t>
      </w:r>
      <w:r>
        <w:t xml:space="preserve"> </w:t>
      </w:r>
      <w:r>
        <w:t xml:space="preserve">write-command CAM plus a wr-data SRAM with three de-FSM’d movers.</w:t>
      </w:r>
    </w:p>
    <w:p>
      <w:pPr>
        <w:numPr>
          <w:ilvl w:val="0"/>
          <w:numId w:val="1079"/>
        </w:numPr>
        <w:pStyle w:val="Compact"/>
      </w:pPr>
      <w:r>
        <w:rPr>
          <w:rStyle w:val="VerbatimChar"/>
        </w:rPr>
        <w:t xml:space="preserve">pumice_dfi_wr_serializer</w:t>
      </w:r>
      <w:r>
        <w:t xml:space="preserve"> </w:t>
      </w:r>
      <w:r>
        <w:t xml:space="preserve">(DFI domain, inside</w:t>
      </w:r>
      <w:r>
        <w:t xml:space="preserve"> </w:t>
      </w:r>
      <w:r>
        <w:rPr>
          <w:rStyle w:val="VerbatimChar"/>
        </w:rPr>
        <w:t xml:space="preserve">pumice_dfi_layer</w:t>
      </w:r>
      <w:r>
        <w:t xml:space="preserve">) —</w:t>
      </w:r>
      <w:r>
        <w:t xml:space="preserve"> </w:t>
      </w:r>
      <w:r>
        <w:t xml:space="preserve">a purely mechanical DFI-word streamer that drives</w:t>
      </w:r>
      <w:r>
        <w:t xml:space="preserve"> </w:t>
      </w:r>
      <w:r>
        <w:rPr>
          <w:rStyle w:val="VerbatimChar"/>
        </w:rPr>
        <w:t xml:space="preserve">dfi_wrdata</w:t>
      </w:r>
      <w:r>
        <w:t xml:space="preserve">.</w:t>
      </w:r>
    </w:p>
    <w:p>
      <w:pPr>
        <w:pStyle w:val="BlockText"/>
      </w:pPr>
      <w:r>
        <w:t xml:space="preserve">The single clock-domain crossing between them is</w:t>
      </w:r>
      <w:r>
        <w:t xml:space="preserve"> </w:t>
      </w:r>
      <w:r>
        <w:rPr>
          <w:rStyle w:val="VerbatimChar"/>
        </w:rPr>
        <w:t xml:space="preserve">pumice_dfi_cdc</w:t>
      </w:r>
      <w:r>
        <w:t xml:space="preserve"> </w:t>
      </w:r>
      <w:r>
        <w:t xml:space="preserve">(async gaxi FIFOs). This chapter documents both halves.</w:t>
      </w:r>
    </w:p>
    <w:p>
      <w:pPr>
        <w:pStyle w:val="BlockText"/>
      </w:pPr>
      <w:r>
        <w:t xml:space="preserve">Architectural context: HAS §3.7 and</w:t>
      </w:r>
      <w:r>
        <w:t xml:space="preserve"> </w:t>
      </w:r>
      <w:r>
        <w:rPr>
          <w:rStyle w:val="VerbatimChar"/>
        </w:rPr>
        <w:t xml:space="preserve">_SWEEP_GROUND_TRUTH.md</w:t>
      </w:r>
      <w:r>
        <w:t xml:space="preserve"> </w:t>
      </w:r>
      <w:r>
        <w:t xml:space="preserve">§8. Both</w:t>
      </w:r>
      <w:r>
        <w:t xml:space="preserve"> </w:t>
      </w:r>
      <w:r>
        <w:t xml:space="preserve">halves follow the repository</w:t>
      </w:r>
      <w:r>
        <w:t xml:space="preserve"> </w:t>
      </w:r>
      <w:r>
        <w:t xml:space="preserve">“</w:t>
      </w:r>
      <w:r>
        <w:t xml:space="preserve">streaming pipeline + flags</w:t>
      </w:r>
      <w:r>
        <w:t xml:space="preserve">”</w:t>
      </w:r>
      <w:r>
        <w:t xml:space="preserve"> </w:t>
      </w:r>
      <w:r>
        <w:t xml:space="preserve">model — no</w:t>
      </w:r>
      <w:r>
        <w:t xml:space="preserve"> </w:t>
      </w:r>
      <w:r>
        <w:t xml:space="preserve">enumerated datapath FSM in the CAM movers (the DFI serializer has a tiny</w:t>
      </w:r>
      <w:r>
        <w:t xml:space="preserve"> </w:t>
      </w:r>
      <w:r>
        <w:t xml:space="preserve">3-state pacing FSM only, described below). Sequence is enforced by</w:t>
      </w:r>
      <w:r>
        <w:t xml:space="preserve"> </w:t>
      </w:r>
      <w:r>
        <w:t xml:space="preserve">data-flow handshakes and burst beat-counters, not by slot state latches.</w:t>
      </w:r>
    </w:p>
    <w:p>
      <w:r>
        <w:rPr>
          <w:sz w:val="20"/>
        </w:rPr>
        <w:pict>
          <v:rect style="width:0;height:1.5pt" o:hralign="center" o:hrstd="t" o:hr="t"/>
        </w:pict>
      </w:r>
    </w:p>
    <w:bookmarkStart w:id="314" w:name="purpose-17"/>
    <w:p>
      <w:pPr>
        <w:pStyle w:val="Heading2"/>
        <w:spacing w:before="280" w:after="80"/>
        <w:pBdr>
          <w:bottom w:val="single" w:sz="12" w:color="228B22"/>
        </w:pBdr>
      </w:pPr>
      <w:r>
        <w:rPr>
          <w:rStyle w:val="SectionNumber"/>
          <w:b/>
          <w:color w:val="228B22"/>
          <w:sz w:val="28"/>
        </w:rPr>
        <w:t xml:space="preserve">27.1</w:t>
      </w:r>
      <w:r>
        <w:rPr>
          <w:b/>
          <w:color w:val="228B22"/>
          <w:sz w:val="28"/>
        </w:rPr>
        <w:tab/>
      </w:r>
      <w:r>
        <w:rPr>
          <w:b/>
          <w:color w:val="228B22"/>
          <w:sz w:val="28"/>
        </w:rPr>
        <w:t xml:space="preserve">Purpose</w:t>
      </w:r>
    </w:p>
    <w:p>
      <w:pPr>
        <w:pStyle w:val="FirstParagraph"/>
      </w:pPr>
      <w:r>
        <w:rPr>
          <w:sz w:val="20"/>
        </w:rPr>
        <w:t xml:space="preserve">The write data path stages the AXI write burst that arrives on the AW/W</w:t>
      </w:r>
      <w:r>
        <w:rPr>
          <w:sz w:val="20"/>
        </w:rPr>
        <w:t xml:space="preserve"> </w:t>
      </w:r>
      <w:r>
        <w:rPr>
          <w:sz w:val="20"/>
        </w:rPr>
        <w:t xml:space="preserve">channels, holds it while the scheduler picks a moment to commit it to</w:t>
      </w:r>
      <w:r>
        <w:rPr>
          <w:sz w:val="20"/>
        </w:rPr>
        <w:t xml:space="preserve"> </w:t>
      </w:r>
      <w:r>
        <w:rPr>
          <w:sz w:val="20"/>
        </w:rPr>
        <w:t xml:space="preserve">DRAM, and — when the DFI layer is ready — streams it onto the DFI write</w:t>
      </w:r>
      <w:r>
        <w:rPr>
          <w:sz w:val="20"/>
        </w:rPr>
        <w:t xml:space="preserve"> </w:t>
      </w:r>
      <w:r>
        <w:rPr>
          <w:sz w:val="20"/>
        </w:rPr>
        <w:t xml:space="preserve">bus one DFI word per cycle.</w:t>
      </w:r>
    </w:p>
    <w:p>
      <w:pPr>
        <w:pStyle w:val="BodyText"/>
      </w:pPr>
      <w:r>
        <w:rPr>
          <w:rStyle w:val="VerbatimChar"/>
          <w:sz w:val="20"/>
        </w:rPr>
        <w:t xml:space="preserve">pumice_wr_data_cam</w:t>
      </w:r>
      <w:r>
        <w:rPr>
          <w:sz w:val="20"/>
        </w:rPr>
        <w:t xml:space="preserve"> </w:t>
      </w:r>
      <w:r>
        <w:rPr>
          <w:sz w:val="20"/>
        </w:rPr>
        <w:t xml:space="preserve">is the MC-domain staging structure. It stores each</w:t>
      </w:r>
      <w:r>
        <w:rPr>
          <w:sz w:val="20"/>
        </w:rPr>
        <w:t xml:space="preserve"> </w:t>
      </w:r>
      <w:r>
        <w:rPr>
          <w:sz w:val="20"/>
        </w:rPr>
        <w:t xml:space="preserve">pending write’s key</w:t>
      </w:r>
      <w:r>
        <w:rPr>
          <w:sz w:val="20"/>
        </w:rPr>
        <w:t xml:space="preserve"> </w:t>
      </w:r>
      <w:r>
        <w:rPr>
          <w:rStyle w:val="VerbatimChar"/>
          <w:sz w:val="20"/>
        </w:rPr>
        <w:t xml:space="preserve">{bank, row, col}</w:t>
      </w:r>
      <w:r>
        <w:rPr>
          <w:sz w:val="20"/>
        </w:rPr>
        <w:t xml:space="preserve">, its AXI id, a free-running age,</w:t>
      </w:r>
      <w:r>
        <w:rPr>
          <w:sz w:val="20"/>
        </w:rPr>
        <w:t xml:space="preserve"> </w:t>
      </w:r>
      <w:r>
        <w:rPr>
          <w:sz w:val="20"/>
        </w:rPr>
        <w:t xml:space="preserve">and the burst’s beats in an SRAM slot. It exposes associative query ports</w:t>
      </w:r>
      <w:r>
        <w:rPr>
          <w:sz w:val="20"/>
        </w:rPr>
        <w:t xml:space="preserve"> </w:t>
      </w:r>
      <w:r>
        <w:rPr>
          <w:sz w:val="20"/>
        </w:rPr>
        <w:t xml:space="preserve">so the</w:t>
      </w:r>
      <w:r>
        <w:rPr>
          <w:sz w:val="20"/>
        </w:rPr>
        <w:t xml:space="preserve"> </w:t>
      </w:r>
      <w:r>
        <w:rPr>
          <w:rStyle w:val="VerbatimChar"/>
          <w:sz w:val="20"/>
        </w:rPr>
        <w:t xml:space="preserve">pumice_cmd_arbiter</w:t>
      </w:r>
      <w:r>
        <w:rPr>
          <w:sz w:val="20"/>
        </w:rPr>
        <w:t xml:space="preserve"> </w:t>
      </w:r>
      <w:r>
        <w:rPr>
          <w:sz w:val="20"/>
        </w:rPr>
        <w:t xml:space="preserve">can find row-hit writes, an oldest-entry port</w:t>
      </w:r>
      <w:r>
        <w:rPr>
          <w:sz w:val="20"/>
        </w:rPr>
        <w:t xml:space="preserve"> </w:t>
      </w:r>
      <w:r>
        <w:rPr>
          <w:sz w:val="20"/>
        </w:rPr>
        <w:t xml:space="preserve">as a scheduler fallback, and a snarf (read-your-write) forwarding port for</w:t>
      </w:r>
      <w:r>
        <w:rPr>
          <w:sz w:val="20"/>
        </w:rPr>
        <w:t xml:space="preserve"> </w:t>
      </w:r>
      <w:r>
        <w:rPr>
          <w:rStyle w:val="VerbatimChar"/>
          <w:sz w:val="20"/>
        </w:rPr>
        <w:t xml:space="preserve">pumice_rd_intake</w:t>
      </w:r>
      <w:r>
        <w:rPr>
          <w:sz w:val="20"/>
        </w:rPr>
        <w:t xml:space="preserve">. On commit it drains the SRAM slot into the DFI layer.</w:t>
      </w:r>
    </w:p>
    <w:p>
      <w:pPr>
        <w:pStyle w:val="BodyText"/>
      </w:pPr>
      <w:r>
        <w:rPr>
          <w:rStyle w:val="VerbatimChar"/>
          <w:sz w:val="20"/>
        </w:rPr>
        <w:t xml:space="preserve">pumice_dfi_wr_serializer</w:t>
      </w:r>
      <w:r>
        <w:rPr>
          <w:sz w:val="20"/>
        </w:rPr>
        <w:t xml:space="preserve"> </w:t>
      </w:r>
      <w:r>
        <w:rPr>
          <w:sz w:val="20"/>
        </w:rPr>
        <w:t xml:space="preserve">is the DFI-domain endpoint. On a WR command</w:t>
      </w:r>
      <w:r>
        <w:rPr>
          <w:sz w:val="20"/>
        </w:rPr>
        <w:t xml:space="preserve"> </w:t>
      </w:r>
      <w:r>
        <w:rPr>
          <w:sz w:val="20"/>
        </w:rPr>
        <w:t xml:space="preserve">strobe (</w:t>
      </w:r>
      <w:r>
        <w:rPr>
          <w:rStyle w:val="VerbatimChar"/>
          <w:sz w:val="20"/>
        </w:rPr>
        <w:t xml:space="preserve">wr_fire_i</w:t>
      </w:r>
      <w:r>
        <w:rPr>
          <w:sz w:val="20"/>
        </w:rPr>
        <w:t xml:space="preserve">) it waits</w:t>
      </w:r>
      <w:r>
        <w:rPr>
          <w:sz w:val="20"/>
        </w:rPr>
        <w:t xml:space="preserve"> </w:t>
      </w:r>
      <w:r>
        <w:rPr>
          <w:rStyle w:val="VerbatimChar"/>
          <w:sz w:val="20"/>
        </w:rPr>
        <w:t xml:space="preserve">t_phy_wrlat</w:t>
      </w:r>
      <w:r>
        <w:rPr>
          <w:sz w:val="20"/>
        </w:rPr>
        <w:t xml:space="preserve"> </w:t>
      </w:r>
      <w:r>
        <w:rPr>
          <w:sz w:val="20"/>
        </w:rPr>
        <w:t xml:space="preserve">DFI cycles, then pops one</w:t>
      </w:r>
      <w:r>
        <w:rPr>
          <w:sz w:val="20"/>
        </w:rPr>
        <w:t xml:space="preserve"> </w:t>
      </w:r>
      <w:r>
        <w:rPr>
          <w:sz w:val="20"/>
        </w:rPr>
        <w:t xml:space="preserve">DFI word per cycle from its write-data FIFO onto</w:t>
      </w:r>
      <w:r>
        <w:rPr>
          <w:sz w:val="20"/>
        </w:rPr>
        <w:t xml:space="preserve"> </w:t>
      </w:r>
      <w:r>
        <w:rPr>
          <w:rStyle w:val="VerbatimChar"/>
          <w:sz w:val="20"/>
        </w:rPr>
        <w:t xml:space="preserve">dfi_wrdata</w:t>
      </w:r>
      <w:r>
        <w:rPr>
          <w:sz w:val="20"/>
        </w:rPr>
        <w:t xml:space="preserve"> </w:t>
      </w:r>
      <w:r>
        <w:rPr>
          <w:sz w:val="20"/>
        </w:rPr>
        <w:t xml:space="preserve">/</w:t>
      </w:r>
      <w:r>
        <w:rPr>
          <w:sz w:val="20"/>
        </w:rPr>
        <w:t xml:space="preserve"> </w:t>
      </w:r>
      <w:r>
        <w:rPr>
          <w:rStyle w:val="VerbatimChar"/>
          <w:sz w:val="20"/>
        </w:rPr>
        <w:t xml:space="preserve">dfi_wrdata_en</w:t>
      </w:r>
      <w:r>
        <w:rPr>
          <w:sz w:val="20"/>
        </w:rPr>
        <w:t xml:space="preserve"> </w:t>
      </w:r>
      <w:r>
        <w:rPr>
          <w:sz w:val="20"/>
        </w:rPr>
        <w:t xml:space="preserve">/</w:t>
      </w:r>
      <w:r>
        <w:rPr>
          <w:sz w:val="20"/>
        </w:rPr>
        <w:t xml:space="preserve"> </w:t>
      </w:r>
      <w:r>
        <w:rPr>
          <w:rStyle w:val="VerbatimChar"/>
          <w:sz w:val="20"/>
        </w:rPr>
        <w:t xml:space="preserve">dfi_wrdata_mask</w:t>
      </w:r>
      <w:r>
        <w:rPr>
          <w:sz w:val="20"/>
        </w:rPr>
        <w:t xml:space="preserve"> </w:t>
      </w:r>
      <w:r>
        <w:rPr>
          <w:sz w:val="20"/>
        </w:rPr>
        <w:t xml:space="preserve">until the burst’s</w:t>
      </w:r>
      <w:r>
        <w:rPr>
          <w:sz w:val="20"/>
        </w:rPr>
        <w:t xml:space="preserve"> </w:t>
      </w:r>
      <w:r>
        <w:rPr>
          <w:rStyle w:val="VerbatimChar"/>
          <w:sz w:val="20"/>
        </w:rPr>
        <w:t xml:space="preserve">last</w:t>
      </w:r>
      <w:r>
        <w:rPr>
          <w:sz w:val="20"/>
        </w:rPr>
        <w:t xml:space="preserve"> </w:t>
      </w:r>
      <w:r>
        <w:rPr>
          <w:sz w:val="20"/>
        </w:rPr>
        <w:t xml:space="preserve">word.</w:t>
      </w:r>
    </w:p>
    <w:p>
      <w:r>
        <w:rPr>
          <w:sz w:val="20"/>
        </w:rPr>
        <w:pict>
          <v:rect style="width:0;height:1.5pt" o:hralign="center" o:hrstd="t" o:hr="t"/>
        </w:pict>
      </w:r>
    </w:p>
    <w:bookmarkEnd w:id="314"/>
    <w:bookmarkStart w:id="318" w:name="Xd78ccc8a86c42291cb215ca2dfa721b16094d0a"/>
    <w:p>
      <w:pPr>
        <w:pStyle w:val="Heading2"/>
        <w:spacing w:before="280" w:after="80"/>
        <w:pBdr>
          <w:bottom w:val="single" w:sz="12" w:color="228B22"/>
        </w:pBdr>
      </w:pPr>
      <w:r>
        <w:rPr>
          <w:rStyle w:val="SectionNumber"/>
          <w:b/>
          <w:color w:val="228B22"/>
          <w:sz w:val="28"/>
        </w:rPr>
        <w:t xml:space="preserve">27.2</w:t>
      </w:r>
      <w:r>
        <w:rPr>
          <w:b/>
          <w:color w:val="228B22"/>
          <w:sz w:val="28"/>
        </w:rPr>
        <w:tab/>
      </w:r>
      <w:r>
        <w:rPr>
          <w:rStyle w:val="VerbatimChar"/>
          <w:b/>
          <w:color w:val="228B22"/>
          <w:sz w:val="28"/>
        </w:rPr>
        <w:t xml:space="preserve">pumice_wr_data_cam</w:t>
      </w:r>
      <w:r>
        <w:rPr>
          <w:b/>
          <w:color w:val="228B22"/>
          <w:sz w:val="28"/>
        </w:rPr>
        <w:t xml:space="preserve"> </w:t>
      </w:r>
      <w:r>
        <w:rPr>
          <w:b/>
          <w:color w:val="228B22"/>
          <w:sz w:val="28"/>
        </w:rPr>
        <w:t xml:space="preserve">— three movers over one SRAM</w:t>
      </w:r>
    </w:p>
    <w:p>
      <w:pPr>
        <w:pStyle w:val="FirstParagraph"/>
      </w:pPr>
      <w:r>
        <w:rPr>
          <w:sz w:val="20"/>
        </w:rPr>
        <w:t xml:space="preserve">The CAM never runs a datapath state machine. It has one SRAM</w:t>
      </w:r>
      <w:r>
        <w:rPr>
          <w:sz w:val="20"/>
        </w:rPr>
        <w:t xml:space="preserve"> </w:t>
      </w:r>
      <w:r>
        <w:rPr>
          <w:sz w:val="20"/>
        </w:rPr>
        <w:t xml:space="preserve">(</w:t>
      </w:r>
      <w:r>
        <w:rPr>
          <w:rStyle w:val="VerbatimChar"/>
          <w:sz w:val="20"/>
        </w:rPr>
        <w:t xml:space="preserve">r_sram[N_SRAM_SLOTS*BL]</w:t>
      </w:r>
      <w:r>
        <w:rPr>
          <w:sz w:val="20"/>
        </w:rPr>
        <w:t xml:space="preserve">, plus a companion strobe array</w:t>
      </w:r>
      <w:r>
        <w:rPr>
          <w:sz w:val="20"/>
        </w:rPr>
        <w:t xml:space="preserve"> </w:t>
      </w:r>
      <w:r>
        <w:rPr>
          <w:rStyle w:val="VerbatimChar"/>
          <w:sz w:val="20"/>
        </w:rPr>
        <w:t xml:space="preserve">r_strb</w:t>
      </w:r>
      <w:r>
        <w:rPr>
          <w:sz w:val="20"/>
        </w:rPr>
        <w:t xml:space="preserve">) and</w:t>
      </w:r>
      <w:r>
        <w:rPr>
          <w:sz w:val="20"/>
        </w:rPr>
        <w:t xml:space="preserve"> </w:t>
      </w:r>
      <w:r>
        <w:rPr>
          <w:sz w:val="20"/>
        </w:rPr>
        <w:t xml:space="preserve">three movers, each of which is just a burst beat-counter reading the head</w:t>
      </w:r>
      <w:r>
        <w:rPr>
          <w:sz w:val="20"/>
        </w:rPr>
        <w:t xml:space="preserve"> </w:t>
      </w:r>
      <w:r>
        <w:rPr>
          <w:sz w:val="20"/>
        </w:rPr>
        <w:t xml:space="preserve">of a request FIFO:</w:t>
      </w:r>
    </w:p>
    <w:tbl>
      <w:tblPr>
        <w:tblStyle w:val="Table"/>
        <w:tblW w:type="pct" w:w="5000"/>
        <w:tblLook w:firstRow="1" w:lastRow="0" w:firstColumn="0" w:lastColumn="0" w:noHBand="0" w:noVBand="0" w:val="0020"/>
        <w:jc w:val="start"/>
      </w:tblPr>
      <w:tblGrid>
        <w:gridCol w:w="1606"/>
        <w:gridCol w:w="2640"/>
        <w:gridCol w:w="2066"/>
        <w:gridCol w:w="1606"/>
      </w:tblGrid>
      <w:tr>
        <w:trPr>
          <w:tblHeader w:val="true"/>
        </w:trPr>
        <w:tc>
          <w:tcPr>
            <w:shd w:val="clear" w:color="auto" w:fill="E0E0E0"/>
          </w:tcPr>
          <w:p>
            <w:pPr>
              <w:pStyle w:val="Compact"/>
              <w:jc w:val="left"/>
            </w:pPr>
            <w:r>
              <w:rPr>
                <w:b/>
                <w:sz w:val="20"/>
              </w:rPr>
              <w:t xml:space="preserve">Mover</w:t>
            </w:r>
          </w:p>
        </w:tc>
        <w:tc>
          <w:tcPr>
            <w:shd w:val="clear" w:color="auto" w:fill="E0E0E0"/>
          </w:tcPr>
          <w:p>
            <w:pPr>
              <w:pStyle w:val="Compact"/>
              <w:jc w:val="left"/>
            </w:pPr>
            <w:r>
              <w:rPr>
                <w:b/>
                <w:sz w:val="20"/>
              </w:rPr>
              <w:t xml:space="preserve">Trigger source</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Beat counter</w:t>
            </w:r>
          </w:p>
        </w:tc>
      </w:tr>
      <w:tr>
        <w:tc>
          <w:tcPr/>
          <w:p>
            <w:pPr>
              <w:pStyle w:val="Compact"/>
              <w:jc w:val="left"/>
            </w:pPr>
            <w:r>
              <w:rPr>
                <w:bCs/>
                <w:b/>
              </w:rPr>
              <w:t xml:space="preserve">fill</w:t>
            </w:r>
          </w:p>
        </w:tc>
        <w:tc>
          <w:tcPr/>
          <w:p>
            <w:pPr>
              <w:pStyle w:val="Compact"/>
              <w:jc w:val="left"/>
            </w:pPr>
            <w:r>
              <w:rPr>
                <w:rStyle w:val="VerbatimChar"/>
              </w:rPr>
              <w:t xml:space="preserve">u_fill_q</w:t>
            </w:r>
            <w:r>
              <w:t xml:space="preserve"> </w:t>
            </w:r>
            <w:r>
              <w:t xml:space="preserve">(insert-order slot FIFO)</w:t>
            </w:r>
          </w:p>
        </w:tc>
        <w:tc>
          <w:tcPr/>
          <w:p>
            <w:pPr>
              <w:pStyle w:val="Compact"/>
              <w:jc w:val="left"/>
            </w:pPr>
            <w:r>
              <w:t xml:space="preserve">wd_data_i → SRAM</w:t>
            </w:r>
          </w:p>
        </w:tc>
        <w:tc>
          <w:tcPr/>
          <w:p>
            <w:pPr>
              <w:pStyle w:val="Compact"/>
              <w:jc w:val="left"/>
            </w:pPr>
            <w:r>
              <w:rPr>
                <w:rStyle w:val="VerbatimChar"/>
              </w:rPr>
              <w:t xml:space="preserve">r_fill_beat</w:t>
            </w:r>
          </w:p>
        </w:tc>
      </w:tr>
      <w:tr>
        <w:tc>
          <w:tcPr/>
          <w:p>
            <w:pPr>
              <w:pStyle w:val="Compact"/>
              <w:jc w:val="left"/>
            </w:pPr>
            <w:r>
              <w:rPr>
                <w:bCs/>
                <w:b/>
              </w:rPr>
              <w:t xml:space="preserve">snarf</w:t>
            </w:r>
          </w:p>
        </w:tc>
        <w:tc>
          <w:tcPr/>
          <w:p>
            <w:pPr>
              <w:pStyle w:val="Compact"/>
              <w:jc w:val="left"/>
            </w:pPr>
            <w:r>
              <w:rPr>
                <w:rStyle w:val="VerbatimChar"/>
              </w:rPr>
              <w:t xml:space="preserve">u_snarf_q</w:t>
            </w:r>
            <w:r>
              <w:t xml:space="preserve"> </w:t>
            </w:r>
            <w:r>
              <w:t xml:space="preserve">(accept-order slot FIFO)</w:t>
            </w:r>
          </w:p>
        </w:tc>
        <w:tc>
          <w:tcPr/>
          <w:p>
            <w:pPr>
              <w:pStyle w:val="Compact"/>
              <w:jc w:val="left"/>
            </w:pPr>
            <w:r>
              <w:t xml:space="preserve">SRAM → snarf_rd</w:t>
            </w:r>
          </w:p>
        </w:tc>
        <w:tc>
          <w:tcPr/>
          <w:p>
            <w:pPr>
              <w:pStyle w:val="Compact"/>
              <w:jc w:val="left"/>
            </w:pPr>
            <w:r>
              <w:rPr>
                <w:rStyle w:val="VerbatimChar"/>
              </w:rPr>
              <w:t xml:space="preserve">r_sn_beat</w:t>
            </w:r>
          </w:p>
        </w:tc>
      </w:tr>
      <w:tr>
        <w:tc>
          <w:tcPr/>
          <w:p>
            <w:pPr>
              <w:pStyle w:val="Compact"/>
              <w:jc w:val="left"/>
            </w:pPr>
            <w:r>
              <w:rPr>
                <w:bCs/>
                <w:b/>
              </w:rPr>
              <w:t xml:space="preserve">commit</w:t>
            </w:r>
          </w:p>
        </w:tc>
        <w:tc>
          <w:tcPr/>
          <w:p>
            <w:pPr>
              <w:pStyle w:val="Compact"/>
              <w:jc w:val="left"/>
            </w:pPr>
            <w:r>
              <w:rPr>
                <w:rStyle w:val="VerbatimChar"/>
              </w:rPr>
              <w:t xml:space="preserve">u_drain_q</w:t>
            </w:r>
            <w:r>
              <w:t xml:space="preserve"> </w:t>
            </w:r>
            <w:r>
              <w:t xml:space="preserve">(scheduled-slot FIFO)</w:t>
            </w:r>
          </w:p>
        </w:tc>
        <w:tc>
          <w:tcPr/>
          <w:p>
            <w:pPr>
              <w:pStyle w:val="Compact"/>
              <w:jc w:val="left"/>
            </w:pPr>
            <w:r>
              <w:t xml:space="preserve">SRAM → cm_rd</w:t>
            </w:r>
          </w:p>
        </w:tc>
        <w:tc>
          <w:tcPr/>
          <w:p>
            <w:pPr>
              <w:pStyle w:val="Compact"/>
              <w:jc w:val="left"/>
            </w:pPr>
            <w:r>
              <w:rPr>
                <w:rStyle w:val="VerbatimChar"/>
              </w:rPr>
              <w:t xml:space="preserve">r_cm_beat</w:t>
            </w:r>
          </w:p>
        </w:tc>
      </w:tr>
    </w:tbl>
    <w:p>
      <w:pPr>
        <w:pStyle w:val="BodyText"/>
      </w:pPr>
      <w:r>
        <w:rPr>
          <w:sz w:val="20"/>
        </w:rPr>
        <w:t xml:space="preserve">Each mover streams straight off its request-FIFO head, which is stable</w:t>
      </w:r>
      <w:r>
        <w:rPr>
          <w:sz w:val="20"/>
        </w:rPr>
        <w:t xml:space="preserve"> </w:t>
      </w:r>
      <w:r>
        <w:rPr>
          <w:sz w:val="20"/>
        </w:rPr>
        <w:t xml:space="preserve">until popped. The head slot IS the</w:t>
      </w:r>
      <w:r>
        <w:rPr>
          <w:sz w:val="20"/>
        </w:rPr>
        <w:t xml:space="preserve"> </w:t>
      </w:r>
      <w:r>
        <w:rPr>
          <w:sz w:val="20"/>
        </w:rPr>
        <w:t xml:space="preserve">“</w:t>
      </w:r>
      <w:r>
        <w:rPr>
          <w:sz w:val="20"/>
        </w:rPr>
        <w:t xml:space="preserve">active</w:t>
      </w:r>
      <w:r>
        <w:rPr>
          <w:sz w:val="20"/>
        </w:rPr>
        <w:t xml:space="preserve">”</w:t>
      </w:r>
      <w:r>
        <w:rPr>
          <w:sz w:val="20"/>
        </w:rPr>
        <w:t xml:space="preserve"> </w:t>
      </w:r>
      <w:r>
        <w:rPr>
          <w:sz w:val="20"/>
        </w:rPr>
        <w:t xml:space="preserve">slot;</w:t>
      </w:r>
      <w:r>
        <w:rPr>
          <w:sz w:val="20"/>
        </w:rPr>
        <w:t xml:space="preserve"> </w:t>
      </w:r>
      <w:r>
        <w:rPr>
          <w:sz w:val="20"/>
        </w:rPr>
        <w:t xml:space="preserve">“</w:t>
      </w:r>
      <w:r>
        <w:rPr>
          <w:sz w:val="20"/>
        </w:rPr>
        <w:t xml:space="preserve">active</w:t>
      </w:r>
      <w:r>
        <w:rPr>
          <w:sz w:val="20"/>
        </w:rPr>
        <w:t xml:space="preserve">”</w:t>
      </w:r>
      <w:r>
        <w:rPr>
          <w:sz w:val="20"/>
        </w:rPr>
        <w:t xml:space="preserve"> </w:t>
      </w:r>
      <w:r>
        <w:rPr>
          <w:sz w:val="20"/>
        </w:rPr>
        <w:t xml:space="preserve">simply means</w:t>
      </w:r>
      <w:r>
        <w:rPr>
          <w:sz w:val="20"/>
        </w:rPr>
        <w:t xml:space="preserve"> </w:t>
      </w:r>
      <w:r>
        <w:rPr>
          <w:sz w:val="20"/>
        </w:rPr>
        <w:t xml:space="preserve">the FIFO is non-empty; the FIFO is popped on the burst’s last beat. This</w:t>
      </w:r>
      <w:r>
        <w:rPr>
          <w:sz w:val="20"/>
        </w:rPr>
        <w:t xml:space="preserve"> </w:t>
      </w:r>
      <w:r>
        <w:rPr>
          <w:sz w:val="20"/>
        </w:rPr>
        <w:t xml:space="preserve">is the de-FSM’d streaming reader pattern — no active/slot latch.</w:t>
      </w:r>
    </w:p>
    <w:bookmarkStart w:id="315" w:name="entry-state"/>
    <w:p>
      <w:pPr>
        <w:pStyle w:val="Heading3"/>
        <w:spacing w:before="200" w:after="80"/>
      </w:pPr>
      <w:r>
        <w:rPr>
          <w:rStyle w:val="SectionNumber"/>
          <w:b/>
          <w:color w:val="404040"/>
          <w:sz w:val="24"/>
        </w:rPr>
        <w:t xml:space="preserve">27.2.1</w:t>
      </w:r>
      <w:r>
        <w:rPr>
          <w:b/>
          <w:color w:val="404040"/>
          <w:sz w:val="24"/>
        </w:rPr>
        <w:tab/>
      </w:r>
      <w:r>
        <w:rPr>
          <w:b/>
          <w:color w:val="404040"/>
          <w:sz w:val="24"/>
        </w:rPr>
        <w:t xml:space="preserve">Entry state</w:t>
      </w:r>
    </w:p>
    <w:p>
      <w:pPr>
        <w:pStyle w:val="FirstParagraph"/>
      </w:pPr>
      <w:r>
        <w:rPr>
          <w:sz w:val="20"/>
        </w:rPr>
        <w:t xml:space="preserve">Per entry (</w:t>
      </w:r>
      <w:r>
        <w:rPr>
          <w:rStyle w:val="VerbatimChar"/>
          <w:sz w:val="20"/>
        </w:rPr>
        <w:t xml:space="preserve">NUM_ENTRIES</w:t>
      </w:r>
      <w:r>
        <w:rPr>
          <w:sz w:val="20"/>
        </w:rPr>
        <w:t xml:space="preserve">, default 8):</w:t>
      </w:r>
      <w:r>
        <w:rPr>
          <w:sz w:val="20"/>
        </w:rPr>
        <w:t xml:space="preserve"> </w:t>
      </w:r>
      <w:r>
        <w:rPr>
          <w:rStyle w:val="VerbatimChar"/>
          <w:sz w:val="20"/>
        </w:rPr>
        <w:t xml:space="preserve">r_valid</w:t>
      </w:r>
      <w:r>
        <w:rPr>
          <w:sz w:val="20"/>
        </w:rPr>
        <w:t xml:space="preserve">,</w:t>
      </w:r>
      <w:r>
        <w:rPr>
          <w:sz w:val="20"/>
        </w:rPr>
        <w:t xml:space="preserve"> </w:t>
      </w:r>
      <w:r>
        <w:rPr>
          <w:rStyle w:val="VerbatimChar"/>
          <w:sz w:val="20"/>
        </w:rPr>
        <w:t xml:space="preserve">r_bank</w:t>
      </w:r>
      <w:r>
        <w:rPr>
          <w:sz w:val="20"/>
        </w:rPr>
        <w:t xml:space="preserve">,</w:t>
      </w:r>
      <w:r>
        <w:rPr>
          <w:sz w:val="20"/>
        </w:rPr>
        <w:t xml:space="preserve"> </w:t>
      </w:r>
      <w:r>
        <w:rPr>
          <w:rStyle w:val="VerbatimChar"/>
          <w:sz w:val="20"/>
        </w:rPr>
        <w:t xml:space="preserve">r_row</w:t>
      </w:r>
      <w:r>
        <w:rPr>
          <w:sz w:val="20"/>
        </w:rPr>
        <w:t xml:space="preserve">,</w:t>
      </w:r>
      <w:r>
        <w:rPr>
          <w:sz w:val="20"/>
        </w:rPr>
        <w:t xml:space="preserve"> </w:t>
      </w:r>
      <w:r>
        <w:rPr>
          <w:rStyle w:val="VerbatimChar"/>
          <w:sz w:val="20"/>
        </w:rPr>
        <w:t xml:space="preserve">r_col</w:t>
      </w:r>
      <w:r>
        <w:rPr>
          <w:sz w:val="20"/>
        </w:rPr>
        <w:t xml:space="preserve">,</w:t>
      </w:r>
      <w:r>
        <w:rPr>
          <w:sz w:val="20"/>
        </w:rPr>
        <w:t xml:space="preserve"> </w:t>
      </w:r>
      <w:r>
        <w:rPr>
          <w:rStyle w:val="VerbatimChar"/>
          <w:sz w:val="20"/>
        </w:rPr>
        <w:t xml:space="preserve">r_id</w:t>
      </w:r>
      <w:r>
        <w:rPr>
          <w:sz w:val="20"/>
        </w:rPr>
        <w:t xml:space="preserve">,</w:t>
      </w:r>
      <w:r>
        <w:rPr>
          <w:sz w:val="20"/>
        </w:rPr>
        <w:t xml:space="preserve"> </w:t>
      </w:r>
      <w:r>
        <w:rPr>
          <w:rStyle w:val="VerbatimChar"/>
          <w:sz w:val="20"/>
        </w:rPr>
        <w:t xml:space="preserve">r_age</w:t>
      </w:r>
      <w:r>
        <w:rPr>
          <w:sz w:val="20"/>
        </w:rPr>
        <w:t xml:space="preserve">, plus:</w:t>
      </w:r>
    </w:p>
    <w:p>
      <w:pPr>
        <w:numPr>
          <w:ilvl w:val="0"/>
          <w:numId w:val="1080"/>
        </w:numPr>
        <w:pStyle w:val="Compact"/>
      </w:pPr>
      <w:r>
        <w:rPr>
          <w:rStyle w:val="VerbatimChar"/>
        </w:rPr>
        <w:t xml:space="preserve">r_ptr</w:t>
      </w:r>
      <w:r>
        <w:t xml:space="preserve"> </w:t>
      </w:r>
      <w:r>
        <w:t xml:space="preserve">— SRAM slot index, set on the entry’s first fill beat.</w:t>
      </w:r>
    </w:p>
    <w:p>
      <w:pPr>
        <w:numPr>
          <w:ilvl w:val="0"/>
          <w:numId w:val="1080"/>
        </w:numPr>
        <w:pStyle w:val="Compact"/>
      </w:pPr>
      <w:r>
        <w:rPr>
          <w:rStyle w:val="VerbatimChar"/>
        </w:rPr>
        <w:t xml:space="preserve">r_pv</w:t>
      </w:r>
      <w:r>
        <w:t xml:space="preserve"> </w:t>
      </w:r>
      <w:r>
        <w:t xml:space="preserve">— pointer-valid (first beat has been staged).</w:t>
      </w:r>
    </w:p>
    <w:p>
      <w:pPr>
        <w:numPr>
          <w:ilvl w:val="0"/>
          <w:numId w:val="1080"/>
        </w:numPr>
        <w:pStyle w:val="Compact"/>
      </w:pPr>
      <w:r>
        <w:rPr>
          <w:rStyle w:val="VerbatimChar"/>
        </w:rPr>
        <w:t xml:space="preserve">r_fdone</w:t>
      </w:r>
      <w:r>
        <w:t xml:space="preserve"> </w:t>
      </w:r>
      <w:r>
        <w:t xml:space="preserve">—</w:t>
      </w:r>
      <w:r>
        <w:t xml:space="preserve"> </w:t>
      </w:r>
      <w:r>
        <w:rPr>
          <w:bCs/>
          <w:b/>
        </w:rPr>
        <w:t xml:space="preserve">fill COMPLETE</w:t>
      </w:r>
      <w:r>
        <w:t xml:space="preserve"> </w:t>
      </w:r>
      <w:r>
        <w:t xml:space="preserve">(</w:t>
      </w:r>
      <w:r>
        <w:rPr>
          <w:rStyle w:val="VerbatimChar"/>
        </w:rPr>
        <w:t xml:space="preserve">wd_last</w:t>
      </w:r>
      <w:r>
        <w:t xml:space="preserve"> </w:t>
      </w:r>
      <w:r>
        <w:t xml:space="preserve">has been seen). An entry may be</w:t>
      </w:r>
      <w:r>
        <w:t xml:space="preserve"> </w:t>
      </w:r>
      <w:r>
        <w:t xml:space="preserve">scheduled or snarfed only once</w:t>
      </w:r>
      <w:r>
        <w:t xml:space="preserve"> </w:t>
      </w:r>
      <w:r>
        <w:rPr>
          <w:rStyle w:val="VerbatimChar"/>
        </w:rPr>
        <w:t xml:space="preserve">r_fdone</w:t>
      </w:r>
      <w:r>
        <w:t xml:space="preserve"> </w:t>
      </w:r>
      <w:r>
        <w:t xml:space="preserve">is set; otherwise the</w:t>
      </w:r>
      <w:r>
        <w:t xml:space="preserve"> </w:t>
      </w:r>
      <w:r>
        <w:t xml:space="preserve">commit-drain mover could outrun a gapped fill and read stale SRAM beats.</w:t>
      </w:r>
    </w:p>
    <w:p>
      <w:pPr>
        <w:numPr>
          <w:ilvl w:val="0"/>
          <w:numId w:val="1080"/>
        </w:numPr>
        <w:pStyle w:val="Compact"/>
      </w:pPr>
      <w:r>
        <w:rPr>
          <w:rStyle w:val="VerbatimChar"/>
        </w:rPr>
        <w:t xml:space="preserve">r_sched</w:t>
      </w:r>
      <w:r>
        <w:t xml:space="preserve"> </w:t>
      </w:r>
      <w:r>
        <w:t xml:space="preserve">— the scheduler has committed this slot. It is set the cycle</w:t>
      </w:r>
      <w:r>
        <w:t xml:space="preserve"> </w:t>
      </w:r>
      <w:r>
        <w:rPr>
          <w:rStyle w:val="VerbatimChar"/>
        </w:rPr>
        <w:t xml:space="preserve">commit_valid_i</w:t>
      </w:r>
      <w:r>
        <w:t xml:space="preserve"> </w:t>
      </w:r>
      <w:r>
        <w:t xml:space="preserve">fires and immediately excludes the entry from the</w:t>
      </w:r>
      <w:r>
        <w:t xml:space="preserve"> </w:t>
      </w:r>
      <w:r>
        <w:rPr>
          <w:rStyle w:val="VerbatimChar"/>
        </w:rPr>
        <w:t xml:space="preserve">sched_lu</w:t>
      </w:r>
      <w:r>
        <w:t xml:space="preserve"> </w:t>
      </w:r>
      <w:r>
        <w:t xml:space="preserve">/</w:t>
      </w:r>
      <w:r>
        <w:t xml:space="preserve"> </w:t>
      </w:r>
      <w:r>
        <w:rPr>
          <w:rStyle w:val="VerbatimChar"/>
        </w:rPr>
        <w:t xml:space="preserve">oldest</w:t>
      </w:r>
      <w:r>
        <w:t xml:space="preserve"> </w:t>
      </w:r>
      <w:r>
        <w:t xml:space="preserve">ports, so the arbiter can pick the next entry the</w:t>
      </w:r>
      <w:r>
        <w:t xml:space="preserve"> </w:t>
      </w:r>
      <w:r>
        <w:t xml:space="preserve">very next cycle (clean one-command-per-clock). It clears on evict.</w:t>
      </w:r>
    </w:p>
    <w:p>
      <w:pPr>
        <w:pStyle w:val="FirstParagraph"/>
      </w:pPr>
      <w:r>
        <w:rPr>
          <w:rStyle w:val="VerbatimChar"/>
          <w:sz w:val="20"/>
        </w:rPr>
        <w:t xml:space="preserve">r_age_ctr</w:t>
      </w:r>
      <w:r>
        <w:rPr>
          <w:sz w:val="20"/>
        </w:rPr>
        <w:t xml:space="preserve"> </w:t>
      </w:r>
      <w:r>
        <w:rPr>
          <w:sz w:val="20"/>
        </w:rPr>
        <w:t xml:space="preserve">is a free-running counter; relative age is</w:t>
      </w:r>
      <w:r>
        <w:rPr>
          <w:sz w:val="20"/>
        </w:rPr>
        <w:t xml:space="preserve"> </w:t>
      </w:r>
      <w:r>
        <w:rPr>
          <w:rStyle w:val="VerbatimChar"/>
          <w:sz w:val="20"/>
        </w:rPr>
        <w:t xml:space="preserve">w_rel[i] = r_age_ctr - r_age[i]</w:t>
      </w:r>
      <w:r>
        <w:rPr>
          <w:sz w:val="20"/>
        </w:rPr>
        <w:t xml:space="preserve">, which is wrap-safe.</w:t>
      </w:r>
    </w:p>
    <w:bookmarkEnd w:id="315"/>
    <w:bookmarkStart w:id="316" w:name="sram-slot-pre-allocation"/>
    <w:p>
      <w:pPr>
        <w:pStyle w:val="Heading3"/>
        <w:spacing w:before="200" w:after="80"/>
      </w:pPr>
      <w:r>
        <w:rPr>
          <w:rStyle w:val="SectionNumber"/>
          <w:b/>
          <w:color w:val="404040"/>
          <w:sz w:val="24"/>
        </w:rPr>
        <w:t xml:space="preserve">27.2.2</w:t>
      </w:r>
      <w:r>
        <w:rPr>
          <w:b/>
          <w:color w:val="404040"/>
          <w:sz w:val="24"/>
        </w:rPr>
        <w:tab/>
      </w:r>
      <w:r>
        <w:rPr>
          <w:b/>
          <w:color w:val="404040"/>
          <w:sz w:val="24"/>
        </w:rPr>
        <w:t xml:space="preserve">SRAM slot pre-allocation</w:t>
      </w:r>
    </w:p>
    <w:p>
      <w:pPr>
        <w:pStyle w:val="FirstParagraph"/>
      </w:pPr>
      <w:r>
        <w:rPr>
          <w:rStyle w:val="VerbatimChar"/>
          <w:sz w:val="20"/>
        </w:rPr>
        <w:t xml:space="preserve">N_SRAM_SLOTS</w:t>
      </w:r>
      <w:r>
        <w:rPr>
          <w:sz w:val="20"/>
        </w:rPr>
        <w:t xml:space="preserve"> </w:t>
      </w:r>
      <w:r>
        <w:rPr>
          <w:sz w:val="20"/>
        </w:rPr>
        <w:t xml:space="preserve">may be less than</w:t>
      </w:r>
      <w:r>
        <w:rPr>
          <w:sz w:val="20"/>
        </w:rPr>
        <w:t xml:space="preserve"> </w:t>
      </w:r>
      <w:r>
        <w:rPr>
          <w:rStyle w:val="VerbatimChar"/>
          <w:sz w:val="20"/>
        </w:rPr>
        <w:t xml:space="preserve">NUM_ENTRIES</w:t>
      </w:r>
      <w:r>
        <w:rPr>
          <w:sz w:val="20"/>
        </w:rPr>
        <w:t xml:space="preserve">.</w:t>
      </w:r>
      <w:r>
        <w:rPr>
          <w:sz w:val="20"/>
        </w:rPr>
        <w:t xml:space="preserve"> </w:t>
      </w:r>
      <w:r>
        <w:rPr>
          <w:rStyle w:val="VerbatimChar"/>
          <w:sz w:val="20"/>
        </w:rPr>
        <w:t xml:space="preserve">r_sram_occ</w:t>
      </w:r>
      <w:r>
        <w:rPr>
          <w:sz w:val="20"/>
        </w:rPr>
        <w:t xml:space="preserve"> </w:t>
      </w:r>
      <w:r>
        <w:rPr>
          <w:sz w:val="20"/>
        </w:rPr>
        <w:t xml:space="preserve">is a</w:t>
      </w:r>
      <w:r>
        <w:rPr>
          <w:sz w:val="20"/>
        </w:rPr>
        <w:t xml:space="preserve"> </w:t>
      </w:r>
      <w:r>
        <w:rPr>
          <w:sz w:val="20"/>
        </w:rPr>
        <w:t xml:space="preserve">per-SRAM-slot occupancy bitmap. On the first fill beat of an entry a free</w:t>
      </w:r>
      <w:r>
        <w:rPr>
          <w:sz w:val="20"/>
        </w:rPr>
        <w:t xml:space="preserve"> </w:t>
      </w:r>
      <w:r>
        <w:rPr>
          <w:sz w:val="20"/>
        </w:rPr>
        <w:t xml:space="preserve">slot is chosen (</w:t>
      </w:r>
      <w:r>
        <w:rPr>
          <w:rStyle w:val="VerbatimChar"/>
          <w:sz w:val="20"/>
        </w:rPr>
        <w:t xml:space="preserve">w_slot_free</w:t>
      </w:r>
      <w:r>
        <w:rPr>
          <w:sz w:val="20"/>
        </w:rPr>
        <w:t xml:space="preserve">, highest-index-first scan), recorded into</w:t>
      </w:r>
      <w:r>
        <w:rPr>
          <w:sz w:val="20"/>
        </w:rPr>
        <w:t xml:space="preserve"> </w:t>
      </w:r>
      <w:r>
        <w:rPr>
          <w:rStyle w:val="VerbatimChar"/>
          <w:sz w:val="20"/>
        </w:rPr>
        <w:t xml:space="preserve">r_ptr</w:t>
      </w:r>
      <w:r>
        <w:rPr>
          <w:sz w:val="20"/>
        </w:rPr>
        <w:t xml:space="preserve">, and marked occupied. The slot is freed on the entry’s commit</w:t>
      </w:r>
      <w:r>
        <w:rPr>
          <w:sz w:val="20"/>
        </w:rPr>
        <w:t xml:space="preserve"> </w:t>
      </w:r>
      <w:r>
        <w:rPr>
          <w:sz w:val="20"/>
        </w:rPr>
        <w:t xml:space="preserve">evict.</w:t>
      </w:r>
      <w:r>
        <w:rPr>
          <w:sz w:val="20"/>
        </w:rPr>
        <w:t xml:space="preserve"> </w:t>
      </w:r>
      <w:r>
        <w:rPr>
          <w:rStyle w:val="VerbatimChar"/>
          <w:sz w:val="20"/>
        </w:rPr>
        <w:t xml:space="preserve">wd_ready_o</w:t>
      </w:r>
      <w:r>
        <w:rPr>
          <w:sz w:val="20"/>
        </w:rPr>
        <w:t xml:space="preserve"> </w:t>
      </w:r>
      <w:r>
        <w:rPr>
          <w:sz w:val="20"/>
        </w:rPr>
        <w:t xml:space="preserve">deasserts on the first beat if no SRAM slot is free.</w:t>
      </w:r>
    </w:p>
    <w:bookmarkEnd w:id="316"/>
    <w:bookmarkStart w:id="317" w:name="age-based-selectors"/>
    <w:p>
      <w:pPr>
        <w:pStyle w:val="Heading3"/>
        <w:spacing w:before="200" w:after="80"/>
      </w:pPr>
      <w:r>
        <w:rPr>
          <w:rStyle w:val="SectionNumber"/>
          <w:b/>
          <w:color w:val="404040"/>
          <w:sz w:val="24"/>
        </w:rPr>
        <w:t xml:space="preserve">27.2.3</w:t>
      </w:r>
      <w:r>
        <w:rPr>
          <w:b/>
          <w:color w:val="404040"/>
          <w:sz w:val="24"/>
        </w:rPr>
        <w:tab/>
      </w:r>
      <w:r>
        <w:rPr>
          <w:b/>
          <w:color w:val="404040"/>
          <w:sz w:val="24"/>
        </w:rPr>
        <w:t xml:space="preserve">Age-based selectors</w:t>
      </w:r>
    </w:p>
    <w:p>
      <w:pPr>
        <w:pStyle w:val="FirstParagraph"/>
      </w:pPr>
      <w:r>
        <w:rPr>
          <w:sz w:val="20"/>
        </w:rPr>
        <w:t xml:space="preserve">Three selectors run combinationally over the entry array (all skip</w:t>
      </w:r>
      <w:r>
        <w:rPr>
          <w:sz w:val="20"/>
        </w:rPr>
        <w:t xml:space="preserve"> </w:t>
      </w:r>
      <w:r>
        <w:rPr>
          <w:sz w:val="20"/>
        </w:rPr>
        <w:t xml:space="preserve">already-scheduled and not-fill-complete entries where applicable):</w:t>
      </w:r>
    </w:p>
    <w:p>
      <w:pPr>
        <w:numPr>
          <w:ilvl w:val="0"/>
          <w:numId w:val="1081"/>
        </w:numPr>
        <w:pStyle w:val="Compact"/>
      </w:pPr>
      <w:r>
        <w:rPr>
          <w:bCs/>
          <w:b/>
        </w:rPr>
        <w:t xml:space="preserve">oldest port</w:t>
      </w:r>
      <w:r>
        <w:t xml:space="preserve"> </w:t>
      </w:r>
      <w:r>
        <w:t xml:space="preserve">— oldest valid, fill-complete, unscheduled entry (max</w:t>
      </w:r>
      <w:r>
        <w:t xml:space="preserve"> </w:t>
      </w:r>
      <w:r>
        <w:t xml:space="preserve">relative age). Scheduler fallback.</w:t>
      </w:r>
    </w:p>
    <w:p>
      <w:pPr>
        <w:numPr>
          <w:ilvl w:val="0"/>
          <w:numId w:val="1081"/>
        </w:numPr>
        <w:pStyle w:val="Compact"/>
      </w:pPr>
      <w:r>
        <w:rPr>
          <w:bCs/>
          <w:b/>
        </w:rPr>
        <w:t xml:space="preserve">scheduler lookups</w:t>
      </w:r>
      <w:r>
        <w:t xml:space="preserve"> </w:t>
      </w:r>
      <w:r>
        <w:t xml:space="preserve">(</w:t>
      </w:r>
      <w:r>
        <w:rPr>
          <w:rStyle w:val="VerbatimChar"/>
        </w:rPr>
        <w:t xml:space="preserve">N_SCHED_LU</w:t>
      </w:r>
      <w:r>
        <w:t xml:space="preserve">, default 4) — for each</w:t>
      </w:r>
      <w:r>
        <w:t xml:space="preserve"> </w:t>
      </w:r>
      <w:r>
        <w:rPr>
          <w:rStyle w:val="VerbatimChar"/>
        </w:rPr>
        <w:t xml:space="preserve">{bank, row}</w:t>
      </w:r>
      <w:r>
        <w:t xml:space="preserve"> </w:t>
      </w:r>
      <w:r>
        <w:t xml:space="preserve">query, the oldest matching fill-complete unscheduled entry. This gives</w:t>
      </w:r>
      <w:r>
        <w:t xml:space="preserve"> </w:t>
      </w:r>
      <w:r>
        <w:t xml:space="preserve">the arbiter in-order commit per row.</w:t>
      </w:r>
    </w:p>
    <w:p>
      <w:pPr>
        <w:numPr>
          <w:ilvl w:val="0"/>
          <w:numId w:val="1081"/>
        </w:numPr>
        <w:pStyle w:val="Compact"/>
      </w:pPr>
      <w:r>
        <w:rPr>
          <w:bCs/>
          <w:b/>
        </w:rPr>
        <w:t xml:space="preserve">snarf lookup</w:t>
      </w:r>
      <w:r>
        <w:t xml:space="preserve"> </w:t>
      </w:r>
      <w:r>
        <w:t xml:space="preserve">— the</w:t>
      </w:r>
      <w:r>
        <w:t xml:space="preserve"> </w:t>
      </w:r>
      <w:r>
        <w:rPr>
          <w:iCs/>
          <w:i/>
        </w:rPr>
        <w:t xml:space="preserve">youngest</w:t>
      </w:r>
      <w:r>
        <w:t xml:space="preserve"> </w:t>
      </w:r>
      <w:r>
        <w:t xml:space="preserve">match (min relative age), so a read</w:t>
      </w:r>
      <w:r>
        <w:t xml:space="preserve"> </w:t>
      </w:r>
      <w:r>
        <w:t xml:space="preserve">sees the latest write data.</w:t>
      </w:r>
    </w:p>
    <w:p>
      <w:r>
        <w:rPr>
          <w:sz w:val="20"/>
        </w:rPr>
        <w:pict>
          <v:rect style="width:0;height:1.5pt" o:hralign="center" o:hrstd="t" o:hr="t"/>
        </w:pict>
      </w:r>
    </w:p>
    <w:bookmarkEnd w:id="317"/>
    <w:bookmarkEnd w:id="318"/>
    <w:bookmarkStart w:id="319" w:name="X4302152ff1fc2ad4b6993dd1808ec72f73c955b"/>
    <w:p>
      <w:pPr>
        <w:pStyle w:val="Heading2"/>
        <w:spacing w:before="280" w:after="80"/>
        <w:pBdr>
          <w:bottom w:val="single" w:sz="12" w:color="228B22"/>
        </w:pBdr>
      </w:pPr>
      <w:r>
        <w:rPr>
          <w:rStyle w:val="SectionNumber"/>
          <w:b/>
          <w:color w:val="228B22"/>
          <w:sz w:val="28"/>
        </w:rPr>
        <w:t xml:space="preserve">27.3</w:t>
      </w:r>
      <w:r>
        <w:rPr>
          <w:b/>
          <w:color w:val="228B22"/>
          <w:sz w:val="28"/>
        </w:rPr>
        <w:tab/>
      </w:r>
      <w:r>
        <w:rPr>
          <w:b/>
          <w:color w:val="228B22"/>
          <w:sz w:val="28"/>
        </w:rPr>
        <w:t xml:space="preserve">Snarf: write-to-read forwarding (was the standalone</w:t>
      </w:r>
      <w:r>
        <w:rPr>
          <w:b/>
          <w:color w:val="228B22"/>
          <w:sz w:val="28"/>
        </w:rPr>
        <w:t xml:space="preserve"> </w:t>
      </w:r>
      <w:r>
        <w:rPr>
          <w:rStyle w:val="VerbatimChar"/>
          <w:b/>
          <w:color w:val="228B22"/>
          <w:sz w:val="28"/>
        </w:rPr>
        <w:t xml:space="preserve">wr2rd_forward</w:t>
      </w:r>
      <w:r>
        <w:rPr>
          <w:b/>
          <w:color w:val="228B22"/>
          <w:sz w:val="28"/>
        </w:rPr>
        <w:t xml:space="preserve">)</w:t>
      </w:r>
    </w:p>
    <w:p>
      <w:pPr>
        <w:pStyle w:val="FirstParagraph"/>
      </w:pPr>
      <w:r>
        <w:rPr>
          <w:sz w:val="20"/>
        </w:rPr>
        <w:t xml:space="preserve">There is no standalone</w:t>
      </w:r>
      <w:r>
        <w:rPr>
          <w:sz w:val="20"/>
        </w:rPr>
        <w:t xml:space="preserve"> </w:t>
      </w:r>
      <w:r>
        <w:rPr>
          <w:rStyle w:val="VerbatimChar"/>
          <w:sz w:val="20"/>
        </w:rPr>
        <w:t xml:space="preserve">wr2rd_forward</w:t>
      </w:r>
      <w:r>
        <w:rPr>
          <w:sz w:val="20"/>
        </w:rPr>
        <w:t xml:space="preserve"> </w:t>
      </w:r>
      <w:r>
        <w:rPr>
          <w:sz w:val="20"/>
        </w:rPr>
        <w:t xml:space="preserve">FUB anymore. Write-to-read</w:t>
      </w:r>
      <w:r>
        <w:rPr>
          <w:sz w:val="20"/>
        </w:rPr>
        <w:t xml:space="preserve"> </w:t>
      </w:r>
      <w:r>
        <w:rPr>
          <w:sz w:val="20"/>
        </w:rPr>
        <w:t xml:space="preserve">forwarding is the</w:t>
      </w:r>
      <w:r>
        <w:rPr>
          <w:sz w:val="20"/>
        </w:rPr>
        <w:t xml:space="preserve"> </w:t>
      </w:r>
      <w:r>
        <w:rPr>
          <w:bCs/>
          <w:b/>
          <w:sz w:val="20"/>
        </w:rPr>
        <w:t xml:space="preserve">snarf mover inside</w:t>
      </w:r>
      <w:r>
        <w:rPr>
          <w:bCs/>
          <w:b/>
          <w:sz w:val="20"/>
        </w:rPr>
        <w:t xml:space="preserve"> </w:t>
      </w:r>
      <w:r>
        <w:rPr>
          <w:rStyle w:val="VerbatimChar"/>
          <w:bCs/>
          <w:b/>
          <w:sz w:val="20"/>
        </w:rPr>
        <w:t xml:space="preserve">pumice_wr_data_cam</w:t>
      </w:r>
      <w:r>
        <w:rPr>
          <w:sz w:val="20"/>
        </w:rPr>
        <w:t xml:space="preserve">. When</w:t>
      </w:r>
      <w:r>
        <w:rPr>
          <w:sz w:val="20"/>
        </w:rPr>
        <w:t xml:space="preserve"> </w:t>
      </w:r>
      <w:r>
        <w:rPr>
          <w:rStyle w:val="VerbatimChar"/>
          <w:sz w:val="20"/>
        </w:rPr>
        <w:t xml:space="preserve">pumice_rd_intake</w:t>
      </w:r>
      <w:r>
        <w:rPr>
          <w:sz w:val="20"/>
        </w:rPr>
        <w:t xml:space="preserve"> </w:t>
      </w:r>
      <w:r>
        <w:rPr>
          <w:sz w:val="20"/>
        </w:rPr>
        <w:t xml:space="preserve">presents an AR’s decoded key on the snarf probe port,</w:t>
      </w:r>
      <w:r>
        <w:rPr>
          <w:sz w:val="20"/>
        </w:rPr>
        <w:t xml:space="preserve"> </w:t>
      </w:r>
      <w:r>
        <w:rPr>
          <w:sz w:val="20"/>
        </w:rPr>
        <w:t xml:space="preserve">the CAM combinationally searches for a matching in-flight write. The match</w:t>
      </w:r>
      <w:r>
        <w:rPr>
          <w:sz w:val="20"/>
        </w:rPr>
        <w:t xml:space="preserve"> </w:t>
      </w:r>
      <w:r>
        <w:rPr>
          <w:sz w:val="20"/>
        </w:rPr>
        <w:t xml:space="preserve">is deliberately narrow — a write is snarfable only when all three hold:</w:t>
      </w:r>
    </w:p>
    <w:p>
      <w:pPr>
        <w:numPr>
          <w:ilvl w:val="0"/>
          <w:numId w:val="1082"/>
        </w:numPr>
        <w:pStyle w:val="Compact"/>
      </w:pPr>
      <w:r>
        <w:rPr>
          <w:bCs/>
          <w:b/>
        </w:rPr>
        <w:t xml:space="preserve">Not yet scheduled</w:t>
      </w:r>
      <w:r>
        <w:t xml:space="preserve"> </w:t>
      </w:r>
      <w:r>
        <w:t xml:space="preserve">(</w:t>
      </w:r>
      <w:r>
        <w:rPr>
          <w:rStyle w:val="VerbatimChar"/>
        </w:rPr>
        <w:t xml:space="preserve">!r_sched</w:t>
      </w:r>
      <w:r>
        <w:t xml:space="preserve">). A scheduled write is</w:t>
      </w:r>
      <w:r>
        <w:t xml:space="preserve"> </w:t>
      </w:r>
      <w:r>
        <w:t xml:space="preserve">draining/evicting to DRAM, so its CAM data is racy.</w:t>
      </w:r>
    </w:p>
    <w:p>
      <w:pPr>
        <w:numPr>
          <w:ilvl w:val="0"/>
          <w:numId w:val="1082"/>
        </w:numPr>
        <w:pStyle w:val="Compact"/>
      </w:pPr>
      <w:r>
        <w:rPr>
          <w:bCs/>
          <w:b/>
        </w:rPr>
        <w:t xml:space="preserve">Same AXI id</w:t>
      </w:r>
      <w:r>
        <w:t xml:space="preserve"> </w:t>
      </w:r>
      <w:r>
        <w:t xml:space="preserve">(</w:t>
      </w:r>
      <w:r>
        <w:rPr>
          <w:rStyle w:val="VerbatimChar"/>
        </w:rPr>
        <w:t xml:space="preserve">r_id[i] == snarf_probe_id_i</w:t>
      </w:r>
      <w:r>
        <w:t xml:space="preserve">). Same-id</w:t>
      </w:r>
      <w:r>
        <w:t xml:space="preserve"> </w:t>
      </w:r>
      <w:r>
        <w:t xml:space="preserve">write-before-read is the only AXI-ordered case where the read is</w:t>
      </w:r>
      <w:r>
        <w:t xml:space="preserve"> </w:t>
      </w:r>
      <w:r>
        <w:rPr>
          <w:iCs/>
          <w:i/>
        </w:rPr>
        <w:t xml:space="preserve">required</w:t>
      </w:r>
      <w:r>
        <w:t xml:space="preserve"> </w:t>
      </w:r>
      <w:r>
        <w:t xml:space="preserve">to observe the write; cross-id has no ordering guarantee, so</w:t>
      </w:r>
      <w:r>
        <w:t xml:space="preserve"> </w:t>
      </w:r>
      <w:r>
        <w:t xml:space="preserve">a cross-id read takes the DRAM path instead.</w:t>
      </w:r>
    </w:p>
    <w:p>
      <w:pPr>
        <w:numPr>
          <w:ilvl w:val="0"/>
          <w:numId w:val="1082"/>
        </w:numPr>
        <w:pStyle w:val="Compact"/>
      </w:pPr>
      <w:r>
        <w:rPr>
          <w:bCs/>
          <w:b/>
        </w:rPr>
        <w:t xml:space="preserve">Same burst length</w:t>
      </w:r>
      <w:r>
        <w:t xml:space="preserve"> </w:t>
      </w:r>
      <w:r>
        <w:t xml:space="preserve">—</w:t>
      </w:r>
      <w:r>
        <w:t xml:space="preserve"> </w:t>
      </w:r>
      <w:r>
        <w:rPr>
          <w:rStyle w:val="VerbatimChar"/>
        </w:rPr>
        <w:t xml:space="preserve">snarf_probe_len_i == BL-1</w:t>
      </w:r>
      <w:r>
        <w:t xml:space="preserve">. Every admitted</w:t>
      </w:r>
      <w:r>
        <w:t xml:space="preserve"> </w:t>
      </w:r>
      <w:r>
        <w:t xml:space="preserve">write is exactly</w:t>
      </w:r>
      <w:r>
        <w:t xml:space="preserve"> </w:t>
      </w:r>
      <w:r>
        <w:rPr>
          <w:rStyle w:val="VerbatimChar"/>
        </w:rPr>
        <w:t xml:space="preserve">BL</w:t>
      </w:r>
      <w:r>
        <w:t xml:space="preserve"> </w:t>
      </w:r>
      <w:r>
        <w:t xml:space="preserve">beats (ragged bursts are rejected upstream in</w:t>
      </w:r>
      <w:r>
        <w:t xml:space="preserve"> </w:t>
      </w:r>
      <w:r>
        <w:rPr>
          <w:rStyle w:val="VerbatimChar"/>
        </w:rPr>
        <w:t xml:space="preserve">pumice_wr_intake</w:t>
      </w:r>
      <w:r>
        <w:t xml:space="preserve">), so this reduces to</w:t>
      </w:r>
      <w:r>
        <w:t xml:space="preserve"> </w:t>
      </w:r>
      <w:r>
        <w:rPr>
          <w:rStyle w:val="VerbatimChar"/>
        </w:rPr>
        <w:t xml:space="preserve">arlen == BL-1</w:t>
      </w:r>
      <w:r>
        <w:t xml:space="preserve">. A short or long</w:t>
      </w:r>
      <w:r>
        <w:t xml:space="preserve"> </w:t>
      </w:r>
      <w:r>
        <w:t xml:space="preserve">read must not snarf a full-BL write.</w:t>
      </w:r>
    </w:p>
    <w:p>
      <w:pPr>
        <w:pStyle w:val="FirstParagraph"/>
      </w:pPr>
      <w:r>
        <w:rPr>
          <w:sz w:val="20"/>
        </w:rPr>
        <w:t xml:space="preserve">The match must also be fill-complete (</w:t>
      </w:r>
      <w:r>
        <w:rPr>
          <w:rStyle w:val="VerbatimChar"/>
          <w:sz w:val="20"/>
        </w:rPr>
        <w:t xml:space="preserve">r_fdone</w:t>
      </w:r>
      <w:r>
        <w:rPr>
          <w:sz w:val="20"/>
        </w:rPr>
        <w:t xml:space="preserve">). Among candidates the</w:t>
      </w:r>
      <w:r>
        <w:rPr>
          <w:sz w:val="20"/>
        </w:rPr>
        <w:t xml:space="preserve"> </w:t>
      </w:r>
      <w:r>
        <w:rPr>
          <w:sz w:val="20"/>
        </w:rPr>
        <w:t xml:space="preserve">youngest is chosen.</w:t>
      </w:r>
      <w:r>
        <w:rPr>
          <w:sz w:val="20"/>
        </w:rPr>
        <w:t xml:space="preserve"> </w:t>
      </w:r>
      <w:r>
        <w:rPr>
          <w:rStyle w:val="VerbatimChar"/>
          <w:sz w:val="20"/>
        </w:rPr>
        <w:t xml:space="preserve">snarf_hit_o</w:t>
      </w:r>
      <w:r>
        <w:rPr>
          <w:sz w:val="20"/>
        </w:rPr>
        <w:t xml:space="preserve"> </w:t>
      </w:r>
      <w:r>
        <w:rPr>
          <w:sz w:val="20"/>
        </w:rPr>
        <w:t xml:space="preserve">asserts when a valid probe finds a match</w:t>
      </w:r>
      <w:r>
        <w:rPr>
          <w:sz w:val="20"/>
        </w:rPr>
        <w:t xml:space="preserve"> </w:t>
      </w:r>
      <w:r>
        <w:rPr>
          <w:sz w:val="20"/>
        </w:rPr>
        <w:t xml:space="preserve">with matching length. On</w:t>
      </w:r>
      <w:r>
        <w:rPr>
          <w:sz w:val="20"/>
        </w:rPr>
        <w:t xml:space="preserve"> </w:t>
      </w:r>
      <w:r>
        <w:rPr>
          <w:rStyle w:val="VerbatimChar"/>
          <w:sz w:val="20"/>
        </w:rPr>
        <w:t xml:space="preserve">snarf_accept_i</w:t>
      </w:r>
      <w:r>
        <w:rPr>
          <w:sz w:val="20"/>
        </w:rPr>
        <w:t xml:space="preserve">, the matched slot is pushed into</w:t>
      </w:r>
      <w:r>
        <w:rPr>
          <w:sz w:val="20"/>
        </w:rPr>
        <w:t xml:space="preserve"> </w:t>
      </w:r>
      <w:r>
        <w:rPr>
          <w:rStyle w:val="VerbatimChar"/>
          <w:sz w:val="20"/>
        </w:rPr>
        <w:t xml:space="preserve">u_snarf_q</w:t>
      </w:r>
      <w:r>
        <w:rPr>
          <w:sz w:val="20"/>
        </w:rPr>
        <w:t xml:space="preserve">; the snarf mover then streams</w:t>
      </w:r>
      <w:r>
        <w:rPr>
          <w:sz w:val="20"/>
        </w:rPr>
        <w:t xml:space="preserve"> </w:t>
      </w:r>
      <w:r>
        <w:rPr>
          <w:rStyle w:val="VerbatimChar"/>
          <w:sz w:val="20"/>
        </w:rPr>
        <w:t xml:space="preserve">snarf_rd_data_o</w:t>
      </w:r>
      <w:r>
        <w:rPr>
          <w:sz w:val="20"/>
        </w:rPr>
        <w:t xml:space="preserve"> </w:t>
      </w:r>
      <w:r>
        <w:rPr>
          <w:sz w:val="20"/>
        </w:rPr>
        <w:t xml:space="preserve">beats</w:t>
      </w:r>
      <w:r>
        <w:rPr>
          <w:sz w:val="20"/>
        </w:rPr>
        <w:t xml:space="preserve"> </w:t>
      </w:r>
      <w:r>
        <w:rPr>
          <w:sz w:val="20"/>
        </w:rPr>
        <w:t xml:space="preserve">(non-destructively — snarf does not evict the write) in accept order.</w:t>
      </w:r>
    </w:p>
    <w:p>
      <w:pPr>
        <w:pStyle w:val="BlockText"/>
      </w:pPr>
      <w:r>
        <w:t xml:space="preserve">The old chapter’s</w:t>
      </w:r>
      <w:r>
        <w:t xml:space="preserve"> </w:t>
      </w:r>
      <w:r>
        <w:t xml:space="preserve">“</w:t>
      </w:r>
      <w:r>
        <w:t xml:space="preserve">last-write-wins highest-slot-index</w:t>
      </w:r>
      <w:r>
        <w:t xml:space="preserve">”</w:t>
      </w:r>
      <w:r>
        <w:t xml:space="preserve"> </w:t>
      </w:r>
      <w:r>
        <w:t xml:space="preserve">rule and the</w:t>
      </w:r>
      <w:r>
        <w:t xml:space="preserve"> </w:t>
      </w:r>
      <w:r>
        <w:t xml:space="preserve">“</w:t>
      </w:r>
      <w:r>
        <w:t xml:space="preserve">any matching in-flight write regardless of id</w:t>
      </w:r>
      <w:r>
        <w:t xml:space="preserve">”</w:t>
      </w:r>
      <w:r>
        <w:t xml:space="preserve"> </w:t>
      </w:r>
      <w:r>
        <w:t xml:space="preserve">behavior are gone. The</w:t>
      </w:r>
      <w:r>
        <w:t xml:space="preserve"> </w:t>
      </w:r>
      <w:r>
        <w:t xml:space="preserve">live policy is youngest-match, same-id, same-BL, unscheduled only.</w:t>
      </w:r>
    </w:p>
    <w:p>
      <w:r>
        <w:rPr>
          <w:sz w:val="20"/>
        </w:rPr>
        <w:pict>
          <v:rect style="width:0;height:1.5pt" o:hralign="center" o:hrstd="t" o:hr="t"/>
        </w:pict>
      </w:r>
    </w:p>
    <w:bookmarkEnd w:id="319"/>
    <w:bookmarkStart w:id="320" w:name="commit-drain-and-b-response"/>
    <w:p>
      <w:pPr>
        <w:pStyle w:val="Heading2"/>
        <w:spacing w:before="280" w:after="80"/>
        <w:pBdr>
          <w:bottom w:val="single" w:sz="12" w:color="228B22"/>
        </w:pBdr>
      </w:pPr>
      <w:r>
        <w:rPr>
          <w:rStyle w:val="SectionNumber"/>
          <w:b/>
          <w:color w:val="228B22"/>
          <w:sz w:val="28"/>
        </w:rPr>
        <w:t xml:space="preserve">27.4</w:t>
      </w:r>
      <w:r>
        <w:rPr>
          <w:b/>
          <w:color w:val="228B22"/>
          <w:sz w:val="28"/>
        </w:rPr>
        <w:tab/>
      </w:r>
      <w:r>
        <w:rPr>
          <w:b/>
          <w:color w:val="228B22"/>
          <w:sz w:val="28"/>
        </w:rPr>
        <w:t xml:space="preserve">Commit drain and B response</w:t>
      </w:r>
    </w:p>
    <w:p>
      <w:pPr>
        <w:pStyle w:val="FirstParagraph"/>
      </w:pPr>
      <w:r>
        <w:rPr>
          <w:sz w:val="20"/>
        </w:rPr>
        <w:t xml:space="preserve">The arbiter’s commit does two things atomically: it sets</w:t>
      </w:r>
      <w:r>
        <w:rPr>
          <w:sz w:val="20"/>
        </w:rPr>
        <w:t xml:space="preserve"> </w:t>
      </w:r>
      <w:r>
        <w:rPr>
          <w:rStyle w:val="VerbatimChar"/>
          <w:sz w:val="20"/>
        </w:rPr>
        <w:t xml:space="preserve">r_sched</w:t>
      </w:r>
      <w:r>
        <w:rPr>
          <w:sz w:val="20"/>
        </w:rPr>
        <w:t xml:space="preserve"> </w:t>
      </w:r>
      <w:r>
        <w:rPr>
          <w:sz w:val="20"/>
        </w:rPr>
        <w:t xml:space="preserve">on the</w:t>
      </w:r>
      <w:r>
        <w:rPr>
          <w:sz w:val="20"/>
        </w:rPr>
        <w:t xml:space="preserve"> </w:t>
      </w:r>
      <w:r>
        <w:rPr>
          <w:sz w:val="20"/>
        </w:rPr>
        <w:t xml:space="preserve">slot (immediate exclusion from the pick ports) and enqueues the slot into</w:t>
      </w:r>
      <w:r>
        <w:rPr>
          <w:sz w:val="20"/>
        </w:rPr>
        <w:t xml:space="preserve"> </w:t>
      </w:r>
      <w:r>
        <w:rPr>
          <w:rStyle w:val="VerbatimChar"/>
          <w:sz w:val="20"/>
        </w:rPr>
        <w:t xml:space="preserve">u_drain_q</w:t>
      </w:r>
      <w:r>
        <w:rPr>
          <w:sz w:val="20"/>
        </w:rPr>
        <w:t xml:space="preserve">. The commit mover works through scheduled slots at its own</w:t>
      </w:r>
      <w:r>
        <w:rPr>
          <w:sz w:val="20"/>
        </w:rPr>
        <w:t xml:space="preserve"> </w:t>
      </w:r>
      <w:r>
        <w:rPr>
          <w:sz w:val="20"/>
        </w:rPr>
        <w:t xml:space="preserve">pace, streaming</w:t>
      </w:r>
      <w:r>
        <w:rPr>
          <w:sz w:val="20"/>
        </w:rPr>
        <w:t xml:space="preserve"> </w:t>
      </w:r>
      <w:r>
        <w:rPr>
          <w:rStyle w:val="VerbatimChar"/>
          <w:sz w:val="20"/>
        </w:rPr>
        <w:t xml:space="preserve">cm_rd_data_o</w:t>
      </w:r>
      <w:r>
        <w:rPr>
          <w:sz w:val="20"/>
        </w:rPr>
        <w:t xml:space="preserve"> </w:t>
      </w:r>
      <w:r>
        <w:rPr>
          <w:sz w:val="20"/>
        </w:rPr>
        <w:t xml:space="preserve">/</w:t>
      </w:r>
      <w:r>
        <w:rPr>
          <w:sz w:val="20"/>
        </w:rPr>
        <w:t xml:space="preserve"> </w:t>
      </w:r>
      <w:r>
        <w:rPr>
          <w:rStyle w:val="VerbatimChar"/>
          <w:sz w:val="20"/>
        </w:rPr>
        <w:t xml:space="preserve">cm_rd_strb_o</w:t>
      </w:r>
      <w:r>
        <w:rPr>
          <w:sz w:val="20"/>
        </w:rPr>
        <w:t xml:space="preserve"> </w:t>
      </w:r>
      <w:r>
        <w:rPr>
          <w:sz w:val="20"/>
        </w:rPr>
        <w:t xml:space="preserve">to the DFI write path and</w:t>
      </w:r>
      <w:r>
        <w:rPr>
          <w:sz w:val="20"/>
        </w:rPr>
        <w:t xml:space="preserve"> </w:t>
      </w:r>
      <w:r>
        <w:rPr>
          <w:sz w:val="20"/>
        </w:rPr>
        <w:t xml:space="preserve">popping</w:t>
      </w:r>
      <w:r>
        <w:rPr>
          <w:sz w:val="20"/>
        </w:rPr>
        <w:t xml:space="preserve"> </w:t>
      </w:r>
      <w:r>
        <w:rPr>
          <w:rStyle w:val="VerbatimChar"/>
          <w:sz w:val="20"/>
        </w:rPr>
        <w:t xml:space="preserve">u_drain_q</w:t>
      </w:r>
      <w:r>
        <w:rPr>
          <w:sz w:val="20"/>
        </w:rPr>
        <w:t xml:space="preserve"> </w:t>
      </w:r>
      <w:r>
        <w:rPr>
          <w:sz w:val="20"/>
        </w:rPr>
        <w:t xml:space="preserve">on the last beat. On that last beat the entry is</w:t>
      </w:r>
      <w:r>
        <w:rPr>
          <w:sz w:val="20"/>
        </w:rPr>
        <w:t xml:space="preserve"> </w:t>
      </w:r>
      <w:r>
        <w:rPr>
          <w:sz w:val="20"/>
        </w:rPr>
        <w:t xml:space="preserve">evicted (</w:t>
      </w:r>
      <w:r>
        <w:rPr>
          <w:rStyle w:val="VerbatimChar"/>
          <w:sz w:val="20"/>
        </w:rPr>
        <w:t xml:space="preserve">r_valid</w:t>
      </w:r>
      <w:r>
        <w:rPr>
          <w:sz w:val="20"/>
        </w:rPr>
        <w:t xml:space="preserve">,</w:t>
      </w:r>
      <w:r>
        <w:rPr>
          <w:sz w:val="20"/>
        </w:rPr>
        <w:t xml:space="preserve"> </w:t>
      </w:r>
      <w:r>
        <w:rPr>
          <w:rStyle w:val="VerbatimChar"/>
          <w:sz w:val="20"/>
        </w:rPr>
        <w:t xml:space="preserve">r_pv</w:t>
      </w:r>
      <w:r>
        <w:rPr>
          <w:sz w:val="20"/>
        </w:rPr>
        <w:t xml:space="preserve">,</w:t>
      </w:r>
      <w:r>
        <w:rPr>
          <w:sz w:val="20"/>
        </w:rPr>
        <w:t xml:space="preserve"> </w:t>
      </w:r>
      <w:r>
        <w:rPr>
          <w:rStyle w:val="VerbatimChar"/>
          <w:sz w:val="20"/>
        </w:rPr>
        <w:t xml:space="preserve">r_fdone</w:t>
      </w:r>
      <w:r>
        <w:rPr>
          <w:sz w:val="20"/>
        </w:rPr>
        <w:t xml:space="preserve">,</w:t>
      </w:r>
      <w:r>
        <w:rPr>
          <w:sz w:val="20"/>
        </w:rPr>
        <w:t xml:space="preserve"> </w:t>
      </w:r>
      <w:r>
        <w:rPr>
          <w:rStyle w:val="VerbatimChar"/>
          <w:sz w:val="20"/>
        </w:rPr>
        <w:t xml:space="preserve">r_sched</w:t>
      </w:r>
      <w:r>
        <w:rPr>
          <w:sz w:val="20"/>
        </w:rPr>
        <w:t xml:space="preserve"> </w:t>
      </w:r>
      <w:r>
        <w:rPr>
          <w:sz w:val="20"/>
        </w:rPr>
        <w:t xml:space="preserve">cleared; SRAM slot freed)</w:t>
      </w:r>
      <w:r>
        <w:rPr>
          <w:sz w:val="20"/>
        </w:rPr>
        <w:t xml:space="preserve"> </w:t>
      </w:r>
      <w:r>
        <w:rPr>
          <w:sz w:val="20"/>
        </w:rPr>
        <w:t xml:space="preserve">and</w:t>
      </w:r>
      <w:r>
        <w:rPr>
          <w:sz w:val="20"/>
        </w:rPr>
        <w:t xml:space="preserve"> </w:t>
      </w:r>
      <w:r>
        <w:rPr>
          <w:rStyle w:val="VerbatimChar"/>
          <w:sz w:val="20"/>
        </w:rPr>
        <w:t xml:space="preserve">commit_done_valid_o</w:t>
      </w:r>
      <w:r>
        <w:rPr>
          <w:sz w:val="20"/>
        </w:rPr>
        <w:t xml:space="preserve"> </w:t>
      </w:r>
      <w:r>
        <w:rPr>
          <w:sz w:val="20"/>
        </w:rPr>
        <w:t xml:space="preserve">/</w:t>
      </w:r>
      <w:r>
        <w:rPr>
          <w:sz w:val="20"/>
        </w:rPr>
        <w:t xml:space="preserve"> </w:t>
      </w:r>
      <w:r>
        <w:rPr>
          <w:rStyle w:val="VerbatimChar"/>
          <w:sz w:val="20"/>
        </w:rPr>
        <w:t xml:space="preserve">commit_done_id_o</w:t>
      </w:r>
      <w:r>
        <w:rPr>
          <w:sz w:val="20"/>
        </w:rPr>
        <w:t xml:space="preserve"> </w:t>
      </w:r>
      <w:r>
        <w:rPr>
          <w:sz w:val="20"/>
        </w:rPr>
        <w:t xml:space="preserve">strobe, which drives the</w:t>
      </w:r>
      <w:r>
        <w:rPr>
          <w:sz w:val="20"/>
        </w:rPr>
        <w:t xml:space="preserve"> </w:t>
      </w:r>
      <w:r>
        <w:rPr>
          <w:rStyle w:val="VerbatimChar"/>
          <w:sz w:val="20"/>
        </w:rPr>
        <w:t xml:space="preserve">pumice_wr_intake</w:t>
      </w:r>
      <w:r>
        <w:rPr>
          <w:sz w:val="20"/>
        </w:rPr>
        <w:t xml:space="preserve"> </w:t>
      </w:r>
      <w:r>
        <w:rPr>
          <w:sz w:val="20"/>
        </w:rPr>
        <w:t xml:space="preserve">B response. Decoupling the scheduled-mark from the</w:t>
      </w:r>
      <w:r>
        <w:rPr>
          <w:sz w:val="20"/>
        </w:rPr>
        <w:t xml:space="preserve"> </w:t>
      </w:r>
      <w:r>
        <w:rPr>
          <w:sz w:val="20"/>
        </w:rPr>
        <w:t xml:space="preserve">drain is what allows one-command-per-clock scheduling.</w:t>
      </w:r>
    </w:p>
    <w:p>
      <w:r>
        <w:rPr>
          <w:sz w:val="20"/>
        </w:rPr>
        <w:pict>
          <v:rect style="width:0;height:1.5pt" o:hralign="center" o:hrstd="t" o:hr="t"/>
        </w:pict>
      </w:r>
    </w:p>
    <w:bookmarkEnd w:id="320"/>
    <w:bookmarkStart w:id="321" w:name="Xb7a4e02dfbac896b60e4d0c6de6fa529ec5498c"/>
    <w:p>
      <w:pPr>
        <w:pStyle w:val="Heading2"/>
        <w:spacing w:before="280" w:after="80"/>
        <w:pBdr>
          <w:bottom w:val="single" w:sz="12" w:color="228B22"/>
        </w:pBdr>
      </w:pPr>
      <w:r>
        <w:rPr>
          <w:rStyle w:val="SectionNumber"/>
          <w:b/>
          <w:color w:val="228B22"/>
          <w:sz w:val="28"/>
        </w:rPr>
        <w:t xml:space="preserve">27.5</w:t>
      </w:r>
      <w:r>
        <w:rPr>
          <w:b/>
          <w:color w:val="228B22"/>
          <w:sz w:val="28"/>
        </w:rPr>
        <w:tab/>
      </w:r>
      <w:r>
        <w:rPr>
          <w:rStyle w:val="VerbatimChar"/>
          <w:b/>
          <w:color w:val="228B22"/>
          <w:sz w:val="28"/>
        </w:rPr>
        <w:t xml:space="preserve">pumice_dfi_wr_serializer</w:t>
      </w:r>
      <w:r>
        <w:rPr>
          <w:b/>
          <w:color w:val="228B22"/>
          <w:sz w:val="28"/>
        </w:rPr>
        <w:t xml:space="preserve"> </w:t>
      </w:r>
      <w:r>
        <w:rPr>
          <w:b/>
          <w:color w:val="228B22"/>
          <w:sz w:val="28"/>
        </w:rPr>
        <w:t xml:space="preserve">— the DFI-domain endpoint</w:t>
      </w:r>
    </w:p>
    <w:p>
      <w:pPr>
        <w:pStyle w:val="FirstParagraph"/>
      </w:pPr>
      <w:r>
        <w:rPr>
          <w:sz w:val="20"/>
        </w:rPr>
        <w:t xml:space="preserve">This FUB is purely mechanical and lives in the DFI clock domain. Its</w:t>
      </w:r>
      <w:r>
        <w:rPr>
          <w:sz w:val="20"/>
        </w:rPr>
        <w:t xml:space="preserve"> </w:t>
      </w:r>
      <w:r>
        <w:rPr>
          <w:sz w:val="20"/>
        </w:rPr>
        <w:t xml:space="preserve">internal datapath unit is the DFI word (</w:t>
      </w:r>
      <w:r>
        <w:rPr>
          <w:rStyle w:val="VerbatimChar"/>
          <w:sz w:val="20"/>
        </w:rPr>
        <w:t xml:space="preserve">DFI_DATA_WIDTH</w:t>
      </w:r>
      <w:r>
        <w:rPr>
          <w:sz w:val="20"/>
        </w:rPr>
        <w:t xml:space="preserve">, default 128),</w:t>
      </w:r>
      <w:r>
        <w:rPr>
          <w:sz w:val="20"/>
        </w:rPr>
        <w:t xml:space="preserve"> </w:t>
      </w:r>
      <w:r>
        <w:rPr>
          <w:sz w:val="20"/>
        </w:rPr>
        <w:t xml:space="preserve">which already carries all</w:t>
      </w:r>
      <w:r>
        <w:rPr>
          <w:sz w:val="20"/>
        </w:rPr>
        <w:t xml:space="preserve"> </w:t>
      </w:r>
      <w:r>
        <w:rPr>
          <w:rStyle w:val="VerbatimChar"/>
          <w:sz w:val="20"/>
        </w:rPr>
        <w:t xml:space="preserve">DFI_RATE</w:t>
      </w:r>
      <w:r>
        <w:rPr>
          <w:sz w:val="20"/>
        </w:rPr>
        <w:t xml:space="preserve"> </w:t>
      </w:r>
      <w:r>
        <w:rPr>
          <w:sz w:val="20"/>
        </w:rPr>
        <w:t xml:space="preserve">phases;</w:t>
      </w:r>
      <w:r>
        <w:rPr>
          <w:sz w:val="20"/>
        </w:rPr>
        <w:t xml:space="preserve"> </w:t>
      </w:r>
      <w:r>
        <w:rPr>
          <w:rStyle w:val="VerbatimChar"/>
          <w:sz w:val="20"/>
        </w:rPr>
        <w:t xml:space="preserve">dfi_signal_pack</w:t>
      </w:r>
      <w:r>
        <w:rPr>
          <w:sz w:val="20"/>
        </w:rPr>
        <w:t xml:space="preserve"> </w:t>
      </w:r>
      <w:r>
        <w:rPr>
          <w:sz w:val="20"/>
        </w:rPr>
        <w:t xml:space="preserve">splits it to</w:t>
      </w:r>
      <w:r>
        <w:rPr>
          <w:sz w:val="20"/>
        </w:rPr>
        <w:t xml:space="preserve"> </w:t>
      </w:r>
      <w:r>
        <w:rPr>
          <w:sz w:val="20"/>
        </w:rPr>
        <w:t xml:space="preserve">the pins, so there is</w:t>
      </w:r>
      <w:r>
        <w:rPr>
          <w:sz w:val="20"/>
        </w:rPr>
        <w:t xml:space="preserve"> </w:t>
      </w:r>
      <w:r>
        <w:rPr>
          <w:bCs/>
          <w:b/>
          <w:sz w:val="20"/>
        </w:rPr>
        <w:t xml:space="preserve">no per-beat packing here</w:t>
      </w:r>
      <w:r>
        <w:rPr>
          <w:sz w:val="20"/>
        </w:rPr>
        <w:t xml:space="preserve">.</w:t>
      </w:r>
    </w:p>
    <w:p>
      <w:pPr>
        <w:pStyle w:val="BodyText"/>
      </w:pPr>
      <w:r>
        <w:rPr>
          <w:sz w:val="20"/>
        </w:rPr>
        <w:t xml:space="preserve">Interface (abridged):</w:t>
      </w:r>
    </w:p>
    <w:tbl>
      <w:tblPr>
        <w:tblStyle w:val="Table"/>
        <w:tblW w:type="pct" w:w="5000"/>
        <w:tblLook w:firstRow="1" w:lastRow="0" w:firstColumn="0" w:lastColumn="0" w:noHBand="0" w:noVBand="0" w:val="0020"/>
        <w:jc w:val="start"/>
      </w:tblPr>
      <w:tblGrid>
        <w:gridCol w:w="2006"/>
        <w:gridCol w:w="528"/>
        <w:gridCol w:w="5385"/>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t_phy_wrlat_i</w:t>
            </w:r>
          </w:p>
        </w:tc>
        <w:tc>
          <w:tcPr/>
          <w:p>
            <w:pPr>
              <w:pStyle w:val="Compact"/>
              <w:jc w:val="left"/>
            </w:pPr>
            <w:r>
              <w:t xml:space="preserve">in</w:t>
            </w:r>
          </w:p>
        </w:tc>
        <w:tc>
          <w:tcPr/>
          <w:p>
            <w:pPr>
              <w:pStyle w:val="Compact"/>
              <w:jc w:val="left"/>
            </w:pPr>
            <w:r>
              <w:t xml:space="preserve">WR-cmd → wrdata_en delay (DFI cycles)</w:t>
            </w:r>
          </w:p>
        </w:tc>
      </w:tr>
      <w:tr>
        <w:tc>
          <w:tcPr/>
          <w:p>
            <w:pPr>
              <w:pStyle w:val="Compact"/>
              <w:jc w:val="left"/>
            </w:pPr>
            <w:r>
              <w:rPr>
                <w:rStyle w:val="VerbatimChar"/>
              </w:rPr>
              <w:t xml:space="preserve">wr_fire_i</w:t>
            </w:r>
          </w:p>
        </w:tc>
        <w:tc>
          <w:tcPr/>
          <w:p>
            <w:pPr>
              <w:pStyle w:val="Compact"/>
              <w:jc w:val="left"/>
            </w:pPr>
            <w:r>
              <w:t xml:space="preserve">in</w:t>
            </w:r>
          </w:p>
        </w:tc>
        <w:tc>
          <w:tcPr/>
          <w:p>
            <w:pPr>
              <w:pStyle w:val="Compact"/>
              <w:jc w:val="left"/>
            </w:pPr>
            <w:r>
              <w:t xml:space="preserve">WR command strobe (from</w:t>
            </w:r>
            <w:r>
              <w:t xml:space="preserve"> </w:t>
            </w:r>
            <w:r>
              <w:rPr>
                <w:rStyle w:val="VerbatimChar"/>
              </w:rPr>
              <w:t xml:space="preserve">pumice_dfi_cmd_path</w:t>
            </w:r>
            <w:r>
              <w:t xml:space="preserve">)</w:t>
            </w:r>
          </w:p>
        </w:tc>
      </w:tr>
      <w:tr>
        <w:tc>
          <w:tcPr/>
          <w:p>
            <w:pPr>
              <w:pStyle w:val="Compact"/>
              <w:jc w:val="left"/>
            </w:pPr>
            <w:r>
              <w:rPr>
                <w:rStyle w:val="VerbatimChar"/>
              </w:rPr>
              <w:t xml:space="preserve">wd_valid/ready/data/strb/last</w:t>
            </w:r>
          </w:p>
        </w:tc>
        <w:tc>
          <w:tcPr/>
          <w:p>
            <w:pPr>
              <w:pStyle w:val="Compact"/>
              <w:jc w:val="left"/>
            </w:pPr>
            <w:r>
              <w:t xml:space="preserve">in/out</w:t>
            </w:r>
          </w:p>
        </w:tc>
        <w:tc>
          <w:tcPr/>
          <w:p>
            <w:pPr>
              <w:pStyle w:val="Compact"/>
              <w:jc w:val="left"/>
            </w:pPr>
            <w:r>
              <w:t xml:space="preserve">Pre-staged write-data FIFO (DFI-word granular)</w:t>
            </w:r>
          </w:p>
        </w:tc>
      </w:tr>
      <w:tr>
        <w:tc>
          <w:tcPr/>
          <w:p>
            <w:pPr>
              <w:pStyle w:val="Compact"/>
              <w:jc w:val="left"/>
            </w:pPr>
            <w:r>
              <w:rPr>
                <w:rStyle w:val="VerbatimChar"/>
              </w:rPr>
              <w:t xml:space="preserve">dfi_wrdata_o</w:t>
            </w:r>
          </w:p>
        </w:tc>
        <w:tc>
          <w:tcPr/>
          <w:p>
            <w:pPr>
              <w:pStyle w:val="Compact"/>
              <w:jc w:val="left"/>
            </w:pPr>
            <w:r>
              <w:t xml:space="preserve">out</w:t>
            </w:r>
          </w:p>
        </w:tc>
        <w:tc>
          <w:tcPr/>
          <w:p>
            <w:pPr>
              <w:pStyle w:val="Compact"/>
              <w:jc w:val="left"/>
            </w:pPr>
            <w:r>
              <w:rPr>
                <w:rStyle w:val="VerbatimChar"/>
              </w:rPr>
              <w:t xml:space="preserve">= wd_data_i</w:t>
            </w:r>
            <w:r>
              <w:t xml:space="preserve"> </w:t>
            </w:r>
            <w:r>
              <w:t xml:space="preserve">while driving</w:t>
            </w:r>
          </w:p>
        </w:tc>
      </w:tr>
      <w:tr>
        <w:tc>
          <w:tcPr/>
          <w:p>
            <w:pPr>
              <w:pStyle w:val="Compact"/>
              <w:jc w:val="left"/>
            </w:pPr>
            <w:r>
              <w:rPr>
                <w:rStyle w:val="VerbatimChar"/>
              </w:rPr>
              <w:t xml:space="preserve">dfi_wrdata_en_o</w:t>
            </w:r>
          </w:p>
        </w:tc>
        <w:tc>
          <w:tcPr/>
          <w:p>
            <w:pPr>
              <w:pStyle w:val="Compact"/>
              <w:jc w:val="left"/>
            </w:pPr>
            <w:r>
              <w:t xml:space="preserve">out</w:t>
            </w:r>
          </w:p>
        </w:tc>
        <w:tc>
          <w:tcPr/>
          <w:p>
            <w:pPr>
              <w:pStyle w:val="Compact"/>
              <w:jc w:val="left"/>
            </w:pPr>
            <w:r>
              <w:t xml:space="preserve">all-ones while driving, else 0</w:t>
            </w:r>
          </w:p>
        </w:tc>
      </w:tr>
      <w:tr>
        <w:tc>
          <w:tcPr/>
          <w:p>
            <w:pPr>
              <w:pStyle w:val="Compact"/>
              <w:jc w:val="left"/>
            </w:pPr>
            <w:r>
              <w:rPr>
                <w:rStyle w:val="VerbatimChar"/>
              </w:rPr>
              <w:t xml:space="preserve">dfi_wrdata_mask_o</w:t>
            </w:r>
          </w:p>
        </w:tc>
        <w:tc>
          <w:tcPr/>
          <w:p>
            <w:pPr>
              <w:pStyle w:val="Compact"/>
              <w:jc w:val="left"/>
            </w:pPr>
            <w:r>
              <w:t xml:space="preserve">out</w:t>
            </w:r>
          </w:p>
        </w:tc>
        <w:tc>
          <w:tcPr/>
          <w:p>
            <w:pPr>
              <w:pStyle w:val="Compact"/>
              <w:jc w:val="left"/>
            </w:pPr>
            <w:r>
              <w:rPr>
                <w:rStyle w:val="VerbatimChar"/>
              </w:rPr>
              <w:t xml:space="preserve">~wd_strb_i</w:t>
            </w:r>
            <w:r>
              <w:t xml:space="preserve"> </w:t>
            </w:r>
            <w:r>
              <w:t xml:space="preserve">while driving (AXI wstrb=1 write → DFI mask=1 means</w:t>
            </w:r>
            <w:r>
              <w:t xml:space="preserve"> </w:t>
            </w:r>
            <w:r>
              <w:t xml:space="preserve">“</w:t>
            </w:r>
            <w:r>
              <w:t xml:space="preserve">mask</w:t>
            </w:r>
            <w:r>
              <w:t xml:space="preserve">”</w:t>
            </w:r>
            <w:r>
              <w:t xml:space="preserve">, i.e. mask = ~strb)</w:t>
            </w:r>
          </w:p>
        </w:tc>
      </w:tr>
    </w:tbl>
    <w:p>
      <w:pPr>
        <w:pStyle w:val="BodyText"/>
      </w:pPr>
      <w:r>
        <w:rPr>
          <w:sz w:val="20"/>
        </w:rPr>
        <w:t xml:space="preserve">It has a small 3-state pacing FSM (</w:t>
      </w:r>
      <w:r>
        <w:rPr>
          <w:rStyle w:val="VerbatimChar"/>
          <w:sz w:val="20"/>
        </w:rPr>
        <w:t xml:space="preserve">S_IDLE</w:t>
      </w:r>
      <w:r>
        <w:rPr>
          <w:sz w:val="20"/>
        </w:rPr>
        <w:t xml:space="preserve">,</w:t>
      </w:r>
      <w:r>
        <w:rPr>
          <w:sz w:val="20"/>
        </w:rPr>
        <w:t xml:space="preserve"> </w:t>
      </w:r>
      <w:r>
        <w:rPr>
          <w:rStyle w:val="VerbatimChar"/>
          <w:sz w:val="20"/>
        </w:rPr>
        <w:t xml:space="preserve">S_WAIT</w:t>
      </w:r>
      <w:r>
        <w:rPr>
          <w:sz w:val="20"/>
        </w:rPr>
        <w:t xml:space="preserve">,</w:t>
      </w:r>
      <w:r>
        <w:rPr>
          <w:sz w:val="20"/>
        </w:rPr>
        <w:t xml:space="preserve"> </w:t>
      </w:r>
      <w:r>
        <w:rPr>
          <w:rStyle w:val="VerbatimChar"/>
          <w:sz w:val="20"/>
        </w:rPr>
        <w:t xml:space="preserve">S_DRIVE</w:t>
      </w:r>
      <w:r>
        <w:rPr>
          <w:sz w:val="20"/>
        </w:rPr>
        <w:t xml:space="preserve">) — the</w:t>
      </w:r>
      <w:r>
        <w:rPr>
          <w:sz w:val="20"/>
        </w:rPr>
        <w:t xml:space="preserve"> </w:t>
      </w:r>
      <w:r>
        <w:rPr>
          <w:sz w:val="20"/>
        </w:rPr>
        <w:t xml:space="preserve">only FSM in the whole write path, and it exists to time</w:t>
      </w:r>
      <w:r>
        <w:rPr>
          <w:sz w:val="20"/>
        </w:rPr>
        <w:t xml:space="preserve"> </w:t>
      </w:r>
      <w:r>
        <w:rPr>
          <w:rStyle w:val="VerbatimChar"/>
          <w:sz w:val="20"/>
        </w:rPr>
        <w:t xml:space="preserve">t_phy_wrlat</w:t>
      </w:r>
      <w:r>
        <w:rPr>
          <w:sz w:val="20"/>
        </w:rPr>
        <w:t xml:space="preserve">, not</w:t>
      </w:r>
      <w:r>
        <w:rPr>
          <w:sz w:val="20"/>
        </w:rPr>
        <w:t xml:space="preserve"> </w:t>
      </w:r>
      <w:r>
        <w:rPr>
          <w:sz w:val="20"/>
        </w:rPr>
        <w:t xml:space="preserve">to route data:</w:t>
      </w:r>
    </w:p>
    <w:p>
      <w:pPr>
        <w:numPr>
          <w:ilvl w:val="0"/>
          <w:numId w:val="1083"/>
        </w:numPr>
        <w:pStyle w:val="Compact"/>
      </w:pPr>
      <w:r>
        <w:rPr>
          <w:rStyle w:val="VerbatimChar"/>
        </w:rPr>
        <w:t xml:space="preserve">S_IDLE</w:t>
      </w:r>
      <w:r>
        <w:t xml:space="preserve">: on an available fire, if</w:t>
      </w:r>
      <w:r>
        <w:t xml:space="preserve"> </w:t>
      </w:r>
      <w:r>
        <w:rPr>
          <w:rStyle w:val="VerbatimChar"/>
        </w:rPr>
        <w:t xml:space="preserve">t_phy_wrlat==0</w:t>
      </w:r>
      <w:r>
        <w:t xml:space="preserve"> </w:t>
      </w:r>
      <w:r>
        <w:t xml:space="preserve">drive word 0</w:t>
      </w:r>
      <w:r>
        <w:t xml:space="preserve"> </w:t>
      </w:r>
      <w:r>
        <w:t xml:space="preserve">combinationally this cycle (via</w:t>
      </w:r>
      <w:r>
        <w:t xml:space="preserve"> </w:t>
      </w:r>
      <w:r>
        <w:rPr>
          <w:rStyle w:val="VerbatimChar"/>
        </w:rPr>
        <w:t xml:space="preserve">w_start_now</w:t>
      </w:r>
      <w:r>
        <w:t xml:space="preserve">) and go straight to</w:t>
      </w:r>
      <w:r>
        <w:t xml:space="preserve"> </w:t>
      </w:r>
      <w:r>
        <w:rPr>
          <w:rStyle w:val="VerbatimChar"/>
        </w:rPr>
        <w:t xml:space="preserve">S_DRIVE</w:t>
      </w:r>
      <w:r>
        <w:t xml:space="preserve"> </w:t>
      </w:r>
      <w:r>
        <w:t xml:space="preserve">(or stay idle for a single-word burst); if</w:t>
      </w:r>
      <w:r>
        <w:t xml:space="preserve"> </w:t>
      </w:r>
      <w:r>
        <w:rPr>
          <w:rStyle w:val="VerbatimChar"/>
        </w:rPr>
        <w:t xml:space="preserve">==1</w:t>
      </w:r>
      <w:r>
        <w:t xml:space="preserve"> </w:t>
      </w:r>
      <w:r>
        <w:t xml:space="preserve">go to</w:t>
      </w:r>
      <w:r>
        <w:t xml:space="preserve"> </w:t>
      </w:r>
      <w:r>
        <w:rPr>
          <w:rStyle w:val="VerbatimChar"/>
        </w:rPr>
        <w:t xml:space="preserve">S_DRIVE</w:t>
      </w:r>
      <w:r>
        <w:t xml:space="preserve">; else load</w:t>
      </w:r>
      <w:r>
        <w:t xml:space="preserve"> </w:t>
      </w:r>
      <w:r>
        <w:rPr>
          <w:rStyle w:val="VerbatimChar"/>
        </w:rPr>
        <w:t xml:space="preserve">r_wait = t_phy_wrlat-1</w:t>
      </w:r>
      <w:r>
        <w:t xml:space="preserve"> </w:t>
      </w:r>
      <w:r>
        <w:t xml:space="preserve">and go</w:t>
      </w:r>
      <w:r>
        <w:t xml:space="preserve"> </w:t>
      </w:r>
      <w:r>
        <w:rPr>
          <w:rStyle w:val="VerbatimChar"/>
        </w:rPr>
        <w:t xml:space="preserve">S_WAIT</w:t>
      </w:r>
      <w:r>
        <w:t xml:space="preserve">.</w:t>
      </w:r>
    </w:p>
    <w:p>
      <w:pPr>
        <w:numPr>
          <w:ilvl w:val="0"/>
          <w:numId w:val="1083"/>
        </w:numPr>
        <w:pStyle w:val="Compact"/>
      </w:pPr>
      <w:r>
        <w:rPr>
          <w:rStyle w:val="VerbatimChar"/>
        </w:rPr>
        <w:t xml:space="preserve">S_WAIT</w:t>
      </w:r>
      <w:r>
        <w:t xml:space="preserve">: count down, enter</w:t>
      </w:r>
      <w:r>
        <w:t xml:space="preserve"> </w:t>
      </w:r>
      <w:r>
        <w:rPr>
          <w:rStyle w:val="VerbatimChar"/>
        </w:rPr>
        <w:t xml:space="preserve">S_DRIVE</w:t>
      </w:r>
      <w:r>
        <w:t xml:space="preserve"> </w:t>
      </w:r>
      <w:r>
        <w:t xml:space="preserve">at fire+wrlat.</w:t>
      </w:r>
    </w:p>
    <w:p>
      <w:pPr>
        <w:numPr>
          <w:ilvl w:val="0"/>
          <w:numId w:val="1083"/>
        </w:numPr>
        <w:pStyle w:val="Compact"/>
      </w:pPr>
      <w:r>
        <w:rPr>
          <w:rStyle w:val="VerbatimChar"/>
        </w:rPr>
        <w:t xml:space="preserve">S_DRIVE</w:t>
      </w:r>
      <w:r>
        <w:t xml:space="preserve">: pop one DFI word per cycle. On the last word, if another fire</w:t>
      </w:r>
      <w:r>
        <w:t xml:space="preserve"> </w:t>
      </w:r>
      <w:r>
        <w:t xml:space="preserve">is pending continue</w:t>
      </w:r>
      <w:r>
        <w:t xml:space="preserve"> </w:t>
      </w:r>
      <w:r>
        <w:rPr>
          <w:bCs/>
          <w:b/>
        </w:rPr>
        <w:t xml:space="preserve">seamlessly</w:t>
      </w:r>
      <w:r>
        <w:t xml:space="preserve"> </w:t>
      </w:r>
      <w:r>
        <w:t xml:space="preserve">into the next burst (zero bubbles);</w:t>
      </w:r>
      <w:r>
        <w:t xml:space="preserve"> </w:t>
      </w:r>
      <w:r>
        <w:t xml:space="preserve">else return to</w:t>
      </w:r>
      <w:r>
        <w:t xml:space="preserve"> </w:t>
      </w:r>
      <w:r>
        <w:rPr>
          <w:rStyle w:val="VerbatimChar"/>
        </w:rPr>
        <w:t xml:space="preserve">S_IDLE</w:t>
      </w:r>
      <w:r>
        <w:t xml:space="preserve">.</w:t>
      </w:r>
    </w:p>
    <w:p>
      <w:pPr>
        <w:pStyle w:val="FirstParagraph"/>
      </w:pPr>
      <w:r>
        <w:rPr>
          <w:sz w:val="20"/>
        </w:rPr>
        <w:t xml:space="preserve">A</w:t>
      </w:r>
      <w:r>
        <w:rPr>
          <w:sz w:val="20"/>
        </w:rPr>
        <w:t xml:space="preserve"> </w:t>
      </w:r>
      <w:r>
        <w:rPr>
          <w:rStyle w:val="VerbatimChar"/>
          <w:sz w:val="20"/>
        </w:rPr>
        <w:t xml:space="preserve">r_pending</w:t>
      </w:r>
      <w:r>
        <w:rPr>
          <w:sz w:val="20"/>
        </w:rPr>
        <w:t xml:space="preserve"> </w:t>
      </w:r>
      <w:r>
        <w:rPr>
          <w:sz w:val="20"/>
        </w:rPr>
        <w:t xml:space="preserve">counter (3-bit) absorbs</w:t>
      </w:r>
      <w:r>
        <w:rPr>
          <w:sz w:val="20"/>
        </w:rPr>
        <w:t xml:space="preserve"> </w:t>
      </w:r>
      <w:r>
        <w:rPr>
          <w:rStyle w:val="VerbatimChar"/>
          <w:sz w:val="20"/>
        </w:rPr>
        <w:t xml:space="preserve">wr_fire</w:t>
      </w:r>
      <w:r>
        <w:rPr>
          <w:sz w:val="20"/>
        </w:rPr>
        <w:t xml:space="preserve"> </w:t>
      </w:r>
      <w:r>
        <w:rPr>
          <w:sz w:val="20"/>
        </w:rPr>
        <w:t xml:space="preserve">strobes that arrive while a</w:t>
      </w:r>
      <w:r>
        <w:rPr>
          <w:sz w:val="20"/>
        </w:rPr>
        <w:t xml:space="preserve"> </w:t>
      </w:r>
      <w:r>
        <w:rPr>
          <w:sz w:val="20"/>
        </w:rPr>
        <w:t xml:space="preserve">burst is in flight. This matters: the DFI cmd path paces column commands</w:t>
      </w:r>
      <w:r>
        <w:rPr>
          <w:sz w:val="20"/>
        </w:rPr>
        <w:t xml:space="preserve"> </w:t>
      </w:r>
      <w:r>
        <w:rPr>
          <w:sz w:val="20"/>
        </w:rPr>
        <w:t xml:space="preserve">exactly</w:t>
      </w:r>
      <w:r>
        <w:rPr>
          <w:sz w:val="20"/>
        </w:rPr>
        <w:t xml:space="preserve"> </w:t>
      </w:r>
      <w:r>
        <w:rPr>
          <w:rStyle w:val="VerbatimChar"/>
          <w:sz w:val="20"/>
        </w:rPr>
        <w:t xml:space="preserve">BL_WORDS</w:t>
      </w:r>
      <w:r>
        <w:rPr>
          <w:sz w:val="20"/>
        </w:rPr>
        <w:t xml:space="preserve"> </w:t>
      </w:r>
      <w:r>
        <w:rPr>
          <w:sz w:val="20"/>
        </w:rPr>
        <w:t xml:space="preserve">DFI cycles apart (the burst’s DQ-bus occupancy), so the</w:t>
      </w:r>
      <w:r>
        <w:rPr>
          <w:sz w:val="20"/>
        </w:rPr>
        <w:t xml:space="preserve"> </w:t>
      </w:r>
      <w:r>
        <w:rPr>
          <w:sz w:val="20"/>
        </w:rPr>
        <w:t xml:space="preserve">next burst’s first word is due the cycle right after the current burst’s</w:t>
      </w:r>
      <w:r>
        <w:rPr>
          <w:sz w:val="20"/>
        </w:rPr>
        <w:t xml:space="preserve"> </w:t>
      </w:r>
      <w:r>
        <w:rPr>
          <w:sz w:val="20"/>
        </w:rPr>
        <w:t xml:space="preserve">last word. Because the data is pre-staged in the FIFO (the CAM drains it</w:t>
      </w:r>
      <w:r>
        <w:rPr>
          <w:sz w:val="20"/>
        </w:rPr>
        <w:t xml:space="preserve"> </w:t>
      </w:r>
      <w:r>
        <w:rPr>
          <w:sz w:val="20"/>
        </w:rPr>
        <w:t xml:space="preserve">when the command is scheduled), at</w:t>
      </w:r>
      <w:r>
        <w:rPr>
          <w:sz w:val="20"/>
        </w:rPr>
        <w:t xml:space="preserve"> </w:t>
      </w:r>
      <w:r>
        <w:rPr>
          <w:rStyle w:val="VerbatimChar"/>
          <w:sz w:val="20"/>
        </w:rPr>
        <w:t xml:space="preserve">wr_fire</w:t>
      </w:r>
      <w:r>
        <w:rPr>
          <w:sz w:val="20"/>
        </w:rPr>
        <w:t xml:space="preserve"> </w:t>
      </w:r>
      <w:r>
        <w:rPr>
          <w:sz w:val="20"/>
        </w:rPr>
        <w:t xml:space="preserve">the burst is already waiting,</w:t>
      </w:r>
      <w:r>
        <w:rPr>
          <w:sz w:val="20"/>
        </w:rPr>
        <w:t xml:space="preserve"> </w:t>
      </w:r>
      <w:r>
        <w:rPr>
          <w:sz w:val="20"/>
        </w:rPr>
        <w:t xml:space="preserve">so the drive never stalls and bursts run back-to-back with zero bubbles.</w:t>
      </w:r>
    </w:p>
    <w:p>
      <w:pPr>
        <w:pStyle w:val="BlockText"/>
      </w:pPr>
      <w:r>
        <w:t xml:space="preserve">Fixed bug (see project notes): a fire arriving mid-burst used to be</w:t>
      </w:r>
      <w:r>
        <w:t xml:space="preserve"> </w:t>
      </w:r>
      <w:r>
        <w:t xml:space="preserve">dropped, stranding the write in the PHY. It is now counted in</w:t>
      </w:r>
      <w:r>
        <w:t xml:space="preserve"> </w:t>
      </w:r>
      <w:r>
        <w:rPr>
          <w:rStyle w:val="VerbatimChar"/>
        </w:rPr>
        <w:t xml:space="preserve">r_pending</w:t>
      </w:r>
      <w:r>
        <w:t xml:space="preserve">.</w:t>
      </w:r>
    </w:p>
    <w:p>
      <w:r>
        <w:rPr>
          <w:sz w:val="20"/>
        </w:rPr>
        <w:pict>
          <v:rect style="width:0;height:1.5pt" o:hralign="center" o:hrstd="t" o:hr="t"/>
        </w:pict>
      </w:r>
    </w:p>
    <w:bookmarkEnd w:id="321"/>
    <w:bookmarkStart w:id="326" w:name="block-pipeline-view"/>
    <w:p>
      <w:pPr>
        <w:pStyle w:val="Heading2"/>
        <w:spacing w:before="280" w:after="80"/>
        <w:pBdr>
          <w:bottom w:val="single" w:sz="12" w:color="228B22"/>
        </w:pBdr>
      </w:pPr>
      <w:r>
        <w:rPr>
          <w:rStyle w:val="SectionNumber"/>
          <w:b/>
          <w:color w:val="228B22"/>
          <w:sz w:val="28"/>
        </w:rPr>
        <w:t xml:space="preserve">27.6</w:t>
      </w:r>
      <w:r>
        <w:rPr>
          <w:b/>
          <w:color w:val="228B22"/>
          <w:sz w:val="28"/>
        </w:rPr>
        <w:tab/>
      </w:r>
      <w:r>
        <w:rPr>
          <w:b/>
          <w:color w:val="228B22"/>
          <w:sz w:val="28"/>
        </w:rPr>
        <w:t xml:space="preserve">Block Pipeline View</w:t>
      </w:r>
    </w:p>
    <w:p>
      <w:pPr>
        <w:pStyle w:val="CaptionedFigure"/>
      </w:pPr>
      <w:r>
        <w:drawing>
          <wp:inline>
            <wp:extent cx="5334000" cy="959303"/>
            <wp:effectExtent b="0" l="0" r="0" t="0"/>
            <wp:docPr descr="Write Data Path — streaming CAM movers + DFI-word serializer, no datapath FSM" title="" id="323" name="Picture"/>
            <a:graphic>
              <a:graphicData uri="http://schemas.openxmlformats.org/drawingml/2006/picture">
                <pic:pic>
                  <pic:nvPicPr>
                    <pic:cNvPr descr="/mnt/data/github/RTLDesignSherpa/projects/components/mem-ctrl-ip/research-ip/pumice-ddr2-lpddr2/docs/pumice_mas/assets/mermaid/15_wr_data_path_pipeline.png" id="324" name="Picture"/>
                    <pic:cNvPicPr>
                      <a:picLocks noChangeArrowheads="1" noChangeAspect="1"/>
                    </pic:cNvPicPr>
                  </pic:nvPicPr>
                  <pic:blipFill>
                    <a:blip r:embed="rId322"/>
                    <a:stretch>
                      <a:fillRect/>
                    </a:stretch>
                  </pic:blipFill>
                  <pic:spPr bwMode="auto">
                    <a:xfrm>
                      <a:off x="0" y="0"/>
                      <a:ext cx="5334000" cy="959303"/>
                    </a:xfrm>
                    <a:prstGeom prst="rect">
                      <a:avLst/>
                    </a:prstGeom>
                    <a:noFill/>
                    <a:ln w="9525">
                      <a:noFill/>
                      <a:headEnd/>
                      <a:tailEnd/>
                    </a:ln>
                  </pic:spPr>
                </pic:pic>
              </a:graphicData>
            </a:graphic>
          </wp:inline>
        </w:drawing>
      </w:r>
    </w:p>
    <w:p>
      <w:pPr>
        <w:pStyle w:val="ImageCaption"/>
      </w:pPr>
      <w:r>
        <w:t xml:space="preserve">Write Data Path — streaming CAM movers + DFI-word serializer, no datapath FSM</w:t>
      </w:r>
    </w:p>
    <w:p>
      <w:pPr>
        <w:pStyle w:val="BodyText"/>
      </w:pPr>
      <w:r>
        <w:rPr>
          <w:bCs/>
          <w:b/>
          <w:sz w:val="20"/>
        </w:rPr>
        <w:t xml:space="preserve">Source:</w:t>
      </w:r>
      <w:r>
        <w:rPr>
          <w:sz w:val="20"/>
        </w:rPr>
        <w:t xml:space="preserve"> </w:t>
      </w:r>
      <w:hyperlink r:id="rId325">
        <w:r>
          <w:rPr>
            <w:rStyle w:val="Hyperlink"/>
          </w:rPr>
          <w:t xml:space="preserve">15_wr_data_path_pipeline.mmd</w:t>
        </w:r>
      </w:hyperlink>
    </w:p>
    <w:p>
      <w:r>
        <w:rPr>
          <w:sz w:val="20"/>
        </w:rPr>
        <w:pict>
          <v:rect style="width:0;height:1.5pt" o:hralign="center" o:hrstd="t" o:hr="t"/>
        </w:pict>
      </w:r>
    </w:p>
    <w:bookmarkEnd w:id="326"/>
    <w:bookmarkStart w:id="332" w:name="pumice_wr_data_cam-interface"/>
    <w:p>
      <w:pPr>
        <w:pStyle w:val="Heading2"/>
        <w:spacing w:before="280" w:after="80"/>
        <w:pBdr>
          <w:bottom w:val="single" w:sz="12" w:color="228B22"/>
        </w:pBdr>
      </w:pPr>
      <w:r>
        <w:rPr>
          <w:rStyle w:val="SectionNumber"/>
          <w:b/>
          <w:color w:val="228B22"/>
          <w:sz w:val="28"/>
        </w:rPr>
        <w:t xml:space="preserve">27.7</w:t>
      </w:r>
      <w:r>
        <w:rPr>
          <w:b/>
          <w:color w:val="228B22"/>
          <w:sz w:val="28"/>
        </w:rPr>
        <w:tab/>
      </w:r>
      <w:r>
        <w:rPr>
          <w:rStyle w:val="VerbatimChar"/>
          <w:b/>
          <w:color w:val="228B22"/>
          <w:sz w:val="28"/>
        </w:rPr>
        <w:t xml:space="preserve">pumice_wr_data_cam</w:t>
      </w:r>
      <w:r>
        <w:rPr>
          <w:b/>
          <w:color w:val="228B22"/>
          <w:sz w:val="28"/>
        </w:rPr>
        <w:t xml:space="preserve"> </w:t>
      </w:r>
      <w:r>
        <w:rPr>
          <w:b/>
          <w:color w:val="228B22"/>
          <w:sz w:val="28"/>
        </w:rPr>
        <w:t xml:space="preserve">interface</w:t>
      </w:r>
    </w:p>
    <w:bookmarkStart w:id="327" w:name="insert-from-pumice_wr_intake-aw_push-1"/>
    <w:p>
      <w:pPr>
        <w:pStyle w:val="Heading3"/>
        <w:spacing w:before="200" w:after="80"/>
      </w:pPr>
      <w:r>
        <w:rPr>
          <w:rStyle w:val="SectionNumber"/>
          <w:b/>
          <w:color w:val="404040"/>
          <w:sz w:val="24"/>
        </w:rPr>
        <w:t xml:space="preserve">27.7.1</w:t>
      </w:r>
      <w:r>
        <w:rPr>
          <w:b/>
          <w:color w:val="404040"/>
          <w:sz w:val="24"/>
        </w:rPr>
        <w:tab/>
      </w:r>
      <w:r>
        <w:rPr>
          <w:b/>
          <w:color w:val="404040"/>
          <w:sz w:val="24"/>
        </w:rPr>
        <w:t xml:space="preserve">Insert (from</w:t>
      </w:r>
      <w:r>
        <w:rPr>
          <w:b/>
          <w:color w:val="404040"/>
          <w:sz w:val="24"/>
        </w:rPr>
        <w:t xml:space="preserve"> </w:t>
      </w:r>
      <w:r>
        <w:rPr>
          <w:rStyle w:val="VerbatimChar"/>
          <w:b/>
          <w:color w:val="404040"/>
          <w:sz w:val="24"/>
        </w:rPr>
        <w:t xml:space="preserve">pumice_wr_intake</w:t>
      </w:r>
      <w:r>
        <w:rPr>
          <w:b/>
          <w:color w:val="404040"/>
          <w:sz w:val="24"/>
        </w:rPr>
        <w:t xml:space="preserve"> </w:t>
      </w:r>
      <w:r>
        <w:rPr>
          <w:b/>
          <w:color w:val="404040"/>
          <w:sz w:val="24"/>
        </w:rPr>
        <w:t xml:space="preserve">aw_push)</w:t>
      </w:r>
    </w:p>
    <w:tbl>
      <w:tblPr>
        <w:tblStyle w:val="Table"/>
        <w:tblW w:type="pct" w:w="5000"/>
        <w:tblLook w:firstRow="1" w:lastRow="0" w:firstColumn="0" w:lastColumn="0" w:noHBand="0" w:noVBand="0" w:val="0020"/>
        <w:jc w:val="start"/>
      </w:tblPr>
      <w:tblGrid>
        <w:gridCol w:w="1747"/>
        <w:gridCol w:w="582"/>
        <w:gridCol w:w="1863"/>
        <w:gridCol w:w="3727"/>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ins_valid_i</w:t>
            </w:r>
          </w:p>
        </w:tc>
        <w:tc>
          <w:tcPr/>
          <w:p>
            <w:pPr>
              <w:pStyle w:val="Compact"/>
              <w:jc w:val="left"/>
            </w:pPr>
            <w:r>
              <w:t xml:space="preserve">in</w:t>
            </w:r>
          </w:p>
        </w:tc>
        <w:tc>
          <w:tcPr/>
          <w:p>
            <w:pPr>
              <w:pStyle w:val="Compact"/>
              <w:jc w:val="left"/>
            </w:pPr>
            <w:r>
              <w:t xml:space="preserve">1</w:t>
            </w:r>
          </w:p>
        </w:tc>
        <w:tc>
          <w:tcPr/>
          <w:p>
            <w:pPr>
              <w:pStyle w:val="Compact"/>
              <w:jc w:val="left"/>
            </w:pPr>
            <w:r>
              <w:t xml:space="preserve">Allocate an entry</w:t>
            </w:r>
          </w:p>
        </w:tc>
      </w:tr>
      <w:tr>
        <w:tc>
          <w:tcPr/>
          <w:p>
            <w:pPr>
              <w:pStyle w:val="Compact"/>
              <w:jc w:val="left"/>
            </w:pPr>
            <w:r>
              <w:rPr>
                <w:rStyle w:val="VerbatimChar"/>
              </w:rPr>
              <w:t xml:space="preserve">ins_ready_o</w:t>
            </w:r>
          </w:p>
        </w:tc>
        <w:tc>
          <w:tcPr/>
          <w:p>
            <w:pPr>
              <w:pStyle w:val="Compact"/>
              <w:jc w:val="left"/>
            </w:pPr>
            <w:r>
              <w:t xml:space="preserve">out</w:t>
            </w:r>
          </w:p>
        </w:tc>
        <w:tc>
          <w:tcPr/>
          <w:p>
            <w:pPr>
              <w:pStyle w:val="Compact"/>
              <w:jc w:val="left"/>
            </w:pPr>
            <w:r>
              <w:t xml:space="preserve">1</w:t>
            </w:r>
          </w:p>
        </w:tc>
        <w:tc>
          <w:tcPr/>
          <w:p>
            <w:pPr>
              <w:pStyle w:val="Compact"/>
              <w:jc w:val="left"/>
            </w:pPr>
            <w:r>
              <w:t xml:space="preserve">Free entry AND fill-FIFO room</w:t>
            </w:r>
          </w:p>
        </w:tc>
      </w:tr>
      <w:tr>
        <w:tc>
          <w:tcPr/>
          <w:p>
            <w:pPr>
              <w:pStyle w:val="Compact"/>
              <w:jc w:val="left"/>
            </w:pPr>
            <w:r>
              <w:rPr>
                <w:rStyle w:val="VerbatimChar"/>
              </w:rPr>
              <w:t xml:space="preserve">ins_bank_i</w:t>
            </w:r>
          </w:p>
        </w:tc>
        <w:tc>
          <w:tcPr/>
          <w:p>
            <w:pPr>
              <w:pStyle w:val="Compact"/>
              <w:jc w:val="left"/>
            </w:pPr>
            <w:r>
              <w:t xml:space="preserve">in</w:t>
            </w:r>
          </w:p>
        </w:tc>
        <w:tc>
          <w:tcPr/>
          <w:p>
            <w:pPr>
              <w:pStyle w:val="Compact"/>
              <w:jc w:val="left"/>
            </w:pPr>
            <w:r>
              <w:rPr>
                <w:rStyle w:val="VerbatimChar"/>
              </w:rPr>
              <w:t xml:space="preserve">BKW</w:t>
            </w:r>
          </w:p>
        </w:tc>
        <w:tc>
          <w:tcPr/>
          <w:p>
            <w:pPr>
              <w:pStyle w:val="Compact"/>
              <w:jc w:val="left"/>
            </w:pPr>
            <w:r>
              <w:t xml:space="preserve">Decoded bank</w:t>
            </w:r>
          </w:p>
        </w:tc>
      </w:tr>
      <w:tr>
        <w:tc>
          <w:tcPr/>
          <w:p>
            <w:pPr>
              <w:pStyle w:val="Compact"/>
              <w:jc w:val="left"/>
            </w:pPr>
            <w:r>
              <w:rPr>
                <w:rStyle w:val="VerbatimChar"/>
              </w:rPr>
              <w:t xml:space="preserve">ins_row_i</w:t>
            </w:r>
          </w:p>
        </w:tc>
        <w:tc>
          <w:tcPr/>
          <w:p>
            <w:pPr>
              <w:pStyle w:val="Compact"/>
              <w:jc w:val="left"/>
            </w:pPr>
            <w:r>
              <w:t xml:space="preserve">in</w:t>
            </w:r>
          </w:p>
        </w:tc>
        <w:tc>
          <w:tcPr/>
          <w:p>
            <w:pPr>
              <w:pStyle w:val="Compact"/>
              <w:jc w:val="left"/>
            </w:pPr>
            <w:r>
              <w:rPr>
                <w:rStyle w:val="VerbatimChar"/>
              </w:rPr>
              <w:t xml:space="preserve">ROW_WIDTH</w:t>
            </w:r>
          </w:p>
        </w:tc>
        <w:tc>
          <w:tcPr/>
          <w:p>
            <w:pPr>
              <w:pStyle w:val="Compact"/>
              <w:jc w:val="left"/>
            </w:pPr>
            <w:r>
              <w:t xml:space="preserve">Decoded row</w:t>
            </w:r>
          </w:p>
        </w:tc>
      </w:tr>
      <w:tr>
        <w:tc>
          <w:tcPr/>
          <w:p>
            <w:pPr>
              <w:pStyle w:val="Compact"/>
              <w:jc w:val="left"/>
            </w:pPr>
            <w:r>
              <w:rPr>
                <w:rStyle w:val="VerbatimChar"/>
              </w:rPr>
              <w:t xml:space="preserve">ins_col_i</w:t>
            </w:r>
          </w:p>
        </w:tc>
        <w:tc>
          <w:tcPr/>
          <w:p>
            <w:pPr>
              <w:pStyle w:val="Compact"/>
              <w:jc w:val="left"/>
            </w:pPr>
            <w:r>
              <w:t xml:space="preserve">in</w:t>
            </w:r>
          </w:p>
        </w:tc>
        <w:tc>
          <w:tcPr/>
          <w:p>
            <w:pPr>
              <w:pStyle w:val="Compact"/>
              <w:jc w:val="left"/>
            </w:pPr>
            <w:r>
              <w:rPr>
                <w:rStyle w:val="VerbatimChar"/>
              </w:rPr>
              <w:t xml:space="preserve">COL_WIDTH</w:t>
            </w:r>
          </w:p>
        </w:tc>
        <w:tc>
          <w:tcPr/>
          <w:p>
            <w:pPr>
              <w:pStyle w:val="Compact"/>
              <w:jc w:val="left"/>
            </w:pPr>
            <w:r>
              <w:t xml:space="preserve">Decoded column</w:t>
            </w:r>
          </w:p>
        </w:tc>
      </w:tr>
      <w:tr>
        <w:tc>
          <w:tcPr/>
          <w:p>
            <w:pPr>
              <w:pStyle w:val="Compact"/>
              <w:jc w:val="left"/>
            </w:pPr>
            <w:r>
              <w:rPr>
                <w:rStyle w:val="VerbatimChar"/>
              </w:rPr>
              <w:t xml:space="preserve">ins_id_i</w:t>
            </w:r>
          </w:p>
        </w:tc>
        <w:tc>
          <w:tcPr/>
          <w:p>
            <w:pPr>
              <w:pStyle w:val="Compact"/>
              <w:jc w:val="left"/>
            </w:pPr>
            <w:r>
              <w:t xml:space="preserve">in</w:t>
            </w:r>
          </w:p>
        </w:tc>
        <w:tc>
          <w:tcPr/>
          <w:p>
            <w:pPr>
              <w:pStyle w:val="Compact"/>
              <w:jc w:val="left"/>
            </w:pPr>
            <w:r>
              <w:rPr>
                <w:rStyle w:val="VerbatimChar"/>
              </w:rPr>
              <w:t xml:space="preserve">IW</w:t>
            </w:r>
          </w:p>
        </w:tc>
        <w:tc>
          <w:tcPr/>
          <w:p>
            <w:pPr>
              <w:pStyle w:val="Compact"/>
              <w:jc w:val="left"/>
            </w:pPr>
            <w:r>
              <w:t xml:space="preserve">AXI id</w:t>
            </w:r>
          </w:p>
        </w:tc>
      </w:tr>
    </w:tbl>
    <w:bookmarkEnd w:id="327"/>
    <w:bookmarkStart w:id="328" w:name="X7814725f4ae855636e68e420d41bc0c82e3fa7a"/>
    <w:p>
      <w:pPr>
        <w:pStyle w:val="Heading3"/>
        <w:spacing w:before="200" w:after="80"/>
      </w:pPr>
      <w:r>
        <w:rPr>
          <w:rStyle w:val="SectionNumber"/>
          <w:b/>
          <w:color w:val="404040"/>
          <w:sz w:val="24"/>
        </w:rPr>
        <w:t xml:space="preserve">27.7.2</w:t>
      </w:r>
      <w:r>
        <w:rPr>
          <w:b/>
          <w:color w:val="404040"/>
          <w:sz w:val="24"/>
        </w:rPr>
        <w:tab/>
      </w:r>
      <w:r>
        <w:rPr>
          <w:b/>
          <w:color w:val="404040"/>
          <w:sz w:val="24"/>
        </w:rPr>
        <w:t xml:space="preserve">Fill data (from</w:t>
      </w:r>
      <w:r>
        <w:rPr>
          <w:b/>
          <w:color w:val="404040"/>
          <w:sz w:val="24"/>
        </w:rPr>
        <w:t xml:space="preserve"> </w:t>
      </w:r>
      <w:r>
        <w:rPr>
          <w:rStyle w:val="VerbatimChar"/>
          <w:b/>
          <w:color w:val="404040"/>
          <w:sz w:val="24"/>
        </w:rPr>
        <w:t xml:space="preserve">pumice_wr_intake</w:t>
      </w:r>
      <w:r>
        <w:rPr>
          <w:b/>
          <w:color w:val="404040"/>
          <w:sz w:val="24"/>
        </w:rPr>
        <w:t xml:space="preserve"> </w:t>
      </w:r>
      <w:r>
        <w:rPr>
          <w:b/>
          <w:color w:val="404040"/>
          <w:sz w:val="24"/>
        </w:rPr>
        <w:t xml:space="preserve">wdata pop)</w:t>
      </w:r>
    </w:p>
    <w:tbl>
      <w:tblPr>
        <w:tblStyle w:val="Table"/>
        <w:tblW w:type="pct" w:w="5000"/>
        <w:tblLook w:firstRow="1" w:lastRow="0" w:firstColumn="0" w:lastColumn="0" w:noHBand="0" w:noVBand="0" w:val="0020"/>
        <w:jc w:val="start"/>
      </w:tblPr>
      <w:tblGrid>
        <w:gridCol w:w="1606"/>
        <w:gridCol w:w="573"/>
        <w:gridCol w:w="803"/>
        <w:gridCol w:w="4935"/>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wd_valid_i</w:t>
            </w:r>
          </w:p>
        </w:tc>
        <w:tc>
          <w:tcPr/>
          <w:p>
            <w:pPr>
              <w:pStyle w:val="Compact"/>
              <w:jc w:val="left"/>
            </w:pPr>
            <w:r>
              <w:t xml:space="preserve">in</w:t>
            </w:r>
          </w:p>
        </w:tc>
        <w:tc>
          <w:tcPr/>
          <w:p>
            <w:pPr>
              <w:pStyle w:val="Compact"/>
              <w:jc w:val="left"/>
            </w:pPr>
            <w:r>
              <w:t xml:space="preserve">1</w:t>
            </w:r>
          </w:p>
        </w:tc>
        <w:tc>
          <w:tcPr/>
          <w:p>
            <w:pPr>
              <w:pStyle w:val="Compact"/>
              <w:jc w:val="left"/>
            </w:pPr>
            <w:r>
              <w:t xml:space="preserve">Write-data beat valid</w:t>
            </w:r>
          </w:p>
        </w:tc>
      </w:tr>
      <w:tr>
        <w:tc>
          <w:tcPr/>
          <w:p>
            <w:pPr>
              <w:pStyle w:val="Compact"/>
              <w:jc w:val="left"/>
            </w:pPr>
            <w:r>
              <w:rPr>
                <w:rStyle w:val="VerbatimChar"/>
              </w:rPr>
              <w:t xml:space="preserve">wd_ready_o</w:t>
            </w:r>
          </w:p>
        </w:tc>
        <w:tc>
          <w:tcPr/>
          <w:p>
            <w:pPr>
              <w:pStyle w:val="Compact"/>
              <w:jc w:val="left"/>
            </w:pPr>
            <w:r>
              <w:t xml:space="preserve">out</w:t>
            </w:r>
          </w:p>
        </w:tc>
        <w:tc>
          <w:tcPr/>
          <w:p>
            <w:pPr>
              <w:pStyle w:val="Compact"/>
              <w:jc w:val="left"/>
            </w:pPr>
            <w:r>
              <w:t xml:space="preserve">1</w:t>
            </w:r>
          </w:p>
        </w:tc>
        <w:tc>
          <w:tcPr/>
          <w:p>
            <w:pPr>
              <w:pStyle w:val="Compact"/>
              <w:jc w:val="left"/>
            </w:pPr>
            <w:r>
              <w:t xml:space="preserve">Fill-FIFO head present AND SRAM slot free</w:t>
            </w:r>
          </w:p>
        </w:tc>
      </w:tr>
      <w:tr>
        <w:tc>
          <w:tcPr/>
          <w:p>
            <w:pPr>
              <w:pStyle w:val="Compact"/>
              <w:jc w:val="left"/>
            </w:pPr>
            <w:r>
              <w:rPr>
                <w:rStyle w:val="VerbatimChar"/>
              </w:rPr>
              <w:t xml:space="preserve">wd_data_i</w:t>
            </w:r>
          </w:p>
        </w:tc>
        <w:tc>
          <w:tcPr/>
          <w:p>
            <w:pPr>
              <w:pStyle w:val="Compact"/>
              <w:jc w:val="left"/>
            </w:pPr>
            <w:r>
              <w:t xml:space="preserve">in</w:t>
            </w:r>
          </w:p>
        </w:tc>
        <w:tc>
          <w:tcPr/>
          <w:p>
            <w:pPr>
              <w:pStyle w:val="Compact"/>
              <w:jc w:val="left"/>
            </w:pPr>
            <w:r>
              <w:rPr>
                <w:rStyle w:val="VerbatimChar"/>
              </w:rPr>
              <w:t xml:space="preserve">DW</w:t>
            </w:r>
          </w:p>
        </w:tc>
        <w:tc>
          <w:tcPr/>
          <w:p>
            <w:pPr>
              <w:pStyle w:val="Compact"/>
              <w:jc w:val="left"/>
            </w:pPr>
            <w:r>
              <w:t xml:space="preserve">Beat data</w:t>
            </w:r>
          </w:p>
        </w:tc>
      </w:tr>
      <w:tr>
        <w:tc>
          <w:tcPr/>
          <w:p>
            <w:pPr>
              <w:pStyle w:val="Compact"/>
              <w:jc w:val="left"/>
            </w:pPr>
            <w:r>
              <w:rPr>
                <w:rStyle w:val="VerbatimChar"/>
              </w:rPr>
              <w:t xml:space="preserve">wd_strb_i</w:t>
            </w:r>
          </w:p>
        </w:tc>
        <w:tc>
          <w:tcPr/>
          <w:p>
            <w:pPr>
              <w:pStyle w:val="Compact"/>
              <w:jc w:val="left"/>
            </w:pPr>
            <w:r>
              <w:t xml:space="preserve">in</w:t>
            </w:r>
          </w:p>
        </w:tc>
        <w:tc>
          <w:tcPr/>
          <w:p>
            <w:pPr>
              <w:pStyle w:val="Compact"/>
              <w:jc w:val="left"/>
            </w:pPr>
            <w:r>
              <w:rPr>
                <w:rStyle w:val="VerbatimChar"/>
              </w:rPr>
              <w:t xml:space="preserve">SW</w:t>
            </w:r>
          </w:p>
        </w:tc>
        <w:tc>
          <w:tcPr/>
          <w:p>
            <w:pPr>
              <w:pStyle w:val="Compact"/>
              <w:jc w:val="left"/>
            </w:pPr>
            <w:r>
              <w:t xml:space="preserve">Byte strobes</w:t>
            </w:r>
          </w:p>
        </w:tc>
      </w:tr>
      <w:tr>
        <w:tc>
          <w:tcPr/>
          <w:p>
            <w:pPr>
              <w:pStyle w:val="Compact"/>
              <w:jc w:val="left"/>
            </w:pPr>
            <w:r>
              <w:rPr>
                <w:rStyle w:val="VerbatimChar"/>
              </w:rPr>
              <w:t xml:space="preserve">wd_last_i</w:t>
            </w:r>
          </w:p>
        </w:tc>
        <w:tc>
          <w:tcPr/>
          <w:p>
            <w:pPr>
              <w:pStyle w:val="Compact"/>
              <w:jc w:val="left"/>
            </w:pPr>
            <w:r>
              <w:t xml:space="preserve">in</w:t>
            </w:r>
          </w:p>
        </w:tc>
        <w:tc>
          <w:tcPr/>
          <w:p>
            <w:pPr>
              <w:pStyle w:val="Compact"/>
              <w:jc w:val="left"/>
            </w:pPr>
            <w:r>
              <w:t xml:space="preserve">1</w:t>
            </w:r>
          </w:p>
        </w:tc>
        <w:tc>
          <w:tcPr/>
          <w:p>
            <w:pPr>
              <w:pStyle w:val="Compact"/>
              <w:jc w:val="left"/>
            </w:pPr>
            <w:r>
              <w:t xml:space="preserve">Last beat (sets</w:t>
            </w:r>
            <w:r>
              <w:t xml:space="preserve"> </w:t>
            </w:r>
            <w:r>
              <w:rPr>
                <w:rStyle w:val="VerbatimChar"/>
              </w:rPr>
              <w:t xml:space="preserve">r_fdone</w:t>
            </w:r>
            <w:r>
              <w:t xml:space="preserve">, pops fill FIFO)</w:t>
            </w:r>
          </w:p>
        </w:tc>
      </w:tr>
    </w:tbl>
    <w:bookmarkEnd w:id="328"/>
    <w:bookmarkStart w:id="329" w:name="X1ee26d66b6470b92d2ca2d43c68c833254fbb5f"/>
    <w:p>
      <w:pPr>
        <w:pStyle w:val="Heading3"/>
        <w:spacing w:before="200" w:after="80"/>
      </w:pPr>
      <w:r>
        <w:rPr>
          <w:rStyle w:val="SectionNumber"/>
          <w:b/>
          <w:color w:val="404040"/>
          <w:sz w:val="24"/>
        </w:rPr>
        <w:t xml:space="preserve">27.7.3</w:t>
      </w:r>
      <w:r>
        <w:rPr>
          <w:b/>
          <w:color w:val="404040"/>
          <w:sz w:val="24"/>
        </w:rPr>
        <w:tab/>
      </w:r>
      <w:r>
        <w:rPr>
          <w:b/>
          <w:color w:val="404040"/>
          <w:sz w:val="24"/>
        </w:rPr>
        <w:t xml:space="preserve">Snarf lookup + stream (to/from</w:t>
      </w:r>
      <w:r>
        <w:rPr>
          <w:b/>
          <w:color w:val="404040"/>
          <w:sz w:val="24"/>
        </w:rPr>
        <w:t xml:space="preserve"> </w:t>
      </w:r>
      <w:r>
        <w:rPr>
          <w:rStyle w:val="VerbatimChar"/>
          <w:b/>
          <w:color w:val="404040"/>
          <w:sz w:val="24"/>
        </w:rPr>
        <w:t xml:space="preserve">pumice_rd_intake</w:t>
      </w:r>
      <w:r>
        <w:rPr>
          <w:b/>
          <w:color w:val="404040"/>
          <w:sz w:val="24"/>
        </w:rPr>
        <w:t xml:space="preserve">)</w:t>
      </w:r>
    </w:p>
    <w:tbl>
      <w:tblPr>
        <w:tblStyle w:val="Table"/>
        <w:tblW w:type="pct" w:w="5000"/>
        <w:tblLook w:firstRow="1" w:lastRow="0" w:firstColumn="0" w:lastColumn="0" w:noHBand="0" w:noVBand="0" w:val="0020"/>
        <w:jc w:val="start"/>
      </w:tblPr>
      <w:tblGrid>
        <w:gridCol w:w="2160"/>
        <w:gridCol w:w="514"/>
        <w:gridCol w:w="5245"/>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snarf_probe_*</w:t>
            </w:r>
          </w:p>
        </w:tc>
        <w:tc>
          <w:tcPr/>
          <w:p>
            <w:pPr>
              <w:pStyle w:val="Compact"/>
              <w:jc w:val="left"/>
            </w:pPr>
            <w:r>
              <w:t xml:space="preserve">in</w:t>
            </w:r>
          </w:p>
        </w:tc>
        <w:tc>
          <w:tcPr/>
          <w:p>
            <w:pPr>
              <w:pStyle w:val="Compact"/>
              <w:jc w:val="left"/>
            </w:pPr>
            <w:r>
              <w:t xml:space="preserve">Probe key {bank,row,col}, id, len</w:t>
            </w:r>
          </w:p>
        </w:tc>
      </w:tr>
      <w:tr>
        <w:tc>
          <w:tcPr/>
          <w:p>
            <w:pPr>
              <w:pStyle w:val="Compact"/>
              <w:jc w:val="left"/>
            </w:pPr>
            <w:r>
              <w:rPr>
                <w:rStyle w:val="VerbatimChar"/>
              </w:rPr>
              <w:t xml:space="preserve">snarf_hit_o</w:t>
            </w:r>
          </w:p>
        </w:tc>
        <w:tc>
          <w:tcPr/>
          <w:p>
            <w:pPr>
              <w:pStyle w:val="Compact"/>
              <w:jc w:val="left"/>
            </w:pPr>
            <w:r>
              <w:t xml:space="preserve">out</w:t>
            </w:r>
          </w:p>
        </w:tc>
        <w:tc>
          <w:tcPr/>
          <w:p>
            <w:pPr>
              <w:pStyle w:val="Compact"/>
              <w:jc w:val="left"/>
            </w:pPr>
            <w:r>
              <w:t xml:space="preserve">Valid probe matched (youngest, same-id, same-BL)</w:t>
            </w:r>
          </w:p>
        </w:tc>
      </w:tr>
      <w:tr>
        <w:tc>
          <w:tcPr/>
          <w:p>
            <w:pPr>
              <w:pStyle w:val="Compact"/>
              <w:jc w:val="left"/>
            </w:pPr>
            <w:r>
              <w:rPr>
                <w:rStyle w:val="VerbatimChar"/>
              </w:rPr>
              <w:t xml:space="preserve">snarf_accept_i</w:t>
            </w:r>
          </w:p>
        </w:tc>
        <w:tc>
          <w:tcPr/>
          <w:p>
            <w:pPr>
              <w:pStyle w:val="Compact"/>
              <w:jc w:val="left"/>
            </w:pPr>
            <w:r>
              <w:t xml:space="preserve">in</w:t>
            </w:r>
          </w:p>
        </w:tc>
        <w:tc>
          <w:tcPr/>
          <w:p>
            <w:pPr>
              <w:pStyle w:val="Compact"/>
              <w:jc w:val="left"/>
            </w:pPr>
            <w:r>
              <w:t xml:space="preserve">Read admitted as a snarf; push slot to snarf FIFO</w:t>
            </w:r>
          </w:p>
        </w:tc>
      </w:tr>
      <w:tr>
        <w:tc>
          <w:tcPr/>
          <w:p>
            <w:pPr>
              <w:pStyle w:val="Compact"/>
              <w:jc w:val="left"/>
            </w:pPr>
            <w:r>
              <w:rPr>
                <w:rStyle w:val="VerbatimChar"/>
              </w:rPr>
              <w:t xml:space="preserve">snarf_rd_valid/ready/data/last</w:t>
            </w:r>
          </w:p>
        </w:tc>
        <w:tc>
          <w:tcPr/>
          <w:p>
            <w:pPr>
              <w:pStyle w:val="Compact"/>
              <w:jc w:val="left"/>
            </w:pPr>
            <w:r>
              <w:t xml:space="preserve">out/in</w:t>
            </w:r>
          </w:p>
        </w:tc>
        <w:tc>
          <w:tcPr/>
          <w:p>
            <w:pPr>
              <w:pStyle w:val="Compact"/>
              <w:jc w:val="left"/>
            </w:pPr>
            <w:r>
              <w:t xml:space="preserve">Snarf data stream (accept order)</w:t>
            </w:r>
          </w:p>
        </w:tc>
      </w:tr>
    </w:tbl>
    <w:bookmarkEnd w:id="329"/>
    <w:bookmarkStart w:id="330" w:name="X7263a16b49c3259bb99bd4ac8b4e1c9157fb051"/>
    <w:p>
      <w:pPr>
        <w:pStyle w:val="Heading3"/>
        <w:spacing w:before="200" w:after="80"/>
      </w:pPr>
      <w:r>
        <w:rPr>
          <w:rStyle w:val="SectionNumber"/>
          <w:b/>
          <w:color w:val="404040"/>
          <w:sz w:val="24"/>
        </w:rPr>
        <w:t xml:space="preserve">27.7.4</w:t>
      </w:r>
      <w:r>
        <w:rPr>
          <w:b/>
          <w:color w:val="404040"/>
          <w:sz w:val="24"/>
        </w:rPr>
        <w:tab/>
      </w:r>
      <w:r>
        <w:rPr>
          <w:b/>
          <w:color w:val="404040"/>
          <w:sz w:val="24"/>
        </w:rPr>
        <w:t xml:space="preserve">Oldest port + scheduler lookups (to</w:t>
      </w:r>
      <w:r>
        <w:rPr>
          <w:b/>
          <w:color w:val="404040"/>
          <w:sz w:val="24"/>
        </w:rPr>
        <w:t xml:space="preserve"> </w:t>
      </w:r>
      <w:r>
        <w:rPr>
          <w:rStyle w:val="VerbatimChar"/>
          <w:b/>
          <w:color w:val="404040"/>
          <w:sz w:val="24"/>
        </w:rPr>
        <w:t xml:space="preserve">pumice_cmd_arbiter</w:t>
      </w:r>
      <w:r>
        <w:rPr>
          <w:b/>
          <w:color w:val="404040"/>
          <w:sz w:val="24"/>
        </w:rPr>
        <w:t xml:space="preserve">)</w:t>
      </w:r>
    </w:p>
    <w:tbl>
      <w:tblPr>
        <w:tblStyle w:val="Table"/>
        <w:tblW w:type="pct" w:w="5000"/>
        <w:tblLook w:firstRow="1" w:lastRow="0" w:firstColumn="0" w:lastColumn="0" w:noHBand="0" w:noVBand="0" w:val="0020"/>
        <w:jc w:val="start"/>
      </w:tblPr>
      <w:tblGrid>
        <w:gridCol w:w="2160"/>
        <w:gridCol w:w="514"/>
        <w:gridCol w:w="5245"/>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oldest_valid_o</w:t>
            </w:r>
            <w:r>
              <w:t xml:space="preserve"> </w:t>
            </w:r>
            <w:r>
              <w:t xml:space="preserve">+</w:t>
            </w:r>
            <w:r>
              <w:t xml:space="preserve"> </w:t>
            </w:r>
            <w:r>
              <w:rPr>
                <w:rStyle w:val="VerbatimChar"/>
              </w:rPr>
              <w:t xml:space="preserve">oldest_{bank,row,col,id,slot}_o</w:t>
            </w:r>
          </w:p>
        </w:tc>
        <w:tc>
          <w:tcPr/>
          <w:p>
            <w:pPr>
              <w:pStyle w:val="Compact"/>
              <w:jc w:val="left"/>
            </w:pPr>
            <w:r>
              <w:t xml:space="preserve">out</w:t>
            </w:r>
          </w:p>
        </w:tc>
        <w:tc>
          <w:tcPr/>
          <w:p>
            <w:pPr>
              <w:pStyle w:val="Compact"/>
              <w:jc w:val="left"/>
            </w:pPr>
            <w:r>
              <w:t xml:space="preserve">Oldest fill-complete unscheduled entry</w:t>
            </w:r>
          </w:p>
        </w:tc>
      </w:tr>
      <w:tr>
        <w:tc>
          <w:tcPr/>
          <w:p>
            <w:pPr>
              <w:pStyle w:val="Compact"/>
              <w:jc w:val="left"/>
            </w:pPr>
            <w:r>
              <w:rPr>
                <w:rStyle w:val="VerbatimChar"/>
              </w:rPr>
              <w:t xml:space="preserve">sched_lu_valid_i[N]</w:t>
            </w:r>
            <w:r>
              <w:t xml:space="preserve"> </w:t>
            </w:r>
            <w:r>
              <w:t xml:space="preserve">+</w:t>
            </w:r>
            <w:r>
              <w:t xml:space="preserve"> </w:t>
            </w:r>
            <w:r>
              <w:rPr>
                <w:rStyle w:val="VerbatimChar"/>
              </w:rPr>
              <w:t xml:space="preserve">sched_lu_{bank,row}_i</w:t>
            </w:r>
          </w:p>
        </w:tc>
        <w:tc>
          <w:tcPr/>
          <w:p>
            <w:pPr>
              <w:pStyle w:val="Compact"/>
              <w:jc w:val="left"/>
            </w:pPr>
            <w:r>
              <w:t xml:space="preserve">in</w:t>
            </w:r>
          </w:p>
        </w:tc>
        <w:tc>
          <w:tcPr/>
          <w:p>
            <w:pPr>
              <w:pStyle w:val="Compact"/>
              <w:jc w:val="left"/>
            </w:pPr>
            <w:r>
              <w:t xml:space="preserve">Per-port {bank,row} queries</w:t>
            </w:r>
          </w:p>
        </w:tc>
      </w:tr>
      <w:tr>
        <w:tc>
          <w:tcPr/>
          <w:p>
            <w:pPr>
              <w:pStyle w:val="Compact"/>
              <w:jc w:val="left"/>
            </w:pPr>
            <w:r>
              <w:rPr>
                <w:rStyle w:val="VerbatimChar"/>
              </w:rPr>
              <w:t xml:space="preserve">sched_lu_hit_o[N]</w:t>
            </w:r>
            <w:r>
              <w:t xml:space="preserve"> </w:t>
            </w:r>
            <w:r>
              <w:t xml:space="preserve">+</w:t>
            </w:r>
            <w:r>
              <w:t xml:space="preserve"> </w:t>
            </w:r>
            <w:r>
              <w:rPr>
                <w:rStyle w:val="VerbatimChar"/>
              </w:rPr>
              <w:t xml:space="preserve">sched_lu_{slot,col,id,age}_o</w:t>
            </w:r>
          </w:p>
        </w:tc>
        <w:tc>
          <w:tcPr/>
          <w:p>
            <w:pPr>
              <w:pStyle w:val="Compact"/>
              <w:jc w:val="left"/>
            </w:pPr>
            <w:r>
              <w:t xml:space="preserve">out</w:t>
            </w:r>
          </w:p>
        </w:tc>
        <w:tc>
          <w:tcPr/>
          <w:p>
            <w:pPr>
              <w:pStyle w:val="Compact"/>
              <w:jc w:val="left"/>
            </w:pPr>
            <w:r>
              <w:t xml:space="preserve">Oldest matching entry per port</w:t>
            </w:r>
          </w:p>
        </w:tc>
      </w:tr>
    </w:tbl>
    <w:bookmarkEnd w:id="330"/>
    <w:bookmarkStart w:id="331" w:name="X90a6dde968b37e04db87f5a7cab1162a8dbf269"/>
    <w:p>
      <w:pPr>
        <w:pStyle w:val="Heading3"/>
        <w:spacing w:before="200" w:after="80"/>
      </w:pPr>
      <w:r>
        <w:rPr>
          <w:rStyle w:val="SectionNumber"/>
          <w:b/>
          <w:color w:val="404040"/>
          <w:sz w:val="24"/>
        </w:rPr>
        <w:t xml:space="preserve">27.7.5</w:t>
      </w:r>
      <w:r>
        <w:rPr>
          <w:b/>
          <w:color w:val="404040"/>
          <w:sz w:val="24"/>
        </w:rPr>
        <w:tab/>
      </w:r>
      <w:r>
        <w:rPr>
          <w:b/>
          <w:color w:val="404040"/>
          <w:sz w:val="24"/>
        </w:rPr>
        <w:t xml:space="preserve">Commit / drain (to</w:t>
      </w:r>
      <w:r>
        <w:rPr>
          <w:b/>
          <w:color w:val="404040"/>
          <w:sz w:val="24"/>
        </w:rPr>
        <w:t xml:space="preserve"> </w:t>
      </w:r>
      <w:r>
        <w:rPr>
          <w:rStyle w:val="VerbatimChar"/>
          <w:b/>
          <w:color w:val="404040"/>
          <w:sz w:val="24"/>
        </w:rPr>
        <w:t xml:space="preserve">pumice_dfi_layer</w:t>
      </w:r>
      <w:r>
        <w:rPr>
          <w:b/>
          <w:color w:val="404040"/>
          <w:sz w:val="24"/>
        </w:rPr>
        <w:t xml:space="preserve"> </w:t>
      </w:r>
      <w:r>
        <w:rPr>
          <w:b/>
          <w:color w:val="404040"/>
          <w:sz w:val="24"/>
        </w:rPr>
        <w:t xml:space="preserve">write path)</w:t>
      </w:r>
    </w:p>
    <w:tbl>
      <w:tblPr>
        <w:tblStyle w:val="Table"/>
        <w:tblW w:type="pct" w:w="5000"/>
        <w:tblLook w:firstRow="1" w:lastRow="0" w:firstColumn="0" w:lastColumn="0" w:noHBand="0" w:noVBand="0" w:val="0020"/>
        <w:jc w:val="start"/>
      </w:tblPr>
      <w:tblGrid>
        <w:gridCol w:w="2160"/>
        <w:gridCol w:w="514"/>
        <w:gridCol w:w="5245"/>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commit_valid_i</w:t>
            </w:r>
          </w:p>
        </w:tc>
        <w:tc>
          <w:tcPr/>
          <w:p>
            <w:pPr>
              <w:pStyle w:val="Compact"/>
              <w:jc w:val="left"/>
            </w:pPr>
            <w:r>
              <w:t xml:space="preserve">in</w:t>
            </w:r>
          </w:p>
        </w:tc>
        <w:tc>
          <w:tcPr/>
          <w:p>
            <w:pPr>
              <w:pStyle w:val="Compact"/>
              <w:jc w:val="left"/>
            </w:pPr>
            <w:r>
              <w:t xml:space="preserve">Arbiter commits a slot</w:t>
            </w:r>
          </w:p>
        </w:tc>
      </w:tr>
      <w:tr>
        <w:tc>
          <w:tcPr/>
          <w:p>
            <w:pPr>
              <w:pStyle w:val="Compact"/>
              <w:jc w:val="left"/>
            </w:pPr>
            <w:r>
              <w:rPr>
                <w:rStyle w:val="VerbatimChar"/>
              </w:rPr>
              <w:t xml:space="preserve">commit_ready_o</w:t>
            </w:r>
          </w:p>
        </w:tc>
        <w:tc>
          <w:tcPr/>
          <w:p>
            <w:pPr>
              <w:pStyle w:val="Compact"/>
              <w:jc w:val="left"/>
            </w:pPr>
            <w:r>
              <w:t xml:space="preserve">out</w:t>
            </w:r>
          </w:p>
        </w:tc>
        <w:tc>
          <w:tcPr/>
          <w:p>
            <w:pPr>
              <w:pStyle w:val="Compact"/>
              <w:jc w:val="left"/>
            </w:pPr>
            <w:r>
              <w:t xml:space="preserve">Room in the drain FIFO</w:t>
            </w:r>
          </w:p>
        </w:tc>
      </w:tr>
      <w:tr>
        <w:tc>
          <w:tcPr/>
          <w:p>
            <w:pPr>
              <w:pStyle w:val="Compact"/>
              <w:jc w:val="left"/>
            </w:pPr>
            <w:r>
              <w:rPr>
                <w:rStyle w:val="VerbatimChar"/>
              </w:rPr>
              <w:t xml:space="preserve">commit_slot_i</w:t>
            </w:r>
          </w:p>
        </w:tc>
        <w:tc>
          <w:tcPr/>
          <w:p>
            <w:pPr>
              <w:pStyle w:val="Compact"/>
              <w:jc w:val="left"/>
            </w:pPr>
            <w:r>
              <w:t xml:space="preserve">in</w:t>
            </w:r>
          </w:p>
        </w:tc>
        <w:tc>
          <w:tcPr/>
          <w:p>
            <w:pPr>
              <w:pStyle w:val="Compact"/>
              <w:jc w:val="left"/>
            </w:pPr>
            <w:r>
              <w:t xml:space="preserve">Slot to schedule</w:t>
            </w:r>
          </w:p>
        </w:tc>
      </w:tr>
      <w:tr>
        <w:tc>
          <w:tcPr/>
          <w:p>
            <w:pPr>
              <w:pStyle w:val="Compact"/>
              <w:jc w:val="left"/>
            </w:pPr>
            <w:r>
              <w:rPr>
                <w:rStyle w:val="VerbatimChar"/>
              </w:rPr>
              <w:t xml:space="preserve">cm_rd_valid/ready/data/strb/last</w:t>
            </w:r>
          </w:p>
        </w:tc>
        <w:tc>
          <w:tcPr/>
          <w:p>
            <w:pPr>
              <w:pStyle w:val="Compact"/>
              <w:jc w:val="left"/>
            </w:pPr>
            <w:r>
              <w:t xml:space="preserve">out/in</w:t>
            </w:r>
          </w:p>
        </w:tc>
        <w:tc>
          <w:tcPr/>
          <w:p>
            <w:pPr>
              <w:pStyle w:val="Compact"/>
              <w:jc w:val="left"/>
            </w:pPr>
            <w:r>
              <w:t xml:space="preserve">Commit-drain data stream</w:t>
            </w:r>
          </w:p>
        </w:tc>
      </w:tr>
      <w:tr>
        <w:tc>
          <w:tcPr/>
          <w:p>
            <w:pPr>
              <w:pStyle w:val="Compact"/>
              <w:jc w:val="left"/>
            </w:pPr>
            <w:r>
              <w:rPr>
                <w:rStyle w:val="VerbatimChar"/>
              </w:rPr>
              <w:t xml:space="preserve">commit_done_valid_o</w:t>
            </w:r>
            <w:r>
              <w:t xml:space="preserve"> </w:t>
            </w:r>
            <w:r>
              <w:t xml:space="preserve">+</w:t>
            </w:r>
            <w:r>
              <w:t xml:space="preserve"> </w:t>
            </w:r>
            <w:r>
              <w:rPr>
                <w:rStyle w:val="VerbatimChar"/>
              </w:rPr>
              <w:t xml:space="preserve">commit_done_id_o</w:t>
            </w:r>
          </w:p>
        </w:tc>
        <w:tc>
          <w:tcPr/>
          <w:p>
            <w:pPr>
              <w:pStyle w:val="Compact"/>
              <w:jc w:val="left"/>
            </w:pPr>
            <w:r>
              <w:t xml:space="preserve">out</w:t>
            </w:r>
          </w:p>
        </w:tc>
        <w:tc>
          <w:tcPr/>
          <w:p>
            <w:pPr>
              <w:pStyle w:val="Compact"/>
              <w:jc w:val="left"/>
            </w:pPr>
            <w:r>
              <w:t xml:space="preserve">Evict strobe → drives B response</w:t>
            </w:r>
          </w:p>
        </w:tc>
      </w:tr>
      <w:tr>
        <w:tc>
          <w:tcPr/>
          <w:p>
            <w:pPr>
              <w:pStyle w:val="Compact"/>
              <w:jc w:val="left"/>
            </w:pPr>
            <w:r>
              <w:rPr>
                <w:rStyle w:val="VerbatimChar"/>
              </w:rPr>
              <w:t xml:space="preserve">busy_o</w:t>
            </w:r>
          </w:p>
        </w:tc>
        <w:tc>
          <w:tcPr/>
          <w:p>
            <w:pPr>
              <w:pStyle w:val="Compact"/>
              <w:jc w:val="left"/>
            </w:pPr>
            <w:r>
              <w:t xml:space="preserve">out</w:t>
            </w:r>
          </w:p>
        </w:tc>
        <w:tc>
          <w:tcPr/>
          <w:p>
            <w:pPr>
              <w:pStyle w:val="Compact"/>
              <w:jc w:val="left"/>
            </w:pPr>
            <w:r>
              <w:t xml:space="preserve">Any pending fill / snarf / drain / oldest</w:t>
            </w:r>
          </w:p>
        </w:tc>
      </w:tr>
    </w:tbl>
    <w:p>
      <w:r>
        <w:rPr>
          <w:sz w:val="20"/>
        </w:rPr>
        <w:pict>
          <v:rect style="width:0;height:1.5pt" o:hralign="center" o:hrstd="t" o:hr="t"/>
        </w:pict>
      </w:r>
    </w:p>
    <w:bookmarkEnd w:id="331"/>
    <w:bookmarkEnd w:id="332"/>
    <w:bookmarkStart w:id="333" w:name="pumice_dfi_wr_serializer-parameters"/>
    <w:p>
      <w:pPr>
        <w:pStyle w:val="Heading2"/>
        <w:spacing w:before="280" w:after="80"/>
        <w:pBdr>
          <w:bottom w:val="single" w:sz="12" w:color="228B22"/>
        </w:pBdr>
      </w:pPr>
      <w:r>
        <w:rPr>
          <w:rStyle w:val="SectionNumber"/>
          <w:b/>
          <w:color w:val="228B22"/>
          <w:sz w:val="28"/>
        </w:rPr>
        <w:t xml:space="preserve">27.8</w:t>
      </w:r>
      <w:r>
        <w:rPr>
          <w:b/>
          <w:color w:val="228B22"/>
          <w:sz w:val="28"/>
        </w:rPr>
        <w:tab/>
      </w:r>
      <w:r>
        <w:rPr>
          <w:rStyle w:val="VerbatimChar"/>
          <w:b/>
          <w:color w:val="228B22"/>
          <w:sz w:val="28"/>
        </w:rPr>
        <w:t xml:space="preserve">pumice_dfi_wr_serializer</w:t>
      </w:r>
      <w:r>
        <w:rPr>
          <w:b/>
          <w:color w:val="228B22"/>
          <w:sz w:val="28"/>
        </w:rPr>
        <w:t xml:space="preserve"> </w:t>
      </w:r>
      <w:r>
        <w:rPr>
          <w:b/>
          <w:color w:val="228B22"/>
          <w:sz w:val="28"/>
        </w:rPr>
        <w:t xml:space="preserve">parameters</w:t>
      </w:r>
    </w:p>
    <w:tbl>
      <w:tblPr>
        <w:tblStyle w:val="Table"/>
        <w:tblW w:type="pct" w:w="5000"/>
        <w:tblLook w:firstRow="1" w:lastRow="0" w:firstColumn="0" w:lastColumn="0" w:noHBand="0" w:noVBand="0" w:val="0020"/>
        <w:jc w:val="start"/>
      </w:tblPr>
      <w:tblGrid>
        <w:gridCol w:w="2090"/>
        <w:gridCol w:w="990"/>
        <w:gridCol w:w="4840"/>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Effect</w:t>
            </w:r>
          </w:p>
        </w:tc>
      </w:tr>
      <w:tr>
        <w:tc>
          <w:tcPr/>
          <w:p>
            <w:pPr>
              <w:pStyle w:val="Compact"/>
              <w:jc w:val="left"/>
            </w:pPr>
            <w:r>
              <w:rPr>
                <w:rStyle w:val="VerbatimChar"/>
              </w:rPr>
              <w:t xml:space="preserve">DFI_DATA_WIDTH</w:t>
            </w:r>
          </w:p>
        </w:tc>
        <w:tc>
          <w:tcPr/>
          <w:p>
            <w:pPr>
              <w:pStyle w:val="Compact"/>
              <w:jc w:val="left"/>
            </w:pPr>
            <w:r>
              <w:t xml:space="preserve">128</w:t>
            </w:r>
          </w:p>
        </w:tc>
        <w:tc>
          <w:tcPr/>
          <w:p>
            <w:pPr>
              <w:pStyle w:val="Compact"/>
              <w:jc w:val="left"/>
            </w:pPr>
            <w:r>
              <w:t xml:space="preserve">DFI-word width (=</w:t>
            </w:r>
            <w:r>
              <w:t xml:space="preserve"> </w:t>
            </w:r>
            <w:r>
              <w:rPr>
                <w:rStyle w:val="VerbatimChar"/>
              </w:rPr>
              <w:t xml:space="preserve">DRAM_BEAT_WIDTH*DFI_RATE</w:t>
            </w:r>
            <w:r>
              <w:t xml:space="preserve">)</w:t>
            </w:r>
          </w:p>
        </w:tc>
      </w:tr>
      <w:tr>
        <w:tc>
          <w:tcPr/>
          <w:p>
            <w:pPr>
              <w:pStyle w:val="Compact"/>
              <w:jc w:val="left"/>
            </w:pPr>
            <w:r>
              <w:rPr>
                <w:rStyle w:val="VerbatimChar"/>
              </w:rPr>
              <w:t xml:space="preserve">DFI_RATE</w:t>
            </w:r>
          </w:p>
        </w:tc>
        <w:tc>
          <w:tcPr/>
          <w:p>
            <w:pPr>
              <w:pStyle w:val="Compact"/>
              <w:jc w:val="left"/>
            </w:pPr>
            <w:r>
              <w:t xml:space="preserve">2</w:t>
            </w:r>
          </w:p>
        </w:tc>
        <w:tc>
          <w:tcPr/>
          <w:p>
            <w:pPr>
              <w:pStyle w:val="Compact"/>
              <w:jc w:val="left"/>
            </w:pPr>
            <w:r>
              <w:t xml:space="preserve">Phases per DFI word (</w:t>
            </w:r>
            <w:r>
              <w:rPr>
                <w:rStyle w:val="VerbatimChar"/>
              </w:rPr>
              <w:t xml:space="preserve">= DFI_EN_WIDTH</w:t>
            </w:r>
            <w:r>
              <w:t xml:space="preserve">)</w:t>
            </w:r>
          </w:p>
        </w:tc>
      </w:tr>
      <w:tr>
        <w:tc>
          <w:tcPr/>
          <w:p>
            <w:pPr>
              <w:pStyle w:val="Compact"/>
              <w:jc w:val="left"/>
            </w:pPr>
            <w:r>
              <w:rPr>
                <w:rStyle w:val="VerbatimChar"/>
              </w:rPr>
              <w:t xml:space="preserve">DFI_STRB_WIDTH</w:t>
            </w:r>
          </w:p>
        </w:tc>
        <w:tc>
          <w:tcPr/>
          <w:p>
            <w:pPr>
              <w:pStyle w:val="Compact"/>
              <w:jc w:val="left"/>
            </w:pPr>
            <w:r>
              <w:t xml:space="preserve">DW/8</w:t>
            </w:r>
          </w:p>
        </w:tc>
        <w:tc>
          <w:tcPr/>
          <w:p>
            <w:pPr>
              <w:pStyle w:val="Compact"/>
              <w:jc w:val="left"/>
            </w:pPr>
            <w:r>
              <w:t xml:space="preserve">Byte-mask width</w:t>
            </w:r>
          </w:p>
        </w:tc>
      </w:tr>
      <w:tr>
        <w:tc>
          <w:tcPr/>
          <w:p>
            <w:pPr>
              <w:pStyle w:val="Compact"/>
              <w:jc w:val="left"/>
            </w:pPr>
            <w:r>
              <w:rPr>
                <w:rStyle w:val="VerbatimChar"/>
              </w:rPr>
              <w:t xml:space="preserve">WRLAT_W</w:t>
            </w:r>
          </w:p>
        </w:tc>
        <w:tc>
          <w:tcPr/>
          <w:p>
            <w:pPr>
              <w:pStyle w:val="Compact"/>
              <w:jc w:val="left"/>
            </w:pPr>
            <w:r>
              <w:t xml:space="preserve">8</w:t>
            </w:r>
          </w:p>
        </w:tc>
        <w:tc>
          <w:tcPr/>
          <w:p>
            <w:pPr>
              <w:pStyle w:val="Compact"/>
              <w:jc w:val="left"/>
            </w:pPr>
            <w:r>
              <w:t xml:space="preserve">Width of</w:t>
            </w:r>
            <w:r>
              <w:t xml:space="preserve"> </w:t>
            </w:r>
            <w:r>
              <w:rPr>
                <w:rStyle w:val="VerbatimChar"/>
              </w:rPr>
              <w:t xml:space="preserve">t_phy_wrlat_i</w:t>
            </w:r>
          </w:p>
        </w:tc>
      </w:tr>
    </w:tbl>
    <w:p>
      <w:r>
        <w:rPr>
          <w:sz w:val="20"/>
        </w:rPr>
        <w:pict>
          <v:rect style="width:0;height:1.5pt" o:hralign="center" o:hrstd="t" o:hr="t"/>
        </w:pict>
      </w:r>
    </w:p>
    <w:bookmarkEnd w:id="333"/>
    <w:bookmarkStart w:id="334" w:name="verification-notes-cocotb-test-plan-4"/>
    <w:p>
      <w:pPr>
        <w:pStyle w:val="Heading2"/>
        <w:spacing w:before="280" w:after="80"/>
        <w:pBdr>
          <w:bottom w:val="single" w:sz="12" w:color="228B22"/>
        </w:pBdr>
      </w:pPr>
      <w:r>
        <w:rPr>
          <w:rStyle w:val="SectionNumber"/>
          <w:b/>
          <w:color w:val="228B22"/>
          <w:sz w:val="28"/>
        </w:rPr>
        <w:t xml:space="preserve">27.9</w:t>
      </w:r>
      <w:r>
        <w:rPr>
          <w:b/>
          <w:color w:val="228B22"/>
          <w:sz w:val="28"/>
        </w:rPr>
        <w:tab/>
      </w:r>
      <w:r>
        <w:rPr>
          <w:b/>
          <w:color w:val="228B22"/>
          <w:sz w:val="28"/>
        </w:rPr>
        <w:t xml:space="preserve">Verification Notes (cocotb test plan)</w:t>
      </w:r>
    </w:p>
    <w:tbl>
      <w:tblPr>
        <w:tblStyle w:val="Table"/>
        <w:tblW w:type="pct" w:w="5000"/>
        <w:tblLook w:firstRow="1" w:lastRow="0" w:firstColumn="0" w:lastColumn="0" w:noHBand="0" w:noVBand="0" w:val="0020"/>
        <w:jc w:val="start"/>
      </w:tblPr>
      <w:tblGrid>
        <w:gridCol w:w="4688"/>
        <w:gridCol w:w="3231"/>
      </w:tblGrid>
      <w:tr>
        <w:trPr>
          <w:tblHeader w:val="true"/>
        </w:trPr>
        <w:tc>
          <w:tcPr>
            <w:shd w:val="clear" w:color="auto" w:fill="E0E0E0"/>
          </w:tcPr>
          <w:p>
            <w:pPr>
              <w:pStyle w:val="Compact"/>
              <w:jc w:val="left"/>
            </w:pPr>
            <w:r>
              <w:rPr>
                <w:b/>
                <w:sz w:val="20"/>
              </w:rPr>
              <w:t xml:space="preserve">Scenario</w:t>
            </w:r>
          </w:p>
        </w:tc>
        <w:tc>
          <w:tcPr>
            <w:shd w:val="clear" w:color="auto" w:fill="E0E0E0"/>
          </w:tcPr>
          <w:p>
            <w:pPr>
              <w:pStyle w:val="Compact"/>
              <w:jc w:val="left"/>
            </w:pPr>
            <w:r>
              <w:rPr>
                <w:b/>
                <w:sz w:val="20"/>
              </w:rPr>
              <w:t xml:space="preserve">What it proves</w:t>
            </w:r>
          </w:p>
        </w:tc>
      </w:tr>
      <w:tr>
        <w:tc>
          <w:tcPr/>
          <w:p>
            <w:pPr>
              <w:pStyle w:val="Compact"/>
              <w:jc w:val="left"/>
            </w:pPr>
            <w:r>
              <w:t xml:space="preserve">Insert + fill a BL burst;</w:t>
            </w:r>
            <w:r>
              <w:t xml:space="preserve"> </w:t>
            </w:r>
            <w:r>
              <w:rPr>
                <w:rStyle w:val="VerbatimChar"/>
              </w:rPr>
              <w:t xml:space="preserve">r_fdone</w:t>
            </w:r>
            <w:r>
              <w:t xml:space="preserve"> </w:t>
            </w:r>
            <w:r>
              <w:t xml:space="preserve">sets only on</w:t>
            </w:r>
            <w:r>
              <w:t xml:space="preserve"> </w:t>
            </w:r>
            <w:r>
              <w:rPr>
                <w:rStyle w:val="VerbatimChar"/>
              </w:rPr>
              <w:t xml:space="preserve">wd_last</w:t>
            </w:r>
          </w:p>
        </w:tc>
        <w:tc>
          <w:tcPr/>
          <w:p>
            <w:pPr>
              <w:pStyle w:val="Compact"/>
              <w:jc w:val="left"/>
            </w:pPr>
            <w:r>
              <w:t xml:space="preserve">Fill mover + fill-complete gate</w:t>
            </w:r>
          </w:p>
        </w:tc>
      </w:tr>
      <w:tr>
        <w:tc>
          <w:tcPr/>
          <w:p>
            <w:pPr>
              <w:pStyle w:val="Compact"/>
              <w:jc w:val="left"/>
            </w:pPr>
            <w:r>
              <w:t xml:space="preserve">Commit an entry; SRAM drains in order; evict +</w:t>
            </w:r>
            <w:r>
              <w:t xml:space="preserve"> </w:t>
            </w:r>
            <w:r>
              <w:rPr>
                <w:rStyle w:val="VerbatimChar"/>
              </w:rPr>
              <w:t xml:space="preserve">commit_done</w:t>
            </w:r>
            <w:r>
              <w:t xml:space="preserve"> </w:t>
            </w:r>
            <w:r>
              <w:t xml:space="preserve">on last</w:t>
            </w:r>
          </w:p>
        </w:tc>
        <w:tc>
          <w:tcPr/>
          <w:p>
            <w:pPr>
              <w:pStyle w:val="Compact"/>
              <w:jc w:val="left"/>
            </w:pPr>
            <w:r>
              <w:t xml:space="preserve">Commit mover + B-response strobe</w:t>
            </w:r>
          </w:p>
        </w:tc>
      </w:tr>
      <w:tr>
        <w:tc>
          <w:tcPr/>
          <w:p>
            <w:pPr>
              <w:pStyle w:val="Compact"/>
              <w:jc w:val="left"/>
            </w:pPr>
            <w:r>
              <w:t xml:space="preserve">Snarf hit: same-id, same-BL, unscheduled write returns its data</w:t>
            </w:r>
          </w:p>
        </w:tc>
        <w:tc>
          <w:tcPr/>
          <w:p>
            <w:pPr>
              <w:pStyle w:val="Compact"/>
              <w:jc w:val="left"/>
            </w:pPr>
            <w:r>
              <w:t xml:space="preserve">Snarf youngest-match forwarding</w:t>
            </w:r>
          </w:p>
        </w:tc>
      </w:tr>
      <w:tr>
        <w:tc>
          <w:tcPr/>
          <w:p>
            <w:pPr>
              <w:pStyle w:val="Compact"/>
              <w:jc w:val="left"/>
            </w:pPr>
            <w:r>
              <w:t xml:space="preserve">Snarf miss: cross-id read, or scheduled write, or mismatched len</w:t>
            </w:r>
          </w:p>
        </w:tc>
        <w:tc>
          <w:tcPr/>
          <w:p>
            <w:pPr>
              <w:pStyle w:val="Compact"/>
              <w:jc w:val="left"/>
            </w:pPr>
            <w:r>
              <w:t xml:space="preserve">Snarf policy exclusions</w:t>
            </w:r>
          </w:p>
        </w:tc>
      </w:tr>
      <w:tr>
        <w:tc>
          <w:tcPr/>
          <w:p>
            <w:pPr>
              <w:pStyle w:val="Compact"/>
              <w:jc w:val="left"/>
            </w:pPr>
            <w:r>
              <w:t xml:space="preserve">Oldest / sched-lookup exclude scheduled + not-fill-complete entries</w:t>
            </w:r>
          </w:p>
        </w:tc>
        <w:tc>
          <w:tcPr/>
          <w:p>
            <w:pPr>
              <w:pStyle w:val="Compact"/>
              <w:jc w:val="left"/>
            </w:pPr>
            <w:r>
              <w:t xml:space="preserve">Pick-port correctness (1 cmd/clock)</w:t>
            </w:r>
          </w:p>
        </w:tc>
      </w:tr>
      <w:tr>
        <w:tc>
          <w:tcPr/>
          <w:p>
            <w:pPr>
              <w:pStyle w:val="Compact"/>
              <w:jc w:val="left"/>
            </w:pPr>
            <w:r>
              <w:t xml:space="preserve">SRAM slot exhaustion:</w:t>
            </w:r>
            <w:r>
              <w:t xml:space="preserve"> </w:t>
            </w:r>
            <w:r>
              <w:rPr>
                <w:rStyle w:val="VerbatimChar"/>
              </w:rPr>
              <w:t xml:space="preserve">wd_ready_o</w:t>
            </w:r>
            <w:r>
              <w:t xml:space="preserve"> </w:t>
            </w:r>
            <w:r>
              <w:t xml:space="preserve">/</w:t>
            </w:r>
            <w:r>
              <w:t xml:space="preserve"> </w:t>
            </w:r>
            <w:r>
              <w:rPr>
                <w:rStyle w:val="VerbatimChar"/>
              </w:rPr>
              <w:t xml:space="preserve">ins_ready_o</w:t>
            </w:r>
            <w:r>
              <w:t xml:space="preserve"> </w:t>
            </w:r>
            <w:r>
              <w:t xml:space="preserve">deassert</w:t>
            </w:r>
          </w:p>
        </w:tc>
        <w:tc>
          <w:tcPr/>
          <w:p>
            <w:pPr>
              <w:pStyle w:val="Compact"/>
              <w:jc w:val="left"/>
            </w:pPr>
            <w:r>
              <w:t xml:space="preserve">Pre-allocation backpressure</w:t>
            </w:r>
          </w:p>
        </w:tc>
      </w:tr>
      <w:tr>
        <w:tc>
          <w:tcPr/>
          <w:p>
            <w:pPr>
              <w:pStyle w:val="Compact"/>
              <w:jc w:val="left"/>
            </w:pPr>
            <w:r>
              <w:t xml:space="preserve">DFI serializer:</w:t>
            </w:r>
            <w:r>
              <w:t xml:space="preserve"> </w:t>
            </w:r>
            <w:r>
              <w:rPr>
                <w:rStyle w:val="VerbatimChar"/>
              </w:rPr>
              <w:t xml:space="preserve">t_phy_wrlat</w:t>
            </w:r>
            <w:r>
              <w:t xml:space="preserve"> </w:t>
            </w:r>
            <w:r>
              <w:t xml:space="preserve">sweep (0, 1, N); first word at fire+wrlat</w:t>
            </w:r>
          </w:p>
        </w:tc>
        <w:tc>
          <w:tcPr/>
          <w:p>
            <w:pPr>
              <w:pStyle w:val="Compact"/>
              <w:jc w:val="left"/>
            </w:pPr>
            <w:r>
              <w:t xml:space="preserve">Write-latency alignment</w:t>
            </w:r>
          </w:p>
        </w:tc>
      </w:tr>
      <w:tr>
        <w:tc>
          <w:tcPr/>
          <w:p>
            <w:pPr>
              <w:pStyle w:val="Compact"/>
              <w:jc w:val="left"/>
            </w:pPr>
            <w:r>
              <w:t xml:space="preserve">Back-to-back WR fires paced</w:t>
            </w:r>
            <w:r>
              <w:t xml:space="preserve"> </w:t>
            </w:r>
            <w:r>
              <w:rPr>
                <w:rStyle w:val="VerbatimChar"/>
              </w:rPr>
              <w:t xml:space="preserve">BL_WORDS</w:t>
            </w:r>
            <w:r>
              <w:t xml:space="preserve"> </w:t>
            </w:r>
            <w:r>
              <w:t xml:space="preserve">apart: zero-bubble drive</w:t>
            </w:r>
          </w:p>
        </w:tc>
        <w:tc>
          <w:tcPr/>
          <w:p>
            <w:pPr>
              <w:pStyle w:val="Compact"/>
              <w:jc w:val="left"/>
            </w:pPr>
            <w:r>
              <w:rPr>
                <w:rStyle w:val="VerbatimChar"/>
              </w:rPr>
              <w:t xml:space="preserve">r_pending</w:t>
            </w:r>
            <w:r>
              <w:t xml:space="preserve"> </w:t>
            </w:r>
            <w:r>
              <w:t xml:space="preserve">seamless continuation</w:t>
            </w:r>
          </w:p>
        </w:tc>
      </w:tr>
      <w:tr>
        <w:tc>
          <w:tcPr/>
          <w:p>
            <w:pPr>
              <w:pStyle w:val="Compact"/>
              <w:jc w:val="left"/>
            </w:pPr>
            <w:r>
              <w:rPr>
                <w:rStyle w:val="VerbatimChar"/>
              </w:rPr>
              <w:t xml:space="preserve">wr_fire</w:t>
            </w:r>
            <w:r>
              <w:t xml:space="preserve"> </w:t>
            </w:r>
            <w:r>
              <w:t xml:space="preserve">mid-burst is counted, not dropped</w:t>
            </w:r>
          </w:p>
        </w:tc>
        <w:tc>
          <w:tcPr/>
          <w:p>
            <w:pPr>
              <w:pStyle w:val="Compact"/>
              <w:jc w:val="left"/>
            </w:pPr>
            <w:r>
              <w:rPr>
                <w:rStyle w:val="VerbatimChar"/>
              </w:rPr>
              <w:t xml:space="preserve">r_pending</w:t>
            </w:r>
            <w:r>
              <w:t xml:space="preserve"> </w:t>
            </w:r>
            <w:r>
              <w:t xml:space="preserve">regression</w:t>
            </w:r>
          </w:p>
        </w:tc>
      </w:tr>
      <w:tr>
        <w:tc>
          <w:tcPr/>
          <w:p>
            <w:pPr>
              <w:pStyle w:val="Compact"/>
              <w:jc w:val="left"/>
            </w:pPr>
            <w:r>
              <w:rPr>
                <w:rStyle w:val="VerbatimChar"/>
              </w:rPr>
              <w:t xml:space="preserve">dfi_wrdata_mask_o == ~wd_strb_i</w:t>
            </w:r>
            <w:r>
              <w:t xml:space="preserve"> </w:t>
            </w:r>
            <w:r>
              <w:t xml:space="preserve">while driving</w:t>
            </w:r>
          </w:p>
        </w:tc>
        <w:tc>
          <w:tcPr/>
          <w:p>
            <w:pPr>
              <w:pStyle w:val="Compact"/>
              <w:jc w:val="left"/>
            </w:pPr>
            <w:r>
              <w:t xml:space="preserve">Strobe → mask inversion</w:t>
            </w:r>
          </w:p>
        </w:tc>
      </w:tr>
    </w:tbl>
    <w:p>
      <w:r>
        <w:rPr>
          <w:sz w:val="20"/>
        </w:rPr>
        <w:pict>
          <v:rect style="width:0;height:1.5pt" o:hralign="center" o:hrstd="t" o:hr="t"/>
        </w:pict>
      </w:r>
    </w:p>
    <w:bookmarkEnd w:id="334"/>
    <w:bookmarkStart w:id="335" w:name="open-questions-future-work-4"/>
    <w:p>
      <w:pPr>
        <w:pStyle w:val="Heading2"/>
        <w:spacing w:before="280" w:after="80"/>
        <w:pBdr>
          <w:bottom w:val="single" w:sz="12" w:color="228B22"/>
        </w:pBdr>
      </w:pPr>
      <w:r>
        <w:rPr>
          <w:rStyle w:val="SectionNumber"/>
          <w:b/>
          <w:color w:val="228B22"/>
          <w:sz w:val="28"/>
        </w:rPr>
        <w:t xml:space="preserve">27.10</w:t>
      </w:r>
      <w:r>
        <w:rPr>
          <w:b/>
          <w:color w:val="228B22"/>
          <w:sz w:val="28"/>
        </w:rPr>
        <w:tab/>
      </w:r>
      <w:r>
        <w:rPr>
          <w:b/>
          <w:color w:val="228B22"/>
          <w:sz w:val="28"/>
        </w:rPr>
        <w:t xml:space="preserve">Open Questions / Future Work</w:t>
      </w:r>
    </w:p>
    <w:p>
      <w:pPr>
        <w:numPr>
          <w:ilvl w:val="0"/>
          <w:numId w:val="1084"/>
        </w:numPr>
        <w:pStyle w:val="Compact"/>
      </w:pPr>
      <w:r>
        <w:rPr>
          <w:bCs/>
          <w:b/>
        </w:rPr>
        <w:t xml:space="preserve">Cross-burst commit interleave.</w:t>
      </w:r>
      <w:r>
        <w:t xml:space="preserve"> </w:t>
      </w:r>
      <w:r>
        <w:t xml:space="preserve">The commit mover drains one scheduled</w:t>
      </w:r>
      <w:r>
        <w:t xml:space="preserve"> </w:t>
      </w:r>
      <w:r>
        <w:t xml:space="preserve">slot at a time. Interleaving beats from multiple scheduled slots would</w:t>
      </w:r>
      <w:r>
        <w:t xml:space="preserve"> </w:t>
      </w:r>
      <w:r>
        <w:t xml:space="preserve">need a per-slot beat-counter shadow. Punt to a later performance mode.</w:t>
      </w:r>
    </w:p>
    <w:p>
      <w:pPr>
        <w:numPr>
          <w:ilvl w:val="0"/>
          <w:numId w:val="1084"/>
        </w:numPr>
        <w:pStyle w:val="Compact"/>
      </w:pPr>
      <w:r>
        <w:rPr>
          <w:bCs/>
          <w:b/>
        </w:rPr>
        <w:t xml:space="preserve">Multi-outstanding DFI reads/writes.</w:t>
      </w:r>
      <w:r>
        <w:t xml:space="preserve"> </w:t>
      </w:r>
      <w:r>
        <w:t xml:space="preserve">The serializer’s</w:t>
      </w:r>
      <w:r>
        <w:t xml:space="preserve"> </w:t>
      </w:r>
      <w:r>
        <w:rPr>
          <w:rStyle w:val="VerbatimChar"/>
        </w:rPr>
        <w:t xml:space="preserve">r_pending</w:t>
      </w:r>
      <w:r>
        <w:t xml:space="preserve"> </w:t>
      </w:r>
      <w:r>
        <w:t xml:space="preserve">counter is 3-bit; deeper pipelining is bounded by the DFI cmd path’s</w:t>
      </w:r>
      <w:r>
        <w:t xml:space="preserve"> </w:t>
      </w:r>
      <w:r>
        <w:t xml:space="preserve">pacing, not by this FUB.</w:t>
      </w:r>
    </w:p>
    <w:p>
      <w:pPr>
        <w:numPr>
          <w:ilvl w:val="0"/>
          <w:numId w:val="1084"/>
        </w:numPr>
        <w:pStyle w:val="Compact"/>
      </w:pPr>
      <w:r>
        <w:rPr>
          <w:bCs/>
          <w:b/>
        </w:rPr>
        <w:t xml:space="preserve">Strobe-less writes.</w:t>
      </w:r>
      <w:r>
        <w:t xml:space="preserve"> </w:t>
      </w:r>
      <w:r>
        <w:t xml:space="preserve">Hosts that always write full beats could elide</w:t>
      </w:r>
      <w:r>
        <w:t xml:space="preserve"> </w:t>
      </w:r>
      <w:r>
        <w:t xml:space="preserve">the strobe SRAM and mask path at elaboration. Minor area win; punt.</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p>
      <w:pPr>
        <w:pStyle w:val="BlockText"/>
      </w:pPr>
      <w:r>
        <w:rPr>
          <w:bCs/>
          <w:b/>
        </w:rPr>
        <w:t xml:space="preserve">Status (2026-10-10): this block lives in common-ip now.</w:t>
      </w:r>
      <w:r>
        <w:t xml:space="preserve"> </w:t>
      </w:r>
      <w:r>
        <w:t xml:space="preserve">The RTL is</w:t>
      </w:r>
      <w:r>
        <w:t xml:space="preserve"> </w:t>
      </w:r>
      <w:r>
        <w:rPr>
          <w:rStyle w:val="VerbatimChar"/>
        </w:rPr>
        <w:t xml:space="preserve">mc_axi4_layer</w:t>
      </w:r>
      <w:r>
        <w:t xml:space="preserve">; its microarchitecture is owned by</w:t>
      </w:r>
      <w:r>
        <w:t xml:space="preserve"> </w:t>
      </w:r>
      <w:hyperlink r:id="rId94">
        <w:r>
          <w:rPr>
            <w:rStyle w:val="Hyperlink"/>
          </w:rPr>
          <w:t xml:space="preserve">common_mas mc_axi4_layer — AXI4 host interface and read-return ring</w:t>
        </w:r>
      </w:hyperlink>
      <w:r>
        <w:t xml:space="preserve">. This chapter keeps the pumice provenance and measured history; for current interfaces and parameters, read the common chapter.</w:t>
      </w:r>
    </w:p>
    <w:bookmarkEnd w:id="335"/>
    <w:bookmarkEnd w:id="336"/>
    <w:bookmarkStart w:id="359" w:name="Xd12e6de6ccb60cd0c2e4004e45198aa50090dbb"/>
    <w:p>
      <w:pPr>
        <w:pStyle w:val="Heading1"/>
        <w:spacing w:before="360" w:after="120"/>
        <w:pageBreakBefore/>
        <w:shd w:val="clear" w:color="auto" w:fill="404040"/>
      </w:pPr>
      <w:r>
        <w:br w:type="page"/>
      </w:r>
      <w:r>
        <w:rPr>
          <w:rStyle w:val="SectionNumber"/>
          <w:b/>
          <w:color w:val="FFFFFF"/>
          <w:sz w:val="32"/>
        </w:rPr>
        <w:t xml:space="preserve">28</w:t>
      </w:r>
      <w:r>
        <w:rPr>
          <w:b/>
          <w:color w:val="FFFFFF"/>
          <w:sz w:val="32"/>
        </w:rPr>
        <w:tab/>
      </w:r>
      <w:r>
        <w:rPr>
          <w:b/>
          <w:color w:val="FFFFFF"/>
          <w:sz w:val="32"/>
        </w:rPr>
        <w:t xml:space="preserve">Read Data Path (</w:t>
      </w:r>
      <w:r>
        <w:rPr>
          <w:rStyle w:val="VerbatimChar"/>
          <w:b/>
          <w:color w:val="FFFFFF"/>
          <w:sz w:val="32"/>
        </w:rPr>
        <w:t xml:space="preserve">pumice_dfi_rd_aligner</w:t>
      </w:r>
      <w:r>
        <w:rPr>
          <w:b/>
          <w:color w:val="FFFFFF"/>
          <w:sz w:val="32"/>
        </w:rPr>
        <w:t xml:space="preserve"> </w:t>
      </w:r>
      <w:r>
        <w:rPr>
          <w:b/>
          <w:color w:val="FFFFFF"/>
          <w:sz w:val="32"/>
        </w:rPr>
        <w:t xml:space="preserve">+</w:t>
      </w:r>
      <w:r>
        <w:rPr>
          <w:b/>
          <w:color w:val="FFFFFF"/>
          <w:sz w:val="32"/>
        </w:rPr>
        <w:t xml:space="preserve"> </w:t>
      </w:r>
      <w:r>
        <w:rPr>
          <w:rStyle w:val="VerbatimChar"/>
          <w:b/>
          <w:color w:val="FFFFFF"/>
          <w:sz w:val="32"/>
        </w:rPr>
        <w:t xml:space="preserve">pumice_rd_return_ring</w:t>
      </w:r>
      <w:r>
        <w:rPr>
          <w:b/>
          <w:color w:val="FFFFFF"/>
          <w:sz w:val="32"/>
        </w:rPr>
        <w:t xml:space="preserve">)</w:t>
      </w:r>
    </w:p>
    <w:p>
      <w:pPr>
        <w:pStyle w:val="FirstParagraph"/>
      </w:pPr>
      <w:r>
        <w:rPr>
          <w:bCs/>
          <w:b/>
          <w:sz w:val="20"/>
        </w:rPr>
        <w:t xml:space="preserve">Modules:</w:t>
      </w:r>
      <w:r>
        <w:rPr>
          <w:sz w:val="20"/>
        </w:rPr>
        <w:t xml:space="preserve"> </w:t>
      </w:r>
      <w:r>
        <w:rPr>
          <w:rStyle w:val="VerbatimChar"/>
          <w:sz w:val="20"/>
        </w:rPr>
        <w:t xml:space="preserve">pumice_dfi_rd_aligner.sv</w:t>
      </w:r>
      <w:r>
        <w:rPr>
          <w:sz w:val="20"/>
        </w:rPr>
        <w:t xml:space="preserve">,</w:t>
      </w:r>
      <w:r>
        <w:rPr>
          <w:sz w:val="20"/>
        </w:rPr>
        <w:t xml:space="preserve"> </w:t>
      </w:r>
      <w:r>
        <w:rPr>
          <w:rStyle w:val="VerbatimChar"/>
          <w:sz w:val="20"/>
        </w:rPr>
        <w:t xml:space="preserve">pumice_rd_return_ring.sv</w:t>
      </w:r>
      <w:r>
        <w:rPr>
          <w:sz w:val="20"/>
        </w:rPr>
        <w:t xml:space="preserve">,</w:t>
      </w:r>
      <w:r>
        <w:rPr>
          <w:sz w:val="20"/>
        </w:rPr>
        <w:t xml:space="preserve"> </w:t>
      </w:r>
      <w:r>
        <w:rPr>
          <w:rStyle w:val="VerbatimChar"/>
          <w:sz w:val="20"/>
        </w:rPr>
        <w:t xml:space="preserve">pumice_rd_cmd_cam.sv</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w:t>
      </w:r>
      <w:r>
        <w:rPr>
          <w:sz w:val="20"/>
        </w:rPr>
        <w:t xml:space="preserve"> </w:t>
      </w:r>
      <w:r>
        <w:rPr>
          <w:bCs/>
          <w:b/>
          <w:sz w:val="20"/>
        </w:rPr>
        <w:t xml:space="preserve">Parents:</w:t>
      </w:r>
      <w:r>
        <w:rPr>
          <w:sz w:val="20"/>
        </w:rPr>
        <w:t xml:space="preserve"> </w:t>
      </w:r>
      <w:r>
        <w:rPr>
          <w:rStyle w:val="VerbatimChar"/>
          <w:sz w:val="20"/>
        </w:rPr>
        <w:t xml:space="preserve">pumice_dfi_layer</w:t>
      </w:r>
      <w:r>
        <w:rPr>
          <w:sz w:val="20"/>
        </w:rPr>
        <w:t xml:space="preserve"> </w:t>
      </w:r>
      <w:r>
        <w:rPr>
          <w:sz w:val="20"/>
        </w:rPr>
        <w:t xml:space="preserve">(aligner),</w:t>
      </w:r>
      <w:r>
        <w:rPr>
          <w:sz w:val="20"/>
        </w:rPr>
        <w:t xml:space="preserve"> </w:t>
      </w:r>
      <w:r>
        <w:rPr>
          <w:rStyle w:val="VerbatimChar"/>
          <w:sz w:val="20"/>
        </w:rPr>
        <w:t xml:space="preserve">pumice_axi4_layer</w:t>
      </w:r>
      <w:r>
        <w:rPr>
          <w:sz w:val="20"/>
        </w:rPr>
        <w:t xml:space="preserve"> </w:t>
      </w:r>
      <w:r>
        <w:rPr>
          <w:sz w:val="20"/>
        </w:rPr>
        <w:t xml:space="preserve">(ring, CAM)</w:t>
      </w:r>
      <w:r>
        <w:rPr>
          <w:sz w:val="20"/>
        </w:rPr>
        <w:t xml:space="preserve"> </w:t>
      </w:r>
      <w:r>
        <w:rPr>
          <w:bCs/>
          <w:b/>
          <w:sz w:val="20"/>
        </w:rPr>
        <w:t xml:space="preserve">Status:</w:t>
      </w:r>
      <w:r>
        <w:rPr>
          <w:sz w:val="20"/>
        </w:rPr>
        <w:t xml:space="preserve"> </w:t>
      </w:r>
      <w:r>
        <w:rPr>
          <w:sz w:val="20"/>
        </w:rPr>
        <w:t xml:space="preserve">implemented</w:t>
      </w:r>
    </w:p>
    <w:p>
      <w:pPr>
        <w:pStyle w:val="BlockText"/>
      </w:pPr>
      <w:r>
        <w:t xml:space="preserve">The old single-block</w:t>
      </w:r>
      <w:r>
        <w:t xml:space="preserve"> </w:t>
      </w:r>
      <w:r>
        <w:rPr>
          <w:rStyle w:val="VerbatimChar"/>
        </w:rPr>
        <w:t xml:space="preserve">rd_cl_aligner</w:t>
      </w:r>
      <w:r>
        <w:t xml:space="preserve"> </w:t>
      </w:r>
      <w:r>
        <w:t xml:space="preserve">/</w:t>
      </w:r>
      <w:r>
        <w:t xml:space="preserve"> </w:t>
      </w:r>
      <w:r>
        <w:rPr>
          <w:rStyle w:val="VerbatimChar"/>
        </w:rPr>
        <w:t xml:space="preserve">rd_data_path_fub</w:t>
      </w:r>
      <w:r>
        <w:t xml:space="preserve"> </w:t>
      </w:r>
      <w:r>
        <w:t xml:space="preserve">no longer</w:t>
      </w:r>
      <w:r>
        <w:t xml:space="preserve"> </w:t>
      </w:r>
      <w:r>
        <w:t xml:space="preserve">exists. In the rearchitected controller the read data path is split</w:t>
      </w:r>
      <w:r>
        <w:t xml:space="preserve"> </w:t>
      </w:r>
      <w:r>
        <w:t xml:space="preserve">across two clock domains and three FUBs:</w:t>
      </w:r>
    </w:p>
    <w:p>
      <w:pPr>
        <w:numPr>
          <w:ilvl w:val="0"/>
          <w:numId w:val="1085"/>
        </w:numPr>
        <w:pStyle w:val="Compact"/>
      </w:pPr>
      <w:r>
        <w:rPr>
          <w:rStyle w:val="VerbatimChar"/>
        </w:rPr>
        <w:t xml:space="preserve">pumice_dfi_rd_aligner</w:t>
      </w:r>
      <w:r>
        <w:t xml:space="preserve"> </w:t>
      </w:r>
      <w:r>
        <w:t xml:space="preserve">(DFI domain, inside</w:t>
      </w:r>
      <w:r>
        <w:t xml:space="preserve"> </w:t>
      </w:r>
      <w:r>
        <w:rPr>
          <w:rStyle w:val="VerbatimChar"/>
        </w:rPr>
        <w:t xml:space="preserve">pumice_dfi_layer</w:t>
      </w:r>
      <w:r>
        <w:t xml:space="preserve">) —</w:t>
      </w:r>
      <w:r>
        <w:t xml:space="preserve"> </w:t>
      </w:r>
      <w:r>
        <w:t xml:space="preserve">drives</w:t>
      </w:r>
      <w:r>
        <w:t xml:space="preserve"> </w:t>
      </w:r>
      <w:r>
        <w:rPr>
          <w:rStyle w:val="VerbatimChar"/>
        </w:rPr>
        <w:t xml:space="preserve">dfi_rddata_en</w:t>
      </w:r>
      <w:r>
        <w:t xml:space="preserve"> </w:t>
      </w:r>
      <w:r>
        <w:t xml:space="preserve">at the right cycle for an issued READ and</w:t>
      </w:r>
      <w:r>
        <w:t xml:space="preserve"> </w:t>
      </w:r>
      <w:r>
        <w:t xml:space="preserve">captures</w:t>
      </w:r>
      <w:r>
        <w:t xml:space="preserve"> </w:t>
      </w:r>
      <w:r>
        <w:rPr>
          <w:rStyle w:val="VerbatimChar"/>
        </w:rPr>
        <w:t xml:space="preserve">dfi_rddata</w:t>
      </w:r>
      <w:r>
        <w:t xml:space="preserve"> </w:t>
      </w:r>
      <w:r>
        <w:t xml:space="preserve">words into the read return FIFO.</w:t>
      </w:r>
    </w:p>
    <w:p>
      <w:pPr>
        <w:numPr>
          <w:ilvl w:val="0"/>
          <w:numId w:val="1085"/>
        </w:numPr>
        <w:pStyle w:val="Compact"/>
      </w:pPr>
      <w:r>
        <w:rPr>
          <w:rStyle w:val="VerbatimChar"/>
        </w:rPr>
        <w:t xml:space="preserve">pumice_rd_return_ring</w:t>
      </w:r>
      <w:r>
        <w:t xml:space="preserve"> </w:t>
      </w:r>
      <w:r>
        <w:t xml:space="preserve">(MC domain, inside</w:t>
      </w:r>
      <w:r>
        <w:t xml:space="preserve"> </w:t>
      </w:r>
      <w:r>
        <w:rPr>
          <w:rStyle w:val="VerbatimChar"/>
        </w:rPr>
        <w:t xml:space="preserve">pumice_axi4_layer</w:t>
      </w:r>
      <w:r>
        <w:t xml:space="preserve">) — the</w:t>
      </w:r>
      <w:r>
        <w:t xml:space="preserve"> </w:t>
      </w:r>
      <w:r>
        <w:t xml:space="preserve">outstanding-read reorder buffer. Returns arrive in</w:t>
      </w:r>
      <w:r>
        <w:t xml:space="preserve"> </w:t>
      </w:r>
      <w:r>
        <w:rPr>
          <w:iCs/>
          <w:i/>
        </w:rPr>
        <w:t xml:space="preserve">issue</w:t>
      </w:r>
      <w:r>
        <w:t xml:space="preserve"> </w:t>
      </w:r>
      <w:r>
        <w:t xml:space="preserve">order into</w:t>
      </w:r>
      <w:r>
        <w:t xml:space="preserve"> </w:t>
      </w:r>
      <w:r>
        <w:t xml:space="preserve">the slot named by the read’s ticket, and the ring drains from its head</w:t>
      </w:r>
      <w:r>
        <w:t xml:space="preserve"> </w:t>
      </w:r>
      <w:r>
        <w:t xml:space="preserve">in</w:t>
      </w:r>
      <w:r>
        <w:t xml:space="preserve"> </w:t>
      </w:r>
      <w:r>
        <w:rPr>
          <w:iCs/>
          <w:i/>
        </w:rPr>
        <w:t xml:space="preserve">AR</w:t>
      </w:r>
      <w:r>
        <w:t xml:space="preserve"> </w:t>
      </w:r>
      <w:r>
        <w:t xml:space="preserve">order to</w:t>
      </w:r>
      <w:r>
        <w:t xml:space="preserve"> </w:t>
      </w:r>
      <w:r>
        <w:rPr>
          <w:rStyle w:val="VerbatimChar"/>
        </w:rPr>
        <w:t xml:space="preserve">pumice_rd_intake</w:t>
      </w:r>
      <w:r>
        <w:t xml:space="preserve">. See §22.</w:t>
      </w:r>
    </w:p>
    <w:p>
      <w:pPr>
        <w:numPr>
          <w:ilvl w:val="0"/>
          <w:numId w:val="1085"/>
        </w:numPr>
        <w:pStyle w:val="Compact"/>
      </w:pPr>
      <w:r>
        <w:rPr>
          <w:rStyle w:val="VerbatimChar"/>
        </w:rPr>
        <w:t xml:space="preserve">pumice_rd_cmd_cam</w:t>
      </w:r>
      <w:r>
        <w:t xml:space="preserve"> </w:t>
      </w:r>
      <w:r>
        <w:t xml:space="preserve">(MC domain, inside</w:t>
      </w:r>
      <w:r>
        <w:t xml:space="preserve"> </w:t>
      </w:r>
      <w:r>
        <w:rPr>
          <w:rStyle w:val="VerbatimChar"/>
        </w:rPr>
        <w:t xml:space="preserve">pumice_axi4_layer</w:t>
      </w:r>
      <w:r>
        <w:t xml:space="preserve">) — the</w:t>
      </w:r>
      <w:r>
        <w:t xml:space="preserve"> </w:t>
      </w:r>
      <w:r>
        <w:t xml:space="preserve">scheduling window only. Its entry is freed the cycle the column issues.</w:t>
      </w:r>
    </w:p>
    <w:p>
      <w:pPr>
        <w:pStyle w:val="BlockText"/>
      </w:pPr>
      <w:r>
        <w:rPr>
          <w:bCs/>
          <w:b/>
        </w:rPr>
        <w:t xml:space="preserve">Corrected 2026-09-09.</w:t>
      </w:r>
      <w:r>
        <w:t xml:space="preserve"> </w:t>
      </w:r>
      <w:r>
        <w:t xml:space="preserve">This chapter previously said the CAM was the</w:t>
      </w:r>
      <w:r>
        <w:t xml:space="preserve"> </w:t>
      </w:r>
      <w:r>
        <w:t xml:space="preserve">reorder buffer and buffered returned data per entry. That was true before</w:t>
      </w:r>
      <w:r>
        <w:t xml:space="preserve"> </w:t>
      </w:r>
      <w:r>
        <w:t xml:space="preserve">the return ring landed (2026-09-08) and is not now: holding the read in the</w:t>
      </w:r>
      <w:r>
        <w:t xml:space="preserve"> </w:t>
      </w:r>
      <w:r>
        <w:t xml:space="preserve">CAM for its whole round trip made the CAM depth the in-flight limit and</w:t>
      </w:r>
      <w:r>
        <w:t xml:space="preserve"> </w:t>
      </w:r>
      <w:r>
        <w:t xml:space="preserve">capped read bandwidth by Little’s law at roughly 180 MB/s on the board (pre-ring-fix state, 2026-09; the return-ring fix took board reads to ~572 MB/s).</w:t>
      </w:r>
    </w:p>
    <w:p>
      <w:pPr>
        <w:pStyle w:val="BlockText"/>
      </w:pPr>
      <w:r>
        <w:t xml:space="preserve">The single clock-domain crossing between the domains is</w:t>
      </w:r>
      <w:r>
        <w:t xml:space="preserve"> </w:t>
      </w:r>
      <w:r>
        <w:rPr>
          <w:rStyle w:val="VerbatimChar"/>
        </w:rPr>
        <w:t xml:space="preserve">pumice_dfi_cdc</w:t>
      </w:r>
      <w:r>
        <w:t xml:space="preserve"> </w:t>
      </w:r>
      <w:r>
        <w:t xml:space="preserve">(async gaxi FIFOs). This chapter documents the aligner half and the</w:t>
      </w:r>
      <w:r>
        <w:t xml:space="preserve"> </w:t>
      </w:r>
      <w:r>
        <w:t xml:space="preserve">hand-off; the ring has its own chapter.</w:t>
      </w:r>
    </w:p>
    <w:p>
      <w:pPr>
        <w:pStyle w:val="BlockText"/>
      </w:pPr>
      <w:r>
        <w:t xml:space="preserve">Architectural context: HAS §3.7 and</w:t>
      </w:r>
      <w:r>
        <w:t xml:space="preserve"> </w:t>
      </w:r>
      <w:r>
        <w:rPr>
          <w:rStyle w:val="VerbatimChar"/>
        </w:rPr>
        <w:t xml:space="preserve">_SWEEP_GROUND_TRUTH.md</w:t>
      </w:r>
      <w:r>
        <w:t xml:space="preserve"> </w:t>
      </w:r>
      <w:r>
        <w:t xml:space="preserve">§8. The CAM</w:t>
      </w:r>
      <w:r>
        <w:t xml:space="preserve"> </w:t>
      </w:r>
      <w:r>
        <w:t xml:space="preserve">has no datapath FSM — the movers are burst beat-counters over the SRAM.</w:t>
      </w:r>
      <w:r>
        <w:t xml:space="preserve"> </w:t>
      </w:r>
      <w:r>
        <w:t xml:space="preserve">The DFI aligner has a small pacing FSM for the</w:t>
      </w:r>
      <w:r>
        <w:t xml:space="preserve"> </w:t>
      </w:r>
      <w:r>
        <w:rPr>
          <w:rStyle w:val="VerbatimChar"/>
        </w:rPr>
        <w:t xml:space="preserve">dfi_rddata_en</w:t>
      </w:r>
      <w:r>
        <w:t xml:space="preserve"> </w:t>
      </w:r>
      <w:r>
        <w:t xml:space="preserve">window</w:t>
      </w:r>
      <w:r>
        <w:t xml:space="preserve"> </w:t>
      </w:r>
      <w:r>
        <w:t xml:space="preserve">only. Sequence is enforced by data-flow handshakes, not by slot state.</w:t>
      </w:r>
    </w:p>
    <w:p>
      <w:r>
        <w:rPr>
          <w:sz w:val="20"/>
        </w:rPr>
        <w:pict>
          <v:rect style="width:0;height:1.5pt" o:hralign="center" o:hrstd="t" o:hr="t"/>
        </w:pict>
      </w:r>
    </w:p>
    <w:bookmarkStart w:id="337" w:name="purpose-18"/>
    <w:p>
      <w:pPr>
        <w:pStyle w:val="Heading2"/>
        <w:spacing w:before="280" w:after="80"/>
        <w:pBdr>
          <w:bottom w:val="single" w:sz="12" w:color="228B22"/>
        </w:pBdr>
      </w:pPr>
      <w:r>
        <w:rPr>
          <w:rStyle w:val="SectionNumber"/>
          <w:b/>
          <w:color w:val="228B22"/>
          <w:sz w:val="28"/>
        </w:rPr>
        <w:t xml:space="preserve">28.1</w:t>
      </w:r>
      <w:r>
        <w:rPr>
          <w:b/>
          <w:color w:val="228B22"/>
          <w:sz w:val="28"/>
        </w:rPr>
        <w:tab/>
      </w:r>
      <w:r>
        <w:rPr>
          <w:b/>
          <w:color w:val="228B22"/>
          <w:sz w:val="28"/>
        </w:rPr>
        <w:t xml:space="preserve">Purpose</w:t>
      </w:r>
    </w:p>
    <w:p>
      <w:pPr>
        <w:pStyle w:val="FirstParagraph"/>
      </w:pPr>
      <w:r>
        <w:rPr>
          <w:sz w:val="20"/>
        </w:rPr>
        <w:t xml:space="preserve">The read data path is the miss path: reads that cannot be satisfied by a</w:t>
      </w:r>
      <w:r>
        <w:rPr>
          <w:sz w:val="20"/>
        </w:rPr>
        <w:t xml:space="preserve"> </w:t>
      </w:r>
      <w:r>
        <w:rPr>
          <w:sz w:val="20"/>
        </w:rPr>
        <w:t xml:space="preserve">snarf from the write CAM (see §17) go to DRAM.</w:t>
      </w:r>
      <w:r>
        <w:rPr>
          <w:sz w:val="20"/>
        </w:rPr>
        <w:t xml:space="preserve"> </w:t>
      </w:r>
      <w:r>
        <w:rPr>
          <w:rStyle w:val="VerbatimChar"/>
          <w:sz w:val="20"/>
        </w:rPr>
        <w:t xml:space="preserve">pumice_rd_cmd_cam</w:t>
      </w:r>
      <w:r>
        <w:rPr>
          <w:sz w:val="20"/>
        </w:rPr>
        <w:t xml:space="preserve"> </w:t>
      </w:r>
      <w:r>
        <w:rPr>
          <w:sz w:val="20"/>
        </w:rPr>
        <w:t xml:space="preserve">is the</w:t>
      </w:r>
      <w:r>
        <w:rPr>
          <w:sz w:val="20"/>
        </w:rPr>
        <w:t xml:space="preserve"> </w:t>
      </w:r>
      <w:r>
        <w:rPr>
          <w:sz w:val="20"/>
        </w:rPr>
        <w:t xml:space="preserve">mirror of</w:t>
      </w:r>
      <w:r>
        <w:rPr>
          <w:sz w:val="20"/>
        </w:rPr>
        <w:t xml:space="preserve"> </w:t>
      </w:r>
      <w:r>
        <w:rPr>
          <w:rStyle w:val="VerbatimChar"/>
          <w:sz w:val="20"/>
        </w:rPr>
        <w:t xml:space="preserve">pumice_wr_data_cam</w:t>
      </w:r>
      <w:r>
        <w:rPr>
          <w:sz w:val="20"/>
        </w:rPr>
        <w:t xml:space="preserve"> </w:t>
      </w:r>
      <w:r>
        <w:rPr>
          <w:sz w:val="20"/>
        </w:rPr>
        <w:t xml:space="preserve">— entries keyed</w:t>
      </w:r>
      <w:r>
        <w:rPr>
          <w:sz w:val="20"/>
        </w:rPr>
        <w:t xml:space="preserve"> </w:t>
      </w:r>
      <w:r>
        <w:rPr>
          <w:rStyle w:val="VerbatimChar"/>
          <w:sz w:val="20"/>
        </w:rPr>
        <w:t xml:space="preserve">{bank, row, col}</w:t>
      </w:r>
      <w:r>
        <w:rPr>
          <w:sz w:val="20"/>
        </w:rPr>
        <w:t xml:space="preserve"> </w:t>
      </w:r>
      <w:r>
        <w:rPr>
          <w:sz w:val="20"/>
        </w:rPr>
        <w:t xml:space="preserve">with a</w:t>
      </w:r>
      <w:r>
        <w:rPr>
          <w:sz w:val="20"/>
        </w:rPr>
        <w:t xml:space="preserve"> </w:t>
      </w:r>
      <w:r>
        <w:rPr>
          <w:sz w:val="20"/>
        </w:rPr>
        <w:t xml:space="preserve">free-running age, an oldest port, and</w:t>
      </w:r>
      <w:r>
        <w:rPr>
          <w:sz w:val="20"/>
        </w:rPr>
        <w:t xml:space="preserve"> </w:t>
      </w:r>
      <w:r>
        <w:rPr>
          <w:rStyle w:val="VerbatimChar"/>
          <w:sz w:val="20"/>
        </w:rPr>
        <w:t xml:space="preserve">N_SCHED_LU</w:t>
      </w:r>
      <w:r>
        <w:rPr>
          <w:sz w:val="20"/>
        </w:rPr>
        <w:t xml:space="preserve"> </w:t>
      </w:r>
      <w:r>
        <w:rPr>
          <w:sz w:val="20"/>
        </w:rPr>
        <w:t xml:space="preserve">scheduler lookups, so</w:t>
      </w:r>
      <w:r>
        <w:rPr>
          <w:sz w:val="20"/>
        </w:rPr>
        <w:t xml:space="preserve"> </w:t>
      </w:r>
      <w:r>
        <w:rPr>
          <w:sz w:val="20"/>
        </w:rPr>
        <w:t xml:space="preserve">reads row-hit-schedule exactly like writes. It also acts as a</w:t>
      </w:r>
      <w:r>
        <w:rPr>
          <w:sz w:val="20"/>
        </w:rPr>
        <w:t xml:space="preserve"> </w:t>
      </w:r>
      <w:r>
        <w:rPr>
          <w:bCs/>
          <w:b/>
          <w:sz w:val="20"/>
        </w:rPr>
        <w:t xml:space="preserve">reorder</w:t>
      </w:r>
      <w:r>
        <w:rPr>
          <w:bCs/>
          <w:b/>
          <w:sz w:val="20"/>
        </w:rPr>
        <w:t xml:space="preserve"> </w:t>
      </w:r>
      <w:r>
        <w:rPr>
          <w:bCs/>
          <w:b/>
          <w:sz w:val="20"/>
        </w:rPr>
        <w:t xml:space="preserve">buffer</w:t>
      </w:r>
      <w:r>
        <w:rPr>
          <w:sz w:val="20"/>
        </w:rPr>
        <w:t xml:space="preserve">: it accepts AR inserts in AR order, lets the scheduler issue them</w:t>
      </w:r>
      <w:r>
        <w:rPr>
          <w:sz w:val="20"/>
        </w:rPr>
        <w:t xml:space="preserve"> </w:t>
      </w:r>
      <w:r>
        <w:rPr>
          <w:sz w:val="20"/>
        </w:rPr>
        <w:t xml:space="preserve">in an order it chooses (row-hit optimized), receives DRAM data in</w:t>
      </w:r>
      <w:r>
        <w:rPr>
          <w:sz w:val="20"/>
        </w:rPr>
        <w:t xml:space="preserve"> </w:t>
      </w:r>
      <w:r>
        <w:rPr>
          <w:iCs/>
          <w:i/>
          <w:sz w:val="20"/>
        </w:rPr>
        <w:t xml:space="preserve">issue</w:t>
      </w:r>
      <w:r>
        <w:rPr>
          <w:sz w:val="20"/>
        </w:rPr>
        <w:t xml:space="preserve"> </w:t>
      </w:r>
      <w:r>
        <w:rPr>
          <w:sz w:val="20"/>
        </w:rPr>
        <w:t xml:space="preserve">order, and drains it back to the host in</w:t>
      </w:r>
      <w:r>
        <w:rPr>
          <w:sz w:val="20"/>
        </w:rPr>
        <w:t xml:space="preserve"> </w:t>
      </w:r>
      <w:r>
        <w:rPr>
          <w:iCs/>
          <w:i/>
          <w:sz w:val="20"/>
        </w:rPr>
        <w:t xml:space="preserve">AR/oldest</w:t>
      </w:r>
      <w:r>
        <w:rPr>
          <w:sz w:val="20"/>
        </w:rPr>
        <w:t xml:space="preserve"> </w:t>
      </w:r>
      <w:r>
        <w:rPr>
          <w:sz w:val="20"/>
        </w:rPr>
        <w:t xml:space="preserve">order.</w:t>
      </w:r>
    </w:p>
    <w:p>
      <w:pPr>
        <w:pStyle w:val="BodyText"/>
      </w:pPr>
      <w:r>
        <w:rPr>
          <w:rStyle w:val="VerbatimChar"/>
          <w:sz w:val="20"/>
        </w:rPr>
        <w:t xml:space="preserve">pumice_dfi_rd_aligner</w:t>
      </w:r>
      <w:r>
        <w:rPr>
          <w:sz w:val="20"/>
        </w:rPr>
        <w:t xml:space="preserve"> </w:t>
      </w:r>
      <w:r>
        <w:rPr>
          <w:sz w:val="20"/>
        </w:rPr>
        <w:t xml:space="preserve">is the DFI-domain endpoint. On a RD command strobe</w:t>
      </w:r>
      <w:r>
        <w:rPr>
          <w:sz w:val="20"/>
        </w:rPr>
        <w:t xml:space="preserve"> </w:t>
      </w:r>
      <w:r>
        <w:rPr>
          <w:sz w:val="20"/>
        </w:rPr>
        <w:t xml:space="preserve">(</w:t>
      </w:r>
      <w:r>
        <w:rPr>
          <w:rStyle w:val="VerbatimChar"/>
          <w:sz w:val="20"/>
        </w:rPr>
        <w:t xml:space="preserve">rd_fire_i</w:t>
      </w:r>
      <w:r>
        <w:rPr>
          <w:sz w:val="20"/>
        </w:rPr>
        <w:t xml:space="preserve">) it drives the</w:t>
      </w:r>
      <w:r>
        <w:rPr>
          <w:sz w:val="20"/>
        </w:rPr>
        <w:t xml:space="preserve"> </w:t>
      </w:r>
      <w:r>
        <w:rPr>
          <w:rStyle w:val="VerbatimChar"/>
          <w:sz w:val="20"/>
        </w:rPr>
        <w:t xml:space="preserve">dfi_rddata_en</w:t>
      </w:r>
      <w:r>
        <w:rPr>
          <w:sz w:val="20"/>
        </w:rPr>
        <w:t xml:space="preserve"> </w:t>
      </w:r>
      <w:r>
        <w:rPr>
          <w:sz w:val="20"/>
        </w:rPr>
        <w:t xml:space="preserve">capture window starting</w:t>
      </w:r>
      <w:r>
        <w:rPr>
          <w:sz w:val="20"/>
        </w:rPr>
        <w:t xml:space="preserve"> </w:t>
      </w:r>
      <w:r>
        <w:rPr>
          <w:rStyle w:val="VerbatimChar"/>
          <w:sz w:val="20"/>
        </w:rPr>
        <w:t xml:space="preserve">t_rddata_en</w:t>
      </w:r>
      <w:r>
        <w:rPr>
          <w:sz w:val="20"/>
        </w:rPr>
        <w:t xml:space="preserve"> </w:t>
      </w:r>
      <w:r>
        <w:rPr>
          <w:sz w:val="20"/>
        </w:rPr>
        <w:t xml:space="preserve">DFI cycles later, and pushes one DFI word per</w:t>
      </w:r>
      <w:r>
        <w:rPr>
          <w:sz w:val="20"/>
        </w:rPr>
        <w:t xml:space="preserve"> </w:t>
      </w:r>
      <w:r>
        <w:rPr>
          <w:rStyle w:val="VerbatimChar"/>
          <w:sz w:val="20"/>
        </w:rPr>
        <w:t xml:space="preserve">dfi_rddata_valid</w:t>
      </w:r>
      <w:r>
        <w:rPr>
          <w:sz w:val="20"/>
        </w:rPr>
        <w:t xml:space="preserve"> </w:t>
      </w:r>
      <w:r>
        <w:rPr>
          <w:sz w:val="20"/>
        </w:rPr>
        <w:t xml:space="preserve">cycle into the read return FIFO as</w:t>
      </w:r>
      <w:r>
        <w:rPr>
          <w:sz w:val="20"/>
        </w:rPr>
        <w:t xml:space="preserve"> </w:t>
      </w:r>
      <w:r>
        <w:rPr>
          <w:rStyle w:val="VerbatimChar"/>
          <w:sz w:val="20"/>
        </w:rPr>
        <w:t xml:space="preserve">{data, resp, last}</w:t>
      </w:r>
      <w:r>
        <w:rPr>
          <w:sz w:val="20"/>
        </w:rPr>
        <w:t xml:space="preserve">.</w:t>
      </w:r>
    </w:p>
    <w:p>
      <w:pPr>
        <w:pStyle w:val="BodyText"/>
      </w:pPr>
      <w:r>
        <w:rPr>
          <w:sz w:val="20"/>
        </w:rPr>
        <w:t xml:space="preserve">Compared to the write CAM there is</w:t>
      </w:r>
      <w:r>
        <w:rPr>
          <w:sz w:val="20"/>
        </w:rPr>
        <w:t xml:space="preserve"> </w:t>
      </w:r>
      <w:r>
        <w:rPr>
          <w:bCs/>
          <w:b/>
          <w:sz w:val="20"/>
        </w:rPr>
        <w:t xml:space="preserve">no snarf port</w:t>
      </w:r>
      <w:r>
        <w:rPr>
          <w:sz w:val="20"/>
        </w:rPr>
        <w:t xml:space="preserve"> </w:t>
      </w:r>
      <w:r>
        <w:rPr>
          <w:sz w:val="20"/>
        </w:rPr>
        <w:t xml:space="preserve">here — snarf is a</w:t>
      </w:r>
      <w:r>
        <w:rPr>
          <w:sz w:val="20"/>
        </w:rPr>
        <w:t xml:space="preserve"> </w:t>
      </w:r>
      <w:r>
        <w:rPr>
          <w:sz w:val="20"/>
        </w:rPr>
        <w:t xml:space="preserve">write-CAM concept (§17). Data flows</w:t>
      </w:r>
      <w:r>
        <w:rPr>
          <w:sz w:val="20"/>
        </w:rPr>
        <w:t xml:space="preserve"> </w:t>
      </w:r>
      <w:r>
        <w:rPr>
          <w:iCs/>
          <w:i/>
          <w:sz w:val="20"/>
        </w:rPr>
        <w:t xml:space="preserve">in</w:t>
      </w:r>
      <w:r>
        <w:rPr>
          <w:sz w:val="20"/>
        </w:rPr>
        <w:t xml:space="preserve"> </w:t>
      </w:r>
      <w:r>
        <w:rPr>
          <w:sz w:val="20"/>
        </w:rPr>
        <w:t xml:space="preserve">from the DFI return and</w:t>
      </w:r>
      <w:r>
        <w:rPr>
          <w:sz w:val="20"/>
        </w:rPr>
        <w:t xml:space="preserve"> </w:t>
      </w:r>
      <w:r>
        <w:rPr>
          <w:iCs/>
          <w:i/>
          <w:sz w:val="20"/>
        </w:rPr>
        <w:t xml:space="preserve">out</w:t>
      </w:r>
      <w:r>
        <w:rPr>
          <w:sz w:val="20"/>
        </w:rPr>
        <w:t xml:space="preserve"> </w:t>
      </w:r>
      <w:r>
        <w:rPr>
          <w:sz w:val="20"/>
        </w:rPr>
        <w:t xml:space="preserve">to</w:t>
      </w:r>
      <w:r>
        <w:rPr>
          <w:sz w:val="20"/>
        </w:rPr>
        <w:t xml:space="preserve"> </w:t>
      </w:r>
      <w:r>
        <w:rPr>
          <w:rStyle w:val="VerbatimChar"/>
          <w:sz w:val="20"/>
        </w:rPr>
        <w:t xml:space="preserve">pumice_rd_intake</w:t>
      </w:r>
      <w:r>
        <w:rPr>
          <w:sz w:val="20"/>
        </w:rPr>
        <w:t xml:space="preserve">.</w:t>
      </w:r>
    </w:p>
    <w:p>
      <w:r>
        <w:rPr>
          <w:sz w:val="20"/>
        </w:rPr>
        <w:pict>
          <v:rect style="width:0;height:1.5pt" o:hralign="center" o:hrstd="t" o:hr="t"/>
        </w:pict>
      </w:r>
    </w:p>
    <w:bookmarkEnd w:id="337"/>
    <w:bookmarkStart w:id="342" w:name="Xa5bf560d7b6cefc44db4a46be1197cdc103b34d"/>
    <w:p>
      <w:pPr>
        <w:pStyle w:val="Heading2"/>
        <w:spacing w:before="280" w:after="80"/>
        <w:pBdr>
          <w:bottom w:val="single" w:sz="12" w:color="228B22"/>
        </w:pBdr>
      </w:pPr>
      <w:r>
        <w:rPr>
          <w:rStyle w:val="SectionNumber"/>
          <w:b/>
          <w:color w:val="228B22"/>
          <w:sz w:val="28"/>
        </w:rPr>
        <w:t xml:space="preserve">28.2</w:t>
      </w:r>
      <w:r>
        <w:rPr>
          <w:b/>
          <w:color w:val="228B22"/>
          <w:sz w:val="28"/>
        </w:rPr>
        <w:tab/>
      </w:r>
      <w:r>
        <w:rPr>
          <w:rStyle w:val="VerbatimChar"/>
          <w:b/>
          <w:color w:val="228B22"/>
          <w:sz w:val="28"/>
        </w:rPr>
        <w:t xml:space="preserve">pumice_rd_cmd_cam</w:t>
      </w:r>
      <w:r>
        <w:rPr>
          <w:b/>
          <w:color w:val="228B22"/>
          <w:sz w:val="28"/>
        </w:rPr>
        <w:t xml:space="preserve"> </w:t>
      </w:r>
      <w:r>
        <w:rPr>
          <w:b/>
          <w:color w:val="228B22"/>
          <w:sz w:val="28"/>
        </w:rPr>
        <w:t xml:space="preserve">— reorder buffer, two movers over one SRAM</w:t>
      </w:r>
    </w:p>
    <w:p>
      <w:pPr>
        <w:pStyle w:val="FirstParagraph"/>
      </w:pPr>
      <w:r>
        <w:rPr>
          <w:sz w:val="20"/>
        </w:rPr>
        <w:t xml:space="preserve">The CAM stores each burst’s return data in an SRAM (</w:t>
      </w:r>
      <w:r>
        <w:rPr>
          <w:rStyle w:val="VerbatimChar"/>
          <w:sz w:val="20"/>
        </w:rPr>
        <w:t xml:space="preserve">r_sram[N_SRAM_SLOTS*BL]</w:t>
      </w:r>
      <w:r>
        <w:rPr>
          <w:sz w:val="20"/>
        </w:rPr>
        <w:t xml:space="preserve">)</w:t>
      </w:r>
      <w:r>
        <w:rPr>
          <w:sz w:val="20"/>
        </w:rPr>
        <w:t xml:space="preserve"> </w:t>
      </w:r>
      <w:r>
        <w:rPr>
          <w:sz w:val="20"/>
        </w:rPr>
        <w:t xml:space="preserve">and runs two de-FSM’d movers, each a burst beat-counter:</w:t>
      </w:r>
    </w:p>
    <w:tbl>
      <w:tblPr>
        <w:tblStyle w:val="Table"/>
        <w:tblW w:type="pct" w:w="5000"/>
        <w:tblLook w:firstRow="1" w:lastRow="0" w:firstColumn="0" w:lastColumn="0" w:noHBand="0" w:noVBand="0" w:val="0020"/>
        <w:jc w:val="start"/>
      </w:tblPr>
      <w:tblGrid>
        <w:gridCol w:w="1748"/>
        <w:gridCol w:w="2777"/>
        <w:gridCol w:w="1954"/>
        <w:gridCol w:w="1440"/>
      </w:tblGrid>
      <w:tr>
        <w:trPr>
          <w:tblHeader w:val="true"/>
        </w:trPr>
        <w:tc>
          <w:tcPr>
            <w:shd w:val="clear" w:color="auto" w:fill="E0E0E0"/>
          </w:tcPr>
          <w:p>
            <w:pPr>
              <w:pStyle w:val="Compact"/>
              <w:jc w:val="left"/>
            </w:pPr>
            <w:r>
              <w:rPr>
                <w:b/>
                <w:sz w:val="20"/>
              </w:rPr>
              <w:t xml:space="preserve">Mover</w:t>
            </w:r>
          </w:p>
        </w:tc>
        <w:tc>
          <w:tcPr>
            <w:shd w:val="clear" w:color="auto" w:fill="E0E0E0"/>
          </w:tcPr>
          <w:p>
            <w:pPr>
              <w:pStyle w:val="Compact"/>
              <w:jc w:val="left"/>
            </w:pPr>
            <w:r>
              <w:rPr>
                <w:b/>
                <w:sz w:val="20"/>
              </w:rPr>
              <w:t xml:space="preserve">Trigger source</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Beat counter</w:t>
            </w:r>
          </w:p>
        </w:tc>
      </w:tr>
      <w:tr>
        <w:tc>
          <w:tcPr/>
          <w:p>
            <w:pPr>
              <w:pStyle w:val="Compact"/>
              <w:jc w:val="left"/>
            </w:pPr>
            <w:r>
              <w:rPr>
                <w:bCs/>
                <w:b/>
              </w:rPr>
              <w:t xml:space="preserve">return-fill</w:t>
            </w:r>
          </w:p>
        </w:tc>
        <w:tc>
          <w:tcPr/>
          <w:p>
            <w:pPr>
              <w:pStyle w:val="Compact"/>
              <w:jc w:val="left"/>
            </w:pPr>
            <w:r>
              <w:rPr>
                <w:rStyle w:val="VerbatimChar"/>
              </w:rPr>
              <w:t xml:space="preserve">u_issue_q</w:t>
            </w:r>
            <w:r>
              <w:t xml:space="preserve"> </w:t>
            </w:r>
            <w:r>
              <w:t xml:space="preserve">(issue-order slot FIFO)</w:t>
            </w:r>
          </w:p>
        </w:tc>
        <w:tc>
          <w:tcPr/>
          <w:p>
            <w:pPr>
              <w:pStyle w:val="Compact"/>
              <w:jc w:val="left"/>
            </w:pPr>
            <w:r>
              <w:t xml:space="preserve">dfi_ret → SRAM</w:t>
            </w:r>
          </w:p>
        </w:tc>
        <w:tc>
          <w:tcPr/>
          <w:p>
            <w:pPr>
              <w:pStyle w:val="Compact"/>
              <w:jc w:val="left"/>
            </w:pPr>
            <w:r>
              <w:rPr>
                <w:rStyle w:val="VerbatimChar"/>
              </w:rPr>
              <w:t xml:space="preserve">r_ret_beat</w:t>
            </w:r>
          </w:p>
        </w:tc>
      </w:tr>
      <w:tr>
        <w:tc>
          <w:tcPr/>
          <w:p>
            <w:pPr>
              <w:pStyle w:val="Compact"/>
              <w:jc w:val="left"/>
            </w:pPr>
            <w:r>
              <w:rPr>
                <w:bCs/>
                <w:b/>
              </w:rPr>
              <w:t xml:space="preserve">drain</w:t>
            </w:r>
          </w:p>
        </w:tc>
        <w:tc>
          <w:tcPr/>
          <w:p>
            <w:pPr>
              <w:pStyle w:val="Compact"/>
              <w:jc w:val="left"/>
            </w:pPr>
            <w:r>
              <w:t xml:space="preserve">oldest-valid pick, data-ready gated</w:t>
            </w:r>
          </w:p>
        </w:tc>
        <w:tc>
          <w:tcPr/>
          <w:p>
            <w:pPr>
              <w:pStyle w:val="Compact"/>
              <w:jc w:val="left"/>
            </w:pPr>
            <w:r>
              <w:t xml:space="preserve">SRAM → drain</w:t>
            </w:r>
          </w:p>
        </w:tc>
        <w:tc>
          <w:tcPr/>
          <w:p>
            <w:pPr>
              <w:pStyle w:val="Compact"/>
              <w:jc w:val="left"/>
            </w:pPr>
            <w:r>
              <w:rPr>
                <w:rStyle w:val="VerbatimChar"/>
              </w:rPr>
              <w:t xml:space="preserve">r_dr_beat</w:t>
            </w:r>
          </w:p>
        </w:tc>
      </w:tr>
    </w:tbl>
    <w:bookmarkStart w:id="338" w:name="entry-state-and-age"/>
    <w:p>
      <w:pPr>
        <w:pStyle w:val="Heading3"/>
        <w:spacing w:before="200" w:after="80"/>
      </w:pPr>
      <w:r>
        <w:rPr>
          <w:rStyle w:val="SectionNumber"/>
          <w:b/>
          <w:color w:val="404040"/>
          <w:sz w:val="24"/>
        </w:rPr>
        <w:t xml:space="preserve">28.2.1</w:t>
      </w:r>
      <w:r>
        <w:rPr>
          <w:b/>
          <w:color w:val="404040"/>
          <w:sz w:val="24"/>
        </w:rPr>
        <w:tab/>
      </w:r>
      <w:r>
        <w:rPr>
          <w:b/>
          <w:color w:val="404040"/>
          <w:sz w:val="24"/>
        </w:rPr>
        <w:t xml:space="preserve">Entry state and age</w:t>
      </w:r>
    </w:p>
    <w:p>
      <w:pPr>
        <w:pStyle w:val="FirstParagraph"/>
      </w:pPr>
      <w:r>
        <w:rPr>
          <w:sz w:val="20"/>
        </w:rPr>
        <w:t xml:space="preserve">Per entry (</w:t>
      </w:r>
      <w:r>
        <w:rPr>
          <w:rStyle w:val="VerbatimChar"/>
          <w:sz w:val="20"/>
        </w:rPr>
        <w:t xml:space="preserve">NUM_ENTRIES</w:t>
      </w:r>
      <w:r>
        <w:rPr>
          <w:sz w:val="20"/>
        </w:rPr>
        <w:t xml:space="preserve">, default 8):</w:t>
      </w:r>
      <w:r>
        <w:rPr>
          <w:sz w:val="20"/>
        </w:rPr>
        <w:t xml:space="preserve"> </w:t>
      </w:r>
      <w:r>
        <w:rPr>
          <w:rStyle w:val="VerbatimChar"/>
          <w:sz w:val="20"/>
        </w:rPr>
        <w:t xml:space="preserve">r_valid</w:t>
      </w:r>
      <w:r>
        <w:rPr>
          <w:sz w:val="20"/>
        </w:rPr>
        <w:t xml:space="preserve">,</w:t>
      </w:r>
      <w:r>
        <w:rPr>
          <w:sz w:val="20"/>
        </w:rPr>
        <w:t xml:space="preserve"> </w:t>
      </w:r>
      <w:r>
        <w:rPr>
          <w:rStyle w:val="VerbatimChar"/>
          <w:sz w:val="20"/>
        </w:rPr>
        <w:t xml:space="preserve">r_issued</w:t>
      </w:r>
      <w:r>
        <w:rPr>
          <w:sz w:val="20"/>
        </w:rPr>
        <w:t xml:space="preserve"> </w:t>
      </w:r>
      <w:r>
        <w:rPr>
          <w:sz w:val="20"/>
        </w:rPr>
        <w:t xml:space="preserve">(scheduler has</w:t>
      </w:r>
      <w:r>
        <w:rPr>
          <w:sz w:val="20"/>
        </w:rPr>
        <w:t xml:space="preserve"> </w:t>
      </w:r>
      <w:r>
        <w:rPr>
          <w:sz w:val="20"/>
        </w:rPr>
        <w:t xml:space="preserve">issued it to DRAM),</w:t>
      </w:r>
      <w:r>
        <w:rPr>
          <w:sz w:val="20"/>
        </w:rPr>
        <w:t xml:space="preserve"> </w:t>
      </w:r>
      <w:r>
        <w:rPr>
          <w:rStyle w:val="VerbatimChar"/>
          <w:sz w:val="20"/>
        </w:rPr>
        <w:t xml:space="preserve">r_ready</w:t>
      </w:r>
      <w:r>
        <w:rPr>
          <w:sz w:val="20"/>
        </w:rPr>
        <w:t xml:space="preserve"> </w:t>
      </w:r>
      <w:r>
        <w:rPr>
          <w:sz w:val="20"/>
        </w:rPr>
        <w:t xml:space="preserve">(return data complete),</w:t>
      </w:r>
      <w:r>
        <w:rPr>
          <w:sz w:val="20"/>
        </w:rPr>
        <w:t xml:space="preserve"> </w:t>
      </w:r>
      <w:r>
        <w:rPr>
          <w:rStyle w:val="VerbatimChar"/>
          <w:sz w:val="20"/>
        </w:rPr>
        <w:t xml:space="preserve">r_bank</w:t>
      </w:r>
      <w:r>
        <w:rPr>
          <w:sz w:val="20"/>
        </w:rPr>
        <w:t xml:space="preserve">,</w:t>
      </w:r>
      <w:r>
        <w:rPr>
          <w:sz w:val="20"/>
        </w:rPr>
        <w:t xml:space="preserve"> </w:t>
      </w:r>
      <w:r>
        <w:rPr>
          <w:rStyle w:val="VerbatimChar"/>
          <w:sz w:val="20"/>
        </w:rPr>
        <w:t xml:space="preserve">r_row</w:t>
      </w:r>
      <w:r>
        <w:rPr>
          <w:sz w:val="20"/>
        </w:rPr>
        <w:t xml:space="preserve">,</w:t>
      </w:r>
      <w:r>
        <w:rPr>
          <w:sz w:val="20"/>
        </w:rPr>
        <w:t xml:space="preserve"> </w:t>
      </w:r>
      <w:r>
        <w:rPr>
          <w:rStyle w:val="VerbatimChar"/>
          <w:sz w:val="20"/>
        </w:rPr>
        <w:t xml:space="preserve">r_col</w:t>
      </w:r>
      <w:r>
        <w:rPr>
          <w:sz w:val="20"/>
        </w:rPr>
        <w:t xml:space="preserve">,</w:t>
      </w:r>
      <w:r>
        <w:rPr>
          <w:sz w:val="20"/>
        </w:rPr>
        <w:t xml:space="preserve"> </w:t>
      </w:r>
      <w:r>
        <w:rPr>
          <w:rStyle w:val="VerbatimChar"/>
          <w:sz w:val="20"/>
        </w:rPr>
        <w:t xml:space="preserve">r_id</w:t>
      </w:r>
      <w:r>
        <w:rPr>
          <w:sz w:val="20"/>
        </w:rPr>
        <w:t xml:space="preserve">,</w:t>
      </w:r>
      <w:r>
        <w:rPr>
          <w:sz w:val="20"/>
        </w:rPr>
        <w:t xml:space="preserve"> </w:t>
      </w:r>
      <w:r>
        <w:rPr>
          <w:rStyle w:val="VerbatimChar"/>
          <w:sz w:val="20"/>
        </w:rPr>
        <w:t xml:space="preserve">r_resp</w:t>
      </w:r>
      <w:r>
        <w:rPr>
          <w:sz w:val="20"/>
        </w:rPr>
        <w:t xml:space="preserve">,</w:t>
      </w:r>
      <w:r>
        <w:rPr>
          <w:sz w:val="20"/>
        </w:rPr>
        <w:t xml:space="preserve"> </w:t>
      </w:r>
      <w:r>
        <w:rPr>
          <w:rStyle w:val="VerbatimChar"/>
          <w:sz w:val="20"/>
        </w:rPr>
        <w:t xml:space="preserve">r_age</w:t>
      </w:r>
      <w:r>
        <w:rPr>
          <w:sz w:val="20"/>
        </w:rPr>
        <w:t xml:space="preserve">, plus</w:t>
      </w:r>
      <w:r>
        <w:rPr>
          <w:sz w:val="20"/>
        </w:rPr>
        <w:t xml:space="preserve"> </w:t>
      </w:r>
      <w:r>
        <w:rPr>
          <w:rStyle w:val="VerbatimChar"/>
          <w:sz w:val="20"/>
        </w:rPr>
        <w:t xml:space="preserve">r_ptr</w:t>
      </w:r>
      <w:r>
        <w:rPr>
          <w:sz w:val="20"/>
        </w:rPr>
        <w:t xml:space="preserve"> </w:t>
      </w:r>
      <w:r>
        <w:rPr>
          <w:sz w:val="20"/>
        </w:rPr>
        <w:t xml:space="preserve">(SRAM slot, set on the</w:t>
      </w:r>
      <w:r>
        <w:rPr>
          <w:sz w:val="20"/>
        </w:rPr>
        <w:t xml:space="preserve"> </w:t>
      </w:r>
      <w:r>
        <w:rPr>
          <w:sz w:val="20"/>
        </w:rPr>
        <w:t xml:space="preserve">first return beat) and</w:t>
      </w:r>
      <w:r>
        <w:rPr>
          <w:sz w:val="20"/>
        </w:rPr>
        <w:t xml:space="preserve"> </w:t>
      </w:r>
      <w:r>
        <w:rPr>
          <w:rStyle w:val="VerbatimChar"/>
          <w:sz w:val="20"/>
        </w:rPr>
        <w:t xml:space="preserve">r_pv</w:t>
      </w:r>
      <w:r>
        <w:rPr>
          <w:sz w:val="20"/>
        </w:rPr>
        <w:t xml:space="preserve"> </w:t>
      </w:r>
      <w:r>
        <w:rPr>
          <w:sz w:val="20"/>
        </w:rPr>
        <w:t xml:space="preserve">(pointer valid).</w:t>
      </w:r>
      <w:r>
        <w:rPr>
          <w:sz w:val="20"/>
        </w:rPr>
        <w:t xml:space="preserve"> </w:t>
      </w:r>
      <w:r>
        <w:rPr>
          <w:rStyle w:val="VerbatimChar"/>
          <w:sz w:val="20"/>
        </w:rPr>
        <w:t xml:space="preserve">r_age_ctr</w:t>
      </w:r>
      <w:r>
        <w:rPr>
          <w:sz w:val="20"/>
        </w:rPr>
        <w:t xml:space="preserve"> </w:t>
      </w:r>
      <w:r>
        <w:rPr>
          <w:sz w:val="20"/>
        </w:rPr>
        <w:t xml:space="preserve">is free-running;</w:t>
      </w:r>
      <w:r>
        <w:rPr>
          <w:sz w:val="20"/>
        </w:rPr>
        <w:t xml:space="preserve"> </w:t>
      </w:r>
      <w:r>
        <w:rPr>
          <w:sz w:val="20"/>
        </w:rPr>
        <w:t xml:space="preserve">relative age</w:t>
      </w:r>
      <w:r>
        <w:rPr>
          <w:sz w:val="20"/>
        </w:rPr>
        <w:t xml:space="preserve"> </w:t>
      </w:r>
      <w:r>
        <w:rPr>
          <w:rStyle w:val="VerbatimChar"/>
          <w:sz w:val="20"/>
        </w:rPr>
        <w:t xml:space="preserve">w_rel[i] = r_age_ctr - r_age[i]</w:t>
      </w:r>
      <w:r>
        <w:rPr>
          <w:sz w:val="20"/>
        </w:rPr>
        <w:t xml:space="preserve"> </w:t>
      </w:r>
      <w:r>
        <w:rPr>
          <w:sz w:val="20"/>
        </w:rPr>
        <w:t xml:space="preserve">is wrap-safe.</w:t>
      </w:r>
    </w:p>
    <w:p>
      <w:pPr>
        <w:pStyle w:val="BodyText"/>
      </w:pPr>
      <w:r>
        <w:rPr>
          <w:sz w:val="20"/>
        </w:rPr>
        <w:t xml:space="preserve">SRAM slot pre-allocation is identical to the write CAM:</w:t>
      </w:r>
      <w:r>
        <w:rPr>
          <w:sz w:val="20"/>
        </w:rPr>
        <w:t xml:space="preserve"> </w:t>
      </w:r>
      <w:r>
        <w:rPr>
          <w:rStyle w:val="VerbatimChar"/>
          <w:sz w:val="20"/>
        </w:rPr>
        <w:t xml:space="preserve">r_sram_occ</w:t>
      </w:r>
      <w:r>
        <w:rPr>
          <w:sz w:val="20"/>
        </w:rPr>
        <w:t xml:space="preserve"> </w:t>
      </w:r>
      <w:r>
        <w:rPr>
          <w:sz w:val="20"/>
        </w:rPr>
        <w:t xml:space="preserve">bitmap, highest-index-first free scan, allocate on first return beat, free</w:t>
      </w:r>
      <w:r>
        <w:rPr>
          <w:sz w:val="20"/>
        </w:rPr>
        <w:t xml:space="preserve"> </w:t>
      </w:r>
      <w:r>
        <w:rPr>
          <w:sz w:val="20"/>
        </w:rPr>
        <w:t xml:space="preserve">on drain evict.</w:t>
      </w:r>
    </w:p>
    <w:bookmarkEnd w:id="338"/>
    <w:bookmarkStart w:id="339" w:name="the-three-age-selectors"/>
    <w:p>
      <w:pPr>
        <w:pStyle w:val="Heading3"/>
        <w:spacing w:before="200" w:after="80"/>
      </w:pPr>
      <w:r>
        <w:rPr>
          <w:rStyle w:val="SectionNumber"/>
          <w:b/>
          <w:color w:val="404040"/>
          <w:sz w:val="24"/>
        </w:rPr>
        <w:t xml:space="preserve">28.2.2</w:t>
      </w:r>
      <w:r>
        <w:rPr>
          <w:b/>
          <w:color w:val="404040"/>
          <w:sz w:val="24"/>
        </w:rPr>
        <w:tab/>
      </w:r>
      <w:r>
        <w:rPr>
          <w:b/>
          <w:color w:val="404040"/>
          <w:sz w:val="24"/>
        </w:rPr>
        <w:t xml:space="preserve">The three age selectors</w:t>
      </w:r>
    </w:p>
    <w:p>
      <w:pPr>
        <w:numPr>
          <w:ilvl w:val="0"/>
          <w:numId w:val="1086"/>
        </w:numPr>
        <w:pStyle w:val="Compact"/>
      </w:pPr>
      <w:r>
        <w:rPr>
          <w:bCs/>
          <w:b/>
        </w:rPr>
        <w:t xml:space="preserve">issue-side oldest</w:t>
      </w:r>
      <w:r>
        <w:t xml:space="preserve"> </w:t>
      </w:r>
      <w:r>
        <w:t xml:space="preserve">— oldest valid</w:t>
      </w:r>
      <w:r>
        <w:t xml:space="preserve"> </w:t>
      </w:r>
      <w:r>
        <w:rPr>
          <w:bCs/>
          <w:b/>
        </w:rPr>
        <w:t xml:space="preserve">not-yet-issued</w:t>
      </w:r>
      <w:r>
        <w:t xml:space="preserve"> </w:t>
      </w:r>
      <w:r>
        <w:t xml:space="preserve">entry (max rel).</w:t>
      </w:r>
      <w:r>
        <w:t xml:space="preserve"> </w:t>
      </w:r>
      <w:r>
        <w:t xml:space="preserve">Scheduler fallback; drives the</w:t>
      </w:r>
      <w:r>
        <w:t xml:space="preserve"> </w:t>
      </w:r>
      <w:r>
        <w:rPr>
          <w:rStyle w:val="VerbatimChar"/>
        </w:rPr>
        <w:t xml:space="preserve">oldest_*</w:t>
      </w:r>
      <w:r>
        <w:t xml:space="preserve"> </w:t>
      </w:r>
      <w:r>
        <w:t xml:space="preserve">port.</w:t>
      </w:r>
    </w:p>
    <w:p>
      <w:pPr>
        <w:numPr>
          <w:ilvl w:val="0"/>
          <w:numId w:val="1086"/>
        </w:numPr>
        <w:pStyle w:val="Compact"/>
      </w:pPr>
      <w:r>
        <w:rPr>
          <w:bCs/>
          <w:b/>
        </w:rPr>
        <w:t xml:space="preserve">scheduler lookups</w:t>
      </w:r>
      <w:r>
        <w:t xml:space="preserve"> </w:t>
      </w:r>
      <w:r>
        <w:t xml:space="preserve">(</w:t>
      </w:r>
      <w:r>
        <w:rPr>
          <w:rStyle w:val="VerbatimChar"/>
        </w:rPr>
        <w:t xml:space="preserve">N_SCHED_LU</w:t>
      </w:r>
      <w:r>
        <w:t xml:space="preserve">, default 4) — per</w:t>
      </w:r>
      <w:r>
        <w:t xml:space="preserve"> </w:t>
      </w:r>
      <w:r>
        <w:rPr>
          <w:rStyle w:val="VerbatimChar"/>
        </w:rPr>
        <w:t xml:space="preserve">{bank, row}</w:t>
      </w:r>
      <w:r>
        <w:t xml:space="preserve"> </w:t>
      </w:r>
      <w:r>
        <w:t xml:space="preserve">query, the oldest not-issued match. Row-hit read scheduling.</w:t>
      </w:r>
    </w:p>
    <w:p>
      <w:pPr>
        <w:numPr>
          <w:ilvl w:val="0"/>
          <w:numId w:val="1086"/>
        </w:numPr>
        <w:pStyle w:val="Compact"/>
      </w:pPr>
      <w:r>
        <w:rPr>
          <w:bCs/>
          <w:b/>
        </w:rPr>
        <w:t xml:space="preserve">drain-side oldest</w:t>
      </w:r>
      <w:r>
        <w:t xml:space="preserve"> </w:t>
      </w:r>
      <w:r>
        <w:t xml:space="preserve">— oldest valid entry over</w:t>
      </w:r>
      <w:r>
        <w:t xml:space="preserve"> </w:t>
      </w:r>
      <w:r>
        <w:rPr>
          <w:bCs/>
          <w:b/>
        </w:rPr>
        <w:t xml:space="preserve">all</w:t>
      </w:r>
      <w:r>
        <w:t xml:space="preserve"> </w:t>
      </w:r>
      <w:r>
        <w:t xml:space="preserve">valid entries</w:t>
      </w:r>
      <w:r>
        <w:t xml:space="preserve"> </w:t>
      </w:r>
      <w:r>
        <w:t xml:space="preserve">(max rel), regardless of issued/ready. This is</w:t>
      </w:r>
      <w:r>
        <w:t xml:space="preserve"> </w:t>
      </w:r>
      <w:r>
        <w:rPr>
          <w:rStyle w:val="VerbatimChar"/>
        </w:rPr>
        <w:t xml:space="preserve">w_dro_slot</w:t>
      </w:r>
      <w:r>
        <w:t xml:space="preserve">.</w:t>
      </w:r>
    </w:p>
    <w:bookmarkEnd w:id="339"/>
    <w:bookmarkStart w:id="340" w:name="ordering-guarantee"/>
    <w:p>
      <w:pPr>
        <w:pStyle w:val="Heading3"/>
        <w:spacing w:before="200" w:after="80"/>
      </w:pPr>
      <w:r>
        <w:rPr>
          <w:rStyle w:val="SectionNumber"/>
          <w:b/>
          <w:color w:val="404040"/>
          <w:sz w:val="24"/>
        </w:rPr>
        <w:t xml:space="preserve">28.2.3</w:t>
      </w:r>
      <w:r>
        <w:rPr>
          <w:b/>
          <w:color w:val="404040"/>
          <w:sz w:val="24"/>
        </w:rPr>
        <w:tab/>
      </w:r>
      <w:r>
        <w:rPr>
          <w:b/>
          <w:color w:val="404040"/>
          <w:sz w:val="24"/>
        </w:rPr>
        <w:t xml:space="preserve">Ordering guarantee</w:t>
      </w:r>
    </w:p>
    <w:p>
      <w:pPr>
        <w:pStyle w:val="FirstParagraph"/>
      </w:pPr>
      <w:r>
        <w:rPr>
          <w:sz w:val="20"/>
        </w:rPr>
        <w:t xml:space="preserve">Inserts happen in AR order and each new insert is</w:t>
      </w:r>
      <w:r>
        <w:rPr>
          <w:sz w:val="20"/>
        </w:rPr>
        <w:t xml:space="preserve"> </w:t>
      </w:r>
      <w:r>
        <w:rPr>
          <w:iCs/>
          <w:i/>
          <w:sz w:val="20"/>
        </w:rPr>
        <w:t xml:space="preserve">younger</w:t>
      </w:r>
      <w:r>
        <w:rPr>
          <w:sz w:val="20"/>
        </w:rPr>
        <w:t xml:space="preserve">, so the</w:t>
      </w:r>
      <w:r>
        <w:rPr>
          <w:sz w:val="20"/>
        </w:rPr>
        <w:t xml:space="preserve"> </w:t>
      </w:r>
      <w:r>
        <w:rPr>
          <w:sz w:val="20"/>
        </w:rPr>
        <w:t xml:space="preserve">drain-side oldest pick</w:t>
      </w:r>
      <w:r>
        <w:rPr>
          <w:sz w:val="20"/>
        </w:rPr>
        <w:t xml:space="preserve"> </w:t>
      </w:r>
      <w:r>
        <w:rPr>
          <w:rStyle w:val="VerbatimChar"/>
          <w:sz w:val="20"/>
        </w:rPr>
        <w:t xml:space="preserve">w_dro_slot</w:t>
      </w:r>
      <w:r>
        <w:rPr>
          <w:sz w:val="20"/>
        </w:rPr>
        <w:t xml:space="preserve"> </w:t>
      </w:r>
      <w:r>
        <w:rPr>
          <w:sz w:val="20"/>
        </w:rPr>
        <w:t xml:space="preserve">is stable across a burst: the entry</w:t>
      </w:r>
      <w:r>
        <w:rPr>
          <w:sz w:val="20"/>
        </w:rPr>
        <w:t xml:space="preserve"> </w:t>
      </w:r>
      <w:r>
        <w:rPr>
          <w:sz w:val="20"/>
        </w:rPr>
        <w:t xml:space="preserve">stays valid until its own last-beat evict, and later inserts can never</w:t>
      </w:r>
      <w:r>
        <w:rPr>
          <w:sz w:val="20"/>
        </w:rPr>
        <w:t xml:space="preserve"> </w:t>
      </w:r>
      <w:r>
        <w:rPr>
          <w:sz w:val="20"/>
        </w:rPr>
        <w:t xml:space="preserve">become</w:t>
      </w:r>
      <w:r>
        <w:rPr>
          <w:sz w:val="20"/>
        </w:rPr>
        <w:t xml:space="preserve"> </w:t>
      </w:r>
      <w:r>
        <w:rPr>
          <w:sz w:val="20"/>
        </w:rPr>
        <w:t xml:space="preserve">“</w:t>
      </w:r>
      <w:r>
        <w:rPr>
          <w:sz w:val="20"/>
        </w:rPr>
        <w:t xml:space="preserve">more oldest</w:t>
      </w:r>
      <w:r>
        <w:rPr>
          <w:sz w:val="20"/>
        </w:rPr>
        <w:t xml:space="preserve">”</w:t>
      </w:r>
      <w:r>
        <w:rPr>
          <w:sz w:val="20"/>
        </w:rPr>
        <w:t xml:space="preserve">. The drain mover therefore needs no active latch —</w:t>
      </w:r>
      <w:r>
        <w:rPr>
          <w:sz w:val="20"/>
        </w:rPr>
        <w:t xml:space="preserve"> </w:t>
      </w:r>
      <w:r>
        <w:rPr>
          <w:sz w:val="20"/>
        </w:rPr>
        <w:t xml:space="preserve">the draining slot IS the oldest-valid pick. It only fires when that oldest</w:t>
      </w:r>
      <w:r>
        <w:rPr>
          <w:sz w:val="20"/>
        </w:rPr>
        <w:t xml:space="preserve"> </w:t>
      </w:r>
      <w:r>
        <w:rPr>
          <w:sz w:val="20"/>
        </w:rPr>
        <w:t xml:space="preserve">entry’s data is staged:</w:t>
      </w:r>
      <w:r>
        <w:rPr>
          <w:sz w:val="20"/>
        </w:rPr>
        <w:t xml:space="preserve"> </w:t>
      </w:r>
      <w:r>
        <w:rPr>
          <w:rStyle w:val="VerbatimChar"/>
          <w:sz w:val="20"/>
        </w:rPr>
        <w:t xml:space="preserve">w_dr_go = w_dro_found &amp;&amp; r_ready[w_dro_slot]</w:t>
      </w:r>
      <w:r>
        <w:rPr>
          <w:sz w:val="20"/>
        </w:rPr>
        <w:t xml:space="preserve">.</w:t>
      </w:r>
      <w:r>
        <w:rPr>
          <w:sz w:val="20"/>
        </w:rPr>
        <w:t xml:space="preserve"> </w:t>
      </w:r>
      <w:r>
        <w:rPr>
          <w:sz w:val="20"/>
        </w:rPr>
        <w:t xml:space="preserve">This is what enforces AR-order release even though DRAM returns arrive in</w:t>
      </w:r>
      <w:r>
        <w:rPr>
          <w:sz w:val="20"/>
        </w:rPr>
        <w:t xml:space="preserve"> </w:t>
      </w:r>
      <w:r>
        <w:rPr>
          <w:sz w:val="20"/>
        </w:rPr>
        <w:t xml:space="preserve">issue order.</w:t>
      </w:r>
    </w:p>
    <w:bookmarkEnd w:id="340"/>
    <w:bookmarkStart w:id="341" w:name="issue-order-return-fill"/>
    <w:p>
      <w:pPr>
        <w:pStyle w:val="Heading3"/>
        <w:spacing w:before="200" w:after="80"/>
      </w:pPr>
      <w:r>
        <w:rPr>
          <w:rStyle w:val="SectionNumber"/>
          <w:b/>
          <w:color w:val="404040"/>
          <w:sz w:val="24"/>
        </w:rPr>
        <w:t xml:space="preserve">28.2.4</w:t>
      </w:r>
      <w:r>
        <w:rPr>
          <w:b/>
          <w:color w:val="404040"/>
          <w:sz w:val="24"/>
        </w:rPr>
        <w:tab/>
      </w:r>
      <w:r>
        <w:rPr>
          <w:b/>
          <w:color w:val="404040"/>
          <w:sz w:val="24"/>
        </w:rPr>
        <w:t xml:space="preserve">Issue-order return fill</w:t>
      </w:r>
    </w:p>
    <w:p>
      <w:pPr>
        <w:pStyle w:val="FirstParagraph"/>
      </w:pPr>
      <w:r>
        <w:rPr>
          <w:sz w:val="20"/>
        </w:rPr>
        <w:t xml:space="preserve">When the scheduler issues a read it notifies the CAM (</w:t>
      </w:r>
      <w:r>
        <w:rPr>
          <w:rStyle w:val="VerbatimChar"/>
          <w:sz w:val="20"/>
        </w:rPr>
        <w:t xml:space="preserve">issue_valid_i</w:t>
      </w:r>
      <w:r>
        <w:rPr>
          <w:sz w:val="20"/>
        </w:rPr>
        <w:t xml:space="preserve"> </w:t>
      </w:r>
      <w:r>
        <w:rPr>
          <w:sz w:val="20"/>
        </w:rPr>
        <w:t xml:space="preserve">/</w:t>
      </w:r>
      <w:r>
        <w:rPr>
          <w:sz w:val="20"/>
        </w:rPr>
        <w:t xml:space="preserve"> </w:t>
      </w:r>
      <w:r>
        <w:rPr>
          <w:rStyle w:val="VerbatimChar"/>
          <w:sz w:val="20"/>
        </w:rPr>
        <w:t xml:space="preserve">issue_slot_i</w:t>
      </w:r>
      <w:r>
        <w:rPr>
          <w:sz w:val="20"/>
        </w:rPr>
        <w:t xml:space="preserve">), which sets</w:t>
      </w:r>
      <w:r>
        <w:rPr>
          <w:sz w:val="20"/>
        </w:rPr>
        <w:t xml:space="preserve"> </w:t>
      </w:r>
      <w:r>
        <w:rPr>
          <w:rStyle w:val="VerbatimChar"/>
          <w:sz w:val="20"/>
        </w:rPr>
        <w:t xml:space="preserve">r_issued[slot]</w:t>
      </w:r>
      <w:r>
        <w:rPr>
          <w:sz w:val="20"/>
        </w:rPr>
        <w:t xml:space="preserve"> </w:t>
      </w:r>
      <w:r>
        <w:rPr>
          <w:sz w:val="20"/>
        </w:rPr>
        <w:t xml:space="preserve">and pushes the slot into</w:t>
      </w:r>
      <w:r>
        <w:rPr>
          <w:sz w:val="20"/>
        </w:rPr>
        <w:t xml:space="preserve"> </w:t>
      </w:r>
      <w:r>
        <w:rPr>
          <w:rStyle w:val="VerbatimChar"/>
          <w:sz w:val="20"/>
        </w:rPr>
        <w:t xml:space="preserve">u_issue_q</w:t>
      </w:r>
      <w:r>
        <w:rPr>
          <w:sz w:val="20"/>
        </w:rPr>
        <w:t xml:space="preserve">. DRAM returns arrive in the same order the reads were issued,</w:t>
      </w:r>
      <w:r>
        <w:rPr>
          <w:sz w:val="20"/>
        </w:rPr>
        <w:t xml:space="preserve"> </w:t>
      </w:r>
      <w:r>
        <w:rPr>
          <w:sz w:val="20"/>
        </w:rPr>
        <w:t xml:space="preserve">so the return-fill mover writes each return burst into the issue-FIFO head</w:t>
      </w:r>
      <w:r>
        <w:rPr>
          <w:sz w:val="20"/>
        </w:rPr>
        <w:t xml:space="preserve"> </w:t>
      </w:r>
      <w:r>
        <w:rPr>
          <w:sz w:val="20"/>
        </w:rPr>
        <w:t xml:space="preserve">slot’s SRAM region. On the burst’s</w:t>
      </w:r>
      <w:r>
        <w:rPr>
          <w:sz w:val="20"/>
        </w:rPr>
        <w:t xml:space="preserve"> </w:t>
      </w:r>
      <w:r>
        <w:rPr>
          <w:rStyle w:val="VerbatimChar"/>
          <w:sz w:val="20"/>
        </w:rPr>
        <w:t xml:space="preserve">dfi_ret_last</w:t>
      </w:r>
      <w:r>
        <w:rPr>
          <w:sz w:val="20"/>
        </w:rPr>
        <w:t xml:space="preserve">, it sets</w:t>
      </w:r>
      <w:r>
        <w:rPr>
          <w:sz w:val="20"/>
        </w:rPr>
        <w:t xml:space="preserve"> </w:t>
      </w:r>
      <w:r>
        <w:rPr>
          <w:rStyle w:val="VerbatimChar"/>
          <w:sz w:val="20"/>
        </w:rPr>
        <w:t xml:space="preserve">r_ready</w:t>
      </w:r>
      <w:r>
        <w:rPr>
          <w:sz w:val="20"/>
        </w:rPr>
        <w:t xml:space="preserve">,</w:t>
      </w:r>
      <w:r>
        <w:rPr>
          <w:sz w:val="20"/>
        </w:rPr>
        <w:t xml:space="preserve"> </w:t>
      </w:r>
      <w:r>
        <w:rPr>
          <w:sz w:val="20"/>
        </w:rPr>
        <w:t xml:space="preserve">captures</w:t>
      </w:r>
      <w:r>
        <w:rPr>
          <w:sz w:val="20"/>
        </w:rPr>
        <w:t xml:space="preserve"> </w:t>
      </w:r>
      <w:r>
        <w:rPr>
          <w:rStyle w:val="VerbatimChar"/>
          <w:sz w:val="20"/>
        </w:rPr>
        <w:t xml:space="preserve">r_resp</w:t>
      </w:r>
      <w:r>
        <w:rPr>
          <w:sz w:val="20"/>
        </w:rPr>
        <w:t xml:space="preserve">, and pops</w:t>
      </w:r>
      <w:r>
        <w:rPr>
          <w:sz w:val="20"/>
        </w:rPr>
        <w:t xml:space="preserve"> </w:t>
      </w:r>
      <w:r>
        <w:rPr>
          <w:rStyle w:val="VerbatimChar"/>
          <w:sz w:val="20"/>
        </w:rPr>
        <w:t xml:space="preserve">u_issue_q</w:t>
      </w:r>
      <w:r>
        <w:rPr>
          <w:sz w:val="20"/>
        </w:rPr>
        <w:t xml:space="preserve">.</w:t>
      </w:r>
    </w:p>
    <w:p>
      <w:r>
        <w:rPr>
          <w:sz w:val="20"/>
        </w:rPr>
        <w:pict>
          <v:rect style="width:0;height:1.5pt" o:hralign="center" o:hrstd="t" o:hr="t"/>
        </w:pict>
      </w:r>
    </w:p>
    <w:bookmarkEnd w:id="341"/>
    <w:bookmarkEnd w:id="342"/>
    <w:bookmarkStart w:id="343" w:name="X220c40dd75362de470a4ce5d5a82d60c93fe060"/>
    <w:p>
      <w:pPr>
        <w:pStyle w:val="Heading2"/>
        <w:spacing w:before="280" w:after="80"/>
        <w:pBdr>
          <w:bottom w:val="single" w:sz="12" w:color="228B22"/>
        </w:pBdr>
      </w:pPr>
      <w:r>
        <w:rPr>
          <w:rStyle w:val="SectionNumber"/>
          <w:b/>
          <w:color w:val="228B22"/>
          <w:sz w:val="28"/>
        </w:rPr>
        <w:t xml:space="preserve">28.3</w:t>
      </w:r>
      <w:r>
        <w:rPr>
          <w:b/>
          <w:color w:val="228B22"/>
          <w:sz w:val="28"/>
        </w:rPr>
        <w:tab/>
      </w:r>
      <w:r>
        <w:rPr>
          <w:rStyle w:val="VerbatimChar"/>
          <w:b/>
          <w:color w:val="228B22"/>
          <w:sz w:val="28"/>
        </w:rPr>
        <w:t xml:space="preserve">pumice_dfi_rd_aligner</w:t>
      </w:r>
      <w:r>
        <w:rPr>
          <w:b/>
          <w:color w:val="228B22"/>
          <w:sz w:val="28"/>
        </w:rPr>
        <w:t xml:space="preserve"> </w:t>
      </w:r>
      <w:r>
        <w:rPr>
          <w:b/>
          <w:color w:val="228B22"/>
          <w:sz w:val="28"/>
        </w:rPr>
        <w:t xml:space="preserve">— the DFI-domain endpoint</w:t>
      </w:r>
    </w:p>
    <w:p>
      <w:pPr>
        <w:pStyle w:val="FirstParagraph"/>
      </w:pPr>
      <w:r>
        <w:rPr>
          <w:sz w:val="20"/>
        </w:rPr>
        <w:t xml:space="preserve">This FUB mirrors</w:t>
      </w:r>
      <w:r>
        <w:rPr>
          <w:sz w:val="20"/>
        </w:rPr>
        <w:t xml:space="preserve"> </w:t>
      </w:r>
      <w:r>
        <w:rPr>
          <w:rStyle w:val="VerbatimChar"/>
          <w:sz w:val="20"/>
        </w:rPr>
        <w:t xml:space="preserve">pumice_dfi_wr_serializer</w:t>
      </w:r>
      <w:r>
        <w:rPr>
          <w:sz w:val="20"/>
        </w:rPr>
        <w:t xml:space="preserve">. Its internal unit is the DFI</w:t>
      </w:r>
      <w:r>
        <w:rPr>
          <w:sz w:val="20"/>
        </w:rPr>
        <w:t xml:space="preserve"> </w:t>
      </w:r>
      <w:r>
        <w:rPr>
          <w:sz w:val="20"/>
        </w:rPr>
        <w:t xml:space="preserve">word (</w:t>
      </w:r>
      <w:r>
        <w:rPr>
          <w:rStyle w:val="VerbatimChar"/>
          <w:sz w:val="20"/>
        </w:rPr>
        <w:t xml:space="preserve">= dfi_rddata</w:t>
      </w:r>
      <w:r>
        <w:rPr>
          <w:sz w:val="20"/>
        </w:rPr>
        <w:t xml:space="preserve"> </w:t>
      </w:r>
      <w:r>
        <w:rPr>
          <w:sz w:val="20"/>
        </w:rPr>
        <w:t xml:space="preserve">width);</w:t>
      </w:r>
      <w:r>
        <w:rPr>
          <w:sz w:val="20"/>
        </w:rPr>
        <w:t xml:space="preserve"> </w:t>
      </w:r>
      <w:r>
        <w:rPr>
          <w:rStyle w:val="VerbatimChar"/>
          <w:sz w:val="20"/>
        </w:rPr>
        <w:t xml:space="preserve">BL_WORDS = BL/DFI_RATE</w:t>
      </w:r>
      <w:r>
        <w:rPr>
          <w:sz w:val="20"/>
        </w:rPr>
        <w:t xml:space="preserve"> </w:t>
      </w:r>
      <w:r>
        <w:rPr>
          <w:sz w:val="20"/>
        </w:rPr>
        <w:t xml:space="preserve">words per burst.</w:t>
      </w:r>
    </w:p>
    <w:p>
      <w:pPr>
        <w:pStyle w:val="BodyText"/>
      </w:pPr>
      <w:r>
        <w:rPr>
          <w:sz w:val="20"/>
        </w:rPr>
        <w:t xml:space="preserve">It has two independent concerns:</w:t>
      </w:r>
    </w:p>
    <w:p>
      <w:pPr>
        <w:pStyle w:val="BodyText"/>
      </w:pPr>
      <w:r>
        <w:rPr>
          <w:bCs/>
          <w:b/>
          <w:sz w:val="20"/>
        </w:rPr>
        <w:t xml:space="preserve">1.</w:t>
      </w:r>
      <w:r>
        <w:rPr>
          <w:bCs/>
          <w:b/>
          <w:sz w:val="20"/>
        </w:rPr>
        <w:t xml:space="preserve"> </w:t>
      </w:r>
      <w:r>
        <w:rPr>
          <w:rStyle w:val="VerbatimChar"/>
          <w:bCs/>
          <w:b/>
          <w:sz w:val="20"/>
        </w:rPr>
        <w:t xml:space="preserve">dfi_rddata_en</w:t>
      </w:r>
      <w:r>
        <w:rPr>
          <w:bCs/>
          <w:b/>
          <w:sz w:val="20"/>
        </w:rPr>
        <w:t xml:space="preserve"> </w:t>
      </w:r>
      <w:r>
        <w:rPr>
          <w:bCs/>
          <w:b/>
          <w:sz w:val="20"/>
        </w:rPr>
        <w:t xml:space="preserve">window (small pacing FSM).</w:t>
      </w:r>
      <w:r>
        <w:rPr>
          <w:sz w:val="20"/>
        </w:rPr>
        <w:t xml:space="preserve"> </w:t>
      </w:r>
      <w:r>
        <w:rPr>
          <w:sz w:val="20"/>
        </w:rPr>
        <w:t xml:space="preserve">A 3-state FSM</w:t>
      </w:r>
      <w:r>
        <w:rPr>
          <w:sz w:val="20"/>
        </w:rPr>
        <w:t xml:space="preserve"> </w:t>
      </w:r>
      <w:r>
        <w:rPr>
          <w:sz w:val="20"/>
        </w:rPr>
        <w:t xml:space="preserve">(</w:t>
      </w:r>
      <w:r>
        <w:rPr>
          <w:rStyle w:val="VerbatimChar"/>
          <w:sz w:val="20"/>
        </w:rPr>
        <w:t xml:space="preserve">S_IDLE</w:t>
      </w:r>
      <w:r>
        <w:rPr>
          <w:sz w:val="20"/>
        </w:rPr>
        <w:t xml:space="preserve">,</w:t>
      </w:r>
      <w:r>
        <w:rPr>
          <w:sz w:val="20"/>
        </w:rPr>
        <w:t xml:space="preserve"> </w:t>
      </w:r>
      <w:r>
        <w:rPr>
          <w:rStyle w:val="VerbatimChar"/>
          <w:sz w:val="20"/>
        </w:rPr>
        <w:t xml:space="preserve">S_WAIT</w:t>
      </w:r>
      <w:r>
        <w:rPr>
          <w:sz w:val="20"/>
        </w:rPr>
        <w:t xml:space="preserve">,</w:t>
      </w:r>
      <w:r>
        <w:rPr>
          <w:sz w:val="20"/>
        </w:rPr>
        <w:t xml:space="preserve"> </w:t>
      </w:r>
      <w:r>
        <w:rPr>
          <w:rStyle w:val="VerbatimChar"/>
          <w:sz w:val="20"/>
        </w:rPr>
        <w:t xml:space="preserve">S_EN</w:t>
      </w:r>
      <w:r>
        <w:rPr>
          <w:sz w:val="20"/>
        </w:rPr>
        <w:t xml:space="preserve">) plus a pending-fire counter</w:t>
      </w:r>
      <w:r>
        <w:rPr>
          <w:sz w:val="20"/>
        </w:rPr>
        <w:t xml:space="preserve"> </w:t>
      </w:r>
      <w:r>
        <w:rPr>
          <w:rStyle w:val="VerbatimChar"/>
          <w:sz w:val="20"/>
        </w:rPr>
        <w:t xml:space="preserve">r_epend</w:t>
      </w:r>
      <w:r>
        <w:rPr>
          <w:sz w:val="20"/>
        </w:rPr>
        <w:t xml:space="preserve">:</w:t>
      </w:r>
    </w:p>
    <w:p>
      <w:pPr>
        <w:numPr>
          <w:ilvl w:val="0"/>
          <w:numId w:val="1087"/>
        </w:numPr>
        <w:pStyle w:val="Compact"/>
      </w:pPr>
      <w:r>
        <w:rPr>
          <w:rStyle w:val="VerbatimChar"/>
        </w:rPr>
        <w:t xml:space="preserve">S_IDLE</w:t>
      </w:r>
      <w:r>
        <w:t xml:space="preserve">: on an available fire, if</w:t>
      </w:r>
      <w:r>
        <w:t xml:space="preserve"> </w:t>
      </w:r>
      <w:r>
        <w:rPr>
          <w:rStyle w:val="VerbatimChar"/>
        </w:rPr>
        <w:t xml:space="preserve">t_rddata_en==0</w:t>
      </w:r>
      <w:r>
        <w:t xml:space="preserve"> </w:t>
      </w:r>
      <w:r>
        <w:t xml:space="preserve">drive word 0’s</w:t>
      </w:r>
      <w:r>
        <w:t xml:space="preserve"> </w:t>
      </w:r>
      <w:r>
        <w:t xml:space="preserve">enable combinationally (</w:t>
      </w:r>
      <w:r>
        <w:rPr>
          <w:rStyle w:val="VerbatimChar"/>
        </w:rPr>
        <w:t xml:space="preserve">w_en_now</w:t>
      </w:r>
      <w:r>
        <w:t xml:space="preserve">) and seed the remaining-cycle counter</w:t>
      </w:r>
      <w:r>
        <w:t xml:space="preserve"> </w:t>
      </w:r>
      <w:r>
        <w:t xml:space="preserve">for</w:t>
      </w:r>
      <w:r>
        <w:t xml:space="preserve"> </w:t>
      </w:r>
      <w:r>
        <w:rPr>
          <w:rStyle w:val="VerbatimChar"/>
        </w:rPr>
        <w:t xml:space="preserve">BL_WORDS-1</w:t>
      </w:r>
      <w:r>
        <w:t xml:space="preserve"> </w:t>
      </w:r>
      <w:r>
        <w:t xml:space="preserve">more en cycles; if</w:t>
      </w:r>
      <w:r>
        <w:t xml:space="preserve"> </w:t>
      </w:r>
      <w:r>
        <w:rPr>
          <w:rStyle w:val="VerbatimChar"/>
        </w:rPr>
        <w:t xml:space="preserve">==1</w:t>
      </w:r>
      <w:r>
        <w:t xml:space="preserve"> </w:t>
      </w:r>
      <w:r>
        <w:t xml:space="preserve">go straight to</w:t>
      </w:r>
      <w:r>
        <w:t xml:space="preserve"> </w:t>
      </w:r>
      <w:r>
        <w:rPr>
          <w:rStyle w:val="VerbatimChar"/>
        </w:rPr>
        <w:t xml:space="preserve">S_EN</w:t>
      </w:r>
      <w:r>
        <w:t xml:space="preserve">; else</w:t>
      </w:r>
      <w:r>
        <w:t xml:space="preserve"> </w:t>
      </w:r>
      <w:r>
        <w:t xml:space="preserve">load</w:t>
      </w:r>
      <w:r>
        <w:t xml:space="preserve"> </w:t>
      </w:r>
      <w:r>
        <w:rPr>
          <w:rStyle w:val="VerbatimChar"/>
        </w:rPr>
        <w:t xml:space="preserve">r_ewait = t_rddata_en-1</w:t>
      </w:r>
      <w:r>
        <w:t xml:space="preserve"> </w:t>
      </w:r>
      <w:r>
        <w:t xml:space="preserve">and go</w:t>
      </w:r>
      <w:r>
        <w:t xml:space="preserve"> </w:t>
      </w:r>
      <w:r>
        <w:rPr>
          <w:rStyle w:val="VerbatimChar"/>
        </w:rPr>
        <w:t xml:space="preserve">S_WAIT</w:t>
      </w:r>
      <w:r>
        <w:t xml:space="preserve">.</w:t>
      </w:r>
    </w:p>
    <w:p>
      <w:pPr>
        <w:numPr>
          <w:ilvl w:val="0"/>
          <w:numId w:val="1087"/>
        </w:numPr>
        <w:pStyle w:val="Compact"/>
      </w:pPr>
      <w:r>
        <w:rPr>
          <w:rStyle w:val="VerbatimChar"/>
        </w:rPr>
        <w:t xml:space="preserve">S_WAIT</w:t>
      </w:r>
      <w:r>
        <w:t xml:space="preserve">: count down, enter</w:t>
      </w:r>
      <w:r>
        <w:t xml:space="preserve"> </w:t>
      </w:r>
      <w:r>
        <w:rPr>
          <w:rStyle w:val="VerbatimChar"/>
        </w:rPr>
        <w:t xml:space="preserve">S_EN</w:t>
      </w:r>
      <w:r>
        <w:t xml:space="preserve"> </w:t>
      </w:r>
      <w:r>
        <w:t xml:space="preserve">at fire+</w:t>
      </w:r>
      <w:r>
        <w:rPr>
          <w:rStyle w:val="VerbatimChar"/>
        </w:rPr>
        <w:t xml:space="preserve">t_rddata_en</w:t>
      </w:r>
      <w:r>
        <w:t xml:space="preserve">.</w:t>
      </w:r>
    </w:p>
    <w:p>
      <w:pPr>
        <w:numPr>
          <w:ilvl w:val="0"/>
          <w:numId w:val="1087"/>
        </w:numPr>
        <w:pStyle w:val="Compact"/>
      </w:pPr>
      <w:r>
        <w:rPr>
          <w:rStyle w:val="VerbatimChar"/>
        </w:rPr>
        <w:t xml:space="preserve">S_EN</w:t>
      </w:r>
      <w:r>
        <w:t xml:space="preserve">: assert</w:t>
      </w:r>
      <w:r>
        <w:t xml:space="preserve"> </w:t>
      </w:r>
      <w:r>
        <w:rPr>
          <w:rStyle w:val="VerbatimChar"/>
        </w:rPr>
        <w:t xml:space="preserve">dfi_rddata_en_o</w:t>
      </w:r>
      <w:r>
        <w:t xml:space="preserve"> </w:t>
      </w:r>
      <w:r>
        <w:t xml:space="preserve">for the window. On the last en-cycle, if</w:t>
      </w:r>
      <w:r>
        <w:t xml:space="preserve"> </w:t>
      </w:r>
      <w:r>
        <w:t xml:space="preserve">another fire is pending reseed for a contiguous back-to-back window (zero</w:t>
      </w:r>
      <w:r>
        <w:t xml:space="preserve"> </w:t>
      </w:r>
      <w:r>
        <w:t xml:space="preserve">bubbles); else return to</w:t>
      </w:r>
      <w:r>
        <w:t xml:space="preserve"> </w:t>
      </w:r>
      <w:r>
        <w:rPr>
          <w:rStyle w:val="VerbatimChar"/>
        </w:rPr>
        <w:t xml:space="preserve">S_IDLE</w:t>
      </w:r>
      <w:r>
        <w:t xml:space="preserve">.</w:t>
      </w:r>
    </w:p>
    <w:p>
      <w:pPr>
        <w:pStyle w:val="FirstParagraph"/>
      </w:pPr>
      <w:r>
        <w:rPr>
          <w:sz w:val="20"/>
        </w:rPr>
        <w:t xml:space="preserve">Like the write serializer, the DFI cmd path paces column commands</w:t>
      </w:r>
      <w:r>
        <w:rPr>
          <w:sz w:val="20"/>
        </w:rPr>
        <w:t xml:space="preserve"> </w:t>
      </w:r>
      <w:r>
        <w:rPr>
          <w:rStyle w:val="VerbatimChar"/>
          <w:sz w:val="20"/>
        </w:rPr>
        <w:t xml:space="preserve">BL_WORDS</w:t>
      </w:r>
      <w:r>
        <w:rPr>
          <w:sz w:val="20"/>
        </w:rPr>
        <w:t xml:space="preserve"> </w:t>
      </w:r>
      <w:r>
        <w:rPr>
          <w:sz w:val="20"/>
        </w:rPr>
        <w:t xml:space="preserve">apart, so windows abut with zero bubbles. A</w:t>
      </w:r>
      <w:r>
        <w:rPr>
          <w:sz w:val="20"/>
        </w:rPr>
        <w:t xml:space="preserve"> </w:t>
      </w:r>
      <w:r>
        <w:rPr>
          <w:rStyle w:val="VerbatimChar"/>
          <w:sz w:val="20"/>
        </w:rPr>
        <w:t xml:space="preserve">rd_fire</w:t>
      </w:r>
      <w:r>
        <w:rPr>
          <w:sz w:val="20"/>
        </w:rPr>
        <w:t xml:space="preserve"> </w:t>
      </w:r>
      <w:r>
        <w:rPr>
          <w:sz w:val="20"/>
        </w:rPr>
        <w:t xml:space="preserve">arriving</w:t>
      </w:r>
      <w:r>
        <w:rPr>
          <w:sz w:val="20"/>
        </w:rPr>
        <w:t xml:space="preserve"> </w:t>
      </w:r>
      <w:r>
        <w:rPr>
          <w:sz w:val="20"/>
        </w:rPr>
        <w:t xml:space="preserve">mid-window is counted in</w:t>
      </w:r>
      <w:r>
        <w:rPr>
          <w:sz w:val="20"/>
        </w:rPr>
        <w:t xml:space="preserve"> </w:t>
      </w:r>
      <w:r>
        <w:rPr>
          <w:rStyle w:val="VerbatimChar"/>
          <w:sz w:val="20"/>
        </w:rPr>
        <w:t xml:space="preserve">r_epend</w:t>
      </w:r>
      <w:r>
        <w:rPr>
          <w:sz w:val="20"/>
        </w:rPr>
        <w:t xml:space="preserve"> </w:t>
      </w:r>
      <w:r>
        <w:rPr>
          <w:sz w:val="20"/>
        </w:rPr>
        <w:t xml:space="preserve">(previously it was dropped, leaving the</w:t>
      </w:r>
      <w:r>
        <w:rPr>
          <w:sz w:val="20"/>
        </w:rPr>
        <w:t xml:space="preserve"> </w:t>
      </w:r>
      <w:r>
        <w:rPr>
          <w:sz w:val="20"/>
        </w:rPr>
        <w:t xml:space="preserve">second read with no capture window and stranding it in the PHY).</w:t>
      </w:r>
    </w:p>
    <w:p>
      <w:pPr>
        <w:pStyle w:val="BodyText"/>
      </w:pPr>
      <w:r>
        <w:rPr>
          <w:bCs/>
          <w:b/>
          <w:sz w:val="20"/>
        </w:rPr>
        <w:t xml:space="preserve">2. Capture (flag-and-counter only).</w:t>
      </w:r>
      <w:r>
        <w:rPr>
          <w:sz w:val="20"/>
        </w:rPr>
        <w:t xml:space="preserve"> </w:t>
      </w:r>
      <w:r>
        <w:rPr>
          <w:sz w:val="20"/>
        </w:rPr>
        <w:t xml:space="preserve">On each</w:t>
      </w:r>
      <w:r>
        <w:rPr>
          <w:sz w:val="20"/>
        </w:rPr>
        <w:t xml:space="preserve"> </w:t>
      </w:r>
      <w:r>
        <w:rPr>
          <w:rStyle w:val="VerbatimChar"/>
          <w:sz w:val="20"/>
        </w:rPr>
        <w:t xml:space="preserve">dfi_rddata_valid</w:t>
      </w:r>
      <w:r>
        <w:rPr>
          <w:sz w:val="20"/>
        </w:rPr>
        <w:t xml:space="preserve"> </w:t>
      </w:r>
      <w:r>
        <w:rPr>
          <w:sz w:val="20"/>
        </w:rPr>
        <w:t xml:space="preserve">(</w:t>
      </w:r>
      <w:r>
        <w:rPr>
          <w:rStyle w:val="VerbatimChar"/>
          <w:sz w:val="20"/>
        </w:rPr>
        <w:t xml:space="preserve">w_word_valid = |dfi_rddata_valid_i</w:t>
      </w:r>
      <w:r>
        <w:rPr>
          <w:sz w:val="20"/>
        </w:rPr>
        <w:t xml:space="preserve">) a word is pushed to the read FIFO:</w:t>
      </w:r>
      <w:r>
        <w:rPr>
          <w:sz w:val="20"/>
        </w:rPr>
        <w:t xml:space="preserve"> </w:t>
      </w:r>
      <w:r>
        <w:rPr>
          <w:rStyle w:val="VerbatimChar"/>
          <w:sz w:val="20"/>
        </w:rPr>
        <w:t xml:space="preserve">rd_data_o = dfi_rddata_i</w:t>
      </w:r>
      <w:r>
        <w:rPr>
          <w:sz w:val="20"/>
        </w:rPr>
        <w:t xml:space="preserve">,</w:t>
      </w:r>
      <w:r>
        <w:rPr>
          <w:sz w:val="20"/>
        </w:rPr>
        <w:t xml:space="preserve"> </w:t>
      </w:r>
      <w:r>
        <w:rPr>
          <w:rStyle w:val="VerbatimChar"/>
          <w:sz w:val="20"/>
        </w:rPr>
        <w:t xml:space="preserve">rd_resp_o = OKAY</w:t>
      </w:r>
      <w:r>
        <w:rPr>
          <w:sz w:val="20"/>
        </w:rPr>
        <w:t xml:space="preserve">, and</w:t>
      </w:r>
      <w:r>
        <w:rPr>
          <w:sz w:val="20"/>
        </w:rPr>
        <w:t xml:space="preserve"> </w:t>
      </w:r>
      <w:r>
        <w:rPr>
          <w:rStyle w:val="VerbatimChar"/>
          <w:sz w:val="20"/>
        </w:rPr>
        <w:t xml:space="preserve">rd_last_o</w:t>
      </w:r>
      <w:r>
        <w:rPr>
          <w:sz w:val="20"/>
        </w:rPr>
        <w:t xml:space="preserve"> </w:t>
      </w:r>
      <w:r>
        <w:rPr>
          <w:sz w:val="20"/>
        </w:rPr>
        <w:t xml:space="preserve">asserts on</w:t>
      </w:r>
      <w:r>
        <w:rPr>
          <w:sz w:val="20"/>
        </w:rPr>
        <w:t xml:space="preserve"> </w:t>
      </w:r>
      <w:r>
        <w:rPr>
          <w:sz w:val="20"/>
        </w:rPr>
        <w:t xml:space="preserve">word</w:t>
      </w:r>
      <w:r>
        <w:rPr>
          <w:sz w:val="20"/>
        </w:rPr>
        <w:t xml:space="preserve"> </w:t>
      </w:r>
      <w:r>
        <w:rPr>
          <w:rStyle w:val="VerbatimChar"/>
          <w:sz w:val="20"/>
        </w:rPr>
        <w:t xml:space="preserve">BL_WORDS-1</w:t>
      </w:r>
      <w:r>
        <w:rPr>
          <w:sz w:val="20"/>
        </w:rPr>
        <w:t xml:space="preserve">. A single word counter</w:t>
      </w:r>
      <w:r>
        <w:rPr>
          <w:sz w:val="20"/>
        </w:rPr>
        <w:t xml:space="preserve"> </w:t>
      </w:r>
      <w:r>
        <w:rPr>
          <w:rStyle w:val="VerbatimChar"/>
          <w:sz w:val="20"/>
        </w:rPr>
        <w:t xml:space="preserve">r_rcnt</w:t>
      </w:r>
      <w:r>
        <w:rPr>
          <w:sz w:val="20"/>
        </w:rPr>
        <w:t xml:space="preserve"> </w:t>
      </w:r>
      <w:r>
        <w:rPr>
          <w:sz w:val="20"/>
        </w:rPr>
        <w:t xml:space="preserve">tracks progress; it wraps</w:t>
      </w:r>
      <w:r>
        <w:rPr>
          <w:sz w:val="20"/>
        </w:rPr>
        <w:t xml:space="preserve"> </w:t>
      </w:r>
      <w:r>
        <w:rPr>
          <w:sz w:val="20"/>
        </w:rPr>
        <w:t xml:space="preserve">on the last word.</w:t>
      </w:r>
    </w:p>
    <w:p>
      <w:pPr>
        <w:pStyle w:val="BlockText"/>
      </w:pPr>
      <w:r>
        <w:t xml:space="preserve">v1 note:</w:t>
      </w:r>
      <w:r>
        <w:t xml:space="preserve"> </w:t>
      </w:r>
      <w:r>
        <w:rPr>
          <w:rStyle w:val="VerbatimChar"/>
        </w:rPr>
        <w:t xml:space="preserve">rd_resp_o</w:t>
      </w:r>
      <w:r>
        <w:t xml:space="preserve"> </w:t>
      </w:r>
      <w:r>
        <w:t xml:space="preserve">is hardwired</w:t>
      </w:r>
      <w:r>
        <w:t xml:space="preserve"> </w:t>
      </w:r>
      <w:r>
        <w:rPr>
          <w:rStyle w:val="VerbatimChar"/>
        </w:rPr>
        <w:t xml:space="preserve">RESP_OKAY</w:t>
      </w:r>
      <w:r>
        <w:t xml:space="preserve"> </w:t>
      </w:r>
      <w:r>
        <w:t xml:space="preserve">— the DFI rddata-error</w:t>
      </w:r>
      <w:r>
        <w:t xml:space="preserve"> </w:t>
      </w:r>
      <w:r>
        <w:t xml:space="preserve">signal is not yet wired. The aligner supports one outstanding read window</w:t>
      </w:r>
      <w:r>
        <w:t xml:space="preserve"> </w:t>
      </w:r>
      <w:r>
        <w:t xml:space="preserve">(single-issue, tRTW/tCCD spaced by the scheduler /</w:t>
      </w:r>
      <w:r>
        <w:t xml:space="preserve"> </w:t>
      </w:r>
      <w:r>
        <w:rPr>
          <w:rStyle w:val="VerbatimChar"/>
        </w:rPr>
        <w:t xml:space="preserve">global_timers</w:t>
      </w:r>
      <w:r>
        <w:t xml:space="preserve">).</w:t>
      </w:r>
    </w:p>
    <w:p>
      <w:r>
        <w:rPr>
          <w:sz w:val="20"/>
        </w:rPr>
        <w:pict>
          <v:rect style="width:0;height:1.5pt" o:hralign="center" o:hrstd="t" o:hr="t"/>
        </w:pict>
      </w:r>
    </w:p>
    <w:bookmarkEnd w:id="343"/>
    <w:bookmarkStart w:id="348" w:name="block-pipeline-view-1"/>
    <w:p>
      <w:pPr>
        <w:pStyle w:val="Heading2"/>
        <w:spacing w:before="280" w:after="80"/>
        <w:pBdr>
          <w:bottom w:val="single" w:sz="12" w:color="228B22"/>
        </w:pBdr>
      </w:pPr>
      <w:r>
        <w:rPr>
          <w:rStyle w:val="SectionNumber"/>
          <w:b/>
          <w:color w:val="228B22"/>
          <w:sz w:val="28"/>
        </w:rPr>
        <w:t xml:space="preserve">28.4</w:t>
      </w:r>
      <w:r>
        <w:rPr>
          <w:b/>
          <w:color w:val="228B22"/>
          <w:sz w:val="28"/>
        </w:rPr>
        <w:tab/>
      </w:r>
      <w:r>
        <w:rPr>
          <w:b/>
          <w:color w:val="228B22"/>
          <w:sz w:val="28"/>
        </w:rPr>
        <w:t xml:space="preserve">Block Pipeline View</w:t>
      </w:r>
    </w:p>
    <w:p>
      <w:pPr>
        <w:pStyle w:val="CaptionedFigure"/>
      </w:pPr>
      <w:r>
        <w:drawing>
          <wp:inline>
            <wp:extent cx="5334000" cy="564696"/>
            <wp:effectExtent b="0" l="0" r="0" t="0"/>
            <wp:docPr descr="Read Data Path — DFI en-window aligner + issue-order fill + AR-order drain reorder buffer" title="" id="345" name="Picture"/>
            <a:graphic>
              <a:graphicData uri="http://schemas.openxmlformats.org/drawingml/2006/picture">
                <pic:pic>
                  <pic:nvPicPr>
                    <pic:cNvPr descr="/mnt/data/github/RTLDesignSherpa/projects/components/mem-ctrl-ip/research-ip/pumice-ddr2-lpddr2/docs/pumice_mas/assets/mermaid/16_rd_data_path_pipeline.png" id="346" name="Picture"/>
                    <pic:cNvPicPr>
                      <a:picLocks noChangeArrowheads="1" noChangeAspect="1"/>
                    </pic:cNvPicPr>
                  </pic:nvPicPr>
                  <pic:blipFill>
                    <a:blip r:embed="rId344"/>
                    <a:stretch>
                      <a:fillRect/>
                    </a:stretch>
                  </pic:blipFill>
                  <pic:spPr bwMode="auto">
                    <a:xfrm>
                      <a:off x="0" y="0"/>
                      <a:ext cx="5334000" cy="564696"/>
                    </a:xfrm>
                    <a:prstGeom prst="rect">
                      <a:avLst/>
                    </a:prstGeom>
                    <a:noFill/>
                    <a:ln w="9525">
                      <a:noFill/>
                      <a:headEnd/>
                      <a:tailEnd/>
                    </a:ln>
                  </pic:spPr>
                </pic:pic>
              </a:graphicData>
            </a:graphic>
          </wp:inline>
        </w:drawing>
      </w:r>
    </w:p>
    <w:p>
      <w:pPr>
        <w:pStyle w:val="ImageCaption"/>
      </w:pPr>
      <w:r>
        <w:t xml:space="preserve">Read Data Path — DFI en-window aligner + issue-order fill + AR-order drain reorder buffer</w:t>
      </w:r>
    </w:p>
    <w:p>
      <w:pPr>
        <w:pStyle w:val="BodyText"/>
      </w:pPr>
      <w:r>
        <w:rPr>
          <w:bCs/>
          <w:b/>
          <w:sz w:val="20"/>
        </w:rPr>
        <w:t xml:space="preserve">Source:</w:t>
      </w:r>
      <w:r>
        <w:rPr>
          <w:sz w:val="20"/>
        </w:rPr>
        <w:t xml:space="preserve"> </w:t>
      </w:r>
      <w:hyperlink r:id="rId347">
        <w:r>
          <w:rPr>
            <w:rStyle w:val="Hyperlink"/>
          </w:rPr>
          <w:t xml:space="preserve">16_rd_data_path_pipeline.mmd</w:t>
        </w:r>
      </w:hyperlink>
    </w:p>
    <w:p>
      <w:r>
        <w:rPr>
          <w:sz w:val="20"/>
        </w:rPr>
        <w:pict>
          <v:rect style="width:0;height:1.5pt" o:hralign="center" o:hrstd="t" o:hr="t"/>
        </w:pict>
      </w:r>
    </w:p>
    <w:bookmarkEnd w:id="348"/>
    <w:bookmarkStart w:id="354" w:name="pumice_rd_cmd_cam-interface"/>
    <w:p>
      <w:pPr>
        <w:pStyle w:val="Heading2"/>
        <w:spacing w:before="280" w:after="80"/>
        <w:pBdr>
          <w:bottom w:val="single" w:sz="12" w:color="228B22"/>
        </w:pBdr>
      </w:pPr>
      <w:r>
        <w:rPr>
          <w:rStyle w:val="SectionNumber"/>
          <w:b/>
          <w:color w:val="228B22"/>
          <w:sz w:val="28"/>
        </w:rPr>
        <w:t xml:space="preserve">28.5</w:t>
      </w:r>
      <w:r>
        <w:rPr>
          <w:b/>
          <w:color w:val="228B22"/>
          <w:sz w:val="28"/>
        </w:rPr>
        <w:tab/>
      </w:r>
      <w:r>
        <w:rPr>
          <w:rStyle w:val="VerbatimChar"/>
          <w:b/>
          <w:color w:val="228B22"/>
          <w:sz w:val="28"/>
        </w:rPr>
        <w:t xml:space="preserve">pumice_rd_cmd_cam</w:t>
      </w:r>
      <w:r>
        <w:rPr>
          <w:b/>
          <w:color w:val="228B22"/>
          <w:sz w:val="28"/>
        </w:rPr>
        <w:t xml:space="preserve"> </w:t>
      </w:r>
      <w:r>
        <w:rPr>
          <w:b/>
          <w:color w:val="228B22"/>
          <w:sz w:val="28"/>
        </w:rPr>
        <w:t xml:space="preserve">interface</w:t>
      </w:r>
    </w:p>
    <w:bookmarkStart w:id="349" w:name="Xe1ff32a0c1881e6eaba8f1f698d28c130d12cc3"/>
    <w:p>
      <w:pPr>
        <w:pStyle w:val="Heading3"/>
        <w:spacing w:before="200" w:after="80"/>
      </w:pPr>
      <w:r>
        <w:rPr>
          <w:rStyle w:val="SectionNumber"/>
          <w:b/>
          <w:color w:val="404040"/>
          <w:sz w:val="24"/>
        </w:rPr>
        <w:t xml:space="preserve">28.5.1</w:t>
      </w:r>
      <w:r>
        <w:rPr>
          <w:b/>
          <w:color w:val="404040"/>
          <w:sz w:val="24"/>
        </w:rPr>
        <w:tab/>
      </w:r>
      <w:r>
        <w:rPr>
          <w:b/>
          <w:color w:val="404040"/>
          <w:sz w:val="24"/>
        </w:rPr>
        <w:t xml:space="preserve">Insert (from</w:t>
      </w:r>
      <w:r>
        <w:rPr>
          <w:b/>
          <w:color w:val="404040"/>
          <w:sz w:val="24"/>
        </w:rPr>
        <w:t xml:space="preserve"> </w:t>
      </w:r>
      <w:r>
        <w:rPr>
          <w:rStyle w:val="VerbatimChar"/>
          <w:b/>
          <w:color w:val="404040"/>
          <w:sz w:val="24"/>
        </w:rPr>
        <w:t xml:space="preserve">pumice_rd_intake</w:t>
      </w:r>
      <w:r>
        <w:rPr>
          <w:b/>
          <w:color w:val="404040"/>
          <w:sz w:val="24"/>
        </w:rPr>
        <w:t xml:space="preserve"> </w:t>
      </w:r>
      <w:r>
        <w:rPr>
          <w:b/>
          <w:color w:val="404040"/>
          <w:sz w:val="24"/>
        </w:rPr>
        <w:t xml:space="preserve">ar_push, AR order)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ins_valid_i</w:t>
            </w:r>
          </w:p>
        </w:tc>
        <w:tc>
          <w:tcPr/>
          <w:p>
            <w:pPr>
              <w:pStyle w:val="Compact"/>
              <w:jc w:val="left"/>
            </w:pPr>
            <w:r>
              <w:t xml:space="preserve">in</w:t>
            </w:r>
          </w:p>
        </w:tc>
        <w:tc>
          <w:tcPr/>
          <w:p>
            <w:pPr>
              <w:pStyle w:val="Compact"/>
              <w:jc w:val="left"/>
            </w:pPr>
            <w:r>
              <w:t xml:space="preserve">1</w:t>
            </w:r>
          </w:p>
        </w:tc>
        <w:tc>
          <w:tcPr/>
          <w:p>
            <w:pPr>
              <w:pStyle w:val="Compact"/>
              <w:jc w:val="left"/>
            </w:pPr>
            <w:r>
              <w:t xml:space="preserve">Allocate an entry</w:t>
            </w:r>
          </w:p>
        </w:tc>
      </w:tr>
      <w:tr>
        <w:tc>
          <w:tcPr/>
          <w:p>
            <w:pPr>
              <w:pStyle w:val="Compact"/>
              <w:jc w:val="left"/>
            </w:pPr>
            <w:r>
              <w:rPr>
                <w:rStyle w:val="VerbatimChar"/>
              </w:rPr>
              <w:t xml:space="preserve">ins_ready_o</w:t>
            </w:r>
          </w:p>
        </w:tc>
        <w:tc>
          <w:tcPr/>
          <w:p>
            <w:pPr>
              <w:pStyle w:val="Compact"/>
              <w:jc w:val="left"/>
            </w:pPr>
            <w:r>
              <w:t xml:space="preserve">out</w:t>
            </w:r>
          </w:p>
        </w:tc>
        <w:tc>
          <w:tcPr/>
          <w:p>
            <w:pPr>
              <w:pStyle w:val="Compact"/>
              <w:jc w:val="left"/>
            </w:pPr>
            <w:r>
              <w:t xml:space="preserve">1</w:t>
            </w:r>
          </w:p>
        </w:tc>
        <w:tc>
          <w:tcPr/>
          <w:p>
            <w:pPr>
              <w:pStyle w:val="Compact"/>
              <w:jc w:val="left"/>
            </w:pPr>
            <w:r>
              <w:t xml:space="preserve">Free entry available</w:t>
            </w:r>
          </w:p>
        </w:tc>
      </w:tr>
      <w:tr>
        <w:tc>
          <w:tcPr/>
          <w:p>
            <w:pPr>
              <w:pStyle w:val="Compact"/>
              <w:jc w:val="left"/>
            </w:pPr>
            <w:r>
              <w:rPr>
                <w:rStyle w:val="VerbatimChar"/>
              </w:rPr>
              <w:t xml:space="preserve">ins_bank/row/col/id_i</w:t>
            </w:r>
          </w:p>
        </w:tc>
        <w:tc>
          <w:tcPr/>
          <w:p>
            <w:pPr>
              <w:pStyle w:val="Compact"/>
              <w:jc w:val="left"/>
            </w:pPr>
            <w:r>
              <w:t xml:space="preserve">in</w:t>
            </w:r>
          </w:p>
        </w:tc>
        <w:tc>
          <w:tcPr/>
          <w:p>
            <w:pPr>
              <w:pStyle w:val="Compact"/>
              <w:jc w:val="left"/>
            </w:pPr>
            <w:r>
              <w:t xml:space="preserve">key + id</w:t>
            </w:r>
          </w:p>
        </w:tc>
        <w:tc>
          <w:tcPr/>
          <w:p>
            <w:pPr>
              <w:pStyle w:val="Compact"/>
              <w:jc w:val="left"/>
            </w:pPr>
            <w:r>
              <w:t xml:space="preserve">Decoded key + AXI id</w:t>
            </w:r>
          </w:p>
        </w:tc>
      </w:tr>
    </w:tbl>
    <w:bookmarkEnd w:id="349"/>
    <w:bookmarkStart w:id="350" w:name="scheduler-ports-to-pumice_cmd_arbiter"/>
    <w:p>
      <w:pPr>
        <w:pStyle w:val="Heading3"/>
        <w:spacing w:before="200" w:after="80"/>
      </w:pPr>
      <w:r>
        <w:rPr>
          <w:rStyle w:val="SectionNumber"/>
          <w:b/>
          <w:color w:val="404040"/>
          <w:sz w:val="24"/>
        </w:rPr>
        <w:t xml:space="preserve">28.5.2</w:t>
      </w:r>
      <w:r>
        <w:rPr>
          <w:b/>
          <w:color w:val="404040"/>
          <w:sz w:val="24"/>
        </w:rPr>
        <w:tab/>
      </w:r>
      <w:r>
        <w:rPr>
          <w:b/>
          <w:color w:val="404040"/>
          <w:sz w:val="24"/>
        </w:rPr>
        <w:t xml:space="preserve">Scheduler ports (to</w:t>
      </w:r>
      <w:r>
        <w:rPr>
          <w:b/>
          <w:color w:val="404040"/>
          <w:sz w:val="24"/>
        </w:rPr>
        <w:t xml:space="preserve"> </w:t>
      </w:r>
      <w:r>
        <w:rPr>
          <w:rStyle w:val="VerbatimChar"/>
          <w:b/>
          <w:color w:val="404040"/>
          <w:sz w:val="24"/>
        </w:rPr>
        <w:t xml:space="preserve">pumice_cmd_arbiter</w:t>
      </w:r>
      <w:r>
        <w:rPr>
          <w:b/>
          <w:color w:val="404040"/>
          <w:sz w:val="24"/>
        </w:rPr>
        <w:t xml:space="preserve">)</w:t>
      </w:r>
    </w:p>
    <w:tbl>
      <w:tblPr>
        <w:tblStyle w:val="Table"/>
        <w:tblW w:type="pct" w:w="5000"/>
        <w:tblLook w:firstRow="1" w:lastRow="0" w:firstColumn="0" w:lastColumn="0" w:noHBand="0" w:noVBand="0" w:val="0020"/>
        <w:jc w:val="start"/>
      </w:tblPr>
      <w:tblGrid>
        <w:gridCol w:w="2188"/>
        <w:gridCol w:w="521"/>
        <w:gridCol w:w="521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sched_lu_valid_i[N]</w:t>
            </w:r>
            <w:r>
              <w:t xml:space="preserve"> </w:t>
            </w:r>
            <w:r>
              <w:t xml:space="preserve">+</w:t>
            </w:r>
            <w:r>
              <w:t xml:space="preserve"> </w:t>
            </w:r>
            <w:r>
              <w:rPr>
                <w:rStyle w:val="VerbatimChar"/>
              </w:rPr>
              <w:t xml:space="preserve">sched_lu_{bank,row}_i</w:t>
            </w:r>
          </w:p>
        </w:tc>
        <w:tc>
          <w:tcPr/>
          <w:p>
            <w:pPr>
              <w:pStyle w:val="Compact"/>
              <w:jc w:val="left"/>
            </w:pPr>
            <w:r>
              <w:t xml:space="preserve">in</w:t>
            </w:r>
          </w:p>
        </w:tc>
        <w:tc>
          <w:tcPr/>
          <w:p>
            <w:pPr>
              <w:pStyle w:val="Compact"/>
              <w:jc w:val="left"/>
            </w:pPr>
            <w:r>
              <w:t xml:space="preserve">Per-port {bank,row} queries</w:t>
            </w:r>
          </w:p>
        </w:tc>
      </w:tr>
      <w:tr>
        <w:tc>
          <w:tcPr/>
          <w:p>
            <w:pPr>
              <w:pStyle w:val="Compact"/>
              <w:jc w:val="left"/>
            </w:pPr>
            <w:r>
              <w:rPr>
                <w:rStyle w:val="VerbatimChar"/>
              </w:rPr>
              <w:t xml:space="preserve">sched_lu_hit_o[N]</w:t>
            </w:r>
            <w:r>
              <w:t xml:space="preserve"> </w:t>
            </w:r>
            <w:r>
              <w:t xml:space="preserve">+</w:t>
            </w:r>
            <w:r>
              <w:t xml:space="preserve"> </w:t>
            </w:r>
            <w:r>
              <w:rPr>
                <w:rStyle w:val="VerbatimChar"/>
              </w:rPr>
              <w:t xml:space="preserve">sched_lu_{slot,col,id,age}_o</w:t>
            </w:r>
          </w:p>
        </w:tc>
        <w:tc>
          <w:tcPr/>
          <w:p>
            <w:pPr>
              <w:pStyle w:val="Compact"/>
              <w:jc w:val="left"/>
            </w:pPr>
            <w:r>
              <w:t xml:space="preserve">out</w:t>
            </w:r>
          </w:p>
        </w:tc>
        <w:tc>
          <w:tcPr/>
          <w:p>
            <w:pPr>
              <w:pStyle w:val="Compact"/>
              <w:jc w:val="left"/>
            </w:pPr>
            <w:r>
              <w:t xml:space="preserve">Oldest not-issued match per port</w:t>
            </w:r>
          </w:p>
        </w:tc>
      </w:tr>
      <w:tr>
        <w:tc>
          <w:tcPr/>
          <w:p>
            <w:pPr>
              <w:pStyle w:val="Compact"/>
              <w:jc w:val="left"/>
            </w:pPr>
            <w:r>
              <w:rPr>
                <w:rStyle w:val="VerbatimChar"/>
              </w:rPr>
              <w:t xml:space="preserve">oldest_valid_o</w:t>
            </w:r>
            <w:r>
              <w:t xml:space="preserve"> </w:t>
            </w:r>
            <w:r>
              <w:t xml:space="preserve">+</w:t>
            </w:r>
            <w:r>
              <w:t xml:space="preserve"> </w:t>
            </w:r>
            <w:r>
              <w:rPr>
                <w:rStyle w:val="VerbatimChar"/>
              </w:rPr>
              <w:t xml:space="preserve">oldest_{bank,row,col,id,slot}_o</w:t>
            </w:r>
          </w:p>
        </w:tc>
        <w:tc>
          <w:tcPr/>
          <w:p>
            <w:pPr>
              <w:pStyle w:val="Compact"/>
              <w:jc w:val="left"/>
            </w:pPr>
            <w:r>
              <w:t xml:space="preserve">out</w:t>
            </w:r>
          </w:p>
        </w:tc>
        <w:tc>
          <w:tcPr/>
          <w:p>
            <w:pPr>
              <w:pStyle w:val="Compact"/>
              <w:jc w:val="left"/>
            </w:pPr>
            <w:r>
              <w:t xml:space="preserve">Oldest not-issued entry</w:t>
            </w:r>
          </w:p>
        </w:tc>
      </w:tr>
    </w:tbl>
    <w:bookmarkEnd w:id="350"/>
    <w:bookmarkStart w:id="351" w:name="issue-notify-from-scheduler"/>
    <w:p>
      <w:pPr>
        <w:pStyle w:val="Heading3"/>
        <w:spacing w:before="200" w:after="80"/>
      </w:pPr>
      <w:r>
        <w:rPr>
          <w:rStyle w:val="SectionNumber"/>
          <w:b/>
          <w:color w:val="404040"/>
          <w:sz w:val="24"/>
        </w:rPr>
        <w:t xml:space="preserve">28.5.3</w:t>
      </w:r>
      <w:r>
        <w:rPr>
          <w:b/>
          <w:color w:val="404040"/>
          <w:sz w:val="24"/>
        </w:rPr>
        <w:tab/>
      </w:r>
      <w:r>
        <w:rPr>
          <w:b/>
          <w:color w:val="404040"/>
          <w:sz w:val="24"/>
        </w:rPr>
        <w:t xml:space="preserve">Issue notify (from scheduler)</w:t>
      </w:r>
    </w:p>
    <w:tbl>
      <w:tblPr>
        <w:tblStyle w:val="Table"/>
        <w:tblW w:type="pct" w:w="5000"/>
        <w:tblLook w:firstRow="1" w:lastRow="0" w:firstColumn="0" w:lastColumn="0" w:noHBand="0" w:noVBand="0" w:val="0020"/>
        <w:jc w:val="start"/>
      </w:tblPr>
      <w:tblGrid>
        <w:gridCol w:w="1771"/>
        <w:gridCol w:w="521"/>
        <w:gridCol w:w="5627"/>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issue_valid_i</w:t>
            </w:r>
          </w:p>
        </w:tc>
        <w:tc>
          <w:tcPr/>
          <w:p>
            <w:pPr>
              <w:pStyle w:val="Compact"/>
              <w:jc w:val="left"/>
            </w:pPr>
            <w:r>
              <w:t xml:space="preserve">in</w:t>
            </w:r>
          </w:p>
        </w:tc>
        <w:tc>
          <w:tcPr/>
          <w:p>
            <w:pPr>
              <w:pStyle w:val="Compact"/>
              <w:jc w:val="left"/>
            </w:pPr>
            <w:r>
              <w:t xml:space="preserve">Scheduler issued this slot to DRAM</w:t>
            </w:r>
          </w:p>
        </w:tc>
      </w:tr>
      <w:tr>
        <w:tc>
          <w:tcPr/>
          <w:p>
            <w:pPr>
              <w:pStyle w:val="Compact"/>
              <w:jc w:val="left"/>
            </w:pPr>
            <w:r>
              <w:rPr>
                <w:rStyle w:val="VerbatimChar"/>
              </w:rPr>
              <w:t xml:space="preserve">issue_ready_o</w:t>
            </w:r>
          </w:p>
        </w:tc>
        <w:tc>
          <w:tcPr/>
          <w:p>
            <w:pPr>
              <w:pStyle w:val="Compact"/>
              <w:jc w:val="left"/>
            </w:pPr>
            <w:r>
              <w:t xml:space="preserve">out</w:t>
            </w:r>
          </w:p>
        </w:tc>
        <w:tc>
          <w:tcPr/>
          <w:p>
            <w:pPr>
              <w:pStyle w:val="Compact"/>
              <w:jc w:val="left"/>
            </w:pPr>
            <w:r>
              <w:t xml:space="preserve">Room in the issue-order FIFO</w:t>
            </w:r>
          </w:p>
        </w:tc>
      </w:tr>
      <w:tr>
        <w:tc>
          <w:tcPr/>
          <w:p>
            <w:pPr>
              <w:pStyle w:val="Compact"/>
              <w:jc w:val="left"/>
            </w:pPr>
            <w:r>
              <w:rPr>
                <w:rStyle w:val="VerbatimChar"/>
              </w:rPr>
              <w:t xml:space="preserve">issue_slot_i</w:t>
            </w:r>
          </w:p>
        </w:tc>
        <w:tc>
          <w:tcPr/>
          <w:p>
            <w:pPr>
              <w:pStyle w:val="Compact"/>
              <w:jc w:val="left"/>
            </w:pPr>
            <w:r>
              <w:t xml:space="preserve">in</w:t>
            </w:r>
          </w:p>
        </w:tc>
        <w:tc>
          <w:tcPr/>
          <w:p>
            <w:pPr>
              <w:pStyle w:val="Compact"/>
              <w:jc w:val="left"/>
            </w:pPr>
            <w:r>
              <w:t xml:space="preserve">Slot issued (records issue order for return fill)</w:t>
            </w:r>
          </w:p>
        </w:tc>
      </w:tr>
    </w:tbl>
    <w:bookmarkEnd w:id="351"/>
    <w:bookmarkStart w:id="352" w:name="X22be8d35b68026895e34067cd04702c6f30a7ff"/>
    <w:p>
      <w:pPr>
        <w:pStyle w:val="Heading3"/>
        <w:spacing w:before="200" w:after="80"/>
      </w:pPr>
      <w:r>
        <w:rPr>
          <w:rStyle w:val="SectionNumber"/>
          <w:b/>
          <w:color w:val="404040"/>
          <w:sz w:val="24"/>
        </w:rPr>
        <w:t xml:space="preserve">28.5.4</w:t>
      </w:r>
      <w:r>
        <w:rPr>
          <w:b/>
          <w:color w:val="404040"/>
          <w:sz w:val="24"/>
        </w:rPr>
        <w:tab/>
      </w:r>
      <w:r>
        <w:rPr>
          <w:b/>
          <w:color w:val="404040"/>
          <w:sz w:val="24"/>
        </w:rPr>
        <w:t xml:space="preserve">DFI return (from</w:t>
      </w:r>
      <w:r>
        <w:rPr>
          <w:b/>
          <w:color w:val="404040"/>
          <w:sz w:val="24"/>
        </w:rPr>
        <w:t xml:space="preserve"> </w:t>
      </w:r>
      <w:r>
        <w:rPr>
          <w:rStyle w:val="VerbatimChar"/>
          <w:b/>
          <w:color w:val="404040"/>
          <w:sz w:val="24"/>
        </w:rPr>
        <w:t xml:space="preserve">pumice_dfi_layer</w:t>
      </w:r>
      <w:r>
        <w:rPr>
          <w:b/>
          <w:color w:val="404040"/>
          <w:sz w:val="24"/>
        </w:rPr>
        <w:t xml:space="preserve"> </w:t>
      </w:r>
      <w:r>
        <w:rPr>
          <w:b/>
          <w:color w:val="404040"/>
          <w:sz w:val="24"/>
        </w:rPr>
        <w:t xml:space="preserve">read path, issue order)</w:t>
      </w:r>
    </w:p>
    <w:tbl>
      <w:tblPr>
        <w:tblStyle w:val="Table"/>
        <w:tblW w:type="pct" w:w="5000"/>
        <w:tblLook w:firstRow="1" w:lastRow="0" w:firstColumn="0" w:lastColumn="0" w:noHBand="0" w:noVBand="0" w:val="0020"/>
        <w:jc w:val="start"/>
      </w:tblPr>
      <w:tblGrid>
        <w:gridCol w:w="2084"/>
        <w:gridCol w:w="521"/>
        <w:gridCol w:w="5314"/>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dfi_ret_valid_i</w:t>
            </w:r>
          </w:p>
        </w:tc>
        <w:tc>
          <w:tcPr/>
          <w:p>
            <w:pPr>
              <w:pStyle w:val="Compact"/>
              <w:jc w:val="left"/>
            </w:pPr>
            <w:r>
              <w:t xml:space="preserve">in</w:t>
            </w:r>
          </w:p>
        </w:tc>
        <w:tc>
          <w:tcPr/>
          <w:p>
            <w:pPr>
              <w:pStyle w:val="Compact"/>
              <w:jc w:val="left"/>
            </w:pPr>
            <w:r>
              <w:t xml:space="preserve">Return beat valid</w:t>
            </w:r>
          </w:p>
        </w:tc>
      </w:tr>
      <w:tr>
        <w:tc>
          <w:tcPr/>
          <w:p>
            <w:pPr>
              <w:pStyle w:val="Compact"/>
              <w:jc w:val="left"/>
            </w:pPr>
            <w:r>
              <w:rPr>
                <w:rStyle w:val="VerbatimChar"/>
              </w:rPr>
              <w:t xml:space="preserve">dfi_ret_ready_o</w:t>
            </w:r>
          </w:p>
        </w:tc>
        <w:tc>
          <w:tcPr/>
          <w:p>
            <w:pPr>
              <w:pStyle w:val="Compact"/>
              <w:jc w:val="left"/>
            </w:pPr>
            <w:r>
              <w:t xml:space="preserve">out</w:t>
            </w:r>
          </w:p>
        </w:tc>
        <w:tc>
          <w:tcPr/>
          <w:p>
            <w:pPr>
              <w:pStyle w:val="Compact"/>
              <w:jc w:val="left"/>
            </w:pPr>
            <w:r>
              <w:t xml:space="preserve">Issue-FIFO head present AND SRAM slot free</w:t>
            </w:r>
          </w:p>
        </w:tc>
      </w:tr>
      <w:tr>
        <w:tc>
          <w:tcPr/>
          <w:p>
            <w:pPr>
              <w:pStyle w:val="Compact"/>
              <w:jc w:val="left"/>
            </w:pPr>
            <w:r>
              <w:rPr>
                <w:rStyle w:val="VerbatimChar"/>
              </w:rPr>
              <w:t xml:space="preserve">dfi_ret_data_i</w:t>
            </w:r>
          </w:p>
        </w:tc>
        <w:tc>
          <w:tcPr/>
          <w:p>
            <w:pPr>
              <w:pStyle w:val="Compact"/>
              <w:jc w:val="left"/>
            </w:pPr>
            <w:r>
              <w:t xml:space="preserve">in</w:t>
            </w:r>
          </w:p>
        </w:tc>
        <w:tc>
          <w:tcPr/>
          <w:p>
            <w:pPr>
              <w:pStyle w:val="Compact"/>
              <w:jc w:val="left"/>
            </w:pPr>
            <w:r>
              <w:t xml:space="preserve">Return beat data</w:t>
            </w:r>
          </w:p>
        </w:tc>
      </w:tr>
      <w:tr>
        <w:tc>
          <w:tcPr/>
          <w:p>
            <w:pPr>
              <w:pStyle w:val="Compact"/>
              <w:jc w:val="left"/>
            </w:pPr>
            <w:r>
              <w:rPr>
                <w:rStyle w:val="VerbatimChar"/>
              </w:rPr>
              <w:t xml:space="preserve">dfi_ret_resp_i</w:t>
            </w:r>
          </w:p>
        </w:tc>
        <w:tc>
          <w:tcPr/>
          <w:p>
            <w:pPr>
              <w:pStyle w:val="Compact"/>
              <w:jc w:val="left"/>
            </w:pPr>
            <w:r>
              <w:t xml:space="preserve">in</w:t>
            </w:r>
          </w:p>
        </w:tc>
        <w:tc>
          <w:tcPr/>
          <w:p>
            <w:pPr>
              <w:pStyle w:val="Compact"/>
              <w:jc w:val="left"/>
            </w:pPr>
            <w:r>
              <w:t xml:space="preserve">Return response (captured on last)</w:t>
            </w:r>
          </w:p>
        </w:tc>
      </w:tr>
      <w:tr>
        <w:tc>
          <w:tcPr/>
          <w:p>
            <w:pPr>
              <w:pStyle w:val="Compact"/>
              <w:jc w:val="left"/>
            </w:pPr>
            <w:r>
              <w:rPr>
                <w:rStyle w:val="VerbatimChar"/>
              </w:rPr>
              <w:t xml:space="preserve">dfi_ret_last_i</w:t>
            </w:r>
          </w:p>
        </w:tc>
        <w:tc>
          <w:tcPr/>
          <w:p>
            <w:pPr>
              <w:pStyle w:val="Compact"/>
              <w:jc w:val="left"/>
            </w:pPr>
            <w:r>
              <w:t xml:space="preserve">in</w:t>
            </w:r>
          </w:p>
        </w:tc>
        <w:tc>
          <w:tcPr/>
          <w:p>
            <w:pPr>
              <w:pStyle w:val="Compact"/>
              <w:jc w:val="left"/>
            </w:pPr>
            <w:r>
              <w:t xml:space="preserve">Last beat (sets</w:t>
            </w:r>
            <w:r>
              <w:t xml:space="preserve"> </w:t>
            </w:r>
            <w:r>
              <w:rPr>
                <w:rStyle w:val="VerbatimChar"/>
              </w:rPr>
              <w:t xml:space="preserve">r_ready</w:t>
            </w:r>
            <w:r>
              <w:t xml:space="preserve">, pops issue FIFO)</w:t>
            </w:r>
          </w:p>
        </w:tc>
      </w:tr>
    </w:tbl>
    <w:bookmarkEnd w:id="352"/>
    <w:bookmarkStart w:id="353" w:name="Xd0fca9f5d0a232d0af68fb1242f416ff6dc8b4b"/>
    <w:p>
      <w:pPr>
        <w:pStyle w:val="Heading3"/>
        <w:spacing w:before="200" w:after="80"/>
      </w:pPr>
      <w:r>
        <w:rPr>
          <w:rStyle w:val="SectionNumber"/>
          <w:b/>
          <w:color w:val="404040"/>
          <w:sz w:val="24"/>
        </w:rPr>
        <w:t xml:space="preserve">28.5.5</w:t>
      </w:r>
      <w:r>
        <w:rPr>
          <w:b/>
          <w:color w:val="404040"/>
          <w:sz w:val="24"/>
        </w:rPr>
        <w:tab/>
      </w:r>
      <w:r>
        <w:rPr>
          <w:b/>
          <w:color w:val="404040"/>
          <w:sz w:val="24"/>
        </w:rPr>
        <w:t xml:space="preserve">Drain (to</w:t>
      </w:r>
      <w:r>
        <w:rPr>
          <w:b/>
          <w:color w:val="404040"/>
          <w:sz w:val="24"/>
        </w:rPr>
        <w:t xml:space="preserve"> </w:t>
      </w:r>
      <w:r>
        <w:rPr>
          <w:rStyle w:val="VerbatimChar"/>
          <w:b/>
          <w:color w:val="404040"/>
          <w:sz w:val="24"/>
        </w:rPr>
        <w:t xml:space="preserve">pumice_rd_intake</w:t>
      </w:r>
      <w:r>
        <w:rPr>
          <w:b/>
          <w:color w:val="404040"/>
          <w:sz w:val="24"/>
        </w:rPr>
        <w:t xml:space="preserve"> </w:t>
      </w:r>
      <w:r>
        <w:rPr>
          <w:b/>
          <w:color w:val="404040"/>
          <w:sz w:val="24"/>
        </w:rPr>
        <w:t xml:space="preserve">R source, AR order)</w:t>
      </w:r>
    </w:p>
    <w:tbl>
      <w:tblPr>
        <w:tblStyle w:val="Table"/>
        <w:tblW w:type="pct" w:w="5000"/>
        <w:tblLook w:firstRow="1" w:lastRow="0" w:firstColumn="0" w:lastColumn="0" w:noHBand="0" w:noVBand="0" w:val="0020"/>
        <w:jc w:val="start"/>
      </w:tblPr>
      <w:tblGrid>
        <w:gridCol w:w="2084"/>
        <w:gridCol w:w="521"/>
        <w:gridCol w:w="5314"/>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drain_valid_o</w:t>
            </w:r>
          </w:p>
        </w:tc>
        <w:tc>
          <w:tcPr/>
          <w:p>
            <w:pPr>
              <w:pStyle w:val="Compact"/>
              <w:jc w:val="left"/>
            </w:pPr>
            <w:r>
              <w:t xml:space="preserve">out</w:t>
            </w:r>
          </w:p>
        </w:tc>
        <w:tc>
          <w:tcPr/>
          <w:p>
            <w:pPr>
              <w:pStyle w:val="Compact"/>
              <w:jc w:val="left"/>
            </w:pPr>
            <w:r>
              <w:t xml:space="preserve">Oldest entry with data ready</w:t>
            </w:r>
          </w:p>
        </w:tc>
      </w:tr>
      <w:tr>
        <w:tc>
          <w:tcPr/>
          <w:p>
            <w:pPr>
              <w:pStyle w:val="Compact"/>
              <w:jc w:val="left"/>
            </w:pPr>
            <w:r>
              <w:rPr>
                <w:rStyle w:val="VerbatimChar"/>
              </w:rPr>
              <w:t xml:space="preserve">drain_ready_i</w:t>
            </w:r>
          </w:p>
        </w:tc>
        <w:tc>
          <w:tcPr/>
          <w:p>
            <w:pPr>
              <w:pStyle w:val="Compact"/>
              <w:jc w:val="left"/>
            </w:pPr>
            <w:r>
              <w:t xml:space="preserve">in</w:t>
            </w:r>
          </w:p>
        </w:tc>
        <w:tc>
          <w:tcPr/>
          <w:p>
            <w:pPr>
              <w:pStyle w:val="Compact"/>
              <w:jc w:val="left"/>
            </w:pPr>
            <w:r>
              <w:t xml:space="preserve">Downstream accepts</w:t>
            </w:r>
          </w:p>
        </w:tc>
      </w:tr>
      <w:tr>
        <w:tc>
          <w:tcPr/>
          <w:p>
            <w:pPr>
              <w:pStyle w:val="Compact"/>
              <w:jc w:val="left"/>
            </w:pPr>
            <w:r>
              <w:rPr>
                <w:rStyle w:val="VerbatimChar"/>
              </w:rPr>
              <w:t xml:space="preserve">drain_data_o</w:t>
            </w:r>
          </w:p>
        </w:tc>
        <w:tc>
          <w:tcPr/>
          <w:p>
            <w:pPr>
              <w:pStyle w:val="Compact"/>
              <w:jc w:val="left"/>
            </w:pPr>
            <w:r>
              <w:t xml:space="preserve">out</w:t>
            </w:r>
          </w:p>
        </w:tc>
        <w:tc>
          <w:tcPr/>
          <w:p>
            <w:pPr>
              <w:pStyle w:val="Compact"/>
              <w:jc w:val="left"/>
            </w:pPr>
            <w:r>
              <w:t xml:space="preserve">Beat data</w:t>
            </w:r>
          </w:p>
        </w:tc>
      </w:tr>
      <w:tr>
        <w:tc>
          <w:tcPr/>
          <w:p>
            <w:pPr>
              <w:pStyle w:val="Compact"/>
              <w:jc w:val="left"/>
            </w:pPr>
            <w:r>
              <w:rPr>
                <w:rStyle w:val="VerbatimChar"/>
              </w:rPr>
              <w:t xml:space="preserve">drain_id_o</w:t>
            </w:r>
          </w:p>
        </w:tc>
        <w:tc>
          <w:tcPr/>
          <w:p>
            <w:pPr>
              <w:pStyle w:val="Compact"/>
              <w:jc w:val="left"/>
            </w:pPr>
            <w:r>
              <w:t xml:space="preserve">out</w:t>
            </w:r>
          </w:p>
        </w:tc>
        <w:tc>
          <w:tcPr/>
          <w:p>
            <w:pPr>
              <w:pStyle w:val="Compact"/>
              <w:jc w:val="left"/>
            </w:pPr>
            <w:r>
              <w:t xml:space="preserve">AXI id (rid echo)</w:t>
            </w:r>
          </w:p>
        </w:tc>
      </w:tr>
      <w:tr>
        <w:tc>
          <w:tcPr/>
          <w:p>
            <w:pPr>
              <w:pStyle w:val="Compact"/>
              <w:jc w:val="left"/>
            </w:pPr>
            <w:r>
              <w:rPr>
                <w:rStyle w:val="VerbatimChar"/>
              </w:rPr>
              <w:t xml:space="preserve">drain_resp_o</w:t>
            </w:r>
          </w:p>
        </w:tc>
        <w:tc>
          <w:tcPr/>
          <w:p>
            <w:pPr>
              <w:pStyle w:val="Compact"/>
              <w:jc w:val="left"/>
            </w:pPr>
            <w:r>
              <w:t xml:space="preserve">out</w:t>
            </w:r>
          </w:p>
        </w:tc>
        <w:tc>
          <w:tcPr/>
          <w:p>
            <w:pPr>
              <w:pStyle w:val="Compact"/>
              <w:jc w:val="left"/>
            </w:pPr>
            <w:r>
              <w:t xml:space="preserve">rresp</w:t>
            </w:r>
          </w:p>
        </w:tc>
      </w:tr>
      <w:tr>
        <w:tc>
          <w:tcPr/>
          <w:p>
            <w:pPr>
              <w:pStyle w:val="Compact"/>
              <w:jc w:val="left"/>
            </w:pPr>
            <w:r>
              <w:rPr>
                <w:rStyle w:val="VerbatimChar"/>
              </w:rPr>
              <w:t xml:space="preserve">drain_last_o</w:t>
            </w:r>
          </w:p>
        </w:tc>
        <w:tc>
          <w:tcPr/>
          <w:p>
            <w:pPr>
              <w:pStyle w:val="Compact"/>
              <w:jc w:val="left"/>
            </w:pPr>
            <w:r>
              <w:t xml:space="preserve">out</w:t>
            </w:r>
          </w:p>
        </w:tc>
        <w:tc>
          <w:tcPr/>
          <w:p>
            <w:pPr>
              <w:pStyle w:val="Compact"/>
              <w:jc w:val="left"/>
            </w:pPr>
            <w:r>
              <w:t xml:space="preserve">Last beat (evicts entry, frees SRAM slot)</w:t>
            </w:r>
          </w:p>
        </w:tc>
      </w:tr>
      <w:tr>
        <w:tc>
          <w:tcPr/>
          <w:p>
            <w:pPr>
              <w:pStyle w:val="Compact"/>
              <w:jc w:val="left"/>
            </w:pPr>
            <w:r>
              <w:rPr>
                <w:rStyle w:val="VerbatimChar"/>
              </w:rPr>
              <w:t xml:space="preserve">busy_o</w:t>
            </w:r>
          </w:p>
        </w:tc>
        <w:tc>
          <w:tcPr/>
          <w:p>
            <w:pPr>
              <w:pStyle w:val="Compact"/>
              <w:jc w:val="left"/>
            </w:pPr>
            <w:r>
              <w:t xml:space="preserve">out</w:t>
            </w:r>
          </w:p>
        </w:tc>
        <w:tc>
          <w:tcPr/>
          <w:p>
            <w:pPr>
              <w:pStyle w:val="Compact"/>
              <w:jc w:val="left"/>
            </w:pPr>
            <w:r>
              <w:t xml:space="preserve">Oldest-valid present OR issue FIFO non-empty</w:t>
            </w:r>
          </w:p>
        </w:tc>
      </w:tr>
    </w:tbl>
    <w:p>
      <w:r>
        <w:rPr>
          <w:sz w:val="20"/>
        </w:rPr>
        <w:pict>
          <v:rect style="width:0;height:1.5pt" o:hralign="center" o:hrstd="t" o:hr="t"/>
        </w:pict>
      </w:r>
    </w:p>
    <w:bookmarkEnd w:id="353"/>
    <w:bookmarkEnd w:id="354"/>
    <w:bookmarkStart w:id="355" w:name="pumice_dfi_rd_aligner-parameters"/>
    <w:p>
      <w:pPr>
        <w:pStyle w:val="Heading2"/>
        <w:spacing w:before="280" w:after="80"/>
        <w:pBdr>
          <w:bottom w:val="single" w:sz="12" w:color="228B22"/>
        </w:pBdr>
      </w:pPr>
      <w:r>
        <w:rPr>
          <w:rStyle w:val="SectionNumber"/>
          <w:b/>
          <w:color w:val="228B22"/>
          <w:sz w:val="28"/>
        </w:rPr>
        <w:t xml:space="preserve">28.6</w:t>
      </w:r>
      <w:r>
        <w:rPr>
          <w:b/>
          <w:color w:val="228B22"/>
          <w:sz w:val="28"/>
        </w:rPr>
        <w:tab/>
      </w:r>
      <w:r>
        <w:rPr>
          <w:rStyle w:val="VerbatimChar"/>
          <w:b/>
          <w:color w:val="228B22"/>
          <w:sz w:val="28"/>
        </w:rPr>
        <w:t xml:space="preserve">pumice_dfi_rd_aligner</w:t>
      </w:r>
      <w:r>
        <w:rPr>
          <w:b/>
          <w:color w:val="228B22"/>
          <w:sz w:val="28"/>
        </w:rPr>
        <w:t xml:space="preserve"> </w:t>
      </w:r>
      <w:r>
        <w:rPr>
          <w:b/>
          <w:color w:val="228B22"/>
          <w:sz w:val="28"/>
        </w:rPr>
        <w:t xml:space="preserve">parameters</w:t>
      </w:r>
    </w:p>
    <w:tbl>
      <w:tblPr>
        <w:tblStyle w:val="Table"/>
        <w:tblW w:type="pct" w:w="5000"/>
        <w:tblLook w:firstRow="1" w:lastRow="0" w:firstColumn="0" w:lastColumn="0" w:noHBand="0" w:noVBand="0" w:val="0020"/>
        <w:jc w:val="start"/>
      </w:tblPr>
      <w:tblGrid>
        <w:gridCol w:w="2090"/>
        <w:gridCol w:w="990"/>
        <w:gridCol w:w="4840"/>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Effect</w:t>
            </w:r>
          </w:p>
        </w:tc>
      </w:tr>
      <w:tr>
        <w:tc>
          <w:tcPr/>
          <w:p>
            <w:pPr>
              <w:pStyle w:val="Compact"/>
              <w:jc w:val="left"/>
            </w:pPr>
            <w:r>
              <w:rPr>
                <w:rStyle w:val="VerbatimChar"/>
              </w:rPr>
              <w:t xml:space="preserve">DFI_DATA_WIDTH</w:t>
            </w:r>
          </w:p>
        </w:tc>
        <w:tc>
          <w:tcPr/>
          <w:p>
            <w:pPr>
              <w:pStyle w:val="Compact"/>
              <w:jc w:val="left"/>
            </w:pPr>
            <w:r>
              <w:t xml:space="preserve">128</w:t>
            </w:r>
          </w:p>
        </w:tc>
        <w:tc>
          <w:tcPr/>
          <w:p>
            <w:pPr>
              <w:pStyle w:val="Compact"/>
              <w:jc w:val="left"/>
            </w:pPr>
            <w:r>
              <w:t xml:space="preserve">DFI-word width</w:t>
            </w:r>
          </w:p>
        </w:tc>
      </w:tr>
      <w:tr>
        <w:tc>
          <w:tcPr/>
          <w:p>
            <w:pPr>
              <w:pStyle w:val="Compact"/>
              <w:jc w:val="left"/>
            </w:pPr>
            <w:r>
              <w:rPr>
                <w:rStyle w:val="VerbatimChar"/>
              </w:rPr>
              <w:t xml:space="preserve">DFI_RATE</w:t>
            </w:r>
          </w:p>
        </w:tc>
        <w:tc>
          <w:tcPr/>
          <w:p>
            <w:pPr>
              <w:pStyle w:val="Compact"/>
              <w:jc w:val="left"/>
            </w:pPr>
            <w:r>
              <w:t xml:space="preserve">2</w:t>
            </w:r>
          </w:p>
        </w:tc>
        <w:tc>
          <w:tcPr/>
          <w:p>
            <w:pPr>
              <w:pStyle w:val="Compact"/>
              <w:jc w:val="left"/>
            </w:pPr>
            <w:r>
              <w:t xml:space="preserve">Phases per DFI word (</w:t>
            </w:r>
            <w:r>
              <w:rPr>
                <w:rStyle w:val="VerbatimChar"/>
              </w:rPr>
              <w:t xml:space="preserve">= DFI_EN_WIDTH</w:t>
            </w:r>
            <w:r>
              <w:t xml:space="preserve">,</w:t>
            </w:r>
            <w:r>
              <w:t xml:space="preserve"> </w:t>
            </w:r>
            <w:r>
              <w:rPr>
                <w:rStyle w:val="VerbatimChar"/>
              </w:rPr>
              <w:t xml:space="preserve">DFI_VALID_WIDTH</w:t>
            </w:r>
            <w:r>
              <w:t xml:space="preserve">)</w:t>
            </w:r>
          </w:p>
        </w:tc>
      </w:tr>
      <w:tr>
        <w:tc>
          <w:tcPr/>
          <w:p>
            <w:pPr>
              <w:pStyle w:val="Compact"/>
              <w:jc w:val="left"/>
            </w:pPr>
            <w:r>
              <w:rPr>
                <w:rStyle w:val="VerbatimChar"/>
              </w:rPr>
              <w:t xml:space="preserve">BL_WORDS</w:t>
            </w:r>
          </w:p>
        </w:tc>
        <w:tc>
          <w:tcPr/>
          <w:p>
            <w:pPr>
              <w:pStyle w:val="Compact"/>
              <w:jc w:val="left"/>
            </w:pPr>
            <w:r>
              <w:t xml:space="preserve">4</w:t>
            </w:r>
          </w:p>
        </w:tc>
        <w:tc>
          <w:tcPr/>
          <w:p>
            <w:pPr>
              <w:pStyle w:val="Compact"/>
              <w:jc w:val="left"/>
            </w:pPr>
            <w:r>
              <w:t xml:space="preserve">DFI words per read burst (</w:t>
            </w:r>
            <w:r>
              <w:rPr>
                <w:rStyle w:val="VerbatimChar"/>
              </w:rPr>
              <w:t xml:space="preserve">= BL/DFI_RATE</w:t>
            </w:r>
            <w:r>
              <w:t xml:space="preserve">)</w:t>
            </w:r>
          </w:p>
        </w:tc>
      </w:tr>
      <w:tr>
        <w:tc>
          <w:tcPr/>
          <w:p>
            <w:pPr>
              <w:pStyle w:val="Compact"/>
              <w:jc w:val="left"/>
            </w:pPr>
            <w:r>
              <w:rPr>
                <w:rStyle w:val="VerbatimChar"/>
              </w:rPr>
              <w:t xml:space="preserve">RDEN_W</w:t>
            </w:r>
          </w:p>
        </w:tc>
        <w:tc>
          <w:tcPr/>
          <w:p>
            <w:pPr>
              <w:pStyle w:val="Compact"/>
              <w:jc w:val="left"/>
            </w:pPr>
            <w:r>
              <w:t xml:space="preserve">8</w:t>
            </w:r>
          </w:p>
        </w:tc>
        <w:tc>
          <w:tcPr/>
          <w:p>
            <w:pPr>
              <w:pStyle w:val="Compact"/>
              <w:jc w:val="left"/>
            </w:pPr>
            <w:r>
              <w:t xml:space="preserve">Width of</w:t>
            </w:r>
            <w:r>
              <w:t xml:space="preserve"> </w:t>
            </w:r>
            <w:r>
              <w:rPr>
                <w:rStyle w:val="VerbatimChar"/>
              </w:rPr>
              <w:t xml:space="preserve">t_rddata_en_i</w:t>
            </w:r>
          </w:p>
        </w:tc>
      </w:tr>
    </w:tbl>
    <w:p>
      <w:r>
        <w:rPr>
          <w:sz w:val="20"/>
        </w:rPr>
        <w:pict>
          <v:rect style="width:0;height:1.5pt" o:hralign="center" o:hrstd="t" o:hr="t"/>
        </w:pict>
      </w:r>
    </w:p>
    <w:bookmarkEnd w:id="355"/>
    <w:bookmarkStart w:id="356" w:name="out-of-order-completion-across-axi-ids"/>
    <w:p>
      <w:pPr>
        <w:pStyle w:val="Heading2"/>
        <w:spacing w:before="280" w:after="80"/>
        <w:pBdr>
          <w:bottom w:val="single" w:sz="12" w:color="228B22"/>
        </w:pBdr>
      </w:pPr>
      <w:r>
        <w:rPr>
          <w:rStyle w:val="SectionNumber"/>
          <w:b/>
          <w:color w:val="228B22"/>
          <w:sz w:val="28"/>
        </w:rPr>
        <w:t xml:space="preserve">28.7</w:t>
      </w:r>
      <w:r>
        <w:rPr>
          <w:b/>
          <w:color w:val="228B22"/>
          <w:sz w:val="28"/>
        </w:rPr>
        <w:tab/>
      </w:r>
      <w:r>
        <w:rPr>
          <w:b/>
          <w:color w:val="228B22"/>
          <w:sz w:val="28"/>
        </w:rPr>
        <w:t xml:space="preserve">Out-of-Order Completion (across AXI IDs)</w:t>
      </w:r>
    </w:p>
    <w:p>
      <w:pPr>
        <w:pStyle w:val="FirstParagraph"/>
      </w:pPr>
      <w:r>
        <w:rPr>
          <w:sz w:val="20"/>
        </w:rPr>
        <w:t xml:space="preserve">The CAM preserves AXI ordering the way the standard requires: per-ID reads</w:t>
      </w:r>
      <w:r>
        <w:rPr>
          <w:sz w:val="20"/>
        </w:rPr>
        <w:t xml:space="preserve"> </w:t>
      </w:r>
      <w:r>
        <w:rPr>
          <w:sz w:val="20"/>
        </w:rPr>
        <w:t xml:space="preserve">complete in issue order (a single in-flight read returns all its beats in</w:t>
      </w:r>
      <w:r>
        <w:rPr>
          <w:sz w:val="20"/>
        </w:rPr>
        <w:t xml:space="preserve"> </w:t>
      </w:r>
      <w:r>
        <w:rPr>
          <w:sz w:val="20"/>
        </w:rPr>
        <w:t xml:space="preserve">burst order), while cross-ID reads may complete out of order because the</w:t>
      </w:r>
      <w:r>
        <w:rPr>
          <w:sz w:val="20"/>
        </w:rPr>
        <w:t xml:space="preserve"> </w:t>
      </w:r>
      <w:r>
        <w:rPr>
          <w:sz w:val="20"/>
        </w:rPr>
        <w:t xml:space="preserve">scheduler is free to issue them in row-hit order. The reorder buffer’s</w:t>
      </w:r>
      <w:r>
        <w:rPr>
          <w:sz w:val="20"/>
        </w:rPr>
        <w:t xml:space="preserve"> </w:t>
      </w:r>
      <w:r>
        <w:rPr>
          <w:sz w:val="20"/>
        </w:rPr>
        <w:t xml:space="preserve">AR-order drain (oldest-first, data-ready gated) makes the release order</w:t>
      </w:r>
      <w:r>
        <w:rPr>
          <w:sz w:val="20"/>
        </w:rPr>
        <w:t xml:space="preserve"> </w:t>
      </w:r>
      <w:r>
        <w:rPr>
          <w:sz w:val="20"/>
        </w:rPr>
        <w:t xml:space="preserve">deterministic; the</w:t>
      </w:r>
      <w:r>
        <w:rPr>
          <w:sz w:val="20"/>
        </w:rPr>
        <w:t xml:space="preserve"> </w:t>
      </w:r>
      <w:r>
        <w:rPr>
          <w:rStyle w:val="VerbatimChar"/>
          <w:sz w:val="20"/>
        </w:rPr>
        <w:t xml:space="preserve">drain_id_o</w:t>
      </w:r>
      <w:r>
        <w:rPr>
          <w:sz w:val="20"/>
        </w:rPr>
        <w:t xml:space="preserve"> </w:t>
      </w:r>
      <w:r>
        <w:rPr>
          <w:sz w:val="20"/>
        </w:rPr>
        <w:t xml:space="preserve">echo tags each beat with its original AXI</w:t>
      </w:r>
      <w:r>
        <w:rPr>
          <w:sz w:val="20"/>
        </w:rPr>
        <w:t xml:space="preserve"> </w:t>
      </w:r>
      <w:r>
        <w:rPr>
          <w:sz w:val="20"/>
        </w:rPr>
        <w:t xml:space="preserve">id.</w:t>
      </w:r>
    </w:p>
    <w:p>
      <w:r>
        <w:rPr>
          <w:sz w:val="20"/>
        </w:rPr>
        <w:pict>
          <v:rect style="width:0;height:1.5pt" o:hralign="center" o:hrstd="t" o:hr="t"/>
        </w:pict>
      </w:r>
    </w:p>
    <w:bookmarkEnd w:id="356"/>
    <w:bookmarkStart w:id="357" w:name="verification-notes-cocotb-test-plan-5"/>
    <w:p>
      <w:pPr>
        <w:pStyle w:val="Heading2"/>
        <w:spacing w:before="280" w:after="80"/>
        <w:pBdr>
          <w:bottom w:val="single" w:sz="12" w:color="228B22"/>
        </w:pBdr>
      </w:pPr>
      <w:r>
        <w:rPr>
          <w:rStyle w:val="SectionNumber"/>
          <w:b/>
          <w:color w:val="228B22"/>
          <w:sz w:val="28"/>
        </w:rPr>
        <w:t xml:space="preserve">28.8</w:t>
      </w:r>
      <w:r>
        <w:rPr>
          <w:b/>
          <w:color w:val="228B22"/>
          <w:sz w:val="28"/>
        </w:rPr>
        <w:tab/>
      </w:r>
      <w:r>
        <w:rPr>
          <w:b/>
          <w:color w:val="228B22"/>
          <w:sz w:val="28"/>
        </w:rPr>
        <w:t xml:space="preserve">Verification Notes (cocotb test plan)</w:t>
      </w:r>
    </w:p>
    <w:tbl>
      <w:tblPr>
        <w:tblStyle w:val="Table"/>
        <w:tblW w:type="pct" w:w="5000"/>
        <w:tblLook w:firstRow="1" w:lastRow="0" w:firstColumn="0" w:lastColumn="0" w:noHBand="0" w:noVBand="0" w:val="0020"/>
        <w:jc w:val="start"/>
      </w:tblPr>
      <w:tblGrid>
        <w:gridCol w:w="4925"/>
        <w:gridCol w:w="2994"/>
      </w:tblGrid>
      <w:tr>
        <w:trPr>
          <w:tblHeader w:val="true"/>
        </w:trPr>
        <w:tc>
          <w:tcPr>
            <w:shd w:val="clear" w:color="auto" w:fill="E0E0E0"/>
          </w:tcPr>
          <w:p>
            <w:pPr>
              <w:pStyle w:val="Compact"/>
              <w:jc w:val="left"/>
            </w:pPr>
            <w:r>
              <w:rPr>
                <w:b/>
                <w:sz w:val="20"/>
              </w:rPr>
              <w:t xml:space="preserve">Scenario</w:t>
            </w:r>
          </w:p>
        </w:tc>
        <w:tc>
          <w:tcPr>
            <w:shd w:val="clear" w:color="auto" w:fill="E0E0E0"/>
          </w:tcPr>
          <w:p>
            <w:pPr>
              <w:pStyle w:val="Compact"/>
              <w:jc w:val="left"/>
            </w:pPr>
            <w:r>
              <w:rPr>
                <w:b/>
                <w:sz w:val="20"/>
              </w:rPr>
              <w:t xml:space="preserve">What it proves</w:t>
            </w:r>
          </w:p>
        </w:tc>
      </w:tr>
      <w:tr>
        <w:tc>
          <w:tcPr/>
          <w:p>
            <w:pPr>
              <w:pStyle w:val="Compact"/>
              <w:jc w:val="left"/>
            </w:pPr>
            <w:r>
              <w:t xml:space="preserve">Insert AR, issue, DFI return, drain: BL burst round-trips</w:t>
            </w:r>
          </w:p>
        </w:tc>
        <w:tc>
          <w:tcPr/>
          <w:p>
            <w:pPr>
              <w:pStyle w:val="Compact"/>
              <w:jc w:val="left"/>
            </w:pPr>
            <w:r>
              <w:t xml:space="preserve">Full miss-path smoke</w:t>
            </w:r>
          </w:p>
        </w:tc>
      </w:tr>
      <w:tr>
        <w:tc>
          <w:tcPr/>
          <w:p>
            <w:pPr>
              <w:pStyle w:val="Compact"/>
              <w:jc w:val="left"/>
            </w:pPr>
            <w:r>
              <w:t xml:space="preserve">Returns in issue order buffered into correct SRAM slots</w:t>
            </w:r>
          </w:p>
        </w:tc>
        <w:tc>
          <w:tcPr/>
          <w:p>
            <w:pPr>
              <w:pStyle w:val="Compact"/>
              <w:jc w:val="left"/>
            </w:pPr>
            <w:r>
              <w:t xml:space="preserve">Issue-order return fill</w:t>
            </w:r>
          </w:p>
        </w:tc>
      </w:tr>
      <w:tr>
        <w:tc>
          <w:tcPr/>
          <w:p>
            <w:pPr>
              <w:pStyle w:val="Compact"/>
              <w:jc w:val="left"/>
            </w:pPr>
            <w:r>
              <w:t xml:space="preserve">Out-of-issue-order scheduling but AR-order drain release</w:t>
            </w:r>
          </w:p>
        </w:tc>
        <w:tc>
          <w:tcPr/>
          <w:p>
            <w:pPr>
              <w:pStyle w:val="Compact"/>
              <w:jc w:val="left"/>
            </w:pPr>
            <w:r>
              <w:t xml:space="preserve">Reorder-buffer ordering guarantee</w:t>
            </w:r>
          </w:p>
        </w:tc>
      </w:tr>
      <w:tr>
        <w:tc>
          <w:tcPr/>
          <w:p>
            <w:pPr>
              <w:pStyle w:val="Compact"/>
              <w:jc w:val="left"/>
            </w:pPr>
            <w:r>
              <w:t xml:space="preserve">Drain gated on</w:t>
            </w:r>
            <w:r>
              <w:t xml:space="preserve"> </w:t>
            </w:r>
            <w:r>
              <w:rPr>
                <w:rStyle w:val="VerbatimChar"/>
              </w:rPr>
              <w:t xml:space="preserve">r_ready</w:t>
            </w:r>
            <w:r>
              <w:t xml:space="preserve">: oldest entry with data not yet complete stalls</w:t>
            </w:r>
          </w:p>
        </w:tc>
        <w:tc>
          <w:tcPr/>
          <w:p>
            <w:pPr>
              <w:pStyle w:val="Compact"/>
              <w:jc w:val="left"/>
            </w:pPr>
            <w:r>
              <w:t xml:space="preserve">Data-ready gate</w:t>
            </w:r>
          </w:p>
        </w:tc>
      </w:tr>
      <w:tr>
        <w:tc>
          <w:tcPr/>
          <w:p>
            <w:pPr>
              <w:pStyle w:val="Compact"/>
              <w:jc w:val="left"/>
            </w:pPr>
            <w:r>
              <w:t xml:space="preserve">SRAM slot exhaustion deasserts</w:t>
            </w:r>
            <w:r>
              <w:t xml:space="preserve"> </w:t>
            </w:r>
            <w:r>
              <w:rPr>
                <w:rStyle w:val="VerbatimChar"/>
              </w:rPr>
              <w:t xml:space="preserve">dfi_ret_ready_o</w:t>
            </w:r>
          </w:p>
        </w:tc>
        <w:tc>
          <w:tcPr/>
          <w:p>
            <w:pPr>
              <w:pStyle w:val="Compact"/>
              <w:jc w:val="left"/>
            </w:pPr>
            <w:r>
              <w:t xml:space="preserve">Return-side pre-allocation backpressure</w:t>
            </w:r>
          </w:p>
        </w:tc>
      </w:tr>
      <w:tr>
        <w:tc>
          <w:tcPr/>
          <w:p>
            <w:pPr>
              <w:pStyle w:val="Compact"/>
              <w:jc w:val="left"/>
            </w:pPr>
            <w:r>
              <w:t xml:space="preserve">DFI aligner</w:t>
            </w:r>
            <w:r>
              <w:t xml:space="preserve"> </w:t>
            </w:r>
            <w:r>
              <w:rPr>
                <w:rStyle w:val="VerbatimChar"/>
              </w:rPr>
              <w:t xml:space="preserve">t_rddata_en</w:t>
            </w:r>
            <w:r>
              <w:t xml:space="preserve"> </w:t>
            </w:r>
            <w:r>
              <w:t xml:space="preserve">sweep (0, 1, N); en-window at fire+t_rddata_en</w:t>
            </w:r>
          </w:p>
        </w:tc>
        <w:tc>
          <w:tcPr/>
          <w:p>
            <w:pPr>
              <w:pStyle w:val="Compact"/>
              <w:jc w:val="left"/>
            </w:pPr>
            <w:r>
              <w:t xml:space="preserve">Read-latency window alignment</w:t>
            </w:r>
          </w:p>
        </w:tc>
      </w:tr>
      <w:tr>
        <w:tc>
          <w:tcPr/>
          <w:p>
            <w:pPr>
              <w:pStyle w:val="Compact"/>
              <w:jc w:val="left"/>
            </w:pPr>
            <w:r>
              <w:t xml:space="preserve">Back-to-back RD fires paced</w:t>
            </w:r>
            <w:r>
              <w:t xml:space="preserve"> </w:t>
            </w:r>
            <w:r>
              <w:rPr>
                <w:rStyle w:val="VerbatimChar"/>
              </w:rPr>
              <w:t xml:space="preserve">BL_WORDS</w:t>
            </w:r>
            <w:r>
              <w:t xml:space="preserve"> </w:t>
            </w:r>
            <w:r>
              <w:t xml:space="preserve">apart: contiguous en windows</w:t>
            </w:r>
          </w:p>
        </w:tc>
        <w:tc>
          <w:tcPr/>
          <w:p>
            <w:pPr>
              <w:pStyle w:val="Compact"/>
              <w:jc w:val="left"/>
            </w:pPr>
            <w:r>
              <w:rPr>
                <w:rStyle w:val="VerbatimChar"/>
              </w:rPr>
              <w:t xml:space="preserve">r_epend</w:t>
            </w:r>
            <w:r>
              <w:t xml:space="preserve"> </w:t>
            </w:r>
            <w:r>
              <w:t xml:space="preserve">seamless continuation</w:t>
            </w:r>
          </w:p>
        </w:tc>
      </w:tr>
      <w:tr>
        <w:tc>
          <w:tcPr/>
          <w:p>
            <w:pPr>
              <w:pStyle w:val="Compact"/>
              <w:jc w:val="left"/>
            </w:pPr>
            <w:r>
              <w:rPr>
                <w:rStyle w:val="VerbatimChar"/>
              </w:rPr>
              <w:t xml:space="preserve">rd_fire</w:t>
            </w:r>
            <w:r>
              <w:t xml:space="preserve"> </w:t>
            </w:r>
            <w:r>
              <w:t xml:space="preserve">mid-window counted, not dropped</w:t>
            </w:r>
          </w:p>
        </w:tc>
        <w:tc>
          <w:tcPr/>
          <w:p>
            <w:pPr>
              <w:pStyle w:val="Compact"/>
              <w:jc w:val="left"/>
            </w:pPr>
            <w:r>
              <w:rPr>
                <w:rStyle w:val="VerbatimChar"/>
              </w:rPr>
              <w:t xml:space="preserve">r_epend</w:t>
            </w:r>
            <w:r>
              <w:t xml:space="preserve"> </w:t>
            </w:r>
            <w:r>
              <w:t xml:space="preserve">regression</w:t>
            </w:r>
          </w:p>
        </w:tc>
      </w:tr>
      <w:tr>
        <w:tc>
          <w:tcPr/>
          <w:p>
            <w:pPr>
              <w:pStyle w:val="Compact"/>
              <w:jc w:val="left"/>
            </w:pPr>
            <w:r>
              <w:rPr>
                <w:rStyle w:val="VerbatimChar"/>
              </w:rPr>
              <w:t xml:space="preserve">rd_last_o</w:t>
            </w:r>
            <w:r>
              <w:t xml:space="preserve"> </w:t>
            </w:r>
            <w:r>
              <w:t xml:space="preserve">on DFI word</w:t>
            </w:r>
            <w:r>
              <w:t xml:space="preserve"> </w:t>
            </w:r>
            <w:r>
              <w:rPr>
                <w:rStyle w:val="VerbatimChar"/>
              </w:rPr>
              <w:t xml:space="preserve">BL_WORDS-1</w:t>
            </w:r>
          </w:p>
        </w:tc>
        <w:tc>
          <w:tcPr/>
          <w:p>
            <w:pPr>
              <w:pStyle w:val="Compact"/>
              <w:jc w:val="left"/>
            </w:pPr>
            <w:r>
              <w:t xml:space="preserve">Word counter / burst boundary</w:t>
            </w:r>
          </w:p>
        </w:tc>
      </w:tr>
    </w:tbl>
    <w:p>
      <w:r>
        <w:rPr>
          <w:sz w:val="20"/>
        </w:rPr>
        <w:pict>
          <v:rect style="width:0;height:1.5pt" o:hralign="center" o:hrstd="t" o:hr="t"/>
        </w:pict>
      </w:r>
    </w:p>
    <w:bookmarkEnd w:id="357"/>
    <w:bookmarkStart w:id="358" w:name="open-questions-future-work-5"/>
    <w:p>
      <w:pPr>
        <w:pStyle w:val="Heading2"/>
        <w:spacing w:before="280" w:after="80"/>
        <w:pBdr>
          <w:bottom w:val="single" w:sz="12" w:color="228B22"/>
        </w:pBdr>
      </w:pPr>
      <w:r>
        <w:rPr>
          <w:rStyle w:val="SectionNumber"/>
          <w:b/>
          <w:color w:val="228B22"/>
          <w:sz w:val="28"/>
        </w:rPr>
        <w:t xml:space="preserve">28.9</w:t>
      </w:r>
      <w:r>
        <w:rPr>
          <w:b/>
          <w:color w:val="228B22"/>
          <w:sz w:val="28"/>
        </w:rPr>
        <w:tab/>
      </w:r>
      <w:r>
        <w:rPr>
          <w:b/>
          <w:color w:val="228B22"/>
          <w:sz w:val="28"/>
        </w:rPr>
        <w:t xml:space="preserve">Open Questions / Future Work</w:t>
      </w:r>
    </w:p>
    <w:p>
      <w:pPr>
        <w:numPr>
          <w:ilvl w:val="0"/>
          <w:numId w:val="1088"/>
        </w:numPr>
        <w:pStyle w:val="Compact"/>
      </w:pPr>
      <w:r>
        <w:rPr>
          <w:bCs/>
          <w:b/>
        </w:rPr>
        <w:t xml:space="preserve">DFI rddata error propagation.</w:t>
      </w:r>
      <w:r>
        <w:t xml:space="preserve"> </w:t>
      </w:r>
      <w:r>
        <w:rPr>
          <w:rStyle w:val="VerbatimChar"/>
        </w:rPr>
        <w:t xml:space="preserve">rd_resp_o</w:t>
      </w:r>
      <w:r>
        <w:t xml:space="preserve"> </w:t>
      </w:r>
      <w:r>
        <w:t xml:space="preserve">is fixed OKAY in v1; wire</w:t>
      </w:r>
      <w:r>
        <w:t xml:space="preserve"> </w:t>
      </w:r>
      <w:r>
        <w:t xml:space="preserve">the PHY rddata-error to</w:t>
      </w:r>
      <w:r>
        <w:t xml:space="preserve"> </w:t>
      </w:r>
      <w:r>
        <w:rPr>
          <w:rStyle w:val="VerbatimChar"/>
        </w:rPr>
        <w:t xml:space="preserve">rd_resp_o</w:t>
      </w:r>
      <w:r>
        <w:t xml:space="preserve"> </w:t>
      </w:r>
      <w:r>
        <w:t xml:space="preserve">(and thence</w:t>
      </w:r>
      <w:r>
        <w:t xml:space="preserve"> </w:t>
      </w:r>
      <w:r>
        <w:rPr>
          <w:rStyle w:val="VerbatimChar"/>
        </w:rPr>
        <w:t xml:space="preserve">r_resp</w:t>
      </w:r>
      <w:r>
        <w:t xml:space="preserve"> </w:t>
      </w:r>
      <w:r>
        <w:t xml:space="preserve">→ AXI rresp)</w:t>
      </w:r>
      <w:r>
        <w:t xml:space="preserve"> </w:t>
      </w:r>
      <w:r>
        <w:t xml:space="preserve">during bring-up.</w:t>
      </w:r>
    </w:p>
    <w:p>
      <w:pPr>
        <w:numPr>
          <w:ilvl w:val="0"/>
          <w:numId w:val="1088"/>
        </w:numPr>
        <w:pStyle w:val="Compact"/>
      </w:pPr>
      <w:r>
        <w:rPr>
          <w:bCs/>
          <w:b/>
        </w:rPr>
        <w:t xml:space="preserve">Multi-outstanding read windows.</w:t>
      </w:r>
      <w:r>
        <w:t xml:space="preserve"> </w:t>
      </w:r>
      <w:r>
        <w:t xml:space="preserve">The aligner is single-issue in v1;</w:t>
      </w:r>
      <w:r>
        <w:t xml:space="preserve"> </w:t>
      </w:r>
      <w:r>
        <w:t xml:space="preserve">the</w:t>
      </w:r>
      <w:r>
        <w:t xml:space="preserve"> </w:t>
      </w:r>
      <w:r>
        <w:rPr>
          <w:rStyle w:val="VerbatimChar"/>
        </w:rPr>
        <w:t xml:space="preserve">r_epend</w:t>
      </w:r>
      <w:r>
        <w:t xml:space="preserve"> </w:t>
      </w:r>
      <w:r>
        <w:t xml:space="preserve">counter already tolerates paced back-to-back fires, but</w:t>
      </w:r>
      <w:r>
        <w:t xml:space="preserve"> </w:t>
      </w:r>
      <w:r>
        <w:t xml:space="preserve">overlapping windows would need a deeper capture-side counter.</w:t>
      </w:r>
    </w:p>
    <w:p>
      <w:pPr>
        <w:numPr>
          <w:ilvl w:val="0"/>
          <w:numId w:val="1088"/>
        </w:numPr>
        <w:pStyle w:val="Compact"/>
      </w:pPr>
      <w:r>
        <w:rPr>
          <w:bCs/>
          <w:b/>
        </w:rPr>
        <w:t xml:space="preserve">Read-path parallelism for reorder / col-major.</w:t>
      </w:r>
      <w:r>
        <w:t xml:space="preserve"> </w:t>
      </w:r>
      <w:r>
        <w:t xml:space="preserve">Deferred perf item —</w:t>
      </w:r>
      <w:r>
        <w:t xml:space="preserve"> </w:t>
      </w:r>
      <w:r>
        <w:t xml:space="preserve">the drain mover releases one oldest burst at a time.</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358"/>
    <w:bookmarkEnd w:id="359"/>
    <w:bookmarkStart w:id="372" w:name="Xb356195d7b76b8ba2b3a9e7d4a4a8ca69ac28c2"/>
    <w:p>
      <w:pPr>
        <w:pStyle w:val="Heading1"/>
        <w:spacing w:before="360" w:after="120"/>
        <w:pageBreakBefore/>
        <w:shd w:val="clear" w:color="auto" w:fill="404040"/>
      </w:pPr>
      <w:r>
        <w:br w:type="page"/>
      </w:r>
      <w:r>
        <w:rPr>
          <w:rStyle w:val="SectionNumber"/>
          <w:b/>
          <w:color w:val="FFFFFF"/>
          <w:sz w:val="32"/>
        </w:rPr>
        <w:t xml:space="preserve">29</w:t>
      </w:r>
      <w:r>
        <w:rPr>
          <w:b/>
          <w:color w:val="FFFFFF"/>
          <w:sz w:val="32"/>
        </w:rPr>
        <w:tab/>
      </w:r>
      <w:r>
        <w:rPr>
          <w:b/>
          <w:color w:val="FFFFFF"/>
          <w:sz w:val="32"/>
        </w:rPr>
        <w:t xml:space="preserve">DFI Command Formatter (</w:t>
      </w:r>
      <w:r>
        <w:rPr>
          <w:rStyle w:val="VerbatimChar"/>
          <w:b/>
          <w:color w:val="FFFFFF"/>
          <w:sz w:val="32"/>
        </w:rPr>
        <w:t xml:space="preserve">dfi_cmd_formatter</w:t>
      </w:r>
      <w:r>
        <w:rPr>
          <w:b/>
          <w:color w:val="FFFFFF"/>
          <w:sz w:val="32"/>
        </w:rPr>
        <w:t xml:space="preserve"> </w:t>
      </w:r>
      <w:r>
        <w:rPr>
          <w:b/>
          <w:color w:val="FFFFFF"/>
          <w:sz w:val="32"/>
        </w:rPr>
        <w:t xml:space="preserve">+</w:t>
      </w:r>
      <w:r>
        <w:rPr>
          <w:b/>
          <w:color w:val="FFFFFF"/>
          <w:sz w:val="32"/>
        </w:rPr>
        <w:t xml:space="preserve"> </w:t>
      </w:r>
      <w:r>
        <w:rPr>
          <w:rStyle w:val="VerbatimChar"/>
          <w:b/>
          <w:color w:val="FFFFFF"/>
          <w:sz w:val="32"/>
        </w:rPr>
        <w:t xml:space="preserve">dfi_signal_pack</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dfi_cmd_formatter.sv</w:t>
      </w:r>
      <w:r>
        <w:rPr>
          <w:sz w:val="20"/>
        </w:rPr>
        <w:t xml:space="preserve"> </w:t>
      </w:r>
      <w:r>
        <w:rPr>
          <w:sz w:val="20"/>
        </w:rPr>
        <w:t xml:space="preserve">(command decode) /</w:t>
      </w:r>
      <w:r>
        <w:rPr>
          <w:sz w:val="20"/>
        </w:rPr>
        <w:t xml:space="preserve"> </w:t>
      </w:r>
      <w:r>
        <w:rPr>
          <w:rStyle w:val="VerbatimChar"/>
          <w:sz w:val="20"/>
        </w:rPr>
        <w:t xml:space="preserve">dfi_signal_pack.sv</w:t>
      </w:r>
      <w:r>
        <w:rPr>
          <w:sz w:val="20"/>
        </w:rPr>
        <w:t xml:space="preserve"> </w:t>
      </w:r>
      <w:r>
        <w:rPr>
          <w:sz w:val="20"/>
        </w:rPr>
        <w:t xml:space="preserve">(final DFI pipe stage)</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w:t>
      </w:r>
      <w:r>
        <w:rPr>
          <w:sz w:val="20"/>
        </w:rPr>
        <w:t xml:space="preserve"> </w:t>
      </w:r>
      <w:r>
        <w:rPr>
          <w:bCs/>
          <w:b/>
          <w:sz w:val="20"/>
        </w:rPr>
        <w:t xml:space="preserve">Parent macro:</w:t>
      </w:r>
      <w:r>
        <w:rPr>
          <w:sz w:val="20"/>
        </w:rPr>
        <w:t xml:space="preserve"> </w:t>
      </w:r>
      <w:r>
        <w:rPr>
          <w:rStyle w:val="VerbatimChar"/>
          <w:sz w:val="20"/>
        </w:rPr>
        <w:t xml:space="preserve">pumice_dfi_layer</w:t>
      </w:r>
      <w:r>
        <w:rPr>
          <w:sz w:val="20"/>
        </w:rPr>
        <w:t xml:space="preserve"> </w:t>
      </w:r>
      <w:r>
        <w:rPr>
          <w:bCs/>
          <w:b/>
          <w:sz w:val="20"/>
        </w:rPr>
        <w:t xml:space="preserve">Status:</w:t>
      </w:r>
      <w:r>
        <w:rPr>
          <w:sz w:val="20"/>
        </w:rPr>
        <w:t xml:space="preserve"> </w:t>
      </w:r>
      <w:r>
        <w:rPr>
          <w:sz w:val="20"/>
        </w:rPr>
        <w:t xml:space="preserve">Implemented (DDR2 truth table + bit-exact LPDDR2 CA-bus encoding; both memtypes functional)</w:t>
      </w:r>
    </w:p>
    <w:p>
      <w:pPr>
        <w:pStyle w:val="BlockText"/>
      </w:pPr>
      <w:r>
        <w:rPr>
          <w:bCs/>
          <w:b/>
        </w:rPr>
        <w:t xml:space="preserve">Replaces the retired command encoder.</w:t>
      </w:r>
      <w:r>
        <w:t xml:space="preserve"> </w:t>
      </w:r>
      <w:r>
        <w:t xml:space="preserve">The original</w:t>
      </w:r>
      <w:r>
        <w:t xml:space="preserve"> </w:t>
      </w:r>
      <w:r>
        <w:rPr>
          <w:rStyle w:val="VerbatimChar"/>
        </w:rPr>
        <w:t xml:space="preserve">cmd_encoder_fub</w:t>
      </w:r>
      <w:r>
        <w:t xml:space="preserve"> </w:t>
      </w:r>
      <w:r>
        <w:t xml:space="preserve">(with</w:t>
      </w:r>
      <w:r>
        <w:t xml:space="preserve"> </w:t>
      </w:r>
      <w:r>
        <w:t xml:space="preserve">its</w:t>
      </w:r>
      <w:r>
        <w:t xml:space="preserve"> </w:t>
      </w:r>
      <w:r>
        <w:rPr>
          <w:rStyle w:val="VerbatimChar"/>
        </w:rPr>
        <w:t xml:space="preserve">ddr2_cmd_encoder</w:t>
      </w:r>
      <w:r>
        <w:t xml:space="preserve"> </w:t>
      </w:r>
      <w:r>
        <w:t xml:space="preserve">/</w:t>
      </w:r>
      <w:r>
        <w:t xml:space="preserve"> </w:t>
      </w:r>
      <w:r>
        <w:rPr>
          <w:rStyle w:val="VerbatimChar"/>
        </w:rPr>
        <w:t xml:space="preserve">lpddr2_cmd_encoder</w:t>
      </w:r>
      <w:r>
        <w:t xml:space="preserve"> </w:t>
      </w:r>
      <w:r>
        <w:t xml:space="preserve">generate-branch sub-modules and a</w:t>
      </w:r>
      <w:r>
        <w:t xml:space="preserve"> </w:t>
      </w:r>
      <w:r>
        <w:t xml:space="preserve">separate</w:t>
      </w:r>
      <w:r>
        <w:t xml:space="preserve"> </w:t>
      </w:r>
      <w:r>
        <w:rPr>
          <w:rStyle w:val="VerbatimChar"/>
        </w:rPr>
        <w:t xml:space="preserve">odt_ctrl_fub</w:t>
      </w:r>
      <w:r>
        <w:t xml:space="preserve">) is gone. The live design is</w:t>
      </w:r>
      <w:r>
        <w:t xml:space="preserve"> </w:t>
      </w:r>
      <w:r>
        <w:rPr>
          <w:rStyle w:val="VerbatimChar"/>
        </w:rPr>
        <w:t xml:space="preserve">dfi_cmd_formatter.sv</w:t>
      </w:r>
      <w:r>
        <w:t xml:space="preserve"> </w:t>
      </w:r>
      <w:r>
        <w:t xml:space="preserve">— a</w:t>
      </w:r>
      <w:r>
        <w:t xml:space="preserve"> </w:t>
      </w:r>
      <w:r>
        <w:t xml:space="preserve">single module with a runtime</w:t>
      </w:r>
      <w:r>
        <w:t xml:space="preserve"> </w:t>
      </w:r>
      <w:r>
        <w:rPr>
          <w:rStyle w:val="VerbatimChar"/>
        </w:rPr>
        <w:t xml:space="preserve">memtype_i</w:t>
      </w:r>
      <w:r>
        <w:t xml:space="preserve"> </w:t>
      </w:r>
      <w:r>
        <w:t xml:space="preserve">branch (not an elaboration-time</w:t>
      </w:r>
      <w:r>
        <w:t xml:space="preserve"> </w:t>
      </w:r>
      <w:r>
        <w:t xml:space="preserve">generate) — followed by</w:t>
      </w:r>
      <w:r>
        <w:t xml:space="preserve"> </w:t>
      </w:r>
      <w:r>
        <w:rPr>
          <w:rStyle w:val="VerbatimChar"/>
        </w:rPr>
        <w:t xml:space="preserve">dfi_signal_pack.sv</w:t>
      </w:r>
      <w:r>
        <w:t xml:space="preserve">, the final registered DFI-bus</w:t>
      </w:r>
      <w:r>
        <w:t xml:space="preserve"> </w:t>
      </w:r>
      <w:r>
        <w:t xml:space="preserve">pipeline stage.</w:t>
      </w:r>
    </w:p>
    <w:p>
      <w:pPr>
        <w:pStyle w:val="BlockText"/>
      </w:pPr>
      <w:r>
        <w:rPr>
          <w:bCs/>
          <w:b/>
        </w:rPr>
        <w:t xml:space="preserve">LPDDR2 is now fully implemented.</w:t>
      </w:r>
      <w:r>
        <w:t xml:space="preserve"> </w:t>
      </w:r>
      <w:r>
        <w:t xml:space="preserve">The retired chapter listed LPDDR2 as</w:t>
      </w:r>
      <w:r>
        <w:t xml:space="preserve"> </w:t>
      </w:r>
      <w:r>
        <w:t xml:space="preserve">“</w:t>
      </w:r>
      <w:r>
        <w:t xml:space="preserve">deferred to v2.</w:t>
      </w:r>
      <w:r>
        <w:t xml:space="preserve">”</w:t>
      </w:r>
      <w:r>
        <w:t xml:space="preserve"> </w:t>
      </w:r>
      <w:r>
        <w:t xml:space="preserve">The live formatter builds the bit-exact JESD209-2F Table 60</w:t>
      </w:r>
      <w:r>
        <w:t xml:space="preserve"> </w:t>
      </w:r>
      <w:r>
        <w:t xml:space="preserve">CA-bus word for every command; the transcription lives in</w:t>
      </w:r>
      <w:r>
        <w:t xml:space="preserve"> </w:t>
      </w:r>
      <w:r>
        <w:rPr>
          <w:rStyle w:val="VerbatimChar"/>
        </w:rPr>
        <w:t xml:space="preserve">docs/uarch/LPDDR2_CA_ENCODING.md</w:t>
      </w:r>
      <w:r>
        <w:t xml:space="preserve">, and the DV BFM (</w:t>
      </w:r>
      <w:r>
        <w:rPr>
          <w:rStyle w:val="VerbatimChar"/>
        </w:rPr>
        <w:t xml:space="preserve">lpddr_ca.py</w:t>
      </w:r>
      <w:r>
        <w:t xml:space="preserve">) encodes/decodes</w:t>
      </w:r>
      <w:r>
        <w:t xml:space="preserve"> </w:t>
      </w:r>
      <w:r>
        <w:t xml:space="preserve">against the identical layout.</w:t>
      </w:r>
    </w:p>
    <w:p>
      <w:pPr>
        <w:pStyle w:val="BlockText"/>
      </w:pPr>
      <w:r>
        <w:rPr>
          <w:bCs/>
          <w:b/>
        </w:rPr>
        <w:t xml:space="preserve">ODT is absorbed here.</w:t>
      </w:r>
      <w:r>
        <w:t xml:space="preserve"> </w:t>
      </w:r>
      <w:r>
        <w:t xml:space="preserve">There is no standalone ODT block (see the retired</w:t>
      </w:r>
      <w:r>
        <w:t xml:space="preserve"> </w:t>
      </w:r>
      <w:r>
        <w:t xml:space="preserve">ODT chapter).</w:t>
      </w:r>
      <w:r>
        <w:t xml:space="preserve"> </w:t>
      </w:r>
      <w:r>
        <w:rPr>
          <w:rStyle w:val="VerbatimChar"/>
        </w:rPr>
        <w:t xml:space="preserve">dfi_cmd_formatter</w:t>
      </w:r>
      <w:r>
        <w:t xml:space="preserve"> </w:t>
      </w:r>
      <w:r>
        <w:t xml:space="preserve">drives</w:t>
      </w:r>
      <w:r>
        <w:t xml:space="preserve"> </w:t>
      </w:r>
      <w:r>
        <w:rPr>
          <w:rStyle w:val="VerbatimChar"/>
        </w:rPr>
        <w:t xml:space="preserve">dfi_odt_o</w:t>
      </w:r>
      <w:r>
        <w:t xml:space="preserve">; the DDR2 ODT rule follows</w:t>
      </w:r>
      <w:r>
        <w:t xml:space="preserve"> </w:t>
      </w:r>
      <w:r>
        <w:t xml:space="preserve">from the same truth table. In v1</w:t>
      </w:r>
      <w:r>
        <w:t xml:space="preserve"> </w:t>
      </w:r>
      <w:r>
        <w:rPr>
          <w:rStyle w:val="VerbatimChar"/>
        </w:rPr>
        <w:t xml:space="preserve">dfi_odt_o</w:t>
      </w:r>
      <w:r>
        <w:t xml:space="preserve"> </w:t>
      </w:r>
      <w:r>
        <w:t xml:space="preserve">is driven to 0 (the decode leaves</w:t>
      </w:r>
      <w:r>
        <w:t xml:space="preserve"> </w:t>
      </w:r>
      <w:r>
        <w:rPr>
          <w:rStyle w:val="VerbatimChar"/>
        </w:rPr>
        <w:t xml:space="preserve">w_p0_odt</w:t>
      </w:r>
      <w:r>
        <w:t xml:space="preserve"> </w:t>
      </w:r>
      <w:r>
        <w:t xml:space="preserve">at its NOP default for every op); the JEDEC ODT-timing hooks live in</w:t>
      </w:r>
      <w:r>
        <w:t xml:space="preserve"> </w:t>
      </w:r>
      <w:r>
        <w:rPr>
          <w:rStyle w:val="VerbatimChar"/>
        </w:rPr>
        <w:t xml:space="preserve">mode_register</w:t>
      </w:r>
      <w:r>
        <w:t xml:space="preserve">’s</w:t>
      </w:r>
      <w:r>
        <w:t xml:space="preserve"> </w:t>
      </w:r>
      <w:r>
        <w:rPr>
          <w:rStyle w:val="VerbatimChar"/>
        </w:rPr>
        <w:t xml:space="preserve">odt_o</w:t>
      </w:r>
      <w:r>
        <w:t xml:space="preserve"> </w:t>
      </w:r>
      <w:r>
        <w:t xml:space="preserve">decode.</w:t>
      </w:r>
    </w:p>
    <w:p>
      <w:r>
        <w:rPr>
          <w:sz w:val="20"/>
        </w:rPr>
        <w:pict>
          <v:rect style="width:0;height:1.5pt" o:hralign="center" o:hrstd="t" o:hr="t"/>
        </w:pict>
      </w:r>
    </w:p>
    <w:bookmarkStart w:id="361" w:name="purpose-19"/>
    <w:p>
      <w:pPr>
        <w:pStyle w:val="Heading2"/>
        <w:spacing w:before="280" w:after="80"/>
        <w:pBdr>
          <w:bottom w:val="single" w:sz="12" w:color="228B22"/>
        </w:pBdr>
      </w:pPr>
      <w:r>
        <w:rPr>
          <w:rStyle w:val="SectionNumber"/>
          <w:b/>
          <w:color w:val="228B22"/>
          <w:sz w:val="28"/>
        </w:rPr>
        <w:t xml:space="preserve">29.1</w:t>
      </w:r>
      <w:r>
        <w:rPr>
          <w:b/>
          <w:color w:val="228B22"/>
          <w:sz w:val="28"/>
        </w:rPr>
        <w:tab/>
      </w:r>
      <w:r>
        <w:rPr>
          <w:b/>
          <w:color w:val="228B22"/>
          <w:sz w:val="28"/>
        </w:rPr>
        <w:t xml:space="preserve">Purpose</w:t>
      </w:r>
    </w:p>
    <w:p>
      <w:pPr>
        <w:pStyle w:val="FirstParagraph"/>
      </w:pPr>
      <w:r>
        <w:rPr>
          <w:rStyle w:val="VerbatimChar"/>
          <w:sz w:val="20"/>
        </w:rPr>
        <w:t xml:space="preserve">dfi_cmd_formatter</w:t>
      </w:r>
      <w:r>
        <w:rPr>
          <w:sz w:val="20"/>
        </w:rPr>
        <w:t xml:space="preserve"> </w:t>
      </w:r>
      <w:r>
        <w:rPr>
          <w:sz w:val="20"/>
        </w:rPr>
        <w:t xml:space="preserve">translates the scheduler’s abstract command —</w:t>
      </w:r>
      <w:r>
        <w:rPr>
          <w:sz w:val="20"/>
        </w:rPr>
        <w:t xml:space="preserve"> </w:t>
      </w:r>
      <w:r>
        <w:rPr>
          <w:rStyle w:val="VerbatimChar"/>
          <w:sz w:val="20"/>
        </w:rPr>
        <w:t xml:space="preserve">(cmd_op, rank, bank, row, col, len)</w:t>
      </w:r>
      <w:r>
        <w:rPr>
          <w:sz w:val="20"/>
        </w:rPr>
        <w:t xml:space="preserve"> </w:t>
      </w:r>
      <w:r>
        <w:rPr>
          <w:sz w:val="20"/>
        </w:rPr>
        <w:t xml:space="preserve">plus an implicit auto-precharge encoded in the op</w:t>
      </w:r>
      <w:r>
        <w:rPr>
          <w:sz w:val="20"/>
        </w:rPr>
        <w:t xml:space="preserve"> </w:t>
      </w:r>
      <w:r>
        <w:rPr>
          <w:sz w:val="20"/>
        </w:rPr>
        <w:t xml:space="preserve">(RDA/WRA vs RD/WR) — into wire-level DFI v2.1 control-bus signals, packed across</w:t>
      </w:r>
      <w:r>
        <w:rPr>
          <w:sz w:val="20"/>
        </w:rPr>
        <w:t xml:space="preserve"> </w:t>
      </w:r>
      <w:r>
        <w:rPr>
          <w:rStyle w:val="VerbatimChar"/>
          <w:sz w:val="20"/>
        </w:rPr>
        <w:t xml:space="preserve">DFI_RATE</w:t>
      </w:r>
      <w:r>
        <w:rPr>
          <w:sz w:val="20"/>
        </w:rPr>
        <w:t xml:space="preserve"> </w:t>
      </w:r>
      <w:r>
        <w:rPr>
          <w:sz w:val="20"/>
        </w:rPr>
        <w:t xml:space="preserve">phases. For DDR2 it drives the classic</w:t>
      </w:r>
      <w:r>
        <w:rPr>
          <w:sz w:val="20"/>
        </w:rPr>
        <w:t xml:space="preserve"> </w:t>
      </w:r>
      <w:r>
        <w:rPr>
          <w:rStyle w:val="VerbatimChar"/>
          <w:sz w:val="20"/>
        </w:rPr>
        <w:t xml:space="preserve">{ras_n, cas_n, we_n}</w:t>
      </w:r>
      <w:r>
        <w:rPr>
          <w:sz w:val="20"/>
        </w:rPr>
        <w:t xml:space="preserve"> </w:t>
      </w:r>
      <w:r>
        <w:rPr>
          <w:sz w:val="20"/>
        </w:rPr>
        <w:t xml:space="preserve">strobes</w:t>
      </w:r>
      <w:r>
        <w:rPr>
          <w:sz w:val="20"/>
        </w:rPr>
        <w:t xml:space="preserve"> </w:t>
      </w:r>
      <w:r>
        <w:rPr>
          <w:sz w:val="20"/>
        </w:rPr>
        <w:t xml:space="preserve">plus</w:t>
      </w:r>
      <w:r>
        <w:rPr>
          <w:sz w:val="20"/>
        </w:rPr>
        <w:t xml:space="preserve"> </w:t>
      </w:r>
      <w:r>
        <w:rPr>
          <w:rStyle w:val="VerbatimChar"/>
          <w:sz w:val="20"/>
        </w:rPr>
        <w:t xml:space="preserve">dfi_address</w:t>
      </w:r>
      <w:r>
        <w:rPr>
          <w:sz w:val="20"/>
        </w:rPr>
        <w:t xml:space="preserve"> </w:t>
      </w:r>
      <w:r>
        <w:rPr>
          <w:sz w:val="20"/>
        </w:rPr>
        <w:t xml:space="preserve">/</w:t>
      </w:r>
      <w:r>
        <w:rPr>
          <w:sz w:val="20"/>
        </w:rPr>
        <w:t xml:space="preserve"> </w:t>
      </w:r>
      <w:r>
        <w:rPr>
          <w:rStyle w:val="VerbatimChar"/>
          <w:sz w:val="20"/>
        </w:rPr>
        <w:t xml:space="preserve">dfi_bank</w:t>
      </w:r>
      <w:r>
        <w:rPr>
          <w:sz w:val="20"/>
        </w:rPr>
        <w:t xml:space="preserve">; for LPDDR2 it packs the multiplexed 10-bit CA</w:t>
      </w:r>
      <w:r>
        <w:rPr>
          <w:sz w:val="20"/>
        </w:rPr>
        <w:t xml:space="preserve"> </w:t>
      </w:r>
      <w:r>
        <w:rPr>
          <w:sz w:val="20"/>
        </w:rPr>
        <w:t xml:space="preserve">bus (two edges = a flat 20-bit word) onto</w:t>
      </w:r>
      <w:r>
        <w:rPr>
          <w:sz w:val="20"/>
        </w:rPr>
        <w:t xml:space="preserve"> </w:t>
      </w:r>
      <w:r>
        <w:rPr>
          <w:rStyle w:val="VerbatimChar"/>
          <w:sz w:val="20"/>
        </w:rPr>
        <w:t xml:space="preserve">dfi_address</w:t>
      </w:r>
      <w:r>
        <w:rPr>
          <w:sz w:val="20"/>
        </w:rPr>
        <w:t xml:space="preserve">.</w:t>
      </w:r>
    </w:p>
    <w:p>
      <w:pPr>
        <w:pStyle w:val="BodyText"/>
      </w:pPr>
      <w:r>
        <w:rPr>
          <w:rStyle w:val="VerbatimChar"/>
          <w:sz w:val="20"/>
        </w:rPr>
        <w:t xml:space="preserve">dfi_signal_pack</w:t>
      </w:r>
      <w:r>
        <w:rPr>
          <w:sz w:val="20"/>
        </w:rPr>
        <w:t xml:space="preserve"> </w:t>
      </w:r>
      <w:r>
        <w:rPr>
          <w:sz w:val="20"/>
        </w:rPr>
        <w:t xml:space="preserve">is the final pipeline register on the DFI v2.1 bus. It latches</w:t>
      </w:r>
      <w:r>
        <w:rPr>
          <w:sz w:val="20"/>
        </w:rPr>
        <w:t xml:space="preserve"> </w:t>
      </w:r>
      <w:r>
        <w:rPr>
          <w:sz w:val="20"/>
        </w:rPr>
        <w:t xml:space="preserve">the formatter’s command bus together with the write/read data-enable signals and</w:t>
      </w:r>
      <w:r>
        <w:rPr>
          <w:sz w:val="20"/>
        </w:rPr>
        <w:t xml:space="preserve"> </w:t>
      </w:r>
      <w:r>
        <w:rPr>
          <w:sz w:val="20"/>
        </w:rPr>
        <w:t xml:space="preserve">drives reset-safe NOP values during reset. It owns</w:t>
      </w:r>
      <w:r>
        <w:rPr>
          <w:sz w:val="20"/>
        </w:rPr>
        <w:t xml:space="preserve"> </w:t>
      </w:r>
      <w:r>
        <w:rPr>
          <w:rStyle w:val="VerbatimChar"/>
          <w:sz w:val="20"/>
        </w:rPr>
        <w:t xml:space="preserve">dfi_dram_clk_disable</w:t>
      </w:r>
      <w:r>
        <w:rPr>
          <w:sz w:val="20"/>
        </w:rPr>
        <w:t xml:space="preserve"> </w:t>
      </w:r>
      <w:r>
        <w:rPr>
          <w:sz w:val="20"/>
        </w:rPr>
        <w:t xml:space="preserve">(currently held 0).</w:t>
      </w:r>
    </w:p>
    <w:p>
      <w:pPr>
        <w:pStyle w:val="BodyText"/>
      </w:pPr>
      <w:r>
        <w:rPr>
          <w:sz w:val="20"/>
        </w:rPr>
        <w:t xml:space="preserve">Both modules run in the DFI clock domain inside</w:t>
      </w:r>
      <w:r>
        <w:rPr>
          <w:sz w:val="20"/>
        </w:rPr>
        <w:t xml:space="preserve"> </w:t>
      </w:r>
      <w:r>
        <w:rPr>
          <w:rStyle w:val="VerbatimChar"/>
          <w:sz w:val="20"/>
        </w:rPr>
        <w:t xml:space="preserve">pumice_dfi_layer</w:t>
      </w:r>
      <w:r>
        <w:rPr>
          <w:sz w:val="20"/>
        </w:rPr>
        <w:t xml:space="preserve"> </w:t>
      </w:r>
      <w:r>
        <w:rPr>
          <w:sz w:val="20"/>
        </w:rPr>
        <w:t xml:space="preserve">(see</w:t>
      </w:r>
      <w:r>
        <w:rPr>
          <w:sz w:val="20"/>
        </w:rPr>
        <w:t xml:space="preserve"> </w:t>
      </w:r>
      <w:hyperlink r:id="rId360">
        <w:r>
          <w:rPr>
            <w:rStyle w:val="Hyperlink"/>
          </w:rPr>
          <w:t xml:space="preserve">the DFI layer / gearing chapter</w:t>
        </w:r>
      </w:hyperlink>
      <w:r>
        <w:rPr>
          <w:sz w:val="20"/>
        </w:rPr>
        <w:t xml:space="preserve">); the formatter is instantiated</w:t>
      </w:r>
      <w:r>
        <w:rPr>
          <w:sz w:val="20"/>
        </w:rPr>
        <w:t xml:space="preserve"> </w:t>
      </w:r>
      <w:r>
        <w:rPr>
          <w:sz w:val="20"/>
        </w:rPr>
        <w:t xml:space="preserve">via</w:t>
      </w:r>
      <w:r>
        <w:rPr>
          <w:sz w:val="20"/>
        </w:rPr>
        <w:t xml:space="preserve"> </w:t>
      </w:r>
      <w:r>
        <w:rPr>
          <w:rStyle w:val="VerbatimChar"/>
          <w:sz w:val="20"/>
        </w:rPr>
        <w:t xml:space="preserve">pumice_dfi_cmd_path</w:t>
      </w:r>
      <w:r>
        <w:rPr>
          <w:sz w:val="20"/>
        </w:rPr>
        <w:t xml:space="preserve">.</w:t>
      </w:r>
    </w:p>
    <w:p>
      <w:r>
        <w:rPr>
          <w:sz w:val="20"/>
        </w:rPr>
        <w:pict>
          <v:rect style="width:0;height:1.5pt" o:hralign="center" o:hrstd="t" o:hr="t"/>
        </w:pict>
      </w:r>
    </w:p>
    <w:bookmarkEnd w:id="361"/>
    <w:bookmarkStart w:id="362" w:name="synthesis-parameters-dfi_cmd_formatter"/>
    <w:p>
      <w:pPr>
        <w:pStyle w:val="Heading2"/>
        <w:spacing w:before="280" w:after="80"/>
        <w:pBdr>
          <w:bottom w:val="single" w:sz="12" w:color="228B22"/>
        </w:pBdr>
      </w:pPr>
      <w:r>
        <w:rPr>
          <w:rStyle w:val="SectionNumber"/>
          <w:b/>
          <w:color w:val="228B22"/>
          <w:sz w:val="28"/>
        </w:rPr>
        <w:t xml:space="preserve">29.2</w:t>
      </w:r>
      <w:r>
        <w:rPr>
          <w:b/>
          <w:color w:val="228B22"/>
          <w:sz w:val="28"/>
        </w:rPr>
        <w:tab/>
      </w:r>
      <w:r>
        <w:rPr>
          <w:b/>
          <w:color w:val="228B22"/>
          <w:sz w:val="28"/>
        </w:rPr>
        <w:t xml:space="preserve">Synthesis Parameters (</w:t>
      </w:r>
      <w:r>
        <w:rPr>
          <w:rStyle w:val="VerbatimChar"/>
          <w:b/>
          <w:color w:val="228B22"/>
          <w:sz w:val="28"/>
        </w:rPr>
        <w:t xml:space="preserve">dfi_cmd_formatter</w:t>
      </w:r>
      <w:r>
        <w:rPr>
          <w:b/>
          <w:color w:val="228B22"/>
          <w:sz w:val="28"/>
        </w:rPr>
        <w:t xml:space="preserve">)</w:t>
      </w:r>
    </w:p>
    <w:tbl>
      <w:tblPr>
        <w:tblStyle w:val="Table"/>
        <w:tblW w:type="pct" w:w="5000"/>
        <w:tblLook w:firstRow="1" w:lastRow="0" w:firstColumn="0" w:lastColumn="0" w:noHBand="0" w:noVBand="0" w:val="0020"/>
        <w:jc w:val="start"/>
      </w:tblPr>
      <w:tblGrid>
        <w:gridCol w:w="1685"/>
        <w:gridCol w:w="758"/>
        <w:gridCol w:w="5476"/>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Effect</w:t>
            </w:r>
          </w:p>
        </w:tc>
      </w:tr>
      <w:tr>
        <w:tc>
          <w:tcPr/>
          <w:p>
            <w:pPr>
              <w:pStyle w:val="Compact"/>
              <w:jc w:val="left"/>
            </w:pPr>
            <w:r>
              <w:rPr>
                <w:rStyle w:val="VerbatimChar"/>
              </w:rPr>
              <w:t xml:space="preserve">NUM_RANKS</w:t>
            </w:r>
          </w:p>
        </w:tc>
        <w:tc>
          <w:tcPr/>
          <w:p>
            <w:pPr>
              <w:pStyle w:val="Compact"/>
              <w:jc w:val="left"/>
            </w:pPr>
            <w:r>
              <w:t xml:space="preserve">1</w:t>
            </w:r>
          </w:p>
        </w:tc>
        <w:tc>
          <w:tcPr/>
          <w:p>
            <w:pPr>
              <w:pStyle w:val="Compact"/>
              <w:jc w:val="left"/>
            </w:pPr>
            <w:r>
              <w:t xml:space="preserve">Width of the per-rank</w:t>
            </w:r>
            <w:r>
              <w:t xml:space="preserve"> </w:t>
            </w:r>
            <w:r>
              <w:rPr>
                <w:rStyle w:val="VerbatimChar"/>
              </w:rPr>
              <w:t xml:space="preserve">dfi_cs_n</w:t>
            </w:r>
            <w:r>
              <w:t xml:space="preserve"> </w:t>
            </w:r>
            <w:r>
              <w:t xml:space="preserve">/</w:t>
            </w:r>
            <w:r>
              <w:t xml:space="preserve"> </w:t>
            </w:r>
            <w:r>
              <w:rPr>
                <w:rStyle w:val="VerbatimChar"/>
              </w:rPr>
              <w:t xml:space="preserve">dfi_odt</w:t>
            </w:r>
            <w:r>
              <w:t xml:space="preserve"> </w:t>
            </w:r>
            <w:r>
              <w:t xml:space="preserve">output</w:t>
            </w:r>
          </w:p>
        </w:tc>
      </w:tr>
      <w:tr>
        <w:tc>
          <w:tcPr/>
          <w:p>
            <w:pPr>
              <w:pStyle w:val="Compact"/>
              <w:jc w:val="left"/>
            </w:pPr>
            <w:r>
              <w:rPr>
                <w:rStyle w:val="VerbatimChar"/>
              </w:rPr>
              <w:t xml:space="preserve">NUM_BANKS</w:t>
            </w:r>
          </w:p>
        </w:tc>
        <w:tc>
          <w:tcPr/>
          <w:p>
            <w:pPr>
              <w:pStyle w:val="Compact"/>
              <w:jc w:val="left"/>
            </w:pPr>
            <w:r>
              <w:t xml:space="preserve">8</w:t>
            </w:r>
          </w:p>
        </w:tc>
        <w:tc>
          <w:tcPr/>
          <w:p>
            <w:pPr>
              <w:pStyle w:val="Compact"/>
              <w:jc w:val="left"/>
            </w:pPr>
            <w:r>
              <w:t xml:space="preserve">Bank-field width (</w:t>
            </w:r>
            <w:r>
              <w:rPr>
                <w:rStyle w:val="VerbatimChar"/>
              </w:rPr>
              <w:t xml:space="preserve">BKW</w:t>
            </w:r>
            <w:r>
              <w:t xml:space="preserve">)</w:t>
            </w:r>
          </w:p>
        </w:tc>
      </w:tr>
      <w:tr>
        <w:tc>
          <w:tcPr/>
          <w:p>
            <w:pPr>
              <w:pStyle w:val="Compact"/>
              <w:jc w:val="left"/>
            </w:pPr>
            <w:r>
              <w:rPr>
                <w:rStyle w:val="VerbatimChar"/>
              </w:rPr>
              <w:t xml:space="preserve">ROW_WIDTH</w:t>
            </w:r>
          </w:p>
        </w:tc>
        <w:tc>
          <w:tcPr/>
          <w:p>
            <w:pPr>
              <w:pStyle w:val="Compact"/>
              <w:jc w:val="left"/>
            </w:pPr>
            <w:r>
              <w:t xml:space="preserve">14</w:t>
            </w:r>
          </w:p>
        </w:tc>
        <w:tc>
          <w:tcPr/>
          <w:p>
            <w:pPr>
              <w:pStyle w:val="Compact"/>
              <w:jc w:val="left"/>
            </w:pPr>
            <w:r>
              <w:t xml:space="preserve">Row operand width (also carries DDR2 MR data and LPDDR2 MRW field)</w:t>
            </w:r>
          </w:p>
        </w:tc>
      </w:tr>
      <w:tr>
        <w:tc>
          <w:tcPr/>
          <w:p>
            <w:pPr>
              <w:pStyle w:val="Compact"/>
              <w:jc w:val="left"/>
            </w:pPr>
            <w:r>
              <w:rPr>
                <w:rStyle w:val="VerbatimChar"/>
              </w:rPr>
              <w:t xml:space="preserve">COL_WIDTH</w:t>
            </w:r>
          </w:p>
        </w:tc>
        <w:tc>
          <w:tcPr/>
          <w:p>
            <w:pPr>
              <w:pStyle w:val="Compact"/>
              <w:jc w:val="left"/>
            </w:pPr>
            <w:r>
              <w:t xml:space="preserve">10</w:t>
            </w:r>
          </w:p>
        </w:tc>
        <w:tc>
          <w:tcPr/>
          <w:p>
            <w:pPr>
              <w:pStyle w:val="Compact"/>
              <w:jc w:val="left"/>
            </w:pPr>
            <w:r>
              <w:t xml:space="preserve">Column operand width</w:t>
            </w:r>
          </w:p>
        </w:tc>
      </w:tr>
      <w:tr>
        <w:tc>
          <w:tcPr/>
          <w:p>
            <w:pPr>
              <w:pStyle w:val="Compact"/>
              <w:jc w:val="left"/>
            </w:pPr>
            <w:r>
              <w:rPr>
                <w:rStyle w:val="VerbatimChar"/>
              </w:rPr>
              <w:t xml:space="preserve">BURST_LEN_WIDTH</w:t>
            </w:r>
          </w:p>
        </w:tc>
        <w:tc>
          <w:tcPr/>
          <w:p>
            <w:pPr>
              <w:pStyle w:val="Compact"/>
              <w:jc w:val="left"/>
            </w:pPr>
            <w:r>
              <w:t xml:space="preserve">8</w:t>
            </w:r>
          </w:p>
        </w:tc>
        <w:tc>
          <w:tcPr/>
          <w:p>
            <w:pPr>
              <w:pStyle w:val="Compact"/>
              <w:jc w:val="left"/>
            </w:pPr>
            <w:r>
              <w:rPr>
                <w:rStyle w:val="VerbatimChar"/>
              </w:rPr>
              <w:t xml:space="preserve">cmd_len_i</w:t>
            </w:r>
            <w:r>
              <w:t xml:space="preserve"> </w:t>
            </w:r>
            <w:r>
              <w:t xml:space="preserve">width (currently unused — tied into</w:t>
            </w:r>
            <w:r>
              <w:t xml:space="preserve"> </w:t>
            </w:r>
            <w:r>
              <w:rPr>
                <w:rStyle w:val="VerbatimChar"/>
              </w:rPr>
              <w:t xml:space="preserve">unused_v1</w:t>
            </w:r>
            <w:r>
              <w:t xml:space="preserve">)</w:t>
            </w:r>
          </w:p>
        </w:tc>
      </w:tr>
      <w:tr>
        <w:tc>
          <w:tcPr/>
          <w:p>
            <w:pPr>
              <w:pStyle w:val="Compact"/>
              <w:jc w:val="left"/>
            </w:pPr>
            <w:r>
              <w:rPr>
                <w:rStyle w:val="VerbatimChar"/>
              </w:rPr>
              <w:t xml:space="preserve">DFI_RATE</w:t>
            </w:r>
          </w:p>
        </w:tc>
        <w:tc>
          <w:tcPr/>
          <w:p>
            <w:pPr>
              <w:pStyle w:val="Compact"/>
              <w:jc w:val="left"/>
            </w:pPr>
            <w:r>
              <w:t xml:space="preserve">2</w:t>
            </w:r>
          </w:p>
        </w:tc>
        <w:tc>
          <w:tcPr/>
          <w:p>
            <w:pPr>
              <w:pStyle w:val="Compact"/>
              <w:jc w:val="left"/>
            </w:pPr>
            <w:r>
              <w:t xml:space="preserve">Phases per DFI-layer word; sets the multi-phase bus widths</w:t>
            </w:r>
          </w:p>
        </w:tc>
      </w:tr>
      <w:tr>
        <w:tc>
          <w:tcPr/>
          <w:p>
            <w:pPr>
              <w:pStyle w:val="Compact"/>
              <w:jc w:val="left"/>
            </w:pPr>
            <w:r>
              <w:rPr>
                <w:rStyle w:val="VerbatimChar"/>
              </w:rPr>
              <w:t xml:space="preserve">DFI_ADDR_WIDTH</w:t>
            </w:r>
          </w:p>
        </w:tc>
        <w:tc>
          <w:tcPr/>
          <w:p>
            <w:pPr>
              <w:pStyle w:val="Compact"/>
              <w:jc w:val="left"/>
            </w:pPr>
            <w:r>
              <w:t xml:space="preserve">14</w:t>
            </w:r>
          </w:p>
        </w:tc>
        <w:tc>
          <w:tcPr/>
          <w:p>
            <w:pPr>
              <w:pStyle w:val="Compact"/>
              <w:jc w:val="left"/>
            </w:pPr>
            <w:r>
              <w:t xml:space="preserve">Per-phase address width; the LPDDR2 CA word needs</w:t>
            </w:r>
            <w:r>
              <w:t xml:space="preserve"> </w:t>
            </w:r>
            <w:r>
              <w:rPr>
                <w:rStyle w:val="VerbatimChar"/>
              </w:rPr>
              <w:t xml:space="preserve">DFI_ADDR_BUS_W &gt;= 20</w:t>
            </w:r>
          </w:p>
        </w:tc>
      </w:tr>
      <w:tr>
        <w:tc>
          <w:tcPr/>
          <w:p>
            <w:pPr>
              <w:pStyle w:val="Compact"/>
              <w:jc w:val="left"/>
            </w:pPr>
            <w:r>
              <w:rPr>
                <w:rStyle w:val="VerbatimChar"/>
              </w:rPr>
              <w:t xml:space="preserve">DFI_BANK_WIDTH</w:t>
            </w:r>
          </w:p>
        </w:tc>
        <w:tc>
          <w:tcPr/>
          <w:p>
            <w:pPr>
              <w:pStyle w:val="Compact"/>
              <w:jc w:val="left"/>
            </w:pPr>
            <w:r>
              <w:t xml:space="preserve">3</w:t>
            </w:r>
          </w:p>
        </w:tc>
        <w:tc>
          <w:tcPr/>
          <w:p>
            <w:pPr>
              <w:pStyle w:val="Compact"/>
              <w:jc w:val="left"/>
            </w:pPr>
            <w:r>
              <w:t xml:space="preserve">Per-phase bank width</w:t>
            </w:r>
          </w:p>
        </w:tc>
      </w:tr>
      <w:tr>
        <w:tc>
          <w:tcPr/>
          <w:p>
            <w:pPr>
              <w:pStyle w:val="Compact"/>
              <w:jc w:val="left"/>
            </w:pPr>
            <w:r>
              <w:rPr>
                <w:rStyle w:val="VerbatimChar"/>
              </w:rPr>
              <w:t xml:space="preserve">DFI_CTRL_WIDTH</w:t>
            </w:r>
          </w:p>
        </w:tc>
        <w:tc>
          <w:tcPr/>
          <w:p>
            <w:pPr>
              <w:pStyle w:val="Compact"/>
              <w:jc w:val="left"/>
            </w:pPr>
            <w:r>
              <w:t xml:space="preserve">1</w:t>
            </w:r>
          </w:p>
        </w:tc>
        <w:tc>
          <w:tcPr/>
          <w:p>
            <w:pPr>
              <w:pStyle w:val="Compact"/>
              <w:jc w:val="left"/>
            </w:pPr>
            <w:r>
              <w:t xml:space="preserve">Per-phase width of each ras/cas/we strobe</w:t>
            </w:r>
          </w:p>
        </w:tc>
      </w:tr>
      <w:tr>
        <w:tc>
          <w:tcPr/>
          <w:p>
            <w:pPr>
              <w:pStyle w:val="Compact"/>
              <w:jc w:val="left"/>
            </w:pPr>
            <w:r>
              <w:rPr>
                <w:rStyle w:val="VerbatimChar"/>
              </w:rPr>
              <w:t xml:space="preserve">DFI_CS_WIDTH</w:t>
            </w:r>
          </w:p>
        </w:tc>
        <w:tc>
          <w:tcPr/>
          <w:p>
            <w:pPr>
              <w:pStyle w:val="Compact"/>
              <w:jc w:val="left"/>
            </w:pPr>
            <w:r>
              <w:t xml:space="preserve">NUM_RANKS</w:t>
            </w:r>
          </w:p>
        </w:tc>
        <w:tc>
          <w:tcPr/>
          <w:p>
            <w:pPr>
              <w:pStyle w:val="Compact"/>
              <w:jc w:val="left"/>
            </w:pPr>
            <w:r>
              <w:t xml:space="preserve">Per-phase CS/ODT width</w:t>
            </w:r>
          </w:p>
        </w:tc>
      </w:tr>
    </w:tbl>
    <w:p>
      <w:pPr>
        <w:pStyle w:val="BodyText"/>
      </w:pPr>
      <w:r>
        <w:rPr>
          <w:sz w:val="20"/>
        </w:rPr>
        <w:t xml:space="preserve">The multi-phase bus widths (</w:t>
      </w:r>
      <w:r>
        <w:rPr>
          <w:rStyle w:val="VerbatimChar"/>
          <w:sz w:val="20"/>
        </w:rPr>
        <w:t xml:space="preserve">DFI_*_BUS_W = DFI_*_WIDTH * DFI_RATE</w:t>
      </w:r>
      <w:r>
        <w:rPr>
          <w:sz w:val="20"/>
        </w:rPr>
        <w:t xml:space="preserve">) are derived.</w:t>
      </w:r>
      <w:r>
        <w:rPr>
          <w:sz w:val="20"/>
        </w:rPr>
        <w:t xml:space="preserve"> </w:t>
      </w:r>
      <w:r>
        <w:rPr>
          <w:rStyle w:val="VerbatimChar"/>
          <w:sz w:val="20"/>
        </w:rPr>
        <w:t xml:space="preserve">memtype_i</w:t>
      </w:r>
      <w:r>
        <w:rPr>
          <w:sz w:val="20"/>
        </w:rPr>
        <w:t xml:space="preserve"> </w:t>
      </w:r>
      <w:r>
        <w:rPr>
          <w:sz w:val="20"/>
        </w:rPr>
        <w:t xml:space="preserve">is a</w:t>
      </w:r>
      <w:r>
        <w:rPr>
          <w:sz w:val="20"/>
        </w:rPr>
        <w:t xml:space="preserve"> </w:t>
      </w:r>
      <w:r>
        <w:rPr>
          <w:bCs/>
          <w:b/>
          <w:sz w:val="20"/>
        </w:rPr>
        <w:t xml:space="preserve">runtime input</w:t>
      </w:r>
      <w:r>
        <w:rPr>
          <w:sz w:val="20"/>
        </w:rPr>
        <w:t xml:space="preserve"> </w:t>
      </w:r>
      <w:r>
        <w:rPr>
          <w:sz w:val="20"/>
        </w:rPr>
        <w:t xml:space="preserve">(</w:t>
      </w:r>
      <w:r>
        <w:rPr>
          <w:rStyle w:val="VerbatimChar"/>
          <w:sz w:val="20"/>
        </w:rPr>
        <w:t xml:space="preserve">MEMTYPE_DDR2</w:t>
      </w:r>
      <w:r>
        <w:rPr>
          <w:sz w:val="20"/>
        </w:rPr>
        <w:t xml:space="preserve"> </w:t>
      </w:r>
      <w:r>
        <w:rPr>
          <w:sz w:val="20"/>
        </w:rPr>
        <w:t xml:space="preserve">/</w:t>
      </w:r>
      <w:r>
        <w:rPr>
          <w:sz w:val="20"/>
        </w:rPr>
        <w:t xml:space="preserve"> </w:t>
      </w:r>
      <w:r>
        <w:rPr>
          <w:rStyle w:val="VerbatimChar"/>
          <w:sz w:val="20"/>
        </w:rPr>
        <w:t xml:space="preserve">MEMTYPE_LPDDR2</w:t>
      </w:r>
      <w:r>
        <w:rPr>
          <w:sz w:val="20"/>
        </w:rPr>
        <w:t xml:space="preserve">), not a</w:t>
      </w:r>
      <w:r>
        <w:rPr>
          <w:sz w:val="20"/>
        </w:rPr>
        <w:t xml:space="preserve"> </w:t>
      </w:r>
      <w:r>
        <w:rPr>
          <w:sz w:val="20"/>
        </w:rPr>
        <w:t xml:space="preserve">parameter — both encoding paths are synthesized and the branch is selected live,</w:t>
      </w:r>
      <w:r>
        <w:rPr>
          <w:sz w:val="20"/>
        </w:rPr>
        <w:t xml:space="preserve"> </w:t>
      </w:r>
      <w:r>
        <w:rPr>
          <w:sz w:val="20"/>
        </w:rPr>
        <w:t xml:space="preserve">so one bitstream can serve either family.</w:t>
      </w:r>
    </w:p>
    <w:p>
      <w:r>
        <w:rPr>
          <w:sz w:val="20"/>
        </w:rPr>
        <w:pict>
          <v:rect style="width:0;height:1.5pt" o:hralign="center" o:hrstd="t" o:hr="t"/>
        </w:pict>
      </w:r>
    </w:p>
    <w:bookmarkEnd w:id="362"/>
    <w:bookmarkStart w:id="363" w:name="X5d35ff271f72e9ceb3dbd0d8cb4e643f0817613"/>
    <w:p>
      <w:pPr>
        <w:pStyle w:val="Heading2"/>
        <w:spacing w:before="280" w:after="80"/>
        <w:pBdr>
          <w:bottom w:val="single" w:sz="12" w:color="228B22"/>
        </w:pBdr>
      </w:pPr>
      <w:r>
        <w:rPr>
          <w:rStyle w:val="SectionNumber"/>
          <w:b/>
          <w:color w:val="228B22"/>
          <w:sz w:val="28"/>
        </w:rPr>
        <w:t xml:space="preserve">29.3</w:t>
      </w:r>
      <w:r>
        <w:rPr>
          <w:b/>
          <w:color w:val="228B22"/>
          <w:sz w:val="28"/>
        </w:rPr>
        <w:tab/>
      </w:r>
      <w:r>
        <w:rPr>
          <w:b/>
          <w:color w:val="228B22"/>
          <w:sz w:val="28"/>
        </w:rPr>
        <w:t xml:space="preserve">Command Interface and Runtime Phase Placement</w:t>
      </w:r>
    </w:p>
    <w:p>
      <w:pPr>
        <w:pStyle w:val="FirstParagraph"/>
      </w:pPr>
      <w:r>
        <w:rPr>
          <w:sz w:val="20"/>
        </w:rPr>
        <w:t xml:space="preserve">The formatter takes a valid/ready command handshake from the DFI-layer command</w:t>
      </w:r>
      <w:r>
        <w:rPr>
          <w:sz w:val="20"/>
        </w:rPr>
        <w:t xml:space="preserve"> </w:t>
      </w:r>
      <w:r>
        <w:rPr>
          <w:sz w:val="20"/>
        </w:rPr>
        <w:t xml:space="preserve">FIFO:</w:t>
      </w:r>
    </w:p>
    <w:tbl>
      <w:tblPr>
        <w:tblStyle w:val="Table"/>
        <w:tblW w:type="pct" w:w="5000"/>
        <w:tblLook w:firstRow="1" w:lastRow="0" w:firstColumn="0" w:lastColumn="0" w:noHBand="0" w:noVBand="0" w:val="0020"/>
        <w:jc w:val="start"/>
      </w:tblPr>
      <w:tblGrid>
        <w:gridCol w:w="1622"/>
        <w:gridCol w:w="1622"/>
        <w:gridCol w:w="4675"/>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cmd_valid_i</w:t>
            </w:r>
          </w:p>
        </w:tc>
        <w:tc>
          <w:tcPr/>
          <w:p>
            <w:pPr>
              <w:pStyle w:val="Compact"/>
              <w:jc w:val="left"/>
            </w:pPr>
            <w:r>
              <w:t xml:space="preserve">1</w:t>
            </w:r>
          </w:p>
        </w:tc>
        <w:tc>
          <w:tcPr/>
          <w:p>
            <w:pPr>
              <w:pStyle w:val="Compact"/>
              <w:jc w:val="left"/>
            </w:pPr>
            <w:r>
              <w:t xml:space="preserve">Command present</w:t>
            </w:r>
          </w:p>
        </w:tc>
      </w:tr>
      <w:tr>
        <w:tc>
          <w:tcPr/>
          <w:p>
            <w:pPr>
              <w:pStyle w:val="Compact"/>
              <w:jc w:val="left"/>
            </w:pPr>
            <w:r>
              <w:rPr>
                <w:rStyle w:val="VerbatimChar"/>
              </w:rPr>
              <w:t xml:space="preserve">cmd_ready_o</w:t>
            </w:r>
          </w:p>
        </w:tc>
        <w:tc>
          <w:tcPr/>
          <w:p>
            <w:pPr>
              <w:pStyle w:val="Compact"/>
              <w:jc w:val="left"/>
            </w:pPr>
            <w:r>
              <w:t xml:space="preserve">1</w:t>
            </w:r>
          </w:p>
        </w:tc>
        <w:tc>
          <w:tcPr/>
          <w:p>
            <w:pPr>
              <w:pStyle w:val="Compact"/>
              <w:jc w:val="left"/>
            </w:pPr>
            <w:r>
              <w:t xml:space="preserve">Always 1 (registered) — formatter never stalls</w:t>
            </w:r>
          </w:p>
        </w:tc>
      </w:tr>
      <w:tr>
        <w:tc>
          <w:tcPr/>
          <w:p>
            <w:pPr>
              <w:pStyle w:val="Compact"/>
              <w:jc w:val="left"/>
            </w:pPr>
            <w:r>
              <w:rPr>
                <w:rStyle w:val="VerbatimChar"/>
              </w:rPr>
              <w:t xml:space="preserve">cmd_op_i</w:t>
            </w:r>
          </w:p>
        </w:tc>
        <w:tc>
          <w:tcPr/>
          <w:p>
            <w:pPr>
              <w:pStyle w:val="Compact"/>
              <w:jc w:val="left"/>
            </w:pPr>
            <w:r>
              <w:rPr>
                <w:rStyle w:val="VerbatimChar"/>
              </w:rPr>
              <w:t xml:space="preserve">dram_op_e</w:t>
            </w:r>
          </w:p>
        </w:tc>
        <w:tc>
          <w:tcPr/>
          <w:p>
            <w:pPr>
              <w:pStyle w:val="Compact"/>
              <w:jc w:val="left"/>
            </w:pPr>
            <w:r>
              <w:t xml:space="preserve">The chosen operation</w:t>
            </w:r>
          </w:p>
        </w:tc>
      </w:tr>
      <w:tr>
        <w:tc>
          <w:tcPr/>
          <w:p>
            <w:pPr>
              <w:pStyle w:val="Compact"/>
              <w:jc w:val="left"/>
            </w:pPr>
            <w:r>
              <w:rPr>
                <w:rStyle w:val="VerbatimChar"/>
              </w:rPr>
              <w:t xml:space="preserve">cmd_rank_i</w:t>
            </w:r>
          </w:p>
        </w:tc>
        <w:tc>
          <w:tcPr/>
          <w:p>
            <w:pPr>
              <w:pStyle w:val="Compact"/>
              <w:jc w:val="left"/>
            </w:pPr>
            <w:r>
              <w:t xml:space="preserve">RKW</w:t>
            </w:r>
          </w:p>
        </w:tc>
        <w:tc>
          <w:tcPr/>
          <w:p>
            <w:pPr>
              <w:pStyle w:val="Compact"/>
              <w:jc w:val="left"/>
            </w:pPr>
            <w:r>
              <w:t xml:space="preserve">Target rank (selects the active CS_n)</w:t>
            </w:r>
          </w:p>
        </w:tc>
      </w:tr>
      <w:tr>
        <w:tc>
          <w:tcPr/>
          <w:p>
            <w:pPr>
              <w:pStyle w:val="Compact"/>
              <w:jc w:val="left"/>
            </w:pPr>
            <w:r>
              <w:rPr>
                <w:rStyle w:val="VerbatimChar"/>
              </w:rPr>
              <w:t xml:space="preserve">cmd_bank_i</w:t>
            </w:r>
          </w:p>
        </w:tc>
        <w:tc>
          <w:tcPr/>
          <w:p>
            <w:pPr>
              <w:pStyle w:val="Compact"/>
              <w:jc w:val="left"/>
            </w:pPr>
            <w:r>
              <w:t xml:space="preserve">BKW</w:t>
            </w:r>
          </w:p>
        </w:tc>
        <w:tc>
          <w:tcPr/>
          <w:p>
            <w:pPr>
              <w:pStyle w:val="Compact"/>
              <w:jc w:val="left"/>
            </w:pPr>
            <w:r>
              <w:t xml:space="preserve">Target bank (MR index for MRS)</w:t>
            </w:r>
          </w:p>
        </w:tc>
      </w:tr>
      <w:tr>
        <w:tc>
          <w:tcPr/>
          <w:p>
            <w:pPr>
              <w:pStyle w:val="Compact"/>
              <w:jc w:val="left"/>
            </w:pPr>
            <w:r>
              <w:rPr>
                <w:rStyle w:val="VerbatimChar"/>
              </w:rPr>
              <w:t xml:space="preserve">cmd_row_i</w:t>
            </w:r>
          </w:p>
        </w:tc>
        <w:tc>
          <w:tcPr/>
          <w:p>
            <w:pPr>
              <w:pStyle w:val="Compact"/>
              <w:jc w:val="left"/>
            </w:pPr>
            <w:r>
              <w:t xml:space="preserve">ROW_WIDTH</w:t>
            </w:r>
          </w:p>
        </w:tc>
        <w:tc>
          <w:tcPr/>
          <w:p>
            <w:pPr>
              <w:pStyle w:val="Compact"/>
              <w:jc w:val="left"/>
            </w:pPr>
            <w:r>
              <w:t xml:space="preserve">Row (ACT); DDR2 MR data; LPDDR2 packed MRW field</w:t>
            </w:r>
          </w:p>
        </w:tc>
      </w:tr>
      <w:tr>
        <w:tc>
          <w:tcPr/>
          <w:p>
            <w:pPr>
              <w:pStyle w:val="Compact"/>
              <w:jc w:val="left"/>
            </w:pPr>
            <w:r>
              <w:rPr>
                <w:rStyle w:val="VerbatimChar"/>
              </w:rPr>
              <w:t xml:space="preserve">cmd_col_i</w:t>
            </w:r>
          </w:p>
        </w:tc>
        <w:tc>
          <w:tcPr/>
          <w:p>
            <w:pPr>
              <w:pStyle w:val="Compact"/>
              <w:jc w:val="left"/>
            </w:pPr>
            <w:r>
              <w:t xml:space="preserve">COL_WIDTH</w:t>
            </w:r>
          </w:p>
        </w:tc>
        <w:tc>
          <w:tcPr/>
          <w:p>
            <w:pPr>
              <w:pStyle w:val="Compact"/>
              <w:jc w:val="left"/>
            </w:pPr>
            <w:r>
              <w:t xml:space="preserve">Column (RD/WR)</w:t>
            </w:r>
          </w:p>
        </w:tc>
      </w:tr>
      <w:tr>
        <w:tc>
          <w:tcPr/>
          <w:p>
            <w:pPr>
              <w:pStyle w:val="Compact"/>
              <w:jc w:val="left"/>
            </w:pPr>
            <w:r>
              <w:rPr>
                <w:rStyle w:val="VerbatimChar"/>
              </w:rPr>
              <w:t xml:space="preserve">cmd_len_i</w:t>
            </w:r>
          </w:p>
        </w:tc>
        <w:tc>
          <w:tcPr/>
          <w:p>
            <w:pPr>
              <w:pStyle w:val="Compact"/>
              <w:jc w:val="left"/>
            </w:pPr>
            <w:r>
              <w:t xml:space="preserve">BURST_LEN_WIDTH</w:t>
            </w:r>
          </w:p>
        </w:tc>
        <w:tc>
          <w:tcPr/>
          <w:p>
            <w:pPr>
              <w:pStyle w:val="Compact"/>
              <w:jc w:val="left"/>
            </w:pPr>
            <w:r>
              <w:t xml:space="preserve">Burst length (reserved; unused in v1)</w:t>
            </w:r>
          </w:p>
        </w:tc>
      </w:tr>
      <w:tr>
        <w:tc>
          <w:tcPr/>
          <w:p>
            <w:pPr>
              <w:pStyle w:val="Compact"/>
              <w:jc w:val="left"/>
            </w:pPr>
            <w:r>
              <w:rPr>
                <w:rStyle w:val="VerbatimChar"/>
              </w:rPr>
              <w:t xml:space="preserve">rd_phase_i</w:t>
            </w:r>
          </w:p>
        </w:tc>
        <w:tc>
          <w:tcPr/>
          <w:p>
            <w:pPr>
              <w:pStyle w:val="Compact"/>
              <w:jc w:val="left"/>
            </w:pPr>
            <w:r>
              <w:t xml:space="preserve">PHW</w:t>
            </w:r>
          </w:p>
        </w:tc>
        <w:tc>
          <w:tcPr/>
          <w:p>
            <w:pPr>
              <w:pStyle w:val="Compact"/>
              <w:jc w:val="left"/>
            </w:pPr>
            <w:r>
              <w:t xml:space="preserve">DFI sub-phase carrying the READ command</w:t>
            </w:r>
          </w:p>
        </w:tc>
      </w:tr>
      <w:tr>
        <w:tc>
          <w:tcPr/>
          <w:p>
            <w:pPr>
              <w:pStyle w:val="Compact"/>
              <w:jc w:val="left"/>
            </w:pPr>
            <w:r>
              <w:rPr>
                <w:rStyle w:val="VerbatimChar"/>
              </w:rPr>
              <w:t xml:space="preserve">wr_phase_i</w:t>
            </w:r>
          </w:p>
        </w:tc>
        <w:tc>
          <w:tcPr/>
          <w:p>
            <w:pPr>
              <w:pStyle w:val="Compact"/>
              <w:jc w:val="left"/>
            </w:pPr>
            <w:r>
              <w:t xml:space="preserve">PHW</w:t>
            </w:r>
          </w:p>
        </w:tc>
        <w:tc>
          <w:tcPr/>
          <w:p>
            <w:pPr>
              <w:pStyle w:val="Compact"/>
              <w:jc w:val="left"/>
            </w:pPr>
            <w:r>
              <w:t xml:space="preserve">DFI sub-phase carrying the WRITE command</w:t>
            </w:r>
          </w:p>
        </w:tc>
      </w:tr>
    </w:tbl>
    <w:p>
      <w:pPr>
        <w:pStyle w:val="BodyText"/>
      </w:pPr>
      <w:r>
        <w:rPr>
          <w:rStyle w:val="VerbatimChar"/>
          <w:sz w:val="20"/>
        </w:rPr>
        <w:t xml:space="preserve">rd_phase_i</w:t>
      </w:r>
      <w:r>
        <w:rPr>
          <w:sz w:val="20"/>
        </w:rPr>
        <w:t xml:space="preserve"> </w:t>
      </w:r>
      <w:r>
        <w:rPr>
          <w:sz w:val="20"/>
        </w:rPr>
        <w:t xml:space="preserve">/</w:t>
      </w:r>
      <w:r>
        <w:rPr>
          <w:sz w:val="20"/>
        </w:rPr>
        <w:t xml:space="preserve"> </w:t>
      </w:r>
      <w:r>
        <w:rPr>
          <w:rStyle w:val="VerbatimChar"/>
          <w:sz w:val="20"/>
        </w:rPr>
        <w:t xml:space="preserve">wr_phase_i</w:t>
      </w:r>
      <w:r>
        <w:rPr>
          <w:sz w:val="20"/>
        </w:rPr>
        <w:t xml:space="preserve"> </w:t>
      </w:r>
      <w:r>
        <w:rPr>
          <w:sz w:val="20"/>
        </w:rPr>
        <w:t xml:space="preserve">are CSR-driven (</w:t>
      </w:r>
      <w:r>
        <w:rPr>
          <w:rStyle w:val="VerbatimChar"/>
          <w:sz w:val="20"/>
        </w:rPr>
        <w:t xml:space="preserve">DFI_PHASE</w:t>
      </w:r>
      <w:r>
        <w:rPr>
          <w:sz w:val="20"/>
        </w:rPr>
        <w:t xml:space="preserve"> </w:t>
      </w:r>
      <w:r>
        <w:rPr>
          <w:sz w:val="20"/>
        </w:rPr>
        <w:t xml:space="preserve">CSR). The decoded command</w:t>
      </w:r>
      <w:r>
        <w:rPr>
          <w:sz w:val="20"/>
        </w:rPr>
        <w:t xml:space="preserve"> </w:t>
      </w:r>
      <w:r>
        <w:rPr>
          <w:sz w:val="20"/>
        </w:rPr>
        <w:t xml:space="preserve">is placed on</w:t>
      </w:r>
      <w:r>
        <w:rPr>
          <w:sz w:val="20"/>
        </w:rPr>
        <w:t xml:space="preserve"> </w:t>
      </w:r>
      <w:r>
        <w:rPr>
          <w:rStyle w:val="VerbatimChar"/>
          <w:sz w:val="20"/>
        </w:rPr>
        <w:t xml:space="preserve">wr_phase</w:t>
      </w:r>
      <w:r>
        <w:rPr>
          <w:sz w:val="20"/>
        </w:rPr>
        <w:t xml:space="preserve"> </w:t>
      </w:r>
      <w:r>
        <w:rPr>
          <w:sz w:val="20"/>
        </w:rPr>
        <w:t xml:space="preserve">for WR/WRA,</w:t>
      </w:r>
      <w:r>
        <w:rPr>
          <w:sz w:val="20"/>
        </w:rPr>
        <w:t xml:space="preserve"> </w:t>
      </w:r>
      <w:r>
        <w:rPr>
          <w:rStyle w:val="VerbatimChar"/>
          <w:sz w:val="20"/>
        </w:rPr>
        <w:t xml:space="preserve">rd_phase</w:t>
      </w:r>
      <w:r>
        <w:rPr>
          <w:sz w:val="20"/>
        </w:rPr>
        <w:t xml:space="preserve"> </w:t>
      </w:r>
      <w:r>
        <w:rPr>
          <w:sz w:val="20"/>
        </w:rPr>
        <w:t xml:space="preserve">for RD/RDA, and phase 0 for</w:t>
      </w:r>
      <w:r>
        <w:rPr>
          <w:sz w:val="20"/>
        </w:rPr>
        <w:t xml:space="preserve"> </w:t>
      </w:r>
      <w:r>
        <w:rPr>
          <w:sz w:val="20"/>
        </w:rPr>
        <w:t xml:space="preserve">everything else. This matches a PHY that consumes a per-command rdphase/wrphase</w:t>
      </w:r>
      <w:r>
        <w:rPr>
          <w:sz w:val="20"/>
        </w:rPr>
        <w:t xml:space="preserve"> </w:t>
      </w:r>
      <w:r>
        <w:rPr>
          <w:sz w:val="20"/>
        </w:rPr>
        <w:t xml:space="preserve">off the DFI bus. Defaults are 0, which reproduces the legacy</w:t>
      </w:r>
      <w:r>
        <w:rPr>
          <w:sz w:val="20"/>
        </w:rPr>
        <w:t xml:space="preserve"> </w:t>
      </w:r>
      <w:r>
        <w:rPr>
          <w:sz w:val="20"/>
        </w:rPr>
        <w:t xml:space="preserve">“</w:t>
      </w:r>
      <w:r>
        <w:rPr>
          <w:sz w:val="20"/>
        </w:rPr>
        <w:t xml:space="preserve">everything on phase</w:t>
      </w:r>
      <w:r>
        <w:rPr>
          <w:sz w:val="20"/>
        </w:rPr>
        <w:t xml:space="preserve"> </w:t>
      </w:r>
      <w:r>
        <w:rPr>
          <w:sz w:val="20"/>
        </w:rPr>
        <w:t xml:space="preserve">0</w:t>
      </w:r>
      <w:r>
        <w:rPr>
          <w:sz w:val="20"/>
        </w:rPr>
        <w:t xml:space="preserve">”</w:t>
      </w:r>
      <w:r>
        <w:rPr>
          <w:sz w:val="20"/>
        </w:rPr>
        <w:t xml:space="preserve"> </w:t>
      </w:r>
      <w:r>
        <w:rPr>
          <w:sz w:val="20"/>
        </w:rPr>
        <w:t xml:space="preserve">behavior — notably the LiteDRAM a7ddrphy takes the command on phase 0 and</w:t>
      </w:r>
      <w:r>
        <w:rPr>
          <w:sz w:val="20"/>
        </w:rPr>
        <w:t xml:space="preserve"> </w:t>
      </w:r>
      <w:r>
        <w:rPr>
          <w:sz w:val="20"/>
        </w:rPr>
        <w:t xml:space="preserve">applies its rdphase internally, so on the board target these stay 0. (See the</w:t>
      </w:r>
      <w:r>
        <w:rPr>
          <w:sz w:val="20"/>
        </w:rPr>
        <w:t xml:space="preserve"> </w:t>
      </w:r>
      <w:r>
        <w:rPr>
          <w:sz w:val="20"/>
        </w:rPr>
        <w:t xml:space="preserve">gearing chapter §</w:t>
      </w:r>
      <w:r>
        <w:rPr>
          <w:sz w:val="20"/>
        </w:rPr>
        <w:t xml:space="preserve">“</w:t>
      </w:r>
      <w:r>
        <w:rPr>
          <w:sz w:val="20"/>
        </w:rPr>
        <w:t xml:space="preserve">DFI_PHASE CSR</w:t>
      </w:r>
      <w:r>
        <w:rPr>
          <w:sz w:val="20"/>
        </w:rPr>
        <w:t xml:space="preserve">”</w:t>
      </w:r>
      <w:r>
        <w:rPr>
          <w:sz w:val="20"/>
        </w:rPr>
        <w:t xml:space="preserve">.)</w:t>
      </w:r>
    </w:p>
    <w:p>
      <w:r>
        <w:rPr>
          <w:sz w:val="20"/>
        </w:rPr>
        <w:pict>
          <v:rect style="width:0;height:1.5pt" o:hralign="center" o:hrstd="t" o:hr="t"/>
        </w:pict>
      </w:r>
    </w:p>
    <w:bookmarkEnd w:id="363"/>
    <w:bookmarkStart w:id="364" w:name="ddr2-encoding-branch"/>
    <w:p>
      <w:pPr>
        <w:pStyle w:val="Heading2"/>
        <w:spacing w:before="280" w:after="80"/>
        <w:pBdr>
          <w:bottom w:val="single" w:sz="12" w:color="228B22"/>
        </w:pBdr>
      </w:pPr>
      <w:r>
        <w:rPr>
          <w:rStyle w:val="SectionNumber"/>
          <w:b/>
          <w:color w:val="228B22"/>
          <w:sz w:val="28"/>
        </w:rPr>
        <w:t xml:space="preserve">29.4</w:t>
      </w:r>
      <w:r>
        <w:rPr>
          <w:b/>
          <w:color w:val="228B22"/>
          <w:sz w:val="28"/>
        </w:rPr>
        <w:tab/>
      </w:r>
      <w:r>
        <w:rPr>
          <w:b/>
          <w:color w:val="228B22"/>
          <w:sz w:val="28"/>
        </w:rPr>
        <w:t xml:space="preserve">DDR2 Encoding Branch</w:t>
      </w:r>
    </w:p>
    <w:p>
      <w:pPr>
        <w:pStyle w:val="FirstParagraph"/>
      </w:pPr>
      <w:r>
        <w:rPr>
          <w:sz w:val="20"/>
        </w:rPr>
        <w:t xml:space="preserve">For</w:t>
      </w:r>
      <w:r>
        <w:rPr>
          <w:sz w:val="20"/>
        </w:rPr>
        <w:t xml:space="preserve"> </w:t>
      </w:r>
      <w:r>
        <w:rPr>
          <w:rStyle w:val="VerbatimChar"/>
          <w:sz w:val="20"/>
        </w:rPr>
        <w:t xml:space="preserve">memtype_i == MEMTYPE_DDR2</w:t>
      </w:r>
      <w:r>
        <w:rPr>
          <w:sz w:val="20"/>
        </w:rPr>
        <w:t xml:space="preserve">, a combinational block builds the phase-0</w:t>
      </w:r>
      <w:r>
        <w:rPr>
          <w:sz w:val="20"/>
        </w:rPr>
        <w:t xml:space="preserve"> </w:t>
      </w:r>
      <w:r>
        <w:rPr>
          <w:sz w:val="20"/>
        </w:rPr>
        <w:t xml:space="preserve">command fields (</w:t>
      </w:r>
      <w:r>
        <w:rPr>
          <w:rStyle w:val="VerbatimChar"/>
          <w:sz w:val="20"/>
        </w:rPr>
        <w:t xml:space="preserve">w_p0_*</w:t>
      </w:r>
      <w:r>
        <w:rPr>
          <w:sz w:val="20"/>
        </w:rPr>
        <w:t xml:space="preserve">). The default is an all-deselected NOP; when a command</w:t>
      </w:r>
      <w:r>
        <w:rPr>
          <w:sz w:val="20"/>
        </w:rPr>
        <w:t xml:space="preserve"> </w:t>
      </w:r>
      <w:r>
        <w:rPr>
          <w:sz w:val="20"/>
        </w:rPr>
        <w:t xml:space="preserve">is valid,</w:t>
      </w:r>
      <w:r>
        <w:rPr>
          <w:sz w:val="20"/>
        </w:rPr>
        <w:t xml:space="preserve"> </w:t>
      </w:r>
      <w:r>
        <w:rPr>
          <w:rStyle w:val="VerbatimChar"/>
          <w:sz w:val="20"/>
        </w:rPr>
        <w:t xml:space="preserve">w_p0_cs_n</w:t>
      </w:r>
      <w:r>
        <w:rPr>
          <w:sz w:val="20"/>
        </w:rPr>
        <w:t xml:space="preserve"> </w:t>
      </w:r>
      <w:r>
        <w:rPr>
          <w:sz w:val="20"/>
        </w:rPr>
        <w:t xml:space="preserve">is set to the active-rank mask (</w:t>
      </w:r>
      <w:r>
        <w:rPr>
          <w:rStyle w:val="VerbatimChar"/>
          <w:sz w:val="20"/>
        </w:rPr>
        <w:t xml:space="preserve">w_active_rank_mask</w:t>
      </w:r>
      <w:r>
        <w:rPr>
          <w:sz w:val="20"/>
        </w:rPr>
        <w:t xml:space="preserve">, bit</w:t>
      </w:r>
      <w:r>
        <w:rPr>
          <w:sz w:val="20"/>
        </w:rPr>
        <w:t xml:space="preserve"> </w:t>
      </w:r>
      <w:r>
        <w:rPr>
          <w:rStyle w:val="VerbatimChar"/>
          <w:sz w:val="20"/>
        </w:rPr>
        <w:t xml:space="preserve">r</w:t>
      </w:r>
      <w:r>
        <w:rPr>
          <w:sz w:val="20"/>
        </w:rPr>
        <w:t xml:space="preserve"> </w:t>
      </w:r>
      <w:r>
        <w:rPr>
          <w:sz w:val="20"/>
        </w:rPr>
        <w:t xml:space="preserve">low for the target rank) and the strobes/address are driven per the JEDEC</w:t>
      </w:r>
      <w:r>
        <w:rPr>
          <w:sz w:val="20"/>
        </w:rPr>
        <w:t xml:space="preserve"> </w:t>
      </w:r>
      <w:r>
        <w:rPr>
          <w:sz w:val="20"/>
        </w:rPr>
        <w:t xml:space="preserve">JESD79-2 truth table (transcribed verbatim from the RTL):</w:t>
      </w:r>
    </w:p>
    <w:tbl>
      <w:tblPr>
        <w:tblStyle w:val="Table"/>
        <w:tblW w:type="pct" w:w="5000"/>
        <w:tblLook w:firstRow="1" w:lastRow="0" w:firstColumn="0" w:lastColumn="0" w:noHBand="0" w:noVBand="0" w:val="0020"/>
        <w:jc w:val="start"/>
      </w:tblPr>
      <w:tblGrid>
        <w:gridCol w:w="842"/>
        <w:gridCol w:w="1095"/>
        <w:gridCol w:w="758"/>
        <w:gridCol w:w="758"/>
        <w:gridCol w:w="674"/>
        <w:gridCol w:w="674"/>
        <w:gridCol w:w="3117"/>
      </w:tblGrid>
      <w:tr>
        <w:trPr>
          <w:tblHeader w:val="true"/>
        </w:trPr>
        <w:tc>
          <w:tcPr>
            <w:shd w:val="clear" w:color="auto" w:fill="E0E0E0"/>
          </w:tcPr>
          <w:p>
            <w:pPr>
              <w:pStyle w:val="Compact"/>
              <w:jc w:val="left"/>
            </w:pPr>
            <w:r>
              <w:rPr>
                <w:b/>
                <w:sz w:val="20"/>
              </w:rPr>
              <w:t xml:space="preserve">Op</w:t>
            </w:r>
          </w:p>
        </w:tc>
        <w:tc>
          <w:tcPr>
            <w:shd w:val="clear" w:color="auto" w:fill="E0E0E0"/>
          </w:tcPr>
          <w:p>
            <w:pPr>
              <w:pStyle w:val="Compact"/>
              <w:jc w:val="left"/>
            </w:pPr>
            <w:r>
              <w:rPr>
                <w:rStyle w:val="VerbatimChar"/>
                <w:b/>
                <w:sz w:val="20"/>
              </w:rPr>
              <w:t xml:space="preserve">cs_n</w:t>
            </w:r>
          </w:p>
        </w:tc>
        <w:tc>
          <w:tcPr>
            <w:shd w:val="clear" w:color="auto" w:fill="E0E0E0"/>
          </w:tcPr>
          <w:p>
            <w:pPr>
              <w:pStyle w:val="Compact"/>
              <w:jc w:val="left"/>
            </w:pPr>
            <w:r>
              <w:rPr>
                <w:rStyle w:val="VerbatimChar"/>
                <w:b/>
                <w:sz w:val="20"/>
              </w:rPr>
              <w:t xml:space="preserve">ras_n</w:t>
            </w:r>
          </w:p>
        </w:tc>
        <w:tc>
          <w:tcPr>
            <w:shd w:val="clear" w:color="auto" w:fill="E0E0E0"/>
          </w:tcPr>
          <w:p>
            <w:pPr>
              <w:pStyle w:val="Compact"/>
              <w:jc w:val="left"/>
            </w:pPr>
            <w:r>
              <w:rPr>
                <w:rStyle w:val="VerbatimChar"/>
                <w:b/>
                <w:sz w:val="20"/>
              </w:rPr>
              <w:t xml:space="preserve">cas_n</w:t>
            </w:r>
          </w:p>
        </w:tc>
        <w:tc>
          <w:tcPr>
            <w:shd w:val="clear" w:color="auto" w:fill="E0E0E0"/>
          </w:tcPr>
          <w:p>
            <w:pPr>
              <w:pStyle w:val="Compact"/>
              <w:jc w:val="left"/>
            </w:pPr>
            <w:r>
              <w:rPr>
                <w:rStyle w:val="VerbatimChar"/>
                <w:b/>
                <w:sz w:val="20"/>
              </w:rPr>
              <w:t xml:space="preserve">we_n</w:t>
            </w:r>
          </w:p>
        </w:tc>
        <w:tc>
          <w:tcPr>
            <w:shd w:val="clear" w:color="auto" w:fill="E0E0E0"/>
          </w:tcPr>
          <w:p>
            <w:pPr>
              <w:pStyle w:val="Compact"/>
              <w:jc w:val="left"/>
            </w:pPr>
            <w:r>
              <w:rPr>
                <w:rStyle w:val="VerbatimChar"/>
                <w:b/>
                <w:sz w:val="20"/>
              </w:rPr>
              <w:t xml:space="preserve">bank</w:t>
            </w:r>
          </w:p>
        </w:tc>
        <w:tc>
          <w:tcPr>
            <w:shd w:val="clear" w:color="auto" w:fill="E0E0E0"/>
          </w:tcPr>
          <w:p>
            <w:pPr>
              <w:pStyle w:val="Compact"/>
              <w:jc w:val="left"/>
            </w:pPr>
            <w:r>
              <w:rPr>
                <w:rStyle w:val="VerbatimChar"/>
                <w:b/>
                <w:sz w:val="20"/>
              </w:rPr>
              <w:t xml:space="preserve">address</w:t>
            </w:r>
          </w:p>
        </w:tc>
      </w:tr>
      <w:tr>
        <w:tc>
          <w:tcPr/>
          <w:p>
            <w:pPr>
              <w:pStyle w:val="Compact"/>
              <w:jc w:val="left"/>
            </w:pPr>
            <w:r>
              <w:rPr>
                <w:rStyle w:val="VerbatimChar"/>
              </w:rPr>
              <w:t xml:space="preserve">OP_NOP</w:t>
            </w:r>
          </w:p>
        </w:tc>
        <w:tc>
          <w:tcPr/>
          <w:p>
            <w:pPr>
              <w:pStyle w:val="Compact"/>
              <w:jc w:val="left"/>
            </w:pPr>
            <w:r>
              <w:t xml:space="preserve">active mask</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OP_ACT</w:t>
            </w:r>
          </w:p>
        </w:tc>
        <w:tc>
          <w:tcPr/>
          <w:p>
            <w:pPr>
              <w:pStyle w:val="Compact"/>
              <w:jc w:val="left"/>
            </w:pPr>
            <w:r>
              <w:t xml:space="preserve">active mask</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bank</w:t>
            </w:r>
          </w:p>
        </w:tc>
        <w:tc>
          <w:tcPr/>
          <w:p>
            <w:pPr>
              <w:pStyle w:val="Compact"/>
              <w:jc w:val="left"/>
            </w:pPr>
            <w:r>
              <w:t xml:space="preserve">row</w:t>
            </w:r>
          </w:p>
        </w:tc>
      </w:tr>
      <w:tr>
        <w:tc>
          <w:tcPr/>
          <w:p>
            <w:pPr>
              <w:pStyle w:val="Compact"/>
              <w:jc w:val="left"/>
            </w:pPr>
            <w:r>
              <w:rPr>
                <w:rStyle w:val="VerbatimChar"/>
              </w:rPr>
              <w:t xml:space="preserve">OP_RD</w:t>
            </w:r>
          </w:p>
        </w:tc>
        <w:tc>
          <w:tcPr/>
          <w:p>
            <w:pPr>
              <w:pStyle w:val="Compact"/>
              <w:jc w:val="left"/>
            </w:pPr>
            <w:r>
              <w:t xml:space="preserve">active mask</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bank</w:t>
            </w:r>
          </w:p>
        </w:tc>
        <w:tc>
          <w:tcPr/>
          <w:p>
            <w:pPr>
              <w:pStyle w:val="Compact"/>
              <w:jc w:val="left"/>
            </w:pPr>
            <w:r>
              <w:t xml:space="preserve">col (A10 = 0)</w:t>
            </w:r>
          </w:p>
        </w:tc>
      </w:tr>
      <w:tr>
        <w:tc>
          <w:tcPr/>
          <w:p>
            <w:pPr>
              <w:pStyle w:val="Compact"/>
              <w:jc w:val="left"/>
            </w:pPr>
            <w:r>
              <w:rPr>
                <w:rStyle w:val="VerbatimChar"/>
              </w:rPr>
              <w:t xml:space="preserve">OP_RDA</w:t>
            </w:r>
          </w:p>
        </w:tc>
        <w:tc>
          <w:tcPr/>
          <w:p>
            <w:pPr>
              <w:pStyle w:val="Compact"/>
              <w:jc w:val="left"/>
            </w:pPr>
            <w:r>
              <w:t xml:space="preserve">active mask</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bank</w:t>
            </w:r>
          </w:p>
        </w:tc>
        <w:tc>
          <w:tcPr/>
          <w:p>
            <w:pPr>
              <w:pStyle w:val="Compact"/>
              <w:jc w:val="left"/>
            </w:pPr>
            <w:r>
              <w:t xml:space="preserve">col with bit 10 set (auto-PRE)</w:t>
            </w:r>
          </w:p>
        </w:tc>
      </w:tr>
      <w:tr>
        <w:tc>
          <w:tcPr/>
          <w:p>
            <w:pPr>
              <w:pStyle w:val="Compact"/>
              <w:jc w:val="left"/>
            </w:pPr>
            <w:r>
              <w:rPr>
                <w:rStyle w:val="VerbatimChar"/>
              </w:rPr>
              <w:t xml:space="preserve">OP_WR</w:t>
            </w:r>
          </w:p>
        </w:tc>
        <w:tc>
          <w:tcPr/>
          <w:p>
            <w:pPr>
              <w:pStyle w:val="Compact"/>
              <w:jc w:val="left"/>
            </w:pPr>
            <w:r>
              <w:t xml:space="preserve">active mask</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bank</w:t>
            </w:r>
          </w:p>
        </w:tc>
        <w:tc>
          <w:tcPr/>
          <w:p>
            <w:pPr>
              <w:pStyle w:val="Compact"/>
              <w:jc w:val="left"/>
            </w:pPr>
            <w:r>
              <w:t xml:space="preserve">col (A10 = 0)</w:t>
            </w:r>
          </w:p>
        </w:tc>
      </w:tr>
      <w:tr>
        <w:tc>
          <w:tcPr/>
          <w:p>
            <w:pPr>
              <w:pStyle w:val="Compact"/>
              <w:jc w:val="left"/>
            </w:pPr>
            <w:r>
              <w:rPr>
                <w:rStyle w:val="VerbatimChar"/>
              </w:rPr>
              <w:t xml:space="preserve">OP_WRA</w:t>
            </w:r>
          </w:p>
        </w:tc>
        <w:tc>
          <w:tcPr/>
          <w:p>
            <w:pPr>
              <w:pStyle w:val="Compact"/>
              <w:jc w:val="left"/>
            </w:pPr>
            <w:r>
              <w:t xml:space="preserve">active mask</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bank</w:t>
            </w:r>
          </w:p>
        </w:tc>
        <w:tc>
          <w:tcPr/>
          <w:p>
            <w:pPr>
              <w:pStyle w:val="Compact"/>
              <w:jc w:val="left"/>
            </w:pPr>
            <w:r>
              <w:t xml:space="preserve">col with bit 10 set (auto-PRE)</w:t>
            </w:r>
          </w:p>
        </w:tc>
      </w:tr>
      <w:tr>
        <w:tc>
          <w:tcPr/>
          <w:p>
            <w:pPr>
              <w:pStyle w:val="Compact"/>
              <w:jc w:val="left"/>
            </w:pPr>
            <w:r>
              <w:rPr>
                <w:rStyle w:val="VerbatimChar"/>
              </w:rPr>
              <w:t xml:space="preserve">OP_PRE</w:t>
            </w:r>
          </w:p>
        </w:tc>
        <w:tc>
          <w:tcPr/>
          <w:p>
            <w:pPr>
              <w:pStyle w:val="Compact"/>
              <w:jc w:val="left"/>
            </w:pPr>
            <w:r>
              <w:t xml:space="preserve">active mask</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bank</w:t>
            </w:r>
          </w:p>
        </w:tc>
        <w:tc>
          <w:tcPr/>
          <w:p>
            <w:pPr>
              <w:pStyle w:val="Compact"/>
              <w:jc w:val="left"/>
            </w:pPr>
            <w:r>
              <w:t xml:space="preserve">0 (A10 = 0, single-bank)</w:t>
            </w:r>
          </w:p>
        </w:tc>
      </w:tr>
      <w:tr>
        <w:tc>
          <w:tcPr/>
          <w:p>
            <w:pPr>
              <w:pStyle w:val="Compact"/>
              <w:jc w:val="left"/>
            </w:pPr>
            <w:r>
              <w:rPr>
                <w:rStyle w:val="VerbatimChar"/>
              </w:rPr>
              <w:t xml:space="preserve">OP_PREA</w:t>
            </w:r>
          </w:p>
        </w:tc>
        <w:tc>
          <w:tcPr/>
          <w:p>
            <w:pPr>
              <w:pStyle w:val="Compact"/>
              <w:jc w:val="left"/>
            </w:pPr>
            <w:r>
              <w:t xml:space="preserve">active mask</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bit 10 set (all-bank)</w:t>
            </w:r>
          </w:p>
        </w:tc>
      </w:tr>
      <w:tr>
        <w:tc>
          <w:tcPr/>
          <w:p>
            <w:pPr>
              <w:pStyle w:val="Compact"/>
              <w:jc w:val="left"/>
            </w:pPr>
            <w:r>
              <w:rPr>
                <w:rStyle w:val="VerbatimChar"/>
              </w:rPr>
              <w:t xml:space="preserve">OP_REF</w:t>
            </w:r>
          </w:p>
        </w:tc>
        <w:tc>
          <w:tcPr/>
          <w:p>
            <w:pPr>
              <w:pStyle w:val="Compact"/>
              <w:jc w:val="left"/>
            </w:pPr>
            <w:r>
              <w:t xml:space="preserve">active mask</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OP_MRS</w:t>
            </w:r>
          </w:p>
        </w:tc>
        <w:tc>
          <w:tcPr/>
          <w:p>
            <w:pPr>
              <w:pStyle w:val="Compact"/>
              <w:jc w:val="left"/>
            </w:pPr>
            <w:r>
              <w:t xml:space="preserve">active mask</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MR idx</w:t>
            </w:r>
          </w:p>
        </w:tc>
        <w:tc>
          <w:tcPr/>
          <w:p>
            <w:pPr>
              <w:pStyle w:val="Compact"/>
              <w:jc w:val="left"/>
            </w:pPr>
            <w:r>
              <w:t xml:space="preserve">MR data from</w:t>
            </w:r>
            <w:r>
              <w:t xml:space="preserve"> </w:t>
            </w:r>
            <w:r>
              <w:rPr>
                <w:rStyle w:val="VerbatimChar"/>
              </w:rPr>
              <w:t xml:space="preserve">cmd_row_i</w:t>
            </w:r>
          </w:p>
        </w:tc>
      </w:tr>
    </w:tbl>
    <w:p>
      <w:pPr>
        <w:pStyle w:val="BodyText"/>
      </w:pPr>
      <w:r>
        <w:rPr>
          <w:rStyle w:val="VerbatimChar"/>
          <w:sz w:val="20"/>
        </w:rPr>
        <w:t xml:space="preserve">cs_n</w:t>
      </w:r>
      <w:r>
        <w:rPr>
          <w:sz w:val="20"/>
        </w:rPr>
        <w:t xml:space="preserve"> </w:t>
      </w:r>
      <w:r>
        <w:rPr>
          <w:sz w:val="20"/>
        </w:rPr>
        <w:t xml:space="preserve">is per-rank: bit</w:t>
      </w:r>
      <w:r>
        <w:rPr>
          <w:sz w:val="20"/>
        </w:rPr>
        <w:t xml:space="preserve"> </w:t>
      </w:r>
      <w:r>
        <w:rPr>
          <w:rStyle w:val="VerbatimChar"/>
          <w:sz w:val="20"/>
        </w:rPr>
        <w:t xml:space="preserve">r</w:t>
      </w:r>
      <w:r>
        <w:rPr>
          <w:sz w:val="20"/>
        </w:rPr>
        <w:t xml:space="preserve"> </w:t>
      </w:r>
      <w:r>
        <w:rPr>
          <w:sz w:val="20"/>
        </w:rPr>
        <w:t xml:space="preserve">is 0 for the selected rank, 1 elsewhere; all-1 is an</w:t>
      </w:r>
      <w:r>
        <w:rPr>
          <w:sz w:val="20"/>
        </w:rPr>
        <w:t xml:space="preserve"> </w:t>
      </w:r>
      <w:r>
        <w:rPr>
          <w:sz w:val="20"/>
        </w:rPr>
        <w:t xml:space="preserve">all-deselected NOP. The A10 auto-precharge bit is set by OR-ing</w:t>
      </w:r>
      <w:r>
        <w:rPr>
          <w:sz w:val="20"/>
        </w:rPr>
        <w:t xml:space="preserve"> </w:t>
      </w:r>
      <w:r>
        <w:rPr>
          <w:rStyle w:val="VerbatimChar"/>
          <w:sz w:val="20"/>
        </w:rPr>
        <w:t xml:space="preserve">1 &lt;&lt; 10</w:t>
      </w:r>
      <w:r>
        <w:rPr>
          <w:sz w:val="20"/>
        </w:rPr>
        <w:t xml:space="preserve"> </w:t>
      </w:r>
      <w:r>
        <w:rPr>
          <w:sz w:val="20"/>
        </w:rPr>
        <w:t xml:space="preserve">into</w:t>
      </w:r>
      <w:r>
        <w:rPr>
          <w:sz w:val="20"/>
        </w:rPr>
        <w:t xml:space="preserve"> </w:t>
      </w:r>
      <w:r>
        <w:rPr>
          <w:sz w:val="20"/>
        </w:rPr>
        <w:t xml:space="preserve">the address for RDA/WRA, and doubles as the all-bank flag for PREA.</w:t>
      </w:r>
    </w:p>
    <w:p>
      <w:pPr>
        <w:pStyle w:val="BodyText"/>
      </w:pPr>
      <w:r>
        <w:rPr>
          <w:bCs/>
          <w:b/>
          <w:sz w:val="20"/>
        </w:rPr>
        <w:t xml:space="preserve">MRS carries data on the ROW field, not the column.</w:t>
      </w:r>
      <w:r>
        <w:rPr>
          <w:sz w:val="20"/>
        </w:rPr>
        <w:t xml:space="preserve"> </w:t>
      </w:r>
      <w:r>
        <w:rPr>
          <w:sz w:val="20"/>
        </w:rPr>
        <w:t xml:space="preserve">The RTL comment is</w:t>
      </w:r>
      <w:r>
        <w:rPr>
          <w:sz w:val="20"/>
        </w:rPr>
        <w:t xml:space="preserve"> </w:t>
      </w:r>
      <w:r>
        <w:rPr>
          <w:sz w:val="20"/>
        </w:rPr>
        <w:t xml:space="preserve">explicit: MR0 = 0x533 needs bit 10 (tWR[1]), which a</w:t>
      </w:r>
      <w:r>
        <w:rPr>
          <w:sz w:val="20"/>
        </w:rPr>
        <w:t xml:space="preserve"> </w:t>
      </w:r>
      <w:r>
        <w:rPr>
          <w:rStyle w:val="VerbatimChar"/>
          <w:sz w:val="20"/>
        </w:rPr>
        <w:t xml:space="preserve">COL_WIDTH</w:t>
      </w:r>
      <w:r>
        <w:rPr>
          <w:sz w:val="20"/>
        </w:rPr>
        <w:t xml:space="preserve"> </w:t>
      </w:r>
      <w:r>
        <w:rPr>
          <w:sz w:val="20"/>
        </w:rPr>
        <w:t xml:space="preserve">(10-bit) field</w:t>
      </w:r>
      <w:r>
        <w:rPr>
          <w:sz w:val="20"/>
        </w:rPr>
        <w:t xml:space="preserve"> </w:t>
      </w:r>
      <w:r>
        <w:rPr>
          <w:sz w:val="20"/>
        </w:rPr>
        <w:t xml:space="preserve">would truncate — so the formatter reads MR data from</w:t>
      </w:r>
      <w:r>
        <w:rPr>
          <w:sz w:val="20"/>
        </w:rPr>
        <w:t xml:space="preserve"> </w:t>
      </w:r>
      <w:r>
        <w:rPr>
          <w:rStyle w:val="VerbatimChar"/>
          <w:sz w:val="20"/>
        </w:rPr>
        <w:t xml:space="preserve">cmd_row_i</w:t>
      </w:r>
      <w:r>
        <w:rPr>
          <w:sz w:val="20"/>
        </w:rPr>
        <w:t xml:space="preserve"> </w:t>
      </w:r>
      <w:r>
        <w:rPr>
          <w:sz w:val="20"/>
        </w:rPr>
        <w:t xml:space="preserve">(ROW_WIDTH) and</w:t>
      </w:r>
      <w:r>
        <w:rPr>
          <w:sz w:val="20"/>
        </w:rPr>
        <w:t xml:space="preserve"> </w:t>
      </w:r>
      <w:r>
        <w:rPr>
          <w:sz w:val="20"/>
        </w:rPr>
        <w:t xml:space="preserve">the MR index from</w:t>
      </w:r>
      <w:r>
        <w:rPr>
          <w:sz w:val="20"/>
        </w:rPr>
        <w:t xml:space="preserve"> </w:t>
      </w:r>
      <w:r>
        <w:rPr>
          <w:rStyle w:val="VerbatimChar"/>
          <w:sz w:val="20"/>
        </w:rPr>
        <w:t xml:space="preserve">cmd_bank_i</w:t>
      </w:r>
      <w:r>
        <w:rPr>
          <w:sz w:val="20"/>
        </w:rPr>
        <w:t xml:space="preserve">. This matches</w:t>
      </w:r>
      <w:r>
        <w:rPr>
          <w:sz w:val="20"/>
        </w:rPr>
        <w:t xml:space="preserve"> </w:t>
      </w:r>
      <w:r>
        <w:rPr>
          <w:rStyle w:val="VerbatimChar"/>
          <w:sz w:val="20"/>
        </w:rPr>
        <w:t xml:space="preserve">init_sequencer</w:t>
      </w:r>
      <w:r>
        <w:rPr>
          <w:sz w:val="20"/>
        </w:rPr>
        <w:t xml:space="preserve">, which drives MR</w:t>
      </w:r>
      <w:r>
        <w:rPr>
          <w:sz w:val="20"/>
        </w:rPr>
        <w:t xml:space="preserve"> </w:t>
      </w:r>
      <w:r>
        <w:rPr>
          <w:sz w:val="20"/>
        </w:rPr>
        <w:t xml:space="preserve">data on</w:t>
      </w:r>
      <w:r>
        <w:rPr>
          <w:sz w:val="20"/>
        </w:rPr>
        <w:t xml:space="preserve"> </w:t>
      </w:r>
      <w:r>
        <w:rPr>
          <w:rStyle w:val="VerbatimChar"/>
          <w:sz w:val="20"/>
        </w:rPr>
        <w:t xml:space="preserve">init_cmd_row_o</w:t>
      </w:r>
      <w:r>
        <w:rPr>
          <w:sz w:val="20"/>
        </w:rPr>
        <w:t xml:space="preserve">.</w:t>
      </w:r>
    </w:p>
    <w:p>
      <w:pPr>
        <w:pStyle w:val="BodyText"/>
      </w:pPr>
      <w:r>
        <w:rPr>
          <w:sz w:val="20"/>
        </w:rPr>
        <w:t xml:space="preserve">Unhandled DDR2-irrelevant ops (</w:t>
      </w:r>
      <w:r>
        <w:rPr>
          <w:rStyle w:val="VerbatimChar"/>
          <w:sz w:val="20"/>
        </w:rPr>
        <w:t xml:space="preserve">OP_REFPB</w:t>
      </w:r>
      <w:r>
        <w:rPr>
          <w:sz w:val="20"/>
        </w:rPr>
        <w:t xml:space="preserve">,</w:t>
      </w:r>
      <w:r>
        <w:rPr>
          <w:sz w:val="20"/>
        </w:rPr>
        <w:t xml:space="preserve"> </w:t>
      </w:r>
      <w:r>
        <w:rPr>
          <w:rStyle w:val="VerbatimChar"/>
          <w:sz w:val="20"/>
        </w:rPr>
        <w:t xml:space="preserve">OP_ZQCS</w:t>
      </w:r>
      <w:r>
        <w:rPr>
          <w:sz w:val="20"/>
        </w:rPr>
        <w:t xml:space="preserve">/</w:t>
      </w:r>
      <w:r>
        <w:rPr>
          <w:rStyle w:val="VerbatimChar"/>
          <w:sz w:val="20"/>
        </w:rPr>
        <w:t xml:space="preserve">ZQCL</w:t>
      </w:r>
      <w:r>
        <w:rPr>
          <w:sz w:val="20"/>
        </w:rPr>
        <w:t xml:space="preserve">, self-refresh entry/</w:t>
      </w:r>
      <w:r>
        <w:rPr>
          <w:sz w:val="20"/>
        </w:rPr>
        <w:t xml:space="preserve"> </w:t>
      </w:r>
      <w:r>
        <w:rPr>
          <w:sz w:val="20"/>
        </w:rPr>
        <w:t xml:space="preserve">exit) fall through the</w:t>
      </w:r>
      <w:r>
        <w:rPr>
          <w:sz w:val="20"/>
        </w:rPr>
        <w:t xml:space="preserve"> </w:t>
      </w:r>
      <w:r>
        <w:rPr>
          <w:rStyle w:val="VerbatimChar"/>
          <w:sz w:val="20"/>
        </w:rPr>
        <w:t xml:space="preserve">default</w:t>
      </w:r>
      <w:r>
        <w:rPr>
          <w:sz w:val="20"/>
        </w:rPr>
        <w:t xml:space="preserve"> </w:t>
      </w:r>
      <w:r>
        <w:rPr>
          <w:sz w:val="20"/>
        </w:rPr>
        <w:t xml:space="preserve">arm and emit NOP — they are driven via CKE / a</w:t>
      </w:r>
      <w:r>
        <w:rPr>
          <w:sz w:val="20"/>
        </w:rPr>
        <w:t xml:space="preserve"> </w:t>
      </w:r>
      <w:r>
        <w:rPr>
          <w:sz w:val="20"/>
        </w:rPr>
        <w:t xml:space="preserve">separate sequencer, not the strobe truth table.</w:t>
      </w:r>
    </w:p>
    <w:p>
      <w:r>
        <w:rPr>
          <w:sz w:val="20"/>
        </w:rPr>
        <w:pict>
          <v:rect style="width:0;height:1.5pt" o:hralign="center" o:hrstd="t" o:hr="t"/>
        </w:pict>
      </w:r>
    </w:p>
    <w:bookmarkEnd w:id="364"/>
    <w:bookmarkStart w:id="365" w:name="Xf2d07fcfcf0ac81af572e99b4815298aa1d2077"/>
    <w:p>
      <w:pPr>
        <w:pStyle w:val="Heading2"/>
        <w:spacing w:before="280" w:after="80"/>
        <w:pBdr>
          <w:bottom w:val="single" w:sz="12" w:color="228B22"/>
        </w:pBdr>
      </w:pPr>
      <w:r>
        <w:rPr>
          <w:rStyle w:val="SectionNumber"/>
          <w:b/>
          <w:color w:val="228B22"/>
          <w:sz w:val="28"/>
        </w:rPr>
        <w:t xml:space="preserve">29.5</w:t>
      </w:r>
      <w:r>
        <w:rPr>
          <w:b/>
          <w:color w:val="228B22"/>
          <w:sz w:val="28"/>
        </w:rPr>
        <w:tab/>
      </w:r>
      <w:r>
        <w:rPr>
          <w:b/>
          <w:color w:val="228B22"/>
          <w:sz w:val="28"/>
        </w:rPr>
        <w:t xml:space="preserve">LPDDR2 Encoding Branch (bit-exact JESD209-2F Table 60)</w:t>
      </w:r>
    </w:p>
    <w:p>
      <w:pPr>
        <w:pStyle w:val="FirstParagraph"/>
      </w:pPr>
      <w:r>
        <w:rPr>
          <w:sz w:val="20"/>
        </w:rPr>
        <w:t xml:space="preserve">LPDDR2 has no</w:t>
      </w:r>
      <w:r>
        <w:rPr>
          <w:sz w:val="20"/>
        </w:rPr>
        <w:t xml:space="preserve"> </w:t>
      </w:r>
      <w:r>
        <w:rPr>
          <w:rStyle w:val="VerbatimChar"/>
          <w:sz w:val="20"/>
        </w:rPr>
        <w:t xml:space="preserve">ras_n</w:t>
      </w:r>
      <w:r>
        <w:rPr>
          <w:sz w:val="20"/>
        </w:rPr>
        <w:t xml:space="preserve">/</w:t>
      </w:r>
      <w:r>
        <w:rPr>
          <w:rStyle w:val="VerbatimChar"/>
          <w:sz w:val="20"/>
        </w:rPr>
        <w:t xml:space="preserve">cas_n</w:t>
      </w:r>
      <w:r>
        <w:rPr>
          <w:sz w:val="20"/>
        </w:rPr>
        <w:t xml:space="preserve">/</w:t>
      </w:r>
      <w:r>
        <w:rPr>
          <w:rStyle w:val="VerbatimChar"/>
          <w:sz w:val="20"/>
        </w:rPr>
        <w:t xml:space="preserve">we_n</w:t>
      </w:r>
      <w:r>
        <w:rPr>
          <w:sz w:val="20"/>
        </w:rPr>
        <w:t xml:space="preserve">. The command AND a scrambled address are</w:t>
      </w:r>
      <w:r>
        <w:rPr>
          <w:sz w:val="20"/>
        </w:rPr>
        <w:t xml:space="preserve"> </w:t>
      </w:r>
      <w:r>
        <w:rPr>
          <w:sz w:val="20"/>
        </w:rPr>
        <w:t xml:space="preserve">multiplexed onto a 10-bit CA bus over two clock edges (rising</w:t>
      </w:r>
      <w:r>
        <w:rPr>
          <w:sz w:val="20"/>
        </w:rPr>
        <w:t xml:space="preserve"> </w:t>
      </w:r>
      <w:r>
        <w:rPr>
          <w:rStyle w:val="VerbatimChar"/>
          <w:sz w:val="20"/>
        </w:rPr>
        <w:t xml:space="preserve">r</w:t>
      </w:r>
      <w:r>
        <w:rPr>
          <w:sz w:val="20"/>
        </w:rPr>
        <w:t xml:space="preserve">, falling</w:t>
      </w:r>
      <w:r>
        <w:rPr>
          <w:sz w:val="20"/>
        </w:rPr>
        <w:t xml:space="preserve"> </w:t>
      </w:r>
      <w:r>
        <w:rPr>
          <w:rStyle w:val="VerbatimChar"/>
          <w:sz w:val="20"/>
        </w:rPr>
        <w:t xml:space="preserve">f</w:t>
      </w:r>
      <w:r>
        <w:rPr>
          <w:sz w:val="20"/>
        </w:rPr>
        <w:t xml:space="preserve">),</w:t>
      </w:r>
      <w:r>
        <w:rPr>
          <w:sz w:val="20"/>
        </w:rPr>
        <w:t xml:space="preserve"> </w:t>
      </w:r>
      <w:r>
        <w:rPr>
          <w:sz w:val="20"/>
        </w:rPr>
        <w:t xml:space="preserve">carried on the DFI bus as a flat 20-bit word. The formatter builds two 10-bit</w:t>
      </w:r>
      <w:r>
        <w:rPr>
          <w:sz w:val="20"/>
        </w:rPr>
        <w:t xml:space="preserve"> </w:t>
      </w:r>
      <w:r>
        <w:rPr>
          <w:sz w:val="20"/>
        </w:rPr>
        <w:t xml:space="preserve">half-words</w:t>
      </w:r>
      <w:r>
        <w:rPr>
          <w:sz w:val="20"/>
        </w:rPr>
        <w:t xml:space="preserve"> </w:t>
      </w:r>
      <w:r>
        <w:rPr>
          <w:rStyle w:val="VerbatimChar"/>
          <w:sz w:val="20"/>
        </w:rPr>
        <w:t xml:space="preserve">w_ca_r</w:t>
      </w:r>
      <w:r>
        <w:rPr>
          <w:sz w:val="20"/>
        </w:rPr>
        <w:t xml:space="preserve"> </w:t>
      </w:r>
      <w:r>
        <w:rPr>
          <w:sz w:val="20"/>
        </w:rPr>
        <w:t xml:space="preserve">/</w:t>
      </w:r>
      <w:r>
        <w:rPr>
          <w:sz w:val="20"/>
        </w:rPr>
        <w:t xml:space="preserve"> </w:t>
      </w:r>
      <w:r>
        <w:rPr>
          <w:rStyle w:val="VerbatimChar"/>
          <w:sz w:val="20"/>
        </w:rPr>
        <w:t xml:space="preserve">w_ca_f</w:t>
      </w:r>
      <w:r>
        <w:rPr>
          <w:sz w:val="20"/>
        </w:rPr>
        <w:t xml:space="preserve"> </w:t>
      </w:r>
      <w:r>
        <w:rPr>
          <w:sz w:val="20"/>
        </w:rPr>
        <w:t xml:space="preserve">and concatenates them:</w:t>
      </w:r>
    </w:p>
    <w:p>
      <w:pPr>
        <w:pStyle w:val="SourceCode"/>
      </w:pPr>
      <w:r>
        <w:rPr>
          <w:rStyle w:val="KeywordTok"/>
        </w:rPr>
        <w:t xml:space="preserve">assign</w:t>
      </w:r>
      <w:r>
        <w:rPr>
          <w:rStyle w:val="NormalTok"/>
        </w:rPr>
        <w:t xml:space="preserve"> w_lpddr2_ca = {w_ca_f, w_ca_r};   </w:t>
      </w:r>
      <w:r>
        <w:rPr>
          <w:rStyle w:val="CommentTok"/>
        </w:rPr>
        <w:t xml:space="preserve">// [19:10] = falling, [9:0] = rising</w:t>
      </w:r>
    </w:p>
    <w:p>
      <w:pPr>
        <w:pStyle w:val="FirstParagraph"/>
      </w:pPr>
      <w:r>
        <w:rPr>
          <w:sz w:val="20"/>
        </w:rPr>
        <w:t xml:space="preserve">This is the exact layout locked in</w:t>
      </w:r>
      <w:r>
        <w:rPr>
          <w:sz w:val="20"/>
        </w:rPr>
        <w:t xml:space="preserve"> </w:t>
      </w:r>
      <w:r>
        <w:rPr>
          <w:rStyle w:val="VerbatimChar"/>
          <w:sz w:val="20"/>
        </w:rPr>
        <w:t xml:space="preserve">docs/uarch/LPDDR2_CA_ENCODING.md</w:t>
      </w:r>
      <w:r>
        <w:rPr>
          <w:sz w:val="20"/>
        </w:rPr>
        <w:t xml:space="preserve"> </w:t>
      </w:r>
      <w:r>
        <w:rPr>
          <w:sz w:val="20"/>
        </w:rPr>
        <w:t xml:space="preserve">and enforced by a</w:t>
      </w:r>
      <w:r>
        <w:rPr>
          <w:sz w:val="20"/>
        </w:rPr>
        <w:t xml:space="preserve"> </w:t>
      </w:r>
      <w:r>
        <w:rPr>
          <w:sz w:val="20"/>
        </w:rPr>
        <w:t xml:space="preserve">round-trip conformance test against the DV decoder (</w:t>
      </w:r>
      <w:r>
        <w:rPr>
          <w:rStyle w:val="VerbatimChar"/>
          <w:sz w:val="20"/>
        </w:rPr>
        <w:t xml:space="preserve">lpddr_ca.py</w:t>
      </w:r>
      <w:r>
        <w:rPr>
          <w:sz w:val="20"/>
        </w:rPr>
        <w:t xml:space="preserve">). Per JEDEC,</w:t>
      </w:r>
      <w:r>
        <w:rPr>
          <w:sz w:val="20"/>
        </w:rPr>
        <w:t xml:space="preserve"> </w:t>
      </w:r>
      <w:r>
        <w:rPr>
          <w:sz w:val="20"/>
        </w:rPr>
        <w:t xml:space="preserve">any other bit ordering is prohibited, so bit-exactness is a spec requirement.</w:t>
      </w:r>
    </w:p>
    <w:p>
      <w:pPr>
        <w:pStyle w:val="BodyText"/>
      </w:pPr>
      <w:r>
        <w:rPr>
          <w:bCs/>
          <w:b/>
          <w:sz w:val="20"/>
        </w:rPr>
        <w:t xml:space="preserve">Command decode</w:t>
      </w:r>
      <w:r>
        <w:rPr>
          <w:sz w:val="20"/>
        </w:rPr>
        <w:t xml:space="preserve"> </w:t>
      </w:r>
      <w:r>
        <w:rPr>
          <w:sz w:val="20"/>
        </w:rPr>
        <w:t xml:space="preserve">is by the rising-edge opcode bits {CA0r, CA1r, CA2r, CA3r},</w:t>
      </w:r>
      <w:r>
        <w:rPr>
          <w:sz w:val="20"/>
        </w:rPr>
        <w:t xml:space="preserve"> </w:t>
      </w:r>
      <w:r>
        <w:rPr>
          <w:sz w:val="20"/>
        </w:rPr>
        <w:t xml:space="preserve">transcribed from the RTL</w:t>
      </w:r>
      <w:r>
        <w:rPr>
          <w:sz w:val="20"/>
        </w:rPr>
        <w:t xml:space="preserve"> </w:t>
      </w:r>
      <w:r>
        <w:rPr>
          <w:rStyle w:val="VerbatimChar"/>
          <w:sz w:val="20"/>
        </w:rPr>
        <w:t xml:space="preserve">unique case</w:t>
      </w:r>
      <w:r>
        <w:rPr>
          <w:sz w:val="20"/>
        </w:rPr>
        <w:t xml:space="preserve">:</w:t>
      </w:r>
    </w:p>
    <w:tbl>
      <w:tblPr>
        <w:tblStyle w:val="Table"/>
        <w:tblW w:type="pct" w:w="5000"/>
        <w:tblLook w:firstRow="1" w:lastRow="0" w:firstColumn="0" w:lastColumn="0" w:noHBand="0" w:noVBand="0" w:val="0020"/>
        <w:jc w:val="start"/>
      </w:tblPr>
      <w:tblGrid>
        <w:gridCol w:w="1835"/>
        <w:gridCol w:w="4249"/>
        <w:gridCol w:w="1835"/>
      </w:tblGrid>
      <w:tr>
        <w:trPr>
          <w:tblHeader w:val="true"/>
        </w:trPr>
        <w:tc>
          <w:tcPr>
            <w:shd w:val="clear" w:color="auto" w:fill="E0E0E0"/>
          </w:tcPr>
          <w:p>
            <w:pPr>
              <w:pStyle w:val="Compact"/>
              <w:jc w:val="left"/>
            </w:pPr>
            <w:r>
              <w:rPr>
                <w:b/>
                <w:sz w:val="20"/>
              </w:rPr>
              <w:t xml:space="preserve">Op</w:t>
            </w:r>
          </w:p>
        </w:tc>
        <w:tc>
          <w:tcPr>
            <w:shd w:val="clear" w:color="auto" w:fill="E0E0E0"/>
          </w:tcPr>
          <w:p>
            <w:pPr>
              <w:pStyle w:val="Compact"/>
              <w:jc w:val="left"/>
            </w:pPr>
            <w:r>
              <w:rPr>
                <w:b/>
                <w:sz w:val="20"/>
              </w:rPr>
              <w:t xml:space="preserve">Rising opcode bits set</w:t>
            </w:r>
          </w:p>
        </w:tc>
        <w:tc>
          <w:tcPr>
            <w:shd w:val="clear" w:color="auto" w:fill="E0E0E0"/>
          </w:tcPr>
          <w:p>
            <w:pPr>
              <w:pStyle w:val="Compact"/>
              <w:jc w:val="left"/>
            </w:pPr>
            <w:r>
              <w:rPr>
                <w:b/>
                <w:sz w:val="20"/>
              </w:rPr>
              <w:t xml:space="preserve">Payload placement</w:t>
            </w:r>
          </w:p>
        </w:tc>
      </w:tr>
      <w:tr>
        <w:tc>
          <w:tcPr/>
          <w:p>
            <w:pPr>
              <w:pStyle w:val="Compact"/>
              <w:jc w:val="left"/>
            </w:pPr>
            <w:r>
              <w:rPr>
                <w:rStyle w:val="VerbatimChar"/>
              </w:rPr>
              <w:t xml:space="preserve">OP_ACT</w:t>
            </w:r>
          </w:p>
        </w:tc>
        <w:tc>
          <w:tcPr/>
          <w:p>
            <w:pPr>
              <w:pStyle w:val="Compact"/>
              <w:jc w:val="left"/>
            </w:pPr>
            <w:r>
              <w:t xml:space="preserve">CA1r = 1</w:t>
            </w:r>
          </w:p>
        </w:tc>
        <w:tc>
          <w:tcPr/>
          <w:p>
            <w:pPr>
              <w:pStyle w:val="Compact"/>
              <w:jc w:val="left"/>
            </w:pPr>
            <w:r>
              <w:t xml:space="preserve">bank → CA7r..CA9r; row hi R8..R12 → CA2r..CA6r; row lo R0..R7 → CA0f..CA7f; R13 → CA8f; R14 → CA9f</w:t>
            </w:r>
          </w:p>
        </w:tc>
      </w:tr>
      <w:tr>
        <w:tc>
          <w:tcPr/>
          <w:p>
            <w:pPr>
              <w:pStyle w:val="Compact"/>
              <w:jc w:val="left"/>
            </w:pPr>
            <w:r>
              <w:rPr>
                <w:rStyle w:val="VerbatimChar"/>
              </w:rPr>
              <w:t xml:space="preserve">OP_RD</w:t>
            </w:r>
            <w:r>
              <w:t xml:space="preserve"> </w:t>
            </w:r>
            <w:r>
              <w:t xml:space="preserve">/</w:t>
            </w:r>
            <w:r>
              <w:t xml:space="preserve"> </w:t>
            </w:r>
            <w:r>
              <w:rPr>
                <w:rStyle w:val="VerbatimChar"/>
              </w:rPr>
              <w:t xml:space="preserve">OP_RDA</w:t>
            </w:r>
          </w:p>
        </w:tc>
        <w:tc>
          <w:tcPr/>
          <w:p>
            <w:pPr>
              <w:pStyle w:val="Compact"/>
              <w:jc w:val="left"/>
            </w:pPr>
            <w:r>
              <w:t xml:space="preserve">CA0r = 1, CA2r = 1 (read)</w:t>
            </w:r>
          </w:p>
        </w:tc>
        <w:tc>
          <w:tcPr/>
          <w:p>
            <w:pPr>
              <w:pStyle w:val="Compact"/>
              <w:jc w:val="left"/>
            </w:pPr>
            <w:r>
              <w:t xml:space="preserve">bank → CA7r..CA9r; C1,C2 → CA5r,CA6r; AP → CA0f; C3..C11 → CA1f..CA9f</w:t>
            </w:r>
          </w:p>
        </w:tc>
      </w:tr>
      <w:tr>
        <w:tc>
          <w:tcPr/>
          <w:p>
            <w:pPr>
              <w:pStyle w:val="Compact"/>
              <w:jc w:val="left"/>
            </w:pPr>
            <w:r>
              <w:rPr>
                <w:rStyle w:val="VerbatimChar"/>
              </w:rPr>
              <w:t xml:space="preserve">OP_WR</w:t>
            </w:r>
            <w:r>
              <w:t xml:space="preserve"> </w:t>
            </w:r>
            <w:r>
              <w:t xml:space="preserve">/</w:t>
            </w:r>
            <w:r>
              <w:t xml:space="preserve"> </w:t>
            </w:r>
            <w:r>
              <w:rPr>
                <w:rStyle w:val="VerbatimChar"/>
              </w:rPr>
              <w:t xml:space="preserve">OP_WRA</w:t>
            </w:r>
          </w:p>
        </w:tc>
        <w:tc>
          <w:tcPr/>
          <w:p>
            <w:pPr>
              <w:pStyle w:val="Compact"/>
              <w:jc w:val="left"/>
            </w:pPr>
            <w:r>
              <w:t xml:space="preserve">CA0r = 1, CA2r = 0 (write)</w:t>
            </w:r>
          </w:p>
        </w:tc>
        <w:tc>
          <w:tcPr/>
          <w:p>
            <w:pPr>
              <w:pStyle w:val="Compact"/>
              <w:jc w:val="left"/>
            </w:pPr>
            <w:r>
              <w:t xml:space="preserve">same column/bank/AP placement as read</w:t>
            </w:r>
          </w:p>
        </w:tc>
      </w:tr>
      <w:tr>
        <w:tc>
          <w:tcPr/>
          <w:p>
            <w:pPr>
              <w:pStyle w:val="Compact"/>
              <w:jc w:val="left"/>
            </w:pPr>
            <w:r>
              <w:rPr>
                <w:rStyle w:val="VerbatimChar"/>
              </w:rPr>
              <w:t xml:space="preserve">OP_PRE</w:t>
            </w:r>
          </w:p>
        </w:tc>
        <w:tc>
          <w:tcPr/>
          <w:p>
            <w:pPr>
              <w:pStyle w:val="Compact"/>
              <w:jc w:val="left"/>
            </w:pPr>
            <w:r>
              <w:t xml:space="preserve">CA0r=1, CA1r=1, CA3r=1 (AB=0)</w:t>
            </w:r>
          </w:p>
        </w:tc>
        <w:tc>
          <w:tcPr/>
          <w:p>
            <w:pPr>
              <w:pStyle w:val="Compact"/>
              <w:jc w:val="left"/>
            </w:pPr>
            <w:r>
              <w:t xml:space="preserve">bank → CA7r..CA9r</w:t>
            </w:r>
          </w:p>
        </w:tc>
      </w:tr>
      <w:tr>
        <w:tc>
          <w:tcPr/>
          <w:p>
            <w:pPr>
              <w:pStyle w:val="Compact"/>
              <w:jc w:val="left"/>
            </w:pPr>
            <w:r>
              <w:rPr>
                <w:rStyle w:val="VerbatimChar"/>
              </w:rPr>
              <w:t xml:space="preserve">OP_PREA</w:t>
            </w:r>
          </w:p>
        </w:tc>
        <w:tc>
          <w:tcPr/>
          <w:p>
            <w:pPr>
              <w:pStyle w:val="Compact"/>
              <w:jc w:val="left"/>
            </w:pPr>
            <w:r>
              <w:t xml:space="preserve">CA0r=1, CA1r=1, CA3r=1, CA4r=1 (AB=1)</w:t>
            </w:r>
          </w:p>
        </w:tc>
        <w:tc>
          <w:tcPr/>
          <w:p>
            <w:pPr>
              <w:pStyle w:val="Compact"/>
              <w:jc w:val="left"/>
            </w:pPr>
            <w:r>
              <w:t xml:space="preserve">bank don’t-care</w:t>
            </w:r>
          </w:p>
        </w:tc>
      </w:tr>
      <w:tr>
        <w:tc>
          <w:tcPr/>
          <w:p>
            <w:pPr>
              <w:pStyle w:val="Compact"/>
              <w:jc w:val="left"/>
            </w:pPr>
            <w:r>
              <w:rPr>
                <w:rStyle w:val="VerbatimChar"/>
              </w:rPr>
              <w:t xml:space="preserve">OP_REF</w:t>
            </w:r>
          </w:p>
        </w:tc>
        <w:tc>
          <w:tcPr/>
          <w:p>
            <w:pPr>
              <w:pStyle w:val="Compact"/>
              <w:jc w:val="left"/>
            </w:pPr>
            <w:r>
              <w:t xml:space="preserve">CA2r=1, CA3r=1 (all-bank)</w:t>
            </w:r>
          </w:p>
        </w:tc>
        <w:tc>
          <w:tcPr/>
          <w:p>
            <w:pPr>
              <w:pStyle w:val="Compact"/>
              <w:jc w:val="left"/>
            </w:pPr>
            <w:r>
              <w:t xml:space="preserve">—</w:t>
            </w:r>
          </w:p>
        </w:tc>
      </w:tr>
      <w:tr>
        <w:tc>
          <w:tcPr/>
          <w:p>
            <w:pPr>
              <w:pStyle w:val="Compact"/>
              <w:jc w:val="left"/>
            </w:pPr>
            <w:r>
              <w:rPr>
                <w:rStyle w:val="VerbatimChar"/>
              </w:rPr>
              <w:t xml:space="preserve">OP_REFPB</w:t>
            </w:r>
          </w:p>
        </w:tc>
        <w:tc>
          <w:tcPr/>
          <w:p>
            <w:pPr>
              <w:pStyle w:val="Compact"/>
              <w:jc w:val="left"/>
            </w:pPr>
            <w:r>
              <w:t xml:space="preserve">CA2r=1 (per-bank; CA3r=0)</w:t>
            </w:r>
          </w:p>
        </w:tc>
        <w:tc>
          <w:tcPr/>
          <w:p>
            <w:pPr>
              <w:pStyle w:val="Compact"/>
              <w:jc w:val="left"/>
            </w:pPr>
            <w:r>
              <w:t xml:space="preserve">bank implied by device counter</w:t>
            </w:r>
          </w:p>
        </w:tc>
      </w:tr>
      <w:tr>
        <w:tc>
          <w:tcPr/>
          <w:p>
            <w:pPr>
              <w:pStyle w:val="Compact"/>
              <w:jc w:val="left"/>
            </w:pPr>
            <w:r>
              <w:rPr>
                <w:rStyle w:val="VerbatimChar"/>
              </w:rPr>
              <w:t xml:space="preserve">OP_MRS</w:t>
            </w:r>
            <w:r>
              <w:t xml:space="preserve"> </w:t>
            </w:r>
            <w:r>
              <w:t xml:space="preserve">(MRW)</w:t>
            </w:r>
          </w:p>
        </w:tc>
        <w:tc>
          <w:tcPr/>
          <w:p>
            <w:pPr>
              <w:pStyle w:val="Compact"/>
              <w:jc w:val="left"/>
            </w:pPr>
            <w:r>
              <w:t xml:space="preserve">all opcode bits 0</w:t>
            </w:r>
          </w:p>
        </w:tc>
        <w:tc>
          <w:tcPr/>
          <w:p>
            <w:pPr>
              <w:pStyle w:val="Compact"/>
              <w:jc w:val="left"/>
            </w:pPr>
            <w:r>
              <w:t xml:space="preserve">MA0..MA5 → CA4r..CA9r; MA6,MA7 → CA0f,CA1f; OP0..OP7 → CA2f..CA9f</w:t>
            </w:r>
          </w:p>
        </w:tc>
      </w:tr>
      <w:tr>
        <w:tc>
          <w:tcPr/>
          <w:p>
            <w:pPr>
              <w:pStyle w:val="Compact"/>
              <w:jc w:val="left"/>
            </w:pPr>
            <w:r>
              <w:t xml:space="preserve">default (NOP)</w:t>
            </w:r>
          </w:p>
        </w:tc>
        <w:tc>
          <w:tcPr/>
          <w:p>
            <w:pPr>
              <w:pStyle w:val="Compact"/>
              <w:jc w:val="left"/>
            </w:pPr>
            <w:r>
              <w:t xml:space="preserve">CA0r=CA1r=CA2r=CA3r=1</w:t>
            </w:r>
          </w:p>
        </w:tc>
        <w:tc>
          <w:tcPr/>
          <w:p>
            <w:pPr>
              <w:pStyle w:val="Compact"/>
              <w:jc w:val="left"/>
            </w:pPr>
            <w:r>
              <w:t xml:space="preserve">—</w:t>
            </w:r>
          </w:p>
        </w:tc>
      </w:tr>
    </w:tbl>
    <w:p>
      <w:pPr>
        <w:pStyle w:val="BodyText"/>
      </w:pPr>
      <w:r>
        <w:rPr>
          <w:sz w:val="20"/>
        </w:rPr>
        <w:t xml:space="preserve">Auto-precharge is</w:t>
      </w:r>
      <w:r>
        <w:rPr>
          <w:sz w:val="20"/>
        </w:rPr>
        <w:t xml:space="preserve"> </w:t>
      </w:r>
      <w:r>
        <w:rPr>
          <w:rStyle w:val="VerbatimChar"/>
          <w:sz w:val="20"/>
        </w:rPr>
        <w:t xml:space="preserve">w_ca_ap = (op == OP_RDA) || (op == OP_WRA)</w:t>
      </w:r>
      <w:r>
        <w:rPr>
          <w:sz w:val="20"/>
        </w:rPr>
        <w:t xml:space="preserve">, placed on CA0f.</w:t>
      </w:r>
      <w:r>
        <w:rPr>
          <w:sz w:val="20"/>
        </w:rPr>
        <w:t xml:space="preserve"> </w:t>
      </w:r>
      <w:r>
        <w:rPr>
          <w:sz w:val="20"/>
        </w:rPr>
        <w:t xml:space="preserve">C0 is implied 0 and never transmitted (only C1..C11 ride the bus). Row/column/</w:t>
      </w:r>
      <w:r>
        <w:rPr>
          <w:sz w:val="20"/>
        </w:rPr>
        <w:t xml:space="preserve"> </w:t>
      </w:r>
      <w:r>
        <w:rPr>
          <w:sz w:val="20"/>
        </w:rPr>
        <w:t xml:space="preserve">bank are zero-extended (</w:t>
      </w:r>
      <w:r>
        <w:rPr>
          <w:rStyle w:val="VerbatimChar"/>
          <w:sz w:val="20"/>
        </w:rPr>
        <w:t xml:space="preserve">w_row15</w:t>
      </w:r>
      <w:r>
        <w:rPr>
          <w:sz w:val="20"/>
        </w:rPr>
        <w:t xml:space="preserve">,</w:t>
      </w:r>
      <w:r>
        <w:rPr>
          <w:sz w:val="20"/>
        </w:rPr>
        <w:t xml:space="preserve"> </w:t>
      </w:r>
      <w:r>
        <w:rPr>
          <w:rStyle w:val="VerbatimChar"/>
          <w:sz w:val="20"/>
        </w:rPr>
        <w:t xml:space="preserve">w_col12</w:t>
      </w:r>
      <w:r>
        <w:rPr>
          <w:sz w:val="20"/>
        </w:rPr>
        <w:t xml:space="preserve">) so wider geometries (R14, C10, C11)</w:t>
      </w:r>
      <w:r>
        <w:rPr>
          <w:sz w:val="20"/>
        </w:rPr>
        <w:t xml:space="preserve"> </w:t>
      </w:r>
      <w:r>
        <w:rPr>
          <w:sz w:val="20"/>
        </w:rPr>
        <w:t xml:space="preserve">light up their reserved pins cleanly.</w:t>
      </w:r>
    </w:p>
    <w:p>
      <w:pPr>
        <w:pStyle w:val="BodyText"/>
      </w:pPr>
      <w:r>
        <w:rPr>
          <w:bCs/>
          <w:b/>
          <w:sz w:val="20"/>
        </w:rPr>
        <w:t xml:space="preserve">MRW field packing.</w:t>
      </w:r>
      <w:r>
        <w:rPr>
          <w:sz w:val="20"/>
        </w:rPr>
        <w:t xml:space="preserve"> </w:t>
      </w:r>
      <w:r>
        <w:rPr>
          <w:sz w:val="20"/>
        </w:rPr>
        <w:t xml:space="preserve">LPDDR2 mode-register addresses reach MR63 (MA[5:0]), which</w:t>
      </w:r>
      <w:r>
        <w:rPr>
          <w:sz w:val="20"/>
        </w:rPr>
        <w:t xml:space="preserve"> </w:t>
      </w:r>
      <w:r>
        <w:rPr>
          <w:sz w:val="20"/>
        </w:rPr>
        <w:t xml:space="preserve">a 3-bit bank port cannot express. The scheduler therefore carries the MRW fields</w:t>
      </w:r>
      <w:r>
        <w:rPr>
          <w:sz w:val="20"/>
        </w:rPr>
        <w:t xml:space="preserve"> </w:t>
      </w:r>
      <w:r>
        <w:rPr>
          <w:sz w:val="20"/>
        </w:rPr>
        <w:t xml:space="preserve">in the ROW request as</w:t>
      </w:r>
      <w:r>
        <w:rPr>
          <w:sz w:val="20"/>
        </w:rPr>
        <w:t xml:space="preserve"> </w:t>
      </w:r>
      <w:r>
        <w:rPr>
          <w:rStyle w:val="VerbatimChar"/>
          <w:sz w:val="20"/>
        </w:rPr>
        <w:t xml:space="preserve">{MA[5:0], OP[7:0]}</w:t>
      </w:r>
      <w:r>
        <w:rPr>
          <w:sz w:val="20"/>
        </w:rPr>
        <w:t xml:space="preserve"> </w:t>
      </w:r>
      <w:r>
        <w:rPr>
          <w:sz w:val="20"/>
        </w:rPr>
        <w:t xml:space="preserve">—</w:t>
      </w:r>
      <w:r>
        <w:rPr>
          <w:sz w:val="20"/>
        </w:rPr>
        <w:t xml:space="preserve"> </w:t>
      </w:r>
      <w:r>
        <w:rPr>
          <w:rStyle w:val="VerbatimChar"/>
          <w:sz w:val="20"/>
        </w:rPr>
        <w:t xml:space="preserve">w_mr_ma = {2'b0, cmd_row_i[13:8]}</w:t>
      </w:r>
      <w:r>
        <w:rPr>
          <w:sz w:val="20"/>
        </w:rPr>
        <w:t xml:space="preserve">,</w:t>
      </w:r>
      <w:r>
        <w:rPr>
          <w:sz w:val="20"/>
        </w:rPr>
        <w:t xml:space="preserve"> </w:t>
      </w:r>
      <w:r>
        <w:rPr>
          <w:rStyle w:val="VerbatimChar"/>
          <w:sz w:val="20"/>
        </w:rPr>
        <w:t xml:space="preserve">w_mr_op = cmd_row_i[7:0]</w:t>
      </w:r>
      <w:r>
        <w:rPr>
          <w:sz w:val="20"/>
        </w:rPr>
        <w:t xml:space="preserve"> </w:t>
      </w:r>
      <w:r>
        <w:rPr>
          <w:sz w:val="20"/>
        </w:rPr>
        <w:t xml:space="preserve">— matching</w:t>
      </w:r>
      <w:r>
        <w:rPr>
          <w:sz w:val="20"/>
        </w:rPr>
        <w:t xml:space="preserve"> </w:t>
      </w:r>
      <w:r>
        <w:rPr>
          <w:rStyle w:val="VerbatimChar"/>
          <w:sz w:val="20"/>
        </w:rPr>
        <w:t xml:space="preserve">init_sequencer</w:t>
      </w:r>
      <w:r>
        <w:rPr>
          <w:sz w:val="20"/>
        </w:rPr>
        <w:t xml:space="preserve">’s</w:t>
      </w:r>
      <w:r>
        <w:rPr>
          <w:sz w:val="20"/>
        </w:rPr>
        <w:t xml:space="preserve"> </w:t>
      </w:r>
      <w:r>
        <w:rPr>
          <w:rStyle w:val="VerbatimChar"/>
          <w:sz w:val="20"/>
        </w:rPr>
        <w:t xml:space="preserve">mrw_row()</w:t>
      </w:r>
      <w:r>
        <w:rPr>
          <w:sz w:val="20"/>
        </w:rPr>
        <w:t xml:space="preserve"> </w:t>
      </w:r>
      <w:r>
        <w:rPr>
          <w:sz w:val="20"/>
        </w:rPr>
        <w:t xml:space="preserve">packing.</w:t>
      </w:r>
      <w:r>
        <w:rPr>
          <w:sz w:val="20"/>
        </w:rPr>
        <w:t xml:space="preserve"> </w:t>
      </w:r>
      <w:r>
        <w:rPr>
          <w:sz w:val="20"/>
        </w:rPr>
        <w:t xml:space="preserve">MA[7:6] are 0 (MR &lt;= 63).</w:t>
      </w:r>
    </w:p>
    <w:p>
      <w:r>
        <w:rPr>
          <w:sz w:val="20"/>
        </w:rPr>
        <w:pict>
          <v:rect style="width:0;height:1.5pt" o:hralign="center" o:hrstd="t" o:hr="t"/>
        </w:pict>
      </w:r>
    </w:p>
    <w:bookmarkEnd w:id="365"/>
    <w:bookmarkStart w:id="366" w:name="multi-phase-packing-and-cs_n"/>
    <w:p>
      <w:pPr>
        <w:pStyle w:val="Heading2"/>
        <w:spacing w:before="280" w:after="80"/>
        <w:pBdr>
          <w:bottom w:val="single" w:sz="12" w:color="228B22"/>
        </w:pBdr>
      </w:pPr>
      <w:r>
        <w:rPr>
          <w:rStyle w:val="SectionNumber"/>
          <w:b/>
          <w:color w:val="228B22"/>
          <w:sz w:val="28"/>
        </w:rPr>
        <w:t xml:space="preserve">29.6</w:t>
      </w:r>
      <w:r>
        <w:rPr>
          <w:b/>
          <w:color w:val="228B22"/>
          <w:sz w:val="28"/>
        </w:rPr>
        <w:tab/>
      </w:r>
      <w:r>
        <w:rPr>
          <w:b/>
          <w:color w:val="228B22"/>
          <w:sz w:val="28"/>
        </w:rPr>
        <w:t xml:space="preserve">Multi-Phase Packing and CS_n</w:t>
      </w:r>
    </w:p>
    <w:p>
      <w:pPr>
        <w:pStyle w:val="FirstParagraph"/>
      </w:pPr>
      <w:r>
        <w:rPr>
          <w:sz w:val="20"/>
        </w:rPr>
        <w:t xml:space="preserve">After the decode, a combinational stage packs the command into the multi-phase</w:t>
      </w:r>
      <w:r>
        <w:rPr>
          <w:sz w:val="20"/>
        </w:rPr>
        <w:t xml:space="preserve"> </w:t>
      </w:r>
      <w:r>
        <w:rPr>
          <w:sz w:val="20"/>
        </w:rPr>
        <w:t xml:space="preserve">buses (</w:t>
      </w:r>
      <w:r>
        <w:rPr>
          <w:rStyle w:val="VerbatimChar"/>
          <w:sz w:val="20"/>
        </w:rPr>
        <w:t xml:space="preserve">w_dfi_*</w:t>
      </w:r>
      <w:r>
        <w:rPr>
          <w:sz w:val="20"/>
        </w:rPr>
        <w:t xml:space="preserve">). Every phase starts at NOP (cs_n = 1, ras/cas/we = 1); then:</w:t>
      </w:r>
    </w:p>
    <w:p>
      <w:pPr>
        <w:numPr>
          <w:ilvl w:val="0"/>
          <w:numId w:val="1089"/>
        </w:numPr>
        <w:pStyle w:val="Compact"/>
      </w:pPr>
      <w:r>
        <w:rPr>
          <w:bCs/>
          <w:b/>
        </w:rPr>
        <w:t xml:space="preserve">DDR2:</w:t>
      </w:r>
      <w:r>
        <w:t xml:space="preserve"> </w:t>
      </w:r>
      <w:r>
        <w:t xml:space="preserve">the decoded</w:t>
      </w:r>
      <w:r>
        <w:t xml:space="preserve"> </w:t>
      </w:r>
      <w:r>
        <w:rPr>
          <w:rStyle w:val="VerbatimChar"/>
        </w:rPr>
        <w:t xml:space="preserve">w_p0_*</w:t>
      </w:r>
      <w:r>
        <w:t xml:space="preserve"> </w:t>
      </w:r>
      <w:r>
        <w:t xml:space="preserve">fields are placed on the target phase</w:t>
      </w:r>
      <w:r>
        <w:t xml:space="preserve"> </w:t>
      </w:r>
      <w:r>
        <w:rPr>
          <w:rStyle w:val="VerbatimChar"/>
        </w:rPr>
        <w:t xml:space="preserve">w_cmd_phase</w:t>
      </w:r>
      <w:r>
        <w:t xml:space="preserve"> </w:t>
      </w:r>
      <w:r>
        <w:t xml:space="preserve">(rd_phase for reads, wr_phase for writes, phase 0 otherwise); the</w:t>
      </w:r>
      <w:r>
        <w:t xml:space="preserve"> </w:t>
      </w:r>
      <w:r>
        <w:t xml:space="preserve">other phases stay NOP.</w:t>
      </w:r>
    </w:p>
    <w:p>
      <w:pPr>
        <w:numPr>
          <w:ilvl w:val="0"/>
          <w:numId w:val="1089"/>
        </w:numPr>
        <w:pStyle w:val="Compact"/>
      </w:pPr>
      <w:r>
        <w:rPr>
          <w:bCs/>
          <w:b/>
        </w:rPr>
        <w:t xml:space="preserve">LPDDR2:</w:t>
      </w:r>
      <w:r>
        <w:t xml:space="preserve"> </w:t>
      </w:r>
      <w:r>
        <w:t xml:space="preserve">the whole 20-bit CA word is written to</w:t>
      </w:r>
      <w:r>
        <w:t xml:space="preserve"> </w:t>
      </w:r>
      <w:r>
        <w:rPr>
          <w:rStyle w:val="VerbatimChar"/>
        </w:rPr>
        <w:t xml:space="preserve">w_dfi_address[19:0]</w:t>
      </w:r>
      <w:r>
        <w:t xml:space="preserve"> </w:t>
      </w:r>
      <w:r>
        <w:t xml:space="preserve">(low</w:t>
      </w:r>
      <w:r>
        <w:t xml:space="preserve"> </w:t>
      </w:r>
      <w:r>
        <w:t xml:space="preserve">bits), ras/cas/we stay idle, and</w:t>
      </w:r>
      <w:r>
        <w:t xml:space="preserve"> </w:t>
      </w:r>
      <w:r>
        <w:rPr>
          <w:rStyle w:val="VerbatimChar"/>
        </w:rPr>
        <w:t xml:space="preserve">dfi_cs_n</w:t>
      </w:r>
      <w:r>
        <w:t xml:space="preserve"> </w:t>
      </w:r>
      <w:r>
        <w:t xml:space="preserve">is asserted for the target rank on</w:t>
      </w:r>
      <w:r>
        <w:t xml:space="preserve"> </w:t>
      </w:r>
      <w:r>
        <w:t xml:space="preserve">phase 0 when the op is not NOP. The two CA edges are already inside the word,</w:t>
      </w:r>
      <w:r>
        <w:t xml:space="preserve"> </w:t>
      </w:r>
      <w:r>
        <w:t xml:space="preserve">so there is no per-DFI-phase command placement for LPDDR2.</w:t>
      </w:r>
    </w:p>
    <w:p>
      <w:pPr>
        <w:pStyle w:val="FirstParagraph"/>
      </w:pPr>
      <w:r>
        <w:rPr>
          <w:sz w:val="20"/>
        </w:rPr>
        <w:t xml:space="preserve">The active-rank CS_n mask is built once (</w:t>
      </w:r>
      <w:r>
        <w:rPr>
          <w:rStyle w:val="VerbatimChar"/>
          <w:sz w:val="20"/>
        </w:rPr>
        <w:t xml:space="preserve">w_active_rank_mask</w:t>
      </w:r>
      <w:r>
        <w:rPr>
          <w:sz w:val="20"/>
        </w:rPr>
        <w:t xml:space="preserve">): bit</w:t>
      </w:r>
      <w:r>
        <w:rPr>
          <w:sz w:val="20"/>
        </w:rPr>
        <w:t xml:space="preserve"> </w:t>
      </w:r>
      <w:r>
        <w:rPr>
          <w:rStyle w:val="VerbatimChar"/>
          <w:sz w:val="20"/>
        </w:rPr>
        <w:t xml:space="preserve">r</w:t>
      </w:r>
      <w:r>
        <w:rPr>
          <w:sz w:val="20"/>
        </w:rPr>
        <w:t xml:space="preserve"> </w:t>
      </w:r>
      <w:r>
        <w:rPr>
          <w:sz w:val="20"/>
        </w:rPr>
        <w:t xml:space="preserve">= 0 when</w:t>
      </w:r>
      <w:r>
        <w:rPr>
          <w:sz w:val="20"/>
        </w:rPr>
        <w:t xml:space="preserve"> </w:t>
      </w:r>
      <w:r>
        <w:rPr>
          <w:rStyle w:val="VerbatimChar"/>
          <w:sz w:val="20"/>
        </w:rPr>
        <w:t xml:space="preserve">r == cmd_rank_i</w:t>
      </w:r>
      <w:r>
        <w:rPr>
          <w:sz w:val="20"/>
        </w:rPr>
        <w:t xml:space="preserve">, else 1. For</w:t>
      </w:r>
      <w:r>
        <w:rPr>
          <w:sz w:val="20"/>
        </w:rPr>
        <w:t xml:space="preserve"> </w:t>
      </w:r>
      <w:r>
        <w:rPr>
          <w:rStyle w:val="VerbatimChar"/>
          <w:sz w:val="20"/>
        </w:rPr>
        <w:t xml:space="preserve">NUM_RANKS == 1</w:t>
      </w:r>
      <w:r>
        <w:rPr>
          <w:sz w:val="20"/>
        </w:rPr>
        <w:t xml:space="preserve"> </w:t>
      </w:r>
      <w:r>
        <w:rPr>
          <w:sz w:val="20"/>
        </w:rPr>
        <w:t xml:space="preserve">only bit 0 exists.</w:t>
      </w:r>
    </w:p>
    <w:p>
      <w:r>
        <w:rPr>
          <w:sz w:val="20"/>
        </w:rPr>
        <w:pict>
          <v:rect style="width:0;height:1.5pt" o:hralign="center" o:hrstd="t" o:hr="t"/>
        </w:pict>
      </w:r>
    </w:p>
    <w:bookmarkEnd w:id="366"/>
    <w:bookmarkStart w:id="367" w:name="X86f3a27eb523d445f160e9d1a107368bb280f13"/>
    <w:p>
      <w:pPr>
        <w:pStyle w:val="Heading2"/>
        <w:spacing w:before="280" w:after="80"/>
        <w:pBdr>
          <w:bottom w:val="single" w:sz="12" w:color="228B22"/>
        </w:pBdr>
      </w:pPr>
      <w:r>
        <w:rPr>
          <w:rStyle w:val="SectionNumber"/>
          <w:b/>
          <w:color w:val="228B22"/>
          <w:sz w:val="28"/>
        </w:rPr>
        <w:t xml:space="preserve">29.7</w:t>
      </w:r>
      <w:r>
        <w:rPr>
          <w:b/>
          <w:color w:val="228B22"/>
          <w:sz w:val="28"/>
        </w:rPr>
        <w:tab/>
      </w:r>
      <w:r>
        <w:rPr>
          <w:rStyle w:val="VerbatimChar"/>
          <w:b/>
          <w:color w:val="228B22"/>
          <w:sz w:val="28"/>
        </w:rPr>
        <w:t xml:space="preserve">dfi_signal_pack</w:t>
      </w:r>
      <w:r>
        <w:rPr>
          <w:b/>
          <w:color w:val="228B22"/>
          <w:sz w:val="28"/>
        </w:rPr>
        <w:t xml:space="preserve"> </w:t>
      </w:r>
      <w:r>
        <w:rPr>
          <w:b/>
          <w:color w:val="228B22"/>
          <w:sz w:val="28"/>
        </w:rPr>
        <w:t xml:space="preserve">— Final Registered DFI Stage</w:t>
      </w:r>
    </w:p>
    <w:p>
      <w:pPr>
        <w:pStyle w:val="FirstParagraph"/>
      </w:pPr>
      <w:r>
        <w:rPr>
          <w:rStyle w:val="VerbatimChar"/>
          <w:sz w:val="20"/>
        </w:rPr>
        <w:t xml:space="preserve">dfi_signal_pack</w:t>
      </w:r>
      <w:r>
        <w:rPr>
          <w:sz w:val="20"/>
        </w:rPr>
        <w:t xml:space="preserve"> </w:t>
      </w:r>
      <w:r>
        <w:rPr>
          <w:sz w:val="20"/>
        </w:rPr>
        <w:t xml:space="preserve">is a pure one-cycle registered pipeline. It latches the</w:t>
      </w:r>
      <w:r>
        <w:rPr>
          <w:sz w:val="20"/>
        </w:rPr>
        <w:t xml:space="preserve"> </w:t>
      </w:r>
      <w:r>
        <w:rPr>
          <w:sz w:val="20"/>
        </w:rPr>
        <w:t xml:space="preserve">formatter’s command bus plus the data-enable/mask signals from the write/read</w:t>
      </w:r>
      <w:r>
        <w:rPr>
          <w:sz w:val="20"/>
        </w:rPr>
        <w:t xml:space="preserve"> </w:t>
      </w:r>
      <w:r>
        <w:rPr>
          <w:sz w:val="20"/>
        </w:rPr>
        <w:t xml:space="preserve">serializers and drives them to the PHY the next DFI cycle. Its value is the</w:t>
      </w:r>
      <w:r>
        <w:rPr>
          <w:sz w:val="20"/>
        </w:rPr>
        <w:t xml:space="preserve"> </w:t>
      </w:r>
      <w:r>
        <w:rPr>
          <w:sz w:val="20"/>
        </w:rPr>
        <w:t xml:space="preserve">reset-safe defaults it guarantees during reset / before first issue:</w:t>
      </w:r>
    </w:p>
    <w:tbl>
      <w:tblPr>
        <w:tblStyle w:val="Table"/>
        <w:tblW w:type="pct" w:w="5000"/>
        <w:tblLook w:firstRow="1" w:lastRow="0" w:firstColumn="0" w:lastColumn="0" w:noHBand="0" w:noVBand="0" w:val="0020"/>
        <w:jc w:val="start"/>
      </w:tblPr>
      <w:tblGrid>
        <w:gridCol w:w="2807"/>
        <w:gridCol w:w="1303"/>
        <w:gridCol w:w="3809"/>
      </w:tblGrid>
      <w:tr>
        <w:trPr>
          <w:tblHeader w:val="true"/>
        </w:trPr>
        <w:tc>
          <w:tcPr>
            <w:shd w:val="clear" w:color="auto" w:fill="E0E0E0"/>
          </w:tcPr>
          <w:p>
            <w:pPr>
              <w:pStyle w:val="Compact"/>
              <w:jc w:val="left"/>
            </w:pPr>
            <w:r>
              <w:rPr>
                <w:b/>
                <w:sz w:val="20"/>
              </w:rPr>
              <w:t xml:space="preserve">Output</w:t>
            </w:r>
          </w:p>
        </w:tc>
        <w:tc>
          <w:tcPr>
            <w:shd w:val="clear" w:color="auto" w:fill="E0E0E0"/>
          </w:tcPr>
          <w:p>
            <w:pPr>
              <w:pStyle w:val="Compact"/>
              <w:jc w:val="left"/>
            </w:pPr>
            <w:r>
              <w:rPr>
                <w:b/>
                <w:sz w:val="20"/>
              </w:rPr>
              <w:t xml:space="preserve">Reset value</w:t>
            </w:r>
          </w:p>
        </w:tc>
        <w:tc>
          <w:tcPr>
            <w:shd w:val="clear" w:color="auto" w:fill="E0E0E0"/>
          </w:tcPr>
          <w:p>
            <w:pPr>
              <w:pStyle w:val="Compact"/>
              <w:jc w:val="left"/>
            </w:pPr>
            <w:r>
              <w:rPr>
                <w:b/>
                <w:sz w:val="20"/>
              </w:rPr>
              <w:t xml:space="preserve">Meaning</w:t>
            </w:r>
          </w:p>
        </w:tc>
      </w:tr>
      <w:tr>
        <w:tc>
          <w:tcPr/>
          <w:p>
            <w:pPr>
              <w:pStyle w:val="Compact"/>
              <w:jc w:val="left"/>
            </w:pPr>
            <w:r>
              <w:rPr>
                <w:rStyle w:val="VerbatimChar"/>
              </w:rPr>
              <w:t xml:space="preserve">dfi_cs_n_o</w:t>
            </w:r>
          </w:p>
        </w:tc>
        <w:tc>
          <w:tcPr/>
          <w:p>
            <w:pPr>
              <w:pStyle w:val="Compact"/>
              <w:jc w:val="left"/>
            </w:pPr>
            <w:r>
              <w:t xml:space="preserve">all-1</w:t>
            </w:r>
          </w:p>
        </w:tc>
        <w:tc>
          <w:tcPr/>
          <w:p>
            <w:pPr>
              <w:pStyle w:val="Compact"/>
              <w:jc w:val="left"/>
            </w:pPr>
            <w:r>
              <w:t xml:space="preserve">all-deselected</w:t>
            </w:r>
          </w:p>
        </w:tc>
      </w:tr>
      <w:tr>
        <w:tc>
          <w:tcPr/>
          <w:p>
            <w:pPr>
              <w:pStyle w:val="Compact"/>
              <w:jc w:val="left"/>
            </w:pPr>
            <w:r>
              <w:rPr>
                <w:rStyle w:val="VerbatimChar"/>
              </w:rPr>
              <w:t xml:space="preserve">dfi_ras_n_o/cas_n_o/we_n_o</w:t>
            </w:r>
          </w:p>
        </w:tc>
        <w:tc>
          <w:tcPr/>
          <w:p>
            <w:pPr>
              <w:pStyle w:val="Compact"/>
              <w:jc w:val="left"/>
            </w:pPr>
            <w:r>
              <w:t xml:space="preserve">all-1</w:t>
            </w:r>
          </w:p>
        </w:tc>
        <w:tc>
          <w:tcPr/>
          <w:p>
            <w:pPr>
              <w:pStyle w:val="Compact"/>
              <w:jc w:val="left"/>
            </w:pPr>
            <w:r>
              <w:t xml:space="preserve">NOP</w:t>
            </w:r>
          </w:p>
        </w:tc>
      </w:tr>
      <w:tr>
        <w:tc>
          <w:tcPr/>
          <w:p>
            <w:pPr>
              <w:pStyle w:val="Compact"/>
              <w:jc w:val="left"/>
            </w:pPr>
            <w:r>
              <w:rPr>
                <w:rStyle w:val="VerbatimChar"/>
              </w:rPr>
              <w:t xml:space="preserve">dfi_cke_o</w:t>
            </w:r>
          </w:p>
        </w:tc>
        <w:tc>
          <w:tcPr/>
          <w:p>
            <w:pPr>
              <w:pStyle w:val="Compact"/>
              <w:jc w:val="left"/>
            </w:pPr>
            <w:r>
              <w:t xml:space="preserve">0</w:t>
            </w:r>
          </w:p>
        </w:tc>
        <w:tc>
          <w:tcPr/>
          <w:p>
            <w:pPr>
              <w:pStyle w:val="Compact"/>
              <w:jc w:val="left"/>
            </w:pPr>
            <w:r>
              <w:t xml:space="preserve">DRAM held CKE-low until init</w:t>
            </w:r>
          </w:p>
        </w:tc>
      </w:tr>
      <w:tr>
        <w:tc>
          <w:tcPr/>
          <w:p>
            <w:pPr>
              <w:pStyle w:val="Compact"/>
              <w:jc w:val="left"/>
            </w:pPr>
            <w:r>
              <w:rPr>
                <w:rStyle w:val="VerbatimChar"/>
              </w:rPr>
              <w:t xml:space="preserve">dfi_odt_o</w:t>
            </w:r>
          </w:p>
        </w:tc>
        <w:tc>
          <w:tcPr/>
          <w:p>
            <w:pPr>
              <w:pStyle w:val="Compact"/>
              <w:jc w:val="left"/>
            </w:pPr>
            <w:r>
              <w:t xml:space="preserve">0</w:t>
            </w:r>
          </w:p>
        </w:tc>
        <w:tc>
          <w:tcPr/>
          <w:p>
            <w:pPr>
              <w:pStyle w:val="Compact"/>
              <w:jc w:val="left"/>
            </w:pPr>
            <w:r>
              <w:t xml:space="preserve">ODT off</w:t>
            </w:r>
          </w:p>
        </w:tc>
      </w:tr>
      <w:tr>
        <w:tc>
          <w:tcPr/>
          <w:p>
            <w:pPr>
              <w:pStyle w:val="Compact"/>
              <w:jc w:val="left"/>
            </w:pPr>
            <w:r>
              <w:rPr>
                <w:rStyle w:val="VerbatimChar"/>
              </w:rPr>
              <w:t xml:space="preserve">dfi_wrdata_en_o</w:t>
            </w:r>
            <w:r>
              <w:t xml:space="preserve"> </w:t>
            </w:r>
            <w:r>
              <w:t xml:space="preserve">/</w:t>
            </w:r>
            <w:r>
              <w:t xml:space="preserve"> </w:t>
            </w:r>
            <w:r>
              <w:rPr>
                <w:rStyle w:val="VerbatimChar"/>
              </w:rPr>
              <w:t xml:space="preserve">dfi_rddata_en_o</w:t>
            </w:r>
          </w:p>
        </w:tc>
        <w:tc>
          <w:tcPr/>
          <w:p>
            <w:pPr>
              <w:pStyle w:val="Compact"/>
              <w:jc w:val="left"/>
            </w:pPr>
            <w:r>
              <w:t xml:space="preserve">0</w:t>
            </w:r>
          </w:p>
        </w:tc>
        <w:tc>
          <w:tcPr/>
          <w:p>
            <w:pPr>
              <w:pStyle w:val="Compact"/>
              <w:jc w:val="left"/>
            </w:pPr>
            <w:r>
              <w:t xml:space="preserve">no data movement</w:t>
            </w:r>
          </w:p>
        </w:tc>
      </w:tr>
      <w:tr>
        <w:tc>
          <w:tcPr/>
          <w:p>
            <w:pPr>
              <w:pStyle w:val="Compact"/>
              <w:jc w:val="left"/>
            </w:pPr>
            <w:r>
              <w:rPr>
                <w:rStyle w:val="VerbatimChar"/>
              </w:rPr>
              <w:t xml:space="preserve">dfi_wrdata_mask_o</w:t>
            </w:r>
          </w:p>
        </w:tc>
        <w:tc>
          <w:tcPr/>
          <w:p>
            <w:pPr>
              <w:pStyle w:val="Compact"/>
              <w:jc w:val="left"/>
            </w:pPr>
            <w:r>
              <w:t xml:space="preserve">all-1</w:t>
            </w:r>
          </w:p>
        </w:tc>
        <w:tc>
          <w:tcPr/>
          <w:p>
            <w:pPr>
              <w:pStyle w:val="Compact"/>
              <w:jc w:val="left"/>
            </w:pPr>
            <w:r>
              <w:t xml:space="preserve">mask all bytes (write nothing)</w:t>
            </w:r>
          </w:p>
        </w:tc>
      </w:tr>
      <w:tr>
        <w:tc>
          <w:tcPr/>
          <w:p>
            <w:pPr>
              <w:pStyle w:val="Compact"/>
              <w:jc w:val="left"/>
            </w:pPr>
            <w:r>
              <w:rPr>
                <w:rStyle w:val="VerbatimChar"/>
              </w:rPr>
              <w:t xml:space="preserve">dfi_dram_clk_disable_o</w:t>
            </w:r>
          </w:p>
        </w:tc>
        <w:tc>
          <w:tcPr/>
          <w:p>
            <w:pPr>
              <w:pStyle w:val="Compact"/>
              <w:jc w:val="left"/>
            </w:pPr>
            <w:r>
              <w:t xml:space="preserve">0</w:t>
            </w:r>
          </w:p>
        </w:tc>
        <w:tc>
          <w:tcPr/>
          <w:p>
            <w:pPr>
              <w:pStyle w:val="Compact"/>
              <w:jc w:val="left"/>
            </w:pPr>
            <w:r>
              <w:t xml:space="preserve">clock enabled (power-state TODO)</w:t>
            </w:r>
          </w:p>
        </w:tc>
      </w:tr>
    </w:tbl>
    <w:p>
      <w:pPr>
        <w:pStyle w:val="BodyText"/>
      </w:pPr>
      <w:r>
        <w:rPr>
          <w:sz w:val="20"/>
        </w:rPr>
        <w:t xml:space="preserve">It owns</w:t>
      </w:r>
      <w:r>
        <w:rPr>
          <w:sz w:val="20"/>
        </w:rPr>
        <w:t xml:space="preserve"> </w:t>
      </w:r>
      <w:r>
        <w:rPr>
          <w:rStyle w:val="VerbatimChar"/>
          <w:sz w:val="20"/>
        </w:rPr>
        <w:t xml:space="preserve">dfi_dram_clk_disable</w:t>
      </w:r>
      <w:r>
        <w:rPr>
          <w:sz w:val="20"/>
        </w:rPr>
        <w:t xml:space="preserve"> </w:t>
      </w:r>
      <w:r>
        <w:rPr>
          <w:sz w:val="20"/>
        </w:rPr>
        <w:t xml:space="preserve">for a future power-state machine (held 0 today).</w:t>
      </w:r>
      <w:r>
        <w:rPr>
          <w:sz w:val="20"/>
        </w:rPr>
        <w:t xml:space="preserve"> </w:t>
      </w:r>
      <w:r>
        <w:rPr>
          <w:sz w:val="20"/>
        </w:rPr>
        <w:t xml:space="preserve">Phase staggering and CKE power-down driving are v2 TODOs noted in the RTL header;</w:t>
      </w:r>
      <w:r>
        <w:rPr>
          <w:sz w:val="20"/>
        </w:rPr>
        <w:t xml:space="preserve"> </w:t>
      </w:r>
      <w:r>
        <w:rPr>
          <w:sz w:val="20"/>
        </w:rPr>
        <w:t xml:space="preserve">today it is a transparent width-preserving flop.</w:t>
      </w:r>
    </w:p>
    <w:p>
      <w:r>
        <w:rPr>
          <w:sz w:val="20"/>
        </w:rPr>
        <w:pict>
          <v:rect style="width:0;height:1.5pt" o:hralign="center" o:hrstd="t" o:hr="t"/>
        </w:pict>
      </w:r>
    </w:p>
    <w:bookmarkEnd w:id="367"/>
    <w:bookmarkStart w:id="368" w:name="interface-dfi_cmd_formatter-outputs"/>
    <w:p>
      <w:pPr>
        <w:pStyle w:val="Heading2"/>
        <w:spacing w:before="280" w:after="80"/>
        <w:pBdr>
          <w:bottom w:val="single" w:sz="12" w:color="228B22"/>
        </w:pBdr>
      </w:pPr>
      <w:r>
        <w:rPr>
          <w:rStyle w:val="SectionNumber"/>
          <w:b/>
          <w:color w:val="228B22"/>
          <w:sz w:val="28"/>
        </w:rPr>
        <w:t xml:space="preserve">29.8</w:t>
      </w:r>
      <w:r>
        <w:rPr>
          <w:b/>
          <w:color w:val="228B22"/>
          <w:sz w:val="28"/>
        </w:rPr>
        <w:tab/>
      </w:r>
      <w:r>
        <w:rPr>
          <w:b/>
          <w:color w:val="228B22"/>
          <w:sz w:val="28"/>
        </w:rPr>
        <w:t xml:space="preserve">Interface (</w:t>
      </w:r>
      <w:r>
        <w:rPr>
          <w:rStyle w:val="VerbatimChar"/>
          <w:b/>
          <w:color w:val="228B22"/>
          <w:sz w:val="28"/>
        </w:rPr>
        <w:t xml:space="preserve">dfi_cmd_formatter</w:t>
      </w:r>
      <w:r>
        <w:rPr>
          <w:b/>
          <w:color w:val="228B22"/>
          <w:sz w:val="28"/>
        </w:rPr>
        <w:t xml:space="preserve"> </w:t>
      </w:r>
      <w:r>
        <w:rPr>
          <w:b/>
          <w:color w:val="228B22"/>
          <w:sz w:val="28"/>
        </w:rPr>
        <w:t xml:space="preserve">outputs)</w:t>
      </w:r>
    </w:p>
    <w:tbl>
      <w:tblPr>
        <w:tblStyle w:val="Table"/>
        <w:tblW w:type="pct" w:w="5000"/>
        <w:tblLook w:firstRow="1" w:lastRow="0" w:firstColumn="0" w:lastColumn="0" w:noHBand="0" w:noVBand="0" w:val="0020"/>
        <w:jc w:val="start"/>
      </w:tblPr>
      <w:tblGrid>
        <w:gridCol w:w="1870"/>
        <w:gridCol w:w="1870"/>
        <w:gridCol w:w="418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dfi_address_o</w:t>
            </w:r>
          </w:p>
        </w:tc>
        <w:tc>
          <w:tcPr/>
          <w:p>
            <w:pPr>
              <w:pStyle w:val="Compact"/>
              <w:jc w:val="left"/>
            </w:pPr>
            <w:r>
              <w:t xml:space="preserve">DFI_ADDR_BUS_W</w:t>
            </w:r>
          </w:p>
        </w:tc>
        <w:tc>
          <w:tcPr/>
          <w:p>
            <w:pPr>
              <w:pStyle w:val="Compact"/>
              <w:jc w:val="left"/>
            </w:pPr>
            <w:r>
              <w:t xml:space="preserve">DDR2 row/col operand per phase; LPDDR2 flat CA word</w:t>
            </w:r>
          </w:p>
        </w:tc>
      </w:tr>
      <w:tr>
        <w:tc>
          <w:tcPr/>
          <w:p>
            <w:pPr>
              <w:pStyle w:val="Compact"/>
              <w:jc w:val="left"/>
            </w:pPr>
            <w:r>
              <w:rPr>
                <w:rStyle w:val="VerbatimChar"/>
              </w:rPr>
              <w:t xml:space="preserve">dfi_bank_o</w:t>
            </w:r>
          </w:p>
        </w:tc>
        <w:tc>
          <w:tcPr/>
          <w:p>
            <w:pPr>
              <w:pStyle w:val="Compact"/>
              <w:jc w:val="left"/>
            </w:pPr>
            <w:r>
              <w:t xml:space="preserve">DFI_BANK_BUS_W</w:t>
            </w:r>
          </w:p>
        </w:tc>
        <w:tc>
          <w:tcPr/>
          <w:p>
            <w:pPr>
              <w:pStyle w:val="Compact"/>
              <w:jc w:val="left"/>
            </w:pPr>
            <w:r>
              <w:t xml:space="preserve">Per-phase bank (DDR2)</w:t>
            </w:r>
          </w:p>
        </w:tc>
      </w:tr>
      <w:tr>
        <w:tc>
          <w:tcPr/>
          <w:p>
            <w:pPr>
              <w:pStyle w:val="Compact"/>
              <w:jc w:val="left"/>
            </w:pPr>
            <w:r>
              <w:rPr>
                <w:rStyle w:val="VerbatimChar"/>
              </w:rPr>
              <w:t xml:space="preserve">dfi_cas_n_o</w:t>
            </w:r>
          </w:p>
        </w:tc>
        <w:tc>
          <w:tcPr/>
          <w:p>
            <w:pPr>
              <w:pStyle w:val="Compact"/>
              <w:jc w:val="left"/>
            </w:pPr>
            <w:r>
              <w:t xml:space="preserve">DFI_CTRL_BUS_W</w:t>
            </w:r>
          </w:p>
        </w:tc>
        <w:tc>
          <w:tcPr/>
          <w:p>
            <w:pPr>
              <w:pStyle w:val="Compact"/>
              <w:jc w:val="left"/>
            </w:pPr>
            <w:r>
              <w:t xml:space="preserve">Per-phase CAS strobe</w:t>
            </w:r>
          </w:p>
        </w:tc>
      </w:tr>
      <w:tr>
        <w:tc>
          <w:tcPr/>
          <w:p>
            <w:pPr>
              <w:pStyle w:val="Compact"/>
              <w:jc w:val="left"/>
            </w:pPr>
            <w:r>
              <w:rPr>
                <w:rStyle w:val="VerbatimChar"/>
              </w:rPr>
              <w:t xml:space="preserve">dfi_ras_n_o</w:t>
            </w:r>
          </w:p>
        </w:tc>
        <w:tc>
          <w:tcPr/>
          <w:p>
            <w:pPr>
              <w:pStyle w:val="Compact"/>
              <w:jc w:val="left"/>
            </w:pPr>
            <w:r>
              <w:t xml:space="preserve">DFI_CTRL_BUS_W</w:t>
            </w:r>
          </w:p>
        </w:tc>
        <w:tc>
          <w:tcPr/>
          <w:p>
            <w:pPr>
              <w:pStyle w:val="Compact"/>
              <w:jc w:val="left"/>
            </w:pPr>
            <w:r>
              <w:t xml:space="preserve">Per-phase RAS strobe</w:t>
            </w:r>
          </w:p>
        </w:tc>
      </w:tr>
      <w:tr>
        <w:tc>
          <w:tcPr/>
          <w:p>
            <w:pPr>
              <w:pStyle w:val="Compact"/>
              <w:jc w:val="left"/>
            </w:pPr>
            <w:r>
              <w:rPr>
                <w:rStyle w:val="VerbatimChar"/>
              </w:rPr>
              <w:t xml:space="preserve">dfi_we_n_o</w:t>
            </w:r>
          </w:p>
        </w:tc>
        <w:tc>
          <w:tcPr/>
          <w:p>
            <w:pPr>
              <w:pStyle w:val="Compact"/>
              <w:jc w:val="left"/>
            </w:pPr>
            <w:r>
              <w:t xml:space="preserve">DFI_CTRL_BUS_W</w:t>
            </w:r>
          </w:p>
        </w:tc>
        <w:tc>
          <w:tcPr/>
          <w:p>
            <w:pPr>
              <w:pStyle w:val="Compact"/>
              <w:jc w:val="left"/>
            </w:pPr>
            <w:r>
              <w:t xml:space="preserve">Per-phase WE strobe</w:t>
            </w:r>
          </w:p>
        </w:tc>
      </w:tr>
      <w:tr>
        <w:tc>
          <w:tcPr/>
          <w:p>
            <w:pPr>
              <w:pStyle w:val="Compact"/>
              <w:jc w:val="left"/>
            </w:pPr>
            <w:r>
              <w:rPr>
                <w:rStyle w:val="VerbatimChar"/>
              </w:rPr>
              <w:t xml:space="preserve">dfi_cs_n_o</w:t>
            </w:r>
          </w:p>
        </w:tc>
        <w:tc>
          <w:tcPr/>
          <w:p>
            <w:pPr>
              <w:pStyle w:val="Compact"/>
              <w:jc w:val="left"/>
            </w:pPr>
            <w:r>
              <w:t xml:space="preserve">DFI_CS_BUS_W</w:t>
            </w:r>
          </w:p>
        </w:tc>
        <w:tc>
          <w:tcPr/>
          <w:p>
            <w:pPr>
              <w:pStyle w:val="Compact"/>
              <w:jc w:val="left"/>
            </w:pPr>
            <w:r>
              <w:t xml:space="preserve">Per-phase per-rank chip-select</w:t>
            </w:r>
          </w:p>
        </w:tc>
      </w:tr>
      <w:tr>
        <w:tc>
          <w:tcPr/>
          <w:p>
            <w:pPr>
              <w:pStyle w:val="Compact"/>
              <w:jc w:val="left"/>
            </w:pPr>
            <w:r>
              <w:rPr>
                <w:rStyle w:val="VerbatimChar"/>
              </w:rPr>
              <w:t xml:space="preserve">dfi_odt_o</w:t>
            </w:r>
          </w:p>
        </w:tc>
        <w:tc>
          <w:tcPr/>
          <w:p>
            <w:pPr>
              <w:pStyle w:val="Compact"/>
              <w:jc w:val="left"/>
            </w:pPr>
            <w:r>
              <w:t xml:space="preserve">DFI_CS_BUS_W</w:t>
            </w:r>
          </w:p>
        </w:tc>
        <w:tc>
          <w:tcPr/>
          <w:p>
            <w:pPr>
              <w:pStyle w:val="Compact"/>
              <w:jc w:val="left"/>
            </w:pPr>
            <w:r>
              <w:t xml:space="preserve">Per-phase per-rank ODT (0 in v1)</w:t>
            </w:r>
          </w:p>
        </w:tc>
      </w:tr>
    </w:tbl>
    <w:p>
      <w:pPr>
        <w:pStyle w:val="BodyText"/>
      </w:pPr>
      <w:r>
        <w:rPr>
          <w:sz w:val="20"/>
        </w:rPr>
        <w:t xml:space="preserve">All outputs are strict-flopped;</w:t>
      </w:r>
      <w:r>
        <w:rPr>
          <w:sz w:val="20"/>
        </w:rPr>
        <w:t xml:space="preserve"> </w:t>
      </w:r>
      <w:r>
        <w:rPr>
          <w:rStyle w:val="VerbatimChar"/>
          <w:sz w:val="20"/>
        </w:rPr>
        <w:t xml:space="preserve">dfi_signal_pack</w:t>
      </w:r>
      <w:r>
        <w:rPr>
          <w:sz w:val="20"/>
        </w:rPr>
        <w:t xml:space="preserve"> </w:t>
      </w:r>
      <w:r>
        <w:rPr>
          <w:sz w:val="20"/>
        </w:rPr>
        <w:t xml:space="preserve">widens/relatches them onto the</w:t>
      </w:r>
      <w:r>
        <w:rPr>
          <w:sz w:val="20"/>
        </w:rPr>
        <w:t xml:space="preserve"> </w:t>
      </w:r>
      <w:r>
        <w:rPr>
          <w:sz w:val="20"/>
        </w:rPr>
        <w:t xml:space="preserve">PHY pins unchanged.</w:t>
      </w:r>
    </w:p>
    <w:p>
      <w:r>
        <w:rPr>
          <w:sz w:val="20"/>
        </w:rPr>
        <w:pict>
          <v:rect style="width:0;height:1.5pt" o:hralign="center" o:hrstd="t" o:hr="t"/>
        </w:pict>
      </w:r>
    </w:p>
    <w:bookmarkEnd w:id="368"/>
    <w:bookmarkStart w:id="369" w:name="timing-budget-1"/>
    <w:p>
      <w:pPr>
        <w:pStyle w:val="Heading2"/>
        <w:spacing w:before="280" w:after="80"/>
        <w:pBdr>
          <w:bottom w:val="single" w:sz="12" w:color="228B22"/>
        </w:pBdr>
      </w:pPr>
      <w:r>
        <w:rPr>
          <w:rStyle w:val="SectionNumber"/>
          <w:b/>
          <w:color w:val="228B22"/>
          <w:sz w:val="28"/>
        </w:rPr>
        <w:t xml:space="preserve">29.9</w:t>
      </w:r>
      <w:r>
        <w:rPr>
          <w:b/>
          <w:color w:val="228B22"/>
          <w:sz w:val="28"/>
        </w:rPr>
        <w:tab/>
      </w:r>
      <w:r>
        <w:rPr>
          <w:b/>
          <w:color w:val="228B22"/>
          <w:sz w:val="28"/>
        </w:rPr>
        <w:t xml:space="preserve">Timing Budget</w:t>
      </w:r>
    </w:p>
    <w:p>
      <w:pPr>
        <w:pStyle w:val="FirstParagraph"/>
      </w:pPr>
      <w:r>
        <w:rPr>
          <w:sz w:val="20"/>
        </w:rPr>
        <w:t xml:space="preserve">The formatter is combinational decode into a single output flop;</w:t>
      </w:r>
      <w:r>
        <w:rPr>
          <w:sz w:val="20"/>
        </w:rPr>
        <w:t xml:space="preserve"> </w:t>
      </w:r>
      <w:r>
        <w:rPr>
          <w:rStyle w:val="VerbatimChar"/>
          <w:sz w:val="20"/>
        </w:rPr>
        <w:t xml:space="preserve">dfi_signal_pack</w:t>
      </w:r>
      <w:r>
        <w:rPr>
          <w:sz w:val="20"/>
        </w:rPr>
        <w:t xml:space="preserve"> </w:t>
      </w:r>
      <w:r>
        <w:rPr>
          <w:sz w:val="20"/>
        </w:rPr>
        <w:t xml:space="preserve">adds one more flop. The worst path is the LPDDR2 ACT with full row-bit spreading</w:t>
      </w:r>
      <w:r>
        <w:rPr>
          <w:sz w:val="20"/>
        </w:rPr>
        <w:t xml:space="preserve"> </w:t>
      </w:r>
      <w:r>
        <w:rPr>
          <w:sz w:val="20"/>
        </w:rPr>
        <w:t xml:space="preserve">across CA0r/CA0f (bank + 5 rising row bits + 8 falling row bits), which is a few</w:t>
      </w:r>
      <w:r>
        <w:rPr>
          <w:sz w:val="20"/>
        </w:rPr>
        <w:t xml:space="preserve"> </w:t>
      </w:r>
      <w:r>
        <w:rPr>
          <w:sz w:val="20"/>
        </w:rPr>
        <w:t xml:space="preserve">LUT levels feeding the output register — well within the DFI clock budget. The</w:t>
      </w:r>
      <w:r>
        <w:rPr>
          <w:sz w:val="20"/>
        </w:rPr>
        <w:t xml:space="preserve"> </w:t>
      </w:r>
      <w:r>
        <w:rPr>
          <w:sz w:val="20"/>
        </w:rPr>
        <w:t xml:space="preserve">formatter is not the controller’s critical path; that is the arbiter upstream.</w:t>
      </w:r>
    </w:p>
    <w:p>
      <w:r>
        <w:rPr>
          <w:sz w:val="20"/>
        </w:rPr>
        <w:pict>
          <v:rect style="width:0;height:1.5pt" o:hralign="center" o:hrstd="t" o:hr="t"/>
        </w:pict>
      </w:r>
    </w:p>
    <w:bookmarkEnd w:id="369"/>
    <w:bookmarkStart w:id="370" w:name="verification-notes-cocotb-test-plan-6"/>
    <w:p>
      <w:pPr>
        <w:pStyle w:val="Heading2"/>
        <w:spacing w:before="280" w:after="80"/>
        <w:pBdr>
          <w:bottom w:val="single" w:sz="12" w:color="228B22"/>
        </w:pBdr>
      </w:pPr>
      <w:r>
        <w:rPr>
          <w:rStyle w:val="SectionNumber"/>
          <w:b/>
          <w:color w:val="228B22"/>
          <w:sz w:val="28"/>
        </w:rPr>
        <w:t xml:space="preserve">29.10</w:t>
      </w:r>
      <w:r>
        <w:rPr>
          <w:b/>
          <w:color w:val="228B22"/>
          <w:sz w:val="28"/>
        </w:rPr>
        <w:tab/>
      </w:r>
      <w:r>
        <w:rPr>
          <w:b/>
          <w:color w:val="228B22"/>
          <w:sz w:val="28"/>
        </w:rPr>
        <w:t xml:space="preserve">Verification Notes (cocotb test plan)</w:t>
      </w:r>
    </w:p>
    <w:tbl>
      <w:tblPr>
        <w:tblStyle w:val="Table"/>
        <w:tblW w:type="pct" w:w="5000"/>
        <w:tblLook w:firstRow="1" w:lastRow="0" w:firstColumn="0" w:lastColumn="0" w:noHBand="0" w:noVBand="0" w:val="0020"/>
        <w:jc w:val="start"/>
      </w:tblPr>
      <w:tblGrid>
        <w:gridCol w:w="5301"/>
        <w:gridCol w:w="2618"/>
      </w:tblGrid>
      <w:tr>
        <w:trPr>
          <w:tblHeader w:val="true"/>
        </w:trPr>
        <w:tc>
          <w:tcPr>
            <w:shd w:val="clear" w:color="auto" w:fill="E0E0E0"/>
          </w:tcPr>
          <w:p>
            <w:pPr>
              <w:pStyle w:val="Compact"/>
              <w:jc w:val="left"/>
            </w:pPr>
            <w:r>
              <w:rPr>
                <w:b/>
                <w:sz w:val="20"/>
              </w:rPr>
              <w:t xml:space="preserve">Scenario</w:t>
            </w:r>
          </w:p>
        </w:tc>
        <w:tc>
          <w:tcPr>
            <w:shd w:val="clear" w:color="auto" w:fill="E0E0E0"/>
          </w:tcPr>
          <w:p>
            <w:pPr>
              <w:pStyle w:val="Compact"/>
              <w:jc w:val="left"/>
            </w:pPr>
            <w:r>
              <w:rPr>
                <w:b/>
                <w:sz w:val="20"/>
              </w:rPr>
              <w:t xml:space="preserve">What it proves</w:t>
            </w:r>
          </w:p>
        </w:tc>
      </w:tr>
      <w:tr>
        <w:tc>
          <w:tcPr/>
          <w:p>
            <w:pPr>
              <w:pStyle w:val="Compact"/>
              <w:jc w:val="left"/>
            </w:pPr>
            <w:r>
              <w:t xml:space="preserve">DDR2 ACT bank 3 row 0x1234 →</w:t>
            </w:r>
            <w:r>
              <w:t xml:space="preserve"> </w:t>
            </w:r>
            <w:r>
              <w:rPr>
                <w:rStyle w:val="VerbatimChar"/>
              </w:rPr>
              <w:t xml:space="preserve">{ras,cas,we}={0,1,1}</w:t>
            </w:r>
            <w:r>
              <w:t xml:space="preserve">, address=0x1234, bank=3</w:t>
            </w:r>
          </w:p>
        </w:tc>
        <w:tc>
          <w:tcPr/>
          <w:p>
            <w:pPr>
              <w:pStyle w:val="Compact"/>
              <w:jc w:val="left"/>
            </w:pPr>
            <w:r>
              <w:t xml:space="preserve">DDR2 ACT truth-table row</w:t>
            </w:r>
          </w:p>
        </w:tc>
      </w:tr>
      <w:tr>
        <w:tc>
          <w:tcPr/>
          <w:p>
            <w:pPr>
              <w:pStyle w:val="Compact"/>
              <w:jc w:val="left"/>
            </w:pPr>
            <w:r>
              <w:t xml:space="preserve">DDR2 RDA bank 3 col 0x40 →</w:t>
            </w:r>
            <w:r>
              <w:t xml:space="preserve"> </w:t>
            </w:r>
            <w:r>
              <w:rPr>
                <w:rStyle w:val="VerbatimChar"/>
              </w:rPr>
              <w:t xml:space="preserve">{ras,cas,we}={1,0,1}</w:t>
            </w:r>
            <w:r>
              <w:t xml:space="preserve">, address bit 10 set</w:t>
            </w:r>
          </w:p>
        </w:tc>
        <w:tc>
          <w:tcPr/>
          <w:p>
            <w:pPr>
              <w:pStyle w:val="Compact"/>
              <w:jc w:val="left"/>
            </w:pPr>
            <w:r>
              <w:t xml:space="preserve">DDR2 auto-precharge via A10</w:t>
            </w:r>
          </w:p>
        </w:tc>
      </w:tr>
      <w:tr>
        <w:tc>
          <w:tcPr/>
          <w:p>
            <w:pPr>
              <w:pStyle w:val="Compact"/>
              <w:jc w:val="left"/>
            </w:pPr>
            <w:r>
              <w:t xml:space="preserve">DDR2 PREA →</w:t>
            </w:r>
            <w:r>
              <w:t xml:space="preserve"> </w:t>
            </w:r>
            <w:r>
              <w:rPr>
                <w:rStyle w:val="VerbatimChar"/>
              </w:rPr>
              <w:t xml:space="preserve">{ras,cas,we}={0,1,0}</w:t>
            </w:r>
            <w:r>
              <w:t xml:space="preserve">, address bit 10 set</w:t>
            </w:r>
          </w:p>
        </w:tc>
        <w:tc>
          <w:tcPr/>
          <w:p>
            <w:pPr>
              <w:pStyle w:val="Compact"/>
              <w:jc w:val="left"/>
            </w:pPr>
            <w:r>
              <w:t xml:space="preserve">DDR2 all-bank precharge via A10</w:t>
            </w:r>
          </w:p>
        </w:tc>
      </w:tr>
      <w:tr>
        <w:tc>
          <w:tcPr/>
          <w:p>
            <w:pPr>
              <w:pStyle w:val="Compact"/>
              <w:jc w:val="left"/>
            </w:pPr>
            <w:r>
              <w:t xml:space="preserve">DDR2 MRS MR0=0x533 → MR data on address (bit 10 present, not truncated)</w:t>
            </w:r>
          </w:p>
        </w:tc>
        <w:tc>
          <w:tcPr/>
          <w:p>
            <w:pPr>
              <w:pStyle w:val="Compact"/>
              <w:jc w:val="left"/>
            </w:pPr>
            <w:r>
              <w:t xml:space="preserve">MRS data on ROW field</w:t>
            </w:r>
          </w:p>
        </w:tc>
      </w:tr>
      <w:tr>
        <w:tc>
          <w:tcPr/>
          <w:p>
            <w:pPr>
              <w:pStyle w:val="Compact"/>
              <w:jc w:val="left"/>
            </w:pPr>
            <w:r>
              <w:t xml:space="preserve">LPDDR2 ACT bank 3 row 0x1234 →</w:t>
            </w:r>
            <w:r>
              <w:t xml:space="preserve"> </w:t>
            </w:r>
            <w:r>
              <w:rPr>
                <w:rStyle w:val="VerbatimChar"/>
              </w:rPr>
              <w:t xml:space="preserve">w_lpddr2_ca</w:t>
            </w:r>
            <w:r>
              <w:t xml:space="preserve"> </w:t>
            </w:r>
            <w:r>
              <w:t xml:space="preserve">bit-exact vs</w:t>
            </w:r>
            <w:r>
              <w:t xml:space="preserve"> </w:t>
            </w:r>
            <w:r>
              <w:rPr>
                <w:rStyle w:val="VerbatimChar"/>
              </w:rPr>
              <w:t xml:space="preserve">lpddr_ca.py</w:t>
            </w:r>
            <w:r>
              <w:t xml:space="preserve"> </w:t>
            </w:r>
            <w:r>
              <w:t xml:space="preserve">decode</w:t>
            </w:r>
          </w:p>
        </w:tc>
        <w:tc>
          <w:tcPr/>
          <w:p>
            <w:pPr>
              <w:pStyle w:val="Compact"/>
              <w:jc w:val="left"/>
            </w:pPr>
            <w:r>
              <w:t xml:space="preserve">LPDDR2 ACT CA packing</w:t>
            </w:r>
          </w:p>
        </w:tc>
      </w:tr>
      <w:tr>
        <w:tc>
          <w:tcPr/>
          <w:p>
            <w:pPr>
              <w:pStyle w:val="Compact"/>
              <w:jc w:val="left"/>
            </w:pPr>
            <w:r>
              <w:t xml:space="preserve">LPDDR2 WRA bank 3 col 0x40 → AP bit (CA0f) set</w:t>
            </w:r>
          </w:p>
        </w:tc>
        <w:tc>
          <w:tcPr/>
          <w:p>
            <w:pPr>
              <w:pStyle w:val="Compact"/>
              <w:jc w:val="left"/>
            </w:pPr>
            <w:r>
              <w:t xml:space="preserve">LPDDR2 auto-precharge via CA</w:t>
            </w:r>
          </w:p>
        </w:tc>
      </w:tr>
      <w:tr>
        <w:tc>
          <w:tcPr/>
          <w:p>
            <w:pPr>
              <w:pStyle w:val="Compact"/>
              <w:jc w:val="left"/>
            </w:pPr>
            <w:r>
              <w:t xml:space="preserve">LPDDR2 REFpb (CA2r=1, CA3r=0) vs REFab (CA2r=1, CA3r=1)</w:t>
            </w:r>
          </w:p>
        </w:tc>
        <w:tc>
          <w:tcPr/>
          <w:p>
            <w:pPr>
              <w:pStyle w:val="Compact"/>
              <w:jc w:val="left"/>
            </w:pPr>
            <w:r>
              <w:t xml:space="preserve">LPDDR2 refresh CA decode</w:t>
            </w:r>
          </w:p>
        </w:tc>
      </w:tr>
      <w:tr>
        <w:tc>
          <w:tcPr/>
          <w:p>
            <w:pPr>
              <w:pStyle w:val="Compact"/>
              <w:jc w:val="left"/>
            </w:pPr>
            <w:r>
              <w:t xml:space="preserve">LPDDR2 MRW MR63 → MA/OP packed on CA4r..CA9r / CA0f.. per Table 60</w:t>
            </w:r>
          </w:p>
        </w:tc>
        <w:tc>
          <w:tcPr/>
          <w:p>
            <w:pPr>
              <w:pStyle w:val="Compact"/>
              <w:jc w:val="left"/>
            </w:pPr>
            <w:r>
              <w:t xml:space="preserve">LPDDR2 MRW field packing</w:t>
            </w:r>
          </w:p>
        </w:tc>
      </w:tr>
      <w:tr>
        <w:tc>
          <w:tcPr/>
          <w:p>
            <w:pPr>
              <w:pStyle w:val="Compact"/>
              <w:jc w:val="left"/>
            </w:pPr>
            <w:r>
              <w:t xml:space="preserve">Multi-rank ACT rank 1 →</w:t>
            </w:r>
            <w:r>
              <w:t xml:space="preserve"> </w:t>
            </w:r>
            <w:r>
              <w:rPr>
                <w:rStyle w:val="VerbatimChar"/>
              </w:rPr>
              <w:t xml:space="preserve">dfi_cs_n</w:t>
            </w:r>
            <w:r>
              <w:t xml:space="preserve"> </w:t>
            </w:r>
            <w:r>
              <w:t xml:space="preserve">bit 1 low, bit 0 high</w:t>
            </w:r>
          </w:p>
        </w:tc>
        <w:tc>
          <w:tcPr/>
          <w:p>
            <w:pPr>
              <w:pStyle w:val="Compact"/>
              <w:jc w:val="left"/>
            </w:pPr>
            <w:r>
              <w:t xml:space="preserve">Per-rank CS_n mask</w:t>
            </w:r>
          </w:p>
        </w:tc>
      </w:tr>
      <w:tr>
        <w:tc>
          <w:tcPr/>
          <w:p>
            <w:pPr>
              <w:pStyle w:val="Compact"/>
              <w:jc w:val="left"/>
            </w:pPr>
            <w:r>
              <w:t xml:space="preserve">rd_phase=1 → RD command lands on DFI phase 1, other phases NOP</w:t>
            </w:r>
          </w:p>
        </w:tc>
        <w:tc>
          <w:tcPr/>
          <w:p>
            <w:pPr>
              <w:pStyle w:val="Compact"/>
              <w:jc w:val="left"/>
            </w:pPr>
            <w:r>
              <w:t xml:space="preserve">Runtime phase placement</w:t>
            </w:r>
          </w:p>
        </w:tc>
      </w:tr>
      <w:tr>
        <w:tc>
          <w:tcPr/>
          <w:p>
            <w:pPr>
              <w:pStyle w:val="Compact"/>
              <w:jc w:val="left"/>
            </w:pPr>
            <w:r>
              <w:t xml:space="preserve">NOP /</w:t>
            </w:r>
            <w:r>
              <w:t xml:space="preserve"> </w:t>
            </w:r>
            <w:r>
              <w:rPr>
                <w:rStyle w:val="VerbatimChar"/>
              </w:rPr>
              <w:t xml:space="preserve">!cmd_valid</w:t>
            </w:r>
            <w:r>
              <w:t xml:space="preserve"> </w:t>
            </w:r>
            <w:r>
              <w:t xml:space="preserve">→ all-deselected (cs_n all-1), strobes all-1</w:t>
            </w:r>
          </w:p>
        </w:tc>
        <w:tc>
          <w:tcPr/>
          <w:p>
            <w:pPr>
              <w:pStyle w:val="Compact"/>
              <w:jc w:val="left"/>
            </w:pPr>
            <w:r>
              <w:t xml:space="preserve">Idle pattern</w:t>
            </w:r>
          </w:p>
        </w:tc>
      </w:tr>
      <w:tr>
        <w:tc>
          <w:tcPr/>
          <w:p>
            <w:pPr>
              <w:pStyle w:val="Compact"/>
              <w:jc w:val="left"/>
            </w:pPr>
            <w:r>
              <w:t xml:space="preserve">Reset →</w:t>
            </w:r>
            <w:r>
              <w:t xml:space="preserve"> </w:t>
            </w:r>
            <w:r>
              <w:rPr>
                <w:rStyle w:val="VerbatimChar"/>
              </w:rPr>
              <w:t xml:space="preserve">dfi_signal_pack</w:t>
            </w:r>
            <w:r>
              <w:t xml:space="preserve"> </w:t>
            </w:r>
            <w:r>
              <w:t xml:space="preserve">drives cs_n=1, cke=0, wrdata_mask=all-1</w:t>
            </w:r>
          </w:p>
        </w:tc>
        <w:tc>
          <w:tcPr/>
          <w:p>
            <w:pPr>
              <w:pStyle w:val="Compact"/>
              <w:jc w:val="left"/>
            </w:pPr>
            <w:r>
              <w:t xml:space="preserve">Reset-safe NOP defaults</w:t>
            </w:r>
          </w:p>
        </w:tc>
      </w:tr>
    </w:tbl>
    <w:p>
      <w:r>
        <w:rPr>
          <w:sz w:val="20"/>
        </w:rPr>
        <w:pict>
          <v:rect style="width:0;height:1.5pt" o:hralign="center" o:hrstd="t" o:hr="t"/>
        </w:pict>
      </w:r>
    </w:p>
    <w:bookmarkEnd w:id="370"/>
    <w:bookmarkStart w:id="371" w:name="open-questions-future-work-6"/>
    <w:p>
      <w:pPr>
        <w:pStyle w:val="Heading2"/>
        <w:spacing w:before="280" w:after="80"/>
        <w:pBdr>
          <w:bottom w:val="single" w:sz="12" w:color="228B22"/>
        </w:pBdr>
      </w:pPr>
      <w:r>
        <w:rPr>
          <w:rStyle w:val="SectionNumber"/>
          <w:b/>
          <w:color w:val="228B22"/>
          <w:sz w:val="28"/>
        </w:rPr>
        <w:t xml:space="preserve">29.11</w:t>
      </w:r>
      <w:r>
        <w:rPr>
          <w:b/>
          <w:color w:val="228B22"/>
          <w:sz w:val="28"/>
        </w:rPr>
        <w:tab/>
      </w:r>
      <w:r>
        <w:rPr>
          <w:b/>
          <w:color w:val="228B22"/>
          <w:sz w:val="28"/>
        </w:rPr>
        <w:t xml:space="preserve">Open Questions / Future Work</w:t>
      </w:r>
    </w:p>
    <w:p>
      <w:pPr>
        <w:numPr>
          <w:ilvl w:val="0"/>
          <w:numId w:val="1090"/>
        </w:numPr>
        <w:pStyle w:val="Compact"/>
      </w:pPr>
      <w:r>
        <w:rPr>
          <w:bCs/>
          <w:b/>
        </w:rPr>
        <w:t xml:space="preserve">ODT driving.</w:t>
      </w:r>
      <w:r>
        <w:t xml:space="preserve"> </w:t>
      </w:r>
      <w:r>
        <w:rPr>
          <w:rStyle w:val="VerbatimChar"/>
        </w:rPr>
        <w:t xml:space="preserve">dfi_odt_o</w:t>
      </w:r>
      <w:r>
        <w:t xml:space="preserve"> </w:t>
      </w:r>
      <w:r>
        <w:t xml:space="preserve">is held 0 in v1 (the decode leaves the ODT default</w:t>
      </w:r>
      <w:r>
        <w:t xml:space="preserve"> </w:t>
      </w:r>
      <w:r>
        <w:t xml:space="preserve">at NOP). Multi-rank DDR2 needs the JEDEC cross-termination window (ODT-high on</w:t>
      </w:r>
      <w:r>
        <w:t xml:space="preserve"> </w:t>
      </w:r>
      <w:r>
        <w:t xml:space="preserve">the non-accessed rank during a read, on the accessed rank during a write). The</w:t>
      </w:r>
      <w:r>
        <w:t xml:space="preserve"> </w:t>
      </w:r>
      <w:r>
        <w:t xml:space="preserve">hooks exist (</w:t>
      </w:r>
      <w:r>
        <w:rPr>
          <w:rStyle w:val="VerbatimChar"/>
        </w:rPr>
        <w:t xml:space="preserve">mode_register.odt_o</w:t>
      </w:r>
      <w:r>
        <w:t xml:space="preserve"> </w:t>
      </w:r>
      <w:r>
        <w:t xml:space="preserve">decodes the DDR2 MR1 ODT bits); wiring the</w:t>
      </w:r>
      <w:r>
        <w:t xml:space="preserve"> </w:t>
      </w:r>
      <w:r>
        <w:t xml:space="preserve">timed ODT window through the formatter is future work — see the absorbed ODT</w:t>
      </w:r>
      <w:r>
        <w:t xml:space="preserve"> </w:t>
      </w:r>
      <w:r>
        <w:t xml:space="preserve">chapter.</w:t>
      </w:r>
    </w:p>
    <w:p>
      <w:pPr>
        <w:numPr>
          <w:ilvl w:val="0"/>
          <w:numId w:val="1090"/>
        </w:numPr>
        <w:pStyle w:val="Compact"/>
      </w:pPr>
      <w:r>
        <w:rPr>
          <w:rStyle w:val="VerbatimChar"/>
          <w:bCs/>
          <w:b/>
        </w:rPr>
        <w:t xml:space="preserve">cmd_len_i</w:t>
      </w:r>
      <w:r>
        <w:rPr>
          <w:bCs/>
          <w:b/>
        </w:rPr>
        <w:t xml:space="preserve"> </w:t>
      </w:r>
      <w:r>
        <w:rPr>
          <w:bCs/>
          <w:b/>
        </w:rPr>
        <w:t xml:space="preserve">unused.</w:t>
      </w:r>
      <w:r>
        <w:t xml:space="preserve"> </w:t>
      </w:r>
      <w:r>
        <w:t xml:space="preserve">The burst-length input is reserved (tied into</w:t>
      </w:r>
      <w:r>
        <w:t xml:space="preserve"> </w:t>
      </w:r>
      <w:r>
        <w:rPr>
          <w:rStyle w:val="VerbatimChar"/>
        </w:rPr>
        <w:t xml:space="preserve">unused_v1</w:t>
      </w:r>
      <w:r>
        <w:t xml:space="preserve">); burst geometry is handled by the data-path serializers, so the</w:t>
      </w:r>
      <w:r>
        <w:t xml:space="preserve"> </w:t>
      </w:r>
      <w:r>
        <w:t xml:space="preserve">formatter does not need it today.</w:t>
      </w:r>
    </w:p>
    <w:p>
      <w:pPr>
        <w:numPr>
          <w:ilvl w:val="0"/>
          <w:numId w:val="1090"/>
        </w:numPr>
        <w:pStyle w:val="Compact"/>
      </w:pPr>
      <w:r>
        <w:rPr>
          <w:bCs/>
          <w:b/>
        </w:rPr>
        <w:t xml:space="preserve">Phase staggering / clk-disable.</w:t>
      </w:r>
      <w:r>
        <w:t xml:space="preserve"> </w:t>
      </w:r>
      <w:r>
        <w:rPr>
          <w:rStyle w:val="VerbatimChar"/>
        </w:rPr>
        <w:t xml:space="preserve">dfi_signal_pack</w:t>
      </w:r>
      <w:r>
        <w:t xml:space="preserve"> </w:t>
      </w:r>
      <w:r>
        <w:t xml:space="preserve">is a plain relatch;</w:t>
      </w:r>
      <w:r>
        <w:t xml:space="preserve"> </w:t>
      </w:r>
      <w:r>
        <w:t xml:space="preserve">per-phase output staggering and</w:t>
      </w:r>
      <w:r>
        <w:t xml:space="preserve"> </w:t>
      </w:r>
      <w:r>
        <w:rPr>
          <w:rStyle w:val="VerbatimChar"/>
        </w:rPr>
        <w:t xml:space="preserve">dfi_dram_clk_disable</w:t>
      </w:r>
      <w:r>
        <w:t xml:space="preserve"> </w:t>
      </w:r>
      <w:r>
        <w:t xml:space="preserve">driving (for power-down)</w:t>
      </w:r>
      <w:r>
        <w:t xml:space="preserve"> </w:t>
      </w:r>
      <w:r>
        <w:t xml:space="preserve">are v2 items noted in the RTL header.</w:t>
      </w:r>
    </w:p>
    <w:p>
      <w:pPr>
        <w:numPr>
          <w:ilvl w:val="0"/>
          <w:numId w:val="1090"/>
        </w:numPr>
        <w:pStyle w:val="Compact"/>
      </w:pPr>
      <w:r>
        <w:rPr>
          <w:bCs/>
          <w:b/>
        </w:rPr>
        <w:t xml:space="preserve">LPDDR2 BL16.</w:t>
      </w:r>
      <w:r>
        <w:t xml:space="preserve"> </w:t>
      </w:r>
      <w:r>
        <w:rPr>
          <w:rStyle w:val="VerbatimChar"/>
        </w:rPr>
        <w:t xml:space="preserve">mode_register.bl_o</w:t>
      </w:r>
      <w:r>
        <w:t xml:space="preserve"> </w:t>
      </w:r>
      <w:r>
        <w:t xml:space="preserve">is 4-bit and clips BL16 to BL8; only</w:t>
      </w:r>
      <w:r>
        <w:t xml:space="preserve"> </w:t>
      </w:r>
      <w:r>
        <w:t xml:space="preserve">BL4/BL8 are wired end-to-end. Widening the burst path is a separate item.</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p>
      <w:pPr>
        <w:pStyle w:val="BlockText"/>
      </w:pPr>
      <w:r>
        <w:rPr>
          <w:bCs/>
          <w:b/>
        </w:rPr>
        <w:t xml:space="preserve">Status (2026-10-10): this block lives in common-ip now.</w:t>
      </w:r>
      <w:r>
        <w:t xml:space="preserve"> </w:t>
      </w:r>
      <w:r>
        <w:t xml:space="preserve">The RTL is</w:t>
      </w:r>
      <w:r>
        <w:t xml:space="preserve"> </w:t>
      </w:r>
      <w:r>
        <w:rPr>
          <w:rStyle w:val="VerbatimChar"/>
        </w:rPr>
        <w:t xml:space="preserve">mc_dfi_2p1_layer</w:t>
      </w:r>
      <w:r>
        <w:t xml:space="preserve">; its microarchitecture is owned by</w:t>
      </w:r>
      <w:r>
        <w:t xml:space="preserve"> </w:t>
      </w:r>
      <w:hyperlink r:id="rId119">
        <w:r>
          <w:rPr>
            <w:rStyle w:val="Hyperlink"/>
          </w:rPr>
          <w:t xml:space="preserve">common_mas mc_dfi_2p1_layer — DFI 2.1 Command / Write / Read Pipeline</w:t>
        </w:r>
      </w:hyperlink>
      <w:r>
        <w:t xml:space="preserve">. This chapter keeps the pumice provenance and measured history; for current interfaces and parameters, read the common chapter.</w:t>
      </w:r>
    </w:p>
    <w:bookmarkEnd w:id="371"/>
    <w:bookmarkEnd w:id="372"/>
    <w:bookmarkStart w:id="391" w:name="X2ca027d69064654452a3da53826f1c09883196f"/>
    <w:p>
      <w:pPr>
        <w:pStyle w:val="Heading1"/>
        <w:spacing w:before="360" w:after="120"/>
        <w:pageBreakBefore/>
        <w:shd w:val="clear" w:color="auto" w:fill="404040"/>
      </w:pPr>
      <w:r>
        <w:br w:type="page"/>
      </w:r>
      <w:r>
        <w:rPr>
          <w:rStyle w:val="SectionNumber"/>
          <w:b/>
          <w:color w:val="FFFFFF"/>
          <w:sz w:val="32"/>
        </w:rPr>
        <w:t xml:space="preserve">30</w:t>
      </w:r>
      <w:r>
        <w:rPr>
          <w:b/>
          <w:color w:val="FFFFFF"/>
          <w:sz w:val="32"/>
        </w:rPr>
        <w:tab/>
      </w:r>
      <w:r>
        <w:rPr>
          <w:b/>
          <w:color w:val="FFFFFF"/>
          <w:sz w:val="32"/>
        </w:rPr>
        <w:t xml:space="preserve">DFI Layer and Host-Width Gearing (</w:t>
      </w:r>
      <w:r>
        <w:rPr>
          <w:rStyle w:val="VerbatimChar"/>
          <w:b/>
          <w:color w:val="FFFFFF"/>
          <w:sz w:val="32"/>
        </w:rPr>
        <w:t xml:space="preserve">pumice_dfi_layer</w:t>
      </w:r>
      <w:r>
        <w:rPr>
          <w:b/>
          <w:color w:val="FFFFFF"/>
          <w:sz w:val="32"/>
        </w:rPr>
        <w:t xml:space="preserve"> </w:t>
      </w:r>
      <w:r>
        <w:rPr>
          <w:b/>
          <w:color w:val="FFFFFF"/>
          <w:sz w:val="32"/>
        </w:rPr>
        <w:t xml:space="preserve">+</w:t>
      </w:r>
      <w:r>
        <w:rPr>
          <w:b/>
          <w:color w:val="FFFFFF"/>
          <w:sz w:val="32"/>
        </w:rPr>
        <w:t xml:space="preserve"> </w:t>
      </w:r>
      <w:r>
        <w:rPr>
          <w:rStyle w:val="VerbatimChar"/>
          <w:b/>
          <w:color w:val="FFFFFF"/>
          <w:sz w:val="32"/>
        </w:rPr>
        <w:t xml:space="preserve">pumice_top_geared</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mc_dfi_2p1_layer.sv</w:t>
      </w:r>
      <w:r>
        <w:rPr>
          <w:sz w:val="20"/>
        </w:rPr>
        <w:t xml:space="preserve"> </w:t>
      </w:r>
      <w:r>
        <w:rPr>
          <w:sz w:val="20"/>
        </w:rPr>
        <w:t xml:space="preserve">(common-ip macro) /</w:t>
      </w:r>
      <w:r>
        <w:rPr>
          <w:sz w:val="20"/>
        </w:rPr>
        <w:t xml:space="preserve"> </w:t>
      </w:r>
      <w:r>
        <w:rPr>
          <w:rStyle w:val="VerbatimChar"/>
          <w:sz w:val="20"/>
        </w:rPr>
        <w:t xml:space="preserve">pumice_top_geared.sv</w:t>
      </w:r>
      <w:r>
        <w:rPr>
          <w:sz w:val="20"/>
        </w:rPr>
        <w:t xml:space="preserve"> </w:t>
      </w:r>
      <w:r>
        <w:rPr>
          <w:sz w:val="20"/>
        </w:rPr>
        <w:t xml:space="preserve">(top wrapper)</w:t>
      </w:r>
      <w:r>
        <w:rPr>
          <w:sz w:val="20"/>
        </w:rPr>
        <w:t xml:space="preserve"> </w:t>
      </w:r>
      <w:r>
        <w:rPr>
          <w:bCs/>
          <w:b/>
          <w:sz w:val="20"/>
        </w:rPr>
        <w:t xml:space="preserve">Location:</w:t>
      </w:r>
      <w:r>
        <w:rPr>
          <w:sz w:val="20"/>
        </w:rPr>
        <w:t xml:space="preserve"> </w:t>
      </w:r>
      <w:r>
        <w:rPr>
          <w:rStyle w:val="VerbatimChar"/>
          <w:sz w:val="20"/>
        </w:rPr>
        <w:t xml:space="preserve">projects/components/mem-ctrl-ip/common-ip/rtl/macro/</w:t>
      </w:r>
      <w:r>
        <w:rPr>
          <w:sz w:val="20"/>
        </w:rPr>
        <w:t xml:space="preserve"> </w:t>
      </w:r>
      <w:r>
        <w:rPr>
          <w:sz w:val="20"/>
        </w:rPr>
        <w:t xml:space="preserve">and</w:t>
      </w:r>
      <w:r>
        <w:rPr>
          <w:sz w:val="20"/>
        </w:rPr>
        <w:t xml:space="preserve"> </w:t>
      </w:r>
      <w:r>
        <w:rPr>
          <w:rStyle w:val="VerbatimChar"/>
          <w:sz w:val="20"/>
        </w:rPr>
        <w:t xml:space="preserve">rtl/top/</w:t>
      </w:r>
      <w:r>
        <w:rPr>
          <w:sz w:val="20"/>
        </w:rPr>
        <w:t xml:space="preserve"> </w:t>
      </w:r>
      <w:r>
        <w:rPr>
          <w:bCs/>
          <w:b/>
          <w:sz w:val="20"/>
        </w:rPr>
        <w:t xml:space="preserve">Category:</w:t>
      </w:r>
      <w:r>
        <w:rPr>
          <w:sz w:val="20"/>
        </w:rPr>
        <w:t xml:space="preserve"> </w:t>
      </w:r>
      <w:r>
        <w:rPr>
          <w:sz w:val="20"/>
        </w:rPr>
        <w:t xml:space="preserve">Macro / Top wrapper</w:t>
      </w:r>
      <w:r>
        <w:rPr>
          <w:sz w:val="20"/>
        </w:rPr>
        <w:t xml:space="preserve"> </w:t>
      </w:r>
      <w:r>
        <w:rPr>
          <w:bCs/>
          <w:b/>
          <w:sz w:val="20"/>
        </w:rPr>
        <w:t xml:space="preserve">Status:</w:t>
      </w:r>
      <w:r>
        <w:rPr>
          <w:sz w:val="20"/>
        </w:rPr>
        <w:t xml:space="preserve"> </w:t>
      </w:r>
      <w:r>
        <w:rPr>
          <w:sz w:val="20"/>
        </w:rPr>
        <w:t xml:space="preserve">Implemented (single-CDC DFI datapath; formal-IP host-width gearing wrapper)</w:t>
      </w:r>
    </w:p>
    <w:p>
      <w:pPr>
        <w:pStyle w:val="BlockText"/>
      </w:pPr>
      <w:r>
        <w:rPr>
          <w:bCs/>
          <w:b/>
        </w:rPr>
        <w:t xml:space="preserve">Replaces the retired</w:t>
      </w:r>
      <w:r>
        <w:rPr>
          <w:bCs/>
          <w:b/>
        </w:rPr>
        <w:t xml:space="preserve"> </w:t>
      </w:r>
      <w:r>
        <w:rPr>
          <w:rStyle w:val="VerbatimChar"/>
          <w:bCs/>
          <w:b/>
        </w:rPr>
        <w:t xml:space="preserve">gear_dfi_fub</w:t>
      </w:r>
      <w:r>
        <w:rPr>
          <w:bCs/>
          <w:b/>
        </w:rPr>
        <w:t xml:space="preserve">.</w:t>
      </w:r>
      <w:r>
        <w:t xml:space="preserve"> </w:t>
      </w:r>
      <w:r>
        <w:t xml:space="preserve">The original chapter described a</w:t>
      </w:r>
      <w:r>
        <w:t xml:space="preserve"> </w:t>
      </w:r>
      <w:r>
        <w:t xml:space="preserve">phase-packing FUB (</w:t>
      </w:r>
      <w:r>
        <w:rPr>
          <w:rStyle w:val="VerbatimChar"/>
        </w:rPr>
        <w:t xml:space="preserve">gear_dfi_fub</w:t>
      </w:r>
      <w:r>
        <w:t xml:space="preserve"> </w:t>
      </w:r>
      <w:r>
        <w:t xml:space="preserve">/</w:t>
      </w:r>
      <w:r>
        <w:t xml:space="preserve"> </w:t>
      </w:r>
      <w:r>
        <w:rPr>
          <w:rStyle w:val="VerbatimChar"/>
        </w:rPr>
        <w:t xml:space="preserve">dfi_signal_pack</w:t>
      </w:r>
      <w:r>
        <w:t xml:space="preserve">) that spread a single MC</w:t>
      </w:r>
      <w:r>
        <w:t xml:space="preserve"> </w:t>
      </w:r>
      <w:r>
        <w:t xml:space="preserve">command and burst-of-</w:t>
      </w:r>
      <w:r>
        <w:rPr>
          <w:rStyle w:val="VerbatimChar"/>
        </w:rPr>
        <w:t xml:space="preserve">N</w:t>
      </w:r>
      <w:r>
        <w:t xml:space="preserve"> </w:t>
      </w:r>
      <w:r>
        <w:t xml:space="preserve">data beats into per-phase DFI slots. That</w:t>
      </w:r>
      <w:r>
        <w:t xml:space="preserve"> </w:t>
      </w:r>
      <w:r>
        <w:t xml:space="preserve">phase-packing role is real but small — it lives inside</w:t>
      </w:r>
      <w:r>
        <w:t xml:space="preserve"> </w:t>
      </w:r>
      <w:r>
        <w:rPr>
          <w:rStyle w:val="VerbatimChar"/>
        </w:rPr>
        <w:t xml:space="preserve">dfi_signal_pack</w:t>
      </w:r>
      <w:r>
        <w:t xml:space="preserve"> </w:t>
      </w:r>
      <w:r>
        <w:t xml:space="preserve">and</w:t>
      </w:r>
      <w:r>
        <w:t xml:space="preserve"> </w:t>
      </w:r>
      <w:r>
        <w:t xml:space="preserve">the DFI-layer sub-FUBs. This chapter now covers the two live, distinct concepts</w:t>
      </w:r>
      <w:r>
        <w:t xml:space="preserve"> </w:t>
      </w:r>
      <w:r>
        <w:t xml:space="preserve">that carry the word</w:t>
      </w:r>
      <w:r>
        <w:t xml:space="preserve"> </w:t>
      </w:r>
      <w:r>
        <w:t xml:space="preserve">“</w:t>
      </w:r>
      <w:r>
        <w:t xml:space="preserve">gearing</w:t>
      </w:r>
      <w:r>
        <w:t xml:space="preserve">”</w:t>
      </w:r>
      <w:r>
        <w:t xml:space="preserve"> </w:t>
      </w:r>
      <w:r>
        <w:t xml:space="preserve">in pumice, and it keeps them separate:</w:t>
      </w:r>
    </w:p>
    <w:p>
      <w:pPr>
        <w:numPr>
          <w:ilvl w:val="0"/>
          <w:numId w:val="1091"/>
        </w:numPr>
        <w:pStyle w:val="Compact"/>
      </w:pPr>
      <w:r>
        <w:rPr>
          <w:bCs/>
          <w:b/>
        </w:rPr>
        <w:t xml:space="preserve">The DFI layer</w:t>
      </w:r>
      <w:r>
        <w:t xml:space="preserve"> </w:t>
      </w:r>
      <w:r>
        <w:t xml:space="preserve">(</w:t>
      </w:r>
      <w:r>
        <w:rPr>
          <w:rStyle w:val="VerbatimChar"/>
        </w:rPr>
        <w:t xml:space="preserve">pumice_dfi_layer</w:t>
      </w:r>
      <w:r>
        <w:t xml:space="preserve">) — the single controller/PHY</w:t>
      </w:r>
      <w:r>
        <w:t xml:space="preserve"> </w:t>
      </w:r>
      <w:r>
        <w:t xml:space="preserve">clock-domain crossing plus the DFI-clock command/write/read datapath. This</w:t>
      </w:r>
      <w:r>
        <w:t xml:space="preserve"> </w:t>
      </w:r>
      <w:r>
        <w:t xml:space="preserve">is where the internal</w:t>
      </w:r>
      <w:r>
        <w:t xml:space="preserve"> </w:t>
      </w:r>
      <w:r>
        <w:rPr>
          <w:rStyle w:val="VerbatimChar"/>
        </w:rPr>
        <w:t xml:space="preserve">DW</w:t>
      </w:r>
      <w:r>
        <w:t xml:space="preserve">-wide word is split into</w:t>
      </w:r>
      <w:r>
        <w:t xml:space="preserve"> </w:t>
      </w:r>
      <w:r>
        <w:rPr>
          <w:rStyle w:val="VerbatimChar"/>
        </w:rPr>
        <w:t xml:space="preserve">DFI_RATE</w:t>
      </w:r>
      <w:r>
        <w:t xml:space="preserve"> </w:t>
      </w:r>
      <w:r>
        <w:t xml:space="preserve">DRAM beats.</w:t>
      </w:r>
    </w:p>
    <w:p>
      <w:pPr>
        <w:numPr>
          <w:ilvl w:val="0"/>
          <w:numId w:val="1091"/>
        </w:numPr>
        <w:pStyle w:val="Compact"/>
      </w:pPr>
      <w:r>
        <w:rPr>
          <w:bCs/>
          <w:b/>
        </w:rPr>
        <w:t xml:space="preserve">Host-width gearing</w:t>
      </w:r>
      <w:r>
        <w:t xml:space="preserve"> </w:t>
      </w:r>
      <w:r>
        <w:t xml:space="preserve">(</w:t>
      </w:r>
      <w:r>
        <w:rPr>
          <w:rStyle w:val="VerbatimChar"/>
        </w:rPr>
        <w:t xml:space="preserve">pumice_top_geared</w:t>
      </w:r>
      <w:r>
        <w:t xml:space="preserve">) — an OPTIONAL top wrapper that</w:t>
      </w:r>
      <w:r>
        <w:t xml:space="preserve"> </w:t>
      </w:r>
      <w:r>
        <w:t xml:space="preserve">lets a host SoC use any AXI data width, inserting the repo’s formally</w:t>
      </w:r>
      <w:r>
        <w:t xml:space="preserve"> </w:t>
      </w:r>
      <w:r>
        <w:t xml:space="preserve">verified AXI data-width converters between the host and the fixed-width core.</w:t>
      </w:r>
    </w:p>
    <w:p>
      <w:pPr>
        <w:pStyle w:val="BlockText"/>
      </w:pPr>
      <w:r>
        <w:t xml:space="preserve">These are orthogonal: (1) is about DRAM-beat phasing on the PHY side; (2) is</w:t>
      </w:r>
      <w:r>
        <w:t xml:space="preserve"> </w:t>
      </w:r>
      <w:r>
        <w:t xml:space="preserve">about AXI beat width on the host side.</w:t>
      </w:r>
    </w:p>
    <w:p>
      <w:r>
        <w:rPr>
          <w:sz w:val="20"/>
        </w:rPr>
        <w:pict>
          <v:rect style="width:0;height:1.5pt" o:hralign="center" o:hrstd="t" o:hr="t"/>
        </w:pict>
      </w:r>
    </w:p>
    <w:bookmarkStart w:id="377" w:name="concept-1-the-dfi-layer-pumice_dfi_layer"/>
    <w:p>
      <w:pPr>
        <w:pStyle w:val="Heading2"/>
        <w:spacing w:before="280" w:after="80"/>
        <w:pBdr>
          <w:bottom w:val="single" w:sz="12" w:color="228B22"/>
        </w:pBdr>
      </w:pPr>
      <w:r>
        <w:rPr>
          <w:rStyle w:val="SectionNumber"/>
          <w:b/>
          <w:color w:val="228B22"/>
          <w:sz w:val="28"/>
        </w:rPr>
        <w:t xml:space="preserve">30.1</w:t>
      </w:r>
      <w:r>
        <w:rPr>
          <w:b/>
          <w:color w:val="228B22"/>
          <w:sz w:val="28"/>
        </w:rPr>
        <w:tab/>
      </w:r>
      <w:r>
        <w:rPr>
          <w:b/>
          <w:color w:val="228B22"/>
          <w:sz w:val="28"/>
        </w:rPr>
        <w:t xml:space="preserve">Concept 1 — The DFI Layer (</w:t>
      </w:r>
      <w:r>
        <w:rPr>
          <w:rStyle w:val="VerbatimChar"/>
          <w:b/>
          <w:color w:val="228B22"/>
          <w:sz w:val="28"/>
        </w:rPr>
        <w:t xml:space="preserve">pumice_dfi_layer</w:t>
      </w:r>
      <w:r>
        <w:rPr>
          <w:b/>
          <w:color w:val="228B22"/>
          <w:sz w:val="28"/>
        </w:rPr>
        <w:t xml:space="preserve">)</w:t>
      </w:r>
    </w:p>
    <w:bookmarkStart w:id="373" w:name="purpose-20"/>
    <w:p>
      <w:pPr>
        <w:pStyle w:val="Heading3"/>
        <w:spacing w:before="200" w:after="80"/>
      </w:pPr>
      <w:r>
        <w:rPr>
          <w:rStyle w:val="SectionNumber"/>
          <w:b/>
          <w:color w:val="404040"/>
          <w:sz w:val="24"/>
        </w:rPr>
        <w:t xml:space="preserve">30.1.1</w:t>
      </w:r>
      <w:r>
        <w:rPr>
          <w:b/>
          <w:color w:val="404040"/>
          <w:sz w:val="24"/>
        </w:rPr>
        <w:tab/>
      </w:r>
      <w:r>
        <w:rPr>
          <w:b/>
          <w:color w:val="404040"/>
          <w:sz w:val="24"/>
        </w:rPr>
        <w:t xml:space="preserve">Purpose</w:t>
      </w:r>
    </w:p>
    <w:p>
      <w:pPr>
        <w:pStyle w:val="FirstParagraph"/>
      </w:pPr>
      <w:r>
        <w:rPr>
          <w:rStyle w:val="VerbatimChar"/>
          <w:sz w:val="20"/>
        </w:rPr>
        <w:t xml:space="preserve">pumice_dfi_layer</w:t>
      </w:r>
      <w:r>
        <w:rPr>
          <w:sz w:val="20"/>
        </w:rPr>
        <w:t xml:space="preserve"> </w:t>
      </w:r>
      <w:r>
        <w:rPr>
          <w:sz w:val="20"/>
        </w:rPr>
        <w:t xml:space="preserve">presents the controller-clock command/wrdata/rddata streams on</w:t>
      </w:r>
      <w:r>
        <w:rPr>
          <w:sz w:val="20"/>
        </w:rPr>
        <w:t xml:space="preserve"> </w:t>
      </w:r>
      <w:r>
        <w:rPr>
          <w:sz w:val="20"/>
        </w:rPr>
        <w:t xml:space="preserve">one side and the DFI 2.1 pin bus on the other. It holds the</w:t>
      </w:r>
      <w:r>
        <w:rPr>
          <w:sz w:val="20"/>
        </w:rPr>
        <w:t xml:space="preserve"> </w:t>
      </w:r>
      <w:r>
        <w:rPr>
          <w:bCs/>
          <w:b/>
          <w:sz w:val="20"/>
        </w:rPr>
        <w:t xml:space="preserve">single</w:t>
      </w:r>
      <w:r>
        <w:rPr>
          <w:sz w:val="20"/>
        </w:rPr>
        <w:t xml:space="preserve"> </w:t>
      </w:r>
      <w:r>
        <w:rPr>
          <w:sz w:val="20"/>
        </w:rPr>
        <w:t xml:space="preserve">controller/PHY clock-domain crossing and the DFI-clock-side datapath. Its</w:t>
      </w:r>
      <w:r>
        <w:rPr>
          <w:sz w:val="20"/>
        </w:rPr>
        <w:t xml:space="preserve"> </w:t>
      </w:r>
      <w:r>
        <w:rPr>
          <w:sz w:val="20"/>
        </w:rPr>
        <w:t xml:space="preserve">internal datapath unit is the DFI word (</w:t>
      </w:r>
      <w:r>
        <w:rPr>
          <w:rStyle w:val="VerbatimChar"/>
          <w:sz w:val="20"/>
        </w:rPr>
        <w:t xml:space="preserve">dfi_wrdata</w:t>
      </w:r>
      <w:r>
        <w:rPr>
          <w:sz w:val="20"/>
        </w:rPr>
        <w:t xml:space="preserve"> </w:t>
      </w:r>
      <w:r>
        <w:rPr>
          <w:sz w:val="20"/>
        </w:rPr>
        <w:t xml:space="preserve">width = all</w:t>
      </w:r>
      <w:r>
        <w:rPr>
          <w:sz w:val="20"/>
        </w:rPr>
        <w:t xml:space="preserve"> </w:t>
      </w:r>
      <w:r>
        <w:rPr>
          <w:rStyle w:val="VerbatimChar"/>
          <w:sz w:val="20"/>
        </w:rPr>
        <w:t xml:space="preserve">DFI_RATE</w:t>
      </w:r>
      <w:r>
        <w:rPr>
          <w:sz w:val="20"/>
        </w:rPr>
        <w:t xml:space="preserve"> </w:t>
      </w:r>
      <w:r>
        <w:rPr>
          <w:sz w:val="20"/>
        </w:rPr>
        <w:t xml:space="preserve">phases): one FIFO word equals one DFI cycle, which keeps the datapath bubble-free.</w:t>
      </w:r>
    </w:p>
    <w:p>
      <w:pPr>
        <w:pStyle w:val="BodyText"/>
      </w:pPr>
      <w:r>
        <w:rPr>
          <w:sz w:val="20"/>
        </w:rPr>
        <w:t xml:space="preserve">Two clock domains:</w:t>
      </w:r>
    </w:p>
    <w:p>
      <w:pPr>
        <w:numPr>
          <w:ilvl w:val="0"/>
          <w:numId w:val="1092"/>
        </w:numPr>
        <w:pStyle w:val="Compact"/>
      </w:pPr>
      <w:r>
        <w:rPr>
          <w:rStyle w:val="VerbatimChar"/>
          <w:bCs/>
          <w:b/>
        </w:rPr>
        <w:t xml:space="preserve">ctl_clk</w:t>
      </w:r>
      <w:r>
        <w:t xml:space="preserve"> </w:t>
      </w:r>
      <w:r>
        <w:t xml:space="preserve">— command from the scheduler, write data from the WR CAM, read</w:t>
      </w:r>
      <w:r>
        <w:t xml:space="preserve"> </w:t>
      </w:r>
      <w:r>
        <w:t xml:space="preserve">data to the RD CAM, and the</w:t>
      </w:r>
      <w:r>
        <w:t xml:space="preserve"> </w:t>
      </w:r>
      <w:r>
        <w:rPr>
          <w:rStyle w:val="VerbatimChar"/>
        </w:rPr>
        <w:t xml:space="preserve">init_start</w:t>
      </w:r>
      <w:r>
        <w:t xml:space="preserve"> </w:t>
      </w:r>
      <w:r>
        <w:t xml:space="preserve">/</w:t>
      </w:r>
      <w:r>
        <w:t xml:space="preserve"> </w:t>
      </w:r>
      <w:r>
        <w:rPr>
          <w:rStyle w:val="VerbatimChar"/>
        </w:rPr>
        <w:t xml:space="preserve">init_complete</w:t>
      </w:r>
      <w:r>
        <w:t xml:space="preserve"> </w:t>
      </w:r>
      <w:r>
        <w:t xml:space="preserve">handshake.</w:t>
      </w:r>
    </w:p>
    <w:p>
      <w:pPr>
        <w:numPr>
          <w:ilvl w:val="0"/>
          <w:numId w:val="1092"/>
        </w:numPr>
        <w:pStyle w:val="Compact"/>
      </w:pPr>
      <w:r>
        <w:rPr>
          <w:rStyle w:val="VerbatimChar"/>
          <w:bCs/>
          <w:b/>
        </w:rPr>
        <w:t xml:space="preserve">dfi_clk</w:t>
      </w:r>
      <w:r>
        <w:t xml:space="preserve"> </w:t>
      </w:r>
      <w:r>
        <w:t xml:space="preserve">— the DFI command bus,</w:t>
      </w:r>
      <w:r>
        <w:t xml:space="preserve"> </w:t>
      </w:r>
      <w:r>
        <w:rPr>
          <w:rStyle w:val="VerbatimChar"/>
        </w:rPr>
        <w:t xml:space="preserve">dfi_wrdata</w:t>
      </w:r>
      <w:r>
        <w:t xml:space="preserve">/en/mask,</w:t>
      </w:r>
      <w:r>
        <w:t xml:space="preserve"> </w:t>
      </w:r>
      <w:r>
        <w:rPr>
          <w:rStyle w:val="VerbatimChar"/>
        </w:rPr>
        <w:t xml:space="preserve">dfi_rddata</w:t>
      </w:r>
      <w:r>
        <w:t xml:space="preserve">/en/</w:t>
      </w:r>
      <w:r>
        <w:t xml:space="preserve"> </w:t>
      </w:r>
      <w:r>
        <w:t xml:space="preserve">valid, and</w:t>
      </w:r>
      <w:r>
        <w:t xml:space="preserve"> </w:t>
      </w:r>
      <w:r>
        <w:rPr>
          <w:rStyle w:val="VerbatimChar"/>
        </w:rPr>
        <w:t xml:space="preserve">dfi_init_start</w:t>
      </w:r>
      <w:r>
        <w:t xml:space="preserve">/complete.</w:t>
      </w:r>
    </w:p>
    <w:bookmarkEnd w:id="373"/>
    <w:bookmarkStart w:id="374" w:name="X1a6c88b7db68039741cdf2f725df9a1da1f061b"/>
    <w:p>
      <w:pPr>
        <w:pStyle w:val="Heading3"/>
        <w:spacing w:before="200" w:after="80"/>
      </w:pPr>
      <w:r>
        <w:rPr>
          <w:rStyle w:val="SectionNumber"/>
          <w:b/>
          <w:color w:val="404040"/>
          <w:sz w:val="24"/>
        </w:rPr>
        <w:t xml:space="preserve">30.1.2</w:t>
      </w:r>
      <w:r>
        <w:rPr>
          <w:b/>
          <w:color w:val="404040"/>
          <w:sz w:val="24"/>
        </w:rPr>
        <w:tab/>
      </w:r>
      <w:r>
        <w:rPr>
          <w:b/>
          <w:color w:val="404040"/>
          <w:sz w:val="24"/>
        </w:rPr>
        <w:t xml:space="preserve">Internal structure (verified against the RTL)</w:t>
      </w:r>
    </w:p>
    <w:p>
      <w:pPr>
        <w:pStyle w:val="FirstParagraph"/>
      </w:pPr>
      <w:r>
        <w:rPr>
          <w:rStyle w:val="VerbatimChar"/>
          <w:sz w:val="20"/>
        </w:rPr>
        <w:t xml:space="preserve">pumice_dfi_layer</w:t>
      </w:r>
      <w:r>
        <w:rPr>
          <w:sz w:val="20"/>
        </w:rPr>
        <w:t xml:space="preserve"> </w:t>
      </w:r>
      <w:r>
        <w:rPr>
          <w:sz w:val="20"/>
        </w:rPr>
        <w:t xml:space="preserve">instantiates exactly four sub-FUBs:</w:t>
      </w:r>
    </w:p>
    <w:tbl>
      <w:tblPr>
        <w:tblStyle w:val="Table"/>
        <w:tblW w:type="pct" w:w="5000"/>
        <w:tblLook w:firstRow="1" w:lastRow="0" w:firstColumn="0" w:lastColumn="0" w:noHBand="0" w:noVBand="0" w:val="0020"/>
        <w:jc w:val="start"/>
      </w:tblPr>
      <w:tblGrid>
        <w:gridCol w:w="2132"/>
        <w:gridCol w:w="837"/>
        <w:gridCol w:w="4950"/>
      </w:tblGrid>
      <w:tr>
        <w:trPr>
          <w:tblHeader w:val="true"/>
        </w:trPr>
        <w:tc>
          <w:tcPr>
            <w:shd w:val="clear" w:color="auto" w:fill="E0E0E0"/>
          </w:tcPr>
          <w:p>
            <w:pPr>
              <w:pStyle w:val="Compact"/>
              <w:jc w:val="left"/>
            </w:pPr>
            <w:r>
              <w:rPr>
                <w:b/>
                <w:sz w:val="20"/>
              </w:rPr>
              <w:t xml:space="preserve">Sub-FUB</w:t>
            </w:r>
          </w:p>
        </w:tc>
        <w:tc>
          <w:tcPr>
            <w:shd w:val="clear" w:color="auto" w:fill="E0E0E0"/>
          </w:tcPr>
          <w:p>
            <w:pPr>
              <w:pStyle w:val="Compact"/>
              <w:jc w:val="left"/>
            </w:pPr>
            <w:r>
              <w:rPr>
                <w:b/>
                <w:sz w:val="20"/>
              </w:rPr>
              <w:t xml:space="preserve">Domain</w:t>
            </w:r>
          </w:p>
        </w:tc>
        <w:tc>
          <w:tcPr>
            <w:shd w:val="clear" w:color="auto" w:fill="E0E0E0"/>
          </w:tcPr>
          <w:p>
            <w:pPr>
              <w:pStyle w:val="Compact"/>
              <w:jc w:val="left"/>
            </w:pPr>
            <w:r>
              <w:rPr>
                <w:b/>
                <w:sz w:val="20"/>
              </w:rPr>
              <w:t xml:space="preserve">Role</w:t>
            </w:r>
          </w:p>
        </w:tc>
      </w:tr>
      <w:tr>
        <w:tc>
          <w:tcPr/>
          <w:p>
            <w:pPr>
              <w:pStyle w:val="Compact"/>
              <w:jc w:val="left"/>
            </w:pPr>
            <w:r>
              <w:rPr>
                <w:rStyle w:val="VerbatimChar"/>
              </w:rPr>
              <w:t xml:space="preserve">pumice_dfi_cdc</w:t>
            </w:r>
          </w:p>
        </w:tc>
        <w:tc>
          <w:tcPr/>
          <w:p>
            <w:pPr>
              <w:pStyle w:val="Compact"/>
              <w:jc w:val="left"/>
            </w:pPr>
            <w:r>
              <w:t xml:space="preserve">ctl↔dfi</w:t>
            </w:r>
          </w:p>
        </w:tc>
        <w:tc>
          <w:tcPr/>
          <w:p>
            <w:pPr>
              <w:pStyle w:val="Compact"/>
              <w:jc w:val="left"/>
            </w:pPr>
            <w:r>
              <w:t xml:space="preserve">The</w:t>
            </w:r>
            <w:r>
              <w:t xml:space="preserve"> </w:t>
            </w:r>
            <w:r>
              <w:rPr>
                <w:bCs/>
                <w:b/>
              </w:rPr>
              <w:t xml:space="preserve">single</w:t>
            </w:r>
            <w:r>
              <w:t xml:space="preserve"> </w:t>
            </w:r>
            <w:r>
              <w:t xml:space="preserve">clock crossing — async gaxi FIFOs only (cmd, wrdata, rddata, plus init-start/complete bit crossings)</w:t>
            </w:r>
          </w:p>
        </w:tc>
      </w:tr>
      <w:tr>
        <w:tc>
          <w:tcPr/>
          <w:p>
            <w:pPr>
              <w:pStyle w:val="Compact"/>
              <w:jc w:val="left"/>
            </w:pPr>
            <w:r>
              <w:rPr>
                <w:rStyle w:val="VerbatimChar"/>
              </w:rPr>
              <w:t xml:space="preserve">pumice_dfi_cmd_path</w:t>
            </w:r>
          </w:p>
        </w:tc>
        <w:tc>
          <w:tcPr/>
          <w:p>
            <w:pPr>
              <w:pStyle w:val="Compact"/>
              <w:jc w:val="left"/>
            </w:pPr>
            <w:r>
              <w:t xml:space="preserve">dfi_clk</w:t>
            </w:r>
          </w:p>
        </w:tc>
        <w:tc>
          <w:tcPr/>
          <w:p>
            <w:pPr>
              <w:pStyle w:val="Compact"/>
              <w:jc w:val="left"/>
            </w:pPr>
            <w:r>
              <w:t xml:space="preserve">cmd FIFO → DFI command bus +</w:t>
            </w:r>
            <w:r>
              <w:t xml:space="preserve"> </w:t>
            </w:r>
            <w:r>
              <w:rPr>
                <w:rStyle w:val="VerbatimChar"/>
              </w:rPr>
              <w:t xml:space="preserve">wr_fire</w:t>
            </w:r>
            <w:r>
              <w:t xml:space="preserve">/</w:t>
            </w:r>
            <w:r>
              <w:rPr>
                <w:rStyle w:val="VerbatimChar"/>
              </w:rPr>
              <w:t xml:space="preserve">rd_fire</w:t>
            </w:r>
            <w:r>
              <w:t xml:space="preserve"> </w:t>
            </w:r>
            <w:r>
              <w:t xml:space="preserve">strobes; instantiates</w:t>
            </w:r>
            <w:r>
              <w:t xml:space="preserve"> </w:t>
            </w:r>
            <w:r>
              <w:rPr>
                <w:rStyle w:val="VerbatimChar"/>
              </w:rPr>
              <w:t xml:space="preserve">dfi_cmd_formatter</w:t>
            </w:r>
            <w:r>
              <w:t xml:space="preserve"> </w:t>
            </w:r>
            <w:r>
              <w:t xml:space="preserve">(§2.14) and</w:t>
            </w:r>
            <w:r>
              <w:t xml:space="preserve"> </w:t>
            </w:r>
            <w:r>
              <w:rPr>
                <w:rStyle w:val="VerbatimChar"/>
              </w:rPr>
              <w:t xml:space="preserve">dfi_signal_pack</w:t>
            </w:r>
          </w:p>
        </w:tc>
      </w:tr>
      <w:tr>
        <w:tc>
          <w:tcPr/>
          <w:p>
            <w:pPr>
              <w:pStyle w:val="Compact"/>
              <w:jc w:val="left"/>
            </w:pPr>
            <w:r>
              <w:rPr>
                <w:rStyle w:val="VerbatimChar"/>
              </w:rPr>
              <w:t xml:space="preserve">pumice_dfi_wr_serializer</w:t>
            </w:r>
          </w:p>
        </w:tc>
        <w:tc>
          <w:tcPr/>
          <w:p>
            <w:pPr>
              <w:pStyle w:val="Compact"/>
              <w:jc w:val="left"/>
            </w:pPr>
            <w:r>
              <w:t xml:space="preserve">dfi_clk</w:t>
            </w:r>
          </w:p>
        </w:tc>
        <w:tc>
          <w:tcPr/>
          <w:p>
            <w:pPr>
              <w:pStyle w:val="Compact"/>
              <w:jc w:val="left"/>
            </w:pPr>
            <w:r>
              <w:t xml:space="preserve">wrdata FIFO →</w:t>
            </w:r>
            <w:r>
              <w:t xml:space="preserve"> </w:t>
            </w:r>
            <w:r>
              <w:rPr>
                <w:rStyle w:val="VerbatimChar"/>
              </w:rPr>
              <w:t xml:space="preserve">dfi_wrdata</w:t>
            </w:r>
            <w:r>
              <w:t xml:space="preserve"> </w:t>
            </w:r>
            <w:r>
              <w:t xml:space="preserve">at</w:t>
            </w:r>
            <w:r>
              <w:t xml:space="preserve"> </w:t>
            </w:r>
            <w:r>
              <w:rPr>
                <w:rStyle w:val="VerbatimChar"/>
              </w:rPr>
              <w:t xml:space="preserve">t_phy_wrlat</w:t>
            </w:r>
          </w:p>
        </w:tc>
      </w:tr>
      <w:tr>
        <w:tc>
          <w:tcPr/>
          <w:p>
            <w:pPr>
              <w:pStyle w:val="Compact"/>
              <w:jc w:val="left"/>
            </w:pPr>
            <w:r>
              <w:rPr>
                <w:rStyle w:val="VerbatimChar"/>
              </w:rPr>
              <w:t xml:space="preserve">pumice_dfi_rd_aligner</w:t>
            </w:r>
          </w:p>
        </w:tc>
        <w:tc>
          <w:tcPr/>
          <w:p>
            <w:pPr>
              <w:pStyle w:val="Compact"/>
              <w:jc w:val="left"/>
            </w:pPr>
            <w:r>
              <w:t xml:space="preserve">dfi_clk</w:t>
            </w:r>
          </w:p>
        </w:tc>
        <w:tc>
          <w:tcPr/>
          <w:p>
            <w:pPr>
              <w:pStyle w:val="Compact"/>
              <w:jc w:val="left"/>
            </w:pPr>
            <w:r>
              <w:rPr>
                <w:rStyle w:val="VerbatimChar"/>
              </w:rPr>
              <w:t xml:space="preserve">dfi_rddata</w:t>
            </w:r>
            <w:r>
              <w:t xml:space="preserve"> </w:t>
            </w:r>
            <w:r>
              <w:t xml:space="preserve">→ rddata FIFO at</w:t>
            </w:r>
            <w:r>
              <w:t xml:space="preserve"> </w:t>
            </w:r>
            <w:r>
              <w:rPr>
                <w:rStyle w:val="VerbatimChar"/>
              </w:rPr>
              <w:t xml:space="preserve">t_rddata_en</w:t>
            </w:r>
          </w:p>
        </w:tc>
      </w:tr>
    </w:tbl>
    <w:p>
      <w:pPr>
        <w:pStyle w:val="BodyText"/>
      </w:pPr>
      <w:r>
        <w:rPr>
          <w:sz w:val="20"/>
        </w:rPr>
        <w:t xml:space="preserve">The CDC (</w:t>
      </w:r>
      <w:r>
        <w:rPr>
          <w:rStyle w:val="VerbatimChar"/>
          <w:sz w:val="20"/>
        </w:rPr>
        <w:t xml:space="preserve">pumice_dfi_cdc</w:t>
      </w:r>
      <w:r>
        <w:rPr>
          <w:sz w:val="20"/>
        </w:rPr>
        <w:t xml:space="preserve">) is the only place the domains meet; everything</w:t>
      </w:r>
      <w:r>
        <w:rPr>
          <w:sz w:val="20"/>
        </w:rPr>
        <w:t xml:space="preserve"> </w:t>
      </w:r>
      <w:r>
        <w:rPr>
          <w:sz w:val="20"/>
        </w:rPr>
        <w:t xml:space="preserve">downstream of it runs entirely in</w:t>
      </w:r>
      <w:r>
        <w:rPr>
          <w:sz w:val="20"/>
        </w:rPr>
        <w:t xml:space="preserve"> </w:t>
      </w:r>
      <w:r>
        <w:rPr>
          <w:rStyle w:val="VerbatimChar"/>
          <w:sz w:val="20"/>
        </w:rPr>
        <w:t xml:space="preserve">dfi_clk</w:t>
      </w:r>
      <w:r>
        <w:rPr>
          <w:sz w:val="20"/>
        </w:rPr>
        <w:t xml:space="preserve">. The command path emits</w:t>
      </w:r>
      <w:r>
        <w:rPr>
          <w:sz w:val="20"/>
        </w:rPr>
        <w:t xml:space="preserve"> </w:t>
      </w:r>
      <w:r>
        <w:rPr>
          <w:rStyle w:val="VerbatimChar"/>
          <w:sz w:val="20"/>
        </w:rPr>
        <w:t xml:space="preserve">wr_fire_o</w:t>
      </w:r>
      <w:r>
        <w:rPr>
          <w:sz w:val="20"/>
        </w:rPr>
        <w:t xml:space="preserve"> </w:t>
      </w:r>
      <w:r>
        <w:rPr>
          <w:sz w:val="20"/>
        </w:rPr>
        <w:t xml:space="preserve">/</w:t>
      </w:r>
      <w:r>
        <w:rPr>
          <w:sz w:val="20"/>
        </w:rPr>
        <w:t xml:space="preserve"> </w:t>
      </w:r>
      <w:r>
        <w:rPr>
          <w:rStyle w:val="VerbatimChar"/>
          <w:sz w:val="20"/>
        </w:rPr>
        <w:t xml:space="preserve">rd_fire_o</w:t>
      </w:r>
      <w:r>
        <w:rPr>
          <w:sz w:val="20"/>
        </w:rPr>
        <w:t xml:space="preserve"> </w:t>
      </w:r>
      <w:r>
        <w:rPr>
          <w:sz w:val="20"/>
        </w:rPr>
        <w:t xml:space="preserve">strobes that time the serializer and aligner relative to the issued</w:t>
      </w:r>
      <w:r>
        <w:rPr>
          <w:sz w:val="20"/>
        </w:rPr>
        <w:t xml:space="preserve"> </w:t>
      </w:r>
      <w:r>
        <w:rPr>
          <w:sz w:val="20"/>
        </w:rPr>
        <w:t xml:space="preserve">command.</w:t>
      </w:r>
    </w:p>
    <w:bookmarkEnd w:id="374"/>
    <w:bookmarkStart w:id="375" w:name="key-parameters"/>
    <w:p>
      <w:pPr>
        <w:pStyle w:val="Heading3"/>
        <w:spacing w:before="200" w:after="80"/>
      </w:pPr>
      <w:r>
        <w:rPr>
          <w:rStyle w:val="SectionNumber"/>
          <w:b/>
          <w:color w:val="404040"/>
          <w:sz w:val="24"/>
        </w:rPr>
        <w:t xml:space="preserve">30.1.3</w:t>
      </w:r>
      <w:r>
        <w:rPr>
          <w:b/>
          <w:color w:val="404040"/>
          <w:sz w:val="24"/>
        </w:rPr>
        <w:tab/>
      </w:r>
      <w:r>
        <w:rPr>
          <w:b/>
          <w:color w:val="404040"/>
          <w:sz w:val="24"/>
        </w:rPr>
        <w:t xml:space="preserve">Key parameters</w:t>
      </w:r>
    </w:p>
    <w:tbl>
      <w:tblPr>
        <w:tblStyle w:val="Table"/>
        <w:tblW w:type="pct" w:w="5000"/>
        <w:tblLook w:firstRow="1" w:lastRow="0" w:firstColumn="0" w:lastColumn="0" w:noHBand="0" w:noVBand="0" w:val="0020"/>
        <w:jc w:val="start"/>
      </w:tblPr>
      <w:tblGrid>
        <w:gridCol w:w="1685"/>
        <w:gridCol w:w="758"/>
        <w:gridCol w:w="5476"/>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Effect</w:t>
            </w:r>
          </w:p>
        </w:tc>
      </w:tr>
      <w:tr>
        <w:tc>
          <w:tcPr/>
          <w:p>
            <w:pPr>
              <w:pStyle w:val="Compact"/>
              <w:jc w:val="left"/>
            </w:pPr>
            <w:r>
              <w:rPr>
                <w:rStyle w:val="VerbatimChar"/>
              </w:rPr>
              <w:t xml:space="preserve">NUM_RANKS</w:t>
            </w:r>
          </w:p>
        </w:tc>
        <w:tc>
          <w:tcPr/>
          <w:p>
            <w:pPr>
              <w:pStyle w:val="Compact"/>
              <w:jc w:val="left"/>
            </w:pPr>
            <w:r>
              <w:t xml:space="preserve">1</w:t>
            </w:r>
          </w:p>
        </w:tc>
        <w:tc>
          <w:tcPr/>
          <w:p>
            <w:pPr>
              <w:pStyle w:val="Compact"/>
              <w:jc w:val="left"/>
            </w:pPr>
            <w:r>
              <w:t xml:space="preserve">CS/rank fan-out</w:t>
            </w:r>
          </w:p>
        </w:tc>
      </w:tr>
      <w:tr>
        <w:tc>
          <w:tcPr/>
          <w:p>
            <w:pPr>
              <w:pStyle w:val="Compact"/>
              <w:jc w:val="left"/>
            </w:pPr>
            <w:r>
              <w:rPr>
                <w:rStyle w:val="VerbatimChar"/>
              </w:rPr>
              <w:t xml:space="preserve">NUM_BANKS</w:t>
            </w:r>
          </w:p>
        </w:tc>
        <w:tc>
          <w:tcPr/>
          <w:p>
            <w:pPr>
              <w:pStyle w:val="Compact"/>
              <w:jc w:val="left"/>
            </w:pPr>
            <w:r>
              <w:t xml:space="preserve">8</w:t>
            </w:r>
          </w:p>
        </w:tc>
        <w:tc>
          <w:tcPr/>
          <w:p>
            <w:pPr>
              <w:pStyle w:val="Compact"/>
              <w:jc w:val="left"/>
            </w:pPr>
            <w:r>
              <w:t xml:space="preserve">Bank-field width</w:t>
            </w:r>
          </w:p>
        </w:tc>
      </w:tr>
      <w:tr>
        <w:tc>
          <w:tcPr/>
          <w:p>
            <w:pPr>
              <w:pStyle w:val="Compact"/>
              <w:jc w:val="left"/>
            </w:pPr>
            <w:r>
              <w:rPr>
                <w:rStyle w:val="VerbatimChar"/>
              </w:rPr>
              <w:t xml:space="preserve">ROW_WIDTH</w:t>
            </w:r>
          </w:p>
        </w:tc>
        <w:tc>
          <w:tcPr/>
          <w:p>
            <w:pPr>
              <w:pStyle w:val="Compact"/>
              <w:jc w:val="left"/>
            </w:pPr>
            <w:r>
              <w:t xml:space="preserve">14</w:t>
            </w:r>
          </w:p>
        </w:tc>
        <w:tc>
          <w:tcPr/>
          <w:p>
            <w:pPr>
              <w:pStyle w:val="Compact"/>
              <w:jc w:val="left"/>
            </w:pPr>
            <w:r>
              <w:t xml:space="preserve">Row / DFI address width</w:t>
            </w:r>
          </w:p>
        </w:tc>
      </w:tr>
      <w:tr>
        <w:tc>
          <w:tcPr/>
          <w:p>
            <w:pPr>
              <w:pStyle w:val="Compact"/>
              <w:jc w:val="left"/>
            </w:pPr>
            <w:r>
              <w:rPr>
                <w:rStyle w:val="VerbatimChar"/>
              </w:rPr>
              <w:t xml:space="preserve">COL_WIDTH</w:t>
            </w:r>
          </w:p>
        </w:tc>
        <w:tc>
          <w:tcPr/>
          <w:p>
            <w:pPr>
              <w:pStyle w:val="Compact"/>
              <w:jc w:val="left"/>
            </w:pPr>
            <w:r>
              <w:t xml:space="preserve">10</w:t>
            </w:r>
          </w:p>
        </w:tc>
        <w:tc>
          <w:tcPr/>
          <w:p>
            <w:pPr>
              <w:pStyle w:val="Compact"/>
              <w:jc w:val="left"/>
            </w:pPr>
            <w:r>
              <w:t xml:space="preserve">Column width</w:t>
            </w:r>
          </w:p>
        </w:tc>
      </w:tr>
      <w:tr>
        <w:tc>
          <w:tcPr/>
          <w:p>
            <w:pPr>
              <w:pStyle w:val="Compact"/>
              <w:jc w:val="left"/>
            </w:pPr>
            <w:r>
              <w:rPr>
                <w:rStyle w:val="VerbatimChar"/>
              </w:rPr>
              <w:t xml:space="preserve">DFI_RATE</w:t>
            </w:r>
          </w:p>
        </w:tc>
        <w:tc>
          <w:tcPr/>
          <w:p>
            <w:pPr>
              <w:pStyle w:val="Compact"/>
              <w:jc w:val="left"/>
            </w:pPr>
            <w:r>
              <w:t xml:space="preserve">2</w:t>
            </w:r>
          </w:p>
        </w:tc>
        <w:tc>
          <w:tcPr/>
          <w:p>
            <w:pPr>
              <w:pStyle w:val="Compact"/>
              <w:jc w:val="left"/>
            </w:pPr>
            <w:r>
              <w:t xml:space="preserve">DRAM beats per DFI word (phase count)</w:t>
            </w:r>
          </w:p>
        </w:tc>
      </w:tr>
      <w:tr>
        <w:tc>
          <w:tcPr/>
          <w:p>
            <w:pPr>
              <w:pStyle w:val="Compact"/>
              <w:jc w:val="left"/>
            </w:pPr>
            <w:r>
              <w:rPr>
                <w:rStyle w:val="VerbatimChar"/>
              </w:rPr>
              <w:t xml:space="preserve">DRAM_BEAT_WIDTH</w:t>
            </w:r>
          </w:p>
        </w:tc>
        <w:tc>
          <w:tcPr/>
          <w:p>
            <w:pPr>
              <w:pStyle w:val="Compact"/>
              <w:jc w:val="left"/>
            </w:pPr>
            <w:r>
              <w:t xml:space="preserve">64</w:t>
            </w:r>
          </w:p>
        </w:tc>
        <w:tc>
          <w:tcPr/>
          <w:p>
            <w:pPr>
              <w:pStyle w:val="Compact"/>
              <w:jc w:val="left"/>
            </w:pPr>
            <w:r>
              <w:t xml:space="preserve">One DRAM beat’s data width</w:t>
            </w:r>
          </w:p>
        </w:tc>
      </w:tr>
      <w:tr>
        <w:tc>
          <w:tcPr/>
          <w:p>
            <w:pPr>
              <w:pStyle w:val="Compact"/>
              <w:jc w:val="left"/>
            </w:pPr>
            <w:r>
              <w:rPr>
                <w:rStyle w:val="VerbatimChar"/>
              </w:rPr>
              <w:t xml:space="preserve">BL</w:t>
            </w:r>
          </w:p>
        </w:tc>
        <w:tc>
          <w:tcPr/>
          <w:p>
            <w:pPr>
              <w:pStyle w:val="Compact"/>
              <w:jc w:val="left"/>
            </w:pPr>
            <w:r>
              <w:t xml:space="preserve">8</w:t>
            </w:r>
          </w:p>
        </w:tc>
        <w:tc>
          <w:tcPr/>
          <w:p>
            <w:pPr>
              <w:pStyle w:val="Compact"/>
              <w:jc w:val="left"/>
            </w:pPr>
            <w:r>
              <w:t xml:space="preserve">DRAM beats per burst;</w:t>
            </w:r>
            <w:r>
              <w:t xml:space="preserve"> </w:t>
            </w:r>
            <w:r>
              <w:rPr>
                <w:rStyle w:val="VerbatimChar"/>
              </w:rPr>
              <w:t xml:space="preserve">BL_WORDS = BL / DFI_RATE</w:t>
            </w:r>
            <w:r>
              <w:t xml:space="preserve"> </w:t>
            </w:r>
            <w:r>
              <w:t xml:space="preserve">DFI words/burst</w:t>
            </w:r>
          </w:p>
        </w:tc>
      </w:tr>
      <w:tr>
        <w:tc>
          <w:tcPr/>
          <w:p>
            <w:pPr>
              <w:pStyle w:val="Compact"/>
              <w:jc w:val="left"/>
            </w:pPr>
            <w:r>
              <w:rPr>
                <w:rStyle w:val="VerbatimChar"/>
              </w:rPr>
              <w:t xml:space="preserve">CMD/WD/RD_FIFO_DEPTH</w:t>
            </w:r>
          </w:p>
        </w:tc>
        <w:tc>
          <w:tcPr/>
          <w:p>
            <w:pPr>
              <w:pStyle w:val="Compact"/>
              <w:jc w:val="left"/>
            </w:pPr>
            <w:r>
              <w:t xml:space="preserve">8/16/16</w:t>
            </w:r>
          </w:p>
        </w:tc>
        <w:tc>
          <w:tcPr/>
          <w:p>
            <w:pPr>
              <w:pStyle w:val="Compact"/>
              <w:jc w:val="left"/>
            </w:pPr>
            <w:r>
              <w:t xml:space="preserve">CDC FIFO depths</w:t>
            </w:r>
          </w:p>
        </w:tc>
      </w:tr>
      <w:tr>
        <w:tc>
          <w:tcPr/>
          <w:p>
            <w:pPr>
              <w:pStyle w:val="Compact"/>
              <w:jc w:val="left"/>
            </w:pPr>
            <w:r>
              <w:rPr>
                <w:rStyle w:val="VerbatimChar"/>
              </w:rPr>
              <w:t xml:space="preserve">N_FLOP_CROSS</w:t>
            </w:r>
          </w:p>
        </w:tc>
        <w:tc>
          <w:tcPr/>
          <w:p>
            <w:pPr>
              <w:pStyle w:val="Compact"/>
              <w:jc w:val="left"/>
            </w:pPr>
            <w:r>
              <w:t xml:space="preserve">2</w:t>
            </w:r>
          </w:p>
        </w:tc>
        <w:tc>
          <w:tcPr/>
          <w:p>
            <w:pPr>
              <w:pStyle w:val="Compact"/>
              <w:jc w:val="left"/>
            </w:pPr>
            <w:r>
              <w:t xml:space="preserve">Synchronizer flop stages in the async FIFOs</w:t>
            </w:r>
          </w:p>
        </w:tc>
      </w:tr>
    </w:tbl>
    <w:p>
      <w:pPr>
        <w:pStyle w:val="BodyText"/>
      </w:pPr>
      <w:r>
        <w:rPr>
          <w:sz w:val="20"/>
        </w:rPr>
        <w:t xml:space="preserve">Derived DFI geometry:</w:t>
      </w:r>
      <w:r>
        <w:rPr>
          <w:sz w:val="20"/>
        </w:rPr>
        <w:t xml:space="preserve"> </w:t>
      </w:r>
      <w:r>
        <w:rPr>
          <w:rStyle w:val="VerbatimChar"/>
          <w:sz w:val="20"/>
        </w:rPr>
        <w:t xml:space="preserve">DFI_DATA_WIDTH = DRAM_BEAT_WIDTH * DFI_RATE</w:t>
      </w:r>
      <w:r>
        <w:rPr>
          <w:sz w:val="20"/>
        </w:rPr>
        <w:t xml:space="preserve">,</w:t>
      </w:r>
      <w:r>
        <w:rPr>
          <w:sz w:val="20"/>
        </w:rPr>
        <w:t xml:space="preserve"> </w:t>
      </w:r>
      <w:r>
        <w:rPr>
          <w:rStyle w:val="VerbatimChar"/>
          <w:sz w:val="20"/>
        </w:rPr>
        <w:t xml:space="preserve">DFI_STRB_WIDTH = DFI_DATA_WIDTH/8</w:t>
      </w:r>
      <w:r>
        <w:rPr>
          <w:sz w:val="20"/>
        </w:rPr>
        <w:t xml:space="preserve">,</w:t>
      </w:r>
      <w:r>
        <w:rPr>
          <w:sz w:val="20"/>
        </w:rPr>
        <w:t xml:space="preserve"> </w:t>
      </w:r>
      <w:r>
        <w:rPr>
          <w:rStyle w:val="VerbatimChar"/>
          <w:sz w:val="20"/>
        </w:rPr>
        <w:t xml:space="preserve">DFI_EN_WIDTH = DFI_VALID_WIDTH = DFI_RATE</w:t>
      </w:r>
      <w:r>
        <w:rPr>
          <w:sz w:val="20"/>
        </w:rPr>
        <w:t xml:space="preserve">.</w:t>
      </w:r>
      <w:r>
        <w:rPr>
          <w:sz w:val="20"/>
        </w:rPr>
        <w:t xml:space="preserve"> </w:t>
      </w:r>
      <w:r>
        <w:rPr>
          <w:sz w:val="20"/>
        </w:rPr>
        <w:t xml:space="preserve">The FIFO payloads pack the command (</w:t>
      </w:r>
      <w:r>
        <w:rPr>
          <w:rStyle w:val="VerbatimChar"/>
          <w:sz w:val="20"/>
        </w:rPr>
        <w:t xml:space="preserve">CMD_DW</w:t>
      </w:r>
      <w:r>
        <w:rPr>
          <w:sz w:val="20"/>
        </w:rPr>
        <w:t xml:space="preserve">),</w:t>
      </w:r>
      <w:r>
        <w:rPr>
          <w:sz w:val="20"/>
        </w:rPr>
        <w:t xml:space="preserve"> </w:t>
      </w:r>
      <w:r>
        <w:rPr>
          <w:rStyle w:val="VerbatimChar"/>
          <w:sz w:val="20"/>
        </w:rPr>
        <w:t xml:space="preserve">{last,strb,data}</w:t>
      </w:r>
      <w:r>
        <w:rPr>
          <w:sz w:val="20"/>
        </w:rPr>
        <w:t xml:space="preserve"> </w:t>
      </w:r>
      <w:r>
        <w:rPr>
          <w:sz w:val="20"/>
        </w:rPr>
        <w:t xml:space="preserve">for writes</w:t>
      </w:r>
      <w:r>
        <w:rPr>
          <w:sz w:val="20"/>
        </w:rPr>
        <w:t xml:space="preserve"> </w:t>
      </w:r>
      <w:r>
        <w:rPr>
          <w:sz w:val="20"/>
        </w:rPr>
        <w:t xml:space="preserve">(</w:t>
      </w:r>
      <w:r>
        <w:rPr>
          <w:rStyle w:val="VerbatimChar"/>
          <w:sz w:val="20"/>
        </w:rPr>
        <w:t xml:space="preserve">WD_DW</w:t>
      </w:r>
      <w:r>
        <w:rPr>
          <w:sz w:val="20"/>
        </w:rPr>
        <w:t xml:space="preserve">), and</w:t>
      </w:r>
      <w:r>
        <w:rPr>
          <w:sz w:val="20"/>
        </w:rPr>
        <w:t xml:space="preserve"> </w:t>
      </w:r>
      <w:r>
        <w:rPr>
          <w:rStyle w:val="VerbatimChar"/>
          <w:sz w:val="20"/>
        </w:rPr>
        <w:t xml:space="preserve">{last,resp,data}</w:t>
      </w:r>
      <w:r>
        <w:rPr>
          <w:sz w:val="20"/>
        </w:rPr>
        <w:t xml:space="preserve"> </w:t>
      </w:r>
      <w:r>
        <w:rPr>
          <w:sz w:val="20"/>
        </w:rPr>
        <w:t xml:space="preserve">for reads (</w:t>
      </w:r>
      <w:r>
        <w:rPr>
          <w:rStyle w:val="VerbatimChar"/>
          <w:sz w:val="20"/>
        </w:rPr>
        <w:t xml:space="preserve">RD_DW</w:t>
      </w:r>
      <w:r>
        <w:rPr>
          <w:sz w:val="20"/>
        </w:rPr>
        <w:t xml:space="preserve">).</w:t>
      </w:r>
    </w:p>
    <w:bookmarkEnd w:id="375"/>
    <w:bookmarkStart w:id="376" w:name="dfi-clock-runtime-knobs"/>
    <w:p>
      <w:pPr>
        <w:pStyle w:val="Heading3"/>
        <w:spacing w:before="200" w:after="80"/>
      </w:pPr>
      <w:r>
        <w:rPr>
          <w:rStyle w:val="SectionNumber"/>
          <w:b/>
          <w:color w:val="404040"/>
          <w:sz w:val="24"/>
        </w:rPr>
        <w:t xml:space="preserve">30.1.4</w:t>
      </w:r>
      <w:r>
        <w:rPr>
          <w:b/>
          <w:color w:val="404040"/>
          <w:sz w:val="24"/>
        </w:rPr>
        <w:tab/>
      </w:r>
      <w:r>
        <w:rPr>
          <w:b/>
          <w:color w:val="404040"/>
          <w:sz w:val="24"/>
        </w:rPr>
        <w:t xml:space="preserve">DFI-clock runtime knobs</w:t>
      </w:r>
    </w:p>
    <w:tbl>
      <w:tblPr>
        <w:tblStyle w:val="Table"/>
        <w:tblW w:type="pct" w:w="5000"/>
        <w:tblLook w:firstRow="1" w:lastRow="0" w:firstColumn="0" w:lastColumn="0" w:noHBand="0" w:noVBand="0" w:val="0020"/>
        <w:jc w:val="start"/>
      </w:tblPr>
      <w:tblGrid>
        <w:gridCol w:w="1662"/>
        <w:gridCol w:w="684"/>
        <w:gridCol w:w="5573"/>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memtype_i</w:t>
            </w:r>
          </w:p>
        </w:tc>
        <w:tc>
          <w:tcPr/>
          <w:p>
            <w:pPr>
              <w:pStyle w:val="Compact"/>
              <w:jc w:val="left"/>
            </w:pPr>
            <w:r>
              <w:t xml:space="preserve">enum</w:t>
            </w:r>
          </w:p>
        </w:tc>
        <w:tc>
          <w:tcPr/>
          <w:p>
            <w:pPr>
              <w:pStyle w:val="Compact"/>
              <w:jc w:val="left"/>
            </w:pPr>
            <w:r>
              <w:t xml:space="preserve">DDR2 / LPDDR2 selector for the command path</w:t>
            </w:r>
          </w:p>
        </w:tc>
      </w:tr>
      <w:tr>
        <w:tc>
          <w:tcPr/>
          <w:p>
            <w:pPr>
              <w:pStyle w:val="Compact"/>
              <w:jc w:val="left"/>
            </w:pPr>
            <w:r>
              <w:rPr>
                <w:rStyle w:val="VerbatimChar"/>
              </w:rPr>
              <w:t xml:space="preserve">rd_phase_i</w:t>
            </w:r>
          </w:p>
        </w:tc>
        <w:tc>
          <w:tcPr/>
          <w:p>
            <w:pPr>
              <w:pStyle w:val="Compact"/>
              <w:jc w:val="left"/>
            </w:pPr>
            <w:r>
              <w:t xml:space="preserve">PHW</w:t>
            </w:r>
          </w:p>
        </w:tc>
        <w:tc>
          <w:tcPr/>
          <w:p>
            <w:pPr>
              <w:pStyle w:val="Compact"/>
              <w:jc w:val="left"/>
            </w:pPr>
            <w:r>
              <w:t xml:space="preserve">DFI sub-phase carrying the READ command (see §2.14)</w:t>
            </w:r>
          </w:p>
        </w:tc>
      </w:tr>
      <w:tr>
        <w:tc>
          <w:tcPr/>
          <w:p>
            <w:pPr>
              <w:pStyle w:val="Compact"/>
              <w:jc w:val="left"/>
            </w:pPr>
            <w:r>
              <w:rPr>
                <w:rStyle w:val="VerbatimChar"/>
              </w:rPr>
              <w:t xml:space="preserve">wr_phase_i</w:t>
            </w:r>
          </w:p>
        </w:tc>
        <w:tc>
          <w:tcPr/>
          <w:p>
            <w:pPr>
              <w:pStyle w:val="Compact"/>
              <w:jc w:val="left"/>
            </w:pPr>
            <w:r>
              <w:t xml:space="preserve">PHW</w:t>
            </w:r>
          </w:p>
        </w:tc>
        <w:tc>
          <w:tcPr/>
          <w:p>
            <w:pPr>
              <w:pStyle w:val="Compact"/>
              <w:jc w:val="left"/>
            </w:pPr>
            <w:r>
              <w:t xml:space="preserve">DFI sub-phase carrying the WRITE command</w:t>
            </w:r>
          </w:p>
        </w:tc>
      </w:tr>
      <w:tr>
        <w:tc>
          <w:tcPr/>
          <w:p>
            <w:pPr>
              <w:pStyle w:val="Compact"/>
              <w:jc w:val="left"/>
            </w:pPr>
            <w:r>
              <w:rPr>
                <w:rStyle w:val="VerbatimChar"/>
              </w:rPr>
              <w:t xml:space="preserve">t_phy_wrlat_i</w:t>
            </w:r>
          </w:p>
        </w:tc>
        <w:tc>
          <w:tcPr/>
          <w:p>
            <w:pPr>
              <w:pStyle w:val="Compact"/>
              <w:jc w:val="left"/>
            </w:pPr>
            <w:r>
              <w:t xml:space="preserve">[7:0]</w:t>
            </w:r>
          </w:p>
        </w:tc>
        <w:tc>
          <w:tcPr/>
          <w:p>
            <w:pPr>
              <w:pStyle w:val="Compact"/>
              <w:jc w:val="left"/>
            </w:pPr>
            <w:r>
              <w:t xml:space="preserve">PHY write latency — when the serializer launches wrdata (CSR reset 0; Nexys A7 tuple programs 1)</w:t>
            </w:r>
          </w:p>
        </w:tc>
      </w:tr>
      <w:tr>
        <w:tc>
          <w:tcPr/>
          <w:p>
            <w:pPr>
              <w:pStyle w:val="Compact"/>
              <w:jc w:val="left"/>
            </w:pPr>
            <w:r>
              <w:rPr>
                <w:rStyle w:val="VerbatimChar"/>
              </w:rPr>
              <w:t xml:space="preserve">t_rddata_en_i</w:t>
            </w:r>
          </w:p>
        </w:tc>
        <w:tc>
          <w:tcPr/>
          <w:p>
            <w:pPr>
              <w:pStyle w:val="Compact"/>
              <w:jc w:val="left"/>
            </w:pPr>
            <w:r>
              <w:t xml:space="preserve">[7:0]</w:t>
            </w:r>
          </w:p>
        </w:tc>
        <w:tc>
          <w:tcPr/>
          <w:p>
            <w:pPr>
              <w:pStyle w:val="Compact"/>
              <w:jc w:val="left"/>
            </w:pPr>
            <w:r>
              <w:t xml:space="preserve">When the aligner strobes</w:t>
            </w:r>
            <w:r>
              <w:t xml:space="preserve"> </w:t>
            </w:r>
            <w:r>
              <w:rPr>
                <w:rStyle w:val="VerbatimChar"/>
              </w:rPr>
              <w:t xml:space="preserve">dfi_rddata_en</w:t>
            </w:r>
            <w:r>
              <w:t xml:space="preserve"> </w:t>
            </w:r>
            <w:r>
              <w:t xml:space="preserve">(valid = en + PHY read_latency); board tuple 6</w:t>
            </w:r>
          </w:p>
        </w:tc>
      </w:tr>
    </w:tbl>
    <w:p>
      <w:pPr>
        <w:pStyle w:val="BodyText"/>
      </w:pPr>
      <w:r>
        <w:rPr>
          <w:sz w:val="20"/>
        </w:rPr>
        <w:t xml:space="preserve">These are the PHY-integration knobs surfaced through the CSR (</w:t>
      </w:r>
      <w:r>
        <w:rPr>
          <w:rStyle w:val="VerbatimChar"/>
          <w:sz w:val="20"/>
        </w:rPr>
        <w:t xml:space="preserve">DFI_PHASE</w:t>
      </w:r>
      <w:r>
        <w:rPr>
          <w:sz w:val="20"/>
        </w:rPr>
        <w:t xml:space="preserve">,</w:t>
      </w:r>
      <w:r>
        <w:rPr>
          <w:sz w:val="20"/>
        </w:rPr>
        <w:t xml:space="preserve"> </w:t>
      </w:r>
      <w:r>
        <w:rPr>
          <w:rStyle w:val="VerbatimChar"/>
          <w:sz w:val="20"/>
        </w:rPr>
        <w:t xml:space="preserve">DFI_TIMING</w:t>
      </w:r>
      <w:r>
        <w:rPr>
          <w:sz w:val="20"/>
        </w:rPr>
        <w:t xml:space="preserve">); they carry the PHY-specific latencies rather than baking them into</w:t>
      </w:r>
      <w:r>
        <w:rPr>
          <w:sz w:val="20"/>
        </w:rPr>
        <w:t xml:space="preserve"> </w:t>
      </w:r>
      <w:r>
        <w:rPr>
          <w:sz w:val="20"/>
        </w:rPr>
        <w:t xml:space="preserve">the datapath, which is what let on-board bring-up dial in</w:t>
      </w:r>
      <w:r>
        <w:rPr>
          <w:sz w:val="20"/>
        </w:rPr>
        <w:t xml:space="preserve"> </w:t>
      </w:r>
      <w:r>
        <w:rPr>
          <w:rStyle w:val="VerbatimChar"/>
          <w:sz w:val="20"/>
        </w:rPr>
        <w:t xml:space="preserve">t_rddata_en</w:t>
      </w:r>
      <w:r>
        <w:rPr>
          <w:sz w:val="20"/>
        </w:rPr>
        <w:t xml:space="preserve"> </w:t>
      </w:r>
      <w:r>
        <w:rPr>
          <w:sz w:val="20"/>
        </w:rPr>
        <w:t xml:space="preserve">/ phase</w:t>
      </w:r>
      <w:r>
        <w:rPr>
          <w:sz w:val="20"/>
        </w:rPr>
        <w:t xml:space="preserve"> </w:t>
      </w:r>
      <w:r>
        <w:rPr>
          <w:sz w:val="20"/>
        </w:rPr>
        <w:t xml:space="preserve">placement without an RTL change.</w:t>
      </w:r>
    </w:p>
    <w:p>
      <w:r>
        <w:rPr>
          <w:sz w:val="20"/>
        </w:rPr>
        <w:pict>
          <v:rect style="width:0;height:1.5pt" o:hralign="center" o:hrstd="t" o:hr="t"/>
        </w:pict>
      </w:r>
    </w:p>
    <w:bookmarkEnd w:id="376"/>
    <w:bookmarkEnd w:id="377"/>
    <w:bookmarkStart w:id="382" w:name="Xdf3416833ad3b78191f62b8fe3cbc816a5f09c6"/>
    <w:p>
      <w:pPr>
        <w:pStyle w:val="Heading2"/>
        <w:spacing w:before="280" w:after="80"/>
        <w:pBdr>
          <w:bottom w:val="single" w:sz="12" w:color="228B22"/>
        </w:pBdr>
      </w:pPr>
      <w:r>
        <w:rPr>
          <w:rStyle w:val="SectionNumber"/>
          <w:b/>
          <w:color w:val="228B22"/>
          <w:sz w:val="28"/>
        </w:rPr>
        <w:t xml:space="preserve">30.2</w:t>
      </w:r>
      <w:r>
        <w:rPr>
          <w:b/>
          <w:color w:val="228B22"/>
          <w:sz w:val="28"/>
        </w:rPr>
        <w:tab/>
      </w:r>
      <w:r>
        <w:rPr>
          <w:b/>
          <w:color w:val="228B22"/>
          <w:sz w:val="28"/>
        </w:rPr>
        <w:t xml:space="preserve">Concept 2 — Host-Width Gearing (</w:t>
      </w:r>
      <w:r>
        <w:rPr>
          <w:rStyle w:val="VerbatimChar"/>
          <w:b/>
          <w:color w:val="228B22"/>
          <w:sz w:val="28"/>
        </w:rPr>
        <w:t xml:space="preserve">pumice_top_geared</w:t>
      </w:r>
      <w:r>
        <w:rPr>
          <w:b/>
          <w:color w:val="228B22"/>
          <w:sz w:val="28"/>
        </w:rPr>
        <w:t xml:space="preserve">)</w:t>
      </w:r>
    </w:p>
    <w:bookmarkStart w:id="378" w:name="purpose-21"/>
    <w:p>
      <w:pPr>
        <w:pStyle w:val="Heading3"/>
        <w:spacing w:before="200" w:after="80"/>
      </w:pPr>
      <w:r>
        <w:rPr>
          <w:rStyle w:val="SectionNumber"/>
          <w:b/>
          <w:color w:val="404040"/>
          <w:sz w:val="24"/>
        </w:rPr>
        <w:t xml:space="preserve">30.2.1</w:t>
      </w:r>
      <w:r>
        <w:rPr>
          <w:b/>
          <w:color w:val="404040"/>
          <w:sz w:val="24"/>
        </w:rPr>
        <w:tab/>
      </w:r>
      <w:r>
        <w:rPr>
          <w:b/>
          <w:color w:val="404040"/>
          <w:sz w:val="24"/>
        </w:rPr>
        <w:t xml:space="preserve">Purpose</w:t>
      </w:r>
    </w:p>
    <w:p>
      <w:pPr>
        <w:pStyle w:val="FirstParagraph"/>
      </w:pPr>
      <w:r>
        <w:rPr>
          <w:sz w:val="20"/>
        </w:rPr>
        <w:t xml:space="preserve">The controller core is fixed at its natural width</w:t>
      </w:r>
      <w:r>
        <w:rPr>
          <w:sz w:val="20"/>
        </w:rPr>
        <w:t xml:space="preserve"> </w:t>
      </w:r>
      <w:r>
        <w:rPr>
          <w:rStyle w:val="VerbatimChar"/>
          <w:sz w:val="20"/>
        </w:rPr>
        <w:t xml:space="preserve">DW = DRAM_BEAT_WIDTH * DFI_RATE</w:t>
      </w:r>
      <w:r>
        <w:rPr>
          <w:sz w:val="20"/>
        </w:rPr>
        <w:t xml:space="preserve"> </w:t>
      </w:r>
      <w:r>
        <w:rPr>
          <w:sz w:val="20"/>
        </w:rPr>
        <w:t xml:space="preserve">(default 128): one AXI beat == one DFI word ==</w:t>
      </w:r>
      <w:r>
        <w:rPr>
          <w:sz w:val="20"/>
        </w:rPr>
        <w:t xml:space="preserve"> </w:t>
      </w:r>
      <w:r>
        <w:rPr>
          <w:rStyle w:val="VerbatimChar"/>
          <w:sz w:val="20"/>
        </w:rPr>
        <w:t xml:space="preserve">DFI_RATE</w:t>
      </w:r>
      <w:r>
        <w:rPr>
          <w:sz w:val="20"/>
        </w:rPr>
        <w:t xml:space="preserve"> </w:t>
      </w:r>
      <w:r>
        <w:rPr>
          <w:sz w:val="20"/>
        </w:rPr>
        <w:t xml:space="preserve">DRAM beats,</w:t>
      </w:r>
      <w:r>
        <w:rPr>
          <w:sz w:val="20"/>
        </w:rPr>
        <w:t xml:space="preserve"> </w:t>
      </w:r>
      <w:r>
        <w:rPr>
          <w:sz w:val="20"/>
        </w:rPr>
        <w:t xml:space="preserve">and one AXI burst (</w:t>
      </w:r>
      <w:r>
        <w:rPr>
          <w:rStyle w:val="VerbatimChar"/>
          <w:sz w:val="20"/>
        </w:rPr>
        <w:t xml:space="preserve">BL/DFI_RATE</w:t>
      </w:r>
      <w:r>
        <w:rPr>
          <w:sz w:val="20"/>
        </w:rPr>
        <w:t xml:space="preserve"> </w:t>
      </w:r>
      <w:r>
        <w:rPr>
          <w:sz w:val="20"/>
        </w:rPr>
        <w:t xml:space="preserve">beats) == one DRAM burst (</w:t>
      </w:r>
      <w:r>
        <w:rPr>
          <w:rStyle w:val="VerbatimChar"/>
          <w:sz w:val="20"/>
        </w:rPr>
        <w:t xml:space="preserve">BL</w:t>
      </w:r>
      <w:r>
        <w:rPr>
          <w:sz w:val="20"/>
        </w:rPr>
        <w:t xml:space="preserve"> </w:t>
      </w:r>
      <w:r>
        <w:rPr>
          <w:sz w:val="20"/>
        </w:rPr>
        <w:t xml:space="preserve">beats).</w:t>
      </w:r>
      <w:r>
        <w:rPr>
          <w:sz w:val="20"/>
        </w:rPr>
        <w:t xml:space="preserve"> </w:t>
      </w:r>
      <w:r>
        <w:rPr>
          <w:rStyle w:val="VerbatimChar"/>
          <w:sz w:val="20"/>
        </w:rPr>
        <w:t xml:space="preserve">pumice_top_geared</w:t>
      </w:r>
      <w:r>
        <w:rPr>
          <w:sz w:val="20"/>
        </w:rPr>
        <w:t xml:space="preserve"> </w:t>
      </w:r>
      <w:r>
        <w:rPr>
          <w:sz w:val="20"/>
        </w:rPr>
        <w:t xml:space="preserve">wraps</w:t>
      </w:r>
      <w:r>
        <w:rPr>
          <w:sz w:val="20"/>
        </w:rPr>
        <w:t xml:space="preserve"> </w:t>
      </w:r>
      <w:r>
        <w:rPr>
          <w:rStyle w:val="VerbatimChar"/>
          <w:sz w:val="20"/>
        </w:rPr>
        <w:t xml:space="preserve">pumice_top</w:t>
      </w:r>
      <w:r>
        <w:rPr>
          <w:sz w:val="20"/>
        </w:rPr>
        <w:t xml:space="preserve"> </w:t>
      </w:r>
      <w:r>
        <w:rPr>
          <w:sz w:val="20"/>
        </w:rPr>
        <w:t xml:space="preserve">with a</w:t>
      </w:r>
      <w:r>
        <w:rPr>
          <w:sz w:val="20"/>
        </w:rPr>
        <w:t xml:space="preserve"> </w:t>
      </w:r>
      <w:r>
        <w:rPr>
          <w:bCs/>
          <w:b/>
          <w:sz w:val="20"/>
        </w:rPr>
        <w:t xml:space="preserve">free</w:t>
      </w:r>
      <w:r>
        <w:rPr>
          <w:sz w:val="20"/>
        </w:rPr>
        <w:t xml:space="preserve"> </w:t>
      </w:r>
      <w:r>
        <w:rPr>
          <w:rStyle w:val="VerbatimChar"/>
          <w:sz w:val="20"/>
        </w:rPr>
        <w:t xml:space="preserve">HOST_AXI_DATA_WIDTH</w:t>
      </w:r>
      <w:r>
        <w:rPr>
          <w:sz w:val="20"/>
        </w:rPr>
        <w:t xml:space="preserve">,</w:t>
      </w:r>
      <w:r>
        <w:rPr>
          <w:sz w:val="20"/>
        </w:rPr>
        <w:t xml:space="preserve"> </w:t>
      </w:r>
      <w:r>
        <w:rPr>
          <w:sz w:val="20"/>
        </w:rPr>
        <w:t xml:space="preserve">inserting the repo’s formally verified data-width converters</w:t>
      </w:r>
      <w:r>
        <w:rPr>
          <w:sz w:val="20"/>
        </w:rPr>
        <w:t xml:space="preserve"> </w:t>
      </w:r>
      <w:r>
        <w:rPr>
          <w:sz w:val="20"/>
        </w:rPr>
        <w:t xml:space="preserve">(</w:t>
      </w:r>
      <w:r>
        <w:rPr>
          <w:rStyle w:val="VerbatimChar"/>
          <w:sz w:val="20"/>
        </w:rPr>
        <w:t xml:space="preserve">axi4_dwidth_converter_wr</w:t>
      </w:r>
      <w:r>
        <w:rPr>
          <w:sz w:val="20"/>
        </w:rPr>
        <w:t xml:space="preserve"> </w:t>
      </w:r>
      <w:r>
        <w:rPr>
          <w:sz w:val="20"/>
        </w:rPr>
        <w:t xml:space="preserve">/</w:t>
      </w:r>
      <w:r>
        <w:rPr>
          <w:sz w:val="20"/>
        </w:rPr>
        <w:t xml:space="preserve"> </w:t>
      </w:r>
      <w:r>
        <w:rPr>
          <w:rStyle w:val="VerbatimChar"/>
          <w:sz w:val="20"/>
        </w:rPr>
        <w:t xml:space="preserve">_rd</w:t>
      </w:r>
      <w:r>
        <w:rPr>
          <w:sz w:val="20"/>
        </w:rPr>
        <w:t xml:space="preserve">) between a host-width AXI slave and the</w:t>
      </w:r>
      <w:r>
        <w:rPr>
          <w:sz w:val="20"/>
        </w:rPr>
        <w:t xml:space="preserve"> </w:t>
      </w:r>
      <w:r>
        <w:rPr>
          <w:sz w:val="20"/>
        </w:rPr>
        <w:t xml:space="preserve">fixed-</w:t>
      </w:r>
      <w:r>
        <w:rPr>
          <w:rStyle w:val="VerbatimChar"/>
          <w:sz w:val="20"/>
        </w:rPr>
        <w:t xml:space="preserve">DW</w:t>
      </w:r>
      <w:r>
        <w:rPr>
          <w:sz w:val="20"/>
        </w:rPr>
        <w:t xml:space="preserve"> </w:t>
      </w:r>
      <w:r>
        <w:rPr>
          <w:sz w:val="20"/>
        </w:rPr>
        <w:t xml:space="preserve">core.</w:t>
      </w:r>
    </w:p>
    <w:p>
      <w:pPr>
        <w:pStyle w:val="BodyText"/>
      </w:pPr>
      <w:r>
        <w:rPr>
          <w:sz w:val="20"/>
        </w:rPr>
        <w:t xml:space="preserve">This is the family-wide gearing path (DDR2/DDR3/DDR4/LPDDR2), reusing proven +</w:t>
      </w:r>
      <w:r>
        <w:rPr>
          <w:sz w:val="20"/>
        </w:rPr>
        <w:t xml:space="preserve"> </w:t>
      </w:r>
      <w:r>
        <w:rPr>
          <w:sz w:val="20"/>
        </w:rPr>
        <w:t xml:space="preserve">formal IP rather than re-verifying a bespoke gearbox inside the freshly</w:t>
      </w:r>
      <w:r>
        <w:rPr>
          <w:sz w:val="20"/>
        </w:rPr>
        <w:t xml:space="preserve"> </w:t>
      </w:r>
      <w:r>
        <w:rPr>
          <w:sz w:val="20"/>
        </w:rPr>
        <w:t xml:space="preserve">stabilized controller datapath.</w:t>
      </w:r>
    </w:p>
    <w:p>
      <w:pPr>
        <w:pStyle w:val="BlockText"/>
      </w:pPr>
      <w:r>
        <w:rPr>
          <w:bCs/>
          <w:b/>
        </w:rPr>
        <w:t xml:space="preserve">The old coupling is gone.</w:t>
      </w:r>
      <w:r>
        <w:t xml:space="preserve"> </w:t>
      </w:r>
      <w:r>
        <w:t xml:space="preserve">Do not describe the retired</w:t>
      </w:r>
      <w:r>
        <w:t xml:space="preserve"> </w:t>
      </w:r>
      <w:r>
        <w:t xml:space="preserve">“</w:t>
      </w:r>
      <w:r>
        <w:t xml:space="preserve">AXI_DATA_WIDTH ==</w:t>
      </w:r>
      <w:r>
        <w:t xml:space="preserve"> </w:t>
      </w:r>
      <w:r>
        <w:t xml:space="preserve">DRAM_BEAT_WIDTH</w:t>
      </w:r>
      <w:r>
        <w:t xml:space="preserve">”</w:t>
      </w:r>
      <w:r>
        <w:t xml:space="preserve"> </w:t>
      </w:r>
      <w:r>
        <w:t xml:space="preserve">constraint. Internal geometry is</w:t>
      </w:r>
      <w:r>
        <w:t xml:space="preserve"> </w:t>
      </w:r>
      <w:r>
        <w:rPr>
          <w:rStyle w:val="VerbatimChar"/>
        </w:rPr>
        <w:t xml:space="preserve">DW = DRAM_BEAT_WIDTH * DFI_RATE</w:t>
      </w:r>
      <w:r>
        <w:t xml:space="preserve">; the DW→phase split happens inside the DFI layer /</w:t>
      </w:r>
      <w:r>
        <w:t xml:space="preserve"> </w:t>
      </w:r>
      <w:r>
        <w:rPr>
          <w:rStyle w:val="VerbatimChar"/>
        </w:rPr>
        <w:t xml:space="preserve">dfi_signal_pack</w:t>
      </w:r>
      <w:r>
        <w:t xml:space="preserve">,</w:t>
      </w:r>
      <w:r>
        <w:t xml:space="preserve"> </w:t>
      </w:r>
      <w:r>
        <w:t xml:space="preserve">and the host AXI width is decoupled from it by this wrapper.</w:t>
      </w:r>
    </w:p>
    <w:bookmarkEnd w:id="378"/>
    <w:bookmarkStart w:id="379" w:name="gear-1-bypass-bit-identical"/>
    <w:p>
      <w:pPr>
        <w:pStyle w:val="Heading3"/>
        <w:spacing w:before="200" w:after="80"/>
      </w:pPr>
      <w:r>
        <w:rPr>
          <w:rStyle w:val="SectionNumber"/>
          <w:b/>
          <w:color w:val="404040"/>
          <w:sz w:val="24"/>
        </w:rPr>
        <w:t xml:space="preserve">30.2.2</w:t>
      </w:r>
      <w:r>
        <w:rPr>
          <w:b/>
          <w:color w:val="404040"/>
          <w:sz w:val="24"/>
        </w:rPr>
        <w:tab/>
      </w:r>
      <w:r>
        <w:rPr>
          <w:b/>
          <w:color w:val="404040"/>
          <w:sz w:val="24"/>
        </w:rPr>
        <w:t xml:space="preserve">GEAR-1 bypass (bit-identical)</w:t>
      </w:r>
    </w:p>
    <w:p>
      <w:pPr>
        <w:pStyle w:val="FirstParagraph"/>
      </w:pPr>
      <w:r>
        <w:rPr>
          <w:sz w:val="20"/>
        </w:rPr>
        <w:t xml:space="preserve">When</w:t>
      </w:r>
      <w:r>
        <w:rPr>
          <w:sz w:val="20"/>
        </w:rPr>
        <w:t xml:space="preserve"> </w:t>
      </w:r>
      <w:r>
        <w:rPr>
          <w:rStyle w:val="VerbatimChar"/>
          <w:sz w:val="20"/>
        </w:rPr>
        <w:t xml:space="preserve">HOST_AXI_DATA_WIDTH == DW</w:t>
      </w:r>
      <w:r>
        <w:rPr>
          <w:sz w:val="20"/>
        </w:rPr>
        <w:t xml:space="preserve">, a</w:t>
      </w:r>
      <w:r>
        <w:rPr>
          <w:sz w:val="20"/>
        </w:rPr>
        <w:t xml:space="preserve"> </w:t>
      </w:r>
      <w:r>
        <w:rPr>
          <w:rStyle w:val="VerbatimChar"/>
          <w:sz w:val="20"/>
        </w:rPr>
        <w:t xml:space="preserve">generate</w:t>
      </w:r>
      <w:r>
        <w:rPr>
          <w:sz w:val="20"/>
        </w:rPr>
        <w:t xml:space="preserve"> </w:t>
      </w:r>
      <w:r>
        <w:rPr>
          <w:sz w:val="20"/>
        </w:rPr>
        <w:t xml:space="preserve">selects the</w:t>
      </w:r>
      <w:r>
        <w:rPr>
          <w:sz w:val="20"/>
        </w:rPr>
        <w:t xml:space="preserve"> </w:t>
      </w:r>
      <w:r>
        <w:rPr>
          <w:rStyle w:val="VerbatimChar"/>
          <w:sz w:val="20"/>
        </w:rPr>
        <w:t xml:space="preserve">g_direct</w:t>
      </w:r>
      <w:r>
        <w:rPr>
          <w:sz w:val="20"/>
        </w:rPr>
        <w:t xml:space="preserve"> </w:t>
      </w:r>
      <w:r>
        <w:rPr>
          <w:sz w:val="20"/>
        </w:rPr>
        <w:t xml:space="preserve">branch: the</w:t>
      </w:r>
      <w:r>
        <w:rPr>
          <w:sz w:val="20"/>
        </w:rPr>
        <w:t xml:space="preserve"> </w:t>
      </w:r>
      <w:r>
        <w:rPr>
          <w:sz w:val="20"/>
        </w:rPr>
        <w:t xml:space="preserve">host AXI signals are wired straight through to the core with no converter and no</w:t>
      </w:r>
      <w:r>
        <w:rPr>
          <w:sz w:val="20"/>
        </w:rPr>
        <w:t xml:space="preserve"> </w:t>
      </w:r>
      <w:r>
        <w:rPr>
          <w:sz w:val="20"/>
        </w:rPr>
        <w:t xml:space="preserve">added latency. Existing</w:t>
      </w:r>
      <w:r>
        <w:rPr>
          <w:sz w:val="20"/>
        </w:rPr>
        <w:t xml:space="preserve"> </w:t>
      </w:r>
      <w:r>
        <w:rPr>
          <w:rStyle w:val="VerbatimChar"/>
          <w:sz w:val="20"/>
        </w:rPr>
        <w:t xml:space="preserve">DW</w:t>
      </w:r>
      <w:r>
        <w:rPr>
          <w:sz w:val="20"/>
        </w:rPr>
        <w:t xml:space="preserve">-width builds are therefore bit-identical whether they</w:t>
      </w:r>
      <w:r>
        <w:rPr>
          <w:sz w:val="20"/>
        </w:rPr>
        <w:t xml:space="preserve"> </w:t>
      </w:r>
      <w:r>
        <w:rPr>
          <w:sz w:val="20"/>
        </w:rPr>
        <w:t xml:space="preserve">instantiate</w:t>
      </w:r>
      <w:r>
        <w:rPr>
          <w:sz w:val="20"/>
        </w:rPr>
        <w:t xml:space="preserve"> </w:t>
      </w:r>
      <w:r>
        <w:rPr>
          <w:rStyle w:val="VerbatimChar"/>
          <w:sz w:val="20"/>
        </w:rPr>
        <w:t xml:space="preserve">pumice_top</w:t>
      </w:r>
      <w:r>
        <w:rPr>
          <w:sz w:val="20"/>
        </w:rPr>
        <w:t xml:space="preserve"> </w:t>
      </w:r>
      <w:r>
        <w:rPr>
          <w:sz w:val="20"/>
        </w:rPr>
        <w:t xml:space="preserve">directly or through</w:t>
      </w:r>
      <w:r>
        <w:rPr>
          <w:sz w:val="20"/>
        </w:rPr>
        <w:t xml:space="preserve"> </w:t>
      </w:r>
      <w:r>
        <w:rPr>
          <w:rStyle w:val="VerbatimChar"/>
          <w:sz w:val="20"/>
        </w:rPr>
        <w:t xml:space="preserve">pumice_top_geared</w:t>
      </w:r>
      <w:r>
        <w:rPr>
          <w:sz w:val="20"/>
        </w:rPr>
        <w:t xml:space="preserve">.</w:t>
      </w:r>
    </w:p>
    <w:bookmarkEnd w:id="379"/>
    <w:bookmarkStart w:id="380" w:name="geared-branch"/>
    <w:p>
      <w:pPr>
        <w:pStyle w:val="Heading3"/>
        <w:spacing w:before="200" w:after="80"/>
      </w:pPr>
      <w:r>
        <w:rPr>
          <w:rStyle w:val="SectionNumber"/>
          <w:b/>
          <w:color w:val="404040"/>
          <w:sz w:val="24"/>
        </w:rPr>
        <w:t xml:space="preserve">30.2.3</w:t>
      </w:r>
      <w:r>
        <w:rPr>
          <w:b/>
          <w:color w:val="404040"/>
          <w:sz w:val="24"/>
        </w:rPr>
        <w:tab/>
      </w:r>
      <w:r>
        <w:rPr>
          <w:b/>
          <w:color w:val="404040"/>
          <w:sz w:val="24"/>
        </w:rPr>
        <w:t xml:space="preserve">Geared branch</w:t>
      </w:r>
    </w:p>
    <w:p>
      <w:pPr>
        <w:pStyle w:val="FirstParagraph"/>
      </w:pPr>
      <w:r>
        <w:rPr>
          <w:sz w:val="20"/>
        </w:rPr>
        <w:t xml:space="preserve">When</w:t>
      </w:r>
      <w:r>
        <w:rPr>
          <w:sz w:val="20"/>
        </w:rPr>
        <w:t xml:space="preserve"> </w:t>
      </w:r>
      <w:r>
        <w:rPr>
          <w:rStyle w:val="VerbatimChar"/>
          <w:sz w:val="20"/>
        </w:rPr>
        <w:t xml:space="preserve">HOST_AXI_DATA_WIDTH != DW</w:t>
      </w:r>
      <w:r>
        <w:rPr>
          <w:sz w:val="20"/>
        </w:rPr>
        <w:t xml:space="preserve">, the</w:t>
      </w:r>
      <w:r>
        <w:rPr>
          <w:sz w:val="20"/>
        </w:rPr>
        <w:t xml:space="preserve"> </w:t>
      </w:r>
      <w:r>
        <w:rPr>
          <w:rStyle w:val="VerbatimChar"/>
          <w:sz w:val="20"/>
        </w:rPr>
        <w:t xml:space="preserve">g_conv</w:t>
      </w:r>
      <w:r>
        <w:rPr>
          <w:sz w:val="20"/>
        </w:rPr>
        <w:t xml:space="preserve"> </w:t>
      </w:r>
      <w:r>
        <w:rPr>
          <w:sz w:val="20"/>
        </w:rPr>
        <w:t xml:space="preserve">branch instantiates the two</w:t>
      </w:r>
      <w:r>
        <w:rPr>
          <w:sz w:val="20"/>
        </w:rPr>
        <w:t xml:space="preserve"> </w:t>
      </w:r>
      <w:r>
        <w:rPr>
          <w:sz w:val="20"/>
        </w:rPr>
        <w:t xml:space="preserve">formal converters:</w:t>
      </w:r>
    </w:p>
    <w:p>
      <w:pPr>
        <w:pStyle w:val="SourceCode"/>
      </w:pPr>
      <w:r>
        <w:rPr>
          <w:rStyle w:val="NormalTok"/>
        </w:rPr>
        <w:t xml:space="preserve">axi4_dwidth_converter_wr #</w:t>
      </w:r>
      <w:r>
        <w:rPr>
          <w:rStyle w:val="DataTypeTok"/>
        </w:rPr>
        <w:t xml:space="preserve">(.S_AXI_DATA_WIDTH</w:t>
      </w:r>
      <w:r>
        <w:rPr>
          <w:rStyle w:val="NormalTok"/>
        </w:rPr>
        <w:t xml:space="preserve">(HOST_AXI_DATA_WIDTH),</w:t>
      </w:r>
      <w:r>
        <w:rPr>
          <w:rStyle w:val="DataTypeTok"/>
        </w:rPr>
        <w:t xml:space="preserve"> .M_AXI_DATA_WIDTH</w:t>
      </w:r>
      <w:r>
        <w:rPr>
          <w:rStyle w:val="NormalTok"/>
        </w:rPr>
        <w:t xml:space="preserve">(DW), ...)</w:t>
      </w:r>
      <w:r>
        <w:br/>
      </w:r>
      <w:r>
        <w:rPr>
          <w:rStyle w:val="NormalTok"/>
        </w:rPr>
        <w:t xml:space="preserve">axi4_dwidth_converter_rd #</w:t>
      </w:r>
      <w:r>
        <w:rPr>
          <w:rStyle w:val="DataTypeTok"/>
        </w:rPr>
        <w:t xml:space="preserve">(.S_AXI_DATA_WIDTH</w:t>
      </w:r>
      <w:r>
        <w:rPr>
          <w:rStyle w:val="NormalTok"/>
        </w:rPr>
        <w:t xml:space="preserve">(HOST_AXI_DATA_WIDTH),</w:t>
      </w:r>
      <w:r>
        <w:rPr>
          <w:rStyle w:val="DataTypeTok"/>
        </w:rPr>
        <w:t xml:space="preserve"> .M_AXI_DATA_WIDTH</w:t>
      </w:r>
      <w:r>
        <w:rPr>
          <w:rStyle w:val="NormalTok"/>
        </w:rPr>
        <w:t xml:space="preserve">(DW), ...)</w:t>
      </w:r>
    </w:p>
    <w:p>
      <w:pPr>
        <w:pStyle w:val="FirstParagraph"/>
      </w:pPr>
      <w:r>
        <w:rPr>
          <w:sz w:val="20"/>
        </w:rPr>
        <w:t xml:space="preserve">The host slave ports (</w:t>
      </w:r>
      <w:r>
        <w:rPr>
          <w:rStyle w:val="VerbatimChar"/>
          <w:sz w:val="20"/>
        </w:rPr>
        <w:t xml:space="preserve">s_axi_*</w:t>
      </w:r>
      <w:r>
        <w:rPr>
          <w:sz w:val="20"/>
        </w:rPr>
        <w:t xml:space="preserve"> </w:t>
      </w:r>
      <w:r>
        <w:rPr>
          <w:sz w:val="20"/>
        </w:rPr>
        <w:t xml:space="preserve">at</w:t>
      </w:r>
      <w:r>
        <w:rPr>
          <w:sz w:val="20"/>
        </w:rPr>
        <w:t xml:space="preserve"> </w:t>
      </w:r>
      <w:r>
        <w:rPr>
          <w:rStyle w:val="VerbatimChar"/>
          <w:sz w:val="20"/>
        </w:rPr>
        <w:t xml:space="preserve">HOST_AXI_DATA_WIDTH</w:t>
      </w:r>
      <w:r>
        <w:rPr>
          <w:sz w:val="20"/>
        </w:rPr>
        <w:t xml:space="preserve">) feed the converters; the</w:t>
      </w:r>
      <w:r>
        <w:rPr>
          <w:sz w:val="20"/>
        </w:rPr>
        <w:t xml:space="preserve"> </w:t>
      </w:r>
      <w:r>
        <w:rPr>
          <w:sz w:val="20"/>
        </w:rPr>
        <w:t xml:space="preserve">converters’ master ports (the internal</w:t>
      </w:r>
      <w:r>
        <w:rPr>
          <w:sz w:val="20"/>
        </w:rPr>
        <w:t xml:space="preserve"> </w:t>
      </w:r>
      <w:r>
        <w:rPr>
          <w:rStyle w:val="VerbatimChar"/>
          <w:sz w:val="20"/>
        </w:rPr>
        <w:t xml:space="preserve">c_*</w:t>
      </w:r>
      <w:r>
        <w:rPr>
          <w:sz w:val="20"/>
        </w:rPr>
        <w:t xml:space="preserve"> </w:t>
      </w:r>
      <w:r>
        <w:rPr>
          <w:sz w:val="20"/>
        </w:rPr>
        <w:t xml:space="preserve">nets at</w:t>
      </w:r>
      <w:r>
        <w:rPr>
          <w:sz w:val="20"/>
        </w:rPr>
        <w:t xml:space="preserve"> </w:t>
      </w:r>
      <w:r>
        <w:rPr>
          <w:rStyle w:val="VerbatimChar"/>
          <w:sz w:val="20"/>
        </w:rPr>
        <w:t xml:space="preserve">DW</w:t>
      </w:r>
      <w:r>
        <w:rPr>
          <w:sz w:val="20"/>
        </w:rPr>
        <w:t xml:space="preserve">) feed</w:t>
      </w:r>
      <w:r>
        <w:rPr>
          <w:sz w:val="20"/>
        </w:rPr>
        <w:t xml:space="preserve"> </w:t>
      </w:r>
      <w:r>
        <w:rPr>
          <w:rStyle w:val="VerbatimChar"/>
          <w:sz w:val="20"/>
        </w:rPr>
        <w:t xml:space="preserve">pumice_top</w:t>
      </w:r>
      <w:r>
        <w:rPr>
          <w:sz w:val="20"/>
        </w:rPr>
        <w:t xml:space="preserve">. The</w:t>
      </w:r>
      <w:r>
        <w:rPr>
          <w:sz w:val="20"/>
        </w:rPr>
        <w:t xml:space="preserve"> </w:t>
      </w:r>
      <w:r>
        <w:rPr>
          <w:sz w:val="20"/>
        </w:rPr>
        <w:t xml:space="preserve">CSR cpuif and the DFI pin bus pass straight through the wrapper unmodified.</w:t>
      </w:r>
    </w:p>
    <w:p>
      <w:pPr>
        <w:pStyle w:val="BodyText"/>
      </w:pPr>
      <w:r>
        <w:rPr>
          <w:bCs/>
          <w:b/>
          <w:sz w:val="20"/>
        </w:rPr>
        <w:t xml:space="preserve">Burst geometry.</w:t>
      </w:r>
      <w:r>
        <w:rPr>
          <w:sz w:val="20"/>
        </w:rPr>
        <w:t xml:space="preserve"> </w:t>
      </w:r>
      <w:r>
        <w:rPr>
          <w:sz w:val="20"/>
        </w:rPr>
        <w:t xml:space="preserve">The core still requires one AXI burst == one DRAM burst at its</w:t>
      </w:r>
      <w:r>
        <w:rPr>
          <w:sz w:val="20"/>
        </w:rPr>
        <w:t xml:space="preserve"> </w:t>
      </w:r>
      <w:r>
        <w:rPr>
          <w:rStyle w:val="VerbatimChar"/>
          <w:sz w:val="20"/>
        </w:rPr>
        <w:t xml:space="preserve">DW</w:t>
      </w:r>
      <w:r>
        <w:rPr>
          <w:sz w:val="20"/>
        </w:rPr>
        <w:t xml:space="preserve"> </w:t>
      </w:r>
      <w:r>
        <w:rPr>
          <w:sz w:val="20"/>
        </w:rPr>
        <w:t xml:space="preserve">side (</w:t>
      </w:r>
      <w:r>
        <w:rPr>
          <w:rStyle w:val="VerbatimChar"/>
          <w:sz w:val="20"/>
        </w:rPr>
        <w:t xml:space="preserve">(awlen+1) * DFI_RATE == BL</w:t>
      </w:r>
      <w:r>
        <w:rPr>
          <w:sz w:val="20"/>
        </w:rPr>
        <w:t xml:space="preserve">). The host issues bursts at host width; the</w:t>
      </w:r>
      <w:r>
        <w:rPr>
          <w:sz w:val="20"/>
        </w:rPr>
        <w:t xml:space="preserve"> </w:t>
      </w:r>
      <w:r>
        <w:rPr>
          <w:sz w:val="20"/>
        </w:rPr>
        <w:t xml:space="preserve">converter translates them to</w:t>
      </w:r>
      <w:r>
        <w:rPr>
          <w:sz w:val="20"/>
        </w:rPr>
        <w:t xml:space="preserve"> </w:t>
      </w:r>
      <w:r>
        <w:rPr>
          <w:rStyle w:val="VerbatimChar"/>
          <w:sz w:val="20"/>
        </w:rPr>
        <w:t xml:space="preserve">DW</w:t>
      </w:r>
      <w:r>
        <w:rPr>
          <w:sz w:val="20"/>
        </w:rPr>
        <w:t xml:space="preserve">-width bursts of that geometry. Host burst sizing</w:t>
      </w:r>
      <w:r>
        <w:rPr>
          <w:sz w:val="20"/>
        </w:rPr>
        <w:t xml:space="preserve"> </w:t>
      </w:r>
      <w:r>
        <w:rPr>
          <w:sz w:val="20"/>
        </w:rPr>
        <w:t xml:space="preserve">is the host’s contract (the same spirit as the core’s ragged-burst check).</w:t>
      </w:r>
      <w:r>
        <w:rPr>
          <w:sz w:val="20"/>
        </w:rPr>
        <w:t xml:space="preserve"> </w:t>
      </w:r>
      <w:r>
        <w:rPr>
          <w:sz w:val="20"/>
        </w:rPr>
        <w:t xml:space="preserve">Verified for host widths in {64, 128, 256}. Full scope in</w:t>
      </w:r>
      <w:r>
        <w:rPr>
          <w:sz w:val="20"/>
        </w:rPr>
        <w:t xml:space="preserve"> </w:t>
      </w:r>
      <w:r>
        <w:rPr>
          <w:rStyle w:val="VerbatimChar"/>
          <w:sz w:val="20"/>
        </w:rPr>
        <w:t xml:space="preserve">docs/AXI_DRAM_GEARING_SCOPE.md</w:t>
      </w:r>
      <w:r>
        <w:rPr>
          <w:sz w:val="20"/>
        </w:rPr>
        <w:t xml:space="preserve">.</w:t>
      </w:r>
    </w:p>
    <w:bookmarkEnd w:id="380"/>
    <w:bookmarkStart w:id="381" w:name="key-parameters-1"/>
    <w:p>
      <w:pPr>
        <w:pStyle w:val="Heading3"/>
        <w:spacing w:before="200" w:after="80"/>
      </w:pPr>
      <w:r>
        <w:rPr>
          <w:rStyle w:val="SectionNumber"/>
          <w:b/>
          <w:color w:val="404040"/>
          <w:sz w:val="24"/>
        </w:rPr>
        <w:t xml:space="preserve">30.2.4</w:t>
      </w:r>
      <w:r>
        <w:rPr>
          <w:b/>
          <w:color w:val="404040"/>
          <w:sz w:val="24"/>
        </w:rPr>
        <w:tab/>
      </w:r>
      <w:r>
        <w:rPr>
          <w:b/>
          <w:color w:val="404040"/>
          <w:sz w:val="24"/>
        </w:rPr>
        <w:t xml:space="preserve">Key parameters</w:t>
      </w:r>
    </w:p>
    <w:tbl>
      <w:tblPr>
        <w:tblStyle w:val="Table"/>
        <w:tblW w:type="pct" w:w="5000"/>
        <w:tblLook w:firstRow="1" w:lastRow="0" w:firstColumn="0" w:lastColumn="0" w:noHBand="0" w:noVBand="0" w:val="0020"/>
        <w:jc w:val="start"/>
      </w:tblPr>
      <w:tblGrid>
        <w:gridCol w:w="2088"/>
        <w:gridCol w:w="783"/>
        <w:gridCol w:w="5047"/>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Effect</w:t>
            </w:r>
          </w:p>
        </w:tc>
      </w:tr>
      <w:tr>
        <w:tc>
          <w:tcPr/>
          <w:p>
            <w:pPr>
              <w:pStyle w:val="Compact"/>
              <w:jc w:val="left"/>
            </w:pPr>
            <w:r>
              <w:rPr>
                <w:rStyle w:val="VerbatimChar"/>
              </w:rPr>
              <w:t xml:space="preserve">HOST_AXI_DATA_WIDTH</w:t>
            </w:r>
          </w:p>
        </w:tc>
        <w:tc>
          <w:tcPr/>
          <w:p>
            <w:pPr>
              <w:pStyle w:val="Compact"/>
              <w:jc w:val="left"/>
            </w:pPr>
            <w:r>
              <w:t xml:space="preserve">128</w:t>
            </w:r>
          </w:p>
        </w:tc>
        <w:tc>
          <w:tcPr/>
          <w:p>
            <w:pPr>
              <w:pStyle w:val="Compact"/>
              <w:jc w:val="left"/>
            </w:pPr>
            <w:r>
              <w:t xml:space="preserve">Host AXI data width (free); ==</w:t>
            </w:r>
            <w:r>
              <w:t xml:space="preserve"> </w:t>
            </w:r>
            <w:r>
              <w:rPr>
                <w:rStyle w:val="VerbatimChar"/>
              </w:rPr>
              <w:t xml:space="preserve">DW</w:t>
            </w:r>
            <w:r>
              <w:t xml:space="preserve"> </w:t>
            </w:r>
            <w:r>
              <w:t xml:space="preserve">triggers the bypass</w:t>
            </w:r>
          </w:p>
        </w:tc>
      </w:tr>
      <w:tr>
        <w:tc>
          <w:tcPr/>
          <w:p>
            <w:pPr>
              <w:pStyle w:val="Compact"/>
              <w:jc w:val="left"/>
            </w:pPr>
            <w:r>
              <w:rPr>
                <w:rStyle w:val="VerbatimChar"/>
              </w:rPr>
              <w:t xml:space="preserve">DW</w:t>
            </w:r>
            <w:r>
              <w:t xml:space="preserve"> </w:t>
            </w:r>
            <w:r>
              <w:t xml:space="preserve">(derived)</w:t>
            </w:r>
          </w:p>
        </w:tc>
        <w:tc>
          <w:tcPr/>
          <w:p>
            <w:pPr>
              <w:pStyle w:val="Compact"/>
              <w:jc w:val="left"/>
            </w:pPr>
            <w:r>
              <w:rPr>
                <w:rStyle w:val="VerbatimChar"/>
              </w:rPr>
              <w:t xml:space="preserve">DRAM_BEAT_WIDTH * DFI_RATE</w:t>
            </w:r>
          </w:p>
        </w:tc>
        <w:tc>
          <w:tcPr/>
          <w:p>
            <w:pPr>
              <w:pStyle w:val="Compact"/>
              <w:jc w:val="left"/>
            </w:pPr>
            <w:r>
              <w:t xml:space="preserve">Fixed core width</w:t>
            </w:r>
          </w:p>
        </w:tc>
      </w:tr>
      <w:tr>
        <w:tc>
          <w:tcPr/>
          <w:p>
            <w:pPr>
              <w:pStyle w:val="Compact"/>
              <w:jc w:val="left"/>
            </w:pPr>
            <w:r>
              <w:t xml:space="preserve">core geometry params</w:t>
            </w:r>
          </w:p>
        </w:tc>
        <w:tc>
          <w:tcPr/>
          <w:p>
            <w:pPr>
              <w:pStyle w:val="Compact"/>
              <w:jc w:val="left"/>
            </w:pPr>
            <w:r>
              <w:t xml:space="preserve">—</w:t>
            </w:r>
          </w:p>
        </w:tc>
        <w:tc>
          <w:tcPr/>
          <w:p>
            <w:pPr>
              <w:pStyle w:val="Compact"/>
              <w:jc w:val="left"/>
            </w:pPr>
            <w:r>
              <w:rPr>
                <w:rStyle w:val="VerbatimChar"/>
              </w:rPr>
              <w:t xml:space="preserve">AXI_ID_WIDTH</w:t>
            </w:r>
            <w:r>
              <w:t xml:space="preserve">,</w:t>
            </w:r>
            <w:r>
              <w:t xml:space="preserve"> </w:t>
            </w:r>
            <w:r>
              <w:rPr>
                <w:rStyle w:val="VerbatimChar"/>
              </w:rPr>
              <w:t xml:space="preserve">AXI_ADDR_WIDTH</w:t>
            </w:r>
            <w:r>
              <w:t xml:space="preserve">,</w:t>
            </w:r>
            <w:r>
              <w:t xml:space="preserve"> </w:t>
            </w:r>
            <w:r>
              <w:rPr>
                <w:rStyle w:val="VerbatimChar"/>
              </w:rPr>
              <w:t xml:space="preserve">NUM_RANKS</w:t>
            </w:r>
            <w:r>
              <w:t xml:space="preserve">,</w:t>
            </w:r>
            <w:r>
              <w:t xml:space="preserve"> </w:t>
            </w:r>
            <w:r>
              <w:rPr>
                <w:rStyle w:val="VerbatimChar"/>
              </w:rPr>
              <w:t xml:space="preserve">NUM_BANKS</w:t>
            </w:r>
            <w:r>
              <w:t xml:space="preserve">,</w:t>
            </w:r>
            <w:r>
              <w:t xml:space="preserve"> </w:t>
            </w:r>
            <w:r>
              <w:rPr>
                <w:rStyle w:val="VerbatimChar"/>
              </w:rPr>
              <w:t xml:space="preserve">ROW_WIDTH</w:t>
            </w:r>
            <w:r>
              <w:t xml:space="preserve">,</w:t>
            </w:r>
            <w:r>
              <w:t xml:space="preserve"> </w:t>
            </w:r>
            <w:r>
              <w:rPr>
                <w:rStyle w:val="VerbatimChar"/>
              </w:rPr>
              <w:t xml:space="preserve">COL_WIDTH</w:t>
            </w:r>
            <w:r>
              <w:t xml:space="preserve">,</w:t>
            </w:r>
            <w:r>
              <w:t xml:space="preserve"> </w:t>
            </w:r>
            <w:r>
              <w:rPr>
                <w:rStyle w:val="VerbatimChar"/>
              </w:rPr>
              <w:t xml:space="preserve">DFI_RATE</w:t>
            </w:r>
            <w:r>
              <w:t xml:space="preserve">,</w:t>
            </w:r>
            <w:r>
              <w:t xml:space="preserve"> </w:t>
            </w:r>
            <w:r>
              <w:rPr>
                <w:rStyle w:val="VerbatimChar"/>
              </w:rPr>
              <w:t xml:space="preserve">DRAM_BEAT_WIDTH</w:t>
            </w:r>
            <w:r>
              <w:t xml:space="preserve">,</w:t>
            </w:r>
            <w:r>
              <w:t xml:space="preserve"> </w:t>
            </w:r>
            <w:r>
              <w:rPr>
                <w:rStyle w:val="VerbatimChar"/>
              </w:rPr>
              <w:t xml:space="preserve">BL</w:t>
            </w:r>
            <w:r>
              <w:t xml:space="preserve">, … mirror</w:t>
            </w:r>
            <w:r>
              <w:t xml:space="preserve"> </w:t>
            </w:r>
            <w:r>
              <w:rPr>
                <w:rStyle w:val="VerbatimChar"/>
              </w:rPr>
              <w:t xml:space="preserve">pumice_top</w:t>
            </w:r>
          </w:p>
        </w:tc>
      </w:tr>
    </w:tbl>
    <w:p>
      <w:r>
        <w:rPr>
          <w:sz w:val="20"/>
        </w:rPr>
        <w:pict>
          <v:rect style="width:0;height:1.5pt" o:hralign="center" o:hrstd="t" o:hr="t"/>
        </w:pict>
      </w:r>
    </w:p>
    <w:bookmarkEnd w:id="381"/>
    <w:bookmarkEnd w:id="382"/>
    <w:bookmarkStart w:id="384" w:name="X4c2e681276fe93dd6aac8a089cc2f9344defa47"/>
    <w:p>
      <w:pPr>
        <w:pStyle w:val="Heading2"/>
        <w:spacing w:before="280" w:after="80"/>
        <w:pBdr>
          <w:bottom w:val="single" w:sz="12" w:color="228B22"/>
        </w:pBdr>
      </w:pPr>
      <w:r>
        <w:rPr>
          <w:rStyle w:val="SectionNumber"/>
          <w:b/>
          <w:color w:val="228B22"/>
          <w:sz w:val="28"/>
        </w:rPr>
        <w:t xml:space="preserve">30.3</w:t>
      </w:r>
      <w:r>
        <w:rPr>
          <w:b/>
          <w:color w:val="228B22"/>
          <w:sz w:val="28"/>
        </w:rPr>
        <w:tab/>
      </w:r>
      <w:r>
        <w:rPr>
          <w:b/>
          <w:color w:val="228B22"/>
          <w:sz w:val="28"/>
        </w:rPr>
        <w:t xml:space="preserve">Narrow-Device (x16) Support — the Two Width Granularities</w:t>
      </w:r>
    </w:p>
    <w:p>
      <w:pPr>
        <w:pStyle w:val="FirstParagraph"/>
      </w:pPr>
      <w:r>
        <w:rPr>
          <w:sz w:val="20"/>
        </w:rPr>
        <w:t xml:space="preserve">A distinction that is separate from both concepts above but which the DFI layer</w:t>
      </w:r>
      <w:r>
        <w:rPr>
          <w:sz w:val="20"/>
        </w:rPr>
        <w:t xml:space="preserve"> </w:t>
      </w:r>
      <w:r>
        <w:rPr>
          <w:sz w:val="20"/>
        </w:rPr>
        <w:t xml:space="preserve">must respect: the</w:t>
      </w:r>
      <w:r>
        <w:rPr>
          <w:sz w:val="20"/>
        </w:rPr>
        <w:t xml:space="preserve"> </w:t>
      </w:r>
      <w:r>
        <w:rPr>
          <w:bCs/>
          <w:b/>
          <w:sz w:val="20"/>
        </w:rPr>
        <w:t xml:space="preserve">pumice DRAM beat</w:t>
      </w:r>
      <w:r>
        <w:rPr>
          <w:sz w:val="20"/>
        </w:rPr>
        <w:t xml:space="preserve"> </w:t>
      </w:r>
      <w:r>
        <w:rPr>
          <w:sz w:val="20"/>
        </w:rPr>
        <w:t xml:space="preserve">(</w:t>
      </w:r>
      <w:r>
        <w:rPr>
          <w:rStyle w:val="VerbatimChar"/>
          <w:sz w:val="20"/>
        </w:rPr>
        <w:t xml:space="preserve">DRAM_BEAT_WIDTH</w:t>
      </w:r>
      <w:r>
        <w:rPr>
          <w:sz w:val="20"/>
        </w:rPr>
        <w:t xml:space="preserve">, one DFI phase’s data)</w:t>
      </w:r>
      <w:r>
        <w:rPr>
          <w:sz w:val="20"/>
        </w:rPr>
        <w:t xml:space="preserve"> </w:t>
      </w:r>
      <w:r>
        <w:rPr>
          <w:sz w:val="20"/>
        </w:rPr>
        <w:t xml:space="preserve">is not necessarily the</w:t>
      </w:r>
      <w:r>
        <w:rPr>
          <w:sz w:val="20"/>
        </w:rPr>
        <w:t xml:space="preserve"> </w:t>
      </w:r>
      <w:r>
        <w:rPr>
          <w:bCs/>
          <w:b/>
          <w:sz w:val="20"/>
        </w:rPr>
        <w:t xml:space="preserve">physical DRAM device word</w:t>
      </w:r>
      <w:r>
        <w:rPr>
          <w:sz w:val="20"/>
        </w:rPr>
        <w:t xml:space="preserve"> </w:t>
      </w:r>
      <w:r>
        <w:rPr>
          <w:sz w:val="20"/>
        </w:rPr>
        <w:t xml:space="preserve">(</w:t>
      </w:r>
      <w:r>
        <w:rPr>
          <w:rStyle w:val="VerbatimChar"/>
          <w:sz w:val="20"/>
        </w:rPr>
        <w:t xml:space="preserve">DRAM_DEVICE_WIDTH</w:t>
      </w:r>
      <w:r>
        <w:rPr>
          <w:sz w:val="20"/>
        </w:rPr>
        <w:t xml:space="preserve">, the DQ</w:t>
      </w:r>
      <w:r>
        <w:rPr>
          <w:sz w:val="20"/>
        </w:rPr>
        <w:t xml:space="preserve"> </w:t>
      </w:r>
      <w:r>
        <w:rPr>
          <w:sz w:val="20"/>
        </w:rPr>
        <w:t xml:space="preserve">width — e.g. 16 for an x16 device). When a beat is wider than the device (a</w:t>
      </w:r>
      <w:r>
        <w:rPr>
          <w:sz w:val="20"/>
        </w:rPr>
        <w:t xml:space="preserve"> </w:t>
      </w:r>
      <w:r>
        <w:rPr>
          <w:sz w:val="20"/>
        </w:rPr>
        <w:t xml:space="preserve">32-bit beat over an x16 device packs</w:t>
      </w:r>
      <w:r>
        <w:rPr>
          <w:sz w:val="20"/>
        </w:rPr>
        <w:t xml:space="preserve"> </w:t>
      </w:r>
      <w:r>
        <w:rPr>
          <w:rStyle w:val="VerbatimChar"/>
          <w:sz w:val="20"/>
        </w:rPr>
        <w:t xml:space="preserve">K = DRAM_BEAT_WIDTH / DRAM_DEVICE_WIDTH = 2</w:t>
      </w:r>
      <w:r>
        <w:rPr>
          <w:sz w:val="20"/>
        </w:rPr>
        <w:t xml:space="preserve"> </w:t>
      </w:r>
      <w:r>
        <w:rPr>
          <w:sz w:val="20"/>
        </w:rPr>
        <w:t xml:space="preserve">physical DDR words), three parts of the pipeline must reason in</w:t>
      </w:r>
      <w:r>
        <w:rPr>
          <w:sz w:val="20"/>
        </w:rPr>
        <w:t xml:space="preserve"> </w:t>
      </w:r>
      <w:r>
        <w:rPr>
          <w:bCs/>
          <w:b/>
          <w:sz w:val="20"/>
        </w:rPr>
        <w:t xml:space="preserve">device-word</w:t>
      </w:r>
      <w:r>
        <w:rPr>
          <w:sz w:val="20"/>
        </w:rPr>
        <w:t xml:space="preserve"> </w:t>
      </w:r>
      <w:r>
        <w:rPr>
          <w:sz w:val="20"/>
        </w:rPr>
        <w:t xml:space="preserve">units. Getting this wrong is invisible in a DFI-level behavioral sim but corrupts</w:t>
      </w:r>
      <w:r>
        <w:rPr>
          <w:sz w:val="20"/>
        </w:rPr>
        <w:t xml:space="preserve"> </w:t>
      </w:r>
      <w:r>
        <w:rPr>
          <w:sz w:val="20"/>
        </w:rPr>
        <w:t xml:space="preserve">real silicon — the Nexys A7 x16 bring-up hit all three:</w:t>
      </w:r>
    </w:p>
    <w:p>
      <w:pPr>
        <w:numPr>
          <w:ilvl w:val="0"/>
          <w:numId w:val="1093"/>
        </w:numPr>
        <w:pStyle w:val="Compact"/>
      </w:pPr>
      <w:r>
        <w:rPr>
          <w:bCs/>
          <w:b/>
        </w:rPr>
        <w:t xml:space="preserve">Burst length (beats per command).</w:t>
      </w:r>
      <w:r>
        <w:t xml:space="preserve"> </w:t>
      </w:r>
      <w:r>
        <w:t xml:space="preserve">A JEDEC BL from MR0 (</w:t>
      </w:r>
      <w:r>
        <w:rPr>
          <w:rStyle w:val="VerbatimChar"/>
        </w:rPr>
        <w:t xml:space="preserve">bl_o</w:t>
      </w:r>
      <w:r>
        <w:t xml:space="preserve">, BL4/BL8) is</w:t>
      </w:r>
      <w:r>
        <w:t xml:space="preserve"> </w:t>
      </w:r>
      <w:r>
        <w:t xml:space="preserve">in physical device beats; the core scales it to pumice-beat units before</w:t>
      </w:r>
      <w:r>
        <w:t xml:space="preserve"> </w:t>
      </w:r>
      <w:r>
        <w:t xml:space="preserve">feeding the burst-split and serializer, else an x16 BL4 is over-counted and the</w:t>
      </w:r>
      <w:r>
        <w:t xml:space="preserve"> </w:t>
      </w:r>
      <w:r>
        <w:t xml:space="preserve">controller drives/captures an extra DFI cycle.</w:t>
      </w:r>
    </w:p>
    <w:p>
      <w:pPr>
        <w:numPr>
          <w:ilvl w:val="0"/>
          <w:numId w:val="1093"/>
        </w:numPr>
        <w:pStyle w:val="Compact"/>
      </w:pPr>
      <w:r>
        <w:rPr>
          <w:bCs/>
          <w:b/>
        </w:rPr>
        <w:t xml:space="preserve">Column address stride.</w:t>
      </w:r>
      <w:r>
        <w:t xml:space="preserve"> </w:t>
      </w:r>
      <w:r>
        <w:t xml:space="preserve">DRAM columns are device-word granular, so</w:t>
      </w:r>
      <w:r>
        <w:t xml:space="preserve"> </w:t>
      </w:r>
      <w:r>
        <w:rPr>
          <w:rStyle w:val="VerbatimChar"/>
        </w:rPr>
        <w:t xml:space="preserve">addr_mapper</w:t>
      </w:r>
      <w:r>
        <w:t xml:space="preserve">’s</w:t>
      </w:r>
      <w:r>
        <w:t xml:space="preserve"> </w:t>
      </w:r>
      <w:r>
        <w:rPr>
          <w:rStyle w:val="VerbatimChar"/>
        </w:rPr>
        <w:t xml:space="preserve">BYTE_OFFSET_WIDTH</w:t>
      </w:r>
      <w:r>
        <w:t xml:space="preserve"> </w:t>
      </w:r>
      <w:r>
        <w:t xml:space="preserve">must be</w:t>
      </w:r>
      <w:r>
        <w:t xml:space="preserve"> </w:t>
      </w:r>
      <w:r>
        <w:rPr>
          <w:rStyle w:val="VerbatimChar"/>
        </w:rPr>
        <w:t xml:space="preserve">log2(DRAM_DEVICE_WIDTH/8)</w:t>
      </w:r>
      <w:r>
        <w:t xml:space="preserve">, not</w:t>
      </w:r>
      <w:r>
        <w:t xml:space="preserve"> </w:t>
      </w:r>
      <w:r>
        <w:rPr>
          <w:rStyle w:val="VerbatimChar"/>
        </w:rPr>
        <w:t xml:space="preserve">log2(DRAM_BEAT_WIDTH/8)</w:t>
      </w:r>
      <w:r>
        <w:t xml:space="preserve">; using the beat width makes a split burst’s chunk</w:t>
      </w:r>
      <w:r>
        <w:t xml:space="preserve"> </w:t>
      </w:r>
      <w:r>
        <w:t xml:space="preserve">overwrite the previous chunk’s tail (a ~50% read scramble on silicon).</w:t>
      </w:r>
    </w:p>
    <w:p>
      <w:pPr>
        <w:numPr>
          <w:ilvl w:val="0"/>
          <w:numId w:val="1093"/>
        </w:numPr>
        <w:pStyle w:val="Compact"/>
      </w:pPr>
      <w:r>
        <w:rPr>
          <w:bCs/>
          <w:b/>
        </w:rPr>
        <w:t xml:space="preserve">Read-data / valid alignment.</w:t>
      </w:r>
      <w:r>
        <w:t xml:space="preserve"> </w:t>
      </w:r>
      <w:r>
        <w:t xml:space="preserve">A PHY may present read data ahead of, or on a</w:t>
      </w:r>
      <w:r>
        <w:t xml:space="preserve"> </w:t>
      </w:r>
      <w:r>
        <w:t xml:space="preserve">different phase than,</w:t>
      </w:r>
      <w:r>
        <w:t xml:space="preserve"> </w:t>
      </w:r>
      <w:r>
        <w:rPr>
          <w:rStyle w:val="VerbatimChar"/>
        </w:rPr>
        <w:t xml:space="preserve">rddata_valid</w:t>
      </w:r>
      <w:r>
        <w:t xml:space="preserve">. This is handled at runtime by the</w:t>
      </w:r>
      <w:r>
        <w:t xml:space="preserve"> </w:t>
      </w:r>
      <w:r>
        <w:rPr>
          <w:rStyle w:val="VerbatimChar"/>
        </w:rPr>
        <w:t xml:space="preserve">t_rddata_en</w:t>
      </w:r>
      <w:r>
        <w:t xml:space="preserve"> </w:t>
      </w:r>
      <w:r>
        <w:t xml:space="preserve">knob and the</w:t>
      </w:r>
      <w:r>
        <w:t xml:space="preserve"> </w:t>
      </w:r>
      <w:r>
        <w:rPr>
          <w:rStyle w:val="VerbatimChar"/>
        </w:rPr>
        <w:t xml:space="preserve">DFI_PHASE</w:t>
      </w:r>
      <w:r>
        <w:t xml:space="preserve"> </w:t>
      </w:r>
      <w:r>
        <w:t xml:space="preserve">CSR (below) rather than baked-in</w:t>
      </w:r>
      <w:r>
        <w:t xml:space="preserve"> </w:t>
      </w:r>
      <w:r>
        <w:t xml:space="preserve">latencies.</w:t>
      </w:r>
    </w:p>
    <w:p>
      <w:pPr>
        <w:pStyle w:val="FirstParagraph"/>
      </w:pPr>
      <w:r>
        <w:rPr>
          <w:sz w:val="20"/>
        </w:rPr>
        <w:t xml:space="preserve">Default</w:t>
      </w:r>
      <w:r>
        <w:rPr>
          <w:sz w:val="20"/>
        </w:rPr>
        <w:t xml:space="preserve"> </w:t>
      </w:r>
      <w:r>
        <w:rPr>
          <w:rStyle w:val="VerbatimChar"/>
          <w:sz w:val="20"/>
        </w:rPr>
        <w:t xml:space="preserve">DRAM_DEVICE_WIDTH = DRAM_BEAT_WIDTH</w:t>
      </w:r>
      <w:r>
        <w:rPr>
          <w:sz w:val="20"/>
        </w:rPr>
        <w:t xml:space="preserve"> </w:t>
      </w:r>
      <w:r>
        <w:rPr>
          <w:sz w:val="20"/>
        </w:rPr>
        <w:t xml:space="preserve">(K=1) makes all of the above</w:t>
      </w:r>
      <w:r>
        <w:rPr>
          <w:sz w:val="20"/>
        </w:rPr>
        <w:t xml:space="preserve"> </w:t>
      </w:r>
      <w:r>
        <w:rPr>
          <w:sz w:val="20"/>
        </w:rPr>
        <w:t xml:space="preserve">bit-identical to the wide-device behavior.</w:t>
      </w:r>
    </w:p>
    <w:bookmarkStart w:id="383" w:name="dfi_phase-csr-rd_phase-wr_phase"/>
    <w:p>
      <w:pPr>
        <w:pStyle w:val="Heading3"/>
        <w:spacing w:before="200" w:after="80"/>
      </w:pPr>
      <w:r>
        <w:rPr>
          <w:rStyle w:val="SectionNumber"/>
          <w:b/>
          <w:color w:val="404040"/>
          <w:sz w:val="24"/>
        </w:rPr>
        <w:t xml:space="preserve">30.3.1</w:t>
      </w:r>
      <w:r>
        <w:rPr>
          <w:b/>
          <w:color w:val="404040"/>
          <w:sz w:val="24"/>
        </w:rPr>
        <w:tab/>
      </w:r>
      <w:r>
        <w:rPr>
          <w:rStyle w:val="VerbatimChar"/>
          <w:b/>
          <w:color w:val="404040"/>
          <w:sz w:val="24"/>
        </w:rPr>
        <w:t xml:space="preserve">DFI_PHASE</w:t>
      </w:r>
      <w:r>
        <w:rPr>
          <w:b/>
          <w:color w:val="404040"/>
          <w:sz w:val="24"/>
        </w:rPr>
        <w:t xml:space="preserve"> </w:t>
      </w:r>
      <w:r>
        <w:rPr>
          <w:b/>
          <w:color w:val="404040"/>
          <w:sz w:val="24"/>
        </w:rPr>
        <w:t xml:space="preserve">CSR (rd_phase / wr_phase)</w:t>
      </w:r>
    </w:p>
    <w:p>
      <w:pPr>
        <w:pStyle w:val="FirstParagraph"/>
      </w:pPr>
      <w:r>
        <w:rPr>
          <w:rStyle w:val="VerbatimChar"/>
          <w:sz w:val="20"/>
        </w:rPr>
        <w:t xml:space="preserve">dfi_cmd_formatter</w:t>
      </w:r>
      <w:r>
        <w:rPr>
          <w:sz w:val="20"/>
        </w:rPr>
        <w:t xml:space="preserve"> </w:t>
      </w:r>
      <w:r>
        <w:rPr>
          <w:sz w:val="20"/>
        </w:rPr>
        <w:t xml:space="preserve">places the READ command on</w:t>
      </w:r>
      <w:r>
        <w:rPr>
          <w:sz w:val="20"/>
        </w:rPr>
        <w:t xml:space="preserve"> </w:t>
      </w:r>
      <w:r>
        <w:rPr>
          <w:rStyle w:val="VerbatimChar"/>
          <w:sz w:val="20"/>
        </w:rPr>
        <w:t xml:space="preserve">rd_phase</w:t>
      </w:r>
      <w:r>
        <w:rPr>
          <w:sz w:val="20"/>
        </w:rPr>
        <w:t xml:space="preserve"> </w:t>
      </w:r>
      <w:r>
        <w:rPr>
          <w:sz w:val="20"/>
        </w:rPr>
        <w:t xml:space="preserve">and the WRITE command on</w:t>
      </w:r>
      <w:r>
        <w:rPr>
          <w:sz w:val="20"/>
        </w:rPr>
        <w:t xml:space="preserve"> </w:t>
      </w:r>
      <w:r>
        <w:rPr>
          <w:rStyle w:val="VerbatimChar"/>
          <w:sz w:val="20"/>
        </w:rPr>
        <w:t xml:space="preserve">wr_phase</w:t>
      </w:r>
      <w:r>
        <w:rPr>
          <w:sz w:val="20"/>
        </w:rPr>
        <w:t xml:space="preserve"> </w:t>
      </w:r>
      <w:r>
        <w:rPr>
          <w:sz w:val="20"/>
        </w:rPr>
        <w:t xml:space="preserve">(defaults 0; all other commands on phase 0), runtime-settable via the</w:t>
      </w:r>
      <w:r>
        <w:rPr>
          <w:sz w:val="20"/>
        </w:rPr>
        <w:t xml:space="preserve"> </w:t>
      </w:r>
      <w:r>
        <w:rPr>
          <w:rStyle w:val="VerbatimChar"/>
          <w:sz w:val="20"/>
        </w:rPr>
        <w:t xml:space="preserve">DFI_PHASE</w:t>
      </w:r>
      <w:r>
        <w:rPr>
          <w:sz w:val="20"/>
        </w:rPr>
        <w:t xml:space="preserve"> </w:t>
      </w:r>
      <w:r>
        <w:rPr>
          <w:sz w:val="20"/>
        </w:rPr>
        <w:t xml:space="preserve">CSR through</w:t>
      </w:r>
      <w:r>
        <w:rPr>
          <w:sz w:val="20"/>
        </w:rPr>
        <w:t xml:space="preserve"> </w:t>
      </w:r>
      <w:r>
        <w:rPr>
          <w:rStyle w:val="VerbatimChar"/>
          <w:sz w:val="20"/>
        </w:rPr>
        <w:t xml:space="preserve">pumice_dfi_layer</w:t>
      </w:r>
      <w:r>
        <w:rPr>
          <w:sz w:val="20"/>
        </w:rPr>
        <w:t xml:space="preserve">’s</w:t>
      </w:r>
      <w:r>
        <w:rPr>
          <w:sz w:val="20"/>
        </w:rPr>
        <w:t xml:space="preserve"> </w:t>
      </w:r>
      <w:r>
        <w:rPr>
          <w:rStyle w:val="VerbatimChar"/>
          <w:sz w:val="20"/>
        </w:rPr>
        <w:t xml:space="preserve">rd_phase_i</w:t>
      </w:r>
      <w:r>
        <w:rPr>
          <w:sz w:val="20"/>
        </w:rPr>
        <w:t xml:space="preserve"> </w:t>
      </w:r>
      <w:r>
        <w:rPr>
          <w:sz w:val="20"/>
        </w:rPr>
        <w:t xml:space="preserve">/</w:t>
      </w:r>
      <w:r>
        <w:rPr>
          <w:sz w:val="20"/>
        </w:rPr>
        <w:t xml:space="preserve"> </w:t>
      </w:r>
      <w:r>
        <w:rPr>
          <w:rStyle w:val="VerbatimChar"/>
          <w:sz w:val="20"/>
        </w:rPr>
        <w:t xml:space="preserve">wr_phase_i</w:t>
      </w:r>
      <w:r>
        <w:rPr>
          <w:sz w:val="20"/>
        </w:rPr>
        <w:t xml:space="preserve">. This</w:t>
      </w:r>
      <w:r>
        <w:rPr>
          <w:sz w:val="20"/>
        </w:rPr>
        <w:t xml:space="preserve"> </w:t>
      </w:r>
      <w:r>
        <w:rPr>
          <w:sz w:val="20"/>
        </w:rPr>
        <w:t xml:space="preserve">matches a PHY that consumes a per-command rdphase/wrphase off the DFI bus. The</w:t>
      </w:r>
      <w:r>
        <w:rPr>
          <w:sz w:val="20"/>
        </w:rPr>
        <w:t xml:space="preserve"> </w:t>
      </w:r>
      <w:r>
        <w:rPr>
          <w:sz w:val="20"/>
        </w:rPr>
        <w:t xml:space="preserve">LiteDRAM a7ddrphy instead takes the command on phase 0 and applies its rdphase</w:t>
      </w:r>
      <w:r>
        <w:rPr>
          <w:sz w:val="20"/>
        </w:rPr>
        <w:t xml:space="preserve"> </w:t>
      </w:r>
      <w:r>
        <w:rPr>
          <w:sz w:val="20"/>
        </w:rPr>
        <w:t xml:space="preserve">internally, so on that PHY</w:t>
      </w:r>
      <w:r>
        <w:rPr>
          <w:sz w:val="20"/>
        </w:rPr>
        <w:t xml:space="preserve"> </w:t>
      </w:r>
      <w:r>
        <w:rPr>
          <w:rStyle w:val="VerbatimChar"/>
          <w:sz w:val="20"/>
        </w:rPr>
        <w:t xml:space="preserve">rd_phase</w:t>
      </w:r>
      <w:r>
        <w:rPr>
          <w:sz w:val="20"/>
        </w:rPr>
        <w:t xml:space="preserve"> </w:t>
      </w:r>
      <w:r>
        <w:rPr>
          <w:sz w:val="20"/>
        </w:rPr>
        <w:t xml:space="preserve">stays 0 — the CSR exists for PHYs that do</w:t>
      </w:r>
      <w:r>
        <w:rPr>
          <w:sz w:val="20"/>
        </w:rPr>
        <w:t xml:space="preserve"> </w:t>
      </w:r>
      <w:r>
        <w:rPr>
          <w:sz w:val="20"/>
        </w:rPr>
        <w:t xml:space="preserve">not.</w:t>
      </w:r>
    </w:p>
    <w:p>
      <w:r>
        <w:rPr>
          <w:sz w:val="20"/>
        </w:rPr>
        <w:pict>
          <v:rect style="width:0;height:1.5pt" o:hralign="center" o:hrstd="t" o:hr="t"/>
        </w:pict>
      </w:r>
    </w:p>
    <w:bookmarkEnd w:id="383"/>
    <w:bookmarkEnd w:id="384"/>
    <w:bookmarkStart w:id="388" w:name="interface-summary"/>
    <w:p>
      <w:pPr>
        <w:pStyle w:val="Heading2"/>
        <w:spacing w:before="280" w:after="80"/>
        <w:pBdr>
          <w:bottom w:val="single" w:sz="12" w:color="228B22"/>
        </w:pBdr>
      </w:pPr>
      <w:r>
        <w:rPr>
          <w:rStyle w:val="SectionNumber"/>
          <w:b/>
          <w:color w:val="228B22"/>
          <w:sz w:val="28"/>
        </w:rPr>
        <w:t xml:space="preserve">30.4</w:t>
      </w:r>
      <w:r>
        <w:rPr>
          <w:b/>
          <w:color w:val="228B22"/>
          <w:sz w:val="28"/>
        </w:rPr>
        <w:tab/>
      </w:r>
      <w:r>
        <w:rPr>
          <w:b/>
          <w:color w:val="228B22"/>
          <w:sz w:val="28"/>
        </w:rPr>
        <w:t xml:space="preserve">Interface Summary</w:t>
      </w:r>
    </w:p>
    <w:bookmarkStart w:id="385" w:name="pumice_dfi_layer-controller-side-ctl_clk"/>
    <w:p>
      <w:pPr>
        <w:pStyle w:val="Heading3"/>
        <w:spacing w:before="200" w:after="80"/>
      </w:pPr>
      <w:r>
        <w:rPr>
          <w:rStyle w:val="SectionNumber"/>
          <w:b/>
          <w:color w:val="404040"/>
          <w:sz w:val="24"/>
        </w:rPr>
        <w:t xml:space="preserve">30.4.1</w:t>
      </w:r>
      <w:r>
        <w:rPr>
          <w:b/>
          <w:color w:val="404040"/>
          <w:sz w:val="24"/>
        </w:rPr>
        <w:tab/>
      </w:r>
      <w:r>
        <w:rPr>
          <w:rStyle w:val="VerbatimChar"/>
          <w:b/>
          <w:color w:val="404040"/>
          <w:sz w:val="24"/>
        </w:rPr>
        <w:t xml:space="preserve">pumice_dfi_layer</w:t>
      </w:r>
      <w:r>
        <w:rPr>
          <w:b/>
          <w:color w:val="404040"/>
          <w:sz w:val="24"/>
        </w:rPr>
        <w:t xml:space="preserve"> </w:t>
      </w:r>
      <w:r>
        <w:rPr>
          <w:b/>
          <w:color w:val="404040"/>
          <w:sz w:val="24"/>
        </w:rPr>
        <w:t xml:space="preserve">— controller side (</w:t>
      </w:r>
      <w:r>
        <w:rPr>
          <w:rStyle w:val="VerbatimChar"/>
          <w:b/>
          <w:color w:val="404040"/>
          <w:sz w:val="24"/>
        </w:rPr>
        <w:t xml:space="preserve">ctl_clk</w:t>
      </w:r>
      <w:r>
        <w:rPr>
          <w:b/>
          <w:color w:val="404040"/>
          <w:sz w:val="24"/>
        </w:rPr>
        <w:t xml:space="preserve">)</w:t>
      </w:r>
    </w:p>
    <w:tbl>
      <w:tblPr>
        <w:tblStyle w:val="Table"/>
        <w:tblW w:type="pct" w:w="5000"/>
        <w:tblLook w:firstRow="1" w:lastRow="0" w:firstColumn="0" w:lastColumn="0" w:noHBand="0" w:noVBand="0" w:val="0020"/>
        <w:jc w:val="start"/>
      </w:tblPr>
      <w:tblGrid>
        <w:gridCol w:w="1923"/>
        <w:gridCol w:w="1244"/>
        <w:gridCol w:w="4752"/>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cmd_valid_i</w:t>
            </w:r>
            <w:r>
              <w:t xml:space="preserve"> </w:t>
            </w:r>
            <w:r>
              <w:t xml:space="preserve">/</w:t>
            </w:r>
            <w:r>
              <w:t xml:space="preserve"> </w:t>
            </w:r>
            <w:r>
              <w:rPr>
                <w:rStyle w:val="VerbatimChar"/>
              </w:rPr>
              <w:t xml:space="preserve">cmd_ready_o</w:t>
            </w:r>
            <w:r>
              <w:t xml:space="preserve"> </w:t>
            </w:r>
            <w:r>
              <w:t xml:space="preserve">/</w:t>
            </w:r>
            <w:r>
              <w:t xml:space="preserve"> </w:t>
            </w:r>
            <w:r>
              <w:rPr>
                <w:rStyle w:val="VerbatimChar"/>
              </w:rPr>
              <w:t xml:space="preserve">cmd_data_i[CMD_DW]</w:t>
            </w:r>
          </w:p>
        </w:tc>
        <w:tc>
          <w:tcPr/>
          <w:p>
            <w:pPr>
              <w:pStyle w:val="Compact"/>
              <w:jc w:val="left"/>
            </w:pPr>
            <w:r>
              <w:t xml:space="preserve">in/out/in</w:t>
            </w:r>
          </w:p>
        </w:tc>
        <w:tc>
          <w:tcPr/>
          <w:p>
            <w:pPr>
              <w:pStyle w:val="Compact"/>
              <w:jc w:val="left"/>
            </w:pPr>
            <w:r>
              <w:t xml:space="preserve">Command stream from the scheduler</w:t>
            </w:r>
          </w:p>
        </w:tc>
      </w:tr>
      <w:tr>
        <w:tc>
          <w:tcPr/>
          <w:p>
            <w:pPr>
              <w:pStyle w:val="Compact"/>
              <w:jc w:val="left"/>
            </w:pPr>
            <w:r>
              <w:rPr>
                <w:rStyle w:val="VerbatimChar"/>
              </w:rPr>
              <w:t xml:space="preserve">wd_valid_i</w:t>
            </w:r>
            <w:r>
              <w:t xml:space="preserve"> </w:t>
            </w:r>
            <w:r>
              <w:t xml:space="preserve">/</w:t>
            </w:r>
            <w:r>
              <w:t xml:space="preserve"> </w:t>
            </w:r>
            <w:r>
              <w:rPr>
                <w:rStyle w:val="VerbatimChar"/>
              </w:rPr>
              <w:t xml:space="preserve">wd_ready_o</w:t>
            </w:r>
            <w:r>
              <w:t xml:space="preserve"> </w:t>
            </w:r>
            <w:r>
              <w:t xml:space="preserve">/</w:t>
            </w:r>
            <w:r>
              <w:t xml:space="preserve"> </w:t>
            </w:r>
            <w:r>
              <w:rPr>
                <w:rStyle w:val="VerbatimChar"/>
              </w:rPr>
              <w:t xml:space="preserve">wd_data_i[WD_DW]</w:t>
            </w:r>
          </w:p>
        </w:tc>
        <w:tc>
          <w:tcPr/>
          <w:p>
            <w:pPr>
              <w:pStyle w:val="Compact"/>
              <w:jc w:val="left"/>
            </w:pPr>
            <w:r>
              <w:t xml:space="preserve">in/out/in</w:t>
            </w:r>
          </w:p>
        </w:tc>
        <w:tc>
          <w:tcPr/>
          <w:p>
            <w:pPr>
              <w:pStyle w:val="Compact"/>
              <w:jc w:val="left"/>
            </w:pPr>
            <w:r>
              <w:t xml:space="preserve">Write data from the WR CAM drain ({last,strb,data})</w:t>
            </w:r>
          </w:p>
        </w:tc>
      </w:tr>
      <w:tr>
        <w:tc>
          <w:tcPr/>
          <w:p>
            <w:pPr>
              <w:pStyle w:val="Compact"/>
              <w:jc w:val="left"/>
            </w:pPr>
            <w:r>
              <w:rPr>
                <w:rStyle w:val="VerbatimChar"/>
              </w:rPr>
              <w:t xml:space="preserve">rd_valid_o</w:t>
            </w:r>
            <w:r>
              <w:t xml:space="preserve"> </w:t>
            </w:r>
            <w:r>
              <w:t xml:space="preserve">/</w:t>
            </w:r>
            <w:r>
              <w:t xml:space="preserve"> </w:t>
            </w:r>
            <w:r>
              <w:rPr>
                <w:rStyle w:val="VerbatimChar"/>
              </w:rPr>
              <w:t xml:space="preserve">rd_ready_i</w:t>
            </w:r>
            <w:r>
              <w:t xml:space="preserve"> </w:t>
            </w:r>
            <w:r>
              <w:t xml:space="preserve">/</w:t>
            </w:r>
            <w:r>
              <w:t xml:space="preserve"> </w:t>
            </w:r>
            <w:r>
              <w:rPr>
                <w:rStyle w:val="VerbatimChar"/>
              </w:rPr>
              <w:t xml:space="preserve">rd_data_o[RD_DW]</w:t>
            </w:r>
          </w:p>
        </w:tc>
        <w:tc>
          <w:tcPr/>
          <w:p>
            <w:pPr>
              <w:pStyle w:val="Compact"/>
              <w:jc w:val="left"/>
            </w:pPr>
            <w:r>
              <w:t xml:space="preserve">out/in/out</w:t>
            </w:r>
          </w:p>
        </w:tc>
        <w:tc>
          <w:tcPr/>
          <w:p>
            <w:pPr>
              <w:pStyle w:val="Compact"/>
              <w:jc w:val="left"/>
            </w:pPr>
            <w:r>
              <w:t xml:space="preserve">Read data to the RD CAM ({last,resp,data})</w:t>
            </w:r>
          </w:p>
        </w:tc>
      </w:tr>
      <w:tr>
        <w:tc>
          <w:tcPr/>
          <w:p>
            <w:pPr>
              <w:pStyle w:val="Compact"/>
              <w:jc w:val="left"/>
            </w:pPr>
            <w:r>
              <w:rPr>
                <w:rStyle w:val="VerbatimChar"/>
              </w:rPr>
              <w:t xml:space="preserve">init_start_i</w:t>
            </w:r>
            <w:r>
              <w:t xml:space="preserve"> </w:t>
            </w:r>
            <w:r>
              <w:t xml:space="preserve">/</w:t>
            </w:r>
            <w:r>
              <w:t xml:space="preserve"> </w:t>
            </w:r>
            <w:r>
              <w:rPr>
                <w:rStyle w:val="VerbatimChar"/>
              </w:rPr>
              <w:t xml:space="preserve">init_complete_o</w:t>
            </w:r>
          </w:p>
        </w:tc>
        <w:tc>
          <w:tcPr/>
          <w:p>
            <w:pPr>
              <w:pStyle w:val="Compact"/>
              <w:jc w:val="left"/>
            </w:pPr>
            <w:r>
              <w:t xml:space="preserve">in/out</w:t>
            </w:r>
          </w:p>
        </w:tc>
        <w:tc>
          <w:tcPr/>
          <w:p>
            <w:pPr>
              <w:pStyle w:val="Compact"/>
              <w:jc w:val="left"/>
            </w:pPr>
            <w:r>
              <w:t xml:space="preserve">Init handshake, controller side</w:t>
            </w:r>
          </w:p>
        </w:tc>
      </w:tr>
    </w:tbl>
    <w:bookmarkEnd w:id="385"/>
    <w:bookmarkStart w:id="386" w:name="pumice_dfi_layer-phy-side-dfi_clk"/>
    <w:p>
      <w:pPr>
        <w:pStyle w:val="Heading3"/>
        <w:spacing w:before="200" w:after="80"/>
      </w:pPr>
      <w:r>
        <w:rPr>
          <w:rStyle w:val="SectionNumber"/>
          <w:b/>
          <w:color w:val="404040"/>
          <w:sz w:val="24"/>
        </w:rPr>
        <w:t xml:space="preserve">30.4.2</w:t>
      </w:r>
      <w:r>
        <w:rPr>
          <w:b/>
          <w:color w:val="404040"/>
          <w:sz w:val="24"/>
        </w:rPr>
        <w:tab/>
      </w:r>
      <w:r>
        <w:rPr>
          <w:rStyle w:val="VerbatimChar"/>
          <w:b/>
          <w:color w:val="404040"/>
          <w:sz w:val="24"/>
        </w:rPr>
        <w:t xml:space="preserve">pumice_dfi_layer</w:t>
      </w:r>
      <w:r>
        <w:rPr>
          <w:b/>
          <w:color w:val="404040"/>
          <w:sz w:val="24"/>
        </w:rPr>
        <w:t xml:space="preserve"> </w:t>
      </w:r>
      <w:r>
        <w:rPr>
          <w:b/>
          <w:color w:val="404040"/>
          <w:sz w:val="24"/>
        </w:rPr>
        <w:t xml:space="preserve">— PHY side (</w:t>
      </w:r>
      <w:r>
        <w:rPr>
          <w:rStyle w:val="VerbatimChar"/>
          <w:b/>
          <w:color w:val="404040"/>
          <w:sz w:val="24"/>
        </w:rPr>
        <w:t xml:space="preserve">dfi_clk</w:t>
      </w:r>
      <w:r>
        <w:rPr>
          <w:b/>
          <w:color w:val="404040"/>
          <w:sz w:val="24"/>
        </w:rPr>
        <w:t xml:space="preserve">)</w:t>
      </w:r>
    </w:p>
    <w:p>
      <w:pPr>
        <w:pStyle w:val="FirstParagraph"/>
      </w:pPr>
      <w:r>
        <w:rPr>
          <w:sz w:val="20"/>
        </w:rPr>
        <w:t xml:space="preserve">DFI command bus (</w:t>
      </w:r>
      <w:r>
        <w:rPr>
          <w:rStyle w:val="VerbatimChar"/>
          <w:sz w:val="20"/>
        </w:rPr>
        <w:t xml:space="preserve">dfi_address_o</w:t>
      </w:r>
      <w:r>
        <w:rPr>
          <w:sz w:val="20"/>
        </w:rPr>
        <w:t xml:space="preserve">,</w:t>
      </w:r>
      <w:r>
        <w:rPr>
          <w:sz w:val="20"/>
        </w:rPr>
        <w:t xml:space="preserve"> </w:t>
      </w:r>
      <w:r>
        <w:rPr>
          <w:rStyle w:val="VerbatimChar"/>
          <w:sz w:val="20"/>
        </w:rPr>
        <w:t xml:space="preserve">dfi_bank_o</w:t>
      </w:r>
      <w:r>
        <w:rPr>
          <w:sz w:val="20"/>
        </w:rPr>
        <w:t xml:space="preserve">,</w:t>
      </w:r>
      <w:r>
        <w:rPr>
          <w:sz w:val="20"/>
        </w:rPr>
        <w:t xml:space="preserve"> </w:t>
      </w:r>
      <w:r>
        <w:rPr>
          <w:rStyle w:val="VerbatimChar"/>
          <w:sz w:val="20"/>
        </w:rPr>
        <w:t xml:space="preserve">dfi_cas_n_o</w:t>
      </w:r>
      <w:r>
        <w:rPr>
          <w:sz w:val="20"/>
        </w:rPr>
        <w:t xml:space="preserve">,</w:t>
      </w:r>
      <w:r>
        <w:rPr>
          <w:sz w:val="20"/>
        </w:rPr>
        <w:t xml:space="preserve"> </w:t>
      </w:r>
      <w:r>
        <w:rPr>
          <w:rStyle w:val="VerbatimChar"/>
          <w:sz w:val="20"/>
        </w:rPr>
        <w:t xml:space="preserve">dfi_ras_n_o</w:t>
      </w:r>
      <w:r>
        <w:rPr>
          <w:sz w:val="20"/>
        </w:rPr>
        <w:t xml:space="preserve">,</w:t>
      </w:r>
      <w:r>
        <w:rPr>
          <w:sz w:val="20"/>
        </w:rPr>
        <w:t xml:space="preserve"> </w:t>
      </w:r>
      <w:r>
        <w:rPr>
          <w:rStyle w:val="VerbatimChar"/>
          <w:sz w:val="20"/>
        </w:rPr>
        <w:t xml:space="preserve">dfi_we_n_o</w:t>
      </w:r>
      <w:r>
        <w:rPr>
          <w:sz w:val="20"/>
        </w:rPr>
        <w:t xml:space="preserve">,</w:t>
      </w:r>
      <w:r>
        <w:rPr>
          <w:sz w:val="20"/>
        </w:rPr>
        <w:t xml:space="preserve"> </w:t>
      </w:r>
      <w:r>
        <w:rPr>
          <w:rStyle w:val="VerbatimChar"/>
          <w:sz w:val="20"/>
        </w:rPr>
        <w:t xml:space="preserve">dfi_cs_n_o</w:t>
      </w:r>
      <w:r>
        <w:rPr>
          <w:sz w:val="20"/>
        </w:rPr>
        <w:t xml:space="preserve">,</w:t>
      </w:r>
      <w:r>
        <w:rPr>
          <w:sz w:val="20"/>
        </w:rPr>
        <w:t xml:space="preserve"> </w:t>
      </w:r>
      <w:r>
        <w:rPr>
          <w:rStyle w:val="VerbatimChar"/>
          <w:sz w:val="20"/>
        </w:rPr>
        <w:t xml:space="preserve">dfi_odt_o</w:t>
      </w:r>
      <w:r>
        <w:rPr>
          <w:sz w:val="20"/>
        </w:rPr>
        <w:t xml:space="preserve">), write data (</w:t>
      </w:r>
      <w:r>
        <w:rPr>
          <w:rStyle w:val="VerbatimChar"/>
          <w:sz w:val="20"/>
        </w:rPr>
        <w:t xml:space="preserve">dfi_wrdata_o</w:t>
      </w:r>
      <w:r>
        <w:rPr>
          <w:sz w:val="20"/>
        </w:rPr>
        <w:t xml:space="preserve">,</w:t>
      </w:r>
      <w:r>
        <w:rPr>
          <w:sz w:val="20"/>
        </w:rPr>
        <w:t xml:space="preserve"> </w:t>
      </w:r>
      <w:r>
        <w:rPr>
          <w:rStyle w:val="VerbatimChar"/>
          <w:sz w:val="20"/>
        </w:rPr>
        <w:t xml:space="preserve">dfi_wrdata_en_o</w:t>
      </w:r>
      <w:r>
        <w:rPr>
          <w:sz w:val="20"/>
        </w:rPr>
        <w:t xml:space="preserve">,</w:t>
      </w:r>
      <w:r>
        <w:rPr>
          <w:sz w:val="20"/>
        </w:rPr>
        <w:t xml:space="preserve"> </w:t>
      </w:r>
      <w:r>
        <w:rPr>
          <w:rStyle w:val="VerbatimChar"/>
          <w:sz w:val="20"/>
        </w:rPr>
        <w:t xml:space="preserve">dfi_wrdata_mask_o</w:t>
      </w:r>
      <w:r>
        <w:rPr>
          <w:sz w:val="20"/>
        </w:rPr>
        <w:t xml:space="preserve">), read data (</w:t>
      </w:r>
      <w:r>
        <w:rPr>
          <w:rStyle w:val="VerbatimChar"/>
          <w:sz w:val="20"/>
        </w:rPr>
        <w:t xml:space="preserve">dfi_rddata_en_o</w:t>
      </w:r>
      <w:r>
        <w:rPr>
          <w:sz w:val="20"/>
        </w:rPr>
        <w:t xml:space="preserve">,</w:t>
      </w:r>
      <w:r>
        <w:rPr>
          <w:sz w:val="20"/>
        </w:rPr>
        <w:t xml:space="preserve"> </w:t>
      </w:r>
      <w:r>
        <w:rPr>
          <w:rStyle w:val="VerbatimChar"/>
          <w:sz w:val="20"/>
        </w:rPr>
        <w:t xml:space="preserve">dfi_rddata_i</w:t>
      </w:r>
      <w:r>
        <w:rPr>
          <w:sz w:val="20"/>
        </w:rPr>
        <w:t xml:space="preserve">,</w:t>
      </w:r>
      <w:r>
        <w:rPr>
          <w:sz w:val="20"/>
        </w:rPr>
        <w:t xml:space="preserve"> </w:t>
      </w:r>
      <w:r>
        <w:rPr>
          <w:rStyle w:val="VerbatimChar"/>
          <w:sz w:val="20"/>
        </w:rPr>
        <w:t xml:space="preserve">dfi_rddata_valid_i</w:t>
      </w:r>
      <w:r>
        <w:rPr>
          <w:sz w:val="20"/>
        </w:rPr>
        <w:t xml:space="preserve">), and the DFI init handshake</w:t>
      </w:r>
      <w:r>
        <w:rPr>
          <w:sz w:val="20"/>
        </w:rPr>
        <w:t xml:space="preserve"> </w:t>
      </w:r>
      <w:r>
        <w:rPr>
          <w:sz w:val="20"/>
        </w:rPr>
        <w:t xml:space="preserve">(</w:t>
      </w:r>
      <w:r>
        <w:rPr>
          <w:rStyle w:val="VerbatimChar"/>
          <w:sz w:val="20"/>
        </w:rPr>
        <w:t xml:space="preserve">dfi_init_start_o</w:t>
      </w:r>
      <w:r>
        <w:rPr>
          <w:sz w:val="20"/>
        </w:rPr>
        <w:t xml:space="preserve">,</w:t>
      </w:r>
      <w:r>
        <w:rPr>
          <w:sz w:val="20"/>
        </w:rPr>
        <w:t xml:space="preserve"> </w:t>
      </w:r>
      <w:r>
        <w:rPr>
          <w:rStyle w:val="VerbatimChar"/>
          <w:sz w:val="20"/>
        </w:rPr>
        <w:t xml:space="preserve">dfi_init_complete_i</w:t>
      </w:r>
      <w:r>
        <w:rPr>
          <w:sz w:val="20"/>
        </w:rPr>
        <w:t xml:space="preserve">), plus the runtime knobs above.</w:t>
      </w:r>
    </w:p>
    <w:bookmarkEnd w:id="386"/>
    <w:bookmarkStart w:id="387" w:name="pumice_top_geared"/>
    <w:p>
      <w:pPr>
        <w:pStyle w:val="Heading3"/>
        <w:spacing w:before="200" w:after="80"/>
      </w:pPr>
      <w:r>
        <w:rPr>
          <w:rStyle w:val="SectionNumber"/>
          <w:b/>
          <w:color w:val="404040"/>
          <w:sz w:val="24"/>
        </w:rPr>
        <w:t xml:space="preserve">30.4.3</w:t>
      </w:r>
      <w:r>
        <w:rPr>
          <w:b/>
          <w:color w:val="404040"/>
          <w:sz w:val="24"/>
        </w:rPr>
        <w:tab/>
      </w:r>
      <w:r>
        <w:rPr>
          <w:rStyle w:val="VerbatimChar"/>
          <w:b/>
          <w:color w:val="404040"/>
          <w:sz w:val="24"/>
        </w:rPr>
        <w:t xml:space="preserve">pumice_top_geared</w:t>
      </w:r>
    </w:p>
    <w:p>
      <w:pPr>
        <w:pStyle w:val="FirstParagraph"/>
      </w:pPr>
      <w:r>
        <w:rPr>
          <w:sz w:val="20"/>
        </w:rPr>
        <w:t xml:space="preserve">Host AXI4 slave at</w:t>
      </w:r>
      <w:r>
        <w:rPr>
          <w:sz w:val="20"/>
        </w:rPr>
        <w:t xml:space="preserve"> </w:t>
      </w:r>
      <w:r>
        <w:rPr>
          <w:rStyle w:val="VerbatimChar"/>
          <w:sz w:val="20"/>
        </w:rPr>
        <w:t xml:space="preserve">HOST_AXI_DATA_WIDTH</w:t>
      </w:r>
      <w:r>
        <w:rPr>
          <w:sz w:val="20"/>
        </w:rPr>
        <w:t xml:space="preserve">, PeakRDL cpuif passthrough</w:t>
      </w:r>
      <w:r>
        <w:rPr>
          <w:sz w:val="20"/>
        </w:rPr>
        <w:t xml:space="preserve"> </w:t>
      </w:r>
      <w:r>
        <w:rPr>
          <w:sz w:val="20"/>
        </w:rPr>
        <w:t xml:space="preserve">(</w:t>
      </w:r>
      <w:r>
        <w:rPr>
          <w:rStyle w:val="VerbatimChar"/>
          <w:sz w:val="20"/>
        </w:rPr>
        <w:t xml:space="preserve">s_cpuif_*</w:t>
      </w:r>
      <w:r>
        <w:rPr>
          <w:sz w:val="20"/>
        </w:rPr>
        <w:t xml:space="preserve">),</w:t>
      </w:r>
      <w:r>
        <w:rPr>
          <w:sz w:val="20"/>
        </w:rPr>
        <w:t xml:space="preserve"> </w:t>
      </w:r>
      <w:r>
        <w:rPr>
          <w:rStyle w:val="VerbatimChar"/>
          <w:sz w:val="20"/>
        </w:rPr>
        <w:t xml:space="preserve">init_done_o</w:t>
      </w:r>
      <w:r>
        <w:rPr>
          <w:sz w:val="20"/>
        </w:rPr>
        <w:t xml:space="preserve">, and the DFI 2.1 pin bus straight through. Internally</w:t>
      </w:r>
      <w:r>
        <w:rPr>
          <w:sz w:val="20"/>
        </w:rPr>
        <w:t xml:space="preserve"> </w:t>
      </w:r>
      <w:r>
        <w:rPr>
          <w:sz w:val="20"/>
        </w:rPr>
        <w:t xml:space="preserve">wires either directly (</w:t>
      </w:r>
      <w:r>
        <w:rPr>
          <w:rStyle w:val="VerbatimChar"/>
          <w:sz w:val="20"/>
        </w:rPr>
        <w:t xml:space="preserve">g_direct</w:t>
      </w:r>
      <w:r>
        <w:rPr>
          <w:sz w:val="20"/>
        </w:rPr>
        <w:t xml:space="preserve">) or via the two converters (</w:t>
      </w:r>
      <w:r>
        <w:rPr>
          <w:rStyle w:val="VerbatimChar"/>
          <w:sz w:val="20"/>
        </w:rPr>
        <w:t xml:space="preserve">g_conv</w:t>
      </w:r>
      <w:r>
        <w:rPr>
          <w:sz w:val="20"/>
        </w:rPr>
        <w:t xml:space="preserve">) to</w:t>
      </w:r>
      <w:r>
        <w:rPr>
          <w:sz w:val="20"/>
        </w:rPr>
        <w:t xml:space="preserve"> </w:t>
      </w:r>
      <w:r>
        <w:rPr>
          <w:rStyle w:val="VerbatimChar"/>
          <w:sz w:val="20"/>
        </w:rPr>
        <w:t xml:space="preserve">pumice_top</w:t>
      </w:r>
      <w:r>
        <w:rPr>
          <w:sz w:val="20"/>
        </w:rPr>
        <w:t xml:space="preserve"> </w:t>
      </w:r>
      <w:r>
        <w:rPr>
          <w:sz w:val="20"/>
        </w:rPr>
        <w:t xml:space="preserve">at</w:t>
      </w:r>
      <w:r>
        <w:rPr>
          <w:sz w:val="20"/>
        </w:rPr>
        <w:t xml:space="preserve"> </w:t>
      </w:r>
      <w:r>
        <w:rPr>
          <w:rStyle w:val="VerbatimChar"/>
          <w:sz w:val="20"/>
        </w:rPr>
        <w:t xml:space="preserve">DW</w:t>
      </w:r>
      <w:r>
        <w:rPr>
          <w:sz w:val="20"/>
        </w:rPr>
        <w:t xml:space="preserve">.</w:t>
      </w:r>
    </w:p>
    <w:p>
      <w:r>
        <w:rPr>
          <w:sz w:val="20"/>
        </w:rPr>
        <w:pict>
          <v:rect style="width:0;height:1.5pt" o:hralign="center" o:hrstd="t" o:hr="t"/>
        </w:pict>
      </w:r>
    </w:p>
    <w:bookmarkEnd w:id="387"/>
    <w:bookmarkEnd w:id="388"/>
    <w:bookmarkStart w:id="389" w:name="verification-notes-cocotb-test-plan-7"/>
    <w:p>
      <w:pPr>
        <w:pStyle w:val="Heading2"/>
        <w:spacing w:before="280" w:after="80"/>
        <w:pBdr>
          <w:bottom w:val="single" w:sz="12" w:color="228B22"/>
        </w:pBdr>
      </w:pPr>
      <w:r>
        <w:rPr>
          <w:rStyle w:val="SectionNumber"/>
          <w:b/>
          <w:color w:val="228B22"/>
          <w:sz w:val="28"/>
        </w:rPr>
        <w:t xml:space="preserve">30.5</w:t>
      </w:r>
      <w:r>
        <w:rPr>
          <w:b/>
          <w:color w:val="228B22"/>
          <w:sz w:val="28"/>
        </w:rPr>
        <w:tab/>
      </w:r>
      <w:r>
        <w:rPr>
          <w:b/>
          <w:color w:val="228B22"/>
          <w:sz w:val="28"/>
        </w:rPr>
        <w:t xml:space="preserve">Verification Notes (cocotb test plan)</w:t>
      </w:r>
    </w:p>
    <w:tbl>
      <w:tblPr>
        <w:tblStyle w:val="Table"/>
        <w:tblW w:type="pct" w:w="5000"/>
        <w:tblLook w:firstRow="1" w:lastRow="0" w:firstColumn="0" w:lastColumn="0" w:noHBand="0" w:noVBand="0" w:val="0020"/>
        <w:jc w:val="start"/>
      </w:tblPr>
      <w:tblGrid>
        <w:gridCol w:w="4980"/>
        <w:gridCol w:w="2940"/>
      </w:tblGrid>
      <w:tr>
        <w:trPr>
          <w:tblHeader w:val="true"/>
        </w:trPr>
        <w:tc>
          <w:tcPr>
            <w:shd w:val="clear" w:color="auto" w:fill="E0E0E0"/>
          </w:tcPr>
          <w:p>
            <w:pPr>
              <w:pStyle w:val="Compact"/>
              <w:jc w:val="left"/>
            </w:pPr>
            <w:r>
              <w:rPr>
                <w:b/>
                <w:sz w:val="20"/>
              </w:rPr>
              <w:t xml:space="preserve">Scenario</w:t>
            </w:r>
          </w:p>
        </w:tc>
        <w:tc>
          <w:tcPr>
            <w:shd w:val="clear" w:color="auto" w:fill="E0E0E0"/>
          </w:tcPr>
          <w:p>
            <w:pPr>
              <w:pStyle w:val="Compact"/>
              <w:jc w:val="left"/>
            </w:pPr>
            <w:r>
              <w:rPr>
                <w:b/>
                <w:sz w:val="20"/>
              </w:rPr>
              <w:t xml:space="preserve">What it proves</w:t>
            </w:r>
          </w:p>
        </w:tc>
      </w:tr>
      <w:tr>
        <w:tc>
          <w:tcPr/>
          <w:p>
            <w:pPr>
              <w:pStyle w:val="Compact"/>
              <w:jc w:val="left"/>
            </w:pPr>
            <w:r>
              <w:t xml:space="preserve">Command/wrdata/rddata cross the CDC bubble-free at</w:t>
            </w:r>
            <w:r>
              <w:t xml:space="preserve"> </w:t>
            </w:r>
            <w:r>
              <w:rPr>
                <w:rStyle w:val="VerbatimChar"/>
              </w:rPr>
              <w:t xml:space="preserve">DFI_RATE = 2</w:t>
            </w:r>
          </w:p>
        </w:tc>
        <w:tc>
          <w:tcPr/>
          <w:p>
            <w:pPr>
              <w:pStyle w:val="Compact"/>
              <w:jc w:val="left"/>
            </w:pPr>
            <w:r>
              <w:t xml:space="preserve">Single-CDC datapath, one FIFO word = one DFI cycle</w:t>
            </w:r>
          </w:p>
        </w:tc>
      </w:tr>
      <w:tr>
        <w:tc>
          <w:tcPr/>
          <w:p>
            <w:pPr>
              <w:pStyle w:val="Compact"/>
              <w:jc w:val="left"/>
            </w:pPr>
            <w:r>
              <w:t xml:space="preserve">Write burst:</w:t>
            </w:r>
            <w:r>
              <w:t xml:space="preserve"> </w:t>
            </w:r>
            <w:r>
              <w:rPr>
                <w:rStyle w:val="VerbatimChar"/>
              </w:rPr>
              <w:t xml:space="preserve">wr_fire</w:t>
            </w:r>
            <w:r>
              <w:t xml:space="preserve"> </w:t>
            </w:r>
            <w:r>
              <w:t xml:space="preserve">→ serializer launches</w:t>
            </w:r>
            <w:r>
              <w:t xml:space="preserve"> </w:t>
            </w:r>
            <w:r>
              <w:rPr>
                <w:rStyle w:val="VerbatimChar"/>
              </w:rPr>
              <w:t xml:space="preserve">dfi_wrdata</w:t>
            </w:r>
            <w:r>
              <w:t xml:space="preserve"> </w:t>
            </w:r>
            <w:r>
              <w:t xml:space="preserve">at</w:t>
            </w:r>
            <w:r>
              <w:t xml:space="preserve"> </w:t>
            </w:r>
            <w:r>
              <w:rPr>
                <w:rStyle w:val="VerbatimChar"/>
              </w:rPr>
              <w:t xml:space="preserve">t_phy_wrlat</w:t>
            </w:r>
          </w:p>
        </w:tc>
        <w:tc>
          <w:tcPr/>
          <w:p>
            <w:pPr>
              <w:pStyle w:val="Compact"/>
              <w:jc w:val="left"/>
            </w:pPr>
            <w:r>
              <w:t xml:space="preserve">Write-latency alignment</w:t>
            </w:r>
          </w:p>
        </w:tc>
      </w:tr>
      <w:tr>
        <w:tc>
          <w:tcPr/>
          <w:p>
            <w:pPr>
              <w:pStyle w:val="Compact"/>
              <w:jc w:val="left"/>
            </w:pPr>
            <w:r>
              <w:t xml:space="preserve">Read burst:</w:t>
            </w:r>
            <w:r>
              <w:t xml:space="preserve"> </w:t>
            </w:r>
            <w:r>
              <w:rPr>
                <w:rStyle w:val="VerbatimChar"/>
              </w:rPr>
              <w:t xml:space="preserve">rd_fire</w:t>
            </w:r>
            <w:r>
              <w:t xml:space="preserve"> </w:t>
            </w:r>
            <w:r>
              <w:t xml:space="preserve">→ aligner strobes</w:t>
            </w:r>
            <w:r>
              <w:t xml:space="preserve"> </w:t>
            </w:r>
            <w:r>
              <w:rPr>
                <w:rStyle w:val="VerbatimChar"/>
              </w:rPr>
              <w:t xml:space="preserve">dfi_rddata_en</w:t>
            </w:r>
            <w:r>
              <w:t xml:space="preserve"> </w:t>
            </w:r>
            <w:r>
              <w:t xml:space="preserve">at</w:t>
            </w:r>
            <w:r>
              <w:t xml:space="preserve"> </w:t>
            </w:r>
            <w:r>
              <w:rPr>
                <w:rStyle w:val="VerbatimChar"/>
              </w:rPr>
              <w:t xml:space="preserve">t_rddata_en</w:t>
            </w:r>
          </w:p>
        </w:tc>
        <w:tc>
          <w:tcPr/>
          <w:p>
            <w:pPr>
              <w:pStyle w:val="Compact"/>
              <w:jc w:val="left"/>
            </w:pPr>
            <w:r>
              <w:t xml:space="preserve">Read-capture alignment</w:t>
            </w:r>
          </w:p>
        </w:tc>
      </w:tr>
      <w:tr>
        <w:tc>
          <w:tcPr/>
          <w:p>
            <w:pPr>
              <w:pStyle w:val="Compact"/>
              <w:jc w:val="left"/>
            </w:pPr>
            <w:r>
              <w:rPr>
                <w:rStyle w:val="VerbatimChar"/>
              </w:rPr>
              <w:t xml:space="preserve">rd_phase = 1</w:t>
            </w:r>
            <w:r>
              <w:t xml:space="preserve">: RD command lands on DFI phase 1</w:t>
            </w:r>
          </w:p>
        </w:tc>
        <w:tc>
          <w:tcPr/>
          <w:p>
            <w:pPr>
              <w:pStyle w:val="Compact"/>
              <w:jc w:val="left"/>
            </w:pPr>
            <w:r>
              <w:rPr>
                <w:rStyle w:val="VerbatimChar"/>
              </w:rPr>
              <w:t xml:space="preserve">DFI_PHASE</w:t>
            </w:r>
            <w:r>
              <w:t xml:space="preserve"> </w:t>
            </w:r>
            <w:r>
              <w:t xml:space="preserve">CSR routing</w:t>
            </w:r>
          </w:p>
        </w:tc>
      </w:tr>
      <w:tr>
        <w:tc>
          <w:tcPr/>
          <w:p>
            <w:pPr>
              <w:pStyle w:val="Compact"/>
              <w:jc w:val="left"/>
            </w:pPr>
            <w:r>
              <w:t xml:space="preserve">x16 device (K=2): BL4 uses one DFI cycle, columns stride by device words</w:t>
            </w:r>
          </w:p>
        </w:tc>
        <w:tc>
          <w:tcPr/>
          <w:p>
            <w:pPr>
              <w:pStyle w:val="Compact"/>
              <w:jc w:val="left"/>
            </w:pPr>
            <w:r>
              <w:t xml:space="preserve">Two-granularity handling</w:t>
            </w:r>
          </w:p>
        </w:tc>
      </w:tr>
      <w:tr>
        <w:tc>
          <w:tcPr/>
          <w:p>
            <w:pPr>
              <w:pStyle w:val="Compact"/>
              <w:jc w:val="left"/>
            </w:pPr>
            <w:r>
              <w:rPr>
                <w:rStyle w:val="VerbatimChar"/>
              </w:rPr>
              <w:t xml:space="preserve">pumice_top_geared</w:t>
            </w:r>
            <w:r>
              <w:t xml:space="preserve"> </w:t>
            </w:r>
            <w:r>
              <w:t xml:space="preserve">with</w:t>
            </w:r>
            <w:r>
              <w:t xml:space="preserve"> </w:t>
            </w:r>
            <w:r>
              <w:rPr>
                <w:rStyle w:val="VerbatimChar"/>
              </w:rPr>
              <w:t xml:space="preserve">HOST_AXI_DATA_WIDTH == DW</w:t>
            </w:r>
            <w:r>
              <w:t xml:space="preserve">:</w:t>
            </w:r>
            <w:r>
              <w:t xml:space="preserve"> </w:t>
            </w:r>
            <w:r>
              <w:rPr>
                <w:rStyle w:val="VerbatimChar"/>
              </w:rPr>
              <w:t xml:space="preserve">g_direct</w:t>
            </w:r>
            <w:r>
              <w:t xml:space="preserve"> </w:t>
            </w:r>
            <w:r>
              <w:t xml:space="preserve">bypass</w:t>
            </w:r>
          </w:p>
        </w:tc>
        <w:tc>
          <w:tcPr/>
          <w:p>
            <w:pPr>
              <w:pStyle w:val="Compact"/>
              <w:jc w:val="left"/>
            </w:pPr>
            <w:r>
              <w:t xml:space="preserve">GEAR-1 bit-identical to bare</w:t>
            </w:r>
            <w:r>
              <w:t xml:space="preserve"> </w:t>
            </w:r>
            <w:r>
              <w:rPr>
                <w:rStyle w:val="VerbatimChar"/>
              </w:rPr>
              <w:t xml:space="preserve">pumice_top</w:t>
            </w:r>
          </w:p>
        </w:tc>
      </w:tr>
      <w:tr>
        <w:tc>
          <w:tcPr/>
          <w:p>
            <w:pPr>
              <w:pStyle w:val="Compact"/>
              <w:jc w:val="left"/>
            </w:pPr>
            <w:r>
              <w:t xml:space="preserve">Host 64 →</w:t>
            </w:r>
            <w:r>
              <w:t xml:space="preserve"> </w:t>
            </w:r>
            <w:r>
              <w:rPr>
                <w:rStyle w:val="VerbatimChar"/>
              </w:rPr>
              <w:t xml:space="preserve">DW</w:t>
            </w:r>
            <w:r>
              <w:t xml:space="preserve"> </w:t>
            </w:r>
            <w:r>
              <w:t xml:space="preserve">128 via</w:t>
            </w:r>
            <w:r>
              <w:t xml:space="preserve"> </w:t>
            </w:r>
            <w:r>
              <w:rPr>
                <w:rStyle w:val="VerbatimChar"/>
              </w:rPr>
              <w:t xml:space="preserve">axi4_dwidth_converter_wr/_rd</w:t>
            </w:r>
            <w:r>
              <w:t xml:space="preserve">: burst geometry preserved</w:t>
            </w:r>
          </w:p>
        </w:tc>
        <w:tc>
          <w:tcPr/>
          <w:p>
            <w:pPr>
              <w:pStyle w:val="Compact"/>
              <w:jc w:val="left"/>
            </w:pPr>
            <w:r>
              <w:t xml:space="preserve">Geared write/read path</w:t>
            </w:r>
          </w:p>
        </w:tc>
      </w:tr>
      <w:tr>
        <w:tc>
          <w:tcPr/>
          <w:p>
            <w:pPr>
              <w:pStyle w:val="Compact"/>
              <w:jc w:val="left"/>
            </w:pPr>
            <w:r>
              <w:t xml:space="preserve">Host 256 →</w:t>
            </w:r>
            <w:r>
              <w:t xml:space="preserve"> </w:t>
            </w:r>
            <w:r>
              <w:rPr>
                <w:rStyle w:val="VerbatimChar"/>
              </w:rPr>
              <w:t xml:space="preserve">DW</w:t>
            </w:r>
            <w:r>
              <w:t xml:space="preserve"> </w:t>
            </w:r>
            <w:r>
              <w:t xml:space="preserve">128: read data reassembled correctly at host width</w:t>
            </w:r>
          </w:p>
        </w:tc>
        <w:tc>
          <w:tcPr/>
          <w:p>
            <w:pPr>
              <w:pStyle w:val="Compact"/>
              <w:jc w:val="left"/>
            </w:pPr>
            <w:r>
              <w:t xml:space="preserve">Wide-host gearing</w:t>
            </w:r>
          </w:p>
        </w:tc>
      </w:tr>
      <w:tr>
        <w:tc>
          <w:tcPr/>
          <w:p>
            <w:pPr>
              <w:pStyle w:val="Compact"/>
              <w:jc w:val="left"/>
            </w:pPr>
            <w:r>
              <w:t xml:space="preserve">CSR cpuif and DFI pins identical whether geared or direct</w:t>
            </w:r>
          </w:p>
        </w:tc>
        <w:tc>
          <w:tcPr/>
          <w:p>
            <w:pPr>
              <w:pStyle w:val="Compact"/>
              <w:jc w:val="left"/>
            </w:pPr>
            <w:r>
              <w:t xml:space="preserve">Passthrough correctness</w:t>
            </w:r>
          </w:p>
        </w:tc>
      </w:tr>
    </w:tbl>
    <w:p>
      <w:r>
        <w:rPr>
          <w:sz w:val="20"/>
        </w:rPr>
        <w:pict>
          <v:rect style="width:0;height:1.5pt" o:hralign="center" o:hrstd="t" o:hr="t"/>
        </w:pict>
      </w:r>
    </w:p>
    <w:bookmarkEnd w:id="389"/>
    <w:bookmarkStart w:id="390" w:name="open-questions-future-work-7"/>
    <w:p>
      <w:pPr>
        <w:pStyle w:val="Heading2"/>
        <w:spacing w:before="280" w:after="80"/>
        <w:pBdr>
          <w:bottom w:val="single" w:sz="12" w:color="228B22"/>
        </w:pBdr>
      </w:pPr>
      <w:r>
        <w:rPr>
          <w:rStyle w:val="SectionNumber"/>
          <w:b/>
          <w:color w:val="228B22"/>
          <w:sz w:val="28"/>
        </w:rPr>
        <w:t xml:space="preserve">30.6</w:t>
      </w:r>
      <w:r>
        <w:rPr>
          <w:b/>
          <w:color w:val="228B22"/>
          <w:sz w:val="28"/>
        </w:rPr>
        <w:tab/>
      </w:r>
      <w:r>
        <w:rPr>
          <w:b/>
          <w:color w:val="228B22"/>
          <w:sz w:val="28"/>
        </w:rPr>
        <w:t xml:space="preserve">Open Questions / Future Work</w:t>
      </w:r>
    </w:p>
    <w:p>
      <w:pPr>
        <w:numPr>
          <w:ilvl w:val="0"/>
          <w:numId w:val="1094"/>
        </w:numPr>
        <w:pStyle w:val="Compact"/>
      </w:pPr>
      <w:r>
        <w:rPr>
          <w:bCs/>
          <w:b/>
        </w:rPr>
        <w:t xml:space="preserve">Multi-command-per-cycle.</w:t>
      </w:r>
      <w:r>
        <w:t xml:space="preserve"> </w:t>
      </w:r>
      <w:r>
        <w:t xml:space="preserve">The command path places one issued command per DFI</w:t>
      </w:r>
      <w:r>
        <w:t xml:space="preserve"> </w:t>
      </w:r>
      <w:r>
        <w:t xml:space="preserve">word today (multi-phase content passes through, but a single command occupies</w:t>
      </w:r>
      <w:r>
        <w:t xml:space="preserve"> </w:t>
      </w:r>
      <w:r>
        <w:t xml:space="preserve">a word). Emitting multiple commands per DFI cycle is a scheduler-side feature;</w:t>
      </w:r>
      <w:r>
        <w:t xml:space="preserve"> </w:t>
      </w:r>
      <w:r>
        <w:t xml:space="preserve">the bus widths are already in place.</w:t>
      </w:r>
    </w:p>
    <w:p>
      <w:pPr>
        <w:numPr>
          <w:ilvl w:val="0"/>
          <w:numId w:val="1094"/>
        </w:numPr>
        <w:pStyle w:val="Compact"/>
      </w:pPr>
      <w:r>
        <w:rPr>
          <w:rStyle w:val="VerbatimChar"/>
          <w:bCs/>
          <w:b/>
        </w:rPr>
        <w:t xml:space="preserve">dfi_dram_clk_disable</w:t>
      </w:r>
      <w:r>
        <w:rPr>
          <w:bCs/>
          <w:b/>
        </w:rPr>
        <w:t xml:space="preserve"> </w:t>
      </w:r>
      <w:r>
        <w:rPr>
          <w:bCs/>
          <w:b/>
        </w:rPr>
        <w:t xml:space="preserve">/ power-down.</w:t>
      </w:r>
      <w:r>
        <w:t xml:space="preserve"> </w:t>
      </w:r>
      <w:r>
        <w:rPr>
          <w:rStyle w:val="VerbatimChar"/>
        </w:rPr>
        <w:t xml:space="preserve">dfi_signal_pack</w:t>
      </w:r>
      <w:r>
        <w:t xml:space="preserve"> </w:t>
      </w:r>
      <w:r>
        <w:t xml:space="preserve">holds clk-disable at</w:t>
      </w:r>
      <w:r>
        <w:t xml:space="preserve"> </w:t>
      </w:r>
      <w:r>
        <w:t xml:space="preserve">0; wiring the power-state machine through the DFI layer is future work.</w:t>
      </w:r>
    </w:p>
    <w:p>
      <w:pPr>
        <w:numPr>
          <w:ilvl w:val="0"/>
          <w:numId w:val="1094"/>
        </w:numPr>
        <w:pStyle w:val="Compact"/>
      </w:pPr>
      <w:r>
        <w:rPr>
          <w:bCs/>
          <w:b/>
        </w:rPr>
        <w:t xml:space="preserve">Higher gear ratios.</w:t>
      </w:r>
      <w:r>
        <w:t xml:space="preserve"> </w:t>
      </w:r>
      <w:r>
        <w:rPr>
          <w:rStyle w:val="VerbatimChar"/>
        </w:rPr>
        <w:t xml:space="preserve">DFI_RATE = 4</w:t>
      </w:r>
      <w:r>
        <w:t xml:space="preserve"> </w:t>
      </w:r>
      <w:r>
        <w:t xml:space="preserve">(and DDR3+ higher ratios) scale the DFI</w:t>
      </w:r>
      <w:r>
        <w:t xml:space="preserve"> </w:t>
      </w:r>
      <w:r>
        <w:t xml:space="preserve">geometry linearly; validate the CDC FIFO depths and serializer/aligner timing</w:t>
      </w:r>
      <w:r>
        <w:t xml:space="preserve"> </w:t>
      </w:r>
      <w:r>
        <w:t xml:space="preserve">when the family controller targets them.</w:t>
      </w:r>
    </w:p>
    <w:p>
      <w:pPr>
        <w:numPr>
          <w:ilvl w:val="0"/>
          <w:numId w:val="1094"/>
        </w:numPr>
        <w:pStyle w:val="Compact"/>
      </w:pPr>
      <w:r>
        <w:rPr>
          <w:bCs/>
          <w:b/>
        </w:rPr>
        <w:t xml:space="preserve">Host width coverage.</w:t>
      </w:r>
      <w:r>
        <w:t xml:space="preserve"> </w:t>
      </w:r>
      <w:r>
        <w:t xml:space="preserve">Gearing is verified for host ∈ {64, 128, 256}; add 512</w:t>
      </w:r>
      <w:r>
        <w:t xml:space="preserve"> </w:t>
      </w:r>
      <w:r>
        <w:t xml:space="preserve">when a host SoC requires it. See</w:t>
      </w:r>
      <w:r>
        <w:t xml:space="preserve"> </w:t>
      </w:r>
      <w:r>
        <w:rPr>
          <w:rStyle w:val="VerbatimChar"/>
        </w:rPr>
        <w:t xml:space="preserve">docs/AXI_DRAM_GEARING_SCOPE.md</w:t>
      </w:r>
      <w:r>
        <w:t xml:space="preserve">.</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390"/>
    <w:bookmarkEnd w:id="391"/>
    <w:bookmarkStart w:id="403" w:name="X02f22f39ef66038791c44d02cf5382db589780e"/>
    <w:p>
      <w:pPr>
        <w:pStyle w:val="Heading1"/>
        <w:spacing w:before="360" w:after="120"/>
        <w:pageBreakBefore/>
        <w:shd w:val="clear" w:color="auto" w:fill="404040"/>
      </w:pPr>
      <w:r>
        <w:br w:type="page"/>
      </w:r>
      <w:r>
        <w:rPr>
          <w:rStyle w:val="SectionNumber"/>
          <w:b/>
          <w:color w:val="FFFFFF"/>
          <w:sz w:val="32"/>
        </w:rPr>
        <w:t xml:space="preserve">31</w:t>
      </w:r>
      <w:r>
        <w:rPr>
          <w:b/>
          <w:color w:val="FFFFFF"/>
          <w:sz w:val="32"/>
        </w:rPr>
        <w:tab/>
      </w:r>
      <w:r>
        <w:rPr>
          <w:rStyle w:val="VerbatimChar"/>
          <w:b/>
          <w:color w:val="FFFFFF"/>
          <w:sz w:val="32"/>
        </w:rPr>
        <w:t xml:space="preserve">pumice_training_layer</w:t>
      </w:r>
      <w:r>
        <w:rPr>
          <w:b/>
          <w:color w:val="FFFFFF"/>
          <w:sz w:val="32"/>
        </w:rPr>
        <w:t xml:space="preserve"> </w:t>
      </w:r>
      <w:r>
        <w:rPr>
          <w:b/>
          <w:color w:val="FFFFFF"/>
          <w:sz w:val="32"/>
        </w:rPr>
        <w:t xml:space="preserve">(LPDDR2 calibration / training macro)</w:t>
      </w:r>
    </w:p>
    <w:p>
      <w:pPr>
        <w:pStyle w:val="FirstParagraph"/>
      </w:pPr>
      <w:r>
        <w:rPr>
          <w:bCs/>
          <w:b/>
          <w:sz w:val="20"/>
        </w:rPr>
        <w:t xml:space="preserve">Module:</w:t>
      </w:r>
      <w:r>
        <w:rPr>
          <w:sz w:val="20"/>
        </w:rPr>
        <w:t xml:space="preserve"> </w:t>
      </w:r>
      <w:r>
        <w:rPr>
          <w:rStyle w:val="VerbatimChar"/>
          <w:sz w:val="20"/>
        </w:rPr>
        <w:t xml:space="preserve">pumice_training_layer.sv</w:t>
      </w:r>
      <w:r>
        <w:rPr>
          <w:sz w:val="20"/>
        </w:rPr>
        <w:t xml:space="preserve"> </w:t>
      </w:r>
      <w:r>
        <w:rPr>
          <w:bCs/>
          <w:b/>
          <w:sz w:val="20"/>
        </w:rPr>
        <w:t xml:space="preserve">Location:</w:t>
      </w:r>
      <w:r>
        <w:rPr>
          <w:sz w:val="20"/>
        </w:rPr>
        <w:t xml:space="preserve"> </w:t>
      </w:r>
      <w:r>
        <w:rPr>
          <w:rStyle w:val="VerbatimChar"/>
          <w:sz w:val="20"/>
        </w:rPr>
        <w:t xml:space="preserve">rtl/macro/</w:t>
      </w:r>
      <w:r>
        <w:rPr>
          <w:sz w:val="20"/>
        </w:rPr>
        <w:t xml:space="preserve"> </w:t>
      </w:r>
      <w:r>
        <w:rPr>
          <w:bCs/>
          <w:b/>
          <w:sz w:val="20"/>
        </w:rPr>
        <w:t xml:space="preserve">Category:</w:t>
      </w:r>
      <w:r>
        <w:rPr>
          <w:sz w:val="20"/>
        </w:rPr>
        <w:t xml:space="preserve"> </w:t>
      </w:r>
      <w:r>
        <w:rPr>
          <w:sz w:val="20"/>
        </w:rPr>
        <w:t xml:space="preserve">Layer-4 macro (maintenance traffic for LPDDR2)</w:t>
      </w:r>
      <w:r>
        <w:rPr>
          <w:sz w:val="20"/>
        </w:rPr>
        <w:t xml:space="preserve"> </w:t>
      </w:r>
      <w:r>
        <w:rPr>
          <w:bCs/>
          <w:b/>
          <w:sz w:val="20"/>
        </w:rPr>
        <w:t xml:space="preserve">FUBs bundled:</w:t>
      </w:r>
      <w:r>
        <w:rPr>
          <w:sz w:val="20"/>
        </w:rPr>
        <w:t xml:space="preserve"> </w:t>
      </w:r>
      <w:r>
        <w:rPr>
          <w:rStyle w:val="VerbatimChar"/>
          <w:sz w:val="20"/>
        </w:rPr>
        <w:t xml:space="preserve">pumice_zq_ctrl</w:t>
      </w:r>
      <w:r>
        <w:rPr>
          <w:sz w:val="20"/>
        </w:rPr>
        <w:t xml:space="preserve"> </w:t>
      </w:r>
      <w:r>
        <w:rPr>
          <w:sz w:val="20"/>
        </w:rPr>
        <w:t xml:space="preserve">+</w:t>
      </w:r>
      <w:r>
        <w:rPr>
          <w:sz w:val="20"/>
        </w:rPr>
        <w:t xml:space="preserve"> </w:t>
      </w:r>
      <w:r>
        <w:rPr>
          <w:rStyle w:val="VerbatimChar"/>
          <w:sz w:val="20"/>
        </w:rPr>
        <w:t xml:space="preserve">pumice_lp_cal</w:t>
      </w:r>
      <w:r>
        <w:rPr>
          <w:sz w:val="20"/>
        </w:rPr>
        <w:t xml:space="preserve">, wired into the common</w:t>
      </w:r>
      <w:r>
        <w:rPr>
          <w:sz w:val="20"/>
        </w:rPr>
        <w:t xml:space="preserve"> </w:t>
      </w:r>
      <w:r>
        <w:rPr>
          <w:rStyle w:val="VerbatimChar"/>
          <w:sz w:val="20"/>
        </w:rPr>
        <w:t xml:space="preserve">mc_training_layer</w:t>
      </w:r>
      <w:r>
        <w:rPr>
          <w:sz w:val="20"/>
        </w:rPr>
        <w:t xml:space="preserve"> </w:t>
      </w:r>
      <w:r>
        <w:rPr>
          <w:sz w:val="20"/>
        </w:rPr>
        <w:t xml:space="preserve">shell (the shell provides the one-active</w:t>
      </w:r>
      <w:r>
        <w:rPr>
          <w:sz w:val="20"/>
        </w:rPr>
        <w:t xml:space="preserve"> </w:t>
      </w:r>
      <w:r>
        <w:rPr>
          <w:rStyle w:val="VerbatimChar"/>
          <w:sz w:val="20"/>
        </w:rPr>
        <w:t xml:space="preserve">trn_cmd</w:t>
      </w:r>
      <w:r>
        <w:rPr>
          <w:sz w:val="20"/>
        </w:rPr>
        <w:t xml:space="preserve"> </w:t>
      </w:r>
      <w:r>
        <w:rPr>
          <w:sz w:val="20"/>
        </w:rPr>
        <w:t xml:space="preserve">mux and the mc_clk/dfi_clk CDC)</w:t>
      </w:r>
      <w:r>
        <w:rPr>
          <w:sz w:val="20"/>
        </w:rPr>
        <w:t xml:space="preserve"> </w:t>
      </w:r>
      <w:r>
        <w:rPr>
          <w:bCs/>
          <w:b/>
          <w:sz w:val="20"/>
        </w:rPr>
        <w:t xml:space="preserve">Status:</w:t>
      </w:r>
      <w:r>
        <w:rPr>
          <w:sz w:val="20"/>
        </w:rPr>
        <w:t xml:space="preserve"> </w:t>
      </w:r>
      <w:r>
        <w:rPr>
          <w:sz w:val="20"/>
        </w:rPr>
        <w:t xml:space="preserve">implemented and FUB-tested (ZQ ctrl, lp_cal); sim-verified against</w:t>
      </w:r>
      <w:r>
        <w:rPr>
          <w:sz w:val="20"/>
        </w:rPr>
        <w:t xml:space="preserve"> </w:t>
      </w:r>
      <w:r>
        <w:rPr>
          <w:rStyle w:val="VerbatimChar"/>
          <w:sz w:val="20"/>
        </w:rPr>
        <w:t xml:space="preserve">pumice_scheduler_layer</w:t>
      </w:r>
      <w:r>
        <w:rPr>
          <w:sz w:val="20"/>
        </w:rPr>
        <w:t xml:space="preserve"> </w:t>
      </w:r>
      <w:r>
        <w:rPr>
          <w:sz w:val="20"/>
        </w:rPr>
        <w:t xml:space="preserve">training priority/gate</w:t>
      </w:r>
    </w:p>
    <w:p>
      <w:pPr>
        <w:pStyle w:val="BlockText"/>
      </w:pPr>
      <w:r>
        <w:t xml:space="preserve">The common training shell is documented in</w:t>
      </w:r>
      <w:r>
        <w:t xml:space="preserve"> </w:t>
      </w:r>
      <w:hyperlink r:id="rId392">
        <w:r>
          <w:rPr>
            <w:rStyle w:val="Hyperlink"/>
          </w:rPr>
          <w:t xml:space="preserve">common_mas chapter 5:</w:t>
        </w:r>
        <w:r>
          <w:rPr>
            <w:rStyle w:val="Hyperlink"/>
          </w:rPr>
          <w:t xml:space="preserve"> </w:t>
        </w:r>
        <w:r>
          <w:rPr>
            <w:rStyle w:val="VerbatimChar"/>
          </w:rPr>
          <w:t xml:space="preserve">mc_training_layer</w:t>
        </w:r>
      </w:hyperlink>
      <w:r>
        <w:t xml:space="preserve">.</w:t>
      </w:r>
    </w:p>
    <w:bookmarkStart w:id="393" w:name="purpose-22"/>
    <w:p>
      <w:pPr>
        <w:pStyle w:val="Heading2"/>
        <w:spacing w:before="280" w:after="80"/>
        <w:pBdr>
          <w:bottom w:val="single" w:sz="12" w:color="228B22"/>
        </w:pBdr>
      </w:pPr>
      <w:r>
        <w:rPr>
          <w:rStyle w:val="SectionNumber"/>
          <w:b/>
          <w:color w:val="228B22"/>
          <w:sz w:val="28"/>
        </w:rPr>
        <w:t xml:space="preserve">31.1</w:t>
      </w:r>
      <w:r>
        <w:rPr>
          <w:b/>
          <w:color w:val="228B22"/>
          <w:sz w:val="28"/>
        </w:rPr>
        <w:tab/>
      </w:r>
      <w:r>
        <w:rPr>
          <w:b/>
          <w:color w:val="228B22"/>
          <w:sz w:val="28"/>
        </w:rPr>
        <w:t xml:space="preserve">Purpose</w:t>
      </w:r>
    </w:p>
    <w:p>
      <w:pPr>
        <w:pStyle w:val="FirstParagraph"/>
      </w:pPr>
      <w:r>
        <w:rPr>
          <w:sz w:val="20"/>
        </w:rPr>
        <w:t xml:space="preserve">LPDDR2 needs two kinds of calibration traffic that DDR2 simply doesn’t have:</w:t>
      </w:r>
      <w:r>
        <w:rPr>
          <w:sz w:val="20"/>
        </w:rPr>
        <w:t xml:space="preserve"> </w:t>
      </w:r>
      <w:r>
        <w:rPr>
          <w:sz w:val="20"/>
        </w:rPr>
        <w:t xml:space="preserve">periodic ZQ calibration (ZQCS/ZQCL — LPDDR2 has no dedicated command, so both</w:t>
      </w:r>
      <w:r>
        <w:rPr>
          <w:sz w:val="20"/>
        </w:rPr>
        <w:t xml:space="preserve"> </w:t>
      </w:r>
      <w:r>
        <w:rPr>
          <w:sz w:val="20"/>
        </w:rPr>
        <w:t xml:space="preserve">are MRW writes to MR10) and DQ calibration (MRR reads of MR32/MR40 against</w:t>
      </w:r>
      <w:r>
        <w:rPr>
          <w:sz w:val="20"/>
        </w:rPr>
        <w:t xml:space="preserve"> </w:t>
      </w:r>
      <w:r>
        <w:rPr>
          <w:sz w:val="20"/>
        </w:rPr>
        <w:t xml:space="preserve">which firmware sweeps the PHY read-delay taps). Both are maintenance-class:</w:t>
      </w:r>
      <w:r>
        <w:rPr>
          <w:sz w:val="20"/>
        </w:rPr>
        <w:t xml:space="preserve"> </w:t>
      </w:r>
      <w:r>
        <w:rPr>
          <w:sz w:val="20"/>
        </w:rPr>
        <w:t xml:space="preserve">they need the bus to themselves, they can wait, and they must never invent</w:t>
      </w:r>
      <w:r>
        <w:rPr>
          <w:sz w:val="20"/>
        </w:rPr>
        <w:t xml:space="preserve"> </w:t>
      </w:r>
      <w:r>
        <w:rPr>
          <w:sz w:val="20"/>
        </w:rPr>
        <w:t xml:space="preserve">their own command encodings. This layer is where they live.</w:t>
      </w:r>
    </w:p>
    <w:p>
      <w:pPr>
        <w:pStyle w:val="BodyText"/>
      </w:pPr>
      <w:r>
        <w:rPr>
          <w:rStyle w:val="VerbatimChar"/>
          <w:sz w:val="20"/>
        </w:rPr>
        <w:t xml:space="preserve">pumice_training_layer</w:t>
      </w:r>
      <w:r>
        <w:rPr>
          <w:sz w:val="20"/>
        </w:rPr>
        <w:t xml:space="preserve"> </w:t>
      </w:r>
      <w:r>
        <w:rPr>
          <w:sz w:val="20"/>
        </w:rPr>
        <w:t xml:space="preserve">holds the two FUBs, muxes both onto the single</w:t>
      </w:r>
      <w:r>
        <w:rPr>
          <w:sz w:val="20"/>
        </w:rPr>
        <w:t xml:space="preserve"> </w:t>
      </w:r>
      <w:r>
        <w:rPr>
          <w:rStyle w:val="VerbatimChar"/>
          <w:sz w:val="20"/>
        </w:rPr>
        <w:t xml:space="preserve">trn_cmd</w:t>
      </w:r>
      <w:r>
        <w:rPr>
          <w:sz w:val="20"/>
        </w:rPr>
        <w:t xml:space="preserve"> </w:t>
      </w:r>
      <w:r>
        <w:rPr>
          <w:sz w:val="20"/>
        </w:rPr>
        <w:t xml:space="preserve">maintenance channel into the scheduler layer’s arbiter, and owns</w:t>
      </w:r>
      <w:r>
        <w:rPr>
          <w:sz w:val="20"/>
        </w:rPr>
        <w:t xml:space="preserve"> </w:t>
      </w:r>
      <w:r>
        <w:rPr>
          <w:sz w:val="20"/>
        </w:rPr>
        <w:t xml:space="preserve">all of the mc_clk/dfi_clk clock crossing for the read-aligner calibration</w:t>
      </w:r>
      <w:r>
        <w:rPr>
          <w:sz w:val="20"/>
        </w:rPr>
        <w:t xml:space="preserve"> </w:t>
      </w:r>
      <w:r>
        <w:rPr>
          <w:sz w:val="20"/>
        </w:rPr>
        <w:t xml:space="preserve">sideband. Run gating (</w:t>
      </w:r>
      <w:r>
        <w:rPr>
          <w:rStyle w:val="VerbatimChar"/>
          <w:sz w:val="20"/>
        </w:rPr>
        <w:t xml:space="preserve">init_done &amp;&amp; memtype == MEMTYPE_LPDDR2</w:t>
      </w:r>
      <w:r>
        <w:rPr>
          <w:sz w:val="20"/>
        </w:rPr>
        <w:t xml:space="preserve">) lives inside</w:t>
      </w:r>
      <w:r>
        <w:rPr>
          <w:sz w:val="20"/>
        </w:rPr>
        <w:t xml:space="preserve"> </w:t>
      </w:r>
      <w:r>
        <w:rPr>
          <w:sz w:val="20"/>
        </w:rPr>
        <w:t xml:space="preserve">the two FUBs, not here — the layer is a passive wiring and arbitration shell.</w:t>
      </w:r>
      <w:r>
        <w:rPr>
          <w:sz w:val="20"/>
        </w:rPr>
        <w:t xml:space="preserve"> </w:t>
      </w:r>
      <w:r>
        <w:rPr>
          <w:sz w:val="20"/>
        </w:rPr>
        <w:t xml:space="preserve">For DDR2 builds both FUBs are inert: no ZQ pin, no MRR.</w:t>
      </w:r>
    </w:p>
    <w:p>
      <w:pPr>
        <w:pStyle w:val="BodyText"/>
      </w:pPr>
      <w:r>
        <w:rPr>
          <w:sz w:val="20"/>
        </w:rPr>
        <w:t xml:space="preserve">The DQ-vs-tap sweep itself deliberately stays outside the core (the scoria/</w:t>
      </w:r>
      <w:r>
        <w:rPr>
          <w:sz w:val="20"/>
        </w:rPr>
        <w:t xml:space="preserve"> </w:t>
      </w:r>
      <w:r>
        <w:rPr>
          <w:sz w:val="20"/>
        </w:rPr>
        <w:t xml:space="preserve">andesite doctrine: cores are DFI-clean, no FPGA-primitive logic). The layer</w:t>
      </w:r>
      <w:r>
        <w:rPr>
          <w:sz w:val="20"/>
        </w:rPr>
        <w:t xml:space="preserve"> </w:t>
      </w:r>
      <w:r>
        <w:rPr>
          <w:sz w:val="20"/>
        </w:rPr>
        <w:t xml:space="preserve">exposes</w:t>
      </w:r>
      <w:r>
        <w:rPr>
          <w:sz w:val="20"/>
        </w:rPr>
        <w:t xml:space="preserve"> </w:t>
      </w:r>
      <w:r>
        <w:rPr>
          <w:rStyle w:val="VerbatimChar"/>
          <w:sz w:val="20"/>
        </w:rPr>
        <w:t xml:space="preserve">cal_start</w:t>
      </w:r>
      <w:r>
        <w:rPr>
          <w:sz w:val="20"/>
        </w:rPr>
        <w:t xml:space="preserve">/</w:t>
      </w:r>
      <w:r>
        <w:rPr>
          <w:rStyle w:val="VerbatimChar"/>
          <w:sz w:val="20"/>
        </w:rPr>
        <w:t xml:space="preserve">cal_abort</w:t>
      </w:r>
      <w:r>
        <w:rPr>
          <w:sz w:val="20"/>
        </w:rPr>
        <w:t xml:space="preserve"> </w:t>
      </w:r>
      <w:r>
        <w:rPr>
          <w:sz w:val="20"/>
        </w:rPr>
        <w:t xml:space="preserve">CSRs and the MRR engine; board firmware walks</w:t>
      </w:r>
      <w:r>
        <w:rPr>
          <w:sz w:val="20"/>
        </w:rPr>
        <w:t xml:space="preserve"> </w:t>
      </w:r>
      <w:r>
        <w:rPr>
          <w:sz w:val="20"/>
        </w:rPr>
        <w:t xml:space="preserve">the taps and compares each lane against patterns A/B.</w:t>
      </w:r>
    </w:p>
    <w:bookmarkEnd w:id="393"/>
    <w:bookmarkStart w:id="394" w:name="fubs"/>
    <w:p>
      <w:pPr>
        <w:pStyle w:val="Heading2"/>
        <w:spacing w:before="280" w:after="80"/>
        <w:pBdr>
          <w:bottom w:val="single" w:sz="12" w:color="228B22"/>
        </w:pBdr>
      </w:pPr>
      <w:r>
        <w:rPr>
          <w:rStyle w:val="SectionNumber"/>
          <w:b/>
          <w:color w:val="228B22"/>
          <w:sz w:val="28"/>
        </w:rPr>
        <w:t xml:space="preserve">31.2</w:t>
      </w:r>
      <w:r>
        <w:rPr>
          <w:b/>
          <w:color w:val="228B22"/>
          <w:sz w:val="28"/>
        </w:rPr>
        <w:tab/>
      </w:r>
      <w:r>
        <w:rPr>
          <w:b/>
          <w:color w:val="228B22"/>
          <w:sz w:val="28"/>
        </w:rPr>
        <w:t xml:space="preserve">FUBs</w:t>
      </w:r>
    </w:p>
    <w:tbl>
      <w:tblPr>
        <w:tblStyle w:val="Table"/>
        <w:tblW w:type="pct" w:w="5000"/>
        <w:tblLook w:firstRow="1" w:lastRow="0" w:firstColumn="0" w:lastColumn="0" w:noHBand="0" w:noVBand="0" w:val="0020"/>
        <w:jc w:val="start"/>
      </w:tblPr>
      <w:tblGrid>
        <w:gridCol w:w="5853"/>
        <w:gridCol w:w="2066"/>
      </w:tblGrid>
      <w:tr>
        <w:trPr>
          <w:tblHeader w:val="true"/>
        </w:trPr>
        <w:tc>
          <w:tcPr>
            <w:shd w:val="clear" w:color="auto" w:fill="E0E0E0"/>
          </w:tcPr>
          <w:p>
            <w:pPr>
              <w:pStyle w:val="Compact"/>
              <w:jc w:val="left"/>
            </w:pPr>
            <w:r>
              <w:rPr>
                <w:b/>
                <w:sz w:val="20"/>
              </w:rPr>
              <w:t xml:space="preserve">FUB</w:t>
            </w:r>
          </w:p>
        </w:tc>
        <w:tc>
          <w:tcPr>
            <w:shd w:val="clear" w:color="auto" w:fill="E0E0E0"/>
          </w:tcPr>
          <w:p>
            <w:pPr>
              <w:pStyle w:val="Compact"/>
              <w:jc w:val="left"/>
            </w:pPr>
            <w:r>
              <w:rPr>
                <w:b/>
                <w:sz w:val="20"/>
              </w:rPr>
              <w:t xml:space="preserve">Role</w:t>
            </w:r>
          </w:p>
        </w:tc>
      </w:tr>
      <w:tr>
        <w:tc>
          <w:tcPr/>
          <w:p>
            <w:pPr>
              <w:pStyle w:val="Compact"/>
              <w:jc w:val="left"/>
            </w:pPr>
            <w:r>
              <w:rPr>
                <w:rStyle w:val="VerbatimChar"/>
              </w:rPr>
              <w:t xml:space="preserve">pumice_zq_ctrl</w:t>
            </w:r>
          </w:p>
        </w:tc>
        <w:tc>
          <w:tcPr/>
          <w:p>
            <w:pPr>
              <w:pStyle w:val="Compact"/>
              <w:jc w:val="left"/>
            </w:pPr>
            <w:r>
              <w:t xml:space="preserve">Periodic ZQ calibration. Counts down</w:t>
            </w:r>
            <w:r>
              <w:t xml:space="preserve"> </w:t>
            </w:r>
            <w:r>
              <w:rPr>
                <w:rStyle w:val="VerbatimChar"/>
              </w:rPr>
              <w:t xml:space="preserve">zq_interval</w:t>
            </w:r>
            <w:r>
              <w:t xml:space="preserve">, requests the arbiter on expiry, holds the post-grant bus-quiet window (</w:t>
            </w:r>
            <w:r>
              <w:rPr>
                <w:rStyle w:val="VerbatimChar"/>
              </w:rPr>
              <w:t xml:space="preserve">t_zqcs</w:t>
            </w:r>
            <w:r>
              <w:t xml:space="preserve">/</w:t>
            </w:r>
            <w:r>
              <w:rPr>
                <w:rStyle w:val="VerbatimChar"/>
              </w:rPr>
              <w:t xml:space="preserve">t_zqcl</w:t>
            </w:r>
            <w:r>
              <w:t xml:space="preserve">) that comes back as</w:t>
            </w:r>
            <w:r>
              <w:t xml:space="preserve"> </w:t>
            </w:r>
            <w:r>
              <w:rPr>
                <w:rStyle w:val="VerbatimChar"/>
              </w:rPr>
              <w:t xml:space="preserve">cal_busy</w:t>
            </w:r>
            <w:r>
              <w:t xml:space="preserve">. Mode-C deferral holds the request under sustained demand and escalates an overdue deferral to ZQCL.</w:t>
            </w:r>
          </w:p>
        </w:tc>
      </w:tr>
      <w:tr>
        <w:tc>
          <w:tcPr/>
          <w:p>
            <w:pPr>
              <w:pStyle w:val="Compact"/>
              <w:jc w:val="left"/>
            </w:pPr>
            <w:r>
              <w:rPr>
                <w:rStyle w:val="VerbatimChar"/>
              </w:rPr>
              <w:t xml:space="preserve">pumice_lp_cal</w:t>
            </w:r>
          </w:p>
        </w:tc>
        <w:tc>
          <w:tcPr/>
          <w:p>
            <w:pPr>
              <w:pStyle w:val="Compact"/>
              <w:jc w:val="left"/>
            </w:pPr>
            <w:r>
              <w:t xml:space="preserve">One-shot DQ-calibration sequencer. On</w:t>
            </w:r>
            <w:r>
              <w:t xml:space="preserve"> </w:t>
            </w:r>
            <w:r>
              <w:rPr>
                <w:rStyle w:val="VerbatimChar"/>
              </w:rPr>
              <w:t xml:space="preserve">cal_start</w:t>
            </w:r>
            <w:r>
              <w:t xml:space="preserve">: MRR to MR32, capture the first return beat, wait</w:t>
            </w:r>
            <w:r>
              <w:t xml:space="preserve"> </w:t>
            </w:r>
            <w:r>
              <w:rPr>
                <w:rStyle w:val="VerbatimChar"/>
              </w:rPr>
              <w:t xml:space="preserve">t_mrr</w:t>
            </w:r>
            <w:r>
              <w:t xml:space="preserve">, MRR to MR40, capture, done. Sticky</w:t>
            </w:r>
            <w:r>
              <w:t xml:space="preserve"> </w:t>
            </w:r>
            <w:r>
              <w:rPr>
                <w:rStyle w:val="VerbatimChar"/>
              </w:rPr>
              <w:t xml:space="preserve">cal_done</w:t>
            </w:r>
            <w:r>
              <w:t xml:space="preserve">/</w:t>
            </w:r>
            <w:r>
              <w:rPr>
                <w:rStyle w:val="VerbatimChar"/>
              </w:rPr>
              <w:t xml:space="preserve">cal_err</w:t>
            </w:r>
            <w:r>
              <w:t xml:space="preserve">; abort via</w:t>
            </w:r>
            <w:r>
              <w:t xml:space="preserve"> </w:t>
            </w:r>
            <w:r>
              <w:rPr>
                <w:rStyle w:val="VerbatimChar"/>
              </w:rPr>
              <w:t xml:space="preserve">cal_abort</w:t>
            </w:r>
            <w:r>
              <w:t xml:space="preserve">.</w:t>
            </w:r>
          </w:p>
        </w:tc>
      </w:tr>
    </w:tbl>
    <w:bookmarkEnd w:id="394"/>
    <w:bookmarkStart w:id="395" w:name="the-one-active-mux"/>
    <w:p>
      <w:pPr>
        <w:pStyle w:val="Heading2"/>
        <w:spacing w:before="280" w:after="80"/>
        <w:pBdr>
          <w:bottom w:val="single" w:sz="12" w:color="228B22"/>
        </w:pBdr>
      </w:pPr>
      <w:r>
        <w:rPr>
          <w:rStyle w:val="SectionNumber"/>
          <w:b/>
          <w:color w:val="228B22"/>
          <w:sz w:val="28"/>
        </w:rPr>
        <w:t xml:space="preserve">31.3</w:t>
      </w:r>
      <w:r>
        <w:rPr>
          <w:b/>
          <w:color w:val="228B22"/>
          <w:sz w:val="28"/>
        </w:rPr>
        <w:tab/>
      </w:r>
      <w:r>
        <w:rPr>
          <w:b/>
          <w:color w:val="228B22"/>
          <w:sz w:val="28"/>
        </w:rPr>
        <w:t xml:space="preserve">The One-Active Mux</w:t>
      </w:r>
    </w:p>
    <w:p>
      <w:pPr>
        <w:pStyle w:val="FirstParagraph"/>
      </w:pPr>
      <w:r>
        <w:rPr>
          <w:sz w:val="20"/>
        </w:rPr>
        <w:t xml:space="preserve">Both FUBs want the same</w:t>
      </w:r>
      <w:r>
        <w:rPr>
          <w:sz w:val="20"/>
        </w:rPr>
        <w:t xml:space="preserve"> </w:t>
      </w:r>
      <w:r>
        <w:rPr>
          <w:rStyle w:val="VerbatimChar"/>
          <w:sz w:val="20"/>
        </w:rPr>
        <w:t xml:space="preserve">trn_cmd</w:t>
      </w:r>
      <w:r>
        <w:rPr>
          <w:sz w:val="20"/>
        </w:rPr>
        <w:t xml:space="preserve"> </w:t>
      </w:r>
      <w:r>
        <w:rPr>
          <w:sz w:val="20"/>
        </w:rPr>
        <w:t xml:space="preserve">channel, so the layer arbitrates: ZQ wins,</w:t>
      </w:r>
      <w:r>
        <w:rPr>
          <w:sz w:val="20"/>
        </w:rPr>
        <w:t xml:space="preserve"> </w:t>
      </w:r>
      <w:r>
        <w:rPr>
          <w:sz w:val="20"/>
        </w:rPr>
        <w:t xml:space="preserve">because it is periodic maintenance with a real expiry behind it, while</w:t>
      </w:r>
      <w:r>
        <w:rPr>
          <w:sz w:val="20"/>
        </w:rPr>
        <w:t xml:space="preserve"> </w:t>
      </w:r>
      <w:r>
        <w:rPr>
          <w:rStyle w:val="VerbatimChar"/>
          <w:sz w:val="20"/>
        </w:rPr>
        <w:t xml:space="preserve">lp_cal</w:t>
      </w:r>
      <w:r>
        <w:rPr>
          <w:sz w:val="20"/>
        </w:rPr>
        <w:t xml:space="preserve"> </w:t>
      </w:r>
      <w:r>
        <w:rPr>
          <w:sz w:val="20"/>
        </w:rPr>
        <w:t xml:space="preserve">is a firmware-initiated one-shot that can wait a few hundred cycles</w:t>
      </w:r>
      <w:r>
        <w:rPr>
          <w:sz w:val="20"/>
        </w:rPr>
        <w:t xml:space="preserve"> </w:t>
      </w:r>
      <w:r>
        <w:rPr>
          <w:sz w:val="20"/>
        </w:rPr>
        <w:t xml:space="preserve">without anything drifting. Selection is a single</w:t>
      </w:r>
      <w:r>
        <w:rPr>
          <w:sz w:val="20"/>
        </w:rPr>
        <w:t xml:space="preserve"> </w:t>
      </w:r>
      <w:r>
        <w:rPr>
          <w:rStyle w:val="VerbatimChar"/>
          <w:sz w:val="20"/>
        </w:rPr>
        <w:t xml:space="preserve">w_zq_select = w_zq_req</w:t>
      </w:r>
      <w:r>
        <w:rPr>
          <w:sz w:val="20"/>
        </w:rPr>
        <w:t xml:space="preserve"> </w:t>
      </w:r>
      <w:r>
        <w:rPr>
          <w:sz w:val="20"/>
        </w:rPr>
        <w:t xml:space="preserve">term; the channel payload is just the selected FUB’s payload, with one</w:t>
      </w:r>
      <w:r>
        <w:rPr>
          <w:sz w:val="20"/>
        </w:rPr>
        <w:t xml:space="preserve"> </w:t>
      </w:r>
      <w:r>
        <w:rPr>
          <w:sz w:val="20"/>
        </w:rPr>
        <w:t xml:space="preserve">wrinkle — the command kind:</w:t>
      </w:r>
    </w:p>
    <w:tbl>
      <w:tblPr>
        <w:tblStyle w:val="Table"/>
        <w:tblW w:type="pct" w:w="5000"/>
        <w:tblLook w:firstRow="1" w:lastRow="0" w:firstColumn="0" w:lastColumn="0" w:noHBand="0" w:noVBand="0" w:val="0020"/>
        <w:jc w:val="start"/>
      </w:tblPr>
      <w:tblGrid>
        <w:gridCol w:w="2364"/>
        <w:gridCol w:w="2718"/>
        <w:gridCol w:w="2837"/>
      </w:tblGrid>
      <w:tr>
        <w:trPr>
          <w:tblHeader w:val="true"/>
        </w:trPr>
        <w:tc>
          <w:tcPr>
            <w:shd w:val="clear" w:color="auto" w:fill="E0E0E0"/>
          </w:tcPr>
          <w:p>
            <w:pPr>
              <w:pStyle w:val="Compact"/>
              <w:jc w:val="left"/>
            </w:pPr>
            <w:r>
              <w:rPr>
                <w:rStyle w:val="VerbatimChar"/>
                <w:b/>
                <w:sz w:val="20"/>
              </w:rPr>
              <w:t xml:space="preserve">trn_cmd_*</w:t>
            </w:r>
            <w:r>
              <w:rPr>
                <w:b/>
                <w:sz w:val="20"/>
              </w:rPr>
              <w:t xml:space="preserve"> </w:t>
            </w:r>
            <w:r>
              <w:rPr>
                <w:b/>
                <w:sz w:val="20"/>
              </w:rPr>
              <w:t xml:space="preserve">output</w:t>
            </w:r>
          </w:p>
        </w:tc>
        <w:tc>
          <w:tcPr>
            <w:shd w:val="clear" w:color="auto" w:fill="E0E0E0"/>
          </w:tcPr>
          <w:p>
            <w:pPr>
              <w:pStyle w:val="Compact"/>
              <w:jc w:val="left"/>
            </w:pPr>
            <w:r>
              <w:rPr>
                <w:b/>
                <w:sz w:val="20"/>
              </w:rPr>
              <w:t xml:space="preserve">ZQ selected</w:t>
            </w:r>
          </w:p>
        </w:tc>
        <w:tc>
          <w:tcPr>
            <w:shd w:val="clear" w:color="auto" w:fill="E0E0E0"/>
          </w:tcPr>
          <w:p>
            <w:pPr>
              <w:pStyle w:val="Compact"/>
              <w:jc w:val="left"/>
            </w:pPr>
            <w:r>
              <w:rPr>
                <w:b/>
                <w:sz w:val="20"/>
              </w:rPr>
              <w:t xml:space="preserve">lp_cal selected</w:t>
            </w:r>
          </w:p>
        </w:tc>
      </w:tr>
      <w:tr>
        <w:tc>
          <w:tcPr/>
          <w:p>
            <w:pPr>
              <w:pStyle w:val="Compact"/>
              <w:jc w:val="left"/>
            </w:pPr>
            <w:r>
              <w:rPr>
                <w:rStyle w:val="VerbatimChar"/>
              </w:rPr>
              <w:t xml:space="preserve">trn_cmd_op_o</w:t>
            </w:r>
          </w:p>
        </w:tc>
        <w:tc>
          <w:tcPr/>
          <w:p>
            <w:pPr>
              <w:pStyle w:val="Compact"/>
              <w:jc w:val="left"/>
            </w:pPr>
            <w:r>
              <w:rPr>
                <w:rStyle w:val="VerbatimChar"/>
              </w:rPr>
              <w:t xml:space="preserve">w_zq_op</w:t>
            </w:r>
            <w:r>
              <w:t xml:space="preserve"> </w:t>
            </w:r>
            <w:r>
              <w:t xml:space="preserve">(always</w:t>
            </w:r>
            <w:r>
              <w:t xml:space="preserve"> </w:t>
            </w:r>
            <w:r>
              <w:rPr>
                <w:rStyle w:val="VerbatimChar"/>
              </w:rPr>
              <w:t xml:space="preserve">OP_MRS</w:t>
            </w:r>
            <w:r>
              <w:t xml:space="preserve">)</w:t>
            </w:r>
          </w:p>
        </w:tc>
        <w:tc>
          <w:tcPr/>
          <w:p>
            <w:pPr>
              <w:pStyle w:val="Compact"/>
              <w:jc w:val="left"/>
            </w:pPr>
            <w:r>
              <w:rPr>
                <w:rStyle w:val="VerbatimChar"/>
              </w:rPr>
              <w:t xml:space="preserve">OP_MRS</w:t>
            </w:r>
          </w:p>
        </w:tc>
      </w:tr>
      <w:tr>
        <w:tc>
          <w:tcPr/>
          <w:p>
            <w:pPr>
              <w:pStyle w:val="Compact"/>
              <w:jc w:val="left"/>
            </w:pPr>
            <w:r>
              <w:rPr>
                <w:rStyle w:val="VerbatimChar"/>
              </w:rPr>
              <w:t xml:space="preserve">trn_cmd_row_o</w:t>
            </w:r>
          </w:p>
        </w:tc>
        <w:tc>
          <w:tcPr/>
          <w:p>
            <w:pPr>
              <w:pStyle w:val="Compact"/>
              <w:jc w:val="left"/>
            </w:pPr>
            <w:r>
              <w:rPr>
                <w:rStyle w:val="VerbatimChar"/>
              </w:rPr>
              <w:t xml:space="preserve">{4'd0, MR10, OP}</w:t>
            </w:r>
            <w:r>
              <w:t xml:space="preserve"> </w:t>
            </w:r>
            <w:r>
              <w:t xml:space="preserve">(</w:t>
            </w:r>
            <w:r>
              <w:rPr>
                <w:rStyle w:val="VerbatimChar"/>
              </w:rPr>
              <w:t xml:space="preserve">0x56</w:t>
            </w:r>
            <w:r>
              <w:t xml:space="preserve"> </w:t>
            </w:r>
            <w:r>
              <w:t xml:space="preserve">ZQCS /</w:t>
            </w:r>
            <w:r>
              <w:t xml:space="preserve"> </w:t>
            </w:r>
            <w:r>
              <w:rPr>
                <w:rStyle w:val="VerbatimChar"/>
              </w:rPr>
              <w:t xml:space="preserve">0xAB</w:t>
            </w:r>
            <w:r>
              <w:t xml:space="preserve"> </w:t>
            </w:r>
            <w:r>
              <w:t xml:space="preserve">ZQCL)</w:t>
            </w:r>
          </w:p>
        </w:tc>
        <w:tc>
          <w:tcPr/>
          <w:p>
            <w:pPr>
              <w:pStyle w:val="Compact"/>
              <w:jc w:val="left"/>
            </w:pPr>
            <w:r>
              <w:rPr>
                <w:rStyle w:val="VerbatimChar"/>
              </w:rPr>
              <w:t xml:space="preserve">{4'd0, MA, 8'd0}</w:t>
            </w:r>
            <w:r>
              <w:t xml:space="preserve"> </w:t>
            </w:r>
            <w:r>
              <w:t xml:space="preserve">(MR32=32 / MR40=40, OP=0)</w:t>
            </w:r>
          </w:p>
        </w:tc>
      </w:tr>
      <w:tr>
        <w:tc>
          <w:tcPr/>
          <w:p>
            <w:pPr>
              <w:pStyle w:val="Compact"/>
              <w:jc w:val="left"/>
            </w:pPr>
            <w:r>
              <w:rPr>
                <w:rStyle w:val="VerbatimChar"/>
              </w:rPr>
              <w:t xml:space="preserve">trn_cmd_mrr_o</w:t>
            </w:r>
          </w:p>
        </w:tc>
        <w:tc>
          <w:tcPr/>
          <w:p>
            <w:pPr>
              <w:pStyle w:val="Compact"/>
              <w:jc w:val="left"/>
            </w:pPr>
            <w:r>
              <w:rPr>
                <w:rStyle w:val="VerbatimChar"/>
              </w:rPr>
              <w:t xml:space="preserve">0</w:t>
            </w:r>
            <w:r>
              <w:t xml:space="preserve"> </w:t>
            </w:r>
            <w:r>
              <w:t xml:space="preserve">(MRW)</w:t>
            </w:r>
          </w:p>
        </w:tc>
        <w:tc>
          <w:tcPr/>
          <w:p>
            <w:pPr>
              <w:pStyle w:val="Compact"/>
              <w:jc w:val="left"/>
            </w:pPr>
            <w:r>
              <w:rPr>
                <w:rStyle w:val="VerbatimChar"/>
              </w:rPr>
              <w:t xml:space="preserve">1</w:t>
            </w:r>
            <w:r>
              <w:t xml:space="preserve"> </w:t>
            </w:r>
            <w:r>
              <w:t xml:space="preserve">(MRR)</w:t>
            </w:r>
          </w:p>
        </w:tc>
      </w:tr>
      <w:tr>
        <w:tc>
          <w:tcPr/>
          <w:p>
            <w:pPr>
              <w:pStyle w:val="Compact"/>
              <w:jc w:val="left"/>
            </w:pPr>
            <w:r>
              <w:rPr>
                <w:rStyle w:val="VerbatimChar"/>
              </w:rPr>
              <w:t xml:space="preserve">trn_cmd_bank_o</w:t>
            </w:r>
          </w:p>
        </w:tc>
        <w:tc>
          <w:tcPr/>
          <w:p>
            <w:pPr>
              <w:pStyle w:val="Compact"/>
              <w:jc w:val="left"/>
            </w:pPr>
            <w:r>
              <w:rPr>
                <w:rStyle w:val="VerbatimChar"/>
              </w:rPr>
              <w:t xml:space="preserve">0</w:t>
            </w:r>
          </w:p>
        </w:tc>
        <w:tc>
          <w:tcPr/>
          <w:p>
            <w:pPr>
              <w:pStyle w:val="Compact"/>
              <w:jc w:val="left"/>
            </w:pPr>
            <w:r>
              <w:rPr>
                <w:rStyle w:val="VerbatimChar"/>
              </w:rPr>
              <w:t xml:space="preserve">0</w:t>
            </w:r>
          </w:p>
        </w:tc>
      </w:tr>
    </w:tbl>
    <w:p>
      <w:pPr>
        <w:pStyle w:val="BodyText"/>
      </w:pPr>
      <w:r>
        <w:rPr>
          <w:sz w:val="20"/>
        </w:rPr>
        <w:t xml:space="preserve">Grant is broadcast back to the selected FUB only:</w:t>
      </w:r>
      <w:r>
        <w:rPr>
          <w:sz w:val="20"/>
        </w:rPr>
        <w:t xml:space="preserve"> </w:t>
      </w:r>
      <w:r>
        <w:rPr>
          <w:rStyle w:val="VerbatimChar"/>
          <w:sz w:val="20"/>
        </w:rPr>
        <w:t xml:space="preserve">w_zq_grant = trn_cmd_grant_i &amp;&amp; w_zq_select</w:t>
      </w:r>
      <w:r>
        <w:rPr>
          <w:sz w:val="20"/>
        </w:rPr>
        <w:t xml:space="preserve">,</w:t>
      </w:r>
      <w:r>
        <w:rPr>
          <w:sz w:val="20"/>
        </w:rPr>
        <w:t xml:space="preserve"> </w:t>
      </w:r>
      <w:r>
        <w:rPr>
          <w:rStyle w:val="VerbatimChar"/>
          <w:sz w:val="20"/>
        </w:rPr>
        <w:t xml:space="preserve">w_lp_grant = trn_cmd_grant_i &amp;&amp; !w_zq_select</w:t>
      </w:r>
      <w:r>
        <w:rPr>
          <w:sz w:val="20"/>
        </w:rPr>
        <w:t xml:space="preserve">. The arbiter passes the granted op verbatim onto the command</w:t>
      </w:r>
      <w:r>
        <w:rPr>
          <w:sz w:val="20"/>
        </w:rPr>
        <w:t xml:space="preserve"> </w:t>
      </w:r>
      <w:r>
        <w:rPr>
          <w:sz w:val="20"/>
        </w:rPr>
        <w:t xml:space="preserve">output — neither the mux nor the arbiter re-encodes maintenance commands.</w:t>
      </w:r>
    </w:p>
    <w:bookmarkEnd w:id="395"/>
    <w:bookmarkStart w:id="398" w:name="external-boundaries-3"/>
    <w:p>
      <w:pPr>
        <w:pStyle w:val="Heading2"/>
        <w:spacing w:before="280" w:after="80"/>
        <w:pBdr>
          <w:bottom w:val="single" w:sz="12" w:color="228B22"/>
        </w:pBdr>
      </w:pPr>
      <w:r>
        <w:rPr>
          <w:rStyle w:val="SectionNumber"/>
          <w:b/>
          <w:color w:val="228B22"/>
          <w:sz w:val="28"/>
        </w:rPr>
        <w:t xml:space="preserve">31.4</w:t>
      </w:r>
      <w:r>
        <w:rPr>
          <w:b/>
          <w:color w:val="228B22"/>
          <w:sz w:val="28"/>
        </w:rPr>
        <w:tab/>
      </w:r>
      <w:r>
        <w:rPr>
          <w:b/>
          <w:color w:val="228B22"/>
          <w:sz w:val="28"/>
        </w:rPr>
        <w:t xml:space="preserve">External Boundaries</w:t>
      </w:r>
    </w:p>
    <w:p>
      <w:pPr>
        <w:numPr>
          <w:ilvl w:val="0"/>
          <w:numId w:val="1095"/>
        </w:numPr>
        <w:pStyle w:val="Compact"/>
      </w:pPr>
      <w:r>
        <w:rPr>
          <w:bCs/>
          <w:b/>
        </w:rPr>
        <w:t xml:space="preserve">Maintenance channel out (to</w:t>
      </w:r>
      <w:r>
        <w:rPr>
          <w:bCs/>
          <w:b/>
        </w:rPr>
        <w:t xml:space="preserve"> </w:t>
      </w:r>
      <w:r>
        <w:rPr>
          <w:rStyle w:val="VerbatimChar"/>
          <w:bCs/>
          <w:b/>
        </w:rPr>
        <w:t xml:space="preserve">pumice_scheduler_layer</w:t>
      </w:r>
      <w:r>
        <w:rPr>
          <w:bCs/>
          <w:b/>
        </w:rPr>
        <w:t xml:space="preserve">):</w:t>
      </w:r>
      <w:r>
        <w:t xml:space="preserve"> </w:t>
      </w:r>
      <w:r>
        <w:rPr>
          <w:rStyle w:val="VerbatimChar"/>
        </w:rPr>
        <w:t xml:space="preserve">trn_cmd_req_o</w:t>
      </w:r>
      <w:r>
        <w:t xml:space="preserve">,</w:t>
      </w:r>
      <w:r>
        <w:t xml:space="preserve"> </w:t>
      </w:r>
      <w:r>
        <w:rPr>
          <w:rStyle w:val="VerbatimChar"/>
        </w:rPr>
        <w:t xml:space="preserve">trn_cmd_op_o</w:t>
      </w:r>
      <w:r>
        <w:t xml:space="preserve">,</w:t>
      </w:r>
      <w:r>
        <w:t xml:space="preserve"> </w:t>
      </w:r>
      <w:r>
        <w:rPr>
          <w:rStyle w:val="VerbatimChar"/>
        </w:rPr>
        <w:t xml:space="preserve">trn_cmd_bank_o[2:0]</w:t>
      </w:r>
      <w:r>
        <w:t xml:space="preserve">,</w:t>
      </w:r>
      <w:r>
        <w:t xml:space="preserve"> </w:t>
      </w:r>
      <w:r>
        <w:rPr>
          <w:rStyle w:val="VerbatimChar"/>
        </w:rPr>
        <w:t xml:space="preserve">trn_cmd_row_o[17:0]</w:t>
      </w:r>
      <w:r>
        <w:t xml:space="preserve">,</w:t>
      </w:r>
      <w:r>
        <w:t xml:space="preserve"> </w:t>
      </w:r>
      <w:r>
        <w:rPr>
          <w:rStyle w:val="VerbatimChar"/>
        </w:rPr>
        <w:t xml:space="preserve">trn_cmd_mrr_o</w:t>
      </w:r>
      <w:r>
        <w:t xml:space="preserve">;</w:t>
      </w:r>
      <w:r>
        <w:t xml:space="preserve"> </w:t>
      </w:r>
      <w:r>
        <w:rPr>
          <w:rStyle w:val="VerbatimChar"/>
        </w:rPr>
        <w:t xml:space="preserve">trn_cmd_grant_i</w:t>
      </w:r>
      <w:r>
        <w:t xml:space="preserve"> </w:t>
      </w:r>
      <w:r>
        <w:t xml:space="preserve">back. Wired in</w:t>
      </w:r>
      <w:r>
        <w:t xml:space="preserve"> </w:t>
      </w:r>
      <w:r>
        <w:rPr>
          <w:rStyle w:val="VerbatimChar"/>
        </w:rPr>
        <w:t xml:space="preserve">pumice_core.sv</w:t>
      </w:r>
      <w:r>
        <w:t xml:space="preserve"> </w:t>
      </w:r>
      <w:r>
        <w:t xml:space="preserve">exactly</w:t>
      </w:r>
      <w:r>
        <w:t xml:space="preserve"> </w:t>
      </w:r>
      <w:r>
        <w:t xml:space="preserve">as andesite’s core wires its training layer. The arbiter grants only when</w:t>
      </w:r>
      <w:r>
        <w:t xml:space="preserve"> </w:t>
      </w:r>
      <w:r>
        <w:t xml:space="preserve">all banks are idle, nothing row-affecting is in flight or inside its guard</w:t>
      </w:r>
      <w:r>
        <w:t xml:space="preserve"> </w:t>
      </w:r>
      <w:r>
        <w:t xml:space="preserve">window, and no REF recovery is running — see</w:t>
      </w:r>
      <w:r>
        <w:t xml:space="preserve"> </w:t>
      </w:r>
      <w:hyperlink r:id="rId396">
        <w:r>
          <w:rPr>
            <w:rStyle w:val="Hyperlink"/>
          </w:rPr>
          <w:t xml:space="preserve">ch02/07</w:t>
        </w:r>
      </w:hyperlink>
      <w:r>
        <w:t xml:space="preserve"> </w:t>
      </w:r>
      <w:r>
        <w:t xml:space="preserve">and</w:t>
      </w:r>
      <w:r>
        <w:t xml:space="preserve"> </w:t>
      </w:r>
      <w:hyperlink r:id="rId103">
        <w:r>
          <w:rPr>
            <w:rStyle w:val="Hyperlink"/>
          </w:rPr>
          <w:t xml:space="preserve">ch04/05</w:t>
        </w:r>
      </w:hyperlink>
      <w:r>
        <w:t xml:space="preserve">.</w:t>
      </w:r>
    </w:p>
    <w:p>
      <w:pPr>
        <w:numPr>
          <w:ilvl w:val="0"/>
          <w:numId w:val="1095"/>
        </w:numPr>
        <w:pStyle w:val="Compact"/>
      </w:pPr>
      <w:r>
        <w:rPr>
          <w:bCs/>
          <w:b/>
        </w:rPr>
        <w:t xml:space="preserve">CSR controls in (from</w:t>
      </w:r>
      <w:r>
        <w:rPr>
          <w:bCs/>
          <w:b/>
        </w:rPr>
        <w:t xml:space="preserve"> </w:t>
      </w:r>
      <w:r>
        <w:rPr>
          <w:rStyle w:val="VerbatimChar"/>
          <w:bCs/>
          <w:b/>
        </w:rPr>
        <w:t xml:space="preserve">pumice_top</w:t>
      </w:r>
      <w:r>
        <w:rPr>
          <w:bCs/>
          <w:b/>
        </w:rPr>
        <w:t xml:space="preserve"> </w:t>
      </w:r>
      <w:r>
        <w:rPr>
          <w:bCs/>
          <w:b/>
        </w:rPr>
        <w:t xml:space="preserve">hwif):</w:t>
      </w:r>
      <w:r>
        <w:t xml:space="preserve"> </w:t>
      </w:r>
      <w:r>
        <w:rPr>
          <w:rStyle w:val="VerbatimChar"/>
        </w:rPr>
        <w:t xml:space="preserve">zq_en_i</w:t>
      </w:r>
      <w:r>
        <w:t xml:space="preserve">,</w:t>
      </w:r>
      <w:r>
        <w:t xml:space="preserve"> </w:t>
      </w:r>
      <w:r>
        <w:rPr>
          <w:rStyle w:val="VerbatimChar"/>
        </w:rPr>
        <w:t xml:space="preserve">zq_defer_en_i</w:t>
      </w:r>
      <w:r>
        <w:t xml:space="preserve">,</w:t>
      </w:r>
      <w:r>
        <w:t xml:space="preserve"> </w:t>
      </w:r>
      <w:r>
        <w:rPr>
          <w:rStyle w:val="VerbatimChar"/>
        </w:rPr>
        <w:t xml:space="preserve">zq_interval_i[31:0]</w:t>
      </w:r>
      <w:r>
        <w:t xml:space="preserve">,</w:t>
      </w:r>
      <w:r>
        <w:t xml:space="preserve"> </w:t>
      </w:r>
      <w:r>
        <w:rPr>
          <w:rStyle w:val="VerbatimChar"/>
        </w:rPr>
        <w:t xml:space="preserve">t_zqcs_i[15:0]</w:t>
      </w:r>
      <w:r>
        <w:t xml:space="preserve">,</w:t>
      </w:r>
      <w:r>
        <w:t xml:space="preserve"> </w:t>
      </w:r>
      <w:r>
        <w:rPr>
          <w:rStyle w:val="VerbatimChar"/>
        </w:rPr>
        <w:t xml:space="preserve">t_zqcl_i[15:0]</w:t>
      </w:r>
      <w:r>
        <w:t xml:space="preserve">,</w:t>
      </w:r>
      <w:r>
        <w:t xml:space="preserve"> </w:t>
      </w:r>
      <w:r>
        <w:rPr>
          <w:rStyle w:val="VerbatimChar"/>
        </w:rPr>
        <w:t xml:space="preserve">zq_overdue_max_i[12:0]</w:t>
      </w:r>
      <w:r>
        <w:t xml:space="preserve">,</w:t>
      </w:r>
      <w:r>
        <w:t xml:space="preserve"> </w:t>
      </w:r>
      <w:r>
        <w:rPr>
          <w:rStyle w:val="VerbatimChar"/>
        </w:rPr>
        <w:t xml:space="preserve">cal_start_i</w:t>
      </w:r>
      <w:r>
        <w:t xml:space="preserve">,</w:t>
      </w:r>
      <w:r>
        <w:t xml:space="preserve"> </w:t>
      </w:r>
      <w:r>
        <w:rPr>
          <w:rStyle w:val="VerbatimChar"/>
        </w:rPr>
        <w:t xml:space="preserve">cal_abort_i</w:t>
      </w:r>
      <w:r>
        <w:t xml:space="preserve">,</w:t>
      </w:r>
      <w:r>
        <w:t xml:space="preserve"> </w:t>
      </w:r>
      <w:r>
        <w:rPr>
          <w:rStyle w:val="VerbatimChar"/>
        </w:rPr>
        <w:t xml:space="preserve">t_mrr_i[15:0]</w:t>
      </w:r>
      <w:r>
        <w:t xml:space="preserve">,</w:t>
      </w:r>
      <w:r>
        <w:t xml:space="preserve"> </w:t>
      </w:r>
      <w:r>
        <w:rPr>
          <w:rStyle w:val="VerbatimChar"/>
        </w:rPr>
        <w:t xml:space="preserve">t_readout_i[15:0]</w:t>
      </w:r>
      <w:r>
        <w:t xml:space="preserve"> </w:t>
      </w:r>
      <w:r>
        <w:t xml:space="preserve">— the</w:t>
      </w:r>
      <w:r>
        <w:t xml:space="preserve"> </w:t>
      </w:r>
      <w:r>
        <w:rPr>
          <w:rStyle w:val="VerbatimChar"/>
        </w:rPr>
        <w:t xml:space="preserve">CAL_*</w:t>
      </w:r>
      <w:r>
        <w:t xml:space="preserve"> </w:t>
      </w:r>
      <w:r>
        <w:t xml:space="preserve">register block</w:t>
      </w:r>
      <w:r>
        <w:t xml:space="preserve"> </w:t>
      </w:r>
      <w:r>
        <w:t xml:space="preserve">(§4.2). Config-drive, like every other CSR field: no staging, no</w:t>
      </w:r>
      <w:r>
        <w:t xml:space="preserve"> </w:t>
      </w:r>
      <w:r>
        <w:t xml:space="preserve">quiet point.</w:t>
      </w:r>
    </w:p>
    <w:p>
      <w:pPr>
        <w:numPr>
          <w:ilvl w:val="0"/>
          <w:numId w:val="1095"/>
        </w:numPr>
        <w:pStyle w:val="Compact"/>
      </w:pPr>
      <w:r>
        <w:rPr>
          <w:bCs/>
          <w:b/>
        </w:rPr>
        <w:t xml:space="preserve">DFI-layer calibration sideband (dfi_clk domain):</w:t>
      </w:r>
      <w:r>
        <w:t xml:space="preserve"> </w:t>
      </w:r>
      <w:r>
        <w:rPr>
          <w:rStyle w:val="VerbatimChar"/>
        </w:rPr>
        <w:t xml:space="preserve">cal_expect_o</w:t>
      </w:r>
      <w:r>
        <w:t xml:space="preserve"> </w:t>
      </w:r>
      <w:r>
        <w:t xml:space="preserve">down</w:t>
      </w:r>
      <w:r>
        <w:t xml:space="preserve"> </w:t>
      </w:r>
      <w:r>
        <w:t xml:space="preserve">to the read aligner,</w:t>
      </w:r>
      <w:r>
        <w:t xml:space="preserve"> </w:t>
      </w:r>
      <w:r>
        <w:rPr>
          <w:rStyle w:val="VerbatimChar"/>
        </w:rPr>
        <w:t xml:space="preserve">cal_data_i</w:t>
      </w:r>
      <w:r>
        <w:t xml:space="preserve">/</w:t>
      </w:r>
      <w:r>
        <w:rPr>
          <w:rStyle w:val="VerbatimChar"/>
        </w:rPr>
        <w:t xml:space="preserve">cal_valid_i</w:t>
      </w:r>
      <w:r>
        <w:t xml:space="preserve"> </w:t>
      </w:r>
      <w:r>
        <w:t xml:space="preserve">back with the captured</w:t>
      </w:r>
      <w:r>
        <w:t xml:space="preserve"> </w:t>
      </w:r>
      <w:r>
        <w:t xml:space="preserve">beat. See</w:t>
      </w:r>
      <w:r>
        <w:t xml:space="preserve"> </w:t>
      </w:r>
      <w:hyperlink r:id="rId397">
        <w:r>
          <w:rPr>
            <w:rStyle w:val="Hyperlink"/>
          </w:rPr>
          <w:t xml:space="preserve">ch02/18</w:t>
        </w:r>
      </w:hyperlink>
      <w:r>
        <w:t xml:space="preserve">.</w:t>
      </w:r>
    </w:p>
    <w:p>
      <w:pPr>
        <w:numPr>
          <w:ilvl w:val="0"/>
          <w:numId w:val="1095"/>
        </w:numPr>
        <w:pStyle w:val="Compact"/>
      </w:pPr>
      <w:r>
        <w:rPr>
          <w:bCs/>
          <w:b/>
        </w:rPr>
        <w:t xml:space="preserve">Telemetry out (CAL_STATUS and MRR data registers):</w:t>
      </w:r>
      <w:r>
        <w:t xml:space="preserve"> </w:t>
      </w:r>
      <w:r>
        <w:rPr>
          <w:rStyle w:val="VerbatimChar"/>
        </w:rPr>
        <w:t xml:space="preserve">cal_busy_o</w:t>
      </w:r>
      <w:r>
        <w:t xml:space="preserve"> </w:t>
      </w:r>
      <w:r>
        <w:t xml:space="preserve">(ZQ hold or lp_cal</w:t>
      </w:r>
      <w:r>
        <w:t xml:space="preserve"> </w:t>
      </w:r>
      <w:r>
        <w:t xml:space="preserve">running),</w:t>
      </w:r>
      <w:r>
        <w:t xml:space="preserve"> </w:t>
      </w:r>
      <w:r>
        <w:rPr>
          <w:rStyle w:val="VerbatimChar"/>
        </w:rPr>
        <w:t xml:space="preserve">cal_done_o</w:t>
      </w:r>
      <w:r>
        <w:t xml:space="preserve">/</w:t>
      </w:r>
      <w:r>
        <w:rPr>
          <w:rStyle w:val="VerbatimChar"/>
        </w:rPr>
        <w:t xml:space="preserve">cal_err_o</w:t>
      </w:r>
      <w:r>
        <w:t xml:space="preserve"> </w:t>
      </w:r>
      <w:r>
        <w:t xml:space="preserve">(sticky),</w:t>
      </w:r>
      <w:r>
        <w:t xml:space="preserve"> </w:t>
      </w:r>
      <w:r>
        <w:rPr>
          <w:rStyle w:val="VerbatimChar"/>
        </w:rPr>
        <w:t xml:space="preserve">mrr32_data_o</w:t>
      </w:r>
      <w:r>
        <w:t xml:space="preserve">/</w:t>
      </w:r>
      <w:r>
        <w:t xml:space="preserve"> </w:t>
      </w:r>
      <w:r>
        <w:rPr>
          <w:rStyle w:val="VerbatimChar"/>
        </w:rPr>
        <w:t xml:space="preserve">mrr40_data_o</w:t>
      </w:r>
      <w:r>
        <w:t xml:space="preserve"> </w:t>
      </w:r>
      <w:r>
        <w:t xml:space="preserve">(full DFI read width each),</w:t>
      </w:r>
      <w:r>
        <w:t xml:space="preserve"> </w:t>
      </w:r>
      <w:r>
        <w:rPr>
          <w:rStyle w:val="VerbatimChar"/>
        </w:rPr>
        <w:t xml:space="preserve">zq_busy_o</w:t>
      </w:r>
      <w:r>
        <w:t xml:space="preserve">,</w:t>
      </w:r>
      <w:r>
        <w:t xml:space="preserve"> </w:t>
      </w:r>
      <w:r>
        <w:rPr>
          <w:rStyle w:val="VerbatimChar"/>
        </w:rPr>
        <w:t xml:space="preserve">zq_overdue_o</w:t>
      </w:r>
      <w:r>
        <w:t xml:space="preserve">,</w:t>
      </w:r>
      <w:r>
        <w:t xml:space="preserve"> </w:t>
      </w:r>
      <w:r>
        <w:rPr>
          <w:rStyle w:val="VerbatimChar"/>
        </w:rPr>
        <w:t xml:space="preserve">zqcs_total_o[15:0]</w:t>
      </w:r>
      <w:r>
        <w:t xml:space="preserve">.</w:t>
      </w:r>
    </w:p>
    <w:bookmarkEnd w:id="398"/>
    <w:bookmarkStart w:id="399" w:name="cdc-discipline"/>
    <w:p>
      <w:pPr>
        <w:pStyle w:val="Heading2"/>
        <w:spacing w:before="280" w:after="80"/>
        <w:pBdr>
          <w:bottom w:val="single" w:sz="12" w:color="228B22"/>
        </w:pBdr>
      </w:pPr>
      <w:r>
        <w:rPr>
          <w:rStyle w:val="SectionNumber"/>
          <w:b/>
          <w:color w:val="228B22"/>
          <w:sz w:val="28"/>
        </w:rPr>
        <w:t xml:space="preserve">31.5</w:t>
      </w:r>
      <w:r>
        <w:rPr>
          <w:b/>
          <w:color w:val="228B22"/>
          <w:sz w:val="28"/>
        </w:rPr>
        <w:tab/>
      </w:r>
      <w:r>
        <w:rPr>
          <w:b/>
          <w:color w:val="228B22"/>
          <w:sz w:val="28"/>
        </w:rPr>
        <w:t xml:space="preserve">CDC Discipline</w:t>
      </w:r>
    </w:p>
    <w:p>
      <w:pPr>
        <w:pStyle w:val="FirstParagraph"/>
      </w:pPr>
      <w:r>
        <w:rPr>
          <w:sz w:val="20"/>
        </w:rPr>
        <w:t xml:space="preserve">All mc_clk/dfi_clk crossing for the calibration sideband lives here, using</w:t>
      </w:r>
      <w:r>
        <w:rPr>
          <w:sz w:val="20"/>
        </w:rPr>
        <w:t xml:space="preserve"> </w:t>
      </w:r>
      <w:r>
        <w:rPr>
          <w:sz w:val="20"/>
        </w:rPr>
        <w:t xml:space="preserve">the repo’s standard cells:</w:t>
      </w:r>
    </w:p>
    <w:p>
      <w:pPr>
        <w:numPr>
          <w:ilvl w:val="0"/>
          <w:numId w:val="1096"/>
        </w:numPr>
        <w:pStyle w:val="Compact"/>
      </w:pPr>
      <w:r>
        <w:rPr>
          <w:rStyle w:val="VerbatimChar"/>
        </w:rPr>
        <w:t xml:space="preserve">cal_expect_o</w:t>
      </w:r>
      <w:r>
        <w:t xml:space="preserve"> </w:t>
      </w:r>
      <w:r>
        <w:t xml:space="preserve">crosses down through</w:t>
      </w:r>
      <w:r>
        <w:t xml:space="preserve"> </w:t>
      </w:r>
      <w:r>
        <w:rPr>
          <w:rStyle w:val="VerbatimChar"/>
        </w:rPr>
        <w:t xml:space="preserve">sync_pulse</w:t>
      </w:r>
      <w:r>
        <w:t xml:space="preserve"> </w:t>
      </w:r>
      <w:r>
        <w:t xml:space="preserve">(3 stages) — a single</w:t>
      </w:r>
      <w:r>
        <w:t xml:space="preserve"> </w:t>
      </w:r>
      <w:r>
        <w:t xml:space="preserve">mc_clk assertion from</w:t>
      </w:r>
      <w:r>
        <w:t xml:space="preserve"> </w:t>
      </w:r>
      <w:r>
        <w:rPr>
          <w:rStyle w:val="VerbatimChar"/>
        </w:rPr>
        <w:t xml:space="preserve">pumice_lp_cal</w:t>
      </w:r>
      <w:r>
        <w:t xml:space="preserve"> </w:t>
      </w:r>
      <w:r>
        <w:t xml:space="preserve">becomes exactly one dfi_clk pulse,</w:t>
      </w:r>
      <w:r>
        <w:t xml:space="preserve"> </w:t>
      </w:r>
      <w:r>
        <w:t xml:space="preserve">which arms the aligner sideband.</w:t>
      </w:r>
    </w:p>
    <w:p>
      <w:pPr>
        <w:numPr>
          <w:ilvl w:val="0"/>
          <w:numId w:val="1096"/>
        </w:numPr>
        <w:pStyle w:val="Compact"/>
      </w:pPr>
      <w:r>
        <w:t xml:space="preserve">Captured data crosses up through</w:t>
      </w:r>
      <w:r>
        <w:t xml:space="preserve"> </w:t>
      </w:r>
      <w:r>
        <w:rPr>
          <w:rStyle w:val="VerbatimChar"/>
        </w:rPr>
        <w:t xml:space="preserve">cdc_synchronizer</w:t>
      </w:r>
      <w:r>
        <w:t xml:space="preserve"> </w:t>
      </w:r>
      <w:r>
        <w:t xml:space="preserve">(</w:t>
      </w:r>
      <w:r>
        <w:rPr>
          <w:rStyle w:val="VerbatimChar"/>
        </w:rPr>
        <w:t xml:space="preserve">WIDTH =   DFI_DATA_WIDTH</w:t>
      </w:r>
      <w:r>
        <w:t xml:space="preserve">, 3 flops). This is safe because the aligner holds the</w:t>
      </w:r>
      <w:r>
        <w:t xml:space="preserve"> </w:t>
      </w:r>
      <w:r>
        <w:t xml:space="preserve">captured beat stable until the next arm — a multi-flop synchronizer is</w:t>
      </w:r>
      <w:r>
        <w:t xml:space="preserve"> </w:t>
      </w:r>
      <w:r>
        <w:t xml:space="preserve">sufficient, no handshake required.</w:t>
      </w:r>
    </w:p>
    <w:p>
      <w:pPr>
        <w:numPr>
          <w:ilvl w:val="0"/>
          <w:numId w:val="1096"/>
        </w:numPr>
        <w:pStyle w:val="Compact"/>
      </w:pPr>
      <w:r>
        <w:rPr>
          <w:rStyle w:val="VerbatimChar"/>
        </w:rPr>
        <w:t xml:space="preserve">cal_valid_i</w:t>
      </w:r>
      <w:r>
        <w:t xml:space="preserve"> </w:t>
      </w:r>
      <w:r>
        <w:t xml:space="preserve">crosses up through</w:t>
      </w:r>
      <w:r>
        <w:t xml:space="preserve"> </w:t>
      </w:r>
      <w:r>
        <w:rPr>
          <w:rStyle w:val="VerbatimChar"/>
        </w:rPr>
        <w:t xml:space="preserve">sync_pulse</w:t>
      </w:r>
      <w:r>
        <w:t xml:space="preserve"> </w:t>
      </w:r>
      <w:r>
        <w:t xml:space="preserve">so the mc_clk-side FSM sees</w:t>
      </w:r>
      <w:r>
        <w:t xml:space="preserve"> </w:t>
      </w:r>
      <w:r>
        <w:t xml:space="preserve">a single-cycle</w:t>
      </w:r>
      <w:r>
        <w:t xml:space="preserve"> </w:t>
      </w:r>
      <w:r>
        <w:t xml:space="preserve">“</w:t>
      </w:r>
      <w:r>
        <w:t xml:space="preserve">data landed</w:t>
      </w:r>
      <w:r>
        <w:t xml:space="preserve">”</w:t>
      </w:r>
      <w:r>
        <w:t xml:space="preserve"> </w:t>
      </w:r>
      <w:r>
        <w:t xml:space="preserve">strobe.</w:t>
      </w:r>
    </w:p>
    <w:bookmarkEnd w:id="399"/>
    <w:bookmarkStart w:id="400" w:name="parameters-5"/>
    <w:p>
      <w:pPr>
        <w:pStyle w:val="Heading2"/>
        <w:spacing w:before="280" w:after="80"/>
        <w:pBdr>
          <w:bottom w:val="single" w:sz="12" w:color="228B22"/>
        </w:pBdr>
      </w:pPr>
      <w:r>
        <w:rPr>
          <w:rStyle w:val="SectionNumber"/>
          <w:b/>
          <w:color w:val="228B22"/>
          <w:sz w:val="28"/>
        </w:rPr>
        <w:t xml:space="preserve">31.6</w:t>
      </w:r>
      <w:r>
        <w:rPr>
          <w:b/>
          <w:color w:val="228B22"/>
          <w:sz w:val="28"/>
        </w:rPr>
        <w:tab/>
      </w:r>
      <w:r>
        <w:rPr>
          <w:b/>
          <w:color w:val="228B22"/>
          <w:sz w:val="28"/>
        </w:rPr>
        <w:t xml:space="preserve">Parameters</w:t>
      </w:r>
    </w:p>
    <w:tbl>
      <w:tblPr>
        <w:tblStyle w:val="Table"/>
        <w:tblW w:type="pct" w:w="5000"/>
        <w:tblLook w:firstRow="1" w:lastRow="0" w:firstColumn="0" w:lastColumn="0" w:noHBand="0" w:noVBand="0" w:val="0020"/>
        <w:jc w:val="start"/>
      </w:tblPr>
      <w:tblGrid>
        <w:gridCol w:w="2193"/>
        <w:gridCol w:w="1096"/>
        <w:gridCol w:w="4630"/>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Meaning</w:t>
            </w:r>
          </w:p>
        </w:tc>
      </w:tr>
      <w:tr>
        <w:tc>
          <w:tcPr/>
          <w:p>
            <w:pPr>
              <w:pStyle w:val="Compact"/>
              <w:jc w:val="left"/>
            </w:pPr>
            <w:r>
              <w:rPr>
                <w:rStyle w:val="VerbatimChar"/>
              </w:rPr>
              <w:t xml:space="preserve">DFI_DATA_WIDTH</w:t>
            </w:r>
          </w:p>
        </w:tc>
        <w:tc>
          <w:tcPr/>
          <w:p>
            <w:pPr>
              <w:pStyle w:val="Compact"/>
              <w:jc w:val="left"/>
            </w:pPr>
            <w:r>
              <w:t xml:space="preserve">128</w:t>
            </w:r>
          </w:p>
        </w:tc>
        <w:tc>
          <w:tcPr/>
          <w:p>
            <w:pPr>
              <w:pStyle w:val="Compact"/>
              <w:jc w:val="left"/>
            </w:pPr>
            <w:r>
              <w:t xml:space="preserve">Full DFI read-data width; sizes</w:t>
            </w:r>
            <w:r>
              <w:t xml:space="preserve"> </w:t>
            </w:r>
            <w:r>
              <w:rPr>
                <w:rStyle w:val="VerbatimChar"/>
              </w:rPr>
              <w:t xml:space="preserve">cal_data_i</w:t>
            </w:r>
            <w:r>
              <w:t xml:space="preserve">,</w:t>
            </w:r>
            <w:r>
              <w:t xml:space="preserve"> </w:t>
            </w:r>
            <w:r>
              <w:rPr>
                <w:rStyle w:val="VerbatimChar"/>
              </w:rPr>
              <w:t xml:space="preserve">mrr32_data_o</w:t>
            </w:r>
            <w:r>
              <w:t xml:space="preserve">,</w:t>
            </w:r>
            <w:r>
              <w:t xml:space="preserve"> </w:t>
            </w:r>
            <w:r>
              <w:rPr>
                <w:rStyle w:val="VerbatimChar"/>
              </w:rPr>
              <w:t xml:space="preserve">mrr40_data_o</w:t>
            </w:r>
            <w:r>
              <w:t xml:space="preserve">, and the up-synchronizer.</w:t>
            </w:r>
          </w:p>
        </w:tc>
      </w:tr>
    </w:tbl>
    <w:bookmarkEnd w:id="400"/>
    <w:bookmarkStart w:id="401" w:name="tests-7"/>
    <w:p>
      <w:pPr>
        <w:pStyle w:val="Heading2"/>
        <w:spacing w:before="280" w:after="80"/>
        <w:pBdr>
          <w:bottom w:val="single" w:sz="12" w:color="228B22"/>
        </w:pBdr>
      </w:pPr>
      <w:r>
        <w:rPr>
          <w:rStyle w:val="SectionNumber"/>
          <w:b/>
          <w:color w:val="228B22"/>
          <w:sz w:val="28"/>
        </w:rPr>
        <w:t xml:space="preserve">31.7</w:t>
      </w:r>
      <w:r>
        <w:rPr>
          <w:b/>
          <w:color w:val="228B22"/>
          <w:sz w:val="28"/>
        </w:rPr>
        <w:tab/>
      </w:r>
      <w:r>
        <w:rPr>
          <w:b/>
          <w:color w:val="228B22"/>
          <w:sz w:val="28"/>
        </w:rPr>
        <w:t xml:space="preserve">Tests</w:t>
      </w:r>
    </w:p>
    <w:p>
      <w:pPr>
        <w:numPr>
          <w:ilvl w:val="0"/>
          <w:numId w:val="1097"/>
        </w:numPr>
        <w:pStyle w:val="Compact"/>
      </w:pPr>
      <w:r>
        <w:rPr>
          <w:rStyle w:val="VerbatimChar"/>
        </w:rPr>
        <w:t xml:space="preserve">dv/tests/macro/test_pumice_scheduler_layer.py::cocotb_test_training_priority_and_gate</w:t>
      </w:r>
      <w:r>
        <w:t xml:space="preserve"> </w:t>
      </w:r>
      <w:r>
        <w:t xml:space="preserve">— training channel sits between refresh and demand, grants only when the</w:t>
      </w:r>
      <w:r>
        <w:t xml:space="preserve"> </w:t>
      </w:r>
      <w:r>
        <w:t xml:space="preserve">bus is safe, demand blocked during the hold window, fire==valid invariant.</w:t>
      </w:r>
    </w:p>
    <w:p>
      <w:pPr>
        <w:numPr>
          <w:ilvl w:val="0"/>
          <w:numId w:val="1097"/>
        </w:numPr>
        <w:pStyle w:val="Compact"/>
      </w:pPr>
      <w:r>
        <w:t xml:space="preserve">FUB suites:</w:t>
      </w:r>
      <w:r>
        <w:t xml:space="preserve"> </w:t>
      </w:r>
      <w:r>
        <w:rPr>
          <w:rStyle w:val="VerbatimChar"/>
        </w:rPr>
        <w:t xml:space="preserve">dv/tests/fub/test_pumice_zq_ctrl.py</w:t>
      </w:r>
      <w:r>
        <w:t xml:space="preserve">,</w:t>
      </w:r>
      <w:r>
        <w:t xml:space="preserve"> </w:t>
      </w:r>
      <w:r>
        <w:rPr>
          <w:rStyle w:val="VerbatimChar"/>
        </w:rPr>
        <w:t xml:space="preserve">dv/tests/fub/test_pumice_lp_cal.py</w:t>
      </w:r>
      <w:r>
        <w:t xml:space="preserve"> </w:t>
      </w:r>
      <w:r>
        <w:t xml:space="preserve">(see the per-FUB chapters that</w:t>
      </w:r>
      <w:r>
        <w:t xml:space="preserve"> </w:t>
      </w:r>
      <w:r>
        <w:t xml:space="preserve">follow).</w:t>
      </w:r>
    </w:p>
    <w:bookmarkEnd w:id="401"/>
    <w:bookmarkStart w:id="402" w:name="open-questions-future-work-8"/>
    <w:p>
      <w:pPr>
        <w:pStyle w:val="Heading2"/>
        <w:spacing w:before="280" w:after="80"/>
        <w:pBdr>
          <w:bottom w:val="single" w:sz="12" w:color="228B22"/>
        </w:pBdr>
      </w:pPr>
      <w:r>
        <w:rPr>
          <w:rStyle w:val="SectionNumber"/>
          <w:b/>
          <w:color w:val="228B22"/>
          <w:sz w:val="28"/>
        </w:rPr>
        <w:t xml:space="preserve">31.8</w:t>
      </w:r>
      <w:r>
        <w:rPr>
          <w:b/>
          <w:color w:val="228B22"/>
          <w:sz w:val="28"/>
        </w:rPr>
        <w:tab/>
      </w:r>
      <w:r>
        <w:rPr>
          <w:b/>
          <w:color w:val="228B22"/>
          <w:sz w:val="28"/>
        </w:rPr>
        <w:t xml:space="preserve">Open Questions / Future Work</w:t>
      </w:r>
    </w:p>
    <w:p>
      <w:pPr>
        <w:numPr>
          <w:ilvl w:val="0"/>
          <w:numId w:val="1098"/>
        </w:numPr>
        <w:pStyle w:val="Compact"/>
      </w:pPr>
      <w:r>
        <w:rPr>
          <w:bCs/>
          <w:b/>
        </w:rPr>
        <w:t xml:space="preserve">Multi-rank ZQ overlap.</w:t>
      </w:r>
      <w:r>
        <w:t xml:space="preserve"> </w:t>
      </w:r>
      <w:r>
        <w:t xml:space="preserve">Pumice board targets are single-rank, so a</w:t>
      </w:r>
      <w:r>
        <w:t xml:space="preserve"> </w:t>
      </w:r>
      <w:r>
        <w:t xml:space="preserve">shared-ZQ-resistor overlap policy is untested; the rank loop is left as a</w:t>
      </w:r>
      <w:r>
        <w:t xml:space="preserve"> </w:t>
      </w:r>
      <w:r>
        <w:t xml:space="preserve">documented</w:t>
      </w:r>
      <w:r>
        <w:t xml:space="preserve"> </w:t>
      </w:r>
      <w:r>
        <w:rPr>
          <w:rStyle w:val="VerbatimChar"/>
        </w:rPr>
        <w:t xml:space="preserve">generate</w:t>
      </w:r>
      <w:r>
        <w:t xml:space="preserve"> </w:t>
      </w:r>
      <w:r>
        <w:t xml:space="preserve">hook in</w:t>
      </w:r>
      <w:r>
        <w:t xml:space="preserve"> </w:t>
      </w:r>
      <w:r>
        <w:rPr>
          <w:rStyle w:val="VerbatimChar"/>
        </w:rPr>
        <w:t xml:space="preserve">pumice_zq_ctrl</w:t>
      </w:r>
      <w:r>
        <w:t xml:space="preserve">.</w:t>
      </w:r>
    </w:p>
    <w:p>
      <w:pPr>
        <w:numPr>
          <w:ilvl w:val="0"/>
          <w:numId w:val="1098"/>
        </w:numPr>
        <w:pStyle w:val="Compact"/>
      </w:pPr>
      <w:r>
        <w:rPr>
          <w:bCs/>
          <w:b/>
        </w:rPr>
        <w:t xml:space="preserve">Temperature-driven refresh.</w:t>
      </w:r>
      <w:r>
        <w:t xml:space="preserve"> </w:t>
      </w:r>
      <w:r>
        <w:t xml:space="preserve">The MRR engine makes MR4 reads possible,</w:t>
      </w:r>
      <w:r>
        <w:t xml:space="preserve"> </w:t>
      </w:r>
      <w:r>
        <w:t xml:space="preserve">but tREFI derating on temperature class is not built.</w:t>
      </w:r>
    </w:p>
    <w:p>
      <w:pPr>
        <w:numPr>
          <w:ilvl w:val="0"/>
          <w:numId w:val="1098"/>
        </w:numPr>
        <w:pStyle w:val="Compact"/>
      </w:pPr>
      <w:r>
        <w:rPr>
          <w:bCs/>
          <w:b/>
        </w:rPr>
        <w:t xml:space="preserve">Self-refresh-exit ZQCL.</w:t>
      </w:r>
      <w:r>
        <w:t xml:space="preserve"> </w:t>
      </w:r>
      <w:r>
        <w:t xml:space="preserve">The power-down path is dormant in pumice, so</w:t>
      </w:r>
      <w:r>
        <w:t xml:space="preserve"> </w:t>
      </w:r>
      <w:r>
        <w:t xml:space="preserve">no ZQCL-on-self-refresh-exit trigger exists.</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402"/>
    <w:bookmarkEnd w:id="403"/>
    <w:bookmarkStart w:id="414" w:name="zq-calibration-controller-pumice_zq_ctrl"/>
    <w:p>
      <w:pPr>
        <w:pStyle w:val="Heading1"/>
        <w:spacing w:before="360" w:after="120"/>
        <w:pageBreakBefore/>
        <w:shd w:val="clear" w:color="auto" w:fill="404040"/>
      </w:pPr>
      <w:r>
        <w:br w:type="page"/>
      </w:r>
      <w:r>
        <w:rPr>
          <w:rStyle w:val="SectionNumber"/>
          <w:b/>
          <w:color w:val="FFFFFF"/>
          <w:sz w:val="32"/>
        </w:rPr>
        <w:t xml:space="preserve">32</w:t>
      </w:r>
      <w:r>
        <w:rPr>
          <w:b/>
          <w:color w:val="FFFFFF"/>
          <w:sz w:val="32"/>
        </w:rPr>
        <w:tab/>
      </w:r>
      <w:r>
        <w:rPr>
          <w:b/>
          <w:color w:val="FFFFFF"/>
          <w:sz w:val="32"/>
        </w:rPr>
        <w:t xml:space="preserve">ZQ Calibration Controller (</w:t>
      </w:r>
      <w:r>
        <w:rPr>
          <w:rStyle w:val="VerbatimChar"/>
          <w:b/>
          <w:color w:val="FFFFFF"/>
          <w:sz w:val="32"/>
        </w:rPr>
        <w:t xml:space="preserve">pumice_zq_ctrl</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pumice_zq_ctrl.sv</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w:t>
      </w:r>
      <w:r>
        <w:rPr>
          <w:sz w:val="20"/>
        </w:rPr>
        <w:t xml:space="preserve"> </w:t>
      </w:r>
      <w:r>
        <w:rPr>
          <w:bCs/>
          <w:b/>
          <w:sz w:val="20"/>
        </w:rPr>
        <w:t xml:space="preserve">Parent macro:</w:t>
      </w:r>
      <w:r>
        <w:rPr>
          <w:sz w:val="20"/>
        </w:rPr>
        <w:t xml:space="preserve"> </w:t>
      </w:r>
      <w:r>
        <w:rPr>
          <w:rStyle w:val="VerbatimChar"/>
          <w:sz w:val="20"/>
        </w:rPr>
        <w:t xml:space="preserve">pumice_training_layer</w:t>
      </w:r>
      <w:r>
        <w:rPr>
          <w:sz w:val="20"/>
        </w:rPr>
        <w:t xml:space="preserve"> </w:t>
      </w:r>
      <w:r>
        <w:rPr>
          <w:bCs/>
          <w:b/>
          <w:sz w:val="20"/>
        </w:rPr>
        <w:t xml:space="preserve">Status:</w:t>
      </w:r>
      <w:r>
        <w:rPr>
          <w:sz w:val="20"/>
        </w:rPr>
        <w:t xml:space="preserve"> </w:t>
      </w:r>
      <w:r>
        <w:rPr>
          <w:sz w:val="20"/>
        </w:rPr>
        <w:t xml:space="preserve">implemented and FUB-tested (LPDDR2); inert for DDR2 builds — no ZQ pin</w:t>
      </w:r>
    </w:p>
    <w:p>
      <w:pPr>
        <w:pStyle w:val="BlockText"/>
      </w:pPr>
      <w:r>
        <w:t xml:space="preserve">This FUB never emits a DRAM command. It raises a request, and on grant the</w:t>
      </w:r>
      <w:r>
        <w:t xml:space="preserve"> </w:t>
      </w:r>
      <w:r>
        <w:t xml:space="preserve">arbiter issues the command from the FUB’s payload verbatim. LPDDR2 has no</w:t>
      </w:r>
      <w:r>
        <w:t xml:space="preserve"> </w:t>
      </w:r>
      <w:r>
        <w:t xml:space="preserve">ZQCS/ZQCL opcode, so both calibrations are MRW writes to MR10</w:t>
      </w:r>
      <w:r>
        <w:t xml:space="preserve"> </w:t>
      </w:r>
      <w:r>
        <w:t xml:space="preserve">(OP =</w:t>
      </w:r>
      <w:r>
        <w:t xml:space="preserve"> </w:t>
      </w:r>
      <w:r>
        <w:rPr>
          <w:rStyle w:val="VerbatimChar"/>
        </w:rPr>
        <w:t xml:space="preserve">8'h56</w:t>
      </w:r>
      <w:r>
        <w:t xml:space="preserve"> </w:t>
      </w:r>
      <w:r>
        <w:t xml:space="preserve">for ZQCS,</w:t>
      </w:r>
      <w:r>
        <w:t xml:space="preserve"> </w:t>
      </w:r>
      <w:r>
        <w:rPr>
          <w:rStyle w:val="VerbatimChar"/>
        </w:rPr>
        <w:t xml:space="preserve">8'hAB</w:t>
      </w:r>
      <w:r>
        <w:t xml:space="preserve"> </w:t>
      </w:r>
      <w:r>
        <w:t xml:space="preserve">for ZQCL) — the FUB packs the MR index and</w:t>
      </w:r>
      <w:r>
        <w:t xml:space="preserve"> </w:t>
      </w:r>
      <w:r>
        <w:t xml:space="preserve">OP into its row output and stops there.</w:t>
      </w:r>
    </w:p>
    <w:p>
      <w:r>
        <w:rPr>
          <w:sz w:val="20"/>
        </w:rPr>
        <w:pict>
          <v:rect style="width:0;height:1.5pt" o:hralign="center" o:hrstd="t" o:hr="t"/>
        </w:pict>
      </w:r>
    </w:p>
    <w:bookmarkStart w:id="404" w:name="purpose-23"/>
    <w:p>
      <w:pPr>
        <w:pStyle w:val="Heading2"/>
        <w:spacing w:before="280" w:after="80"/>
        <w:pBdr>
          <w:bottom w:val="single" w:sz="12" w:color="228B22"/>
        </w:pBdr>
      </w:pPr>
      <w:r>
        <w:rPr>
          <w:rStyle w:val="SectionNumber"/>
          <w:b/>
          <w:color w:val="228B22"/>
          <w:sz w:val="28"/>
        </w:rPr>
        <w:t xml:space="preserve">32.1</w:t>
      </w:r>
      <w:r>
        <w:rPr>
          <w:b/>
          <w:color w:val="228B22"/>
          <w:sz w:val="28"/>
        </w:rPr>
        <w:tab/>
      </w:r>
      <w:r>
        <w:rPr>
          <w:b/>
          <w:color w:val="228B22"/>
          <w:sz w:val="28"/>
        </w:rPr>
        <w:t xml:space="preserve">Purpose</w:t>
      </w:r>
    </w:p>
    <w:p>
      <w:pPr>
        <w:pStyle w:val="FirstParagraph"/>
      </w:pPr>
      <w:r>
        <w:rPr>
          <w:sz w:val="20"/>
        </w:rPr>
        <w:t xml:space="preserve">Periodic ZQ calibration for LPDDR2, as maintenance traffic. JESD209-2F</w:t>
      </w:r>
      <w:r>
        <w:rPr>
          <w:sz w:val="20"/>
        </w:rPr>
        <w:t xml:space="preserve"> </w:t>
      </w:r>
      <w:r>
        <w:rPr>
          <w:sz w:val="20"/>
        </w:rPr>
        <w:t xml:space="preserve">§5.13.3 expects ZQCS (short) at regular intervals and ZQCL (long) to</w:t>
      </w:r>
      <w:r>
        <w:rPr>
          <w:sz w:val="20"/>
        </w:rPr>
        <w:t xml:space="preserve"> </w:t>
      </w:r>
      <w:r>
        <w:rPr>
          <w:sz w:val="20"/>
        </w:rPr>
        <w:t xml:space="preserve">re-establish the ±15% RON window after calibration has been deferred too</w:t>
      </w:r>
      <w:r>
        <w:rPr>
          <w:sz w:val="20"/>
        </w:rPr>
        <w:t xml:space="preserve"> </w:t>
      </w:r>
      <w:r>
        <w:rPr>
          <w:sz w:val="20"/>
        </w:rPr>
        <w:t xml:space="preserve">long. The block is a port of</w:t>
      </w:r>
      <w:r>
        <w:rPr>
          <w:sz w:val="20"/>
        </w:rPr>
        <w:t xml:space="preserve"> </w:t>
      </w:r>
      <w:r>
        <w:rPr>
          <w:rStyle w:val="VerbatimChar"/>
          <w:sz w:val="20"/>
        </w:rPr>
        <w:t xml:space="preserve">scoria_zq_ctrl</w:t>
      </w:r>
      <w:r>
        <w:rPr>
          <w:sz w:val="20"/>
        </w:rPr>
        <w:t xml:space="preserve"> </w:t>
      </w:r>
      <w:r>
        <w:rPr>
          <w:sz w:val="20"/>
        </w:rPr>
        <w:t xml:space="preserve">to LPDDR2 semantics: wait the</w:t>
      </w:r>
      <w:r>
        <w:rPr>
          <w:sz w:val="20"/>
        </w:rPr>
        <w:t xml:space="preserve"> </w:t>
      </w:r>
      <w:r>
        <w:rPr>
          <w:sz w:val="20"/>
        </w:rPr>
        <w:t xml:space="preserve">programmed interval, ask for the bus, hold the post-grant quiet window,</w:t>
      </w:r>
      <w:r>
        <w:rPr>
          <w:sz w:val="20"/>
        </w:rPr>
        <w:t xml:space="preserve"> </w:t>
      </w:r>
      <w:r>
        <w:rPr>
          <w:sz w:val="20"/>
        </w:rPr>
        <w:t xml:space="preserve">start the next interval. It is deliberately small.</w:t>
      </w:r>
    </w:p>
    <w:p>
      <w:pPr>
        <w:pStyle w:val="BodyText"/>
      </w:pPr>
      <w:r>
        <w:rPr>
          <w:sz w:val="20"/>
        </w:rPr>
        <w:t xml:space="preserve">The run condition is</w:t>
      </w:r>
      <w:r>
        <w:rPr>
          <w:sz w:val="20"/>
        </w:rPr>
        <w:t xml:space="preserve"> </w:t>
      </w:r>
      <w:r>
        <w:rPr>
          <w:rStyle w:val="VerbatimChar"/>
          <w:sz w:val="20"/>
        </w:rPr>
        <w:t xml:space="preserve">zq_en_i &amp;&amp; init_done_i &amp;&amp; (memtype_i == MEMTYPE_LPDDR2) &amp;&amp; interval != 0</w:t>
      </w:r>
      <w:r>
        <w:rPr>
          <w:sz w:val="20"/>
        </w:rPr>
        <w:t xml:space="preserve">, so the block is completely inert for DDR2</w:t>
      </w:r>
      <w:r>
        <w:rPr>
          <w:sz w:val="20"/>
        </w:rPr>
        <w:t xml:space="preserve"> </w:t>
      </w:r>
      <w:r>
        <w:rPr>
          <w:sz w:val="20"/>
        </w:rPr>
        <w:t xml:space="preserve">builds. LPDDR2-S4 wants all banks precharged for ZQ and LPDDR2-N allows</w:t>
      </w:r>
      <w:r>
        <w:rPr>
          <w:sz w:val="20"/>
        </w:rPr>
        <w:t xml:space="preserve"> </w:t>
      </w:r>
      <w:r>
        <w:rPr>
          <w:sz w:val="20"/>
        </w:rPr>
        <w:t xml:space="preserve">Idle-or-Active; the conservative all-banks-idle grant contract the arbiter</w:t>
      </w:r>
      <w:r>
        <w:rPr>
          <w:sz w:val="20"/>
        </w:rPr>
        <w:t xml:space="preserve"> </w:t>
      </w:r>
      <w:r>
        <w:rPr>
          <w:sz w:val="20"/>
        </w:rPr>
        <w:t xml:space="preserve">enforces satisfies both.</w:t>
      </w:r>
    </w:p>
    <w:bookmarkEnd w:id="404"/>
    <w:bookmarkStart w:id="405" w:name="parameters-6"/>
    <w:p>
      <w:pPr>
        <w:pStyle w:val="Heading2"/>
        <w:spacing w:before="280" w:after="80"/>
        <w:pBdr>
          <w:bottom w:val="single" w:sz="12" w:color="228B22"/>
        </w:pBdr>
      </w:pPr>
      <w:r>
        <w:rPr>
          <w:rStyle w:val="SectionNumber"/>
          <w:b/>
          <w:color w:val="228B22"/>
          <w:sz w:val="28"/>
        </w:rPr>
        <w:t xml:space="preserve">32.2</w:t>
      </w:r>
      <w:r>
        <w:rPr>
          <w:b/>
          <w:color w:val="228B22"/>
          <w:sz w:val="28"/>
        </w:rPr>
        <w:tab/>
      </w:r>
      <w:r>
        <w:rPr>
          <w:b/>
          <w:color w:val="228B22"/>
          <w:sz w:val="28"/>
        </w:rPr>
        <w:t xml:space="preserve">Parameters</w:t>
      </w:r>
    </w:p>
    <w:tbl>
      <w:tblPr>
        <w:tblStyle w:val="Table"/>
        <w:tblW w:type="pct" w:w="5000"/>
        <w:tblLook w:firstRow="1" w:lastRow="0" w:firstColumn="0" w:lastColumn="0" w:noHBand="0" w:noVBand="0" w:val="0020"/>
        <w:jc w:val="start"/>
      </w:tblPr>
      <w:tblGrid>
        <w:gridCol w:w="2174"/>
        <w:gridCol w:w="1397"/>
        <w:gridCol w:w="4348"/>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Meaning</w:t>
            </w:r>
          </w:p>
        </w:tc>
      </w:tr>
      <w:tr>
        <w:tc>
          <w:tcPr/>
          <w:p>
            <w:pPr>
              <w:pStyle w:val="Compact"/>
              <w:jc w:val="left"/>
            </w:pPr>
            <w:r>
              <w:rPr>
                <w:rStyle w:val="VerbatimChar"/>
              </w:rPr>
              <w:t xml:space="preserve">MR10_INDEX</w:t>
            </w:r>
          </w:p>
        </w:tc>
        <w:tc>
          <w:tcPr/>
          <w:p>
            <w:pPr>
              <w:pStyle w:val="Compact"/>
              <w:jc w:val="left"/>
            </w:pPr>
            <w:r>
              <w:t xml:space="preserve">10</w:t>
            </w:r>
          </w:p>
        </w:tc>
        <w:tc>
          <w:tcPr/>
          <w:p>
            <w:pPr>
              <w:pStyle w:val="Compact"/>
              <w:jc w:val="left"/>
            </w:pPr>
            <w:r>
              <w:t xml:space="preserve">MR index for ZQ calibration; lands in</w:t>
            </w:r>
            <w:r>
              <w:t xml:space="preserve"> </w:t>
            </w:r>
            <w:r>
              <w:rPr>
                <w:rStyle w:val="VerbatimChar"/>
              </w:rPr>
              <w:t xml:space="preserve">zq_row_o[13:8]</w:t>
            </w:r>
            <w:r>
              <w:t xml:space="preserve">.</w:t>
            </w:r>
          </w:p>
        </w:tc>
      </w:tr>
    </w:tbl>
    <w:bookmarkEnd w:id="405"/>
    <w:bookmarkStart w:id="406" w:name="the-four-fsm-states"/>
    <w:p>
      <w:pPr>
        <w:pStyle w:val="Heading2"/>
        <w:spacing w:before="280" w:after="80"/>
        <w:pBdr>
          <w:bottom w:val="single" w:sz="12" w:color="228B22"/>
        </w:pBdr>
      </w:pPr>
      <w:r>
        <w:rPr>
          <w:rStyle w:val="SectionNumber"/>
          <w:b/>
          <w:color w:val="228B22"/>
          <w:sz w:val="28"/>
        </w:rPr>
        <w:t xml:space="preserve">32.3</w:t>
      </w:r>
      <w:r>
        <w:rPr>
          <w:b/>
          <w:color w:val="228B22"/>
          <w:sz w:val="28"/>
        </w:rPr>
        <w:tab/>
      </w:r>
      <w:r>
        <w:rPr>
          <w:b/>
          <w:color w:val="228B22"/>
          <w:sz w:val="28"/>
        </w:rPr>
        <w:t xml:space="preserve">The Four FSM States</w:t>
      </w:r>
    </w:p>
    <w:p>
      <w:pPr>
        <w:pStyle w:val="FirstParagraph"/>
      </w:pPr>
      <w:r>
        <w:rPr>
          <w:rStyle w:val="VerbatimChar"/>
          <w:sz w:val="20"/>
        </w:rPr>
        <w:t xml:space="preserve">r_state</w:t>
      </w:r>
      <w:r>
        <w:rPr>
          <w:sz w:val="20"/>
        </w:rPr>
        <w:t xml:space="preserve"> </w:t>
      </w:r>
      <w:r>
        <w:rPr>
          <w:sz w:val="20"/>
        </w:rPr>
        <w:t xml:space="preserve">is 2 bits. Unlike the FSM-free</w:t>
      </w:r>
      <w:r>
        <w:rPr>
          <w:sz w:val="20"/>
        </w:rPr>
        <w:t xml:space="preserve"> </w:t>
      </w:r>
      <w:r>
        <w:rPr>
          <w:rStyle w:val="VerbatimChar"/>
          <w:sz w:val="20"/>
        </w:rPr>
        <w:t xml:space="preserve">refresh_ctrl</w:t>
      </w:r>
      <w:r>
        <w:rPr>
          <w:sz w:val="20"/>
        </w:rPr>
        <w:t xml:space="preserve">, this block has a</w:t>
      </w:r>
      <w:r>
        <w:rPr>
          <w:sz w:val="20"/>
        </w:rPr>
        <w:t xml:space="preserve"> </w:t>
      </w:r>
      <w:r>
        <w:rPr>
          <w:sz w:val="20"/>
        </w:rPr>
        <w:t xml:space="preserve">genuinely sequential lifecycle — wait, ask, hold, and a deferred-wait state</w:t>
      </w:r>
      <w:r>
        <w:rPr>
          <w:sz w:val="20"/>
        </w:rPr>
        <w:t xml:space="preserve"> </w:t>
      </w:r>
      <w:r>
        <w:rPr>
          <w:sz w:val="20"/>
        </w:rPr>
        <w:t xml:space="preserve">for the placement policy:</w:t>
      </w:r>
    </w:p>
    <w:p>
      <w:pPr>
        <w:pStyle w:val="SourceCode"/>
      </w:pPr>
      <w:r>
        <w:rPr>
          <w:rStyle w:val="VerbatimChar"/>
        </w:rPr>
        <w:t xml:space="preserve">ZQ_IDLE  — counting down r_interval to the next calibration</w:t>
      </w:r>
      <w:r>
        <w:br/>
      </w:r>
      <w:r>
        <w:rPr>
          <w:rStyle w:val="VerbatimChar"/>
        </w:rPr>
        <w:t xml:space="preserve">ZQ_REQ   — requesting the arbiter, waiting for grant</w:t>
      </w:r>
      <w:r>
        <w:br/>
      </w:r>
      <w:r>
        <w:rPr>
          <w:rStyle w:val="VerbatimChar"/>
        </w:rPr>
        <w:t xml:space="preserve">ZQ_HOLD  — granted; holding the post-grant quiet window before reload</w:t>
      </w:r>
      <w:r>
        <w:br/>
      </w:r>
      <w:r>
        <w:rPr>
          <w:rStyle w:val="VerbatimChar"/>
        </w:rPr>
        <w:t xml:space="preserve">ZQ_DEFER — interval expired but demand is high, holding off (Mode C)</w:t>
      </w:r>
    </w:p>
    <w:p>
      <w:pPr>
        <w:numPr>
          <w:ilvl w:val="0"/>
          <w:numId w:val="1099"/>
        </w:numPr>
        <w:pStyle w:val="Compact"/>
      </w:pPr>
      <w:r>
        <w:rPr>
          <w:rStyle w:val="VerbatimChar"/>
          <w:bCs/>
          <w:b/>
        </w:rPr>
        <w:t xml:space="preserve">ZQ_IDLE</w:t>
      </w:r>
      <w:r>
        <w:t xml:space="preserve"> </w:t>
      </w:r>
      <w:r>
        <w:t xml:space="preserve">decrements</w:t>
      </w:r>
      <w:r>
        <w:t xml:space="preserve"> </w:t>
      </w:r>
      <w:r>
        <w:rPr>
          <w:rStyle w:val="VerbatimChar"/>
        </w:rPr>
        <w:t xml:space="preserve">r_interval</w:t>
      </w:r>
      <w:r>
        <w:t xml:space="preserve">. On zero: if</w:t>
      </w:r>
      <w:r>
        <w:t xml:space="preserve"> </w:t>
      </w:r>
      <w:r>
        <w:rPr>
          <w:rStyle w:val="VerbatimChar"/>
        </w:rPr>
        <w:t xml:space="preserve">zq_defer_en_i &amp;&amp;   demand_i</w:t>
      </w:r>
      <w:r>
        <w:t xml:space="preserve">, enter</w:t>
      </w:r>
      <w:r>
        <w:t xml:space="preserve"> </w:t>
      </w:r>
      <w:r>
        <w:rPr>
          <w:rStyle w:val="VerbatimChar"/>
        </w:rPr>
        <w:t xml:space="preserve">ZQ_DEFER</w:t>
      </w:r>
      <w:r>
        <w:t xml:space="preserve">; otherwise</w:t>
      </w:r>
      <w:r>
        <w:t xml:space="preserve"> </w:t>
      </w:r>
      <w:r>
        <w:rPr>
          <w:rStyle w:val="VerbatimChar"/>
        </w:rPr>
        <w:t xml:space="preserve">ZQ_REQ</w:t>
      </w:r>
      <w:r>
        <w:t xml:space="preserve">. The counter seeds from</w:t>
      </w:r>
      <w:r>
        <w:t xml:space="preserve"> </w:t>
      </w:r>
      <w:r>
        <w:rPr>
          <w:rStyle w:val="VerbatimChar"/>
        </w:rPr>
        <w:t xml:space="preserve">t_zqcs_interval_i</w:t>
      </w:r>
      <w:r>
        <w:t xml:space="preserve"> </w:t>
      </w:r>
      <w:r>
        <w:t xml:space="preserve">at reset (not zero) so the first interval is full</w:t>
      </w:r>
      <w:r>
        <w:t xml:space="preserve"> </w:t>
      </w:r>
      <w:r>
        <w:t xml:space="preserve">length even if enable comes up late — same latent-coupling removal</w:t>
      </w:r>
      <w:r>
        <w:t xml:space="preserve"> </w:t>
      </w:r>
      <w:r>
        <w:t xml:space="preserve">scoria made.</w:t>
      </w:r>
    </w:p>
    <w:p>
      <w:pPr>
        <w:numPr>
          <w:ilvl w:val="0"/>
          <w:numId w:val="1099"/>
        </w:numPr>
        <w:pStyle w:val="Compact"/>
      </w:pPr>
      <w:r>
        <w:rPr>
          <w:rStyle w:val="VerbatimChar"/>
          <w:bCs/>
          <w:b/>
        </w:rPr>
        <w:t xml:space="preserve">ZQ_REQ</w:t>
      </w:r>
      <w:r>
        <w:t xml:space="preserve"> </w:t>
      </w:r>
      <w:r>
        <w:t xml:space="preserve">holds</w:t>
      </w:r>
      <w:r>
        <w:t xml:space="preserve"> </w:t>
      </w:r>
      <w:r>
        <w:rPr>
          <w:rStyle w:val="VerbatimChar"/>
        </w:rPr>
        <w:t xml:space="preserve">zq_req_o</w:t>
      </w:r>
      <w:r>
        <w:t xml:space="preserve"> </w:t>
      </w:r>
      <w:r>
        <w:t xml:space="preserve">until</w:t>
      </w:r>
      <w:r>
        <w:t xml:space="preserve"> </w:t>
      </w:r>
      <w:r>
        <w:rPr>
          <w:rStyle w:val="VerbatimChar"/>
        </w:rPr>
        <w:t xml:space="preserve">zq_grant_i</w:t>
      </w:r>
      <w:r>
        <w:t xml:space="preserve">, then loads</w:t>
      </w:r>
      <w:r>
        <w:t xml:space="preserve"> </w:t>
      </w:r>
      <w:r>
        <w:rPr>
          <w:rStyle w:val="VerbatimChar"/>
        </w:rPr>
        <w:t xml:space="preserve">r_hold</w:t>
      </w:r>
      <w:r>
        <w:t xml:space="preserve"> </w:t>
      </w:r>
      <w:r>
        <w:t xml:space="preserve">with</w:t>
      </w:r>
      <w:r>
        <w:t xml:space="preserve"> </w:t>
      </w:r>
      <w:r>
        <w:rPr>
          <w:rStyle w:val="VerbatimChar"/>
        </w:rPr>
        <w:t xml:space="preserve">t_zqcs_i</w:t>
      </w:r>
      <w:r>
        <w:t xml:space="preserve"> </w:t>
      </w:r>
      <w:r>
        <w:t xml:space="preserve">or</w:t>
      </w:r>
      <w:r>
        <w:t xml:space="preserve"> </w:t>
      </w:r>
      <w:r>
        <w:rPr>
          <w:rStyle w:val="VerbatimChar"/>
        </w:rPr>
        <w:t xml:space="preserve">t_zqcl_i</w:t>
      </w:r>
      <w:r>
        <w:t xml:space="preserve"> </w:t>
      </w:r>
      <w:r>
        <w:t xml:space="preserve">(selected by</w:t>
      </w:r>
      <w:r>
        <w:t xml:space="preserve"> </w:t>
      </w:r>
      <w:r>
        <w:rPr>
          <w:rStyle w:val="VerbatimChar"/>
        </w:rPr>
        <w:t xml:space="preserve">r_is_zqcl</w:t>
      </w:r>
      <w:r>
        <w:t xml:space="preserve">), bumps</w:t>
      </w:r>
      <w:r>
        <w:t xml:space="preserve"> </w:t>
      </w:r>
      <w:r>
        <w:rPr>
          <w:rStyle w:val="VerbatimChar"/>
        </w:rPr>
        <w:t xml:space="preserve">r_total</w:t>
      </w:r>
      <w:r>
        <w:t xml:space="preserve">, and enters</w:t>
      </w:r>
      <w:r>
        <w:t xml:space="preserve"> </w:t>
      </w:r>
      <w:r>
        <w:rPr>
          <w:rStyle w:val="VerbatimChar"/>
        </w:rPr>
        <w:t xml:space="preserve">ZQ_HOLD</w:t>
      </w:r>
      <w:r>
        <w:t xml:space="preserve">. While waiting with</w:t>
      </w:r>
      <w:r>
        <w:t xml:space="preserve"> </w:t>
      </w:r>
      <w:r>
        <w:rPr>
          <w:rStyle w:val="VerbatimChar"/>
        </w:rPr>
        <w:t xml:space="preserve">demand_i</w:t>
      </w:r>
      <w:r>
        <w:t xml:space="preserve"> </w:t>
      </w:r>
      <w:r>
        <w:t xml:space="preserve">high,</w:t>
      </w:r>
      <w:r>
        <w:t xml:space="preserve"> </w:t>
      </w:r>
      <w:r>
        <w:rPr>
          <w:rStyle w:val="VerbatimChar"/>
        </w:rPr>
        <w:t xml:space="preserve">r_overdue</w:t>
      </w:r>
      <w:r>
        <w:t xml:space="preserve"> </w:t>
      </w:r>
      <w:r>
        <w:t xml:space="preserve">sets — a request that withdrew itself under load would</w:t>
      </w:r>
      <w:r>
        <w:t xml:space="preserve"> </w:t>
      </w:r>
      <w:r>
        <w:t xml:space="preserve">starve silently, so the starvation is made visible.</w:t>
      </w:r>
    </w:p>
    <w:p>
      <w:pPr>
        <w:numPr>
          <w:ilvl w:val="0"/>
          <w:numId w:val="1099"/>
        </w:numPr>
        <w:pStyle w:val="Compact"/>
      </w:pPr>
      <w:r>
        <w:rPr>
          <w:rStyle w:val="VerbatimChar"/>
          <w:bCs/>
          <w:b/>
        </w:rPr>
        <w:t xml:space="preserve">ZQ_HOLD</w:t>
      </w:r>
      <w:r>
        <w:t xml:space="preserve"> </w:t>
      </w:r>
      <w:r>
        <w:t xml:space="preserve">counts</w:t>
      </w:r>
      <w:r>
        <w:t xml:space="preserve"> </w:t>
      </w:r>
      <w:r>
        <w:rPr>
          <w:rStyle w:val="VerbatimChar"/>
        </w:rPr>
        <w:t xml:space="preserve">r_hold</w:t>
      </w:r>
      <w:r>
        <w:t xml:space="preserve"> </w:t>
      </w:r>
      <w:r>
        <w:t xml:space="preserve">to zero, then returns to</w:t>
      </w:r>
      <w:r>
        <w:t xml:space="preserve"> </w:t>
      </w:r>
      <w:r>
        <w:rPr>
          <w:rStyle w:val="VerbatimChar"/>
        </w:rPr>
        <w:t xml:space="preserve">ZQ_IDLE</w:t>
      </w:r>
      <w:r>
        <w:t xml:space="preserve"> </w:t>
      </w:r>
      <w:r>
        <w:t xml:space="preserve">and</w:t>
      </w:r>
      <w:r>
        <w:t xml:space="preserve"> </w:t>
      </w:r>
      <w:r>
        <w:t xml:space="preserve">reloads</w:t>
      </w:r>
      <w:r>
        <w:t xml:space="preserve"> </w:t>
      </w:r>
      <w:r>
        <w:rPr>
          <w:rStyle w:val="VerbatimChar"/>
        </w:rPr>
        <w:t xml:space="preserve">r_interval</w:t>
      </w:r>
      <w:r>
        <w:t xml:space="preserve">. The hold itself does not block traffic; the block</w:t>
      </w:r>
      <w:r>
        <w:t xml:space="preserve"> </w:t>
      </w:r>
      <w:r>
        <w:t xml:space="preserve">just declines to start the next interval early. The actual bus-quiet</w:t>
      </w:r>
      <w:r>
        <w:t xml:space="preserve"> </w:t>
      </w:r>
      <w:r>
        <w:t xml:space="preserve">enforcement is the arbiter’s job (below).</w:t>
      </w:r>
    </w:p>
    <w:p>
      <w:pPr>
        <w:numPr>
          <w:ilvl w:val="0"/>
          <w:numId w:val="1099"/>
        </w:numPr>
        <w:pStyle w:val="Compact"/>
      </w:pPr>
      <w:r>
        <w:rPr>
          <w:rStyle w:val="VerbatimChar"/>
          <w:bCs/>
          <w:b/>
        </w:rPr>
        <w:t xml:space="preserve">ZQ_DEFER</w:t>
      </w:r>
      <w:r>
        <w:t xml:space="preserve"> </w:t>
      </w:r>
      <w:r>
        <w:t xml:space="preserve">exits to</w:t>
      </w:r>
      <w:r>
        <w:t xml:space="preserve"> </w:t>
      </w:r>
      <w:r>
        <w:rPr>
          <w:rStyle w:val="VerbatimChar"/>
        </w:rPr>
        <w:t xml:space="preserve">ZQ_REQ</w:t>
      </w:r>
      <w:r>
        <w:t xml:space="preserve"> </w:t>
      </w:r>
      <w:r>
        <w:t xml:space="preserve">when demand drops, when</w:t>
      </w:r>
      <w:r>
        <w:t xml:space="preserve"> </w:t>
      </w:r>
      <w:r>
        <w:rPr>
          <w:rStyle w:val="VerbatimChar"/>
        </w:rPr>
        <w:t xml:space="preserve">zq_defer_en_i</w:t>
      </w:r>
      <w:r>
        <w:t xml:space="preserve"> </w:t>
      </w:r>
      <w:r>
        <w:t xml:space="preserve">is cleared, or when</w:t>
      </w:r>
      <w:r>
        <w:t xml:space="preserve"> </w:t>
      </w:r>
      <w:r>
        <w:rPr>
          <w:rStyle w:val="VerbatimChar"/>
        </w:rPr>
        <w:t xml:space="preserve">overdue_max_i != 0 &amp;&amp; r_defer_cnt   &gt;= overdue_max_i</w:t>
      </w:r>
      <w:r>
        <w:t xml:space="preserve">. Any exit with</w:t>
      </w:r>
      <w:r>
        <w:t xml:space="preserve"> </w:t>
      </w:r>
      <w:r>
        <w:rPr>
          <w:rStyle w:val="VerbatimChar"/>
        </w:rPr>
        <w:t xml:space="preserve">r_defer_cnt != 0</w:t>
      </w:r>
      <w:r>
        <w:t xml:space="preserve"> </w:t>
      </w:r>
      <w:r>
        <w:t xml:space="preserve">requests</w:t>
      </w:r>
      <w:r>
        <w:t xml:space="preserve"> </w:t>
      </w:r>
      <w:r>
        <w:rPr>
          <w:bCs/>
          <w:b/>
        </w:rPr>
        <w:t xml:space="preserve">ZQCL</w:t>
      </w:r>
      <w:r>
        <w:t xml:space="preserve"> </w:t>
      </w:r>
      <w:r>
        <w:t xml:space="preserve">instead of ZQCS — that is the escalation path.</w:t>
      </w:r>
      <w:r>
        <w:t xml:space="preserve"> </w:t>
      </w:r>
      <w:r>
        <w:rPr>
          <w:rStyle w:val="VerbatimChar"/>
        </w:rPr>
        <w:t xml:space="preserve">r_overdue</w:t>
      </w:r>
      <w:r>
        <w:t xml:space="preserve"> </w:t>
      </w:r>
      <w:r>
        <w:t xml:space="preserve">is set the</w:t>
      </w:r>
      <w:r>
        <w:t xml:space="preserve"> </w:t>
      </w:r>
      <w:r>
        <w:t xml:space="preserve">whole time the block sits deferred.</w:t>
      </w:r>
    </w:p>
    <w:bookmarkEnd w:id="406"/>
    <w:bookmarkStart w:id="409" w:name="interface-5"/>
    <w:p>
      <w:pPr>
        <w:pStyle w:val="Heading2"/>
        <w:spacing w:before="280" w:after="80"/>
        <w:pBdr>
          <w:bottom w:val="single" w:sz="12" w:color="228B22"/>
        </w:pBdr>
      </w:pPr>
      <w:r>
        <w:rPr>
          <w:rStyle w:val="SectionNumber"/>
          <w:b/>
          <w:color w:val="228B22"/>
          <w:sz w:val="28"/>
        </w:rPr>
        <w:t xml:space="preserve">32.4</w:t>
      </w:r>
      <w:r>
        <w:rPr>
          <w:b/>
          <w:color w:val="228B22"/>
          <w:sz w:val="28"/>
        </w:rPr>
        <w:tab/>
      </w:r>
      <w:r>
        <w:rPr>
          <w:b/>
          <w:color w:val="228B22"/>
          <w:sz w:val="28"/>
        </w:rPr>
        <w:t xml:space="preserve">Interface</w:t>
      </w:r>
    </w:p>
    <w:bookmarkStart w:id="407" w:name="Xbceec772ec79ded09403dd0d8d28c14ce2490d8"/>
    <w:p>
      <w:pPr>
        <w:pStyle w:val="Heading3"/>
        <w:spacing w:before="200" w:after="80"/>
      </w:pPr>
      <w:r>
        <w:rPr>
          <w:rStyle w:val="SectionNumber"/>
          <w:b/>
          <w:color w:val="404040"/>
          <w:sz w:val="24"/>
        </w:rPr>
        <w:t xml:space="preserve">32.4.1</w:t>
      </w:r>
      <w:r>
        <w:rPr>
          <w:b/>
          <w:color w:val="404040"/>
          <w:sz w:val="24"/>
        </w:rPr>
        <w:tab/>
      </w:r>
      <w:r>
        <w:rPr>
          <w:b/>
          <w:color w:val="404040"/>
          <w:sz w:val="24"/>
        </w:rPr>
        <w:t xml:space="preserve">Run gating and configuration (from</w:t>
      </w:r>
      <w:r>
        <w:rPr>
          <w:b/>
          <w:color w:val="404040"/>
          <w:sz w:val="24"/>
        </w:rPr>
        <w:t xml:space="preserve"> </w:t>
      </w:r>
      <w:r>
        <w:rPr>
          <w:rStyle w:val="VerbatimChar"/>
          <w:b/>
          <w:color w:val="404040"/>
          <w:sz w:val="24"/>
        </w:rPr>
        <w:t xml:space="preserve">CAL_*</w:t>
      </w:r>
      <w:r>
        <w:rPr>
          <w:b/>
          <w:color w:val="404040"/>
          <w:sz w:val="24"/>
        </w:rPr>
        <w:t xml:space="preserve"> </w:t>
      </w:r>
      <w:r>
        <w:rPr>
          <w:b/>
          <w:color w:val="404040"/>
          <w:sz w:val="24"/>
        </w:rPr>
        <w:t xml:space="preserve">CSRs via the training layer)</w:t>
      </w:r>
    </w:p>
    <w:tbl>
      <w:tblPr>
        <w:tblStyle w:val="Table"/>
        <w:tblW w:type="pct" w:w="5000"/>
        <w:tblLook w:firstRow="1" w:lastRow="0" w:firstColumn="0" w:lastColumn="0" w:noHBand="0" w:noVBand="0" w:val="0020"/>
        <w:jc w:val="start"/>
      </w:tblPr>
      <w:tblGrid>
        <w:gridCol w:w="1769"/>
        <w:gridCol w:w="926"/>
        <w:gridCol w:w="589"/>
        <w:gridCol w:w="4634"/>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mc_clk</w:t>
            </w:r>
          </w:p>
        </w:tc>
        <w:tc>
          <w:tcPr/>
          <w:p>
            <w:pPr>
              <w:pStyle w:val="Compact"/>
              <w:jc w:val="left"/>
            </w:pPr>
            <w:r>
              <w:t xml:space="preserve">in</w:t>
            </w:r>
          </w:p>
        </w:tc>
        <w:tc>
          <w:tcPr/>
          <w:p>
            <w:pPr>
              <w:pStyle w:val="Compact"/>
              <w:jc w:val="left"/>
            </w:pPr>
            <w:r>
              <w:t xml:space="preserve">1</w:t>
            </w:r>
          </w:p>
        </w:tc>
        <w:tc>
          <w:tcPr/>
          <w:p>
            <w:pPr>
              <w:pStyle w:val="Compact"/>
              <w:jc w:val="left"/>
            </w:pPr>
            <w:r>
              <w:t xml:space="preserve">controller clock</w:t>
            </w:r>
          </w:p>
        </w:tc>
      </w:tr>
      <w:tr>
        <w:tc>
          <w:tcPr/>
          <w:p>
            <w:pPr>
              <w:pStyle w:val="Compact"/>
              <w:jc w:val="left"/>
            </w:pPr>
            <w:r>
              <w:rPr>
                <w:rStyle w:val="VerbatimChar"/>
              </w:rPr>
              <w:t xml:space="preserve">mc_rst_n</w:t>
            </w:r>
          </w:p>
        </w:tc>
        <w:tc>
          <w:tcPr/>
          <w:p>
            <w:pPr>
              <w:pStyle w:val="Compact"/>
              <w:jc w:val="left"/>
            </w:pPr>
            <w:r>
              <w:t xml:space="preserve">in</w:t>
            </w:r>
          </w:p>
        </w:tc>
        <w:tc>
          <w:tcPr/>
          <w:p>
            <w:pPr>
              <w:pStyle w:val="Compact"/>
              <w:jc w:val="left"/>
            </w:pPr>
            <w:r>
              <w:t xml:space="preserve">1</w:t>
            </w:r>
          </w:p>
        </w:tc>
        <w:tc>
          <w:tcPr/>
          <w:p>
            <w:pPr>
              <w:pStyle w:val="Compact"/>
              <w:jc w:val="left"/>
            </w:pPr>
            <w:r>
              <w:t xml:space="preserve">active-low reset</w:t>
            </w:r>
          </w:p>
        </w:tc>
      </w:tr>
      <w:tr>
        <w:tc>
          <w:tcPr/>
          <w:p>
            <w:pPr>
              <w:pStyle w:val="Compact"/>
              <w:jc w:val="left"/>
            </w:pPr>
            <w:r>
              <w:rPr>
                <w:rStyle w:val="VerbatimChar"/>
              </w:rPr>
              <w:t xml:space="preserve">zq_en_i</w:t>
            </w:r>
          </w:p>
        </w:tc>
        <w:tc>
          <w:tcPr/>
          <w:p>
            <w:pPr>
              <w:pStyle w:val="Compact"/>
              <w:jc w:val="left"/>
            </w:pPr>
            <w:r>
              <w:t xml:space="preserve">in</w:t>
            </w:r>
          </w:p>
        </w:tc>
        <w:tc>
          <w:tcPr/>
          <w:p>
            <w:pPr>
              <w:pStyle w:val="Compact"/>
              <w:jc w:val="left"/>
            </w:pPr>
            <w:r>
              <w:t xml:space="preserve">1</w:t>
            </w:r>
          </w:p>
        </w:tc>
        <w:tc>
          <w:tcPr/>
          <w:p>
            <w:pPr>
              <w:pStyle w:val="Compact"/>
              <w:jc w:val="left"/>
            </w:pPr>
            <w:r>
              <w:t xml:space="preserve">periodic ZQ enable (</w:t>
            </w:r>
            <w:r>
              <w:rPr>
                <w:rStyle w:val="VerbatimChar"/>
              </w:rPr>
              <w:t xml:space="preserve">CAL_CTRL.zq_en</w:t>
            </w:r>
            <w:r>
              <w:t xml:space="preserve">)</w:t>
            </w:r>
          </w:p>
        </w:tc>
      </w:tr>
      <w:tr>
        <w:tc>
          <w:tcPr/>
          <w:p>
            <w:pPr>
              <w:pStyle w:val="Compact"/>
              <w:jc w:val="left"/>
            </w:pPr>
            <w:r>
              <w:rPr>
                <w:rStyle w:val="VerbatimChar"/>
              </w:rPr>
              <w:t xml:space="preserve">init_done_i</w:t>
            </w:r>
          </w:p>
        </w:tc>
        <w:tc>
          <w:tcPr/>
          <w:p>
            <w:pPr>
              <w:pStyle w:val="Compact"/>
              <w:jc w:val="left"/>
            </w:pPr>
            <w:r>
              <w:t xml:space="preserve">in</w:t>
            </w:r>
          </w:p>
        </w:tc>
        <w:tc>
          <w:tcPr/>
          <w:p>
            <w:pPr>
              <w:pStyle w:val="Compact"/>
              <w:jc w:val="left"/>
            </w:pPr>
            <w:r>
              <w:t xml:space="preserve">1</w:t>
            </w:r>
          </w:p>
        </w:tc>
        <w:tc>
          <w:tcPr/>
          <w:p>
            <w:pPr>
              <w:pStyle w:val="Compact"/>
              <w:jc w:val="left"/>
            </w:pPr>
            <w:r>
              <w:t xml:space="preserve">scheduler init complete</w:t>
            </w:r>
          </w:p>
        </w:tc>
      </w:tr>
      <w:tr>
        <w:tc>
          <w:tcPr/>
          <w:p>
            <w:pPr>
              <w:pStyle w:val="Compact"/>
              <w:jc w:val="left"/>
            </w:pPr>
            <w:r>
              <w:rPr>
                <w:rStyle w:val="VerbatimChar"/>
              </w:rPr>
              <w:t xml:space="preserve">memtype_i</w:t>
            </w:r>
          </w:p>
        </w:tc>
        <w:tc>
          <w:tcPr/>
          <w:p>
            <w:pPr>
              <w:pStyle w:val="Compact"/>
              <w:jc w:val="left"/>
            </w:pPr>
            <w:r>
              <w:t xml:space="preserve">in</w:t>
            </w:r>
          </w:p>
        </w:tc>
        <w:tc>
          <w:tcPr/>
          <w:p>
            <w:pPr>
              <w:pStyle w:val="Compact"/>
              <w:jc w:val="left"/>
            </w:pPr>
            <w:r>
              <w:t xml:space="preserve">1</w:t>
            </w:r>
          </w:p>
        </w:tc>
        <w:tc>
          <w:tcPr/>
          <w:p>
            <w:pPr>
              <w:pStyle w:val="Compact"/>
              <w:jc w:val="left"/>
            </w:pPr>
            <w:r>
              <w:rPr>
                <w:rStyle w:val="VerbatimChar"/>
              </w:rPr>
              <w:t xml:space="preserve">MEMTYPE_LPDDR2</w:t>
            </w:r>
            <w:r>
              <w:t xml:space="preserve"> </w:t>
            </w:r>
            <w:r>
              <w:t xml:space="preserve">required</w:t>
            </w:r>
          </w:p>
        </w:tc>
      </w:tr>
      <w:tr>
        <w:tc>
          <w:tcPr/>
          <w:p>
            <w:pPr>
              <w:pStyle w:val="Compact"/>
              <w:jc w:val="left"/>
            </w:pPr>
            <w:r>
              <w:rPr>
                <w:rStyle w:val="VerbatimChar"/>
              </w:rPr>
              <w:t xml:space="preserve">t_zqcs_interval_i</w:t>
            </w:r>
          </w:p>
        </w:tc>
        <w:tc>
          <w:tcPr/>
          <w:p>
            <w:pPr>
              <w:pStyle w:val="Compact"/>
              <w:jc w:val="left"/>
            </w:pPr>
            <w:r>
              <w:t xml:space="preserve">in</w:t>
            </w:r>
          </w:p>
        </w:tc>
        <w:tc>
          <w:tcPr/>
          <w:p>
            <w:pPr>
              <w:pStyle w:val="Compact"/>
              <w:jc w:val="left"/>
            </w:pPr>
            <w:r>
              <w:t xml:space="preserve">32</w:t>
            </w:r>
          </w:p>
        </w:tc>
        <w:tc>
          <w:tcPr/>
          <w:p>
            <w:pPr>
              <w:pStyle w:val="Compact"/>
              <w:jc w:val="left"/>
            </w:pPr>
            <w:r>
              <w:t xml:space="preserve">MC cycles between calibrations; 0 disables</w:t>
            </w:r>
          </w:p>
        </w:tc>
      </w:tr>
      <w:tr>
        <w:tc>
          <w:tcPr/>
          <w:p>
            <w:pPr>
              <w:pStyle w:val="Compact"/>
              <w:jc w:val="left"/>
            </w:pPr>
            <w:r>
              <w:rPr>
                <w:rStyle w:val="VerbatimChar"/>
              </w:rPr>
              <w:t xml:space="preserve">t_zqcs_i</w:t>
            </w:r>
          </w:p>
        </w:tc>
        <w:tc>
          <w:tcPr/>
          <w:p>
            <w:pPr>
              <w:pStyle w:val="Compact"/>
              <w:jc w:val="left"/>
            </w:pPr>
            <w:r>
              <w:t xml:space="preserve">in</w:t>
            </w:r>
          </w:p>
        </w:tc>
        <w:tc>
          <w:tcPr/>
          <w:p>
            <w:pPr>
              <w:pStyle w:val="Compact"/>
              <w:jc w:val="left"/>
            </w:pPr>
            <w:r>
              <w:t xml:space="preserve">16</w:t>
            </w:r>
          </w:p>
        </w:tc>
        <w:tc>
          <w:tcPr/>
          <w:p>
            <w:pPr>
              <w:pStyle w:val="Compact"/>
              <w:jc w:val="left"/>
            </w:pPr>
            <w:r>
              <w:t xml:space="preserve">post-grant hold, ZQCS</w:t>
            </w:r>
          </w:p>
        </w:tc>
      </w:tr>
      <w:tr>
        <w:tc>
          <w:tcPr/>
          <w:p>
            <w:pPr>
              <w:pStyle w:val="Compact"/>
              <w:jc w:val="left"/>
            </w:pPr>
            <w:r>
              <w:rPr>
                <w:rStyle w:val="VerbatimChar"/>
              </w:rPr>
              <w:t xml:space="preserve">t_zqcl_i</w:t>
            </w:r>
          </w:p>
        </w:tc>
        <w:tc>
          <w:tcPr/>
          <w:p>
            <w:pPr>
              <w:pStyle w:val="Compact"/>
              <w:jc w:val="left"/>
            </w:pPr>
            <w:r>
              <w:t xml:space="preserve">in</w:t>
            </w:r>
          </w:p>
        </w:tc>
        <w:tc>
          <w:tcPr/>
          <w:p>
            <w:pPr>
              <w:pStyle w:val="Compact"/>
              <w:jc w:val="left"/>
            </w:pPr>
            <w:r>
              <w:t xml:space="preserve">16</w:t>
            </w:r>
          </w:p>
        </w:tc>
        <w:tc>
          <w:tcPr/>
          <w:p>
            <w:pPr>
              <w:pStyle w:val="Compact"/>
              <w:jc w:val="left"/>
            </w:pPr>
            <w:r>
              <w:t xml:space="preserve">post-grant hold, ZQCL</w:t>
            </w:r>
          </w:p>
        </w:tc>
      </w:tr>
      <w:tr>
        <w:tc>
          <w:tcPr/>
          <w:p>
            <w:pPr>
              <w:pStyle w:val="Compact"/>
              <w:jc w:val="left"/>
            </w:pPr>
            <w:r>
              <w:rPr>
                <w:rStyle w:val="VerbatimChar"/>
              </w:rPr>
              <w:t xml:space="preserve">zq_defer_en_i</w:t>
            </w:r>
          </w:p>
        </w:tc>
        <w:tc>
          <w:tcPr/>
          <w:p>
            <w:pPr>
              <w:pStyle w:val="Compact"/>
              <w:jc w:val="left"/>
            </w:pPr>
            <w:r>
              <w:t xml:space="preserve">in</w:t>
            </w:r>
          </w:p>
        </w:tc>
        <w:tc>
          <w:tcPr/>
          <w:p>
            <w:pPr>
              <w:pStyle w:val="Compact"/>
              <w:jc w:val="left"/>
            </w:pPr>
            <w:r>
              <w:t xml:space="preserve">1</w:t>
            </w:r>
          </w:p>
        </w:tc>
        <w:tc>
          <w:tcPr/>
          <w:p>
            <w:pPr>
              <w:pStyle w:val="Compact"/>
              <w:jc w:val="left"/>
            </w:pPr>
            <w:r>
              <w:t xml:space="preserve">Mode-C deferral under sustained demand</w:t>
            </w:r>
          </w:p>
        </w:tc>
      </w:tr>
      <w:tr>
        <w:tc>
          <w:tcPr/>
          <w:p>
            <w:pPr>
              <w:pStyle w:val="Compact"/>
              <w:jc w:val="left"/>
            </w:pPr>
            <w:r>
              <w:rPr>
                <w:rStyle w:val="VerbatimChar"/>
              </w:rPr>
              <w:t xml:space="preserve">overdue_max_i</w:t>
            </w:r>
          </w:p>
        </w:tc>
        <w:tc>
          <w:tcPr/>
          <w:p>
            <w:pPr>
              <w:pStyle w:val="Compact"/>
              <w:jc w:val="left"/>
            </w:pPr>
            <w:r>
              <w:t xml:space="preserve">in</w:t>
            </w:r>
          </w:p>
        </w:tc>
        <w:tc>
          <w:tcPr/>
          <w:p>
            <w:pPr>
              <w:pStyle w:val="Compact"/>
              <w:jc w:val="left"/>
            </w:pPr>
            <w:r>
              <w:t xml:space="preserve">13</w:t>
            </w:r>
          </w:p>
        </w:tc>
        <w:tc>
          <w:tcPr/>
          <w:p>
            <w:pPr>
              <w:pStyle w:val="Compact"/>
              <w:jc w:val="left"/>
            </w:pPr>
            <w:r>
              <w:t xml:space="preserve">max deferral cycles; 0 = no cap</w:t>
            </w:r>
          </w:p>
        </w:tc>
      </w:tr>
      <w:tr>
        <w:tc>
          <w:tcPr/>
          <w:p>
            <w:pPr>
              <w:pStyle w:val="Compact"/>
              <w:jc w:val="left"/>
            </w:pPr>
            <w:r>
              <w:rPr>
                <w:rStyle w:val="VerbatimChar"/>
              </w:rPr>
              <w:t xml:space="preserve">demand_i</w:t>
            </w:r>
          </w:p>
        </w:tc>
        <w:tc>
          <w:tcPr/>
          <w:p>
            <w:pPr>
              <w:pStyle w:val="Compact"/>
              <w:jc w:val="left"/>
            </w:pPr>
            <w:r>
              <w:t xml:space="preserve">in</w:t>
            </w:r>
          </w:p>
        </w:tc>
        <w:tc>
          <w:tcPr/>
          <w:p>
            <w:pPr>
              <w:pStyle w:val="Compact"/>
              <w:jc w:val="left"/>
            </w:pPr>
            <w:r>
              <w:t xml:space="preserve">1</w:t>
            </w:r>
          </w:p>
        </w:tc>
        <w:tc>
          <w:tcPr/>
          <w:p>
            <w:pPr>
              <w:pStyle w:val="Compact"/>
              <w:jc w:val="left"/>
            </w:pPr>
            <w:r>
              <w:t xml:space="preserve">scheduler has read/write work (tied 0 in the layer today — see Notes)</w:t>
            </w:r>
          </w:p>
        </w:tc>
      </w:tr>
    </w:tbl>
    <w:bookmarkEnd w:id="407"/>
    <w:bookmarkStart w:id="408" w:name="arbiter-handshake-and-telemetry"/>
    <w:p>
      <w:pPr>
        <w:pStyle w:val="Heading3"/>
        <w:spacing w:before="200" w:after="80"/>
      </w:pPr>
      <w:r>
        <w:rPr>
          <w:rStyle w:val="SectionNumber"/>
          <w:b/>
          <w:color w:val="404040"/>
          <w:sz w:val="24"/>
        </w:rPr>
        <w:t xml:space="preserve">32.4.2</w:t>
      </w:r>
      <w:r>
        <w:rPr>
          <w:b/>
          <w:color w:val="404040"/>
          <w:sz w:val="24"/>
        </w:rPr>
        <w:tab/>
      </w:r>
      <w:r>
        <w:rPr>
          <w:b/>
          <w:color w:val="404040"/>
          <w:sz w:val="24"/>
        </w:rPr>
        <w:t xml:space="preserve">Arbiter handshake and telemetry</w:t>
      </w:r>
    </w:p>
    <w:tbl>
      <w:tblPr>
        <w:tblStyle w:val="Table"/>
        <w:tblW w:type="pct" w:w="5000"/>
        <w:tblLook w:firstRow="1" w:lastRow="0" w:firstColumn="0" w:lastColumn="0" w:noHBand="0" w:noVBand="0" w:val="0020"/>
        <w:jc w:val="start"/>
      </w:tblPr>
      <w:tblGrid>
        <w:gridCol w:w="1635"/>
        <w:gridCol w:w="946"/>
        <w:gridCol w:w="602"/>
        <w:gridCol w:w="4734"/>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zq_req_o</w:t>
            </w:r>
          </w:p>
        </w:tc>
        <w:tc>
          <w:tcPr/>
          <w:p>
            <w:pPr>
              <w:pStyle w:val="Compact"/>
              <w:jc w:val="left"/>
            </w:pPr>
            <w:r>
              <w:t xml:space="preserve">out</w:t>
            </w:r>
          </w:p>
        </w:tc>
        <w:tc>
          <w:tcPr/>
          <w:p>
            <w:pPr>
              <w:pStyle w:val="Compact"/>
              <w:jc w:val="left"/>
            </w:pPr>
            <w:r>
              <w:t xml:space="preserve">1</w:t>
            </w:r>
          </w:p>
        </w:tc>
        <w:tc>
          <w:tcPr/>
          <w:p>
            <w:pPr>
              <w:pStyle w:val="Compact"/>
              <w:jc w:val="left"/>
            </w:pPr>
            <w:r>
              <w:t xml:space="preserve">request; high in</w:t>
            </w:r>
            <w:r>
              <w:t xml:space="preserve"> </w:t>
            </w:r>
            <w:r>
              <w:rPr>
                <w:rStyle w:val="VerbatimChar"/>
              </w:rPr>
              <w:t xml:space="preserve">ZQ_REQ</w:t>
            </w:r>
          </w:p>
        </w:tc>
      </w:tr>
      <w:tr>
        <w:tc>
          <w:tcPr/>
          <w:p>
            <w:pPr>
              <w:pStyle w:val="Compact"/>
              <w:jc w:val="left"/>
            </w:pPr>
            <w:r>
              <w:rPr>
                <w:rStyle w:val="VerbatimChar"/>
              </w:rPr>
              <w:t xml:space="preserve">zq_grant_i</w:t>
            </w:r>
          </w:p>
        </w:tc>
        <w:tc>
          <w:tcPr/>
          <w:p>
            <w:pPr>
              <w:pStyle w:val="Compact"/>
              <w:jc w:val="left"/>
            </w:pPr>
            <w:r>
              <w:t xml:space="preserve">in</w:t>
            </w:r>
          </w:p>
        </w:tc>
        <w:tc>
          <w:tcPr/>
          <w:p>
            <w:pPr>
              <w:pStyle w:val="Compact"/>
              <w:jc w:val="left"/>
            </w:pPr>
            <w:r>
              <w:t xml:space="preserve">1</w:t>
            </w:r>
          </w:p>
        </w:tc>
        <w:tc>
          <w:tcPr/>
          <w:p>
            <w:pPr>
              <w:pStyle w:val="Compact"/>
              <w:jc w:val="left"/>
            </w:pPr>
            <w:r>
              <w:t xml:space="preserve">arbiter grant (single cycle)</w:t>
            </w:r>
          </w:p>
        </w:tc>
      </w:tr>
      <w:tr>
        <w:tc>
          <w:tcPr/>
          <w:p>
            <w:pPr>
              <w:pStyle w:val="Compact"/>
              <w:jc w:val="left"/>
            </w:pPr>
            <w:r>
              <w:rPr>
                <w:rStyle w:val="VerbatimChar"/>
              </w:rPr>
              <w:t xml:space="preserve">zq_op_o</w:t>
            </w:r>
          </w:p>
        </w:tc>
        <w:tc>
          <w:tcPr/>
          <w:p>
            <w:pPr>
              <w:pStyle w:val="Compact"/>
              <w:jc w:val="left"/>
            </w:pPr>
            <w:r>
              <w:t xml:space="preserve">out</w:t>
            </w:r>
          </w:p>
        </w:tc>
        <w:tc>
          <w:tcPr/>
          <w:p>
            <w:pPr>
              <w:pStyle w:val="Compact"/>
              <w:jc w:val="left"/>
            </w:pPr>
            <w:r>
              <w:t xml:space="preserve">—</w:t>
            </w:r>
          </w:p>
        </w:tc>
        <w:tc>
          <w:tcPr/>
          <w:p>
            <w:pPr>
              <w:pStyle w:val="Compact"/>
              <w:jc w:val="left"/>
            </w:pPr>
            <w:r>
              <w:t xml:space="preserve">always</w:t>
            </w:r>
            <w:r>
              <w:t xml:space="preserve"> </w:t>
            </w:r>
            <w:r>
              <w:rPr>
                <w:rStyle w:val="VerbatimChar"/>
              </w:rPr>
              <w:t xml:space="preserve">OP_MRS</w:t>
            </w:r>
            <w:r>
              <w:t xml:space="preserve"> </w:t>
            </w:r>
            <w:r>
              <w:t xml:space="preserve">— LPDDR2 ZQ is pure MRW</w:t>
            </w:r>
          </w:p>
        </w:tc>
      </w:tr>
      <w:tr>
        <w:tc>
          <w:tcPr/>
          <w:p>
            <w:pPr>
              <w:pStyle w:val="Compact"/>
              <w:jc w:val="left"/>
            </w:pPr>
            <w:r>
              <w:rPr>
                <w:rStyle w:val="VerbatimChar"/>
              </w:rPr>
              <w:t xml:space="preserve">zq_bank_o</w:t>
            </w:r>
          </w:p>
        </w:tc>
        <w:tc>
          <w:tcPr/>
          <w:p>
            <w:pPr>
              <w:pStyle w:val="Compact"/>
              <w:jc w:val="left"/>
            </w:pPr>
            <w:r>
              <w:t xml:space="preserve">out</w:t>
            </w:r>
          </w:p>
        </w:tc>
        <w:tc>
          <w:tcPr/>
          <w:p>
            <w:pPr>
              <w:pStyle w:val="Compact"/>
              <w:jc w:val="left"/>
            </w:pPr>
            <w:r>
              <w:t xml:space="preserve">3</w:t>
            </w:r>
          </w:p>
        </w:tc>
        <w:tc>
          <w:tcPr/>
          <w:p>
            <w:pPr>
              <w:pStyle w:val="Compact"/>
              <w:jc w:val="left"/>
            </w:pPr>
            <w:r>
              <w:t xml:space="preserve">0; the MR index lives in the row field</w:t>
            </w:r>
          </w:p>
        </w:tc>
      </w:tr>
      <w:tr>
        <w:tc>
          <w:tcPr/>
          <w:p>
            <w:pPr>
              <w:pStyle w:val="Compact"/>
              <w:jc w:val="left"/>
            </w:pPr>
            <w:r>
              <w:rPr>
                <w:rStyle w:val="VerbatimChar"/>
              </w:rPr>
              <w:t xml:space="preserve">zq_row_o</w:t>
            </w:r>
          </w:p>
        </w:tc>
        <w:tc>
          <w:tcPr/>
          <w:p>
            <w:pPr>
              <w:pStyle w:val="Compact"/>
              <w:jc w:val="left"/>
            </w:pPr>
            <w:r>
              <w:t xml:space="preserve">out</w:t>
            </w:r>
          </w:p>
        </w:tc>
        <w:tc>
          <w:tcPr/>
          <w:p>
            <w:pPr>
              <w:pStyle w:val="Compact"/>
              <w:jc w:val="left"/>
            </w:pPr>
            <w:r>
              <w:t xml:space="preserve">18</w:t>
            </w:r>
          </w:p>
        </w:tc>
        <w:tc>
          <w:tcPr/>
          <w:p>
            <w:pPr>
              <w:pStyle w:val="Compact"/>
              <w:jc w:val="left"/>
            </w:pPr>
            <w:r>
              <w:rPr>
                <w:rStyle w:val="VerbatimChar"/>
              </w:rPr>
              <w:t xml:space="preserve">{4'd0, MR10_INDEX[5:0], OP[7:0]}</w:t>
            </w:r>
            <w:r>
              <w:t xml:space="preserve"> </w:t>
            </w:r>
            <w:r>
              <w:t xml:space="preserve">— MRW row packing</w:t>
            </w:r>
          </w:p>
        </w:tc>
      </w:tr>
      <w:tr>
        <w:tc>
          <w:tcPr/>
          <w:p>
            <w:pPr>
              <w:pStyle w:val="Compact"/>
              <w:jc w:val="left"/>
            </w:pPr>
            <w:r>
              <w:rPr>
                <w:rStyle w:val="VerbatimChar"/>
              </w:rPr>
              <w:t xml:space="preserve">zq_is_zqcl_o</w:t>
            </w:r>
          </w:p>
        </w:tc>
        <w:tc>
          <w:tcPr/>
          <w:p>
            <w:pPr>
              <w:pStyle w:val="Compact"/>
              <w:jc w:val="left"/>
            </w:pPr>
            <w:r>
              <w:t xml:space="preserve">out</w:t>
            </w:r>
          </w:p>
        </w:tc>
        <w:tc>
          <w:tcPr/>
          <w:p>
            <w:pPr>
              <w:pStyle w:val="Compact"/>
              <w:jc w:val="left"/>
            </w:pPr>
            <w:r>
              <w:t xml:space="preserve">1</w:t>
            </w:r>
          </w:p>
        </w:tc>
        <w:tc>
          <w:tcPr/>
          <w:p>
            <w:pPr>
              <w:pStyle w:val="Compact"/>
              <w:jc w:val="left"/>
            </w:pPr>
            <w:r>
              <w:t xml:space="preserve">1 = the current request is a ZQCL</w:t>
            </w:r>
          </w:p>
        </w:tc>
      </w:tr>
      <w:tr>
        <w:tc>
          <w:tcPr/>
          <w:p>
            <w:pPr>
              <w:pStyle w:val="Compact"/>
              <w:jc w:val="left"/>
            </w:pPr>
            <w:r>
              <w:rPr>
                <w:rStyle w:val="VerbatimChar"/>
              </w:rPr>
              <w:t xml:space="preserve">cal_busy_o</w:t>
            </w:r>
          </w:p>
        </w:tc>
        <w:tc>
          <w:tcPr/>
          <w:p>
            <w:pPr>
              <w:pStyle w:val="Compact"/>
              <w:jc w:val="left"/>
            </w:pPr>
            <w:r>
              <w:t xml:space="preserve">out</w:t>
            </w:r>
          </w:p>
        </w:tc>
        <w:tc>
          <w:tcPr/>
          <w:p>
            <w:pPr>
              <w:pStyle w:val="Compact"/>
              <w:jc w:val="left"/>
            </w:pPr>
            <w:r>
              <w:t xml:space="preserve">1</w:t>
            </w:r>
          </w:p>
        </w:tc>
        <w:tc>
          <w:tcPr/>
          <w:p>
            <w:pPr>
              <w:pStyle w:val="Compact"/>
              <w:jc w:val="left"/>
            </w:pPr>
            <w:r>
              <w:t xml:space="preserve">high in</w:t>
            </w:r>
            <w:r>
              <w:t xml:space="preserve"> </w:t>
            </w:r>
            <w:r>
              <w:rPr>
                <w:rStyle w:val="VerbatimChar"/>
              </w:rPr>
              <w:t xml:space="preserve">ZQ_HOLD</w:t>
            </w:r>
            <w:r>
              <w:t xml:space="preserve">; the bus-quiet window</w:t>
            </w:r>
          </w:p>
        </w:tc>
      </w:tr>
      <w:tr>
        <w:tc>
          <w:tcPr/>
          <w:p>
            <w:pPr>
              <w:pStyle w:val="Compact"/>
              <w:jc w:val="left"/>
            </w:pPr>
            <w:r>
              <w:rPr>
                <w:rStyle w:val="VerbatimChar"/>
              </w:rPr>
              <w:t xml:space="preserve">obs_zqcs_total_o</w:t>
            </w:r>
          </w:p>
        </w:tc>
        <w:tc>
          <w:tcPr/>
          <w:p>
            <w:pPr>
              <w:pStyle w:val="Compact"/>
              <w:jc w:val="left"/>
            </w:pPr>
            <w:r>
              <w:t xml:space="preserve">out</w:t>
            </w:r>
          </w:p>
        </w:tc>
        <w:tc>
          <w:tcPr/>
          <w:p>
            <w:pPr>
              <w:pStyle w:val="Compact"/>
              <w:jc w:val="left"/>
            </w:pPr>
            <w:r>
              <w:t xml:space="preserve">16</w:t>
            </w:r>
          </w:p>
        </w:tc>
        <w:tc>
          <w:tcPr/>
          <w:p>
            <w:pPr>
              <w:pStyle w:val="Compact"/>
              <w:jc w:val="left"/>
            </w:pPr>
            <w:r>
              <w:t xml:space="preserve">calibrations issued since reset (</w:t>
            </w:r>
            <w:r>
              <w:rPr>
                <w:rStyle w:val="VerbatimChar"/>
              </w:rPr>
              <w:t xml:space="preserve">CAL_STATUS.zqcs_total</w:t>
            </w:r>
            <w:r>
              <w:t xml:space="preserve">)</w:t>
            </w:r>
          </w:p>
        </w:tc>
      </w:tr>
      <w:tr>
        <w:tc>
          <w:tcPr/>
          <w:p>
            <w:pPr>
              <w:pStyle w:val="Compact"/>
              <w:jc w:val="left"/>
            </w:pPr>
            <w:r>
              <w:rPr>
                <w:rStyle w:val="VerbatimChar"/>
              </w:rPr>
              <w:t xml:space="preserve">obs_overdue_o</w:t>
            </w:r>
          </w:p>
        </w:tc>
        <w:tc>
          <w:tcPr/>
          <w:p>
            <w:pPr>
              <w:pStyle w:val="Compact"/>
              <w:jc w:val="left"/>
            </w:pPr>
            <w:r>
              <w:t xml:space="preserve">out</w:t>
            </w:r>
          </w:p>
        </w:tc>
        <w:tc>
          <w:tcPr/>
          <w:p>
            <w:pPr>
              <w:pStyle w:val="Compact"/>
              <w:jc w:val="left"/>
            </w:pPr>
            <w:r>
              <w:t xml:space="preserve">1</w:t>
            </w:r>
          </w:p>
        </w:tc>
        <w:tc>
          <w:tcPr/>
          <w:p>
            <w:pPr>
              <w:pStyle w:val="Compact"/>
              <w:jc w:val="left"/>
            </w:pPr>
            <w:r>
              <w:t xml:space="preserve">interval expired without grant, or deferred (</w:t>
            </w:r>
            <w:r>
              <w:rPr>
                <w:rStyle w:val="VerbatimChar"/>
              </w:rPr>
              <w:t xml:space="preserve">CAL_STATUS.zq_overdue</w:t>
            </w:r>
            <w:r>
              <w:t xml:space="preserve">)</w:t>
            </w:r>
          </w:p>
        </w:tc>
      </w:tr>
    </w:tbl>
    <w:bookmarkEnd w:id="408"/>
    <w:bookmarkEnd w:id="409"/>
    <w:bookmarkStart w:id="410" w:name="timing-behavior-1"/>
    <w:p>
      <w:pPr>
        <w:pStyle w:val="Heading2"/>
        <w:spacing w:before="280" w:after="80"/>
        <w:pBdr>
          <w:bottom w:val="single" w:sz="12" w:color="228B22"/>
        </w:pBdr>
      </w:pPr>
      <w:r>
        <w:rPr>
          <w:rStyle w:val="SectionNumber"/>
          <w:b/>
          <w:color w:val="228B22"/>
          <w:sz w:val="28"/>
        </w:rPr>
        <w:t xml:space="preserve">32.5</w:t>
      </w:r>
      <w:r>
        <w:rPr>
          <w:b/>
          <w:color w:val="228B22"/>
          <w:sz w:val="28"/>
        </w:rPr>
        <w:tab/>
      </w:r>
      <w:r>
        <w:rPr>
          <w:b/>
          <w:color w:val="228B22"/>
          <w:sz w:val="28"/>
        </w:rPr>
        <w:t xml:space="preserve">Timing / Behavior</w:t>
      </w:r>
    </w:p>
    <w:p>
      <w:pPr>
        <w:pStyle w:val="FirstParagraph"/>
      </w:pPr>
      <w:r>
        <w:rPr>
          <w:sz w:val="20"/>
        </w:rPr>
        <w:t xml:space="preserve">One grant per calibration. The interval reloads at the end of</w:t>
      </w:r>
      <w:r>
        <w:rPr>
          <w:sz w:val="20"/>
        </w:rPr>
        <w:t xml:space="preserve"> </w:t>
      </w:r>
      <w:r>
        <w:rPr>
          <w:rStyle w:val="VerbatimChar"/>
          <w:sz w:val="20"/>
        </w:rPr>
        <w:t xml:space="preserve">ZQ_HOLD</w:t>
      </w:r>
      <w:r>
        <w:rPr>
          <w:sz w:val="20"/>
        </w:rPr>
        <w:t xml:space="preserve">, so</w:t>
      </w:r>
      <w:r>
        <w:rPr>
          <w:sz w:val="20"/>
        </w:rPr>
        <w:t xml:space="preserve"> </w:t>
      </w:r>
      <w:r>
        <w:rPr>
          <w:sz w:val="20"/>
        </w:rPr>
        <w:t xml:space="preserve">grant-to-next-request spacing is</w:t>
      </w:r>
      <w:r>
        <w:rPr>
          <w:sz w:val="20"/>
        </w:rPr>
        <w:t xml:space="preserve"> </w:t>
      </w:r>
      <w:r>
        <w:rPr>
          <w:rStyle w:val="VerbatimChar"/>
          <w:sz w:val="20"/>
        </w:rPr>
        <w:t xml:space="preserve">t_zqcs_interval_i + hold</w:t>
      </w:r>
      <w:r>
        <w:rPr>
          <w:sz w:val="20"/>
        </w:rPr>
        <w:t xml:space="preserve"> </w:t>
      </w:r>
      <w:r>
        <w:rPr>
          <w:sz w:val="20"/>
        </w:rPr>
        <w:t xml:space="preserve">cycles.</w:t>
      </w:r>
      <w:r>
        <w:rPr>
          <w:sz w:val="20"/>
        </w:rPr>
        <w:t xml:space="preserve"> </w:t>
      </w:r>
      <w:r>
        <w:rPr>
          <w:rStyle w:val="VerbatimChar"/>
          <w:sz w:val="20"/>
        </w:rPr>
        <w:t xml:space="preserve">t_zqcs_interval_i</w:t>
      </w:r>
      <w:r>
        <w:rPr>
          <w:sz w:val="20"/>
        </w:rPr>
        <w:t xml:space="preserve"> </w:t>
      </w:r>
      <w:r>
        <w:rPr>
          <w:sz w:val="20"/>
        </w:rPr>
        <w:t xml:space="preserve">counts mc_clk cycles; convert from the JEDEC tZQCS</w:t>
      </w:r>
      <w:r>
        <w:rPr>
          <w:sz w:val="20"/>
        </w:rPr>
        <w:t xml:space="preserve"> </w:t>
      </w:r>
      <w:r>
        <w:rPr>
          <w:sz w:val="20"/>
        </w:rPr>
        <w:t xml:space="preserve">interval at the MC frequency.</w:t>
      </w:r>
    </w:p>
    <w:p>
      <w:pPr>
        <w:pStyle w:val="BodyText"/>
      </w:pPr>
      <w:r>
        <w:rPr>
          <w:sz w:val="20"/>
        </w:rPr>
        <w:t xml:space="preserve">Traffic blocking is the arbiter’s job, not this FUB’s:</w:t>
      </w:r>
      <w:r>
        <w:rPr>
          <w:sz w:val="20"/>
        </w:rPr>
        <w:t xml:space="preserve"> </w:t>
      </w:r>
      <w:r>
        <w:rPr>
          <w:rStyle w:val="VerbatimChar"/>
          <w:sz w:val="20"/>
        </w:rPr>
        <w:t xml:space="preserve">cal_busy_o</w:t>
      </w:r>
      <w:r>
        <w:rPr>
          <w:sz w:val="20"/>
        </w:rPr>
        <w:t xml:space="preserve"> </w:t>
      </w:r>
      <w:r>
        <w:rPr>
          <w:sz w:val="20"/>
        </w:rPr>
        <w:t xml:space="preserve">from</w:t>
      </w:r>
      <w:r>
        <w:rPr>
          <w:sz w:val="20"/>
        </w:rPr>
        <w:t xml:space="preserve"> </w:t>
      </w:r>
      <w:r>
        <w:rPr>
          <w:sz w:val="20"/>
        </w:rPr>
        <w:t xml:space="preserve">the training layer folds into the arbiter’s</w:t>
      </w:r>
      <w:r>
        <w:rPr>
          <w:sz w:val="20"/>
        </w:rPr>
        <w:t xml:space="preserve"> </w:t>
      </w:r>
      <w:r>
        <w:rPr>
          <w:rStyle w:val="VerbatimChar"/>
          <w:sz w:val="20"/>
        </w:rPr>
        <w:t xml:space="preserve">w_out_safe</w:t>
      </w:r>
      <w:r>
        <w:rPr>
          <w:sz w:val="20"/>
        </w:rPr>
        <w:t xml:space="preserve"> </w:t>
      </w:r>
      <w:r>
        <w:rPr>
          <w:sz w:val="20"/>
        </w:rPr>
        <w:t xml:space="preserve">term, which blocks</w:t>
      </w:r>
      <w:r>
        <w:rPr>
          <w:sz w:val="20"/>
        </w:rPr>
        <w:t xml:space="preserve"> </w:t>
      </w:r>
      <w:r>
        <w:rPr>
          <w:sz w:val="20"/>
        </w:rPr>
        <w:t xml:space="preserve">every demand-class fire during the hold window. That keeps the BUG-003</w:t>
      </w:r>
      <w:r>
        <w:rPr>
          <w:sz w:val="20"/>
        </w:rPr>
        <w:t xml:space="preserve"> </w:t>
      </w:r>
      <w:r>
        <w:rPr>
          <w:sz w:val="20"/>
        </w:rPr>
        <w:t xml:space="preserve">discipline intact —</w:t>
      </w:r>
      <w:r>
        <w:rPr>
          <w:sz w:val="20"/>
        </w:rPr>
        <w:t xml:space="preserve"> </w:t>
      </w:r>
      <w:r>
        <w:rPr>
          <w:rStyle w:val="VerbatimChar"/>
          <w:sz w:val="20"/>
        </w:rPr>
        <w:t xml:space="preserve">w_fire_out == cmd_valid_o &amp;&amp; cmd_ready_i</w:t>
      </w:r>
      <w:r>
        <w:rPr>
          <w:sz w:val="20"/>
        </w:rPr>
        <w:t xml:space="preserve"> </w:t>
      </w:r>
      <w:r>
        <w:rPr>
          <w:sz w:val="20"/>
        </w:rPr>
        <w:t xml:space="preserve">holds by</w:t>
      </w:r>
      <w:r>
        <w:rPr>
          <w:sz w:val="20"/>
        </w:rPr>
        <w:t xml:space="preserve"> </w:t>
      </w:r>
      <w:r>
        <w:rPr>
          <w:sz w:val="20"/>
        </w:rPr>
        <w:t xml:space="preserve">construction, and the new gate never touches the pick cone.</w:t>
      </w:r>
    </w:p>
    <w:p>
      <w:pPr>
        <w:pStyle w:val="BodyText"/>
      </w:pPr>
      <w:r>
        <w:rPr>
          <w:sz w:val="20"/>
        </w:rPr>
        <w:t xml:space="preserve">MR10 writes are transient commands: they flow through the arbiter</w:t>
      </w:r>
      <w:r>
        <w:rPr>
          <w:sz w:val="20"/>
        </w:rPr>
        <w:t xml:space="preserve"> </w:t>
      </w:r>
      <w:r>
        <w:rPr>
          <w:sz w:val="20"/>
        </w:rPr>
        <w:t xml:space="preserve">maintenance path and are never shadowed into the</w:t>
      </w:r>
      <w:r>
        <w:rPr>
          <w:sz w:val="20"/>
        </w:rPr>
        <w:t xml:space="preserve"> </w:t>
      </w:r>
      <w:r>
        <w:rPr>
          <w:rStyle w:val="VerbatimChar"/>
          <w:sz w:val="20"/>
        </w:rPr>
        <w:t xml:space="preserve">mode_register</w:t>
      </w:r>
      <w:r>
        <w:rPr>
          <w:sz w:val="20"/>
        </w:rPr>
        <w:t xml:space="preserve"> </w:t>
      </w:r>
      <w:r>
        <w:rPr>
          <w:sz w:val="20"/>
        </w:rPr>
        <w:t xml:space="preserve">FUB, same</w:t>
      </w:r>
      <w:r>
        <w:rPr>
          <w:sz w:val="20"/>
        </w:rPr>
        <w:t xml:space="preserve"> </w:t>
      </w:r>
      <w:r>
        <w:rPr>
          <w:sz w:val="20"/>
        </w:rPr>
        <w:t xml:space="preserve">rule</w:t>
      </w:r>
      <w:r>
        <w:rPr>
          <w:sz w:val="20"/>
        </w:rPr>
        <w:t xml:space="preserve"> </w:t>
      </w:r>
      <w:r>
        <w:rPr>
          <w:rStyle w:val="VerbatimChar"/>
          <w:sz w:val="20"/>
        </w:rPr>
        <w:t xml:space="preserve">init_sequencer</w:t>
      </w:r>
      <w:r>
        <w:rPr>
          <w:sz w:val="20"/>
        </w:rPr>
        <w:t xml:space="preserve">’s ZQ step follows today.</w:t>
      </w:r>
    </w:p>
    <w:bookmarkEnd w:id="410"/>
    <w:bookmarkStart w:id="411" w:name="verification-notes-cocotb-test-plan-8"/>
    <w:p>
      <w:pPr>
        <w:pStyle w:val="Heading2"/>
        <w:spacing w:before="280" w:after="80"/>
        <w:pBdr>
          <w:bottom w:val="single" w:sz="12" w:color="228B22"/>
        </w:pBdr>
      </w:pPr>
      <w:r>
        <w:rPr>
          <w:rStyle w:val="SectionNumber"/>
          <w:b/>
          <w:color w:val="228B22"/>
          <w:sz w:val="28"/>
        </w:rPr>
        <w:t xml:space="preserve">32.6</w:t>
      </w:r>
      <w:r>
        <w:rPr>
          <w:b/>
          <w:color w:val="228B22"/>
          <w:sz w:val="28"/>
        </w:rPr>
        <w:tab/>
      </w:r>
      <w:r>
        <w:rPr>
          <w:b/>
          <w:color w:val="228B22"/>
          <w:sz w:val="28"/>
        </w:rPr>
        <w:t xml:space="preserve">Verification Notes (cocotb test plan)</w:t>
      </w:r>
    </w:p>
    <w:p>
      <w:pPr>
        <w:pStyle w:val="FirstParagraph"/>
      </w:pPr>
      <w:r>
        <w:rPr>
          <w:sz w:val="20"/>
        </w:rPr>
        <w:t xml:space="preserve">Verified by</w:t>
      </w:r>
      <w:r>
        <w:rPr>
          <w:sz w:val="20"/>
        </w:rPr>
        <w:t xml:space="preserve"> </w:t>
      </w:r>
      <w:r>
        <w:rPr>
          <w:rStyle w:val="VerbatimChar"/>
          <w:sz w:val="20"/>
        </w:rPr>
        <w:t xml:space="preserve">dv/tests/fub/test_pumice_zq_ctrl.py</w:t>
      </w:r>
      <w:r>
        <w:rPr>
          <w:sz w:val="20"/>
        </w:rPr>
        <w:t xml:space="preserve">: interval expiry →</w:t>
      </w:r>
      <w:r>
        <w:rPr>
          <w:sz w:val="20"/>
        </w:rPr>
        <w:t xml:space="preserve"> </w:t>
      </w:r>
      <w:r>
        <w:rPr>
          <w:sz w:val="20"/>
        </w:rPr>
        <w:t xml:space="preserve">request, grant → hold → reload, Mode-C deferral under sustained demand,</w:t>
      </w:r>
      <w:r>
        <w:rPr>
          <w:sz w:val="20"/>
        </w:rPr>
        <w:t xml:space="preserve"> </w:t>
      </w:r>
      <w:r>
        <w:rPr>
          <w:sz w:val="20"/>
        </w:rPr>
        <w:t xml:space="preserve">overdue expiry selects ZQCL,</w:t>
      </w:r>
      <w:r>
        <w:rPr>
          <w:sz w:val="20"/>
        </w:rPr>
        <w:t xml:space="preserve"> </w:t>
      </w:r>
      <w:r>
        <w:rPr>
          <w:rStyle w:val="VerbatimChar"/>
          <w:sz w:val="20"/>
        </w:rPr>
        <w:t xml:space="preserve">zq_row_o</w:t>
      </w:r>
      <w:r>
        <w:rPr>
          <w:sz w:val="20"/>
        </w:rPr>
        <w:t xml:space="preserve"> </w:t>
      </w:r>
      <w:r>
        <w:rPr>
          <w:sz w:val="20"/>
        </w:rPr>
        <w:t xml:space="preserve">MRW packing (</w:t>
      </w:r>
      <w:r>
        <w:rPr>
          <w:rStyle w:val="VerbatimChar"/>
          <w:sz w:val="20"/>
        </w:rPr>
        <w:t xml:space="preserve">MR10</w:t>
      </w:r>
      <w:r>
        <w:rPr>
          <w:sz w:val="20"/>
        </w:rPr>
        <w:t xml:space="preserve"> </w:t>
      </w:r>
      <w:r>
        <w:rPr>
          <w:sz w:val="20"/>
        </w:rPr>
        <w:t xml:space="preserve">+</w:t>
      </w:r>
      <w:r>
        <w:rPr>
          <w:sz w:val="20"/>
        </w:rPr>
        <w:t xml:space="preserve"> </w:t>
      </w:r>
      <w:r>
        <w:rPr>
          <w:rStyle w:val="VerbatimChar"/>
          <w:sz w:val="20"/>
        </w:rPr>
        <w:t xml:space="preserve">0x56</w:t>
      </w:r>
      <w:r>
        <w:rPr>
          <w:sz w:val="20"/>
        </w:rPr>
        <w:t xml:space="preserve">/</w:t>
      </w:r>
      <w:r>
        <w:rPr>
          <w:rStyle w:val="VerbatimChar"/>
          <w:sz w:val="20"/>
        </w:rPr>
        <w:t xml:space="preserve">0xAB</w:t>
      </w:r>
      <w:r>
        <w:rPr>
          <w:sz w:val="20"/>
        </w:rPr>
        <w:t xml:space="preserve">),</w:t>
      </w:r>
      <w:r>
        <w:rPr>
          <w:sz w:val="20"/>
        </w:rPr>
        <w:t xml:space="preserve"> </w:t>
      </w:r>
      <w:r>
        <w:rPr>
          <w:rStyle w:val="VerbatimChar"/>
          <w:sz w:val="20"/>
        </w:rPr>
        <w:t xml:space="preserve">obs_zqcs_total_o</w:t>
      </w:r>
      <w:r>
        <w:rPr>
          <w:sz w:val="20"/>
        </w:rPr>
        <w:t xml:space="preserve"> </w:t>
      </w:r>
      <w:r>
        <w:rPr>
          <w:sz w:val="20"/>
        </w:rPr>
        <w:t xml:space="preserve">accounting, and DDR2-inert behavior</w:t>
      </w:r>
      <w:r>
        <w:rPr>
          <w:sz w:val="20"/>
        </w:rPr>
        <w:t xml:space="preserve"> </w:t>
      </w:r>
      <w:r>
        <w:rPr>
          <w:sz w:val="20"/>
        </w:rPr>
        <w:t xml:space="preserve">(</w:t>
      </w:r>
      <w:r>
        <w:rPr>
          <w:rStyle w:val="VerbatimChar"/>
          <w:sz w:val="20"/>
        </w:rPr>
        <w:t xml:space="preserve">memtype_i != MEMTYPE_LPDDR2</w:t>
      </w:r>
      <w:r>
        <w:rPr>
          <w:sz w:val="20"/>
        </w:rPr>
        <w:t xml:space="preserve"> </w:t>
      </w:r>
      <w:r>
        <w:rPr>
          <w:sz w:val="20"/>
        </w:rPr>
        <w:t xml:space="preserve">never requests).</w:t>
      </w:r>
    </w:p>
    <w:bookmarkEnd w:id="411"/>
    <w:bookmarkStart w:id="412" w:name="notes-1"/>
    <w:p>
      <w:pPr>
        <w:pStyle w:val="Heading2"/>
        <w:spacing w:before="280" w:after="80"/>
        <w:pBdr>
          <w:bottom w:val="single" w:sz="12" w:color="228B22"/>
        </w:pBdr>
      </w:pPr>
      <w:r>
        <w:rPr>
          <w:rStyle w:val="SectionNumber"/>
          <w:b/>
          <w:color w:val="228B22"/>
          <w:sz w:val="28"/>
        </w:rPr>
        <w:t xml:space="preserve">32.7</w:t>
      </w:r>
      <w:r>
        <w:rPr>
          <w:b/>
          <w:color w:val="228B22"/>
          <w:sz w:val="28"/>
        </w:rPr>
        <w:tab/>
      </w:r>
      <w:r>
        <w:rPr>
          <w:b/>
          <w:color w:val="228B22"/>
          <w:sz w:val="28"/>
        </w:rPr>
        <w:t xml:space="preserve">Notes</w:t>
      </w:r>
    </w:p>
    <w:p>
      <w:pPr>
        <w:numPr>
          <w:ilvl w:val="0"/>
          <w:numId w:val="1100"/>
        </w:numPr>
        <w:pStyle w:val="Compact"/>
      </w:pPr>
      <w:r>
        <w:rPr>
          <w:bCs/>
          <w:b/>
        </w:rPr>
        <w:t xml:space="preserve">ZQ never preempts.</w:t>
      </w:r>
      <w:r>
        <w:t xml:space="preserve"> </w:t>
      </w:r>
      <w:r>
        <w:t xml:space="preserve">It raises</w:t>
      </w:r>
      <w:r>
        <w:t xml:space="preserve"> </w:t>
      </w:r>
      <w:r>
        <w:rPr>
          <w:rStyle w:val="VerbatimChar"/>
        </w:rPr>
        <w:t xml:space="preserve">zq_req_o</w:t>
      </w:r>
      <w:r>
        <w:t xml:space="preserve"> </w:t>
      </w:r>
      <w:r>
        <w:t xml:space="preserve">and waits, matching the</w:t>
      </w:r>
      <w:r>
        <w:t xml:space="preserve"> </w:t>
      </w:r>
      <w:r>
        <w:t xml:space="preserve">family doctrine that maintenance is request-and-wait traffic.</w:t>
      </w:r>
    </w:p>
    <w:p>
      <w:pPr>
        <w:numPr>
          <w:ilvl w:val="0"/>
          <w:numId w:val="1100"/>
        </w:numPr>
        <w:pStyle w:val="Compact"/>
      </w:pPr>
      <w:r>
        <w:rPr>
          <w:rStyle w:val="VerbatimChar"/>
          <w:bCs/>
          <w:b/>
        </w:rPr>
        <w:t xml:space="preserve">demand_i</w:t>
      </w:r>
      <w:r>
        <w:rPr>
          <w:bCs/>
          <w:b/>
        </w:rPr>
        <w:t xml:space="preserve"> </w:t>
      </w:r>
      <w:r>
        <w:rPr>
          <w:bCs/>
          <w:b/>
        </w:rPr>
        <w:t xml:space="preserve">is tied off in the layer today.</w:t>
      </w:r>
      <w:r>
        <w:t xml:space="preserve"> </w:t>
      </w:r>
      <w:r>
        <w:t xml:space="preserve">The training layer grounds</w:t>
      </w:r>
      <w:r>
        <w:t xml:space="preserve"> </w:t>
      </w:r>
      <w:r>
        <w:rPr>
          <w:rStyle w:val="VerbatimChar"/>
        </w:rPr>
        <w:t xml:space="preserve">demand_i</w:t>
      </w:r>
      <w:r>
        <w:t xml:space="preserve"> </w:t>
      </w:r>
      <w:r>
        <w:t xml:space="preserve">(</w:t>
      </w:r>
      <w:r>
        <w:rPr>
          <w:rStyle w:val="VerbatimChar"/>
        </w:rPr>
        <w:t xml:space="preserve">1'b0</w:t>
      </w:r>
      <w:r>
        <w:t xml:space="preserve">), so the</w:t>
      </w:r>
      <w:r>
        <w:t xml:space="preserve"> </w:t>
      </w:r>
      <w:r>
        <w:rPr>
          <w:rStyle w:val="VerbatimChar"/>
        </w:rPr>
        <w:t xml:space="preserve">ZQ_DEFER</w:t>
      </w:r>
      <w:r>
        <w:t xml:space="preserve"> </w:t>
      </w:r>
      <w:r>
        <w:t xml:space="preserve">entry condition (</w:t>
      </w:r>
      <w:r>
        <w:rPr>
          <w:rStyle w:val="VerbatimChar"/>
        </w:rPr>
        <w:t xml:space="preserve">zq_defer_en_i &amp;&amp;   demand_i</w:t>
      </w:r>
      <w:r>
        <w:t xml:space="preserve"> </w:t>
      </w:r>
      <w:r>
        <w:t xml:space="preserve">at interval expiry) can never fire: expiry goes straight to</w:t>
      </w:r>
      <w:r>
        <w:t xml:space="preserve"> </w:t>
      </w:r>
      <w:r>
        <w:rPr>
          <w:rStyle w:val="VerbatimChar"/>
        </w:rPr>
        <w:t xml:space="preserve">ZQ_REQ</w:t>
      </w:r>
      <w:r>
        <w:t xml:space="preserve">, the ZQCL escalation path is unreachable, and</w:t>
      </w:r>
      <w:r>
        <w:t xml:space="preserve"> </w:t>
      </w:r>
      <w:r>
        <w:rPr>
          <w:rStyle w:val="VerbatimChar"/>
        </w:rPr>
        <w:t xml:space="preserve">obs_overdue_o</w:t>
      </w:r>
      <w:r>
        <w:t xml:space="preserve"> </w:t>
      </w:r>
      <w:r>
        <w:t xml:space="preserve">never sets. Mode-C and the overdue cap are dormant until something wires</w:t>
      </w:r>
      <w:r>
        <w:t xml:space="preserve"> </w:t>
      </w:r>
      <w:r>
        <w:t xml:space="preserve">this port to the scheduler’s demand indicator. The RTL keeps the FSM so</w:t>
      </w:r>
      <w:r>
        <w:t xml:space="preserve"> </w:t>
      </w:r>
      <w:r>
        <w:t xml:space="preserve">the policy is one wire away.</w:t>
      </w:r>
    </w:p>
    <w:p>
      <w:pPr>
        <w:numPr>
          <w:ilvl w:val="0"/>
          <w:numId w:val="1100"/>
        </w:numPr>
        <w:pStyle w:val="Compact"/>
      </w:pPr>
      <w:r>
        <w:rPr>
          <w:bCs/>
          <w:b/>
        </w:rPr>
        <w:t xml:space="preserve">Overdue is a starvation indicator, not an error.</w:t>
      </w:r>
      <w:r>
        <w:t xml:space="preserve"> </w:t>
      </w:r>
      <w:r>
        <w:t xml:space="preserve">High</w:t>
      </w:r>
      <w:r>
        <w:t xml:space="preserve"> </w:t>
      </w:r>
      <w:r>
        <w:rPr>
          <w:rStyle w:val="VerbatimChar"/>
        </w:rPr>
        <w:t xml:space="preserve">obs_overdue_o</w:t>
      </w:r>
      <w:r>
        <w:t xml:space="preserve"> </w:t>
      </w:r>
      <w:r>
        <w:t xml:space="preserve">under load says calibration is losing arbitration; it should be bounded</w:t>
      </w:r>
      <w:r>
        <w:t xml:space="preserve"> </w:t>
      </w:r>
      <w:r>
        <w:t xml:space="preserve">by</w:t>
      </w:r>
      <w:r>
        <w:t xml:space="preserve"> </w:t>
      </w:r>
      <w:r>
        <w:rPr>
          <w:rStyle w:val="VerbatimChar"/>
        </w:rPr>
        <w:t xml:space="preserve">overdue_max_i</w:t>
      </w:r>
      <w:r>
        <w:t xml:space="preserve"> </w:t>
      </w:r>
      <w:r>
        <w:t xml:space="preserve">or the workload starves ZQ entirely.</w:t>
      </w:r>
    </w:p>
    <w:bookmarkEnd w:id="412"/>
    <w:bookmarkStart w:id="413" w:name="open-questions-future-work-9"/>
    <w:p>
      <w:pPr>
        <w:pStyle w:val="Heading2"/>
        <w:spacing w:before="280" w:after="80"/>
        <w:pBdr>
          <w:bottom w:val="single" w:sz="12" w:color="228B22"/>
        </w:pBdr>
      </w:pPr>
      <w:r>
        <w:rPr>
          <w:rStyle w:val="SectionNumber"/>
          <w:b/>
          <w:color w:val="228B22"/>
          <w:sz w:val="28"/>
        </w:rPr>
        <w:t xml:space="preserve">32.8</w:t>
      </w:r>
      <w:r>
        <w:rPr>
          <w:b/>
          <w:color w:val="228B22"/>
          <w:sz w:val="28"/>
        </w:rPr>
        <w:tab/>
      </w:r>
      <w:r>
        <w:rPr>
          <w:b/>
          <w:color w:val="228B22"/>
          <w:sz w:val="28"/>
        </w:rPr>
        <w:t xml:space="preserve">Open Questions / Future Work</w:t>
      </w:r>
    </w:p>
    <w:p>
      <w:pPr>
        <w:numPr>
          <w:ilvl w:val="0"/>
          <w:numId w:val="1101"/>
        </w:numPr>
        <w:pStyle w:val="Compact"/>
      </w:pPr>
      <w:r>
        <w:rPr>
          <w:bCs/>
          <w:b/>
        </w:rPr>
        <w:t xml:space="preserve">Demand wiring.</w:t>
      </w:r>
      <w:r>
        <w:t xml:space="preserve"> </w:t>
      </w:r>
      <w:r>
        <w:rPr>
          <w:rStyle w:val="VerbatimChar"/>
        </w:rPr>
        <w:t xml:space="preserve">demand_i</w:t>
      </w:r>
      <w:r>
        <w:t xml:space="preserve"> </w:t>
      </w:r>
      <w:r>
        <w:t xml:space="preserve">grounded in</w:t>
      </w:r>
      <w:r>
        <w:t xml:space="preserve"> </w:t>
      </w:r>
      <w:r>
        <w:rPr>
          <w:rStyle w:val="VerbatimChar"/>
        </w:rPr>
        <w:t xml:space="preserve">pumice_training_layer</w:t>
      </w:r>
      <w:r>
        <w:t xml:space="preserve">; feed it</w:t>
      </w:r>
      <w:r>
        <w:t xml:space="preserve"> </w:t>
      </w:r>
      <w:r>
        <w:t xml:space="preserve">from the scheduler’s demand indicator to make Mode-C placement live.</w:t>
      </w:r>
    </w:p>
    <w:p>
      <w:pPr>
        <w:numPr>
          <w:ilvl w:val="0"/>
          <w:numId w:val="1101"/>
        </w:numPr>
        <w:pStyle w:val="Compact"/>
      </w:pPr>
      <w:r>
        <w:rPr>
          <w:bCs/>
          <w:b/>
        </w:rPr>
        <w:t xml:space="preserve">Multi-rank.</w:t>
      </w:r>
      <w:r>
        <w:t xml:space="preserve"> </w:t>
      </w:r>
      <w:r>
        <w:t xml:space="preserve">Single-rank today; the rank loop for a shared ZQ resistor</w:t>
      </w:r>
      <w:r>
        <w:t xml:space="preserve"> </w:t>
      </w:r>
      <w:r>
        <w:t xml:space="preserve">is a documented</w:t>
      </w:r>
      <w:r>
        <w:t xml:space="preserve"> </w:t>
      </w:r>
      <w:r>
        <w:rPr>
          <w:rStyle w:val="VerbatimChar"/>
        </w:rPr>
        <w:t xml:space="preserve">generate</w:t>
      </w:r>
      <w:r>
        <w:t xml:space="preserve"> </w:t>
      </w:r>
      <w:r>
        <w:t xml:space="preserve">hook.</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413"/>
    <w:bookmarkEnd w:id="414"/>
    <w:bookmarkStart w:id="426" w:name="Xc254dddd7348dcc6156e47ccbd91f6140150814"/>
    <w:p>
      <w:pPr>
        <w:pStyle w:val="Heading1"/>
        <w:spacing w:before="360" w:after="120"/>
        <w:pageBreakBefore/>
        <w:shd w:val="clear" w:color="auto" w:fill="404040"/>
      </w:pPr>
      <w:r>
        <w:br w:type="page"/>
      </w:r>
      <w:r>
        <w:rPr>
          <w:rStyle w:val="SectionNumber"/>
          <w:b/>
          <w:color w:val="FFFFFF"/>
          <w:sz w:val="32"/>
        </w:rPr>
        <w:t xml:space="preserve">33</w:t>
      </w:r>
      <w:r>
        <w:rPr>
          <w:b/>
          <w:color w:val="FFFFFF"/>
          <w:sz w:val="32"/>
        </w:rPr>
        <w:tab/>
      </w:r>
      <w:r>
        <w:rPr>
          <w:b/>
          <w:color w:val="FFFFFF"/>
          <w:sz w:val="32"/>
        </w:rPr>
        <w:t xml:space="preserve">LPDDR2 DQ-Calibration Sequencer (</w:t>
      </w:r>
      <w:r>
        <w:rPr>
          <w:rStyle w:val="VerbatimChar"/>
          <w:b/>
          <w:color w:val="FFFFFF"/>
          <w:sz w:val="32"/>
        </w:rPr>
        <w:t xml:space="preserve">pumice_lp_cal</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pumice_lp_cal.sv</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w:t>
      </w:r>
      <w:r>
        <w:rPr>
          <w:sz w:val="20"/>
        </w:rPr>
        <w:t xml:space="preserve"> </w:t>
      </w:r>
      <w:r>
        <w:rPr>
          <w:bCs/>
          <w:b/>
          <w:sz w:val="20"/>
        </w:rPr>
        <w:t xml:space="preserve">Parent macro:</w:t>
      </w:r>
      <w:r>
        <w:rPr>
          <w:sz w:val="20"/>
        </w:rPr>
        <w:t xml:space="preserve"> </w:t>
      </w:r>
      <w:r>
        <w:rPr>
          <w:rStyle w:val="VerbatimChar"/>
          <w:sz w:val="20"/>
        </w:rPr>
        <w:t xml:space="preserve">pumice_training_layer</w:t>
      </w:r>
      <w:r>
        <w:rPr>
          <w:sz w:val="20"/>
        </w:rPr>
        <w:t xml:space="preserve"> </w:t>
      </w:r>
      <w:r>
        <w:rPr>
          <w:bCs/>
          <w:b/>
          <w:sz w:val="20"/>
        </w:rPr>
        <w:t xml:space="preserve">Status:</w:t>
      </w:r>
      <w:r>
        <w:rPr>
          <w:sz w:val="20"/>
        </w:rPr>
        <w:t xml:space="preserve"> </w:t>
      </w:r>
      <w:r>
        <w:rPr>
          <w:sz w:val="20"/>
        </w:rPr>
        <w:t xml:space="preserve">implemented and FUB-tested (LPDDR2); inert for DDR2 builds — no MRR</w:t>
      </w:r>
    </w:p>
    <w:p>
      <w:pPr>
        <w:pStyle w:val="BlockText"/>
      </w:pPr>
      <w:r>
        <w:t xml:space="preserve">The DQ-vs-tap sweep lives outside the core, on purpose. This FUB is the</w:t>
      </w:r>
      <w:r>
        <w:t xml:space="preserve"> </w:t>
      </w:r>
      <w:r>
        <w:t xml:space="preserve">MRR engine and capture sideband only: it issues the two mode-register</w:t>
      </w:r>
      <w:r>
        <w:t xml:space="preserve"> </w:t>
      </w:r>
      <w:r>
        <w:t xml:space="preserve">reads, catches the first return beat of each, and hands the data to</w:t>
      </w:r>
      <w:r>
        <w:t xml:space="preserve"> </w:t>
      </w:r>
      <w:r>
        <w:t xml:space="preserve">firmware. The PHY read-delay tap walk and the per-lane compare against</w:t>
      </w:r>
      <w:r>
        <w:t xml:space="preserve"> </w:t>
      </w:r>
      <w:r>
        <w:t xml:space="preserve">patterns A/B run in board firmware driving the FPGA IDELAY primitives —</w:t>
      </w:r>
      <w:r>
        <w:t xml:space="preserve"> </w:t>
      </w:r>
      <w:r>
        <w:t xml:space="preserve">the core stays DFI-clean.</w:t>
      </w:r>
    </w:p>
    <w:p>
      <w:r>
        <w:rPr>
          <w:sz w:val="20"/>
        </w:rPr>
        <w:pict>
          <v:rect style="width:0;height:1.5pt" o:hralign="center" o:hrstd="t" o:hr="t"/>
        </w:pict>
      </w:r>
    </w:p>
    <w:bookmarkStart w:id="415" w:name="purpose-24"/>
    <w:p>
      <w:pPr>
        <w:pStyle w:val="Heading2"/>
        <w:spacing w:before="280" w:after="80"/>
        <w:pBdr>
          <w:bottom w:val="single" w:sz="12" w:color="228B22"/>
        </w:pBdr>
      </w:pPr>
      <w:r>
        <w:rPr>
          <w:rStyle w:val="SectionNumber"/>
          <w:b/>
          <w:color w:val="228B22"/>
          <w:sz w:val="28"/>
        </w:rPr>
        <w:t xml:space="preserve">33.1</w:t>
      </w:r>
      <w:r>
        <w:rPr>
          <w:b/>
          <w:color w:val="228B22"/>
          <w:sz w:val="28"/>
        </w:rPr>
        <w:tab/>
      </w:r>
      <w:r>
        <w:rPr>
          <w:b/>
          <w:color w:val="228B22"/>
          <w:sz w:val="28"/>
        </w:rPr>
        <w:t xml:space="preserve">Purpose</w:t>
      </w:r>
    </w:p>
    <w:p>
      <w:pPr>
        <w:pStyle w:val="FirstParagraph"/>
      </w:pPr>
      <w:r>
        <w:rPr>
          <w:sz w:val="20"/>
        </w:rPr>
        <w:t xml:space="preserve">One-shot DQ calibration for LPDDR2 via MRR (Mode Register Read,</w:t>
      </w:r>
      <w:r>
        <w:rPr>
          <w:sz w:val="20"/>
        </w:rPr>
        <w:t xml:space="preserve"> </w:t>
      </w:r>
      <w:r>
        <w:rPr>
          <w:sz w:val="20"/>
        </w:rPr>
        <w:t xml:space="preserve">JESD209-2F §5.12.2). MR32 returns calibration pattern A (</w:t>
      </w:r>
      <w:r>
        <w:rPr>
          <w:rStyle w:val="VerbatimChar"/>
          <w:sz w:val="20"/>
        </w:rPr>
        <w:t xml:space="preserve">1010</w:t>
      </w:r>
      <w:r>
        <w:rPr>
          <w:sz w:val="20"/>
        </w:rPr>
        <w:t xml:space="preserve"> </w:t>
      </w:r>
      <w:r>
        <w:rPr>
          <w:sz w:val="20"/>
        </w:rPr>
        <w:t xml:space="preserve">on DQ0,</w:t>
      </w:r>
      <w:r>
        <w:rPr>
          <w:sz w:val="20"/>
        </w:rPr>
        <w:t xml:space="preserve"> </w:t>
      </w:r>
      <w:r>
        <w:rPr>
          <w:sz w:val="20"/>
        </w:rPr>
        <w:t xml:space="preserve">mirrored on DQ8 for x16); MR40 returns pattern B (</w:t>
      </w:r>
      <w:r>
        <w:rPr>
          <w:rStyle w:val="VerbatimChar"/>
          <w:sz w:val="20"/>
        </w:rPr>
        <w:t xml:space="preserve">0011</w:t>
      </w:r>
      <w:r>
        <w:rPr>
          <w:sz w:val="20"/>
        </w:rPr>
        <w:t xml:space="preserve">). Firmware compares</w:t>
      </w:r>
      <w:r>
        <w:rPr>
          <w:sz w:val="20"/>
        </w:rPr>
        <w:t xml:space="preserve"> </w:t>
      </w:r>
      <w:r>
        <w:rPr>
          <w:sz w:val="20"/>
        </w:rPr>
        <w:t xml:space="preserve">each DQ lane against the expected pattern across its tap sweep and picks</w:t>
      </w:r>
      <w:r>
        <w:rPr>
          <w:sz w:val="20"/>
        </w:rPr>
        <w:t xml:space="preserve"> </w:t>
      </w:r>
      <w:r>
        <w:rPr>
          <w:sz w:val="20"/>
        </w:rPr>
        <w:t xml:space="preserve">the working window. The FSM here just runs the sequence:</w:t>
      </w:r>
    </w:p>
    <w:p>
      <w:pPr>
        <w:numPr>
          <w:ilvl w:val="0"/>
          <w:numId w:val="1102"/>
        </w:numPr>
        <w:pStyle w:val="Compact"/>
      </w:pPr>
      <w:r>
        <w:t xml:space="preserve">Wait for a</w:t>
      </w:r>
      <w:r>
        <w:t xml:space="preserve"> </w:t>
      </w:r>
      <w:r>
        <w:rPr>
          <w:rStyle w:val="VerbatimChar"/>
        </w:rPr>
        <w:t xml:space="preserve">cal_start_i</w:t>
      </w:r>
      <w:r>
        <w:t xml:space="preserve"> </w:t>
      </w:r>
      <w:r>
        <w:t xml:space="preserve">pulse, then wait for the arbiter grant</w:t>
      </w:r>
      <w:r>
        <w:t xml:space="preserve"> </w:t>
      </w:r>
      <w:r>
        <w:t xml:space="preserve">(which guarantees all banks idle, no ACT/PRE in flight or guard window,</w:t>
      </w:r>
      <w:r>
        <w:t xml:space="preserve"> </w:t>
      </w:r>
      <w:r>
        <w:t xml:space="preserve">no REF recovery, and a drained write path — the JESD209-2F MRR spacing</w:t>
      </w:r>
      <w:r>
        <w:t xml:space="preserve"> </w:t>
      </w:r>
      <w:r>
        <w:t xml:space="preserve">rules RD→MRR ≥ BL/2, WR→MRR ≥ WL+1+BL/2+tWTR come along for free).</w:t>
      </w:r>
    </w:p>
    <w:p>
      <w:pPr>
        <w:numPr>
          <w:ilvl w:val="0"/>
          <w:numId w:val="1102"/>
        </w:numPr>
        <w:pStyle w:val="Compact"/>
      </w:pPr>
      <w:r>
        <w:t xml:space="preserve">Issue MRR to MR32:</w:t>
      </w:r>
      <w:r>
        <w:t xml:space="preserve"> </w:t>
      </w:r>
      <w:r>
        <w:rPr>
          <w:rStyle w:val="VerbatimChar"/>
        </w:rPr>
        <w:t xml:space="preserve">OP_MRS</w:t>
      </w:r>
      <w:r>
        <w:t xml:space="preserve"> </w:t>
      </w:r>
      <w:r>
        <w:t xml:space="preserve">+</w:t>
      </w:r>
      <w:r>
        <w:t xml:space="preserve"> </w:t>
      </w:r>
      <w:r>
        <w:rPr>
          <w:rStyle w:val="VerbatimChar"/>
        </w:rPr>
        <w:t xml:space="preserve">cmd_mrr_o = 1</w:t>
      </w:r>
      <w:r>
        <w:t xml:space="preserve">, row</w:t>
      </w:r>
      <w:r>
        <w:t xml:space="preserve"> </w:t>
      </w:r>
      <w:r>
        <w:rPr>
          <w:rStyle w:val="VerbatimChar"/>
        </w:rPr>
        <w:t xml:space="preserve">{4'd0, MA=32, OP=0}</w:t>
      </w:r>
      <w:r>
        <w:t xml:space="preserve">.</w:t>
      </w:r>
      <w:r>
        <w:t xml:space="preserve"> </w:t>
      </w:r>
      <w:r>
        <w:t xml:space="preserve">Pulse</w:t>
      </w:r>
      <w:r>
        <w:t xml:space="preserve"> </w:t>
      </w:r>
      <w:r>
        <w:rPr>
          <w:rStyle w:val="VerbatimChar"/>
        </w:rPr>
        <w:t xml:space="preserve">cal_expect_o</w:t>
      </w:r>
      <w:r>
        <w:t xml:space="preserve"> </w:t>
      </w:r>
      <w:r>
        <w:t xml:space="preserve">for one cycle to arm the DFI-layer read aligner.</w:t>
      </w:r>
    </w:p>
    <w:p>
      <w:pPr>
        <w:numPr>
          <w:ilvl w:val="0"/>
          <w:numId w:val="1102"/>
        </w:numPr>
        <w:pStyle w:val="Compact"/>
      </w:pPr>
      <w:r>
        <w:t xml:space="preserve">Capture the first</w:t>
      </w:r>
      <w:r>
        <w:t xml:space="preserve"> </w:t>
      </w:r>
      <w:r>
        <w:rPr>
          <w:rStyle w:val="VerbatimChar"/>
        </w:rPr>
        <w:t xml:space="preserve">dfi_rddata_valid</w:t>
      </w:r>
      <w:r>
        <w:t xml:space="preserve"> </w:t>
      </w:r>
      <w:r>
        <w:t xml:space="preserve">beat (MRR data lands</w:t>
      </w:r>
      <w:r>
        <w:t xml:space="preserve"> </w:t>
      </w:r>
      <w:r>
        <w:rPr>
          <w:rStyle w:val="VerbatimChar"/>
        </w:rPr>
        <w:t xml:space="preserve">RL·tCK + tDQSCK + tDQSQ</w:t>
      </w:r>
      <w:r>
        <w:t xml:space="preserve"> </w:t>
      </w:r>
      <w:r>
        <w:t xml:space="preserve">after the command; BL=4, but only beat 0</w:t>
      </w:r>
      <w:r>
        <w:t xml:space="preserve"> </w:t>
      </w:r>
      <w:r>
        <w:t xml:space="preserve">carries the MR data).</w:t>
      </w:r>
    </w:p>
    <w:p>
      <w:pPr>
        <w:numPr>
          <w:ilvl w:val="0"/>
          <w:numId w:val="1102"/>
        </w:numPr>
        <w:pStyle w:val="Compact"/>
      </w:pPr>
      <w:r>
        <w:t xml:space="preserve">Wait</w:t>
      </w:r>
      <w:r>
        <w:t xml:space="preserve"> </w:t>
      </w:r>
      <w:r>
        <w:rPr>
          <w:rStyle w:val="VerbatimChar"/>
        </w:rPr>
        <w:t xml:space="preserve">t_mrr_i</w:t>
      </w:r>
      <w:r>
        <w:t xml:space="preserve"> </w:t>
      </w:r>
      <w:r>
        <w:t xml:space="preserve">cycles (JEDEC tMRR = 2 clocks), issue MRR to MR40,</w:t>
      </w:r>
      <w:r>
        <w:t xml:space="preserve"> </w:t>
      </w:r>
      <w:r>
        <w:t xml:space="preserve">capture beat 0 the same way.</w:t>
      </w:r>
    </w:p>
    <w:p>
      <w:pPr>
        <w:numPr>
          <w:ilvl w:val="0"/>
          <w:numId w:val="1102"/>
        </w:numPr>
        <w:pStyle w:val="Compact"/>
      </w:pPr>
      <w:r>
        <w:t xml:space="preserve">Set sticky</w:t>
      </w:r>
      <w:r>
        <w:t xml:space="preserve"> </w:t>
      </w:r>
      <w:r>
        <w:rPr>
          <w:rStyle w:val="VerbatimChar"/>
        </w:rPr>
        <w:t xml:space="preserve">cal_done_o</w:t>
      </w:r>
      <w:r>
        <w:t xml:space="preserve">. If either readout times out (</w:t>
      </w:r>
      <w:r>
        <w:rPr>
          <w:rStyle w:val="VerbatimChar"/>
        </w:rPr>
        <w:t xml:space="preserve">t_readout_i</w:t>
      </w:r>
      <w:r>
        <w:t xml:space="preserve"> </w:t>
      </w:r>
      <w:r>
        <w:t xml:space="preserve">cycles with no valid beat), set sticky</w:t>
      </w:r>
      <w:r>
        <w:t xml:space="preserve"> </w:t>
      </w:r>
      <w:r>
        <w:rPr>
          <w:rStyle w:val="VerbatimChar"/>
        </w:rPr>
        <w:t xml:space="preserve">cal_err_o</w:t>
      </w:r>
      <w:r>
        <w:t xml:space="preserve"> </w:t>
      </w:r>
      <w:r>
        <w:t xml:space="preserve">and finish anyway.</w:t>
      </w:r>
    </w:p>
    <w:p>
      <w:pPr>
        <w:pStyle w:val="FirstParagraph"/>
      </w:pPr>
      <w:r>
        <w:rPr>
          <w:sz w:val="20"/>
        </w:rPr>
        <w:t xml:space="preserve">The run condition is</w:t>
      </w:r>
      <w:r>
        <w:rPr>
          <w:sz w:val="20"/>
        </w:rPr>
        <w:t xml:space="preserve"> </w:t>
      </w:r>
      <w:r>
        <w:rPr>
          <w:rStyle w:val="VerbatimChar"/>
          <w:sz w:val="20"/>
        </w:rPr>
        <w:t xml:space="preserve">init_done_i &amp;&amp; (memtype_i == MEMTYPE_LPDDR2)</w:t>
      </w:r>
      <w:r>
        <w:rPr>
          <w:sz w:val="20"/>
        </w:rPr>
        <w:t xml:space="preserve">; DDR2</w:t>
      </w:r>
      <w:r>
        <w:rPr>
          <w:sz w:val="20"/>
        </w:rPr>
        <w:t xml:space="preserve"> </w:t>
      </w:r>
      <w:r>
        <w:rPr>
          <w:sz w:val="20"/>
        </w:rPr>
        <w:t xml:space="preserve">has no MRR, so the FUB is inert there.</w:t>
      </w:r>
    </w:p>
    <w:bookmarkEnd w:id="415"/>
    <w:bookmarkStart w:id="416" w:name="parameters-7"/>
    <w:p>
      <w:pPr>
        <w:pStyle w:val="Heading2"/>
        <w:spacing w:before="280" w:after="80"/>
        <w:pBdr>
          <w:bottom w:val="single" w:sz="12" w:color="228B22"/>
        </w:pBdr>
      </w:pPr>
      <w:r>
        <w:rPr>
          <w:rStyle w:val="SectionNumber"/>
          <w:b/>
          <w:color w:val="228B22"/>
          <w:sz w:val="28"/>
        </w:rPr>
        <w:t xml:space="preserve">33.2</w:t>
      </w:r>
      <w:r>
        <w:rPr>
          <w:b/>
          <w:color w:val="228B22"/>
          <w:sz w:val="28"/>
        </w:rPr>
        <w:tab/>
      </w:r>
      <w:r>
        <w:rPr>
          <w:b/>
          <w:color w:val="228B22"/>
          <w:sz w:val="28"/>
        </w:rPr>
        <w:t xml:space="preserve">Parameters</w:t>
      </w:r>
    </w:p>
    <w:tbl>
      <w:tblPr>
        <w:tblStyle w:val="Table"/>
        <w:tblW w:type="pct" w:w="5000"/>
        <w:tblLook w:firstRow="1" w:lastRow="0" w:firstColumn="0" w:lastColumn="0" w:noHBand="0" w:noVBand="0" w:val="0020"/>
        <w:jc w:val="start"/>
      </w:tblPr>
      <w:tblGrid>
        <w:gridCol w:w="1804"/>
        <w:gridCol w:w="902"/>
        <w:gridCol w:w="5213"/>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Meaning</w:t>
            </w:r>
          </w:p>
        </w:tc>
      </w:tr>
      <w:tr>
        <w:tc>
          <w:tcPr/>
          <w:p>
            <w:pPr>
              <w:pStyle w:val="Compact"/>
              <w:jc w:val="left"/>
            </w:pPr>
            <w:r>
              <w:rPr>
                <w:rStyle w:val="VerbatimChar"/>
              </w:rPr>
              <w:t xml:space="preserve">DFI_DATA_WIDTH</w:t>
            </w:r>
          </w:p>
        </w:tc>
        <w:tc>
          <w:tcPr/>
          <w:p>
            <w:pPr>
              <w:pStyle w:val="Compact"/>
              <w:jc w:val="left"/>
            </w:pPr>
            <w:r>
              <w:t xml:space="preserve">128</w:t>
            </w:r>
          </w:p>
        </w:tc>
        <w:tc>
          <w:tcPr/>
          <w:p>
            <w:pPr>
              <w:pStyle w:val="Compact"/>
              <w:jc w:val="left"/>
            </w:pPr>
            <w:r>
              <w:t xml:space="preserve">Full DFI read-data width; sizes the captured-beat registers.</w:t>
            </w:r>
          </w:p>
        </w:tc>
      </w:tr>
      <w:tr>
        <w:tc>
          <w:tcPr/>
          <w:p>
            <w:pPr>
              <w:pStyle w:val="Compact"/>
              <w:jc w:val="left"/>
            </w:pPr>
            <w:r>
              <w:rPr>
                <w:rStyle w:val="VerbatimChar"/>
              </w:rPr>
              <w:t xml:space="preserve">MR32_INDEX</w:t>
            </w:r>
          </w:p>
        </w:tc>
        <w:tc>
          <w:tcPr/>
          <w:p>
            <w:pPr>
              <w:pStyle w:val="Compact"/>
              <w:jc w:val="left"/>
            </w:pPr>
            <w:r>
              <w:t xml:space="preserve">32</w:t>
            </w:r>
          </w:p>
        </w:tc>
        <w:tc>
          <w:tcPr/>
          <w:p>
            <w:pPr>
              <w:pStyle w:val="Compact"/>
              <w:jc w:val="left"/>
            </w:pPr>
            <w:r>
              <w:t xml:space="preserve">Pattern-A mode-register index.</w:t>
            </w:r>
          </w:p>
        </w:tc>
      </w:tr>
      <w:tr>
        <w:tc>
          <w:tcPr/>
          <w:p>
            <w:pPr>
              <w:pStyle w:val="Compact"/>
              <w:jc w:val="left"/>
            </w:pPr>
            <w:r>
              <w:rPr>
                <w:rStyle w:val="VerbatimChar"/>
              </w:rPr>
              <w:t xml:space="preserve">MR40_INDEX</w:t>
            </w:r>
          </w:p>
        </w:tc>
        <w:tc>
          <w:tcPr/>
          <w:p>
            <w:pPr>
              <w:pStyle w:val="Compact"/>
              <w:jc w:val="left"/>
            </w:pPr>
            <w:r>
              <w:t xml:space="preserve">40</w:t>
            </w:r>
          </w:p>
        </w:tc>
        <w:tc>
          <w:tcPr/>
          <w:p>
            <w:pPr>
              <w:pStyle w:val="Compact"/>
              <w:jc w:val="left"/>
            </w:pPr>
            <w:r>
              <w:t xml:space="preserve">Pattern-B mode-register index.</w:t>
            </w:r>
          </w:p>
        </w:tc>
      </w:tr>
    </w:tbl>
    <w:bookmarkEnd w:id="416"/>
    <w:bookmarkStart w:id="417" w:name="the-eight-fsm-states"/>
    <w:p>
      <w:pPr>
        <w:pStyle w:val="Heading2"/>
        <w:spacing w:before="280" w:after="80"/>
        <w:pBdr>
          <w:bottom w:val="single" w:sz="12" w:color="228B22"/>
        </w:pBdr>
      </w:pPr>
      <w:r>
        <w:rPr>
          <w:rStyle w:val="SectionNumber"/>
          <w:b/>
          <w:color w:val="228B22"/>
          <w:sz w:val="28"/>
        </w:rPr>
        <w:t xml:space="preserve">33.3</w:t>
      </w:r>
      <w:r>
        <w:rPr>
          <w:b/>
          <w:color w:val="228B22"/>
          <w:sz w:val="28"/>
        </w:rPr>
        <w:tab/>
      </w:r>
      <w:r>
        <w:rPr>
          <w:b/>
          <w:color w:val="228B22"/>
          <w:sz w:val="28"/>
        </w:rPr>
        <w:t xml:space="preserve">The Eight FSM States</w:t>
      </w:r>
    </w:p>
    <w:p>
      <w:pPr>
        <w:pStyle w:val="FirstParagraph"/>
      </w:pPr>
      <w:r>
        <w:rPr>
          <w:rStyle w:val="VerbatimChar"/>
          <w:sz w:val="20"/>
        </w:rPr>
        <w:t xml:space="preserve">r_state</w:t>
      </w:r>
      <w:r>
        <w:rPr>
          <w:sz w:val="20"/>
        </w:rPr>
        <w:t xml:space="preserve"> </w:t>
      </w:r>
      <w:r>
        <w:rPr>
          <w:sz w:val="20"/>
        </w:rPr>
        <w:t xml:space="preserve">is 3 bits, one state per beat of the handshake:</w:t>
      </w:r>
    </w:p>
    <w:p>
      <w:pPr>
        <w:pStyle w:val="SourceCode"/>
      </w:pPr>
      <w:r>
        <w:rPr>
          <w:rStyle w:val="VerbatimChar"/>
        </w:rPr>
        <w:t xml:space="preserve">CAL_IDLE           — waiting for cal_start_i</w:t>
      </w:r>
      <w:r>
        <w:br/>
      </w:r>
      <w:r>
        <w:rPr>
          <w:rStyle w:val="VerbatimChar"/>
        </w:rPr>
        <w:t xml:space="preserve">CAL_WAIT_GRANT32   — requesting the arbiter for the MR32 MRR</w:t>
      </w:r>
      <w:r>
        <w:br/>
      </w:r>
      <w:r>
        <w:rPr>
          <w:rStyle w:val="VerbatimChar"/>
        </w:rPr>
        <w:t xml:space="preserve">CAL_PULSE_EXPECT32 — granted; pulsing cal_expect_o to arm the aligner</w:t>
      </w:r>
      <w:r>
        <w:br/>
      </w:r>
      <w:r>
        <w:rPr>
          <w:rStyle w:val="VerbatimChar"/>
        </w:rPr>
        <w:t xml:space="preserve">CAL_WAIT_DATA32    — waiting for the captured MR32 beat / readout timeout</w:t>
      </w:r>
      <w:r>
        <w:br/>
      </w:r>
      <w:r>
        <w:rPr>
          <w:rStyle w:val="VerbatimChar"/>
        </w:rPr>
        <w:t xml:space="preserve">CAL_WAIT_TMRR      — t_mrr_i spacing before the second MRR</w:t>
      </w:r>
      <w:r>
        <w:br/>
      </w:r>
      <w:r>
        <w:rPr>
          <w:rStyle w:val="VerbatimChar"/>
        </w:rPr>
        <w:t xml:space="preserve">CAL_WAIT_GRANT40   — requesting the arbiter for the MR40 MRR</w:t>
      </w:r>
      <w:r>
        <w:br/>
      </w:r>
      <w:r>
        <w:rPr>
          <w:rStyle w:val="VerbatimChar"/>
        </w:rPr>
        <w:t xml:space="preserve">CAL_PULSE_EXPECT40 — granted; pulsing cal_expect_o again</w:t>
      </w:r>
      <w:r>
        <w:br/>
      </w:r>
      <w:r>
        <w:rPr>
          <w:rStyle w:val="VerbatimChar"/>
        </w:rPr>
        <w:t xml:space="preserve">CAL_WAIT_DATA40    — waiting for the captured MR40 beat / readout timeout</w:t>
      </w:r>
    </w:p>
    <w:p>
      <w:pPr>
        <w:pStyle w:val="FirstParagraph"/>
      </w:pPr>
      <w:r>
        <w:rPr>
          <w:sz w:val="20"/>
        </w:rPr>
        <w:t xml:space="preserve">Grant loads</w:t>
      </w:r>
      <w:r>
        <w:rPr>
          <w:sz w:val="20"/>
        </w:rPr>
        <w:t xml:space="preserve"> </w:t>
      </w:r>
      <w:r>
        <w:rPr>
          <w:rStyle w:val="VerbatimChar"/>
          <w:sz w:val="20"/>
        </w:rPr>
        <w:t xml:space="preserve">r_timeout</w:t>
      </w:r>
      <w:r>
        <w:rPr>
          <w:sz w:val="20"/>
        </w:rPr>
        <w:t xml:space="preserve"> </w:t>
      </w:r>
      <w:r>
        <w:rPr>
          <w:sz w:val="20"/>
        </w:rPr>
        <w:t xml:space="preserve">from</w:t>
      </w:r>
      <w:r>
        <w:rPr>
          <w:sz w:val="20"/>
        </w:rPr>
        <w:t xml:space="preserve"> </w:t>
      </w:r>
      <w:r>
        <w:rPr>
          <w:rStyle w:val="VerbatimChar"/>
          <w:sz w:val="20"/>
        </w:rPr>
        <w:t xml:space="preserve">t_readout_i</w:t>
      </w:r>
      <w:r>
        <w:rPr>
          <w:sz w:val="20"/>
        </w:rPr>
        <w:t xml:space="preserve">; each wait-data state decrements</w:t>
      </w:r>
      <w:r>
        <w:rPr>
          <w:sz w:val="20"/>
        </w:rPr>
        <w:t xml:space="preserve"> </w:t>
      </w:r>
      <w:r>
        <w:rPr>
          <w:sz w:val="20"/>
        </w:rPr>
        <w:t xml:space="preserve">it and escalates to</w:t>
      </w:r>
      <w:r>
        <w:rPr>
          <w:sz w:val="20"/>
        </w:rPr>
        <w:t xml:space="preserve"> </w:t>
      </w:r>
      <w:r>
        <w:rPr>
          <w:rStyle w:val="VerbatimChar"/>
          <w:sz w:val="20"/>
        </w:rPr>
        <w:t xml:space="preserve">cal_err</w:t>
      </w:r>
      <w:r>
        <w:rPr>
          <w:sz w:val="20"/>
        </w:rPr>
        <w:t xml:space="preserve"> </w:t>
      </w:r>
      <w:r>
        <w:rPr>
          <w:sz w:val="20"/>
        </w:rPr>
        <w:t xml:space="preserve">+ done at zero. Both captured beats and their</w:t>
      </w:r>
      <w:r>
        <w:rPr>
          <w:sz w:val="20"/>
        </w:rPr>
        <w:t xml:space="preserve"> </w:t>
      </w:r>
      <w:r>
        <w:rPr>
          <w:sz w:val="20"/>
        </w:rPr>
        <w:t xml:space="preserve">valids are held in registers; data is stable until the next</w:t>
      </w:r>
      <w:r>
        <w:rPr>
          <w:sz w:val="20"/>
        </w:rPr>
        <w:t xml:space="preserve"> </w:t>
      </w:r>
      <w:r>
        <w:rPr>
          <w:rStyle w:val="VerbatimChar"/>
          <w:sz w:val="20"/>
        </w:rPr>
        <w:t xml:space="preserve">cal_start</w:t>
      </w:r>
      <w:r>
        <w:rPr>
          <w:sz w:val="20"/>
        </w:rPr>
        <w:t xml:space="preserve"> </w:t>
      </w:r>
      <w:r>
        <w:rPr>
          <w:sz w:val="20"/>
        </w:rPr>
        <w:t xml:space="preserve">clears the valids.</w:t>
      </w:r>
    </w:p>
    <w:p>
      <w:pPr>
        <w:pStyle w:val="BodyText"/>
      </w:pPr>
      <w:r>
        <w:rPr>
          <w:rStyle w:val="VerbatimChar"/>
          <w:sz w:val="20"/>
        </w:rPr>
        <w:t xml:space="preserve">cal_abort_i</w:t>
      </w:r>
      <w:r>
        <w:rPr>
          <w:sz w:val="20"/>
        </w:rPr>
        <w:t xml:space="preserve"> </w:t>
      </w:r>
      <w:r>
        <w:rPr>
          <w:sz w:val="20"/>
        </w:rPr>
        <w:t xml:space="preserve">(or run-gate loss) returns the FSM to</w:t>
      </w:r>
      <w:r>
        <w:rPr>
          <w:sz w:val="20"/>
        </w:rPr>
        <w:t xml:space="preserve"> </w:t>
      </w:r>
      <w:r>
        <w:rPr>
          <w:rStyle w:val="VerbatimChar"/>
          <w:sz w:val="20"/>
        </w:rPr>
        <w:t xml:space="preserve">CAL_IDLE</w:t>
      </w:r>
      <w:r>
        <w:rPr>
          <w:sz w:val="20"/>
        </w:rPr>
        <w:t xml:space="preserve"> </w:t>
      </w:r>
      <w:r>
        <w:rPr>
          <w:sz w:val="20"/>
        </w:rPr>
        <w:t xml:space="preserve">immediately.</w:t>
      </w:r>
      <w:r>
        <w:rPr>
          <w:sz w:val="20"/>
        </w:rPr>
        <w:t xml:space="preserve"> </w:t>
      </w:r>
      <w:r>
        <w:rPr>
          <w:sz w:val="20"/>
        </w:rPr>
        <w:t xml:space="preserve">The sticky done/err bits are</w:t>
      </w:r>
      <w:r>
        <w:rPr>
          <w:sz w:val="20"/>
        </w:rPr>
        <w:t xml:space="preserve"> </w:t>
      </w:r>
      <w:r>
        <w:rPr>
          <w:bCs/>
          <w:b/>
          <w:sz w:val="20"/>
        </w:rPr>
        <w:t xml:space="preserve">not</w:t>
      </w:r>
      <w:r>
        <w:rPr>
          <w:sz w:val="20"/>
        </w:rPr>
        <w:t xml:space="preserve"> </w:t>
      </w:r>
      <w:r>
        <w:rPr>
          <w:sz w:val="20"/>
        </w:rPr>
        <w:t xml:space="preserve">cleared by abort — only a fresh</w:t>
      </w:r>
      <w:r>
        <w:rPr>
          <w:sz w:val="20"/>
        </w:rPr>
        <w:t xml:space="preserve"> </w:t>
      </w:r>
      <w:r>
        <w:rPr>
          <w:rStyle w:val="VerbatimChar"/>
          <w:sz w:val="20"/>
        </w:rPr>
        <w:t xml:space="preserve">cal_start</w:t>
      </w:r>
      <w:r>
        <w:rPr>
          <w:sz w:val="20"/>
        </w:rPr>
        <w:t xml:space="preserve"> </w:t>
      </w:r>
      <w:r>
        <w:rPr>
          <w:sz w:val="20"/>
        </w:rPr>
        <w:t xml:space="preserve">or soft reset moves them, matching the</w:t>
      </w:r>
      <w:r>
        <w:rPr>
          <w:sz w:val="20"/>
        </w:rPr>
        <w:t xml:space="preserve"> </w:t>
      </w:r>
      <w:r>
        <w:rPr>
          <w:rStyle w:val="VerbatimChar"/>
          <w:sz w:val="20"/>
        </w:rPr>
        <w:t xml:space="preserve">CAL_STATUS</w:t>
      </w:r>
      <w:r>
        <w:rPr>
          <w:sz w:val="20"/>
        </w:rPr>
        <w:t xml:space="preserve"> </w:t>
      </w:r>
      <w:r>
        <w:rPr>
          <w:sz w:val="20"/>
        </w:rPr>
        <w:t xml:space="preserve">“</w:t>
      </w:r>
      <w:r>
        <w:rPr>
          <w:sz w:val="20"/>
        </w:rPr>
        <w:t xml:space="preserve">sticky,</w:t>
      </w:r>
      <w:r>
        <w:rPr>
          <w:sz w:val="20"/>
        </w:rPr>
        <w:t xml:space="preserve"> </w:t>
      </w:r>
      <w:r>
        <w:rPr>
          <w:sz w:val="20"/>
        </w:rPr>
        <w:t xml:space="preserve">cleared by soft reset</w:t>
      </w:r>
      <w:r>
        <w:rPr>
          <w:sz w:val="20"/>
        </w:rPr>
        <w:t xml:space="preserve">”</w:t>
      </w:r>
      <w:r>
        <w:rPr>
          <w:sz w:val="20"/>
        </w:rPr>
        <w:t xml:space="preserve"> </w:t>
      </w:r>
      <w:r>
        <w:rPr>
          <w:sz w:val="20"/>
        </w:rPr>
        <w:t xml:space="preserve">contract. The captured-data valids, though, are</w:t>
      </w:r>
      <w:r>
        <w:rPr>
          <w:sz w:val="20"/>
        </w:rPr>
        <w:t xml:space="preserve"> </w:t>
      </w:r>
      <w:r>
        <w:rPr>
          <w:sz w:val="20"/>
        </w:rPr>
        <w:t xml:space="preserve">cleared by abort, so a cancelled sequence can’t present stale captures as</w:t>
      </w:r>
      <w:r>
        <w:rPr>
          <w:sz w:val="20"/>
        </w:rPr>
        <w:t xml:space="preserve"> </w:t>
      </w:r>
      <w:r>
        <w:rPr>
          <w:sz w:val="20"/>
        </w:rPr>
        <w:t xml:space="preserve">fresh.</w:t>
      </w:r>
    </w:p>
    <w:bookmarkEnd w:id="417"/>
    <w:bookmarkStart w:id="422" w:name="interface-6"/>
    <w:p>
      <w:pPr>
        <w:pStyle w:val="Heading2"/>
        <w:spacing w:before="280" w:after="80"/>
        <w:pBdr>
          <w:bottom w:val="single" w:sz="12" w:color="228B22"/>
        </w:pBdr>
      </w:pPr>
      <w:r>
        <w:rPr>
          <w:rStyle w:val="SectionNumber"/>
          <w:b/>
          <w:color w:val="228B22"/>
          <w:sz w:val="28"/>
        </w:rPr>
        <w:t xml:space="preserve">33.4</w:t>
      </w:r>
      <w:r>
        <w:rPr>
          <w:b/>
          <w:color w:val="228B22"/>
          <w:sz w:val="28"/>
        </w:rPr>
        <w:tab/>
      </w:r>
      <w:r>
        <w:rPr>
          <w:b/>
          <w:color w:val="228B22"/>
          <w:sz w:val="28"/>
        </w:rPr>
        <w:t xml:space="preserve">Interface</w:t>
      </w:r>
    </w:p>
    <w:bookmarkStart w:id="418" w:name="control-timing-and-run-gating"/>
    <w:p>
      <w:pPr>
        <w:pStyle w:val="Heading3"/>
        <w:spacing w:before="200" w:after="80"/>
      </w:pPr>
      <w:r>
        <w:rPr>
          <w:rStyle w:val="SectionNumber"/>
          <w:b/>
          <w:color w:val="404040"/>
          <w:sz w:val="24"/>
        </w:rPr>
        <w:t xml:space="preserve">33.4.1</w:t>
      </w:r>
      <w:r>
        <w:rPr>
          <w:b/>
          <w:color w:val="404040"/>
          <w:sz w:val="24"/>
        </w:rPr>
        <w:tab/>
      </w:r>
      <w:r>
        <w:rPr>
          <w:b/>
          <w:color w:val="404040"/>
          <w:sz w:val="24"/>
        </w:rPr>
        <w:t xml:space="preserve">Control, timing, and run gating</w:t>
      </w:r>
    </w:p>
    <w:tbl>
      <w:tblPr>
        <w:tblStyle w:val="Table"/>
        <w:tblW w:type="pct" w:w="5000"/>
        <w:tblLook w:firstRow="1" w:lastRow="0" w:firstColumn="0" w:lastColumn="0" w:noHBand="0" w:noVBand="0" w:val="0020"/>
        <w:jc w:val="start"/>
      </w:tblPr>
      <w:tblGrid>
        <w:gridCol w:w="1549"/>
        <w:gridCol w:w="946"/>
        <w:gridCol w:w="602"/>
        <w:gridCol w:w="482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mc_clk</w:t>
            </w:r>
          </w:p>
        </w:tc>
        <w:tc>
          <w:tcPr/>
          <w:p>
            <w:pPr>
              <w:pStyle w:val="Compact"/>
              <w:jc w:val="left"/>
            </w:pPr>
            <w:r>
              <w:t xml:space="preserve">in</w:t>
            </w:r>
          </w:p>
        </w:tc>
        <w:tc>
          <w:tcPr/>
          <w:p>
            <w:pPr>
              <w:pStyle w:val="Compact"/>
              <w:jc w:val="left"/>
            </w:pPr>
            <w:r>
              <w:t xml:space="preserve">1</w:t>
            </w:r>
          </w:p>
        </w:tc>
        <w:tc>
          <w:tcPr/>
          <w:p>
            <w:pPr>
              <w:pStyle w:val="Compact"/>
              <w:jc w:val="left"/>
            </w:pPr>
            <w:r>
              <w:t xml:space="preserve">controller clock</w:t>
            </w:r>
          </w:p>
        </w:tc>
      </w:tr>
      <w:tr>
        <w:tc>
          <w:tcPr/>
          <w:p>
            <w:pPr>
              <w:pStyle w:val="Compact"/>
              <w:jc w:val="left"/>
            </w:pPr>
            <w:r>
              <w:rPr>
                <w:rStyle w:val="VerbatimChar"/>
              </w:rPr>
              <w:t xml:space="preserve">mc_rst_n</w:t>
            </w:r>
          </w:p>
        </w:tc>
        <w:tc>
          <w:tcPr/>
          <w:p>
            <w:pPr>
              <w:pStyle w:val="Compact"/>
              <w:jc w:val="left"/>
            </w:pPr>
            <w:r>
              <w:t xml:space="preserve">in</w:t>
            </w:r>
          </w:p>
        </w:tc>
        <w:tc>
          <w:tcPr/>
          <w:p>
            <w:pPr>
              <w:pStyle w:val="Compact"/>
              <w:jc w:val="left"/>
            </w:pPr>
            <w:r>
              <w:t xml:space="preserve">1</w:t>
            </w:r>
          </w:p>
        </w:tc>
        <w:tc>
          <w:tcPr/>
          <w:p>
            <w:pPr>
              <w:pStyle w:val="Compact"/>
              <w:jc w:val="left"/>
            </w:pPr>
            <w:r>
              <w:t xml:space="preserve">active-low reset</w:t>
            </w:r>
          </w:p>
        </w:tc>
      </w:tr>
      <w:tr>
        <w:tc>
          <w:tcPr/>
          <w:p>
            <w:pPr>
              <w:pStyle w:val="Compact"/>
              <w:jc w:val="left"/>
            </w:pPr>
            <w:r>
              <w:rPr>
                <w:rStyle w:val="VerbatimChar"/>
              </w:rPr>
              <w:t xml:space="preserve">cal_start_i</w:t>
            </w:r>
          </w:p>
        </w:tc>
        <w:tc>
          <w:tcPr/>
          <w:p>
            <w:pPr>
              <w:pStyle w:val="Compact"/>
              <w:jc w:val="left"/>
            </w:pPr>
            <w:r>
              <w:t xml:space="preserve">in</w:t>
            </w:r>
          </w:p>
        </w:tc>
        <w:tc>
          <w:tcPr/>
          <w:p>
            <w:pPr>
              <w:pStyle w:val="Compact"/>
              <w:jc w:val="left"/>
            </w:pPr>
            <w:r>
              <w:t xml:space="preserve">1</w:t>
            </w:r>
          </w:p>
        </w:tc>
        <w:tc>
          <w:tcPr/>
          <w:p>
            <w:pPr>
              <w:pStyle w:val="Compact"/>
              <w:jc w:val="left"/>
            </w:pPr>
            <w:r>
              <w:t xml:space="preserve">start one shot (</w:t>
            </w:r>
            <w:r>
              <w:rPr>
                <w:rStyle w:val="VerbatimChar"/>
              </w:rPr>
              <w:t xml:space="preserve">CAL_CTRL.cal_start</w:t>
            </w:r>
            <w:r>
              <w:t xml:space="preserve">, self-clearing)</w:t>
            </w:r>
          </w:p>
        </w:tc>
      </w:tr>
      <w:tr>
        <w:tc>
          <w:tcPr/>
          <w:p>
            <w:pPr>
              <w:pStyle w:val="Compact"/>
              <w:jc w:val="left"/>
            </w:pPr>
            <w:r>
              <w:rPr>
                <w:rStyle w:val="VerbatimChar"/>
              </w:rPr>
              <w:t xml:space="preserve">cal_abort_i</w:t>
            </w:r>
          </w:p>
        </w:tc>
        <w:tc>
          <w:tcPr/>
          <w:p>
            <w:pPr>
              <w:pStyle w:val="Compact"/>
              <w:jc w:val="left"/>
            </w:pPr>
            <w:r>
              <w:t xml:space="preserve">in</w:t>
            </w:r>
          </w:p>
        </w:tc>
        <w:tc>
          <w:tcPr/>
          <w:p>
            <w:pPr>
              <w:pStyle w:val="Compact"/>
              <w:jc w:val="left"/>
            </w:pPr>
            <w:r>
              <w:t xml:space="preserve">1</w:t>
            </w:r>
          </w:p>
        </w:tc>
        <w:tc>
          <w:tcPr/>
          <w:p>
            <w:pPr>
              <w:pStyle w:val="Compact"/>
              <w:jc w:val="left"/>
            </w:pPr>
            <w:r>
              <w:t xml:space="preserve">cancel the current sequence (</w:t>
            </w:r>
            <w:r>
              <w:rPr>
                <w:rStyle w:val="VerbatimChar"/>
              </w:rPr>
              <w:t xml:space="preserve">CAL_CTRL.cal_abort</w:t>
            </w:r>
            <w:r>
              <w:t xml:space="preserve">)</w:t>
            </w:r>
          </w:p>
        </w:tc>
      </w:tr>
      <w:tr>
        <w:tc>
          <w:tcPr/>
          <w:p>
            <w:pPr>
              <w:pStyle w:val="Compact"/>
              <w:jc w:val="left"/>
            </w:pPr>
            <w:r>
              <w:rPr>
                <w:rStyle w:val="VerbatimChar"/>
              </w:rPr>
              <w:t xml:space="preserve">init_done_i</w:t>
            </w:r>
          </w:p>
        </w:tc>
        <w:tc>
          <w:tcPr/>
          <w:p>
            <w:pPr>
              <w:pStyle w:val="Compact"/>
              <w:jc w:val="left"/>
            </w:pPr>
            <w:r>
              <w:t xml:space="preserve">in</w:t>
            </w:r>
          </w:p>
        </w:tc>
        <w:tc>
          <w:tcPr/>
          <w:p>
            <w:pPr>
              <w:pStyle w:val="Compact"/>
              <w:jc w:val="left"/>
            </w:pPr>
            <w:r>
              <w:t xml:space="preserve">1</w:t>
            </w:r>
          </w:p>
        </w:tc>
        <w:tc>
          <w:tcPr/>
          <w:p>
            <w:pPr>
              <w:pStyle w:val="Compact"/>
              <w:jc w:val="left"/>
            </w:pPr>
            <w:r>
              <w:t xml:space="preserve">scheduler init complete</w:t>
            </w:r>
          </w:p>
        </w:tc>
      </w:tr>
      <w:tr>
        <w:tc>
          <w:tcPr/>
          <w:p>
            <w:pPr>
              <w:pStyle w:val="Compact"/>
              <w:jc w:val="left"/>
            </w:pPr>
            <w:r>
              <w:rPr>
                <w:rStyle w:val="VerbatimChar"/>
              </w:rPr>
              <w:t xml:space="preserve">memtype_i</w:t>
            </w:r>
          </w:p>
        </w:tc>
        <w:tc>
          <w:tcPr/>
          <w:p>
            <w:pPr>
              <w:pStyle w:val="Compact"/>
              <w:jc w:val="left"/>
            </w:pPr>
            <w:r>
              <w:t xml:space="preserve">in</w:t>
            </w:r>
          </w:p>
        </w:tc>
        <w:tc>
          <w:tcPr/>
          <w:p>
            <w:pPr>
              <w:pStyle w:val="Compact"/>
              <w:jc w:val="left"/>
            </w:pPr>
            <w:r>
              <w:t xml:space="preserve">—</w:t>
            </w:r>
          </w:p>
        </w:tc>
        <w:tc>
          <w:tcPr/>
          <w:p>
            <w:pPr>
              <w:pStyle w:val="Compact"/>
              <w:jc w:val="left"/>
            </w:pPr>
            <w:r>
              <w:rPr>
                <w:rStyle w:val="VerbatimChar"/>
              </w:rPr>
              <w:t xml:space="preserve">MEMTYPE_LPDDR2</w:t>
            </w:r>
            <w:r>
              <w:t xml:space="preserve"> </w:t>
            </w:r>
            <w:r>
              <w:t xml:space="preserve">required</w:t>
            </w:r>
          </w:p>
        </w:tc>
      </w:tr>
      <w:tr>
        <w:tc>
          <w:tcPr/>
          <w:p>
            <w:pPr>
              <w:pStyle w:val="Compact"/>
              <w:jc w:val="left"/>
            </w:pPr>
            <w:r>
              <w:rPr>
                <w:rStyle w:val="VerbatimChar"/>
              </w:rPr>
              <w:t xml:space="preserve">t_mrr_i</w:t>
            </w:r>
          </w:p>
        </w:tc>
        <w:tc>
          <w:tcPr/>
          <w:p>
            <w:pPr>
              <w:pStyle w:val="Compact"/>
              <w:jc w:val="left"/>
            </w:pPr>
            <w:r>
              <w:t xml:space="preserve">in</w:t>
            </w:r>
          </w:p>
        </w:tc>
        <w:tc>
          <w:tcPr/>
          <w:p>
            <w:pPr>
              <w:pStyle w:val="Compact"/>
              <w:jc w:val="left"/>
            </w:pPr>
            <w:r>
              <w:t xml:space="preserve">16</w:t>
            </w:r>
          </w:p>
        </w:tc>
        <w:tc>
          <w:tcPr/>
          <w:p>
            <w:pPr>
              <w:pStyle w:val="Compact"/>
              <w:jc w:val="left"/>
            </w:pPr>
            <w:r>
              <w:t xml:space="preserve">MRR-to-MRR spacing, MC cycles (</w:t>
            </w:r>
            <w:r>
              <w:rPr>
                <w:rStyle w:val="VerbatimChar"/>
              </w:rPr>
              <w:t xml:space="preserve">CAL_TRAIN_TIMING.t_mrr</w:t>
            </w:r>
            <w:r>
              <w:t xml:space="preserve">, reset 2)</w:t>
            </w:r>
          </w:p>
        </w:tc>
      </w:tr>
      <w:tr>
        <w:tc>
          <w:tcPr/>
          <w:p>
            <w:pPr>
              <w:pStyle w:val="Compact"/>
              <w:jc w:val="left"/>
            </w:pPr>
            <w:r>
              <w:rPr>
                <w:rStyle w:val="VerbatimChar"/>
              </w:rPr>
              <w:t xml:space="preserve">t_readout_i</w:t>
            </w:r>
          </w:p>
        </w:tc>
        <w:tc>
          <w:tcPr/>
          <w:p>
            <w:pPr>
              <w:pStyle w:val="Compact"/>
              <w:jc w:val="left"/>
            </w:pPr>
            <w:r>
              <w:t xml:space="preserve">in</w:t>
            </w:r>
          </w:p>
        </w:tc>
        <w:tc>
          <w:tcPr/>
          <w:p>
            <w:pPr>
              <w:pStyle w:val="Compact"/>
              <w:jc w:val="left"/>
            </w:pPr>
            <w:r>
              <w:t xml:space="preserve">16</w:t>
            </w:r>
          </w:p>
        </w:tc>
        <w:tc>
          <w:tcPr/>
          <w:p>
            <w:pPr>
              <w:pStyle w:val="Compact"/>
              <w:jc w:val="left"/>
            </w:pPr>
            <w:r>
              <w:t xml:space="preserve">MRR issue → data timeout (</w:t>
            </w:r>
            <w:r>
              <w:rPr>
                <w:rStyle w:val="VerbatimChar"/>
              </w:rPr>
              <w:t xml:space="preserve">CAL_TRAIN_TIMING.t_readout</w:t>
            </w:r>
            <w:r>
              <w:t xml:space="preserve">)</w:t>
            </w:r>
          </w:p>
        </w:tc>
      </w:tr>
    </w:tbl>
    <w:bookmarkEnd w:id="418"/>
    <w:bookmarkStart w:id="419" w:name="Xefd91062ec4a21b472fbeecb99d35d7ed8e086b"/>
    <w:p>
      <w:pPr>
        <w:pStyle w:val="Heading3"/>
        <w:spacing w:before="200" w:after="80"/>
      </w:pPr>
      <w:r>
        <w:rPr>
          <w:rStyle w:val="SectionNumber"/>
          <w:b/>
          <w:color w:val="404040"/>
          <w:sz w:val="24"/>
        </w:rPr>
        <w:t xml:space="preserve">33.4.2</w:t>
      </w:r>
      <w:r>
        <w:rPr>
          <w:b/>
          <w:color w:val="404040"/>
          <w:sz w:val="24"/>
        </w:rPr>
        <w:tab/>
      </w:r>
      <w:r>
        <w:rPr>
          <w:b/>
          <w:color w:val="404040"/>
          <w:sz w:val="24"/>
        </w:rPr>
        <w:t xml:space="preserve">Maintenance command channel (to the training-layer mux, then the arbiter)</w:t>
      </w:r>
    </w:p>
    <w:tbl>
      <w:tblPr>
        <w:tblStyle w:val="Table"/>
        <w:tblW w:type="pct" w:w="5000"/>
        <w:tblLook w:firstRow="1" w:lastRow="0" w:firstColumn="0" w:lastColumn="0" w:noHBand="0" w:noVBand="0" w:val="0020"/>
        <w:jc w:val="start"/>
      </w:tblPr>
      <w:tblGrid>
        <w:gridCol w:w="1496"/>
        <w:gridCol w:w="968"/>
        <w:gridCol w:w="616"/>
        <w:gridCol w:w="484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cmd_req_o</w:t>
            </w:r>
          </w:p>
        </w:tc>
        <w:tc>
          <w:tcPr/>
          <w:p>
            <w:pPr>
              <w:pStyle w:val="Compact"/>
              <w:jc w:val="left"/>
            </w:pPr>
            <w:r>
              <w:t xml:space="preserve">out</w:t>
            </w:r>
          </w:p>
        </w:tc>
        <w:tc>
          <w:tcPr/>
          <w:p>
            <w:pPr>
              <w:pStyle w:val="Compact"/>
              <w:jc w:val="left"/>
            </w:pPr>
            <w:r>
              <w:t xml:space="preserve">1</w:t>
            </w:r>
          </w:p>
        </w:tc>
        <w:tc>
          <w:tcPr/>
          <w:p>
            <w:pPr>
              <w:pStyle w:val="Compact"/>
              <w:jc w:val="left"/>
            </w:pPr>
            <w:r>
              <w:t xml:space="preserve">request in the WAIT_GRANT states</w:t>
            </w:r>
          </w:p>
        </w:tc>
      </w:tr>
      <w:tr>
        <w:tc>
          <w:tcPr/>
          <w:p>
            <w:pPr>
              <w:pStyle w:val="Compact"/>
              <w:jc w:val="left"/>
            </w:pPr>
            <w:r>
              <w:rPr>
                <w:rStyle w:val="VerbatimChar"/>
              </w:rPr>
              <w:t xml:space="preserve">cmd_grant_i</w:t>
            </w:r>
          </w:p>
        </w:tc>
        <w:tc>
          <w:tcPr/>
          <w:p>
            <w:pPr>
              <w:pStyle w:val="Compact"/>
              <w:jc w:val="left"/>
            </w:pPr>
            <w:r>
              <w:t xml:space="preserve">in</w:t>
            </w:r>
          </w:p>
        </w:tc>
        <w:tc>
          <w:tcPr/>
          <w:p>
            <w:pPr>
              <w:pStyle w:val="Compact"/>
              <w:jc w:val="left"/>
            </w:pPr>
            <w:r>
              <w:t xml:space="preserve">1</w:t>
            </w:r>
          </w:p>
        </w:tc>
        <w:tc>
          <w:tcPr/>
          <w:p>
            <w:pPr>
              <w:pStyle w:val="Compact"/>
              <w:jc w:val="left"/>
            </w:pPr>
            <w:r>
              <w:t xml:space="preserve">arbiter grant back through the mux</w:t>
            </w:r>
          </w:p>
        </w:tc>
      </w:tr>
      <w:tr>
        <w:tc>
          <w:tcPr/>
          <w:p>
            <w:pPr>
              <w:pStyle w:val="Compact"/>
              <w:jc w:val="left"/>
            </w:pPr>
            <w:r>
              <w:rPr>
                <w:rStyle w:val="VerbatimChar"/>
              </w:rPr>
              <w:t xml:space="preserve">cmd_op_o</w:t>
            </w:r>
          </w:p>
        </w:tc>
        <w:tc>
          <w:tcPr/>
          <w:p>
            <w:pPr>
              <w:pStyle w:val="Compact"/>
              <w:jc w:val="left"/>
            </w:pPr>
            <w:r>
              <w:t xml:space="preserve">out</w:t>
            </w:r>
          </w:p>
        </w:tc>
        <w:tc>
          <w:tcPr/>
          <w:p>
            <w:pPr>
              <w:pStyle w:val="Compact"/>
              <w:jc w:val="left"/>
            </w:pPr>
            <w:r>
              <w:t xml:space="preserve">—</w:t>
            </w:r>
          </w:p>
        </w:tc>
        <w:tc>
          <w:tcPr/>
          <w:p>
            <w:pPr>
              <w:pStyle w:val="Compact"/>
              <w:jc w:val="left"/>
            </w:pPr>
            <w:r>
              <w:t xml:space="preserve">always</w:t>
            </w:r>
            <w:r>
              <w:t xml:space="preserve"> </w:t>
            </w:r>
            <w:r>
              <w:rPr>
                <w:rStyle w:val="VerbatimChar"/>
              </w:rPr>
              <w:t xml:space="preserve">OP_MRS</w:t>
            </w:r>
            <w:r>
              <w:t xml:space="preserve"> </w:t>
            </w:r>
            <w:r>
              <w:t xml:space="preserve">— MRR rides the MRS opcode + mrr flag</w:t>
            </w:r>
          </w:p>
        </w:tc>
      </w:tr>
      <w:tr>
        <w:tc>
          <w:tcPr/>
          <w:p>
            <w:pPr>
              <w:pStyle w:val="Compact"/>
              <w:jc w:val="left"/>
            </w:pPr>
            <w:r>
              <w:rPr>
                <w:rStyle w:val="VerbatimChar"/>
              </w:rPr>
              <w:t xml:space="preserve">cmd_bank_o</w:t>
            </w:r>
          </w:p>
        </w:tc>
        <w:tc>
          <w:tcPr/>
          <w:p>
            <w:pPr>
              <w:pStyle w:val="Compact"/>
              <w:jc w:val="left"/>
            </w:pPr>
            <w:r>
              <w:t xml:space="preserve">out</w:t>
            </w:r>
          </w:p>
        </w:tc>
        <w:tc>
          <w:tcPr/>
          <w:p>
            <w:pPr>
              <w:pStyle w:val="Compact"/>
              <w:jc w:val="left"/>
            </w:pPr>
            <w:r>
              <w:t xml:space="preserve">3</w:t>
            </w:r>
          </w:p>
        </w:tc>
        <w:tc>
          <w:tcPr/>
          <w:p>
            <w:pPr>
              <w:pStyle w:val="Compact"/>
              <w:jc w:val="left"/>
            </w:pPr>
            <w:r>
              <w:t xml:space="preserve">0; the MR index lives in the row field</w:t>
            </w:r>
          </w:p>
        </w:tc>
      </w:tr>
      <w:tr>
        <w:tc>
          <w:tcPr/>
          <w:p>
            <w:pPr>
              <w:pStyle w:val="Compact"/>
              <w:jc w:val="left"/>
            </w:pPr>
            <w:r>
              <w:rPr>
                <w:rStyle w:val="VerbatimChar"/>
              </w:rPr>
              <w:t xml:space="preserve">cmd_row_o</w:t>
            </w:r>
          </w:p>
        </w:tc>
        <w:tc>
          <w:tcPr/>
          <w:p>
            <w:pPr>
              <w:pStyle w:val="Compact"/>
              <w:jc w:val="left"/>
            </w:pPr>
            <w:r>
              <w:t xml:space="preserve">out</w:t>
            </w:r>
          </w:p>
        </w:tc>
        <w:tc>
          <w:tcPr/>
          <w:p>
            <w:pPr>
              <w:pStyle w:val="Compact"/>
              <w:jc w:val="left"/>
            </w:pPr>
            <w:r>
              <w:t xml:space="preserve">18</w:t>
            </w:r>
          </w:p>
        </w:tc>
        <w:tc>
          <w:tcPr/>
          <w:p>
            <w:pPr>
              <w:pStyle w:val="Compact"/>
              <w:jc w:val="left"/>
            </w:pPr>
            <w:r>
              <w:rPr>
                <w:rStyle w:val="VerbatimChar"/>
              </w:rPr>
              <w:t xml:space="preserve">{4'd0, MA[5:0], 8'd0}</w:t>
            </w:r>
            <w:r>
              <w:t xml:space="preserve"> </w:t>
            </w:r>
            <w:r>
              <w:t xml:space="preserve">— OP field = 0 for MRR</w:t>
            </w:r>
          </w:p>
        </w:tc>
      </w:tr>
      <w:tr>
        <w:tc>
          <w:tcPr/>
          <w:p>
            <w:pPr>
              <w:pStyle w:val="Compact"/>
              <w:jc w:val="left"/>
            </w:pPr>
            <w:r>
              <w:rPr>
                <w:rStyle w:val="VerbatimChar"/>
              </w:rPr>
              <w:t xml:space="preserve">cmd_mrr_o</w:t>
            </w:r>
          </w:p>
        </w:tc>
        <w:tc>
          <w:tcPr/>
          <w:p>
            <w:pPr>
              <w:pStyle w:val="Compact"/>
              <w:jc w:val="left"/>
            </w:pPr>
            <w:r>
              <w:t xml:space="preserve">out</w:t>
            </w:r>
          </w:p>
        </w:tc>
        <w:tc>
          <w:tcPr/>
          <w:p>
            <w:pPr>
              <w:pStyle w:val="Compact"/>
              <w:jc w:val="left"/>
            </w:pPr>
            <w:r>
              <w:t xml:space="preserve">1</w:t>
            </w:r>
          </w:p>
        </w:tc>
        <w:tc>
          <w:tcPr/>
          <w:p>
            <w:pPr>
              <w:pStyle w:val="Compact"/>
              <w:jc w:val="left"/>
            </w:pPr>
            <w:r>
              <w:t xml:space="preserve">formatter MRR select; 1 whenever this FUB drives</w:t>
            </w:r>
          </w:p>
        </w:tc>
      </w:tr>
    </w:tbl>
    <w:bookmarkEnd w:id="419"/>
    <w:bookmarkStart w:id="420" w:name="Xd9fb496a27915ef78e04bb736fed70f4b4b707e"/>
    <w:p>
      <w:pPr>
        <w:pStyle w:val="Heading3"/>
        <w:spacing w:before="200" w:after="80"/>
      </w:pPr>
      <w:r>
        <w:rPr>
          <w:rStyle w:val="SectionNumber"/>
          <w:b/>
          <w:color w:val="404040"/>
          <w:sz w:val="24"/>
        </w:rPr>
        <w:t xml:space="preserve">33.4.3</w:t>
      </w:r>
      <w:r>
        <w:rPr>
          <w:b/>
          <w:color w:val="404040"/>
          <w:sz w:val="24"/>
        </w:rPr>
        <w:tab/>
      </w:r>
      <w:r>
        <w:rPr>
          <w:b/>
          <w:color w:val="404040"/>
          <w:sz w:val="24"/>
        </w:rPr>
        <w:t xml:space="preserve">Calibration capture handshake (mc_clk domain, synchronized by the layer)</w:t>
      </w:r>
    </w:p>
    <w:tbl>
      <w:tblPr>
        <w:tblStyle w:val="Table"/>
        <w:tblW w:type="pct" w:w="5000"/>
        <w:tblLook w:firstRow="1" w:lastRow="0" w:firstColumn="0" w:lastColumn="0" w:noHBand="0" w:noVBand="0" w:val="0020"/>
        <w:jc w:val="start"/>
      </w:tblPr>
      <w:tblGrid>
        <w:gridCol w:w="1600"/>
        <w:gridCol w:w="880"/>
        <w:gridCol w:w="1440"/>
        <w:gridCol w:w="400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cal_expect_o</w:t>
            </w:r>
          </w:p>
        </w:tc>
        <w:tc>
          <w:tcPr/>
          <w:p>
            <w:pPr>
              <w:pStyle w:val="Compact"/>
              <w:jc w:val="left"/>
            </w:pPr>
            <w:r>
              <w:t xml:space="preserve">out</w:t>
            </w:r>
          </w:p>
        </w:tc>
        <w:tc>
          <w:tcPr/>
          <w:p>
            <w:pPr>
              <w:pStyle w:val="Compact"/>
              <w:jc w:val="left"/>
            </w:pPr>
            <w:r>
              <w:t xml:space="preserve">1</w:t>
            </w:r>
          </w:p>
        </w:tc>
        <w:tc>
          <w:tcPr/>
          <w:p>
            <w:pPr>
              <w:pStyle w:val="Compact"/>
              <w:jc w:val="left"/>
            </w:pPr>
            <w:r>
              <w:t xml:space="preserve">single-cycle arm for the rd_aligner sideband</w:t>
            </w:r>
          </w:p>
        </w:tc>
      </w:tr>
      <w:tr>
        <w:tc>
          <w:tcPr/>
          <w:p>
            <w:pPr>
              <w:pStyle w:val="Compact"/>
              <w:jc w:val="left"/>
            </w:pPr>
            <w:r>
              <w:rPr>
                <w:rStyle w:val="VerbatimChar"/>
              </w:rPr>
              <w:t xml:space="preserve">cal_data_i</w:t>
            </w:r>
          </w:p>
        </w:tc>
        <w:tc>
          <w:tcPr/>
          <w:p>
            <w:pPr>
              <w:pStyle w:val="Compact"/>
              <w:jc w:val="left"/>
            </w:pPr>
            <w:r>
              <w:t xml:space="preserve">in</w:t>
            </w:r>
          </w:p>
        </w:tc>
        <w:tc>
          <w:tcPr/>
          <w:p>
            <w:pPr>
              <w:pStyle w:val="Compact"/>
              <w:jc w:val="left"/>
            </w:pPr>
            <w:r>
              <w:rPr>
                <w:rStyle w:val="VerbatimChar"/>
              </w:rPr>
              <w:t xml:space="preserve">DFI_DATA_WIDTH</w:t>
            </w:r>
          </w:p>
        </w:tc>
        <w:tc>
          <w:tcPr/>
          <w:p>
            <w:pPr>
              <w:pStyle w:val="Compact"/>
              <w:jc w:val="left"/>
            </w:pPr>
            <w:r>
              <w:t xml:space="preserve">captured beat, synchronized up from dfi_clk</w:t>
            </w:r>
          </w:p>
        </w:tc>
      </w:tr>
      <w:tr>
        <w:tc>
          <w:tcPr/>
          <w:p>
            <w:pPr>
              <w:pStyle w:val="Compact"/>
              <w:jc w:val="left"/>
            </w:pPr>
            <w:r>
              <w:rPr>
                <w:rStyle w:val="VerbatimChar"/>
              </w:rPr>
              <w:t xml:space="preserve">cal_data_valid_i</w:t>
            </w:r>
          </w:p>
        </w:tc>
        <w:tc>
          <w:tcPr/>
          <w:p>
            <w:pPr>
              <w:pStyle w:val="Compact"/>
              <w:jc w:val="left"/>
            </w:pPr>
            <w:r>
              <w:t xml:space="preserve">in</w:t>
            </w:r>
          </w:p>
        </w:tc>
        <w:tc>
          <w:tcPr/>
          <w:p>
            <w:pPr>
              <w:pStyle w:val="Compact"/>
              <w:jc w:val="left"/>
            </w:pPr>
            <w:r>
              <w:t xml:space="preserve">1</w:t>
            </w:r>
          </w:p>
        </w:tc>
        <w:tc>
          <w:tcPr/>
          <w:p>
            <w:pPr>
              <w:pStyle w:val="Compact"/>
              <w:jc w:val="left"/>
            </w:pPr>
            <w:r>
              <w:t xml:space="preserve">single-cycle</w:t>
            </w:r>
            <w:r>
              <w:t xml:space="preserve"> </w:t>
            </w:r>
            <w:r>
              <w:t xml:space="preserve">“</w:t>
            </w:r>
            <w:r>
              <w:t xml:space="preserve">data landed</w:t>
            </w:r>
            <w:r>
              <w:t xml:space="preserve">”</w:t>
            </w:r>
            <w:r>
              <w:t xml:space="preserve"> </w:t>
            </w:r>
            <w:r>
              <w:t xml:space="preserve">strobe</w:t>
            </w:r>
          </w:p>
        </w:tc>
      </w:tr>
    </w:tbl>
    <w:bookmarkEnd w:id="420"/>
    <w:bookmarkStart w:id="421" w:name="status-and-captured-data"/>
    <w:p>
      <w:pPr>
        <w:pStyle w:val="Heading3"/>
        <w:spacing w:before="200" w:after="80"/>
      </w:pPr>
      <w:r>
        <w:rPr>
          <w:rStyle w:val="SectionNumber"/>
          <w:b/>
          <w:color w:val="404040"/>
          <w:sz w:val="24"/>
        </w:rPr>
        <w:t xml:space="preserve">33.4.4</w:t>
      </w:r>
      <w:r>
        <w:rPr>
          <w:b/>
          <w:color w:val="404040"/>
          <w:sz w:val="24"/>
        </w:rPr>
        <w:tab/>
      </w:r>
      <w:r>
        <w:rPr>
          <w:b/>
          <w:color w:val="404040"/>
          <w:sz w:val="24"/>
        </w:rPr>
        <w:t xml:space="preserve">Status and captured data</w:t>
      </w:r>
    </w:p>
    <w:tbl>
      <w:tblPr>
        <w:tblStyle w:val="Table"/>
        <w:tblW w:type="pct" w:w="5000"/>
        <w:tblLook w:firstRow="1" w:lastRow="0" w:firstColumn="0" w:lastColumn="0" w:noHBand="0" w:noVBand="0" w:val="0020"/>
        <w:jc w:val="start"/>
      </w:tblPr>
      <w:tblGrid>
        <w:gridCol w:w="1485"/>
        <w:gridCol w:w="907"/>
        <w:gridCol w:w="1485"/>
        <w:gridCol w:w="4042"/>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mrr32_data_o</w:t>
            </w:r>
          </w:p>
        </w:tc>
        <w:tc>
          <w:tcPr/>
          <w:p>
            <w:pPr>
              <w:pStyle w:val="Compact"/>
              <w:jc w:val="left"/>
            </w:pPr>
            <w:r>
              <w:t xml:space="preserve">out</w:t>
            </w:r>
          </w:p>
        </w:tc>
        <w:tc>
          <w:tcPr/>
          <w:p>
            <w:pPr>
              <w:pStyle w:val="Compact"/>
              <w:jc w:val="left"/>
            </w:pPr>
            <w:r>
              <w:rPr>
                <w:rStyle w:val="VerbatimChar"/>
              </w:rPr>
              <w:t xml:space="preserve">DFI_DATA_WIDTH</w:t>
            </w:r>
          </w:p>
        </w:tc>
        <w:tc>
          <w:tcPr/>
          <w:p>
            <w:pPr>
              <w:pStyle w:val="Compact"/>
              <w:jc w:val="left"/>
            </w:pPr>
            <w:r>
              <w:t xml:space="preserve">captured MR32 beat 0 (</w:t>
            </w:r>
            <w:r>
              <w:rPr>
                <w:rStyle w:val="VerbatimChar"/>
              </w:rPr>
              <w:t xml:space="preserve">CAL_MRR32_DATA</w:t>
            </w:r>
            <w:r>
              <w:t xml:space="preserve">)</w:t>
            </w:r>
          </w:p>
        </w:tc>
      </w:tr>
      <w:tr>
        <w:tc>
          <w:tcPr/>
          <w:p>
            <w:pPr>
              <w:pStyle w:val="Compact"/>
              <w:jc w:val="left"/>
            </w:pPr>
            <w:r>
              <w:rPr>
                <w:rStyle w:val="VerbatimChar"/>
              </w:rPr>
              <w:t xml:space="preserve">mrr40_data_o</w:t>
            </w:r>
          </w:p>
        </w:tc>
        <w:tc>
          <w:tcPr/>
          <w:p>
            <w:pPr>
              <w:pStyle w:val="Compact"/>
              <w:jc w:val="left"/>
            </w:pPr>
            <w:r>
              <w:t xml:space="preserve">out</w:t>
            </w:r>
          </w:p>
        </w:tc>
        <w:tc>
          <w:tcPr/>
          <w:p>
            <w:pPr>
              <w:pStyle w:val="Compact"/>
              <w:jc w:val="left"/>
            </w:pPr>
            <w:r>
              <w:rPr>
                <w:rStyle w:val="VerbatimChar"/>
              </w:rPr>
              <w:t xml:space="preserve">DFI_DATA_WIDTH</w:t>
            </w:r>
          </w:p>
        </w:tc>
        <w:tc>
          <w:tcPr/>
          <w:p>
            <w:pPr>
              <w:pStyle w:val="Compact"/>
              <w:jc w:val="left"/>
            </w:pPr>
            <w:r>
              <w:t xml:space="preserve">captured MR40 beat 0 (</w:t>
            </w:r>
            <w:r>
              <w:rPr>
                <w:rStyle w:val="VerbatimChar"/>
              </w:rPr>
              <w:t xml:space="preserve">CAL_MRR40_DATA</w:t>
            </w:r>
            <w:r>
              <w:t xml:space="preserve">)</w:t>
            </w:r>
          </w:p>
        </w:tc>
      </w:tr>
      <w:tr>
        <w:tc>
          <w:tcPr/>
          <w:p>
            <w:pPr>
              <w:pStyle w:val="Compact"/>
              <w:jc w:val="left"/>
            </w:pPr>
            <w:r>
              <w:rPr>
                <w:rStyle w:val="VerbatimChar"/>
              </w:rPr>
              <w:t xml:space="preserve">mrr32_valid_o</w:t>
            </w:r>
          </w:p>
        </w:tc>
        <w:tc>
          <w:tcPr/>
          <w:p>
            <w:pPr>
              <w:pStyle w:val="Compact"/>
              <w:jc w:val="left"/>
            </w:pPr>
            <w:r>
              <w:t xml:space="preserve">out</w:t>
            </w:r>
          </w:p>
        </w:tc>
        <w:tc>
          <w:tcPr/>
          <w:p>
            <w:pPr>
              <w:pStyle w:val="Compact"/>
              <w:jc w:val="left"/>
            </w:pPr>
            <w:r>
              <w:t xml:space="preserve">1</w:t>
            </w:r>
          </w:p>
        </w:tc>
        <w:tc>
          <w:tcPr/>
          <w:p>
            <w:pPr>
              <w:pStyle w:val="Compact"/>
              <w:jc w:val="left"/>
            </w:pPr>
            <w:r>
              <w:t xml:space="preserve">MR32 capture is fresh</w:t>
            </w:r>
          </w:p>
        </w:tc>
      </w:tr>
      <w:tr>
        <w:tc>
          <w:tcPr/>
          <w:p>
            <w:pPr>
              <w:pStyle w:val="Compact"/>
              <w:jc w:val="left"/>
            </w:pPr>
            <w:r>
              <w:rPr>
                <w:rStyle w:val="VerbatimChar"/>
              </w:rPr>
              <w:t xml:space="preserve">mrr40_valid_o</w:t>
            </w:r>
          </w:p>
        </w:tc>
        <w:tc>
          <w:tcPr/>
          <w:p>
            <w:pPr>
              <w:pStyle w:val="Compact"/>
              <w:jc w:val="left"/>
            </w:pPr>
            <w:r>
              <w:t xml:space="preserve">out</w:t>
            </w:r>
          </w:p>
        </w:tc>
        <w:tc>
          <w:tcPr/>
          <w:p>
            <w:pPr>
              <w:pStyle w:val="Compact"/>
              <w:jc w:val="left"/>
            </w:pPr>
            <w:r>
              <w:t xml:space="preserve">1</w:t>
            </w:r>
          </w:p>
        </w:tc>
        <w:tc>
          <w:tcPr/>
          <w:p>
            <w:pPr>
              <w:pStyle w:val="Compact"/>
              <w:jc w:val="left"/>
            </w:pPr>
            <w:r>
              <w:t xml:space="preserve">MR40 capture is fresh</w:t>
            </w:r>
          </w:p>
        </w:tc>
      </w:tr>
      <w:tr>
        <w:tc>
          <w:tcPr/>
          <w:p>
            <w:pPr>
              <w:pStyle w:val="Compact"/>
              <w:jc w:val="left"/>
            </w:pPr>
            <w:r>
              <w:rPr>
                <w:rStyle w:val="VerbatimChar"/>
              </w:rPr>
              <w:t xml:space="preserve">cal_busy_o</w:t>
            </w:r>
          </w:p>
        </w:tc>
        <w:tc>
          <w:tcPr/>
          <w:p>
            <w:pPr>
              <w:pStyle w:val="Compact"/>
              <w:jc w:val="left"/>
            </w:pPr>
            <w:r>
              <w:t xml:space="preserve">out</w:t>
            </w:r>
          </w:p>
        </w:tc>
        <w:tc>
          <w:tcPr/>
          <w:p>
            <w:pPr>
              <w:pStyle w:val="Compact"/>
              <w:jc w:val="left"/>
            </w:pPr>
            <w:r>
              <w:t xml:space="preserve">1</w:t>
            </w:r>
          </w:p>
        </w:tc>
        <w:tc>
          <w:tcPr/>
          <w:p>
            <w:pPr>
              <w:pStyle w:val="Compact"/>
              <w:jc w:val="left"/>
            </w:pPr>
            <w:r>
              <w:t xml:space="preserve">FSM not in IDLE</w:t>
            </w:r>
          </w:p>
        </w:tc>
      </w:tr>
      <w:tr>
        <w:tc>
          <w:tcPr/>
          <w:p>
            <w:pPr>
              <w:pStyle w:val="Compact"/>
              <w:jc w:val="left"/>
            </w:pPr>
            <w:r>
              <w:rPr>
                <w:rStyle w:val="VerbatimChar"/>
              </w:rPr>
              <w:t xml:space="preserve">cal_done_o</w:t>
            </w:r>
          </w:p>
        </w:tc>
        <w:tc>
          <w:tcPr/>
          <w:p>
            <w:pPr>
              <w:pStyle w:val="Compact"/>
              <w:jc w:val="left"/>
            </w:pPr>
            <w:r>
              <w:t xml:space="preserve">out</w:t>
            </w:r>
          </w:p>
        </w:tc>
        <w:tc>
          <w:tcPr/>
          <w:p>
            <w:pPr>
              <w:pStyle w:val="Compact"/>
              <w:jc w:val="left"/>
            </w:pPr>
            <w:r>
              <w:t xml:space="preserve">1</w:t>
            </w:r>
          </w:p>
        </w:tc>
        <w:tc>
          <w:tcPr/>
          <w:p>
            <w:pPr>
              <w:pStyle w:val="Compact"/>
              <w:jc w:val="left"/>
            </w:pPr>
            <w:r>
              <w:t xml:space="preserve">sticky — sequence finished (either outcome)</w:t>
            </w:r>
          </w:p>
        </w:tc>
      </w:tr>
      <w:tr>
        <w:tc>
          <w:tcPr/>
          <w:p>
            <w:pPr>
              <w:pStyle w:val="Compact"/>
              <w:jc w:val="left"/>
            </w:pPr>
            <w:r>
              <w:rPr>
                <w:rStyle w:val="VerbatimChar"/>
              </w:rPr>
              <w:t xml:space="preserve">cal_err_o</w:t>
            </w:r>
          </w:p>
        </w:tc>
        <w:tc>
          <w:tcPr/>
          <w:p>
            <w:pPr>
              <w:pStyle w:val="Compact"/>
              <w:jc w:val="left"/>
            </w:pPr>
            <w:r>
              <w:t xml:space="preserve">out</w:t>
            </w:r>
          </w:p>
        </w:tc>
        <w:tc>
          <w:tcPr/>
          <w:p>
            <w:pPr>
              <w:pStyle w:val="Compact"/>
              <w:jc w:val="left"/>
            </w:pPr>
            <w:r>
              <w:t xml:space="preserve">1</w:t>
            </w:r>
          </w:p>
        </w:tc>
        <w:tc>
          <w:tcPr/>
          <w:p>
            <w:pPr>
              <w:pStyle w:val="Compact"/>
              <w:jc w:val="left"/>
            </w:pPr>
            <w:r>
              <w:t xml:space="preserve">sticky — a readout timed out</w:t>
            </w:r>
          </w:p>
        </w:tc>
      </w:tr>
    </w:tbl>
    <w:bookmarkEnd w:id="421"/>
    <w:bookmarkEnd w:id="422"/>
    <w:bookmarkStart w:id="423" w:name="timing-behavior-2"/>
    <w:p>
      <w:pPr>
        <w:pStyle w:val="Heading2"/>
        <w:spacing w:before="280" w:after="80"/>
        <w:pBdr>
          <w:bottom w:val="single" w:sz="12" w:color="228B22"/>
        </w:pBdr>
      </w:pPr>
      <w:r>
        <w:rPr>
          <w:rStyle w:val="SectionNumber"/>
          <w:b/>
          <w:color w:val="228B22"/>
          <w:sz w:val="28"/>
        </w:rPr>
        <w:t xml:space="preserve">33.5</w:t>
      </w:r>
      <w:r>
        <w:rPr>
          <w:b/>
          <w:color w:val="228B22"/>
          <w:sz w:val="28"/>
        </w:rPr>
        <w:tab/>
      </w:r>
      <w:r>
        <w:rPr>
          <w:b/>
          <w:color w:val="228B22"/>
          <w:sz w:val="28"/>
        </w:rPr>
        <w:t xml:space="preserve">Timing / Behavior</w:t>
      </w:r>
    </w:p>
    <w:p>
      <w:pPr>
        <w:pStyle w:val="FirstParagraph"/>
      </w:pPr>
      <w:r>
        <w:rPr>
          <w:sz w:val="20"/>
        </w:rPr>
        <w:t xml:space="preserve">The FSM is single-issue and never overlaps the two MRRs — tMRR spacing is a</w:t>
      </w:r>
      <w:r>
        <w:rPr>
          <w:sz w:val="20"/>
        </w:rPr>
        <w:t xml:space="preserve"> </w:t>
      </w:r>
      <w:r>
        <w:rPr>
          <w:sz w:val="20"/>
        </w:rPr>
        <w:t xml:space="preserve">hard FSM state, not a counter check folded into a shared datapath. Timeout</w:t>
      </w:r>
      <w:r>
        <w:rPr>
          <w:sz w:val="20"/>
        </w:rPr>
        <w:t xml:space="preserve"> </w:t>
      </w:r>
      <w:r>
        <w:rPr>
          <w:sz w:val="20"/>
        </w:rPr>
        <w:t xml:space="preserve">coverage:</w:t>
      </w:r>
      <w:r>
        <w:rPr>
          <w:sz w:val="20"/>
        </w:rPr>
        <w:t xml:space="preserve"> </w:t>
      </w:r>
      <w:r>
        <w:rPr>
          <w:rStyle w:val="VerbatimChar"/>
          <w:sz w:val="20"/>
        </w:rPr>
        <w:t xml:space="preserve">t_readout_i = 0</w:t>
      </w:r>
      <w:r>
        <w:rPr>
          <w:sz w:val="20"/>
        </w:rPr>
        <w:t xml:space="preserve"> </w:t>
      </w:r>
      <w:r>
        <w:rPr>
          <w:sz w:val="20"/>
        </w:rPr>
        <w:t xml:space="preserve">makes the wait-data states time out on the first</w:t>
      </w:r>
      <w:r>
        <w:rPr>
          <w:sz w:val="20"/>
        </w:rPr>
        <w:t xml:space="preserve"> </w:t>
      </w:r>
      <w:r>
        <w:rPr>
          <w:sz w:val="20"/>
        </w:rPr>
        <w:t xml:space="preserve">cycle without data, so programming zero buys an immediate error rather than</w:t>
      </w:r>
      <w:r>
        <w:rPr>
          <w:sz w:val="20"/>
        </w:rPr>
        <w:t xml:space="preserve"> </w:t>
      </w:r>
      <w:r>
        <w:rPr>
          <w:sz w:val="20"/>
        </w:rPr>
        <w:t xml:space="preserve">an infinite wait (worth knowing before bumping the timeout down).</w:t>
      </w:r>
    </w:p>
    <w:p>
      <w:pPr>
        <w:pStyle w:val="BodyText"/>
      </w:pPr>
      <w:r>
        <w:rPr>
          <w:sz w:val="20"/>
        </w:rPr>
        <w:t xml:space="preserve">The arbiter’s grant contract is what makes the capture safe: no read may be</w:t>
      </w:r>
      <w:r>
        <w:rPr>
          <w:sz w:val="20"/>
        </w:rPr>
        <w:t xml:space="preserve"> </w:t>
      </w:r>
      <w:r>
        <w:rPr>
          <w:sz w:val="20"/>
        </w:rPr>
        <w:t xml:space="preserve">outstanding when calibration is active, so the aligner sideband cannot</w:t>
      </w:r>
      <w:r>
        <w:rPr>
          <w:sz w:val="20"/>
        </w:rPr>
        <w:t xml:space="preserve"> </w:t>
      </w:r>
      <w:r>
        <w:rPr>
          <w:sz w:val="20"/>
        </w:rPr>
        <w:t xml:space="preserve">collide with the normal read FIFO push path (see</w:t>
      </w:r>
      <w:r>
        <w:rPr>
          <w:sz w:val="20"/>
        </w:rPr>
        <w:t xml:space="preserve"> </w:t>
      </w:r>
      <w:hyperlink r:id="rId103">
        <w:r>
          <w:rPr>
            <w:rStyle w:val="Hyperlink"/>
          </w:rPr>
          <w:t xml:space="preserve">ch04/05</w:t>
        </w:r>
      </w:hyperlink>
      <w:r>
        <w:rPr>
          <w:sz w:val="20"/>
        </w:rPr>
        <w:t xml:space="preserve">).</w:t>
      </w:r>
    </w:p>
    <w:bookmarkEnd w:id="423"/>
    <w:bookmarkStart w:id="424" w:name="verification-notes-cocotb-test-plan-9"/>
    <w:p>
      <w:pPr>
        <w:pStyle w:val="Heading2"/>
        <w:spacing w:before="280" w:after="80"/>
        <w:pBdr>
          <w:bottom w:val="single" w:sz="12" w:color="228B22"/>
        </w:pBdr>
      </w:pPr>
      <w:r>
        <w:rPr>
          <w:rStyle w:val="SectionNumber"/>
          <w:b/>
          <w:color w:val="228B22"/>
          <w:sz w:val="28"/>
        </w:rPr>
        <w:t xml:space="preserve">33.6</w:t>
      </w:r>
      <w:r>
        <w:rPr>
          <w:b/>
          <w:color w:val="228B22"/>
          <w:sz w:val="28"/>
        </w:rPr>
        <w:tab/>
      </w:r>
      <w:r>
        <w:rPr>
          <w:b/>
          <w:color w:val="228B22"/>
          <w:sz w:val="28"/>
        </w:rPr>
        <w:t xml:space="preserve">Verification Notes (cocotb test plan)</w:t>
      </w:r>
    </w:p>
    <w:p>
      <w:pPr>
        <w:pStyle w:val="FirstParagraph"/>
      </w:pPr>
      <w:r>
        <w:rPr>
          <w:sz w:val="20"/>
        </w:rPr>
        <w:t xml:space="preserve">Verified by</w:t>
      </w:r>
      <w:r>
        <w:rPr>
          <w:sz w:val="20"/>
        </w:rPr>
        <w:t xml:space="preserve"> </w:t>
      </w:r>
      <w:r>
        <w:rPr>
          <w:rStyle w:val="VerbatimChar"/>
          <w:sz w:val="20"/>
        </w:rPr>
        <w:t xml:space="preserve">dv/tests/fub/test_pumice_lp_cal.py</w:t>
      </w:r>
      <w:r>
        <w:rPr>
          <w:sz w:val="20"/>
        </w:rPr>
        <w:t xml:space="preserve">: the one-shot sequence</w:t>
      </w:r>
      <w:r>
        <w:rPr>
          <w:sz w:val="20"/>
        </w:rPr>
        <w:t xml:space="preserve"> </w:t>
      </w:r>
      <w:r>
        <w:rPr>
          <w:sz w:val="20"/>
        </w:rPr>
        <w:t xml:space="preserve">(start → grant32 → arm → capture → tMRR → grant40 → arm → capture → done),</w:t>
      </w:r>
      <w:r>
        <w:rPr>
          <w:sz w:val="20"/>
        </w:rPr>
        <w:t xml:space="preserve"> </w:t>
      </w:r>
      <w:r>
        <w:rPr>
          <w:sz w:val="20"/>
        </w:rPr>
        <w:t xml:space="preserve">readout-timeout error path, abort mid-sequence, MRR row packing</w:t>
      </w:r>
      <w:r>
        <w:rPr>
          <w:sz w:val="20"/>
        </w:rPr>
        <w:t xml:space="preserve"> </w:t>
      </w:r>
      <w:r>
        <w:rPr>
          <w:sz w:val="20"/>
        </w:rPr>
        <w:t xml:space="preserve">(</w:t>
      </w:r>
      <w:r>
        <w:rPr>
          <w:rStyle w:val="VerbatimChar"/>
          <w:sz w:val="20"/>
        </w:rPr>
        <w:t xml:space="preserve">MA</w:t>
      </w:r>
      <w:r>
        <w:rPr>
          <w:sz w:val="20"/>
        </w:rPr>
        <w:t xml:space="preserve"> </w:t>
      </w:r>
      <w:r>
        <w:rPr>
          <w:sz w:val="20"/>
        </w:rPr>
        <w:t xml:space="preserve">+ OP=0), and DDR2-inert behavior.</w:t>
      </w:r>
    </w:p>
    <w:bookmarkEnd w:id="424"/>
    <w:bookmarkStart w:id="425" w:name="open-questions-future-work-10"/>
    <w:p>
      <w:pPr>
        <w:pStyle w:val="Heading2"/>
        <w:spacing w:before="280" w:after="80"/>
        <w:pBdr>
          <w:bottom w:val="single" w:sz="12" w:color="228B22"/>
        </w:pBdr>
      </w:pPr>
      <w:r>
        <w:rPr>
          <w:rStyle w:val="SectionNumber"/>
          <w:b/>
          <w:color w:val="228B22"/>
          <w:sz w:val="28"/>
        </w:rPr>
        <w:t xml:space="preserve">33.7</w:t>
      </w:r>
      <w:r>
        <w:rPr>
          <w:b/>
          <w:color w:val="228B22"/>
          <w:sz w:val="28"/>
        </w:rPr>
        <w:tab/>
      </w:r>
      <w:r>
        <w:rPr>
          <w:b/>
          <w:color w:val="228B22"/>
          <w:sz w:val="28"/>
        </w:rPr>
        <w:t xml:space="preserve">Open Questions / Future Work</w:t>
      </w:r>
    </w:p>
    <w:p>
      <w:pPr>
        <w:numPr>
          <w:ilvl w:val="0"/>
          <w:numId w:val="1103"/>
        </w:numPr>
        <w:pStyle w:val="Compact"/>
      </w:pPr>
      <w:r>
        <w:rPr>
          <w:bCs/>
          <w:b/>
        </w:rPr>
        <w:t xml:space="preserve">Timeout default.</w:t>
      </w:r>
      <w:r>
        <w:t xml:space="preserve"> </w:t>
      </w:r>
      <w:r>
        <w:rPr>
          <w:rStyle w:val="VerbatimChar"/>
        </w:rPr>
        <w:t xml:space="preserve">CAL_TRAIN_TIMING.t_readout</w:t>
      </w:r>
      <w:r>
        <w:t xml:space="preserve"> </w:t>
      </w:r>
      <w:r>
        <w:t xml:space="preserve">resets to 0, so the</w:t>
      </w:r>
      <w:r>
        <w:t xml:space="preserve"> </w:t>
      </w:r>
      <w:r>
        <w:t xml:space="preserve">readout-timeout error path fires immediately (a degenerate default that</w:t>
      </w:r>
      <w:r>
        <w:t xml:space="preserve"> </w:t>
      </w:r>
      <w:r>
        <w:t xml:space="preserve">software must reprogram); firmware must program a real window</w:t>
      </w:r>
      <w:r>
        <w:t xml:space="preserve"> </w:t>
      </w:r>
      <w:r>
        <w:t xml:space="preserve">(covering</w:t>
      </w:r>
      <w:r>
        <w:t xml:space="preserve"> </w:t>
      </w:r>
      <w:r>
        <w:rPr>
          <w:rStyle w:val="VerbatimChar"/>
        </w:rPr>
        <w:t xml:space="preserve">RL·tCK + tDQSCK + tDQSQ</w:t>
      </w:r>
      <w:r>
        <w:t xml:space="preserve"> </w:t>
      </w:r>
      <w:r>
        <w:t xml:space="preserve">at the current frequency) before</w:t>
      </w:r>
      <w:r>
        <w:t xml:space="preserve"> </w:t>
      </w:r>
      <w:r>
        <w:t xml:space="preserve">starting a calibration.</w:t>
      </w:r>
    </w:p>
    <w:p>
      <w:pPr>
        <w:numPr>
          <w:ilvl w:val="0"/>
          <w:numId w:val="1103"/>
        </w:numPr>
        <w:pStyle w:val="Compact"/>
      </w:pPr>
      <w:r>
        <w:rPr>
          <w:bCs/>
          <w:b/>
        </w:rPr>
        <w:t xml:space="preserve">x16 DQ8 mirror.</w:t>
      </w:r>
      <w:r>
        <w:t xml:space="preserve"> </w:t>
      </w:r>
      <w:r>
        <w:t xml:space="preserve">The RTL captures the full DFI beat, so the x16</w:t>
      </w:r>
      <w:r>
        <w:t xml:space="preserve"> </w:t>
      </w:r>
      <w:r>
        <w:t xml:space="preserve">DQ[8]-mirrored pattern lands in the CSR with everything else; the</w:t>
      </w:r>
      <w:r>
        <w:t xml:space="preserve"> </w:t>
      </w:r>
      <w:r>
        <w:t xml:space="preserve">per-lane compare in firmware handles it.</w:t>
      </w:r>
    </w:p>
    <w:p>
      <w:pPr>
        <w:numPr>
          <w:ilvl w:val="0"/>
          <w:numId w:val="1103"/>
        </w:numPr>
        <w:pStyle w:val="Compact"/>
      </w:pPr>
      <w:r>
        <w:rPr>
          <w:bCs/>
          <w:b/>
        </w:rPr>
        <w:t xml:space="preserve">Back-to-back sequences.</w:t>
      </w:r>
      <w:r>
        <w:t xml:space="preserve"> </w:t>
      </w:r>
      <w:r>
        <w:t xml:space="preserve">A second</w:t>
      </w:r>
      <w:r>
        <w:t xml:space="preserve"> </w:t>
      </w:r>
      <w:r>
        <w:rPr>
          <w:rStyle w:val="VerbatimChar"/>
        </w:rPr>
        <w:t xml:space="preserve">cal_start</w:t>
      </w:r>
      <w:r>
        <w:t xml:space="preserve"> </w:t>
      </w:r>
      <w:r>
        <w:t xml:space="preserve">while busy is ignored</w:t>
      </w:r>
      <w:r>
        <w:t xml:space="preserve"> </w:t>
      </w:r>
      <w:r>
        <w:t xml:space="preserve">(the FSM only accepts start in IDLE); firmware paces shots through</w:t>
      </w:r>
      <w:r>
        <w:t xml:space="preserve"> </w:t>
      </w:r>
      <w:r>
        <w:rPr>
          <w:rStyle w:val="VerbatimChar"/>
        </w:rPr>
        <w:t xml:space="preserve">CAL_STATUS.cal_busy</w:t>
      </w:r>
      <w:r>
        <w:t xml:space="preserve">.</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425"/>
    <w:bookmarkEnd w:id="426"/>
    <w:bookmarkStart w:id="435" w:name="X9671a4838d8598c6df13b9753c6ac5f83f05613"/>
    <w:p>
      <w:pPr>
        <w:pStyle w:val="Heading1"/>
        <w:spacing w:before="360" w:after="120"/>
        <w:pageBreakBefore/>
        <w:shd w:val="clear" w:color="auto" w:fill="404040"/>
      </w:pPr>
      <w:r>
        <w:br w:type="page"/>
      </w:r>
      <w:r>
        <w:rPr>
          <w:rStyle w:val="SectionNumber"/>
          <w:b/>
          <w:color w:val="FFFFFF"/>
          <w:sz w:val="32"/>
        </w:rPr>
        <w:t xml:space="preserve">34</w:t>
      </w:r>
      <w:r>
        <w:rPr>
          <w:b/>
          <w:color w:val="FFFFFF"/>
          <w:sz w:val="32"/>
        </w:rPr>
        <w:tab/>
      </w:r>
      <w:r>
        <w:rPr>
          <w:b/>
          <w:color w:val="FFFFFF"/>
          <w:sz w:val="32"/>
        </w:rPr>
        <w:t xml:space="preserve">Transaction Queue (retired — replaced by the two command CAMs)</w:t>
      </w:r>
    </w:p>
    <w:p>
      <w:pPr>
        <w:pStyle w:val="Heading2"/>
        <w:spacing w:before="280" w:after="80"/>
        <w:pBdr>
          <w:bottom w:val="single" w:sz="12" w:color="228B22"/>
        </w:pBdr>
      </w:pPr>
      <w:bookmarkStart w:id="427" w:name="retired-no-standalone-fub"/>
      <w:r>
        <w:rPr>
          <w:b/>
          <w:color w:val="228B22"/>
          <w:sz w:val="28"/>
        </w:rPr>
        <w:t xml:space="preserve">RETIRED — no standalone FUB</w:t>
      </w:r>
      <w:bookmarkEnd w:id="427"/>
    </w:p>
    <w:p>
      <w:pPr>
        <w:pStyle w:val="BlockText"/>
      </w:pPr>
      <w:r>
        <w:t xml:space="preserve">The unified transaction queue (</w:t>
      </w:r>
      <w:r>
        <w:rPr>
          <w:rStyle w:val="VerbatimChar"/>
        </w:rPr>
        <w:t xml:space="preserve">txn_queue_fub</w:t>
      </w:r>
      <w:r>
        <w:t xml:space="preserve">) described by the SWAG was</w:t>
      </w:r>
      <w:r>
        <w:t xml:space="preserve"> </w:t>
      </w:r>
      <w:r>
        <w:rPr>
          <w:bCs/>
          <w:b/>
        </w:rPr>
        <w:t xml:space="preserve">never built as a separate block</w:t>
      </w:r>
      <w:r>
        <w:t xml:space="preserve">. The scheduling-view function it was meant</w:t>
      </w:r>
      <w:r>
        <w:t xml:space="preserve"> </w:t>
      </w:r>
      <w:r>
        <w:t xml:space="preserve">to provide is delivered directly by the two command CAMs:</w:t>
      </w:r>
    </w:p>
    <w:p>
      <w:pPr>
        <w:numPr>
          <w:ilvl w:val="0"/>
          <w:numId w:val="1104"/>
        </w:numPr>
        <w:pStyle w:val="Compact"/>
      </w:pPr>
      <w:r>
        <w:rPr>
          <w:bCs/>
          <w:b/>
        </w:rPr>
        <w:t xml:space="preserve">Pending writes</w:t>
      </w:r>
      <w:r>
        <w:t xml:space="preserve"> </w:t>
      </w:r>
      <w:r>
        <w:t xml:space="preserve">live in</w:t>
      </w:r>
      <w:r>
        <w:t xml:space="preserve"> </w:t>
      </w:r>
      <w:hyperlink r:id="rId132">
        <w:r>
          <w:rPr>
            <w:rStyle w:val="VerbatimChar"/>
          </w:rPr>
          <w:t xml:space="preserve">pumice_wr_data_cam</w:t>
        </w:r>
      </w:hyperlink>
      <w:r>
        <w:t xml:space="preserve"> </w:t>
      </w:r>
      <w:r>
        <w:t xml:space="preserve">—</w:t>
      </w:r>
      <w:r>
        <w:t xml:space="preserve"> </w:t>
      </w:r>
      <w:r>
        <w:rPr>
          <w:rStyle w:val="VerbatimChar"/>
        </w:rPr>
        <w:t xml:space="preserve">{bank, row, col}</w:t>
      </w:r>
      <w:r>
        <w:t xml:space="preserve"> </w:t>
      </w:r>
      <w:r>
        <w:t xml:space="preserve">key, free-running age, and the burst data in SRAM.</w:t>
      </w:r>
    </w:p>
    <w:p>
      <w:pPr>
        <w:numPr>
          <w:ilvl w:val="0"/>
          <w:numId w:val="1104"/>
        </w:numPr>
        <w:pStyle w:val="Compact"/>
      </w:pPr>
      <w:r>
        <w:rPr>
          <w:bCs/>
          <w:b/>
        </w:rPr>
        <w:t xml:space="preserve">Pending reads</w:t>
      </w:r>
      <w:r>
        <w:t xml:space="preserve"> </w:t>
      </w:r>
      <w:r>
        <w:t xml:space="preserve">live in</w:t>
      </w:r>
      <w:r>
        <w:t xml:space="preserve"> </w:t>
      </w:r>
      <w:hyperlink r:id="rId131">
        <w:r>
          <w:rPr>
            <w:rStyle w:val="VerbatimChar"/>
          </w:rPr>
          <w:t xml:space="preserve">pumice_rd_cmd_cam</w:t>
        </w:r>
      </w:hyperlink>
      <w:r>
        <w:t xml:space="preserve"> </w:t>
      </w:r>
      <w:r>
        <w:t xml:space="preserve">—</w:t>
      </w:r>
      <w:r>
        <w:t xml:space="preserve"> </w:t>
      </w:r>
      <w:r>
        <w:rPr>
          <w:rStyle w:val="VerbatimChar"/>
        </w:rPr>
        <w:t xml:space="preserve">{bank, row}</w:t>
      </w:r>
      <w:r>
        <w:t xml:space="preserve"> </w:t>
      </w:r>
      <w:r>
        <w:t xml:space="preserve">key, free-running age, per-entry return buffering.</w:t>
      </w:r>
    </w:p>
    <w:p>
      <w:pPr>
        <w:numPr>
          <w:ilvl w:val="0"/>
          <w:numId w:val="1104"/>
        </w:numPr>
        <w:pStyle w:val="Compact"/>
      </w:pPr>
      <w:r>
        <w:rPr>
          <w:bCs/>
          <w:b/>
        </w:rPr>
        <w:t xml:space="preserve">Per-direction completion</w:t>
      </w:r>
      <w:r>
        <w:t xml:space="preserve"> </w:t>
      </w:r>
      <w:r>
        <w:t xml:space="preserve">is FIFO-based in the intakes</w:t>
      </w:r>
      <w:r>
        <w:t xml:space="preserve"> </w:t>
      </w:r>
      <w:r>
        <w:t xml:space="preserve">(</w:t>
      </w:r>
      <w:hyperlink r:id="rId428">
        <w:r>
          <w:rPr>
            <w:rStyle w:val="VerbatimChar"/>
          </w:rPr>
          <w:t xml:space="preserve">pumice_wr_intake</w:t>
        </w:r>
        <w:r>
          <w:rPr>
            <w:rStyle w:val="Hyperlink"/>
          </w:rPr>
          <w:t xml:space="preserve"> </w:t>
        </w:r>
        <w:r>
          <w:rPr>
            <w:rStyle w:val="Hyperlink"/>
          </w:rPr>
          <w:t xml:space="preserve">/</w:t>
        </w:r>
        <w:r>
          <w:rPr>
            <w:rStyle w:val="Hyperlink"/>
          </w:rPr>
          <w:t xml:space="preserve"> </w:t>
        </w:r>
        <w:r>
          <w:rPr>
            <w:rStyle w:val="VerbatimChar"/>
          </w:rPr>
          <w:t xml:space="preserve">pumice_rd_intake</w:t>
        </w:r>
      </w:hyperlink>
      <w:r>
        <w:t xml:space="preserve">): the write B</w:t>
      </w:r>
      <w:r>
        <w:t xml:space="preserve"> </w:t>
      </w:r>
      <w:r>
        <w:t xml:space="preserve">FIFO and the read order + rd-data FIFOs.</w:t>
      </w:r>
    </w:p>
    <w:p>
      <w:pPr>
        <w:pStyle w:val="BlockText"/>
      </w:pPr>
      <w:r>
        <w:t xml:space="preserve">This chapter is retained to document</w:t>
      </w:r>
      <w:r>
        <w:t xml:space="preserve"> </w:t>
      </w:r>
      <w:r>
        <w:rPr>
          <w:iCs/>
          <w:i/>
        </w:rPr>
        <w:t xml:space="preserve">where the queue’s responsibilities went</w:t>
      </w:r>
      <w:r>
        <w:t xml:space="preserve"> </w:t>
      </w:r>
      <w:r>
        <w:t xml:space="preserve">and</w:t>
      </w:r>
      <w:r>
        <w:t xml:space="preserve"> </w:t>
      </w:r>
      <w:r>
        <w:rPr>
          <w:iCs/>
          <w:i/>
        </w:rPr>
        <w:t xml:space="preserve">why</w:t>
      </w:r>
      <w:r>
        <w:t xml:space="preserve">. The SWAG’s entry-format, four-state lifecycle,</w:t>
      </w:r>
      <w:r>
        <w:t xml:space="preserve"> </w:t>
      </w:r>
      <w:r>
        <w:rPr>
          <w:rStyle w:val="VerbatimChar"/>
        </w:rPr>
        <w:t xml:space="preserve">cam_slot_idx</w:t>
      </w:r>
      <w:r>
        <w:t xml:space="preserve"> </w:t>
      </w:r>
      <w:r>
        <w:t xml:space="preserve">reverse pointer, and</w:t>
      </w:r>
      <w:r>
        <w:t xml:space="preserve"> </w:t>
      </w:r>
      <w:r>
        <w:rPr>
          <w:rStyle w:val="VerbatimChar"/>
        </w:rPr>
        <w:t xml:space="preserve">row_hit_cached</w:t>
      </w:r>
      <w:r>
        <w:t xml:space="preserve"> </w:t>
      </w:r>
      <w:r>
        <w:t xml:space="preserve">broadcast are all superseded and should</w:t>
      </w:r>
      <w:r>
        <w:t xml:space="preserve"> </w:t>
      </w:r>
      <w:r>
        <w:t xml:space="preserve">not be treated as the current architecture.</w:t>
      </w:r>
    </w:p>
    <w:p>
      <w:pPr>
        <w:pStyle w:val="FirstParagraph"/>
      </w:pPr>
      <w:r>
        <w:rPr>
          <w:bCs/>
          <w:b/>
          <w:sz w:val="20"/>
        </w:rPr>
        <w:t xml:space="preserve">Status:</w:t>
      </w:r>
      <w:r>
        <w:rPr>
          <w:sz w:val="20"/>
        </w:rPr>
        <w:t xml:space="preserve"> </w:t>
      </w:r>
      <w:r>
        <w:rPr>
          <w:sz w:val="20"/>
        </w:rPr>
        <w:t xml:space="preserve">Retired</w:t>
      </w:r>
    </w:p>
    <w:p>
      <w:r>
        <w:rPr>
          <w:sz w:val="20"/>
        </w:rPr>
        <w:pict>
          <v:rect style="width:0;height:1.5pt" o:hralign="center" o:hrstd="t" o:hr="t"/>
        </w:pict>
      </w:r>
    </w:p>
    <w:bookmarkStart w:id="433" w:name="what-the-cams-do-instead"/>
    <w:p>
      <w:pPr>
        <w:pStyle w:val="Heading2"/>
        <w:spacing w:before="280" w:after="80"/>
        <w:pBdr>
          <w:bottom w:val="single" w:sz="12" w:color="228B22"/>
        </w:pBdr>
      </w:pPr>
      <w:r>
        <w:rPr>
          <w:rStyle w:val="SectionNumber"/>
          <w:b/>
          <w:color w:val="228B22"/>
          <w:sz w:val="28"/>
        </w:rPr>
        <w:t xml:space="preserve">34.1</w:t>
      </w:r>
      <w:r>
        <w:rPr>
          <w:b/>
          <w:color w:val="228B22"/>
          <w:sz w:val="28"/>
        </w:rPr>
        <w:tab/>
      </w:r>
      <w:r>
        <w:rPr>
          <w:b/>
          <w:color w:val="228B22"/>
          <w:sz w:val="28"/>
        </w:rPr>
        <w:t xml:space="preserve">What the CAMs do instead</w:t>
      </w:r>
    </w:p>
    <w:p>
      <w:pPr>
        <w:pStyle w:val="FirstParagraph"/>
      </w:pPr>
      <w:r>
        <w:rPr>
          <w:sz w:val="20"/>
        </w:rPr>
        <w:t xml:space="preserve">The SWAG separated a narrow</w:t>
      </w:r>
      <w:r>
        <w:rPr>
          <w:sz w:val="20"/>
        </w:rPr>
        <w:t xml:space="preserve"> </w:t>
      </w:r>
      <w:r>
        <w:rPr>
          <w:sz w:val="20"/>
        </w:rPr>
        <w:t xml:space="preserve">“</w:t>
      </w:r>
      <w:r>
        <w:rPr>
          <w:sz w:val="20"/>
        </w:rPr>
        <w:t xml:space="preserve">scheduling view</w:t>
      </w:r>
      <w:r>
        <w:rPr>
          <w:sz w:val="20"/>
        </w:rPr>
        <w:t xml:space="preserve">”</w:t>
      </w:r>
      <w:r>
        <w:rPr>
          <w:sz w:val="20"/>
        </w:rPr>
        <w:t xml:space="preserve"> </w:t>
      </w:r>
      <w:r>
        <w:rPr>
          <w:sz w:val="20"/>
        </w:rPr>
        <w:t xml:space="preserve">(the queue) from a wide</w:t>
      </w:r>
      <w:r>
        <w:rPr>
          <w:sz w:val="20"/>
        </w:rPr>
        <w:t xml:space="preserve"> </w:t>
      </w:r>
      <w:r>
        <w:rPr>
          <w:sz w:val="20"/>
        </w:rPr>
        <w:t xml:space="preserve">“</w:t>
      </w:r>
      <w:r>
        <w:rPr>
          <w:sz w:val="20"/>
        </w:rPr>
        <w:t xml:space="preserve">metadata</w:t>
      </w:r>
      <w:r>
        <w:rPr>
          <w:sz w:val="20"/>
        </w:rPr>
        <w:t xml:space="preserve"> </w:t>
      </w:r>
      <w:r>
        <w:rPr>
          <w:sz w:val="20"/>
        </w:rPr>
        <w:t xml:space="preserve">view</w:t>
      </w:r>
      <w:r>
        <w:rPr>
          <w:sz w:val="20"/>
        </w:rPr>
        <w:t xml:space="preserve">”</w:t>
      </w:r>
      <w:r>
        <w:rPr>
          <w:sz w:val="20"/>
        </w:rPr>
        <w:t xml:space="preserve"> </w:t>
      </w:r>
      <w:r>
        <w:rPr>
          <w:sz w:val="20"/>
        </w:rPr>
        <w:t xml:space="preserve">(the CAMs) to keep the scheduler’s per-cycle comparator fan-in small. The</w:t>
      </w:r>
      <w:r>
        <w:rPr>
          <w:sz w:val="20"/>
        </w:rPr>
        <w:t xml:space="preserve"> </w:t>
      </w:r>
      <w:r>
        <w:rPr>
          <w:sz w:val="20"/>
        </w:rPr>
        <w:t xml:space="preserve">live design collapses the two: each CAM entry carries</w:t>
      </w:r>
      <w:r>
        <w:rPr>
          <w:sz w:val="20"/>
        </w:rPr>
        <w:t xml:space="preserve"> </w:t>
      </w:r>
      <w:r>
        <w:rPr>
          <w:bCs/>
          <w:b/>
          <w:sz w:val="20"/>
        </w:rPr>
        <w:t xml:space="preserve">both</w:t>
      </w:r>
      <w:r>
        <w:rPr>
          <w:sz w:val="20"/>
        </w:rPr>
        <w:t xml:space="preserve"> </w:t>
      </w:r>
      <w:r>
        <w:rPr>
          <w:sz w:val="20"/>
        </w:rPr>
        <w:t xml:space="preserve">the scheduling key</w:t>
      </w:r>
      <w:r>
        <w:rPr>
          <w:sz w:val="20"/>
        </w:rPr>
        <w:t xml:space="preserve"> </w:t>
      </w:r>
      <w:r>
        <w:rPr>
          <w:sz w:val="20"/>
        </w:rPr>
        <w:t xml:space="preserve">and the metadata, and the scheduler reads the CAMs directly through purpose-built</w:t>
      </w:r>
      <w:r>
        <w:rPr>
          <w:sz w:val="20"/>
        </w:rPr>
        <w:t xml:space="preserve"> </w:t>
      </w:r>
      <w:r>
        <w:rPr>
          <w:sz w:val="20"/>
        </w:rPr>
        <w:t xml:space="preserve">lookup ports rather than a wide parallel-entry snapshot.</w:t>
      </w:r>
    </w:p>
    <w:bookmarkStart w:id="429" w:name="X668e6488dadcb135b5f0a40f1b034039047264e"/>
    <w:p>
      <w:pPr>
        <w:pStyle w:val="Heading3"/>
        <w:spacing w:before="200" w:after="80"/>
      </w:pPr>
      <w:r>
        <w:rPr>
          <w:rStyle w:val="SectionNumber"/>
          <w:b/>
          <w:color w:val="404040"/>
          <w:sz w:val="24"/>
        </w:rPr>
        <w:t xml:space="preserve">34.1.1</w:t>
      </w:r>
      <w:r>
        <w:rPr>
          <w:b/>
          <w:color w:val="404040"/>
          <w:sz w:val="24"/>
        </w:rPr>
        <w:tab/>
      </w:r>
      <w:r>
        <w:rPr>
          <w:b/>
          <w:color w:val="404040"/>
          <w:sz w:val="24"/>
        </w:rPr>
        <w:t xml:space="preserve">Scheduler visibility (replaces the parallel</w:t>
      </w:r>
      <w:r>
        <w:rPr>
          <w:b/>
          <w:color w:val="404040"/>
          <w:sz w:val="24"/>
        </w:rPr>
        <w:t xml:space="preserve"> </w:t>
      </w:r>
      <w:r>
        <w:rPr>
          <w:rStyle w:val="VerbatimChar"/>
          <w:b/>
          <w:color w:val="404040"/>
          <w:sz w:val="24"/>
        </w:rPr>
        <w:t xml:space="preserve">q_entries</w:t>
      </w:r>
      <w:r>
        <w:rPr>
          <w:b/>
          <w:color w:val="404040"/>
          <w:sz w:val="24"/>
        </w:rPr>
        <w:t xml:space="preserve"> </w:t>
      </w:r>
      <w:r>
        <w:rPr>
          <w:b/>
          <w:color w:val="404040"/>
          <w:sz w:val="24"/>
        </w:rPr>
        <w:t xml:space="preserve">bus)</w:t>
      </w:r>
    </w:p>
    <w:p>
      <w:pPr>
        <w:pStyle w:val="FirstParagraph"/>
      </w:pPr>
      <w:r>
        <w:rPr>
          <w:sz w:val="20"/>
        </w:rPr>
        <w:t xml:space="preserve">Instead of a wide per-entry snapshot bus, each CAM exposes:</w:t>
      </w:r>
    </w:p>
    <w:p>
      <w:pPr>
        <w:numPr>
          <w:ilvl w:val="0"/>
          <w:numId w:val="1105"/>
        </w:numPr>
        <w:pStyle w:val="Compact"/>
      </w:pPr>
      <w:r>
        <w:rPr>
          <w:rStyle w:val="VerbatimChar"/>
          <w:bCs/>
          <w:b/>
        </w:rPr>
        <w:t xml:space="preserve">N_SCHED_LU</w:t>
      </w:r>
      <w:r>
        <w:rPr>
          <w:bCs/>
          <w:b/>
        </w:rPr>
        <w:t xml:space="preserve"> </w:t>
      </w:r>
      <w:r>
        <w:rPr>
          <w:bCs/>
          <w:b/>
        </w:rPr>
        <w:t xml:space="preserve">lookup ports</w:t>
      </w:r>
      <w:r>
        <w:t xml:space="preserve"> </w:t>
      </w:r>
      <w:r>
        <w:t xml:space="preserve">(</w:t>
      </w:r>
      <w:r>
        <w:rPr>
          <w:rStyle w:val="VerbatimChar"/>
        </w:rPr>
        <w:t xml:space="preserve">N_LU = NUM_BANKS</w:t>
      </w:r>
      <w:r>
        <w:t xml:space="preserve">, one per bank). The arbiter</w:t>
      </w:r>
      <w:r>
        <w:t xml:space="preserve"> </w:t>
      </w:r>
      <w:r>
        <w:t xml:space="preserve">drives each port with</w:t>
      </w:r>
      <w:r>
        <w:t xml:space="preserve"> </w:t>
      </w:r>
      <w:r>
        <w:rPr>
          <w:rStyle w:val="VerbatimChar"/>
        </w:rPr>
        <w:t xml:space="preserve">{bank j, that bank's open row}</w:t>
      </w:r>
      <w:r>
        <w:t xml:space="preserve"> </w:t>
      </w:r>
      <w:r>
        <w:t xml:space="preserve">and the CAM returns the</w:t>
      </w:r>
      <w:r>
        <w:t xml:space="preserve"> </w:t>
      </w:r>
      <w:r>
        <w:t xml:space="preserve">oldest matching not-yet-committed entry — slot, column, id, and age. This is</w:t>
      </w:r>
      <w:r>
        <w:t xml:space="preserve"> </w:t>
      </w:r>
      <w:r>
        <w:t xml:space="preserve">the row-hit query that used to be the</w:t>
      </w:r>
      <w:r>
        <w:t xml:space="preserve"> </w:t>
      </w:r>
      <w:r>
        <w:rPr>
          <w:rStyle w:val="VerbatimChar"/>
        </w:rPr>
        <w:t xml:space="preserve">row_hit_cached</w:t>
      </w:r>
      <w:r>
        <w:t xml:space="preserve"> </w:t>
      </w:r>
      <w:r>
        <w:t xml:space="preserve">field.</w:t>
      </w:r>
    </w:p>
    <w:p>
      <w:pPr>
        <w:numPr>
          <w:ilvl w:val="0"/>
          <w:numId w:val="1105"/>
        </w:numPr>
        <w:pStyle w:val="Compact"/>
      </w:pPr>
      <w:r>
        <w:rPr>
          <w:bCs/>
          <w:b/>
        </w:rPr>
        <w:t xml:space="preserve">An</w:t>
      </w:r>
      <w:r>
        <w:rPr>
          <w:bCs/>
          <w:b/>
        </w:rPr>
        <w:t xml:space="preserve"> </w:t>
      </w:r>
      <w:r>
        <w:rPr>
          <w:rStyle w:val="VerbatimChar"/>
          <w:bCs/>
          <w:b/>
        </w:rPr>
        <w:t xml:space="preserve">oldest</w:t>
      </w:r>
      <w:r>
        <w:rPr>
          <w:bCs/>
          <w:b/>
        </w:rPr>
        <w:t xml:space="preserve"> </w:t>
      </w:r>
      <w:r>
        <w:rPr>
          <w:bCs/>
          <w:b/>
        </w:rPr>
        <w:t xml:space="preserve">port</w:t>
      </w:r>
      <w:r>
        <w:t xml:space="preserve"> </w:t>
      </w:r>
      <w:r>
        <w:t xml:space="preserve">— the oldest schedulable entry, used as the arbiter’s ACT</w:t>
      </w:r>
      <w:r>
        <w:t xml:space="preserve"> </w:t>
      </w:r>
      <w:r>
        <w:t xml:space="preserve">fallback target.</w:t>
      </w:r>
    </w:p>
    <w:p>
      <w:pPr>
        <w:pStyle w:val="FirstParagraph"/>
      </w:pPr>
      <w:r>
        <w:rPr>
          <w:sz w:val="20"/>
        </w:rPr>
        <w:t xml:space="preserve">The scheduler thus gets exactly the row-hit and fallback candidates it needs,</w:t>
      </w:r>
      <w:r>
        <w:rPr>
          <w:sz w:val="20"/>
        </w:rPr>
        <w:t xml:space="preserve"> </w:t>
      </w:r>
      <w:r>
        <w:rPr>
          <w:sz w:val="20"/>
        </w:rPr>
        <w:t xml:space="preserve">computed inside the CAM combinationally, with no separate queue structure and no</w:t>
      </w:r>
      <w:r>
        <w:rPr>
          <w:sz w:val="20"/>
        </w:rPr>
        <w:t xml:space="preserve"> </w:t>
      </w:r>
      <w:r>
        <w:rPr>
          <w:rStyle w:val="VerbatimChar"/>
          <w:sz w:val="20"/>
        </w:rPr>
        <w:t xml:space="preserve">row_hit_cached</w:t>
      </w:r>
      <w:r>
        <w:rPr>
          <w:sz w:val="20"/>
        </w:rPr>
        <w:t xml:space="preserve"> </w:t>
      </w:r>
      <w:r>
        <w:rPr>
          <w:sz w:val="20"/>
        </w:rPr>
        <w:t xml:space="preserve">coherency broadcast.</w:t>
      </w:r>
    </w:p>
    <w:bookmarkEnd w:id="429"/>
    <w:bookmarkStart w:id="430" w:name="X714ace75b917ed6d6f155b7938ad28d16a83663"/>
    <w:p>
      <w:pPr>
        <w:pStyle w:val="Heading3"/>
        <w:spacing w:before="200" w:after="80"/>
      </w:pPr>
      <w:r>
        <w:rPr>
          <w:rStyle w:val="SectionNumber"/>
          <w:b/>
          <w:color w:val="404040"/>
          <w:sz w:val="24"/>
        </w:rPr>
        <w:t xml:space="preserve">34.1.2</w:t>
      </w:r>
      <w:r>
        <w:rPr>
          <w:b/>
          <w:color w:val="404040"/>
          <w:sz w:val="24"/>
        </w:rPr>
        <w:tab/>
      </w:r>
      <w:r>
        <w:rPr>
          <w:b/>
          <w:color w:val="404040"/>
          <w:sz w:val="24"/>
        </w:rPr>
        <w:t xml:space="preserve">Entry lifecycle (replaces FREE/PENDING/ISSUED/COMPLETING)</w:t>
      </w:r>
    </w:p>
    <w:p>
      <w:pPr>
        <w:pStyle w:val="FirstParagraph"/>
      </w:pPr>
      <w:r>
        <w:rPr>
          <w:sz w:val="20"/>
        </w:rPr>
        <w:t xml:space="preserve">The four-state queue lifecycle is replaced by per-entry flags in each CAM:</w:t>
      </w:r>
    </w:p>
    <w:tbl>
      <w:tblPr>
        <w:tblStyle w:val="Table"/>
        <w:tblW w:type="pct" w:w="5000"/>
        <w:tblLook w:firstRow="1" w:lastRow="0" w:firstColumn="0" w:lastColumn="0" w:noHBand="0" w:noVBand="0" w:val="0020"/>
        <w:jc w:val="start"/>
      </w:tblPr>
      <w:tblGrid>
        <w:gridCol w:w="1549"/>
        <w:gridCol w:w="3185"/>
        <w:gridCol w:w="3185"/>
      </w:tblGrid>
      <w:tr>
        <w:trPr>
          <w:tblHeader w:val="true"/>
        </w:trPr>
        <w:tc>
          <w:tcPr>
            <w:shd w:val="clear" w:color="auto" w:fill="E0E0E0"/>
          </w:tcPr>
          <w:p>
            <w:pPr>
              <w:pStyle w:val="Compact"/>
              <w:jc w:val="left"/>
            </w:pPr>
            <w:r>
              <w:rPr>
                <w:b/>
                <w:sz w:val="20"/>
              </w:rPr>
              <w:t xml:space="preserve">SWAG queue state</w:t>
            </w:r>
          </w:p>
        </w:tc>
        <w:tc>
          <w:tcPr>
            <w:shd w:val="clear" w:color="auto" w:fill="E0E0E0"/>
          </w:tcPr>
          <w:p>
            <w:pPr>
              <w:pStyle w:val="Compact"/>
              <w:jc w:val="left"/>
            </w:pPr>
            <w:r>
              <w:rPr>
                <w:b/>
                <w:sz w:val="20"/>
              </w:rPr>
              <w:t xml:space="preserve">Live equivalent (write CAM)</w:t>
            </w:r>
          </w:p>
        </w:tc>
        <w:tc>
          <w:tcPr>
            <w:shd w:val="clear" w:color="auto" w:fill="E0E0E0"/>
          </w:tcPr>
          <w:p>
            <w:pPr>
              <w:pStyle w:val="Compact"/>
              <w:jc w:val="left"/>
            </w:pPr>
            <w:r>
              <w:rPr>
                <w:b/>
                <w:sz w:val="20"/>
              </w:rPr>
              <w:t xml:space="preserve">Live equivalent (read CAM)</w:t>
            </w:r>
          </w:p>
        </w:tc>
      </w:tr>
      <w:tr>
        <w:tc>
          <w:tcPr/>
          <w:p>
            <w:pPr>
              <w:pStyle w:val="Compact"/>
              <w:jc w:val="left"/>
            </w:pPr>
            <w:r>
              <w:t xml:space="preserve">FREE</w:t>
            </w:r>
          </w:p>
        </w:tc>
        <w:tc>
          <w:tcPr/>
          <w:p>
            <w:pPr>
              <w:pStyle w:val="Compact"/>
              <w:jc w:val="left"/>
            </w:pPr>
            <w:r>
              <w:rPr>
                <w:rStyle w:val="VerbatimChar"/>
              </w:rPr>
              <w:t xml:space="preserve">!r_valid</w:t>
            </w:r>
          </w:p>
        </w:tc>
        <w:tc>
          <w:tcPr/>
          <w:p>
            <w:pPr>
              <w:pStyle w:val="Compact"/>
              <w:jc w:val="left"/>
            </w:pPr>
            <w:r>
              <w:rPr>
                <w:rStyle w:val="VerbatimChar"/>
              </w:rPr>
              <w:t xml:space="preserve">!r_valid</w:t>
            </w:r>
          </w:p>
        </w:tc>
      </w:tr>
      <w:tr>
        <w:tc>
          <w:tcPr/>
          <w:p>
            <w:pPr>
              <w:pStyle w:val="Compact"/>
              <w:jc w:val="left"/>
            </w:pPr>
            <w:r>
              <w:t xml:space="preserve">PENDING</w:t>
            </w:r>
          </w:p>
        </w:tc>
        <w:tc>
          <w:tcPr/>
          <w:p>
            <w:pPr>
              <w:pStyle w:val="Compact"/>
              <w:jc w:val="left"/>
            </w:pPr>
            <w:r>
              <w:rPr>
                <w:rStyle w:val="VerbatimChar"/>
              </w:rPr>
              <w:t xml:space="preserve">r_valid &amp;&amp; r_fdone &amp;&amp; !r_sched</w:t>
            </w:r>
          </w:p>
        </w:tc>
        <w:tc>
          <w:tcPr/>
          <w:p>
            <w:pPr>
              <w:pStyle w:val="Compact"/>
              <w:jc w:val="left"/>
            </w:pPr>
            <w:r>
              <w:rPr>
                <w:rStyle w:val="VerbatimChar"/>
              </w:rPr>
              <w:t xml:space="preserve">r_valid &amp;&amp; !r_issued</w:t>
            </w:r>
          </w:p>
        </w:tc>
      </w:tr>
      <w:tr>
        <w:tc>
          <w:tcPr/>
          <w:p>
            <w:pPr>
              <w:pStyle w:val="Compact"/>
              <w:jc w:val="left"/>
            </w:pPr>
            <w:r>
              <w:t xml:space="preserve">ISSUED</w:t>
            </w:r>
          </w:p>
        </w:tc>
        <w:tc>
          <w:tcPr/>
          <w:p>
            <w:pPr>
              <w:pStyle w:val="Compact"/>
              <w:jc w:val="left"/>
            </w:pPr>
            <w:r>
              <w:rPr>
                <w:rStyle w:val="VerbatimChar"/>
              </w:rPr>
              <w:t xml:space="preserve">r_sched</w:t>
            </w:r>
            <w:r>
              <w:t xml:space="preserve"> </w:t>
            </w:r>
            <w:r>
              <w:t xml:space="preserve">(enqueued to drain FIFO)</w:t>
            </w:r>
          </w:p>
        </w:tc>
        <w:tc>
          <w:tcPr/>
          <w:p>
            <w:pPr>
              <w:pStyle w:val="Compact"/>
              <w:jc w:val="left"/>
            </w:pPr>
            <w:r>
              <w:rPr>
                <w:rStyle w:val="VerbatimChar"/>
              </w:rPr>
              <w:t xml:space="preserve">r_issued</w:t>
            </w:r>
            <w:r>
              <w:t xml:space="preserve"> </w:t>
            </w:r>
            <w:r>
              <w:t xml:space="preserve">(enqueued to issue FIFO)</w:t>
            </w:r>
          </w:p>
        </w:tc>
      </w:tr>
      <w:tr>
        <w:tc>
          <w:tcPr/>
          <w:p>
            <w:pPr>
              <w:pStyle w:val="Compact"/>
              <w:jc w:val="left"/>
            </w:pPr>
            <w:r>
              <w:t xml:space="preserve">COMPLETING</w:t>
            </w:r>
          </w:p>
        </w:tc>
        <w:tc>
          <w:tcPr/>
          <w:p>
            <w:pPr>
              <w:pStyle w:val="Compact"/>
              <w:jc w:val="left"/>
            </w:pPr>
            <w:r>
              <w:t xml:space="preserve">commit-drain streaming, then evict</w:t>
            </w:r>
          </w:p>
        </w:tc>
        <w:tc>
          <w:tcPr/>
          <w:p>
            <w:pPr>
              <w:pStyle w:val="Compact"/>
              <w:jc w:val="left"/>
            </w:pPr>
            <w:r>
              <w:t xml:space="preserve">data returning, then oldest-drain</w:t>
            </w:r>
          </w:p>
        </w:tc>
      </w:tr>
    </w:tbl>
    <w:p>
      <w:pPr>
        <w:pStyle w:val="BodyText"/>
      </w:pPr>
      <w:r>
        <w:rPr>
          <w:sz w:val="20"/>
        </w:rPr>
        <w:t xml:space="preserve">The exclusion of already-committed/issued entries from the lookup/oldest ports</w:t>
      </w:r>
      <w:r>
        <w:rPr>
          <w:sz w:val="20"/>
        </w:rPr>
        <w:t xml:space="preserve"> </w:t>
      </w:r>
      <w:r>
        <w:rPr>
          <w:sz w:val="20"/>
        </w:rPr>
        <w:t xml:space="preserve">(</w:t>
      </w:r>
      <w:r>
        <w:rPr>
          <w:rStyle w:val="VerbatimChar"/>
          <w:sz w:val="20"/>
        </w:rPr>
        <w:t xml:space="preserve">r_sched</w:t>
      </w:r>
      <w:r>
        <w:rPr>
          <w:sz w:val="20"/>
        </w:rPr>
        <w:t xml:space="preserve"> </w:t>
      </w:r>
      <w:r>
        <w:rPr>
          <w:sz w:val="20"/>
        </w:rPr>
        <w:t xml:space="preserve">on the write side,</w:t>
      </w:r>
      <w:r>
        <w:rPr>
          <w:sz w:val="20"/>
        </w:rPr>
        <w:t xml:space="preserve"> </w:t>
      </w:r>
      <w:r>
        <w:rPr>
          <w:rStyle w:val="VerbatimChar"/>
          <w:sz w:val="20"/>
        </w:rPr>
        <w:t xml:space="preserve">r_issued</w:t>
      </w:r>
      <w:r>
        <w:rPr>
          <w:sz w:val="20"/>
        </w:rPr>
        <w:t xml:space="preserve"> </w:t>
      </w:r>
      <w:r>
        <w:rPr>
          <w:sz w:val="20"/>
        </w:rPr>
        <w:t xml:space="preserve">on the read side) is what guarantees the</w:t>
      </w:r>
      <w:r>
        <w:rPr>
          <w:sz w:val="20"/>
        </w:rPr>
        <w:t xml:space="preserve"> </w:t>
      </w:r>
      <w:r>
        <w:rPr>
          <w:sz w:val="20"/>
        </w:rPr>
        <w:t xml:space="preserve">arbiter never picks the same slot twice — the role the</w:t>
      </w:r>
      <w:r>
        <w:rPr>
          <w:sz w:val="20"/>
        </w:rPr>
        <w:t xml:space="preserve"> </w:t>
      </w:r>
      <w:r>
        <w:rPr>
          <w:rStyle w:val="VerbatimChar"/>
          <w:sz w:val="20"/>
        </w:rPr>
        <w:t xml:space="preserve">pick_valid_mask</w:t>
      </w:r>
      <w:r>
        <w:rPr>
          <w:sz w:val="20"/>
        </w:rPr>
        <w:t xml:space="preserve"> </w:t>
      </w:r>
      <w:r>
        <w:rPr>
          <w:sz w:val="20"/>
        </w:rPr>
        <w:t xml:space="preserve">played</w:t>
      </w:r>
      <w:r>
        <w:rPr>
          <w:sz w:val="20"/>
        </w:rPr>
        <w:t xml:space="preserve"> </w:t>
      </w:r>
      <w:r>
        <w:rPr>
          <w:sz w:val="20"/>
        </w:rPr>
        <w:t xml:space="preserve">in the SWAG.</w:t>
      </w:r>
    </w:p>
    <w:bookmarkEnd w:id="430"/>
    <w:bookmarkStart w:id="431" w:name="age-replaces-the-saturating-age-counter"/>
    <w:p>
      <w:pPr>
        <w:pStyle w:val="Heading3"/>
        <w:spacing w:before="200" w:after="80"/>
      </w:pPr>
      <w:r>
        <w:rPr>
          <w:rStyle w:val="SectionNumber"/>
          <w:b/>
          <w:color w:val="404040"/>
          <w:sz w:val="24"/>
        </w:rPr>
        <w:t xml:space="preserve">34.1.3</w:t>
      </w:r>
      <w:r>
        <w:rPr>
          <w:b/>
          <w:color w:val="404040"/>
          <w:sz w:val="24"/>
        </w:rPr>
        <w:tab/>
      </w:r>
      <w:r>
        <w:rPr>
          <w:b/>
          <w:color w:val="404040"/>
          <w:sz w:val="24"/>
        </w:rPr>
        <w:t xml:space="preserve">Age (replaces the saturating</w:t>
      </w:r>
      <w:r>
        <w:rPr>
          <w:b/>
          <w:color w:val="404040"/>
          <w:sz w:val="24"/>
        </w:rPr>
        <w:t xml:space="preserve"> </w:t>
      </w:r>
      <w:r>
        <w:rPr>
          <w:rStyle w:val="VerbatimChar"/>
          <w:b/>
          <w:color w:val="404040"/>
          <w:sz w:val="24"/>
        </w:rPr>
        <w:t xml:space="preserve">age</w:t>
      </w:r>
      <w:r>
        <w:rPr>
          <w:b/>
          <w:color w:val="404040"/>
          <w:sz w:val="24"/>
        </w:rPr>
        <w:t xml:space="preserve"> </w:t>
      </w:r>
      <w:r>
        <w:rPr>
          <w:b/>
          <w:color w:val="404040"/>
          <w:sz w:val="24"/>
        </w:rPr>
        <w:t xml:space="preserve">counter)</w:t>
      </w:r>
    </w:p>
    <w:p>
      <w:pPr>
        <w:pStyle w:val="FirstParagraph"/>
      </w:pPr>
      <w:r>
        <w:rPr>
          <w:sz w:val="20"/>
        </w:rPr>
        <w:t xml:space="preserve">Both CAMs use a free-running</w:t>
      </w:r>
      <w:r>
        <w:rPr>
          <w:sz w:val="20"/>
        </w:rPr>
        <w:t xml:space="preserve"> </w:t>
      </w:r>
      <w:r>
        <w:rPr>
          <w:rStyle w:val="VerbatimChar"/>
          <w:sz w:val="20"/>
        </w:rPr>
        <w:t xml:space="preserve">AGE_WIDTH</w:t>
      </w:r>
      <w:r>
        <w:rPr>
          <w:sz w:val="20"/>
        </w:rPr>
        <w:t xml:space="preserve"> </w:t>
      </w:r>
      <w:r>
        <w:rPr>
          <w:sz w:val="20"/>
        </w:rPr>
        <w:t xml:space="preserve">counter and wrap-safe relative age</w:t>
      </w:r>
      <w:r>
        <w:rPr>
          <w:sz w:val="20"/>
        </w:rPr>
        <w:t xml:space="preserve"> </w:t>
      </w:r>
      <w:r>
        <w:rPr>
          <w:sz w:val="20"/>
        </w:rPr>
        <w:t xml:space="preserve">(</w:t>
      </w:r>
      <w:r>
        <w:rPr>
          <w:rStyle w:val="VerbatimChar"/>
          <w:sz w:val="20"/>
        </w:rPr>
        <w:t xml:space="preserve">rel = age_ctr - entry_age</w:t>
      </w:r>
      <w:r>
        <w:rPr>
          <w:sz w:val="20"/>
        </w:rPr>
        <w:t xml:space="preserve">). Oldest = max</w:t>
      </w:r>
      <w:r>
        <w:rPr>
          <w:sz w:val="20"/>
        </w:rPr>
        <w:t xml:space="preserve"> </w:t>
      </w:r>
      <w:r>
        <w:rPr>
          <w:rStyle w:val="VerbatimChar"/>
          <w:sz w:val="20"/>
        </w:rPr>
        <w:t xml:space="preserve">rel</w:t>
      </w:r>
      <w:r>
        <w:rPr>
          <w:sz w:val="20"/>
        </w:rPr>
        <w:t xml:space="preserve">. There is no saturation, no</w:t>
      </w:r>
      <w:r>
        <w:rPr>
          <w:sz w:val="20"/>
        </w:rPr>
        <w:t xml:space="preserve"> </w:t>
      </w:r>
      <w:r>
        <w:rPr>
          <w:rStyle w:val="VerbatimChar"/>
          <w:sz w:val="20"/>
        </w:rPr>
        <w:t xml:space="preserve">AGE_MAX</w:t>
      </w:r>
      <w:r>
        <w:rPr>
          <w:sz w:val="20"/>
        </w:rPr>
        <w:t xml:space="preserve"> </w:t>
      </w:r>
      <w:r>
        <w:rPr>
          <w:sz w:val="20"/>
        </w:rPr>
        <w:t xml:space="preserve">parameter, and no</w:t>
      </w:r>
      <w:r>
        <w:rPr>
          <w:sz w:val="20"/>
        </w:rPr>
        <w:t xml:space="preserve"> </w:t>
      </w:r>
      <w:r>
        <w:rPr>
          <w:rStyle w:val="VerbatimChar"/>
          <w:sz w:val="20"/>
        </w:rPr>
        <w:t xml:space="preserve">age_max_runtime</w:t>
      </w:r>
      <w:r>
        <w:rPr>
          <w:sz w:val="20"/>
        </w:rPr>
        <w:t xml:space="preserve"> </w:t>
      </w:r>
      <w:r>
        <w:rPr>
          <w:sz w:val="20"/>
        </w:rPr>
        <w:t xml:space="preserve">CSR clip; wrap-safety makes</w:t>
      </w:r>
      <w:r>
        <w:rPr>
          <w:sz w:val="20"/>
        </w:rPr>
        <w:t xml:space="preserve"> </w:t>
      </w:r>
      <w:r>
        <w:rPr>
          <w:sz w:val="20"/>
        </w:rPr>
        <w:t xml:space="preserve">saturation unnecessary.</w:t>
      </w:r>
    </w:p>
    <w:bookmarkEnd w:id="431"/>
    <w:bookmarkStart w:id="432" w:name="Xfc37db56233fd902af26aadea3e8dd224b1b5df"/>
    <w:p>
      <w:pPr>
        <w:pStyle w:val="Heading3"/>
        <w:spacing w:before="200" w:after="80"/>
      </w:pPr>
      <w:r>
        <w:rPr>
          <w:rStyle w:val="SectionNumber"/>
          <w:b/>
          <w:color w:val="404040"/>
          <w:sz w:val="24"/>
        </w:rPr>
        <w:t xml:space="preserve">34.1.4</w:t>
      </w:r>
      <w:r>
        <w:rPr>
          <w:b/>
          <w:color w:val="404040"/>
          <w:sz w:val="24"/>
        </w:rPr>
        <w:tab/>
      </w:r>
      <w:r>
        <w:rPr>
          <w:b/>
          <w:color w:val="404040"/>
          <w:sz w:val="24"/>
        </w:rPr>
        <w:t xml:space="preserve">Backpressure (replaces</w:t>
      </w:r>
      <w:r>
        <w:rPr>
          <w:b/>
          <w:color w:val="404040"/>
          <w:sz w:val="24"/>
        </w:rPr>
        <w:t xml:space="preserve"> </w:t>
      </w:r>
      <w:r>
        <w:rPr>
          <w:rStyle w:val="VerbatimChar"/>
          <w:b/>
          <w:color w:val="404040"/>
          <w:sz w:val="24"/>
        </w:rPr>
        <w:t xml:space="preserve">q_high_water</w:t>
      </w:r>
      <w:r>
        <w:rPr>
          <w:b/>
          <w:color w:val="404040"/>
          <w:sz w:val="24"/>
        </w:rPr>
        <w:t xml:space="preserve"> </w:t>
      </w:r>
      <w:r>
        <w:rPr>
          <w:b/>
          <w:color w:val="404040"/>
          <w:sz w:val="24"/>
        </w:rPr>
        <w:t xml:space="preserve">/</w:t>
      </w:r>
      <w:r>
        <w:rPr>
          <w:b/>
          <w:color w:val="404040"/>
          <w:sz w:val="24"/>
        </w:rPr>
        <w:t xml:space="preserve"> </w:t>
      </w:r>
      <w:r>
        <w:rPr>
          <w:rStyle w:val="VerbatimChar"/>
          <w:b/>
          <w:color w:val="404040"/>
          <w:sz w:val="24"/>
        </w:rPr>
        <w:t xml:space="preserve">q_full</w:t>
      </w:r>
      <w:r>
        <w:rPr>
          <w:b/>
          <w:color w:val="404040"/>
          <w:sz w:val="24"/>
        </w:rPr>
        <w:t xml:space="preserve">)</w:t>
      </w:r>
    </w:p>
    <w:p>
      <w:pPr>
        <w:pStyle w:val="FirstParagraph"/>
      </w:pPr>
      <w:r>
        <w:rPr>
          <w:sz w:val="20"/>
        </w:rPr>
        <w:t xml:space="preserve">There is no queue occupancy watermark. Backpressure is structural: the write path</w:t>
      </w:r>
      <w:r>
        <w:rPr>
          <w:sz w:val="20"/>
        </w:rPr>
        <w:t xml:space="preserve"> </w:t>
      </w:r>
      <w:r>
        <w:rPr>
          <w:sz w:val="20"/>
        </w:rPr>
        <w:t xml:space="preserve">stalls when the wr-data CAM has no free entry or its fill FIFO is full; the read</w:t>
      </w:r>
      <w:r>
        <w:rPr>
          <w:sz w:val="20"/>
        </w:rPr>
        <w:t xml:space="preserve"> </w:t>
      </w:r>
      <w:r>
        <w:rPr>
          <w:sz w:val="20"/>
        </w:rPr>
        <w:t xml:space="preserve">path stalls when the rd-cmd CAM is full or the intake’s order FIFO is full. The</w:t>
      </w:r>
      <w:r>
        <w:rPr>
          <w:sz w:val="20"/>
        </w:rPr>
        <w:t xml:space="preserve"> </w:t>
      </w:r>
      <w:r>
        <w:rPr>
          <w:sz w:val="20"/>
        </w:rPr>
        <w:t xml:space="preserve">AXI channels back-pressure through the intake FIFOs.</w:t>
      </w:r>
    </w:p>
    <w:bookmarkEnd w:id="432"/>
    <w:bookmarkEnd w:id="433"/>
    <w:bookmarkStart w:id="434" w:name="why-the-split-disappeared"/>
    <w:p>
      <w:pPr>
        <w:pStyle w:val="Heading2"/>
        <w:spacing w:before="280" w:after="80"/>
        <w:pBdr>
          <w:bottom w:val="single" w:sz="12" w:color="228B22"/>
        </w:pBdr>
      </w:pPr>
      <w:r>
        <w:rPr>
          <w:rStyle w:val="SectionNumber"/>
          <w:b/>
          <w:color w:val="228B22"/>
          <w:sz w:val="28"/>
        </w:rPr>
        <w:t xml:space="preserve">34.2</w:t>
      </w:r>
      <w:r>
        <w:rPr>
          <w:b/>
          <w:color w:val="228B22"/>
          <w:sz w:val="28"/>
        </w:rPr>
        <w:tab/>
      </w:r>
      <w:r>
        <w:rPr>
          <w:b/>
          <w:color w:val="228B22"/>
          <w:sz w:val="28"/>
        </w:rPr>
        <w:t xml:space="preserve">Why the split disappeared</w:t>
      </w:r>
    </w:p>
    <w:p>
      <w:pPr>
        <w:pStyle w:val="FirstParagraph"/>
      </w:pPr>
      <w:r>
        <w:rPr>
          <w:sz w:val="20"/>
        </w:rPr>
        <w:t xml:space="preserve">The queue existed to make a</w:t>
      </w:r>
      <w:r>
        <w:rPr>
          <w:sz w:val="20"/>
        </w:rPr>
        <w:t xml:space="preserve"> </w:t>
      </w:r>
      <w:r>
        <w:rPr>
          <w:iCs/>
          <w:i/>
          <w:sz w:val="20"/>
        </w:rPr>
        <w:t xml:space="preserve">single</w:t>
      </w:r>
      <w:r>
        <w:rPr>
          <w:sz w:val="20"/>
        </w:rPr>
        <w:t xml:space="preserve"> </w:t>
      </w:r>
      <w:r>
        <w:rPr>
          <w:sz w:val="20"/>
        </w:rPr>
        <w:t xml:space="preserve">wide scheduling snapshot cheap. Once the</w:t>
      </w:r>
      <w:r>
        <w:rPr>
          <w:sz w:val="20"/>
        </w:rPr>
        <w:t xml:space="preserve"> </w:t>
      </w:r>
      <w:r>
        <w:rPr>
          <w:sz w:val="20"/>
        </w:rPr>
        <w:t xml:space="preserve">scheduler was rearchitected to query per-bank (one lookup per open row) rather</w:t>
      </w:r>
      <w:r>
        <w:rPr>
          <w:sz w:val="20"/>
        </w:rPr>
        <w:t xml:space="preserve"> </w:t>
      </w:r>
      <w:r>
        <w:rPr>
          <w:sz w:val="20"/>
        </w:rPr>
        <w:t xml:space="preserve">than scan every entry, the wide snapshot was no longer needed — the CAM’s own</w:t>
      </w:r>
      <w:r>
        <w:rPr>
          <w:sz w:val="20"/>
        </w:rPr>
        <w:t xml:space="preserve"> </w:t>
      </w:r>
      <w:r>
        <w:rPr>
          <w:sz w:val="20"/>
        </w:rPr>
        <w:t xml:space="preserve">associative match is the scheduling view. Keeping a second copy of</w:t>
      </w:r>
      <w:r>
        <w:rPr>
          <w:sz w:val="20"/>
        </w:rPr>
        <w:t xml:space="preserve"> </w:t>
      </w:r>
      <w:r>
        <w:rPr>
          <w:rStyle w:val="VerbatimChar"/>
          <w:sz w:val="20"/>
        </w:rPr>
        <w:t xml:space="preserve">{rank, bank, row}</w:t>
      </w:r>
      <w:r>
        <w:rPr>
          <w:sz w:val="20"/>
        </w:rPr>
        <w:t xml:space="preserve"> </w:t>
      </w:r>
      <w:r>
        <w:rPr>
          <w:sz w:val="20"/>
        </w:rPr>
        <w:t xml:space="preserve">in a queue, plus the</w:t>
      </w:r>
      <w:r>
        <w:rPr>
          <w:sz w:val="20"/>
        </w:rPr>
        <w:t xml:space="preserve"> </w:t>
      </w:r>
      <w:r>
        <w:rPr>
          <w:rStyle w:val="VerbatimChar"/>
          <w:sz w:val="20"/>
        </w:rPr>
        <w:t xml:space="preserve">cam_slot_idx</w:t>
      </w:r>
      <w:r>
        <w:rPr>
          <w:sz w:val="20"/>
        </w:rPr>
        <w:t xml:space="preserve"> </w:t>
      </w:r>
      <w:r>
        <w:rPr>
          <w:sz w:val="20"/>
        </w:rPr>
        <w:t xml:space="preserve">reverse pointer and the</w:t>
      </w:r>
      <w:r>
        <w:rPr>
          <w:sz w:val="20"/>
        </w:rPr>
        <w:t xml:space="preserve"> </w:t>
      </w:r>
      <w:r>
        <w:rPr>
          <w:rStyle w:val="VerbatimChar"/>
          <w:sz w:val="20"/>
        </w:rPr>
        <w:t xml:space="preserve">row_hit_cached</w:t>
      </w:r>
      <w:r>
        <w:rPr>
          <w:sz w:val="20"/>
        </w:rPr>
        <w:t xml:space="preserve"> </w:t>
      </w:r>
      <w:r>
        <w:rPr>
          <w:sz w:val="20"/>
        </w:rPr>
        <w:t xml:space="preserve">broadcast coherency machinery, would have been pure overhead.</w:t>
      </w:r>
    </w:p>
    <w:p>
      <w:pPr>
        <w:pStyle w:val="BodyText"/>
      </w:pPr>
      <w:r>
        <w:rPr>
          <w:sz w:val="20"/>
        </w:rPr>
        <w:t xml:space="preserve">See</w:t>
      </w:r>
      <w:r>
        <w:rPr>
          <w:sz w:val="20"/>
        </w:rPr>
        <w:t xml:space="preserve"> </w:t>
      </w:r>
      <w:hyperlink r:id="rId255">
        <w:r>
          <w:rPr>
            <w:rStyle w:val="Hyperlink"/>
          </w:rPr>
          <w:t xml:space="preserve">ch02/07</w:t>
        </w:r>
      </w:hyperlink>
      <w:r>
        <w:rPr>
          <w:sz w:val="20"/>
        </w:rPr>
        <w:t xml:space="preserve"> </w:t>
      </w:r>
      <w:r>
        <w:rPr>
          <w:sz w:val="20"/>
        </w:rPr>
        <w:t xml:space="preserve">for the arbiter that consumes the CAM lookup</w:t>
      </w:r>
      <w:r>
        <w:rPr>
          <w:sz w:val="20"/>
        </w:rPr>
        <w:t xml:space="preserve"> </w:t>
      </w:r>
      <w:r>
        <w:rPr>
          <w:sz w:val="20"/>
        </w:rPr>
        <w:t xml:space="preserve">ports and</w:t>
      </w:r>
      <w:r>
        <w:rPr>
          <w:sz w:val="20"/>
        </w:rPr>
        <w:t xml:space="preserve"> </w:t>
      </w:r>
      <w:hyperlink r:id="rId131">
        <w:r>
          <w:rPr>
            <w:rStyle w:val="Hyperlink"/>
          </w:rPr>
          <w:t xml:space="preserve">ch02/04</w:t>
        </w:r>
      </w:hyperlink>
      <w:r>
        <w:rPr>
          <w:sz w:val="20"/>
        </w:rPr>
        <w:t xml:space="preserve"> </w:t>
      </w:r>
      <w:r>
        <w:rPr>
          <w:sz w:val="20"/>
        </w:rPr>
        <w:t xml:space="preserve">/</w:t>
      </w:r>
      <w:r>
        <w:rPr>
          <w:sz w:val="20"/>
        </w:rPr>
        <w:t xml:space="preserve"> </w:t>
      </w:r>
      <w:hyperlink r:id="rId132">
        <w:r>
          <w:rPr>
            <w:rStyle w:val="Hyperlink"/>
          </w:rPr>
          <w:t xml:space="preserve">ch02/05</w:t>
        </w:r>
      </w:hyperlink>
      <w:r>
        <w:rPr>
          <w:sz w:val="20"/>
        </w:rPr>
        <w:t xml:space="preserve"> </w:t>
      </w:r>
      <w:r>
        <w:rPr>
          <w:sz w:val="20"/>
        </w:rPr>
        <w:t xml:space="preserve">for the CAM</w:t>
      </w:r>
      <w:r>
        <w:rPr>
          <w:sz w:val="20"/>
        </w:rPr>
        <w:t xml:space="preserve"> </w:t>
      </w:r>
      <w:r>
        <w:rPr>
          <w:sz w:val="20"/>
        </w:rPr>
        <w:t xml:space="preserve">internals.</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434"/>
    <w:bookmarkEnd w:id="435"/>
    <w:bookmarkStart w:id="454" w:name="bank-timer-bank_timer-pumice_bank_timers"/>
    <w:p>
      <w:pPr>
        <w:pStyle w:val="Heading1"/>
        <w:spacing w:before="360" w:after="120"/>
        <w:pageBreakBefore/>
        <w:shd w:val="clear" w:color="auto" w:fill="404040"/>
      </w:pPr>
      <w:r>
        <w:br w:type="page"/>
      </w:r>
      <w:r>
        <w:rPr>
          <w:rStyle w:val="SectionNumber"/>
          <w:b/>
          <w:color w:val="FFFFFF"/>
          <w:sz w:val="32"/>
        </w:rPr>
        <w:t xml:space="preserve">35</w:t>
      </w:r>
      <w:r>
        <w:rPr>
          <w:b/>
          <w:color w:val="FFFFFF"/>
          <w:sz w:val="32"/>
        </w:rPr>
        <w:tab/>
      </w:r>
      <w:r>
        <w:rPr>
          <w:b/>
          <w:color w:val="FFFFFF"/>
          <w:sz w:val="32"/>
        </w:rPr>
        <w:t xml:space="preserve">Bank Timer (</w:t>
      </w:r>
      <w:r>
        <w:rPr>
          <w:rStyle w:val="VerbatimChar"/>
          <w:b/>
          <w:color w:val="FFFFFF"/>
          <w:sz w:val="32"/>
        </w:rPr>
        <w:t xml:space="preserve">bank_timer</w:t>
      </w:r>
      <w:r>
        <w:rPr>
          <w:b/>
          <w:color w:val="FFFFFF"/>
          <w:sz w:val="32"/>
        </w:rPr>
        <w:t xml:space="preserve"> </w:t>
      </w:r>
      <w:r>
        <w:rPr>
          <w:b/>
          <w:color w:val="FFFFFF"/>
          <w:sz w:val="32"/>
        </w:rPr>
        <w:t xml:space="preserve">+</w:t>
      </w:r>
      <w:r>
        <w:rPr>
          <w:b/>
          <w:color w:val="FFFFFF"/>
          <w:sz w:val="32"/>
        </w:rPr>
        <w:t xml:space="preserve"> </w:t>
      </w:r>
      <w:r>
        <w:rPr>
          <w:rStyle w:val="VerbatimChar"/>
          <w:b/>
          <w:color w:val="FFFFFF"/>
          <w:sz w:val="32"/>
        </w:rPr>
        <w:t xml:space="preserve">pumice_bank_timers</w:t>
      </w:r>
      <w:r>
        <w:rPr>
          <w:b/>
          <w:color w:val="FFFFFF"/>
          <w:sz w:val="32"/>
        </w:rPr>
        <w:t xml:space="preserve">)</w:t>
      </w:r>
    </w:p>
    <w:p>
      <w:pPr>
        <w:pStyle w:val="FirstParagraph"/>
      </w:pPr>
      <w:r>
        <w:rPr>
          <w:bCs/>
          <w:b/>
          <w:sz w:val="20"/>
        </w:rPr>
        <w:t xml:space="preserve">Module:</w:t>
      </w:r>
      <w:r>
        <w:rPr>
          <w:sz w:val="20"/>
        </w:rPr>
        <w:t xml:space="preserve"> </w:t>
      </w:r>
      <w:r>
        <w:rPr>
          <w:rStyle w:val="VerbatimChar"/>
          <w:sz w:val="20"/>
        </w:rPr>
        <w:t xml:space="preserve">bank_timer.sv</w:t>
      </w:r>
      <w:r>
        <w:rPr>
          <w:sz w:val="20"/>
        </w:rPr>
        <w:t xml:space="preserve"> </w:t>
      </w:r>
      <w:r>
        <w:rPr>
          <w:sz w:val="20"/>
        </w:rPr>
        <w:t xml:space="preserve">(per-bank) /</w:t>
      </w:r>
      <w:r>
        <w:rPr>
          <w:sz w:val="20"/>
        </w:rPr>
        <w:t xml:space="preserve"> </w:t>
      </w:r>
      <w:r>
        <w:rPr>
          <w:rStyle w:val="VerbatimChar"/>
          <w:sz w:val="20"/>
        </w:rPr>
        <w:t xml:space="preserve">pumice_bank_timers.sv</w:t>
      </w:r>
      <w:r>
        <w:rPr>
          <w:sz w:val="20"/>
        </w:rPr>
        <w:t xml:space="preserve"> </w:t>
      </w:r>
      <w:r>
        <w:rPr>
          <w:sz w:val="20"/>
        </w:rPr>
        <w:t xml:space="preserve">(aggregator)</w:t>
      </w:r>
      <w:r>
        <w:rPr>
          <w:sz w:val="20"/>
        </w:rPr>
        <w:t xml:space="preserve"> </w:t>
      </w:r>
      <w:r>
        <w:rPr>
          <w:bCs/>
          <w:b/>
          <w:sz w:val="20"/>
        </w:rPr>
        <w:t xml:space="preserve">Location:</w:t>
      </w:r>
      <w:r>
        <w:rPr>
          <w:sz w:val="20"/>
        </w:rPr>
        <w:t xml:space="preserve"> </w:t>
      </w:r>
      <w:r>
        <w:rPr>
          <w:rStyle w:val="VerbatimChar"/>
          <w:sz w:val="20"/>
        </w:rPr>
        <w:t xml:space="preserve">rtl/fub/</w:t>
      </w:r>
      <w:r>
        <w:rPr>
          <w:sz w:val="20"/>
        </w:rPr>
        <w:t xml:space="preserve"> </w:t>
      </w:r>
      <w:r>
        <w:rPr>
          <w:bCs/>
          <w:b/>
          <w:sz w:val="20"/>
        </w:rPr>
        <w:t xml:space="preserve">Category:</w:t>
      </w:r>
      <w:r>
        <w:rPr>
          <w:sz w:val="20"/>
        </w:rPr>
        <w:t xml:space="preserve"> </w:t>
      </w:r>
      <w:r>
        <w:rPr>
          <w:sz w:val="20"/>
        </w:rPr>
        <w:t xml:space="preserve">FUB</w:t>
      </w:r>
      <w:r>
        <w:rPr>
          <w:sz w:val="20"/>
        </w:rPr>
        <w:t xml:space="preserve"> </w:t>
      </w:r>
      <w:r>
        <w:rPr>
          <w:bCs/>
          <w:b/>
          <w:sz w:val="20"/>
        </w:rPr>
        <w:t xml:space="preserve">Parent macro:</w:t>
      </w:r>
      <w:r>
        <w:rPr>
          <w:sz w:val="20"/>
        </w:rPr>
        <w:t xml:space="preserve"> </w:t>
      </w:r>
      <w:r>
        <w:rPr>
          <w:rStyle w:val="VerbatimChar"/>
          <w:sz w:val="20"/>
        </w:rPr>
        <w:t xml:space="preserve">pumice_scheduler_layer</w:t>
      </w:r>
      <w:r>
        <w:rPr>
          <w:sz w:val="20"/>
        </w:rPr>
        <w:t xml:space="preserve"> </w:t>
      </w:r>
      <w:r>
        <w:rPr>
          <w:bCs/>
          <w:b/>
          <w:sz w:val="20"/>
        </w:rPr>
        <w:t xml:space="preserve">Status:</w:t>
      </w:r>
      <w:r>
        <w:rPr>
          <w:sz w:val="20"/>
        </w:rPr>
        <w:t xml:space="preserve"> </w:t>
      </w:r>
      <w:r>
        <w:rPr>
          <w:sz w:val="20"/>
        </w:rPr>
        <w:t xml:space="preserve">Implemented (FSM-free countdown-timer model)</w:t>
      </w:r>
    </w:p>
    <w:p>
      <w:pPr>
        <w:pStyle w:val="BlockText"/>
      </w:pPr>
      <w:r>
        <w:rPr>
          <w:bCs/>
          <w:b/>
        </w:rPr>
        <w:t xml:space="preserve">Replaces the retired bank machine.</w:t>
      </w:r>
      <w:r>
        <w:t xml:space="preserve"> </w:t>
      </w:r>
      <w:r>
        <w:t xml:space="preserve">The original architecture placed a</w:t>
      </w:r>
      <w:r>
        <w:t xml:space="preserve"> </w:t>
      </w:r>
      <w:r>
        <w:t xml:space="preserve">per-(rank, bank) seven-state FSM (</w:t>
      </w:r>
      <w:r>
        <w:rPr>
          <w:rStyle w:val="VerbatimChar"/>
        </w:rPr>
        <w:t xml:space="preserve">bank_machine_fub</w:t>
      </w:r>
      <w:r>
        <w:t xml:space="preserve">) between the scheduler</w:t>
      </w:r>
      <w:r>
        <w:t xml:space="preserve"> </w:t>
      </w:r>
      <w:r>
        <w:t xml:space="preserve">and the DFI encoder. That block</w:t>
      </w:r>
      <w:r>
        <w:t xml:space="preserve"> </w:t>
      </w:r>
      <w:r>
        <w:rPr>
          <w:bCs/>
          <w:b/>
        </w:rPr>
        <w:t xml:space="preserve">no longer exists</w:t>
      </w:r>
      <w:r>
        <w:t xml:space="preserve">. Per-bank JEDEC timing</w:t>
      </w:r>
      <w:r>
        <w:t xml:space="preserve"> </w:t>
      </w:r>
      <w:r>
        <w:t xml:space="preserve">is now enforced by</w:t>
      </w:r>
      <w:r>
        <w:t xml:space="preserve"> </w:t>
      </w:r>
      <w:r>
        <w:rPr>
          <w:rStyle w:val="VerbatimChar"/>
        </w:rPr>
        <w:t xml:space="preserve">bank_timer.sv</w:t>
      </w:r>
      <w:r>
        <w:t xml:space="preserve"> </w:t>
      </w:r>
      <w:r>
        <w:t xml:space="preserve">— a set of preset/decrement countdown</w:t>
      </w:r>
      <w:r>
        <w:t xml:space="preserve"> </w:t>
      </w:r>
      <w:r>
        <w:t xml:space="preserve">timers with a trivial row-open register and</w:t>
      </w:r>
      <w:r>
        <w:t xml:space="preserve"> </w:t>
      </w:r>
      <w:r>
        <w:rPr>
          <w:bCs/>
          <w:b/>
        </w:rPr>
        <w:t xml:space="preserve">no state machine at all</w:t>
      </w:r>
      <w:r>
        <w:t xml:space="preserve">.</w:t>
      </w:r>
      <w:r>
        <w:t xml:space="preserve"> </w:t>
      </w:r>
      <w:r>
        <w:rPr>
          <w:rStyle w:val="VerbatimChar"/>
        </w:rPr>
        <w:t xml:space="preserve">pumice_bank_timers.sv</w:t>
      </w:r>
      <w:r>
        <w:t xml:space="preserve"> </w:t>
      </w:r>
      <w:r>
        <w:t xml:space="preserve">stamps one</w:t>
      </w:r>
      <w:r>
        <w:t xml:space="preserve"> </w:t>
      </w:r>
      <w:r>
        <w:rPr>
          <w:rStyle w:val="VerbatimChar"/>
        </w:rPr>
        <w:t xml:space="preserve">bank_timer</w:t>
      </w:r>
      <w:r>
        <w:t xml:space="preserve"> </w:t>
      </w:r>
      <w:r>
        <w:t xml:space="preserve">per (rank, bank) and fans the</w:t>
      </w:r>
      <w:r>
        <w:t xml:space="preserve"> </w:t>
      </w:r>
      <w:r>
        <w:t xml:space="preserve">scheduler’s command-event strobes to the addressed instance.</w:t>
      </w:r>
    </w:p>
    <w:p>
      <w:pPr>
        <w:pStyle w:val="BlockText"/>
      </w:pPr>
      <w:r>
        <w:t xml:space="preserve">The retirement was deliberate: the old FSM double-registered readiness (state</w:t>
      </w:r>
      <w:r>
        <w:t xml:space="preserve"> </w:t>
      </w:r>
      <w:r>
        <w:t xml:space="preserve">register + next-state combinational + accepts flop), so the scheduler saw</w:t>
      </w:r>
      <w:r>
        <w:t xml:space="preserve"> </w:t>
      </w:r>
      <w:r>
        <w:t xml:space="preserve">readiness two cycles stale. That staleness was the root cause of the</w:t>
      </w:r>
      <w:r>
        <w:t xml:space="preserve"> </w:t>
      </w:r>
      <w:r>
        <w:t xml:space="preserve">refresh-vs-ACT and column-vs-PRE hazards observed during bring-up. The</w:t>
      </w:r>
      <w:r>
        <w:t xml:space="preserve"> </w:t>
      </w:r>
      <w:r>
        <w:t xml:space="preserve">FSM-free model collapses the readiness path to a</w:t>
      </w:r>
      <w:r>
        <w:t xml:space="preserve"> </w:t>
      </w:r>
      <w:r>
        <w:rPr>
          <w:bCs/>
          <w:b/>
        </w:rPr>
        <w:t xml:space="preserve">single register stage</w:t>
      </w:r>
      <w:r>
        <w:t xml:space="preserve"> </w:t>
      </w:r>
      <w:r>
        <w:t xml:space="preserve">(the timers themselves), so the arbiter sees the just-issued command’s effect</w:t>
      </w:r>
      <w:r>
        <w:t xml:space="preserve"> </w:t>
      </w:r>
      <w:r>
        <w:t xml:space="preserve">exactly one cycle later.</w:t>
      </w:r>
    </w:p>
    <w:p>
      <w:r>
        <w:rPr>
          <w:sz w:val="20"/>
        </w:rPr>
        <w:pict>
          <v:rect style="width:0;height:1.5pt" o:hralign="center" o:hrstd="t" o:hr="t"/>
        </w:pict>
      </w:r>
    </w:p>
    <w:bookmarkStart w:id="436" w:name="purpose-25"/>
    <w:p>
      <w:pPr>
        <w:pStyle w:val="Heading2"/>
        <w:spacing w:before="280" w:after="80"/>
        <w:pBdr>
          <w:bottom w:val="single" w:sz="12" w:color="228B22"/>
        </w:pBdr>
      </w:pPr>
      <w:r>
        <w:rPr>
          <w:rStyle w:val="SectionNumber"/>
          <w:b/>
          <w:color w:val="228B22"/>
          <w:sz w:val="28"/>
        </w:rPr>
        <w:t xml:space="preserve">35.1</w:t>
      </w:r>
      <w:r>
        <w:rPr>
          <w:b/>
          <w:color w:val="228B22"/>
          <w:sz w:val="28"/>
        </w:rPr>
        <w:tab/>
      </w:r>
      <w:r>
        <w:rPr>
          <w:b/>
          <w:color w:val="228B22"/>
          <w:sz w:val="28"/>
        </w:rPr>
        <w:t xml:space="preserve">Purpose</w:t>
      </w:r>
    </w:p>
    <w:p>
      <w:pPr>
        <w:pStyle w:val="FirstParagraph"/>
      </w:pPr>
      <w:r>
        <w:rPr>
          <w:rStyle w:val="VerbatimChar"/>
          <w:sz w:val="20"/>
        </w:rPr>
        <w:t xml:space="preserve">bank_timer</w:t>
      </w:r>
      <w:r>
        <w:rPr>
          <w:sz w:val="20"/>
        </w:rPr>
        <w:t xml:space="preserve"> </w:t>
      </w:r>
      <w:r>
        <w:rPr>
          <w:sz w:val="20"/>
        </w:rPr>
        <w:t xml:space="preserve">tracks one DRAM bank’s JEDEC</w:t>
      </w:r>
      <w:r>
        <w:rPr>
          <w:sz w:val="20"/>
        </w:rPr>
        <w:t xml:space="preserve"> </w:t>
      </w:r>
      <w:r>
        <w:rPr>
          <w:sz w:val="20"/>
        </w:rPr>
        <w:t xml:space="preserve">“</w:t>
      </w:r>
      <w:r>
        <w:rPr>
          <w:sz w:val="20"/>
        </w:rPr>
        <w:t xml:space="preserve">safe</w:t>
      </w:r>
      <w:r>
        <w:rPr>
          <w:sz w:val="20"/>
        </w:rPr>
        <w:t xml:space="preserve">”</w:t>
      </w:r>
      <w:r>
        <w:rPr>
          <w:sz w:val="20"/>
        </w:rPr>
        <w:t xml:space="preserve"> </w:t>
      </w:r>
      <w:r>
        <w:rPr>
          <w:sz w:val="20"/>
        </w:rPr>
        <w:t xml:space="preserve">timing. For each JEDEC</w:t>
      </w:r>
      <w:r>
        <w:rPr>
          <w:sz w:val="20"/>
        </w:rPr>
        <w:t xml:space="preserve"> </w:t>
      </w:r>
      <w:r>
        <w:rPr>
          <w:sz w:val="20"/>
        </w:rPr>
        <w:t xml:space="preserve">per-bank constraint it holds a down-counter that is preset on the triggering</w:t>
      </w:r>
      <w:r>
        <w:rPr>
          <w:sz w:val="20"/>
        </w:rPr>
        <w:t xml:space="preserve"> </w:t>
      </w:r>
      <w:r>
        <w:rPr>
          <w:sz w:val="20"/>
        </w:rPr>
        <w:t xml:space="preserve">command and free-runs toward zero (saturating at 0). A constraint is</w:t>
      </w:r>
      <w:r>
        <w:rPr>
          <w:sz w:val="20"/>
        </w:rPr>
        <w:t xml:space="preserve"> </w:t>
      </w:r>
      <w:r>
        <w:rPr>
          <w:sz w:val="20"/>
        </w:rPr>
        <w:t xml:space="preserve">“</w:t>
      </w:r>
      <w:r>
        <w:rPr>
          <w:sz w:val="20"/>
        </w:rPr>
        <w:t xml:space="preserve">safe</w:t>
      </w:r>
      <w:r>
        <w:rPr>
          <w:sz w:val="20"/>
        </w:rPr>
        <w:t xml:space="preserve">”</w:t>
      </w:r>
      <w:r>
        <w:rPr>
          <w:sz w:val="20"/>
        </w:rPr>
        <w:t xml:space="preserve"> </w:t>
      </w:r>
      <w:r>
        <w:rPr>
          <w:sz w:val="20"/>
        </w:rPr>
        <w:t xml:space="preserve">when its counter reads 0. The per-command readiness outputs (</w:t>
      </w:r>
      <w:r>
        <w:rPr>
          <w:rStyle w:val="VerbatimChar"/>
          <w:sz w:val="20"/>
        </w:rPr>
        <w:t xml:space="preserve">safe_act</w:t>
      </w:r>
      <w:r>
        <w:rPr>
          <w:sz w:val="20"/>
        </w:rPr>
        <w:t xml:space="preserve">,</w:t>
      </w:r>
      <w:r>
        <w:rPr>
          <w:sz w:val="20"/>
        </w:rPr>
        <w:t xml:space="preserve"> </w:t>
      </w:r>
      <w:r>
        <w:rPr>
          <w:rStyle w:val="VerbatimChar"/>
          <w:sz w:val="20"/>
        </w:rPr>
        <w:t xml:space="preserve">safe_rd</w:t>
      </w:r>
      <w:r>
        <w:rPr>
          <w:sz w:val="20"/>
        </w:rPr>
        <w:t xml:space="preserve">,</w:t>
      </w:r>
      <w:r>
        <w:rPr>
          <w:sz w:val="20"/>
        </w:rPr>
        <w:t xml:space="preserve"> </w:t>
      </w:r>
      <w:r>
        <w:rPr>
          <w:rStyle w:val="VerbatimChar"/>
          <w:sz w:val="20"/>
        </w:rPr>
        <w:t xml:space="preserve">safe_wr</w:t>
      </w:r>
      <w:r>
        <w:rPr>
          <w:sz w:val="20"/>
        </w:rPr>
        <w:t xml:space="preserve">,</w:t>
      </w:r>
      <w:r>
        <w:rPr>
          <w:sz w:val="20"/>
        </w:rPr>
        <w:t xml:space="preserve"> </w:t>
      </w:r>
      <w:r>
        <w:rPr>
          <w:rStyle w:val="VerbatimChar"/>
          <w:sz w:val="20"/>
        </w:rPr>
        <w:t xml:space="preserve">safe_pre</w:t>
      </w:r>
      <w:r>
        <w:rPr>
          <w:sz w:val="20"/>
        </w:rPr>
        <w:t xml:space="preserve">) are a</w:t>
      </w:r>
      <w:r>
        <w:rPr>
          <w:sz w:val="20"/>
        </w:rPr>
        <w:t xml:space="preserve"> </w:t>
      </w:r>
      <w:r>
        <w:rPr>
          <w:bCs/>
          <w:b/>
          <w:sz w:val="20"/>
        </w:rPr>
        <w:t xml:space="preserve">combinational AND</w:t>
      </w:r>
      <w:r>
        <w:rPr>
          <w:sz w:val="20"/>
        </w:rPr>
        <w:t xml:space="preserve"> </w:t>
      </w:r>
      <w:r>
        <w:rPr>
          <w:sz w:val="20"/>
        </w:rPr>
        <w:t xml:space="preserve">of the relevant</w:t>
      </w:r>
      <w:r>
        <w:rPr>
          <w:sz w:val="20"/>
        </w:rPr>
        <w:t xml:space="preserve"> </w:t>
      </w:r>
      <w:r>
        <w:rPr>
          <w:sz w:val="20"/>
        </w:rPr>
        <w:t xml:space="preserve">timers plus a one-bit row-open flag — no FSM, no multi-stage lag.</w:t>
      </w:r>
    </w:p>
    <w:p>
      <w:pPr>
        <w:pStyle w:val="BodyText"/>
      </w:pPr>
      <w:r>
        <w:rPr>
          <w:sz w:val="20"/>
        </w:rPr>
        <w:t xml:space="preserve">The scheduler (</w:t>
      </w:r>
      <w:r>
        <w:rPr>
          <w:rStyle w:val="VerbatimChar"/>
          <w:sz w:val="20"/>
        </w:rPr>
        <w:t xml:space="preserve">pumice_cmd_arbiter</w:t>
      </w:r>
      <w:r>
        <w:rPr>
          <w:sz w:val="20"/>
        </w:rPr>
        <w:t xml:space="preserve">, the single command issuer in the design)</w:t>
      </w:r>
      <w:r>
        <w:rPr>
          <w:sz w:val="20"/>
        </w:rPr>
        <w:t xml:space="preserve"> </w:t>
      </w:r>
      <w:r>
        <w:rPr>
          <w:sz w:val="20"/>
        </w:rPr>
        <w:t xml:space="preserve">drives one</w:t>
      </w:r>
      <w:r>
        <w:rPr>
          <w:sz w:val="20"/>
        </w:rPr>
        <w:t xml:space="preserve"> </w:t>
      </w:r>
      <w:r>
        <w:rPr>
          <w:rStyle w:val="VerbatimChar"/>
          <w:sz w:val="20"/>
        </w:rPr>
        <w:t xml:space="preserve">set_*</w:t>
      </w:r>
      <w:r>
        <w:rPr>
          <w:sz w:val="20"/>
        </w:rPr>
        <w:t xml:space="preserve"> </w:t>
      </w:r>
      <w:r>
        <w:rPr>
          <w:sz w:val="20"/>
        </w:rPr>
        <w:t xml:space="preserve">strobe per issued command. Each timer reloads its config</w:t>
      </w:r>
      <w:r>
        <w:rPr>
          <w:sz w:val="20"/>
        </w:rPr>
        <w:t xml:space="preserve"> </w:t>
      </w:r>
      <w:r>
        <w:rPr>
          <w:sz w:val="20"/>
        </w:rPr>
        <w:t xml:space="preserve">value on its trigger; the</w:t>
      </w:r>
      <w:r>
        <w:rPr>
          <w:sz w:val="20"/>
        </w:rPr>
        <w:t xml:space="preserve"> </w:t>
      </w:r>
      <w:r>
        <w:rPr>
          <w:rStyle w:val="VerbatimChar"/>
          <w:sz w:val="20"/>
        </w:rPr>
        <w:t xml:space="preserve">safe_*</w:t>
      </w:r>
      <w:r>
        <w:rPr>
          <w:sz w:val="20"/>
        </w:rPr>
        <w:t xml:space="preserve"> </w:t>
      </w:r>
      <w:r>
        <w:rPr>
          <w:sz w:val="20"/>
        </w:rPr>
        <w:t xml:space="preserve">outputs therefore reflect the just-issued</w:t>
      </w:r>
      <w:r>
        <w:rPr>
          <w:sz w:val="20"/>
        </w:rPr>
        <w:t xml:space="preserve"> </w:t>
      </w:r>
      <w:r>
        <w:rPr>
          <w:sz w:val="20"/>
        </w:rPr>
        <w:t xml:space="preserve">command one cycle later. The arbiter ANDs these per-bank</w:t>
      </w:r>
      <w:r>
        <w:rPr>
          <w:sz w:val="20"/>
        </w:rPr>
        <w:t xml:space="preserve"> </w:t>
      </w:r>
      <w:r>
        <w:rPr>
          <w:rStyle w:val="VerbatimChar"/>
          <w:sz w:val="20"/>
        </w:rPr>
        <w:t xml:space="preserve">safe_*</w:t>
      </w:r>
      <w:r>
        <w:rPr>
          <w:sz w:val="20"/>
        </w:rPr>
        <w:t xml:space="preserve"> </w:t>
      </w:r>
      <w:r>
        <w:rPr>
          <w:sz w:val="20"/>
        </w:rPr>
        <w:t xml:space="preserve">signals with</w:t>
      </w:r>
      <w:r>
        <w:rPr>
          <w:sz w:val="20"/>
        </w:rPr>
        <w:t xml:space="preserve"> </w:t>
      </w:r>
      <w:r>
        <w:rPr>
          <w:sz w:val="20"/>
        </w:rPr>
        <w:t xml:space="preserve">the channel-wide turnaround windows from</w:t>
      </w:r>
      <w:r>
        <w:rPr>
          <w:sz w:val="20"/>
        </w:rPr>
        <w:t xml:space="preserve"> </w:t>
      </w:r>
      <w:r>
        <w:rPr>
          <w:rStyle w:val="VerbatimChar"/>
          <w:sz w:val="20"/>
        </w:rPr>
        <w:t xml:space="preserve">global_timers</w:t>
      </w:r>
      <w:r>
        <w:rPr>
          <w:sz w:val="20"/>
        </w:rPr>
        <w:t xml:space="preserve"> </w:t>
      </w:r>
      <w:r>
        <w:rPr>
          <w:sz w:val="20"/>
        </w:rPr>
        <w:t xml:space="preserve">(§2.10) to decide</w:t>
      </w:r>
      <w:r>
        <w:rPr>
          <w:sz w:val="20"/>
        </w:rPr>
        <w:t xml:space="preserve"> </w:t>
      </w:r>
      <w:r>
        <w:rPr>
          <w:sz w:val="20"/>
        </w:rPr>
        <w:t xml:space="preserve">which command may fire.</w:t>
      </w:r>
    </w:p>
    <w:p>
      <w:pPr>
        <w:pStyle w:val="BodyText"/>
      </w:pPr>
      <w:r>
        <w:rPr>
          <w:rStyle w:val="VerbatimChar"/>
          <w:sz w:val="20"/>
        </w:rPr>
        <w:t xml:space="preserve">pumice_bank_timers</w:t>
      </w:r>
      <w:r>
        <w:rPr>
          <w:sz w:val="20"/>
        </w:rPr>
        <w:t xml:space="preserve"> </w:t>
      </w:r>
      <w:r>
        <w:rPr>
          <w:sz w:val="20"/>
        </w:rPr>
        <w:t xml:space="preserve">is a thin aggregator: it instantiates</w:t>
      </w:r>
      <w:r>
        <w:rPr>
          <w:sz w:val="20"/>
        </w:rPr>
        <w:t xml:space="preserve"> </w:t>
      </w:r>
      <w:r>
        <w:rPr>
          <w:rStyle w:val="VerbatimChar"/>
          <w:sz w:val="20"/>
        </w:rPr>
        <w:t xml:space="preserve">NUM_RANKS × NUM_BANKS</w:t>
      </w:r>
      <w:r>
        <w:rPr>
          <w:sz w:val="20"/>
        </w:rPr>
        <w:t xml:space="preserve"> </w:t>
      </w:r>
      <w:r>
        <w:rPr>
          <w:sz w:val="20"/>
        </w:rPr>
        <w:t xml:space="preserve">copies of</w:t>
      </w:r>
      <w:r>
        <w:rPr>
          <w:sz w:val="20"/>
        </w:rPr>
        <w:t xml:space="preserve"> </w:t>
      </w:r>
      <w:r>
        <w:rPr>
          <w:rStyle w:val="VerbatimChar"/>
          <w:sz w:val="20"/>
        </w:rPr>
        <w:t xml:space="preserve">bank_timer</w:t>
      </w:r>
      <w:r>
        <w:rPr>
          <w:sz w:val="20"/>
        </w:rPr>
        <w:t xml:space="preserve"> </w:t>
      </w:r>
      <w:r>
        <w:rPr>
          <w:sz w:val="20"/>
        </w:rPr>
        <w:t xml:space="preserve">and routes the arbiter’s single command-event</w:t>
      </w:r>
      <w:r>
        <w:rPr>
          <w:sz w:val="20"/>
        </w:rPr>
        <w:t xml:space="preserve"> </w:t>
      </w:r>
      <w:r>
        <w:rPr>
          <w:sz w:val="20"/>
        </w:rPr>
        <w:t xml:space="preserve">bus (</w:t>
      </w:r>
      <w:r>
        <w:rPr>
          <w:rStyle w:val="VerbatimChar"/>
          <w:sz w:val="20"/>
        </w:rPr>
        <w:t xml:space="preserve">evt_*</w:t>
      </w:r>
      <w:r>
        <w:rPr>
          <w:sz w:val="20"/>
        </w:rPr>
        <w:t xml:space="preserve"> </w:t>
      </w:r>
      <w:r>
        <w:rPr>
          <w:sz w:val="20"/>
        </w:rPr>
        <w:t xml:space="preserve">+</w:t>
      </w:r>
      <w:r>
        <w:rPr>
          <w:sz w:val="20"/>
        </w:rPr>
        <w:t xml:space="preserve"> </w:t>
      </w:r>
      <w:r>
        <w:rPr>
          <w:rStyle w:val="VerbatimChar"/>
          <w:sz w:val="20"/>
        </w:rPr>
        <w:t xml:space="preserve">evt_rank_i</w:t>
      </w:r>
      <w:r>
        <w:rPr>
          <w:sz w:val="20"/>
        </w:rPr>
        <w:t xml:space="preserve"> </w:t>
      </w:r>
      <w:r>
        <w:rPr>
          <w:sz w:val="20"/>
        </w:rPr>
        <w:t xml:space="preserve">/</w:t>
      </w:r>
      <w:r>
        <w:rPr>
          <w:sz w:val="20"/>
        </w:rPr>
        <w:t xml:space="preserve"> </w:t>
      </w:r>
      <w:r>
        <w:rPr>
          <w:rStyle w:val="VerbatimChar"/>
          <w:sz w:val="20"/>
        </w:rPr>
        <w:t xml:space="preserve">evt_bank_i</w:t>
      </w:r>
      <w:r>
        <w:rPr>
          <w:sz w:val="20"/>
        </w:rPr>
        <w:t xml:space="preserve">) to the one addressed instance. All</w:t>
      </w:r>
      <w:r>
        <w:rPr>
          <w:sz w:val="20"/>
        </w:rPr>
        <w:t xml:space="preserve"> </w:t>
      </w:r>
      <w:r>
        <w:rPr>
          <w:sz w:val="20"/>
        </w:rPr>
        <w:t xml:space="preserve">other instances see their</w:t>
      </w:r>
      <w:r>
        <w:rPr>
          <w:sz w:val="20"/>
        </w:rPr>
        <w:t xml:space="preserve"> </w:t>
      </w:r>
      <w:r>
        <w:rPr>
          <w:rStyle w:val="VerbatimChar"/>
          <w:sz w:val="20"/>
        </w:rPr>
        <w:t xml:space="preserve">set_*</w:t>
      </w:r>
      <w:r>
        <w:rPr>
          <w:sz w:val="20"/>
        </w:rPr>
        <w:t xml:space="preserve"> </w:t>
      </w:r>
      <w:r>
        <w:rPr>
          <w:sz w:val="20"/>
        </w:rPr>
        <w:t xml:space="preserve">strobes deasserted that cycle and simply</w:t>
      </w:r>
      <w:r>
        <w:rPr>
          <w:sz w:val="20"/>
        </w:rPr>
        <w:t xml:space="preserve"> </w:t>
      </w:r>
      <w:r>
        <w:rPr>
          <w:sz w:val="20"/>
        </w:rPr>
        <w:t xml:space="preserve">continue counting down.</w:t>
      </w:r>
    </w:p>
    <w:p>
      <w:r>
        <w:rPr>
          <w:sz w:val="20"/>
        </w:rPr>
        <w:pict>
          <v:rect style="width:0;height:1.5pt" o:hralign="center" o:hrstd="t" o:hr="t"/>
        </w:pict>
      </w:r>
    </w:p>
    <w:bookmarkEnd w:id="436"/>
    <w:bookmarkStart w:id="439" w:name="synthesis-parameters-4"/>
    <w:p>
      <w:pPr>
        <w:pStyle w:val="Heading2"/>
        <w:spacing w:before="280" w:after="80"/>
        <w:pBdr>
          <w:bottom w:val="single" w:sz="12" w:color="228B22"/>
        </w:pBdr>
      </w:pPr>
      <w:r>
        <w:rPr>
          <w:rStyle w:val="SectionNumber"/>
          <w:b/>
          <w:color w:val="228B22"/>
          <w:sz w:val="28"/>
        </w:rPr>
        <w:t xml:space="preserve">35.2</w:t>
      </w:r>
      <w:r>
        <w:rPr>
          <w:b/>
          <w:color w:val="228B22"/>
          <w:sz w:val="28"/>
        </w:rPr>
        <w:tab/>
      </w:r>
      <w:r>
        <w:rPr>
          <w:b/>
          <w:color w:val="228B22"/>
          <w:sz w:val="28"/>
        </w:rPr>
        <w:t xml:space="preserve">Synthesis Parameters</w:t>
      </w:r>
    </w:p>
    <w:bookmarkStart w:id="437" w:name="bank_timer"/>
    <w:p>
      <w:pPr>
        <w:pStyle w:val="Heading3"/>
        <w:spacing w:before="200" w:after="80"/>
      </w:pPr>
      <w:r>
        <w:rPr>
          <w:rStyle w:val="SectionNumber"/>
          <w:b/>
          <w:color w:val="404040"/>
          <w:sz w:val="24"/>
        </w:rPr>
        <w:t xml:space="preserve">35.2.1</w:t>
      </w:r>
      <w:r>
        <w:rPr>
          <w:b/>
          <w:color w:val="404040"/>
          <w:sz w:val="24"/>
        </w:rPr>
        <w:tab/>
      </w:r>
      <w:r>
        <w:rPr>
          <w:rStyle w:val="VerbatimChar"/>
          <w:b/>
          <w:color w:val="404040"/>
          <w:sz w:val="24"/>
        </w:rPr>
        <w:t xml:space="preserve">bank_timer</w:t>
      </w:r>
    </w:p>
    <w:tbl>
      <w:tblPr>
        <w:tblStyle w:val="Table"/>
        <w:tblW w:type="pct" w:w="5000"/>
        <w:tblLook w:firstRow="1" w:lastRow="0" w:firstColumn="0" w:lastColumn="0" w:noHBand="0" w:noVBand="0" w:val="0020"/>
        <w:jc w:val="start"/>
      </w:tblPr>
      <w:tblGrid>
        <w:gridCol w:w="1260"/>
        <w:gridCol w:w="810"/>
        <w:gridCol w:w="5850"/>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Effect on this FUB</w:t>
            </w:r>
          </w:p>
        </w:tc>
      </w:tr>
      <w:tr>
        <w:tc>
          <w:tcPr/>
          <w:p>
            <w:pPr>
              <w:pStyle w:val="Compact"/>
              <w:jc w:val="left"/>
            </w:pPr>
            <w:r>
              <w:rPr>
                <w:rStyle w:val="VerbatimChar"/>
              </w:rPr>
              <w:t xml:space="preserve">ROW_WIDTH</w:t>
            </w:r>
          </w:p>
        </w:tc>
        <w:tc>
          <w:tcPr/>
          <w:p>
            <w:pPr>
              <w:pStyle w:val="Compact"/>
              <w:jc w:val="left"/>
            </w:pPr>
            <w:r>
              <w:t xml:space="preserve">14</w:t>
            </w:r>
          </w:p>
        </w:tc>
        <w:tc>
          <w:tcPr/>
          <w:p>
            <w:pPr>
              <w:pStyle w:val="Compact"/>
              <w:jc w:val="left"/>
            </w:pPr>
            <w:r>
              <w:t xml:space="preserve">Width of</w:t>
            </w:r>
            <w:r>
              <w:t xml:space="preserve"> </w:t>
            </w:r>
            <w:r>
              <w:rPr>
                <w:rStyle w:val="VerbatimChar"/>
              </w:rPr>
              <w:t xml:space="preserve">open_row_o</w:t>
            </w:r>
            <w:r>
              <w:t xml:space="preserve"> </w:t>
            </w:r>
            <w:r>
              <w:t xml:space="preserve">register and the</w:t>
            </w:r>
            <w:r>
              <w:t xml:space="preserve"> </w:t>
            </w:r>
            <w:r>
              <w:rPr>
                <w:rStyle w:val="VerbatimChar"/>
              </w:rPr>
              <w:t xml:space="preserve">row_i</w:t>
            </w:r>
            <w:r>
              <w:t xml:space="preserve"> </w:t>
            </w:r>
            <w:r>
              <w:t xml:space="preserve">input</w:t>
            </w:r>
          </w:p>
        </w:tc>
      </w:tr>
      <w:tr>
        <w:tc>
          <w:tcPr/>
          <w:p>
            <w:pPr>
              <w:pStyle w:val="Compact"/>
              <w:jc w:val="left"/>
            </w:pPr>
            <w:r>
              <w:rPr>
                <w:rStyle w:val="VerbatimChar"/>
              </w:rPr>
              <w:t xml:space="preserve">TW</w:t>
            </w:r>
          </w:p>
        </w:tc>
        <w:tc>
          <w:tcPr/>
          <w:p>
            <w:pPr>
              <w:pStyle w:val="Compact"/>
              <w:jc w:val="left"/>
            </w:pPr>
            <w:r>
              <w:t xml:space="preserve">8</w:t>
            </w:r>
          </w:p>
        </w:tc>
        <w:tc>
          <w:tcPr/>
          <w:p>
            <w:pPr>
              <w:pStyle w:val="Compact"/>
              <w:jc w:val="left"/>
            </w:pPr>
            <w:r>
              <w:t xml:space="preserve">Timer width (bits) for all five countdown timers</w:t>
            </w:r>
          </w:p>
        </w:tc>
      </w:tr>
    </w:tbl>
    <w:bookmarkEnd w:id="437"/>
    <w:bookmarkStart w:id="438" w:name="pumice_bank_timers"/>
    <w:p>
      <w:pPr>
        <w:pStyle w:val="Heading3"/>
        <w:spacing w:before="200" w:after="80"/>
      </w:pPr>
      <w:r>
        <w:rPr>
          <w:rStyle w:val="SectionNumber"/>
          <w:b/>
          <w:color w:val="404040"/>
          <w:sz w:val="24"/>
        </w:rPr>
        <w:t xml:space="preserve">35.2.2</w:t>
      </w:r>
      <w:r>
        <w:rPr>
          <w:b/>
          <w:color w:val="404040"/>
          <w:sz w:val="24"/>
        </w:rPr>
        <w:tab/>
      </w:r>
      <w:r>
        <w:rPr>
          <w:rStyle w:val="VerbatimChar"/>
          <w:b/>
          <w:color w:val="404040"/>
          <w:sz w:val="24"/>
        </w:rPr>
        <w:t xml:space="preserve">pumice_bank_timers</w:t>
      </w:r>
    </w:p>
    <w:tbl>
      <w:tblPr>
        <w:tblStyle w:val="Table"/>
        <w:tblW w:type="pct" w:w="5000"/>
        <w:tblLook w:firstRow="1" w:lastRow="0" w:firstColumn="0" w:lastColumn="0" w:noHBand="0" w:noVBand="0" w:val="0020"/>
        <w:jc w:val="start"/>
      </w:tblPr>
      <w:tblGrid>
        <w:gridCol w:w="1108"/>
        <w:gridCol w:w="1663"/>
        <w:gridCol w:w="5148"/>
      </w:tblGrid>
      <w:tr>
        <w:trPr>
          <w:tblHeader w:val="true"/>
        </w:trPr>
        <w:tc>
          <w:tcPr>
            <w:shd w:val="clear" w:color="auto" w:fill="E0E0E0"/>
          </w:tcPr>
          <w:p>
            <w:pPr>
              <w:pStyle w:val="Compact"/>
              <w:jc w:val="left"/>
            </w:pPr>
            <w:r>
              <w:rPr>
                <w:b/>
                <w:sz w:val="20"/>
              </w:rPr>
              <w:t xml:space="preserve">Parameter</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Effect</w:t>
            </w:r>
          </w:p>
        </w:tc>
      </w:tr>
      <w:tr>
        <w:tc>
          <w:tcPr/>
          <w:p>
            <w:pPr>
              <w:pStyle w:val="Compact"/>
              <w:jc w:val="left"/>
            </w:pPr>
            <w:r>
              <w:rPr>
                <w:rStyle w:val="VerbatimChar"/>
              </w:rPr>
              <w:t xml:space="preserve">NUM_RANKS</w:t>
            </w:r>
          </w:p>
        </w:tc>
        <w:tc>
          <w:tcPr/>
          <w:p>
            <w:pPr>
              <w:pStyle w:val="Compact"/>
              <w:jc w:val="left"/>
            </w:pPr>
            <w:r>
              <w:t xml:space="preserve">1</w:t>
            </w:r>
          </w:p>
        </w:tc>
        <w:tc>
          <w:tcPr/>
          <w:p>
            <w:pPr>
              <w:pStyle w:val="Compact"/>
              <w:jc w:val="left"/>
            </w:pPr>
            <w:r>
              <w:t xml:space="preserve">Rank dimension of the instance array; width of</w:t>
            </w:r>
            <w:r>
              <w:t xml:space="preserve"> </w:t>
            </w:r>
            <w:r>
              <w:rPr>
                <w:rStyle w:val="VerbatimChar"/>
              </w:rPr>
              <w:t xml:space="preserve">evt_rank_i</w:t>
            </w:r>
            <w:r>
              <w:t xml:space="preserve"> </w:t>
            </w:r>
            <w:r>
              <w:t xml:space="preserve">sel</w:t>
            </w:r>
          </w:p>
        </w:tc>
      </w:tr>
      <w:tr>
        <w:tc>
          <w:tcPr/>
          <w:p>
            <w:pPr>
              <w:pStyle w:val="Compact"/>
              <w:jc w:val="left"/>
            </w:pPr>
            <w:r>
              <w:rPr>
                <w:rStyle w:val="VerbatimChar"/>
              </w:rPr>
              <w:t xml:space="preserve">NUM_BANKS</w:t>
            </w:r>
          </w:p>
        </w:tc>
        <w:tc>
          <w:tcPr/>
          <w:p>
            <w:pPr>
              <w:pStyle w:val="Compact"/>
              <w:jc w:val="left"/>
            </w:pPr>
            <w:r>
              <w:t xml:space="preserve">8</w:t>
            </w:r>
          </w:p>
        </w:tc>
        <w:tc>
          <w:tcPr/>
          <w:p>
            <w:pPr>
              <w:pStyle w:val="Compact"/>
              <w:jc w:val="left"/>
            </w:pPr>
            <w:r>
              <w:t xml:space="preserve">Bank dimension of the instance array; width of</w:t>
            </w:r>
            <w:r>
              <w:t xml:space="preserve"> </w:t>
            </w:r>
            <w:r>
              <w:rPr>
                <w:rStyle w:val="VerbatimChar"/>
              </w:rPr>
              <w:t xml:space="preserve">evt_bank_i</w:t>
            </w:r>
            <w:r>
              <w:t xml:space="preserve"> </w:t>
            </w:r>
            <w:r>
              <w:t xml:space="preserve">sel</w:t>
            </w:r>
          </w:p>
        </w:tc>
      </w:tr>
      <w:tr>
        <w:tc>
          <w:tcPr/>
          <w:p>
            <w:pPr>
              <w:pStyle w:val="Compact"/>
              <w:jc w:val="left"/>
            </w:pPr>
            <w:r>
              <w:rPr>
                <w:rStyle w:val="VerbatimChar"/>
              </w:rPr>
              <w:t xml:space="preserve">ROW_WIDTH</w:t>
            </w:r>
          </w:p>
        </w:tc>
        <w:tc>
          <w:tcPr/>
          <w:p>
            <w:pPr>
              <w:pStyle w:val="Compact"/>
              <w:jc w:val="left"/>
            </w:pPr>
            <w:r>
              <w:t xml:space="preserve">14</w:t>
            </w:r>
          </w:p>
        </w:tc>
        <w:tc>
          <w:tcPr/>
          <w:p>
            <w:pPr>
              <w:pStyle w:val="Compact"/>
              <w:jc w:val="left"/>
            </w:pPr>
            <w:r>
              <w:t xml:space="preserve">Passed to each</w:t>
            </w:r>
            <w:r>
              <w:t xml:space="preserve"> </w:t>
            </w:r>
            <w:r>
              <w:rPr>
                <w:rStyle w:val="VerbatimChar"/>
              </w:rPr>
              <w:t xml:space="preserve">bank_timer</w:t>
            </w:r>
          </w:p>
        </w:tc>
      </w:tr>
      <w:tr>
        <w:tc>
          <w:tcPr/>
          <w:p>
            <w:pPr>
              <w:pStyle w:val="Compact"/>
              <w:jc w:val="left"/>
            </w:pPr>
            <w:r>
              <w:rPr>
                <w:rStyle w:val="VerbatimChar"/>
              </w:rPr>
              <w:t xml:space="preserve">RKW</w:t>
            </w:r>
          </w:p>
        </w:tc>
        <w:tc>
          <w:tcPr/>
          <w:p>
            <w:pPr>
              <w:pStyle w:val="Compact"/>
              <w:jc w:val="left"/>
            </w:pPr>
            <w:r>
              <w:rPr>
                <w:rStyle w:val="VerbatimChar"/>
              </w:rPr>
              <w:t xml:space="preserve">clog2(NUM_RANKS)</w:t>
            </w:r>
          </w:p>
        </w:tc>
        <w:tc>
          <w:tcPr/>
          <w:p>
            <w:pPr>
              <w:pStyle w:val="Compact"/>
              <w:jc w:val="left"/>
            </w:pPr>
            <w:r>
              <w:t xml:space="preserve">Rank-select width (min 1)</w:t>
            </w:r>
          </w:p>
        </w:tc>
      </w:tr>
      <w:tr>
        <w:tc>
          <w:tcPr/>
          <w:p>
            <w:pPr>
              <w:pStyle w:val="Compact"/>
              <w:jc w:val="left"/>
            </w:pPr>
            <w:r>
              <w:rPr>
                <w:rStyle w:val="VerbatimChar"/>
              </w:rPr>
              <w:t xml:space="preserve">BKW</w:t>
            </w:r>
          </w:p>
        </w:tc>
        <w:tc>
          <w:tcPr/>
          <w:p>
            <w:pPr>
              <w:pStyle w:val="Compact"/>
              <w:jc w:val="left"/>
            </w:pPr>
            <w:r>
              <w:rPr>
                <w:rStyle w:val="VerbatimChar"/>
              </w:rPr>
              <w:t xml:space="preserve">clog2(NUM_BANKS)</w:t>
            </w:r>
          </w:p>
        </w:tc>
        <w:tc>
          <w:tcPr/>
          <w:p>
            <w:pPr>
              <w:pStyle w:val="Compact"/>
              <w:jc w:val="left"/>
            </w:pPr>
            <w:r>
              <w:t xml:space="preserve">Bank-select width</w:t>
            </w:r>
          </w:p>
        </w:tc>
      </w:tr>
    </w:tbl>
    <w:p>
      <w:pPr>
        <w:pStyle w:val="BodyText"/>
      </w:pPr>
      <w:r>
        <w:rPr>
          <w:sz w:val="20"/>
        </w:rPr>
        <w:t xml:space="preserve">There is</w:t>
      </w:r>
      <w:r>
        <w:rPr>
          <w:sz w:val="20"/>
        </w:rPr>
        <w:t xml:space="preserve"> </w:t>
      </w:r>
      <w:r>
        <w:rPr>
          <w:bCs/>
          <w:b/>
          <w:sz w:val="20"/>
        </w:rPr>
        <w:t xml:space="preserve">no per-instance rank/bank identifier parameter</w:t>
      </w:r>
      <w:r>
        <w:rPr>
          <w:sz w:val="20"/>
        </w:rPr>
        <w:t xml:space="preserve">. Identity comes from</w:t>
      </w:r>
      <w:r>
        <w:rPr>
          <w:sz w:val="20"/>
        </w:rPr>
        <w:t xml:space="preserve"> </w:t>
      </w:r>
      <w:r>
        <w:rPr>
          <w:sz w:val="20"/>
        </w:rPr>
        <w:t xml:space="preserve">the genvar position in</w:t>
      </w:r>
      <w:r>
        <w:rPr>
          <w:sz w:val="20"/>
        </w:rPr>
        <w:t xml:space="preserve"> </w:t>
      </w:r>
      <w:r>
        <w:rPr>
          <w:rStyle w:val="VerbatimChar"/>
          <w:sz w:val="20"/>
        </w:rPr>
        <w:t xml:space="preserve">pumice_bank_timers</w:t>
      </w:r>
      <w:r>
        <w:rPr>
          <w:sz w:val="20"/>
        </w:rPr>
        <w:t xml:space="preserve">’ nested generate loop; the arbiter</w:t>
      </w:r>
      <w:r>
        <w:rPr>
          <w:sz w:val="20"/>
        </w:rPr>
        <w:t xml:space="preserve"> </w:t>
      </w:r>
      <w:r>
        <w:rPr>
          <w:sz w:val="20"/>
        </w:rPr>
        <w:t xml:space="preserve">selects an instance by comparing</w:t>
      </w:r>
      <w:r>
        <w:rPr>
          <w:sz w:val="20"/>
        </w:rPr>
        <w:t xml:space="preserve"> </w:t>
      </w:r>
      <w:r>
        <w:rPr>
          <w:rStyle w:val="VerbatimChar"/>
          <w:sz w:val="20"/>
        </w:rPr>
        <w:t xml:space="preserve">evt_rank_i</w:t>
      </w:r>
      <w:r>
        <w:rPr>
          <w:sz w:val="20"/>
        </w:rPr>
        <w:t xml:space="preserve"> </w:t>
      </w:r>
      <w:r>
        <w:rPr>
          <w:sz w:val="20"/>
        </w:rPr>
        <w:t xml:space="preserve">/</w:t>
      </w:r>
      <w:r>
        <w:rPr>
          <w:sz w:val="20"/>
        </w:rPr>
        <w:t xml:space="preserve"> </w:t>
      </w:r>
      <w:r>
        <w:rPr>
          <w:rStyle w:val="VerbatimChar"/>
          <w:sz w:val="20"/>
        </w:rPr>
        <w:t xml:space="preserve">evt_bank_i</w:t>
      </w:r>
      <w:r>
        <w:rPr>
          <w:sz w:val="20"/>
        </w:rPr>
        <w:t xml:space="preserve"> </w:t>
      </w:r>
      <w:r>
        <w:rPr>
          <w:sz w:val="20"/>
        </w:rPr>
        <w:t xml:space="preserve">against that</w:t>
      </w:r>
      <w:r>
        <w:rPr>
          <w:sz w:val="20"/>
        </w:rPr>
        <w:t xml:space="preserve"> </w:t>
      </w:r>
      <w:r>
        <w:rPr>
          <w:sz w:val="20"/>
        </w:rPr>
        <w:t xml:space="preserve">position (</w:t>
      </w:r>
      <w:r>
        <w:rPr>
          <w:rStyle w:val="VerbatimChar"/>
          <w:sz w:val="20"/>
        </w:rPr>
        <w:t xml:space="preserve">w_sel</w:t>
      </w:r>
      <w:r>
        <w:rPr>
          <w:sz w:val="20"/>
        </w:rPr>
        <w:t xml:space="preserve">). All five timers share the same</w:t>
      </w:r>
      <w:r>
        <w:rPr>
          <w:sz w:val="20"/>
        </w:rPr>
        <w:t xml:space="preserve"> </w:t>
      </w:r>
      <w:r>
        <w:rPr>
          <w:rStyle w:val="VerbatimChar"/>
          <w:sz w:val="20"/>
        </w:rPr>
        <w:t xml:space="preserve">TW</w:t>
      </w:r>
      <w:r>
        <w:rPr>
          <w:sz w:val="20"/>
        </w:rPr>
        <w:t xml:space="preserve">-bit width; the</w:t>
      </w:r>
      <w:r>
        <w:rPr>
          <w:sz w:val="20"/>
        </w:rPr>
        <w:t xml:space="preserve"> </w:t>
      </w:r>
      <w:r>
        <w:rPr>
          <w:sz w:val="20"/>
        </w:rPr>
        <w:t xml:space="preserve">JEDEC cycle counts are supplied at runtime on the</w:t>
      </w:r>
      <w:r>
        <w:rPr>
          <w:sz w:val="20"/>
        </w:rPr>
        <w:t xml:space="preserve"> </w:t>
      </w:r>
      <w:r>
        <w:rPr>
          <w:rStyle w:val="VerbatimChar"/>
          <w:sz w:val="20"/>
        </w:rPr>
        <w:t xml:space="preserve">t_*_i</w:t>
      </w:r>
      <w:r>
        <w:rPr>
          <w:sz w:val="20"/>
        </w:rPr>
        <w:t xml:space="preserve"> </w:t>
      </w:r>
      <w:r>
        <w:rPr>
          <w:sz w:val="20"/>
        </w:rPr>
        <w:t xml:space="preserve">ports (CSR-backed),</w:t>
      </w:r>
      <w:r>
        <w:rPr>
          <w:sz w:val="20"/>
        </w:rPr>
        <w:t xml:space="preserve"> </w:t>
      </w:r>
      <w:r>
        <w:rPr>
          <w:sz w:val="20"/>
        </w:rPr>
        <w:t xml:space="preserve">not fixed as parameters.</w:t>
      </w:r>
    </w:p>
    <w:p>
      <w:r>
        <w:rPr>
          <w:sz w:val="20"/>
        </w:rPr>
        <w:pict>
          <v:rect style="width:0;height:1.5pt" o:hralign="center" o:hrstd="t" o:hr="t"/>
        </w:pict>
      </w:r>
    </w:p>
    <w:bookmarkEnd w:id="438"/>
    <w:bookmarkEnd w:id="439"/>
    <w:bookmarkStart w:id="440" w:name="instantiation-pattern"/>
    <w:p>
      <w:pPr>
        <w:pStyle w:val="Heading2"/>
        <w:spacing w:before="280" w:after="80"/>
        <w:pBdr>
          <w:bottom w:val="single" w:sz="12" w:color="228B22"/>
        </w:pBdr>
      </w:pPr>
      <w:r>
        <w:rPr>
          <w:rStyle w:val="SectionNumber"/>
          <w:b/>
          <w:color w:val="228B22"/>
          <w:sz w:val="28"/>
        </w:rPr>
        <w:t xml:space="preserve">35.3</w:t>
      </w:r>
      <w:r>
        <w:rPr>
          <w:b/>
          <w:color w:val="228B22"/>
          <w:sz w:val="28"/>
        </w:rPr>
        <w:tab/>
      </w:r>
      <w:r>
        <w:rPr>
          <w:b/>
          <w:color w:val="228B22"/>
          <w:sz w:val="28"/>
        </w:rPr>
        <w:t xml:space="preserve">Instantiation Pattern</w:t>
      </w:r>
    </w:p>
    <w:p>
      <w:pPr>
        <w:pStyle w:val="FirstParagraph"/>
      </w:pPr>
      <w:r>
        <w:rPr>
          <w:sz w:val="20"/>
        </w:rPr>
        <w:t xml:space="preserve">From</w:t>
      </w:r>
      <w:r>
        <w:rPr>
          <w:sz w:val="20"/>
        </w:rPr>
        <w:t xml:space="preserve"> </w:t>
      </w:r>
      <w:r>
        <w:rPr>
          <w:rStyle w:val="VerbatimChar"/>
          <w:sz w:val="20"/>
        </w:rPr>
        <w:t xml:space="preserve">pumice_bank_timers.sv</w:t>
      </w:r>
      <w:r>
        <w:rPr>
          <w:sz w:val="20"/>
        </w:rPr>
        <w:t xml:space="preserve"> </w:t>
      </w:r>
      <w:r>
        <w:rPr>
          <w:sz w:val="20"/>
        </w:rPr>
        <w:t xml:space="preserve">— the nested generate that stamps the array:</w:t>
      </w:r>
    </w:p>
    <w:p>
      <w:pPr>
        <w:pStyle w:val="SourceCode"/>
      </w:pPr>
      <w:r>
        <w:rPr>
          <w:rStyle w:val="KeywordTok"/>
        </w:rPr>
        <w:t xml:space="preserve">for</w:t>
      </w:r>
      <w:r>
        <w:rPr>
          <w:rStyle w:val="NormalTok"/>
        </w:rPr>
        <w:t xml:space="preserve"> (</w:t>
      </w:r>
      <w:r>
        <w:rPr>
          <w:rStyle w:val="KeywordTok"/>
        </w:rPr>
        <w:t xml:space="preserve">genvar</w:t>
      </w:r>
      <w:r>
        <w:rPr>
          <w:rStyle w:val="NormalTok"/>
        </w:rPr>
        <w:t xml:space="preserve"> k = </w:t>
      </w:r>
      <w:r>
        <w:rPr>
          <w:rStyle w:val="DecValTok"/>
        </w:rPr>
        <w:t xml:space="preserve">0</w:t>
      </w:r>
      <w:r>
        <w:rPr>
          <w:rStyle w:val="NormalTok"/>
        </w:rPr>
        <w:t xml:space="preserve">; k &lt; NUM_RANKS; k++) </w:t>
      </w:r>
      <w:r>
        <w:rPr>
          <w:rStyle w:val="KeywordTok"/>
        </w:rPr>
        <w:t xml:space="preserve">begin :</w:t>
      </w:r>
      <w:r>
        <w:rPr>
          <w:rStyle w:val="DataTypeTok"/>
        </w:rPr>
        <w:t xml:space="preserve"> </w:t>
      </w:r>
      <w:r>
        <w:rPr>
          <w:rStyle w:val="KeywordTok"/>
        </w:rPr>
        <w:t xml:space="preserve">g_rank</w:t>
      </w:r>
      <w:r>
        <w:br/>
      </w:r>
      <w:r>
        <w:rPr>
          <w:rStyle w:val="NormalTok"/>
        </w:rPr>
        <w:t xml:space="preserve">    </w:t>
      </w:r>
      <w:r>
        <w:rPr>
          <w:rStyle w:val="KeywordTok"/>
        </w:rPr>
        <w:t xml:space="preserve">for</w:t>
      </w:r>
      <w:r>
        <w:rPr>
          <w:rStyle w:val="NormalTok"/>
        </w:rPr>
        <w:t xml:space="preserve"> (</w:t>
      </w:r>
      <w:r>
        <w:rPr>
          <w:rStyle w:val="KeywordTok"/>
        </w:rPr>
        <w:t xml:space="preserve">genvar</w:t>
      </w:r>
      <w:r>
        <w:rPr>
          <w:rStyle w:val="NormalTok"/>
        </w:rPr>
        <w:t xml:space="preserve"> b = </w:t>
      </w:r>
      <w:r>
        <w:rPr>
          <w:rStyle w:val="DecValTok"/>
        </w:rPr>
        <w:t xml:space="preserve">0</w:t>
      </w:r>
      <w:r>
        <w:rPr>
          <w:rStyle w:val="NormalTok"/>
        </w:rPr>
        <w:t xml:space="preserve">; b &lt; NUM_BANKS; b++) </w:t>
      </w:r>
      <w:r>
        <w:rPr>
          <w:rStyle w:val="KeywordTok"/>
        </w:rPr>
        <w:t xml:space="preserve">begin :</w:t>
      </w:r>
      <w:r>
        <w:rPr>
          <w:rStyle w:val="DataTypeTok"/>
        </w:rPr>
        <w:t xml:space="preserve"> </w:t>
      </w:r>
      <w:r>
        <w:rPr>
          <w:rStyle w:val="KeywordTok"/>
        </w:rPr>
        <w:t xml:space="preserve">g_bank</w:t>
      </w:r>
      <w:r>
        <w:br/>
      </w:r>
      <w:r>
        <w:rPr>
          <w:rStyle w:val="NormalTok"/>
        </w:rPr>
        <w:t xml:space="preserve">        </w:t>
      </w:r>
      <w:r>
        <w:rPr>
          <w:rStyle w:val="CommentTok"/>
        </w:rPr>
        <w:t xml:space="preserve">// route the scheduler's command event to THIS bank only</w:t>
      </w:r>
      <w:r>
        <w:br/>
      </w:r>
      <w:r>
        <w:rPr>
          <w:rStyle w:val="NormalTok"/>
        </w:rPr>
        <w:t xml:space="preserve">        </w:t>
      </w:r>
      <w:r>
        <w:rPr>
          <w:rStyle w:val="KeywordTok"/>
        </w:rPr>
        <w:t xml:space="preserve">logic</w:t>
      </w:r>
      <w:r>
        <w:rPr>
          <w:rStyle w:val="NormalTok"/>
        </w:rPr>
        <w:t xml:space="preserve"> w_sel;</w:t>
      </w:r>
      <w:r>
        <w:br/>
      </w:r>
      <w:r>
        <w:rPr>
          <w:rStyle w:val="NormalTok"/>
        </w:rPr>
        <w:t xml:space="preserve">        </w:t>
      </w:r>
      <w:r>
        <w:rPr>
          <w:rStyle w:val="KeywordTok"/>
        </w:rPr>
        <w:t xml:space="preserve">assign</w:t>
      </w:r>
      <w:r>
        <w:rPr>
          <w:rStyle w:val="NormalTok"/>
        </w:rPr>
        <w:t xml:space="preserve"> w_sel = (evt_rank_i == RKW'(k)) &amp;&amp; (evt_bank_i == BKW'(b));</w:t>
      </w:r>
      <w:r>
        <w:br/>
      </w:r>
      <w:r>
        <w:br/>
      </w:r>
      <w:r>
        <w:rPr>
          <w:rStyle w:val="NormalTok"/>
        </w:rPr>
        <w:t xml:space="preserve">        bank_timer #</w:t>
      </w:r>
      <w:r>
        <w:rPr>
          <w:rStyle w:val="DataTypeTok"/>
        </w:rPr>
        <w:t xml:space="preserve">(.ROW_WIDTH</w:t>
      </w:r>
      <w:r>
        <w:rPr>
          <w:rStyle w:val="NormalTok"/>
        </w:rPr>
        <w:t xml:space="preserve">(ROW_WIDTH)) u_bt (</w:t>
      </w:r>
      <w:r>
        <w:br/>
      </w:r>
      <w:r>
        <w:rPr>
          <w:rStyle w:val="NormalTok"/>
        </w:rPr>
        <w:t xml:space="preserve">            .clk(aclk),</w:t>
      </w:r>
      <w:r>
        <w:rPr>
          <w:rStyle w:val="DataTypeTok"/>
        </w:rPr>
        <w:t xml:space="preserve"> .rst_n</w:t>
      </w:r>
      <w:r>
        <w:rPr>
          <w:rStyle w:val="NormalTok"/>
        </w:rPr>
        <w:t xml:space="preserve">(aresetn),</w:t>
      </w:r>
      <w:r>
        <w:br/>
      </w:r>
      <w:r>
        <w:rPr>
          <w:rStyle w:val="NormalTok"/>
        </w:rPr>
        <w:t xml:space="preserve">            .t_rcd_i(t_rcd_i),</w:t>
      </w:r>
      <w:r>
        <w:rPr>
          <w:rStyle w:val="DataTypeTok"/>
        </w:rPr>
        <w:t xml:space="preserve"> .t_rp_i</w:t>
      </w:r>
      <w:r>
        <w:rPr>
          <w:rStyle w:val="NormalTok"/>
        </w:rPr>
        <w:t xml:space="preserve">(t_rp_i),</w:t>
      </w:r>
      <w:r>
        <w:rPr>
          <w:rStyle w:val="DataTypeTok"/>
        </w:rPr>
        <w:t xml:space="preserve"> .t_ras_i</w:t>
      </w:r>
      <w:r>
        <w:rPr>
          <w:rStyle w:val="NormalTok"/>
        </w:rPr>
        <w:t xml:space="preserve">(t_ras_i),</w:t>
      </w:r>
      <w:r>
        <w:br/>
      </w:r>
      <w:r>
        <w:rPr>
          <w:rStyle w:val="NormalTok"/>
        </w:rPr>
        <w:t xml:space="preserve">            .t_rc_i(t_rc_i),</w:t>
      </w:r>
      <w:r>
        <w:rPr>
          <w:rStyle w:val="DataTypeTok"/>
        </w:rPr>
        <w:t xml:space="preserve"> .t_wr_i</w:t>
      </w:r>
      <w:r>
        <w:rPr>
          <w:rStyle w:val="NormalTok"/>
        </w:rPr>
        <w:t xml:space="preserve">(t_wr_i),</w:t>
      </w:r>
      <w:r>
        <w:rPr>
          <w:rStyle w:val="DataTypeTok"/>
        </w:rPr>
        <w:t xml:space="preserve"> .t_rtp_i</w:t>
      </w:r>
      <w:r>
        <w:rPr>
          <w:rStyle w:val="NormalTok"/>
        </w:rPr>
        <w:t xml:space="preserve">(t_rtp_i),</w:t>
      </w:r>
      <w:r>
        <w:br/>
      </w:r>
      <w:r>
        <w:rPr>
          <w:rStyle w:val="NormalTok"/>
        </w:rPr>
        <w:t xml:space="preserve">            .set_act_i(evt_act_i &amp;&amp; w_sel),</w:t>
      </w:r>
      <w:r>
        <w:br/>
      </w:r>
      <w:r>
        <w:rPr>
          <w:rStyle w:val="NormalTok"/>
        </w:rPr>
        <w:t xml:space="preserve">            .set_rd_i (evt_rd_i  &amp;&amp; w_sel),</w:t>
      </w:r>
      <w:r>
        <w:br/>
      </w:r>
      <w:r>
        <w:rPr>
          <w:rStyle w:val="NormalTok"/>
        </w:rPr>
        <w:t xml:space="preserve">            .set_wr_i (evt_wr_i  &amp;&amp; w_sel),</w:t>
      </w:r>
      <w:r>
        <w:br/>
      </w:r>
      <w:r>
        <w:rPr>
          <w:rStyle w:val="NormalTok"/>
        </w:rPr>
        <w:t xml:space="preserve">            .set_pre_i(evt_pre_i &amp;&amp; w_sel),</w:t>
      </w:r>
      <w:r>
        <w:br/>
      </w:r>
      <w:r>
        <w:rPr>
          <w:rStyle w:val="NormalTok"/>
        </w:rPr>
        <w:t xml:space="preserve">            .set_ap_i (evt_ap_i),</w:t>
      </w:r>
      <w:r>
        <w:br/>
      </w:r>
      <w:r>
        <w:rPr>
          <w:rStyle w:val="NormalTok"/>
        </w:rPr>
        <w:t xml:space="preserve">            .row_i(evt_row_i),</w:t>
      </w:r>
      <w:r>
        <w:br/>
      </w:r>
      <w:r>
        <w:rPr>
          <w:rStyle w:val="NormalTok"/>
        </w:rPr>
        <w:t xml:space="preserve">            .safe_act_o (bank_act_ready_o [k][b]),</w:t>
      </w:r>
      <w:r>
        <w:br/>
      </w:r>
      <w:r>
        <w:rPr>
          <w:rStyle w:val="NormalTok"/>
        </w:rPr>
        <w:t xml:space="preserve">            .safe_rd_o  (bank_rdwr_ready_o[k][b]),</w:t>
      </w:r>
      <w:r>
        <w:br/>
      </w:r>
      <w:r>
        <w:rPr>
          <w:rStyle w:val="NormalTok"/>
        </w:rPr>
        <w:t xml:space="preserve">            .safe_wr_o  (</w:t>
      </w:r>
      <w:r>
        <w:rPr>
          <w:rStyle w:val="CommentTok"/>
        </w:rPr>
        <w:t xml:space="preserve">/* == safe_rd */</w:t>
      </w:r>
      <w:r>
        <w:rPr>
          <w:rStyle w:val="NormalTok"/>
        </w:rPr>
        <w:t xml:space="preserve">),</w:t>
      </w:r>
      <w:r>
        <w:br/>
      </w:r>
      <w:r>
        <w:rPr>
          <w:rStyle w:val="NormalTok"/>
        </w:rPr>
        <w:t xml:space="preserve">            .safe_pre_o (bank_pre_ready_o [k][b]),</w:t>
      </w:r>
      <w:r>
        <w:br/>
      </w:r>
      <w:r>
        <w:rPr>
          <w:rStyle w:val="NormalTok"/>
        </w:rPr>
        <w:t xml:space="preserve">            .row_valid_o(bank_row_active_o[k][b]),</w:t>
      </w:r>
      <w:r>
        <w:br/>
      </w:r>
      <w:r>
        <w:rPr>
          <w:rStyle w:val="NormalTok"/>
        </w:rPr>
        <w:t xml:space="preserve">            .open_row_o (bank_open_row_o  [k][b]),</w:t>
      </w:r>
      <w:r>
        <w:br/>
      </w:r>
      <w:r>
        <w:rPr>
          <w:rStyle w:val="NormalTok"/>
        </w:rPr>
        <w:t xml:space="preserve">            .state_o    (bank_state_o     [k][b]),</w:t>
      </w:r>
      <w:r>
        <w:br/>
      </w:r>
      <w:r>
        <w:rPr>
          <w:rStyle w:val="NormalTok"/>
        </w:rPr>
        <w:t xml:space="preserve">            </w:t>
      </w:r>
      <w:r>
        <w:rPr>
          <w:rStyle w:val="CommentTok"/>
        </w:rPr>
        <w:t xml:space="preserve">/* obs_* ... */</w:t>
      </w:r>
      <w:r>
        <w:br/>
      </w:r>
      <w:r>
        <w:rPr>
          <w:rStyle w:val="NormalTok"/>
        </w:rPr>
        <w:t xml:space="preserve">        );</w:t>
      </w:r>
      <w:r>
        <w:br/>
      </w:r>
      <w:r>
        <w:rPr>
          <w:rStyle w:val="NormalTok"/>
        </w:rPr>
        <w:t xml:space="preserve">    </w:t>
      </w:r>
      <w:r>
        <w:rPr>
          <w:rStyle w:val="KeywordTok"/>
        </w:rPr>
        <w:t xml:space="preserve">end</w:t>
      </w:r>
      <w:r>
        <w:br/>
      </w:r>
      <w:r>
        <w:rPr>
          <w:rStyle w:val="KeywordTok"/>
        </w:rPr>
        <w:t xml:space="preserve">end</w:t>
      </w:r>
    </w:p>
    <w:p>
      <w:pPr>
        <w:pStyle w:val="FirstParagraph"/>
      </w:pPr>
      <w:r>
        <w:rPr>
          <w:sz w:val="20"/>
        </w:rPr>
        <w:t xml:space="preserve">The per-(rank, bank) readiness outputs are 2-D-packed arrays</w:t>
      </w:r>
      <w:r>
        <w:rPr>
          <w:sz w:val="20"/>
        </w:rPr>
        <w:t xml:space="preserve"> </w:t>
      </w:r>
      <w:r>
        <w:rPr>
          <w:sz w:val="20"/>
        </w:rPr>
        <w:t xml:space="preserve">(</w:t>
      </w:r>
      <w:r>
        <w:rPr>
          <w:rStyle w:val="VerbatimChar"/>
          <w:sz w:val="20"/>
        </w:rPr>
        <w:t xml:space="preserve">logic [NUM_RANKS-1:0][NUM_BANKS-1:0]</w:t>
      </w:r>
      <w:r>
        <w:rPr>
          <w:sz w:val="20"/>
        </w:rPr>
        <w:t xml:space="preserve">) consumed directly by</w:t>
      </w:r>
      <w:r>
        <w:rPr>
          <w:sz w:val="20"/>
        </w:rPr>
        <w:t xml:space="preserve"> </w:t>
      </w:r>
      <w:r>
        <w:rPr>
          <w:rStyle w:val="VerbatimChar"/>
          <w:sz w:val="20"/>
        </w:rPr>
        <w:t xml:space="preserve">pumice_cmd_arbiter</w:t>
      </w:r>
      <w:r>
        <w:rPr>
          <w:sz w:val="20"/>
        </w:rPr>
        <w:t xml:space="preserve">. There is no aggregation logic beyond the packing — pure</w:t>
      </w:r>
      <w:r>
        <w:rPr>
          <w:sz w:val="20"/>
        </w:rPr>
        <w:t xml:space="preserve"> </w:t>
      </w:r>
      <w:r>
        <w:rPr>
          <w:sz w:val="20"/>
        </w:rPr>
        <w:t xml:space="preserve">structural fan-out. Note that</w:t>
      </w:r>
      <w:r>
        <w:rPr>
          <w:sz w:val="20"/>
        </w:rPr>
        <w:t xml:space="preserve"> </w:t>
      </w:r>
      <w:r>
        <w:rPr>
          <w:rStyle w:val="VerbatimChar"/>
          <w:sz w:val="20"/>
        </w:rPr>
        <w:t xml:space="preserve">safe_wr_o</w:t>
      </w:r>
      <w:r>
        <w:rPr>
          <w:sz w:val="20"/>
        </w:rPr>
        <w:t xml:space="preserve"> </w:t>
      </w:r>
      <w:r>
        <w:rPr>
          <w:sz w:val="20"/>
        </w:rPr>
        <w:t xml:space="preserve">is left unconnected in the aggregator</w:t>
      </w:r>
      <w:r>
        <w:rPr>
          <w:sz w:val="20"/>
        </w:rPr>
        <w:t xml:space="preserve"> </w:t>
      </w:r>
      <w:r>
        <w:rPr>
          <w:sz w:val="20"/>
        </w:rPr>
        <w:t xml:space="preserve">because inside</w:t>
      </w:r>
      <w:r>
        <w:rPr>
          <w:sz w:val="20"/>
        </w:rPr>
        <w:t xml:space="preserve"> </w:t>
      </w:r>
      <w:r>
        <w:rPr>
          <w:rStyle w:val="VerbatimChar"/>
          <w:sz w:val="20"/>
        </w:rPr>
        <w:t xml:space="preserve">bank_timer</w:t>
      </w:r>
      <w:r>
        <w:rPr>
          <w:sz w:val="20"/>
        </w:rPr>
        <w:t xml:space="preserve"> </w:t>
      </w:r>
      <w:r>
        <w:rPr>
          <w:sz w:val="20"/>
        </w:rPr>
        <w:t xml:space="preserve">it is identical to</w:t>
      </w:r>
      <w:r>
        <w:rPr>
          <w:sz w:val="20"/>
        </w:rPr>
        <w:t xml:space="preserve"> </w:t>
      </w:r>
      <w:r>
        <w:rPr>
          <w:rStyle w:val="VerbatimChar"/>
          <w:sz w:val="20"/>
        </w:rPr>
        <w:t xml:space="preserve">safe_rd_o</w:t>
      </w:r>
      <w:r>
        <w:rPr>
          <w:sz w:val="20"/>
        </w:rPr>
        <w:t xml:space="preserve"> </w:t>
      </w:r>
      <w:r>
        <w:rPr>
          <w:sz w:val="20"/>
        </w:rPr>
        <w:t xml:space="preserve">(see the RTL:</w:t>
      </w:r>
      <w:r>
        <w:rPr>
          <w:sz w:val="20"/>
        </w:rPr>
        <w:t xml:space="preserve"> </w:t>
      </w:r>
      <w:r>
        <w:rPr>
          <w:rStyle w:val="VerbatimChar"/>
          <w:sz w:val="20"/>
        </w:rPr>
        <w:t xml:space="preserve">assign safe_wr_o = safe_rd_o</w:t>
      </w:r>
      <w:r>
        <w:rPr>
          <w:sz w:val="20"/>
        </w:rPr>
        <w:t xml:space="preserve">); the arbiter uses the single</w:t>
      </w:r>
      <w:r>
        <w:rPr>
          <w:sz w:val="20"/>
        </w:rPr>
        <w:t xml:space="preserve"> </w:t>
      </w:r>
      <w:r>
        <w:rPr>
          <w:rStyle w:val="VerbatimChar"/>
          <w:sz w:val="20"/>
        </w:rPr>
        <w:t xml:space="preserve">bank_rdwr_ready_o</w:t>
      </w:r>
      <w:r>
        <w:rPr>
          <w:sz w:val="20"/>
        </w:rPr>
        <w:t xml:space="preserve"> </w:t>
      </w:r>
      <w:r>
        <w:rPr>
          <w:sz w:val="20"/>
        </w:rPr>
        <w:t xml:space="preserve">bit for</w:t>
      </w:r>
      <w:r>
        <w:rPr>
          <w:sz w:val="20"/>
        </w:rPr>
        <w:t xml:space="preserve"> </w:t>
      </w:r>
      <w:r>
        <w:rPr>
          <w:sz w:val="20"/>
        </w:rPr>
        <w:t xml:space="preserve">both RD and WR column commands.</w:t>
      </w:r>
    </w:p>
    <w:p>
      <w:r>
        <w:rPr>
          <w:sz w:val="20"/>
        </w:rPr>
        <w:pict>
          <v:rect style="width:0;height:1.5pt" o:hralign="center" o:hrstd="t" o:hr="t"/>
        </w:pict>
      </w:r>
    </w:p>
    <w:bookmarkEnd w:id="440"/>
    <w:bookmarkStart w:id="441" w:name="the-timer-pool-per-bank"/>
    <w:p>
      <w:pPr>
        <w:pStyle w:val="Heading2"/>
        <w:spacing w:before="280" w:after="80"/>
        <w:pBdr>
          <w:bottom w:val="single" w:sz="12" w:color="228B22"/>
        </w:pBdr>
      </w:pPr>
      <w:r>
        <w:rPr>
          <w:rStyle w:val="SectionNumber"/>
          <w:b/>
          <w:color w:val="228B22"/>
          <w:sz w:val="28"/>
        </w:rPr>
        <w:t xml:space="preserve">35.4</w:t>
      </w:r>
      <w:r>
        <w:rPr>
          <w:b/>
          <w:color w:val="228B22"/>
          <w:sz w:val="28"/>
        </w:rPr>
        <w:tab/>
      </w:r>
      <w:r>
        <w:rPr>
          <w:b/>
          <w:color w:val="228B22"/>
          <w:sz w:val="28"/>
        </w:rPr>
        <w:t xml:space="preserve">The Timer Pool (per bank)</w:t>
      </w:r>
    </w:p>
    <w:p>
      <w:pPr>
        <w:pStyle w:val="FirstParagraph"/>
      </w:pPr>
      <w:r>
        <w:rPr>
          <w:rStyle w:val="VerbatimChar"/>
          <w:sz w:val="20"/>
        </w:rPr>
        <w:t xml:space="preserve">bank_timer</w:t>
      </w:r>
      <w:r>
        <w:rPr>
          <w:sz w:val="20"/>
        </w:rPr>
        <w:t xml:space="preserve"> </w:t>
      </w:r>
      <w:r>
        <w:rPr>
          <w:sz w:val="20"/>
        </w:rPr>
        <w:t xml:space="preserve">holds five countdown registers (</w:t>
      </w:r>
      <w:r>
        <w:rPr>
          <w:rStyle w:val="VerbatimChar"/>
          <w:sz w:val="20"/>
        </w:rPr>
        <w:t xml:space="preserve">r_rcd</w:t>
      </w:r>
      <w:r>
        <w:rPr>
          <w:sz w:val="20"/>
        </w:rPr>
        <w:t xml:space="preserve">,</w:t>
      </w:r>
      <w:r>
        <w:rPr>
          <w:sz w:val="20"/>
        </w:rPr>
        <w:t xml:space="preserve"> </w:t>
      </w:r>
      <w:r>
        <w:rPr>
          <w:rStyle w:val="VerbatimChar"/>
          <w:sz w:val="20"/>
        </w:rPr>
        <w:t xml:space="preserve">r_ras</w:t>
      </w:r>
      <w:r>
        <w:rPr>
          <w:sz w:val="20"/>
        </w:rPr>
        <w:t xml:space="preserve">,</w:t>
      </w:r>
      <w:r>
        <w:rPr>
          <w:sz w:val="20"/>
        </w:rPr>
        <w:t xml:space="preserve"> </w:t>
      </w:r>
      <w:r>
        <w:rPr>
          <w:rStyle w:val="VerbatimChar"/>
          <w:sz w:val="20"/>
        </w:rPr>
        <w:t xml:space="preserve">r_rc</w:t>
      </w:r>
      <w:r>
        <w:rPr>
          <w:sz w:val="20"/>
        </w:rPr>
        <w:t xml:space="preserve">,</w:t>
      </w:r>
      <w:r>
        <w:rPr>
          <w:sz w:val="20"/>
        </w:rPr>
        <w:t xml:space="preserve"> </w:t>
      </w:r>
      <w:r>
        <w:rPr>
          <w:rStyle w:val="VerbatimChar"/>
          <w:sz w:val="20"/>
        </w:rPr>
        <w:t xml:space="preserve">r_rp</w:t>
      </w:r>
      <w:r>
        <w:rPr>
          <w:sz w:val="20"/>
        </w:rPr>
        <w:t xml:space="preserve">,</w:t>
      </w:r>
      <w:r>
        <w:rPr>
          <w:sz w:val="20"/>
        </w:rPr>
        <w:t xml:space="preserve"> </w:t>
      </w:r>
      <w:r>
        <w:rPr>
          <w:rStyle w:val="VerbatimChar"/>
          <w:sz w:val="20"/>
        </w:rPr>
        <w:t xml:space="preserve">r_preblk</w:t>
      </w:r>
      <w:r>
        <w:rPr>
          <w:sz w:val="20"/>
        </w:rPr>
        <w:t xml:space="preserve">), each</w:t>
      </w:r>
      <w:r>
        <w:rPr>
          <w:sz w:val="20"/>
        </w:rPr>
        <w:t xml:space="preserve"> </w:t>
      </w:r>
      <w:r>
        <w:rPr>
          <w:rStyle w:val="VerbatimChar"/>
          <w:sz w:val="20"/>
        </w:rPr>
        <w:t xml:space="preserve">TW</w:t>
      </w:r>
      <w:r>
        <w:rPr>
          <w:sz w:val="20"/>
        </w:rPr>
        <w:t xml:space="preserve"> </w:t>
      </w:r>
      <w:r>
        <w:rPr>
          <w:sz w:val="20"/>
        </w:rPr>
        <w:t xml:space="preserve">bits, plus a one-bit</w:t>
      </w:r>
      <w:r>
        <w:rPr>
          <w:sz w:val="20"/>
        </w:rPr>
        <w:t xml:space="preserve"> </w:t>
      </w:r>
      <w:r>
        <w:rPr>
          <w:rStyle w:val="VerbatimChar"/>
          <w:sz w:val="20"/>
        </w:rPr>
        <w:t xml:space="preserve">r_row_valid</w:t>
      </w:r>
      <w:r>
        <w:rPr>
          <w:sz w:val="20"/>
        </w:rPr>
        <w:t xml:space="preserve">, the</w:t>
      </w:r>
      <w:r>
        <w:rPr>
          <w:sz w:val="20"/>
        </w:rPr>
        <w:t xml:space="preserve"> </w:t>
      </w:r>
      <w:r>
        <w:rPr>
          <w:rStyle w:val="VerbatimChar"/>
          <w:sz w:val="20"/>
        </w:rPr>
        <w:t xml:space="preserve">r_open_row</w:t>
      </w:r>
      <w:r>
        <w:rPr>
          <w:sz w:val="20"/>
        </w:rPr>
        <w:t xml:space="preserve"> </w:t>
      </w:r>
      <w:r>
        <w:rPr>
          <w:sz w:val="20"/>
        </w:rPr>
        <w:t xml:space="preserve">register, and a single</w:t>
      </w:r>
      <w:r>
        <w:rPr>
          <w:sz w:val="20"/>
        </w:rPr>
        <w:t xml:space="preserve"> </w:t>
      </w:r>
      <w:r>
        <w:rPr>
          <w:rStyle w:val="VerbatimChar"/>
          <w:sz w:val="20"/>
        </w:rPr>
        <w:t xml:space="preserve">r_ap_pending</w:t>
      </w:r>
      <w:r>
        <w:rPr>
          <w:sz w:val="20"/>
        </w:rPr>
        <w:t xml:space="preserve"> </w:t>
      </w:r>
      <w:r>
        <w:rPr>
          <w:sz w:val="20"/>
        </w:rPr>
        <w:t xml:space="preserve">auto-precharge bit. Every timer is a</w:t>
      </w:r>
      <w:r>
        <w:rPr>
          <w:sz w:val="20"/>
        </w:rPr>
        <w:t xml:space="preserve"> </w:t>
      </w:r>
      <w:r>
        <w:rPr>
          <w:sz w:val="20"/>
        </w:rPr>
        <w:t xml:space="preserve">down-counter: reload on its trigger, else decrement while non-zero (saturate</w:t>
      </w:r>
      <w:r>
        <w:rPr>
          <w:sz w:val="20"/>
        </w:rPr>
        <w:t xml:space="preserve"> </w:t>
      </w:r>
      <w:r>
        <w:rPr>
          <w:sz w:val="20"/>
        </w:rPr>
        <w:t xml:space="preserve">at 0).</w:t>
      </w:r>
    </w:p>
    <w:tbl>
      <w:tblPr>
        <w:tblStyle w:val="Table"/>
        <w:tblW w:type="pct" w:w="5000"/>
        <w:tblLook w:firstRow="1" w:lastRow="0" w:firstColumn="0" w:lastColumn="0" w:noHBand="0" w:noVBand="0" w:val="0020"/>
        <w:jc w:val="start"/>
      </w:tblPr>
      <w:tblGrid>
        <w:gridCol w:w="1067"/>
        <w:gridCol w:w="1601"/>
        <w:gridCol w:w="2580"/>
        <w:gridCol w:w="1245"/>
        <w:gridCol w:w="1423"/>
      </w:tblGrid>
      <w:tr>
        <w:trPr>
          <w:tblHeader w:val="true"/>
        </w:trPr>
        <w:tc>
          <w:tcPr>
            <w:shd w:val="clear" w:color="auto" w:fill="E0E0E0"/>
          </w:tcPr>
          <w:p>
            <w:pPr>
              <w:pStyle w:val="Compact"/>
              <w:jc w:val="left"/>
            </w:pPr>
            <w:r>
              <w:rPr>
                <w:b/>
                <w:sz w:val="20"/>
              </w:rPr>
              <w:t xml:space="preserve">Timer</w:t>
            </w:r>
          </w:p>
        </w:tc>
        <w:tc>
          <w:tcPr>
            <w:shd w:val="clear" w:color="auto" w:fill="E0E0E0"/>
          </w:tcPr>
          <w:p>
            <w:pPr>
              <w:pStyle w:val="Compact"/>
              <w:jc w:val="left"/>
            </w:pPr>
            <w:r>
              <w:rPr>
                <w:b/>
                <w:sz w:val="20"/>
              </w:rPr>
              <w:t xml:space="preserve">JEDEC constraint</w:t>
            </w:r>
          </w:p>
        </w:tc>
        <w:tc>
          <w:tcPr>
            <w:shd w:val="clear" w:color="auto" w:fill="E0E0E0"/>
          </w:tcPr>
          <w:p>
            <w:pPr>
              <w:pStyle w:val="Compact"/>
              <w:jc w:val="left"/>
            </w:pPr>
            <w:r>
              <w:rPr>
                <w:b/>
                <w:sz w:val="20"/>
              </w:rPr>
              <w:t xml:space="preserve">Reload trigger</w:t>
            </w:r>
          </w:p>
        </w:tc>
        <w:tc>
          <w:tcPr>
            <w:shd w:val="clear" w:color="auto" w:fill="E0E0E0"/>
          </w:tcPr>
          <w:p>
            <w:pPr>
              <w:pStyle w:val="Compact"/>
              <w:jc w:val="left"/>
            </w:pPr>
            <w:r>
              <w:rPr>
                <w:b/>
                <w:sz w:val="20"/>
              </w:rPr>
              <w:t xml:space="preserve">Reload value</w:t>
            </w:r>
          </w:p>
        </w:tc>
        <w:tc>
          <w:tcPr>
            <w:shd w:val="clear" w:color="auto" w:fill="E0E0E0"/>
          </w:tcPr>
          <w:p>
            <w:pPr>
              <w:pStyle w:val="Compact"/>
              <w:jc w:val="left"/>
            </w:pPr>
            <w:r>
              <w:rPr>
                <w:b/>
                <w:sz w:val="20"/>
              </w:rPr>
              <w:t xml:space="preserve">Gates</w:t>
            </w:r>
          </w:p>
        </w:tc>
      </w:tr>
      <w:tr>
        <w:tc>
          <w:tcPr/>
          <w:p>
            <w:pPr>
              <w:pStyle w:val="Compact"/>
              <w:jc w:val="left"/>
            </w:pPr>
            <w:r>
              <w:rPr>
                <w:rStyle w:val="VerbatimChar"/>
              </w:rPr>
              <w:t xml:space="preserve">r_rcd</w:t>
            </w:r>
          </w:p>
        </w:tc>
        <w:tc>
          <w:tcPr/>
          <w:p>
            <w:pPr>
              <w:pStyle w:val="Compact"/>
              <w:jc w:val="left"/>
            </w:pPr>
            <w:r>
              <w:t xml:space="preserve">tRCD (ACT → RD/WR)</w:t>
            </w:r>
          </w:p>
        </w:tc>
        <w:tc>
          <w:tcPr/>
          <w:p>
            <w:pPr>
              <w:pStyle w:val="Compact"/>
              <w:jc w:val="left"/>
            </w:pPr>
            <w:r>
              <w:rPr>
                <w:rStyle w:val="VerbatimChar"/>
              </w:rPr>
              <w:t xml:space="preserve">set_act_i</w:t>
            </w:r>
          </w:p>
        </w:tc>
        <w:tc>
          <w:tcPr/>
          <w:p>
            <w:pPr>
              <w:pStyle w:val="Compact"/>
              <w:jc w:val="left"/>
            </w:pPr>
            <w:r>
              <w:rPr>
                <w:rStyle w:val="VerbatimChar"/>
              </w:rPr>
              <w:t xml:space="preserve">t_rcd_i</w:t>
            </w:r>
          </w:p>
        </w:tc>
        <w:tc>
          <w:tcPr/>
          <w:p>
            <w:pPr>
              <w:pStyle w:val="Compact"/>
              <w:jc w:val="left"/>
            </w:pPr>
            <w:r>
              <w:rPr>
                <w:rStyle w:val="VerbatimChar"/>
              </w:rPr>
              <w:t xml:space="preserve">safe_rd/wr</w:t>
            </w:r>
          </w:p>
        </w:tc>
      </w:tr>
      <w:tr>
        <w:tc>
          <w:tcPr/>
          <w:p>
            <w:pPr>
              <w:pStyle w:val="Compact"/>
              <w:jc w:val="left"/>
            </w:pPr>
            <w:r>
              <w:rPr>
                <w:rStyle w:val="VerbatimChar"/>
              </w:rPr>
              <w:t xml:space="preserve">r_ras</w:t>
            </w:r>
          </w:p>
        </w:tc>
        <w:tc>
          <w:tcPr/>
          <w:p>
            <w:pPr>
              <w:pStyle w:val="Compact"/>
              <w:jc w:val="left"/>
            </w:pPr>
            <w:r>
              <w:t xml:space="preserve">tRAS (ACT → PRE min)</w:t>
            </w:r>
          </w:p>
        </w:tc>
        <w:tc>
          <w:tcPr/>
          <w:p>
            <w:pPr>
              <w:pStyle w:val="Compact"/>
              <w:jc w:val="left"/>
            </w:pPr>
            <w:r>
              <w:rPr>
                <w:rStyle w:val="VerbatimChar"/>
              </w:rPr>
              <w:t xml:space="preserve">set_act_i</w:t>
            </w:r>
          </w:p>
        </w:tc>
        <w:tc>
          <w:tcPr/>
          <w:p>
            <w:pPr>
              <w:pStyle w:val="Compact"/>
              <w:jc w:val="left"/>
            </w:pPr>
            <w:r>
              <w:rPr>
                <w:rStyle w:val="VerbatimChar"/>
              </w:rPr>
              <w:t xml:space="preserve">t_ras_i</w:t>
            </w:r>
          </w:p>
        </w:tc>
        <w:tc>
          <w:tcPr/>
          <w:p>
            <w:pPr>
              <w:pStyle w:val="Compact"/>
              <w:jc w:val="left"/>
            </w:pPr>
            <w:r>
              <w:rPr>
                <w:rStyle w:val="VerbatimChar"/>
              </w:rPr>
              <w:t xml:space="preserve">safe_pre</w:t>
            </w:r>
          </w:p>
        </w:tc>
      </w:tr>
      <w:tr>
        <w:tc>
          <w:tcPr/>
          <w:p>
            <w:pPr>
              <w:pStyle w:val="Compact"/>
              <w:jc w:val="left"/>
            </w:pPr>
            <w:r>
              <w:rPr>
                <w:rStyle w:val="VerbatimChar"/>
              </w:rPr>
              <w:t xml:space="preserve">r_rc</w:t>
            </w:r>
          </w:p>
        </w:tc>
        <w:tc>
          <w:tcPr/>
          <w:p>
            <w:pPr>
              <w:pStyle w:val="Compact"/>
              <w:jc w:val="left"/>
            </w:pPr>
            <w:r>
              <w:t xml:space="preserve">tRC (ACT → ACT same bank)</w:t>
            </w:r>
          </w:p>
        </w:tc>
        <w:tc>
          <w:tcPr/>
          <w:p>
            <w:pPr>
              <w:pStyle w:val="Compact"/>
              <w:jc w:val="left"/>
            </w:pPr>
            <w:r>
              <w:rPr>
                <w:rStyle w:val="VerbatimChar"/>
              </w:rPr>
              <w:t xml:space="preserve">set_act_i</w:t>
            </w:r>
          </w:p>
        </w:tc>
        <w:tc>
          <w:tcPr/>
          <w:p>
            <w:pPr>
              <w:pStyle w:val="Compact"/>
              <w:jc w:val="left"/>
            </w:pPr>
            <w:r>
              <w:rPr>
                <w:rStyle w:val="VerbatimChar"/>
              </w:rPr>
              <w:t xml:space="preserve">t_rc_i</w:t>
            </w:r>
          </w:p>
        </w:tc>
        <w:tc>
          <w:tcPr/>
          <w:p>
            <w:pPr>
              <w:pStyle w:val="Compact"/>
              <w:jc w:val="left"/>
            </w:pPr>
            <w:r>
              <w:rPr>
                <w:rStyle w:val="VerbatimChar"/>
              </w:rPr>
              <w:t xml:space="preserve">safe_act</w:t>
            </w:r>
          </w:p>
        </w:tc>
      </w:tr>
      <w:tr>
        <w:tc>
          <w:tcPr/>
          <w:p>
            <w:pPr>
              <w:pStyle w:val="Compact"/>
              <w:jc w:val="left"/>
            </w:pPr>
            <w:r>
              <w:rPr>
                <w:rStyle w:val="VerbatimChar"/>
              </w:rPr>
              <w:t xml:space="preserve">r_rp</w:t>
            </w:r>
          </w:p>
        </w:tc>
        <w:tc>
          <w:tcPr/>
          <w:p>
            <w:pPr>
              <w:pStyle w:val="Compact"/>
              <w:jc w:val="left"/>
            </w:pPr>
            <w:r>
              <w:t xml:space="preserve">tRP (PRE → ACT)</w:t>
            </w:r>
          </w:p>
        </w:tc>
        <w:tc>
          <w:tcPr/>
          <w:p>
            <w:pPr>
              <w:pStyle w:val="Compact"/>
              <w:jc w:val="left"/>
            </w:pPr>
            <w:r>
              <w:rPr>
                <w:rStyle w:val="VerbatimChar"/>
              </w:rPr>
              <w:t xml:space="preserve">set_pre_i</w:t>
            </w:r>
            <w:r>
              <w:t xml:space="preserve"> </w:t>
            </w:r>
            <w:r>
              <w:t xml:space="preserve">OR auto-PRE fire</w:t>
            </w:r>
          </w:p>
        </w:tc>
        <w:tc>
          <w:tcPr/>
          <w:p>
            <w:pPr>
              <w:pStyle w:val="Compact"/>
              <w:jc w:val="left"/>
            </w:pPr>
            <w:r>
              <w:rPr>
                <w:rStyle w:val="VerbatimChar"/>
              </w:rPr>
              <w:t xml:space="preserve">t_rp_i</w:t>
            </w:r>
          </w:p>
        </w:tc>
        <w:tc>
          <w:tcPr/>
          <w:p>
            <w:pPr>
              <w:pStyle w:val="Compact"/>
              <w:jc w:val="left"/>
            </w:pPr>
            <w:r>
              <w:rPr>
                <w:rStyle w:val="VerbatimChar"/>
              </w:rPr>
              <w:t xml:space="preserve">safe_act</w:t>
            </w:r>
          </w:p>
        </w:tc>
      </w:tr>
      <w:tr>
        <w:tc>
          <w:tcPr/>
          <w:p>
            <w:pPr>
              <w:pStyle w:val="Compact"/>
              <w:jc w:val="left"/>
            </w:pPr>
            <w:r>
              <w:rPr>
                <w:rStyle w:val="VerbatimChar"/>
              </w:rPr>
              <w:t xml:space="preserve">r_preblk</w:t>
            </w:r>
          </w:p>
        </w:tc>
        <w:tc>
          <w:tcPr/>
          <w:p>
            <w:pPr>
              <w:pStyle w:val="Compact"/>
              <w:jc w:val="left"/>
            </w:pPr>
            <w:r>
              <w:t xml:space="preserve">tRTP (RD) / tWR (WR)</w:t>
            </w:r>
          </w:p>
        </w:tc>
        <w:tc>
          <w:tcPr/>
          <w:p>
            <w:pPr>
              <w:pStyle w:val="Compact"/>
              <w:jc w:val="left"/>
            </w:pPr>
            <w:r>
              <w:rPr>
                <w:rStyle w:val="VerbatimChar"/>
              </w:rPr>
              <w:t xml:space="preserve">set_rd_i</w:t>
            </w:r>
            <w:r>
              <w:t xml:space="preserve"> </w:t>
            </w:r>
            <w:r>
              <w:t xml:space="preserve">/</w:t>
            </w:r>
            <w:r>
              <w:t xml:space="preserve"> </w:t>
            </w:r>
            <w:r>
              <w:rPr>
                <w:rStyle w:val="VerbatimChar"/>
              </w:rPr>
              <w:t xml:space="preserve">set_wr_i</w:t>
            </w:r>
          </w:p>
        </w:tc>
        <w:tc>
          <w:tcPr/>
          <w:p>
            <w:pPr>
              <w:pStyle w:val="Compact"/>
              <w:jc w:val="left"/>
            </w:pPr>
            <w:r>
              <w:rPr>
                <w:rStyle w:val="VerbatimChar"/>
              </w:rPr>
              <w:t xml:space="preserve">t_rtp_i</w:t>
            </w:r>
            <w:r>
              <w:t xml:space="preserve"> </w:t>
            </w:r>
            <w:r>
              <w:t xml:space="preserve">/</w:t>
            </w:r>
            <w:r>
              <w:t xml:space="preserve"> </w:t>
            </w:r>
            <w:r>
              <w:rPr>
                <w:rStyle w:val="VerbatimChar"/>
              </w:rPr>
              <w:t xml:space="preserve">t_wr_i</w:t>
            </w:r>
          </w:p>
        </w:tc>
        <w:tc>
          <w:tcPr/>
          <w:p>
            <w:pPr>
              <w:pStyle w:val="Compact"/>
              <w:jc w:val="left"/>
            </w:pPr>
            <w:r>
              <w:rPr>
                <w:rStyle w:val="VerbatimChar"/>
              </w:rPr>
              <w:t xml:space="preserve">safe_pre</w:t>
            </w:r>
          </w:p>
        </w:tc>
      </w:tr>
    </w:tbl>
    <w:p>
      <w:pPr>
        <w:pStyle w:val="BodyText"/>
      </w:pPr>
      <w:r>
        <w:rPr>
          <w:sz w:val="20"/>
        </w:rPr>
        <w:t xml:space="preserve">The</w:t>
      </w:r>
      <w:r>
        <w:rPr>
          <w:sz w:val="20"/>
        </w:rPr>
        <w:t xml:space="preserve"> </w:t>
      </w:r>
      <w:r>
        <w:rPr>
          <w:rStyle w:val="VerbatimChar"/>
          <w:sz w:val="20"/>
        </w:rPr>
        <w:t xml:space="preserve">t_*_i</w:t>
      </w:r>
      <w:r>
        <w:rPr>
          <w:sz w:val="20"/>
        </w:rPr>
        <w:t xml:space="preserve"> </w:t>
      </w:r>
      <w:r>
        <w:rPr>
          <w:sz w:val="20"/>
        </w:rPr>
        <w:t xml:space="preserve">reload values are supplied by the parent (</w:t>
      </w:r>
      <w:r>
        <w:rPr>
          <w:rStyle w:val="VerbatimChar"/>
          <w:sz w:val="20"/>
        </w:rPr>
        <w:t xml:space="preserve">pumice_bank_timers</w:t>
      </w:r>
      <w:r>
        <w:rPr>
          <w:sz w:val="20"/>
        </w:rPr>
        <w:t xml:space="preserve"> </w:t>
      </w:r>
      <w:r>
        <w:rPr>
          <w:sz w:val="20"/>
        </w:rPr>
        <w:t xml:space="preserve">forwards its own 8-bit</w:t>
      </w:r>
      <w:r>
        <w:rPr>
          <w:sz w:val="20"/>
        </w:rPr>
        <w:t xml:space="preserve"> </w:t>
      </w:r>
      <w:r>
        <w:rPr>
          <w:rStyle w:val="VerbatimChar"/>
          <w:sz w:val="20"/>
        </w:rPr>
        <w:t xml:space="preserve">t_*_i</w:t>
      </w:r>
      <w:r>
        <w:rPr>
          <w:sz w:val="20"/>
        </w:rPr>
        <w:t xml:space="preserve"> </w:t>
      </w:r>
      <w:r>
        <w:rPr>
          <w:sz w:val="20"/>
        </w:rPr>
        <w:t xml:space="preserve">inputs, which are CSR-backed JEDEC timing</w:t>
      </w:r>
      <w:r>
        <w:rPr>
          <w:sz w:val="20"/>
        </w:rPr>
        <w:t xml:space="preserve"> </w:t>
      </w:r>
      <w:r>
        <w:rPr>
          <w:sz w:val="20"/>
        </w:rPr>
        <w:t xml:space="preserve">fields). They are sampled live on each reload — the timer does not stage them.</w:t>
      </w:r>
    </w:p>
    <w:p>
      <w:pPr>
        <w:pStyle w:val="BodyText"/>
      </w:pPr>
      <w:r>
        <w:rPr>
          <w:bCs/>
          <w:b/>
          <w:sz w:val="20"/>
        </w:rPr>
        <w:t xml:space="preserve">Note:</w:t>
      </w:r>
      <w:r>
        <w:rPr>
          <w:sz w:val="20"/>
        </w:rPr>
        <w:t xml:space="preserve"> </w:t>
      </w:r>
      <w:r>
        <w:rPr>
          <w:sz w:val="20"/>
        </w:rPr>
        <w:t xml:space="preserve">the retired FSM’s separate</w:t>
      </w:r>
      <w:r>
        <w:rPr>
          <w:sz w:val="20"/>
        </w:rPr>
        <w:t xml:space="preserve"> </w:t>
      </w:r>
      <w:r>
        <w:rPr>
          <w:rStyle w:val="VerbatimChar"/>
          <w:sz w:val="20"/>
        </w:rPr>
        <w:t xml:space="preserve">t_cl_cnt</w:t>
      </w:r>
      <w:r>
        <w:rPr>
          <w:sz w:val="20"/>
        </w:rPr>
        <w:t xml:space="preserve"> </w:t>
      </w:r>
      <w:r>
        <w:rPr>
          <w:sz w:val="20"/>
        </w:rPr>
        <w:t xml:space="preserve">/</w:t>
      </w:r>
      <w:r>
        <w:rPr>
          <w:sz w:val="20"/>
        </w:rPr>
        <w:t xml:space="preserve"> </w:t>
      </w:r>
      <w:r>
        <w:rPr>
          <w:rStyle w:val="VerbatimChar"/>
          <w:sz w:val="20"/>
        </w:rPr>
        <w:t xml:space="preserve">t_cwl_cnt</w:t>
      </w:r>
      <w:r>
        <w:rPr>
          <w:sz w:val="20"/>
        </w:rPr>
        <w:t xml:space="preserve"> </w:t>
      </w:r>
      <w:r>
        <w:rPr>
          <w:sz w:val="20"/>
        </w:rPr>
        <w:t xml:space="preserve">(column-busy</w:t>
      </w:r>
      <w:r>
        <w:rPr>
          <w:sz w:val="20"/>
        </w:rPr>
        <w:t xml:space="preserve"> </w:t>
      </w:r>
      <w:r>
        <w:rPr>
          <w:sz w:val="20"/>
        </w:rPr>
        <w:t xml:space="preserve">windows) are</w:t>
      </w:r>
      <w:r>
        <w:rPr>
          <w:sz w:val="20"/>
        </w:rPr>
        <w:t xml:space="preserve"> </w:t>
      </w:r>
      <w:r>
        <w:rPr>
          <w:bCs/>
          <w:b/>
          <w:sz w:val="20"/>
        </w:rPr>
        <w:t xml:space="preserve">gone</w:t>
      </w:r>
      <w:r>
        <w:rPr>
          <w:sz w:val="20"/>
        </w:rPr>
        <w:t xml:space="preserve">. Column-to-column pacing (tCCD) and the read-drives-DQ /</w:t>
      </w:r>
      <w:r>
        <w:rPr>
          <w:sz w:val="20"/>
        </w:rPr>
        <w:t xml:space="preserve"> </w:t>
      </w:r>
      <w:r>
        <w:rPr>
          <w:sz w:val="20"/>
        </w:rPr>
        <w:t xml:space="preserve">write-recovery windows are enforced globally in</w:t>
      </w:r>
      <w:r>
        <w:rPr>
          <w:sz w:val="20"/>
        </w:rPr>
        <w:t xml:space="preserve"> </w:t>
      </w:r>
      <w:r>
        <w:rPr>
          <w:rStyle w:val="VerbatimChar"/>
          <w:sz w:val="20"/>
        </w:rPr>
        <w:t xml:space="preserve">global_timers</w:t>
      </w:r>
      <w:r>
        <w:rPr>
          <w:sz w:val="20"/>
        </w:rPr>
        <w:t xml:space="preserve"> </w:t>
      </w:r>
      <w:r>
        <w:rPr>
          <w:sz w:val="20"/>
        </w:rPr>
        <w:t xml:space="preserve">(tCCD/tWTR/tRTW)</w:t>
      </w:r>
      <w:r>
        <w:rPr>
          <w:sz w:val="20"/>
        </w:rPr>
        <w:t xml:space="preserve"> </w:t>
      </w:r>
      <w:r>
        <w:rPr>
          <w:sz w:val="20"/>
        </w:rPr>
        <w:t xml:space="preserve">and, for the write-recovery-before-precharge case, folded into the</w:t>
      </w:r>
      <w:r>
        <w:rPr>
          <w:sz w:val="20"/>
        </w:rPr>
        <w:t xml:space="preserve"> </w:t>
      </w:r>
      <w:r>
        <w:rPr>
          <w:rStyle w:val="VerbatimChar"/>
          <w:sz w:val="20"/>
        </w:rPr>
        <w:t xml:space="preserve">r_preblk</w:t>
      </w:r>
      <w:r>
        <w:rPr>
          <w:sz w:val="20"/>
        </w:rPr>
        <w:t xml:space="preserve"> </w:t>
      </w:r>
      <w:r>
        <w:rPr>
          <w:sz w:val="20"/>
        </w:rPr>
        <w:t xml:space="preserve">timer here. There is no per-bank</w:t>
      </w:r>
      <w:r>
        <w:rPr>
          <w:sz w:val="20"/>
        </w:rPr>
        <w:t xml:space="preserve"> </w:t>
      </w:r>
      <w:r>
        <w:rPr>
          <w:sz w:val="20"/>
        </w:rPr>
        <w:t xml:space="preserve">“</w:t>
      </w:r>
      <w:r>
        <w:rPr>
          <w:sz w:val="20"/>
        </w:rPr>
        <w:t xml:space="preserve">RD_BUSY / WR_BUSY</w:t>
      </w:r>
      <w:r>
        <w:rPr>
          <w:sz w:val="20"/>
        </w:rPr>
        <w:t xml:space="preserve">”</w:t>
      </w:r>
      <w:r>
        <w:rPr>
          <w:sz w:val="20"/>
        </w:rPr>
        <w:t xml:space="preserve"> </w:t>
      </w:r>
      <w:r>
        <w:rPr>
          <w:sz w:val="20"/>
        </w:rPr>
        <w:t xml:space="preserve">occupancy state anymore.</w:t>
      </w:r>
    </w:p>
    <w:p>
      <w:r>
        <w:rPr>
          <w:sz w:val="20"/>
        </w:rPr>
        <w:pict>
          <v:rect style="width:0;height:1.5pt" o:hralign="center" o:hrstd="t" o:hr="t"/>
        </w:pict>
      </w:r>
    </w:p>
    <w:bookmarkEnd w:id="441"/>
    <w:bookmarkStart w:id="442" w:name="X42d4898743dbabac81bc881a22622859f16e0f7"/>
    <w:p>
      <w:pPr>
        <w:pStyle w:val="Heading2"/>
        <w:spacing w:before="280" w:after="80"/>
        <w:pBdr>
          <w:bottom w:val="single" w:sz="12" w:color="228B22"/>
        </w:pBdr>
      </w:pPr>
      <w:r>
        <w:rPr>
          <w:rStyle w:val="SectionNumber"/>
          <w:b/>
          <w:color w:val="228B22"/>
          <w:sz w:val="28"/>
        </w:rPr>
        <w:t xml:space="preserve">35.5</w:t>
      </w:r>
      <w:r>
        <w:rPr>
          <w:b/>
          <w:color w:val="228B22"/>
          <w:sz w:val="28"/>
        </w:rPr>
        <w:tab/>
      </w:r>
      <w:r>
        <w:rPr>
          <w:b/>
          <w:color w:val="228B22"/>
          <w:sz w:val="28"/>
        </w:rPr>
        <w:t xml:space="preserve">Row-Open Register and Auto-Precharge (no FSM)</w:t>
      </w:r>
    </w:p>
    <w:p>
      <w:pPr>
        <w:pStyle w:val="FirstParagraph"/>
      </w:pPr>
      <w:r>
        <w:rPr>
          <w:sz w:val="20"/>
        </w:rPr>
        <w:t xml:space="preserve">Row state is a two-element register —</w:t>
      </w:r>
      <w:r>
        <w:rPr>
          <w:sz w:val="20"/>
        </w:rPr>
        <w:t xml:space="preserve"> </w:t>
      </w:r>
      <w:r>
        <w:rPr>
          <w:rStyle w:val="VerbatimChar"/>
          <w:sz w:val="20"/>
        </w:rPr>
        <w:t xml:space="preserve">r_row_valid</w:t>
      </w:r>
      <w:r>
        <w:rPr>
          <w:sz w:val="20"/>
        </w:rPr>
        <w:t xml:space="preserve"> </w:t>
      </w:r>
      <w:r>
        <w:rPr>
          <w:sz w:val="20"/>
        </w:rPr>
        <w:t xml:space="preserve">+</w:t>
      </w:r>
      <w:r>
        <w:rPr>
          <w:sz w:val="20"/>
        </w:rPr>
        <w:t xml:space="preserve"> </w:t>
      </w:r>
      <w:r>
        <w:rPr>
          <w:rStyle w:val="VerbatimChar"/>
          <w:sz w:val="20"/>
        </w:rPr>
        <w:t xml:space="preserve">r_open_row</w:t>
      </w:r>
      <w:r>
        <w:rPr>
          <w:sz w:val="20"/>
        </w:rPr>
        <w:t xml:space="preserve"> </w:t>
      </w:r>
      <w:r>
        <w:rPr>
          <w:sz w:val="20"/>
        </w:rPr>
        <w:t xml:space="preserve">— plus one</w:t>
      </w:r>
      <w:r>
        <w:rPr>
          <w:sz w:val="20"/>
        </w:rPr>
        <w:t xml:space="preserve"> </w:t>
      </w:r>
      <w:r>
        <w:rPr>
          <w:rStyle w:val="VerbatimChar"/>
          <w:sz w:val="20"/>
        </w:rPr>
        <w:t xml:space="preserve">r_ap_pending</w:t>
      </w:r>
      <w:r>
        <w:rPr>
          <w:sz w:val="20"/>
        </w:rPr>
        <w:t xml:space="preserve"> </w:t>
      </w:r>
      <w:r>
        <w:rPr>
          <w:sz w:val="20"/>
        </w:rPr>
        <w:t xml:space="preserve">bit. There is no enumerated state; the priority in the RTL is</w:t>
      </w:r>
      <w:r>
        <w:rPr>
          <w:sz w:val="20"/>
        </w:rPr>
        <w:t xml:space="preserve"> </w:t>
      </w:r>
      <w:r>
        <w:rPr>
          <w:bCs/>
          <w:b/>
          <w:sz w:val="20"/>
        </w:rPr>
        <w:t xml:space="preserve">ACT &gt; explicit PRE &gt; auto-PRE fire &gt; column</w:t>
      </w:r>
      <w:r>
        <w:rPr>
          <w:sz w:val="20"/>
        </w:rPr>
        <w:t xml:space="preserve">:</w:t>
      </w:r>
    </w:p>
    <w:p>
      <w:pPr>
        <w:pStyle w:val="SourceCode"/>
      </w:pPr>
      <w:r>
        <w:rPr>
          <w:rStyle w:val="KeywordTok"/>
        </w:rPr>
        <w:t xml:space="preserve">if</w:t>
      </w:r>
      <w:r>
        <w:rPr>
          <w:rStyle w:val="NormalTok"/>
        </w:rPr>
        <w:t xml:space="preserve"> (set_act_i) </w:t>
      </w:r>
      <w:r>
        <w:rPr>
          <w:rStyle w:val="KeywordTok"/>
        </w:rPr>
        <w:t xml:space="preserve">begin</w:t>
      </w:r>
      <w:r>
        <w:br/>
      </w:r>
      <w:r>
        <w:rPr>
          <w:rStyle w:val="NormalTok"/>
        </w:rPr>
        <w:t xml:space="preserve">    r_row_valid  &lt;= </w:t>
      </w:r>
      <w:r>
        <w:rPr>
          <w:rStyle w:val="BaseNTok"/>
        </w:rPr>
        <w:t xml:space="preserve">1'b1</w:t>
      </w:r>
      <w:r>
        <w:rPr>
          <w:rStyle w:val="NormalTok"/>
        </w:rPr>
        <w:t xml:space="preserve">;</w:t>
      </w:r>
      <w:r>
        <w:br/>
      </w:r>
      <w:r>
        <w:rPr>
          <w:rStyle w:val="NormalTok"/>
        </w:rPr>
        <w:t xml:space="preserve">    r_open_row   &lt;= row_i;</w:t>
      </w:r>
      <w:r>
        <w:br/>
      </w:r>
      <w:r>
        <w:rPr>
          <w:rStyle w:val="NormalTok"/>
        </w:rPr>
        <w:t xml:space="preserve">    r_ap_pending &lt;= </w:t>
      </w:r>
      <w:r>
        <w:rPr>
          <w:rStyle w:val="BaseNTok"/>
        </w:rPr>
        <w:t xml:space="preserve">1'b0</w:t>
      </w:r>
      <w:r>
        <w:rPr>
          <w:rStyle w:val="NormalTok"/>
        </w:rPr>
        <w:t xml:space="preserve">;</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(set_pre_i) </w:t>
      </w:r>
      <w:r>
        <w:rPr>
          <w:rStyle w:val="KeywordTok"/>
        </w:rPr>
        <w:t xml:space="preserve">begin</w:t>
      </w:r>
      <w:r>
        <w:br/>
      </w:r>
      <w:r>
        <w:rPr>
          <w:rStyle w:val="NormalTok"/>
        </w:rPr>
        <w:t xml:space="preserve">    r_row_valid  &lt;= </w:t>
      </w:r>
      <w:r>
        <w:rPr>
          <w:rStyle w:val="BaseNTok"/>
        </w:rPr>
        <w:t xml:space="preserve">1'b0</w:t>
      </w:r>
      <w:r>
        <w:rPr>
          <w:rStyle w:val="NormalTok"/>
        </w:rPr>
        <w:t xml:space="preserve">;</w:t>
      </w:r>
      <w:r>
        <w:br/>
      </w:r>
      <w:r>
        <w:rPr>
          <w:rStyle w:val="NormalTok"/>
        </w:rPr>
        <w:t xml:space="preserve">    r_ap_pending &lt;= </w:t>
      </w:r>
      <w:r>
        <w:rPr>
          <w:rStyle w:val="BaseNTok"/>
        </w:rPr>
        <w:t xml:space="preserve">1'b0</w:t>
      </w:r>
      <w:r>
        <w:rPr>
          <w:rStyle w:val="NormalTok"/>
        </w:rPr>
        <w:t xml:space="preserve">;</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(w_ap_fire) </w:t>
      </w:r>
      <w:r>
        <w:rPr>
          <w:rStyle w:val="KeywordTok"/>
        </w:rPr>
        <w:t xml:space="preserve">begin</w:t>
      </w:r>
      <w:r>
        <w:br/>
      </w:r>
      <w:r>
        <w:rPr>
          <w:rStyle w:val="NormalTok"/>
        </w:rPr>
        <w:t xml:space="preserve">    r_row_valid  &lt;= </w:t>
      </w:r>
      <w:r>
        <w:rPr>
          <w:rStyle w:val="BaseNTok"/>
        </w:rPr>
        <w:t xml:space="preserve">1'b0</w:t>
      </w:r>
      <w:r>
        <w:rPr>
          <w:rStyle w:val="NormalTok"/>
        </w:rPr>
        <w:t xml:space="preserve">;</w:t>
      </w:r>
      <w:r>
        <w:br/>
      </w:r>
      <w:r>
        <w:rPr>
          <w:rStyle w:val="NormalTok"/>
        </w:rPr>
        <w:t xml:space="preserve">    r_ap_pending &lt;= </w:t>
      </w:r>
      <w:r>
        <w:rPr>
          <w:rStyle w:val="BaseNTok"/>
        </w:rPr>
        <w:t xml:space="preserve">1'b0</w:t>
      </w:r>
      <w:r>
        <w:rPr>
          <w:rStyle w:val="NormalTok"/>
        </w:rPr>
        <w:t xml:space="preserve">;</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(set_rd_i || set_wr_i) </w:t>
      </w:r>
      <w:r>
        <w:rPr>
          <w:rStyle w:val="KeywordTok"/>
        </w:rPr>
        <w:t xml:space="preserve">begin</w:t>
      </w:r>
      <w:r>
        <w:br/>
      </w:r>
      <w:r>
        <w:rPr>
          <w:rStyle w:val="NormalTok"/>
        </w:rPr>
        <w:t xml:space="preserve">    r_ap_pending &lt;= set_ap_i;   </w:t>
      </w:r>
      <w:r>
        <w:rPr>
          <w:rStyle w:val="CommentTok"/>
        </w:rPr>
        <w:t xml:space="preserve">// latch the RDA/WRA qualifier</w:t>
      </w:r>
      <w:r>
        <w:br/>
      </w:r>
      <w:r>
        <w:rPr>
          <w:rStyle w:val="KeywordTok"/>
        </w:rPr>
        <w:t xml:space="preserve">end</w:t>
      </w:r>
    </w:p>
    <w:p>
      <w:pPr>
        <w:pStyle w:val="FirstParagraph"/>
      </w:pPr>
      <w:r>
        <w:rPr>
          <w:bCs/>
          <w:b/>
          <w:sz w:val="20"/>
        </w:rPr>
        <w:t xml:space="preserve">Auto-precharge</w:t>
      </w:r>
      <w:r>
        <w:rPr>
          <w:sz w:val="20"/>
        </w:rPr>
        <w:t xml:space="preserve"> </w:t>
      </w:r>
      <w:r>
        <w:rPr>
          <w:sz w:val="20"/>
        </w:rPr>
        <w:t xml:space="preserve">(RDA / WRA) is a single bit, not a state.</w:t>
      </w:r>
      <w:r>
        <w:rPr>
          <w:sz w:val="20"/>
        </w:rPr>
        <w:t xml:space="preserve"> </w:t>
      </w:r>
      <w:r>
        <w:rPr>
          <w:rStyle w:val="VerbatimChar"/>
          <w:sz w:val="20"/>
        </w:rPr>
        <w:t xml:space="preserve">set_ap_i</w:t>
      </w:r>
      <w:r>
        <w:rPr>
          <w:sz w:val="20"/>
        </w:rPr>
        <w:t xml:space="preserve"> </w:t>
      </w:r>
      <w:r>
        <w:rPr>
          <w:sz w:val="20"/>
        </w:rPr>
        <w:t xml:space="preserve">qualifies a RD/WR issue; if set,</w:t>
      </w:r>
      <w:r>
        <w:rPr>
          <w:sz w:val="20"/>
        </w:rPr>
        <w:t xml:space="preserve"> </w:t>
      </w:r>
      <w:r>
        <w:rPr>
          <w:rStyle w:val="VerbatimChar"/>
          <w:sz w:val="20"/>
        </w:rPr>
        <w:t xml:space="preserve">r_ap_pending</w:t>
      </w:r>
      <w:r>
        <w:rPr>
          <w:sz w:val="20"/>
        </w:rPr>
        <w:t xml:space="preserve"> </w:t>
      </w:r>
      <w:r>
        <w:rPr>
          <w:sz w:val="20"/>
        </w:rPr>
        <w:t xml:space="preserve">latches. The auto-precharge</w:t>
      </w:r>
      <w:r>
        <w:rPr>
          <w:sz w:val="20"/>
        </w:rPr>
        <w:t xml:space="preserve"> </w:t>
      </w:r>
      <w:r>
        <w:rPr>
          <w:sz w:val="20"/>
        </w:rPr>
        <w:t xml:space="preserve">“</w:t>
      </w:r>
      <w:r>
        <w:rPr>
          <w:sz w:val="20"/>
        </w:rPr>
        <w:t xml:space="preserve">fires</w:t>
      </w:r>
      <w:r>
        <w:rPr>
          <w:sz w:val="20"/>
        </w:rPr>
        <w:t xml:space="preserve">”</w:t>
      </w:r>
      <w:r>
        <w:rPr>
          <w:sz w:val="20"/>
        </w:rPr>
        <w:t xml:space="preserve"> </w:t>
      </w:r>
      <w:r>
        <w:rPr>
          <w:sz w:val="20"/>
        </w:rPr>
        <w:t xml:space="preserve">combinationally once the read/write recovery window and tRAS have both</w:t>
      </w:r>
      <w:r>
        <w:rPr>
          <w:sz w:val="20"/>
        </w:rPr>
        <w:t xml:space="preserve"> </w:t>
      </w:r>
      <w:r>
        <w:rPr>
          <w:sz w:val="20"/>
        </w:rPr>
        <w:t xml:space="preserve">elapsed:</w:t>
      </w:r>
    </w:p>
    <w:p>
      <w:pPr>
        <w:pStyle w:val="SourceCode"/>
      </w:pPr>
      <w:r>
        <w:rPr>
          <w:rStyle w:val="KeywordTok"/>
        </w:rPr>
        <w:t xml:space="preserve">assign</w:t>
      </w:r>
      <w:r>
        <w:rPr>
          <w:rStyle w:val="NormalTok"/>
        </w:rPr>
        <w:t xml:space="preserve"> w_ap_fire = r_ap_pending &amp;&amp; (r_preblk == '</w:t>
      </w:r>
      <w:r>
        <w:rPr>
          <w:rStyle w:val="DecValTok"/>
        </w:rPr>
        <w:t xml:space="preserve">0</w:t>
      </w:r>
      <w:r>
        <w:rPr>
          <w:rStyle w:val="NormalTok"/>
        </w:rPr>
        <w:t xml:space="preserve">) &amp;&amp; (r_ras == '</w:t>
      </w:r>
      <w:r>
        <w:rPr>
          <w:rStyle w:val="DecValTok"/>
        </w:rPr>
        <w:t xml:space="preserve">0</w:t>
      </w:r>
      <w:r>
        <w:rPr>
          <w:rStyle w:val="NormalTok"/>
        </w:rPr>
        <w:t xml:space="preserve">);</w:t>
      </w:r>
    </w:p>
    <w:p>
      <w:pPr>
        <w:pStyle w:val="FirstParagraph"/>
      </w:pPr>
      <w:r>
        <w:rPr>
          <w:sz w:val="20"/>
        </w:rPr>
        <w:t xml:space="preserve">When</w:t>
      </w:r>
      <w:r>
        <w:rPr>
          <w:sz w:val="20"/>
        </w:rPr>
        <w:t xml:space="preserve"> </w:t>
      </w:r>
      <w:r>
        <w:rPr>
          <w:rStyle w:val="VerbatimChar"/>
          <w:sz w:val="20"/>
        </w:rPr>
        <w:t xml:space="preserve">w_ap_fire</w:t>
      </w:r>
      <w:r>
        <w:rPr>
          <w:sz w:val="20"/>
        </w:rPr>
        <w:t xml:space="preserve"> </w:t>
      </w:r>
      <w:r>
        <w:rPr>
          <w:sz w:val="20"/>
        </w:rPr>
        <w:t xml:space="preserve">asserts, the row closes internally (</w:t>
      </w:r>
      <w:r>
        <w:rPr>
          <w:rStyle w:val="VerbatimChar"/>
          <w:sz w:val="20"/>
        </w:rPr>
        <w:t xml:space="preserve">r_row_valid &lt;= 0</w:t>
      </w:r>
      <w:r>
        <w:rPr>
          <w:sz w:val="20"/>
        </w:rPr>
        <w:t xml:space="preserve">) and</w:t>
      </w:r>
      <w:r>
        <w:rPr>
          <w:sz w:val="20"/>
        </w:rPr>
        <w:t xml:space="preserve"> </w:t>
      </w:r>
      <w:r>
        <w:rPr>
          <w:rStyle w:val="VerbatimChar"/>
          <w:sz w:val="20"/>
        </w:rPr>
        <w:t xml:space="preserve">r_rp</w:t>
      </w:r>
      <w:r>
        <w:rPr>
          <w:sz w:val="20"/>
        </w:rPr>
        <w:t xml:space="preserve"> </w:t>
      </w:r>
      <w:r>
        <w:rPr>
          <w:sz w:val="20"/>
        </w:rPr>
        <w:t xml:space="preserve">reloads with</w:t>
      </w:r>
      <w:r>
        <w:rPr>
          <w:sz w:val="20"/>
        </w:rPr>
        <w:t xml:space="preserve"> </w:t>
      </w:r>
      <w:r>
        <w:rPr>
          <w:rStyle w:val="VerbatimChar"/>
          <w:sz w:val="20"/>
        </w:rPr>
        <w:t xml:space="preserve">t_rp_i</w:t>
      </w:r>
      <w:r>
        <w:rPr>
          <w:sz w:val="20"/>
        </w:rPr>
        <w:t xml:space="preserve"> </w:t>
      </w:r>
      <w:r>
        <w:rPr>
          <w:sz w:val="20"/>
        </w:rPr>
        <w:t xml:space="preserve">— exactly as an explicit PRE would. No PRE command</w:t>
      </w:r>
      <w:r>
        <w:rPr>
          <w:sz w:val="20"/>
        </w:rPr>
        <w:t xml:space="preserve"> </w:t>
      </w:r>
      <w:r>
        <w:rPr>
          <w:sz w:val="20"/>
        </w:rPr>
        <w:t xml:space="preserve">is consumed from the scheduler and no extra state is entered. This is the same</w:t>
      </w:r>
      <w:r>
        <w:rPr>
          <w:sz w:val="20"/>
        </w:rPr>
        <w:t xml:space="preserve"> </w:t>
      </w:r>
      <w:r>
        <w:rPr>
          <w:sz w:val="20"/>
        </w:rPr>
        <w:t xml:space="preserve">degeneracy the old FSM’s</w:t>
      </w:r>
      <w:r>
        <w:rPr>
          <w:sz w:val="20"/>
        </w:rPr>
        <w:t xml:space="preserve"> </w:t>
      </w:r>
      <w:r>
        <w:rPr>
          <w:sz w:val="20"/>
        </w:rPr>
        <w:t xml:space="preserve">“</w:t>
      </w:r>
      <w:r>
        <w:rPr>
          <w:sz w:val="20"/>
        </w:rPr>
        <w:t xml:space="preserve">auto-pre pending</w:t>
      </w:r>
      <w:r>
        <w:rPr>
          <w:sz w:val="20"/>
        </w:rPr>
        <w:t xml:space="preserve">”</w:t>
      </w:r>
      <w:r>
        <w:rPr>
          <w:sz w:val="20"/>
        </w:rPr>
        <w:t xml:space="preserve"> </w:t>
      </w:r>
      <w:r>
        <w:rPr>
          <w:sz w:val="20"/>
        </w:rPr>
        <w:t xml:space="preserve">trick achieved, but here it is one</w:t>
      </w:r>
      <w:r>
        <w:rPr>
          <w:sz w:val="20"/>
        </w:rPr>
        <w:t xml:space="preserve"> </w:t>
      </w:r>
      <w:r>
        <w:rPr>
          <w:sz w:val="20"/>
        </w:rPr>
        <w:t xml:space="preserve">flop and one AND gate.</w:t>
      </w:r>
    </w:p>
    <w:p>
      <w:pPr>
        <w:pStyle w:val="BodyText"/>
      </w:pPr>
      <w:r>
        <w:rPr>
          <w:bCs/>
          <w:b/>
          <w:sz w:val="20"/>
        </w:rPr>
        <w:t xml:space="preserve">Open-page behavior.</w:t>
      </w:r>
      <w:r>
        <w:rPr>
          <w:sz w:val="20"/>
        </w:rPr>
        <w:t xml:space="preserve"> </w:t>
      </w:r>
      <w:r>
        <w:rPr>
          <w:sz w:val="20"/>
        </w:rPr>
        <w:t xml:space="preserve">A bare RD/WR (with</w:t>
      </w:r>
      <w:r>
        <w:rPr>
          <w:sz w:val="20"/>
        </w:rPr>
        <w:t xml:space="preserve"> </w:t>
      </w:r>
      <w:r>
        <w:rPr>
          <w:rStyle w:val="VerbatimChar"/>
          <w:sz w:val="20"/>
        </w:rPr>
        <w:t xml:space="preserve">set_ap_i</w:t>
      </w:r>
      <w:r>
        <w:rPr>
          <w:sz w:val="20"/>
        </w:rPr>
        <w:t xml:space="preserve"> </w:t>
      </w:r>
      <w:r>
        <w:rPr>
          <w:sz w:val="20"/>
        </w:rPr>
        <w:t xml:space="preserve">low) only reloads</w:t>
      </w:r>
      <w:r>
        <w:rPr>
          <w:sz w:val="20"/>
        </w:rPr>
        <w:t xml:space="preserve"> </w:t>
      </w:r>
      <w:r>
        <w:rPr>
          <w:rStyle w:val="VerbatimChar"/>
          <w:sz w:val="20"/>
        </w:rPr>
        <w:t xml:space="preserve">r_preblk</w:t>
      </w:r>
      <w:r>
        <w:rPr>
          <w:sz w:val="20"/>
        </w:rPr>
        <w:t xml:space="preserve"> </w:t>
      </w:r>
      <w:r>
        <w:rPr>
          <w:sz w:val="20"/>
        </w:rPr>
        <w:t xml:space="preserve">and leaves</w:t>
      </w:r>
      <w:r>
        <w:rPr>
          <w:sz w:val="20"/>
        </w:rPr>
        <w:t xml:space="preserve"> </w:t>
      </w:r>
      <w:r>
        <w:rPr>
          <w:rStyle w:val="VerbatimChar"/>
          <w:sz w:val="20"/>
        </w:rPr>
        <w:t xml:space="preserve">r_row_valid</w:t>
      </w:r>
      <w:r>
        <w:rPr>
          <w:sz w:val="20"/>
        </w:rPr>
        <w:t xml:space="preserve"> </w:t>
      </w:r>
      <w:r>
        <w:rPr>
          <w:sz w:val="20"/>
        </w:rPr>
        <w:t xml:space="preserve">set, so the row stays open. Successive</w:t>
      </w:r>
      <w:r>
        <w:rPr>
          <w:sz w:val="20"/>
        </w:rPr>
        <w:t xml:space="preserve"> </w:t>
      </w:r>
      <w:r>
        <w:rPr>
          <w:sz w:val="20"/>
        </w:rPr>
        <w:t xml:space="preserve">column commands to the open row stream at the channel-wide tCCD rate enforced by</w:t>
      </w:r>
      <w:r>
        <w:rPr>
          <w:sz w:val="20"/>
        </w:rPr>
        <w:t xml:space="preserve"> </w:t>
      </w:r>
      <w:r>
        <w:rPr>
          <w:rStyle w:val="VerbatimChar"/>
          <w:sz w:val="20"/>
        </w:rPr>
        <w:t xml:space="preserve">global_timers</w:t>
      </w:r>
      <w:r>
        <w:rPr>
          <w:sz w:val="20"/>
        </w:rPr>
        <w:t xml:space="preserve">; the bank timer imposes no additional per-column pacing.</w:t>
      </w:r>
    </w:p>
    <w:p>
      <w:r>
        <w:rPr>
          <w:sz w:val="20"/>
        </w:rPr>
        <w:pict>
          <v:rect style="width:0;height:1.5pt" o:hralign="center" o:hrstd="t" o:hr="t"/>
        </w:pict>
      </w:r>
    </w:p>
    <w:bookmarkEnd w:id="442"/>
    <w:bookmarkStart w:id="443" w:name="combinational-safe_-outputs"/>
    <w:p>
      <w:pPr>
        <w:pStyle w:val="Heading2"/>
        <w:spacing w:before="280" w:after="80"/>
        <w:pBdr>
          <w:bottom w:val="single" w:sz="12" w:color="228B22"/>
        </w:pBdr>
      </w:pPr>
      <w:r>
        <w:rPr>
          <w:rStyle w:val="SectionNumber"/>
          <w:b/>
          <w:color w:val="228B22"/>
          <w:sz w:val="28"/>
        </w:rPr>
        <w:t xml:space="preserve">35.6</w:t>
      </w:r>
      <w:r>
        <w:rPr>
          <w:b/>
          <w:color w:val="228B22"/>
          <w:sz w:val="28"/>
        </w:rPr>
        <w:tab/>
      </w:r>
      <w:r>
        <w:rPr>
          <w:b/>
          <w:color w:val="228B22"/>
          <w:sz w:val="28"/>
        </w:rPr>
        <w:t xml:space="preserve">Combinational</w:t>
      </w:r>
      <w:r>
        <w:rPr>
          <w:b/>
          <w:color w:val="228B22"/>
          <w:sz w:val="28"/>
        </w:rPr>
        <w:t xml:space="preserve"> </w:t>
      </w:r>
      <w:r>
        <w:rPr>
          <w:rStyle w:val="VerbatimChar"/>
          <w:b/>
          <w:color w:val="228B22"/>
          <w:sz w:val="28"/>
        </w:rPr>
        <w:t xml:space="preserve">safe_*</w:t>
      </w:r>
      <w:r>
        <w:rPr>
          <w:b/>
          <w:color w:val="228B22"/>
          <w:sz w:val="28"/>
        </w:rPr>
        <w:t xml:space="preserve"> </w:t>
      </w:r>
      <w:r>
        <w:rPr>
          <w:b/>
          <w:color w:val="228B22"/>
          <w:sz w:val="28"/>
        </w:rPr>
        <w:t xml:space="preserve">Outputs</w:t>
      </w:r>
    </w:p>
    <w:p>
      <w:pPr>
        <w:pStyle w:val="FirstParagraph"/>
      </w:pPr>
      <w:r>
        <w:rPr>
          <w:sz w:val="20"/>
        </w:rPr>
        <w:t xml:space="preserve">The readiness outputs are pure combinational functions of the timer/flag</w:t>
      </w:r>
      <w:r>
        <w:rPr>
          <w:sz w:val="20"/>
        </w:rPr>
        <w:t xml:space="preserve"> </w:t>
      </w:r>
      <w:r>
        <w:rPr>
          <w:sz w:val="20"/>
        </w:rPr>
        <w:t xml:space="preserve">registers — one register stage behind the arbiter’s issue decision:</w:t>
      </w:r>
    </w:p>
    <w:p>
      <w:pPr>
        <w:pStyle w:val="SourceCode"/>
      </w:pPr>
      <w:r>
        <w:rPr>
          <w:rStyle w:val="CommentTok"/>
        </w:rPr>
        <w:t xml:space="preserve">// ACT: bank precharged (row closed), tRP since PRE, tRC since last ACT.</w:t>
      </w:r>
      <w:r>
        <w:br/>
      </w:r>
      <w:r>
        <w:rPr>
          <w:rStyle w:val="KeywordTok"/>
        </w:rPr>
        <w:t xml:space="preserve">assign</w:t>
      </w:r>
      <w:r>
        <w:rPr>
          <w:rStyle w:val="NormalTok"/>
        </w:rPr>
        <w:t xml:space="preserve"> safe_act_o = !r_row_valid &amp;&amp; (r_rp == '</w:t>
      </w:r>
      <w:r>
        <w:rPr>
          <w:rStyle w:val="DecValTok"/>
        </w:rPr>
        <w:t xml:space="preserve">0</w:t>
      </w:r>
      <w:r>
        <w:rPr>
          <w:rStyle w:val="NormalTok"/>
        </w:rPr>
        <w:t xml:space="preserve">) &amp;&amp; (r_rc == '</w:t>
      </w:r>
      <w:r>
        <w:rPr>
          <w:rStyle w:val="DecValTok"/>
        </w:rPr>
        <w:t xml:space="preserve">0</w:t>
      </w:r>
      <w:r>
        <w:rPr>
          <w:rStyle w:val="NormalTok"/>
        </w:rPr>
        <w:t xml:space="preserve">);</w:t>
      </w:r>
      <w:r>
        <w:br/>
      </w:r>
      <w:r>
        <w:rPr>
          <w:rStyle w:val="CommentTok"/>
        </w:rPr>
        <w:t xml:space="preserve">// RD/WR: row open, tRCD met, not auto-precharging.</w:t>
      </w:r>
      <w:r>
        <w:br/>
      </w:r>
      <w:r>
        <w:rPr>
          <w:rStyle w:val="KeywordTok"/>
        </w:rPr>
        <w:t xml:space="preserve">assign</w:t>
      </w:r>
      <w:r>
        <w:rPr>
          <w:rStyle w:val="NormalTok"/>
        </w:rPr>
        <w:t xml:space="preserve"> safe_rd_o  = r_row_valid &amp;&amp; (r_rcd == '</w:t>
      </w:r>
      <w:r>
        <w:rPr>
          <w:rStyle w:val="DecValTok"/>
        </w:rPr>
        <w:t xml:space="preserve">0</w:t>
      </w:r>
      <w:r>
        <w:rPr>
          <w:rStyle w:val="NormalTok"/>
        </w:rPr>
        <w:t xml:space="preserve">) &amp;&amp; !r_ap_pending;</w:t>
      </w:r>
      <w:r>
        <w:br/>
      </w:r>
      <w:r>
        <w:rPr>
          <w:rStyle w:val="KeywordTok"/>
        </w:rPr>
        <w:t xml:space="preserve">assign</w:t>
      </w:r>
      <w:r>
        <w:rPr>
          <w:rStyle w:val="NormalTok"/>
        </w:rPr>
        <w:t xml:space="preserve"> safe_wr_o  = safe_rd_o;</w:t>
      </w:r>
      <w:r>
        <w:br/>
      </w:r>
      <w:r>
        <w:rPr>
          <w:rStyle w:val="CommentTok"/>
        </w:rPr>
        <w:t xml:space="preserve">// PRE: row open, tRAS + tRTP/tWR met, not auto-precharging.</w:t>
      </w:r>
      <w:r>
        <w:br/>
      </w:r>
      <w:r>
        <w:rPr>
          <w:rStyle w:val="KeywordTok"/>
        </w:rPr>
        <w:t xml:space="preserve">assign</w:t>
      </w:r>
      <w:r>
        <w:rPr>
          <w:rStyle w:val="NormalTok"/>
        </w:rPr>
        <w:t xml:space="preserve"> safe_pre_o = r_row_valid &amp;&amp; (r_ras == '</w:t>
      </w:r>
      <w:r>
        <w:rPr>
          <w:rStyle w:val="DecValTok"/>
        </w:rPr>
        <w:t xml:space="preserve">0</w:t>
      </w:r>
      <w:r>
        <w:rPr>
          <w:rStyle w:val="NormalTok"/>
        </w:rPr>
        <w:t xml:space="preserve">) &amp;&amp; (r_preblk == '</w:t>
      </w:r>
      <w:r>
        <w:rPr>
          <w:rStyle w:val="DecValTok"/>
        </w:rPr>
        <w:t xml:space="preserve">0</w:t>
      </w:r>
      <w:r>
        <w:rPr>
          <w:rStyle w:val="NormalTok"/>
        </w:rPr>
        <w:t xml:space="preserve">) &amp;&amp; !r_ap_pending;</w:t>
      </w:r>
    </w:p>
    <w:p>
      <w:pPr>
        <w:pStyle w:val="FirstParagraph"/>
      </w:pPr>
      <w:r>
        <w:rPr>
          <w:sz w:val="20"/>
        </w:rPr>
        <w:t xml:space="preserve">The</w:t>
      </w:r>
      <w:r>
        <w:rPr>
          <w:sz w:val="20"/>
        </w:rPr>
        <w:t xml:space="preserve"> </w:t>
      </w:r>
      <w:r>
        <w:rPr>
          <w:rStyle w:val="VerbatimChar"/>
          <w:sz w:val="20"/>
        </w:rPr>
        <w:t xml:space="preserve">!r_ap_pending</w:t>
      </w:r>
      <w:r>
        <w:rPr>
          <w:sz w:val="20"/>
        </w:rPr>
        <w:t xml:space="preserve"> </w:t>
      </w:r>
      <w:r>
        <w:rPr>
          <w:sz w:val="20"/>
        </w:rPr>
        <w:t xml:space="preserve">term on</w:t>
      </w:r>
      <w:r>
        <w:rPr>
          <w:sz w:val="20"/>
        </w:rPr>
        <w:t xml:space="preserve"> </w:t>
      </w:r>
      <w:r>
        <w:rPr>
          <w:rStyle w:val="VerbatimChar"/>
          <w:sz w:val="20"/>
        </w:rPr>
        <w:t xml:space="preserve">safe_rd_o</w:t>
      </w:r>
      <w:r>
        <w:rPr>
          <w:sz w:val="20"/>
        </w:rPr>
        <w:t xml:space="preserve"> </w:t>
      </w:r>
      <w:r>
        <w:rPr>
          <w:sz w:val="20"/>
        </w:rPr>
        <w:t xml:space="preserve">/</w:t>
      </w:r>
      <w:r>
        <w:rPr>
          <w:sz w:val="20"/>
        </w:rPr>
        <w:t xml:space="preserve"> </w:t>
      </w:r>
      <w:r>
        <w:rPr>
          <w:rStyle w:val="VerbatimChar"/>
          <w:sz w:val="20"/>
        </w:rPr>
        <w:t xml:space="preserve">safe_pre_o</w:t>
      </w:r>
      <w:r>
        <w:rPr>
          <w:sz w:val="20"/>
        </w:rPr>
        <w:t xml:space="preserve"> </w:t>
      </w:r>
      <w:r>
        <w:rPr>
          <w:sz w:val="20"/>
        </w:rPr>
        <w:t xml:space="preserve">is what makes an</w:t>
      </w:r>
      <w:r>
        <w:rPr>
          <w:sz w:val="20"/>
        </w:rPr>
        <w:t xml:space="preserve"> </w:t>
      </w:r>
      <w:r>
        <w:rPr>
          <w:sz w:val="20"/>
        </w:rPr>
        <w:t xml:space="preserve">auto-precharging bank refuse further column commands and a redundant explicit</w:t>
      </w:r>
      <w:r>
        <w:rPr>
          <w:sz w:val="20"/>
        </w:rPr>
        <w:t xml:space="preserve"> </w:t>
      </w:r>
      <w:r>
        <w:rPr>
          <w:sz w:val="20"/>
        </w:rPr>
        <w:t xml:space="preserve">PRE while its internal auto-PRE is still pending — the arbiter naturally skips</w:t>
      </w:r>
      <w:r>
        <w:rPr>
          <w:sz w:val="20"/>
        </w:rPr>
        <w:t xml:space="preserve"> </w:t>
      </w:r>
      <w:r>
        <w:rPr>
          <w:sz w:val="20"/>
        </w:rPr>
        <w:t xml:space="preserve">the bank until the row closes and</w:t>
      </w:r>
      <w:r>
        <w:rPr>
          <w:sz w:val="20"/>
        </w:rPr>
        <w:t xml:space="preserve"> </w:t>
      </w:r>
      <w:r>
        <w:rPr>
          <w:rStyle w:val="VerbatimChar"/>
          <w:sz w:val="20"/>
        </w:rPr>
        <w:t xml:space="preserve">safe_act_o</w:t>
      </w:r>
      <w:r>
        <w:rPr>
          <w:sz w:val="20"/>
        </w:rPr>
        <w:t xml:space="preserve"> </w:t>
      </w:r>
      <w:r>
        <w:rPr>
          <w:sz w:val="20"/>
        </w:rPr>
        <w:t xml:space="preserve">re-asserts.</w:t>
      </w:r>
    </w:p>
    <w:p>
      <w:pPr>
        <w:pStyle w:val="BodyText"/>
      </w:pPr>
      <w:r>
        <w:rPr>
          <w:sz w:val="20"/>
        </w:rPr>
        <w:t xml:space="preserve">Because these are combinational off single-stage registers, the arbiter’s</w:t>
      </w:r>
      <w:r>
        <w:rPr>
          <w:sz w:val="20"/>
        </w:rPr>
        <w:t xml:space="preserve"> </w:t>
      </w:r>
      <w:r>
        <w:rPr>
          <w:sz w:val="20"/>
        </w:rPr>
        <w:t xml:space="preserve">per-cycle pick sees the effect of the command it issued on cycle</w:t>
      </w:r>
      <w:r>
        <w:rPr>
          <w:sz w:val="20"/>
        </w:rPr>
        <w:t xml:space="preserve"> </w:t>
      </w:r>
      <w:r>
        <w:rPr>
          <w:iCs/>
          <w:i/>
          <w:sz w:val="20"/>
        </w:rPr>
        <w:t xml:space="preserve">T</w:t>
      </w:r>
      <w:r>
        <w:rPr>
          <w:sz w:val="20"/>
        </w:rPr>
        <w:t xml:space="preserve"> </w:t>
      </w:r>
      <w:r>
        <w:rPr>
          <w:sz w:val="20"/>
        </w:rPr>
        <w:t xml:space="preserve">on cycle</w:t>
      </w:r>
      <w:r>
        <w:rPr>
          <w:sz w:val="20"/>
        </w:rPr>
        <w:t xml:space="preserve"> </w:t>
      </w:r>
      <w:r>
        <w:rPr>
          <w:iCs/>
          <w:i/>
          <w:sz w:val="20"/>
        </w:rPr>
        <w:t xml:space="preserve">T+1</w:t>
      </w:r>
      <w:r>
        <w:rPr>
          <w:sz w:val="20"/>
        </w:rPr>
        <w:t xml:space="preserve">. There is no second flop between the timer and the arbiter, so a command</w:t>
      </w:r>
      <w:r>
        <w:rPr>
          <w:sz w:val="20"/>
        </w:rPr>
        <w:t xml:space="preserve"> </w:t>
      </w:r>
      <w:r>
        <w:rPr>
          <w:sz w:val="20"/>
        </w:rPr>
        <w:t xml:space="preserve">issued this cycle cannot be double-issued next cycle — the class of hazard that</w:t>
      </w:r>
      <w:r>
        <w:rPr>
          <w:sz w:val="20"/>
        </w:rPr>
        <w:t xml:space="preserve"> </w:t>
      </w:r>
      <w:r>
        <w:rPr>
          <w:sz w:val="20"/>
        </w:rPr>
        <w:t xml:space="preserve">motivated retiring the FSM.</w:t>
      </w:r>
    </w:p>
    <w:p>
      <w:r>
        <w:rPr>
          <w:sz w:val="20"/>
        </w:rPr>
        <w:pict>
          <v:rect style="width:0;height:1.5pt" o:hralign="center" o:hrstd="t" o:hr="t"/>
        </w:pict>
      </w:r>
    </w:p>
    <w:bookmarkEnd w:id="443"/>
    <w:bookmarkStart w:id="444" w:name="derived-state-observability-only"/>
    <w:p>
      <w:pPr>
        <w:pStyle w:val="Heading2"/>
        <w:spacing w:before="280" w:after="80"/>
        <w:pBdr>
          <w:bottom w:val="single" w:sz="12" w:color="228B22"/>
        </w:pBdr>
      </w:pPr>
      <w:r>
        <w:rPr>
          <w:rStyle w:val="SectionNumber"/>
          <w:b/>
          <w:color w:val="228B22"/>
          <w:sz w:val="28"/>
        </w:rPr>
        <w:t xml:space="preserve">35.7</w:t>
      </w:r>
      <w:r>
        <w:rPr>
          <w:b/>
          <w:color w:val="228B22"/>
          <w:sz w:val="28"/>
        </w:rPr>
        <w:tab/>
      </w:r>
      <w:r>
        <w:rPr>
          <w:b/>
          <w:color w:val="228B22"/>
          <w:sz w:val="28"/>
        </w:rPr>
        <w:t xml:space="preserve">Derived State (observability only)</w:t>
      </w:r>
    </w:p>
    <w:p>
      <w:pPr>
        <w:pStyle w:val="FirstParagraph"/>
      </w:pPr>
      <w:r>
        <w:rPr>
          <w:sz w:val="20"/>
        </w:rPr>
        <w:t xml:space="preserve">A</w:t>
      </w:r>
      <w:r>
        <w:rPr>
          <w:sz w:val="20"/>
        </w:rPr>
        <w:t xml:space="preserve"> </w:t>
      </w:r>
      <w:r>
        <w:rPr>
          <w:rStyle w:val="VerbatimChar"/>
          <w:sz w:val="20"/>
        </w:rPr>
        <w:t xml:space="preserve">bank_state_e</w:t>
      </w:r>
      <w:r>
        <w:rPr>
          <w:sz w:val="20"/>
        </w:rPr>
        <w:t xml:space="preserve"> </w:t>
      </w:r>
      <w:r>
        <w:rPr>
          <w:sz w:val="20"/>
        </w:rPr>
        <w:t xml:space="preserve">(</w:t>
      </w:r>
      <w:r>
        <w:rPr>
          <w:rStyle w:val="VerbatimChar"/>
          <w:sz w:val="20"/>
        </w:rPr>
        <w:t xml:space="preserve">state_o</w:t>
      </w:r>
      <w:r>
        <w:rPr>
          <w:sz w:val="20"/>
        </w:rPr>
        <w:t xml:space="preserve">) is produced</w:t>
      </w:r>
      <w:r>
        <w:rPr>
          <w:sz w:val="20"/>
        </w:rPr>
        <w:t xml:space="preserve"> </w:t>
      </w:r>
      <w:r>
        <w:rPr>
          <w:bCs/>
          <w:b/>
          <w:sz w:val="20"/>
        </w:rPr>
        <w:t xml:space="preserve">purely for observability</w:t>
      </w:r>
      <w:r>
        <w:rPr>
          <w:sz w:val="20"/>
        </w:rPr>
        <w:t xml:space="preserve"> </w:t>
      </w:r>
      <w:r>
        <w:rPr>
          <w:sz w:val="20"/>
        </w:rPr>
        <w:t xml:space="preserve">— no</w:t>
      </w:r>
      <w:r>
        <w:rPr>
          <w:sz w:val="20"/>
        </w:rPr>
        <w:t xml:space="preserve"> </w:t>
      </w:r>
      <w:r>
        <w:rPr>
          <w:sz w:val="20"/>
        </w:rPr>
        <w:t xml:space="preserve">downstream logic reads it. It is decoded combinationally from the row-valid flag</w:t>
      </w:r>
      <w:r>
        <w:rPr>
          <w:sz w:val="20"/>
        </w:rPr>
        <w:t xml:space="preserve"> </w:t>
      </w:r>
      <w:r>
        <w:rPr>
          <w:sz w:val="20"/>
        </w:rPr>
        <w:t xml:space="preserve">and the timers:</w:t>
      </w:r>
    </w:p>
    <w:p>
      <w:pPr>
        <w:pStyle w:val="SourceCode"/>
      </w:pPr>
      <w:r>
        <w:rPr>
          <w:rStyle w:val="KeywordTok"/>
        </w:rPr>
        <w:t xml:space="preserve">if</w:t>
      </w:r>
      <w:r>
        <w:rPr>
          <w:rStyle w:val="NormalTok"/>
        </w:rPr>
        <w:t xml:space="preserve"> (r_row_valid) state_o = (r_rcd != '</w:t>
      </w:r>
      <w:r>
        <w:rPr>
          <w:rStyle w:val="DecValTok"/>
        </w:rPr>
        <w:t xml:space="preserve">0</w:t>
      </w:r>
      <w:r>
        <w:rPr>
          <w:rStyle w:val="NormalTok"/>
        </w:rPr>
        <w:t xml:space="preserve">) ? BANK_ACTIVATING : BANK_ACTIVE;</w:t>
      </w:r>
      <w:r>
        <w:br/>
      </w:r>
      <w:r>
        <w:rPr>
          <w:rStyle w:val="KeywordTok"/>
        </w:rPr>
        <w:t xml:space="preserve">else</w:t>
      </w:r>
      <w:r>
        <w:rPr>
          <w:rStyle w:val="NormalTok"/>
        </w:rPr>
        <w:t xml:space="preserve">             state_o = (r_rp  != '</w:t>
      </w:r>
      <w:r>
        <w:rPr>
          <w:rStyle w:val="DecValTok"/>
        </w:rPr>
        <w:t xml:space="preserve">0</w:t>
      </w:r>
      <w:r>
        <w:rPr>
          <w:rStyle w:val="NormalTok"/>
        </w:rPr>
        <w:t xml:space="preserve">) ? BANK_PRECHARGING : BANK_IDLE;</w:t>
      </w:r>
    </w:p>
    <w:p>
      <w:pPr>
        <w:pStyle w:val="FirstParagraph"/>
      </w:pPr>
      <w:r>
        <w:rPr>
          <w:sz w:val="20"/>
        </w:rPr>
        <w:t xml:space="preserve">This gives waveform viewers and CSR telemetry the familiar IDLE / ACTIVATING /</w:t>
      </w:r>
      <w:r>
        <w:rPr>
          <w:sz w:val="20"/>
        </w:rPr>
        <w:t xml:space="preserve"> </w:t>
      </w:r>
      <w:r>
        <w:rPr>
          <w:sz w:val="20"/>
        </w:rPr>
        <w:t xml:space="preserve">ACTIVE / PRECHARGING names without the design actually implementing them as a</w:t>
      </w:r>
      <w:r>
        <w:rPr>
          <w:sz w:val="20"/>
        </w:rPr>
        <w:t xml:space="preserve"> </w:t>
      </w:r>
      <w:r>
        <w:rPr>
          <w:sz w:val="20"/>
        </w:rPr>
        <w:t xml:space="preserve">sequencer. It is a decode of the timers, not the source of truth.</w:t>
      </w:r>
    </w:p>
    <w:p>
      <w:pPr>
        <w:pStyle w:val="BodyText"/>
      </w:pPr>
      <w:r>
        <w:rPr>
          <w:sz w:val="20"/>
        </w:rPr>
        <w:t xml:space="preserve">The remaining observability outputs are single-bit non-zero flags on the timers</w:t>
      </w:r>
      <w:r>
        <w:rPr>
          <w:sz w:val="20"/>
        </w:rPr>
        <w:t xml:space="preserve"> </w:t>
      </w:r>
      <w:r>
        <w:rPr>
          <w:sz w:val="20"/>
        </w:rPr>
        <w:t xml:space="preserve">and the auto-pre bit:</w:t>
      </w:r>
      <w:r>
        <w:rPr>
          <w:sz w:val="20"/>
        </w:rPr>
        <w:t xml:space="preserve"> </w:t>
      </w:r>
      <w:r>
        <w:rPr>
          <w:rStyle w:val="VerbatimChar"/>
          <w:sz w:val="20"/>
        </w:rPr>
        <w:t xml:space="preserve">obs_rcd_nz_o</w:t>
      </w:r>
      <w:r>
        <w:rPr>
          <w:sz w:val="20"/>
        </w:rPr>
        <w:t xml:space="preserve">,</w:t>
      </w:r>
      <w:r>
        <w:rPr>
          <w:sz w:val="20"/>
        </w:rPr>
        <w:t xml:space="preserve"> </w:t>
      </w:r>
      <w:r>
        <w:rPr>
          <w:rStyle w:val="VerbatimChar"/>
          <w:sz w:val="20"/>
        </w:rPr>
        <w:t xml:space="preserve">obs_preblk_nz_o</w:t>
      </w:r>
      <w:r>
        <w:rPr>
          <w:sz w:val="20"/>
        </w:rPr>
        <w:t xml:space="preserve">,</w:t>
      </w:r>
      <w:r>
        <w:rPr>
          <w:sz w:val="20"/>
        </w:rPr>
        <w:t xml:space="preserve"> </w:t>
      </w:r>
      <w:r>
        <w:rPr>
          <w:rStyle w:val="VerbatimChar"/>
          <w:sz w:val="20"/>
        </w:rPr>
        <w:t xml:space="preserve">obs_ras_nz_o</w:t>
      </w:r>
      <w:r>
        <w:rPr>
          <w:sz w:val="20"/>
        </w:rPr>
        <w:t xml:space="preserve">,</w:t>
      </w:r>
      <w:r>
        <w:rPr>
          <w:sz w:val="20"/>
        </w:rPr>
        <w:t xml:space="preserve"> </w:t>
      </w:r>
      <w:r>
        <w:rPr>
          <w:rStyle w:val="VerbatimChar"/>
          <w:sz w:val="20"/>
        </w:rPr>
        <w:t xml:space="preserve">obs_ap_pending_o</w:t>
      </w:r>
      <w:r>
        <w:rPr>
          <w:sz w:val="20"/>
        </w:rPr>
        <w:t xml:space="preserve"> </w:t>
      </w:r>
      <w:r>
        <w:rPr>
          <w:sz w:val="20"/>
        </w:rPr>
        <w:t xml:space="preserve">(per bank, fanned out to</w:t>
      </w:r>
      <w:r>
        <w:rPr>
          <w:sz w:val="20"/>
        </w:rPr>
        <w:t xml:space="preserve"> </w:t>
      </w:r>
      <w:r>
        <w:rPr>
          <w:rStyle w:val="VerbatimChar"/>
          <w:sz w:val="20"/>
        </w:rPr>
        <w:t xml:space="preserve">obs_*</w:t>
      </w:r>
      <w:r>
        <w:rPr>
          <w:sz w:val="20"/>
        </w:rPr>
        <w:t xml:space="preserve"> </w:t>
      </w:r>
      <w:r>
        <w:rPr>
          <w:sz w:val="20"/>
        </w:rPr>
        <w:t xml:space="preserve">arrays in the aggregator).</w:t>
      </w:r>
    </w:p>
    <w:p>
      <w:r>
        <w:rPr>
          <w:sz w:val="20"/>
        </w:rPr>
        <w:pict>
          <v:rect style="width:0;height:1.5pt" o:hralign="center" o:hrstd="t" o:hr="t"/>
        </w:pict>
      </w:r>
    </w:p>
    <w:bookmarkEnd w:id="444"/>
    <w:bookmarkStart w:id="450" w:name="interface-pumice_bank_timers"/>
    <w:p>
      <w:pPr>
        <w:pStyle w:val="Heading2"/>
        <w:spacing w:before="280" w:after="80"/>
        <w:pBdr>
          <w:bottom w:val="single" w:sz="12" w:color="228B22"/>
        </w:pBdr>
      </w:pPr>
      <w:r>
        <w:rPr>
          <w:rStyle w:val="SectionNumber"/>
          <w:b/>
          <w:color w:val="228B22"/>
          <w:sz w:val="28"/>
        </w:rPr>
        <w:t xml:space="preserve">35.8</w:t>
      </w:r>
      <w:r>
        <w:rPr>
          <w:b/>
          <w:color w:val="228B22"/>
          <w:sz w:val="28"/>
        </w:rPr>
        <w:tab/>
      </w:r>
      <w:r>
        <w:rPr>
          <w:b/>
          <w:color w:val="228B22"/>
          <w:sz w:val="28"/>
        </w:rPr>
        <w:t xml:space="preserve">Interface (</w:t>
      </w:r>
      <w:r>
        <w:rPr>
          <w:rStyle w:val="VerbatimChar"/>
          <w:b/>
          <w:color w:val="228B22"/>
          <w:sz w:val="28"/>
        </w:rPr>
        <w:t xml:space="preserve">pumice_bank_timers</w:t>
      </w:r>
      <w:r>
        <w:rPr>
          <w:b/>
          <w:color w:val="228B22"/>
          <w:sz w:val="28"/>
        </w:rPr>
        <w:t xml:space="preserve">)</w:t>
      </w:r>
    </w:p>
    <w:bookmarkStart w:id="445" w:name="clocks-reset-1"/>
    <w:p>
      <w:pPr>
        <w:pStyle w:val="Heading3"/>
        <w:spacing w:before="200" w:after="80"/>
      </w:pPr>
      <w:r>
        <w:rPr>
          <w:rStyle w:val="SectionNumber"/>
          <w:b/>
          <w:color w:val="404040"/>
          <w:sz w:val="24"/>
        </w:rPr>
        <w:t xml:space="preserve">35.8.1</w:t>
      </w:r>
      <w:r>
        <w:rPr>
          <w:b/>
          <w:color w:val="404040"/>
          <w:sz w:val="24"/>
        </w:rPr>
        <w:tab/>
      </w:r>
      <w:r>
        <w:rPr>
          <w:b/>
          <w:color w:val="404040"/>
          <w:sz w:val="24"/>
        </w:rPr>
        <w:t xml:space="preserve">Clocks / Reset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aclk</w:t>
            </w:r>
          </w:p>
        </w:tc>
        <w:tc>
          <w:tcPr/>
          <w:p>
            <w:pPr>
              <w:pStyle w:val="Compact"/>
              <w:jc w:val="left"/>
            </w:pPr>
            <w:r>
              <w:t xml:space="preserve">input</w:t>
            </w:r>
          </w:p>
        </w:tc>
        <w:tc>
          <w:tcPr/>
          <w:p>
            <w:pPr>
              <w:pStyle w:val="Compact"/>
              <w:jc w:val="left"/>
            </w:pPr>
            <w:r>
              <w:t xml:space="preserve">Controller clock</w:t>
            </w:r>
          </w:p>
        </w:tc>
      </w:tr>
      <w:tr>
        <w:tc>
          <w:tcPr/>
          <w:p>
            <w:pPr>
              <w:pStyle w:val="Compact"/>
              <w:jc w:val="left"/>
            </w:pPr>
            <w:r>
              <w:rPr>
                <w:rStyle w:val="VerbatimChar"/>
              </w:rPr>
              <w:t xml:space="preserve">aresetn</w:t>
            </w:r>
          </w:p>
        </w:tc>
        <w:tc>
          <w:tcPr/>
          <w:p>
            <w:pPr>
              <w:pStyle w:val="Compact"/>
              <w:jc w:val="left"/>
            </w:pPr>
            <w:r>
              <w:t xml:space="preserve">input</w:t>
            </w:r>
          </w:p>
        </w:tc>
        <w:tc>
          <w:tcPr/>
          <w:p>
            <w:pPr>
              <w:pStyle w:val="Compact"/>
              <w:jc w:val="left"/>
            </w:pPr>
            <w:r>
              <w:t xml:space="preserve">Active-low async reset</w:t>
            </w:r>
          </w:p>
        </w:tc>
      </w:tr>
    </w:tbl>
    <w:bookmarkEnd w:id="445"/>
    <w:bookmarkStart w:id="446" w:name="Xb7bf0c97f12e6482d3ceb9cbdd40dda80b92754"/>
    <w:p>
      <w:pPr>
        <w:pStyle w:val="Heading3"/>
        <w:spacing w:before="200" w:after="80"/>
      </w:pPr>
      <w:r>
        <w:rPr>
          <w:rStyle w:val="SectionNumber"/>
          <w:b/>
          <w:color w:val="404040"/>
          <w:sz w:val="24"/>
        </w:rPr>
        <w:t xml:space="preserve">35.8.2</w:t>
      </w:r>
      <w:r>
        <w:rPr>
          <w:b/>
          <w:color w:val="404040"/>
          <w:sz w:val="24"/>
        </w:rPr>
        <w:tab/>
      </w:r>
      <w:r>
        <w:rPr>
          <w:b/>
          <w:color w:val="404040"/>
          <w:sz w:val="24"/>
        </w:rPr>
        <w:t xml:space="preserve">Timing config (CSR-backed, per-bank JEDEC cycle counts)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Constraint</w:t>
            </w:r>
          </w:p>
        </w:tc>
      </w:tr>
      <w:tr>
        <w:tc>
          <w:tcPr/>
          <w:p>
            <w:pPr>
              <w:pStyle w:val="Compact"/>
              <w:jc w:val="left"/>
            </w:pPr>
            <w:r>
              <w:rPr>
                <w:rStyle w:val="VerbatimChar"/>
              </w:rPr>
              <w:t xml:space="preserve">t_rcd_i</w:t>
            </w:r>
          </w:p>
        </w:tc>
        <w:tc>
          <w:tcPr/>
          <w:p>
            <w:pPr>
              <w:pStyle w:val="Compact"/>
              <w:jc w:val="left"/>
            </w:pPr>
            <w:r>
              <w:t xml:space="preserve">8</w:t>
            </w:r>
          </w:p>
        </w:tc>
        <w:tc>
          <w:tcPr/>
          <w:p>
            <w:pPr>
              <w:pStyle w:val="Compact"/>
              <w:jc w:val="left"/>
            </w:pPr>
            <w:r>
              <w:t xml:space="preserve">tRCD</w:t>
            </w:r>
          </w:p>
        </w:tc>
      </w:tr>
      <w:tr>
        <w:tc>
          <w:tcPr/>
          <w:p>
            <w:pPr>
              <w:pStyle w:val="Compact"/>
              <w:jc w:val="left"/>
            </w:pPr>
            <w:r>
              <w:rPr>
                <w:rStyle w:val="VerbatimChar"/>
              </w:rPr>
              <w:t xml:space="preserve">t_rp_i</w:t>
            </w:r>
          </w:p>
        </w:tc>
        <w:tc>
          <w:tcPr/>
          <w:p>
            <w:pPr>
              <w:pStyle w:val="Compact"/>
              <w:jc w:val="left"/>
            </w:pPr>
            <w:r>
              <w:t xml:space="preserve">8</w:t>
            </w:r>
          </w:p>
        </w:tc>
        <w:tc>
          <w:tcPr/>
          <w:p>
            <w:pPr>
              <w:pStyle w:val="Compact"/>
              <w:jc w:val="left"/>
            </w:pPr>
            <w:r>
              <w:t xml:space="preserve">tRP</w:t>
            </w:r>
          </w:p>
        </w:tc>
      </w:tr>
      <w:tr>
        <w:tc>
          <w:tcPr/>
          <w:p>
            <w:pPr>
              <w:pStyle w:val="Compact"/>
              <w:jc w:val="left"/>
            </w:pPr>
            <w:r>
              <w:rPr>
                <w:rStyle w:val="VerbatimChar"/>
              </w:rPr>
              <w:t xml:space="preserve">t_ras_i</w:t>
            </w:r>
          </w:p>
        </w:tc>
        <w:tc>
          <w:tcPr/>
          <w:p>
            <w:pPr>
              <w:pStyle w:val="Compact"/>
              <w:jc w:val="left"/>
            </w:pPr>
            <w:r>
              <w:t xml:space="preserve">8</w:t>
            </w:r>
          </w:p>
        </w:tc>
        <w:tc>
          <w:tcPr/>
          <w:p>
            <w:pPr>
              <w:pStyle w:val="Compact"/>
              <w:jc w:val="left"/>
            </w:pPr>
            <w:r>
              <w:t xml:space="preserve">tRAS</w:t>
            </w:r>
          </w:p>
        </w:tc>
      </w:tr>
      <w:tr>
        <w:tc>
          <w:tcPr/>
          <w:p>
            <w:pPr>
              <w:pStyle w:val="Compact"/>
              <w:jc w:val="left"/>
            </w:pPr>
            <w:r>
              <w:rPr>
                <w:rStyle w:val="VerbatimChar"/>
              </w:rPr>
              <w:t xml:space="preserve">t_rc_i</w:t>
            </w:r>
          </w:p>
        </w:tc>
        <w:tc>
          <w:tcPr/>
          <w:p>
            <w:pPr>
              <w:pStyle w:val="Compact"/>
              <w:jc w:val="left"/>
            </w:pPr>
            <w:r>
              <w:t xml:space="preserve">8</w:t>
            </w:r>
          </w:p>
        </w:tc>
        <w:tc>
          <w:tcPr/>
          <w:p>
            <w:pPr>
              <w:pStyle w:val="Compact"/>
              <w:jc w:val="left"/>
            </w:pPr>
            <w:r>
              <w:t xml:space="preserve">tRC</w:t>
            </w:r>
          </w:p>
        </w:tc>
      </w:tr>
      <w:tr>
        <w:tc>
          <w:tcPr/>
          <w:p>
            <w:pPr>
              <w:pStyle w:val="Compact"/>
              <w:jc w:val="left"/>
            </w:pPr>
            <w:r>
              <w:rPr>
                <w:rStyle w:val="VerbatimChar"/>
              </w:rPr>
              <w:t xml:space="preserve">t_wr_i</w:t>
            </w:r>
          </w:p>
        </w:tc>
        <w:tc>
          <w:tcPr/>
          <w:p>
            <w:pPr>
              <w:pStyle w:val="Compact"/>
              <w:jc w:val="left"/>
            </w:pPr>
            <w:r>
              <w:t xml:space="preserve">8</w:t>
            </w:r>
          </w:p>
        </w:tc>
        <w:tc>
          <w:tcPr/>
          <w:p>
            <w:pPr>
              <w:pStyle w:val="Compact"/>
              <w:jc w:val="left"/>
            </w:pPr>
            <w:r>
              <w:t xml:space="preserve">tWR (WR cmd → earliest PRE, incl WL+BL/2)</w:t>
            </w:r>
          </w:p>
        </w:tc>
      </w:tr>
      <w:tr>
        <w:tc>
          <w:tcPr/>
          <w:p>
            <w:pPr>
              <w:pStyle w:val="Compact"/>
              <w:jc w:val="left"/>
            </w:pPr>
            <w:r>
              <w:rPr>
                <w:rStyle w:val="VerbatimChar"/>
              </w:rPr>
              <w:t xml:space="preserve">t_rtp_i</w:t>
            </w:r>
          </w:p>
        </w:tc>
        <w:tc>
          <w:tcPr/>
          <w:p>
            <w:pPr>
              <w:pStyle w:val="Compact"/>
              <w:jc w:val="left"/>
            </w:pPr>
            <w:r>
              <w:t xml:space="preserve">8</w:t>
            </w:r>
          </w:p>
        </w:tc>
        <w:tc>
          <w:tcPr/>
          <w:p>
            <w:pPr>
              <w:pStyle w:val="Compact"/>
              <w:jc w:val="left"/>
            </w:pPr>
            <w:r>
              <w:t xml:space="preserve">tRTP (RD cmd → earliest PRE)</w:t>
            </w:r>
          </w:p>
        </w:tc>
      </w:tr>
    </w:tbl>
    <w:bookmarkEnd w:id="446"/>
    <w:bookmarkStart w:id="447" w:name="command-event-strobes-from-the-arbiter"/>
    <w:p>
      <w:pPr>
        <w:pStyle w:val="Heading3"/>
        <w:spacing w:before="200" w:after="80"/>
      </w:pPr>
      <w:r>
        <w:rPr>
          <w:rStyle w:val="SectionNumber"/>
          <w:b/>
          <w:color w:val="404040"/>
          <w:sz w:val="24"/>
        </w:rPr>
        <w:t xml:space="preserve">35.8.3</w:t>
      </w:r>
      <w:r>
        <w:rPr>
          <w:b/>
          <w:color w:val="404040"/>
          <w:sz w:val="24"/>
        </w:rPr>
        <w:tab/>
      </w:r>
      <w:r>
        <w:rPr>
          <w:b/>
          <w:color w:val="404040"/>
          <w:sz w:val="24"/>
        </w:rPr>
        <w:t xml:space="preserve">Command-event strobes from the arbiter</w:t>
      </w:r>
    </w:p>
    <w:tbl>
      <w:tblPr>
        <w:tblStyle w:val="Table"/>
        <w:tblW w:type="pct" w:w="5000"/>
        <w:tblLook w:firstRow="1" w:lastRow="0" w:firstColumn="0" w:lastColumn="0" w:noHBand="0" w:noVBand="0" w:val="0020"/>
        <w:jc w:val="start"/>
      </w:tblPr>
      <w:tblGrid>
        <w:gridCol w:w="1856"/>
        <w:gridCol w:w="866"/>
        <w:gridCol w:w="5197"/>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evt_act_i</w:t>
            </w:r>
          </w:p>
        </w:tc>
        <w:tc>
          <w:tcPr/>
          <w:p>
            <w:pPr>
              <w:pStyle w:val="Compact"/>
              <w:jc w:val="left"/>
            </w:pPr>
            <w:r>
              <w:t xml:space="preserve">1</w:t>
            </w:r>
          </w:p>
        </w:tc>
        <w:tc>
          <w:tcPr/>
          <w:p>
            <w:pPr>
              <w:pStyle w:val="Compact"/>
              <w:jc w:val="left"/>
            </w:pPr>
            <w:r>
              <w:t xml:space="preserve">ACT issued this cycle</w:t>
            </w:r>
          </w:p>
        </w:tc>
      </w:tr>
      <w:tr>
        <w:tc>
          <w:tcPr/>
          <w:p>
            <w:pPr>
              <w:pStyle w:val="Compact"/>
              <w:jc w:val="left"/>
            </w:pPr>
            <w:r>
              <w:rPr>
                <w:rStyle w:val="VerbatimChar"/>
              </w:rPr>
              <w:t xml:space="preserve">evt_rd_i</w:t>
            </w:r>
          </w:p>
        </w:tc>
        <w:tc>
          <w:tcPr/>
          <w:p>
            <w:pPr>
              <w:pStyle w:val="Compact"/>
              <w:jc w:val="left"/>
            </w:pPr>
            <w:r>
              <w:t xml:space="preserve">1</w:t>
            </w:r>
          </w:p>
        </w:tc>
        <w:tc>
          <w:tcPr/>
          <w:p>
            <w:pPr>
              <w:pStyle w:val="Compact"/>
              <w:jc w:val="left"/>
            </w:pPr>
            <w:r>
              <w:t xml:space="preserve">RD issued this cycle</w:t>
            </w:r>
          </w:p>
        </w:tc>
      </w:tr>
      <w:tr>
        <w:tc>
          <w:tcPr/>
          <w:p>
            <w:pPr>
              <w:pStyle w:val="Compact"/>
              <w:jc w:val="left"/>
            </w:pPr>
            <w:r>
              <w:rPr>
                <w:rStyle w:val="VerbatimChar"/>
              </w:rPr>
              <w:t xml:space="preserve">evt_wr_i</w:t>
            </w:r>
          </w:p>
        </w:tc>
        <w:tc>
          <w:tcPr/>
          <w:p>
            <w:pPr>
              <w:pStyle w:val="Compact"/>
              <w:jc w:val="left"/>
            </w:pPr>
            <w:r>
              <w:t xml:space="preserve">1</w:t>
            </w:r>
          </w:p>
        </w:tc>
        <w:tc>
          <w:tcPr/>
          <w:p>
            <w:pPr>
              <w:pStyle w:val="Compact"/>
              <w:jc w:val="left"/>
            </w:pPr>
            <w:r>
              <w:t xml:space="preserve">WR issued this cycle</w:t>
            </w:r>
          </w:p>
        </w:tc>
      </w:tr>
      <w:tr>
        <w:tc>
          <w:tcPr/>
          <w:p>
            <w:pPr>
              <w:pStyle w:val="Compact"/>
              <w:jc w:val="left"/>
            </w:pPr>
            <w:r>
              <w:rPr>
                <w:rStyle w:val="VerbatimChar"/>
              </w:rPr>
              <w:t xml:space="preserve">evt_pre_i</w:t>
            </w:r>
          </w:p>
        </w:tc>
        <w:tc>
          <w:tcPr/>
          <w:p>
            <w:pPr>
              <w:pStyle w:val="Compact"/>
              <w:jc w:val="left"/>
            </w:pPr>
            <w:r>
              <w:t xml:space="preserve">1</w:t>
            </w:r>
          </w:p>
        </w:tc>
        <w:tc>
          <w:tcPr/>
          <w:p>
            <w:pPr>
              <w:pStyle w:val="Compact"/>
              <w:jc w:val="left"/>
            </w:pPr>
            <w:r>
              <w:t xml:space="preserve">PRE issued this cycle</w:t>
            </w:r>
          </w:p>
        </w:tc>
      </w:tr>
      <w:tr>
        <w:tc>
          <w:tcPr/>
          <w:p>
            <w:pPr>
              <w:pStyle w:val="Compact"/>
              <w:jc w:val="left"/>
            </w:pPr>
            <w:r>
              <w:rPr>
                <w:rStyle w:val="VerbatimChar"/>
              </w:rPr>
              <w:t xml:space="preserve">evt_ap_i</w:t>
            </w:r>
          </w:p>
        </w:tc>
        <w:tc>
          <w:tcPr/>
          <w:p>
            <w:pPr>
              <w:pStyle w:val="Compact"/>
              <w:jc w:val="left"/>
            </w:pPr>
            <w:r>
              <w:t xml:space="preserve">1</w:t>
            </w:r>
          </w:p>
        </w:tc>
        <w:tc>
          <w:tcPr/>
          <w:p>
            <w:pPr>
              <w:pStyle w:val="Compact"/>
              <w:jc w:val="left"/>
            </w:pPr>
            <w:r>
              <w:t xml:space="preserve">Auto-precharge qualifier (with RD/WR)</w:t>
            </w:r>
          </w:p>
        </w:tc>
      </w:tr>
      <w:tr>
        <w:tc>
          <w:tcPr/>
          <w:p>
            <w:pPr>
              <w:pStyle w:val="Compact"/>
              <w:jc w:val="left"/>
            </w:pPr>
            <w:r>
              <w:rPr>
                <w:rStyle w:val="VerbatimChar"/>
              </w:rPr>
              <w:t xml:space="preserve">evt_rank_i</w:t>
            </w:r>
          </w:p>
        </w:tc>
        <w:tc>
          <w:tcPr/>
          <w:p>
            <w:pPr>
              <w:pStyle w:val="Compact"/>
              <w:jc w:val="left"/>
            </w:pPr>
            <w:r>
              <w:t xml:space="preserve">RKW</w:t>
            </w:r>
          </w:p>
        </w:tc>
        <w:tc>
          <w:tcPr/>
          <w:p>
            <w:pPr>
              <w:pStyle w:val="Compact"/>
              <w:jc w:val="left"/>
            </w:pPr>
            <w:r>
              <w:t xml:space="preserve">Rank of the issued command (selects instance)</w:t>
            </w:r>
          </w:p>
        </w:tc>
      </w:tr>
      <w:tr>
        <w:tc>
          <w:tcPr/>
          <w:p>
            <w:pPr>
              <w:pStyle w:val="Compact"/>
              <w:jc w:val="left"/>
            </w:pPr>
            <w:r>
              <w:rPr>
                <w:rStyle w:val="VerbatimChar"/>
              </w:rPr>
              <w:t xml:space="preserve">evt_bank_i</w:t>
            </w:r>
          </w:p>
        </w:tc>
        <w:tc>
          <w:tcPr/>
          <w:p>
            <w:pPr>
              <w:pStyle w:val="Compact"/>
              <w:jc w:val="left"/>
            </w:pPr>
            <w:r>
              <w:t xml:space="preserve">BKW</w:t>
            </w:r>
          </w:p>
        </w:tc>
        <w:tc>
          <w:tcPr/>
          <w:p>
            <w:pPr>
              <w:pStyle w:val="Compact"/>
              <w:jc w:val="left"/>
            </w:pPr>
            <w:r>
              <w:t xml:space="preserve">Bank of the issued command (selects instance)</w:t>
            </w:r>
          </w:p>
        </w:tc>
      </w:tr>
      <w:tr>
        <w:tc>
          <w:tcPr/>
          <w:p>
            <w:pPr>
              <w:pStyle w:val="Compact"/>
              <w:jc w:val="left"/>
            </w:pPr>
            <w:r>
              <w:rPr>
                <w:rStyle w:val="VerbatimChar"/>
              </w:rPr>
              <w:t xml:space="preserve">evt_row_i</w:t>
            </w:r>
          </w:p>
        </w:tc>
        <w:tc>
          <w:tcPr/>
          <w:p>
            <w:pPr>
              <w:pStyle w:val="Compact"/>
              <w:jc w:val="left"/>
            </w:pPr>
            <w:r>
              <w:t xml:space="preserve">ROW_WIDTH</w:t>
            </w:r>
          </w:p>
        </w:tc>
        <w:tc>
          <w:tcPr/>
          <w:p>
            <w:pPr>
              <w:pStyle w:val="Compact"/>
              <w:jc w:val="left"/>
            </w:pPr>
            <w:r>
              <w:t xml:space="preserve">Row operand (latched on ACT)</w:t>
            </w:r>
          </w:p>
        </w:tc>
      </w:tr>
    </w:tbl>
    <w:bookmarkEnd w:id="447"/>
    <w:bookmarkStart w:id="448" w:name="X7481404c8a413e9c76853981cea169991bcad5f"/>
    <w:p>
      <w:pPr>
        <w:pStyle w:val="Heading3"/>
        <w:spacing w:before="200" w:after="80"/>
      </w:pPr>
      <w:r>
        <w:rPr>
          <w:rStyle w:val="SectionNumber"/>
          <w:b/>
          <w:color w:val="404040"/>
          <w:sz w:val="24"/>
        </w:rPr>
        <w:t xml:space="preserve">35.8.4</w:t>
      </w:r>
      <w:r>
        <w:rPr>
          <w:b/>
          <w:color w:val="404040"/>
          <w:sz w:val="24"/>
        </w:rPr>
        <w:tab/>
      </w:r>
      <w:r>
        <w:rPr>
          <w:b/>
          <w:color w:val="404040"/>
          <w:sz w:val="24"/>
        </w:rPr>
        <w:t xml:space="preserve">Per-bank readiness to the arbiter (combinational, single-stage)</w:t>
      </w:r>
    </w:p>
    <w:tbl>
      <w:tblPr>
        <w:tblStyle w:val="Table"/>
        <w:tblW w:type="pct" w:w="5000"/>
        <w:tblLook w:firstRow="1" w:lastRow="0" w:firstColumn="0" w:lastColumn="0" w:noHBand="0" w:noVBand="0" w:val="0020"/>
        <w:jc w:val="start"/>
      </w:tblPr>
      <w:tblGrid>
        <w:gridCol w:w="2970"/>
        <w:gridCol w:w="1683"/>
        <w:gridCol w:w="3267"/>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Description</w:t>
            </w:r>
          </w:p>
        </w:tc>
      </w:tr>
      <w:tr>
        <w:tc>
          <w:tcPr/>
          <w:p>
            <w:pPr>
              <w:pStyle w:val="Compact"/>
              <w:jc w:val="left"/>
            </w:pPr>
            <w:r>
              <w:rPr>
                <w:rStyle w:val="VerbatimChar"/>
              </w:rPr>
              <w:t xml:space="preserve">bank_act_ready_o[NR][NB]</w:t>
            </w:r>
          </w:p>
        </w:tc>
        <w:tc>
          <w:tcPr/>
          <w:p>
            <w:pPr>
              <w:pStyle w:val="Compact"/>
              <w:jc w:val="left"/>
            </w:pPr>
            <w:r>
              <w:t xml:space="preserve">1 each</w:t>
            </w:r>
          </w:p>
        </w:tc>
        <w:tc>
          <w:tcPr/>
          <w:p>
            <w:pPr>
              <w:pStyle w:val="Compact"/>
              <w:jc w:val="left"/>
            </w:pPr>
            <w:r>
              <w:rPr>
                <w:rStyle w:val="VerbatimChar"/>
              </w:rPr>
              <w:t xml:space="preserve">safe_act</w:t>
            </w:r>
            <w:r>
              <w:t xml:space="preserve"> </w:t>
            </w:r>
            <w:r>
              <w:t xml:space="preserve">per bank</w:t>
            </w:r>
          </w:p>
        </w:tc>
      </w:tr>
      <w:tr>
        <w:tc>
          <w:tcPr/>
          <w:p>
            <w:pPr>
              <w:pStyle w:val="Compact"/>
              <w:jc w:val="left"/>
            </w:pPr>
            <w:r>
              <w:rPr>
                <w:rStyle w:val="VerbatimChar"/>
              </w:rPr>
              <w:t xml:space="preserve">bank_rdwr_ready_o[NR][NB]</w:t>
            </w:r>
          </w:p>
        </w:tc>
        <w:tc>
          <w:tcPr/>
          <w:p>
            <w:pPr>
              <w:pStyle w:val="Compact"/>
              <w:jc w:val="left"/>
            </w:pPr>
            <w:r>
              <w:t xml:space="preserve">1 each</w:t>
            </w:r>
          </w:p>
        </w:tc>
        <w:tc>
          <w:tcPr/>
          <w:p>
            <w:pPr>
              <w:pStyle w:val="Compact"/>
              <w:jc w:val="left"/>
            </w:pPr>
            <w:r>
              <w:rPr>
                <w:rStyle w:val="VerbatimChar"/>
              </w:rPr>
              <w:t xml:space="preserve">safe_rd</w:t>
            </w:r>
            <w:r>
              <w:t xml:space="preserve"> </w:t>
            </w:r>
            <w:r>
              <w:t xml:space="preserve">(==</w:t>
            </w:r>
            <w:r>
              <w:t xml:space="preserve"> </w:t>
            </w:r>
            <w:r>
              <w:rPr>
                <w:rStyle w:val="VerbatimChar"/>
              </w:rPr>
              <w:t xml:space="preserve">safe_wr</w:t>
            </w:r>
            <w:r>
              <w:t xml:space="preserve">) per bank</w:t>
            </w:r>
          </w:p>
        </w:tc>
      </w:tr>
      <w:tr>
        <w:tc>
          <w:tcPr/>
          <w:p>
            <w:pPr>
              <w:pStyle w:val="Compact"/>
              <w:jc w:val="left"/>
            </w:pPr>
            <w:r>
              <w:rPr>
                <w:rStyle w:val="VerbatimChar"/>
              </w:rPr>
              <w:t xml:space="preserve">bank_pre_ready_o[NR][NB]</w:t>
            </w:r>
          </w:p>
        </w:tc>
        <w:tc>
          <w:tcPr/>
          <w:p>
            <w:pPr>
              <w:pStyle w:val="Compact"/>
              <w:jc w:val="left"/>
            </w:pPr>
            <w:r>
              <w:t xml:space="preserve">1 each</w:t>
            </w:r>
          </w:p>
        </w:tc>
        <w:tc>
          <w:tcPr/>
          <w:p>
            <w:pPr>
              <w:pStyle w:val="Compact"/>
              <w:jc w:val="left"/>
            </w:pPr>
            <w:r>
              <w:rPr>
                <w:rStyle w:val="VerbatimChar"/>
              </w:rPr>
              <w:t xml:space="preserve">safe_pre</w:t>
            </w:r>
            <w:r>
              <w:t xml:space="preserve"> </w:t>
            </w:r>
            <w:r>
              <w:t xml:space="preserve">per bank</w:t>
            </w:r>
          </w:p>
        </w:tc>
      </w:tr>
      <w:tr>
        <w:tc>
          <w:tcPr/>
          <w:p>
            <w:pPr>
              <w:pStyle w:val="Compact"/>
              <w:jc w:val="left"/>
            </w:pPr>
            <w:r>
              <w:rPr>
                <w:rStyle w:val="VerbatimChar"/>
              </w:rPr>
              <w:t xml:space="preserve">bank_row_active_o[NR][NB]</w:t>
            </w:r>
          </w:p>
        </w:tc>
        <w:tc>
          <w:tcPr/>
          <w:p>
            <w:pPr>
              <w:pStyle w:val="Compact"/>
              <w:jc w:val="left"/>
            </w:pPr>
            <w:r>
              <w:t xml:space="preserve">1 each</w:t>
            </w:r>
          </w:p>
        </w:tc>
        <w:tc>
          <w:tcPr/>
          <w:p>
            <w:pPr>
              <w:pStyle w:val="Compact"/>
              <w:jc w:val="left"/>
            </w:pPr>
            <w:r>
              <w:rPr>
                <w:rStyle w:val="VerbatimChar"/>
              </w:rPr>
              <w:t xml:space="preserve">row_valid</w:t>
            </w:r>
            <w:r>
              <w:t xml:space="preserve"> </w:t>
            </w:r>
            <w:r>
              <w:t xml:space="preserve">per bank</w:t>
            </w:r>
          </w:p>
        </w:tc>
      </w:tr>
      <w:tr>
        <w:tc>
          <w:tcPr/>
          <w:p>
            <w:pPr>
              <w:pStyle w:val="Compact"/>
              <w:jc w:val="left"/>
            </w:pPr>
            <w:r>
              <w:rPr>
                <w:rStyle w:val="VerbatimChar"/>
              </w:rPr>
              <w:t xml:space="preserve">bank_open_row_o[NR][NB]</w:t>
            </w:r>
          </w:p>
        </w:tc>
        <w:tc>
          <w:tcPr/>
          <w:p>
            <w:pPr>
              <w:pStyle w:val="Compact"/>
              <w:jc w:val="left"/>
            </w:pPr>
            <w:r>
              <w:t xml:space="preserve">ROW_WIDTH each</w:t>
            </w:r>
          </w:p>
        </w:tc>
        <w:tc>
          <w:tcPr/>
          <w:p>
            <w:pPr>
              <w:pStyle w:val="Compact"/>
              <w:jc w:val="left"/>
            </w:pPr>
            <w:r>
              <w:t xml:space="preserve">Open row per bank</w:t>
            </w:r>
          </w:p>
        </w:tc>
      </w:tr>
      <w:tr>
        <w:tc>
          <w:tcPr/>
          <w:p>
            <w:pPr>
              <w:pStyle w:val="Compact"/>
              <w:jc w:val="left"/>
            </w:pPr>
            <w:r>
              <w:rPr>
                <w:rStyle w:val="VerbatimChar"/>
              </w:rPr>
              <w:t xml:space="preserve">bank_state_o[NR][NB]</w:t>
            </w:r>
          </w:p>
        </w:tc>
        <w:tc>
          <w:tcPr/>
          <w:p>
            <w:pPr>
              <w:pStyle w:val="Compact"/>
              <w:jc w:val="left"/>
            </w:pPr>
            <w:r>
              <w:rPr>
                <w:rStyle w:val="VerbatimChar"/>
              </w:rPr>
              <w:t xml:space="preserve">bank_state_e</w:t>
            </w:r>
          </w:p>
        </w:tc>
        <w:tc>
          <w:tcPr/>
          <w:p>
            <w:pPr>
              <w:pStyle w:val="Compact"/>
              <w:jc w:val="left"/>
            </w:pPr>
            <w:r>
              <w:t xml:space="preserve">Decoded state (observability)</w:t>
            </w:r>
          </w:p>
        </w:tc>
      </w:tr>
    </w:tbl>
    <w:bookmarkEnd w:id="448"/>
    <w:bookmarkStart w:id="449" w:name="observability-3"/>
    <w:p>
      <w:pPr>
        <w:pStyle w:val="Heading3"/>
        <w:spacing w:before="200" w:after="80"/>
      </w:pPr>
      <w:r>
        <w:rPr>
          <w:rStyle w:val="SectionNumber"/>
          <w:b/>
          <w:color w:val="404040"/>
          <w:sz w:val="24"/>
        </w:rPr>
        <w:t xml:space="preserve">35.8.5</w:t>
      </w:r>
      <w:r>
        <w:rPr>
          <w:b/>
          <w:color w:val="404040"/>
          <w:sz w:val="24"/>
        </w:rPr>
        <w:tab/>
      </w:r>
      <w:r>
        <w:rPr>
          <w:b/>
          <w:color w:val="404040"/>
          <w:sz w:val="24"/>
        </w:rPr>
        <w:t xml:space="preserve">Observability</w:t>
      </w:r>
    </w:p>
    <w:p>
      <w:pPr>
        <w:pStyle w:val="FirstParagraph"/>
      </w:pPr>
      <w:r>
        <w:rPr>
          <w:rStyle w:val="VerbatimChar"/>
          <w:sz w:val="20"/>
        </w:rPr>
        <w:t xml:space="preserve">obs_act_cnt_nz_o</w:t>
      </w:r>
      <w:r>
        <w:rPr>
          <w:sz w:val="20"/>
        </w:rPr>
        <w:t xml:space="preserve">,</w:t>
      </w:r>
      <w:r>
        <w:rPr>
          <w:sz w:val="20"/>
        </w:rPr>
        <w:t xml:space="preserve"> </w:t>
      </w:r>
      <w:r>
        <w:rPr>
          <w:rStyle w:val="VerbatimChar"/>
          <w:sz w:val="20"/>
        </w:rPr>
        <w:t xml:space="preserve">obs_preblk_nz_o</w:t>
      </w:r>
      <w:r>
        <w:rPr>
          <w:sz w:val="20"/>
        </w:rPr>
        <w:t xml:space="preserve">,</w:t>
      </w:r>
      <w:r>
        <w:rPr>
          <w:sz w:val="20"/>
        </w:rPr>
        <w:t xml:space="preserve"> </w:t>
      </w:r>
      <w:r>
        <w:rPr>
          <w:rStyle w:val="VerbatimChar"/>
          <w:sz w:val="20"/>
        </w:rPr>
        <w:t xml:space="preserve">obs_ras_nz_o</w:t>
      </w:r>
      <w:r>
        <w:rPr>
          <w:sz w:val="20"/>
        </w:rPr>
        <w:t xml:space="preserve">,</w:t>
      </w:r>
      <w:r>
        <w:rPr>
          <w:sz w:val="20"/>
        </w:rPr>
        <w:t xml:space="preserve"> </w:t>
      </w:r>
      <w:r>
        <w:rPr>
          <w:rStyle w:val="VerbatimChar"/>
          <w:sz w:val="20"/>
        </w:rPr>
        <w:t xml:space="preserve">obs_ap_pending_o</w:t>
      </w:r>
      <w:r>
        <w:rPr>
          <w:sz w:val="20"/>
        </w:rPr>
        <w:t xml:space="preserve"> </w:t>
      </w:r>
      <w:r>
        <w:rPr>
          <w:sz w:val="20"/>
        </w:rPr>
        <w:t xml:space="preserve">—</w:t>
      </w:r>
      <w:r>
        <w:rPr>
          <w:sz w:val="20"/>
        </w:rPr>
        <w:t xml:space="preserve"> </w:t>
      </w:r>
      <w:r>
        <w:rPr>
          <w:sz w:val="20"/>
        </w:rPr>
        <w:t xml:space="preserve">each a</w:t>
      </w:r>
      <w:r>
        <w:rPr>
          <w:sz w:val="20"/>
        </w:rPr>
        <w:t xml:space="preserve"> </w:t>
      </w:r>
      <w:r>
        <w:rPr>
          <w:rStyle w:val="VerbatimChar"/>
          <w:sz w:val="20"/>
        </w:rPr>
        <w:t xml:space="preserve">[NR][NB]</w:t>
      </w:r>
      <w:r>
        <w:rPr>
          <w:sz w:val="20"/>
        </w:rPr>
        <w:t xml:space="preserve"> </w:t>
      </w:r>
      <w:r>
        <w:rPr>
          <w:sz w:val="20"/>
        </w:rPr>
        <w:t xml:space="preserve">bit array, mirroring the per-bank</w:t>
      </w:r>
      <w:r>
        <w:rPr>
          <w:sz w:val="20"/>
        </w:rPr>
        <w:t xml:space="preserve"> </w:t>
      </w:r>
      <w:r>
        <w:rPr>
          <w:rStyle w:val="VerbatimChar"/>
          <w:sz w:val="20"/>
        </w:rPr>
        <w:t xml:space="preserve">obs_*</w:t>
      </w:r>
      <w:r>
        <w:rPr>
          <w:sz w:val="20"/>
        </w:rPr>
        <w:t xml:space="preserve"> </w:t>
      </w:r>
      <w:r>
        <w:rPr>
          <w:sz w:val="20"/>
        </w:rPr>
        <w:t xml:space="preserve">outputs.</w:t>
      </w:r>
    </w:p>
    <w:p>
      <w:r>
        <w:rPr>
          <w:sz w:val="20"/>
        </w:rPr>
        <w:pict>
          <v:rect style="width:0;height:1.5pt" o:hralign="center" o:hrstd="t" o:hr="t"/>
        </w:pict>
      </w:r>
    </w:p>
    <w:bookmarkEnd w:id="449"/>
    <w:bookmarkEnd w:id="450"/>
    <w:bookmarkStart w:id="451" w:name="timing-budget-2"/>
    <w:p>
      <w:pPr>
        <w:pStyle w:val="Heading2"/>
        <w:spacing w:before="280" w:after="80"/>
        <w:pBdr>
          <w:bottom w:val="single" w:sz="12" w:color="228B22"/>
        </w:pBdr>
      </w:pPr>
      <w:r>
        <w:rPr>
          <w:rStyle w:val="SectionNumber"/>
          <w:b/>
          <w:color w:val="228B22"/>
          <w:sz w:val="28"/>
        </w:rPr>
        <w:t xml:space="preserve">35.9</w:t>
      </w:r>
      <w:r>
        <w:rPr>
          <w:b/>
          <w:color w:val="228B22"/>
          <w:sz w:val="28"/>
        </w:rPr>
        <w:tab/>
      </w:r>
      <w:r>
        <w:rPr>
          <w:b/>
          <w:color w:val="228B22"/>
          <w:sz w:val="28"/>
        </w:rPr>
        <w:t xml:space="preserve">Timing Budget</w:t>
      </w:r>
    </w:p>
    <w:p>
      <w:pPr>
        <w:pStyle w:val="FirstParagraph"/>
      </w:pPr>
      <w:r>
        <w:rPr>
          <w:sz w:val="20"/>
        </w:rPr>
        <w:t xml:space="preserve">The path from a command event to updated readiness is single-cycle:</w:t>
      </w:r>
    </w:p>
    <w:p>
      <w:pPr>
        <w:pStyle w:val="SourceCode"/>
      </w:pPr>
      <w:r>
        <w:rPr>
          <w:rStyle w:val="VerbatimChar"/>
        </w:rPr>
        <w:t xml:space="preserve">cycle T:   arbiter asserts evt_act_i with evt_rank_i=r, evt_bank_i=b</w:t>
      </w:r>
      <w:r>
        <w:br/>
      </w:r>
      <w:r>
        <w:rPr>
          <w:rStyle w:val="VerbatimChar"/>
        </w:rPr>
        <w:t xml:space="preserve">cycle T:   w_sel picks instance (r,b); r_rcd/r_ras/r_rc load, r_row_valid &lt;- 1</w:t>
      </w:r>
      <w:r>
        <w:br/>
      </w:r>
      <w:r>
        <w:rPr>
          <w:rStyle w:val="VerbatimChar"/>
        </w:rPr>
        <w:t xml:space="preserve">cycle T+1: safe_act_o[r][b] = 0 (r_rc/row_valid now block ACT),</w:t>
      </w:r>
      <w:r>
        <w:br/>
      </w:r>
      <w:r>
        <w:rPr>
          <w:rStyle w:val="VerbatimChar"/>
        </w:rPr>
        <w:t xml:space="preserve">           safe_rd_o[r][b]  gated by r_rcd countdown</w:t>
      </w:r>
    </w:p>
    <w:p>
      <w:pPr>
        <w:pStyle w:val="FirstParagraph"/>
      </w:pPr>
      <w:r>
        <w:rPr>
          <w:rStyle w:val="VerbatimChar"/>
          <w:sz w:val="20"/>
        </w:rPr>
        <w:t xml:space="preserve">safe_*_o</w:t>
      </w:r>
      <w:r>
        <w:rPr>
          <w:sz w:val="20"/>
        </w:rPr>
        <w:t xml:space="preserve"> </w:t>
      </w:r>
      <w:r>
        <w:rPr>
          <w:sz w:val="20"/>
        </w:rPr>
        <w:t xml:space="preserve">is combinational from the registers, so the arbiter consumes the</w:t>
      </w:r>
      <w:r>
        <w:rPr>
          <w:sz w:val="20"/>
        </w:rPr>
        <w:t xml:space="preserve"> </w:t>
      </w:r>
      <w:r>
        <w:rPr>
          <w:sz w:val="20"/>
        </w:rPr>
        <w:t xml:space="preserve">post-event readiness on the very next cycle — no race allowing a second issue to</w:t>
      </w:r>
      <w:r>
        <w:rPr>
          <w:sz w:val="20"/>
        </w:rPr>
        <w:t xml:space="preserve"> </w:t>
      </w:r>
      <w:r>
        <w:rPr>
          <w:sz w:val="20"/>
        </w:rPr>
        <w:t xml:space="preserve">the same bank while its constraint is still counting. This one-cycle discipline</w:t>
      </w:r>
      <w:r>
        <w:rPr>
          <w:sz w:val="20"/>
        </w:rPr>
        <w:t xml:space="preserve"> </w:t>
      </w:r>
      <w:r>
        <w:rPr>
          <w:sz w:val="20"/>
        </w:rPr>
        <w:t xml:space="preserve">is the whole point of the FSM-free rework: readiness is exactly one register</w:t>
      </w:r>
      <w:r>
        <w:rPr>
          <w:sz w:val="20"/>
        </w:rPr>
        <w:t xml:space="preserve"> </w:t>
      </w:r>
      <w:r>
        <w:rPr>
          <w:sz w:val="20"/>
        </w:rPr>
        <w:t xml:space="preserve">stage deep, versus the retired FSM’s two (state + accepts).</w:t>
      </w:r>
    </w:p>
    <w:p>
      <w:r>
        <w:rPr>
          <w:sz w:val="20"/>
        </w:rPr>
        <w:pict>
          <v:rect style="width:0;height:1.5pt" o:hralign="center" o:hrstd="t" o:hr="t"/>
        </w:pict>
      </w:r>
    </w:p>
    <w:bookmarkEnd w:id="451"/>
    <w:bookmarkStart w:id="452" w:name="verification-notes-cocotb-test-plan-10"/>
    <w:p>
      <w:pPr>
        <w:pStyle w:val="Heading2"/>
        <w:spacing w:before="280" w:after="80"/>
        <w:pBdr>
          <w:bottom w:val="single" w:sz="12" w:color="228B22"/>
        </w:pBdr>
      </w:pPr>
      <w:r>
        <w:rPr>
          <w:rStyle w:val="SectionNumber"/>
          <w:b/>
          <w:color w:val="228B22"/>
          <w:sz w:val="28"/>
        </w:rPr>
        <w:t xml:space="preserve">35.10</w:t>
      </w:r>
      <w:r>
        <w:rPr>
          <w:b/>
          <w:color w:val="228B22"/>
          <w:sz w:val="28"/>
        </w:rPr>
        <w:tab/>
      </w:r>
      <w:r>
        <w:rPr>
          <w:b/>
          <w:color w:val="228B22"/>
          <w:sz w:val="28"/>
        </w:rPr>
        <w:t xml:space="preserve">Verification Notes (cocotb test plan)</w:t>
      </w:r>
    </w:p>
    <w:tbl>
      <w:tblPr>
        <w:tblStyle w:val="Table"/>
        <w:tblW w:type="pct" w:w="5000"/>
        <w:tblLook w:firstRow="1" w:lastRow="0" w:firstColumn="0" w:lastColumn="0" w:noHBand="0" w:noVBand="0" w:val="0020"/>
        <w:jc w:val="start"/>
      </w:tblPr>
      <w:tblGrid>
        <w:gridCol w:w="4380"/>
        <w:gridCol w:w="3540"/>
      </w:tblGrid>
      <w:tr>
        <w:trPr>
          <w:tblHeader w:val="true"/>
        </w:trPr>
        <w:tc>
          <w:tcPr>
            <w:shd w:val="clear" w:color="auto" w:fill="E0E0E0"/>
          </w:tcPr>
          <w:p>
            <w:pPr>
              <w:pStyle w:val="Compact"/>
              <w:jc w:val="left"/>
            </w:pPr>
            <w:r>
              <w:rPr>
                <w:b/>
                <w:sz w:val="20"/>
              </w:rPr>
              <w:t xml:space="preserve">Scenario</w:t>
            </w:r>
          </w:p>
        </w:tc>
        <w:tc>
          <w:tcPr>
            <w:shd w:val="clear" w:color="auto" w:fill="E0E0E0"/>
          </w:tcPr>
          <w:p>
            <w:pPr>
              <w:pStyle w:val="Compact"/>
              <w:jc w:val="left"/>
            </w:pPr>
            <w:r>
              <w:rPr>
                <w:b/>
                <w:sz w:val="20"/>
              </w:rPr>
              <w:t xml:space="preserve">What it proves</w:t>
            </w:r>
          </w:p>
        </w:tc>
      </w:tr>
      <w:tr>
        <w:tc>
          <w:tcPr/>
          <w:p>
            <w:pPr>
              <w:pStyle w:val="Compact"/>
              <w:jc w:val="left"/>
            </w:pPr>
            <w:r>
              <w:t xml:space="preserve">ACT → wait tRCD → RD; RD blocked until</w:t>
            </w:r>
            <w:r>
              <w:t xml:space="preserve"> </w:t>
            </w:r>
            <w:r>
              <w:rPr>
                <w:rStyle w:val="VerbatimChar"/>
              </w:rPr>
              <w:t xml:space="preserve">r_rcd == 0</w:t>
            </w:r>
          </w:p>
        </w:tc>
        <w:tc>
          <w:tcPr/>
          <w:p>
            <w:pPr>
              <w:pStyle w:val="Compact"/>
              <w:jc w:val="left"/>
            </w:pPr>
            <w:r>
              <w:t xml:space="preserve">tRCD gate on</w:t>
            </w:r>
            <w:r>
              <w:t xml:space="preserve"> </w:t>
            </w:r>
            <w:r>
              <w:rPr>
                <w:rStyle w:val="VerbatimChar"/>
              </w:rPr>
              <w:t xml:space="preserve">safe_rd</w:t>
            </w:r>
          </w:p>
        </w:tc>
      </w:tr>
      <w:tr>
        <w:tc>
          <w:tcPr/>
          <w:p>
            <w:pPr>
              <w:pStyle w:val="Compact"/>
              <w:jc w:val="left"/>
            </w:pPr>
            <w:r>
              <w:t xml:space="preserve">ACT → RDA; row auto-closes once</w:t>
            </w:r>
            <w:r>
              <w:t xml:space="preserve"> </w:t>
            </w:r>
            <w:r>
              <w:rPr>
                <w:rStyle w:val="VerbatimChar"/>
              </w:rPr>
              <w:t xml:space="preserve">r_preblk</w:t>
            </w:r>
            <w:r>
              <w:t xml:space="preserve"> </w:t>
            </w:r>
            <w:r>
              <w:t xml:space="preserve">and</w:t>
            </w:r>
            <w:r>
              <w:t xml:space="preserve"> </w:t>
            </w:r>
            <w:r>
              <w:rPr>
                <w:rStyle w:val="VerbatimChar"/>
              </w:rPr>
              <w:t xml:space="preserve">r_ras</w:t>
            </w:r>
            <w:r>
              <w:t xml:space="preserve"> </w:t>
            </w:r>
            <w:r>
              <w:t xml:space="preserve">clear</w:t>
            </w:r>
          </w:p>
        </w:tc>
        <w:tc>
          <w:tcPr/>
          <w:p>
            <w:pPr>
              <w:pStyle w:val="Compact"/>
              <w:jc w:val="left"/>
            </w:pPr>
            <w:r>
              <w:rPr>
                <w:rStyle w:val="VerbatimChar"/>
              </w:rPr>
              <w:t xml:space="preserve">w_ap_fire</w:t>
            </w:r>
            <w:r>
              <w:t xml:space="preserve"> </w:t>
            </w:r>
            <w:r>
              <w:t xml:space="preserve">closes row, reloads</w:t>
            </w:r>
            <w:r>
              <w:t xml:space="preserve"> </w:t>
            </w:r>
            <w:r>
              <w:rPr>
                <w:rStyle w:val="VerbatimChar"/>
              </w:rPr>
              <w:t xml:space="preserve">r_rp</w:t>
            </w:r>
            <w:r>
              <w:t xml:space="preserve">; no scheduler PRE</w:t>
            </w:r>
          </w:p>
        </w:tc>
      </w:tr>
      <w:tr>
        <w:tc>
          <w:tcPr/>
          <w:p>
            <w:pPr>
              <w:pStyle w:val="Compact"/>
              <w:jc w:val="left"/>
            </w:pPr>
            <w:r>
              <w:t xml:space="preserve">ACT → WRA;</w:t>
            </w:r>
            <w:r>
              <w:t xml:space="preserve"> </w:t>
            </w:r>
            <w:r>
              <w:rPr>
                <w:rStyle w:val="VerbatimChar"/>
              </w:rPr>
              <w:t xml:space="preserve">r_preblk</w:t>
            </w:r>
            <w:r>
              <w:t xml:space="preserve"> </w:t>
            </w:r>
            <w:r>
              <w:t xml:space="preserve">loads tWR; auto-PRE waits for tWR AND tRAS</w:t>
            </w:r>
          </w:p>
        </w:tc>
        <w:tc>
          <w:tcPr/>
          <w:p>
            <w:pPr>
              <w:pStyle w:val="Compact"/>
              <w:jc w:val="left"/>
            </w:pPr>
            <w:r>
              <w:t xml:space="preserve">Write-recovery folded into</w:t>
            </w:r>
            <w:r>
              <w:t xml:space="preserve"> </w:t>
            </w:r>
            <w:r>
              <w:rPr>
                <w:rStyle w:val="VerbatimChar"/>
              </w:rPr>
              <w:t xml:space="preserve">r_preblk</w:t>
            </w:r>
          </w:p>
        </w:tc>
      </w:tr>
      <w:tr>
        <w:tc>
          <w:tcPr/>
          <w:p>
            <w:pPr>
              <w:pStyle w:val="Compact"/>
              <w:jc w:val="left"/>
            </w:pPr>
            <w:r>
              <w:t xml:space="preserve">Bare RD (set_ap=0) keeps row open; second RD to same row allowed</w:t>
            </w:r>
          </w:p>
        </w:tc>
        <w:tc>
          <w:tcPr/>
          <w:p>
            <w:pPr>
              <w:pStyle w:val="Compact"/>
              <w:jc w:val="left"/>
            </w:pPr>
            <w:r>
              <w:t xml:space="preserve">Open-page:</w:t>
            </w:r>
            <w:r>
              <w:t xml:space="preserve"> </w:t>
            </w:r>
            <w:r>
              <w:rPr>
                <w:rStyle w:val="VerbatimChar"/>
              </w:rPr>
              <w:t xml:space="preserve">r_row_valid</w:t>
            </w:r>
            <w:r>
              <w:t xml:space="preserve"> </w:t>
            </w:r>
            <w:r>
              <w:t xml:space="preserve">stays set</w:t>
            </w:r>
          </w:p>
        </w:tc>
      </w:tr>
      <w:tr>
        <w:tc>
          <w:tcPr/>
          <w:p>
            <w:pPr>
              <w:pStyle w:val="Compact"/>
              <w:jc w:val="left"/>
            </w:pPr>
            <w:r>
              <w:t xml:space="preserve">ACT → PRE (explicit) → ACT; second ACT blocked until</w:t>
            </w:r>
            <w:r>
              <w:t xml:space="preserve"> </w:t>
            </w:r>
            <w:r>
              <w:rPr>
                <w:rStyle w:val="VerbatimChar"/>
              </w:rPr>
              <w:t xml:space="preserve">r_rp == 0</w:t>
            </w:r>
          </w:p>
        </w:tc>
        <w:tc>
          <w:tcPr/>
          <w:p>
            <w:pPr>
              <w:pStyle w:val="Compact"/>
              <w:jc w:val="left"/>
            </w:pPr>
            <w:r>
              <w:t xml:space="preserve">tRP gate on</w:t>
            </w:r>
            <w:r>
              <w:t xml:space="preserve"> </w:t>
            </w:r>
            <w:r>
              <w:rPr>
                <w:rStyle w:val="VerbatimChar"/>
              </w:rPr>
              <w:t xml:space="preserve">safe_act</w:t>
            </w:r>
          </w:p>
        </w:tc>
      </w:tr>
      <w:tr>
        <w:tc>
          <w:tcPr/>
          <w:p>
            <w:pPr>
              <w:pStyle w:val="Compact"/>
              <w:jc w:val="left"/>
            </w:pPr>
            <w:r>
              <w:t xml:space="preserve">Two ACTs same bank; second blocked until</w:t>
            </w:r>
            <w:r>
              <w:t xml:space="preserve"> </w:t>
            </w:r>
            <w:r>
              <w:rPr>
                <w:rStyle w:val="VerbatimChar"/>
              </w:rPr>
              <w:t xml:space="preserve">r_rc == 0</w:t>
            </w:r>
          </w:p>
        </w:tc>
        <w:tc>
          <w:tcPr/>
          <w:p>
            <w:pPr>
              <w:pStyle w:val="Compact"/>
              <w:jc w:val="left"/>
            </w:pPr>
            <w:r>
              <w:t xml:space="preserve">tRC gate on</w:t>
            </w:r>
            <w:r>
              <w:t xml:space="preserve"> </w:t>
            </w:r>
            <w:r>
              <w:rPr>
                <w:rStyle w:val="VerbatimChar"/>
              </w:rPr>
              <w:t xml:space="preserve">safe_act</w:t>
            </w:r>
          </w:p>
        </w:tc>
      </w:tr>
      <w:tr>
        <w:tc>
          <w:tcPr/>
          <w:p>
            <w:pPr>
              <w:pStyle w:val="Compact"/>
              <w:jc w:val="left"/>
            </w:pPr>
            <w:r>
              <w:rPr>
                <w:rStyle w:val="VerbatimChar"/>
              </w:rPr>
              <w:t xml:space="preserve">safe_rd</w:t>
            </w:r>
            <w:r>
              <w:t xml:space="preserve"> </w:t>
            </w:r>
            <w:r>
              <w:t xml:space="preserve">deasserts while</w:t>
            </w:r>
            <w:r>
              <w:t xml:space="preserve"> </w:t>
            </w:r>
            <w:r>
              <w:rPr>
                <w:rStyle w:val="VerbatimChar"/>
              </w:rPr>
              <w:t xml:space="preserve">r_ap_pending</w:t>
            </w:r>
            <w:r>
              <w:t xml:space="preserve"> </w:t>
            </w:r>
            <w:r>
              <w:t xml:space="preserve">set (mid auto-PRE)</w:t>
            </w:r>
          </w:p>
        </w:tc>
        <w:tc>
          <w:tcPr/>
          <w:p>
            <w:pPr>
              <w:pStyle w:val="Compact"/>
              <w:jc w:val="left"/>
            </w:pPr>
            <w:r>
              <w:t xml:space="preserve">Auto-precharging bank refuses new column commands</w:t>
            </w:r>
          </w:p>
        </w:tc>
      </w:tr>
      <w:tr>
        <w:tc>
          <w:tcPr/>
          <w:p>
            <w:pPr>
              <w:pStyle w:val="Compact"/>
              <w:jc w:val="left"/>
            </w:pPr>
            <w:r>
              <w:t xml:space="preserve">Aggregator:</w:t>
            </w:r>
            <w:r>
              <w:t xml:space="preserve"> </w:t>
            </w:r>
            <w:r>
              <w:rPr>
                <w:rStyle w:val="VerbatimChar"/>
              </w:rPr>
              <w:t xml:space="preserve">evt_bank_i=b</w:t>
            </w:r>
            <w:r>
              <w:t xml:space="preserve"> </w:t>
            </w:r>
            <w:r>
              <w:t xml:space="preserve">only reloads instance b; others count down</w:t>
            </w:r>
          </w:p>
        </w:tc>
        <w:tc>
          <w:tcPr/>
          <w:p>
            <w:pPr>
              <w:pStyle w:val="Compact"/>
              <w:jc w:val="left"/>
            </w:pPr>
            <w:r>
              <w:rPr>
                <w:rStyle w:val="VerbatimChar"/>
              </w:rPr>
              <w:t xml:space="preserve">w_sel</w:t>
            </w:r>
            <w:r>
              <w:t xml:space="preserve"> </w:t>
            </w:r>
            <w:r>
              <w:t xml:space="preserve">routing correctness</w:t>
            </w:r>
          </w:p>
        </w:tc>
      </w:tr>
      <w:tr>
        <w:tc>
          <w:tcPr/>
          <w:p>
            <w:pPr>
              <w:pStyle w:val="Compact"/>
              <w:jc w:val="left"/>
            </w:pPr>
            <w:r>
              <w:rPr>
                <w:rStyle w:val="VerbatimChar"/>
              </w:rPr>
              <w:t xml:space="preserve">state_o</w:t>
            </w:r>
            <w:r>
              <w:t xml:space="preserve"> </w:t>
            </w:r>
            <w:r>
              <w:t xml:space="preserve">decode matches timers (ACTIVATING while</w:t>
            </w:r>
            <w:r>
              <w:t xml:space="preserve"> </w:t>
            </w:r>
            <w:r>
              <w:rPr>
                <w:rStyle w:val="VerbatimChar"/>
              </w:rPr>
              <w:t xml:space="preserve">r_rcd != 0</w:t>
            </w:r>
            <w:r>
              <w:t xml:space="preserve">)</w:t>
            </w:r>
          </w:p>
        </w:tc>
        <w:tc>
          <w:tcPr/>
          <w:p>
            <w:pPr>
              <w:pStyle w:val="Compact"/>
              <w:jc w:val="left"/>
            </w:pPr>
            <w:r>
              <w:t xml:space="preserve">Observability decode</w:t>
            </w:r>
          </w:p>
        </w:tc>
      </w:tr>
      <w:tr>
        <w:tc>
          <w:tcPr/>
          <w:p>
            <w:pPr>
              <w:pStyle w:val="Compact"/>
              <w:jc w:val="left"/>
            </w:pPr>
            <w:r>
              <w:t xml:space="preserve">Reset during any countdown → all timers and row flag clear</w:t>
            </w:r>
          </w:p>
        </w:tc>
        <w:tc>
          <w:tcPr/>
          <w:p>
            <w:pPr>
              <w:pStyle w:val="Compact"/>
              <w:jc w:val="left"/>
            </w:pPr>
            <w:r>
              <w:t xml:space="preserve">Reset behavior</w:t>
            </w:r>
          </w:p>
        </w:tc>
      </w:tr>
    </w:tbl>
    <w:p>
      <w:r>
        <w:rPr>
          <w:sz w:val="20"/>
        </w:rPr>
        <w:pict>
          <v:rect style="width:0;height:1.5pt" o:hralign="center" o:hrstd="t" o:hr="t"/>
        </w:pict>
      </w:r>
    </w:p>
    <w:bookmarkEnd w:id="452"/>
    <w:bookmarkStart w:id="453" w:name="open-questions-future-work-11"/>
    <w:p>
      <w:pPr>
        <w:pStyle w:val="Heading2"/>
        <w:spacing w:before="280" w:after="80"/>
        <w:pBdr>
          <w:bottom w:val="single" w:sz="12" w:color="228B22"/>
        </w:pBdr>
      </w:pPr>
      <w:r>
        <w:rPr>
          <w:rStyle w:val="SectionNumber"/>
          <w:b/>
          <w:color w:val="228B22"/>
          <w:sz w:val="28"/>
        </w:rPr>
        <w:t xml:space="preserve">35.11</w:t>
      </w:r>
      <w:r>
        <w:rPr>
          <w:b/>
          <w:color w:val="228B22"/>
          <w:sz w:val="28"/>
        </w:rPr>
        <w:tab/>
      </w:r>
      <w:r>
        <w:rPr>
          <w:b/>
          <w:color w:val="228B22"/>
          <w:sz w:val="28"/>
        </w:rPr>
        <w:t xml:space="preserve">Open Questions / Future Work</w:t>
      </w:r>
    </w:p>
    <w:p>
      <w:pPr>
        <w:numPr>
          <w:ilvl w:val="0"/>
          <w:numId w:val="1106"/>
        </w:numPr>
        <w:pStyle w:val="Compact"/>
      </w:pPr>
      <w:r>
        <w:rPr>
          <w:bCs/>
          <w:b/>
        </w:rPr>
        <w:t xml:space="preserve">Timer width.</w:t>
      </w:r>
      <w:r>
        <w:t xml:space="preserve"> </w:t>
      </w:r>
      <w:r>
        <w:rPr>
          <w:rStyle w:val="VerbatimChar"/>
        </w:rPr>
        <w:t xml:space="preserve">TW = 8</w:t>
      </w:r>
      <w:r>
        <w:t xml:space="preserve"> </w:t>
      </w:r>
      <w:r>
        <w:t xml:space="preserve">covers the DDR2/LPDDR2 board targets (tRC ≈ tens of</w:t>
      </w:r>
      <w:r>
        <w:t xml:space="preserve"> </w:t>
      </w:r>
      <w:r>
        <w:t xml:space="preserve">cycles). A DDR3/DDR4 family part at a higher CK:MC ratio could need wider</w:t>
      </w:r>
      <w:r>
        <w:t xml:space="preserve"> </w:t>
      </w:r>
      <w:r>
        <w:t xml:space="preserve">timers;</w:t>
      </w:r>
      <w:r>
        <w:t xml:space="preserve"> </w:t>
      </w:r>
      <w:r>
        <w:rPr>
          <w:rStyle w:val="VerbatimChar"/>
        </w:rPr>
        <w:t xml:space="preserve">TW</w:t>
      </w:r>
      <w:r>
        <w:t xml:space="preserve"> </w:t>
      </w:r>
      <w:r>
        <w:t xml:space="preserve">is already a parameter, so this is a re-elaboration, not a rework.</w:t>
      </w:r>
    </w:p>
    <w:p>
      <w:pPr>
        <w:numPr>
          <w:ilvl w:val="0"/>
          <w:numId w:val="1106"/>
        </w:numPr>
        <w:pStyle w:val="Compact"/>
      </w:pPr>
      <w:r>
        <w:rPr>
          <w:bCs/>
          <w:b/>
        </w:rPr>
        <w:t xml:space="preserve">Per-bank vs shared tRC.</w:t>
      </w:r>
      <w:r>
        <w:t xml:space="preserve"> </w:t>
      </w:r>
      <w:r>
        <w:t xml:space="preserve">tRC is enforced per bank here. If a future family</w:t>
      </w:r>
      <w:r>
        <w:t xml:space="preserve"> </w:t>
      </w:r>
      <w:r>
        <w:t xml:space="preserve">needs same-bank-group tRC differentiation (DDR4 bank groups), that logic would</w:t>
      </w:r>
      <w:r>
        <w:t xml:space="preserve"> </w:t>
      </w:r>
      <w:r>
        <w:t xml:space="preserve">land in</w:t>
      </w:r>
      <w:r>
        <w:t xml:space="preserve"> </w:t>
      </w:r>
      <w:r>
        <w:rPr>
          <w:rStyle w:val="VerbatimChar"/>
        </w:rPr>
        <w:t xml:space="preserve">global_timers</w:t>
      </w:r>
      <w:r>
        <w:t xml:space="preserve">, not here —</w:t>
      </w:r>
      <w:r>
        <w:t xml:space="preserve"> </w:t>
      </w:r>
      <w:r>
        <w:rPr>
          <w:rStyle w:val="VerbatimChar"/>
        </w:rPr>
        <w:t xml:space="preserve">bank_timer</w:t>
      </w:r>
      <w:r>
        <w:t xml:space="preserve"> </w:t>
      </w:r>
      <w:r>
        <w:t xml:space="preserve">stays bank-local by design.</w:t>
      </w:r>
    </w:p>
    <w:p>
      <w:pPr>
        <w:numPr>
          <w:ilvl w:val="0"/>
          <w:numId w:val="1106"/>
        </w:numPr>
        <w:pStyle w:val="Compact"/>
      </w:pPr>
      <w:r>
        <w:rPr>
          <w:bCs/>
          <w:b/>
        </w:rPr>
        <w:t xml:space="preserve">Auto-PRE vs explicit PRE priority.</w:t>
      </w:r>
      <w:r>
        <w:t xml:space="preserve"> </w:t>
      </w:r>
      <w:r>
        <w:t xml:space="preserve">The RTL priority is ACT &gt; explicit PRE &gt;</w:t>
      </w:r>
      <w:r>
        <w:t xml:space="preserve"> </w:t>
      </w:r>
      <w:r>
        <w:t xml:space="preserve">auto-PRE. If the arbiter ever issued an explicit PRE to a bank with a pending</w:t>
      </w:r>
      <w:r>
        <w:t xml:space="preserve"> </w:t>
      </w:r>
      <w:r>
        <w:t xml:space="preserve">auto-PRE, the explicit PRE wins and</w:t>
      </w:r>
      <w:r>
        <w:t xml:space="preserve"> </w:t>
      </w:r>
      <w:r>
        <w:rPr>
          <w:rStyle w:val="VerbatimChar"/>
        </w:rPr>
        <w:t xml:space="preserve">r_ap_pending</w:t>
      </w:r>
      <w:r>
        <w:t xml:space="preserve"> </w:t>
      </w:r>
      <w:r>
        <w:t xml:space="preserve">clears. The arbiter does not</w:t>
      </w:r>
      <w:r>
        <w:t xml:space="preserve"> </w:t>
      </w:r>
      <w:r>
        <w:t xml:space="preserve">do this today (it treats an auto-precharging bank as un-schedulable via</w:t>
      </w:r>
      <w:r>
        <w:t xml:space="preserve"> </w:t>
      </w:r>
      <w:r>
        <w:rPr>
          <w:rStyle w:val="VerbatimChar"/>
        </w:rPr>
        <w:t xml:space="preserve">safe_*</w:t>
      </w:r>
      <w:r>
        <w:t xml:space="preserve">), but the RTL is safe if it ever did.</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453"/>
    <w:bookmarkEnd w:id="454"/>
    <w:bookmarkStart w:id="461" w:name="odt-control-absorbed-no-standalone-block"/>
    <w:p>
      <w:pPr>
        <w:pStyle w:val="Heading1"/>
        <w:spacing w:before="360" w:after="120"/>
        <w:pageBreakBefore/>
        <w:shd w:val="clear" w:color="auto" w:fill="404040"/>
      </w:pPr>
      <w:r>
        <w:br w:type="page"/>
      </w:r>
      <w:r>
        <w:rPr>
          <w:rStyle w:val="SectionNumber"/>
          <w:b/>
          <w:color w:val="FFFFFF"/>
          <w:sz w:val="32"/>
        </w:rPr>
        <w:t xml:space="preserve">36</w:t>
      </w:r>
      <w:r>
        <w:rPr>
          <w:b/>
          <w:color w:val="FFFFFF"/>
          <w:sz w:val="32"/>
        </w:rPr>
        <w:tab/>
      </w:r>
      <w:r>
        <w:rPr>
          <w:b/>
          <w:color w:val="FFFFFF"/>
          <w:sz w:val="32"/>
        </w:rPr>
        <w:t xml:space="preserve">ODT Control (absorbed — no standalone block)</w:t>
      </w:r>
    </w:p>
    <w:p>
      <w:pPr>
        <w:pStyle w:val="Heading2"/>
        <w:spacing w:before="280" w:after="80"/>
        <w:pBdr>
          <w:bottom w:val="single" w:sz="12" w:color="228B22"/>
        </w:pBdr>
      </w:pPr>
      <w:bookmarkStart w:id="455" w:name="absorbed-no-standalone-fub"/>
      <w:r>
        <w:rPr>
          <w:b/>
          <w:color w:val="228B22"/>
          <w:sz w:val="28"/>
        </w:rPr>
        <w:t xml:space="preserve">ABSORBED — No standalone FUB</w:t>
      </w:r>
      <w:bookmarkEnd w:id="455"/>
    </w:p>
    <w:p>
      <w:pPr>
        <w:pStyle w:val="BlockText"/>
      </w:pPr>
      <w:r>
        <w:t xml:space="preserve">There is</w:t>
      </w:r>
      <w:r>
        <w:t xml:space="preserve"> </w:t>
      </w:r>
      <w:r>
        <w:rPr>
          <w:bCs/>
          <w:b/>
        </w:rPr>
        <w:t xml:space="preserve">no</w:t>
      </w:r>
      <w:r>
        <w:rPr>
          <w:bCs/>
          <w:b/>
        </w:rPr>
        <w:t xml:space="preserve"> </w:t>
      </w:r>
      <w:r>
        <w:rPr>
          <w:rStyle w:val="VerbatimChar"/>
          <w:bCs/>
          <w:b/>
        </w:rPr>
        <w:t xml:space="preserve">odt_ctrl</w:t>
      </w:r>
      <w:r>
        <w:rPr>
          <w:bCs/>
          <w:b/>
        </w:rPr>
        <w:t xml:space="preserve"> </w:t>
      </w:r>
      <w:r>
        <w:rPr>
          <w:bCs/>
          <w:b/>
        </w:rPr>
        <w:t xml:space="preserve">module</w:t>
      </w:r>
      <w:r>
        <w:t xml:space="preserve"> </w:t>
      </w:r>
      <w:r>
        <w:t xml:space="preserve">in the live RTL. The dedicated ODT-control</w:t>
      </w:r>
      <w:r>
        <w:t xml:space="preserve"> </w:t>
      </w:r>
      <w:r>
        <w:t xml:space="preserve">FUB the original architecture planned was never built as a separate block. ODT</w:t>
      </w:r>
      <w:r>
        <w:t xml:space="preserve"> </w:t>
      </w:r>
      <w:r>
        <w:t xml:space="preserve">responsibility is split between two modules that already exist:</w:t>
      </w:r>
    </w:p>
    <w:p>
      <w:pPr>
        <w:numPr>
          <w:ilvl w:val="0"/>
          <w:numId w:val="1107"/>
        </w:numPr>
        <w:pStyle w:val="Compact"/>
      </w:pPr>
      <w:r>
        <w:rPr>
          <w:rStyle w:val="VerbatimChar"/>
          <w:bCs/>
          <w:b/>
        </w:rPr>
        <w:t xml:space="preserve">dfi_cmd_formatter.sv</w:t>
      </w:r>
      <w:r>
        <w:t xml:space="preserve"> </w:t>
      </w:r>
      <w:r>
        <w:t xml:space="preserve">(see</w:t>
      </w:r>
      <w:r>
        <w:t xml:space="preserve"> </w:t>
      </w:r>
      <w:hyperlink r:id="rId274">
        <w:r>
          <w:rPr>
            <w:rStyle w:val="Hyperlink"/>
          </w:rPr>
          <w:t xml:space="preserve">the command-formatter chapter</w:t>
        </w:r>
      </w:hyperlink>
      <w:r>
        <w:t xml:space="preserve">)</w:t>
      </w:r>
      <w:r>
        <w:t xml:space="preserve"> </w:t>
      </w:r>
      <w:r>
        <w:t xml:space="preserve">owns the</w:t>
      </w:r>
      <w:r>
        <w:t xml:space="preserve"> </w:t>
      </w:r>
      <w:r>
        <w:rPr>
          <w:rStyle w:val="VerbatimChar"/>
        </w:rPr>
        <w:t xml:space="preserve">dfi_odt_o</w:t>
      </w:r>
      <w:r>
        <w:t xml:space="preserve"> </w:t>
      </w:r>
      <w:r>
        <w:t xml:space="preserve">output. ODT follows deterministically from the issued</w:t>
      </w:r>
      <w:r>
        <w:t xml:space="preserve"> </w:t>
      </w:r>
      <w:r>
        <w:t xml:space="preserve">command, so it belongs on the same output stage as the ras/cas/we truth table</w:t>
      </w:r>
      <w:r>
        <w:t xml:space="preserve"> </w:t>
      </w:r>
      <w:r>
        <w:t xml:space="preserve">rather than in a separate FSM.</w:t>
      </w:r>
    </w:p>
    <w:p>
      <w:pPr>
        <w:numPr>
          <w:ilvl w:val="0"/>
          <w:numId w:val="1107"/>
        </w:numPr>
        <w:pStyle w:val="Compact"/>
      </w:pPr>
      <w:r>
        <w:rPr>
          <w:rStyle w:val="VerbatimChar"/>
          <w:bCs/>
          <w:b/>
        </w:rPr>
        <w:t xml:space="preserve">mode_register.sv</w:t>
      </w:r>
      <w:r>
        <w:t xml:space="preserve"> </w:t>
      </w:r>
      <w:r>
        <w:t xml:space="preserve">decodes the DDR2 ODT rule bits from the mode registers</w:t>
      </w:r>
      <w:r>
        <w:t xml:space="preserve"> </w:t>
      </w:r>
      <w:r>
        <w:t xml:space="preserve">into an</w:t>
      </w:r>
      <w:r>
        <w:t xml:space="preserve"> </w:t>
      </w:r>
      <w:r>
        <w:rPr>
          <w:rStyle w:val="VerbatimChar"/>
        </w:rPr>
        <w:t xml:space="preserve">odt_o</w:t>
      </w:r>
      <w:r>
        <w:t xml:space="preserve"> </w:t>
      </w:r>
      <w:r>
        <w:t xml:space="preserve">field (see</w:t>
      </w:r>
      <w:r>
        <w:t xml:space="preserve"> </w:t>
      </w:r>
      <w:hyperlink r:id="rId273">
        <w:r>
          <w:rPr>
            <w:rStyle w:val="Hyperlink"/>
          </w:rPr>
          <w:t xml:space="preserve">the mode-register chapter</w:t>
        </w:r>
      </w:hyperlink>
      <w:r>
        <w:t xml:space="preserve">).</w:t>
      </w:r>
    </w:p>
    <w:p>
      <w:pPr>
        <w:pStyle w:val="BlockText"/>
      </w:pPr>
      <w:r>
        <w:t xml:space="preserve">This chapter is retained only to explain where ODT lives and to record the</w:t>
      </w:r>
      <w:r>
        <w:t xml:space="preserve"> </w:t>
      </w:r>
      <w:r>
        <w:t xml:space="preserve">current (minimal) state honestly.</w:t>
      </w:r>
    </w:p>
    <w:p>
      <w:pPr>
        <w:pStyle w:val="FirstParagraph"/>
      </w:pPr>
      <w:r>
        <w:rPr>
          <w:bCs/>
          <w:b/>
          <w:sz w:val="20"/>
        </w:rPr>
        <w:t xml:space="preserve">Status:</w:t>
      </w:r>
      <w:r>
        <w:rPr>
          <w:sz w:val="20"/>
        </w:rPr>
        <w:t xml:space="preserve"> </w:t>
      </w:r>
      <w:r>
        <w:rPr>
          <w:sz w:val="20"/>
        </w:rPr>
        <w:t xml:space="preserve">Absorbed / minimal — ODT is decoded but not yet actively driven</w:t>
      </w:r>
    </w:p>
    <w:p>
      <w:r>
        <w:rPr>
          <w:sz w:val="20"/>
        </w:rPr>
        <w:pict>
          <v:rect style="width:0;height:1.5pt" o:hralign="center" o:hrstd="t" o:hr="t"/>
        </w:pict>
      </w:r>
    </w:p>
    <w:bookmarkStart w:id="456" w:name="where-odt-lives-today"/>
    <w:p>
      <w:pPr>
        <w:pStyle w:val="Heading2"/>
        <w:spacing w:before="280" w:after="80"/>
        <w:pBdr>
          <w:bottom w:val="single" w:sz="12" w:color="228B22"/>
        </w:pBdr>
      </w:pPr>
      <w:r>
        <w:rPr>
          <w:rStyle w:val="SectionNumber"/>
          <w:b/>
          <w:color w:val="228B22"/>
          <w:sz w:val="28"/>
        </w:rPr>
        <w:t xml:space="preserve">36.1</w:t>
      </w:r>
      <w:r>
        <w:rPr>
          <w:b/>
          <w:color w:val="228B22"/>
          <w:sz w:val="28"/>
        </w:rPr>
        <w:tab/>
      </w:r>
      <w:r>
        <w:rPr>
          <w:b/>
          <w:color w:val="228B22"/>
          <w:sz w:val="28"/>
        </w:rPr>
        <w:t xml:space="preserve">Where ODT Lives Today</w:t>
      </w:r>
    </w:p>
    <w:tbl>
      <w:tblPr>
        <w:tblStyle w:val="Table"/>
        <w:tblW w:type="pct" w:w="5000"/>
        <w:tblLook w:firstRow="1" w:lastRow="0" w:firstColumn="0" w:lastColumn="0" w:noHBand="0" w:noVBand="0" w:val="0020"/>
        <w:jc w:val="start"/>
      </w:tblPr>
      <w:tblGrid>
        <w:gridCol w:w="2493"/>
        <w:gridCol w:w="2493"/>
        <w:gridCol w:w="2933"/>
      </w:tblGrid>
      <w:tr>
        <w:trPr>
          <w:tblHeader w:val="true"/>
        </w:trPr>
        <w:tc>
          <w:tcPr>
            <w:shd w:val="clear" w:color="auto" w:fill="E0E0E0"/>
          </w:tcPr>
          <w:p>
            <w:pPr>
              <w:pStyle w:val="Compact"/>
              <w:jc w:val="left"/>
            </w:pPr>
            <w:r>
              <w:rPr>
                <w:b/>
                <w:sz w:val="20"/>
              </w:rPr>
              <w:t xml:space="preserve">Concern</w:t>
            </w:r>
          </w:p>
        </w:tc>
        <w:tc>
          <w:tcPr>
            <w:shd w:val="clear" w:color="auto" w:fill="E0E0E0"/>
          </w:tcPr>
          <w:p>
            <w:pPr>
              <w:pStyle w:val="Compact"/>
              <w:jc w:val="left"/>
            </w:pPr>
            <w:r>
              <w:rPr>
                <w:b/>
                <w:sz w:val="20"/>
              </w:rPr>
              <w:t xml:space="preserve">Live location</w:t>
            </w:r>
          </w:p>
        </w:tc>
        <w:tc>
          <w:tcPr>
            <w:shd w:val="clear" w:color="auto" w:fill="E0E0E0"/>
          </w:tcPr>
          <w:p>
            <w:pPr>
              <w:pStyle w:val="Compact"/>
              <w:jc w:val="left"/>
            </w:pPr>
            <w:r>
              <w:rPr>
                <w:b/>
                <w:sz w:val="20"/>
              </w:rPr>
              <w:t xml:space="preserve">State</w:t>
            </w:r>
          </w:p>
        </w:tc>
      </w:tr>
      <w:tr>
        <w:tc>
          <w:tcPr/>
          <w:p>
            <w:pPr>
              <w:pStyle w:val="Compact"/>
              <w:jc w:val="left"/>
            </w:pPr>
            <w:r>
              <w:rPr>
                <w:rStyle w:val="VerbatimChar"/>
              </w:rPr>
              <w:t xml:space="preserve">dfi_odt_o</w:t>
            </w:r>
            <w:r>
              <w:t xml:space="preserve"> </w:t>
            </w:r>
            <w:r>
              <w:t xml:space="preserve">bus (per-rank, per-phase)</w:t>
            </w:r>
          </w:p>
        </w:tc>
        <w:tc>
          <w:tcPr/>
          <w:p>
            <w:pPr>
              <w:pStyle w:val="Compact"/>
              <w:jc w:val="left"/>
            </w:pPr>
            <w:r>
              <w:rPr>
                <w:rStyle w:val="VerbatimChar"/>
              </w:rPr>
              <w:t xml:space="preserve">dfi_cmd_formatter.sv</w:t>
            </w:r>
            <w:r>
              <w:t xml:space="preserve"> </w:t>
            </w:r>
            <w:r>
              <w:t xml:space="preserve">output</w:t>
            </w:r>
          </w:p>
        </w:tc>
        <w:tc>
          <w:tcPr/>
          <w:p>
            <w:pPr>
              <w:pStyle w:val="Compact"/>
              <w:jc w:val="left"/>
            </w:pPr>
            <w:r>
              <w:t xml:space="preserve">Driven to 0 in v1 (decode leaves</w:t>
            </w:r>
            <w:r>
              <w:t xml:space="preserve"> </w:t>
            </w:r>
            <w:r>
              <w:rPr>
                <w:rStyle w:val="VerbatimChar"/>
              </w:rPr>
              <w:t xml:space="preserve">w_p0_odt</w:t>
            </w:r>
            <w:r>
              <w:t xml:space="preserve"> </w:t>
            </w:r>
            <w:r>
              <w:t xml:space="preserve">at the NOP default for every op)</w:t>
            </w:r>
          </w:p>
        </w:tc>
      </w:tr>
      <w:tr>
        <w:tc>
          <w:tcPr/>
          <w:p>
            <w:pPr>
              <w:pStyle w:val="Compact"/>
              <w:jc w:val="left"/>
            </w:pPr>
            <w:r>
              <w:rPr>
                <w:rStyle w:val="VerbatimChar"/>
              </w:rPr>
              <w:t xml:space="preserve">dfi_odt_o</w:t>
            </w:r>
            <w:r>
              <w:t xml:space="preserve"> </w:t>
            </w:r>
            <w:r>
              <w:t xml:space="preserve">reset value</w:t>
            </w:r>
          </w:p>
        </w:tc>
        <w:tc>
          <w:tcPr/>
          <w:p>
            <w:pPr>
              <w:pStyle w:val="Compact"/>
              <w:jc w:val="left"/>
            </w:pPr>
            <w:r>
              <w:rPr>
                <w:rStyle w:val="VerbatimChar"/>
              </w:rPr>
              <w:t xml:space="preserve">dfi_signal_pack.sv</w:t>
            </w:r>
          </w:p>
        </w:tc>
        <w:tc>
          <w:tcPr/>
          <w:p>
            <w:pPr>
              <w:pStyle w:val="Compact"/>
              <w:jc w:val="left"/>
            </w:pPr>
            <w:r>
              <w:t xml:space="preserve">0 (ODT off during reset / before init)</w:t>
            </w:r>
          </w:p>
        </w:tc>
      </w:tr>
      <w:tr>
        <w:tc>
          <w:tcPr/>
          <w:p>
            <w:pPr>
              <w:pStyle w:val="Compact"/>
              <w:jc w:val="left"/>
            </w:pPr>
            <w:r>
              <w:t xml:space="preserve">DDR2 ODT-rule decode from MRs</w:t>
            </w:r>
          </w:p>
        </w:tc>
        <w:tc>
          <w:tcPr/>
          <w:p>
            <w:pPr>
              <w:pStyle w:val="Compact"/>
              <w:jc w:val="left"/>
            </w:pPr>
            <w:r>
              <w:rPr>
                <w:rStyle w:val="VerbatimChar"/>
              </w:rPr>
              <w:t xml:space="preserve">mode_register.sv</w:t>
            </w:r>
            <w:r>
              <w:t xml:space="preserve"> </w:t>
            </w:r>
            <w:r>
              <w:rPr>
                <w:rStyle w:val="VerbatimChar"/>
              </w:rPr>
              <w:t xml:space="preserve">odt_o[1:0]</w:t>
            </w:r>
          </w:p>
        </w:tc>
        <w:tc>
          <w:tcPr/>
          <w:p>
            <w:pPr>
              <w:pStyle w:val="Compact"/>
              <w:jc w:val="left"/>
            </w:pPr>
            <w:r>
              <w:t xml:space="preserve">Decoded from MR1 (</w:t>
            </w:r>
            <w:r>
              <w:rPr>
                <w:rStyle w:val="VerbatimChar"/>
              </w:rPr>
              <w:t xml:space="preserve">{w_mr1[6], w_mr1[2]}</w:t>
            </w:r>
            <w:r>
              <w:t xml:space="preserve">); informational, not wired to the pin driver</w:t>
            </w:r>
          </w:p>
        </w:tc>
      </w:tr>
      <w:tr>
        <w:tc>
          <w:tcPr/>
          <w:p>
            <w:pPr>
              <w:pStyle w:val="Compact"/>
              <w:jc w:val="left"/>
            </w:pPr>
            <w:r>
              <w:t xml:space="preserve">LPDDR2 ODT</w:t>
            </w:r>
          </w:p>
        </w:tc>
        <w:tc>
          <w:tcPr/>
          <w:p>
            <w:pPr>
              <w:pStyle w:val="Compact"/>
              <w:jc w:val="left"/>
            </w:pPr>
            <w:r>
              <w:rPr>
                <w:rStyle w:val="VerbatimChar"/>
              </w:rPr>
              <w:t xml:space="preserve">mode_register.sv</w:t>
            </w:r>
          </w:p>
        </w:tc>
        <w:tc>
          <w:tcPr/>
          <w:p>
            <w:pPr>
              <w:pStyle w:val="Compact"/>
              <w:jc w:val="left"/>
            </w:pPr>
            <w:r>
              <w:rPr>
                <w:rStyle w:val="VerbatimChar"/>
              </w:rPr>
              <w:t xml:space="preserve">odt_o = 0</w:t>
            </w:r>
            <w:r>
              <w:t xml:space="preserve"> </w:t>
            </w:r>
            <w:r>
              <w:t xml:space="preserve">(LPDDR2 typically point-to-point)</w:t>
            </w:r>
          </w:p>
        </w:tc>
      </w:tr>
    </w:tbl>
    <w:p>
      <w:pPr>
        <w:pStyle w:val="BodyText"/>
      </w:pPr>
      <w:r>
        <w:rPr>
          <w:rStyle w:val="VerbatimChar"/>
          <w:sz w:val="20"/>
        </w:rPr>
        <w:t xml:space="preserve">mode_register</w:t>
      </w:r>
      <w:r>
        <w:rPr>
          <w:sz w:val="20"/>
        </w:rPr>
        <w:t xml:space="preserve"> </w:t>
      </w:r>
      <w:r>
        <w:rPr>
          <w:sz w:val="20"/>
        </w:rPr>
        <w:t xml:space="preserve">exposes</w:t>
      </w:r>
      <w:r>
        <w:rPr>
          <w:sz w:val="20"/>
        </w:rPr>
        <w:t xml:space="preserve"> </w:t>
      </w:r>
      <w:r>
        <w:rPr>
          <w:rStyle w:val="VerbatimChar"/>
          <w:sz w:val="20"/>
        </w:rPr>
        <w:t xml:space="preserve">odt_o</w:t>
      </w:r>
      <w:r>
        <w:rPr>
          <w:sz w:val="20"/>
        </w:rPr>
        <w:t xml:space="preserve"> </w:t>
      </w:r>
      <w:r>
        <w:rPr>
          <w:sz w:val="20"/>
        </w:rPr>
        <w:t xml:space="preserve">as one of its live decoded outputs, but the RTL</w:t>
      </w:r>
      <w:r>
        <w:rPr>
          <w:sz w:val="20"/>
        </w:rPr>
        <w:t xml:space="preserve"> </w:t>
      </w:r>
      <w:r>
        <w:rPr>
          <w:sz w:val="20"/>
        </w:rPr>
        <w:t xml:space="preserve">comment marks it</w:t>
      </w:r>
      <w:r>
        <w:rPr>
          <w:sz w:val="20"/>
        </w:rPr>
        <w:t xml:space="preserve"> </w:t>
      </w:r>
      <w:r>
        <w:rPr>
          <w:sz w:val="20"/>
        </w:rPr>
        <w:t xml:space="preserve">“</w:t>
      </w:r>
      <w:r>
        <w:rPr>
          <w:sz w:val="20"/>
        </w:rPr>
        <w:t xml:space="preserve">informational; not used</w:t>
      </w:r>
      <w:r>
        <w:rPr>
          <w:sz w:val="20"/>
        </w:rPr>
        <w:t xml:space="preserve">”</w:t>
      </w:r>
      <w:r>
        <w:rPr>
          <w:sz w:val="20"/>
        </w:rPr>
        <w:t xml:space="preserve"> </w:t>
      </w:r>
      <w:r>
        <w:rPr>
          <w:sz w:val="20"/>
        </w:rPr>
        <w:t xml:space="preserve">— the value is computed from the DDR2</w:t>
      </w:r>
      <w:r>
        <w:rPr>
          <w:sz w:val="20"/>
        </w:rPr>
        <w:t xml:space="preserve"> </w:t>
      </w:r>
      <w:r>
        <w:rPr>
          <w:sz w:val="20"/>
        </w:rPr>
        <w:t xml:space="preserve">MR1 ODT bits but is not currently consumed to time a termination window.</w:t>
      </w:r>
      <w:r>
        <w:rPr>
          <w:sz w:val="20"/>
        </w:rPr>
        <w:t xml:space="preserve"> </w:t>
      </w:r>
      <w:r>
        <w:rPr>
          <w:rStyle w:val="VerbatimChar"/>
          <w:sz w:val="20"/>
        </w:rPr>
        <w:t xml:space="preserve">dfi_cmd_formatter</w:t>
      </w:r>
      <w:r>
        <w:rPr>
          <w:sz w:val="20"/>
        </w:rPr>
        <w:t xml:space="preserve"> </w:t>
      </w:r>
      <w:r>
        <w:rPr>
          <w:sz w:val="20"/>
        </w:rPr>
        <w:t xml:space="preserve">drives</w:t>
      </w:r>
      <w:r>
        <w:rPr>
          <w:sz w:val="20"/>
        </w:rPr>
        <w:t xml:space="preserve"> </w:t>
      </w:r>
      <w:r>
        <w:rPr>
          <w:rStyle w:val="VerbatimChar"/>
          <w:sz w:val="20"/>
        </w:rPr>
        <w:t xml:space="preserve">dfi_odt_o</w:t>
      </w:r>
      <w:r>
        <w:rPr>
          <w:sz w:val="20"/>
        </w:rPr>
        <w:t xml:space="preserve"> </w:t>
      </w:r>
      <w:r>
        <w:rPr>
          <w:sz w:val="20"/>
        </w:rPr>
        <w:t xml:space="preserve">from</w:t>
      </w:r>
      <w:r>
        <w:rPr>
          <w:sz w:val="20"/>
        </w:rPr>
        <w:t xml:space="preserve"> </w:t>
      </w:r>
      <w:r>
        <w:rPr>
          <w:rStyle w:val="VerbatimChar"/>
          <w:sz w:val="20"/>
        </w:rPr>
        <w:t xml:space="preserve">w_p0_odt</w:t>
      </w:r>
      <w:r>
        <w:rPr>
          <w:sz w:val="20"/>
        </w:rPr>
        <w:t xml:space="preserve">, which the DDR2 decode</w:t>
      </w:r>
      <w:r>
        <w:rPr>
          <w:sz w:val="20"/>
        </w:rPr>
        <w:t xml:space="preserve"> </w:t>
      </w:r>
      <w:r>
        <w:rPr>
          <w:sz w:val="20"/>
        </w:rPr>
        <w:t xml:space="preserve">never raises above its NOP default, so on the DDR2/LPDDR2 board targets (both</w:t>
      </w:r>
      <w:r>
        <w:rPr>
          <w:sz w:val="20"/>
        </w:rPr>
        <w:t xml:space="preserve"> </w:t>
      </w:r>
      <w:r>
        <w:rPr>
          <w:sz w:val="20"/>
        </w:rPr>
        <w:t xml:space="preserve">effectively single-rank point-to-point) ODT stays off.</w:t>
      </w:r>
    </w:p>
    <w:p>
      <w:r>
        <w:rPr>
          <w:sz w:val="20"/>
        </w:rPr>
        <w:pict>
          <v:rect style="width:0;height:1.5pt" o:hralign="center" o:hrstd="t" o:hr="t"/>
        </w:pict>
      </w:r>
    </w:p>
    <w:bookmarkEnd w:id="456"/>
    <w:bookmarkStart w:id="457" w:name="why-odt-is-off-on-the-board-target"/>
    <w:p>
      <w:pPr>
        <w:pStyle w:val="Heading2"/>
        <w:spacing w:before="280" w:after="80"/>
        <w:pBdr>
          <w:bottom w:val="single" w:sz="12" w:color="228B22"/>
        </w:pBdr>
      </w:pPr>
      <w:r>
        <w:rPr>
          <w:rStyle w:val="SectionNumber"/>
          <w:b/>
          <w:color w:val="228B22"/>
          <w:sz w:val="28"/>
        </w:rPr>
        <w:t xml:space="preserve">36.2</w:t>
      </w:r>
      <w:r>
        <w:rPr>
          <w:b/>
          <w:color w:val="228B22"/>
          <w:sz w:val="28"/>
        </w:rPr>
        <w:tab/>
      </w:r>
      <w:r>
        <w:rPr>
          <w:b/>
          <w:color w:val="228B22"/>
          <w:sz w:val="28"/>
        </w:rPr>
        <w:t xml:space="preserve">Why ODT Is Off on the Board Target</w:t>
      </w:r>
    </w:p>
    <w:p>
      <w:pPr>
        <w:pStyle w:val="FirstParagraph"/>
      </w:pPr>
      <w:r>
        <w:rPr>
          <w:sz w:val="20"/>
        </w:rPr>
        <w:t xml:space="preserve">ODT is a JEDEC impedance-matching feature: a DDR2 device contains internal</w:t>
      </w:r>
      <w:r>
        <w:rPr>
          <w:sz w:val="20"/>
        </w:rPr>
        <w:t xml:space="preserve"> </w:t>
      </w:r>
      <w:r>
        <w:rPr>
          <w:sz w:val="20"/>
        </w:rPr>
        <w:t xml:space="preserve">termination resistors that the controller selectively enables to terminate the</w:t>
      </w:r>
      <w:r>
        <w:rPr>
          <w:sz w:val="20"/>
        </w:rPr>
        <w:t xml:space="preserve"> </w:t>
      </w:r>
      <w:r>
        <w:rPr>
          <w:sz w:val="20"/>
        </w:rPr>
        <w:t xml:space="preserve">DQ/DQS bus. The rule is asymmetric and only matters with more than one device on</w:t>
      </w:r>
      <w:r>
        <w:rPr>
          <w:sz w:val="20"/>
        </w:rPr>
        <w:t xml:space="preserve"> </w:t>
      </w:r>
      <w:r>
        <w:rPr>
          <w:sz w:val="20"/>
        </w:rPr>
        <w:t xml:space="preserve">the bus:</w:t>
      </w:r>
    </w:p>
    <w:p>
      <w:pPr>
        <w:numPr>
          <w:ilvl w:val="0"/>
          <w:numId w:val="1108"/>
        </w:numPr>
        <w:pStyle w:val="Compact"/>
      </w:pPr>
      <w:r>
        <w:rPr>
          <w:bCs/>
          <w:b/>
        </w:rPr>
        <w:t xml:space="preserve">During a read</w:t>
      </w:r>
      <w:r>
        <w:t xml:space="preserve">, the accessed rank drives DQ;</w:t>
      </w:r>
      <w:r>
        <w:t xml:space="preserve"> </w:t>
      </w:r>
      <w:r>
        <w:rPr>
          <w:iCs/>
          <w:i/>
        </w:rPr>
        <w:t xml:space="preserve">other</w:t>
      </w:r>
      <w:r>
        <w:t xml:space="preserve"> </w:t>
      </w:r>
      <w:r>
        <w:t xml:space="preserve">ranks should terminate.</w:t>
      </w:r>
    </w:p>
    <w:p>
      <w:pPr>
        <w:numPr>
          <w:ilvl w:val="0"/>
          <w:numId w:val="1108"/>
        </w:numPr>
        <w:pStyle w:val="Compact"/>
      </w:pPr>
      <w:r>
        <w:rPr>
          <w:bCs/>
          <w:b/>
        </w:rPr>
        <w:t xml:space="preserve">During a write</w:t>
      </w:r>
      <w:r>
        <w:t xml:space="preserve">, the controller drives DQ; the</w:t>
      </w:r>
      <w:r>
        <w:t xml:space="preserve"> </w:t>
      </w:r>
      <w:r>
        <w:rPr>
          <w:iCs/>
          <w:i/>
        </w:rPr>
        <w:t xml:space="preserve">target</w:t>
      </w:r>
      <w:r>
        <w:t xml:space="preserve"> </w:t>
      </w:r>
      <w:r>
        <w:t xml:space="preserve">rank should</w:t>
      </w:r>
      <w:r>
        <w:t xml:space="preserve"> </w:t>
      </w:r>
      <w:r>
        <w:t xml:space="preserve">terminate.</w:t>
      </w:r>
    </w:p>
    <w:p>
      <w:pPr>
        <w:pStyle w:val="FirstParagraph"/>
      </w:pPr>
      <w:r>
        <w:rPr>
          <w:sz w:val="20"/>
        </w:rPr>
        <w:t xml:space="preserve">For a single-rank point-to-point system there is nothing else on the bus, so ODT</w:t>
      </w:r>
      <w:r>
        <w:rPr>
          <w:sz w:val="20"/>
        </w:rPr>
        <w:t xml:space="preserve"> </w:t>
      </w:r>
      <w:r>
        <w:rPr>
          <w:sz w:val="20"/>
        </w:rPr>
        <w:t xml:space="preserve">serves no purpose and 0 is correct. The pumice board bring-up (Nexys A7, single</w:t>
      </w:r>
      <w:r>
        <w:rPr>
          <w:sz w:val="20"/>
        </w:rPr>
        <w:t xml:space="preserve"> </w:t>
      </w:r>
      <w:r>
        <w:rPr>
          <w:sz w:val="20"/>
        </w:rPr>
        <w:t xml:space="preserve">x16 DDR2 device) is exactly this case — which is why the v1 controller ships with</w:t>
      </w:r>
      <w:r>
        <w:rPr>
          <w:sz w:val="20"/>
        </w:rPr>
        <w:t xml:space="preserve"> </w:t>
      </w:r>
      <w:r>
        <w:rPr>
          <w:sz w:val="20"/>
        </w:rPr>
        <w:t xml:space="preserve">ODT decoded-but-not-driven and passes on silicon.</w:t>
      </w:r>
    </w:p>
    <w:p>
      <w:r>
        <w:rPr>
          <w:sz w:val="20"/>
        </w:rPr>
        <w:pict>
          <v:rect style="width:0;height:1.5pt" o:hralign="center" o:hrstd="t" o:hr="t"/>
        </w:pict>
      </w:r>
    </w:p>
    <w:bookmarkEnd w:id="457"/>
    <w:bookmarkStart w:id="458" w:name="what-a-full-odt-implementation-would-add"/>
    <w:p>
      <w:pPr>
        <w:pStyle w:val="Heading2"/>
        <w:spacing w:before="280" w:after="80"/>
        <w:pBdr>
          <w:bottom w:val="single" w:sz="12" w:color="228B22"/>
        </w:pBdr>
      </w:pPr>
      <w:r>
        <w:rPr>
          <w:rStyle w:val="SectionNumber"/>
          <w:b/>
          <w:color w:val="228B22"/>
          <w:sz w:val="28"/>
        </w:rPr>
        <w:t xml:space="preserve">36.3</w:t>
      </w:r>
      <w:r>
        <w:rPr>
          <w:b/>
          <w:color w:val="228B22"/>
          <w:sz w:val="28"/>
        </w:rPr>
        <w:tab/>
      </w:r>
      <w:r>
        <w:rPr>
          <w:b/>
          <w:color w:val="228B22"/>
          <w:sz w:val="28"/>
        </w:rPr>
        <w:t xml:space="preserve">What a Full ODT Implementation Would Add</w:t>
      </w:r>
    </w:p>
    <w:p>
      <w:pPr>
        <w:pStyle w:val="FirstParagraph"/>
      </w:pPr>
      <w:r>
        <w:rPr>
          <w:sz w:val="20"/>
        </w:rPr>
        <w:t xml:space="preserve">If a multi-rank DDR2 target is brought up, the timed ODT window would be added</w:t>
      </w:r>
      <w:r>
        <w:rPr>
          <w:sz w:val="20"/>
        </w:rPr>
        <w:t xml:space="preserve"> </w:t>
      </w:r>
      <w:r>
        <w:rPr>
          <w:sz w:val="20"/>
        </w:rPr>
        <w:t xml:space="preserve">inside</w:t>
      </w:r>
      <w:r>
        <w:rPr>
          <w:sz w:val="20"/>
        </w:rPr>
        <w:t xml:space="preserve"> </w:t>
      </w:r>
      <w:r>
        <w:rPr>
          <w:rStyle w:val="VerbatimChar"/>
          <w:sz w:val="20"/>
        </w:rPr>
        <w:t xml:space="preserve">dfi_cmd_formatter</w:t>
      </w:r>
      <w:r>
        <w:rPr>
          <w:sz w:val="20"/>
        </w:rPr>
        <w:t xml:space="preserve">’s output stage (not as a new block), consuming</w:t>
      </w:r>
      <w:r>
        <w:rPr>
          <w:sz w:val="20"/>
        </w:rPr>
        <w:t xml:space="preserve"> </w:t>
      </w:r>
      <w:r>
        <w:rPr>
          <w:rStyle w:val="VerbatimChar"/>
          <w:sz w:val="20"/>
        </w:rPr>
        <w:t xml:space="preserve">mode_register.odt_o</w:t>
      </w:r>
      <w:r>
        <w:rPr>
          <w:sz w:val="20"/>
        </w:rPr>
        <w:t xml:space="preserve"> </w:t>
      </w:r>
      <w:r>
        <w:rPr>
          <w:sz w:val="20"/>
        </w:rPr>
        <w:t xml:space="preserve">plus CL/CWL and burst length to compute per-rank turn-on/</w:t>
      </w:r>
      <w:r>
        <w:rPr>
          <w:sz w:val="20"/>
        </w:rPr>
        <w:t xml:space="preserve"> </w:t>
      </w:r>
      <w:r>
        <w:rPr>
          <w:sz w:val="20"/>
        </w:rPr>
        <w:t xml:space="preserve">turn-off. The JEDEC cross-termination pattern (ODT-high on the non-accessed rank</w:t>
      </w:r>
      <w:r>
        <w:rPr>
          <w:sz w:val="20"/>
        </w:rPr>
        <w:t xml:space="preserve"> </w:t>
      </w:r>
      <w:r>
        <w:rPr>
          <w:sz w:val="20"/>
        </w:rPr>
        <w:t xml:space="preserve">during a read, on the accessed rank during a write) would drive</w:t>
      </w:r>
      <w:r>
        <w:rPr>
          <w:sz w:val="20"/>
        </w:rPr>
        <w:t xml:space="preserve"> </w:t>
      </w:r>
      <w:r>
        <w:rPr>
          <w:rStyle w:val="VerbatimChar"/>
          <w:sz w:val="20"/>
        </w:rPr>
        <w:t xml:space="preserve">w_p0_odt</w:t>
      </w:r>
      <w:r>
        <w:rPr>
          <w:sz w:val="20"/>
        </w:rPr>
        <w:t xml:space="preserve"> </w:t>
      </w:r>
      <w:r>
        <w:rPr>
          <w:sz w:val="20"/>
        </w:rPr>
        <w:t xml:space="preserve">per</w:t>
      </w:r>
      <w:r>
        <w:rPr>
          <w:sz w:val="20"/>
        </w:rPr>
        <w:t xml:space="preserve"> </w:t>
      </w:r>
      <w:r>
        <w:rPr>
          <w:sz w:val="20"/>
        </w:rPr>
        <w:t xml:space="preserve">target rank instead of the current constant 0. Because the rule follows</w:t>
      </w:r>
      <w:r>
        <w:rPr>
          <w:sz w:val="20"/>
        </w:rPr>
        <w:t xml:space="preserve"> </w:t>
      </w:r>
      <w:r>
        <w:rPr>
          <w:sz w:val="20"/>
        </w:rPr>
        <w:t xml:space="preserve">deterministically from the issued op and the MR-decoded termination value, it</w:t>
      </w:r>
      <w:r>
        <w:rPr>
          <w:sz w:val="20"/>
        </w:rPr>
        <w:t xml:space="preserve"> </w:t>
      </w:r>
      <w:r>
        <w:rPr>
          <w:sz w:val="20"/>
        </w:rPr>
        <w:t xml:space="preserve">stays in the formatter’s truth table — the reason the standalone block was never</w:t>
      </w:r>
      <w:r>
        <w:rPr>
          <w:sz w:val="20"/>
        </w:rPr>
        <w:t xml:space="preserve"> </w:t>
      </w:r>
      <w:r>
        <w:rPr>
          <w:sz w:val="20"/>
        </w:rPr>
        <w:t xml:space="preserve">needed.</w:t>
      </w:r>
    </w:p>
    <w:p>
      <w:r>
        <w:rPr>
          <w:sz w:val="20"/>
        </w:rPr>
        <w:pict>
          <v:rect style="width:0;height:1.5pt" o:hralign="center" o:hrstd="t" o:hr="t"/>
        </w:pict>
      </w:r>
    </w:p>
    <w:bookmarkEnd w:id="458"/>
    <w:bookmarkStart w:id="459" w:name="verification-notes-cocotb-test-plan-11"/>
    <w:p>
      <w:pPr>
        <w:pStyle w:val="Heading2"/>
        <w:spacing w:before="280" w:after="80"/>
        <w:pBdr>
          <w:bottom w:val="single" w:sz="12" w:color="228B22"/>
        </w:pBdr>
      </w:pPr>
      <w:r>
        <w:rPr>
          <w:rStyle w:val="SectionNumber"/>
          <w:b/>
          <w:color w:val="228B22"/>
          <w:sz w:val="28"/>
        </w:rPr>
        <w:t xml:space="preserve">36.4</w:t>
      </w:r>
      <w:r>
        <w:rPr>
          <w:b/>
          <w:color w:val="228B22"/>
          <w:sz w:val="28"/>
        </w:rPr>
        <w:tab/>
      </w:r>
      <w:r>
        <w:rPr>
          <w:b/>
          <w:color w:val="228B22"/>
          <w:sz w:val="28"/>
        </w:rPr>
        <w:t xml:space="preserve">Verification Notes (cocotb test plan)</w:t>
      </w:r>
    </w:p>
    <w:tbl>
      <w:tblPr>
        <w:tblStyle w:val="Table"/>
        <w:tblW w:type="pct" w:w="5000"/>
        <w:tblLook w:firstRow="1" w:lastRow="0" w:firstColumn="0" w:lastColumn="0" w:noHBand="0" w:noVBand="0" w:val="0020"/>
        <w:jc w:val="start"/>
      </w:tblPr>
      <w:tblGrid>
        <w:gridCol w:w="4856"/>
        <w:gridCol w:w="3063"/>
      </w:tblGrid>
      <w:tr>
        <w:trPr>
          <w:tblHeader w:val="true"/>
        </w:trPr>
        <w:tc>
          <w:tcPr>
            <w:shd w:val="clear" w:color="auto" w:fill="E0E0E0"/>
          </w:tcPr>
          <w:p>
            <w:pPr>
              <w:pStyle w:val="Compact"/>
              <w:jc w:val="left"/>
            </w:pPr>
            <w:r>
              <w:rPr>
                <w:b/>
                <w:sz w:val="20"/>
              </w:rPr>
              <w:t xml:space="preserve">Scenario</w:t>
            </w:r>
          </w:p>
        </w:tc>
        <w:tc>
          <w:tcPr>
            <w:shd w:val="clear" w:color="auto" w:fill="E0E0E0"/>
          </w:tcPr>
          <w:p>
            <w:pPr>
              <w:pStyle w:val="Compact"/>
              <w:jc w:val="left"/>
            </w:pPr>
            <w:r>
              <w:rPr>
                <w:b/>
                <w:sz w:val="20"/>
              </w:rPr>
              <w:t xml:space="preserve">What it proves</w:t>
            </w:r>
          </w:p>
        </w:tc>
      </w:tr>
      <w:tr>
        <w:tc>
          <w:tcPr/>
          <w:p>
            <w:pPr>
              <w:pStyle w:val="Compact"/>
              <w:jc w:val="left"/>
            </w:pPr>
            <w:r>
              <w:t xml:space="preserve">Single-rank DDR2:</w:t>
            </w:r>
            <w:r>
              <w:t xml:space="preserve"> </w:t>
            </w:r>
            <w:r>
              <w:rPr>
                <w:rStyle w:val="VerbatimChar"/>
              </w:rPr>
              <w:t xml:space="preserve">dfi_odt_o</w:t>
            </w:r>
            <w:r>
              <w:t xml:space="preserve"> </w:t>
            </w:r>
            <w:r>
              <w:t xml:space="preserve">stays 0 for all traffic</w:t>
            </w:r>
          </w:p>
        </w:tc>
        <w:tc>
          <w:tcPr/>
          <w:p>
            <w:pPr>
              <w:pStyle w:val="Compact"/>
              <w:jc w:val="left"/>
            </w:pPr>
            <w:r>
              <w:t xml:space="preserve">Current behavior (point-to-point board target)</w:t>
            </w:r>
          </w:p>
        </w:tc>
      </w:tr>
      <w:tr>
        <w:tc>
          <w:tcPr/>
          <w:p>
            <w:pPr>
              <w:pStyle w:val="Compact"/>
              <w:jc w:val="left"/>
            </w:pPr>
            <w:r>
              <w:t xml:space="preserve">Reset:</w:t>
            </w:r>
            <w:r>
              <w:t xml:space="preserve"> </w:t>
            </w:r>
            <w:r>
              <w:rPr>
                <w:rStyle w:val="VerbatimChar"/>
              </w:rPr>
              <w:t xml:space="preserve">dfi_signal_pack</w:t>
            </w:r>
            <w:r>
              <w:t xml:space="preserve"> </w:t>
            </w:r>
            <w:r>
              <w:t xml:space="preserve">drives</w:t>
            </w:r>
            <w:r>
              <w:t xml:space="preserve"> </w:t>
            </w:r>
            <w:r>
              <w:rPr>
                <w:rStyle w:val="VerbatimChar"/>
              </w:rPr>
              <w:t xml:space="preserve">dfi_odt_o = 0</w:t>
            </w:r>
          </w:p>
        </w:tc>
        <w:tc>
          <w:tcPr/>
          <w:p>
            <w:pPr>
              <w:pStyle w:val="Compact"/>
              <w:jc w:val="left"/>
            </w:pPr>
            <w:r>
              <w:t xml:space="preserve">Reset-safe ODT-off</w:t>
            </w:r>
          </w:p>
        </w:tc>
      </w:tr>
      <w:tr>
        <w:tc>
          <w:tcPr/>
          <w:p>
            <w:pPr>
              <w:pStyle w:val="Compact"/>
              <w:jc w:val="left"/>
            </w:pPr>
            <w:r>
              <w:rPr>
                <w:rStyle w:val="VerbatimChar"/>
              </w:rPr>
              <w:t xml:space="preserve">mode_register</w:t>
            </w:r>
            <w:r>
              <w:t xml:space="preserve"> </w:t>
            </w:r>
            <w:r>
              <w:t xml:space="preserve">MR1 ODT bits decode into</w:t>
            </w:r>
            <w:r>
              <w:t xml:space="preserve"> </w:t>
            </w:r>
            <w:r>
              <w:rPr>
                <w:rStyle w:val="VerbatimChar"/>
              </w:rPr>
              <w:t xml:space="preserve">odt_o</w:t>
            </w:r>
          </w:p>
        </w:tc>
        <w:tc>
          <w:tcPr/>
          <w:p>
            <w:pPr>
              <w:pStyle w:val="Compact"/>
              <w:jc w:val="left"/>
            </w:pPr>
            <w:r>
              <w:t xml:space="preserve">Decode present for future use</w:t>
            </w:r>
          </w:p>
        </w:tc>
      </w:tr>
      <w:tr>
        <w:tc>
          <w:tcPr/>
          <w:p>
            <w:pPr>
              <w:pStyle w:val="Compact"/>
              <w:jc w:val="left"/>
            </w:pPr>
            <w:r>
              <w:t xml:space="preserve">LPDDR2:</w:t>
            </w:r>
            <w:r>
              <w:t xml:space="preserve"> </w:t>
            </w:r>
            <w:r>
              <w:rPr>
                <w:rStyle w:val="VerbatimChar"/>
              </w:rPr>
              <w:t xml:space="preserve">mode_register.odt_o = 0</w:t>
            </w:r>
          </w:p>
        </w:tc>
        <w:tc>
          <w:tcPr/>
          <w:p>
            <w:pPr>
              <w:pStyle w:val="Compact"/>
              <w:jc w:val="left"/>
            </w:pPr>
            <w:r>
              <w:t xml:space="preserve">No ODT on LPDDR2 point-to-point</w:t>
            </w:r>
          </w:p>
        </w:tc>
      </w:tr>
    </w:tbl>
    <w:p>
      <w:r>
        <w:rPr>
          <w:sz w:val="20"/>
        </w:rPr>
        <w:pict>
          <v:rect style="width:0;height:1.5pt" o:hralign="center" o:hrstd="t" o:hr="t"/>
        </w:pict>
      </w:r>
    </w:p>
    <w:bookmarkEnd w:id="459"/>
    <w:bookmarkStart w:id="460" w:name="open-questions-future-work-12"/>
    <w:p>
      <w:pPr>
        <w:pStyle w:val="Heading2"/>
        <w:spacing w:before="280" w:after="80"/>
        <w:pBdr>
          <w:bottom w:val="single" w:sz="12" w:color="228B22"/>
        </w:pBdr>
      </w:pPr>
      <w:r>
        <w:rPr>
          <w:rStyle w:val="SectionNumber"/>
          <w:b/>
          <w:color w:val="228B22"/>
          <w:sz w:val="28"/>
        </w:rPr>
        <w:t xml:space="preserve">36.5</w:t>
      </w:r>
      <w:r>
        <w:rPr>
          <w:b/>
          <w:color w:val="228B22"/>
          <w:sz w:val="28"/>
        </w:rPr>
        <w:tab/>
      </w:r>
      <w:r>
        <w:rPr>
          <w:b/>
          <w:color w:val="228B22"/>
          <w:sz w:val="28"/>
        </w:rPr>
        <w:t xml:space="preserve">Open Questions / Future Work</w:t>
      </w:r>
    </w:p>
    <w:p>
      <w:pPr>
        <w:numPr>
          <w:ilvl w:val="0"/>
          <w:numId w:val="1109"/>
        </w:numPr>
        <w:pStyle w:val="Compact"/>
      </w:pPr>
      <w:r>
        <w:rPr>
          <w:bCs/>
          <w:b/>
        </w:rPr>
        <w:t xml:space="preserve">Timed ODT window (multi-rank DDR2).</w:t>
      </w:r>
      <w:r>
        <w:t xml:space="preserve"> </w:t>
      </w:r>
      <w:r>
        <w:t xml:space="preserve">Not implemented. Would live in</w:t>
      </w:r>
      <w:r>
        <w:t xml:space="preserve"> </w:t>
      </w:r>
      <w:r>
        <w:rPr>
          <w:rStyle w:val="VerbatimChar"/>
        </w:rPr>
        <w:t xml:space="preserve">dfi_cmd_formatter</w:t>
      </w:r>
      <w:r>
        <w:t xml:space="preserve">’s output stage, driven by</w:t>
      </w:r>
      <w:r>
        <w:t xml:space="preserve"> </w:t>
      </w:r>
      <w:r>
        <w:rPr>
          <w:rStyle w:val="VerbatimChar"/>
        </w:rPr>
        <w:t xml:space="preserve">mode_register.odt_o</w:t>
      </w:r>
      <w:r>
        <w:t xml:space="preserve"> </w:t>
      </w:r>
      <w:r>
        <w:t xml:space="preserve">+ CL/CWL +</w:t>
      </w:r>
      <w:r>
        <w:t xml:space="preserve"> </w:t>
      </w:r>
      <w:r>
        <w:t xml:space="preserve">BL. Add when a multi-rank DDR2 board is targeted.</w:t>
      </w:r>
    </w:p>
    <w:p>
      <w:pPr>
        <w:numPr>
          <w:ilvl w:val="0"/>
          <w:numId w:val="1109"/>
        </w:numPr>
        <w:pStyle w:val="Compact"/>
      </w:pPr>
      <w:r>
        <w:rPr>
          <w:bCs/>
          <w:b/>
        </w:rPr>
        <w:t xml:space="preserve">Dynamic ODT (DDR3+).</w:t>
      </w:r>
      <w:r>
        <w:t xml:space="preserve"> </w:t>
      </w:r>
      <w:r>
        <w:t xml:space="preserve">DDR3 introduced Rtt_Wr vs Rtt_Nom; DDR2/LPDDR2 have</w:t>
      </w:r>
      <w:r>
        <w:t xml:space="preserve"> </w:t>
      </w:r>
      <w:r>
        <w:t xml:space="preserve">only Rtt_Nom. A DDR3+ family controller would extend the decode.</w:t>
      </w:r>
    </w:p>
    <w:p>
      <w:pPr>
        <w:numPr>
          <w:ilvl w:val="0"/>
          <w:numId w:val="1109"/>
        </w:numPr>
        <w:pStyle w:val="Compact"/>
      </w:pPr>
      <w:r>
        <w:rPr>
          <w:bCs/>
          <w:b/>
        </w:rPr>
        <w:t xml:space="preserve">ODT during refresh/precharge.</w:t>
      </w:r>
      <w:r>
        <w:t xml:space="preserve"> </w:t>
      </w:r>
      <w:r>
        <w:t xml:space="preserve">Some boards want ODT held during refresh to</w:t>
      </w:r>
      <w:r>
        <w:t xml:space="preserve"> </w:t>
      </w:r>
      <w:r>
        <w:t xml:space="preserve">avoid a floating bus. Revisit only if signal-integrity characterization flags</w:t>
      </w:r>
      <w:r>
        <w:t xml:space="preserve"> </w:t>
      </w:r>
      <w:r>
        <w:t xml:space="preserve">it on a multi-rank target.</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460"/>
    <w:bookmarkEnd w:id="461"/>
    <w:bookmarkStart w:id="473" w:name="axi4-slave-protocol"/>
    <w:p>
      <w:pPr>
        <w:pStyle w:val="Heading1"/>
        <w:spacing w:before="360" w:after="120"/>
        <w:pageBreakBefore/>
        <w:shd w:val="clear" w:color="auto" w:fill="404040"/>
      </w:pPr>
      <w:r>
        <w:br w:type="page"/>
      </w:r>
      <w:r>
        <w:rPr>
          <w:rStyle w:val="SectionNumber"/>
          <w:b/>
          <w:color w:val="FFFFFF"/>
          <w:sz w:val="32"/>
        </w:rPr>
        <w:t xml:space="preserve">37</w:t>
      </w:r>
      <w:r>
        <w:rPr>
          <w:b/>
          <w:color w:val="FFFFFF"/>
          <w:sz w:val="32"/>
        </w:rPr>
        <w:tab/>
      </w:r>
      <w:r>
        <w:rPr>
          <w:b/>
          <w:color w:val="FFFFFF"/>
          <w:sz w:val="32"/>
        </w:rPr>
        <w:t xml:space="preserve">AXI4 Slave Protocol</w:t>
      </w:r>
    </w:p>
    <w:p>
      <w:pPr>
        <w:pStyle w:val="BlockText"/>
      </w:pPr>
      <w:r>
        <w:t xml:space="preserve">This chapter is the</w:t>
      </w:r>
      <w:r>
        <w:t xml:space="preserve"> </w:t>
      </w:r>
      <w:r>
        <w:rPr>
          <w:bCs/>
          <w:b/>
        </w:rPr>
        <w:t xml:space="preserve">wire-level contract</w:t>
      </w:r>
      <w:r>
        <w:t xml:space="preserve"> </w:t>
      </w:r>
      <w:r>
        <w:t xml:space="preserve">of the controller’s host AXI4</w:t>
      </w:r>
      <w:r>
        <w:t xml:space="preserve"> </w:t>
      </w:r>
      <w:r>
        <w:t xml:space="preserve">slave face – what’s supported, what’s relaxed, what’s omitted, and the</w:t>
      </w:r>
      <w:r>
        <w:t xml:space="preserve"> </w:t>
      </w:r>
      <w:r>
        <w:t xml:space="preserve">timing / ordering / backpressure semantics the integrator can rely on.</w:t>
      </w:r>
    </w:p>
    <w:p>
      <w:pPr>
        <w:pStyle w:val="BlockText"/>
      </w:pPr>
      <w:r>
        <w:t xml:space="preserve">The interface is implemented by</w:t>
      </w:r>
      <w:r>
        <w:t xml:space="preserve"> </w:t>
      </w:r>
      <w:r>
        <w:rPr>
          <w:rStyle w:val="VerbatimChar"/>
        </w:rPr>
        <w:t xml:space="preserve">pumice_axi4_layer</w:t>
      </w:r>
      <w:r>
        <w:t xml:space="preserve"> </w:t>
      </w:r>
      <w:r>
        <w:t xml:space="preserve">(section 2.1): a pair of</w:t>
      </w:r>
      <w:r>
        <w:t xml:space="preserve"> </w:t>
      </w:r>
      <w:r>
        <w:t xml:space="preserve">AMBA burst splitters feed the dumb</w:t>
      </w:r>
      <w:r>
        <w:t xml:space="preserve"> </w:t>
      </w:r>
      <w:r>
        <w:rPr>
          <w:rStyle w:val="VerbatimChar"/>
        </w:rPr>
        <w:t xml:space="preserve">pumice_wr_intake</w:t>
      </w:r>
      <w:r>
        <w:t xml:space="preserve"> </w:t>
      </w:r>
      <w:r>
        <w:t xml:space="preserve">/</w:t>
      </w:r>
      <w:r>
        <w:t xml:space="preserve"> </w:t>
      </w:r>
      <w:r>
        <w:rPr>
          <w:rStyle w:val="VerbatimChar"/>
        </w:rPr>
        <w:t xml:space="preserve">pumice_rd_intake</w:t>
      </w:r>
      <w:r>
        <w:t xml:space="preserve"> </w:t>
      </w:r>
      <w:r>
        <w:t xml:space="preserve">blocks (each wrapping</w:t>
      </w:r>
      <w:r>
        <w:t xml:space="preserve"> </w:t>
      </w:r>
      <w:r>
        <w:rPr>
          <w:rStyle w:val="VerbatimChar"/>
        </w:rPr>
        <w:t xml:space="preserve">axi4_slave_wr</w:t>
      </w:r>
      <w:r>
        <w:t xml:space="preserve"> </w:t>
      </w:r>
      <w:r>
        <w:t xml:space="preserve">/</w:t>
      </w:r>
      <w:r>
        <w:t xml:space="preserve"> </w:t>
      </w:r>
      <w:r>
        <w:rPr>
          <w:rStyle w:val="VerbatimChar"/>
        </w:rPr>
        <w:t xml:space="preserve">axi4_slave_rd</w:t>
      </w:r>
      <w:r>
        <w:t xml:space="preserve">), which push into the</w:t>
      </w:r>
      <w:r>
        <w:t xml:space="preserve"> </w:t>
      </w:r>
      <w:r>
        <w:t xml:space="preserve">write / read CAMs.</w:t>
      </w:r>
    </w:p>
    <w:p>
      <w:r>
        <w:rPr>
          <w:sz w:val="20"/>
        </w:rPr>
        <w:pict>
          <v:rect style="width:0;height:1.5pt" o:hralign="center" o:hrstd="t" o:hr="t"/>
        </w:pict>
      </w:r>
    </w:p>
    <w:bookmarkStart w:id="462" w:name="compliance-profile"/>
    <w:p>
      <w:pPr>
        <w:pStyle w:val="Heading2"/>
        <w:spacing w:before="280" w:after="80"/>
        <w:pBdr>
          <w:bottom w:val="single" w:sz="12" w:color="228B22"/>
        </w:pBdr>
      </w:pPr>
      <w:r>
        <w:rPr>
          <w:rStyle w:val="SectionNumber"/>
          <w:b/>
          <w:color w:val="228B22"/>
          <w:sz w:val="28"/>
        </w:rPr>
        <w:t xml:space="preserve">37.1</w:t>
      </w:r>
      <w:r>
        <w:rPr>
          <w:b/>
          <w:color w:val="228B22"/>
          <w:sz w:val="28"/>
        </w:rPr>
        <w:tab/>
      </w:r>
      <w:r>
        <w:rPr>
          <w:b/>
          <w:color w:val="228B22"/>
          <w:sz w:val="28"/>
        </w:rPr>
        <w:t xml:space="preserve">Compliance Profile</w:t>
      </w:r>
    </w:p>
    <w:tbl>
      <w:tblPr>
        <w:tblStyle w:val="Table"/>
        <w:tblW w:type="pct" w:w="5000"/>
        <w:tblLook w:firstRow="1" w:lastRow="0" w:firstColumn="0" w:lastColumn="0" w:noHBand="0" w:noVBand="0" w:val="0020"/>
        <w:jc w:val="start"/>
      </w:tblPr>
      <w:tblGrid>
        <w:gridCol w:w="2810"/>
        <w:gridCol w:w="5109"/>
      </w:tblGrid>
      <w:tr>
        <w:trPr>
          <w:tblHeader w:val="true"/>
        </w:trPr>
        <w:tc>
          <w:tcPr>
            <w:shd w:val="clear" w:color="auto" w:fill="E0E0E0"/>
          </w:tcPr>
          <w:p>
            <w:pPr>
              <w:pStyle w:val="Compact"/>
              <w:jc w:val="left"/>
            </w:pPr>
            <w:r>
              <w:rPr>
                <w:b/>
                <w:sz w:val="20"/>
              </w:rPr>
              <w:t xml:space="preserve">Aspect</w:t>
            </w:r>
          </w:p>
        </w:tc>
        <w:tc>
          <w:tcPr>
            <w:shd w:val="clear" w:color="auto" w:fill="E0E0E0"/>
          </w:tcPr>
          <w:p>
            <w:pPr>
              <w:pStyle w:val="Compact"/>
              <w:jc w:val="left"/>
            </w:pPr>
            <w:r>
              <w:rPr>
                <w:b/>
                <w:sz w:val="20"/>
              </w:rPr>
              <w:t xml:space="preserve">Support level</w:t>
            </w:r>
          </w:p>
        </w:tc>
      </w:tr>
      <w:tr>
        <w:tc>
          <w:tcPr/>
          <w:p>
            <w:pPr>
              <w:pStyle w:val="Compact"/>
              <w:jc w:val="left"/>
            </w:pPr>
            <w:r>
              <w:t xml:space="preserve">AXI4 (ARM IHI 0022) signal set</w:t>
            </w:r>
          </w:p>
        </w:tc>
        <w:tc>
          <w:tcPr/>
          <w:p>
            <w:pPr>
              <w:pStyle w:val="Compact"/>
              <w:jc w:val="left"/>
            </w:pPr>
            <w:r>
              <w:t xml:space="preserve">Full AW/W/B/AR/R</w:t>
            </w:r>
          </w:p>
        </w:tc>
      </w:tr>
      <w:tr>
        <w:tc>
          <w:tcPr/>
          <w:p>
            <w:pPr>
              <w:pStyle w:val="Compact"/>
              <w:jc w:val="left"/>
            </w:pPr>
            <w:r>
              <w:t xml:space="preserve">AXI4-Lite</w:t>
            </w:r>
          </w:p>
        </w:tc>
        <w:tc>
          <w:tcPr/>
          <w:p>
            <w:pPr>
              <w:pStyle w:val="Compact"/>
              <w:jc w:val="left"/>
            </w:pPr>
            <w:r>
              <w:t xml:space="preserve">Not supported (use the register cpuif for control)</w:t>
            </w:r>
          </w:p>
        </w:tc>
      </w:tr>
      <w:tr>
        <w:tc>
          <w:tcPr/>
          <w:p>
            <w:pPr>
              <w:pStyle w:val="Compact"/>
              <w:jc w:val="left"/>
            </w:pPr>
            <w:r>
              <w:t xml:space="preserve">AXI4-Stream</w:t>
            </w:r>
          </w:p>
        </w:tc>
        <w:tc>
          <w:tcPr/>
          <w:p>
            <w:pPr>
              <w:pStyle w:val="Compact"/>
              <w:jc w:val="left"/>
            </w:pPr>
            <w:r>
              <w:t xml:space="preserve">Not applicable</w:t>
            </w:r>
          </w:p>
        </w:tc>
      </w:tr>
      <w:tr>
        <w:tc>
          <w:tcPr/>
          <w:p>
            <w:pPr>
              <w:pStyle w:val="Compact"/>
              <w:jc w:val="left"/>
            </w:pPr>
            <w:r>
              <w:t xml:space="preserve">AXI5</w:t>
            </w:r>
          </w:p>
        </w:tc>
        <w:tc>
          <w:tcPr/>
          <w:p>
            <w:pPr>
              <w:pStyle w:val="Compact"/>
              <w:jc w:val="left"/>
            </w:pPr>
            <w:r>
              <w:t xml:space="preserve">Not supported</w:t>
            </w:r>
          </w:p>
        </w:tc>
      </w:tr>
    </w:tbl>
    <w:bookmarkEnd w:id="462"/>
    <w:bookmarkStart w:id="463" w:name="data-width"/>
    <w:p>
      <w:pPr>
        <w:pStyle w:val="Heading2"/>
        <w:spacing w:before="280" w:after="80"/>
        <w:pBdr>
          <w:bottom w:val="single" w:sz="12" w:color="228B22"/>
        </w:pBdr>
      </w:pPr>
      <w:r>
        <w:rPr>
          <w:rStyle w:val="SectionNumber"/>
          <w:b/>
          <w:color w:val="228B22"/>
          <w:sz w:val="28"/>
        </w:rPr>
        <w:t xml:space="preserve">37.2</w:t>
      </w:r>
      <w:r>
        <w:rPr>
          <w:b/>
          <w:color w:val="228B22"/>
          <w:sz w:val="28"/>
        </w:rPr>
        <w:tab/>
      </w:r>
      <w:r>
        <w:rPr>
          <w:b/>
          <w:color w:val="228B22"/>
          <w:sz w:val="28"/>
        </w:rPr>
        <w:t xml:space="preserve">Data Width</w:t>
      </w:r>
    </w:p>
    <w:p>
      <w:pPr>
        <w:pStyle w:val="FirstParagraph"/>
      </w:pPr>
      <w:r>
        <w:rPr>
          <w:sz w:val="20"/>
        </w:rPr>
        <w:t xml:space="preserve">The core’s AXI data width is the</w:t>
      </w:r>
      <w:r>
        <w:rPr>
          <w:sz w:val="20"/>
        </w:rPr>
        <w:t xml:space="preserve"> </w:t>
      </w:r>
      <w:r>
        <w:rPr>
          <w:bCs/>
          <w:b/>
          <w:sz w:val="20"/>
        </w:rPr>
        <w:t xml:space="preserve">DFI word</w:t>
      </w:r>
      <w:r>
        <w:rPr>
          <w:sz w:val="20"/>
        </w:rPr>
        <w:t xml:space="preserve">:</w:t>
      </w:r>
      <w:r>
        <w:rPr>
          <w:sz w:val="20"/>
        </w:rPr>
        <w:t xml:space="preserve"> </w:t>
      </w:r>
      <w:r>
        <w:rPr>
          <w:rStyle w:val="VerbatimChar"/>
          <w:sz w:val="20"/>
        </w:rPr>
        <w:t xml:space="preserve">DW = DRAM_BEAT_WIDTH * DFI_RATE</w:t>
      </w:r>
      <w:r>
        <w:rPr>
          <w:sz w:val="20"/>
        </w:rPr>
        <w:t xml:space="preserve"> </w:t>
      </w:r>
      <w:r>
        <w:rPr>
          <w:sz w:val="20"/>
        </w:rPr>
        <w:t xml:space="preserve">(128 by default). One AXI beat == one DFI word ==</w:t>
      </w:r>
      <w:r>
        <w:rPr>
          <w:sz w:val="20"/>
        </w:rPr>
        <w:t xml:space="preserve"> </w:t>
      </w:r>
      <w:r>
        <w:rPr>
          <w:rStyle w:val="VerbatimChar"/>
          <w:sz w:val="20"/>
        </w:rPr>
        <w:t xml:space="preserve">DFI_RATE</w:t>
      </w:r>
      <w:r>
        <w:rPr>
          <w:sz w:val="20"/>
        </w:rPr>
        <w:t xml:space="preserve"> </w:t>
      </w:r>
      <w:r>
        <w:rPr>
          <w:sz w:val="20"/>
        </w:rPr>
        <w:t xml:space="preserve">DRAM beats. If the</w:t>
      </w:r>
      <w:r>
        <w:rPr>
          <w:sz w:val="20"/>
        </w:rPr>
        <w:t xml:space="preserve"> </w:t>
      </w:r>
      <w:r>
        <w:rPr>
          <w:sz w:val="20"/>
        </w:rPr>
        <w:t xml:space="preserve">SoC master runs a different width, wrap the core in</w:t>
      </w:r>
      <w:r>
        <w:rPr>
          <w:sz w:val="20"/>
        </w:rPr>
        <w:t xml:space="preserve"> </w:t>
      </w:r>
      <w:r>
        <w:rPr>
          <w:rStyle w:val="VerbatimChar"/>
          <w:sz w:val="20"/>
        </w:rPr>
        <w:t xml:space="preserve">pumice_top_geared</w:t>
      </w:r>
      <w:r>
        <w:rPr>
          <w:sz w:val="20"/>
        </w:rPr>
        <w:t xml:space="preserve">, which</w:t>
      </w:r>
      <w:r>
        <w:rPr>
          <w:sz w:val="20"/>
        </w:rPr>
        <w:t xml:space="preserve"> </w:t>
      </w:r>
      <w:r>
        <w:rPr>
          <w:sz w:val="20"/>
        </w:rPr>
        <w:t xml:space="preserve">inserts the formally-verified</w:t>
      </w:r>
      <w:r>
        <w:rPr>
          <w:sz w:val="20"/>
        </w:rPr>
        <w:t xml:space="preserve"> </w:t>
      </w:r>
      <w:r>
        <w:rPr>
          <w:rStyle w:val="VerbatimChar"/>
          <w:sz w:val="20"/>
        </w:rPr>
        <w:t xml:space="preserve">axi4_dwidth_converter_wr/_rd</w:t>
      </w:r>
      <w:r>
        <w:rPr>
          <w:sz w:val="20"/>
        </w:rPr>
        <w:t xml:space="preserve"> </w:t>
      </w:r>
      <w:r>
        <w:rPr>
          <w:sz w:val="20"/>
        </w:rPr>
        <w:t xml:space="preserve">between a</w:t>
      </w:r>
      <w:r>
        <w:rPr>
          <w:sz w:val="20"/>
        </w:rPr>
        <w:t xml:space="preserve"> </w:t>
      </w:r>
      <w:r>
        <w:rPr>
          <w:sz w:val="20"/>
        </w:rPr>
        <w:t xml:space="preserve">host-width AXI slave and the fixed-</w:t>
      </w:r>
      <w:r>
        <w:rPr>
          <w:rStyle w:val="VerbatimChar"/>
          <w:sz w:val="20"/>
        </w:rPr>
        <w:t xml:space="preserve">DW</w:t>
      </w:r>
      <w:r>
        <w:rPr>
          <w:sz w:val="20"/>
        </w:rPr>
        <w:t xml:space="preserve"> </w:t>
      </w:r>
      <w:r>
        <w:rPr>
          <w:sz w:val="20"/>
        </w:rPr>
        <w:t xml:space="preserve">core (</w:t>
      </w:r>
      <w:r>
        <w:rPr>
          <w:rStyle w:val="VerbatimChar"/>
          <w:sz w:val="20"/>
        </w:rPr>
        <w:t xml:space="preserve">HOST_AXI_DATA_WIDTH == DW</w:t>
      </w:r>
      <w:r>
        <w:rPr>
          <w:sz w:val="20"/>
        </w:rPr>
        <w:t xml:space="preserve"> </w:t>
      </w:r>
      <w:r>
        <w:rPr>
          <w:sz w:val="20"/>
        </w:rPr>
        <w:t xml:space="preserve">is a</w:t>
      </w:r>
      <w:r>
        <w:rPr>
          <w:sz w:val="20"/>
        </w:rPr>
        <w:t xml:space="preserve"> </w:t>
      </w:r>
      <w:r>
        <w:rPr>
          <w:sz w:val="20"/>
        </w:rPr>
        <w:t xml:space="preserve">bit-identical generate bypass). See</w:t>
      </w:r>
      <w:r>
        <w:rPr>
          <w:sz w:val="20"/>
        </w:rPr>
        <w:t xml:space="preserve"> </w:t>
      </w:r>
      <w:r>
        <w:rPr>
          <w:rStyle w:val="VerbatimChar"/>
          <w:sz w:val="20"/>
        </w:rPr>
        <w:t xml:space="preserve">docs/AXI_DRAM_GEARING_SCOPE.md</w:t>
      </w:r>
      <w:r>
        <w:rPr>
          <w:sz w:val="20"/>
        </w:rPr>
        <w:t xml:space="preserve">.</w:t>
      </w:r>
    </w:p>
    <w:p>
      <w:pPr>
        <w:pStyle w:val="BodyText"/>
      </w:pPr>
      <w:r>
        <w:rPr>
          <w:bCs/>
          <w:b/>
          <w:sz w:val="20"/>
        </w:rPr>
        <w:t xml:space="preserve">Hard width rule (compile-enforced).</w:t>
      </w:r>
      <w:r>
        <w:rPr>
          <w:sz w:val="20"/>
        </w:rPr>
        <w:t xml:space="preserve"> </w:t>
      </w:r>
      <w:r>
        <w:rPr>
          <w:rStyle w:val="VerbatimChar"/>
          <w:sz w:val="20"/>
        </w:rPr>
        <w:t xml:space="preserve">HOST_AXI_DATA_WIDTH : DW</w:t>
      </w:r>
      <w:r>
        <w:rPr>
          <w:sz w:val="20"/>
        </w:rPr>
        <w:t xml:space="preserve"> </w:t>
      </w:r>
      <w:r>
        <w:rPr>
          <w:bCs/>
          <w:b/>
          <w:sz w:val="20"/>
        </w:rPr>
        <w:t xml:space="preserve">MUST</w:t>
      </w:r>
      <w:r>
        <w:rPr>
          <w:sz w:val="20"/>
        </w:rPr>
        <w:t xml:space="preserve"> </w:t>
      </w:r>
      <w:r>
        <w:rPr>
          <w:sz w:val="20"/>
        </w:rPr>
        <w:t xml:space="preserve">be an</w:t>
      </w:r>
      <w:r>
        <w:rPr>
          <w:sz w:val="20"/>
        </w:rPr>
        <w:t xml:space="preserve"> </w:t>
      </w:r>
      <w:r>
        <w:rPr>
          <w:sz w:val="20"/>
        </w:rPr>
        <w:t xml:space="preserve">exact power-of-two ratio (</w:t>
      </w:r>
      <w:r>
        <w:rPr>
          <w:rStyle w:val="VerbatimChar"/>
          <w:sz w:val="20"/>
        </w:rPr>
        <w:t xml:space="preserve">AXI:DFI = G:1</w:t>
      </w:r>
      <w:r>
        <w:rPr>
          <w:sz w:val="20"/>
        </w:rPr>
        <w:t xml:space="preserve"> </w:t>
      </w:r>
      <w:r>
        <w:rPr>
          <w:sz w:val="20"/>
        </w:rPr>
        <w:t xml:space="preserve">or</w:t>
      </w:r>
      <w:r>
        <w:rPr>
          <w:sz w:val="20"/>
        </w:rPr>
        <w:t xml:space="preserve"> </w:t>
      </w:r>
      <w:r>
        <w:rPr>
          <w:rStyle w:val="VerbatimChar"/>
          <w:sz w:val="20"/>
        </w:rPr>
        <w:t xml:space="preserve">1:G</w:t>
      </w:r>
      <w:r>
        <w:rPr>
          <w:sz w:val="20"/>
        </w:rPr>
        <w:t xml:space="preserve">,</w:t>
      </w:r>
      <w:r>
        <w:rPr>
          <w:sz w:val="20"/>
        </w:rPr>
        <w:t xml:space="preserve"> </w:t>
      </w:r>
      <w:r>
        <w:rPr>
          <w:rStyle w:val="VerbatimChar"/>
          <w:sz w:val="20"/>
        </w:rPr>
        <w:t xml:space="preserve">G ∈ {1,2,4,8,…}</w:t>
      </w:r>
      <w:r>
        <w:rPr>
          <w:sz w:val="20"/>
        </w:rPr>
        <w:t xml:space="preserve">). An</w:t>
      </w:r>
      <w:r>
        <w:rPr>
          <w:sz w:val="20"/>
        </w:rPr>
        <w:t xml:space="preserve"> </w:t>
      </w:r>
      <w:r>
        <w:rPr>
          <w:rStyle w:val="VerbatimChar"/>
          <w:sz w:val="20"/>
        </w:rPr>
        <w:t xml:space="preserve">initial assert … $fatal</w:t>
      </w:r>
      <w:r>
        <w:rPr>
          <w:sz w:val="20"/>
        </w:rPr>
        <w:t xml:space="preserve"> </w:t>
      </w:r>
      <w:r>
        <w:rPr>
          <w:sz w:val="20"/>
        </w:rPr>
        <w:t xml:space="preserve">in</w:t>
      </w:r>
      <w:r>
        <w:rPr>
          <w:sz w:val="20"/>
        </w:rPr>
        <w:t xml:space="preserve"> </w:t>
      </w:r>
      <w:r>
        <w:rPr>
          <w:rStyle w:val="VerbatimChar"/>
          <w:sz w:val="20"/>
        </w:rPr>
        <w:t xml:space="preserve">pumice_top_geared</w:t>
      </w:r>
      <w:r>
        <w:rPr>
          <w:sz w:val="20"/>
        </w:rPr>
        <w:t xml:space="preserve"> </w:t>
      </w:r>
      <w:r>
        <w:rPr>
          <w:bCs/>
          <w:b/>
          <w:sz w:val="20"/>
        </w:rPr>
        <w:t xml:space="preserve">fails elaboration / Vivado</w:t>
      </w:r>
      <w:r>
        <w:rPr>
          <w:bCs/>
          <w:b/>
          <w:sz w:val="20"/>
        </w:rPr>
        <w:t xml:space="preserve"> </w:t>
      </w:r>
      <w:r>
        <w:rPr>
          <w:bCs/>
          <w:b/>
          <w:sz w:val="20"/>
        </w:rPr>
        <w:t xml:space="preserve">synthesis</w:t>
      </w:r>
      <w:r>
        <w:rPr>
          <w:sz w:val="20"/>
        </w:rPr>
        <w:t xml:space="preserve"> </w:t>
      </w:r>
      <w:r>
        <w:rPr>
          <w:sz w:val="20"/>
        </w:rPr>
        <w:t xml:space="preserve">on any other pairing — a bad width choice is a compile error, not a</w:t>
      </w:r>
      <w:r>
        <w:rPr>
          <w:sz w:val="20"/>
        </w:rPr>
        <w:t xml:space="preserve"> </w:t>
      </w:r>
      <w:r>
        <w:rPr>
          <w:sz w:val="20"/>
        </w:rPr>
        <w:t xml:space="preserve">silent broken build. This mirrors LiteDRAM exactly (AXI frontend 1:1 with its</w:t>
      </w:r>
      <w:r>
        <w:rPr>
          <w:sz w:val="20"/>
        </w:rPr>
        <w:t xml:space="preserve"> </w:t>
      </w:r>
      <w:r>
        <w:rPr>
          <w:sz w:val="20"/>
        </w:rPr>
        <w:t xml:space="preserve">native port; all width change via a power-of-two stride converter). Because the</w:t>
      </w:r>
      <w:r>
        <w:rPr>
          <w:sz w:val="20"/>
        </w:rPr>
        <w:t xml:space="preserve"> </w:t>
      </w:r>
      <w:r>
        <w:rPr>
          <w:sz w:val="20"/>
        </w:rPr>
        <w:t xml:space="preserve">DFI word is the atomic memory-side transfer, an AXI beat must be a whole</w:t>
      </w:r>
      <w:r>
        <w:rPr>
          <w:sz w:val="20"/>
        </w:rPr>
        <w:t xml:space="preserve"> </w:t>
      </w:r>
      <w:r>
        <w:rPr>
          <w:sz w:val="20"/>
        </w:rPr>
        <w:t xml:space="preserve">power-of-two number of DFI words.</w:t>
      </w:r>
      <w:r>
        <w:rPr>
          <w:sz w:val="20"/>
        </w:rPr>
        <w:t xml:space="preserve"> </w:t>
      </w:r>
      <w:r>
        <w:rPr>
          <w:rStyle w:val="VerbatimChar"/>
          <w:sz w:val="20"/>
        </w:rPr>
        <w:t xml:space="preserve">HOST_AXI_DATA_WIDTH</w:t>
      </w:r>
      <w:r>
        <w:rPr>
          <w:sz w:val="20"/>
        </w:rPr>
        <w:t xml:space="preserve"> </w:t>
      </w:r>
      <w:r>
        <w:rPr>
          <w:sz w:val="20"/>
        </w:rPr>
        <w:t xml:space="preserve">and</w:t>
      </w:r>
      <w:r>
        <w:rPr>
          <w:sz w:val="20"/>
        </w:rPr>
        <w:t xml:space="preserve"> </w:t>
      </w:r>
      <w:r>
        <w:rPr>
          <w:rStyle w:val="VerbatimChar"/>
          <w:sz w:val="20"/>
        </w:rPr>
        <w:t xml:space="preserve">DW</w:t>
      </w:r>
      <w:r>
        <w:rPr>
          <w:sz w:val="20"/>
        </w:rPr>
        <w:t xml:space="preserve"> </w:t>
      </w:r>
      <w:r>
        <w:rPr>
          <w:sz w:val="20"/>
        </w:rPr>
        <w:t xml:space="preserve">are the</w:t>
      </w:r>
      <w:r>
        <w:rPr>
          <w:sz w:val="20"/>
        </w:rPr>
        <w:t xml:space="preserve"> </w:t>
      </w:r>
      <w:r>
        <w:rPr>
          <w:bCs/>
          <w:b/>
          <w:sz w:val="20"/>
        </w:rPr>
        <w:t xml:space="preserve">only</w:t>
      </w:r>
      <w:r>
        <w:rPr>
          <w:sz w:val="20"/>
        </w:rPr>
        <w:t xml:space="preserve"> </w:t>
      </w:r>
      <w:r>
        <w:rPr>
          <w:sz w:val="20"/>
        </w:rPr>
        <w:t xml:space="preserve">compile-time width parameters;</w:t>
      </w:r>
      <w:r>
        <w:rPr>
          <w:sz w:val="20"/>
        </w:rPr>
        <w:t xml:space="preserve"> </w:t>
      </w:r>
      <w:r>
        <w:rPr>
          <w:bCs/>
          <w:b/>
          <w:sz w:val="20"/>
        </w:rPr>
        <w:t xml:space="preserve">gear ratio and burst length are runtime CSRs</w:t>
      </w:r>
      <w:r>
        <w:rPr>
          <w:sz w:val="20"/>
        </w:rPr>
        <w:t xml:space="preserve"> </w:t>
      </w:r>
      <w:r>
        <w:rPr>
          <w:sz w:val="20"/>
        </w:rPr>
        <w:t xml:space="preserve">(</w:t>
      </w:r>
      <w:r>
        <w:rPr>
          <w:rStyle w:val="VerbatimChar"/>
          <w:sz w:val="20"/>
        </w:rPr>
        <w:t xml:space="preserve">gear_ratio</w:t>
      </w:r>
      <w:r>
        <w:rPr>
          <w:sz w:val="20"/>
        </w:rPr>
        <w:t xml:space="preserve">,</w:t>
      </w:r>
      <w:r>
        <w:rPr>
          <w:sz w:val="20"/>
        </w:rPr>
        <w:t xml:space="preserve"> </w:t>
      </w:r>
      <w:r>
        <w:rPr>
          <w:rStyle w:val="VerbatimChar"/>
          <w:sz w:val="20"/>
        </w:rPr>
        <w:t xml:space="preserve">bl</w:t>
      </w:r>
      <w:r>
        <w:rPr>
          <w:sz w:val="20"/>
        </w:rPr>
        <w:t xml:space="preserve">), built for max and selected at runtime — a wrong value is</w:t>
      </w:r>
      <w:r>
        <w:rPr>
          <w:sz w:val="20"/>
        </w:rPr>
        <w:t xml:space="preserve"> </w:t>
      </w:r>
      <w:r>
        <w:rPr>
          <w:sz w:val="20"/>
        </w:rPr>
        <w:t xml:space="preserve">bad config programming, never a parameter/synthesis mismatch.</w:t>
      </w:r>
    </w:p>
    <w:bookmarkEnd w:id="463"/>
    <w:bookmarkStart w:id="464" w:name="burst-splitting"/>
    <w:p>
      <w:pPr>
        <w:pStyle w:val="Heading2"/>
        <w:spacing w:before="280" w:after="80"/>
        <w:pBdr>
          <w:bottom w:val="single" w:sz="12" w:color="228B22"/>
        </w:pBdr>
      </w:pPr>
      <w:r>
        <w:rPr>
          <w:rStyle w:val="SectionNumber"/>
          <w:b/>
          <w:color w:val="228B22"/>
          <w:sz w:val="28"/>
        </w:rPr>
        <w:t xml:space="preserve">37.3</w:t>
      </w:r>
      <w:r>
        <w:rPr>
          <w:b/>
          <w:color w:val="228B22"/>
          <w:sz w:val="28"/>
        </w:rPr>
        <w:tab/>
      </w:r>
      <w:r>
        <w:rPr>
          <w:b/>
          <w:color w:val="228B22"/>
          <w:sz w:val="28"/>
        </w:rPr>
        <w:t xml:space="preserve">Burst Splitting</w:t>
      </w:r>
    </w:p>
    <w:p>
      <w:pPr>
        <w:pStyle w:val="FirstParagraph"/>
      </w:pPr>
      <w:r>
        <w:rPr>
          <w:sz w:val="20"/>
        </w:rPr>
        <w:t xml:space="preserve">Each host burst is split at DRAM-burst-byte boundaries by</w:t>
      </w:r>
      <w:r>
        <w:rPr>
          <w:sz w:val="20"/>
        </w:rPr>
        <w:t xml:space="preserve"> </w:t>
      </w:r>
      <w:r>
        <w:rPr>
          <w:rStyle w:val="VerbatimChar"/>
          <w:sz w:val="20"/>
        </w:rPr>
        <w:t xml:space="preserve">axi_master_wr_splitter</w:t>
      </w:r>
      <w:r>
        <w:rPr>
          <w:sz w:val="20"/>
        </w:rPr>
        <w:t xml:space="preserve"> </w:t>
      </w:r>
      <w:r>
        <w:rPr>
          <w:sz w:val="20"/>
        </w:rPr>
        <w:t xml:space="preserve">/</w:t>
      </w:r>
      <w:r>
        <w:rPr>
          <w:sz w:val="20"/>
        </w:rPr>
        <w:t xml:space="preserve"> </w:t>
      </w:r>
      <w:r>
        <w:rPr>
          <w:rStyle w:val="VerbatimChar"/>
          <w:sz w:val="20"/>
        </w:rPr>
        <w:t xml:space="preserve">axi_master_rd_splitter</w:t>
      </w:r>
      <w:r>
        <w:rPr>
          <w:sz w:val="20"/>
        </w:rPr>
        <w:t xml:space="preserve"> </w:t>
      </w:r>
      <w:r>
        <w:rPr>
          <w:sz w:val="20"/>
        </w:rPr>
        <w:t xml:space="preserve">(</w:t>
      </w:r>
      <w:r>
        <w:rPr>
          <w:rStyle w:val="VerbatimChar"/>
          <w:sz w:val="20"/>
        </w:rPr>
        <w:t xml:space="preserve">ALIGN_MASK = BL*(DRAM_BEAT_WIDTH/8) - 1</w:t>
      </w:r>
      <w:r>
        <w:rPr>
          <w:sz w:val="20"/>
        </w:rPr>
        <w:t xml:space="preserve">), so every command handed to an</w:t>
      </w:r>
      <w:r>
        <w:rPr>
          <w:sz w:val="20"/>
        </w:rPr>
        <w:t xml:space="preserve"> </w:t>
      </w:r>
      <w:r>
        <w:rPr>
          <w:sz w:val="20"/>
        </w:rPr>
        <w:t xml:space="preserve">intake is exactly one DRAM burst. This is how an arbitrary AXI</w:t>
      </w:r>
      <w:r>
        <w:rPr>
          <w:sz w:val="20"/>
        </w:rPr>
        <w:t xml:space="preserve"> </w:t>
      </w:r>
      <w:r>
        <w:rPr>
          <w:rStyle w:val="VerbatimChar"/>
          <w:sz w:val="20"/>
        </w:rPr>
        <w:t xml:space="preserve">awlen</w:t>
      </w:r>
      <w:r>
        <w:rPr>
          <w:sz w:val="20"/>
        </w:rPr>
        <w:t xml:space="preserve">/</w:t>
      </w:r>
      <w:r>
        <w:rPr>
          <w:rStyle w:val="VerbatimChar"/>
          <w:sz w:val="20"/>
        </w:rPr>
        <w:t xml:space="preserve">arlen</w:t>
      </w:r>
      <w:r>
        <w:rPr>
          <w:sz w:val="20"/>
        </w:rPr>
        <w:t xml:space="preserve"> </w:t>
      </w:r>
      <w:r>
        <w:rPr>
          <w:sz w:val="20"/>
        </w:rPr>
        <w:t xml:space="preserve">maps onto the fixed DRAM burst length.</w:t>
      </w:r>
    </w:p>
    <w:bookmarkEnd w:id="464"/>
    <w:bookmarkStart w:id="465" w:name="supported-features"/>
    <w:p>
      <w:pPr>
        <w:pStyle w:val="Heading2"/>
        <w:spacing w:before="280" w:after="80"/>
        <w:pBdr>
          <w:bottom w:val="single" w:sz="12" w:color="228B22"/>
        </w:pBdr>
      </w:pPr>
      <w:r>
        <w:rPr>
          <w:rStyle w:val="SectionNumber"/>
          <w:b/>
          <w:color w:val="228B22"/>
          <w:sz w:val="28"/>
        </w:rPr>
        <w:t xml:space="preserve">37.4</w:t>
      </w:r>
      <w:r>
        <w:rPr>
          <w:b/>
          <w:color w:val="228B22"/>
          <w:sz w:val="28"/>
        </w:rPr>
        <w:tab/>
      </w:r>
      <w:r>
        <w:rPr>
          <w:b/>
          <w:color w:val="228B22"/>
          <w:sz w:val="28"/>
        </w:rPr>
        <w:t xml:space="preserve">Supported Features</w:t>
      </w:r>
    </w:p>
    <w:p>
      <w:pPr>
        <w:numPr>
          <w:ilvl w:val="0"/>
          <w:numId w:val="1110"/>
        </w:numPr>
        <w:pStyle w:val="Compact"/>
      </w:pPr>
      <w:r>
        <w:t xml:space="preserve">INCR burst type (mandatory)</w:t>
      </w:r>
    </w:p>
    <w:p>
      <w:pPr>
        <w:numPr>
          <w:ilvl w:val="0"/>
          <w:numId w:val="1110"/>
        </w:numPr>
        <w:pStyle w:val="Compact"/>
      </w:pPr>
      <w:r>
        <w:t xml:space="preserve">Arbitrary INCR burst length (split into DRAM-burst commands as above)</w:t>
      </w:r>
    </w:p>
    <w:p>
      <w:pPr>
        <w:numPr>
          <w:ilvl w:val="0"/>
          <w:numId w:val="1110"/>
        </w:numPr>
        <w:pStyle w:val="Compact"/>
      </w:pPr>
      <w:r>
        <w:t xml:space="preserve">ID-carried requests; per-ID in-order completion (AXI4 mandate)</w:t>
      </w:r>
    </w:p>
    <w:p>
      <w:pPr>
        <w:numPr>
          <w:ilvl w:val="0"/>
          <w:numId w:val="1110"/>
        </w:numPr>
        <w:pStyle w:val="Compact"/>
      </w:pPr>
      <w:r>
        <w:t xml:space="preserve">Cross-ID reordering at the DRAM layer, with AXI response ordering honored at</w:t>
      </w:r>
      <w:r>
        <w:t xml:space="preserve"> </w:t>
      </w:r>
      <w:r>
        <w:t xml:space="preserve">the response side (per HAS 3.1)</w:t>
      </w:r>
    </w:p>
    <w:p>
      <w:pPr>
        <w:numPr>
          <w:ilvl w:val="0"/>
          <w:numId w:val="1110"/>
        </w:numPr>
        <w:pStyle w:val="Compact"/>
      </w:pPr>
      <w:r>
        <w:rPr>
          <w:rStyle w:val="VerbatimChar"/>
        </w:rPr>
        <w:t xml:space="preserve">awqos</w:t>
      </w:r>
      <w:r>
        <w:t xml:space="preserve">/</w:t>
      </w:r>
      <w:r>
        <w:rPr>
          <w:rStyle w:val="VerbatimChar"/>
        </w:rPr>
        <w:t xml:space="preserve">arqos</w:t>
      </w:r>
      <w:r>
        <w:t xml:space="preserve">/</w:t>
      </w:r>
      <w:r>
        <w:rPr>
          <w:rStyle w:val="VerbatimChar"/>
        </w:rPr>
        <w:t xml:space="preserve">awregion</w:t>
      </w:r>
      <w:r>
        <w:t xml:space="preserve">/</w:t>
      </w:r>
      <w:r>
        <w:rPr>
          <w:rStyle w:val="VerbatimChar"/>
        </w:rPr>
        <w:t xml:space="preserve">arregion</w:t>
      </w:r>
      <w:r>
        <w:t xml:space="preserve"> </w:t>
      </w:r>
      <w:r>
        <w:t xml:space="preserve">carried through the splitters (observed,</w:t>
      </w:r>
      <w:r>
        <w:t xml:space="preserve"> </w:t>
      </w:r>
      <w:r>
        <w:t xml:space="preserve">not yet used for scheduler priority)</w:t>
      </w:r>
    </w:p>
    <w:p>
      <w:pPr>
        <w:numPr>
          <w:ilvl w:val="0"/>
          <w:numId w:val="1110"/>
        </w:numPr>
        <w:pStyle w:val="Compact"/>
      </w:pPr>
      <w:r>
        <w:t xml:space="preserve">Single-bit</w:t>
      </w:r>
      <w:r>
        <w:t xml:space="preserve"> </w:t>
      </w:r>
      <w:r>
        <w:rPr>
          <w:rStyle w:val="VerbatimChar"/>
        </w:rPr>
        <w:t xml:space="preserve">awuser</w:t>
      </w:r>
      <w:r>
        <w:t xml:space="preserve">/</w:t>
      </w:r>
      <w:r>
        <w:rPr>
          <w:rStyle w:val="VerbatimChar"/>
        </w:rPr>
        <w:t xml:space="preserve">aruser</w:t>
      </w:r>
      <w:r>
        <w:t xml:space="preserve">/</w:t>
      </w:r>
      <w:r>
        <w:rPr>
          <w:rStyle w:val="VerbatimChar"/>
        </w:rPr>
        <w:t xml:space="preserve">wuser</w:t>
      </w:r>
      <w:r>
        <w:t xml:space="preserve"> </w:t>
      </w:r>
      <w:r>
        <w:t xml:space="preserve">ports carried through the front-end</w:t>
      </w:r>
      <w:r>
        <w:t xml:space="preserve"> </w:t>
      </w:r>
      <w:r>
        <w:t xml:space="preserve">(echoed on B/R</w:t>
      </w:r>
      <w:r>
        <w:t xml:space="preserve"> </w:t>
      </w:r>
      <w:r>
        <w:rPr>
          <w:rStyle w:val="VerbatimChar"/>
        </w:rPr>
        <w:t xml:space="preserve">buser</w:t>
      </w:r>
      <w:r>
        <w:t xml:space="preserve">/</w:t>
      </w:r>
      <w:r>
        <w:rPr>
          <w:rStyle w:val="VerbatimChar"/>
        </w:rPr>
        <w:t xml:space="preserve">ruser</w:t>
      </w:r>
      <w:r>
        <w:t xml:space="preserve">)</w:t>
      </w:r>
    </w:p>
    <w:bookmarkEnd w:id="465"/>
    <w:bookmarkStart w:id="466" w:name="unsupported-ignored"/>
    <w:p>
      <w:pPr>
        <w:pStyle w:val="Heading2"/>
        <w:spacing w:before="280" w:after="80"/>
        <w:pBdr>
          <w:bottom w:val="single" w:sz="12" w:color="228B22"/>
        </w:pBdr>
      </w:pPr>
      <w:r>
        <w:rPr>
          <w:rStyle w:val="SectionNumber"/>
          <w:b/>
          <w:color w:val="228B22"/>
          <w:sz w:val="28"/>
        </w:rPr>
        <w:t xml:space="preserve">37.5</w:t>
      </w:r>
      <w:r>
        <w:rPr>
          <w:b/>
          <w:color w:val="228B22"/>
          <w:sz w:val="28"/>
        </w:rPr>
        <w:tab/>
      </w:r>
      <w:r>
        <w:rPr>
          <w:b/>
          <w:color w:val="228B22"/>
          <w:sz w:val="28"/>
        </w:rPr>
        <w:t xml:space="preserve">Unsupported / Ignored</w:t>
      </w:r>
    </w:p>
    <w:p>
      <w:pPr>
        <w:numPr>
          <w:ilvl w:val="0"/>
          <w:numId w:val="1111"/>
        </w:numPr>
        <w:pStyle w:val="Compact"/>
      </w:pPr>
      <w:r>
        <w:t xml:space="preserve">AXI4 exclusive accesses (</w:t>
      </w:r>
      <w:r>
        <w:rPr>
          <w:rStyle w:val="VerbatimChar"/>
        </w:rPr>
        <w:t xml:space="preserve">awlock</w:t>
      </w:r>
      <w:r>
        <w:t xml:space="preserve">,</w:t>
      </w:r>
      <w:r>
        <w:t xml:space="preserve"> </w:t>
      </w:r>
      <w:r>
        <w:rPr>
          <w:rStyle w:val="VerbatimChar"/>
        </w:rPr>
        <w:t xml:space="preserve">arlock</w:t>
      </w:r>
      <w:r>
        <w:t xml:space="preserve"> </w:t>
      </w:r>
      <w:r>
        <w:t xml:space="preserve">observed but ignored; treated as</w:t>
      </w:r>
      <w:r>
        <w:t xml:space="preserve"> </w:t>
      </w:r>
      <w:r>
        <w:t xml:space="preserve">normal accesses)</w:t>
      </w:r>
    </w:p>
    <w:p>
      <w:pPr>
        <w:numPr>
          <w:ilvl w:val="0"/>
          <w:numId w:val="1111"/>
        </w:numPr>
        <w:pStyle w:val="Compact"/>
      </w:pPr>
      <w:r>
        <w:t xml:space="preserve">AXI4 cache-coherent behavior (</w:t>
      </w:r>
      <w:r>
        <w:rPr>
          <w:rStyle w:val="VerbatimChar"/>
        </w:rPr>
        <w:t xml:space="preserve">awcache</w:t>
      </w:r>
      <w:r>
        <w:t xml:space="preserve">/</w:t>
      </w:r>
      <w:r>
        <w:rPr>
          <w:rStyle w:val="VerbatimChar"/>
        </w:rPr>
        <w:t xml:space="preserve">arcache</w:t>
      </w:r>
      <w:r>
        <w:t xml:space="preserve"> </w:t>
      </w:r>
      <w:r>
        <w:t xml:space="preserve">observed, no behavior)</w:t>
      </w:r>
    </w:p>
    <w:p>
      <w:pPr>
        <w:numPr>
          <w:ilvl w:val="0"/>
          <w:numId w:val="1111"/>
        </w:numPr>
        <w:pStyle w:val="Compact"/>
      </w:pPr>
      <w:r>
        <w:t xml:space="preserve">FIXED / WRAP burst types are not a design target; the front-end is built for</w:t>
      </w:r>
      <w:r>
        <w:t xml:space="preserve"> </w:t>
      </w:r>
      <w:r>
        <w:t xml:space="preserve">INCR traffic</w:t>
      </w:r>
    </w:p>
    <w:bookmarkEnd w:id="466"/>
    <w:bookmarkStart w:id="467" w:name="backpressure-semantics"/>
    <w:p>
      <w:pPr>
        <w:pStyle w:val="Heading2"/>
        <w:spacing w:before="280" w:after="80"/>
        <w:pBdr>
          <w:bottom w:val="single" w:sz="12" w:color="228B22"/>
        </w:pBdr>
      </w:pPr>
      <w:r>
        <w:rPr>
          <w:rStyle w:val="SectionNumber"/>
          <w:b/>
          <w:color w:val="228B22"/>
          <w:sz w:val="28"/>
        </w:rPr>
        <w:t xml:space="preserve">37.6</w:t>
      </w:r>
      <w:r>
        <w:rPr>
          <w:b/>
          <w:color w:val="228B22"/>
          <w:sz w:val="28"/>
        </w:rPr>
        <w:tab/>
      </w:r>
      <w:r>
        <w:rPr>
          <w:b/>
          <w:color w:val="228B22"/>
          <w:sz w:val="28"/>
        </w:rPr>
        <w:t xml:space="preserve">Backpressure Semantics</w:t>
      </w:r>
    </w:p>
    <w:p>
      <w:pPr>
        <w:pStyle w:val="FirstParagraph"/>
      </w:pPr>
      <w:r>
        <w:rPr>
          <w:sz w:val="20"/>
        </w:rPr>
        <w:t xml:space="preserve">The slave asserts backpressure via the standard AXI handshake. Backpressure</w:t>
      </w:r>
      <w:r>
        <w:rPr>
          <w:sz w:val="20"/>
        </w:rPr>
        <w:t xml:space="preserve"> </w:t>
      </w:r>
      <w:r>
        <w:rPr>
          <w:sz w:val="20"/>
        </w:rPr>
        <w:t xml:space="preserve">originates in the intake FIFOs and CAM fill:</w:t>
      </w:r>
    </w:p>
    <w:tbl>
      <w:tblPr>
        <w:tblStyle w:val="Table"/>
        <w:tblW w:type="pct" w:w="5000"/>
        <w:tblLook w:firstRow="1" w:lastRow="0" w:firstColumn="0" w:lastColumn="0" w:noHBand="0" w:noVBand="0" w:val="0020"/>
        <w:jc w:val="start"/>
      </w:tblPr>
      <w:tblGrid>
        <w:gridCol w:w="800"/>
        <w:gridCol w:w="7119"/>
      </w:tblGrid>
      <w:tr>
        <w:trPr>
          <w:tblHeader w:val="true"/>
        </w:trPr>
        <w:tc>
          <w:tcPr>
            <w:shd w:val="clear" w:color="auto" w:fill="E0E0E0"/>
          </w:tcPr>
          <w:p>
            <w:pPr>
              <w:pStyle w:val="Compact"/>
              <w:jc w:val="left"/>
            </w:pPr>
            <w:r>
              <w:rPr>
                <w:b/>
                <w:sz w:val="20"/>
              </w:rPr>
              <w:t xml:space="preserve">Channel</w:t>
            </w:r>
          </w:p>
        </w:tc>
        <w:tc>
          <w:tcPr>
            <w:shd w:val="clear" w:color="auto" w:fill="E0E0E0"/>
          </w:tcPr>
          <w:p>
            <w:pPr>
              <w:pStyle w:val="Compact"/>
              <w:jc w:val="left"/>
            </w:pPr>
            <w:r>
              <w:rPr>
                <w:b/>
                <w:sz w:val="20"/>
              </w:rPr>
              <w:t xml:space="preserve">Backpressure reason</w:t>
            </w:r>
          </w:p>
        </w:tc>
      </w:tr>
      <w:tr>
        <w:tc>
          <w:tcPr/>
          <w:p>
            <w:pPr>
              <w:pStyle w:val="Compact"/>
              <w:jc w:val="left"/>
            </w:pPr>
            <w:r>
              <w:t xml:space="preserve">AW</w:t>
            </w:r>
          </w:p>
        </w:tc>
        <w:tc>
          <w:tcPr/>
          <w:p>
            <w:pPr>
              <w:pStyle w:val="Compact"/>
              <w:jc w:val="left"/>
            </w:pPr>
            <w:r>
              <w:t xml:space="preserve">AW-meta FIFO full in</w:t>
            </w:r>
            <w:r>
              <w:t xml:space="preserve"> </w:t>
            </w:r>
            <w:r>
              <w:rPr>
                <w:rStyle w:val="VerbatimChar"/>
              </w:rPr>
              <w:t xml:space="preserve">pumice_wr_intake</w:t>
            </w:r>
            <w:r>
              <w:t xml:space="preserve">, or</w:t>
            </w:r>
            <w:r>
              <w:t xml:space="preserve"> </w:t>
            </w:r>
            <w:r>
              <w:rPr>
                <w:rStyle w:val="VerbatimChar"/>
              </w:rPr>
              <w:t xml:space="preserve">pumice_wr_data_cam</w:t>
            </w:r>
            <w:r>
              <w:t xml:space="preserve"> </w:t>
            </w:r>
            <w:r>
              <w:t xml:space="preserve">has no free slot</w:t>
            </w:r>
          </w:p>
        </w:tc>
      </w:tr>
      <w:tr>
        <w:tc>
          <w:tcPr/>
          <w:p>
            <w:pPr>
              <w:pStyle w:val="Compact"/>
              <w:jc w:val="left"/>
            </w:pPr>
            <w:r>
              <w:t xml:space="preserve">W</w:t>
            </w:r>
          </w:p>
        </w:tc>
        <w:tc>
          <w:tcPr/>
          <w:p>
            <w:pPr>
              <w:pStyle w:val="Compact"/>
              <w:jc w:val="left"/>
            </w:pPr>
            <w:r>
              <w:t xml:space="preserve">Write-data FIFO / write-data SRAM full in the write path</w:t>
            </w:r>
          </w:p>
        </w:tc>
      </w:tr>
      <w:tr>
        <w:tc>
          <w:tcPr/>
          <w:p>
            <w:pPr>
              <w:pStyle w:val="Compact"/>
              <w:jc w:val="left"/>
            </w:pPr>
            <w:r>
              <w:t xml:space="preserve">AR</w:t>
            </w:r>
          </w:p>
        </w:tc>
        <w:tc>
          <w:tcPr/>
          <w:p>
            <w:pPr>
              <w:pStyle w:val="Compact"/>
              <w:jc w:val="left"/>
            </w:pPr>
            <w:r>
              <w:rPr>
                <w:rStyle w:val="VerbatimChar"/>
              </w:rPr>
              <w:t xml:space="preserve">pumice_rd_cmd_cam</w:t>
            </w:r>
            <w:r>
              <w:t xml:space="preserve"> </w:t>
            </w:r>
            <w:r>
              <w:t xml:space="preserve">has no free slot</w:t>
            </w:r>
          </w:p>
        </w:tc>
      </w:tr>
      <w:tr>
        <w:tc>
          <w:tcPr/>
          <w:p>
            <w:pPr>
              <w:pStyle w:val="Compact"/>
              <w:jc w:val="left"/>
            </w:pPr>
            <w:r>
              <w:t xml:space="preserve">B</w:t>
            </w:r>
          </w:p>
        </w:tc>
        <w:tc>
          <w:tcPr/>
          <w:p>
            <w:pPr>
              <w:pStyle w:val="Compact"/>
              <w:jc w:val="left"/>
            </w:pPr>
            <w:r>
              <w:t xml:space="preserve">Standard</w:t>
            </w:r>
            <w:r>
              <w:t xml:space="preserve"> </w:t>
            </w:r>
            <w:r>
              <w:rPr>
                <w:rStyle w:val="VerbatimChar"/>
              </w:rPr>
              <w:t xml:space="preserve">bready</w:t>
            </w:r>
            <w:r>
              <w:t xml:space="preserve"> </w:t>
            </w:r>
            <w:r>
              <w:t xml:space="preserve">handshake</w:t>
            </w:r>
          </w:p>
        </w:tc>
      </w:tr>
      <w:tr>
        <w:tc>
          <w:tcPr/>
          <w:p>
            <w:pPr>
              <w:pStyle w:val="Compact"/>
              <w:jc w:val="left"/>
            </w:pPr>
            <w:r>
              <w:t xml:space="preserve">R</w:t>
            </w:r>
          </w:p>
        </w:tc>
        <w:tc>
          <w:tcPr/>
          <w:p>
            <w:pPr>
              <w:pStyle w:val="Compact"/>
              <w:jc w:val="left"/>
            </w:pPr>
            <w:r>
              <w:t xml:space="preserve">Standard</w:t>
            </w:r>
            <w:r>
              <w:t xml:space="preserve"> </w:t>
            </w:r>
            <w:r>
              <w:rPr>
                <w:rStyle w:val="VerbatimChar"/>
              </w:rPr>
              <w:t xml:space="preserve">rready</w:t>
            </w:r>
            <w:r>
              <w:t xml:space="preserve"> </w:t>
            </w:r>
            <w:r>
              <w:t xml:space="preserve">handshake; the drain mover in</w:t>
            </w:r>
            <w:r>
              <w:t xml:space="preserve"> </w:t>
            </w:r>
            <w:r>
              <w:rPr>
                <w:rStyle w:val="VerbatimChar"/>
              </w:rPr>
              <w:t xml:space="preserve">pumice_rd_cmd_cam</w:t>
            </w:r>
            <w:r>
              <w:t xml:space="preserve"> </w:t>
            </w:r>
            <w:r>
              <w:t xml:space="preserve">stalls until</w:t>
            </w:r>
            <w:r>
              <w:t xml:space="preserve"> </w:t>
            </w:r>
            <w:r>
              <w:rPr>
                <w:rStyle w:val="VerbatimChar"/>
              </w:rPr>
              <w:t xml:space="preserve">rready</w:t>
            </w:r>
          </w:p>
        </w:tc>
      </w:tr>
    </w:tbl>
    <w:p>
      <w:pPr>
        <w:pStyle w:val="BodyText"/>
      </w:pPr>
      <w:r>
        <w:rPr>
          <w:sz w:val="20"/>
        </w:rPr>
        <w:t xml:space="preserve">Total in-flight depth per direction is set by</w:t>
      </w:r>
      <w:r>
        <w:rPr>
          <w:sz w:val="20"/>
        </w:rPr>
        <w:t xml:space="preserve"> </w:t>
      </w:r>
      <w:r>
        <w:rPr>
          <w:rStyle w:val="VerbatimChar"/>
          <w:sz w:val="20"/>
        </w:rPr>
        <w:t xml:space="preserve">NUM_ENTRIES</w:t>
      </w:r>
      <w:r>
        <w:rPr>
          <w:sz w:val="20"/>
        </w:rPr>
        <w:t xml:space="preserve"> </w:t>
      </w:r>
      <w:r>
        <w:rPr>
          <w:sz w:val="20"/>
        </w:rPr>
        <w:t xml:space="preserve">(CAM depth) with</w:t>
      </w:r>
      <w:r>
        <w:rPr>
          <w:sz w:val="20"/>
        </w:rPr>
        <w:t xml:space="preserve"> </w:t>
      </w:r>
      <w:r>
        <w:rPr>
          <w:rStyle w:val="VerbatimChar"/>
          <w:sz w:val="20"/>
        </w:rPr>
        <w:t xml:space="preserve">N_SRAM_SLOTS</w:t>
      </w:r>
      <w:r>
        <w:rPr>
          <w:sz w:val="20"/>
        </w:rPr>
        <w:t xml:space="preserve"> </w:t>
      </w:r>
      <w:r>
        <w:rPr>
          <w:sz w:val="20"/>
        </w:rPr>
        <w:t xml:space="preserve">burst-data SRAM slots per CAM.</w:t>
      </w:r>
    </w:p>
    <w:bookmarkEnd w:id="467"/>
    <w:bookmarkStart w:id="468" w:name="response-ordering"/>
    <w:p>
      <w:pPr>
        <w:pStyle w:val="Heading2"/>
        <w:spacing w:before="280" w:after="80"/>
        <w:pBdr>
          <w:bottom w:val="single" w:sz="12" w:color="228B22"/>
        </w:pBdr>
      </w:pPr>
      <w:r>
        <w:rPr>
          <w:rStyle w:val="SectionNumber"/>
          <w:b/>
          <w:color w:val="228B22"/>
          <w:sz w:val="28"/>
        </w:rPr>
        <w:t xml:space="preserve">37.7</w:t>
      </w:r>
      <w:r>
        <w:rPr>
          <w:b/>
          <w:color w:val="228B22"/>
          <w:sz w:val="28"/>
        </w:rPr>
        <w:tab/>
      </w:r>
      <w:r>
        <w:rPr>
          <w:b/>
          <w:color w:val="228B22"/>
          <w:sz w:val="28"/>
        </w:rPr>
        <w:t xml:space="preserve">Response Ordering</w:t>
      </w:r>
    </w:p>
    <w:p>
      <w:pPr>
        <w:numPr>
          <w:ilvl w:val="0"/>
          <w:numId w:val="1112"/>
        </w:numPr>
        <w:pStyle w:val="Compact"/>
      </w:pPr>
      <w:r>
        <w:rPr>
          <w:bCs/>
          <w:b/>
        </w:rPr>
        <w:t xml:space="preserve">Per-ID in-order</w:t>
      </w:r>
      <w:r>
        <w:t xml:space="preserve"> </w:t>
      </w:r>
      <w:r>
        <w:t xml:space="preserve">– always enforced. Two accesses with the same ID</w:t>
      </w:r>
      <w:r>
        <w:t xml:space="preserve"> </w:t>
      </w:r>
      <w:r>
        <w:t xml:space="preserve">complete in issue order.</w:t>
      </w:r>
    </w:p>
    <w:p>
      <w:pPr>
        <w:numPr>
          <w:ilvl w:val="0"/>
          <w:numId w:val="1112"/>
        </w:numPr>
        <w:pStyle w:val="Compact"/>
      </w:pPr>
      <w:r>
        <w:rPr>
          <w:bCs/>
          <w:b/>
        </w:rPr>
        <w:t xml:space="preserve">Cross-ID</w:t>
      </w:r>
      <w:r>
        <w:t xml:space="preserve"> </w:t>
      </w:r>
      <w:r>
        <w:t xml:space="preserve">– reordering is allowed at the DRAM layer (the scheduler picks</w:t>
      </w:r>
      <w:r>
        <w:t xml:space="preserve"> </w:t>
      </w:r>
      <w:r>
        <w:t xml:space="preserve">by bank/row/age), but the CAMs drain and the intakes emit responses so that</w:t>
      </w:r>
      <w:r>
        <w:t xml:space="preserve"> </w:t>
      </w:r>
      <w:r>
        <w:t xml:space="preserve">the AXI-visible ordering rules hold.</w:t>
      </w:r>
    </w:p>
    <w:bookmarkEnd w:id="468"/>
    <w:bookmarkStart w:id="469" w:name="read-your-write-forwarding-snarf"/>
    <w:p>
      <w:pPr>
        <w:pStyle w:val="Heading2"/>
        <w:spacing w:before="280" w:after="80"/>
        <w:pBdr>
          <w:bottom w:val="single" w:sz="12" w:color="228B22"/>
        </w:pBdr>
      </w:pPr>
      <w:r>
        <w:rPr>
          <w:rStyle w:val="SectionNumber"/>
          <w:b/>
          <w:color w:val="228B22"/>
          <w:sz w:val="28"/>
        </w:rPr>
        <w:t xml:space="preserve">37.8</w:t>
      </w:r>
      <w:r>
        <w:rPr>
          <w:b/>
          <w:color w:val="228B22"/>
          <w:sz w:val="28"/>
        </w:rPr>
        <w:tab/>
      </w:r>
      <w:r>
        <w:rPr>
          <w:b/>
          <w:color w:val="228B22"/>
          <w:sz w:val="28"/>
        </w:rPr>
        <w:t xml:space="preserve">Read-Your-Write Forwarding (snarf)</w:t>
      </w:r>
    </w:p>
    <w:p>
      <w:pPr>
        <w:pStyle w:val="FirstParagraph"/>
      </w:pPr>
      <w:r>
        <w:rPr>
          <w:rStyle w:val="VerbatimChar"/>
          <w:sz w:val="20"/>
        </w:rPr>
        <w:t xml:space="preserve">pumice_rd_intake</w:t>
      </w:r>
      <w:r>
        <w:rPr>
          <w:sz w:val="20"/>
        </w:rPr>
        <w:t xml:space="preserve"> </w:t>
      </w:r>
      <w:r>
        <w:rPr>
          <w:sz w:val="20"/>
        </w:rPr>
        <w:t xml:space="preserve">probes</w:t>
      </w:r>
      <w:r>
        <w:rPr>
          <w:sz w:val="20"/>
        </w:rPr>
        <w:t xml:space="preserve"> </w:t>
      </w:r>
      <w:r>
        <w:rPr>
          <w:rStyle w:val="VerbatimChar"/>
          <w:sz w:val="20"/>
        </w:rPr>
        <w:t xml:space="preserve">pumice_wr_data_cam</w:t>
      </w:r>
      <w:r>
        <w:rPr>
          <w:sz w:val="20"/>
        </w:rPr>
        <w:t xml:space="preserve"> </w:t>
      </w:r>
      <w:r>
        <w:rPr>
          <w:sz w:val="20"/>
        </w:rPr>
        <w:t xml:space="preserve">before a read is scheduled. On a</w:t>
      </w:r>
      <w:r>
        <w:rPr>
          <w:sz w:val="20"/>
        </w:rPr>
        <w:t xml:space="preserve"> </w:t>
      </w:r>
      <w:r>
        <w:rPr>
          <w:sz w:val="20"/>
        </w:rPr>
        <w:t xml:space="preserve">hit against an unscheduled write with the same id and same burst length, the</w:t>
      </w:r>
      <w:r>
        <w:rPr>
          <w:sz w:val="20"/>
        </w:rPr>
        <w:t xml:space="preserve"> </w:t>
      </w:r>
      <w:r>
        <w:rPr>
          <w:sz w:val="20"/>
        </w:rPr>
        <w:t xml:space="preserve">read is streamed straight from the write CAM’s SRAM (the</w:t>
      </w:r>
      <w:r>
        <w:rPr>
          <w:sz w:val="20"/>
        </w:rPr>
        <w:t xml:space="preserve"> </w:t>
      </w:r>
      <w:r>
        <w:rPr>
          <w:bCs/>
          <w:b/>
          <w:sz w:val="20"/>
        </w:rPr>
        <w:t xml:space="preserve">snarf mover</w:t>
      </w:r>
      <w:r>
        <w:rPr>
          <w:sz w:val="20"/>
        </w:rPr>
        <w:t xml:space="preserve">) with</w:t>
      </w:r>
      <w:r>
        <w:rPr>
          <w:sz w:val="20"/>
        </w:rPr>
        <w:t xml:space="preserve"> </w:t>
      </w:r>
      <w:r>
        <w:rPr>
          <w:sz w:val="20"/>
        </w:rPr>
        <w:t xml:space="preserve">no DRAM round-trip. On a miss the read goes through the normal DRAM path.</w:t>
      </w:r>
    </w:p>
    <w:bookmarkEnd w:id="469"/>
    <w:bookmarkStart w:id="470" w:name="timing-contract"/>
    <w:p>
      <w:pPr>
        <w:pStyle w:val="Heading2"/>
        <w:spacing w:before="280" w:after="80"/>
        <w:pBdr>
          <w:bottom w:val="single" w:sz="12" w:color="228B22"/>
        </w:pBdr>
      </w:pPr>
      <w:r>
        <w:rPr>
          <w:rStyle w:val="SectionNumber"/>
          <w:b/>
          <w:color w:val="228B22"/>
          <w:sz w:val="28"/>
        </w:rPr>
        <w:t xml:space="preserve">37.9</w:t>
      </w:r>
      <w:r>
        <w:rPr>
          <w:b/>
          <w:color w:val="228B22"/>
          <w:sz w:val="28"/>
        </w:rPr>
        <w:tab/>
      </w:r>
      <w:r>
        <w:rPr>
          <w:b/>
          <w:color w:val="228B22"/>
          <w:sz w:val="28"/>
        </w:rPr>
        <w:t xml:space="preserve">Timing Contract</w:t>
      </w:r>
    </w:p>
    <w:tbl>
      <w:tblPr>
        <w:tblStyle w:val="Table"/>
        <w:tblW w:type="pct" w:w="5000"/>
        <w:tblLook w:firstRow="1" w:lastRow="0" w:firstColumn="0" w:lastColumn="0" w:noHBand="0" w:noVBand="0" w:val="0020"/>
        <w:jc w:val="start"/>
      </w:tblPr>
      <w:tblGrid>
        <w:gridCol w:w="3668"/>
        <w:gridCol w:w="4251"/>
      </w:tblGrid>
      <w:tr>
        <w:trPr>
          <w:tblHeader w:val="true"/>
        </w:trPr>
        <w:tc>
          <w:tcPr>
            <w:shd w:val="clear" w:color="auto" w:fill="E0E0E0"/>
          </w:tcPr>
          <w:p>
            <w:pPr>
              <w:pStyle w:val="Compact"/>
              <w:jc w:val="left"/>
            </w:pPr>
            <w:r>
              <w:rPr>
                <w:b/>
                <w:sz w:val="20"/>
              </w:rPr>
              <w:t xml:space="preserve">Path</w:t>
            </w:r>
          </w:p>
        </w:tc>
        <w:tc>
          <w:tcPr>
            <w:shd w:val="clear" w:color="auto" w:fill="E0E0E0"/>
          </w:tcPr>
          <w:p>
            <w:pPr>
              <w:pStyle w:val="Compact"/>
              <w:jc w:val="left"/>
            </w:pPr>
            <w:r>
              <w:rPr>
                <w:b/>
                <w:sz w:val="20"/>
              </w:rPr>
              <w:t xml:space="preserve">Behavior</w:t>
            </w:r>
          </w:p>
        </w:tc>
      </w:tr>
      <w:tr>
        <w:tc>
          <w:tcPr/>
          <w:p>
            <w:pPr>
              <w:pStyle w:val="Compact"/>
              <w:jc w:val="left"/>
            </w:pPr>
            <w:r>
              <w:rPr>
                <w:rStyle w:val="VerbatimChar"/>
              </w:rPr>
              <w:t xml:space="preserve">awvalid</w:t>
            </w:r>
            <w:r>
              <w:t xml:space="preserve"> </w:t>
            </w:r>
            <w:r>
              <w:t xml:space="preserve">-&gt;</w:t>
            </w:r>
            <w:r>
              <w:t xml:space="preserve"> </w:t>
            </w:r>
            <w:r>
              <w:rPr>
                <w:rStyle w:val="VerbatimChar"/>
              </w:rPr>
              <w:t xml:space="preserve">awready</w:t>
            </w:r>
          </w:p>
        </w:tc>
        <w:tc>
          <w:tcPr/>
          <w:p>
            <w:pPr>
              <w:pStyle w:val="Compact"/>
              <w:jc w:val="left"/>
            </w:pPr>
            <w:r>
              <w:t xml:space="preserve">&lt;= 1 cycle when the AW-meta FIFO has space</w:t>
            </w:r>
          </w:p>
        </w:tc>
      </w:tr>
      <w:tr>
        <w:tc>
          <w:tcPr/>
          <w:p>
            <w:pPr>
              <w:pStyle w:val="Compact"/>
              <w:jc w:val="left"/>
            </w:pPr>
            <w:r>
              <w:rPr>
                <w:rStyle w:val="VerbatimChar"/>
              </w:rPr>
              <w:t xml:space="preserve">awready</w:t>
            </w:r>
            <w:r>
              <w:t xml:space="preserve"> </w:t>
            </w:r>
            <w:r>
              <w:t xml:space="preserve">accept -&gt; CAM push</w:t>
            </w:r>
          </w:p>
        </w:tc>
        <w:tc>
          <w:tcPr/>
          <w:p>
            <w:pPr>
              <w:pStyle w:val="Compact"/>
              <w:jc w:val="left"/>
            </w:pPr>
            <w:r>
              <w:t xml:space="preserve">1 cycle</w:t>
            </w:r>
          </w:p>
        </w:tc>
      </w:tr>
      <w:tr>
        <w:tc>
          <w:tcPr/>
          <w:p>
            <w:pPr>
              <w:pStyle w:val="Compact"/>
              <w:jc w:val="left"/>
            </w:pPr>
            <w:r>
              <w:t xml:space="preserve">CAM push -&gt; DRAM issue</w:t>
            </w:r>
          </w:p>
        </w:tc>
        <w:tc>
          <w:tcPr/>
          <w:p>
            <w:pPr>
              <w:pStyle w:val="Compact"/>
              <w:jc w:val="left"/>
            </w:pPr>
            <w:r>
              <w:t xml:space="preserve">scheduler / refresh dependent (typically 0 to ~256 cycles)</w:t>
            </w:r>
          </w:p>
        </w:tc>
      </w:tr>
      <w:tr>
        <w:tc>
          <w:tcPr/>
          <w:p>
            <w:pPr>
              <w:pStyle w:val="Compact"/>
              <w:jc w:val="left"/>
            </w:pPr>
            <w:r>
              <w:t xml:space="preserve">Last W beat -&gt; B response</w:t>
            </w:r>
          </w:p>
        </w:tc>
        <w:tc>
          <w:tcPr/>
          <w:p>
            <w:pPr>
              <w:pStyle w:val="Compact"/>
              <w:jc w:val="left"/>
            </w:pPr>
            <w:r>
              <w:t xml:space="preserve">commit + write-recovery window + scheduler backlog</w:t>
            </w:r>
          </w:p>
        </w:tc>
      </w:tr>
      <w:tr>
        <w:tc>
          <w:tcPr/>
          <w:p>
            <w:pPr>
              <w:pStyle w:val="Compact"/>
              <w:jc w:val="left"/>
            </w:pPr>
            <w:r>
              <w:rPr>
                <w:rStyle w:val="VerbatimChar"/>
              </w:rPr>
              <w:t xml:space="preserve">arvalid</w:t>
            </w:r>
            <w:r>
              <w:t xml:space="preserve"> </w:t>
            </w:r>
            <w:r>
              <w:t xml:space="preserve">-&gt; first R beat</w:t>
            </w:r>
          </w:p>
        </w:tc>
        <w:tc>
          <w:tcPr/>
          <w:p>
            <w:pPr>
              <w:pStyle w:val="Compact"/>
              <w:jc w:val="left"/>
            </w:pPr>
            <w:r>
              <w:t xml:space="preserve">DRAM access latency (typically 30-100 ns) + bus rounding, or ~0 on a snarf hit</w:t>
            </w:r>
          </w:p>
        </w:tc>
      </w:tr>
      <w:tr>
        <w:tc>
          <w:tcPr/>
          <w:p>
            <w:pPr>
              <w:pStyle w:val="Compact"/>
              <w:jc w:val="left"/>
            </w:pPr>
            <w:r>
              <w:t xml:space="preserve">Successive R beats (same burst)</w:t>
            </w:r>
          </w:p>
        </w:tc>
        <w:tc>
          <w:tcPr/>
          <w:p>
            <w:pPr>
              <w:pStyle w:val="Compact"/>
              <w:jc w:val="left"/>
            </w:pPr>
            <w:r>
              <w:t xml:space="preserve">1 per</w:t>
            </w:r>
            <w:r>
              <w:t xml:space="preserve"> </w:t>
            </w:r>
            <w:r>
              <w:rPr>
                <w:rStyle w:val="VerbatimChar"/>
              </w:rPr>
              <w:t xml:space="preserve">aclk</w:t>
            </w:r>
            <w:r>
              <w:t xml:space="preserve"> </w:t>
            </w:r>
            <w:r>
              <w:t xml:space="preserve">cycle (sustained streaming)</w:t>
            </w:r>
          </w:p>
        </w:tc>
      </w:tr>
    </w:tbl>
    <w:p>
      <w:pPr>
        <w:pStyle w:val="BodyText"/>
      </w:pPr>
      <w:r>
        <w:rPr>
          <w:sz w:val="20"/>
        </w:rPr>
        <w:t xml:space="preserve">The slave does not embed an AXI register slice. If a target needs one for</w:t>
      </w:r>
      <w:r>
        <w:rPr>
          <w:sz w:val="20"/>
        </w:rPr>
        <w:t xml:space="preserve"> </w:t>
      </w:r>
      <w:r>
        <w:rPr>
          <w:sz w:val="20"/>
        </w:rPr>
        <w:t xml:space="preserve">closure, add an external</w:t>
      </w:r>
      <w:r>
        <w:rPr>
          <w:sz w:val="20"/>
        </w:rPr>
        <w:t xml:space="preserve"> </w:t>
      </w:r>
      <w:r>
        <w:rPr>
          <w:rStyle w:val="VerbatimChar"/>
          <w:sz w:val="20"/>
        </w:rPr>
        <w:t xml:space="preserve">axi_register_slice</w:t>
      </w:r>
      <w:r>
        <w:rPr>
          <w:sz w:val="20"/>
        </w:rPr>
        <w:t xml:space="preserve"> </w:t>
      </w:r>
      <w:r>
        <w:rPr>
          <w:sz w:val="20"/>
        </w:rPr>
        <w:t xml:space="preserve">from the AMBA library, or use</w:t>
      </w:r>
      <w:r>
        <w:rPr>
          <w:sz w:val="20"/>
        </w:rPr>
        <w:t xml:space="preserve"> </w:t>
      </w:r>
      <w:r>
        <w:rPr>
          <w:rStyle w:val="VerbatimChar"/>
          <w:sz w:val="20"/>
        </w:rPr>
        <w:t xml:space="preserve">pumice_top_geared</w:t>
      </w:r>
      <w:r>
        <w:rPr>
          <w:sz w:val="20"/>
        </w:rPr>
        <w:t xml:space="preserve"> </w:t>
      </w:r>
      <w:r>
        <w:rPr>
          <w:sz w:val="20"/>
        </w:rPr>
        <w:t xml:space="preserve">(whose dwidth converters register the boundary).</w:t>
      </w:r>
    </w:p>
    <w:bookmarkEnd w:id="470"/>
    <w:bookmarkStart w:id="471" w:name="error-responses"/>
    <w:p>
      <w:pPr>
        <w:pStyle w:val="Heading2"/>
        <w:spacing w:before="280" w:after="80"/>
        <w:pBdr>
          <w:bottom w:val="single" w:sz="12" w:color="228B22"/>
        </w:pBdr>
      </w:pPr>
      <w:r>
        <w:rPr>
          <w:rStyle w:val="SectionNumber"/>
          <w:b/>
          <w:color w:val="228B22"/>
          <w:sz w:val="28"/>
        </w:rPr>
        <w:t xml:space="preserve">37.10</w:t>
      </w:r>
      <w:r>
        <w:rPr>
          <w:b/>
          <w:color w:val="228B22"/>
          <w:sz w:val="28"/>
        </w:rPr>
        <w:tab/>
      </w:r>
      <w:r>
        <w:rPr>
          <w:b/>
          <w:color w:val="228B22"/>
          <w:sz w:val="28"/>
        </w:rPr>
        <w:t xml:space="preserve">Error Responses</w:t>
      </w:r>
    </w:p>
    <w:tbl>
      <w:tblPr>
        <w:tblStyle w:val="Table"/>
        <w:tblW w:type="pct" w:w="5000"/>
        <w:tblLook w:firstRow="1" w:lastRow="0" w:firstColumn="0" w:lastColumn="0" w:noHBand="0" w:noVBand="0" w:val="0020"/>
        <w:jc w:val="start"/>
      </w:tblPr>
      <w:tblGrid>
        <w:gridCol w:w="4068"/>
        <w:gridCol w:w="1162"/>
        <w:gridCol w:w="2688"/>
      </w:tblGrid>
      <w:tr>
        <w:trPr>
          <w:tblHeader w:val="true"/>
        </w:trPr>
        <w:tc>
          <w:tcPr>
            <w:shd w:val="clear" w:color="auto" w:fill="E0E0E0"/>
          </w:tcPr>
          <w:p>
            <w:pPr>
              <w:pStyle w:val="Compact"/>
              <w:jc w:val="left"/>
            </w:pPr>
            <w:r>
              <w:rPr>
                <w:b/>
                <w:sz w:val="20"/>
              </w:rPr>
              <w:t xml:space="preserve">Condition</w:t>
            </w:r>
          </w:p>
        </w:tc>
        <w:tc>
          <w:tcPr>
            <w:shd w:val="clear" w:color="auto" w:fill="E0E0E0"/>
          </w:tcPr>
          <w:p>
            <w:pPr>
              <w:pStyle w:val="Compact"/>
              <w:jc w:val="left"/>
            </w:pPr>
            <w:r>
              <w:rPr>
                <w:b/>
                <w:sz w:val="20"/>
              </w:rPr>
              <w:t xml:space="preserve">Response</w:t>
            </w:r>
          </w:p>
        </w:tc>
        <w:tc>
          <w:tcPr>
            <w:shd w:val="clear" w:color="auto" w:fill="E0E0E0"/>
          </w:tcPr>
          <w:p>
            <w:pPr>
              <w:pStyle w:val="Compact"/>
              <w:jc w:val="left"/>
            </w:pPr>
            <w:r>
              <w:rPr>
                <w:b/>
                <w:sz w:val="20"/>
              </w:rPr>
              <w:t xml:space="preserve">Notes</w:t>
            </w:r>
          </w:p>
        </w:tc>
      </w:tr>
      <w:tr>
        <w:tc>
          <w:tcPr/>
          <w:p>
            <w:pPr>
              <w:pStyle w:val="Compact"/>
              <w:jc w:val="left"/>
            </w:pPr>
            <w:r>
              <w:t xml:space="preserve">Traffic before</w:t>
            </w:r>
            <w:r>
              <w:t xml:space="preserve"> </w:t>
            </w:r>
            <w:r>
              <w:rPr>
                <w:rStyle w:val="VerbatimChar"/>
              </w:rPr>
              <w:t xml:space="preserve">init_done_o</w:t>
            </w:r>
          </w:p>
        </w:tc>
        <w:tc>
          <w:tcPr/>
          <w:p>
            <w:pPr>
              <w:pStyle w:val="Compact"/>
              <w:jc w:val="left"/>
            </w:pPr>
            <w:r>
              <w:t xml:space="preserve">held / SLVERR</w:t>
            </w:r>
          </w:p>
        </w:tc>
        <w:tc>
          <w:tcPr/>
          <w:p>
            <w:pPr>
              <w:pStyle w:val="Compact"/>
              <w:jc w:val="left"/>
            </w:pPr>
            <w:r>
              <w:t xml:space="preserve">Poll</w:t>
            </w:r>
            <w:r>
              <w:t xml:space="preserve"> </w:t>
            </w:r>
            <w:r>
              <w:rPr>
                <w:rStyle w:val="VerbatimChar"/>
              </w:rPr>
              <w:t xml:space="preserve">STATUS.init_done</w:t>
            </w:r>
            <w:r>
              <w:t xml:space="preserve"> </w:t>
            </w:r>
            <w:r>
              <w:t xml:space="preserve">(or the</w:t>
            </w:r>
            <w:r>
              <w:t xml:space="preserve"> </w:t>
            </w:r>
            <w:r>
              <w:rPr>
                <w:rStyle w:val="VerbatimChar"/>
              </w:rPr>
              <w:t xml:space="preserve">init_done_o</w:t>
            </w:r>
            <w:r>
              <w:t xml:space="preserve"> </w:t>
            </w:r>
            <w:r>
              <w:t xml:space="preserve">pin) before issuing traffic</w:t>
            </w:r>
          </w:p>
        </w:tc>
      </w:tr>
      <w:tr>
        <w:tc>
          <w:tcPr/>
          <w:p>
            <w:pPr>
              <w:pStyle w:val="Compact"/>
              <w:jc w:val="left"/>
            </w:pPr>
            <w:r>
              <w:t xml:space="preserve">DFI read return flagged bad by the aligner</w:t>
            </w:r>
          </w:p>
        </w:tc>
        <w:tc>
          <w:tcPr/>
          <w:p>
            <w:pPr>
              <w:pStyle w:val="Compact"/>
              <w:jc w:val="left"/>
            </w:pPr>
            <w:r>
              <w:rPr>
                <w:rStyle w:val="VerbatimChar"/>
              </w:rPr>
              <w:t xml:space="preserve">SLVERR</w:t>
            </w:r>
          </w:p>
        </w:tc>
        <w:tc>
          <w:tcPr/>
          <w:p>
            <w:pPr>
              <w:pStyle w:val="Compact"/>
              <w:jc w:val="left"/>
            </w:pPr>
            <w:r>
              <w:t xml:space="preserve">Propagated on the affected R beats</w:t>
            </w:r>
          </w:p>
        </w:tc>
      </w:tr>
    </w:tbl>
    <w:p>
      <w:pPr>
        <w:pStyle w:val="BodyText"/>
      </w:pPr>
      <w:r>
        <w:rPr>
          <w:sz w:val="20"/>
        </w:rPr>
        <w:t xml:space="preserve">DECERR is never returned – the address space is monolithic.</w:t>
      </w:r>
    </w:p>
    <w:bookmarkEnd w:id="471"/>
    <w:bookmarkStart w:id="472" w:name="open-questions-future-work-13"/>
    <w:p>
      <w:pPr>
        <w:pStyle w:val="Heading2"/>
        <w:spacing w:before="280" w:after="80"/>
        <w:pBdr>
          <w:bottom w:val="single" w:sz="12" w:color="228B22"/>
        </w:pBdr>
      </w:pPr>
      <w:r>
        <w:rPr>
          <w:rStyle w:val="SectionNumber"/>
          <w:b/>
          <w:color w:val="228B22"/>
          <w:sz w:val="28"/>
        </w:rPr>
        <w:t xml:space="preserve">37.11</w:t>
      </w:r>
      <w:r>
        <w:rPr>
          <w:b/>
          <w:color w:val="228B22"/>
          <w:sz w:val="28"/>
        </w:rPr>
        <w:tab/>
      </w:r>
      <w:r>
        <w:rPr>
          <w:b/>
          <w:color w:val="228B22"/>
          <w:sz w:val="28"/>
        </w:rPr>
        <w:t xml:space="preserve">Open Questions / Future Work</w:t>
      </w:r>
    </w:p>
    <w:p>
      <w:pPr>
        <w:numPr>
          <w:ilvl w:val="0"/>
          <w:numId w:val="1113"/>
        </w:numPr>
        <w:pStyle w:val="Compact"/>
      </w:pPr>
      <w:r>
        <w:rPr>
          <w:bCs/>
          <w:b/>
        </w:rPr>
        <w:t xml:space="preserve">QoS-driven priority.</w:t>
      </w:r>
      <w:r>
        <w:t xml:space="preserve"> </w:t>
      </w:r>
      <w:r>
        <w:rPr>
          <w:rStyle w:val="VerbatimChar"/>
        </w:rPr>
        <w:t xml:space="preserve">awqos</w:t>
      </w:r>
      <w:r>
        <w:t xml:space="preserve">/</w:t>
      </w:r>
      <w:r>
        <w:rPr>
          <w:rStyle w:val="VerbatimChar"/>
        </w:rPr>
        <w:t xml:space="preserve">arqos</w:t>
      </w:r>
      <w:r>
        <w:t xml:space="preserve"> </w:t>
      </w:r>
      <w:r>
        <w:t xml:space="preserve">are carried but not yet consumed by</w:t>
      </w:r>
      <w:r>
        <w:t xml:space="preserve"> </w:t>
      </w:r>
      <w:r>
        <w:rPr>
          <w:rStyle w:val="VerbatimChar"/>
        </w:rPr>
        <w:t xml:space="preserve">pumice_cmd_arbiter</w:t>
      </w:r>
      <w:r>
        <w:t xml:space="preserve">. A future revision would fold them into the pick.</w:t>
      </w:r>
    </w:p>
    <w:p>
      <w:pPr>
        <w:numPr>
          <w:ilvl w:val="0"/>
          <w:numId w:val="1113"/>
        </w:numPr>
        <w:pStyle w:val="Compact"/>
      </w:pPr>
      <w:r>
        <w:rPr>
          <w:bCs/>
          <w:b/>
        </w:rPr>
        <w:t xml:space="preserve">Wider USER signals.</w:t>
      </w:r>
      <w:r>
        <w:t xml:space="preserve"> </w:t>
      </w:r>
      <w:r>
        <w:t xml:space="preserve">The front-end carries single-bit user today; wider</w:t>
      </w:r>
      <w:r>
        <w:t xml:space="preserve"> </w:t>
      </w:r>
      <w:r>
        <w:t xml:space="preserve">sideband would need a</w:t>
      </w:r>
      <w:r>
        <w:t xml:space="preserve"> </w:t>
      </w:r>
      <w:r>
        <w:rPr>
          <w:rStyle w:val="VerbatimChar"/>
        </w:rPr>
        <w:t xml:space="preserve">USER_WIDTH</w:t>
      </w:r>
      <w:r>
        <w:t xml:space="preserve"> </w:t>
      </w:r>
      <w:r>
        <w:t xml:space="preserve">parameter threaded through the intakes and</w:t>
      </w:r>
      <w:r>
        <w:t xml:space="preserve"> </w:t>
      </w:r>
      <w:r>
        <w:t xml:space="preserve">CAMs.</w:t>
      </w:r>
    </w:p>
    <w:p>
      <w:pPr>
        <w:numPr>
          <w:ilvl w:val="0"/>
          <w:numId w:val="1113"/>
        </w:numPr>
        <w:pStyle w:val="Compact"/>
      </w:pPr>
      <w:r>
        <w:rPr>
          <w:bCs/>
          <w:b/>
        </w:rPr>
        <w:t xml:space="preserve">AXI register-slice option.</w:t>
      </w:r>
      <w:r>
        <w:t xml:space="preserve"> </w:t>
      </w:r>
      <w:r>
        <w:t xml:space="preserve">Currently external / via the geared wrapper; a</w:t>
      </w:r>
      <w:r>
        <w:t xml:space="preserve"> </w:t>
      </w:r>
      <w:r>
        <w:t xml:space="preserve">build-time embed could be added for very-high-frequency targets.</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472"/>
    <w:bookmarkEnd w:id="473"/>
    <w:bookmarkStart w:id="487" w:name="dfi-v2.1-master-protocol"/>
    <w:p>
      <w:pPr>
        <w:pStyle w:val="Heading1"/>
        <w:spacing w:before="360" w:after="120"/>
        <w:pageBreakBefore/>
        <w:shd w:val="clear" w:color="auto" w:fill="404040"/>
      </w:pPr>
      <w:r>
        <w:br w:type="page"/>
      </w:r>
      <w:r>
        <w:rPr>
          <w:rStyle w:val="SectionNumber"/>
          <w:b/>
          <w:color w:val="FFFFFF"/>
          <w:sz w:val="32"/>
        </w:rPr>
        <w:t xml:space="preserve">38</w:t>
      </w:r>
      <w:r>
        <w:rPr>
          <w:b/>
          <w:color w:val="FFFFFF"/>
          <w:sz w:val="32"/>
        </w:rPr>
        <w:tab/>
      </w:r>
      <w:r>
        <w:rPr>
          <w:b/>
          <w:color w:val="FFFFFF"/>
          <w:sz w:val="32"/>
        </w:rPr>
        <w:t xml:space="preserve">DFI v2.1 Master Protocol</w:t>
      </w:r>
    </w:p>
    <w:p>
      <w:pPr>
        <w:pStyle w:val="BlockText"/>
      </w:pPr>
      <w:r>
        <w:t xml:space="preserve">This chapter is the wire-level contract of the controller’s DFI 2.1 master</w:t>
      </w:r>
      <w:r>
        <w:t xml:space="preserve"> </w:t>
      </w:r>
      <w:r>
        <w:t xml:space="preserve">face – what’s driven, what’s tied, what’s sampled, what’s deferred.</w:t>
      </w:r>
    </w:p>
    <w:p>
      <w:pPr>
        <w:pStyle w:val="BlockText"/>
      </w:pPr>
      <w:r>
        <w:t xml:space="preserve">The interface is implemented by</w:t>
      </w:r>
      <w:r>
        <w:t xml:space="preserve"> </w:t>
      </w:r>
      <w:r>
        <w:rPr>
          <w:rStyle w:val="VerbatimChar"/>
        </w:rPr>
        <w:t xml:space="preserve">pumice_dfi_layer</w:t>
      </w:r>
      <w:r>
        <w:t xml:space="preserve"> </w:t>
      </w:r>
      <w:r>
        <w:t xml:space="preserve">(section 2.4):</w:t>
      </w:r>
      <w:r>
        <w:t xml:space="preserve"> </w:t>
      </w:r>
      <w:r>
        <w:rPr>
          <w:rStyle w:val="VerbatimChar"/>
        </w:rPr>
        <w:t xml:space="preserve">pumice_dfi_cmd_path</w:t>
      </w:r>
      <w:r>
        <w:t xml:space="preserve"> </w:t>
      </w:r>
      <w:r>
        <w:t xml:space="preserve">(with</w:t>
      </w:r>
      <w:r>
        <w:t xml:space="preserve"> </w:t>
      </w:r>
      <w:r>
        <w:rPr>
          <w:rStyle w:val="VerbatimChar"/>
        </w:rPr>
        <w:t xml:space="preserve">dfi_cmd_formatter</w:t>
      </w:r>
      <w:r>
        <w:t xml:space="preserve"> </w:t>
      </w:r>
      <w:r>
        <w:t xml:space="preserve">+</w:t>
      </w:r>
      <w:r>
        <w:t xml:space="preserve"> </w:t>
      </w:r>
      <w:r>
        <w:rPr>
          <w:rStyle w:val="VerbatimChar"/>
        </w:rPr>
        <w:t xml:space="preserve">dfi_signal_pack</w:t>
      </w:r>
      <w:r>
        <w:t xml:space="preserve">) drives the</w:t>
      </w:r>
      <w:r>
        <w:t xml:space="preserve"> </w:t>
      </w:r>
      <w:r>
        <w:t xml:space="preserve">command bus,</w:t>
      </w:r>
      <w:r>
        <w:t xml:space="preserve"> </w:t>
      </w:r>
      <w:r>
        <w:rPr>
          <w:rStyle w:val="VerbatimChar"/>
        </w:rPr>
        <w:t xml:space="preserve">pumice_dfi_wr_serializer</w:t>
      </w:r>
      <w:r>
        <w:t xml:space="preserve"> </w:t>
      </w:r>
      <w:r>
        <w:t xml:space="preserve">drives write data,</w:t>
      </w:r>
      <w:r>
        <w:t xml:space="preserve"> </w:t>
      </w:r>
      <w:r>
        <w:rPr>
          <w:rStyle w:val="VerbatimChar"/>
        </w:rPr>
        <w:t xml:space="preserve">pumice_dfi_rd_aligner</w:t>
      </w:r>
      <w:r>
        <w:t xml:space="preserve"> </w:t>
      </w:r>
      <w:r>
        <w:t xml:space="preserve">captures read data, and</w:t>
      </w:r>
      <w:r>
        <w:t xml:space="preserve"> </w:t>
      </w:r>
      <w:r>
        <w:rPr>
          <w:rStyle w:val="VerbatimChar"/>
        </w:rPr>
        <w:t xml:space="preserve">pumice_dfi_cdc</w:t>
      </w:r>
      <w:r>
        <w:t xml:space="preserve"> </w:t>
      </w:r>
      <w:r>
        <w:t xml:space="preserve">is the single</w:t>
      </w:r>
      <w:r>
        <w:t xml:space="preserve"> </w:t>
      </w:r>
      <w:r>
        <w:t xml:space="preserve">clock crossing to</w:t>
      </w:r>
      <w:r>
        <w:t xml:space="preserve"> </w:t>
      </w:r>
      <w:r>
        <w:rPr>
          <w:rStyle w:val="VerbatimChar"/>
        </w:rPr>
        <w:t xml:space="preserve">aclk</w:t>
      </w:r>
      <w:r>
        <w:t xml:space="preserve">.</w:t>
      </w:r>
    </w:p>
    <w:p>
      <w:r>
        <w:rPr>
          <w:sz w:val="20"/>
        </w:rPr>
        <w:pict>
          <v:rect style="width:0;height:1.5pt" o:hralign="center" o:hrstd="t" o:hr="t"/>
        </w:pict>
      </w:r>
    </w:p>
    <w:bookmarkStart w:id="474" w:name="dfi-spec-reference"/>
    <w:p>
      <w:pPr>
        <w:pStyle w:val="Heading2"/>
        <w:spacing w:before="280" w:after="80"/>
        <w:pBdr>
          <w:bottom w:val="single" w:sz="12" w:color="228B22"/>
        </w:pBdr>
      </w:pPr>
      <w:r>
        <w:rPr>
          <w:rStyle w:val="SectionNumber"/>
          <w:b/>
          <w:color w:val="228B22"/>
          <w:sz w:val="28"/>
        </w:rPr>
        <w:t xml:space="preserve">38.1</w:t>
      </w:r>
      <w:r>
        <w:rPr>
          <w:b/>
          <w:color w:val="228B22"/>
          <w:sz w:val="28"/>
        </w:rPr>
        <w:tab/>
      </w:r>
      <w:r>
        <w:rPr>
          <w:b/>
          <w:color w:val="228B22"/>
          <w:sz w:val="28"/>
        </w:rPr>
        <w:t xml:space="preserve">DFI Spec Reference</w:t>
      </w:r>
    </w:p>
    <w:p>
      <w:pPr>
        <w:pStyle w:val="FirstParagraph"/>
      </w:pPr>
      <w:r>
        <w:rPr>
          <w:sz w:val="20"/>
        </w:rPr>
        <w:t xml:space="preserve">Canonical: the DFI 2.1 specification (Denali cleartext copy at</w:t>
      </w:r>
      <w:r>
        <w:rPr>
          <w:sz w:val="20"/>
        </w:rPr>
        <w:t xml:space="preserve"> </w:t>
      </w:r>
      <w:r>
        <w:rPr>
          <w:rStyle w:val="VerbatimChar"/>
          <w:sz w:val="20"/>
        </w:rPr>
        <w:t xml:space="preserve">/home/seang/github/cold_storage/MemorySpecs/</w:t>
      </w:r>
      <w:r>
        <w:rPr>
          <w:sz w:val="20"/>
        </w:rPr>
        <w:t xml:space="preserve">). The controller covers the</w:t>
      </w:r>
      <w:r>
        <w:rPr>
          <w:sz w:val="20"/>
        </w:rPr>
        <w:t xml:space="preserve"> </w:t>
      </w:r>
      <w:r>
        <w:rPr>
          <w:sz w:val="20"/>
        </w:rPr>
        <w:t xml:space="preserve">subset of DFI 2.1 sub-interfaces needed for DDR2/LPDDR2 operation; higher-version</w:t>
      </w:r>
      <w:r>
        <w:rPr>
          <w:sz w:val="20"/>
        </w:rPr>
        <w:t xml:space="preserve"> </w:t>
      </w:r>
      <w:r>
        <w:rPr>
          <w:sz w:val="20"/>
        </w:rPr>
        <w:t xml:space="preserve">sub-interfaces are not driven.</w:t>
      </w:r>
    </w:p>
    <w:bookmarkEnd w:id="474"/>
    <w:bookmarkStart w:id="475" w:name="sub-interface-support-summary"/>
    <w:p>
      <w:pPr>
        <w:pStyle w:val="Heading2"/>
        <w:spacing w:before="280" w:after="80"/>
        <w:pBdr>
          <w:bottom w:val="single" w:sz="12" w:color="228B22"/>
        </w:pBdr>
      </w:pPr>
      <w:r>
        <w:rPr>
          <w:rStyle w:val="SectionNumber"/>
          <w:b/>
          <w:color w:val="228B22"/>
          <w:sz w:val="28"/>
        </w:rPr>
        <w:t xml:space="preserve">38.2</w:t>
      </w:r>
      <w:r>
        <w:rPr>
          <w:b/>
          <w:color w:val="228B22"/>
          <w:sz w:val="28"/>
        </w:rPr>
        <w:tab/>
      </w:r>
      <w:r>
        <w:rPr>
          <w:b/>
          <w:color w:val="228B22"/>
          <w:sz w:val="28"/>
        </w:rPr>
        <w:t xml:space="preserve">Sub-Interface Support Summary</w:t>
      </w:r>
    </w:p>
    <w:tbl>
      <w:tblPr>
        <w:tblStyle w:val="Table"/>
        <w:tblW w:type="pct" w:w="5000"/>
        <w:tblLook w:firstRow="1" w:lastRow="0" w:firstColumn="0" w:lastColumn="0" w:noHBand="0" w:noVBand="0" w:val="0020"/>
        <w:jc w:val="start"/>
      </w:tblPr>
      <w:tblGrid>
        <w:gridCol w:w="1569"/>
        <w:gridCol w:w="1344"/>
        <w:gridCol w:w="896"/>
        <w:gridCol w:w="4109"/>
      </w:tblGrid>
      <w:tr>
        <w:trPr>
          <w:tblHeader w:val="true"/>
        </w:trPr>
        <w:tc>
          <w:tcPr>
            <w:shd w:val="clear" w:color="auto" w:fill="E0E0E0"/>
          </w:tcPr>
          <w:p>
            <w:pPr>
              <w:pStyle w:val="Compact"/>
              <w:jc w:val="left"/>
            </w:pPr>
            <w:r>
              <w:rPr>
                <w:b/>
                <w:sz w:val="20"/>
              </w:rPr>
              <w:t xml:space="preserve">Sub-Interface</w:t>
            </w:r>
          </w:p>
        </w:tc>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Supported?</w:t>
            </w:r>
          </w:p>
        </w:tc>
        <w:tc>
          <w:tcPr>
            <w:shd w:val="clear" w:color="auto" w:fill="E0E0E0"/>
          </w:tcPr>
          <w:p>
            <w:pPr>
              <w:pStyle w:val="Compact"/>
              <w:jc w:val="left"/>
            </w:pPr>
            <w:r>
              <w:rPr>
                <w:b/>
                <w:sz w:val="20"/>
              </w:rPr>
              <w:t xml:space="preserve">Notes</w:t>
            </w:r>
          </w:p>
        </w:tc>
      </w:tr>
      <w:tr>
        <w:tc>
          <w:tcPr/>
          <w:p>
            <w:pPr>
              <w:pStyle w:val="Compact"/>
              <w:jc w:val="left"/>
            </w:pPr>
            <w:r>
              <w:t xml:space="preserve">Command</w:t>
            </w:r>
          </w:p>
        </w:tc>
        <w:tc>
          <w:tcPr/>
          <w:p>
            <w:pPr>
              <w:pStyle w:val="Compact"/>
              <w:jc w:val="left"/>
            </w:pPr>
            <w:r>
              <w:t xml:space="preserve">Controller -&gt; PHY</w:t>
            </w:r>
          </w:p>
        </w:tc>
        <w:tc>
          <w:tcPr/>
          <w:p>
            <w:pPr>
              <w:pStyle w:val="Compact"/>
              <w:jc w:val="left"/>
            </w:pPr>
            <w:r>
              <w:t xml:space="preserve">Yes</w:t>
            </w:r>
          </w:p>
        </w:tc>
        <w:tc>
          <w:tcPr/>
          <w:p>
            <w:pPr>
              <w:pStyle w:val="Compact"/>
              <w:jc w:val="left"/>
            </w:pPr>
            <w:r>
              <w:t xml:space="preserve">Per-phase; command placed on</w:t>
            </w:r>
            <w:r>
              <w:t xml:space="preserve"> </w:t>
            </w:r>
            <w:r>
              <w:rPr>
                <w:rStyle w:val="VerbatimChar"/>
              </w:rPr>
              <w:t xml:space="preserve">wr_phase</w:t>
            </w:r>
            <w:r>
              <w:t xml:space="preserve">/</w:t>
            </w:r>
            <w:r>
              <w:rPr>
                <w:rStyle w:val="VerbatimChar"/>
              </w:rPr>
              <w:t xml:space="preserve">rd_phase</w:t>
            </w:r>
          </w:p>
        </w:tc>
      </w:tr>
      <w:tr>
        <w:tc>
          <w:tcPr/>
          <w:p>
            <w:pPr>
              <w:pStyle w:val="Compact"/>
              <w:jc w:val="left"/>
            </w:pPr>
            <w:r>
              <w:t xml:space="preserve">Write-Data</w:t>
            </w:r>
          </w:p>
        </w:tc>
        <w:tc>
          <w:tcPr/>
          <w:p>
            <w:pPr>
              <w:pStyle w:val="Compact"/>
              <w:jc w:val="left"/>
            </w:pPr>
            <w:r>
              <w:t xml:space="preserve">Controller -&gt; PHY</w:t>
            </w:r>
          </w:p>
        </w:tc>
        <w:tc>
          <w:tcPr/>
          <w:p>
            <w:pPr>
              <w:pStyle w:val="Compact"/>
              <w:jc w:val="left"/>
            </w:pPr>
            <w:r>
              <w:t xml:space="preserve">Yes</w:t>
            </w:r>
          </w:p>
        </w:tc>
        <w:tc>
          <w:tcPr/>
          <w:p>
            <w:pPr>
              <w:pStyle w:val="Compact"/>
              <w:jc w:val="left"/>
            </w:pPr>
            <w:r>
              <w:rPr>
                <w:rStyle w:val="VerbatimChar"/>
              </w:rPr>
              <w:t xml:space="preserve">dfi_wrdata</w:t>
            </w:r>
            <w:r>
              <w:t xml:space="preserve"> </w:t>
            </w:r>
            <w:r>
              <w:t xml:space="preserve">presented at</w:t>
            </w:r>
            <w:r>
              <w:t xml:space="preserve"> </w:t>
            </w:r>
            <w:r>
              <w:rPr>
                <w:rStyle w:val="VerbatimChar"/>
              </w:rPr>
              <w:t xml:space="preserve">t_phy_wrlat</w:t>
            </w:r>
            <w:r>
              <w:t xml:space="preserve"> </w:t>
            </w:r>
            <w:r>
              <w:t xml:space="preserve">after WR fire</w:t>
            </w:r>
          </w:p>
        </w:tc>
      </w:tr>
      <w:tr>
        <w:tc>
          <w:tcPr/>
          <w:p>
            <w:pPr>
              <w:pStyle w:val="Compact"/>
              <w:jc w:val="left"/>
            </w:pPr>
            <w:r>
              <w:t xml:space="preserve">Read-Data</w:t>
            </w:r>
          </w:p>
        </w:tc>
        <w:tc>
          <w:tcPr/>
          <w:p>
            <w:pPr>
              <w:pStyle w:val="Compact"/>
              <w:jc w:val="left"/>
            </w:pPr>
            <w:r>
              <w:t xml:space="preserve">PHY -&gt; Controller</w:t>
            </w:r>
          </w:p>
        </w:tc>
        <w:tc>
          <w:tcPr/>
          <w:p>
            <w:pPr>
              <w:pStyle w:val="Compact"/>
              <w:jc w:val="left"/>
            </w:pPr>
            <w:r>
              <w:t xml:space="preserve">Yes</w:t>
            </w:r>
          </w:p>
        </w:tc>
        <w:tc>
          <w:tcPr/>
          <w:p>
            <w:pPr>
              <w:pStyle w:val="Compact"/>
              <w:jc w:val="left"/>
            </w:pPr>
            <w:r>
              <w:rPr>
                <w:rStyle w:val="VerbatimChar"/>
              </w:rPr>
              <w:t xml:space="preserve">dfi_rddata_en</w:t>
            </w:r>
            <w:r>
              <w:t xml:space="preserve"> </w:t>
            </w:r>
            <w:r>
              <w:t xml:space="preserve">at</w:t>
            </w:r>
            <w:r>
              <w:t xml:space="preserve"> </w:t>
            </w:r>
            <w:r>
              <w:rPr>
                <w:rStyle w:val="VerbatimChar"/>
              </w:rPr>
              <w:t xml:space="preserve">t_rddata_en</w:t>
            </w:r>
            <w:r>
              <w:t xml:space="preserve"> </w:t>
            </w:r>
            <w:r>
              <w:t xml:space="preserve">after RD fire; captured on</w:t>
            </w:r>
            <w:r>
              <w:t xml:space="preserve"> </w:t>
            </w:r>
            <w:r>
              <w:rPr>
                <w:rStyle w:val="VerbatimChar"/>
              </w:rPr>
              <w:t xml:space="preserve">dfi_rddata_valid</w:t>
            </w:r>
          </w:p>
        </w:tc>
      </w:tr>
      <w:tr>
        <w:tc>
          <w:tcPr/>
          <w:p>
            <w:pPr>
              <w:pStyle w:val="Compact"/>
              <w:jc w:val="left"/>
            </w:pPr>
            <w:r>
              <w:t xml:space="preserve">Status (init)</w:t>
            </w:r>
          </w:p>
        </w:tc>
        <w:tc>
          <w:tcPr/>
          <w:p>
            <w:pPr>
              <w:pStyle w:val="Compact"/>
              <w:jc w:val="left"/>
            </w:pPr>
            <w:r>
              <w:t xml:space="preserve">Both</w:t>
            </w:r>
          </w:p>
        </w:tc>
        <w:tc>
          <w:tcPr/>
          <w:p>
            <w:pPr>
              <w:pStyle w:val="Compact"/>
              <w:jc w:val="left"/>
            </w:pPr>
            <w:r>
              <w:t xml:space="preserve">Yes</w:t>
            </w:r>
          </w:p>
        </w:tc>
        <w:tc>
          <w:tcPr/>
          <w:p>
            <w:pPr>
              <w:pStyle w:val="Compact"/>
              <w:jc w:val="left"/>
            </w:pPr>
            <w:r>
              <w:rPr>
                <w:rStyle w:val="VerbatimChar"/>
              </w:rPr>
              <w:t xml:space="preserve">dfi_init_start</w:t>
            </w:r>
            <w:r>
              <w:t xml:space="preserve"> </w:t>
            </w:r>
            <w:r>
              <w:t xml:space="preserve">/</w:t>
            </w:r>
            <w:r>
              <w:t xml:space="preserve"> </w:t>
            </w:r>
            <w:r>
              <w:rPr>
                <w:rStyle w:val="VerbatimChar"/>
              </w:rPr>
              <w:t xml:space="preserve">dfi_init_complete</w:t>
            </w:r>
            <w:r>
              <w:t xml:space="preserve"> </w:t>
            </w:r>
            <w:r>
              <w:t xml:space="preserve">only</w:t>
            </w:r>
          </w:p>
        </w:tc>
      </w:tr>
      <w:tr>
        <w:tc>
          <w:tcPr/>
          <w:p>
            <w:pPr>
              <w:pStyle w:val="Compact"/>
              <w:jc w:val="left"/>
            </w:pPr>
            <w:r>
              <w:t xml:space="preserve">Update</w:t>
            </w:r>
          </w:p>
        </w:tc>
        <w:tc>
          <w:tcPr/>
          <w:p>
            <w:pPr>
              <w:pStyle w:val="Compact"/>
              <w:jc w:val="left"/>
            </w:pPr>
            <w:r>
              <w:t xml:space="preserve">Both</w:t>
            </w:r>
          </w:p>
        </w:tc>
        <w:tc>
          <w:tcPr/>
          <w:p>
            <w:pPr>
              <w:pStyle w:val="Compact"/>
              <w:jc w:val="left"/>
            </w:pPr>
            <w:r>
              <w:t xml:space="preserve">No</w:t>
            </w:r>
          </w:p>
        </w:tc>
        <w:tc>
          <w:tcPr/>
          <w:p>
            <w:pPr>
              <w:pStyle w:val="Compact"/>
              <w:jc w:val="left"/>
            </w:pPr>
            <w:r>
              <w:rPr>
                <w:rStyle w:val="VerbatimChar"/>
              </w:rPr>
              <w:t xml:space="preserve">ctrlupd_*</w:t>
            </w:r>
            <w:r>
              <w:t xml:space="preserve"> </w:t>
            </w:r>
            <w:r>
              <w:t xml:space="preserve">/</w:t>
            </w:r>
            <w:r>
              <w:t xml:space="preserve"> </w:t>
            </w:r>
            <w:r>
              <w:rPr>
                <w:rStyle w:val="VerbatimChar"/>
              </w:rPr>
              <w:t xml:space="preserve">phyupd_*</w:t>
            </w:r>
            <w:r>
              <w:t xml:space="preserve"> </w:t>
            </w:r>
            <w:r>
              <w:t xml:space="preserve">not driven in v1</w:t>
            </w:r>
          </w:p>
        </w:tc>
      </w:tr>
      <w:tr>
        <w:tc>
          <w:tcPr/>
          <w:p>
            <w:pPr>
              <w:pStyle w:val="Compact"/>
              <w:jc w:val="left"/>
            </w:pPr>
            <w:r>
              <w:t xml:space="preserve">Training</w:t>
            </w:r>
          </w:p>
        </w:tc>
        <w:tc>
          <w:tcPr/>
          <w:p>
            <w:pPr>
              <w:pStyle w:val="Compact"/>
              <w:jc w:val="left"/>
            </w:pPr>
            <w:r>
              <w:t xml:space="preserve">Both</w:t>
            </w:r>
          </w:p>
        </w:tc>
        <w:tc>
          <w:tcPr/>
          <w:p>
            <w:pPr>
              <w:pStyle w:val="Compact"/>
              <w:jc w:val="left"/>
            </w:pPr>
            <w:r>
              <w:t xml:space="preserve">No</w:t>
            </w:r>
          </w:p>
        </w:tc>
        <w:tc>
          <w:tcPr/>
          <w:p>
            <w:pPr>
              <w:pStyle w:val="Compact"/>
              <w:jc w:val="left"/>
            </w:pPr>
            <w:r>
              <w:t xml:space="preserve">PHY-side (</w:t>
            </w:r>
            <w:r>
              <w:rPr>
                <w:rStyle w:val="VerbatimChar"/>
              </w:rPr>
              <w:t xml:space="preserve">a7ddrphy</w:t>
            </w:r>
            <w:r>
              <w:t xml:space="preserve"> </w:t>
            </w:r>
            <w:r>
              <w:t xml:space="preserve">self-trains at startup)</w:t>
            </w:r>
          </w:p>
        </w:tc>
      </w:tr>
      <w:tr>
        <w:tc>
          <w:tcPr/>
          <w:p>
            <w:pPr>
              <w:pStyle w:val="Compact"/>
              <w:jc w:val="left"/>
            </w:pPr>
            <w:r>
              <w:t xml:space="preserve">Frequency Change</w:t>
            </w:r>
          </w:p>
        </w:tc>
        <w:tc>
          <w:tcPr/>
          <w:p>
            <w:pPr>
              <w:pStyle w:val="Compact"/>
              <w:jc w:val="left"/>
            </w:pPr>
            <w:r>
              <w:t xml:space="preserve">Both</w:t>
            </w:r>
          </w:p>
        </w:tc>
        <w:tc>
          <w:tcPr/>
          <w:p>
            <w:pPr>
              <w:pStyle w:val="Compact"/>
              <w:jc w:val="left"/>
            </w:pPr>
            <w:r>
              <w:t xml:space="preserve">No</w:t>
            </w:r>
          </w:p>
        </w:tc>
        <w:tc>
          <w:tcPr/>
          <w:p>
            <w:pPr>
              <w:pStyle w:val="Compact"/>
              <w:jc w:val="left"/>
            </w:pPr>
            <w:r>
              <w:t xml:space="preserve">No use case</w:t>
            </w:r>
          </w:p>
        </w:tc>
      </w:tr>
      <w:tr>
        <w:tc>
          <w:tcPr/>
          <w:p>
            <w:pPr>
              <w:pStyle w:val="Compact"/>
              <w:jc w:val="left"/>
            </w:pPr>
            <w:r>
              <w:t xml:space="preserve">Low-Power</w:t>
            </w:r>
          </w:p>
        </w:tc>
        <w:tc>
          <w:tcPr/>
          <w:p>
            <w:pPr>
              <w:pStyle w:val="Compact"/>
              <w:jc w:val="left"/>
            </w:pPr>
            <w:r>
              <w:t xml:space="preserve">Controller -&gt; PHY</w:t>
            </w:r>
          </w:p>
        </w:tc>
        <w:tc>
          <w:tcPr/>
          <w:p>
            <w:pPr>
              <w:pStyle w:val="Compact"/>
              <w:jc w:val="left"/>
            </w:pPr>
            <w:r>
              <w:t xml:space="preserve">No</w:t>
            </w:r>
          </w:p>
        </w:tc>
        <w:tc>
          <w:tcPr/>
          <w:p>
            <w:pPr>
              <w:pStyle w:val="Compact"/>
              <w:jc w:val="left"/>
            </w:pPr>
            <w:r>
              <w:t xml:space="preserve">No PHY-side low-power coordination</w:t>
            </w:r>
          </w:p>
        </w:tc>
      </w:tr>
      <w:tr>
        <w:tc>
          <w:tcPr/>
          <w:p>
            <w:pPr>
              <w:pStyle w:val="Compact"/>
              <w:jc w:val="left"/>
            </w:pPr>
            <w:r>
              <w:t xml:space="preserve">Error / CRC</w:t>
            </w:r>
          </w:p>
        </w:tc>
        <w:tc>
          <w:tcPr/>
          <w:p>
            <w:pPr>
              <w:pStyle w:val="Compact"/>
              <w:jc w:val="left"/>
            </w:pPr>
            <w:r>
              <w:t xml:space="preserve">-</w:t>
            </w:r>
          </w:p>
        </w:tc>
        <w:tc>
          <w:tcPr/>
          <w:p>
            <w:pPr>
              <w:pStyle w:val="Compact"/>
              <w:jc w:val="left"/>
            </w:pPr>
            <w:r>
              <w:t xml:space="preserve">No</w:t>
            </w:r>
          </w:p>
        </w:tc>
        <w:tc>
          <w:tcPr/>
          <w:p>
            <w:pPr>
              <w:pStyle w:val="Compact"/>
              <w:jc w:val="left"/>
            </w:pPr>
            <w:r>
              <w:t xml:space="preserve">Not used in DDR2/LPDDR2 here</w:t>
            </w:r>
          </w:p>
        </w:tc>
      </w:tr>
    </w:tbl>
    <w:bookmarkEnd w:id="475"/>
    <w:bookmarkStart w:id="476" w:name="clock-and-cdc"/>
    <w:p>
      <w:pPr>
        <w:pStyle w:val="Heading2"/>
        <w:spacing w:before="280" w:after="80"/>
        <w:pBdr>
          <w:bottom w:val="single" w:sz="12" w:color="228B22"/>
        </w:pBdr>
      </w:pPr>
      <w:r>
        <w:rPr>
          <w:rStyle w:val="SectionNumber"/>
          <w:b/>
          <w:color w:val="228B22"/>
          <w:sz w:val="28"/>
        </w:rPr>
        <w:t xml:space="preserve">38.3</w:t>
      </w:r>
      <w:r>
        <w:rPr>
          <w:b/>
          <w:color w:val="228B22"/>
          <w:sz w:val="28"/>
        </w:rPr>
        <w:tab/>
      </w:r>
      <w:r>
        <w:rPr>
          <w:b/>
          <w:color w:val="228B22"/>
          <w:sz w:val="28"/>
        </w:rPr>
        <w:t xml:space="preserve">Clock and CDC</w:t>
      </w:r>
    </w:p>
    <w:p>
      <w:pPr>
        <w:pStyle w:val="FirstParagraph"/>
      </w:pPr>
      <w:r>
        <w:rPr>
          <w:sz w:val="20"/>
        </w:rPr>
        <w:t xml:space="preserve">The DFI pin bus is driven in the</w:t>
      </w:r>
      <w:r>
        <w:rPr>
          <w:sz w:val="20"/>
        </w:rPr>
        <w:t xml:space="preserve"> </w:t>
      </w:r>
      <w:r>
        <w:rPr>
          <w:rStyle w:val="VerbatimChar"/>
          <w:bCs/>
          <w:b/>
          <w:sz w:val="20"/>
        </w:rPr>
        <w:t xml:space="preserve">dfi_clk</w:t>
      </w:r>
      <w:r>
        <w:rPr>
          <w:sz w:val="20"/>
        </w:rPr>
        <w:t xml:space="preserve"> </w:t>
      </w:r>
      <w:r>
        <w:rPr>
          <w:sz w:val="20"/>
        </w:rPr>
        <w:t xml:space="preserve">domain. Unlike the classic</w:t>
      </w:r>
      <w:r>
        <w:rPr>
          <w:sz w:val="20"/>
        </w:rPr>
        <w:t xml:space="preserve"> </w:t>
      </w:r>
      <w:r>
        <w:rPr>
          <w:sz w:val="20"/>
        </w:rPr>
        <w:t xml:space="preserve">“</w:t>
      </w:r>
      <w:r>
        <w:rPr>
          <w:sz w:val="20"/>
        </w:rPr>
        <w:t xml:space="preserve">DFI is on the controller clock</w:t>
      </w:r>
      <w:r>
        <w:rPr>
          <w:sz w:val="20"/>
        </w:rPr>
        <w:t xml:space="preserve">”</w:t>
      </w:r>
      <w:r>
        <w:rPr>
          <w:sz w:val="20"/>
        </w:rPr>
        <w:t xml:space="preserve"> </w:t>
      </w:r>
      <w:r>
        <w:rPr>
          <w:sz w:val="20"/>
        </w:rPr>
        <w:t xml:space="preserve">model, this controller keeps the whole DFI</w:t>
      </w:r>
      <w:r>
        <w:rPr>
          <w:sz w:val="20"/>
        </w:rPr>
        <w:t xml:space="preserve"> </w:t>
      </w:r>
      <w:r>
        <w:rPr>
          <w:sz w:val="20"/>
        </w:rPr>
        <w:t xml:space="preserve">datapath on a dedicated PHY clock and places the</w:t>
      </w:r>
      <w:r>
        <w:rPr>
          <w:sz w:val="20"/>
        </w:rPr>
        <w:t xml:space="preserve"> </w:t>
      </w:r>
      <w:r>
        <w:rPr>
          <w:bCs/>
          <w:b/>
          <w:sz w:val="20"/>
        </w:rPr>
        <w:t xml:space="preserve">single</w:t>
      </w:r>
      <w:r>
        <w:rPr>
          <w:sz w:val="20"/>
        </w:rPr>
        <w:t xml:space="preserve"> </w:t>
      </w:r>
      <w:r>
        <w:rPr>
          <w:sz w:val="20"/>
        </w:rPr>
        <w:t xml:space="preserve">controller-to-PHY</w:t>
      </w:r>
      <w:r>
        <w:rPr>
          <w:sz w:val="20"/>
        </w:rPr>
        <w:t xml:space="preserve"> </w:t>
      </w:r>
      <w:r>
        <w:rPr>
          <w:sz w:val="20"/>
        </w:rPr>
        <w:t xml:space="preserve">CDC inside</w:t>
      </w:r>
      <w:r>
        <w:rPr>
          <w:sz w:val="20"/>
        </w:rPr>
        <w:t xml:space="preserve"> </w:t>
      </w:r>
      <w:r>
        <w:rPr>
          <w:rStyle w:val="VerbatimChar"/>
          <w:sz w:val="20"/>
        </w:rPr>
        <w:t xml:space="preserve">pumice_dfi_layer</w:t>
      </w:r>
      <w:r>
        <w:rPr>
          <w:sz w:val="20"/>
        </w:rPr>
        <w:t xml:space="preserve"> </w:t>
      </w:r>
      <w:r>
        <w:rPr>
          <w:sz w:val="20"/>
        </w:rPr>
        <w:t xml:space="preserve">(</w:t>
      </w:r>
      <w:r>
        <w:rPr>
          <w:rStyle w:val="VerbatimChar"/>
          <w:sz w:val="20"/>
        </w:rPr>
        <w:t xml:space="preserve">pumice_dfi_cdc</w:t>
      </w:r>
      <w:r>
        <w:rPr>
          <w:sz w:val="20"/>
        </w:rPr>
        <w:t xml:space="preserve">, async gaxi FIFOs only). The</w:t>
      </w:r>
      <w:r>
        <w:rPr>
          <w:sz w:val="20"/>
        </w:rPr>
        <w:t xml:space="preserve"> </w:t>
      </w:r>
      <w:r>
        <w:rPr>
          <w:sz w:val="20"/>
        </w:rPr>
        <w:t xml:space="preserve">command, write-data, and read-data streams plus the init handshake cross there;</w:t>
      </w:r>
      <w:r>
        <w:rPr>
          <w:sz w:val="20"/>
        </w:rPr>
        <w:t xml:space="preserve"> </w:t>
      </w:r>
      <w:r>
        <w:rPr>
          <w:sz w:val="20"/>
        </w:rPr>
        <w:t xml:space="preserve">the internal datapath unit is the whole DFI word, so one FIFO word is one</w:t>
      </w:r>
      <w:r>
        <w:rPr>
          <w:sz w:val="20"/>
        </w:rPr>
        <w:t xml:space="preserve"> </w:t>
      </w:r>
      <w:r>
        <w:rPr>
          <w:rStyle w:val="VerbatimChar"/>
          <w:sz w:val="20"/>
        </w:rPr>
        <w:t xml:space="preserve">dfi_clk</w:t>
      </w:r>
      <w:r>
        <w:rPr>
          <w:sz w:val="20"/>
        </w:rPr>
        <w:t xml:space="preserve"> </w:t>
      </w:r>
      <w:r>
        <w:rPr>
          <w:sz w:val="20"/>
        </w:rPr>
        <w:t xml:space="preserve">cycle and the path is bubble-free at rate.</w:t>
      </w:r>
      <w:r>
        <w:rPr>
          <w:sz w:val="20"/>
        </w:rPr>
        <w:t xml:space="preserve"> </w:t>
      </w:r>
      <w:r>
        <w:rPr>
          <w:rStyle w:val="VerbatimChar"/>
          <w:sz w:val="20"/>
        </w:rPr>
        <w:t xml:space="preserve">a7ddrphy</w:t>
      </w:r>
      <w:r>
        <w:rPr>
          <w:sz w:val="20"/>
        </w:rPr>
        <w:t xml:space="preserve"> </w:t>
      </w:r>
      <w:r>
        <w:rPr>
          <w:sz w:val="20"/>
        </w:rPr>
        <w:t xml:space="preserve">handles any</w:t>
      </w:r>
      <w:r>
        <w:rPr>
          <w:sz w:val="20"/>
        </w:rPr>
        <w:t xml:space="preserve"> </w:t>
      </w:r>
      <w:r>
        <w:rPr>
          <w:sz w:val="20"/>
        </w:rPr>
        <w:t xml:space="preserve">further gearing to the DRAM clock.</w:t>
      </w:r>
    </w:p>
    <w:bookmarkEnd w:id="476"/>
    <w:bookmarkStart w:id="480" w:name="command-sub-interface"/>
    <w:p>
      <w:pPr>
        <w:pStyle w:val="Heading2"/>
        <w:spacing w:before="280" w:after="80"/>
        <w:pBdr>
          <w:bottom w:val="single" w:sz="12" w:color="228B22"/>
        </w:pBdr>
      </w:pPr>
      <w:r>
        <w:rPr>
          <w:rStyle w:val="SectionNumber"/>
          <w:b/>
          <w:color w:val="228B22"/>
          <w:sz w:val="28"/>
        </w:rPr>
        <w:t xml:space="preserve">38.4</w:t>
      </w:r>
      <w:r>
        <w:rPr>
          <w:b/>
          <w:color w:val="228B22"/>
          <w:sz w:val="28"/>
        </w:rPr>
        <w:tab/>
      </w:r>
      <w:r>
        <w:rPr>
          <w:b/>
          <w:color w:val="228B22"/>
          <w:sz w:val="28"/>
        </w:rPr>
        <w:t xml:space="preserve">Command Sub-Interface</w:t>
      </w:r>
    </w:p>
    <w:bookmarkStart w:id="477" w:name="phase-topology"/>
    <w:p>
      <w:pPr>
        <w:pStyle w:val="Heading3"/>
        <w:spacing w:before="200" w:after="80"/>
      </w:pPr>
      <w:r>
        <w:rPr>
          <w:rStyle w:val="SectionNumber"/>
          <w:b/>
          <w:color w:val="404040"/>
          <w:sz w:val="24"/>
        </w:rPr>
        <w:t xml:space="preserve">38.4.1</w:t>
      </w:r>
      <w:r>
        <w:rPr>
          <w:b/>
          <w:color w:val="404040"/>
          <w:sz w:val="24"/>
        </w:rPr>
        <w:tab/>
      </w:r>
      <w:r>
        <w:rPr>
          <w:b/>
          <w:color w:val="404040"/>
          <w:sz w:val="24"/>
        </w:rPr>
        <w:t xml:space="preserve">Phase Topology</w:t>
      </w:r>
    </w:p>
    <w:p>
      <w:pPr>
        <w:pStyle w:val="FirstParagraph"/>
      </w:pPr>
      <w:r>
        <w:rPr>
          <w:sz w:val="20"/>
        </w:rPr>
        <w:t xml:space="preserve">The command bus is</w:t>
      </w:r>
      <w:r>
        <w:rPr>
          <w:sz w:val="20"/>
        </w:rPr>
        <w:t xml:space="preserve"> </w:t>
      </w:r>
      <w:r>
        <w:rPr>
          <w:rStyle w:val="VerbatimChar"/>
          <w:sz w:val="20"/>
        </w:rPr>
        <w:t xml:space="preserve">per-phase x DFI_RATE</w:t>
      </w:r>
      <w:r>
        <w:rPr>
          <w:sz w:val="20"/>
        </w:rPr>
        <w:t xml:space="preserve"> </w:t>
      </w:r>
      <w:r>
        <w:rPr>
          <w:sz w:val="20"/>
        </w:rPr>
        <w:t xml:space="preserve">wide.</w:t>
      </w:r>
      <w:r>
        <w:rPr>
          <w:sz w:val="20"/>
        </w:rPr>
        <w:t xml:space="preserve"> </w:t>
      </w:r>
      <w:r>
        <w:rPr>
          <w:rStyle w:val="VerbatimChar"/>
          <w:sz w:val="20"/>
        </w:rPr>
        <w:t xml:space="preserve">dfi_address_o</w:t>
      </w:r>
      <w:r>
        <w:rPr>
          <w:sz w:val="20"/>
        </w:rPr>
        <w:t xml:space="preserve"> </w:t>
      </w:r>
      <w:r>
        <w:rPr>
          <w:sz w:val="20"/>
        </w:rPr>
        <w:t xml:space="preserve">is</w:t>
      </w:r>
      <w:r>
        <w:rPr>
          <w:sz w:val="20"/>
        </w:rPr>
        <w:t xml:space="preserve"> </w:t>
      </w:r>
      <w:r>
        <w:rPr>
          <w:rStyle w:val="VerbatimChar"/>
          <w:sz w:val="20"/>
        </w:rPr>
        <w:t xml:space="preserve">ROW_WIDTH * DFI_RATE</w:t>
      </w:r>
      <w:r>
        <w:rPr>
          <w:sz w:val="20"/>
        </w:rPr>
        <w:t xml:space="preserve">,</w:t>
      </w:r>
      <w:r>
        <w:rPr>
          <w:sz w:val="20"/>
        </w:rPr>
        <w:t xml:space="preserve"> </w:t>
      </w:r>
      <w:r>
        <w:rPr>
          <w:rStyle w:val="VerbatimChar"/>
          <w:sz w:val="20"/>
        </w:rPr>
        <w:t xml:space="preserve">dfi_bank_o</w:t>
      </w:r>
      <w:r>
        <w:rPr>
          <w:sz w:val="20"/>
        </w:rPr>
        <w:t xml:space="preserve"> </w:t>
      </w:r>
      <w:r>
        <w:rPr>
          <w:sz w:val="20"/>
        </w:rPr>
        <w:t xml:space="preserve">is</w:t>
      </w:r>
      <w:r>
        <w:rPr>
          <w:sz w:val="20"/>
        </w:rPr>
        <w:t xml:space="preserve"> </w:t>
      </w:r>
      <w:r>
        <w:rPr>
          <w:rStyle w:val="VerbatimChar"/>
          <w:sz w:val="20"/>
        </w:rPr>
        <w:t xml:space="preserve">$clog2(NUM_BANKS) * DFI_RATE</w:t>
      </w:r>
      <w:r>
        <w:rPr>
          <w:sz w:val="20"/>
        </w:rPr>
        <w:t xml:space="preserve">, and each</w:t>
      </w:r>
      <w:r>
        <w:rPr>
          <w:sz w:val="20"/>
        </w:rPr>
        <w:t xml:space="preserve"> </w:t>
      </w:r>
      <w:r>
        <w:rPr>
          <w:sz w:val="20"/>
        </w:rPr>
        <w:t xml:space="preserve">control strobe (</w:t>
      </w:r>
      <w:r>
        <w:rPr>
          <w:rStyle w:val="VerbatimChar"/>
          <w:sz w:val="20"/>
        </w:rPr>
        <w:t xml:space="preserve">dfi_cas_n_o</w:t>
      </w:r>
      <w:r>
        <w:rPr>
          <w:sz w:val="20"/>
        </w:rPr>
        <w:t xml:space="preserve"> </w:t>
      </w:r>
      <w:r>
        <w:rPr>
          <w:sz w:val="20"/>
        </w:rPr>
        <w:t xml:space="preserve">/</w:t>
      </w:r>
      <w:r>
        <w:rPr>
          <w:sz w:val="20"/>
        </w:rPr>
        <w:t xml:space="preserve"> </w:t>
      </w:r>
      <w:r>
        <w:rPr>
          <w:rStyle w:val="VerbatimChar"/>
          <w:sz w:val="20"/>
        </w:rPr>
        <w:t xml:space="preserve">dfi_ras_n_o</w:t>
      </w:r>
      <w:r>
        <w:rPr>
          <w:sz w:val="20"/>
        </w:rPr>
        <w:t xml:space="preserve"> </w:t>
      </w:r>
      <w:r>
        <w:rPr>
          <w:sz w:val="20"/>
        </w:rPr>
        <w:t xml:space="preserve">/</w:t>
      </w:r>
      <w:r>
        <w:rPr>
          <w:sz w:val="20"/>
        </w:rPr>
        <w:t xml:space="preserve"> </w:t>
      </w:r>
      <w:r>
        <w:rPr>
          <w:rStyle w:val="VerbatimChar"/>
          <w:sz w:val="20"/>
        </w:rPr>
        <w:t xml:space="preserve">dfi_we_n_o</w:t>
      </w:r>
      <w:r>
        <w:rPr>
          <w:sz w:val="20"/>
        </w:rPr>
        <w:t xml:space="preserve">) is</w:t>
      </w:r>
      <w:r>
        <w:rPr>
          <w:sz w:val="20"/>
        </w:rPr>
        <w:t xml:space="preserve"> </w:t>
      </w:r>
      <w:r>
        <w:rPr>
          <w:rStyle w:val="VerbatimChar"/>
          <w:sz w:val="20"/>
        </w:rPr>
        <w:t xml:space="preserve">1 * DFI_RATE</w:t>
      </w:r>
      <w:r>
        <w:rPr>
          <w:sz w:val="20"/>
        </w:rPr>
        <w:t xml:space="preserve">.</w:t>
      </w:r>
      <w:r>
        <w:rPr>
          <w:sz w:val="20"/>
        </w:rPr>
        <w:t xml:space="preserve"> </w:t>
      </w:r>
      <w:r>
        <w:rPr>
          <w:rStyle w:val="VerbatimChar"/>
          <w:sz w:val="20"/>
        </w:rPr>
        <w:t xml:space="preserve">pumice_dfi_cmd_path</w:t>
      </w:r>
      <w:r>
        <w:rPr>
          <w:sz w:val="20"/>
        </w:rPr>
        <w:t xml:space="preserve"> </w:t>
      </w:r>
      <w:r>
        <w:rPr>
          <w:sz w:val="20"/>
        </w:rPr>
        <w:t xml:space="preserve">places the active JEDEC command on the</w:t>
      </w:r>
      <w:r>
        <w:rPr>
          <w:sz w:val="20"/>
        </w:rPr>
        <w:t xml:space="preserve"> </w:t>
      </w:r>
      <w:r>
        <w:rPr>
          <w:rStyle w:val="VerbatimChar"/>
          <w:sz w:val="20"/>
        </w:rPr>
        <w:t xml:space="preserve">wr_phase</w:t>
      </w:r>
      <w:r>
        <w:rPr>
          <w:sz w:val="20"/>
        </w:rPr>
        <w:t xml:space="preserve"> </w:t>
      </w:r>
      <w:r>
        <w:rPr>
          <w:sz w:val="20"/>
        </w:rPr>
        <w:t xml:space="preserve">/</w:t>
      </w:r>
      <w:r>
        <w:rPr>
          <w:sz w:val="20"/>
        </w:rPr>
        <w:t xml:space="preserve"> </w:t>
      </w:r>
      <w:r>
        <w:rPr>
          <w:rStyle w:val="VerbatimChar"/>
          <w:sz w:val="20"/>
        </w:rPr>
        <w:t xml:space="preserve">rd_phase</w:t>
      </w:r>
      <w:r>
        <w:rPr>
          <w:sz w:val="20"/>
        </w:rPr>
        <w:t xml:space="preserve"> </w:t>
      </w:r>
      <w:r>
        <w:rPr>
          <w:sz w:val="20"/>
        </w:rPr>
        <w:t xml:space="preserve">slot (programmed by the</w:t>
      </w:r>
      <w:r>
        <w:rPr>
          <w:sz w:val="20"/>
        </w:rPr>
        <w:t xml:space="preserve"> </w:t>
      </w:r>
      <w:r>
        <w:rPr>
          <w:rStyle w:val="VerbatimChar"/>
          <w:sz w:val="20"/>
        </w:rPr>
        <w:t xml:space="preserve">DFI_PHASE</w:t>
      </w:r>
      <w:r>
        <w:rPr>
          <w:sz w:val="20"/>
        </w:rPr>
        <w:t xml:space="preserve"> </w:t>
      </w:r>
      <w:r>
        <w:rPr>
          <w:sz w:val="20"/>
        </w:rPr>
        <w:t xml:space="preserve">CSR) and drives</w:t>
      </w:r>
      <w:r>
        <w:rPr>
          <w:sz w:val="20"/>
        </w:rPr>
        <w:t xml:space="preserve"> </w:t>
      </w:r>
      <w:r>
        <w:rPr>
          <w:sz w:val="20"/>
        </w:rPr>
        <w:t xml:space="preserve">NOP-equivalent idle on the other phases.</w:t>
      </w:r>
    </w:p>
    <w:bookmarkEnd w:id="477"/>
    <w:bookmarkStart w:id="478" w:name="chip-select-and-odt"/>
    <w:p>
      <w:pPr>
        <w:pStyle w:val="Heading3"/>
        <w:spacing w:before="200" w:after="80"/>
      </w:pPr>
      <w:r>
        <w:rPr>
          <w:rStyle w:val="SectionNumber"/>
          <w:b/>
          <w:color w:val="404040"/>
          <w:sz w:val="24"/>
        </w:rPr>
        <w:t xml:space="preserve">38.4.2</w:t>
      </w:r>
      <w:r>
        <w:rPr>
          <w:b/>
          <w:color w:val="404040"/>
          <w:sz w:val="24"/>
        </w:rPr>
        <w:tab/>
      </w:r>
      <w:r>
        <w:rPr>
          <w:b/>
          <w:color w:val="404040"/>
          <w:sz w:val="24"/>
        </w:rPr>
        <w:t xml:space="preserve">Chip-Select and ODT</w:t>
      </w:r>
    </w:p>
    <w:p>
      <w:pPr>
        <w:pStyle w:val="FirstParagraph"/>
      </w:pPr>
      <w:r>
        <w:rPr>
          <w:rStyle w:val="VerbatimChar"/>
          <w:sz w:val="20"/>
        </w:rPr>
        <w:t xml:space="preserve">dfi_cs_n_o</w:t>
      </w:r>
      <w:r>
        <w:rPr>
          <w:sz w:val="20"/>
        </w:rPr>
        <w:t xml:space="preserve"> </w:t>
      </w:r>
      <w:r>
        <w:rPr>
          <w:sz w:val="20"/>
        </w:rPr>
        <w:t xml:space="preserve">and</w:t>
      </w:r>
      <w:r>
        <w:rPr>
          <w:sz w:val="20"/>
        </w:rPr>
        <w:t xml:space="preserve"> </w:t>
      </w:r>
      <w:r>
        <w:rPr>
          <w:rStyle w:val="VerbatimChar"/>
          <w:sz w:val="20"/>
        </w:rPr>
        <w:t xml:space="preserve">dfi_odt_o</w:t>
      </w:r>
      <w:r>
        <w:rPr>
          <w:sz w:val="20"/>
        </w:rPr>
        <w:t xml:space="preserve"> </w:t>
      </w:r>
      <w:r>
        <w:rPr>
          <w:sz w:val="20"/>
        </w:rPr>
        <w:t xml:space="preserve">are each</w:t>
      </w:r>
      <w:r>
        <w:rPr>
          <w:sz w:val="20"/>
        </w:rPr>
        <w:t xml:space="preserve"> </w:t>
      </w:r>
      <w:r>
        <w:rPr>
          <w:rStyle w:val="VerbatimChar"/>
          <w:sz w:val="20"/>
        </w:rPr>
        <w:t xml:space="preserve">NUM_RANKS * DFI_RATE</w:t>
      </w:r>
      <w:r>
        <w:rPr>
          <w:sz w:val="20"/>
        </w:rPr>
        <w:t xml:space="preserve"> </w:t>
      </w:r>
      <w:r>
        <w:rPr>
          <w:sz w:val="20"/>
        </w:rPr>
        <w:t xml:space="preserve">wide (rank inner,</w:t>
      </w:r>
      <w:r>
        <w:rPr>
          <w:sz w:val="20"/>
        </w:rPr>
        <w:t xml:space="preserve"> </w:t>
      </w:r>
      <w:r>
        <w:rPr>
          <w:sz w:val="20"/>
        </w:rPr>
        <w:t xml:space="preserve">phase outer, as the</w:t>
      </w:r>
      <w:r>
        <w:rPr>
          <w:sz w:val="20"/>
        </w:rPr>
        <w:t xml:space="preserve"> </w:t>
      </w:r>
      <w:r>
        <w:rPr>
          <w:rStyle w:val="VerbatimChar"/>
          <w:sz w:val="20"/>
        </w:rPr>
        <w:t xml:space="preserve">DFI_CS_BUS_W = NUM_RANKS * DFI_RATE</w:t>
      </w:r>
      <w:r>
        <w:rPr>
          <w:sz w:val="20"/>
        </w:rPr>
        <w:t xml:space="preserve"> </w:t>
      </w:r>
      <w:r>
        <w:rPr>
          <w:sz w:val="20"/>
        </w:rPr>
        <w:t xml:space="preserve">packing implies). The</w:t>
      </w:r>
      <w:r>
        <w:rPr>
          <w:sz w:val="20"/>
        </w:rPr>
        <w:t xml:space="preserve"> </w:t>
      </w:r>
      <w:r>
        <w:rPr>
          <w:sz w:val="20"/>
        </w:rPr>
        <w:t xml:space="preserve">formatter drives the addressed rank’s CS_n active for a single-rank command;</w:t>
      </w:r>
      <w:r>
        <w:rPr>
          <w:sz w:val="20"/>
        </w:rPr>
        <w:t xml:space="preserve"> </w:t>
      </w:r>
      <w:r>
        <w:rPr>
          <w:sz w:val="20"/>
        </w:rPr>
        <w:t xml:space="preserve">init-time REF broadcasts. ODT is driven inside</w:t>
      </w:r>
      <w:r>
        <w:rPr>
          <w:sz w:val="20"/>
        </w:rPr>
        <w:t xml:space="preserve"> </w:t>
      </w:r>
      <w:r>
        <w:rPr>
          <w:rStyle w:val="VerbatimChar"/>
          <w:sz w:val="20"/>
        </w:rPr>
        <w:t xml:space="preserve">dfi_cmd_formatter</w:t>
      </w:r>
      <w:r>
        <w:rPr>
          <w:sz w:val="20"/>
        </w:rPr>
        <w:t xml:space="preserve"> </w:t>
      </w:r>
      <w:r>
        <w:rPr>
          <w:sz w:val="20"/>
        </w:rPr>
        <w:t xml:space="preserve">/</w:t>
      </w:r>
      <w:r>
        <w:rPr>
          <w:sz w:val="20"/>
        </w:rPr>
        <w:t xml:space="preserve"> </w:t>
      </w:r>
      <w:r>
        <w:rPr>
          <w:rStyle w:val="VerbatimChar"/>
          <w:sz w:val="20"/>
        </w:rPr>
        <w:t xml:space="preserve">mode_register</w:t>
      </w:r>
      <w:r>
        <w:rPr>
          <w:sz w:val="20"/>
        </w:rPr>
        <w:t xml:space="preserve"> </w:t>
      </w:r>
      <w:r>
        <w:rPr>
          <w:sz w:val="20"/>
        </w:rPr>
        <w:t xml:space="preserve">– there is no standalone</w:t>
      </w:r>
      <w:r>
        <w:rPr>
          <w:sz w:val="20"/>
        </w:rPr>
        <w:t xml:space="preserve"> </w:t>
      </w:r>
      <w:r>
        <w:rPr>
          <w:rStyle w:val="VerbatimChar"/>
          <w:sz w:val="20"/>
        </w:rPr>
        <w:t xml:space="preserve">odt_ctrl</w:t>
      </w:r>
      <w:r>
        <w:rPr>
          <w:sz w:val="20"/>
        </w:rPr>
        <w:t xml:space="preserve"> </w:t>
      </w:r>
      <w:r>
        <w:rPr>
          <w:sz w:val="20"/>
        </w:rPr>
        <w:t xml:space="preserve">block.</w:t>
      </w:r>
    </w:p>
    <w:bookmarkEnd w:id="478"/>
    <w:bookmarkStart w:id="479" w:name="ddr2-vs-lpddr2-encoding"/>
    <w:p>
      <w:pPr>
        <w:pStyle w:val="Heading3"/>
        <w:spacing w:before="200" w:after="80"/>
      </w:pPr>
      <w:r>
        <w:rPr>
          <w:rStyle w:val="SectionNumber"/>
          <w:b/>
          <w:color w:val="404040"/>
          <w:sz w:val="24"/>
        </w:rPr>
        <w:t xml:space="preserve">38.4.3</w:t>
      </w:r>
      <w:r>
        <w:rPr>
          <w:b/>
          <w:color w:val="404040"/>
          <w:sz w:val="24"/>
        </w:rPr>
        <w:tab/>
      </w:r>
      <w:r>
        <w:rPr>
          <w:b/>
          <w:color w:val="404040"/>
          <w:sz w:val="24"/>
        </w:rPr>
        <w:t xml:space="preserve">DDR2 vs LPDDR2 Encoding</w:t>
      </w:r>
    </w:p>
    <w:p>
      <w:pPr>
        <w:pStyle w:val="FirstParagraph"/>
      </w:pPr>
      <w:r>
        <w:rPr>
          <w:sz w:val="20"/>
        </w:rPr>
        <w:t xml:space="preserve">For</w:t>
      </w:r>
      <w:r>
        <w:rPr>
          <w:sz w:val="20"/>
        </w:rPr>
        <w:t xml:space="preserve"> </w:t>
      </w:r>
      <w:r>
        <w:rPr>
          <w:rStyle w:val="VerbatimChar"/>
          <w:sz w:val="20"/>
        </w:rPr>
        <w:t xml:space="preserve">memtype_i = DDR2</w:t>
      </w:r>
      <w:r>
        <w:rPr>
          <w:sz w:val="20"/>
        </w:rPr>
        <w:t xml:space="preserve">, commands use the classic</w:t>
      </w:r>
      <w:r>
        <w:rPr>
          <w:sz w:val="20"/>
        </w:rPr>
        <w:t xml:space="preserve"> </w:t>
      </w:r>
      <w:r>
        <w:rPr>
          <w:rStyle w:val="VerbatimChar"/>
          <w:sz w:val="20"/>
        </w:rPr>
        <w:t xml:space="preserve">ras/cas/we/cs</w:t>
      </w:r>
      <w:r>
        <w:rPr>
          <w:sz w:val="20"/>
        </w:rPr>
        <w:t xml:space="preserve"> </w:t>
      </w:r>
      <w:r>
        <w:rPr>
          <w:sz w:val="20"/>
        </w:rPr>
        <w:t xml:space="preserve">strobe</w:t>
      </w:r>
      <w:r>
        <w:rPr>
          <w:sz w:val="20"/>
        </w:rPr>
        <w:t xml:space="preserve"> </w:t>
      </w:r>
      <w:r>
        <w:rPr>
          <w:sz w:val="20"/>
        </w:rPr>
        <w:t xml:space="preserve">encoding. For</w:t>
      </w:r>
      <w:r>
        <w:rPr>
          <w:sz w:val="20"/>
        </w:rPr>
        <w:t xml:space="preserve"> </w:t>
      </w:r>
      <w:r>
        <w:rPr>
          <w:rStyle w:val="VerbatimChar"/>
          <w:sz w:val="20"/>
        </w:rPr>
        <w:t xml:space="preserve">memtype_i = LPDDR2</w:t>
      </w:r>
      <w:r>
        <w:rPr>
          <w:sz w:val="20"/>
        </w:rPr>
        <w:t xml:space="preserve">,</w:t>
      </w:r>
      <w:r>
        <w:rPr>
          <w:sz w:val="20"/>
        </w:rPr>
        <w:t xml:space="preserve"> </w:t>
      </w:r>
      <w:r>
        <w:rPr>
          <w:rStyle w:val="VerbatimChar"/>
          <w:sz w:val="20"/>
        </w:rPr>
        <w:t xml:space="preserve">dfi_cmd_formatter</w:t>
      </w:r>
      <w:r>
        <w:rPr>
          <w:sz w:val="20"/>
        </w:rPr>
        <w:t xml:space="preserve"> </w:t>
      </w:r>
      <w:r>
        <w:rPr>
          <w:sz w:val="20"/>
        </w:rPr>
        <w:t xml:space="preserve">takes the memtype branch</w:t>
      </w:r>
      <w:r>
        <w:rPr>
          <w:sz w:val="20"/>
        </w:rPr>
        <w:t xml:space="preserve"> </w:t>
      </w:r>
      <w:r>
        <w:rPr>
          <w:sz w:val="20"/>
        </w:rPr>
        <w:t xml:space="preserve">and emits bit-exact JESD209-2F CA-bus commands (Table 60): the 10-bit CA bus</w:t>
      </w:r>
      <w:r>
        <w:rPr>
          <w:sz w:val="20"/>
        </w:rPr>
        <w:t xml:space="preserve"> </w:t>
      </w:r>
      <w:r>
        <w:rPr>
          <w:sz w:val="20"/>
        </w:rPr>
        <w:t xml:space="preserve">over 2 edges packed as a flat 20-bit word on</w:t>
      </w:r>
      <w:r>
        <w:rPr>
          <w:sz w:val="20"/>
        </w:rPr>
        <w:t xml:space="preserve"> </w:t>
      </w:r>
      <w:r>
        <w:rPr>
          <w:rStyle w:val="VerbatimChar"/>
          <w:sz w:val="20"/>
        </w:rPr>
        <w:t xml:space="preserve">dfi_address</w:t>
      </w:r>
      <w:r>
        <w:rPr>
          <w:sz w:val="20"/>
        </w:rPr>
        <w:t xml:space="preserve">, with</w:t>
      </w:r>
      <w:r>
        <w:rPr>
          <w:sz w:val="20"/>
        </w:rPr>
        <w:t xml:space="preserve"> </w:t>
      </w:r>
      <w:r>
        <w:rPr>
          <w:rStyle w:val="VerbatimChar"/>
          <w:sz w:val="20"/>
        </w:rPr>
        <w:t xml:space="preserve">ras/cas/we</w:t>
      </w:r>
      <w:r>
        <w:rPr>
          <w:sz w:val="20"/>
        </w:rPr>
        <w:t xml:space="preserve"> </w:t>
      </w:r>
      <w:r>
        <w:rPr>
          <w:sz w:val="20"/>
        </w:rPr>
        <w:t xml:space="preserve">idle. See</w:t>
      </w:r>
      <w:r>
        <w:rPr>
          <w:sz w:val="20"/>
        </w:rPr>
        <w:t xml:space="preserve"> </w:t>
      </w:r>
      <w:r>
        <w:rPr>
          <w:rStyle w:val="VerbatimChar"/>
          <w:sz w:val="20"/>
        </w:rPr>
        <w:t xml:space="preserve">docs/uarch/LPDDR2_CA_ENCODING.md</w:t>
      </w:r>
      <w:r>
        <w:rPr>
          <w:sz w:val="20"/>
        </w:rPr>
        <w:t xml:space="preserve">.</w:t>
      </w:r>
    </w:p>
    <w:bookmarkEnd w:id="479"/>
    <w:bookmarkEnd w:id="480"/>
    <w:bookmarkStart w:id="481" w:name="write-data-sub-interface"/>
    <w:p>
      <w:pPr>
        <w:pStyle w:val="Heading2"/>
        <w:spacing w:before="280" w:after="80"/>
        <w:pBdr>
          <w:bottom w:val="single" w:sz="12" w:color="228B22"/>
        </w:pBdr>
      </w:pPr>
      <w:r>
        <w:rPr>
          <w:rStyle w:val="SectionNumber"/>
          <w:b/>
          <w:color w:val="228B22"/>
          <w:sz w:val="28"/>
        </w:rPr>
        <w:t xml:space="preserve">38.5</w:t>
      </w:r>
      <w:r>
        <w:rPr>
          <w:b/>
          <w:color w:val="228B22"/>
          <w:sz w:val="28"/>
        </w:rPr>
        <w:tab/>
      </w:r>
      <w:r>
        <w:rPr>
          <w:b/>
          <w:color w:val="228B22"/>
          <w:sz w:val="28"/>
        </w:rPr>
        <w:t xml:space="preserve">Write-Data Sub-Interface</w:t>
      </w:r>
    </w:p>
    <w:p>
      <w:pPr>
        <w:pStyle w:val="FirstParagraph"/>
      </w:pPr>
      <w:r>
        <w:rPr>
          <w:rStyle w:val="VerbatimChar"/>
          <w:sz w:val="20"/>
        </w:rPr>
        <w:t xml:space="preserve">pumice_dfi_wr_serializer</w:t>
      </w:r>
      <w:r>
        <w:rPr>
          <w:sz w:val="20"/>
        </w:rPr>
        <w:t xml:space="preserve"> </w:t>
      </w:r>
      <w:r>
        <w:rPr>
          <w:sz w:val="20"/>
        </w:rPr>
        <w:t xml:space="preserve">presents</w:t>
      </w:r>
      <w:r>
        <w:rPr>
          <w:sz w:val="20"/>
        </w:rPr>
        <w:t xml:space="preserve"> </w:t>
      </w:r>
      <w:r>
        <w:rPr>
          <w:rStyle w:val="VerbatimChar"/>
          <w:sz w:val="20"/>
        </w:rPr>
        <w:t xml:space="preserve">dfi_wrdata</w:t>
      </w:r>
      <w:r>
        <w:rPr>
          <w:sz w:val="20"/>
        </w:rPr>
        <w:t xml:space="preserve"> </w:t>
      </w:r>
      <w:r>
        <w:rPr>
          <w:sz w:val="20"/>
        </w:rPr>
        <w:t xml:space="preserve">/</w:t>
      </w:r>
      <w:r>
        <w:rPr>
          <w:sz w:val="20"/>
        </w:rPr>
        <w:t xml:space="preserve"> </w:t>
      </w:r>
      <w:r>
        <w:rPr>
          <w:rStyle w:val="VerbatimChar"/>
          <w:sz w:val="20"/>
        </w:rPr>
        <w:t xml:space="preserve">dfi_wrdata_en</w:t>
      </w:r>
      <w:r>
        <w:rPr>
          <w:sz w:val="20"/>
        </w:rPr>
        <w:t xml:space="preserve"> </w:t>
      </w:r>
      <w:r>
        <w:rPr>
          <w:sz w:val="20"/>
        </w:rPr>
        <w:t xml:space="preserve">/</w:t>
      </w:r>
      <w:r>
        <w:rPr>
          <w:sz w:val="20"/>
        </w:rPr>
        <w:t xml:space="preserve"> </w:t>
      </w:r>
      <w:r>
        <w:rPr>
          <w:rStyle w:val="VerbatimChar"/>
          <w:sz w:val="20"/>
        </w:rPr>
        <w:t xml:space="preserve">dfi_wrdata_mask</w:t>
      </w:r>
      <w:r>
        <w:rPr>
          <w:sz w:val="20"/>
        </w:rPr>
        <w:t xml:space="preserve"> </w:t>
      </w:r>
      <w:r>
        <w:rPr>
          <w:sz w:val="20"/>
        </w:rPr>
        <w:t xml:space="preserve">exactly</w:t>
      </w:r>
      <w:r>
        <w:rPr>
          <w:sz w:val="20"/>
        </w:rPr>
        <w:t xml:space="preserve"> </w:t>
      </w:r>
      <w:r>
        <w:rPr>
          <w:rStyle w:val="VerbatimChar"/>
          <w:sz w:val="20"/>
        </w:rPr>
        <w:t xml:space="preserve">t_phy_wrlat</w:t>
      </w:r>
      <w:r>
        <w:rPr>
          <w:sz w:val="20"/>
        </w:rPr>
        <w:t xml:space="preserve"> </w:t>
      </w:r>
      <w:r>
        <w:rPr>
          <w:rStyle w:val="VerbatimChar"/>
          <w:sz w:val="20"/>
        </w:rPr>
        <w:t xml:space="preserve">dfi_clk</w:t>
      </w:r>
      <w:r>
        <w:rPr>
          <w:sz w:val="20"/>
        </w:rPr>
        <w:t xml:space="preserve"> </w:t>
      </w:r>
      <w:r>
        <w:rPr>
          <w:sz w:val="20"/>
        </w:rPr>
        <w:t xml:space="preserve">cycles after the</w:t>
      </w:r>
      <w:r>
        <w:rPr>
          <w:sz w:val="20"/>
        </w:rPr>
        <w:t xml:space="preserve"> </w:t>
      </w:r>
      <w:r>
        <w:rPr>
          <w:rStyle w:val="VerbatimChar"/>
          <w:sz w:val="20"/>
        </w:rPr>
        <w:t xml:space="preserve">wr_fire</w:t>
      </w:r>
      <w:r>
        <w:rPr>
          <w:sz w:val="20"/>
        </w:rPr>
        <w:t xml:space="preserve"> </w:t>
      </w:r>
      <w:r>
        <w:rPr>
          <w:sz w:val="20"/>
        </w:rPr>
        <w:t xml:space="preserve">strobe from the command path. The write burst arrives from the write CAM as</w:t>
      </w:r>
      <w:r>
        <w:rPr>
          <w:sz w:val="20"/>
        </w:rPr>
        <w:t xml:space="preserve"> </w:t>
      </w:r>
      <w:r>
        <w:rPr>
          <w:sz w:val="20"/>
        </w:rPr>
        <w:t xml:space="preserve">whole DFI words</w:t>
      </w:r>
      <w:r>
        <w:rPr>
          <w:sz w:val="20"/>
        </w:rPr>
        <w:t xml:space="preserve"> </w:t>
      </w:r>
      <w:r>
        <w:rPr>
          <w:rStyle w:val="VerbatimChar"/>
          <w:sz w:val="20"/>
        </w:rPr>
        <w:t xml:space="preserve">{last, strb, data}</w:t>
      </w:r>
      <w:r>
        <w:rPr>
          <w:sz w:val="20"/>
        </w:rPr>
        <w:t xml:space="preserve">; the serializer splits into the per-phase</w:t>
      </w:r>
      <w:r>
        <w:rPr>
          <w:sz w:val="20"/>
        </w:rPr>
        <w:t xml:space="preserve"> </w:t>
      </w:r>
      <w:r>
        <w:rPr>
          <w:sz w:val="20"/>
        </w:rPr>
        <w:t xml:space="preserve">data / enable / mask.</w:t>
      </w:r>
    </w:p>
    <w:p>
      <w:pPr>
        <w:pStyle w:val="BodyText"/>
      </w:pPr>
      <w:r>
        <w:rPr>
          <w:rStyle w:val="VerbatimChar"/>
          <w:sz w:val="20"/>
        </w:rPr>
        <w:t xml:space="preserve">dfi_wrdata_en_o</w:t>
      </w:r>
      <w:r>
        <w:rPr>
          <w:sz w:val="20"/>
        </w:rPr>
        <w:t xml:space="preserve"> </w:t>
      </w:r>
      <w:r>
        <w:rPr>
          <w:sz w:val="20"/>
        </w:rPr>
        <w:t xml:space="preserve">is</w:t>
      </w:r>
      <w:r>
        <w:rPr>
          <w:sz w:val="20"/>
        </w:rPr>
        <w:t xml:space="preserve"> </w:t>
      </w:r>
      <w:r>
        <w:rPr>
          <w:rStyle w:val="VerbatimChar"/>
          <w:sz w:val="20"/>
        </w:rPr>
        <w:t xml:space="preserve">DFI_RATE</w:t>
      </w:r>
      <w:r>
        <w:rPr>
          <w:sz w:val="20"/>
        </w:rPr>
        <w:t xml:space="preserve"> </w:t>
      </w:r>
      <w:r>
        <w:rPr>
          <w:sz w:val="20"/>
        </w:rPr>
        <w:t xml:space="preserve">wide (one enable per phase). A mask bit of 1</w:t>
      </w:r>
      <w:r>
        <w:rPr>
          <w:sz w:val="20"/>
        </w:rPr>
        <w:t xml:space="preserve"> </w:t>
      </w:r>
      <w:r>
        <w:rPr>
          <w:sz w:val="20"/>
        </w:rPr>
        <w:t xml:space="preserve">means</w:t>
      </w:r>
      <w:r>
        <w:rPr>
          <w:sz w:val="20"/>
        </w:rPr>
        <w:t xml:space="preserve"> </w:t>
      </w:r>
      <w:r>
        <w:rPr>
          <w:sz w:val="20"/>
        </w:rPr>
        <w:t xml:space="preserve">“</w:t>
      </w:r>
      <w:r>
        <w:rPr>
          <w:sz w:val="20"/>
        </w:rPr>
        <w:t xml:space="preserve">do not write this byte</w:t>
      </w:r>
      <w:r>
        <w:rPr>
          <w:sz w:val="20"/>
        </w:rPr>
        <w:t xml:space="preserve">”</w:t>
      </w:r>
      <w:r>
        <w:rPr>
          <w:sz w:val="20"/>
        </w:rPr>
        <w:t xml:space="preserve"> </w:t>
      </w:r>
      <w:r>
        <w:rPr>
          <w:sz w:val="20"/>
        </w:rPr>
        <w:t xml:space="preserve">per DFI convention; the mask payload carried from</w:t>
      </w:r>
      <w:r>
        <w:rPr>
          <w:sz w:val="20"/>
        </w:rPr>
        <w:t xml:space="preserve"> </w:t>
      </w:r>
      <w:r>
        <w:rPr>
          <w:sz w:val="20"/>
        </w:rPr>
        <w:t xml:space="preserve">the CAM is aligned to that convention.</w:t>
      </w:r>
    </w:p>
    <w:bookmarkEnd w:id="481"/>
    <w:bookmarkStart w:id="483" w:name="read-data-sub-interface"/>
    <w:p>
      <w:pPr>
        <w:pStyle w:val="Heading2"/>
        <w:spacing w:before="280" w:after="80"/>
        <w:pBdr>
          <w:bottom w:val="single" w:sz="12" w:color="228B22"/>
        </w:pBdr>
      </w:pPr>
      <w:r>
        <w:rPr>
          <w:rStyle w:val="SectionNumber"/>
          <w:b/>
          <w:color w:val="228B22"/>
          <w:sz w:val="28"/>
        </w:rPr>
        <w:t xml:space="preserve">38.6</w:t>
      </w:r>
      <w:r>
        <w:rPr>
          <w:b/>
          <w:color w:val="228B22"/>
          <w:sz w:val="28"/>
        </w:rPr>
        <w:tab/>
      </w:r>
      <w:r>
        <w:rPr>
          <w:b/>
          <w:color w:val="228B22"/>
          <w:sz w:val="28"/>
        </w:rPr>
        <w:t xml:space="preserve">Read-Data Sub-Interface</w:t>
      </w:r>
    </w:p>
    <w:p>
      <w:pPr>
        <w:pStyle w:val="FirstParagraph"/>
      </w:pPr>
      <w:r>
        <w:rPr>
          <w:rStyle w:val="VerbatimChar"/>
          <w:sz w:val="20"/>
        </w:rPr>
        <w:t xml:space="preserve">pumice_dfi_rd_aligner</w:t>
      </w:r>
      <w:r>
        <w:rPr>
          <w:sz w:val="20"/>
        </w:rPr>
        <w:t xml:space="preserve"> </w:t>
      </w:r>
      <w:r>
        <w:rPr>
          <w:sz w:val="20"/>
        </w:rPr>
        <w:t xml:space="preserve">drives</w:t>
      </w:r>
      <w:r>
        <w:rPr>
          <w:sz w:val="20"/>
        </w:rPr>
        <w:t xml:space="preserve"> </w:t>
      </w:r>
      <w:r>
        <w:rPr>
          <w:rStyle w:val="VerbatimChar"/>
          <w:sz w:val="20"/>
        </w:rPr>
        <w:t xml:space="preserve">dfi_rddata_en_o</w:t>
      </w:r>
      <w:r>
        <w:rPr>
          <w:sz w:val="20"/>
        </w:rPr>
        <w:t xml:space="preserve"> </w:t>
      </w:r>
      <w:r>
        <w:rPr>
          <w:sz w:val="20"/>
        </w:rPr>
        <w:t xml:space="preserve">(</w:t>
      </w:r>
      <w:r>
        <w:rPr>
          <w:rStyle w:val="VerbatimChar"/>
          <w:sz w:val="20"/>
        </w:rPr>
        <w:t xml:space="preserve">DFI_RATE</w:t>
      </w:r>
      <w:r>
        <w:rPr>
          <w:sz w:val="20"/>
        </w:rPr>
        <w:t xml:space="preserve"> </w:t>
      </w:r>
      <w:r>
        <w:rPr>
          <w:sz w:val="20"/>
        </w:rPr>
        <w:t xml:space="preserve">wide) exactly</w:t>
      </w:r>
      <w:r>
        <w:rPr>
          <w:sz w:val="20"/>
        </w:rPr>
        <w:t xml:space="preserve"> </w:t>
      </w:r>
      <w:r>
        <w:rPr>
          <w:rStyle w:val="VerbatimChar"/>
          <w:sz w:val="20"/>
        </w:rPr>
        <w:t xml:space="preserve">t_rddata_en</w:t>
      </w:r>
      <w:r>
        <w:rPr>
          <w:sz w:val="20"/>
        </w:rPr>
        <w:t xml:space="preserve"> </w:t>
      </w:r>
      <w:r>
        <w:rPr>
          <w:rStyle w:val="VerbatimChar"/>
          <w:sz w:val="20"/>
        </w:rPr>
        <w:t xml:space="preserve">dfi_clk</w:t>
      </w:r>
      <w:r>
        <w:rPr>
          <w:sz w:val="20"/>
        </w:rPr>
        <w:t xml:space="preserve"> </w:t>
      </w:r>
      <w:r>
        <w:rPr>
          <w:sz w:val="20"/>
        </w:rPr>
        <w:t xml:space="preserve">cycles after the</w:t>
      </w:r>
      <w:r>
        <w:rPr>
          <w:sz w:val="20"/>
        </w:rPr>
        <w:t xml:space="preserve"> </w:t>
      </w:r>
      <w:r>
        <w:rPr>
          <w:rStyle w:val="VerbatimChar"/>
          <w:sz w:val="20"/>
        </w:rPr>
        <w:t xml:space="preserve">rd_fire</w:t>
      </w:r>
      <w:r>
        <w:rPr>
          <w:sz w:val="20"/>
        </w:rPr>
        <w:t xml:space="preserve"> </w:t>
      </w:r>
      <w:r>
        <w:rPr>
          <w:sz w:val="20"/>
        </w:rPr>
        <w:t xml:space="preserve">strobe, then captures</w:t>
      </w:r>
      <w:r>
        <w:rPr>
          <w:sz w:val="20"/>
        </w:rPr>
        <w:t xml:space="preserve"> </w:t>
      </w:r>
      <w:r>
        <w:rPr>
          <w:rStyle w:val="VerbatimChar"/>
          <w:sz w:val="20"/>
        </w:rPr>
        <w:t xml:space="preserve">dfi_rddata_i</w:t>
      </w:r>
      <w:r>
        <w:rPr>
          <w:sz w:val="20"/>
        </w:rPr>
        <w:t xml:space="preserve"> </w:t>
      </w:r>
      <w:r>
        <w:rPr>
          <w:sz w:val="20"/>
        </w:rPr>
        <w:t xml:space="preserve">when</w:t>
      </w:r>
      <w:r>
        <w:rPr>
          <w:sz w:val="20"/>
        </w:rPr>
        <w:t xml:space="preserve"> </w:t>
      </w:r>
      <w:r>
        <w:rPr>
          <w:rStyle w:val="VerbatimChar"/>
          <w:sz w:val="20"/>
        </w:rPr>
        <w:t xml:space="preserve">dfi_rddata_valid_i</w:t>
      </w:r>
      <w:r>
        <w:rPr>
          <w:sz w:val="20"/>
        </w:rPr>
        <w:t xml:space="preserve"> </w:t>
      </w:r>
      <w:r>
        <w:rPr>
          <w:sz w:val="20"/>
        </w:rPr>
        <w:t xml:space="preserve">asserts, packing whole DFI words</w:t>
      </w:r>
      <w:r>
        <w:rPr>
          <w:sz w:val="20"/>
        </w:rPr>
        <w:t xml:space="preserve"> </w:t>
      </w:r>
      <w:r>
        <w:rPr>
          <w:sz w:val="20"/>
        </w:rPr>
        <w:t xml:space="preserve">(</w:t>
      </w:r>
      <w:r>
        <w:rPr>
          <w:rStyle w:val="VerbatimChar"/>
          <w:sz w:val="20"/>
        </w:rPr>
        <w:t xml:space="preserve">{last, resp, data}</w:t>
      </w:r>
      <w:r>
        <w:rPr>
          <w:sz w:val="20"/>
        </w:rPr>
        <w:t xml:space="preserve">) into the read FIFO for the crossing back to</w:t>
      </w:r>
      <w:r>
        <w:rPr>
          <w:sz w:val="20"/>
        </w:rPr>
        <w:t xml:space="preserve"> </w:t>
      </w:r>
      <w:r>
        <w:rPr>
          <w:rStyle w:val="VerbatimChar"/>
          <w:sz w:val="20"/>
        </w:rPr>
        <w:t xml:space="preserve">aclk</w:t>
      </w:r>
      <w:r>
        <w:rPr>
          <w:sz w:val="20"/>
        </w:rPr>
        <w:t xml:space="preserve">.</w:t>
      </w:r>
    </w:p>
    <w:bookmarkStart w:id="482" w:name="read-data-error-handling"/>
    <w:p>
      <w:pPr>
        <w:pStyle w:val="Heading3"/>
        <w:spacing w:before="200" w:after="80"/>
      </w:pPr>
      <w:r>
        <w:rPr>
          <w:rStyle w:val="SectionNumber"/>
          <w:b/>
          <w:color w:val="404040"/>
          <w:sz w:val="24"/>
        </w:rPr>
        <w:t xml:space="preserve">38.6.1</w:t>
      </w:r>
      <w:r>
        <w:rPr>
          <w:b/>
          <w:color w:val="404040"/>
          <w:sz w:val="24"/>
        </w:rPr>
        <w:tab/>
      </w:r>
      <w:r>
        <w:rPr>
          <w:b/>
          <w:color w:val="404040"/>
          <w:sz w:val="24"/>
        </w:rPr>
        <w:t xml:space="preserve">Read-Data Error Handling</w:t>
      </w:r>
    </w:p>
    <w:p>
      <w:pPr>
        <w:pStyle w:val="FirstParagraph"/>
      </w:pPr>
      <w:r>
        <w:rPr>
          <w:rStyle w:val="VerbatimChar"/>
          <w:sz w:val="20"/>
        </w:rPr>
        <w:t xml:space="preserve">dfi_rddata</w:t>
      </w:r>
      <w:r>
        <w:rPr>
          <w:sz w:val="20"/>
        </w:rPr>
        <w:t xml:space="preserve"> </w:t>
      </w:r>
      <w:r>
        <w:rPr>
          <w:sz w:val="20"/>
        </w:rPr>
        <w:t xml:space="preserve">carries no error bit in DFI 2.1. A missing / malformed read is</w:t>
      </w:r>
      <w:r>
        <w:rPr>
          <w:sz w:val="20"/>
        </w:rPr>
        <w:t xml:space="preserve"> </w:t>
      </w:r>
      <w:r>
        <w:rPr>
          <w:sz w:val="20"/>
        </w:rPr>
        <w:t xml:space="preserve">surfaced by the aligner’s</w:t>
      </w:r>
      <w:r>
        <w:rPr>
          <w:sz w:val="20"/>
        </w:rPr>
        <w:t xml:space="preserve"> </w:t>
      </w:r>
      <w:r>
        <w:rPr>
          <w:rStyle w:val="VerbatimChar"/>
          <w:sz w:val="20"/>
        </w:rPr>
        <w:t xml:space="preserve">resp</w:t>
      </w:r>
      <w:r>
        <w:rPr>
          <w:sz w:val="20"/>
        </w:rPr>
        <w:t xml:space="preserve"> </w:t>
      </w:r>
      <w:r>
        <w:rPr>
          <w:sz w:val="20"/>
        </w:rPr>
        <w:t xml:space="preserve">field and propagated as</w:t>
      </w:r>
      <w:r>
        <w:rPr>
          <w:sz w:val="20"/>
        </w:rPr>
        <w:t xml:space="preserve"> </w:t>
      </w:r>
      <w:r>
        <w:rPr>
          <w:rStyle w:val="VerbatimChar"/>
          <w:sz w:val="20"/>
        </w:rPr>
        <w:t xml:space="preserve">SLVERR</w:t>
      </w:r>
      <w:r>
        <w:rPr>
          <w:sz w:val="20"/>
        </w:rPr>
        <w:t xml:space="preserve"> </w:t>
      </w:r>
      <w:r>
        <w:rPr>
          <w:sz w:val="20"/>
        </w:rPr>
        <w:t xml:space="preserve">on the</w:t>
      </w:r>
      <w:r>
        <w:rPr>
          <w:sz w:val="20"/>
        </w:rPr>
        <w:t xml:space="preserve"> </w:t>
      </w:r>
      <w:r>
        <w:rPr>
          <w:sz w:val="20"/>
        </w:rPr>
        <w:t xml:space="preserve">affected AXI R beats. On-silicon this path was hardened during board bring-up:</w:t>
      </w:r>
      <w:r>
        <w:rPr>
          <w:sz w:val="20"/>
        </w:rPr>
        <w:t xml:space="preserve"> </w:t>
      </w:r>
      <w:r>
        <w:rPr>
          <w:rStyle w:val="VerbatimChar"/>
          <w:sz w:val="20"/>
        </w:rPr>
        <w:t xml:space="preserve">t_rddata_en</w:t>
      </w:r>
      <w:r>
        <w:rPr>
          <w:sz w:val="20"/>
        </w:rPr>
        <w:t xml:space="preserve"> </w:t>
      </w:r>
      <w:r>
        <w:rPr>
          <w:sz w:val="20"/>
        </w:rPr>
        <w:t xml:space="preserve">and the DFI read-data delay are runtime CSRs, and</w:t>
      </w:r>
      <w:r>
        <w:rPr>
          <w:sz w:val="20"/>
        </w:rPr>
        <w:t xml:space="preserve"> </w:t>
      </w:r>
      <w:r>
        <w:rPr>
          <w:rStyle w:val="VerbatimChar"/>
          <w:sz w:val="20"/>
        </w:rPr>
        <w:t xml:space="preserve">rd_phase = 0</w:t>
      </w:r>
      <w:r>
        <w:rPr>
          <w:sz w:val="20"/>
        </w:rPr>
        <w:t xml:space="preserve"> </w:t>
      </w:r>
      <w:r>
        <w:rPr>
          <w:sz w:val="20"/>
        </w:rPr>
        <w:t xml:space="preserve">is correct for</w:t>
      </w:r>
      <w:r>
        <w:rPr>
          <w:sz w:val="20"/>
        </w:rPr>
        <w:t xml:space="preserve"> </w:t>
      </w:r>
      <w:r>
        <w:rPr>
          <w:rStyle w:val="VerbatimChar"/>
          <w:sz w:val="20"/>
        </w:rPr>
        <w:t xml:space="preserve">a7ddrphy</w:t>
      </w:r>
      <w:r>
        <w:rPr>
          <w:sz w:val="20"/>
        </w:rPr>
        <w:t xml:space="preserve"> </w:t>
      </w:r>
      <w:r>
        <w:rPr>
          <w:sz w:val="20"/>
        </w:rPr>
        <w:t xml:space="preserve">(which handles read gearing internally).</w:t>
      </w:r>
    </w:p>
    <w:bookmarkEnd w:id="482"/>
    <w:bookmarkEnd w:id="483"/>
    <w:bookmarkStart w:id="484" w:name="status-init-sub-interface"/>
    <w:p>
      <w:pPr>
        <w:pStyle w:val="Heading2"/>
        <w:spacing w:before="280" w:after="80"/>
        <w:pBdr>
          <w:bottom w:val="single" w:sz="12" w:color="228B22"/>
        </w:pBdr>
      </w:pPr>
      <w:r>
        <w:rPr>
          <w:rStyle w:val="SectionNumber"/>
          <w:b/>
          <w:color w:val="228B22"/>
          <w:sz w:val="28"/>
        </w:rPr>
        <w:t xml:space="preserve">38.7</w:t>
      </w:r>
      <w:r>
        <w:rPr>
          <w:b/>
          <w:color w:val="228B22"/>
          <w:sz w:val="28"/>
        </w:rPr>
        <w:tab/>
      </w:r>
      <w:r>
        <w:rPr>
          <w:b/>
          <w:color w:val="228B22"/>
          <w:sz w:val="28"/>
        </w:rPr>
        <w:t xml:space="preserve">Status / Init Sub-Interface</w:t>
      </w:r>
    </w:p>
    <w:p>
      <w:pPr>
        <w:pStyle w:val="FirstParagraph"/>
      </w:pPr>
      <w:r>
        <w:rPr>
          <w:rStyle w:val="VerbatimChar"/>
          <w:sz w:val="20"/>
        </w:rPr>
        <w:t xml:space="preserve">dfi_init_start_o</w:t>
      </w:r>
      <w:r>
        <w:rPr>
          <w:sz w:val="20"/>
        </w:rPr>
        <w:t xml:space="preserve"> </w:t>
      </w:r>
      <w:r>
        <w:rPr>
          <w:sz w:val="20"/>
        </w:rPr>
        <w:t xml:space="preserve">and</w:t>
      </w:r>
      <w:r>
        <w:rPr>
          <w:sz w:val="20"/>
        </w:rPr>
        <w:t xml:space="preserve"> </w:t>
      </w:r>
      <w:r>
        <w:rPr>
          <w:rStyle w:val="VerbatimChar"/>
          <w:sz w:val="20"/>
        </w:rPr>
        <w:t xml:space="preserve">dfi_init_complete_i</w:t>
      </w:r>
      <w:r>
        <w:rPr>
          <w:sz w:val="20"/>
        </w:rPr>
        <w:t xml:space="preserve"> </w:t>
      </w:r>
      <w:r>
        <w:rPr>
          <w:sz w:val="20"/>
        </w:rPr>
        <w:t xml:space="preserve">are the only status signals. The</w:t>
      </w:r>
      <w:r>
        <w:rPr>
          <w:sz w:val="20"/>
        </w:rPr>
        <w:t xml:space="preserve"> </w:t>
      </w:r>
      <w:r>
        <w:rPr>
          <w:rStyle w:val="VerbatimChar"/>
          <w:sz w:val="20"/>
        </w:rPr>
        <w:t xml:space="preserve">init_sequencer</w:t>
      </w:r>
      <w:r>
        <w:rPr>
          <w:sz w:val="20"/>
        </w:rPr>
        <w:t xml:space="preserve"> </w:t>
      </w:r>
      <w:r>
        <w:rPr>
          <w:sz w:val="20"/>
        </w:rPr>
        <w:t xml:space="preserve">(in</w:t>
      </w:r>
      <w:r>
        <w:rPr>
          <w:sz w:val="20"/>
        </w:rPr>
        <w:t xml:space="preserve"> </w:t>
      </w:r>
      <w:r>
        <w:rPr>
          <w:rStyle w:val="VerbatimChar"/>
          <w:sz w:val="20"/>
        </w:rPr>
        <w:t xml:space="preserve">pumice_scheduler_layer</w:t>
      </w:r>
      <w:r>
        <w:rPr>
          <w:sz w:val="20"/>
        </w:rPr>
        <w:t xml:space="preserve">) asserts</w:t>
      </w:r>
      <w:r>
        <w:rPr>
          <w:sz w:val="20"/>
        </w:rPr>
        <w:t xml:space="preserve"> </w:t>
      </w:r>
      <w:r>
        <w:rPr>
          <w:rStyle w:val="VerbatimChar"/>
          <w:sz w:val="20"/>
        </w:rPr>
        <w:t xml:space="preserve">dfi_init_start</w:t>
      </w:r>
      <w:r>
        <w:rPr>
          <w:sz w:val="20"/>
        </w:rPr>
        <w:t xml:space="preserve"> </w:t>
      </w:r>
      <w:r>
        <w:rPr>
          <w:sz w:val="20"/>
        </w:rPr>
        <w:t xml:space="preserve">and</w:t>
      </w:r>
      <w:r>
        <w:rPr>
          <w:sz w:val="20"/>
        </w:rPr>
        <w:t xml:space="preserve"> </w:t>
      </w:r>
      <w:r>
        <w:rPr>
          <w:sz w:val="20"/>
        </w:rPr>
        <w:t xml:space="preserve">walks the JEDEC MRS init, waiting on</w:t>
      </w:r>
      <w:r>
        <w:rPr>
          <w:sz w:val="20"/>
        </w:rPr>
        <w:t xml:space="preserve"> </w:t>
      </w:r>
      <w:r>
        <w:rPr>
          <w:rStyle w:val="VerbatimChar"/>
          <w:sz w:val="20"/>
        </w:rPr>
        <w:t xml:space="preserve">dfi_init_complete</w:t>
      </w:r>
      <w:r>
        <w:rPr>
          <w:sz w:val="20"/>
        </w:rPr>
        <w:t xml:space="preserve"> </w:t>
      </w:r>
      <w:r>
        <w:rPr>
          <w:sz w:val="20"/>
        </w:rPr>
        <w:t xml:space="preserve">from the PHY plus the</w:t>
      </w:r>
      <w:r>
        <w:rPr>
          <w:sz w:val="20"/>
        </w:rPr>
        <w:t xml:space="preserve"> </w:t>
      </w:r>
      <w:r>
        <w:rPr>
          <w:sz w:val="20"/>
        </w:rPr>
        <w:t xml:space="preserve">programmed init-timing CSRs. These cross the CDC in</w:t>
      </w:r>
      <w:r>
        <w:rPr>
          <w:sz w:val="20"/>
        </w:rPr>
        <w:t xml:space="preserve"> </w:t>
      </w:r>
      <w:r>
        <w:rPr>
          <w:rStyle w:val="VerbatimChar"/>
          <w:sz w:val="20"/>
        </w:rPr>
        <w:t xml:space="preserve">pumice_dfi_cdc</w:t>
      </w:r>
      <w:r>
        <w:rPr>
          <w:sz w:val="20"/>
        </w:rPr>
        <w:t xml:space="preserve">.</w:t>
      </w:r>
    </w:p>
    <w:bookmarkEnd w:id="484"/>
    <w:bookmarkStart w:id="485" w:name="pin-tie-offs"/>
    <w:p>
      <w:pPr>
        <w:pStyle w:val="Heading2"/>
        <w:spacing w:before="280" w:after="80"/>
        <w:pBdr>
          <w:bottom w:val="single" w:sz="12" w:color="228B22"/>
        </w:pBdr>
      </w:pPr>
      <w:r>
        <w:rPr>
          <w:rStyle w:val="SectionNumber"/>
          <w:b/>
          <w:color w:val="228B22"/>
          <w:sz w:val="28"/>
        </w:rPr>
        <w:t xml:space="preserve">38.8</w:t>
      </w:r>
      <w:r>
        <w:rPr>
          <w:b/>
          <w:color w:val="228B22"/>
          <w:sz w:val="28"/>
        </w:rPr>
        <w:tab/>
      </w:r>
      <w:r>
        <w:rPr>
          <w:b/>
          <w:color w:val="228B22"/>
          <w:sz w:val="28"/>
        </w:rPr>
        <w:t xml:space="preserve">Pin Tie-Offs</w:t>
      </w:r>
    </w:p>
    <w:tbl>
      <w:tblPr>
        <w:tblStyle w:val="Table"/>
        <w:tblW w:type="pct" w:w="5000"/>
        <w:tblLook w:firstRow="1" w:lastRow="0" w:firstColumn="0" w:lastColumn="0" w:noHBand="0" w:noVBand="0" w:val="0020"/>
        <w:jc w:val="start"/>
      </w:tblPr>
      <w:tblGrid>
        <w:gridCol w:w="3771"/>
        <w:gridCol w:w="4148"/>
      </w:tblGrid>
      <w:tr>
        <w:trPr>
          <w:tblHeader w:val="true"/>
        </w:trPr>
        <w:tc>
          <w:tcPr>
            <w:shd w:val="clear" w:color="auto" w:fill="E0E0E0"/>
          </w:tcPr>
          <w:p>
            <w:pPr>
              <w:pStyle w:val="Compact"/>
              <w:jc w:val="left"/>
            </w:pPr>
            <w:r>
              <w:rPr>
                <w:b/>
                <w:sz w:val="20"/>
              </w:rPr>
              <w:t xml:space="preserve">Pin</w:t>
            </w:r>
          </w:p>
        </w:tc>
        <w:tc>
          <w:tcPr>
            <w:shd w:val="clear" w:color="auto" w:fill="E0E0E0"/>
          </w:tcPr>
          <w:p>
            <w:pPr>
              <w:pStyle w:val="Compact"/>
              <w:jc w:val="left"/>
            </w:pPr>
            <w:r>
              <w:rPr>
                <w:b/>
                <w:sz w:val="20"/>
              </w:rPr>
              <w:t xml:space="preserve">Tie-off (when applicable)</w:t>
            </w:r>
          </w:p>
        </w:tc>
      </w:tr>
      <w:tr>
        <w:tc>
          <w:tcPr/>
          <w:p>
            <w:pPr>
              <w:pStyle w:val="Compact"/>
              <w:jc w:val="left"/>
            </w:pPr>
            <w:r>
              <w:rPr>
                <w:rStyle w:val="VerbatimChar"/>
              </w:rPr>
              <w:t xml:space="preserve">dfi_ras_n_o</w:t>
            </w:r>
            <w:r>
              <w:t xml:space="preserve"> </w:t>
            </w:r>
            <w:r>
              <w:t xml:space="preserve">/</w:t>
            </w:r>
            <w:r>
              <w:t xml:space="preserve"> </w:t>
            </w:r>
            <w:r>
              <w:rPr>
                <w:rStyle w:val="VerbatimChar"/>
              </w:rPr>
              <w:t xml:space="preserve">dfi_cas_n_o</w:t>
            </w:r>
            <w:r>
              <w:t xml:space="preserve"> </w:t>
            </w:r>
            <w:r>
              <w:t xml:space="preserve">/</w:t>
            </w:r>
            <w:r>
              <w:t xml:space="preserve"> </w:t>
            </w:r>
            <w:r>
              <w:rPr>
                <w:rStyle w:val="VerbatimChar"/>
              </w:rPr>
              <w:t xml:space="preserve">dfi_we_n_o</w:t>
            </w:r>
          </w:p>
        </w:tc>
        <w:tc>
          <w:tcPr/>
          <w:p>
            <w:pPr>
              <w:pStyle w:val="Compact"/>
              <w:jc w:val="left"/>
            </w:pPr>
            <w:r>
              <w:t xml:space="preserve">Idle in LPDDR2 (command rides the CA bus on</w:t>
            </w:r>
            <w:r>
              <w:t xml:space="preserve"> </w:t>
            </w:r>
            <w:r>
              <w:rPr>
                <w:rStyle w:val="VerbatimChar"/>
              </w:rPr>
              <w:t xml:space="preserve">dfi_address</w:t>
            </w:r>
            <w:r>
              <w:t xml:space="preserve">)</w:t>
            </w:r>
          </w:p>
        </w:tc>
      </w:tr>
      <w:tr>
        <w:tc>
          <w:tcPr/>
          <w:p>
            <w:pPr>
              <w:pStyle w:val="Compact"/>
              <w:jc w:val="left"/>
            </w:pPr>
            <w:r>
              <w:t xml:space="preserve">Update / frequency / low-power buses</w:t>
            </w:r>
          </w:p>
        </w:tc>
        <w:tc>
          <w:tcPr/>
          <w:p>
            <w:pPr>
              <w:pStyle w:val="Compact"/>
              <w:jc w:val="left"/>
            </w:pPr>
            <w:r>
              <w:t xml:space="preserve">Not present / not driven</w:t>
            </w:r>
          </w:p>
        </w:tc>
      </w:tr>
    </w:tbl>
    <w:bookmarkEnd w:id="485"/>
    <w:bookmarkStart w:id="486" w:name="open-questions-future-work-14"/>
    <w:p>
      <w:pPr>
        <w:pStyle w:val="Heading2"/>
        <w:spacing w:before="280" w:after="80"/>
        <w:pBdr>
          <w:bottom w:val="single" w:sz="12" w:color="228B22"/>
        </w:pBdr>
      </w:pPr>
      <w:r>
        <w:rPr>
          <w:rStyle w:val="SectionNumber"/>
          <w:b/>
          <w:color w:val="228B22"/>
          <w:sz w:val="28"/>
        </w:rPr>
        <w:t xml:space="preserve">38.9</w:t>
      </w:r>
      <w:r>
        <w:rPr>
          <w:b/>
          <w:color w:val="228B22"/>
          <w:sz w:val="28"/>
        </w:rPr>
        <w:tab/>
      </w:r>
      <w:r>
        <w:rPr>
          <w:b/>
          <w:color w:val="228B22"/>
          <w:sz w:val="28"/>
        </w:rPr>
        <w:t xml:space="preserve">Open Questions / Future Work</w:t>
      </w:r>
    </w:p>
    <w:p>
      <w:pPr>
        <w:numPr>
          <w:ilvl w:val="0"/>
          <w:numId w:val="1114"/>
        </w:numPr>
        <w:pStyle w:val="Compact"/>
      </w:pPr>
      <w:r>
        <w:rPr>
          <w:bCs/>
          <w:b/>
        </w:rPr>
        <w:t xml:space="preserve">DFI error / update.</w:t>
      </w:r>
      <w:r>
        <w:t xml:space="preserve"> </w:t>
      </w:r>
      <w:r>
        <w:rPr>
          <w:rStyle w:val="VerbatimChar"/>
        </w:rPr>
        <w:t xml:space="preserve">ctrlupd_*</w:t>
      </w:r>
      <w:r>
        <w:t xml:space="preserve"> </w:t>
      </w:r>
      <w:r>
        <w:t xml:space="preserve">/</w:t>
      </w:r>
      <w:r>
        <w:t xml:space="preserve"> </w:t>
      </w:r>
      <w:r>
        <w:rPr>
          <w:rStyle w:val="VerbatimChar"/>
        </w:rPr>
        <w:t xml:space="preserve">phyupd_*</w:t>
      </w:r>
      <w:r>
        <w:t xml:space="preserve"> </w:t>
      </w:r>
      <w:r>
        <w:t xml:space="preserve">and a</w:t>
      </w:r>
      <w:r>
        <w:t xml:space="preserve"> </w:t>
      </w:r>
      <w:r>
        <w:rPr>
          <w:rStyle w:val="VerbatimChar"/>
        </w:rPr>
        <w:t xml:space="preserve">dfi_error</w:t>
      </w:r>
      <w:r>
        <w:t xml:space="preserve"> </w:t>
      </w:r>
      <w:r>
        <w:t xml:space="preserve">input are</w:t>
      </w:r>
      <w:r>
        <w:t xml:space="preserve"> </w:t>
      </w:r>
      <w:r>
        <w:t xml:space="preserve">not wired in v1; a later revision could add quiet-point update handshaking and</w:t>
      </w:r>
      <w:r>
        <w:t xml:space="preserve"> </w:t>
      </w:r>
      <w:r>
        <w:t xml:space="preserve">route read errors to an IRQ.</w:t>
      </w:r>
    </w:p>
    <w:p>
      <w:pPr>
        <w:numPr>
          <w:ilvl w:val="0"/>
          <w:numId w:val="1114"/>
        </w:numPr>
        <w:pStyle w:val="Compact"/>
      </w:pPr>
      <w:r>
        <w:rPr>
          <w:bCs/>
          <w:b/>
        </w:rPr>
        <w:t xml:space="preserve">Per-rank CS width form.</w:t>
      </w:r>
      <w:r>
        <w:t xml:space="preserve"> </w:t>
      </w:r>
      <w:r>
        <w:t xml:space="preserve">The controller produces the flat</w:t>
      </w:r>
      <w:r>
        <w:t xml:space="preserve"> </w:t>
      </w:r>
      <w:r>
        <w:rPr>
          <w:rStyle w:val="VerbatimChar"/>
        </w:rPr>
        <w:t xml:space="preserve">NUM_RANKS * DFI_RATE</w:t>
      </w:r>
      <w:r>
        <w:t xml:space="preserve"> </w:t>
      </w:r>
      <w:r>
        <w:t xml:space="preserve">vector form; a PHY expecting a different packing needs a</w:t>
      </w:r>
      <w:r>
        <w:t xml:space="preserve"> </w:t>
      </w:r>
      <w:r>
        <w:t xml:space="preserve">thin wrapper at the boundary.</w:t>
      </w:r>
    </w:p>
    <w:p>
      <w:pPr>
        <w:numPr>
          <w:ilvl w:val="0"/>
          <w:numId w:val="1114"/>
        </w:numPr>
        <w:pStyle w:val="Compact"/>
      </w:pPr>
      <w:r>
        <w:rPr>
          <w:bCs/>
          <w:b/>
        </w:rPr>
        <w:t xml:space="preserve">DFI 3+ migration.</w:t>
      </w:r>
      <w:r>
        <w:t xml:space="preserve"> </w:t>
      </w:r>
      <w:r>
        <w:t xml:space="preserve">When the DDR3-LPDDR3 family controller arrives, the</w:t>
      </w:r>
      <w:r>
        <w:t xml:space="preserve"> </w:t>
      </w:r>
      <w:r>
        <w:t xml:space="preserve">sub-interface set grows substantially. Swap</w:t>
      </w:r>
      <w:r>
        <w:t xml:space="preserve"> </w:t>
      </w:r>
      <w:r>
        <w:rPr>
          <w:rStyle w:val="VerbatimChar"/>
        </w:rPr>
        <w:t xml:space="preserve">pumice_dfi_layer</w:t>
      </w:r>
      <w:r>
        <w:t xml:space="preserve"> </w:t>
      </w:r>
      <w:r>
        <w:t xml:space="preserve">and add a</w:t>
      </w:r>
      <w:r>
        <w:t xml:space="preserve"> </w:t>
      </w:r>
      <w:r>
        <w:t xml:space="preserve">dedicated DFI section in that MAS; keep this one DDR2/LPDDR2-scoped.</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486"/>
    <w:bookmarkEnd w:id="487"/>
    <w:bookmarkStart w:id="497" w:name="register-access-interface-peakrdl-cpuif"/>
    <w:p>
      <w:pPr>
        <w:pStyle w:val="Heading1"/>
        <w:spacing w:before="360" w:after="120"/>
        <w:pageBreakBefore/>
        <w:shd w:val="clear" w:color="auto" w:fill="404040"/>
      </w:pPr>
      <w:r>
        <w:br w:type="page"/>
      </w:r>
      <w:r>
        <w:rPr>
          <w:rStyle w:val="SectionNumber"/>
          <w:b/>
          <w:color w:val="FFFFFF"/>
          <w:sz w:val="32"/>
        </w:rPr>
        <w:t xml:space="preserve">39</w:t>
      </w:r>
      <w:r>
        <w:rPr>
          <w:b/>
          <w:color w:val="FFFFFF"/>
          <w:sz w:val="32"/>
        </w:rPr>
        <w:tab/>
      </w:r>
      <w:r>
        <w:rPr>
          <w:b/>
          <w:color w:val="FFFFFF"/>
          <w:sz w:val="32"/>
        </w:rPr>
        <w:t xml:space="preserve">Register Access Interface (PeakRDL cpuif)</w:t>
      </w:r>
    </w:p>
    <w:p>
      <w:pPr>
        <w:pStyle w:val="BlockText"/>
      </w:pPr>
      <w:r>
        <w:t xml:space="preserve">Per HAS §2.4 §3 for the per-signal port list and HAS §4.3 for the architectural view. This chapter is the</w:t>
      </w:r>
      <w:r>
        <w:t xml:space="preserve"> </w:t>
      </w:r>
      <w:r>
        <w:rPr>
          <w:bCs/>
          <w:b/>
        </w:rPr>
        <w:t xml:space="preserve">wire-level contract</w:t>
      </w:r>
      <w:r>
        <w:t xml:space="preserve"> </w:t>
      </w:r>
      <w:r>
        <w:t xml:space="preserve">for the controller’s register access interface.</w:t>
      </w:r>
    </w:p>
    <w:p>
      <w:pPr>
        <w:pStyle w:val="BlockText"/>
      </w:pPr>
      <w:r>
        <w:t xml:space="preserve">The register block is a PeakRDL-generated module (</w:t>
      </w:r>
      <w:r>
        <w:rPr>
          <w:rStyle w:val="VerbatimChar"/>
        </w:rPr>
        <w:t xml:space="preserve">pumice_csr</w:t>
      </w:r>
      <w:r>
        <w:t xml:space="preserve">, from</w:t>
      </w:r>
      <w:r>
        <w:t xml:space="preserve"> </w:t>
      </w:r>
      <w:r>
        <w:rPr>
          <w:rStyle w:val="VerbatimChar"/>
        </w:rPr>
        <w:t xml:space="preserve">rtl/macro/pumice_csr.rdl</w:t>
      </w:r>
      <w:r>
        <w:t xml:space="preserve">) instantiated directly in</w:t>
      </w:r>
      <w:r>
        <w:t xml:space="preserve"> </w:t>
      </w:r>
      <w:r>
        <w:rPr>
          <w:rStyle w:val="VerbatimChar"/>
        </w:rPr>
        <w:t xml:space="preserve">pumice_top</w:t>
      </w:r>
      <w:r>
        <w:t xml:space="preserve">. It exposes a</w:t>
      </w:r>
      <w:r>
        <w:t xml:space="preserve"> </w:t>
      </w:r>
      <w:r>
        <w:rPr>
          <w:bCs/>
          <w:b/>
        </w:rPr>
        <w:t xml:space="preserve">PeakRDL passthrough CPU interface</w:t>
      </w:r>
      <w:r>
        <w:t xml:space="preserve"> </w:t>
      </w:r>
      <w:r>
        <w:t xml:space="preserve">(</w:t>
      </w:r>
      <w:r>
        <w:rPr>
          <w:rStyle w:val="VerbatimChar"/>
        </w:rPr>
        <w:t xml:space="preserve">s_cpuif_*</w:t>
      </w:r>
      <w:r>
        <w:t xml:space="preserve">), not a hand-written APB slave. Any APB (or AXI-Lite) bridge is</w:t>
      </w:r>
      <w:r>
        <w:t xml:space="preserve"> </w:t>
      </w:r>
      <w:r>
        <w:rPr>
          <w:bCs/>
          <w:b/>
        </w:rPr>
        <w:t xml:space="preserve">external/optional</w:t>
      </w:r>
      <w:r>
        <w:t xml:space="preserve"> </w:t>
      </w:r>
      <w:r>
        <w:t xml:space="preserve">— the SoC attaches whatever register transport it uses and drives the cpuif. All register storage lives in the</w:t>
      </w:r>
      <w:r>
        <w:t xml:space="preserve"> </w:t>
      </w:r>
      <w:r>
        <w:rPr>
          <w:rStyle w:val="VerbatimChar"/>
        </w:rPr>
        <w:t xml:space="preserve">aclk</w:t>
      </w:r>
      <w:r>
        <w:t xml:space="preserve"> </w:t>
      </w:r>
      <w:r>
        <w:t xml:space="preserve">(MC) domain; there is no separate</w:t>
      </w:r>
      <w:r>
        <w:t xml:space="preserve"> </w:t>
      </w:r>
      <w:r>
        <w:rPr>
          <w:rStyle w:val="VerbatimChar"/>
        </w:rPr>
        <w:t xml:space="preserve">apb_pclk</w:t>
      </w:r>
      <w:r>
        <w:t xml:space="preserve"> </w:t>
      </w:r>
      <w:r>
        <w:t xml:space="preserve">domain and no on-die CDC inside the register block.</w:t>
      </w:r>
    </w:p>
    <w:p>
      <w:r>
        <w:rPr>
          <w:sz w:val="20"/>
        </w:rPr>
        <w:pict>
          <v:rect style="width:0;height:1.5pt" o:hralign="center" o:hrstd="t" o:hr="t"/>
        </w:pict>
      </w:r>
    </w:p>
    <w:bookmarkStart w:id="488" w:name="the-cpuif-contract"/>
    <w:p>
      <w:pPr>
        <w:pStyle w:val="Heading2"/>
        <w:spacing w:before="280" w:after="80"/>
        <w:pBdr>
          <w:bottom w:val="single" w:sz="12" w:color="228B22"/>
        </w:pBdr>
      </w:pPr>
      <w:r>
        <w:rPr>
          <w:rStyle w:val="SectionNumber"/>
          <w:b/>
          <w:color w:val="228B22"/>
          <w:sz w:val="28"/>
        </w:rPr>
        <w:t xml:space="preserve">39.1</w:t>
      </w:r>
      <w:r>
        <w:rPr>
          <w:b/>
          <w:color w:val="228B22"/>
          <w:sz w:val="28"/>
        </w:rPr>
        <w:tab/>
      </w:r>
      <w:r>
        <w:rPr>
          <w:b/>
          <w:color w:val="228B22"/>
          <w:sz w:val="28"/>
        </w:rPr>
        <w:t xml:space="preserve">The cpuif Contract</w:t>
      </w:r>
    </w:p>
    <w:p>
      <w:pPr>
        <w:pStyle w:val="FirstParagraph"/>
      </w:pPr>
      <w:r>
        <w:rPr>
          <w:rStyle w:val="VerbatimChar"/>
          <w:sz w:val="20"/>
        </w:rPr>
        <w:t xml:space="preserve">pumice_top</w:t>
      </w:r>
      <w:r>
        <w:rPr>
          <w:sz w:val="20"/>
        </w:rPr>
        <w:t xml:space="preserve"> </w:t>
      </w:r>
      <w:r>
        <w:rPr>
          <w:sz w:val="20"/>
        </w:rPr>
        <w:t xml:space="preserve">presents the PeakRDL passthrough interface on</w:t>
      </w:r>
      <w:r>
        <w:rPr>
          <w:sz w:val="20"/>
        </w:rPr>
        <w:t xml:space="preserve"> </w:t>
      </w:r>
      <w:r>
        <w:rPr>
          <w:rStyle w:val="VerbatimChar"/>
          <w:sz w:val="20"/>
        </w:rPr>
        <w:t xml:space="preserve">aclk</w:t>
      </w:r>
      <w:r>
        <w:rPr>
          <w:sz w:val="20"/>
        </w:rPr>
        <w:t xml:space="preserve">/</w:t>
      </w:r>
      <w:r>
        <w:rPr>
          <w:rStyle w:val="VerbatimChar"/>
          <w:sz w:val="20"/>
        </w:rPr>
        <w:t xml:space="preserve">aresetn</w:t>
      </w:r>
      <w:r>
        <w:rPr>
          <w:sz w:val="20"/>
        </w:rPr>
        <w:t xml:space="preserve">:</w:t>
      </w:r>
    </w:p>
    <w:tbl>
      <w:tblPr>
        <w:tblStyle w:val="Table"/>
        <w:tblW w:type="pct" w:w="5000"/>
        <w:tblLook w:firstRow="1" w:lastRow="0" w:firstColumn="0" w:lastColumn="0" w:noHBand="0" w:noVBand="0" w:val="0020"/>
        <w:jc w:val="start"/>
      </w:tblPr>
      <w:tblGrid>
        <w:gridCol w:w="957"/>
        <w:gridCol w:w="2349"/>
        <w:gridCol w:w="4612"/>
      </w:tblGrid>
      <w:tr>
        <w:trPr>
          <w:tblHeader w:val="true"/>
        </w:trPr>
        <w:tc>
          <w:tcPr>
            <w:shd w:val="clear" w:color="auto" w:fill="E0E0E0"/>
          </w:tcPr>
          <w:p>
            <w:pPr>
              <w:pStyle w:val="Compact"/>
              <w:jc w:val="left"/>
            </w:pPr>
            <w:r>
              <w:rPr>
                <w:b/>
                <w:sz w:val="20"/>
              </w:rPr>
              <w:t xml:space="preserve">Direction</w:t>
            </w:r>
          </w:p>
        </w:tc>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Meaning</w:t>
            </w:r>
          </w:p>
        </w:tc>
      </w:tr>
      <w:tr>
        <w:tc>
          <w:tcPr/>
          <w:p>
            <w:pPr>
              <w:pStyle w:val="Compact"/>
              <w:jc w:val="left"/>
            </w:pPr>
            <w:r>
              <w:t xml:space="preserve">in</w:t>
            </w:r>
          </w:p>
        </w:tc>
        <w:tc>
          <w:tcPr/>
          <w:p>
            <w:pPr>
              <w:pStyle w:val="Compact"/>
              <w:jc w:val="left"/>
            </w:pPr>
            <w:r>
              <w:rPr>
                <w:rStyle w:val="VerbatimChar"/>
              </w:rPr>
              <w:t xml:space="preserve">s_cpuif_req</w:t>
            </w:r>
          </w:p>
        </w:tc>
        <w:tc>
          <w:tcPr/>
          <w:p>
            <w:pPr>
              <w:pStyle w:val="Compact"/>
              <w:jc w:val="left"/>
            </w:pPr>
            <w:r>
              <w:t xml:space="preserve">Request strobe</w:t>
            </w:r>
          </w:p>
        </w:tc>
      </w:tr>
      <w:tr>
        <w:tc>
          <w:tcPr/>
          <w:p>
            <w:pPr>
              <w:pStyle w:val="Compact"/>
              <w:jc w:val="left"/>
            </w:pPr>
            <w:r>
              <w:t xml:space="preserve">in</w:t>
            </w:r>
          </w:p>
        </w:tc>
        <w:tc>
          <w:tcPr/>
          <w:p>
            <w:pPr>
              <w:pStyle w:val="Compact"/>
              <w:jc w:val="left"/>
            </w:pPr>
            <w:r>
              <w:rPr>
                <w:rStyle w:val="VerbatimChar"/>
              </w:rPr>
              <w:t xml:space="preserve">s_cpuif_req_is_wr</w:t>
            </w:r>
          </w:p>
        </w:tc>
        <w:tc>
          <w:tcPr/>
          <w:p>
            <w:pPr>
              <w:pStyle w:val="Compact"/>
              <w:jc w:val="left"/>
            </w:pPr>
            <w:r>
              <w:t xml:space="preserve">1 = write, 0 = read</w:t>
            </w:r>
          </w:p>
        </w:tc>
      </w:tr>
      <w:tr>
        <w:tc>
          <w:tcPr/>
          <w:p>
            <w:pPr>
              <w:pStyle w:val="Compact"/>
              <w:jc w:val="left"/>
            </w:pPr>
            <w:r>
              <w:t xml:space="preserve">in</w:t>
            </w:r>
          </w:p>
        </w:tc>
        <w:tc>
          <w:tcPr/>
          <w:p>
            <w:pPr>
              <w:pStyle w:val="Compact"/>
              <w:jc w:val="left"/>
            </w:pPr>
            <w:r>
              <w:rPr>
                <w:rStyle w:val="VerbatimChar"/>
              </w:rPr>
              <w:t xml:space="preserve">s_cpuif_addr[11:0]</w:t>
            </w:r>
          </w:p>
        </w:tc>
        <w:tc>
          <w:tcPr/>
          <w:p>
            <w:pPr>
              <w:pStyle w:val="Compact"/>
              <w:jc w:val="left"/>
            </w:pPr>
            <w:r>
              <w:t xml:space="preserve">Byte address (12-bit, 4 KB region)</w:t>
            </w:r>
          </w:p>
        </w:tc>
      </w:tr>
      <w:tr>
        <w:tc>
          <w:tcPr/>
          <w:p>
            <w:pPr>
              <w:pStyle w:val="Compact"/>
              <w:jc w:val="left"/>
            </w:pPr>
            <w:r>
              <w:t xml:space="preserve">in</w:t>
            </w:r>
          </w:p>
        </w:tc>
        <w:tc>
          <w:tcPr/>
          <w:p>
            <w:pPr>
              <w:pStyle w:val="Compact"/>
              <w:jc w:val="left"/>
            </w:pPr>
            <w:r>
              <w:rPr>
                <w:rStyle w:val="VerbatimChar"/>
              </w:rPr>
              <w:t xml:space="preserve">s_cpuif_wr_data[31:0]</w:t>
            </w:r>
          </w:p>
        </w:tc>
        <w:tc>
          <w:tcPr/>
          <w:p>
            <w:pPr>
              <w:pStyle w:val="Compact"/>
              <w:jc w:val="left"/>
            </w:pPr>
            <w:r>
              <w:t xml:space="preserve">Write data</w:t>
            </w:r>
          </w:p>
        </w:tc>
      </w:tr>
      <w:tr>
        <w:tc>
          <w:tcPr/>
          <w:p>
            <w:pPr>
              <w:pStyle w:val="Compact"/>
              <w:jc w:val="left"/>
            </w:pPr>
            <w:r>
              <w:t xml:space="preserve">in</w:t>
            </w:r>
          </w:p>
        </w:tc>
        <w:tc>
          <w:tcPr/>
          <w:p>
            <w:pPr>
              <w:pStyle w:val="Compact"/>
              <w:jc w:val="left"/>
            </w:pPr>
            <w:r>
              <w:rPr>
                <w:rStyle w:val="VerbatimChar"/>
              </w:rPr>
              <w:t xml:space="preserve">s_cpuif_wr_biten[31:0]</w:t>
            </w:r>
          </w:p>
        </w:tc>
        <w:tc>
          <w:tcPr/>
          <w:p>
            <w:pPr>
              <w:pStyle w:val="Compact"/>
              <w:jc w:val="left"/>
            </w:pPr>
            <w:r>
              <w:t xml:space="preserve">Per-bit write-enable (bit strobe)</w:t>
            </w:r>
          </w:p>
        </w:tc>
      </w:tr>
      <w:tr>
        <w:tc>
          <w:tcPr/>
          <w:p>
            <w:pPr>
              <w:pStyle w:val="Compact"/>
              <w:jc w:val="left"/>
            </w:pPr>
            <w:r>
              <w:t xml:space="preserve">out</w:t>
            </w:r>
          </w:p>
        </w:tc>
        <w:tc>
          <w:tcPr/>
          <w:p>
            <w:pPr>
              <w:pStyle w:val="Compact"/>
              <w:jc w:val="left"/>
            </w:pPr>
            <w:r>
              <w:rPr>
                <w:rStyle w:val="VerbatimChar"/>
              </w:rPr>
              <w:t xml:space="preserve">s_cpuif_req_stall_wr</w:t>
            </w:r>
          </w:p>
        </w:tc>
        <w:tc>
          <w:tcPr/>
          <w:p>
            <w:pPr>
              <w:pStyle w:val="Compact"/>
              <w:jc w:val="left"/>
            </w:pPr>
            <w:r>
              <w:t xml:space="preserve">Back-pressure a write request</w:t>
            </w:r>
          </w:p>
        </w:tc>
      </w:tr>
      <w:tr>
        <w:tc>
          <w:tcPr/>
          <w:p>
            <w:pPr>
              <w:pStyle w:val="Compact"/>
              <w:jc w:val="left"/>
            </w:pPr>
            <w:r>
              <w:t xml:space="preserve">out</w:t>
            </w:r>
          </w:p>
        </w:tc>
        <w:tc>
          <w:tcPr/>
          <w:p>
            <w:pPr>
              <w:pStyle w:val="Compact"/>
              <w:jc w:val="left"/>
            </w:pPr>
            <w:r>
              <w:rPr>
                <w:rStyle w:val="VerbatimChar"/>
              </w:rPr>
              <w:t xml:space="preserve">s_cpuif_req_stall_rd</w:t>
            </w:r>
          </w:p>
        </w:tc>
        <w:tc>
          <w:tcPr/>
          <w:p>
            <w:pPr>
              <w:pStyle w:val="Compact"/>
              <w:jc w:val="left"/>
            </w:pPr>
            <w:r>
              <w:t xml:space="preserve">Back-pressure a read request</w:t>
            </w:r>
          </w:p>
        </w:tc>
      </w:tr>
      <w:tr>
        <w:tc>
          <w:tcPr/>
          <w:p>
            <w:pPr>
              <w:pStyle w:val="Compact"/>
              <w:jc w:val="left"/>
            </w:pPr>
            <w:r>
              <w:t xml:space="preserve">out</w:t>
            </w:r>
          </w:p>
        </w:tc>
        <w:tc>
          <w:tcPr/>
          <w:p>
            <w:pPr>
              <w:pStyle w:val="Compact"/>
              <w:jc w:val="left"/>
            </w:pPr>
            <w:r>
              <w:rPr>
                <w:rStyle w:val="VerbatimChar"/>
              </w:rPr>
              <w:t xml:space="preserve">s_cpuif_rd_ack</w:t>
            </w:r>
          </w:p>
        </w:tc>
        <w:tc>
          <w:tcPr/>
          <w:p>
            <w:pPr>
              <w:pStyle w:val="Compact"/>
              <w:jc w:val="left"/>
            </w:pPr>
            <w:r>
              <w:t xml:space="preserve">Read response valid</w:t>
            </w:r>
          </w:p>
        </w:tc>
      </w:tr>
      <w:tr>
        <w:tc>
          <w:tcPr/>
          <w:p>
            <w:pPr>
              <w:pStyle w:val="Compact"/>
              <w:jc w:val="left"/>
            </w:pPr>
            <w:r>
              <w:t xml:space="preserve">out</w:t>
            </w:r>
          </w:p>
        </w:tc>
        <w:tc>
          <w:tcPr/>
          <w:p>
            <w:pPr>
              <w:pStyle w:val="Compact"/>
              <w:jc w:val="left"/>
            </w:pPr>
            <w:r>
              <w:rPr>
                <w:rStyle w:val="VerbatimChar"/>
              </w:rPr>
              <w:t xml:space="preserve">s_cpuif_rd_err</w:t>
            </w:r>
          </w:p>
        </w:tc>
        <w:tc>
          <w:tcPr/>
          <w:p>
            <w:pPr>
              <w:pStyle w:val="Compact"/>
              <w:jc w:val="left"/>
            </w:pPr>
            <w:r>
              <w:t xml:space="preserve">Read decode error (unmapped address)</w:t>
            </w:r>
          </w:p>
        </w:tc>
      </w:tr>
      <w:tr>
        <w:tc>
          <w:tcPr/>
          <w:p>
            <w:pPr>
              <w:pStyle w:val="Compact"/>
              <w:jc w:val="left"/>
            </w:pPr>
            <w:r>
              <w:t xml:space="preserve">out</w:t>
            </w:r>
          </w:p>
        </w:tc>
        <w:tc>
          <w:tcPr/>
          <w:p>
            <w:pPr>
              <w:pStyle w:val="Compact"/>
              <w:jc w:val="left"/>
            </w:pPr>
            <w:r>
              <w:rPr>
                <w:rStyle w:val="VerbatimChar"/>
              </w:rPr>
              <w:t xml:space="preserve">s_cpuif_rd_data[31:0]</w:t>
            </w:r>
          </w:p>
        </w:tc>
        <w:tc>
          <w:tcPr/>
          <w:p>
            <w:pPr>
              <w:pStyle w:val="Compact"/>
              <w:jc w:val="left"/>
            </w:pPr>
            <w:r>
              <w:t xml:space="preserve">Read data</w:t>
            </w:r>
          </w:p>
        </w:tc>
      </w:tr>
      <w:tr>
        <w:tc>
          <w:tcPr/>
          <w:p>
            <w:pPr>
              <w:pStyle w:val="Compact"/>
              <w:jc w:val="left"/>
            </w:pPr>
            <w:r>
              <w:t xml:space="preserve">out</w:t>
            </w:r>
          </w:p>
        </w:tc>
        <w:tc>
          <w:tcPr/>
          <w:p>
            <w:pPr>
              <w:pStyle w:val="Compact"/>
              <w:jc w:val="left"/>
            </w:pPr>
            <w:r>
              <w:rPr>
                <w:rStyle w:val="VerbatimChar"/>
              </w:rPr>
              <w:t xml:space="preserve">s_cpuif_wr_ack</w:t>
            </w:r>
          </w:p>
        </w:tc>
        <w:tc>
          <w:tcPr/>
          <w:p>
            <w:pPr>
              <w:pStyle w:val="Compact"/>
              <w:jc w:val="left"/>
            </w:pPr>
            <w:r>
              <w:t xml:space="preserve">Write response valid</w:t>
            </w:r>
          </w:p>
        </w:tc>
      </w:tr>
      <w:tr>
        <w:tc>
          <w:tcPr/>
          <w:p>
            <w:pPr>
              <w:pStyle w:val="Compact"/>
              <w:jc w:val="left"/>
            </w:pPr>
            <w:r>
              <w:t xml:space="preserve">out</w:t>
            </w:r>
          </w:p>
        </w:tc>
        <w:tc>
          <w:tcPr/>
          <w:p>
            <w:pPr>
              <w:pStyle w:val="Compact"/>
              <w:jc w:val="left"/>
            </w:pPr>
            <w:r>
              <w:rPr>
                <w:rStyle w:val="VerbatimChar"/>
              </w:rPr>
              <w:t xml:space="preserve">s_cpuif_wr_err</w:t>
            </w:r>
          </w:p>
        </w:tc>
        <w:tc>
          <w:tcPr/>
          <w:p>
            <w:pPr>
              <w:pStyle w:val="Compact"/>
              <w:jc w:val="left"/>
            </w:pPr>
            <w:r>
              <w:t xml:space="preserve">Write decode error (unmapped address)</w:t>
            </w:r>
          </w:p>
        </w:tc>
      </w:tr>
    </w:tbl>
    <w:p>
      <w:pPr>
        <w:pStyle w:val="BodyText"/>
      </w:pPr>
      <w:r>
        <w:rPr>
          <w:sz w:val="20"/>
        </w:rPr>
        <w:t xml:space="preserve">The interface is single-request/single-response with a stall handshake. Registers are 32-bit, naturally aligned on 4-byte boundaries. Sub-word writes use</w:t>
      </w:r>
      <w:r>
        <w:rPr>
          <w:sz w:val="20"/>
        </w:rPr>
        <w:t xml:space="preserve"> </w:t>
      </w:r>
      <w:r>
        <w:rPr>
          <w:rStyle w:val="VerbatimChar"/>
          <w:sz w:val="20"/>
        </w:rPr>
        <w:t xml:space="preserve">s_cpuif_wr_biten</w:t>
      </w:r>
      <w:r>
        <w:rPr>
          <w:sz w:val="20"/>
        </w:rPr>
        <w:t xml:space="preserve"> </w:t>
      </w:r>
      <w:r>
        <w:rPr>
          <w:sz w:val="20"/>
        </w:rPr>
        <w:t xml:space="preserve">(per-bit granularity); a full-word write drives all 32 biten bits.</w:t>
      </w:r>
    </w:p>
    <w:bookmarkEnd w:id="488"/>
    <w:bookmarkStart w:id="489" w:name="attaching-an-apb-axi-lite-bridge"/>
    <w:p>
      <w:pPr>
        <w:pStyle w:val="Heading2"/>
        <w:spacing w:before="280" w:after="80"/>
        <w:pBdr>
          <w:bottom w:val="single" w:sz="12" w:color="228B22"/>
        </w:pBdr>
      </w:pPr>
      <w:r>
        <w:rPr>
          <w:rStyle w:val="SectionNumber"/>
          <w:b/>
          <w:color w:val="228B22"/>
          <w:sz w:val="28"/>
        </w:rPr>
        <w:t xml:space="preserve">39.2</w:t>
      </w:r>
      <w:r>
        <w:rPr>
          <w:b/>
          <w:color w:val="228B22"/>
          <w:sz w:val="28"/>
        </w:rPr>
        <w:tab/>
      </w:r>
      <w:r>
        <w:rPr>
          <w:b/>
          <w:color w:val="228B22"/>
          <w:sz w:val="28"/>
        </w:rPr>
        <w:t xml:space="preserve">Attaching an APB / AXI-Lite Bridge</w:t>
      </w:r>
    </w:p>
    <w:p>
      <w:pPr>
        <w:pStyle w:val="FirstParagraph"/>
      </w:pPr>
      <w:r>
        <w:rPr>
          <w:sz w:val="20"/>
        </w:rPr>
        <w:t xml:space="preserve">Because the interface is a generic passthrough cpuif, the register transport is an integration choice made</w:t>
      </w:r>
      <w:r>
        <w:rPr>
          <w:sz w:val="20"/>
        </w:rPr>
        <w:t xml:space="preserve"> </w:t>
      </w:r>
      <w:r>
        <w:rPr>
          <w:bCs/>
          <w:b/>
          <w:sz w:val="20"/>
        </w:rPr>
        <w:t xml:space="preserve">outside</w:t>
      </w:r>
      <w:r>
        <w:rPr>
          <w:sz w:val="20"/>
        </w:rPr>
        <w:t xml:space="preserve"> </w:t>
      </w:r>
      <w:r>
        <w:rPr>
          <w:sz w:val="20"/>
        </w:rPr>
        <w:t xml:space="preserve">this controller:</w:t>
      </w:r>
    </w:p>
    <w:p>
      <w:pPr>
        <w:numPr>
          <w:ilvl w:val="0"/>
          <w:numId w:val="1115"/>
        </w:numPr>
        <w:pStyle w:val="Compact"/>
      </w:pPr>
      <w:r>
        <w:t xml:space="preserve">An APB3/APB4 slave bridge translates</w:t>
      </w:r>
      <w:r>
        <w:t xml:space="preserve"> </w:t>
      </w:r>
      <w:r>
        <w:rPr>
          <w:rStyle w:val="VerbatimChar"/>
        </w:rPr>
        <w:t xml:space="preserve">psel</w:t>
      </w:r>
      <w:r>
        <w:t xml:space="preserve">/</w:t>
      </w:r>
      <w:r>
        <w:rPr>
          <w:rStyle w:val="VerbatimChar"/>
        </w:rPr>
        <w:t xml:space="preserve">penable</w:t>
      </w:r>
      <w:r>
        <w:t xml:space="preserve">/</w:t>
      </w:r>
      <w:r>
        <w:rPr>
          <w:rStyle w:val="VerbatimChar"/>
        </w:rPr>
        <w:t xml:space="preserve">pwrite</w:t>
      </w:r>
      <w:r>
        <w:t xml:space="preserve">/</w:t>
      </w:r>
      <w:r>
        <w:rPr>
          <w:rStyle w:val="VerbatimChar"/>
        </w:rPr>
        <w:t xml:space="preserve">paddr</w:t>
      </w:r>
      <w:r>
        <w:t xml:space="preserve">/</w:t>
      </w:r>
      <w:r>
        <w:rPr>
          <w:rStyle w:val="VerbatimChar"/>
        </w:rPr>
        <w:t xml:space="preserve">pwdata</w:t>
      </w:r>
      <w:r>
        <w:t xml:space="preserve">/</w:t>
      </w:r>
      <w:r>
        <w:rPr>
          <w:rStyle w:val="VerbatimChar"/>
        </w:rPr>
        <w:t xml:space="preserve">prdata</w:t>
      </w:r>
      <w:r>
        <w:t xml:space="preserve">/</w:t>
      </w:r>
      <w:r>
        <w:rPr>
          <w:rStyle w:val="VerbatimChar"/>
        </w:rPr>
        <w:t xml:space="preserve">pslverr</w:t>
      </w:r>
      <w:r>
        <w:t xml:space="preserve"> </w:t>
      </w:r>
      <w:r>
        <w:t xml:space="preserve">to the cpuif and back.</w:t>
      </w:r>
      <w:r>
        <w:t xml:space="preserve"> </w:t>
      </w:r>
      <w:r>
        <w:rPr>
          <w:rStyle w:val="VerbatimChar"/>
        </w:rPr>
        <w:t xml:space="preserve">pslverr</w:t>
      </w:r>
      <w:r>
        <w:t xml:space="preserve"> </w:t>
      </w:r>
      <w:r>
        <w:t xml:space="preserve">maps from</w:t>
      </w:r>
      <w:r>
        <w:t xml:space="preserve"> </w:t>
      </w:r>
      <w:r>
        <w:rPr>
          <w:rStyle w:val="VerbatimChar"/>
        </w:rPr>
        <w:t xml:space="preserve">s_cpuif_rd_err</w:t>
      </w:r>
      <w:r>
        <w:t xml:space="preserve">/</w:t>
      </w:r>
      <w:r>
        <w:rPr>
          <w:rStyle w:val="VerbatimChar"/>
        </w:rPr>
        <w:t xml:space="preserve">s_cpuif_wr_err</w:t>
      </w:r>
      <w:r>
        <w:t xml:space="preserve">.</w:t>
      </w:r>
    </w:p>
    <w:p>
      <w:pPr>
        <w:numPr>
          <w:ilvl w:val="0"/>
          <w:numId w:val="1115"/>
        </w:numPr>
        <w:pStyle w:val="Compact"/>
      </w:pPr>
      <w:r>
        <w:t xml:space="preserve">An AXI-Lite slave bridge is equally valid; the cpuif does not assume APB.</w:t>
      </w:r>
    </w:p>
    <w:p>
      <w:pPr>
        <w:numPr>
          <w:ilvl w:val="0"/>
          <w:numId w:val="1115"/>
        </w:numPr>
        <w:pStyle w:val="Compact"/>
      </w:pPr>
      <w:r>
        <w:t xml:space="preserve">If the register bus is in a different clock domain than</w:t>
      </w:r>
      <w:r>
        <w:t xml:space="preserve"> </w:t>
      </w:r>
      <w:r>
        <w:rPr>
          <w:rStyle w:val="VerbatimChar"/>
        </w:rPr>
        <w:t xml:space="preserve">aclk</w:t>
      </w:r>
      <w:r>
        <w:t xml:space="preserve">, the CDC lives in that external bridge — not in</w:t>
      </w:r>
      <w:r>
        <w:t xml:space="preserve"> </w:t>
      </w:r>
      <w:r>
        <w:rPr>
          <w:rStyle w:val="VerbatimChar"/>
        </w:rPr>
        <w:t xml:space="preserve">pumice_csr</w:t>
      </w:r>
      <w:r>
        <w:t xml:space="preserve">.</w:t>
      </w:r>
    </w:p>
    <w:p>
      <w:pPr>
        <w:pStyle w:val="FirstParagraph"/>
      </w:pPr>
      <w:r>
        <w:rPr>
          <w:sz w:val="20"/>
        </w:rPr>
        <w:t xml:space="preserve">No</w:t>
      </w:r>
      <w:r>
        <w:rPr>
          <w:sz w:val="20"/>
        </w:rPr>
        <w:t xml:space="preserve"> </w:t>
      </w:r>
      <w:r>
        <w:rPr>
          <w:rStyle w:val="VerbatimChar"/>
          <w:sz w:val="20"/>
        </w:rPr>
        <w:t xml:space="preserve">pumice_top</w:t>
      </w:r>
      <w:r>
        <w:rPr>
          <w:sz w:val="20"/>
        </w:rPr>
        <w:t xml:space="preserve"> </w:t>
      </w:r>
      <w:r>
        <w:rPr>
          <w:sz w:val="20"/>
        </w:rPr>
        <w:t xml:space="preserve">parameter selects the transport; the bridge is a separate module in the SoC’s register fabric.</w:t>
      </w:r>
    </w:p>
    <w:bookmarkEnd w:id="489"/>
    <w:bookmarkStart w:id="490" w:name="address-space"/>
    <w:p>
      <w:pPr>
        <w:pStyle w:val="Heading2"/>
        <w:spacing w:before="280" w:after="80"/>
        <w:pBdr>
          <w:bottom w:val="single" w:sz="12" w:color="228B22"/>
        </w:pBdr>
      </w:pPr>
      <w:r>
        <w:rPr>
          <w:rStyle w:val="SectionNumber"/>
          <w:b/>
          <w:color w:val="228B22"/>
          <w:sz w:val="28"/>
        </w:rPr>
        <w:t xml:space="preserve">39.3</w:t>
      </w:r>
      <w:r>
        <w:rPr>
          <w:b/>
          <w:color w:val="228B22"/>
          <w:sz w:val="28"/>
        </w:rPr>
        <w:tab/>
      </w:r>
      <w:r>
        <w:rPr>
          <w:b/>
          <w:color w:val="228B22"/>
          <w:sz w:val="28"/>
        </w:rPr>
        <w:t xml:space="preserve">Address Space</w:t>
      </w:r>
    </w:p>
    <w:p>
      <w:pPr>
        <w:pStyle w:val="FirstParagraph"/>
      </w:pPr>
      <w:r>
        <w:rPr>
          <w:sz w:val="20"/>
        </w:rPr>
        <w:t xml:space="preserve">The register block decodes a 4 KB region (12-bit address). Layout, matching</w:t>
      </w:r>
      <w:r>
        <w:rPr>
          <w:sz w:val="20"/>
        </w:rPr>
        <w:t xml:space="preserve"> </w:t>
      </w:r>
      <w:r>
        <w:rPr>
          <w:rStyle w:val="VerbatimChar"/>
          <w:sz w:val="20"/>
        </w:rPr>
        <w:t xml:space="preserve">rtl/macro/pumice_csr.rdl</w:t>
      </w:r>
      <w:r>
        <w:rPr>
          <w:sz w:val="20"/>
        </w:rPr>
        <w:t xml:space="preserve">:</w:t>
      </w:r>
    </w:p>
    <w:tbl>
      <w:tblPr>
        <w:tblStyle w:val="Table"/>
        <w:tblW w:type="pct" w:w="5000"/>
        <w:tblLook w:firstRow="1" w:lastRow="0" w:firstColumn="0" w:lastColumn="0" w:noHBand="0" w:noVBand="0" w:val="0020"/>
        <w:jc w:val="start"/>
      </w:tblPr>
      <w:tblGrid>
        <w:gridCol w:w="1712"/>
        <w:gridCol w:w="6207"/>
      </w:tblGrid>
      <w:tr>
        <w:trPr>
          <w:tblHeader w:val="true"/>
        </w:trPr>
        <w:tc>
          <w:tcPr>
            <w:shd w:val="clear" w:color="auto" w:fill="E0E0E0"/>
          </w:tcPr>
          <w:p>
            <w:pPr>
              <w:pStyle w:val="Compact"/>
              <w:jc w:val="left"/>
            </w:pPr>
            <w:r>
              <w:rPr>
                <w:b/>
                <w:sz w:val="20"/>
              </w:rPr>
              <w:t xml:space="preserve">Address range</w:t>
            </w:r>
          </w:p>
        </w:tc>
        <w:tc>
          <w:tcPr>
            <w:shd w:val="clear" w:color="auto" w:fill="E0E0E0"/>
          </w:tcPr>
          <w:p>
            <w:pPr>
              <w:pStyle w:val="Compact"/>
              <w:jc w:val="left"/>
            </w:pPr>
            <w:r>
              <w:rPr>
                <w:b/>
                <w:sz w:val="20"/>
              </w:rPr>
              <w:t xml:space="preserve">Region</w:t>
            </w:r>
          </w:p>
        </w:tc>
      </w:tr>
      <w:tr>
        <w:tc>
          <w:tcPr/>
          <w:p>
            <w:pPr>
              <w:pStyle w:val="Compact"/>
              <w:jc w:val="left"/>
            </w:pPr>
            <w:r>
              <w:t xml:space="preserve">0x000 – 0x008</w:t>
            </w:r>
          </w:p>
        </w:tc>
        <w:tc>
          <w:tcPr/>
          <w:p>
            <w:pPr>
              <w:pStyle w:val="Compact"/>
              <w:jc w:val="left"/>
            </w:pPr>
            <w:r>
              <w:t xml:space="preserve">Control / Status / Status-history</w:t>
            </w:r>
          </w:p>
        </w:tc>
      </w:tr>
      <w:tr>
        <w:tc>
          <w:tcPr/>
          <w:p>
            <w:pPr>
              <w:pStyle w:val="Compact"/>
              <w:jc w:val="left"/>
            </w:pPr>
            <w:r>
              <w:t xml:space="preserve">0x010 – 0x01C</w:t>
            </w:r>
          </w:p>
        </w:tc>
        <w:tc>
          <w:tcPr/>
          <w:p>
            <w:pPr>
              <w:pStyle w:val="Compact"/>
              <w:jc w:val="left"/>
            </w:pPr>
            <w:r>
              <w:t xml:space="preserve">Timing parameters (RC/RCD/RP/RAS, RFC/REFI, RRD/FAW/WTR/CCD, CL/CWL/WR)</w:t>
            </w:r>
          </w:p>
        </w:tc>
      </w:tr>
      <w:tr>
        <w:tc>
          <w:tcPr/>
          <w:p>
            <w:pPr>
              <w:pStyle w:val="Compact"/>
              <w:jc w:val="left"/>
            </w:pPr>
            <w:r>
              <w:t xml:space="preserve">0x020 – 0x02C</w:t>
            </w:r>
          </w:p>
        </w:tc>
        <w:tc>
          <w:tcPr/>
          <w:p>
            <w:pPr>
              <w:pStyle w:val="Compact"/>
              <w:jc w:val="left"/>
            </w:pPr>
            <w:r>
              <w:t xml:space="preserve">Mode Register values (MR0..MR3)</w:t>
            </w:r>
          </w:p>
        </w:tc>
      </w:tr>
      <w:tr>
        <w:tc>
          <w:tcPr/>
          <w:p>
            <w:pPr>
              <w:pStyle w:val="Compact"/>
              <w:jc w:val="left"/>
            </w:pPr>
            <w:r>
              <w:t xml:space="preserve">0x030 – 0x038</w:t>
            </w:r>
          </w:p>
        </w:tc>
        <w:tc>
          <w:tcPr/>
          <w:p>
            <w:pPr>
              <w:pStyle w:val="Compact"/>
              <w:jc w:val="left"/>
            </w:pPr>
            <w:r>
              <w:t xml:space="preserve">LPDDR2-specific (PASR bank/segment masks, temp derate)</w:t>
            </w:r>
          </w:p>
        </w:tc>
      </w:tr>
      <w:tr>
        <w:tc>
          <w:tcPr/>
          <w:p>
            <w:pPr>
              <w:pStyle w:val="Compact"/>
              <w:jc w:val="left"/>
            </w:pPr>
            <w:r>
              <w:t xml:space="preserve">0x040 – 0x05C</w:t>
            </w:r>
          </w:p>
        </w:tc>
        <w:tc>
          <w:tcPr/>
          <w:p>
            <w:pPr>
              <w:pStyle w:val="Compact"/>
              <w:jc w:val="left"/>
            </w:pPr>
            <w:r>
              <w:t xml:space="preserve">Scheduler / Page / Refresh / Addr-map / Init tuning + init timing</w:t>
            </w:r>
          </w:p>
        </w:tc>
      </w:tr>
      <w:tr>
        <w:tc>
          <w:tcPr/>
          <w:p>
            <w:pPr>
              <w:pStyle w:val="Compact"/>
              <w:jc w:val="left"/>
            </w:pPr>
            <w:r>
              <w:t xml:space="preserve">0x054, 0x060, 0x064</w:t>
            </w:r>
          </w:p>
        </w:tc>
        <w:tc>
          <w:tcPr/>
          <w:p>
            <w:pPr>
              <w:pStyle w:val="Compact"/>
              <w:jc w:val="left"/>
            </w:pPr>
            <w:r>
              <w:t xml:space="preserve">tRTP/tRTW, DFI command phase, PHY/DFI data timing</w:t>
            </w:r>
          </w:p>
        </w:tc>
      </w:tr>
      <w:tr>
        <w:tc>
          <w:tcPr/>
          <w:p>
            <w:pPr>
              <w:pStyle w:val="Compact"/>
              <w:jc w:val="left"/>
            </w:pPr>
            <w:r>
              <w:t xml:space="preserve">0x080 – 0x09C</w:t>
            </w:r>
          </w:p>
        </w:tc>
        <w:tc>
          <w:tcPr/>
          <w:p>
            <w:pPr>
              <w:pStyle w:val="Compact"/>
              <w:jc w:val="left"/>
            </w:pPr>
            <w:r>
              <w:t xml:space="preserve">Per-bank row-hit observation (NUM_BANKS = 8)</w:t>
            </w:r>
          </w:p>
        </w:tc>
      </w:tr>
      <w:tr>
        <w:tc>
          <w:tcPr/>
          <w:p>
            <w:pPr>
              <w:pStyle w:val="Compact"/>
              <w:jc w:val="left"/>
            </w:pPr>
            <w:r>
              <w:t xml:space="preserve">0x0A0 – 0x0BC</w:t>
            </w:r>
          </w:p>
        </w:tc>
        <w:tc>
          <w:tcPr/>
          <w:p>
            <w:pPr>
              <w:pStyle w:val="Compact"/>
              <w:jc w:val="left"/>
            </w:pPr>
            <w:r>
              <w:t xml:space="preserve">LPDDR2 calibration / training control (</w:t>
            </w:r>
            <w:r>
              <w:rPr>
                <w:rStyle w:val="VerbatimChar"/>
              </w:rPr>
              <w:t xml:space="preserve">CAL_CTRL</w:t>
            </w:r>
            <w:r>
              <w:t xml:space="preserve">,</w:t>
            </w:r>
            <w:r>
              <w:t xml:space="preserve"> </w:t>
            </w:r>
            <w:r>
              <w:rPr>
                <w:rStyle w:val="VerbatimChar"/>
              </w:rPr>
              <w:t xml:space="preserve">CAL_ZQ_INTERVAL</w:t>
            </w:r>
            <w:r>
              <w:t xml:space="preserve">,</w:t>
            </w:r>
            <w:r>
              <w:t xml:space="preserve"> </w:t>
            </w:r>
            <w:r>
              <w:rPr>
                <w:rStyle w:val="VerbatimChar"/>
              </w:rPr>
              <w:t xml:space="preserve">CAL_ZQ_TIMING</w:t>
            </w:r>
            <w:r>
              <w:t xml:space="preserve">,</w:t>
            </w:r>
            <w:r>
              <w:t xml:space="preserve"> </w:t>
            </w:r>
            <w:r>
              <w:rPr>
                <w:rStyle w:val="VerbatimChar"/>
              </w:rPr>
              <w:t xml:space="preserve">CAL_TRAIN_TIMING</w:t>
            </w:r>
            <w:r>
              <w:t xml:space="preserve">,</w:t>
            </w:r>
            <w:r>
              <w:t xml:space="preserve"> </w:t>
            </w:r>
            <w:r>
              <w:rPr>
                <w:rStyle w:val="VerbatimChar"/>
              </w:rPr>
              <w:t xml:space="preserve">CAL_MRR32_DATA[4]</w:t>
            </w:r>
            <w:r>
              <w:t xml:space="preserve">)</w:t>
            </w:r>
          </w:p>
        </w:tc>
      </w:tr>
      <w:tr>
        <w:tc>
          <w:tcPr/>
          <w:p>
            <w:pPr>
              <w:pStyle w:val="Compact"/>
              <w:jc w:val="left"/>
            </w:pPr>
            <w:r>
              <w:t xml:space="preserve">0x0E0 – 0x0F0</w:t>
            </w:r>
          </w:p>
        </w:tc>
        <w:tc>
          <w:tcPr/>
          <w:p>
            <w:pPr>
              <w:pStyle w:val="Compact"/>
              <w:jc w:val="left"/>
            </w:pPr>
            <w:r>
              <w:rPr>
                <w:rStyle w:val="VerbatimChar"/>
              </w:rPr>
              <w:t xml:space="preserve">CAL_MRR40_DATA[4]</w:t>
            </w:r>
            <w:r>
              <w:t xml:space="preserve"> </w:t>
            </w:r>
            <w:r>
              <w:t xml:space="preserve">+</w:t>
            </w:r>
            <w:r>
              <w:t xml:space="preserve"> </w:t>
            </w:r>
            <w:r>
              <w:rPr>
                <w:rStyle w:val="VerbatimChar"/>
              </w:rPr>
              <w:t xml:space="preserve">CAL_STATUS</w:t>
            </w:r>
            <w:r>
              <w:t xml:space="preserve"> </w:t>
            </w:r>
            <w:r>
              <w:t xml:space="preserve">(training telemetry)</w:t>
            </w:r>
          </w:p>
        </w:tc>
      </w:tr>
      <w:tr>
        <w:tc>
          <w:tcPr/>
          <w:p>
            <w:pPr>
              <w:pStyle w:val="Compact"/>
              <w:jc w:val="left"/>
            </w:pPr>
            <w:r>
              <w:t xml:space="preserve">0x0C0 – 0x0DC</w:t>
            </w:r>
          </w:p>
        </w:tc>
        <w:tc>
          <w:tcPr/>
          <w:p>
            <w:pPr>
              <w:pStyle w:val="Compact"/>
              <w:jc w:val="left"/>
            </w:pPr>
            <w:r>
              <w:t xml:space="preserve">Retired — was</w:t>
            </w:r>
            <w:r>
              <w:t xml:space="preserve"> </w:t>
            </w:r>
            <w:r>
              <w:rPr>
                <w:rStyle w:val="VerbatimChar"/>
              </w:rPr>
              <w:t xml:space="preserve">OBS_REF_LATENCY[8]</w:t>
            </w:r>
            <w:r>
              <w:t xml:space="preserve">; removed 2026-09-28 (BUG-020), never reused</w:t>
            </w:r>
          </w:p>
        </w:tc>
      </w:tr>
      <w:tr>
        <w:tc>
          <w:tcPr/>
          <w:p>
            <w:pPr>
              <w:pStyle w:val="Compact"/>
              <w:jc w:val="left"/>
            </w:pPr>
            <w:r>
              <w:t xml:space="preserve">0x100 – 0x138</w:t>
            </w:r>
          </w:p>
        </w:tc>
        <w:tc>
          <w:tcPr/>
          <w:p>
            <w:pPr>
              <w:pStyle w:val="Compact"/>
              <w:jc w:val="left"/>
            </w:pPr>
            <w:r>
              <w:t xml:space="preserve">System observation / telemetry</w:t>
            </w:r>
          </w:p>
        </w:tc>
      </w:tr>
      <w:tr>
        <w:tc>
          <w:tcPr/>
          <w:p>
            <w:pPr>
              <w:pStyle w:val="Compact"/>
              <w:jc w:val="left"/>
            </w:pPr>
            <w:r>
              <w:t xml:space="preserve">0x1C0 – 0x1E0</w:t>
            </w:r>
          </w:p>
        </w:tc>
        <w:tc>
          <w:tcPr/>
          <w:p>
            <w:pPr>
              <w:pStyle w:val="Compact"/>
              <w:jc w:val="left"/>
            </w:pPr>
            <w:r>
              <w:t xml:space="preserve">Packed observation-word harvest (9 words)</w:t>
            </w:r>
          </w:p>
        </w:tc>
      </w:tr>
      <w:tr>
        <w:tc>
          <w:tcPr/>
          <w:p>
            <w:pPr>
              <w:pStyle w:val="Compact"/>
              <w:jc w:val="left"/>
            </w:pPr>
            <w:r>
              <w:t xml:space="preserve">0xFF0 – 0xFF4</w:t>
            </w:r>
          </w:p>
        </w:tc>
        <w:tc>
          <w:tcPr/>
          <w:p>
            <w:pPr>
              <w:pStyle w:val="Compact"/>
              <w:jc w:val="left"/>
            </w:pPr>
            <w:r>
              <w:t xml:space="preserve">Module identification + build hash</w:t>
            </w:r>
          </w:p>
        </w:tc>
      </w:tr>
    </w:tbl>
    <w:p>
      <w:pPr>
        <w:pStyle w:val="BodyText"/>
      </w:pPr>
      <w:r>
        <w:rPr>
          <w:sz w:val="20"/>
        </w:rPr>
        <w:t xml:space="preserve">The complete register/field table is in §4.2; it is generated from the RDL and must match it exactly.</w:t>
      </w:r>
    </w:p>
    <w:bookmarkEnd w:id="490"/>
    <w:bookmarkStart w:id="494" w:name="behavior"/>
    <w:p>
      <w:pPr>
        <w:pStyle w:val="Heading2"/>
        <w:spacing w:before="280" w:after="80"/>
        <w:pBdr>
          <w:bottom w:val="single" w:sz="12" w:color="228B22"/>
        </w:pBdr>
      </w:pPr>
      <w:r>
        <w:rPr>
          <w:rStyle w:val="SectionNumber"/>
          <w:b/>
          <w:color w:val="228B22"/>
          <w:sz w:val="28"/>
        </w:rPr>
        <w:t xml:space="preserve">39.4</w:t>
      </w:r>
      <w:r>
        <w:rPr>
          <w:b/>
          <w:color w:val="228B22"/>
          <w:sz w:val="28"/>
        </w:rPr>
        <w:tab/>
      </w:r>
      <w:r>
        <w:rPr>
          <w:b/>
          <w:color w:val="228B22"/>
          <w:sz w:val="28"/>
        </w:rPr>
        <w:t xml:space="preserve">Behavior</w:t>
      </w:r>
    </w:p>
    <w:bookmarkStart w:id="491" w:name="access-cycles"/>
    <w:p>
      <w:pPr>
        <w:pStyle w:val="Heading3"/>
        <w:spacing w:before="200" w:after="80"/>
      </w:pPr>
      <w:r>
        <w:rPr>
          <w:rStyle w:val="SectionNumber"/>
          <w:b/>
          <w:color w:val="404040"/>
          <w:sz w:val="24"/>
        </w:rPr>
        <w:t xml:space="preserve">39.4.1</w:t>
      </w:r>
      <w:r>
        <w:rPr>
          <w:b/>
          <w:color w:val="404040"/>
          <w:sz w:val="24"/>
        </w:rPr>
        <w:tab/>
      </w:r>
      <w:r>
        <w:rPr>
          <w:b/>
          <w:color w:val="404040"/>
          <w:sz w:val="24"/>
        </w:rPr>
        <w:t xml:space="preserve">Access Cycles</w:t>
      </w:r>
    </w:p>
    <w:p>
      <w:pPr>
        <w:pStyle w:val="FirstParagraph"/>
      </w:pPr>
      <w:r>
        <w:rPr>
          <w:sz w:val="20"/>
        </w:rPr>
        <w:t xml:space="preserve">Each request drives</w:t>
      </w:r>
      <w:r>
        <w:rPr>
          <w:sz w:val="20"/>
        </w:rPr>
        <w:t xml:space="preserve"> </w:t>
      </w:r>
      <w:r>
        <w:rPr>
          <w:rStyle w:val="VerbatimChar"/>
          <w:sz w:val="20"/>
        </w:rPr>
        <w:t xml:space="preserve">s_cpuif_req</w:t>
      </w:r>
      <w:r>
        <w:rPr>
          <w:sz w:val="20"/>
        </w:rPr>
        <w:t xml:space="preserve"> </w:t>
      </w:r>
      <w:r>
        <w:rPr>
          <w:sz w:val="20"/>
        </w:rPr>
        <w:t xml:space="preserve">with</w:t>
      </w:r>
      <w:r>
        <w:rPr>
          <w:sz w:val="20"/>
        </w:rPr>
        <w:t xml:space="preserve"> </w:t>
      </w:r>
      <w:r>
        <w:rPr>
          <w:rStyle w:val="VerbatimChar"/>
          <w:sz w:val="20"/>
        </w:rPr>
        <w:t xml:space="preserve">s_cpuif_req_is_wr</w:t>
      </w:r>
      <w:r>
        <w:rPr>
          <w:sz w:val="20"/>
        </w:rPr>
        <w:t xml:space="preserve">,</w:t>
      </w:r>
      <w:r>
        <w:rPr>
          <w:sz w:val="20"/>
        </w:rPr>
        <w:t xml:space="preserve"> </w:t>
      </w:r>
      <w:r>
        <w:rPr>
          <w:rStyle w:val="VerbatimChar"/>
          <w:sz w:val="20"/>
        </w:rPr>
        <w:t xml:space="preserve">s_cpuif_addr</w:t>
      </w:r>
      <w:r>
        <w:rPr>
          <w:sz w:val="20"/>
        </w:rPr>
        <w:t xml:space="preserve">, and (for writes)</w:t>
      </w:r>
      <w:r>
        <w:rPr>
          <w:sz w:val="20"/>
        </w:rPr>
        <w:t xml:space="preserve"> </w:t>
      </w:r>
      <w:r>
        <w:rPr>
          <w:rStyle w:val="VerbatimChar"/>
          <w:sz w:val="20"/>
        </w:rPr>
        <w:t xml:space="preserve">s_cpuif_wr_data</w:t>
      </w:r>
      <w:r>
        <w:rPr>
          <w:sz w:val="20"/>
        </w:rPr>
        <w:t xml:space="preserve">/</w:t>
      </w:r>
      <w:r>
        <w:rPr>
          <w:rStyle w:val="VerbatimChar"/>
          <w:sz w:val="20"/>
        </w:rPr>
        <w:t xml:space="preserve">s_cpuif_wr_biten</w:t>
      </w:r>
      <w:r>
        <w:rPr>
          <w:sz w:val="20"/>
        </w:rPr>
        <w:t xml:space="preserve">. The block responds with</w:t>
      </w:r>
      <w:r>
        <w:rPr>
          <w:sz w:val="20"/>
        </w:rPr>
        <w:t xml:space="preserve"> </w:t>
      </w:r>
      <w:r>
        <w:rPr>
          <w:rStyle w:val="VerbatimChar"/>
          <w:sz w:val="20"/>
        </w:rPr>
        <w:t xml:space="preserve">s_cpuif_rd_ack</w:t>
      </w:r>
      <w:r>
        <w:rPr>
          <w:sz w:val="20"/>
        </w:rPr>
        <w:t xml:space="preserve">/</w:t>
      </w:r>
      <w:r>
        <w:rPr>
          <w:rStyle w:val="VerbatimChar"/>
          <w:sz w:val="20"/>
        </w:rPr>
        <w:t xml:space="preserve">s_cpuif_wr_ack</w:t>
      </w:r>
      <w:r>
        <w:rPr>
          <w:sz w:val="20"/>
        </w:rPr>
        <w:t xml:space="preserve"> </w:t>
      </w:r>
      <w:r>
        <w:rPr>
          <w:sz w:val="20"/>
        </w:rPr>
        <w:t xml:space="preserve">(and optionally asserts a stall while it is busy). Reads return</w:t>
      </w:r>
      <w:r>
        <w:rPr>
          <w:sz w:val="20"/>
        </w:rPr>
        <w:t xml:space="preserve"> </w:t>
      </w:r>
      <w:r>
        <w:rPr>
          <w:rStyle w:val="VerbatimChar"/>
          <w:sz w:val="20"/>
        </w:rPr>
        <w:t xml:space="preserve">s_cpuif_rd_data</w:t>
      </w:r>
      <w:r>
        <w:rPr>
          <w:sz w:val="20"/>
        </w:rPr>
        <w:t xml:space="preserve">; unmapped accesses assert</w:t>
      </w:r>
      <w:r>
        <w:rPr>
          <w:sz w:val="20"/>
        </w:rPr>
        <w:t xml:space="preserve"> </w:t>
      </w:r>
      <w:r>
        <w:rPr>
          <w:rStyle w:val="VerbatimChar"/>
          <w:sz w:val="20"/>
        </w:rPr>
        <w:t xml:space="preserve">s_cpuif_rd_err</w:t>
      </w:r>
      <w:r>
        <w:rPr>
          <w:sz w:val="20"/>
        </w:rPr>
        <w:t xml:space="preserve">/</w:t>
      </w:r>
      <w:r>
        <w:rPr>
          <w:rStyle w:val="VerbatimChar"/>
          <w:sz w:val="20"/>
        </w:rPr>
        <w:t xml:space="preserve">s_cpuif_wr_err</w:t>
      </w:r>
      <w:r>
        <w:rPr>
          <w:sz w:val="20"/>
        </w:rPr>
        <w:t xml:space="preserve">.</w:t>
      </w:r>
    </w:p>
    <w:bookmarkEnd w:id="491"/>
    <w:bookmarkStart w:id="492" w:name="sub-word-accesses"/>
    <w:p>
      <w:pPr>
        <w:pStyle w:val="Heading3"/>
        <w:spacing w:before="200" w:after="80"/>
      </w:pPr>
      <w:r>
        <w:rPr>
          <w:rStyle w:val="SectionNumber"/>
          <w:b/>
          <w:color w:val="404040"/>
          <w:sz w:val="24"/>
        </w:rPr>
        <w:t xml:space="preserve">39.4.2</w:t>
      </w:r>
      <w:r>
        <w:rPr>
          <w:b/>
          <w:color w:val="404040"/>
          <w:sz w:val="24"/>
        </w:rPr>
        <w:tab/>
      </w:r>
      <w:r>
        <w:rPr>
          <w:b/>
          <w:color w:val="404040"/>
          <w:sz w:val="24"/>
        </w:rPr>
        <w:t xml:space="preserve">Sub-Word Accesses</w:t>
      </w:r>
    </w:p>
    <w:p>
      <w:pPr>
        <w:pStyle w:val="FirstParagraph"/>
      </w:pPr>
      <w:r>
        <w:rPr>
          <w:rStyle w:val="VerbatimChar"/>
          <w:sz w:val="20"/>
        </w:rPr>
        <w:t xml:space="preserve">s_cpuif_wr_biten</w:t>
      </w:r>
      <w:r>
        <w:rPr>
          <w:sz w:val="20"/>
        </w:rPr>
        <w:t xml:space="preserve"> </w:t>
      </w:r>
      <w:r>
        <w:rPr>
          <w:sz w:val="20"/>
        </w:rPr>
        <w:t xml:space="preserve">carries a per-bit write mask, so byte- or field-level writes are supported natively. A bridge that lacks byte strobes simply drives all biten bits on every write.</w:t>
      </w:r>
    </w:p>
    <w:bookmarkEnd w:id="492"/>
    <w:bookmarkStart w:id="493" w:name="error-conditions"/>
    <w:p>
      <w:pPr>
        <w:pStyle w:val="Heading3"/>
        <w:spacing w:before="200" w:after="80"/>
      </w:pPr>
      <w:r>
        <w:rPr>
          <w:rStyle w:val="SectionNumber"/>
          <w:b/>
          <w:color w:val="404040"/>
          <w:sz w:val="24"/>
        </w:rPr>
        <w:t xml:space="preserve">39.4.3</w:t>
      </w:r>
      <w:r>
        <w:rPr>
          <w:b/>
          <w:color w:val="404040"/>
          <w:sz w:val="24"/>
        </w:rPr>
        <w:tab/>
      </w:r>
      <w:r>
        <w:rPr>
          <w:b/>
          <w:color w:val="404040"/>
          <w:sz w:val="24"/>
        </w:rPr>
        <w:t xml:space="preserve">Error Conditions</w:t>
      </w:r>
    </w:p>
    <w:p>
      <w:pPr>
        <w:pStyle w:val="FirstParagraph"/>
      </w:pPr>
      <w:r>
        <w:rPr>
          <w:sz w:val="20"/>
        </w:rPr>
        <w:t xml:space="preserve">The block asserts a decode error (</w:t>
      </w:r>
      <w:r>
        <w:rPr>
          <w:rStyle w:val="VerbatimChar"/>
          <w:sz w:val="20"/>
        </w:rPr>
        <w:t xml:space="preserve">s_cpuif_rd_err</w:t>
      </w:r>
      <w:r>
        <w:rPr>
          <w:sz w:val="20"/>
        </w:rPr>
        <w:t xml:space="preserve"> </w:t>
      </w:r>
      <w:r>
        <w:rPr>
          <w:sz w:val="20"/>
        </w:rPr>
        <w:t xml:space="preserve">/</w:t>
      </w:r>
      <w:r>
        <w:rPr>
          <w:sz w:val="20"/>
        </w:rPr>
        <w:t xml:space="preserve"> </w:t>
      </w:r>
      <w:r>
        <w:rPr>
          <w:rStyle w:val="VerbatimChar"/>
          <w:sz w:val="20"/>
        </w:rPr>
        <w:t xml:space="preserve">s_cpuif_wr_err</w:t>
      </w:r>
      <w:r>
        <w:rPr>
          <w:sz w:val="20"/>
        </w:rPr>
        <w:t xml:space="preserve">) for:</w:t>
      </w:r>
    </w:p>
    <w:tbl>
      <w:tblPr>
        <w:tblStyle w:val="Table"/>
        <w:tblW w:type="pct" w:w="5000"/>
        <w:tblLook w:firstRow="1" w:lastRow="0" w:firstColumn="0" w:lastColumn="0" w:noHBand="0" w:noVBand="0" w:val="0020"/>
        <w:jc w:val="start"/>
      </w:tblPr>
      <w:tblGrid>
        <w:gridCol w:w="4168"/>
        <w:gridCol w:w="3751"/>
      </w:tblGrid>
      <w:tr>
        <w:trPr>
          <w:tblHeader w:val="true"/>
        </w:trPr>
        <w:tc>
          <w:tcPr>
            <w:shd w:val="clear" w:color="auto" w:fill="E0E0E0"/>
          </w:tcPr>
          <w:p>
            <w:pPr>
              <w:pStyle w:val="Compact"/>
              <w:jc w:val="left"/>
            </w:pPr>
            <w:r>
              <w:rPr>
                <w:b/>
                <w:sz w:val="20"/>
              </w:rPr>
              <w:t xml:space="preserve">Condition</w:t>
            </w:r>
          </w:p>
        </w:tc>
        <w:tc>
          <w:tcPr>
            <w:shd w:val="clear" w:color="auto" w:fill="E0E0E0"/>
          </w:tcPr>
          <w:p>
            <w:pPr>
              <w:pStyle w:val="Compact"/>
              <w:jc w:val="left"/>
            </w:pPr>
            <w:r>
              <w:rPr>
                <w:b/>
                <w:sz w:val="20"/>
              </w:rPr>
              <w:t xml:space="preserve">Notes</w:t>
            </w:r>
          </w:p>
        </w:tc>
      </w:tr>
      <w:tr>
        <w:tc>
          <w:tcPr/>
          <w:p>
            <w:pPr>
              <w:pStyle w:val="Compact"/>
              <w:jc w:val="left"/>
            </w:pPr>
            <w:r>
              <w:t xml:space="preserve">Access to an unmapped address (gaps / RSVD)</w:t>
            </w:r>
          </w:p>
        </w:tc>
        <w:tc>
          <w:tcPr/>
          <w:p>
            <w:pPr>
              <w:pStyle w:val="Compact"/>
              <w:jc w:val="left"/>
            </w:pPr>
            <w:r>
              <w:rPr>
                <w:rStyle w:val="VerbatimChar"/>
              </w:rPr>
              <w:t xml:space="preserve">rd_err</w:t>
            </w:r>
            <w:r>
              <w:t xml:space="preserve">/</w:t>
            </w:r>
            <w:r>
              <w:rPr>
                <w:rStyle w:val="VerbatimChar"/>
              </w:rPr>
              <w:t xml:space="preserve">wr_err</w:t>
            </w:r>
            <w:r>
              <w:t xml:space="preserve">; read data is 0</w:t>
            </w:r>
          </w:p>
        </w:tc>
      </w:tr>
      <w:tr>
        <w:tc>
          <w:tcPr/>
          <w:p>
            <w:pPr>
              <w:pStyle w:val="Compact"/>
              <w:jc w:val="left"/>
            </w:pPr>
            <w:r>
              <w:t xml:space="preserve">Write to a read-only register/field</w:t>
            </w:r>
          </w:p>
        </w:tc>
        <w:tc>
          <w:tcPr/>
          <w:p>
            <w:pPr>
              <w:pStyle w:val="Compact"/>
              <w:jc w:val="left"/>
            </w:pPr>
            <w:r>
              <w:t xml:space="preserve">Write is dropped; field unchanged</w:t>
            </w:r>
          </w:p>
        </w:tc>
      </w:tr>
    </w:tbl>
    <w:p>
      <w:pPr>
        <w:pStyle w:val="BodyText"/>
      </w:pPr>
      <w:r>
        <w:rPr>
          <w:sz w:val="20"/>
        </w:rPr>
        <w:t xml:space="preserve">Writes to reserved (</w:t>
      </w:r>
      <w:r>
        <w:rPr>
          <w:rStyle w:val="VerbatimChar"/>
          <w:sz w:val="20"/>
        </w:rPr>
        <w:t xml:space="preserve">sw = r</w:t>
      </w:r>
      <w:r>
        <w:rPr>
          <w:sz w:val="20"/>
        </w:rPr>
        <w:t xml:space="preserve">) fields inside an otherwise-writable register are ignored per the RDL field access; the register keeps its value. There is no scheme/rule sub-decode error (the old</w:t>
      </w:r>
      <w:r>
        <w:rPr>
          <w:sz w:val="20"/>
        </w:rPr>
        <w:t xml:space="preserve"> </w:t>
      </w:r>
      <w:r>
        <w:rPr>
          <w:rStyle w:val="VerbatimChar"/>
          <w:sz w:val="20"/>
        </w:rPr>
        <w:t xml:space="preserve">ADDR_MAP_TUNING</w:t>
      </w:r>
      <w:r>
        <w:rPr>
          <w:sz w:val="20"/>
        </w:rPr>
        <w:t xml:space="preserve"> </w:t>
      </w:r>
      <w:r>
        <w:rPr>
          <w:sz w:val="20"/>
        </w:rPr>
        <w:t xml:space="preserve">scheme decode is retired — address mapping is now the plain</w:t>
      </w:r>
      <w:r>
        <w:rPr>
          <w:sz w:val="20"/>
        </w:rPr>
        <w:t xml:space="preserve"> </w:t>
      </w:r>
      <w:r>
        <w:rPr>
          <w:rStyle w:val="VerbatimChar"/>
          <w:sz w:val="20"/>
        </w:rPr>
        <w:t xml:space="preserve">ADDR_MAP.bank_lsb</w:t>
      </w:r>
      <w:r>
        <w:rPr>
          <w:sz w:val="20"/>
        </w:rPr>
        <w:t xml:space="preserve"> </w:t>
      </w:r>
      <w:r>
        <w:rPr>
          <w:sz w:val="20"/>
        </w:rPr>
        <w:t xml:space="preserve">field, see §4.2/§4.4).</w:t>
      </w:r>
    </w:p>
    <w:bookmarkEnd w:id="493"/>
    <w:bookmarkEnd w:id="494"/>
    <w:bookmarkStart w:id="495" w:name="config-drive-model"/>
    <w:p>
      <w:pPr>
        <w:pStyle w:val="Heading2"/>
        <w:spacing w:before="280" w:after="80"/>
        <w:pBdr>
          <w:bottom w:val="single" w:sz="12" w:color="228B22"/>
        </w:pBdr>
      </w:pPr>
      <w:r>
        <w:rPr>
          <w:rStyle w:val="SectionNumber"/>
          <w:b/>
          <w:color w:val="228B22"/>
          <w:sz w:val="28"/>
        </w:rPr>
        <w:t xml:space="preserve">39.5</w:t>
      </w:r>
      <w:r>
        <w:rPr>
          <w:b/>
          <w:color w:val="228B22"/>
          <w:sz w:val="28"/>
        </w:rPr>
        <w:tab/>
      </w:r>
      <w:r>
        <w:rPr>
          <w:b/>
          <w:color w:val="228B22"/>
          <w:sz w:val="28"/>
        </w:rPr>
        <w:t xml:space="preserve">Config-Drive Model</w:t>
      </w:r>
    </w:p>
    <w:p>
      <w:pPr>
        <w:pStyle w:val="FirstParagraph"/>
      </w:pPr>
      <w:r>
        <w:rPr>
          <w:rStyle w:val="VerbatimChar"/>
          <w:sz w:val="20"/>
        </w:rPr>
        <w:t xml:space="preserve">pumice_top</w:t>
      </w:r>
      <w:r>
        <w:rPr>
          <w:sz w:val="20"/>
        </w:rPr>
        <w:t xml:space="preserve"> </w:t>
      </w:r>
      <w:r>
        <w:rPr>
          <w:sz w:val="20"/>
        </w:rPr>
        <w:t xml:space="preserve">wires the register block’s</w:t>
      </w:r>
      <w:r>
        <w:rPr>
          <w:sz w:val="20"/>
        </w:rPr>
        <w:t xml:space="preserve"> </w:t>
      </w:r>
      <w:r>
        <w:rPr>
          <w:rStyle w:val="VerbatimChar"/>
          <w:sz w:val="20"/>
        </w:rPr>
        <w:t xml:space="preserve">hwif_out.*</w:t>
      </w:r>
      <w:r>
        <w:rPr>
          <w:sz w:val="20"/>
        </w:rPr>
        <w:t xml:space="preserve"> </w:t>
      </w:r>
      <w:r>
        <w:rPr>
          <w:sz w:val="20"/>
        </w:rPr>
        <w:t xml:space="preserve">outputs</w:t>
      </w:r>
      <w:r>
        <w:rPr>
          <w:sz w:val="20"/>
        </w:rPr>
        <w:t xml:space="preserve"> </w:t>
      </w:r>
      <w:r>
        <w:rPr>
          <w:bCs/>
          <w:b/>
          <w:sz w:val="20"/>
        </w:rPr>
        <w:t xml:space="preserve">by name</w:t>
      </w:r>
      <w:r>
        <w:rPr>
          <w:sz w:val="20"/>
        </w:rPr>
        <w:t xml:space="preserve"> </w:t>
      </w:r>
      <w:r>
        <w:rPr>
          <w:sz w:val="20"/>
        </w:rPr>
        <w:t xml:space="preserve">directly into</w:t>
      </w:r>
      <w:r>
        <w:rPr>
          <w:sz w:val="20"/>
        </w:rPr>
        <w:t xml:space="preserve"> </w:t>
      </w:r>
      <w:r>
        <w:rPr>
          <w:rStyle w:val="VerbatimChar"/>
          <w:sz w:val="20"/>
        </w:rPr>
        <w:t xml:space="preserve">pumice_core</w:t>
      </w:r>
      <w:r>
        <w:rPr>
          <w:sz w:val="20"/>
        </w:rPr>
        <w:t xml:space="preserve"> </w:t>
      </w:r>
      <w:r>
        <w:rPr>
          <w:sz w:val="20"/>
        </w:rPr>
        <w:t xml:space="preserve">(see the top-level instantiation in</w:t>
      </w:r>
      <w:r>
        <w:rPr>
          <w:sz w:val="20"/>
        </w:rPr>
        <w:t xml:space="preserve"> </w:t>
      </w:r>
      <w:r>
        <w:rPr>
          <w:rStyle w:val="VerbatimChar"/>
          <w:sz w:val="20"/>
        </w:rPr>
        <w:t xml:space="preserve">rtl/top/pumice_top.sv</w:t>
      </w:r>
      <w:r>
        <w:rPr>
          <w:sz w:val="20"/>
        </w:rPr>
        <w:t xml:space="preserve">). Configuration is therefore live combinational drive from the register storage into the datapath — software writes a field and the corresponding core input tracks it. There is no staging/commit or quiet-point protocol in this architecture (see §4.3). Status/observation readback (</w:t>
      </w:r>
      <w:r>
        <w:rPr>
          <w:rStyle w:val="VerbatimChar"/>
          <w:sz w:val="20"/>
        </w:rPr>
        <w:t xml:space="preserve">hwif_in.*</w:t>
      </w:r>
      <w:r>
        <w:rPr>
          <w:sz w:val="20"/>
        </w:rPr>
        <w:t xml:space="preserve">) is currently tied off in</w:t>
      </w:r>
      <w:r>
        <w:rPr>
          <w:sz w:val="20"/>
        </w:rPr>
        <w:t xml:space="preserve"> </w:t>
      </w:r>
      <w:r>
        <w:rPr>
          <w:rStyle w:val="VerbatimChar"/>
          <w:sz w:val="20"/>
        </w:rPr>
        <w:t xml:space="preserve">pumice_top</w:t>
      </w:r>
      <w:r>
        <w:rPr>
          <w:sz w:val="20"/>
        </w:rPr>
        <w:t xml:space="preserve">.</w:t>
      </w:r>
    </w:p>
    <w:bookmarkEnd w:id="495"/>
    <w:bookmarkStart w:id="496" w:name="open-questions-future-work-15"/>
    <w:p>
      <w:pPr>
        <w:pStyle w:val="Heading2"/>
        <w:spacing w:before="280" w:after="80"/>
        <w:pBdr>
          <w:bottom w:val="single" w:sz="12" w:color="228B22"/>
        </w:pBdr>
      </w:pPr>
      <w:r>
        <w:rPr>
          <w:rStyle w:val="SectionNumber"/>
          <w:b/>
          <w:color w:val="228B22"/>
          <w:sz w:val="28"/>
        </w:rPr>
        <w:t xml:space="preserve">39.6</w:t>
      </w:r>
      <w:r>
        <w:rPr>
          <w:b/>
          <w:color w:val="228B22"/>
          <w:sz w:val="28"/>
        </w:rPr>
        <w:tab/>
      </w:r>
      <w:r>
        <w:rPr>
          <w:b/>
          <w:color w:val="228B22"/>
          <w:sz w:val="28"/>
        </w:rPr>
        <w:t xml:space="preserve">Open Questions / Future Work</w:t>
      </w:r>
    </w:p>
    <w:p>
      <w:pPr>
        <w:numPr>
          <w:ilvl w:val="0"/>
          <w:numId w:val="1116"/>
        </w:numPr>
        <w:pStyle w:val="Compact"/>
      </w:pPr>
      <w:r>
        <w:rPr>
          <w:bCs/>
          <w:b/>
        </w:rPr>
        <w:t xml:space="preserve">Observation readback.</w:t>
      </w:r>
      <w:r>
        <w:t xml:space="preserve"> </w:t>
      </w:r>
      <w:r>
        <w:rPr>
          <w:rStyle w:val="VerbatimChar"/>
        </w:rPr>
        <w:t xml:space="preserve">hwif_in</w:t>
      </w:r>
      <w:r>
        <w:t xml:space="preserve"> </w:t>
      </w:r>
      <w:r>
        <w:t xml:space="preserve">is presently tied to 0; wiring the live status/telemetry counters back into the read path is a follow-up.</w:t>
      </w:r>
    </w:p>
    <w:p>
      <w:pPr>
        <w:numPr>
          <w:ilvl w:val="0"/>
          <w:numId w:val="1116"/>
        </w:numPr>
        <w:pStyle w:val="Compact"/>
      </w:pPr>
      <w:r>
        <w:rPr>
          <w:bCs/>
          <w:b/>
        </w:rPr>
        <w:t xml:space="preserve">Bridge selection.</w:t>
      </w:r>
      <w:r>
        <w:t xml:space="preserve"> </w:t>
      </w:r>
      <w:r>
        <w:t xml:space="preserve">The passthrough cpuif is transport-agnostic. A packaged APB and AXI-Lite bridge pair (with the CDC option) would simplify SoC integration.</w:t>
      </w:r>
    </w:p>
    <w:p>
      <w:pPr>
        <w:numPr>
          <w:ilvl w:val="0"/>
          <w:numId w:val="1116"/>
        </w:numPr>
        <w:pStyle w:val="Compact"/>
      </w:pPr>
      <w:r>
        <w:rPr>
          <w:bCs/>
          <w:b/>
        </w:rPr>
        <w:t xml:space="preserve">Quiet-point commit.</w:t>
      </w:r>
      <w:r>
        <w:t xml:space="preserve"> </w:t>
      </w:r>
      <w:r>
        <w:t xml:space="preserve">The old two-cell staging/commit model was removed with the config-drive refactor. If a future field must not change mid-transaction, a per-field commit gate can be reintroduced.</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496"/>
    <w:bookmarkEnd w:id="497"/>
    <w:bookmarkStart w:id="551" w:name="register-map"/>
    <w:p>
      <w:pPr>
        <w:pStyle w:val="Heading1"/>
        <w:spacing w:before="360" w:after="120"/>
        <w:pageBreakBefore/>
        <w:shd w:val="clear" w:color="auto" w:fill="404040"/>
      </w:pPr>
      <w:r>
        <w:br w:type="page"/>
      </w:r>
      <w:r>
        <w:rPr>
          <w:rStyle w:val="SectionNumber"/>
          <w:b/>
          <w:color w:val="FFFFFF"/>
          <w:sz w:val="32"/>
        </w:rPr>
        <w:t xml:space="preserve">40</w:t>
      </w:r>
      <w:r>
        <w:rPr>
          <w:b/>
          <w:color w:val="FFFFFF"/>
          <w:sz w:val="32"/>
        </w:rPr>
        <w:tab/>
      </w:r>
      <w:r>
        <w:rPr>
          <w:b/>
          <w:color w:val="FFFFFF"/>
          <w:sz w:val="32"/>
        </w:rPr>
        <w:t xml:space="preserve">Register Map</w:t>
      </w:r>
    </w:p>
    <w:p>
      <w:pPr>
        <w:pStyle w:val="BlockText"/>
      </w:pPr>
      <w:r>
        <w:t xml:space="preserve">This MAS chapter is the</w:t>
      </w:r>
      <w:r>
        <w:t xml:space="preserve"> </w:t>
      </w:r>
      <w:r>
        <w:rPr>
          <w:bCs/>
          <w:b/>
        </w:rPr>
        <w:t xml:space="preserve">authoritative field-level register map</w:t>
      </w:r>
      <w:r>
        <w:t xml:space="preserve">, transcribed directly from</w:t>
      </w:r>
      <w:r>
        <w:t xml:space="preserve"> </w:t>
      </w:r>
      <w:r>
        <w:rPr>
          <w:rStyle w:val="VerbatimChar"/>
        </w:rPr>
        <w:t xml:space="preserve">rtl/macro/pumice_csr.rdl</w:t>
      </w:r>
      <w:r>
        <w:t xml:space="preserve"> </w:t>
      </w:r>
      <w:r>
        <w:t xml:space="preserve">and mirrored by the generated</w:t>
      </w:r>
      <w:r>
        <w:t xml:space="preserve"> </w:t>
      </w:r>
      <w:r>
        <w:rPr>
          <w:rStyle w:val="VerbatimChar"/>
        </w:rPr>
        <w:t xml:space="preserve">dv/tbclasses/pumice_regmap.py</w:t>
      </w:r>
      <w:r>
        <w:t xml:space="preserve">. If this table and the RDL ever disagree, the RDL wins. Offsets are byte addresses in the 4 KB (12-bit) region.</w:t>
      </w:r>
    </w:p>
    <w:p>
      <w:r>
        <w:rPr>
          <w:sz w:val="20"/>
        </w:rPr>
        <w:pict>
          <v:rect style="width:0;height:1.5pt" o:hralign="center" o:hrstd="t" o:hr="t"/>
        </w:pict>
      </w:r>
    </w:p>
    <w:bookmarkStart w:id="498" w:name="source-of-truth"/>
    <w:p>
      <w:pPr>
        <w:pStyle w:val="Heading2"/>
        <w:spacing w:before="280" w:after="80"/>
        <w:pBdr>
          <w:bottom w:val="single" w:sz="12" w:color="228B22"/>
        </w:pBdr>
      </w:pPr>
      <w:r>
        <w:rPr>
          <w:rStyle w:val="SectionNumber"/>
          <w:b/>
          <w:color w:val="228B22"/>
          <w:sz w:val="28"/>
        </w:rPr>
        <w:t xml:space="preserve">40.1</w:t>
      </w:r>
      <w:r>
        <w:rPr>
          <w:b/>
          <w:color w:val="228B22"/>
          <w:sz w:val="28"/>
        </w:rPr>
        <w:tab/>
      </w:r>
      <w:r>
        <w:rPr>
          <w:b/>
          <w:color w:val="228B22"/>
          <w:sz w:val="28"/>
        </w:rPr>
        <w:t xml:space="preserve">Source of Truth</w:t>
      </w:r>
    </w:p>
    <w:p>
      <w:pPr>
        <w:pStyle w:val="FirstParagraph"/>
      </w:pPr>
      <w:r>
        <w:rPr>
          <w:sz w:val="20"/>
        </w:rPr>
        <w:t xml:space="preserve">The register map is a SystemRDL source,</w:t>
      </w:r>
      <w:r>
        <w:rPr>
          <w:sz w:val="20"/>
        </w:rPr>
        <w:t xml:space="preserve"> </w:t>
      </w:r>
      <w:r>
        <w:rPr>
          <w:rStyle w:val="VerbatimChar"/>
          <w:sz w:val="20"/>
        </w:rPr>
        <w:t xml:space="preserve">rtl/macro/pumice_csr.rdl</w:t>
      </w:r>
      <w:r>
        <w:rPr>
          <w:sz w:val="20"/>
        </w:rPr>
        <w:t xml:space="preserve">. It is compiled by</w:t>
      </w:r>
      <w:r>
        <w:rPr>
          <w:sz w:val="20"/>
        </w:rPr>
        <w:t xml:space="preserve"> </w:t>
      </w:r>
      <w:r>
        <w:rPr>
          <w:rStyle w:val="VerbatimChar"/>
          <w:sz w:val="20"/>
        </w:rPr>
        <w:t xml:space="preserve">bin/peakrdl_generate.py</w:t>
      </w:r>
      <w:r>
        <w:rPr>
          <w:sz w:val="20"/>
        </w:rPr>
        <w:t xml:space="preserve"> </w:t>
      </w:r>
      <w:r>
        <w:rPr>
          <w:sz w:val="20"/>
        </w:rPr>
        <w:t xml:space="preserve">into:</w:t>
      </w:r>
    </w:p>
    <w:tbl>
      <w:tblPr>
        <w:tblStyle w:val="Table"/>
        <w:tblW w:type="pct" w:w="5000"/>
        <w:tblLook w:firstRow="1" w:lastRow="0" w:firstColumn="0" w:lastColumn="0" w:noHBand="0" w:noVBand="0" w:val="0020"/>
        <w:jc w:val="start"/>
      </w:tblPr>
      <w:tblGrid>
        <w:gridCol w:w="3063"/>
        <w:gridCol w:w="4856"/>
      </w:tblGrid>
      <w:tr>
        <w:trPr>
          <w:tblHeader w:val="true"/>
        </w:trPr>
        <w:tc>
          <w:tcPr>
            <w:shd w:val="clear" w:color="auto" w:fill="E0E0E0"/>
          </w:tcPr>
          <w:p>
            <w:pPr>
              <w:pStyle w:val="Compact"/>
              <w:jc w:val="left"/>
            </w:pPr>
            <w:r>
              <w:rPr>
                <w:b/>
                <w:sz w:val="20"/>
              </w:rPr>
              <w:t xml:space="preserve">Artifact</w:t>
            </w:r>
          </w:p>
        </w:tc>
        <w:tc>
          <w:tcPr>
            <w:shd w:val="clear" w:color="auto" w:fill="E0E0E0"/>
          </w:tcPr>
          <w:p>
            <w:pPr>
              <w:pStyle w:val="Compact"/>
              <w:jc w:val="left"/>
            </w:pPr>
            <w:r>
              <w:rPr>
                <w:b/>
                <w:sz w:val="20"/>
              </w:rPr>
              <w:t xml:space="preserve">Consumer</w:t>
            </w:r>
          </w:p>
        </w:tc>
      </w:tr>
      <w:tr>
        <w:tc>
          <w:tcPr/>
          <w:p>
            <w:pPr>
              <w:pStyle w:val="Compact"/>
              <w:jc w:val="left"/>
            </w:pPr>
            <w:r>
              <w:rPr>
                <w:rStyle w:val="VerbatimChar"/>
              </w:rPr>
              <w:t xml:space="preserve">regs/generated/rtl/pumice_csr.sv</w:t>
            </w:r>
            <w:r>
              <w:t xml:space="preserve"> </w:t>
            </w:r>
            <w:r>
              <w:t xml:space="preserve">+</w:t>
            </w:r>
            <w:r>
              <w:t xml:space="preserve"> </w:t>
            </w:r>
            <w:r>
              <w:rPr>
                <w:rStyle w:val="VerbatimChar"/>
              </w:rPr>
              <w:t xml:space="preserve">pumice_csr_pkg.sv</w:t>
            </w:r>
          </w:p>
        </w:tc>
        <w:tc>
          <w:tcPr/>
          <w:p>
            <w:pPr>
              <w:pStyle w:val="Compact"/>
              <w:jc w:val="left"/>
            </w:pPr>
            <w:r>
              <w:t xml:space="preserve">The PeakRDL passthrough register block instantiated in</w:t>
            </w:r>
            <w:r>
              <w:t xml:space="preserve"> </w:t>
            </w:r>
            <w:r>
              <w:rPr>
                <w:rStyle w:val="VerbatimChar"/>
              </w:rPr>
              <w:t xml:space="preserve">pumice_top</w:t>
            </w:r>
            <w:r>
              <w:t xml:space="preserve"> </w:t>
            </w:r>
            <w:r>
              <w:t xml:space="preserve">(</w:t>
            </w:r>
            <w:r>
              <w:rPr>
                <w:rStyle w:val="VerbatimChar"/>
              </w:rPr>
              <w:t xml:space="preserve">hwif_in</w:t>
            </w:r>
            <w:r>
              <w:t xml:space="preserve">/</w:t>
            </w:r>
            <w:r>
              <w:rPr>
                <w:rStyle w:val="VerbatimChar"/>
              </w:rPr>
              <w:t xml:space="preserve">hwif_out</w:t>
            </w:r>
            <w:r>
              <w:t xml:space="preserve"> </w:t>
            </w:r>
            <w:r>
              <w:t xml:space="preserve">structs)</w:t>
            </w:r>
          </w:p>
        </w:tc>
      </w:tr>
      <w:tr>
        <w:tc>
          <w:tcPr/>
          <w:p>
            <w:pPr>
              <w:pStyle w:val="Compact"/>
              <w:jc w:val="left"/>
            </w:pPr>
            <w:r>
              <w:rPr>
                <w:rStyle w:val="VerbatimChar"/>
              </w:rPr>
              <w:t xml:space="preserve">dv/tbclasses/pumice_regmap.py</w:t>
            </w:r>
          </w:p>
        </w:tc>
        <w:tc>
          <w:tcPr/>
          <w:p>
            <w:pPr>
              <w:pStyle w:val="Compact"/>
              <w:jc w:val="left"/>
            </w:pPr>
            <w:r>
              <w:t xml:space="preserve">The DV</w:t>
            </w:r>
            <w:r>
              <w:t xml:space="preserve"> </w:t>
            </w:r>
            <w:r>
              <w:rPr>
                <w:rStyle w:val="VerbatimChar"/>
              </w:rPr>
              <w:t xml:space="preserve">RegisterMap</w:t>
            </w:r>
            <w:r>
              <w:t xml:space="preserve"> </w:t>
            </w:r>
            <w:r>
              <w:t xml:space="preserve">by-name access model (offset/field/default)</w:t>
            </w:r>
          </w:p>
        </w:tc>
      </w:tr>
    </w:tbl>
    <w:p>
      <w:pPr>
        <w:pStyle w:val="BodyText"/>
      </w:pPr>
      <w:r>
        <w:rPr>
          <w:rStyle w:val="VerbatimChar"/>
          <w:sz w:val="20"/>
        </w:rPr>
        <w:t xml:space="preserve">pumice_top</w:t>
      </w:r>
      <w:r>
        <w:rPr>
          <w:sz w:val="20"/>
        </w:rPr>
        <w:t xml:space="preserve"> </w:t>
      </w:r>
      <w:r>
        <w:rPr>
          <w:sz w:val="20"/>
        </w:rPr>
        <w:t xml:space="preserve">drives</w:t>
      </w:r>
      <w:r>
        <w:rPr>
          <w:sz w:val="20"/>
        </w:rPr>
        <w:t xml:space="preserve"> </w:t>
      </w:r>
      <w:r>
        <w:rPr>
          <w:rStyle w:val="VerbatimChar"/>
          <w:sz w:val="20"/>
        </w:rPr>
        <w:t xml:space="preserve">hwif_out.*</w:t>
      </w:r>
      <w:r>
        <w:rPr>
          <w:sz w:val="20"/>
        </w:rPr>
        <w:t xml:space="preserve"> </w:t>
      </w:r>
      <w:r>
        <w:rPr>
          <w:sz w:val="20"/>
        </w:rPr>
        <w:t xml:space="preserve">fields</w:t>
      </w:r>
      <w:r>
        <w:rPr>
          <w:sz w:val="20"/>
        </w:rPr>
        <w:t xml:space="preserve"> </w:t>
      </w:r>
      <w:r>
        <w:rPr>
          <w:bCs/>
          <w:b/>
          <w:sz w:val="20"/>
        </w:rPr>
        <w:t xml:space="preserve">by name</w:t>
      </w:r>
      <w:r>
        <w:rPr>
          <w:sz w:val="20"/>
        </w:rPr>
        <w:t xml:space="preserve"> </w:t>
      </w:r>
      <w:r>
        <w:rPr>
          <w:sz w:val="20"/>
        </w:rPr>
        <w:t xml:space="preserve">straight into</w:t>
      </w:r>
      <w:r>
        <w:rPr>
          <w:sz w:val="20"/>
        </w:rPr>
        <w:t xml:space="preserve"> </w:t>
      </w:r>
      <w:r>
        <w:rPr>
          <w:rStyle w:val="VerbatimChar"/>
          <w:sz w:val="20"/>
        </w:rPr>
        <w:t xml:space="preserve">pumice_core</w:t>
      </w:r>
      <w:r>
        <w:rPr>
          <w:sz w:val="20"/>
        </w:rPr>
        <w:t xml:space="preserve"> </w:t>
      </w:r>
      <w:r>
        <w:rPr>
          <w:sz w:val="20"/>
        </w:rPr>
        <w:t xml:space="preserve">— there is no hand-written register file and no APB slave inside the controller (see §4.1). DV programs every register by name via</w:t>
      </w:r>
      <w:r>
        <w:rPr>
          <w:sz w:val="20"/>
        </w:rPr>
        <w:t xml:space="preserve"> </w:t>
      </w:r>
      <w:r>
        <w:rPr>
          <w:rStyle w:val="VerbatimChar"/>
          <w:sz w:val="20"/>
        </w:rPr>
        <w:t xml:space="preserve">pumice_regmap.py</w:t>
      </w:r>
      <w:r>
        <w:rPr>
          <w:sz w:val="20"/>
        </w:rPr>
        <w:t xml:space="preserve">; hardcoded offsets are forbidden.</w:t>
      </w:r>
    </w:p>
    <w:bookmarkEnd w:id="498"/>
    <w:bookmarkStart w:id="499" w:name="register-summary"/>
    <w:p>
      <w:pPr>
        <w:pStyle w:val="Heading2"/>
        <w:spacing w:before="280" w:after="80"/>
        <w:pBdr>
          <w:bottom w:val="single" w:sz="12" w:color="228B22"/>
        </w:pBdr>
      </w:pPr>
      <w:r>
        <w:rPr>
          <w:rStyle w:val="SectionNumber"/>
          <w:b/>
          <w:color w:val="228B22"/>
          <w:sz w:val="28"/>
        </w:rPr>
        <w:t xml:space="preserve">40.2</w:t>
      </w:r>
      <w:r>
        <w:rPr>
          <w:b/>
          <w:color w:val="228B22"/>
          <w:sz w:val="28"/>
        </w:rPr>
        <w:tab/>
      </w:r>
      <w:r>
        <w:rPr>
          <w:b/>
          <w:color w:val="228B22"/>
          <w:sz w:val="28"/>
        </w:rPr>
        <w:t xml:space="preserve">Register Summary</w:t>
      </w:r>
    </w:p>
    <w:tbl>
      <w:tblPr>
        <w:tblStyle w:val="Table"/>
        <w:tblW w:type="pct" w:w="5000"/>
        <w:tblLook w:firstRow="1" w:lastRow="0" w:firstColumn="0" w:lastColumn="0" w:noHBand="0" w:noVBand="0" w:val="0020"/>
        <w:jc w:val="start"/>
      </w:tblPr>
      <w:tblGrid>
        <w:gridCol w:w="674"/>
        <w:gridCol w:w="2274"/>
        <w:gridCol w:w="4971"/>
      </w:tblGrid>
      <w:tr>
        <w:trPr>
          <w:tblHeader w:val="true"/>
        </w:trPr>
        <w:tc>
          <w:tcPr>
            <w:shd w:val="clear" w:color="auto" w:fill="E0E0E0"/>
          </w:tcPr>
          <w:p>
            <w:pPr>
              <w:pStyle w:val="Compact"/>
              <w:jc w:val="left"/>
            </w:pPr>
            <w:r>
              <w:rPr>
                <w:b/>
                <w:sz w:val="20"/>
              </w:rPr>
              <w:t xml:space="preserve">Offset</w:t>
            </w:r>
          </w:p>
        </w:tc>
        <w:tc>
          <w:tcPr>
            <w:shd w:val="clear" w:color="auto" w:fill="E0E0E0"/>
          </w:tcPr>
          <w:p>
            <w:pPr>
              <w:pStyle w:val="Compact"/>
              <w:jc w:val="left"/>
            </w:pPr>
            <w:r>
              <w:rPr>
                <w:b/>
                <w:sz w:val="20"/>
              </w:rPr>
              <w:t xml:space="preserve">Register</w:t>
            </w:r>
          </w:p>
        </w:tc>
        <w:tc>
          <w:tcPr>
            <w:shd w:val="clear" w:color="auto" w:fill="E0E0E0"/>
          </w:tcPr>
          <w:p>
            <w:pPr>
              <w:pStyle w:val="Compact"/>
              <w:jc w:val="left"/>
            </w:pPr>
            <w:r>
              <w:rPr>
                <w:b/>
                <w:sz w:val="20"/>
              </w:rPr>
              <w:t xml:space="preserve">Purpose</w:t>
            </w:r>
          </w:p>
        </w:tc>
      </w:tr>
      <w:tr>
        <w:tc>
          <w:tcPr/>
          <w:p>
            <w:pPr>
              <w:pStyle w:val="Compact"/>
              <w:jc w:val="left"/>
            </w:pPr>
            <w:r>
              <w:t xml:space="preserve">0x000</w:t>
            </w:r>
          </w:p>
        </w:tc>
        <w:tc>
          <w:tcPr/>
          <w:p>
            <w:pPr>
              <w:pStyle w:val="Compact"/>
              <w:jc w:val="left"/>
            </w:pPr>
            <w:r>
              <w:rPr>
                <w:rStyle w:val="VerbatimChar"/>
              </w:rPr>
              <w:t xml:space="preserve">CTRL</w:t>
            </w:r>
          </w:p>
        </w:tc>
        <w:tc>
          <w:tcPr/>
          <w:p>
            <w:pPr>
              <w:pStyle w:val="Compact"/>
              <w:jc w:val="left"/>
            </w:pPr>
            <w:r>
              <w:t xml:space="preserve">Init / power / soft-reset request bits</w:t>
            </w:r>
          </w:p>
        </w:tc>
      </w:tr>
      <w:tr>
        <w:tc>
          <w:tcPr/>
          <w:p>
            <w:pPr>
              <w:pStyle w:val="Compact"/>
              <w:jc w:val="left"/>
            </w:pPr>
            <w:r>
              <w:t xml:space="preserve">0x004</w:t>
            </w:r>
          </w:p>
        </w:tc>
        <w:tc>
          <w:tcPr/>
          <w:p>
            <w:pPr>
              <w:pStyle w:val="Compact"/>
              <w:jc w:val="left"/>
            </w:pPr>
            <w:r>
              <w:rPr>
                <w:rStyle w:val="VerbatimChar"/>
              </w:rPr>
              <w:t xml:space="preserve">STATUS</w:t>
            </w:r>
          </w:p>
        </w:tc>
        <w:tc>
          <w:tcPr/>
          <w:p>
            <w:pPr>
              <w:pStyle w:val="Compact"/>
              <w:jc w:val="left"/>
            </w:pPr>
            <w:r>
              <w:t xml:space="preserve">Init / power / version status (RO, hw-written)</w:t>
            </w:r>
          </w:p>
        </w:tc>
      </w:tr>
      <w:tr>
        <w:tc>
          <w:tcPr/>
          <w:p>
            <w:pPr>
              <w:pStyle w:val="Compact"/>
              <w:jc w:val="left"/>
            </w:pPr>
            <w:r>
              <w:t xml:space="preserve">0x008</w:t>
            </w:r>
          </w:p>
        </w:tc>
        <w:tc>
          <w:tcPr/>
          <w:p>
            <w:pPr>
              <w:pStyle w:val="Compact"/>
              <w:jc w:val="left"/>
            </w:pPr>
            <w:r>
              <w:rPr>
                <w:rStyle w:val="VerbatimChar"/>
              </w:rPr>
              <w:t xml:space="preserve">STATUS_HISTORY</w:t>
            </w:r>
          </w:p>
        </w:tc>
        <w:tc>
          <w:tcPr/>
          <w:p>
            <w:pPr>
              <w:pStyle w:val="Compact"/>
              <w:jc w:val="left"/>
            </w:pPr>
            <w:r>
              <w:t xml:space="preserve">Last 8 power-state transitions (RO)</w:t>
            </w:r>
          </w:p>
        </w:tc>
      </w:tr>
      <w:tr>
        <w:tc>
          <w:tcPr/>
          <w:p>
            <w:pPr>
              <w:pStyle w:val="Compact"/>
              <w:jc w:val="left"/>
            </w:pPr>
            <w:r>
              <w:t xml:space="preserve">0x010</w:t>
            </w:r>
          </w:p>
        </w:tc>
        <w:tc>
          <w:tcPr/>
          <w:p>
            <w:pPr>
              <w:pStyle w:val="Compact"/>
              <w:jc w:val="left"/>
            </w:pPr>
            <w:r>
              <w:rPr>
                <w:rStyle w:val="VerbatimChar"/>
              </w:rPr>
              <w:t xml:space="preserve">TIMINGS_RC_RCD_RP_RAS</w:t>
            </w:r>
          </w:p>
        </w:tc>
        <w:tc>
          <w:tcPr/>
          <w:p>
            <w:pPr>
              <w:pStyle w:val="Compact"/>
              <w:jc w:val="left"/>
            </w:pPr>
            <w:r>
              <w:t xml:space="preserve">tRC / tRCD / tRP / tRAS</w:t>
            </w:r>
          </w:p>
        </w:tc>
      </w:tr>
      <w:tr>
        <w:tc>
          <w:tcPr/>
          <w:p>
            <w:pPr>
              <w:pStyle w:val="Compact"/>
              <w:jc w:val="left"/>
            </w:pPr>
            <w:r>
              <w:t xml:space="preserve">0x014</w:t>
            </w:r>
          </w:p>
        </w:tc>
        <w:tc>
          <w:tcPr/>
          <w:p>
            <w:pPr>
              <w:pStyle w:val="Compact"/>
              <w:jc w:val="left"/>
            </w:pPr>
            <w:r>
              <w:rPr>
                <w:rStyle w:val="VerbatimChar"/>
              </w:rPr>
              <w:t xml:space="preserve">TIMINGS_RFC_REFI</w:t>
            </w:r>
          </w:p>
        </w:tc>
        <w:tc>
          <w:tcPr/>
          <w:p>
            <w:pPr>
              <w:pStyle w:val="Compact"/>
              <w:jc w:val="left"/>
            </w:pPr>
            <w:r>
              <w:t xml:space="preserve">tRFC / tREFI</w:t>
            </w:r>
          </w:p>
        </w:tc>
      </w:tr>
      <w:tr>
        <w:tc>
          <w:tcPr/>
          <w:p>
            <w:pPr>
              <w:pStyle w:val="Compact"/>
              <w:jc w:val="left"/>
            </w:pPr>
            <w:r>
              <w:t xml:space="preserve">0x018</w:t>
            </w:r>
          </w:p>
        </w:tc>
        <w:tc>
          <w:tcPr/>
          <w:p>
            <w:pPr>
              <w:pStyle w:val="Compact"/>
              <w:jc w:val="left"/>
            </w:pPr>
            <w:r>
              <w:rPr>
                <w:rStyle w:val="VerbatimChar"/>
              </w:rPr>
              <w:t xml:space="preserve">TIMINGS_RRD_FAW_WTR_CCD</w:t>
            </w:r>
          </w:p>
        </w:tc>
        <w:tc>
          <w:tcPr/>
          <w:p>
            <w:pPr>
              <w:pStyle w:val="Compact"/>
              <w:jc w:val="left"/>
            </w:pPr>
            <w:r>
              <w:t xml:space="preserve">tRRD / tFAW / tWTR / tCCD</w:t>
            </w:r>
          </w:p>
        </w:tc>
      </w:tr>
      <w:tr>
        <w:tc>
          <w:tcPr/>
          <w:p>
            <w:pPr>
              <w:pStyle w:val="Compact"/>
              <w:jc w:val="left"/>
            </w:pPr>
            <w:r>
              <w:t xml:space="preserve">0x01C</w:t>
            </w:r>
          </w:p>
        </w:tc>
        <w:tc>
          <w:tcPr/>
          <w:p>
            <w:pPr>
              <w:pStyle w:val="Compact"/>
              <w:jc w:val="left"/>
            </w:pPr>
            <w:r>
              <w:rPr>
                <w:rStyle w:val="VerbatimChar"/>
              </w:rPr>
              <w:t xml:space="preserve">TIMINGS_CL_CWL_WR</w:t>
            </w:r>
          </w:p>
        </w:tc>
        <w:tc>
          <w:tcPr/>
          <w:p>
            <w:pPr>
              <w:pStyle w:val="Compact"/>
              <w:jc w:val="left"/>
            </w:pPr>
            <w:r>
              <w:t xml:space="preserve">CL / CWL / tWR / tRFCpb</w:t>
            </w:r>
          </w:p>
        </w:tc>
      </w:tr>
      <w:tr>
        <w:tc>
          <w:tcPr/>
          <w:p>
            <w:pPr>
              <w:pStyle w:val="Compact"/>
              <w:jc w:val="left"/>
            </w:pPr>
            <w:r>
              <w:t xml:space="preserve">0x020</w:t>
            </w:r>
          </w:p>
        </w:tc>
        <w:tc>
          <w:tcPr/>
          <w:p>
            <w:pPr>
              <w:pStyle w:val="Compact"/>
              <w:jc w:val="left"/>
            </w:pPr>
            <w:r>
              <w:rPr>
                <w:rStyle w:val="VerbatimChar"/>
              </w:rPr>
              <w:t xml:space="preserve">MR0</w:t>
            </w:r>
          </w:p>
        </w:tc>
        <w:tc>
          <w:tcPr/>
          <w:p>
            <w:pPr>
              <w:pStyle w:val="Compact"/>
              <w:jc w:val="left"/>
            </w:pPr>
            <w:r>
              <w:t xml:space="preserve">Mode Register 0 value</w:t>
            </w:r>
          </w:p>
        </w:tc>
      </w:tr>
      <w:tr>
        <w:tc>
          <w:tcPr/>
          <w:p>
            <w:pPr>
              <w:pStyle w:val="Compact"/>
              <w:jc w:val="left"/>
            </w:pPr>
            <w:r>
              <w:t xml:space="preserve">0x024</w:t>
            </w:r>
          </w:p>
        </w:tc>
        <w:tc>
          <w:tcPr/>
          <w:p>
            <w:pPr>
              <w:pStyle w:val="Compact"/>
              <w:jc w:val="left"/>
            </w:pPr>
            <w:r>
              <w:rPr>
                <w:rStyle w:val="VerbatimChar"/>
              </w:rPr>
              <w:t xml:space="preserve">MR1</w:t>
            </w:r>
          </w:p>
        </w:tc>
        <w:tc>
          <w:tcPr/>
          <w:p>
            <w:pPr>
              <w:pStyle w:val="Compact"/>
              <w:jc w:val="left"/>
            </w:pPr>
            <w:r>
              <w:t xml:space="preserve">Mode Register 1 value</w:t>
            </w:r>
          </w:p>
        </w:tc>
      </w:tr>
      <w:tr>
        <w:tc>
          <w:tcPr/>
          <w:p>
            <w:pPr>
              <w:pStyle w:val="Compact"/>
              <w:jc w:val="left"/>
            </w:pPr>
            <w:r>
              <w:t xml:space="preserve">0x028</w:t>
            </w:r>
          </w:p>
        </w:tc>
        <w:tc>
          <w:tcPr/>
          <w:p>
            <w:pPr>
              <w:pStyle w:val="Compact"/>
              <w:jc w:val="left"/>
            </w:pPr>
            <w:r>
              <w:rPr>
                <w:rStyle w:val="VerbatimChar"/>
              </w:rPr>
              <w:t xml:space="preserve">MR2</w:t>
            </w:r>
          </w:p>
        </w:tc>
        <w:tc>
          <w:tcPr/>
          <w:p>
            <w:pPr>
              <w:pStyle w:val="Compact"/>
              <w:jc w:val="left"/>
            </w:pPr>
            <w:r>
              <w:t xml:space="preserve">Mode Register 2 value</w:t>
            </w:r>
          </w:p>
        </w:tc>
      </w:tr>
      <w:tr>
        <w:tc>
          <w:tcPr/>
          <w:p>
            <w:pPr>
              <w:pStyle w:val="Compact"/>
              <w:jc w:val="left"/>
            </w:pPr>
            <w:r>
              <w:t xml:space="preserve">0x02C</w:t>
            </w:r>
          </w:p>
        </w:tc>
        <w:tc>
          <w:tcPr/>
          <w:p>
            <w:pPr>
              <w:pStyle w:val="Compact"/>
              <w:jc w:val="left"/>
            </w:pPr>
            <w:r>
              <w:rPr>
                <w:rStyle w:val="VerbatimChar"/>
              </w:rPr>
              <w:t xml:space="preserve">MR3</w:t>
            </w:r>
          </w:p>
        </w:tc>
        <w:tc>
          <w:tcPr/>
          <w:p>
            <w:pPr>
              <w:pStyle w:val="Compact"/>
              <w:jc w:val="left"/>
            </w:pPr>
            <w:r>
              <w:t xml:space="preserve">Mode Register 3 value</w:t>
            </w:r>
          </w:p>
        </w:tc>
      </w:tr>
      <w:tr>
        <w:tc>
          <w:tcPr/>
          <w:p>
            <w:pPr>
              <w:pStyle w:val="Compact"/>
              <w:jc w:val="left"/>
            </w:pPr>
            <w:r>
              <w:t xml:space="preserve">0x030</w:t>
            </w:r>
          </w:p>
        </w:tc>
        <w:tc>
          <w:tcPr/>
          <w:p>
            <w:pPr>
              <w:pStyle w:val="Compact"/>
              <w:jc w:val="left"/>
            </w:pPr>
            <w:r>
              <w:rPr>
                <w:rStyle w:val="VerbatimChar"/>
              </w:rPr>
              <w:t xml:space="preserve">PASR_BANK_MASK_RANK0</w:t>
            </w:r>
          </w:p>
        </w:tc>
        <w:tc>
          <w:tcPr/>
          <w:p>
            <w:pPr>
              <w:pStyle w:val="Compact"/>
              <w:jc w:val="left"/>
            </w:pPr>
            <w:r>
              <w:t xml:space="preserve">LPDDR2 PASR per-bank mask (rank 0)</w:t>
            </w:r>
          </w:p>
        </w:tc>
      </w:tr>
      <w:tr>
        <w:tc>
          <w:tcPr/>
          <w:p>
            <w:pPr>
              <w:pStyle w:val="Compact"/>
              <w:jc w:val="left"/>
            </w:pPr>
            <w:r>
              <w:t xml:space="preserve">0x034</w:t>
            </w:r>
          </w:p>
        </w:tc>
        <w:tc>
          <w:tcPr/>
          <w:p>
            <w:pPr>
              <w:pStyle w:val="Compact"/>
              <w:jc w:val="left"/>
            </w:pPr>
            <w:r>
              <w:rPr>
                <w:rStyle w:val="VerbatimChar"/>
              </w:rPr>
              <w:t xml:space="preserve">PASR_SEG_MASK_RANK0</w:t>
            </w:r>
          </w:p>
        </w:tc>
        <w:tc>
          <w:tcPr/>
          <w:p>
            <w:pPr>
              <w:pStyle w:val="Compact"/>
              <w:jc w:val="left"/>
            </w:pPr>
            <w:r>
              <w:t xml:space="preserve">LPDDR2 PASR segment mask (rank 0)</w:t>
            </w:r>
          </w:p>
        </w:tc>
      </w:tr>
      <w:tr>
        <w:tc>
          <w:tcPr/>
          <w:p>
            <w:pPr>
              <w:pStyle w:val="Compact"/>
              <w:jc w:val="left"/>
            </w:pPr>
            <w:r>
              <w:t xml:space="preserve">0x038</w:t>
            </w:r>
          </w:p>
        </w:tc>
        <w:tc>
          <w:tcPr/>
          <w:p>
            <w:pPr>
              <w:pStyle w:val="Compact"/>
              <w:jc w:val="left"/>
            </w:pPr>
            <w:r>
              <w:rPr>
                <w:rStyle w:val="VerbatimChar"/>
              </w:rPr>
              <w:t xml:space="preserve">TEMP_DERATE_RANK0</w:t>
            </w:r>
          </w:p>
        </w:tc>
        <w:tc>
          <w:tcPr/>
          <w:p>
            <w:pPr>
              <w:pStyle w:val="Compact"/>
              <w:jc w:val="left"/>
            </w:pPr>
            <w:r>
              <w:t xml:space="preserve">LPDDR2 MR4 temperature class (rank 0, RO)</w:t>
            </w:r>
          </w:p>
        </w:tc>
      </w:tr>
      <w:tr>
        <w:tc>
          <w:tcPr/>
          <w:p>
            <w:pPr>
              <w:pStyle w:val="Compact"/>
              <w:jc w:val="left"/>
            </w:pPr>
            <w:r>
              <w:t xml:space="preserve">0x040</w:t>
            </w:r>
          </w:p>
        </w:tc>
        <w:tc>
          <w:tcPr/>
          <w:p>
            <w:pPr>
              <w:pStyle w:val="Compact"/>
              <w:jc w:val="left"/>
            </w:pPr>
            <w:r>
              <w:rPr>
                <w:rStyle w:val="VerbatimChar"/>
              </w:rPr>
              <w:t xml:space="preserve">SCHED_TUNING</w:t>
            </w:r>
          </w:p>
        </w:tc>
        <w:tc>
          <w:tcPr/>
          <w:p>
            <w:pPr>
              <w:pStyle w:val="Compact"/>
              <w:jc w:val="left"/>
            </w:pPr>
            <w:r>
              <w:t xml:space="preserve">Retired — reserved in full (scheduling is</w:t>
            </w:r>
            <w:r>
              <w:t xml:space="preserve"> </w:t>
            </w:r>
            <w:r>
              <w:rPr>
                <w:rStyle w:val="VerbatimChar"/>
              </w:rPr>
              <w:t xml:space="preserve">SCHED_POLICY</w:t>
            </w:r>
            <w:r>
              <w:t xml:space="preserve">)</w:t>
            </w:r>
          </w:p>
        </w:tc>
      </w:tr>
      <w:tr>
        <w:tc>
          <w:tcPr/>
          <w:p>
            <w:pPr>
              <w:pStyle w:val="Compact"/>
              <w:jc w:val="left"/>
            </w:pPr>
            <w:r>
              <w:t xml:space="preserve">0x044</w:t>
            </w:r>
          </w:p>
        </w:tc>
        <w:tc>
          <w:tcPr/>
          <w:p>
            <w:pPr>
              <w:pStyle w:val="Compact"/>
              <w:jc w:val="left"/>
            </w:pPr>
            <w:r>
              <w:t xml:space="preserve">(unmapped)</w:t>
            </w:r>
          </w:p>
        </w:tc>
        <w:tc>
          <w:tcPr/>
          <w:p>
            <w:pPr>
              <w:pStyle w:val="Compact"/>
              <w:jc w:val="left"/>
            </w:pPr>
            <w:r>
              <w:t xml:space="preserve">was</w:t>
            </w:r>
            <w:r>
              <w:t xml:space="preserve"> </w:t>
            </w:r>
            <w:r>
              <w:rPr>
                <w:rStyle w:val="VerbatimChar"/>
              </w:rPr>
              <w:t xml:space="preserve">PAGE_PRED_TUNING</w:t>
            </w:r>
            <w:r>
              <w:t xml:space="preserve"> </w:t>
            </w:r>
            <w:r>
              <w:t xml:space="preserve">— retired with the HAPPY predictor</w:t>
            </w:r>
          </w:p>
        </w:tc>
      </w:tr>
      <w:tr>
        <w:tc>
          <w:tcPr/>
          <w:p>
            <w:pPr>
              <w:pStyle w:val="Compact"/>
              <w:jc w:val="left"/>
            </w:pPr>
            <w:r>
              <w:t xml:space="preserve">0x048</w:t>
            </w:r>
          </w:p>
        </w:tc>
        <w:tc>
          <w:tcPr/>
          <w:p>
            <w:pPr>
              <w:pStyle w:val="Compact"/>
              <w:jc w:val="left"/>
            </w:pPr>
            <w:r>
              <w:rPr>
                <w:rStyle w:val="VerbatimChar"/>
              </w:rPr>
              <w:t xml:space="preserve">REFRESH_TUNING</w:t>
            </w:r>
          </w:p>
        </w:tc>
        <w:tc>
          <w:tcPr/>
          <w:p>
            <w:pPr>
              <w:pStyle w:val="Compact"/>
              <w:jc w:val="left"/>
            </w:pPr>
            <w:r>
              <w:t xml:space="preserve">Page-policy override (the refresh fields are retired)</w:t>
            </w:r>
          </w:p>
        </w:tc>
      </w:tr>
      <w:tr>
        <w:tc>
          <w:tcPr/>
          <w:p>
            <w:pPr>
              <w:pStyle w:val="Compact"/>
              <w:jc w:val="left"/>
            </w:pPr>
            <w:r>
              <w:t xml:space="preserve">0x04C</w:t>
            </w:r>
          </w:p>
        </w:tc>
        <w:tc>
          <w:tcPr/>
          <w:p>
            <w:pPr>
              <w:pStyle w:val="Compact"/>
              <w:jc w:val="left"/>
            </w:pPr>
            <w:r>
              <w:rPr>
                <w:rStyle w:val="VerbatimChar"/>
              </w:rPr>
              <w:t xml:space="preserve">ADDR_MAP</w:t>
            </w:r>
          </w:p>
        </w:tc>
        <w:tc>
          <w:tcPr/>
          <w:p>
            <w:pPr>
              <w:pStyle w:val="Compact"/>
              <w:jc w:val="left"/>
            </w:pPr>
            <w:r>
              <w:t xml:space="preserve">Address-map: bank_lsb + XOR-hash (replaces ADDR_MAP_TUNING)</w:t>
            </w:r>
          </w:p>
        </w:tc>
      </w:tr>
      <w:tr>
        <w:tc>
          <w:tcPr/>
          <w:p>
            <w:pPr>
              <w:pStyle w:val="Compact"/>
              <w:jc w:val="left"/>
            </w:pPr>
            <w:r>
              <w:t xml:space="preserve">0x068</w:t>
            </w:r>
          </w:p>
        </w:tc>
        <w:tc>
          <w:tcPr/>
          <w:p>
            <w:pPr>
              <w:pStyle w:val="Compact"/>
              <w:jc w:val="left"/>
            </w:pPr>
            <w:r>
              <w:rPr>
                <w:rStyle w:val="VerbatimChar"/>
              </w:rPr>
              <w:t xml:space="preserve">SCHED_POLICY</w:t>
            </w:r>
          </w:p>
        </w:tc>
        <w:tc>
          <w:tcPr/>
          <w:p>
            <w:pPr>
              <w:pStyle w:val="Compact"/>
              <w:jc w:val="left"/>
            </w:pPr>
            <w:r>
              <w:t xml:space="preserve">Axis 1 scheduling: order_mode / prio_sub / row_sel / col_sel / access_pref / qos_en / age_thresh</w:t>
            </w:r>
          </w:p>
        </w:tc>
      </w:tr>
      <w:tr>
        <w:tc>
          <w:tcPr/>
          <w:p>
            <w:pPr>
              <w:pStyle w:val="Compact"/>
              <w:jc w:val="left"/>
            </w:pPr>
            <w:r>
              <w:t xml:space="preserve">0x06C</w:t>
            </w:r>
          </w:p>
        </w:tc>
        <w:tc>
          <w:tcPr/>
          <w:p>
            <w:pPr>
              <w:pStyle w:val="Compact"/>
              <w:jc w:val="left"/>
            </w:pPr>
            <w:r>
              <w:rPr>
                <w:rStyle w:val="VerbatimChar"/>
              </w:rPr>
              <w:t xml:space="preserve">SCHED_WR_WM</w:t>
            </w:r>
          </w:p>
        </w:tc>
        <w:tc>
          <w:tcPr/>
          <w:p>
            <w:pPr>
              <w:pStyle w:val="Compact"/>
              <w:jc w:val="left"/>
            </w:pPr>
            <w:r>
              <w:t xml:space="preserve">Write-batching drain watermarks</w:t>
            </w:r>
          </w:p>
        </w:tc>
      </w:tr>
      <w:tr>
        <w:tc>
          <w:tcPr/>
          <w:p>
            <w:pPr>
              <w:pStyle w:val="Compact"/>
              <w:jc w:val="left"/>
            </w:pPr>
            <w:r>
              <w:t xml:space="preserve">0x070</w:t>
            </w:r>
          </w:p>
        </w:tc>
        <w:tc>
          <w:tcPr/>
          <w:p>
            <w:pPr>
              <w:pStyle w:val="Compact"/>
              <w:jc w:val="left"/>
            </w:pPr>
            <w:r>
              <w:rPr>
                <w:rStyle w:val="VerbatimChar"/>
              </w:rPr>
              <w:t xml:space="preserve">PAGE_POLICY_CFG</w:t>
            </w:r>
          </w:p>
        </w:tc>
        <w:tc>
          <w:tcPr/>
          <w:p>
            <w:pPr>
              <w:pStyle w:val="Compact"/>
              <w:jc w:val="left"/>
            </w:pPr>
            <w:r>
              <w:t xml:space="preserve">Axis 2 paging mode select + adapt_access counter shape</w:t>
            </w:r>
          </w:p>
        </w:tc>
      </w:tr>
      <w:tr>
        <w:tc>
          <w:tcPr/>
          <w:p>
            <w:pPr>
              <w:pStyle w:val="Compact"/>
              <w:jc w:val="left"/>
            </w:pPr>
            <w:r>
              <w:t xml:space="preserve">0x074</w:t>
            </w:r>
          </w:p>
        </w:tc>
        <w:tc>
          <w:tcPr/>
          <w:p>
            <w:pPr>
              <w:pStyle w:val="Compact"/>
              <w:jc w:val="left"/>
            </w:pPr>
            <w:r>
              <w:rPr>
                <w:rStyle w:val="VerbatimChar"/>
              </w:rPr>
              <w:t xml:space="preserve">PAGE_TIMEOUT_CFG</w:t>
            </w:r>
          </w:p>
        </w:tc>
        <w:tc>
          <w:tcPr/>
          <w:p>
            <w:pPr>
              <w:pStyle w:val="Compact"/>
              <w:jc w:val="left"/>
            </w:pPr>
            <w:r>
              <w:t xml:space="preserve">fixed_open / adapt_time timeout bounds</w:t>
            </w:r>
          </w:p>
        </w:tc>
      </w:tr>
      <w:tr>
        <w:tc>
          <w:tcPr/>
          <w:p>
            <w:pPr>
              <w:pStyle w:val="Compact"/>
              <w:jc w:val="left"/>
            </w:pPr>
            <w:r>
              <w:t xml:space="preserve">0x078</w:t>
            </w:r>
          </w:p>
        </w:tc>
        <w:tc>
          <w:tcPr/>
          <w:p>
            <w:pPr>
              <w:pStyle w:val="Compact"/>
              <w:jc w:val="left"/>
            </w:pPr>
            <w:r>
              <w:rPr>
                <w:rStyle w:val="VerbatimChar"/>
              </w:rPr>
              <w:t xml:space="preserve">PAGE_ADAPT_CFG</w:t>
            </w:r>
          </w:p>
        </w:tc>
        <w:tc>
          <w:tcPr/>
          <w:p>
            <w:pPr>
              <w:pStyle w:val="Compact"/>
              <w:jc w:val="left"/>
            </w:pPr>
            <w:r>
              <w:t xml:space="preserve">adapt_time mistake-counter thresholds</w:t>
            </w:r>
          </w:p>
        </w:tc>
      </w:tr>
      <w:tr>
        <w:tc>
          <w:tcPr/>
          <w:p>
            <w:pPr>
              <w:pStyle w:val="Compact"/>
              <w:jc w:val="left"/>
            </w:pPr>
            <w:r>
              <w:t xml:space="preserve">0x07C</w:t>
            </w:r>
          </w:p>
        </w:tc>
        <w:tc>
          <w:tcPr/>
          <w:p>
            <w:pPr>
              <w:pStyle w:val="Compact"/>
              <w:jc w:val="left"/>
            </w:pPr>
            <w:r>
              <w:rPr>
                <w:iCs/>
                <w:i/>
              </w:rPr>
              <w:t xml:space="preserve">(retired)</w:t>
            </w:r>
          </w:p>
        </w:tc>
        <w:tc>
          <w:tcPr/>
          <w:p>
            <w:pPr>
              <w:pStyle w:val="Compact"/>
              <w:jc w:val="left"/>
            </w:pPr>
            <w:r>
              <w:t xml:space="preserve">was</w:t>
            </w:r>
            <w:r>
              <w:t xml:space="preserve"> </w:t>
            </w:r>
            <w:r>
              <w:rPr>
                <w:rStyle w:val="VerbatimChar"/>
              </w:rPr>
              <w:t xml:space="preserve">PAGE_RBL_CFG</w:t>
            </w:r>
            <w:r>
              <w:t xml:space="preserve">; left a HOLE, not reused – an old host reading it gets nothing rather than another register’s meaning</w:t>
            </w:r>
          </w:p>
        </w:tc>
      </w:tr>
      <w:tr>
        <w:tc>
          <w:tcPr/>
          <w:p>
            <w:pPr>
              <w:pStyle w:val="Compact"/>
              <w:jc w:val="left"/>
            </w:pPr>
            <w:r>
              <w:t xml:space="preserve">0x140</w:t>
            </w:r>
          </w:p>
        </w:tc>
        <w:tc>
          <w:tcPr/>
          <w:p>
            <w:pPr>
              <w:pStyle w:val="Compact"/>
              <w:jc w:val="left"/>
            </w:pPr>
            <w:r>
              <w:rPr>
                <w:rStyle w:val="VerbatimChar"/>
              </w:rPr>
              <w:t xml:space="preserve">REF_CTRL</w:t>
            </w:r>
          </w:p>
        </w:tc>
        <w:tc>
          <w:tcPr/>
          <w:p>
            <w:pPr>
              <w:pStyle w:val="Compact"/>
              <w:jc w:val="left"/>
            </w:pPr>
            <w:r>
              <w:t xml:space="preserve">Axis 3 refresh mode + JEDEC postpone/pull-in credits</w:t>
            </w:r>
          </w:p>
        </w:tc>
      </w:tr>
      <w:tr>
        <w:tc>
          <w:tcPr/>
          <w:p>
            <w:pPr>
              <w:pStyle w:val="Compact"/>
              <w:jc w:val="left"/>
            </w:pPr>
            <w:r>
              <w:t xml:space="preserve">0x144</w:t>
            </w:r>
          </w:p>
        </w:tc>
        <w:tc>
          <w:tcPr/>
          <w:p>
            <w:pPr>
              <w:pStyle w:val="Compact"/>
              <w:jc w:val="left"/>
            </w:pPr>
            <w:r>
              <w:rPr>
                <w:rStyle w:val="VerbatimChar"/>
              </w:rPr>
              <w:t xml:space="preserve">REF_TIMING_PB</w:t>
            </w:r>
          </w:p>
        </w:tc>
        <w:tc>
          <w:tcPr/>
          <w:p>
            <w:pPr>
              <w:pStyle w:val="Compact"/>
              <w:jc w:val="left"/>
            </w:pPr>
            <w:r>
              <w:t xml:space="preserve">REFpb intervals</w:t>
            </w:r>
          </w:p>
        </w:tc>
      </w:tr>
      <w:tr>
        <w:tc>
          <w:tcPr/>
          <w:p>
            <w:pPr>
              <w:pStyle w:val="Compact"/>
              <w:jc w:val="left"/>
            </w:pPr>
            <w:r>
              <w:t xml:space="preserve">0x050</w:t>
            </w:r>
          </w:p>
        </w:tc>
        <w:tc>
          <w:tcPr/>
          <w:p>
            <w:pPr>
              <w:pStyle w:val="Compact"/>
              <w:jc w:val="left"/>
            </w:pPr>
            <w:r>
              <w:rPr>
                <w:rStyle w:val="VerbatimChar"/>
              </w:rPr>
              <w:t xml:space="preserve">INIT_TUNING</w:t>
            </w:r>
          </w:p>
        </w:tc>
        <w:tc>
          <w:tcPr/>
          <w:p>
            <w:pPr>
              <w:pStyle w:val="Compact"/>
              <w:jc w:val="left"/>
            </w:pPr>
            <w:r>
              <w:t xml:space="preserve">ZQ retries + per-step init timeout</w:t>
            </w:r>
          </w:p>
        </w:tc>
      </w:tr>
      <w:tr>
        <w:tc>
          <w:tcPr/>
          <w:p>
            <w:pPr>
              <w:pStyle w:val="Compact"/>
              <w:jc w:val="left"/>
            </w:pPr>
            <w:r>
              <w:t xml:space="preserve">0x054</w:t>
            </w:r>
          </w:p>
        </w:tc>
        <w:tc>
          <w:tcPr/>
          <w:p>
            <w:pPr>
              <w:pStyle w:val="Compact"/>
              <w:jc w:val="left"/>
            </w:pPr>
            <w:r>
              <w:rPr>
                <w:rStyle w:val="VerbatimChar"/>
              </w:rPr>
              <w:t xml:space="preserve">TIMINGS_RTP_RTW</w:t>
            </w:r>
          </w:p>
        </w:tc>
        <w:tc>
          <w:tcPr/>
          <w:p>
            <w:pPr>
              <w:pStyle w:val="Compact"/>
              <w:jc w:val="left"/>
            </w:pPr>
            <w:r>
              <w:t xml:space="preserve">tRTP / tRTW</w:t>
            </w:r>
          </w:p>
        </w:tc>
      </w:tr>
      <w:tr>
        <w:tc>
          <w:tcPr/>
          <w:p>
            <w:pPr>
              <w:pStyle w:val="Compact"/>
              <w:jc w:val="left"/>
            </w:pPr>
            <w:r>
              <w:t xml:space="preserve">0x058</w:t>
            </w:r>
          </w:p>
        </w:tc>
        <w:tc>
          <w:tcPr/>
          <w:p>
            <w:pPr>
              <w:pStyle w:val="Compact"/>
              <w:jc w:val="left"/>
            </w:pPr>
            <w:r>
              <w:rPr>
                <w:rStyle w:val="VerbatimChar"/>
              </w:rPr>
              <w:t xml:space="preserve">INIT_TIMING0</w:t>
            </w:r>
          </w:p>
        </w:tc>
        <w:tc>
          <w:tcPr/>
          <w:p>
            <w:pPr>
              <w:pStyle w:val="Compact"/>
              <w:jc w:val="left"/>
            </w:pPr>
            <w:r>
              <w:t xml:space="preserve">Init waits: tINIT / tDLLK</w:t>
            </w:r>
          </w:p>
        </w:tc>
      </w:tr>
      <w:tr>
        <w:tc>
          <w:tcPr/>
          <w:p>
            <w:pPr>
              <w:pStyle w:val="Compact"/>
              <w:jc w:val="left"/>
            </w:pPr>
            <w:r>
              <w:t xml:space="preserve">0x05C</w:t>
            </w:r>
          </w:p>
        </w:tc>
        <w:tc>
          <w:tcPr/>
          <w:p>
            <w:pPr>
              <w:pStyle w:val="Compact"/>
              <w:jc w:val="left"/>
            </w:pPr>
            <w:r>
              <w:rPr>
                <w:rStyle w:val="VerbatimChar"/>
              </w:rPr>
              <w:t xml:space="preserve">INIT_TIMING1</w:t>
            </w:r>
          </w:p>
        </w:tc>
        <w:tc>
          <w:tcPr/>
          <w:p>
            <w:pPr>
              <w:pStyle w:val="Compact"/>
              <w:jc w:val="left"/>
            </w:pPr>
            <w:r>
              <w:t xml:space="preserve">Init waits: tMRD / tRP / tRFC</w:t>
            </w:r>
          </w:p>
        </w:tc>
      </w:tr>
      <w:tr>
        <w:tc>
          <w:tcPr/>
          <w:p>
            <w:pPr>
              <w:pStyle w:val="Compact"/>
              <w:jc w:val="left"/>
            </w:pPr>
            <w:r>
              <w:t xml:space="preserve">0x060</w:t>
            </w:r>
          </w:p>
        </w:tc>
        <w:tc>
          <w:tcPr/>
          <w:p>
            <w:pPr>
              <w:pStyle w:val="Compact"/>
              <w:jc w:val="left"/>
            </w:pPr>
            <w:r>
              <w:rPr>
                <w:rStyle w:val="VerbatimChar"/>
              </w:rPr>
              <w:t xml:space="preserve">DFI_PHASE</w:t>
            </w:r>
          </w:p>
        </w:tc>
        <w:tc>
          <w:tcPr/>
          <w:p>
            <w:pPr>
              <w:pStyle w:val="Compact"/>
              <w:jc w:val="left"/>
            </w:pPr>
            <w:r>
              <w:t xml:space="preserve">DFI READ/WRITE command sub-phase placement</w:t>
            </w:r>
          </w:p>
        </w:tc>
      </w:tr>
      <w:tr>
        <w:tc>
          <w:tcPr/>
          <w:p>
            <w:pPr>
              <w:pStyle w:val="Compact"/>
              <w:jc w:val="left"/>
            </w:pPr>
            <w:r>
              <w:t xml:space="preserve">0x064</w:t>
            </w:r>
          </w:p>
        </w:tc>
        <w:tc>
          <w:tcPr/>
          <w:p>
            <w:pPr>
              <w:pStyle w:val="Compact"/>
              <w:jc w:val="left"/>
            </w:pPr>
            <w:r>
              <w:rPr>
                <w:rStyle w:val="VerbatimChar"/>
              </w:rPr>
              <w:t xml:space="preserve">PHY_TIMING</w:t>
            </w:r>
          </w:p>
        </w:tc>
        <w:tc>
          <w:tcPr/>
          <w:p>
            <w:pPr>
              <w:pStyle w:val="Compact"/>
              <w:jc w:val="left"/>
            </w:pPr>
            <w:r>
              <w:t xml:space="preserve">t_phy_wrlat / t_rddata_en / memtype / refresh_burst</w:t>
            </w:r>
          </w:p>
        </w:tc>
      </w:tr>
      <w:tr>
        <w:tc>
          <w:tcPr/>
          <w:p>
            <w:pPr>
              <w:pStyle w:val="Compact"/>
              <w:jc w:val="left"/>
            </w:pPr>
            <w:r>
              <w:t xml:space="preserve">0x080..0x09C</w:t>
            </w:r>
          </w:p>
        </w:tc>
        <w:tc>
          <w:tcPr/>
          <w:p>
            <w:pPr>
              <w:pStyle w:val="Compact"/>
              <w:jc w:val="left"/>
            </w:pPr>
            <w:r>
              <w:rPr>
                <w:rStyle w:val="VerbatimChar"/>
              </w:rPr>
              <w:t xml:space="preserve">OBS_ROW_HIT[8]</w:t>
            </w:r>
          </w:p>
        </w:tc>
        <w:tc>
          <w:tcPr/>
          <w:p>
            <w:pPr>
              <w:pStyle w:val="Compact"/>
              <w:jc w:val="left"/>
            </w:pPr>
            <w:r>
              <w:t xml:space="preserve">Per-bank row-hit count (RO, free-running)</w:t>
            </w:r>
          </w:p>
        </w:tc>
      </w:tr>
      <w:tr>
        <w:tc>
          <w:tcPr/>
          <w:p>
            <w:pPr>
              <w:pStyle w:val="Compact"/>
              <w:jc w:val="left"/>
            </w:pPr>
            <w:r>
              <w:t xml:space="preserve">0x0A0</w:t>
            </w:r>
          </w:p>
        </w:tc>
        <w:tc>
          <w:tcPr/>
          <w:p>
            <w:pPr>
              <w:pStyle w:val="Compact"/>
              <w:jc w:val="left"/>
            </w:pPr>
            <w:r>
              <w:rPr>
                <w:rStyle w:val="VerbatimChar"/>
              </w:rPr>
              <w:t xml:space="preserve">CAL_CTRL</w:t>
            </w:r>
          </w:p>
        </w:tc>
        <w:tc>
          <w:tcPr/>
          <w:p>
            <w:pPr>
              <w:pStyle w:val="Compact"/>
              <w:jc w:val="left"/>
            </w:pPr>
            <w:r>
              <w:t xml:space="preserve">ZQ + DQ calibration control strobes and enables</w:t>
            </w:r>
          </w:p>
        </w:tc>
      </w:tr>
      <w:tr>
        <w:tc>
          <w:tcPr/>
          <w:p>
            <w:pPr>
              <w:pStyle w:val="Compact"/>
              <w:jc w:val="left"/>
            </w:pPr>
            <w:r>
              <w:t xml:space="preserve">0x0A4</w:t>
            </w:r>
          </w:p>
        </w:tc>
        <w:tc>
          <w:tcPr/>
          <w:p>
            <w:pPr>
              <w:pStyle w:val="Compact"/>
              <w:jc w:val="left"/>
            </w:pPr>
            <w:r>
              <w:rPr>
                <w:rStyle w:val="VerbatimChar"/>
              </w:rPr>
              <w:t xml:space="preserve">CAL_ZQ_INTERVAL</w:t>
            </w:r>
          </w:p>
        </w:tc>
        <w:tc>
          <w:tcPr/>
          <w:p>
            <w:pPr>
              <w:pStyle w:val="Compact"/>
              <w:jc w:val="left"/>
            </w:pPr>
            <w:r>
              <w:t xml:space="preserve">ZQCS interval in MC cycles, 0 = disabled</w:t>
            </w:r>
          </w:p>
        </w:tc>
      </w:tr>
      <w:tr>
        <w:tc>
          <w:tcPr/>
          <w:p>
            <w:pPr>
              <w:pStyle w:val="Compact"/>
              <w:jc w:val="left"/>
            </w:pPr>
            <w:r>
              <w:t xml:space="preserve">0x0A8</w:t>
            </w:r>
          </w:p>
        </w:tc>
        <w:tc>
          <w:tcPr/>
          <w:p>
            <w:pPr>
              <w:pStyle w:val="Compact"/>
              <w:jc w:val="left"/>
            </w:pPr>
            <w:r>
              <w:rPr>
                <w:rStyle w:val="VerbatimChar"/>
              </w:rPr>
              <w:t xml:space="preserve">CAL_ZQ_TIMING</w:t>
            </w:r>
          </w:p>
        </w:tc>
        <w:tc>
          <w:tcPr/>
          <w:p>
            <w:pPr>
              <w:pStyle w:val="Compact"/>
              <w:jc w:val="left"/>
            </w:pPr>
            <w:r>
              <w:t xml:space="preserve">ZQ post-grant hold windows (</w:t>
            </w:r>
            <w:r>
              <w:rPr>
                <w:rStyle w:val="VerbatimChar"/>
              </w:rPr>
              <w:t xml:space="preserve">t_zqcs</w:t>
            </w:r>
            <w:r>
              <w:t xml:space="preserve"> </w:t>
            </w:r>
            <w:r>
              <w:t xml:space="preserve">/</w:t>
            </w:r>
            <w:r>
              <w:t xml:space="preserve"> </w:t>
            </w:r>
            <w:r>
              <w:rPr>
                <w:rStyle w:val="VerbatimChar"/>
              </w:rPr>
              <w:t xml:space="preserve">t_zqcl</w:t>
            </w:r>
            <w:r>
              <w:t xml:space="preserve">)</w:t>
            </w:r>
          </w:p>
        </w:tc>
      </w:tr>
      <w:tr>
        <w:tc>
          <w:tcPr/>
          <w:p>
            <w:pPr>
              <w:pStyle w:val="Compact"/>
              <w:jc w:val="left"/>
            </w:pPr>
            <w:r>
              <w:t xml:space="preserve">0x0AC</w:t>
            </w:r>
          </w:p>
        </w:tc>
        <w:tc>
          <w:tcPr/>
          <w:p>
            <w:pPr>
              <w:pStyle w:val="Compact"/>
              <w:jc w:val="left"/>
            </w:pPr>
            <w:r>
              <w:rPr>
                <w:rStyle w:val="VerbatimChar"/>
              </w:rPr>
              <w:t xml:space="preserve">CAL_TRAIN_TIMING</w:t>
            </w:r>
          </w:p>
        </w:tc>
        <w:tc>
          <w:tcPr/>
          <w:p>
            <w:pPr>
              <w:pStyle w:val="Compact"/>
              <w:jc w:val="left"/>
            </w:pPr>
            <w:r>
              <w:t xml:space="preserve">MRR spacing (</w:t>
            </w:r>
            <w:r>
              <w:rPr>
                <w:rStyle w:val="VerbatimChar"/>
              </w:rPr>
              <w:t xml:space="preserve">t_mrr</w:t>
            </w:r>
            <w:r>
              <w:t xml:space="preserve">) and readout timeout (</w:t>
            </w:r>
            <w:r>
              <w:rPr>
                <w:rStyle w:val="VerbatimChar"/>
              </w:rPr>
              <w:t xml:space="preserve">t_readout</w:t>
            </w:r>
            <w:r>
              <w:t xml:space="preserve">)</w:t>
            </w:r>
          </w:p>
        </w:tc>
      </w:tr>
      <w:tr>
        <w:tc>
          <w:tcPr/>
          <w:p>
            <w:pPr>
              <w:pStyle w:val="Compact"/>
              <w:jc w:val="left"/>
            </w:pPr>
            <w:r>
              <w:t xml:space="preserve">0x0B0..0x0BC</w:t>
            </w:r>
          </w:p>
        </w:tc>
        <w:tc>
          <w:tcPr/>
          <w:p>
            <w:pPr>
              <w:pStyle w:val="Compact"/>
              <w:jc w:val="left"/>
            </w:pPr>
            <w:r>
              <w:rPr>
                <w:rStyle w:val="VerbatimChar"/>
              </w:rPr>
              <w:t xml:space="preserve">CAL_MRR32_DATA[4]</w:t>
            </w:r>
          </w:p>
        </w:tc>
        <w:tc>
          <w:tcPr/>
          <w:p>
            <w:pPr>
              <w:pStyle w:val="Compact"/>
              <w:jc w:val="left"/>
            </w:pPr>
            <w:r>
              <w:t xml:space="preserve">Captured MRR-MR32 beat 0, 32-bit slices (RO)</w:t>
            </w:r>
          </w:p>
        </w:tc>
      </w:tr>
      <w:tr>
        <w:tc>
          <w:tcPr/>
          <w:p>
            <w:pPr>
              <w:pStyle w:val="Compact"/>
              <w:jc w:val="left"/>
            </w:pPr>
            <w:r>
              <w:t xml:space="preserve">0x0E0..0x0EC</w:t>
            </w:r>
          </w:p>
        </w:tc>
        <w:tc>
          <w:tcPr/>
          <w:p>
            <w:pPr>
              <w:pStyle w:val="Compact"/>
              <w:jc w:val="left"/>
            </w:pPr>
            <w:r>
              <w:rPr>
                <w:rStyle w:val="VerbatimChar"/>
              </w:rPr>
              <w:t xml:space="preserve">CAL_MRR40_DATA[4]</w:t>
            </w:r>
          </w:p>
        </w:tc>
        <w:tc>
          <w:tcPr/>
          <w:p>
            <w:pPr>
              <w:pStyle w:val="Compact"/>
              <w:jc w:val="left"/>
            </w:pPr>
            <w:r>
              <w:t xml:space="preserve">Captured MRR-MR40 beat 0, 32-bit slices (RO)</w:t>
            </w:r>
          </w:p>
        </w:tc>
      </w:tr>
      <w:tr>
        <w:tc>
          <w:tcPr/>
          <w:p>
            <w:pPr>
              <w:pStyle w:val="Compact"/>
              <w:jc w:val="left"/>
            </w:pPr>
            <w:r>
              <w:t xml:space="preserve">0x0F0</w:t>
            </w:r>
          </w:p>
        </w:tc>
        <w:tc>
          <w:tcPr/>
          <w:p>
            <w:pPr>
              <w:pStyle w:val="Compact"/>
              <w:jc w:val="left"/>
            </w:pPr>
            <w:r>
              <w:rPr>
                <w:rStyle w:val="VerbatimChar"/>
              </w:rPr>
              <w:t xml:space="preserve">CAL_STATUS</w:t>
            </w:r>
          </w:p>
        </w:tc>
        <w:tc>
          <w:tcPr/>
          <w:p>
            <w:pPr>
              <w:pStyle w:val="Compact"/>
              <w:jc w:val="left"/>
            </w:pPr>
            <w:r>
              <w:t xml:space="preserve">Training-layer telemetry (busy / done / err / overdue / count)</w:t>
            </w:r>
          </w:p>
        </w:tc>
      </w:tr>
      <w:tr>
        <w:tc>
          <w:tcPr/>
          <w:p>
            <w:pPr>
              <w:pStyle w:val="Compact"/>
              <w:jc w:val="left"/>
            </w:pPr>
            <w:r>
              <w:t xml:space="preserve">0x0C0..0x0DC, 0x100..0x1E0</w:t>
            </w:r>
          </w:p>
        </w:tc>
        <w:tc>
          <w:tcPr/>
          <w:p>
            <w:pPr>
              <w:pStyle w:val="Compact"/>
              <w:jc w:val="left"/>
            </w:pPr>
            <w:r>
              <w:rPr>
                <w:iCs/>
                <w:i/>
              </w:rPr>
              <w:t xml:space="preserve">(retired holes)</w:t>
            </w:r>
          </w:p>
        </w:tc>
        <w:tc>
          <w:tcPr/>
          <w:p>
            <w:pPr>
              <w:pStyle w:val="Compact"/>
              <w:jc w:val="left"/>
            </w:pPr>
            <w:r>
              <w:t xml:space="preserve">27</w:t>
            </w:r>
            <w:r>
              <w:t xml:space="preserve"> </w:t>
            </w:r>
            <w:r>
              <w:rPr>
                <w:rStyle w:val="VerbatimChar"/>
              </w:rPr>
              <w:t xml:space="preserve">OBS_*</w:t>
            </w:r>
            <w:r>
              <w:t xml:space="preserve"> </w:t>
            </w:r>
            <w:r>
              <w:t xml:space="preserve">registers removed 2026-09-28 — see BUG-020</w:t>
            </w:r>
          </w:p>
        </w:tc>
      </w:tr>
      <w:tr>
        <w:tc>
          <w:tcPr/>
          <w:p>
            <w:pPr>
              <w:pStyle w:val="Compact"/>
              <w:jc w:val="left"/>
            </w:pPr>
            <w:r>
              <w:t xml:space="preserve">0xFF0</w:t>
            </w:r>
          </w:p>
        </w:tc>
        <w:tc>
          <w:tcPr/>
          <w:p>
            <w:pPr>
              <w:pStyle w:val="Compact"/>
              <w:jc w:val="left"/>
            </w:pPr>
            <w:r>
              <w:rPr>
                <w:rStyle w:val="VerbatimChar"/>
              </w:rPr>
              <w:t xml:space="preserve">ID</w:t>
            </w:r>
          </w:p>
        </w:tc>
        <w:tc>
          <w:tcPr/>
          <w:p>
            <w:pPr>
              <w:pStyle w:val="Compact"/>
              <w:jc w:val="left"/>
            </w:pPr>
            <w:r>
              <w:t xml:space="preserve">Module ID (version / memtype / n_phases / 0xD2)</w:t>
            </w:r>
          </w:p>
        </w:tc>
      </w:tr>
      <w:tr>
        <w:tc>
          <w:tcPr/>
          <w:p>
            <w:pPr>
              <w:pStyle w:val="Compact"/>
              <w:jc w:val="left"/>
            </w:pPr>
            <w:r>
              <w:t xml:space="preserve">0xFF4</w:t>
            </w:r>
          </w:p>
        </w:tc>
        <w:tc>
          <w:tcPr/>
          <w:p>
            <w:pPr>
              <w:pStyle w:val="Compact"/>
              <w:jc w:val="left"/>
            </w:pPr>
            <w:r>
              <w:rPr>
                <w:rStyle w:val="VerbatimChar"/>
              </w:rPr>
              <w:t xml:space="preserve">BUILD</w:t>
            </w:r>
          </w:p>
        </w:tc>
        <w:tc>
          <w:tcPr/>
          <w:p>
            <w:pPr>
              <w:pStyle w:val="Compact"/>
              <w:jc w:val="left"/>
            </w:pPr>
            <w:r>
              <w:t xml:space="preserve">Build hash</w:t>
            </w:r>
          </w:p>
        </w:tc>
      </w:tr>
    </w:tbl>
    <w:bookmarkEnd w:id="499"/>
    <w:bookmarkStart w:id="547" w:name="field-level-detail"/>
    <w:p>
      <w:pPr>
        <w:pStyle w:val="Heading2"/>
        <w:spacing w:before="280" w:after="80"/>
        <w:pBdr>
          <w:bottom w:val="single" w:sz="12" w:color="228B22"/>
        </w:pBdr>
      </w:pPr>
      <w:r>
        <w:rPr>
          <w:rStyle w:val="SectionNumber"/>
          <w:b/>
          <w:color w:val="228B22"/>
          <w:sz w:val="28"/>
        </w:rPr>
        <w:t xml:space="preserve">40.3</w:t>
      </w:r>
      <w:r>
        <w:rPr>
          <w:b/>
          <w:color w:val="228B22"/>
          <w:sz w:val="28"/>
        </w:rPr>
        <w:tab/>
      </w:r>
      <w:r>
        <w:rPr>
          <w:b/>
          <w:color w:val="228B22"/>
          <w:sz w:val="28"/>
        </w:rPr>
        <w:t xml:space="preserve">Field-Level Detail</w:t>
      </w:r>
    </w:p>
    <w:p>
      <w:pPr>
        <w:pStyle w:val="FirstParagraph"/>
      </w:pPr>
      <w:r>
        <w:rPr>
          <w:sz w:val="20"/>
        </w:rPr>
        <w:t xml:space="preserve">All registers are 32-bit; unlisted bits are reserved (</w:t>
      </w:r>
      <w:r>
        <w:rPr>
          <w:rStyle w:val="VerbatimChar"/>
          <w:sz w:val="20"/>
        </w:rPr>
        <w:t xml:space="preserve">RSVD</w:t>
      </w:r>
      <w:r>
        <w:rPr>
          <w:sz w:val="20"/>
        </w:rPr>
        <w:t xml:space="preserve">,</w:t>
      </w:r>
      <w:r>
        <w:rPr>
          <w:sz w:val="20"/>
        </w:rPr>
        <w:t xml:space="preserve"> </w:t>
      </w:r>
      <w:r>
        <w:rPr>
          <w:rStyle w:val="VerbatimChar"/>
          <w:sz w:val="20"/>
        </w:rPr>
        <w:t xml:space="preserve">sw = r</w:t>
      </w:r>
      <w:r>
        <w:rPr>
          <w:sz w:val="20"/>
        </w:rPr>
        <w:t xml:space="preserve">).</w:t>
      </w:r>
      <w:r>
        <w:rPr>
          <w:sz w:val="20"/>
        </w:rPr>
        <w:t xml:space="preserve"> </w:t>
      </w:r>
      <w:r>
        <w:rPr>
          <w:sz w:val="20"/>
        </w:rPr>
        <w:t xml:space="preserve">“</w:t>
      </w:r>
      <w:r>
        <w:rPr>
          <w:sz w:val="20"/>
        </w:rPr>
        <w:t xml:space="preserve">Default</w:t>
      </w:r>
      <w:r>
        <w:rPr>
          <w:sz w:val="20"/>
        </w:rPr>
        <w:t xml:space="preserve">”</w:t>
      </w:r>
      <w:r>
        <w:rPr>
          <w:sz w:val="20"/>
        </w:rPr>
        <w:t xml:space="preserve"> </w:t>
      </w:r>
      <w:r>
        <w:rPr>
          <w:sz w:val="20"/>
        </w:rPr>
        <w:t xml:space="preserve">is the RDL reset value.</w:t>
      </w:r>
    </w:p>
    <w:bookmarkStart w:id="500" w:name="ctrl-0x000-rw"/>
    <w:p>
      <w:pPr>
        <w:pStyle w:val="Heading3"/>
        <w:spacing w:before="200" w:after="80"/>
      </w:pPr>
      <w:r>
        <w:rPr>
          <w:rStyle w:val="SectionNumber"/>
          <w:b/>
          <w:color w:val="404040"/>
          <w:sz w:val="24"/>
        </w:rPr>
        <w:t xml:space="preserve">40.3.1</w:t>
      </w:r>
      <w:r>
        <w:rPr>
          <w:b/>
          <w:color w:val="404040"/>
          <w:sz w:val="24"/>
        </w:rPr>
        <w:tab/>
      </w:r>
      <w:r>
        <w:rPr>
          <w:b/>
          <w:color w:val="404040"/>
          <w:sz w:val="24"/>
        </w:rPr>
        <w:t xml:space="preserve">CTRL @ 0x000 (rw)</w:t>
      </w:r>
    </w:p>
    <w:tbl>
      <w:tblPr>
        <w:tblStyle w:val="Table"/>
        <w:tblW w:type="pct" w:w="5000"/>
        <w:tblLook w:firstRow="1" w:lastRow="0" w:firstColumn="0" w:lastColumn="0" w:noHBand="0" w:noVBand="0" w:val="0020"/>
        <w:jc w:val="start"/>
      </w:tblPr>
      <w:tblGrid>
        <w:gridCol w:w="559"/>
        <w:gridCol w:w="2329"/>
        <w:gridCol w:w="838"/>
        <w:gridCol w:w="4192"/>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Notes</w:t>
            </w:r>
          </w:p>
        </w:tc>
      </w:tr>
      <w:tr>
        <w:tc>
          <w:tcPr/>
          <w:p>
            <w:pPr>
              <w:pStyle w:val="Compact"/>
              <w:jc w:val="left"/>
            </w:pPr>
            <w:r>
              <w:t xml:space="preserve">0</w:t>
            </w:r>
          </w:p>
        </w:tc>
        <w:tc>
          <w:tcPr/>
          <w:p>
            <w:pPr>
              <w:pStyle w:val="Compact"/>
              <w:jc w:val="left"/>
            </w:pPr>
            <w:r>
              <w:rPr>
                <w:rStyle w:val="VerbatimChar"/>
              </w:rPr>
              <w:t xml:space="preserve">init_start</w:t>
            </w:r>
          </w:p>
        </w:tc>
        <w:tc>
          <w:tcPr/>
          <w:p>
            <w:pPr>
              <w:pStyle w:val="Compact"/>
              <w:jc w:val="left"/>
            </w:pPr>
            <w:r>
              <w:t xml:space="preserve">0</w:t>
            </w:r>
          </w:p>
        </w:tc>
        <w:tc>
          <w:tcPr/>
          <w:p>
            <w:pPr>
              <w:pStyle w:val="Compact"/>
              <w:jc w:val="left"/>
            </w:pPr>
            <w:r>
              <w:t xml:space="preserve">Write 1 to start init (swmod)</w:t>
            </w:r>
          </w:p>
        </w:tc>
      </w:tr>
      <w:tr>
        <w:tc>
          <w:tcPr/>
          <w:p>
            <w:pPr>
              <w:pStyle w:val="Compact"/>
              <w:jc w:val="left"/>
            </w:pPr>
            <w:r>
              <w:t xml:space="preserve">1</w:t>
            </w:r>
          </w:p>
        </w:tc>
        <w:tc>
          <w:tcPr/>
          <w:p>
            <w:pPr>
              <w:pStyle w:val="Compact"/>
              <w:jc w:val="left"/>
            </w:pPr>
            <w:r>
              <w:rPr>
                <w:rStyle w:val="VerbatimChar"/>
              </w:rPr>
              <w:t xml:space="preserve">init_force_restart</w:t>
            </w:r>
          </w:p>
        </w:tc>
        <w:tc>
          <w:tcPr/>
          <w:p>
            <w:pPr>
              <w:pStyle w:val="Compact"/>
              <w:jc w:val="left"/>
            </w:pPr>
            <w:r>
              <w:t xml:space="preserve">0</w:t>
            </w:r>
          </w:p>
        </w:tc>
        <w:tc>
          <w:tcPr/>
          <w:p>
            <w:pPr>
              <w:pStyle w:val="Compact"/>
              <w:jc w:val="left"/>
            </w:pPr>
            <w:r>
              <w:t xml:space="preserve">Write 1 to force re-init mid-sequence (swmod)</w:t>
            </w:r>
          </w:p>
        </w:tc>
      </w:tr>
      <w:tr>
        <w:tc>
          <w:tcPr/>
          <w:p>
            <w:pPr>
              <w:pStyle w:val="Compact"/>
              <w:jc w:val="left"/>
            </w:pPr>
            <w:r>
              <w:t xml:space="preserve">4</w:t>
            </w:r>
          </w:p>
        </w:tc>
        <w:tc>
          <w:tcPr/>
          <w:p>
            <w:pPr>
              <w:pStyle w:val="Compact"/>
              <w:jc w:val="left"/>
            </w:pPr>
            <w:r>
              <w:rPr>
                <w:rStyle w:val="VerbatimChar"/>
              </w:rPr>
              <w:t xml:space="preserve">pwr_req_low_power</w:t>
            </w:r>
          </w:p>
        </w:tc>
        <w:tc>
          <w:tcPr/>
          <w:p>
            <w:pPr>
              <w:pStyle w:val="Compact"/>
              <w:jc w:val="left"/>
            </w:pPr>
            <w:r>
              <w:t xml:space="preserve">0</w:t>
            </w:r>
          </w:p>
        </w:tc>
        <w:tc>
          <w:tcPr/>
          <w:p>
            <w:pPr>
              <w:pStyle w:val="Compact"/>
              <w:jc w:val="left"/>
            </w:pPr>
            <w:r>
              <w:t xml:space="preserve">Request power-down</w:t>
            </w:r>
          </w:p>
        </w:tc>
      </w:tr>
      <w:tr>
        <w:tc>
          <w:tcPr/>
          <w:p>
            <w:pPr>
              <w:pStyle w:val="Compact"/>
              <w:jc w:val="left"/>
            </w:pPr>
            <w:r>
              <w:t xml:space="preserve">5</w:t>
            </w:r>
          </w:p>
        </w:tc>
        <w:tc>
          <w:tcPr/>
          <w:p>
            <w:pPr>
              <w:pStyle w:val="Compact"/>
              <w:jc w:val="left"/>
            </w:pPr>
            <w:r>
              <w:rPr>
                <w:rStyle w:val="VerbatimChar"/>
              </w:rPr>
              <w:t xml:space="preserve">pwr_req_dpd</w:t>
            </w:r>
          </w:p>
        </w:tc>
        <w:tc>
          <w:tcPr/>
          <w:p>
            <w:pPr>
              <w:pStyle w:val="Compact"/>
              <w:jc w:val="left"/>
            </w:pPr>
            <w:r>
              <w:t xml:space="preserve">0</w:t>
            </w:r>
          </w:p>
        </w:tc>
        <w:tc>
          <w:tcPr/>
          <w:p>
            <w:pPr>
              <w:pStyle w:val="Compact"/>
              <w:jc w:val="left"/>
            </w:pPr>
            <w:r>
              <w:t xml:space="preserve">Request DPD (LPDDR2 only)</w:t>
            </w:r>
          </w:p>
        </w:tc>
      </w:tr>
      <w:tr>
        <w:tc>
          <w:tcPr/>
          <w:p>
            <w:pPr>
              <w:pStyle w:val="Compact"/>
              <w:jc w:val="left"/>
            </w:pPr>
            <w:r>
              <w:t xml:space="preserve">6</w:t>
            </w:r>
          </w:p>
        </w:tc>
        <w:tc>
          <w:tcPr/>
          <w:p>
            <w:pPr>
              <w:pStyle w:val="Compact"/>
              <w:jc w:val="left"/>
            </w:pPr>
            <w:r>
              <w:rPr>
                <w:rStyle w:val="VerbatimChar"/>
              </w:rPr>
              <w:t xml:space="preserve">pwr_req_active</w:t>
            </w:r>
          </w:p>
        </w:tc>
        <w:tc>
          <w:tcPr/>
          <w:p>
            <w:pPr>
              <w:pStyle w:val="Compact"/>
              <w:jc w:val="left"/>
            </w:pPr>
            <w:r>
              <w:t xml:space="preserve">0</w:t>
            </w:r>
          </w:p>
        </w:tc>
        <w:tc>
          <w:tcPr/>
          <w:p>
            <w:pPr>
              <w:pStyle w:val="Compact"/>
              <w:jc w:val="left"/>
            </w:pPr>
            <w:r>
              <w:t xml:space="preserve">Request return to ACTIVE</w:t>
            </w:r>
          </w:p>
        </w:tc>
      </w:tr>
      <w:tr>
        <w:tc>
          <w:tcPr/>
          <w:p>
            <w:pPr>
              <w:pStyle w:val="Compact"/>
              <w:jc w:val="left"/>
            </w:pPr>
            <w:r>
              <w:t xml:space="preserve">7</w:t>
            </w:r>
          </w:p>
        </w:tc>
        <w:tc>
          <w:tcPr/>
          <w:p>
            <w:pPr>
              <w:pStyle w:val="Compact"/>
              <w:jc w:val="left"/>
            </w:pPr>
            <w:r>
              <w:rPr>
                <w:rStyle w:val="VerbatimChar"/>
              </w:rPr>
              <w:t xml:space="preserve">pwr_req_self_refresh</w:t>
            </w:r>
          </w:p>
        </w:tc>
        <w:tc>
          <w:tcPr/>
          <w:p>
            <w:pPr>
              <w:pStyle w:val="Compact"/>
              <w:jc w:val="left"/>
            </w:pPr>
            <w:r>
              <w:t xml:space="preserve">0</w:t>
            </w:r>
          </w:p>
        </w:tc>
        <w:tc>
          <w:tcPr/>
          <w:p>
            <w:pPr>
              <w:pStyle w:val="Compact"/>
              <w:jc w:val="left"/>
            </w:pPr>
            <w:r>
              <w:t xml:space="preserve">Request self-refresh</w:t>
            </w:r>
          </w:p>
        </w:tc>
      </w:tr>
      <w:tr>
        <w:tc>
          <w:tcPr/>
          <w:p>
            <w:pPr>
              <w:pStyle w:val="Compact"/>
              <w:jc w:val="left"/>
            </w:pPr>
            <w:r>
              <w:t xml:space="preserve">31</w:t>
            </w:r>
          </w:p>
        </w:tc>
        <w:tc>
          <w:tcPr/>
          <w:p>
            <w:pPr>
              <w:pStyle w:val="Compact"/>
              <w:jc w:val="left"/>
            </w:pPr>
            <w:r>
              <w:rPr>
                <w:rStyle w:val="VerbatimChar"/>
              </w:rPr>
              <w:t xml:space="preserve">soft_reset</w:t>
            </w:r>
          </w:p>
        </w:tc>
        <w:tc>
          <w:tcPr/>
          <w:p>
            <w:pPr>
              <w:pStyle w:val="Compact"/>
              <w:jc w:val="left"/>
            </w:pPr>
            <w:r>
              <w:t xml:space="preserve">0</w:t>
            </w:r>
          </w:p>
        </w:tc>
        <w:tc>
          <w:tcPr/>
          <w:p>
            <w:pPr>
              <w:pStyle w:val="Compact"/>
              <w:jc w:val="left"/>
            </w:pPr>
            <w:r>
              <w:t xml:space="preserve">Write 1 to assert internal soft reset (self-clearing, swmod)</w:t>
            </w:r>
          </w:p>
        </w:tc>
      </w:tr>
    </w:tbl>
    <w:bookmarkEnd w:id="500"/>
    <w:bookmarkStart w:id="501" w:name="status-0x004-ro-hw-written"/>
    <w:p>
      <w:pPr>
        <w:pStyle w:val="Heading3"/>
        <w:spacing w:before="200" w:after="80"/>
      </w:pPr>
      <w:r>
        <w:rPr>
          <w:rStyle w:val="SectionNumber"/>
          <w:b/>
          <w:color w:val="404040"/>
          <w:sz w:val="24"/>
        </w:rPr>
        <w:t xml:space="preserve">40.3.2</w:t>
      </w:r>
      <w:r>
        <w:rPr>
          <w:b/>
          <w:color w:val="404040"/>
          <w:sz w:val="24"/>
        </w:rPr>
        <w:tab/>
      </w:r>
      <w:r>
        <w:rPr>
          <w:b/>
          <w:color w:val="404040"/>
          <w:sz w:val="24"/>
        </w:rPr>
        <w:t xml:space="preserve">STATUS @ 0x004 (RO, hw-written)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Notes</w:t>
            </w:r>
          </w:p>
        </w:tc>
      </w:tr>
      <w:tr>
        <w:tc>
          <w:tcPr/>
          <w:p>
            <w:pPr>
              <w:pStyle w:val="Compact"/>
              <w:jc w:val="left"/>
            </w:pPr>
            <w:r>
              <w:t xml:space="preserve">0</w:t>
            </w:r>
          </w:p>
        </w:tc>
        <w:tc>
          <w:tcPr/>
          <w:p>
            <w:pPr>
              <w:pStyle w:val="Compact"/>
              <w:jc w:val="left"/>
            </w:pPr>
            <w:r>
              <w:rPr>
                <w:rStyle w:val="VerbatimChar"/>
              </w:rPr>
              <w:t xml:space="preserve">init_done</w:t>
            </w:r>
          </w:p>
        </w:tc>
        <w:tc>
          <w:tcPr/>
          <w:p>
            <w:pPr>
              <w:pStyle w:val="Compact"/>
              <w:jc w:val="left"/>
            </w:pPr>
            <w:r>
              <w:t xml:space="preserve">Init complete</w:t>
            </w:r>
          </w:p>
        </w:tc>
      </w:tr>
      <w:tr>
        <w:tc>
          <w:tcPr/>
          <w:p>
            <w:pPr>
              <w:pStyle w:val="Compact"/>
              <w:jc w:val="left"/>
            </w:pPr>
            <w:r>
              <w:t xml:space="preserve">1</w:t>
            </w:r>
          </w:p>
        </w:tc>
        <w:tc>
          <w:tcPr/>
          <w:p>
            <w:pPr>
              <w:pStyle w:val="Compact"/>
              <w:jc w:val="left"/>
            </w:pPr>
            <w:r>
              <w:rPr>
                <w:rStyle w:val="VerbatimChar"/>
              </w:rPr>
              <w:t xml:space="preserve">init_error</w:t>
            </w:r>
          </w:p>
        </w:tc>
        <w:tc>
          <w:tcPr/>
          <w:p>
            <w:pPr>
              <w:pStyle w:val="Compact"/>
              <w:jc w:val="left"/>
            </w:pPr>
            <w:r>
              <w:t xml:space="preserve">Init error</w:t>
            </w:r>
          </w:p>
        </w:tc>
      </w:tr>
      <w:tr>
        <w:tc>
          <w:tcPr/>
          <w:p>
            <w:pPr>
              <w:pStyle w:val="Compact"/>
              <w:jc w:val="left"/>
            </w:pPr>
            <w:r>
              <w:t xml:space="preserve">7:4</w:t>
            </w:r>
          </w:p>
        </w:tc>
        <w:tc>
          <w:tcPr/>
          <w:p>
            <w:pPr>
              <w:pStyle w:val="Compact"/>
              <w:jc w:val="left"/>
            </w:pPr>
            <w:r>
              <w:rPr>
                <w:rStyle w:val="VerbatimChar"/>
              </w:rPr>
              <w:t xml:space="preserve">power_state</w:t>
            </w:r>
          </w:p>
        </w:tc>
        <w:tc>
          <w:tcPr/>
          <w:p>
            <w:pPr>
              <w:pStyle w:val="Compact"/>
              <w:jc w:val="left"/>
            </w:pPr>
            <w:r>
              <w:t xml:space="preserve">Current power-state FSM state (encoded)</w:t>
            </w:r>
          </w:p>
        </w:tc>
      </w:tr>
      <w:tr>
        <w:tc>
          <w:tcPr/>
          <w:p>
            <w:pPr>
              <w:pStyle w:val="Compact"/>
              <w:jc w:val="left"/>
            </w:pPr>
            <w:r>
              <w:t xml:space="preserve">8</w:t>
            </w:r>
          </w:p>
        </w:tc>
        <w:tc>
          <w:tcPr/>
          <w:p>
            <w:pPr>
              <w:pStyle w:val="Compact"/>
              <w:jc w:val="left"/>
            </w:pPr>
            <w:r>
              <w:rPr>
                <w:rStyle w:val="VerbatimChar"/>
              </w:rPr>
              <w:t xml:space="preserve">pasr_active</w:t>
            </w:r>
          </w:p>
        </w:tc>
        <w:tc>
          <w:tcPr/>
          <w:p>
            <w:pPr>
              <w:pStyle w:val="Compact"/>
              <w:jc w:val="left"/>
            </w:pPr>
            <w:r>
              <w:t xml:space="preserve">LPDDR2: PASR mask is non-zero</w:t>
            </w:r>
          </w:p>
        </w:tc>
      </w:tr>
      <w:tr>
        <w:tc>
          <w:tcPr/>
          <w:p>
            <w:pPr>
              <w:pStyle w:val="Compact"/>
              <w:jc w:val="left"/>
            </w:pPr>
            <w:r>
              <w:t xml:space="preserve">23:16</w:t>
            </w:r>
          </w:p>
        </w:tc>
        <w:tc>
          <w:tcPr/>
          <w:p>
            <w:pPr>
              <w:pStyle w:val="Compact"/>
              <w:jc w:val="left"/>
            </w:pPr>
            <w:r>
              <w:rPr>
                <w:rStyle w:val="VerbatimChar"/>
              </w:rPr>
              <w:t xml:space="preserve">init_step_dbg</w:t>
            </w:r>
          </w:p>
        </w:tc>
        <w:tc>
          <w:tcPr/>
          <w:p>
            <w:pPr>
              <w:pStyle w:val="Compact"/>
              <w:jc w:val="left"/>
            </w:pPr>
            <w:r>
              <w:t xml:space="preserve">Current init step number (bring-up)</w:t>
            </w:r>
          </w:p>
        </w:tc>
      </w:tr>
      <w:tr>
        <w:tc>
          <w:tcPr/>
          <w:p>
            <w:pPr>
              <w:pStyle w:val="Compact"/>
              <w:jc w:val="left"/>
            </w:pPr>
            <w:r>
              <w:t xml:space="preserve">31</w:t>
            </w:r>
          </w:p>
        </w:tc>
        <w:tc>
          <w:tcPr/>
          <w:p>
            <w:pPr>
              <w:pStyle w:val="Compact"/>
              <w:jc w:val="left"/>
            </w:pPr>
            <w:r>
              <w:rPr>
                <w:rStyle w:val="VerbatimChar"/>
              </w:rPr>
              <w:t xml:space="preserve">version_match</w:t>
            </w:r>
          </w:p>
        </w:tc>
        <w:tc>
          <w:tcPr/>
          <w:p>
            <w:pPr>
              <w:pStyle w:val="Compact"/>
              <w:jc w:val="left"/>
            </w:pPr>
            <w:r>
              <w:t xml:space="preserve">Build matches expected version</w:t>
            </w:r>
          </w:p>
        </w:tc>
      </w:tr>
    </w:tbl>
    <w:bookmarkEnd w:id="501"/>
    <w:bookmarkStart w:id="502" w:name="status_history-0x008-ro"/>
    <w:p>
      <w:pPr>
        <w:pStyle w:val="Heading3"/>
        <w:spacing w:before="200" w:after="80"/>
      </w:pPr>
      <w:r>
        <w:rPr>
          <w:rStyle w:val="SectionNumber"/>
          <w:b/>
          <w:color w:val="404040"/>
          <w:sz w:val="24"/>
        </w:rPr>
        <w:t xml:space="preserve">40.3.3</w:t>
      </w:r>
      <w:r>
        <w:rPr>
          <w:b/>
          <w:color w:val="404040"/>
          <w:sz w:val="24"/>
        </w:rPr>
        <w:tab/>
      </w:r>
      <w:r>
        <w:rPr>
          <w:b/>
          <w:color w:val="404040"/>
          <w:sz w:val="24"/>
        </w:rPr>
        <w:t xml:space="preserve">STATUS_HISTORY @ 0x008 (RO)</w:t>
      </w:r>
    </w:p>
    <w:tbl>
      <w:tblPr>
        <w:tblStyle w:val="Table"/>
        <w:tblW w:type="pct" w:w="5000"/>
        <w:tblLook w:firstRow="1" w:lastRow="0" w:firstColumn="0" w:lastColumn="0" w:noHBand="0" w:noVBand="0" w:val="0020"/>
        <w:jc w:val="start"/>
      </w:tblPr>
      <w:tblGrid>
        <w:gridCol w:w="709"/>
        <w:gridCol w:w="1300"/>
        <w:gridCol w:w="591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Notes</w:t>
            </w:r>
          </w:p>
        </w:tc>
      </w:tr>
      <w:tr>
        <w:tc>
          <w:tcPr/>
          <w:p>
            <w:pPr>
              <w:pStyle w:val="Compact"/>
              <w:jc w:val="left"/>
            </w:pPr>
            <w:r>
              <w:t xml:space="preserve">31:0</w:t>
            </w:r>
          </w:p>
        </w:tc>
        <w:tc>
          <w:tcPr/>
          <w:p>
            <w:pPr>
              <w:pStyle w:val="Compact"/>
              <w:jc w:val="left"/>
            </w:pPr>
            <w:r>
              <w:rPr>
                <w:rStyle w:val="VerbatimChar"/>
              </w:rPr>
              <w:t xml:space="preserve">history</w:t>
            </w:r>
          </w:p>
        </w:tc>
        <w:tc>
          <w:tcPr/>
          <w:p>
            <w:pPr>
              <w:pStyle w:val="Compact"/>
              <w:jc w:val="left"/>
            </w:pPr>
            <w:r>
              <w:t xml:space="preserve">8 x 4-bit power-state history; most recent in [3:0]</w:t>
            </w:r>
          </w:p>
        </w:tc>
      </w:tr>
    </w:tbl>
    <w:bookmarkEnd w:id="502"/>
    <w:bookmarkStart w:id="503" w:name="timings_rc_rcd_rp_ras-0x010-rw"/>
    <w:p>
      <w:pPr>
        <w:pStyle w:val="Heading3"/>
        <w:spacing w:before="200" w:after="80"/>
      </w:pPr>
      <w:r>
        <w:rPr>
          <w:rStyle w:val="SectionNumber"/>
          <w:b/>
          <w:color w:val="404040"/>
          <w:sz w:val="24"/>
        </w:rPr>
        <w:t xml:space="preserve">40.3.4</w:t>
      </w:r>
      <w:r>
        <w:rPr>
          <w:b/>
          <w:color w:val="404040"/>
          <w:sz w:val="24"/>
        </w:rPr>
        <w:tab/>
      </w:r>
      <w:r>
        <w:rPr>
          <w:b/>
          <w:color w:val="404040"/>
          <w:sz w:val="24"/>
        </w:rPr>
        <w:t xml:space="preserve">TIMINGS_RC_RCD_RP_RAS @ 0x010 (rw)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 (dec)</w:t>
            </w:r>
          </w:p>
        </w:tc>
        <w:tc>
          <w:tcPr>
            <w:shd w:val="clear" w:color="auto" w:fill="E0E0E0"/>
          </w:tcPr>
          <w:p>
            <w:pPr>
              <w:pStyle w:val="Compact"/>
              <w:jc w:val="left"/>
            </w:pPr>
            <w:r>
              <w:rPr>
                <w:b/>
                <w:sz w:val="20"/>
              </w:rPr>
              <w:t xml:space="preserve">Notes</w:t>
            </w:r>
          </w:p>
        </w:tc>
      </w:tr>
      <w:tr>
        <w:tc>
          <w:tcPr/>
          <w:p>
            <w:pPr>
              <w:pStyle w:val="Compact"/>
              <w:jc w:val="left"/>
            </w:pPr>
            <w:r>
              <w:t xml:space="preserve">7:0</w:t>
            </w:r>
          </w:p>
        </w:tc>
        <w:tc>
          <w:tcPr/>
          <w:p>
            <w:pPr>
              <w:pStyle w:val="Compact"/>
              <w:jc w:val="left"/>
            </w:pPr>
            <w:r>
              <w:rPr>
                <w:rStyle w:val="VerbatimChar"/>
              </w:rPr>
              <w:t xml:space="preserve">tRC</w:t>
            </w:r>
          </w:p>
        </w:tc>
        <w:tc>
          <w:tcPr/>
          <w:p>
            <w:pPr>
              <w:pStyle w:val="Compact"/>
              <w:jc w:val="left"/>
            </w:pPr>
            <w:r>
              <w:t xml:space="preserve">60</w:t>
            </w:r>
          </w:p>
        </w:tc>
        <w:tc>
          <w:tcPr/>
          <w:p>
            <w:pPr>
              <w:pStyle w:val="Compact"/>
              <w:jc w:val="left"/>
            </w:pPr>
            <w:r>
              <w:t xml:space="preserve">MC cycles</w:t>
            </w:r>
          </w:p>
        </w:tc>
      </w:tr>
      <w:tr>
        <w:tc>
          <w:tcPr/>
          <w:p>
            <w:pPr>
              <w:pStyle w:val="Compact"/>
              <w:jc w:val="left"/>
            </w:pPr>
            <w:r>
              <w:t xml:space="preserve">15:8</w:t>
            </w:r>
          </w:p>
        </w:tc>
        <w:tc>
          <w:tcPr/>
          <w:p>
            <w:pPr>
              <w:pStyle w:val="Compact"/>
              <w:jc w:val="left"/>
            </w:pPr>
            <w:r>
              <w:rPr>
                <w:rStyle w:val="VerbatimChar"/>
              </w:rPr>
              <w:t xml:space="preserve">tRCD</w:t>
            </w:r>
          </w:p>
        </w:tc>
        <w:tc>
          <w:tcPr/>
          <w:p>
            <w:pPr>
              <w:pStyle w:val="Compact"/>
              <w:jc w:val="left"/>
            </w:pPr>
            <w:r>
              <w:t xml:space="preserve">15</w:t>
            </w:r>
          </w:p>
        </w:tc>
        <w:tc>
          <w:tcPr/>
          <w:p>
            <w:pPr>
              <w:pStyle w:val="Compact"/>
            </w:pPr>
          </w:p>
        </w:tc>
      </w:tr>
      <w:tr>
        <w:tc>
          <w:tcPr/>
          <w:p>
            <w:pPr>
              <w:pStyle w:val="Compact"/>
              <w:jc w:val="left"/>
            </w:pPr>
            <w:r>
              <w:t xml:space="preserve">23:16</w:t>
            </w:r>
          </w:p>
        </w:tc>
        <w:tc>
          <w:tcPr/>
          <w:p>
            <w:pPr>
              <w:pStyle w:val="Compact"/>
              <w:jc w:val="left"/>
            </w:pPr>
            <w:r>
              <w:rPr>
                <w:rStyle w:val="VerbatimChar"/>
              </w:rPr>
              <w:t xml:space="preserve">tRP</w:t>
            </w:r>
          </w:p>
        </w:tc>
        <w:tc>
          <w:tcPr/>
          <w:p>
            <w:pPr>
              <w:pStyle w:val="Compact"/>
              <w:jc w:val="left"/>
            </w:pPr>
            <w:r>
              <w:t xml:space="preserve">15</w:t>
            </w:r>
          </w:p>
        </w:tc>
        <w:tc>
          <w:tcPr/>
          <w:p>
            <w:pPr>
              <w:pStyle w:val="Compact"/>
            </w:pPr>
          </w:p>
        </w:tc>
      </w:tr>
      <w:tr>
        <w:tc>
          <w:tcPr/>
          <w:p>
            <w:pPr>
              <w:pStyle w:val="Compact"/>
              <w:jc w:val="left"/>
            </w:pPr>
            <w:r>
              <w:t xml:space="preserve">31:24</w:t>
            </w:r>
          </w:p>
        </w:tc>
        <w:tc>
          <w:tcPr/>
          <w:p>
            <w:pPr>
              <w:pStyle w:val="Compact"/>
              <w:jc w:val="left"/>
            </w:pPr>
            <w:r>
              <w:rPr>
                <w:rStyle w:val="VerbatimChar"/>
              </w:rPr>
              <w:t xml:space="preserve">tRAS</w:t>
            </w:r>
          </w:p>
        </w:tc>
        <w:tc>
          <w:tcPr/>
          <w:p>
            <w:pPr>
              <w:pStyle w:val="Compact"/>
              <w:jc w:val="left"/>
            </w:pPr>
            <w:r>
              <w:t xml:space="preserve">40</w:t>
            </w:r>
          </w:p>
        </w:tc>
        <w:tc>
          <w:tcPr/>
          <w:p>
            <w:pPr>
              <w:pStyle w:val="Compact"/>
            </w:pPr>
          </w:p>
        </w:tc>
      </w:tr>
    </w:tbl>
    <w:bookmarkEnd w:id="503"/>
    <w:bookmarkStart w:id="504" w:name="timings_rfc_refi-0x014-rw"/>
    <w:p>
      <w:pPr>
        <w:pStyle w:val="Heading3"/>
        <w:spacing w:before="200" w:after="80"/>
      </w:pPr>
      <w:r>
        <w:rPr>
          <w:rStyle w:val="SectionNumber"/>
          <w:b/>
          <w:color w:val="404040"/>
          <w:sz w:val="24"/>
        </w:rPr>
        <w:t xml:space="preserve">40.3.5</w:t>
      </w:r>
      <w:r>
        <w:rPr>
          <w:b/>
          <w:color w:val="404040"/>
          <w:sz w:val="24"/>
        </w:rPr>
        <w:tab/>
      </w:r>
      <w:r>
        <w:rPr>
          <w:b/>
          <w:color w:val="404040"/>
          <w:sz w:val="24"/>
        </w:rPr>
        <w:t xml:space="preserve">TIMINGS_RFC_REFI @ 0x014 (rw)</w:t>
      </w:r>
    </w:p>
    <w:tbl>
      <w:tblPr>
        <w:tblStyle w:val="Table"/>
        <w:tblW w:type="pct" w:w="5000"/>
        <w:tblLook w:firstRow="1" w:lastRow="0" w:firstColumn="0" w:lastColumn="0" w:noHBand="0" w:noVBand="0" w:val="0020"/>
        <w:jc w:val="start"/>
      </w:tblPr>
      <w:tblGrid>
        <w:gridCol w:w="1131"/>
        <w:gridCol w:w="1454"/>
        <w:gridCol w:w="2424"/>
        <w:gridCol w:w="2909"/>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 (dec)</w:t>
            </w:r>
          </w:p>
        </w:tc>
        <w:tc>
          <w:tcPr>
            <w:shd w:val="clear" w:color="auto" w:fill="E0E0E0"/>
          </w:tcPr>
          <w:p>
            <w:pPr>
              <w:pStyle w:val="Compact"/>
              <w:jc w:val="left"/>
            </w:pPr>
            <w:r>
              <w:rPr>
                <w:b/>
                <w:sz w:val="20"/>
              </w:rPr>
              <w:t xml:space="preserve">Notes</w:t>
            </w:r>
          </w:p>
        </w:tc>
      </w:tr>
      <w:tr>
        <w:tc>
          <w:tcPr/>
          <w:p>
            <w:pPr>
              <w:pStyle w:val="Compact"/>
              <w:jc w:val="left"/>
            </w:pPr>
            <w:r>
              <w:t xml:space="preserve">15:0</w:t>
            </w:r>
          </w:p>
        </w:tc>
        <w:tc>
          <w:tcPr/>
          <w:p>
            <w:pPr>
              <w:pStyle w:val="Compact"/>
              <w:jc w:val="left"/>
            </w:pPr>
            <w:r>
              <w:rPr>
                <w:rStyle w:val="VerbatimChar"/>
              </w:rPr>
              <w:t xml:space="preserve">tRFC</w:t>
            </w:r>
          </w:p>
        </w:tc>
        <w:tc>
          <w:tcPr/>
          <w:p>
            <w:pPr>
              <w:pStyle w:val="Compact"/>
              <w:jc w:val="left"/>
            </w:pPr>
            <w:r>
              <w:t xml:space="preserve">16</w:t>
            </w:r>
          </w:p>
        </w:tc>
        <w:tc>
          <w:tcPr/>
          <w:p>
            <w:pPr>
              <w:pStyle w:val="Compact"/>
              <w:jc w:val="left"/>
            </w:pPr>
            <w:r>
              <w:t xml:space="preserve">or tRFCab; mission-mode REF recovery (arbiter down-counter)</w:t>
            </w:r>
          </w:p>
        </w:tc>
      </w:tr>
      <w:tr>
        <w:tc>
          <w:tcPr/>
          <w:p>
            <w:pPr>
              <w:pStyle w:val="Compact"/>
              <w:jc w:val="left"/>
            </w:pPr>
            <w:r>
              <w:t xml:space="preserve">31:16</w:t>
            </w:r>
          </w:p>
        </w:tc>
        <w:tc>
          <w:tcPr/>
          <w:p>
            <w:pPr>
              <w:pStyle w:val="Compact"/>
              <w:jc w:val="left"/>
            </w:pPr>
            <w:r>
              <w:rPr>
                <w:rStyle w:val="VerbatimChar"/>
              </w:rPr>
              <w:t xml:space="preserve">tREFI</w:t>
            </w:r>
          </w:p>
        </w:tc>
        <w:tc>
          <w:tcPr/>
          <w:p>
            <w:pPr>
              <w:pStyle w:val="Compact"/>
              <w:jc w:val="left"/>
            </w:pPr>
            <w:r>
              <w:t xml:space="preserve">1950</w:t>
            </w:r>
          </w:p>
        </w:tc>
        <w:tc>
          <w:tcPr/>
          <w:p>
            <w:pPr>
              <w:pStyle w:val="Compact"/>
            </w:pPr>
          </w:p>
        </w:tc>
      </w:tr>
    </w:tbl>
    <w:bookmarkEnd w:id="504"/>
    <w:bookmarkStart w:id="505" w:name="timings_rrd_faw_wtr_ccd-0x018-rw"/>
    <w:p>
      <w:pPr>
        <w:pStyle w:val="Heading3"/>
        <w:spacing w:before="200" w:after="80"/>
      </w:pPr>
      <w:r>
        <w:rPr>
          <w:rStyle w:val="SectionNumber"/>
          <w:b/>
          <w:color w:val="404040"/>
          <w:sz w:val="24"/>
        </w:rPr>
        <w:t xml:space="preserve">40.3.6</w:t>
      </w:r>
      <w:r>
        <w:rPr>
          <w:b/>
          <w:color w:val="404040"/>
          <w:sz w:val="24"/>
        </w:rPr>
        <w:tab/>
      </w:r>
      <w:r>
        <w:rPr>
          <w:b/>
          <w:color w:val="404040"/>
          <w:sz w:val="24"/>
        </w:rPr>
        <w:t xml:space="preserve">TIMINGS_RRD_FAW_WTR_CCD @ 0x018 (rw)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 (dec)</w:t>
            </w:r>
          </w:p>
        </w:tc>
      </w:tr>
      <w:tr>
        <w:tc>
          <w:tcPr/>
          <w:p>
            <w:pPr>
              <w:pStyle w:val="Compact"/>
              <w:jc w:val="left"/>
            </w:pPr>
            <w:r>
              <w:t xml:space="preserve">7:0</w:t>
            </w:r>
          </w:p>
        </w:tc>
        <w:tc>
          <w:tcPr/>
          <w:p>
            <w:pPr>
              <w:pStyle w:val="Compact"/>
              <w:jc w:val="left"/>
            </w:pPr>
            <w:r>
              <w:rPr>
                <w:rStyle w:val="VerbatimChar"/>
              </w:rPr>
              <w:t xml:space="preserve">tRRD</w:t>
            </w:r>
          </w:p>
        </w:tc>
        <w:tc>
          <w:tcPr/>
          <w:p>
            <w:pPr>
              <w:pStyle w:val="Compact"/>
              <w:jc w:val="left"/>
            </w:pPr>
            <w:r>
              <w:t xml:space="preserve">6</w:t>
            </w:r>
          </w:p>
        </w:tc>
      </w:tr>
      <w:tr>
        <w:tc>
          <w:tcPr/>
          <w:p>
            <w:pPr>
              <w:pStyle w:val="Compact"/>
              <w:jc w:val="left"/>
            </w:pPr>
            <w:r>
              <w:t xml:space="preserve">15:8</w:t>
            </w:r>
          </w:p>
        </w:tc>
        <w:tc>
          <w:tcPr/>
          <w:p>
            <w:pPr>
              <w:pStyle w:val="Compact"/>
              <w:jc w:val="left"/>
            </w:pPr>
            <w:r>
              <w:rPr>
                <w:rStyle w:val="VerbatimChar"/>
              </w:rPr>
              <w:t xml:space="preserve">tFAW</w:t>
            </w:r>
          </w:p>
        </w:tc>
        <w:tc>
          <w:tcPr/>
          <w:p>
            <w:pPr>
              <w:pStyle w:val="Compact"/>
              <w:jc w:val="left"/>
            </w:pPr>
            <w:r>
              <w:t xml:space="preserve">35</w:t>
            </w:r>
          </w:p>
        </w:tc>
      </w:tr>
      <w:tr>
        <w:tc>
          <w:tcPr/>
          <w:p>
            <w:pPr>
              <w:pStyle w:val="Compact"/>
              <w:jc w:val="left"/>
            </w:pPr>
            <w:r>
              <w:t xml:space="preserve">23:16</w:t>
            </w:r>
          </w:p>
        </w:tc>
        <w:tc>
          <w:tcPr/>
          <w:p>
            <w:pPr>
              <w:pStyle w:val="Compact"/>
              <w:jc w:val="left"/>
            </w:pPr>
            <w:r>
              <w:rPr>
                <w:rStyle w:val="VerbatimChar"/>
              </w:rPr>
              <w:t xml:space="preserve">tWTR</w:t>
            </w:r>
          </w:p>
        </w:tc>
        <w:tc>
          <w:tcPr/>
          <w:p>
            <w:pPr>
              <w:pStyle w:val="Compact"/>
              <w:jc w:val="left"/>
            </w:pPr>
            <w:r>
              <w:t xml:space="preserve">4</w:t>
            </w:r>
          </w:p>
        </w:tc>
      </w:tr>
      <w:tr>
        <w:tc>
          <w:tcPr/>
          <w:p>
            <w:pPr>
              <w:pStyle w:val="Compact"/>
              <w:jc w:val="left"/>
            </w:pPr>
            <w:r>
              <w:t xml:space="preserve">31:24</w:t>
            </w:r>
          </w:p>
        </w:tc>
        <w:tc>
          <w:tcPr/>
          <w:p>
            <w:pPr>
              <w:pStyle w:val="Compact"/>
              <w:jc w:val="left"/>
            </w:pPr>
            <w:r>
              <w:rPr>
                <w:rStyle w:val="VerbatimChar"/>
              </w:rPr>
              <w:t xml:space="preserve">tCCD</w:t>
            </w:r>
          </w:p>
        </w:tc>
        <w:tc>
          <w:tcPr/>
          <w:p>
            <w:pPr>
              <w:pStyle w:val="Compact"/>
              <w:jc w:val="left"/>
            </w:pPr>
            <w:r>
              <w:t xml:space="preserve">4</w:t>
            </w:r>
          </w:p>
        </w:tc>
      </w:tr>
    </w:tbl>
    <w:bookmarkEnd w:id="505"/>
    <w:bookmarkStart w:id="506" w:name="timings_cl_cwl_wr-0x01c-rw"/>
    <w:p>
      <w:pPr>
        <w:pStyle w:val="Heading3"/>
        <w:spacing w:before="200" w:after="80"/>
      </w:pPr>
      <w:r>
        <w:rPr>
          <w:rStyle w:val="SectionNumber"/>
          <w:b/>
          <w:color w:val="404040"/>
          <w:sz w:val="24"/>
        </w:rPr>
        <w:t xml:space="preserve">40.3.7</w:t>
      </w:r>
      <w:r>
        <w:rPr>
          <w:b/>
          <w:color w:val="404040"/>
          <w:sz w:val="24"/>
        </w:rPr>
        <w:tab/>
      </w:r>
      <w:r>
        <w:rPr>
          <w:b/>
          <w:color w:val="404040"/>
          <w:sz w:val="24"/>
        </w:rPr>
        <w:t xml:space="preserve">TIMINGS_CL_CWL_WR @ 0x01C (rw)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 (dec)</w:t>
            </w:r>
          </w:p>
        </w:tc>
        <w:tc>
          <w:tcPr>
            <w:shd w:val="clear" w:color="auto" w:fill="E0E0E0"/>
          </w:tcPr>
          <w:p>
            <w:pPr>
              <w:pStyle w:val="Compact"/>
              <w:jc w:val="left"/>
            </w:pPr>
            <w:r>
              <w:rPr>
                <w:b/>
                <w:sz w:val="20"/>
              </w:rPr>
              <w:t xml:space="preserve">Notes</w:t>
            </w:r>
          </w:p>
        </w:tc>
      </w:tr>
      <w:tr>
        <w:tc>
          <w:tcPr/>
          <w:p>
            <w:pPr>
              <w:pStyle w:val="Compact"/>
              <w:jc w:val="left"/>
            </w:pPr>
            <w:r>
              <w:t xml:space="preserve">7:0</w:t>
            </w:r>
          </w:p>
        </w:tc>
        <w:tc>
          <w:tcPr/>
          <w:p>
            <w:pPr>
              <w:pStyle w:val="Compact"/>
              <w:jc w:val="left"/>
            </w:pPr>
            <w:r>
              <w:rPr>
                <w:rStyle w:val="VerbatimChar"/>
              </w:rPr>
              <w:t xml:space="preserve">CL</w:t>
            </w:r>
          </w:p>
        </w:tc>
        <w:tc>
          <w:tcPr/>
          <w:p>
            <w:pPr>
              <w:pStyle w:val="Compact"/>
              <w:jc w:val="left"/>
            </w:pPr>
            <w:r>
              <w:t xml:space="preserve">6</w:t>
            </w:r>
          </w:p>
        </w:tc>
        <w:tc>
          <w:tcPr/>
          <w:p>
            <w:pPr>
              <w:pStyle w:val="Compact"/>
              <w:jc w:val="left"/>
            </w:pPr>
            <w:r>
              <w:t xml:space="preserve">CAS latency</w:t>
            </w:r>
          </w:p>
        </w:tc>
      </w:tr>
      <w:tr>
        <w:tc>
          <w:tcPr/>
          <w:p>
            <w:pPr>
              <w:pStyle w:val="Compact"/>
              <w:jc w:val="left"/>
            </w:pPr>
            <w:r>
              <w:t xml:space="preserve">15:8</w:t>
            </w:r>
          </w:p>
        </w:tc>
        <w:tc>
          <w:tcPr/>
          <w:p>
            <w:pPr>
              <w:pStyle w:val="Compact"/>
              <w:jc w:val="left"/>
            </w:pPr>
            <w:r>
              <w:rPr>
                <w:rStyle w:val="VerbatimChar"/>
              </w:rPr>
              <w:t xml:space="preserve">CWL</w:t>
            </w:r>
          </w:p>
        </w:tc>
        <w:tc>
          <w:tcPr/>
          <w:p>
            <w:pPr>
              <w:pStyle w:val="Compact"/>
              <w:jc w:val="left"/>
            </w:pPr>
            <w:r>
              <w:t xml:space="preserve">4</w:t>
            </w:r>
          </w:p>
        </w:tc>
        <w:tc>
          <w:tcPr/>
          <w:p>
            <w:pPr>
              <w:pStyle w:val="Compact"/>
              <w:jc w:val="left"/>
            </w:pPr>
            <w:r>
              <w:t xml:space="preserve">CAS write latency</w:t>
            </w:r>
          </w:p>
        </w:tc>
      </w:tr>
      <w:tr>
        <w:tc>
          <w:tcPr/>
          <w:p>
            <w:pPr>
              <w:pStyle w:val="Compact"/>
              <w:jc w:val="left"/>
            </w:pPr>
            <w:r>
              <w:t xml:space="preserve">23:16</w:t>
            </w:r>
          </w:p>
        </w:tc>
        <w:tc>
          <w:tcPr/>
          <w:p>
            <w:pPr>
              <w:pStyle w:val="Compact"/>
              <w:jc w:val="left"/>
            </w:pPr>
            <w:r>
              <w:rPr>
                <w:rStyle w:val="VerbatimChar"/>
              </w:rPr>
              <w:t xml:space="preserve">tWR</w:t>
            </w:r>
          </w:p>
        </w:tc>
        <w:tc>
          <w:tcPr/>
          <w:p>
            <w:pPr>
              <w:pStyle w:val="Compact"/>
              <w:jc w:val="left"/>
            </w:pPr>
            <w:r>
              <w:t xml:space="preserve">15</w:t>
            </w:r>
          </w:p>
        </w:tc>
        <w:tc>
          <w:tcPr/>
          <w:p>
            <w:pPr>
              <w:pStyle w:val="Compact"/>
              <w:jc w:val="left"/>
            </w:pPr>
            <w:r>
              <w:t xml:space="preserve">Write recovery</w:t>
            </w:r>
          </w:p>
        </w:tc>
      </w:tr>
      <w:tr>
        <w:tc>
          <w:tcPr/>
          <w:p>
            <w:pPr>
              <w:pStyle w:val="Compact"/>
              <w:jc w:val="left"/>
            </w:pPr>
            <w:r>
              <w:t xml:space="preserve">31:24</w:t>
            </w:r>
          </w:p>
        </w:tc>
        <w:tc>
          <w:tcPr/>
          <w:p>
            <w:pPr>
              <w:pStyle w:val="Compact"/>
              <w:jc w:val="left"/>
            </w:pPr>
            <w:r>
              <w:rPr>
                <w:rStyle w:val="VerbatimChar"/>
              </w:rPr>
              <w:t xml:space="preserve">tRFCpb</w:t>
            </w:r>
          </w:p>
        </w:tc>
        <w:tc>
          <w:tcPr/>
          <w:p>
            <w:pPr>
              <w:pStyle w:val="Compact"/>
              <w:jc w:val="left"/>
            </w:pPr>
            <w:r>
              <w:t xml:space="preserve">70</w:t>
            </w:r>
          </w:p>
        </w:tc>
        <w:tc>
          <w:tcPr/>
          <w:p>
            <w:pPr>
              <w:pStyle w:val="Compact"/>
              <w:jc w:val="left"/>
            </w:pPr>
            <w:r>
              <w:t xml:space="preserve">LPDDR2 per-bank tRFC</w:t>
            </w:r>
          </w:p>
        </w:tc>
      </w:tr>
    </w:tbl>
    <w:bookmarkEnd w:id="506"/>
    <w:bookmarkStart w:id="507" w:name="mr0..mr3-0x020-0x024-0x028-0x02c-rw"/>
    <w:p>
      <w:pPr>
        <w:pStyle w:val="Heading3"/>
        <w:spacing w:before="200" w:after="80"/>
      </w:pPr>
      <w:r>
        <w:rPr>
          <w:rStyle w:val="SectionNumber"/>
          <w:b/>
          <w:color w:val="404040"/>
          <w:sz w:val="24"/>
        </w:rPr>
        <w:t xml:space="preserve">40.3.8</w:t>
      </w:r>
      <w:r>
        <w:rPr>
          <w:b/>
          <w:color w:val="404040"/>
          <w:sz w:val="24"/>
        </w:rPr>
        <w:tab/>
      </w:r>
      <w:r>
        <w:rPr>
          <w:b/>
          <w:color w:val="404040"/>
          <w:sz w:val="24"/>
        </w:rPr>
        <w:t xml:space="preserve">MR0..MR3 @ 0x020 / 0x024 / 0x028 / 0x02C (rw)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Notes</w:t>
            </w:r>
          </w:p>
        </w:tc>
      </w:tr>
      <w:tr>
        <w:tc>
          <w:tcPr/>
          <w:p>
            <w:pPr>
              <w:pStyle w:val="Compact"/>
              <w:jc w:val="left"/>
            </w:pPr>
            <w:r>
              <w:t xml:space="preserve">15:0</w:t>
            </w:r>
          </w:p>
        </w:tc>
        <w:tc>
          <w:tcPr/>
          <w:p>
            <w:pPr>
              <w:pStyle w:val="Compact"/>
              <w:jc w:val="left"/>
            </w:pPr>
            <w:r>
              <w:rPr>
                <w:rStyle w:val="VerbatimChar"/>
              </w:rPr>
              <w:t xml:space="preserve">VAL</w:t>
            </w:r>
          </w:p>
        </w:tc>
        <w:tc>
          <w:tcPr/>
          <w:p>
            <w:pPr>
              <w:pStyle w:val="Compact"/>
              <w:jc w:val="left"/>
            </w:pPr>
            <w:r>
              <w:t xml:space="preserve">0</w:t>
            </w:r>
          </w:p>
        </w:tc>
        <w:tc>
          <w:tcPr/>
          <w:p>
            <w:pPr>
              <w:pStyle w:val="Compact"/>
              <w:jc w:val="left"/>
            </w:pPr>
            <w:r>
              <w:t xml:space="preserve">Mode-register value loaded during init</w:t>
            </w:r>
          </w:p>
        </w:tc>
      </w:tr>
    </w:tbl>
    <w:bookmarkEnd w:id="507"/>
    <w:bookmarkStart w:id="508" w:name="pasr_bank_mask_rank0-0x030-rw"/>
    <w:p>
      <w:pPr>
        <w:pStyle w:val="Heading3"/>
        <w:spacing w:before="200" w:after="80"/>
      </w:pPr>
      <w:r>
        <w:rPr>
          <w:rStyle w:val="SectionNumber"/>
          <w:b/>
          <w:color w:val="404040"/>
          <w:sz w:val="24"/>
        </w:rPr>
        <w:t xml:space="preserve">40.3.9</w:t>
      </w:r>
      <w:r>
        <w:rPr>
          <w:b/>
          <w:color w:val="404040"/>
          <w:sz w:val="24"/>
        </w:rPr>
        <w:tab/>
      </w:r>
      <w:r>
        <w:rPr>
          <w:b/>
          <w:color w:val="404040"/>
          <w:sz w:val="24"/>
        </w:rPr>
        <w:t xml:space="preserve">PASR_BANK_MASK_RANK0 @ 0x030 (rw)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Notes</w:t>
            </w:r>
          </w:p>
        </w:tc>
      </w:tr>
      <w:tr>
        <w:tc>
          <w:tcPr/>
          <w:p>
            <w:pPr>
              <w:pStyle w:val="Compact"/>
              <w:jc w:val="left"/>
            </w:pPr>
            <w:r>
              <w:t xml:space="preserve">7:0</w:t>
            </w:r>
          </w:p>
        </w:tc>
        <w:tc>
          <w:tcPr/>
          <w:p>
            <w:pPr>
              <w:pStyle w:val="Compact"/>
              <w:jc w:val="left"/>
            </w:pPr>
            <w:r>
              <w:rPr>
                <w:rStyle w:val="VerbatimChar"/>
              </w:rPr>
              <w:t xml:space="preserve">pasr_banks</w:t>
            </w:r>
          </w:p>
        </w:tc>
        <w:tc>
          <w:tcPr/>
          <w:p>
            <w:pPr>
              <w:pStyle w:val="Compact"/>
              <w:jc w:val="left"/>
            </w:pPr>
            <w:r>
              <w:t xml:space="preserve">0</w:t>
            </w:r>
          </w:p>
        </w:tc>
        <w:tc>
          <w:tcPr/>
          <w:p>
            <w:pPr>
              <w:pStyle w:val="Compact"/>
              <w:jc w:val="left"/>
            </w:pPr>
            <w:r>
              <w:t xml:space="preserve">LPDDR2 MR16; bit N=1 masks bank N</w:t>
            </w:r>
          </w:p>
        </w:tc>
      </w:tr>
    </w:tbl>
    <w:bookmarkEnd w:id="508"/>
    <w:bookmarkStart w:id="509" w:name="pasr_seg_mask_rank0-0x034-rw"/>
    <w:p>
      <w:pPr>
        <w:pStyle w:val="Heading3"/>
        <w:spacing w:before="200" w:after="80"/>
      </w:pPr>
      <w:r>
        <w:rPr>
          <w:rStyle w:val="SectionNumber"/>
          <w:b/>
          <w:color w:val="404040"/>
          <w:sz w:val="24"/>
        </w:rPr>
        <w:t xml:space="preserve">40.3.10</w:t>
      </w:r>
      <w:r>
        <w:rPr>
          <w:b/>
          <w:color w:val="404040"/>
          <w:sz w:val="24"/>
        </w:rPr>
        <w:tab/>
      </w:r>
      <w:r>
        <w:rPr>
          <w:b/>
          <w:color w:val="404040"/>
          <w:sz w:val="24"/>
        </w:rPr>
        <w:t xml:space="preserve">PASR_SEG_MASK_RANK0 @ 0x034 (rw)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Notes</w:t>
            </w:r>
          </w:p>
        </w:tc>
      </w:tr>
      <w:tr>
        <w:tc>
          <w:tcPr/>
          <w:p>
            <w:pPr>
              <w:pStyle w:val="Compact"/>
              <w:jc w:val="left"/>
            </w:pPr>
            <w:r>
              <w:t xml:space="preserve">7:0</w:t>
            </w:r>
          </w:p>
        </w:tc>
        <w:tc>
          <w:tcPr/>
          <w:p>
            <w:pPr>
              <w:pStyle w:val="Compact"/>
              <w:jc w:val="left"/>
            </w:pPr>
            <w:r>
              <w:rPr>
                <w:rStyle w:val="VerbatimChar"/>
              </w:rPr>
              <w:t xml:space="preserve">pasr_segs</w:t>
            </w:r>
          </w:p>
        </w:tc>
        <w:tc>
          <w:tcPr/>
          <w:p>
            <w:pPr>
              <w:pStyle w:val="Compact"/>
              <w:jc w:val="left"/>
            </w:pPr>
            <w:r>
              <w:t xml:space="preserve">0</w:t>
            </w:r>
          </w:p>
        </w:tc>
        <w:tc>
          <w:tcPr/>
          <w:p>
            <w:pPr>
              <w:pStyle w:val="Compact"/>
              <w:jc w:val="left"/>
            </w:pPr>
            <w:r>
              <w:t xml:space="preserve">LPDDR2 segment mask</w:t>
            </w:r>
          </w:p>
        </w:tc>
      </w:tr>
    </w:tbl>
    <w:bookmarkEnd w:id="509"/>
    <w:bookmarkStart w:id="510" w:name="temp_derate_rank0-0x038-ro-hw-written"/>
    <w:p>
      <w:pPr>
        <w:pStyle w:val="Heading3"/>
        <w:spacing w:before="200" w:after="80"/>
      </w:pPr>
      <w:r>
        <w:rPr>
          <w:rStyle w:val="SectionNumber"/>
          <w:b/>
          <w:color w:val="404040"/>
          <w:sz w:val="24"/>
        </w:rPr>
        <w:t xml:space="preserve">40.3.11</w:t>
      </w:r>
      <w:r>
        <w:rPr>
          <w:b/>
          <w:color w:val="404040"/>
          <w:sz w:val="24"/>
        </w:rPr>
        <w:tab/>
      </w:r>
      <w:r>
        <w:rPr>
          <w:b/>
          <w:color w:val="404040"/>
          <w:sz w:val="24"/>
        </w:rPr>
        <w:t xml:space="preserve">TEMP_DERATE_RANK0 @ 0x038 (RO, hw-written)</w:t>
      </w:r>
    </w:p>
    <w:tbl>
      <w:tblPr>
        <w:tblStyle w:val="Table"/>
        <w:tblW w:type="pct" w:w="5000"/>
        <w:tblLook w:firstRow="1" w:lastRow="0" w:firstColumn="0" w:lastColumn="0" w:noHBand="0" w:noVBand="0" w:val="0020"/>
        <w:jc w:val="start"/>
      </w:tblPr>
      <w:tblGrid>
        <w:gridCol w:w="669"/>
        <w:gridCol w:w="1561"/>
        <w:gridCol w:w="5689"/>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Notes</w:t>
            </w:r>
          </w:p>
        </w:tc>
      </w:tr>
      <w:tr>
        <w:tc>
          <w:tcPr/>
          <w:p>
            <w:pPr>
              <w:pStyle w:val="Compact"/>
              <w:jc w:val="left"/>
            </w:pPr>
            <w:r>
              <w:t xml:space="preserve">1:0</w:t>
            </w:r>
          </w:p>
        </w:tc>
        <w:tc>
          <w:tcPr/>
          <w:p>
            <w:pPr>
              <w:pStyle w:val="Compact"/>
              <w:jc w:val="left"/>
            </w:pPr>
            <w:r>
              <w:rPr>
                <w:rStyle w:val="VerbatimChar"/>
              </w:rPr>
              <w:t xml:space="preserve">temp_class</w:t>
            </w:r>
          </w:p>
        </w:tc>
        <w:tc>
          <w:tcPr/>
          <w:p>
            <w:pPr>
              <w:pStyle w:val="Compact"/>
              <w:jc w:val="left"/>
            </w:pPr>
            <w:r>
              <w:t xml:space="preserve">LPDDR2 MR4: 00 nominal, 01 2x refresh, 10 4x refresh</w:t>
            </w:r>
          </w:p>
        </w:tc>
      </w:tr>
    </w:tbl>
    <w:bookmarkEnd w:id="510"/>
    <w:bookmarkStart w:id="511" w:name="X4bc9a9ee438d2d8b161f3347f2e34cdd10d0dc5"/>
    <w:p>
      <w:pPr>
        <w:pStyle w:val="Heading3"/>
        <w:spacing w:before="200" w:after="80"/>
      </w:pPr>
      <w:r>
        <w:rPr>
          <w:rStyle w:val="SectionNumber"/>
          <w:b/>
          <w:color w:val="404040"/>
          <w:sz w:val="24"/>
        </w:rPr>
        <w:t xml:space="preserve">40.3.12</w:t>
      </w:r>
      <w:r>
        <w:rPr>
          <w:b/>
          <w:color w:val="404040"/>
          <w:sz w:val="24"/>
        </w:rPr>
        <w:tab/>
      </w:r>
      <w:r>
        <w:rPr>
          <w:b/>
          <w:color w:val="404040"/>
          <w:sz w:val="24"/>
        </w:rPr>
        <w:t xml:space="preserve">SCHED_TUNING @ 0x040 (retired — reserved in full)</w:t>
      </w:r>
    </w:p>
    <w:tbl>
      <w:tblPr>
        <w:tblStyle w:val="Table"/>
        <w:tblW w:type="pct" w:w="5000"/>
        <w:tblLook w:firstRow="1" w:lastRow="0" w:firstColumn="0" w:lastColumn="0" w:noHBand="0" w:noVBand="0" w:val="0020"/>
        <w:jc w:val="start"/>
      </w:tblPr>
      <w:tblGrid>
        <w:gridCol w:w="749"/>
        <w:gridCol w:w="856"/>
        <w:gridCol w:w="963"/>
        <w:gridCol w:w="856"/>
        <w:gridCol w:w="4495"/>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Notes</w:t>
            </w:r>
          </w:p>
        </w:tc>
      </w:tr>
      <w:tr>
        <w:tc>
          <w:tcPr/>
          <w:p>
            <w:pPr>
              <w:pStyle w:val="Compact"/>
              <w:jc w:val="left"/>
            </w:pPr>
            <w:r>
              <w:t xml:space="preserve">31:0</w:t>
            </w:r>
          </w:p>
        </w:tc>
        <w:tc>
          <w:tcPr/>
          <w:p>
            <w:pPr>
              <w:pStyle w:val="Compact"/>
              <w:jc w:val="left"/>
            </w:pPr>
            <w:r>
              <w:rPr>
                <w:rStyle w:val="VerbatimChar"/>
              </w:rPr>
              <w:t xml:space="preserve">RSVD</w:t>
            </w:r>
          </w:p>
        </w:tc>
        <w:tc>
          <w:tcPr/>
          <w:p>
            <w:pPr>
              <w:pStyle w:val="Compact"/>
              <w:jc w:val="left"/>
            </w:pPr>
            <w:r>
              <w:t xml:space="preserve">0</w:t>
            </w:r>
          </w:p>
        </w:tc>
        <w:tc>
          <w:tcPr/>
          <w:p>
            <w:pPr>
              <w:pStyle w:val="Compact"/>
              <w:jc w:val="left"/>
            </w:pPr>
            <w:r>
              <w:t xml:space="preserve">r</w:t>
            </w:r>
          </w:p>
        </w:tc>
        <w:tc>
          <w:tcPr/>
          <w:p>
            <w:pPr>
              <w:pStyle w:val="Compact"/>
              <w:jc w:val="left"/>
            </w:pPr>
            <w:r>
              <w:t xml:space="preserve">Reserved (retired scheduler knobs)</w:t>
            </w:r>
          </w:p>
        </w:tc>
      </w:tr>
    </w:tbl>
    <w:p>
      <w:pPr>
        <w:pStyle w:val="BlockText"/>
      </w:pPr>
      <w:r>
        <w:rPr>
          <w:bCs/>
          <w:b/>
        </w:rPr>
        <w:t xml:space="preserve">RETIRED 2026-09-09.</w:t>
      </w:r>
      <w:r>
        <w:t xml:space="preserve"> </w:t>
      </w:r>
      <w:r>
        <w:t xml:space="preserve">Every field of this register belonged to the</w:t>
      </w:r>
      <w:r>
        <w:t xml:space="preserve"> </w:t>
      </w:r>
      <w:r>
        <w:t xml:space="preserve">pre-rearchitecture scheduler:</w:t>
      </w:r>
      <w:r>
        <w:t xml:space="preserve"> </w:t>
      </w:r>
      <w:r>
        <w:rPr>
          <w:rStyle w:val="VerbatimChar"/>
        </w:rPr>
        <w:t xml:space="preserve">lookahead_active</w:t>
      </w:r>
      <w:r>
        <w:t xml:space="preserve">,</w:t>
      </w:r>
      <w:r>
        <w:t xml:space="preserve"> </w:t>
      </w:r>
      <w:r>
        <w:rPr>
          <w:rStyle w:val="VerbatimChar"/>
        </w:rPr>
        <w:t xml:space="preserve">force_inorder</w:t>
      </w:r>
      <w:r>
        <w:t xml:space="preserve">,</w:t>
      </w:r>
      <w:r>
        <w:t xml:space="preserve"> </w:t>
      </w:r>
      <w:r>
        <w:rPr>
          <w:rStyle w:val="VerbatimChar"/>
        </w:rPr>
        <w:t xml:space="preserve">age_max_runtime</w:t>
      </w:r>
      <w:r>
        <w:t xml:space="preserve">,</w:t>
      </w:r>
      <w:r>
        <w:t xml:space="preserve"> </w:t>
      </w:r>
      <w:r>
        <w:rPr>
          <w:rStyle w:val="VerbatimChar"/>
        </w:rPr>
        <w:t xml:space="preserve">txn_queue_high_water</w:t>
      </w:r>
      <w:r>
        <w:t xml:space="preserve"> </w:t>
      </w:r>
      <w:r>
        <w:t xml:space="preserve">and the</w:t>
      </w:r>
      <w:r>
        <w:t xml:space="preserve"> </w:t>
      </w:r>
      <w:r>
        <w:rPr>
          <w:rStyle w:val="VerbatimChar"/>
        </w:rPr>
        <w:t xml:space="preserve">lookahead_max_obs</w:t>
      </w:r>
      <w:r>
        <w:t xml:space="preserve"> </w:t>
      </w:r>
      <w:r>
        <w:t xml:space="preserve">echo</w:t>
      </w:r>
      <w:r>
        <w:t xml:space="preserve"> </w:t>
      </w:r>
      <w:r>
        <w:t xml:space="preserve">(plus</w:t>
      </w:r>
      <w:r>
        <w:t xml:space="preserve"> </w:t>
      </w:r>
      <w:r>
        <w:rPr>
          <w:rStyle w:val="VerbatimChar"/>
        </w:rPr>
        <w:t xml:space="preserve">happy_enable</w:t>
      </w:r>
      <w:r>
        <w:t xml:space="preserve">, retired earlier with the HAPPY predictor). The</w:t>
      </w:r>
      <w:r>
        <w:t xml:space="preserve"> </w:t>
      </w:r>
      <w:r>
        <w:t xml:space="preserve">CAM + arbiter scheduler has never read any of them, so a write here was a</w:t>
      </w:r>
      <w:r>
        <w:t xml:space="preserve"> </w:t>
      </w:r>
      <w:r>
        <w:t xml:space="preserve">silent no-op — the host’s</w:t>
      </w:r>
      <w:r>
        <w:t xml:space="preserve"> </w:t>
      </w:r>
      <w:r>
        <w:rPr>
          <w:rStyle w:val="VerbatimChar"/>
        </w:rPr>
        <w:t xml:space="preserve">inorder</w:t>
      </w:r>
      <w:r>
        <w:t xml:space="preserve"> </w:t>
      </w:r>
      <w:r>
        <w:t xml:space="preserve">characterization preset was programming</w:t>
      </w:r>
      <w:r>
        <w:t xml:space="preserve"> </w:t>
      </w:r>
      <w:r>
        <w:t xml:space="preserve">this bit and getting FR-FCFS on silicon.</w:t>
      </w:r>
    </w:p>
    <w:p>
      <w:pPr>
        <w:pStyle w:val="BlockText"/>
      </w:pPr>
      <w:r>
        <w:t xml:space="preserve">Scheduling is</w:t>
      </w:r>
      <w:r>
        <w:t xml:space="preserve"> </w:t>
      </w:r>
      <w:hyperlink w:anchor="sched_policy--0x068-rw">
        <w:r>
          <w:rPr>
            <w:rStyle w:val="VerbatimChar"/>
          </w:rPr>
          <w:t xml:space="preserve">SCHED_POLICY</w:t>
        </w:r>
        <w:r>
          <w:rPr>
            <w:rStyle w:val="Hyperlink"/>
          </w:rPr>
          <w:t xml:space="preserve"> </w:t>
        </w:r>
        <w:r>
          <w:rPr>
            <w:rStyle w:val="Hyperlink"/>
          </w:rPr>
          <w:t xml:space="preserve">@ 0x068</w:t>
        </w:r>
      </w:hyperlink>
      <w:r>
        <w:t xml:space="preserve">:</w:t>
      </w:r>
      <w:r>
        <w:t xml:space="preserve"> </w:t>
      </w:r>
      <w:r>
        <w:rPr>
          <w:rStyle w:val="VerbatimChar"/>
        </w:rPr>
        <w:t xml:space="preserve">order_mode</w:t>
      </w:r>
      <w:r>
        <w:t xml:space="preserve"> </w:t>
      </w:r>
      <w:r>
        <w:t xml:space="preserve">selects in_order / age_threshold, and FR-FCFS reorders across</w:t>
      </w:r>
      <w:r>
        <w:t xml:space="preserve"> </w:t>
      </w:r>
      <w:r>
        <w:t xml:space="preserve">the whole CAM so there is no lookahead window to size. The address is kept</w:t>
      </w:r>
      <w:r>
        <w:t xml:space="preserve"> </w:t>
      </w:r>
      <w:r>
        <w:t xml:space="preserve">reserved rather than reused so the map does not shift.</w:t>
      </w:r>
    </w:p>
    <w:bookmarkEnd w:id="511"/>
    <w:bookmarkStart w:id="512" w:name="page_pred_tuning-0x044-rw"/>
    <w:p>
      <w:pPr>
        <w:pStyle w:val="Heading3"/>
        <w:spacing w:before="200" w:after="80"/>
      </w:pPr>
      <w:r>
        <w:rPr>
          <w:rStyle w:val="SectionNumber"/>
          <w:b/>
          <w:color w:val="404040"/>
          <w:sz w:val="24"/>
        </w:rPr>
        <w:t xml:space="preserve">40.3.13</w:t>
      </w:r>
      <w:r>
        <w:rPr>
          <w:b/>
          <w:color w:val="404040"/>
          <w:sz w:val="24"/>
        </w:rPr>
        <w:tab/>
      </w:r>
      <w:r>
        <w:rPr>
          <w:b/>
          <w:color w:val="404040"/>
          <w:sz w:val="24"/>
        </w:rPr>
        <w:t xml:space="preserve">PAGE_PRED_TUNING @ 0x044 (rw)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 (dec)</w:t>
            </w:r>
          </w:p>
        </w:tc>
        <w:tc>
          <w:tcPr>
            <w:shd w:val="clear" w:color="auto" w:fill="E0E0E0"/>
          </w:tcPr>
          <w:p>
            <w:pPr>
              <w:pStyle w:val="Compact"/>
              <w:jc w:val="left"/>
            </w:pPr>
            <w:r>
              <w:rPr>
                <w:b/>
                <w:sz w:val="20"/>
              </w:rPr>
              <w:t xml:space="preserve">Notes</w:t>
            </w:r>
          </w:p>
        </w:tc>
      </w:tr>
      <w:tr>
        <w:tc>
          <w:tcPr/>
          <w:p>
            <w:pPr>
              <w:pStyle w:val="Compact"/>
              <w:jc w:val="left"/>
            </w:pPr>
            <w:r>
              <w:t xml:space="preserve">15:0</w:t>
            </w:r>
          </w:p>
        </w:tc>
        <w:tc>
          <w:tcPr/>
          <w:p>
            <w:pPr>
              <w:pStyle w:val="Compact"/>
              <w:jc w:val="left"/>
            </w:pPr>
            <w:r>
              <w:rPr>
                <w:rStyle w:val="VerbatimChar"/>
              </w:rPr>
              <w:t xml:space="preserve">warmup_cycles</w:t>
            </w:r>
          </w:p>
        </w:tc>
        <w:tc>
          <w:tcPr/>
          <w:p>
            <w:pPr>
              <w:pStyle w:val="Compact"/>
              <w:jc w:val="left"/>
            </w:pPr>
            <w:r>
              <w:t xml:space="preserve">1024</w:t>
            </w:r>
          </w:p>
        </w:tc>
        <w:tc>
          <w:tcPr/>
          <w:p>
            <w:pPr>
              <w:pStyle w:val="Compact"/>
            </w:pPr>
          </w:p>
        </w:tc>
      </w:tr>
      <w:tr>
        <w:tc>
          <w:tcPr/>
          <w:p>
            <w:pPr>
              <w:pStyle w:val="Compact"/>
              <w:jc w:val="left"/>
            </w:pPr>
            <w:r>
              <w:t xml:space="preserve">23:16</w:t>
            </w:r>
          </w:p>
        </w:tc>
        <w:tc>
          <w:tcPr/>
          <w:p>
            <w:pPr>
              <w:pStyle w:val="Compact"/>
              <w:jc w:val="left"/>
            </w:pPr>
            <w:r>
              <w:rPr>
                <w:rStyle w:val="VerbatimChar"/>
              </w:rPr>
              <w:t xml:space="preserve">hysteresis</w:t>
            </w:r>
          </w:p>
        </w:tc>
        <w:tc>
          <w:tcPr/>
          <w:p>
            <w:pPr>
              <w:pStyle w:val="Compact"/>
              <w:jc w:val="left"/>
            </w:pPr>
            <w:r>
              <w:t xml:space="preserve">2</w:t>
            </w:r>
          </w:p>
        </w:tc>
        <w:tc>
          <w:tcPr/>
          <w:p>
            <w:pPr>
              <w:pStyle w:val="Compact"/>
            </w:pPr>
          </w:p>
        </w:tc>
      </w:tr>
    </w:tbl>
    <w:bookmarkEnd w:id="512"/>
    <w:bookmarkStart w:id="513" w:name="refresh_tuning-0x048-rw"/>
    <w:p>
      <w:pPr>
        <w:pStyle w:val="Heading3"/>
        <w:spacing w:before="200" w:after="80"/>
      </w:pPr>
      <w:r>
        <w:rPr>
          <w:rStyle w:val="SectionNumber"/>
          <w:b/>
          <w:color w:val="404040"/>
          <w:sz w:val="24"/>
        </w:rPr>
        <w:t xml:space="preserve">40.3.14</w:t>
      </w:r>
      <w:r>
        <w:rPr>
          <w:b/>
          <w:color w:val="404040"/>
          <w:sz w:val="24"/>
        </w:rPr>
        <w:tab/>
      </w:r>
      <w:r>
        <w:rPr>
          <w:b/>
          <w:color w:val="404040"/>
          <w:sz w:val="24"/>
        </w:rPr>
        <w:t xml:space="preserve">REFRESH_TUNING @ 0x048 (rw)</w:t>
      </w:r>
    </w:p>
    <w:tbl>
      <w:tblPr>
        <w:tblStyle w:val="Table"/>
        <w:tblW w:type="pct" w:w="5000"/>
        <w:tblLook w:firstRow="1" w:lastRow="0" w:firstColumn="0" w:lastColumn="0" w:noHBand="0" w:noVBand="0" w:val="0020"/>
        <w:jc w:val="start"/>
      </w:tblPr>
      <w:tblGrid>
        <w:gridCol w:w="616"/>
        <w:gridCol w:w="1584"/>
        <w:gridCol w:w="792"/>
        <w:gridCol w:w="704"/>
        <w:gridCol w:w="4224"/>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Notes</w:t>
            </w:r>
          </w:p>
        </w:tc>
      </w:tr>
      <w:tr>
        <w:tc>
          <w:tcPr/>
          <w:p>
            <w:pPr>
              <w:pStyle w:val="Compact"/>
              <w:jc w:val="left"/>
            </w:pPr>
            <w:r>
              <w:t xml:space="preserve">1:0</w:t>
            </w:r>
          </w:p>
        </w:tc>
        <w:tc>
          <w:tcPr/>
          <w:p>
            <w:pPr>
              <w:pStyle w:val="Compact"/>
              <w:jc w:val="left"/>
            </w:pPr>
            <w:r>
              <w:rPr>
                <w:rStyle w:val="VerbatimChar"/>
              </w:rPr>
              <w:t xml:space="preserve">RSVD_1_0</w:t>
            </w:r>
          </w:p>
        </w:tc>
        <w:tc>
          <w:tcPr/>
          <w:p>
            <w:pPr>
              <w:pStyle w:val="Compact"/>
              <w:jc w:val="left"/>
            </w:pPr>
            <w:r>
              <w:t xml:space="preserve">0</w:t>
            </w:r>
          </w:p>
        </w:tc>
        <w:tc>
          <w:tcPr/>
          <w:p>
            <w:pPr>
              <w:pStyle w:val="Compact"/>
              <w:jc w:val="left"/>
            </w:pPr>
            <w:r>
              <w:t xml:space="preserve">r</w:t>
            </w:r>
          </w:p>
        </w:tc>
        <w:tc>
          <w:tcPr/>
          <w:p>
            <w:pPr>
              <w:pStyle w:val="Compact"/>
              <w:jc w:val="left"/>
            </w:pPr>
            <w:r>
              <w:t xml:space="preserve">Reserved (was</w:t>
            </w:r>
            <w:r>
              <w:t xml:space="preserve"> </w:t>
            </w:r>
            <w:r>
              <w:rPr>
                <w:rStyle w:val="VerbatimChar"/>
              </w:rPr>
              <w:t xml:space="preserve">refpb_policy_or</w:t>
            </w:r>
            <w:r>
              <w:t xml:space="preserve">)</w:t>
            </w:r>
          </w:p>
        </w:tc>
      </w:tr>
      <w:tr>
        <w:tc>
          <w:tcPr/>
          <w:p>
            <w:pPr>
              <w:pStyle w:val="Compact"/>
              <w:jc w:val="left"/>
            </w:pPr>
            <w:r>
              <w:t xml:space="preserve">3:2</w:t>
            </w:r>
          </w:p>
        </w:tc>
        <w:tc>
          <w:tcPr/>
          <w:p>
            <w:pPr>
              <w:pStyle w:val="Compact"/>
              <w:jc w:val="left"/>
            </w:pPr>
            <w:r>
              <w:rPr>
                <w:rStyle w:val="VerbatimChar"/>
              </w:rPr>
              <w:t xml:space="preserve">page_policy_or</w:t>
            </w:r>
          </w:p>
        </w:tc>
        <w:tc>
          <w:tcPr/>
          <w:p>
            <w:pPr>
              <w:pStyle w:val="Compact"/>
              <w:jc w:val="left"/>
            </w:pPr>
            <w:r>
              <w:t xml:space="preserve">0</w:t>
            </w:r>
          </w:p>
        </w:tc>
        <w:tc>
          <w:tcPr/>
          <w:p>
            <w:pPr>
              <w:pStyle w:val="Compact"/>
              <w:jc w:val="left"/>
            </w:pPr>
            <w:r>
              <w:t xml:space="preserve">rw</w:t>
            </w:r>
          </w:p>
        </w:tc>
        <w:tc>
          <w:tcPr/>
          <w:p>
            <w:pPr>
              <w:pStyle w:val="Compact"/>
              <w:jc w:val="left"/>
            </w:pPr>
            <w:r>
              <w:t xml:space="preserve">00 build-time, 01 OPEN, 10 CLOSE, 11 reserved (was HYBRID)</w:t>
            </w:r>
          </w:p>
        </w:tc>
      </w:tr>
      <w:tr>
        <w:tc>
          <w:tcPr/>
          <w:p>
            <w:pPr>
              <w:pStyle w:val="Compact"/>
              <w:jc w:val="left"/>
            </w:pPr>
            <w:r>
              <w:t xml:space="preserve">15:4</w:t>
            </w:r>
          </w:p>
        </w:tc>
        <w:tc>
          <w:tcPr/>
          <w:p>
            <w:pPr>
              <w:pStyle w:val="Compact"/>
              <w:jc w:val="left"/>
            </w:pPr>
            <w:r>
              <w:rPr>
                <w:rStyle w:val="VerbatimChar"/>
              </w:rPr>
              <w:t xml:space="preserve">RSVD_15_4</w:t>
            </w:r>
          </w:p>
        </w:tc>
        <w:tc>
          <w:tcPr/>
          <w:p>
            <w:pPr>
              <w:pStyle w:val="Compact"/>
              <w:jc w:val="left"/>
            </w:pPr>
            <w:r>
              <w:t xml:space="preserve">0</w:t>
            </w:r>
          </w:p>
        </w:tc>
        <w:tc>
          <w:tcPr/>
          <w:p>
            <w:pPr>
              <w:pStyle w:val="Compact"/>
              <w:jc w:val="left"/>
            </w:pPr>
            <w:r>
              <w:t xml:space="preserve">r</w:t>
            </w:r>
          </w:p>
        </w:tc>
        <w:tc>
          <w:tcPr/>
          <w:p>
            <w:pPr>
              <w:pStyle w:val="Compact"/>
              <w:jc w:val="left"/>
            </w:pPr>
            <w:r>
              <w:t xml:space="preserve">Reserved (was</w:t>
            </w:r>
            <w:r>
              <w:t xml:space="preserve"> </w:t>
            </w:r>
            <w:r>
              <w:rPr>
                <w:rStyle w:val="VerbatimChar"/>
              </w:rPr>
              <w:t xml:space="preserve">refresh_defer_active</w:t>
            </w:r>
            <w:r>
              <w:t xml:space="preserve">)</w:t>
            </w:r>
          </w:p>
        </w:tc>
      </w:tr>
      <w:tr>
        <w:tc>
          <w:tcPr/>
          <w:p>
            <w:pPr>
              <w:pStyle w:val="Compact"/>
              <w:jc w:val="left"/>
            </w:pPr>
            <w:r>
              <w:t xml:space="preserve">31:16</w:t>
            </w:r>
          </w:p>
        </w:tc>
        <w:tc>
          <w:tcPr/>
          <w:p>
            <w:pPr>
              <w:pStyle w:val="Compact"/>
              <w:jc w:val="left"/>
            </w:pPr>
            <w:r>
              <w:rPr>
                <w:rStyle w:val="VerbatimChar"/>
              </w:rPr>
              <w:t xml:space="preserve">RSVD_31_16</w:t>
            </w:r>
          </w:p>
        </w:tc>
        <w:tc>
          <w:tcPr/>
          <w:p>
            <w:pPr>
              <w:pStyle w:val="Compact"/>
              <w:jc w:val="left"/>
            </w:pPr>
            <w:r>
              <w:t xml:space="preserve">0</w:t>
            </w:r>
          </w:p>
        </w:tc>
        <w:tc>
          <w:tcPr/>
          <w:p>
            <w:pPr>
              <w:pStyle w:val="Compact"/>
              <w:jc w:val="left"/>
            </w:pPr>
            <w:r>
              <w:t xml:space="preserve">r</w:t>
            </w:r>
          </w:p>
        </w:tc>
        <w:tc>
          <w:tcPr/>
          <w:p>
            <w:pPr>
              <w:pStyle w:val="Compact"/>
              <w:jc w:val="left"/>
            </w:pPr>
            <w:r>
              <w:t xml:space="preserve">Reserved (was</w:t>
            </w:r>
            <w:r>
              <w:t xml:space="preserve"> </w:t>
            </w:r>
            <w:r>
              <w:rPr>
                <w:rStyle w:val="VerbatimChar"/>
              </w:rPr>
              <w:t xml:space="preserve">zqcs_freq_hz</w:t>
            </w:r>
            <w:r>
              <w:t xml:space="preserve">)</w:t>
            </w:r>
          </w:p>
        </w:tc>
      </w:tr>
    </w:tbl>
    <w:p>
      <w:pPr>
        <w:pStyle w:val="BlockText"/>
      </w:pPr>
      <w:r>
        <w:rPr>
          <w:bCs/>
          <w:b/>
        </w:rPr>
        <w:t xml:space="preserve">PARTIALLY RETIRED 2026-09-09.</w:t>
      </w:r>
      <w:r>
        <w:t xml:space="preserve"> </w:t>
      </w:r>
      <w:r>
        <w:rPr>
          <w:rStyle w:val="VerbatimChar"/>
        </w:rPr>
        <w:t xml:space="preserve">page_policy_or</w:t>
      </w:r>
      <w:r>
        <w:t xml:space="preserve"> </w:t>
      </w:r>
      <w:r>
        <w:t xml:space="preserve">is live and is the static</w:t>
      </w:r>
      <w:r>
        <w:t xml:space="preserve"> </w:t>
      </w:r>
      <w:r>
        <w:t xml:space="preserve">OPEN/CLOSE override. The three refresh fields are not: refresh mode and the</w:t>
      </w:r>
      <w:r>
        <w:t xml:space="preserve"> </w:t>
      </w:r>
      <w:r>
        <w:t xml:space="preserve">JEDEC postpone/pull-in credits are</w:t>
      </w:r>
      <w:r>
        <w:t xml:space="preserve"> </w:t>
      </w:r>
      <w:hyperlink w:anchor="ref_ctrl--0x140-rw">
        <w:r>
          <w:rPr>
            <w:rStyle w:val="VerbatimChar"/>
          </w:rPr>
          <w:t xml:space="preserve">REF_CTRL</w:t>
        </w:r>
        <w:r>
          <w:rPr>
            <w:rStyle w:val="Hyperlink"/>
          </w:rPr>
          <w:t xml:space="preserve"> </w:t>
        </w:r>
        <w:r>
          <w:rPr>
            <w:rStyle w:val="Hyperlink"/>
          </w:rPr>
          <w:t xml:space="preserve">@ 0x140</w:t>
        </w:r>
      </w:hyperlink>
      <w:r>
        <w:t xml:space="preserve">,</w:t>
      </w:r>
      <w:r>
        <w:t xml:space="preserve"> </w:t>
      </w:r>
      <w:r>
        <w:t xml:space="preserve">and no ZQCS engine ever consumed the interval.</w:t>
      </w:r>
    </w:p>
    <w:bookmarkEnd w:id="513"/>
    <w:bookmarkStart w:id="514" w:name="X969a299bd9711b4f76a2ce7121854bfa0c59976"/>
    <w:p>
      <w:pPr>
        <w:pStyle w:val="Heading3"/>
        <w:spacing w:before="200" w:after="80"/>
      </w:pPr>
      <w:r>
        <w:rPr>
          <w:rStyle w:val="SectionNumber"/>
          <w:b/>
          <w:color w:val="404040"/>
          <w:sz w:val="24"/>
        </w:rPr>
        <w:t xml:space="preserve">40.3.15</w:t>
      </w:r>
      <w:r>
        <w:rPr>
          <w:b/>
          <w:color w:val="404040"/>
          <w:sz w:val="24"/>
        </w:rPr>
        <w:tab/>
      </w:r>
      <w:r>
        <w:rPr>
          <w:b/>
          <w:color w:val="404040"/>
          <w:sz w:val="24"/>
        </w:rPr>
        <w:t xml:space="preserve">ADDR_MAP @ 0x04C (rw) — replaces the retired ADDR_MAP_TUNING</w:t>
      </w:r>
    </w:p>
    <w:tbl>
      <w:tblPr>
        <w:tblStyle w:val="Table"/>
        <w:tblW w:type="pct" w:w="5000"/>
        <w:tblLook w:firstRow="1" w:lastRow="0" w:firstColumn="0" w:lastColumn="0" w:noHBand="0" w:noVBand="0" w:val="0020"/>
        <w:jc w:val="start"/>
      </w:tblPr>
      <w:tblGrid>
        <w:gridCol w:w="609"/>
        <w:gridCol w:w="1131"/>
        <w:gridCol w:w="783"/>
        <w:gridCol w:w="5396"/>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Notes</w:t>
            </w:r>
          </w:p>
        </w:tc>
      </w:tr>
      <w:tr>
        <w:tc>
          <w:tcPr/>
          <w:p>
            <w:pPr>
              <w:pStyle w:val="Compact"/>
              <w:jc w:val="left"/>
            </w:pPr>
            <w:r>
              <w:t xml:space="preserve">4:0</w:t>
            </w:r>
          </w:p>
        </w:tc>
        <w:tc>
          <w:tcPr/>
          <w:p>
            <w:pPr>
              <w:pStyle w:val="Compact"/>
              <w:jc w:val="left"/>
            </w:pPr>
            <w:r>
              <w:rPr>
                <w:rStyle w:val="VerbatimChar"/>
              </w:rPr>
              <w:t xml:space="preserve">bank_lsb</w:t>
            </w:r>
          </w:p>
        </w:tc>
        <w:tc>
          <w:tcPr/>
          <w:p>
            <w:pPr>
              <w:pStyle w:val="Compact"/>
              <w:jc w:val="left"/>
            </w:pPr>
            <w:r>
              <w:t xml:space="preserve">0x0A (=COL_WIDTH, ROW_MAJOR)</w:t>
            </w:r>
          </w:p>
        </w:tc>
        <w:tc>
          <w:tcPr/>
          <w:p>
            <w:pPr>
              <w:pStyle w:val="Compact"/>
              <w:jc w:val="left"/>
            </w:pPr>
            <w:r>
              <w:t xml:space="preserve">Bank-field LSB in the byte-offset-stripped word address; RTL clamps to [0, COL_WIDTH]</w:t>
            </w:r>
          </w:p>
        </w:tc>
      </w:tr>
      <w:tr>
        <w:tc>
          <w:tcPr/>
          <w:p>
            <w:pPr>
              <w:pStyle w:val="Compact"/>
              <w:jc w:val="left"/>
            </w:pPr>
            <w:r>
              <w:t xml:space="preserve">8</w:t>
            </w:r>
          </w:p>
        </w:tc>
        <w:tc>
          <w:tcPr/>
          <w:p>
            <w:pPr>
              <w:pStyle w:val="Compact"/>
              <w:jc w:val="left"/>
            </w:pPr>
            <w:r>
              <w:rPr>
                <w:rStyle w:val="VerbatimChar"/>
              </w:rPr>
              <w:t xml:space="preserve">hash_en</w:t>
            </w:r>
          </w:p>
        </w:tc>
        <w:tc>
          <w:tcPr/>
          <w:p>
            <w:pPr>
              <w:pStyle w:val="Compact"/>
              <w:jc w:val="left"/>
            </w:pPr>
            <w:r>
              <w:t xml:space="preserve">0</w:t>
            </w:r>
          </w:p>
        </w:tc>
        <w:tc>
          <w:tcPr/>
          <w:p>
            <w:pPr>
              <w:pStyle w:val="Compact"/>
              <w:jc w:val="left"/>
            </w:pPr>
            <w:r>
              <w:t xml:space="preserve">Enable bank XOR-hash:</w:t>
            </w:r>
            <w:r>
              <w:t xml:space="preserve"> </w:t>
            </w:r>
            <w:r>
              <w:rPr>
                <w:rStyle w:val="VerbatimChar"/>
              </w:rPr>
              <w:t xml:space="preserve">bank ^= fold(row) ^ hash_seed</w:t>
            </w:r>
          </w:p>
        </w:tc>
      </w:tr>
      <w:tr>
        <w:tc>
          <w:tcPr/>
          <w:p>
            <w:pPr>
              <w:pStyle w:val="Compact"/>
              <w:jc w:val="left"/>
            </w:pPr>
            <w:r>
              <w:t xml:space="preserve">23:16</w:t>
            </w:r>
          </w:p>
        </w:tc>
        <w:tc>
          <w:tcPr/>
          <w:p>
            <w:pPr>
              <w:pStyle w:val="Compact"/>
              <w:jc w:val="left"/>
            </w:pPr>
            <w:r>
              <w:rPr>
                <w:rStyle w:val="VerbatimChar"/>
              </w:rPr>
              <w:t xml:space="preserve">hash_seed</w:t>
            </w:r>
          </w:p>
        </w:tc>
        <w:tc>
          <w:tcPr/>
          <w:p>
            <w:pPr>
              <w:pStyle w:val="Compact"/>
              <w:jc w:val="left"/>
            </w:pPr>
            <w:r>
              <w:t xml:space="preserve">0</w:t>
            </w:r>
          </w:p>
        </w:tc>
        <w:tc>
          <w:tcPr/>
          <w:p>
            <w:pPr>
              <w:pStyle w:val="Compact"/>
              <w:jc w:val="left"/>
            </w:pPr>
            <w:r>
              <w:t xml:space="preserve">XOR-hash seed (</w:t>
            </w:r>
            <w:r>
              <w:rPr>
                <w:rStyle w:val="VerbatimChar"/>
              </w:rPr>
              <w:t xml:space="preserve">seed[BW-1:0]</w:t>
            </w:r>
            <w:r>
              <w:t xml:space="preserve">)</w:t>
            </w:r>
          </w:p>
        </w:tc>
      </w:tr>
    </w:tbl>
    <w:p>
      <w:pPr>
        <w:pStyle w:val="BodyText"/>
      </w:pPr>
      <w:r>
        <w:rPr>
          <w:sz w:val="20"/>
        </w:rPr>
        <w:t xml:space="preserve">There is no scheme selector,</w:t>
      </w:r>
      <w:r>
        <w:rPr>
          <w:sz w:val="20"/>
        </w:rPr>
        <w:t xml:space="preserve"> </w:t>
      </w:r>
      <w:r>
        <w:rPr>
          <w:rStyle w:val="VerbatimChar"/>
          <w:sz w:val="20"/>
        </w:rPr>
        <w:t xml:space="preserve">scheme_or</w:t>
      </w:r>
      <w:r>
        <w:rPr>
          <w:sz w:val="20"/>
        </w:rPr>
        <w:t xml:space="preserve">, or</w:t>
      </w:r>
      <w:r>
        <w:rPr>
          <w:sz w:val="20"/>
        </w:rPr>
        <w:t xml:space="preserve"> </w:t>
      </w:r>
      <w:r>
        <w:rPr>
          <w:rStyle w:val="VerbatimChar"/>
          <w:sz w:val="20"/>
        </w:rPr>
        <w:t xml:space="preserve">synth_mask_obs</w:t>
      </w:r>
      <w:r>
        <w:rPr>
          <w:sz w:val="20"/>
        </w:rPr>
        <w:t xml:space="preserve">. ROW_MAJOR / BANK_INTERLEAVE / XOR_HASH are just settings of this one register (see §4.4 and</w:t>
      </w:r>
      <w:r>
        <w:rPr>
          <w:sz w:val="20"/>
        </w:rPr>
        <w:t xml:space="preserve"> </w:t>
      </w:r>
      <w:r>
        <w:rPr>
          <w:rStyle w:val="VerbatimChar"/>
          <w:sz w:val="20"/>
        </w:rPr>
        <w:t xml:space="preserve">rtl/fub/addr_mapper.sv</w:t>
      </w:r>
      <w:r>
        <w:rPr>
          <w:sz w:val="20"/>
        </w:rPr>
        <w:t xml:space="preserve">).</w:t>
      </w:r>
    </w:p>
    <w:bookmarkEnd w:id="514"/>
    <w:bookmarkStart w:id="515" w:name="init_tuning-0x050-rw"/>
    <w:p>
      <w:pPr>
        <w:pStyle w:val="Heading3"/>
        <w:spacing w:before="200" w:after="80"/>
      </w:pPr>
      <w:r>
        <w:rPr>
          <w:rStyle w:val="SectionNumber"/>
          <w:b/>
          <w:color w:val="404040"/>
          <w:sz w:val="24"/>
        </w:rPr>
        <w:t xml:space="preserve">40.3.16</w:t>
      </w:r>
      <w:r>
        <w:rPr>
          <w:b/>
          <w:color w:val="404040"/>
          <w:sz w:val="24"/>
        </w:rPr>
        <w:tab/>
      </w:r>
      <w:r>
        <w:rPr>
          <w:b/>
          <w:color w:val="404040"/>
          <w:sz w:val="24"/>
        </w:rPr>
        <w:t xml:space="preserve">INIT_TUNING @ 0x050 (rw)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 (dec)</w:t>
            </w:r>
          </w:p>
        </w:tc>
        <w:tc>
          <w:tcPr>
            <w:shd w:val="clear" w:color="auto" w:fill="E0E0E0"/>
          </w:tcPr>
          <w:p>
            <w:pPr>
              <w:pStyle w:val="Compact"/>
              <w:jc w:val="left"/>
            </w:pPr>
            <w:r>
              <w:rPr>
                <w:b/>
                <w:sz w:val="20"/>
              </w:rPr>
              <w:t xml:space="preserve">Notes</w:t>
            </w:r>
          </w:p>
        </w:tc>
      </w:tr>
      <w:tr>
        <w:tc>
          <w:tcPr/>
          <w:p>
            <w:pPr>
              <w:pStyle w:val="Compact"/>
              <w:jc w:val="left"/>
            </w:pPr>
            <w:r>
              <w:t xml:space="preserve">3:0</w:t>
            </w:r>
          </w:p>
        </w:tc>
        <w:tc>
          <w:tcPr/>
          <w:p>
            <w:pPr>
              <w:pStyle w:val="Compact"/>
              <w:jc w:val="left"/>
            </w:pPr>
            <w:r>
              <w:rPr>
                <w:rStyle w:val="VerbatimChar"/>
              </w:rPr>
              <w:t xml:space="preserve">zq_retries</w:t>
            </w:r>
          </w:p>
        </w:tc>
        <w:tc>
          <w:tcPr/>
          <w:p>
            <w:pPr>
              <w:pStyle w:val="Compact"/>
              <w:jc w:val="left"/>
            </w:pPr>
            <w:r>
              <w:t xml:space="preserve">3</w:t>
            </w:r>
          </w:p>
        </w:tc>
        <w:tc>
          <w:tcPr/>
          <w:p>
            <w:pPr>
              <w:pStyle w:val="Compact"/>
              <w:jc w:val="left"/>
            </w:pPr>
            <w:r>
              <w:t xml:space="preserve">ZQ retries (1..8)</w:t>
            </w:r>
          </w:p>
        </w:tc>
      </w:tr>
      <w:tr>
        <w:tc>
          <w:tcPr/>
          <w:p>
            <w:pPr>
              <w:pStyle w:val="Compact"/>
              <w:jc w:val="left"/>
            </w:pPr>
            <w:r>
              <w:t xml:space="preserve">15:8</w:t>
            </w:r>
          </w:p>
        </w:tc>
        <w:tc>
          <w:tcPr/>
          <w:p>
            <w:pPr>
              <w:pStyle w:val="Compact"/>
              <w:jc w:val="left"/>
            </w:pPr>
            <w:r>
              <w:rPr>
                <w:rStyle w:val="VerbatimChar"/>
              </w:rPr>
              <w:t xml:space="preserve">init_timeout_ms</w:t>
            </w:r>
          </w:p>
        </w:tc>
        <w:tc>
          <w:tcPr/>
          <w:p>
            <w:pPr>
              <w:pStyle w:val="Compact"/>
              <w:jc w:val="left"/>
            </w:pPr>
            <w:r>
              <w:t xml:space="preserve">10</w:t>
            </w:r>
          </w:p>
        </w:tc>
        <w:tc>
          <w:tcPr/>
          <w:p>
            <w:pPr>
              <w:pStyle w:val="Compact"/>
              <w:jc w:val="left"/>
            </w:pPr>
            <w:r>
              <w:t xml:space="preserve">Init timeout ms</w:t>
            </w:r>
          </w:p>
        </w:tc>
      </w:tr>
    </w:tbl>
    <w:bookmarkEnd w:id="515"/>
    <w:bookmarkStart w:id="516" w:name="timings_rtp_rtw-0x054-rw"/>
    <w:p>
      <w:pPr>
        <w:pStyle w:val="Heading3"/>
        <w:spacing w:before="200" w:after="80"/>
      </w:pPr>
      <w:r>
        <w:rPr>
          <w:rStyle w:val="SectionNumber"/>
          <w:b/>
          <w:color w:val="404040"/>
          <w:sz w:val="24"/>
        </w:rPr>
        <w:t xml:space="preserve">40.3.17</w:t>
      </w:r>
      <w:r>
        <w:rPr>
          <w:b/>
          <w:color w:val="404040"/>
          <w:sz w:val="24"/>
        </w:rPr>
        <w:tab/>
      </w:r>
      <w:r>
        <w:rPr>
          <w:b/>
          <w:color w:val="404040"/>
          <w:sz w:val="24"/>
        </w:rPr>
        <w:t xml:space="preserve">TIMINGS_RTP_RTW @ 0x054 (rw)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 (dec)</w:t>
            </w:r>
          </w:p>
        </w:tc>
        <w:tc>
          <w:tcPr>
            <w:shd w:val="clear" w:color="auto" w:fill="E0E0E0"/>
          </w:tcPr>
          <w:p>
            <w:pPr>
              <w:pStyle w:val="Compact"/>
              <w:jc w:val="left"/>
            </w:pPr>
            <w:r>
              <w:rPr>
                <w:b/>
                <w:sz w:val="20"/>
              </w:rPr>
              <w:t xml:space="preserve">Notes</w:t>
            </w:r>
          </w:p>
        </w:tc>
      </w:tr>
      <w:tr>
        <w:tc>
          <w:tcPr/>
          <w:p>
            <w:pPr>
              <w:pStyle w:val="Compact"/>
              <w:jc w:val="left"/>
            </w:pPr>
            <w:r>
              <w:t xml:space="preserve">7:0</w:t>
            </w:r>
          </w:p>
        </w:tc>
        <w:tc>
          <w:tcPr/>
          <w:p>
            <w:pPr>
              <w:pStyle w:val="Compact"/>
              <w:jc w:val="left"/>
            </w:pPr>
            <w:r>
              <w:rPr>
                <w:rStyle w:val="VerbatimChar"/>
              </w:rPr>
              <w:t xml:space="preserve">tRTP</w:t>
            </w:r>
          </w:p>
        </w:tc>
        <w:tc>
          <w:tcPr/>
          <w:p>
            <w:pPr>
              <w:pStyle w:val="Compact"/>
              <w:jc w:val="left"/>
            </w:pPr>
            <w:r>
              <w:t xml:space="preserve">4</w:t>
            </w:r>
          </w:p>
        </w:tc>
        <w:tc>
          <w:tcPr/>
          <w:p>
            <w:pPr>
              <w:pStyle w:val="Compact"/>
              <w:jc w:val="left"/>
            </w:pPr>
            <w:r>
              <w:t xml:space="preserve">Read to precharge</w:t>
            </w:r>
          </w:p>
        </w:tc>
      </w:tr>
      <w:tr>
        <w:tc>
          <w:tcPr/>
          <w:p>
            <w:pPr>
              <w:pStyle w:val="Compact"/>
              <w:jc w:val="left"/>
            </w:pPr>
            <w:r>
              <w:t xml:space="preserve">15:8</w:t>
            </w:r>
          </w:p>
        </w:tc>
        <w:tc>
          <w:tcPr/>
          <w:p>
            <w:pPr>
              <w:pStyle w:val="Compact"/>
              <w:jc w:val="left"/>
            </w:pPr>
            <w:r>
              <w:rPr>
                <w:rStyle w:val="VerbatimChar"/>
              </w:rPr>
              <w:t xml:space="preserve">tRTW</w:t>
            </w:r>
          </w:p>
        </w:tc>
        <w:tc>
          <w:tcPr/>
          <w:p>
            <w:pPr>
              <w:pStyle w:val="Compact"/>
              <w:jc w:val="left"/>
            </w:pPr>
            <w:r>
              <w:t xml:space="preserve">6</w:t>
            </w:r>
          </w:p>
        </w:tc>
        <w:tc>
          <w:tcPr/>
          <w:p>
            <w:pPr>
              <w:pStyle w:val="Compact"/>
              <w:jc w:val="left"/>
            </w:pPr>
            <w:r>
              <w:t xml:space="preserve">Read to write</w:t>
            </w:r>
          </w:p>
        </w:tc>
      </w:tr>
    </w:tbl>
    <w:bookmarkEnd w:id="516"/>
    <w:bookmarkStart w:id="517" w:name="init_timing0-0x058-rw"/>
    <w:p>
      <w:pPr>
        <w:pStyle w:val="Heading3"/>
        <w:spacing w:before="200" w:after="80"/>
      </w:pPr>
      <w:r>
        <w:rPr>
          <w:rStyle w:val="SectionNumber"/>
          <w:b/>
          <w:color w:val="404040"/>
          <w:sz w:val="24"/>
        </w:rPr>
        <w:t xml:space="preserve">40.3.18</w:t>
      </w:r>
      <w:r>
        <w:rPr>
          <w:b/>
          <w:color w:val="404040"/>
          <w:sz w:val="24"/>
        </w:rPr>
        <w:tab/>
      </w:r>
      <w:r>
        <w:rPr>
          <w:b/>
          <w:color w:val="404040"/>
          <w:sz w:val="24"/>
        </w:rPr>
        <w:t xml:space="preserve">INIT_TIMING0 @ 0x058 (rw)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 (dec)</w:t>
            </w:r>
          </w:p>
        </w:tc>
        <w:tc>
          <w:tcPr>
            <w:shd w:val="clear" w:color="auto" w:fill="E0E0E0"/>
          </w:tcPr>
          <w:p>
            <w:pPr>
              <w:pStyle w:val="Compact"/>
              <w:jc w:val="left"/>
            </w:pPr>
            <w:r>
              <w:rPr>
                <w:b/>
                <w:sz w:val="20"/>
              </w:rPr>
              <w:t xml:space="preserve">Notes</w:t>
            </w:r>
          </w:p>
        </w:tc>
      </w:tr>
      <w:tr>
        <w:tc>
          <w:tcPr/>
          <w:p>
            <w:pPr>
              <w:pStyle w:val="Compact"/>
              <w:jc w:val="left"/>
            </w:pPr>
            <w:r>
              <w:t xml:space="preserve">15:0</w:t>
            </w:r>
          </w:p>
        </w:tc>
        <w:tc>
          <w:tcPr/>
          <w:p>
            <w:pPr>
              <w:pStyle w:val="Compact"/>
              <w:jc w:val="left"/>
            </w:pPr>
            <w:r>
              <w:rPr>
                <w:rStyle w:val="VerbatimChar"/>
              </w:rPr>
              <w:t xml:space="preserve">t_init_wait</w:t>
            </w:r>
          </w:p>
        </w:tc>
        <w:tc>
          <w:tcPr/>
          <w:p>
            <w:pPr>
              <w:pStyle w:val="Compact"/>
              <w:jc w:val="left"/>
            </w:pPr>
            <w:r>
              <w:t xml:space="preserve">512</w:t>
            </w:r>
          </w:p>
        </w:tc>
        <w:tc>
          <w:tcPr/>
          <w:p>
            <w:pPr>
              <w:pStyle w:val="Compact"/>
              <w:jc w:val="left"/>
            </w:pPr>
            <w:r>
              <w:t xml:space="preserve">CKE/tINIT settle</w:t>
            </w:r>
          </w:p>
        </w:tc>
      </w:tr>
      <w:tr>
        <w:tc>
          <w:tcPr/>
          <w:p>
            <w:pPr>
              <w:pStyle w:val="Compact"/>
              <w:jc w:val="left"/>
            </w:pPr>
            <w:r>
              <w:t xml:space="preserve">31:16</w:t>
            </w:r>
          </w:p>
        </w:tc>
        <w:tc>
          <w:tcPr/>
          <w:p>
            <w:pPr>
              <w:pStyle w:val="Compact"/>
              <w:jc w:val="left"/>
            </w:pPr>
            <w:r>
              <w:rPr>
                <w:rStyle w:val="VerbatimChar"/>
              </w:rPr>
              <w:t xml:space="preserve">t_dll_wait</w:t>
            </w:r>
          </w:p>
        </w:tc>
        <w:tc>
          <w:tcPr/>
          <w:p>
            <w:pPr>
              <w:pStyle w:val="Compact"/>
              <w:jc w:val="left"/>
            </w:pPr>
            <w:r>
              <w:t xml:space="preserve">256</w:t>
            </w:r>
          </w:p>
        </w:tc>
        <w:tc>
          <w:tcPr/>
          <w:p>
            <w:pPr>
              <w:pStyle w:val="Compact"/>
              <w:jc w:val="left"/>
            </w:pPr>
            <w:r>
              <w:t xml:space="preserve">DLL lock (tDLLK)</w:t>
            </w:r>
          </w:p>
        </w:tc>
      </w:tr>
    </w:tbl>
    <w:bookmarkEnd w:id="517"/>
    <w:bookmarkStart w:id="518" w:name="init_timing1-0x05c-rw"/>
    <w:p>
      <w:pPr>
        <w:pStyle w:val="Heading3"/>
        <w:spacing w:before="200" w:after="80"/>
      </w:pPr>
      <w:r>
        <w:rPr>
          <w:rStyle w:val="SectionNumber"/>
          <w:b/>
          <w:color w:val="404040"/>
          <w:sz w:val="24"/>
        </w:rPr>
        <w:t xml:space="preserve">40.3.19</w:t>
      </w:r>
      <w:r>
        <w:rPr>
          <w:b/>
          <w:color w:val="404040"/>
          <w:sz w:val="24"/>
        </w:rPr>
        <w:tab/>
      </w:r>
      <w:r>
        <w:rPr>
          <w:b/>
          <w:color w:val="404040"/>
          <w:sz w:val="24"/>
        </w:rPr>
        <w:t xml:space="preserve">INIT_TIMING1 @ 0x05C (rw)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 (dec)</w:t>
            </w:r>
          </w:p>
        </w:tc>
        <w:tc>
          <w:tcPr>
            <w:shd w:val="clear" w:color="auto" w:fill="E0E0E0"/>
          </w:tcPr>
          <w:p>
            <w:pPr>
              <w:pStyle w:val="Compact"/>
              <w:jc w:val="left"/>
            </w:pPr>
            <w:r>
              <w:rPr>
                <w:b/>
                <w:sz w:val="20"/>
              </w:rPr>
              <w:t xml:space="preserve">Notes</w:t>
            </w:r>
          </w:p>
        </w:tc>
      </w:tr>
      <w:tr>
        <w:tc>
          <w:tcPr/>
          <w:p>
            <w:pPr>
              <w:pStyle w:val="Compact"/>
              <w:jc w:val="left"/>
            </w:pPr>
            <w:r>
              <w:t xml:space="preserve">7:0</w:t>
            </w:r>
          </w:p>
        </w:tc>
        <w:tc>
          <w:tcPr/>
          <w:p>
            <w:pPr>
              <w:pStyle w:val="Compact"/>
              <w:jc w:val="left"/>
            </w:pPr>
            <w:r>
              <w:rPr>
                <w:rStyle w:val="VerbatimChar"/>
              </w:rPr>
              <w:t xml:space="preserve">t_mrd_wait</w:t>
            </w:r>
          </w:p>
        </w:tc>
        <w:tc>
          <w:tcPr/>
          <w:p>
            <w:pPr>
              <w:pStyle w:val="Compact"/>
              <w:jc w:val="left"/>
            </w:pPr>
            <w:r>
              <w:t xml:space="preserve">8</w:t>
            </w:r>
          </w:p>
        </w:tc>
        <w:tc>
          <w:tcPr/>
          <w:p>
            <w:pPr>
              <w:pStyle w:val="Compact"/>
              <w:jc w:val="left"/>
            </w:pPr>
            <w:r>
              <w:t xml:space="preserve">post mode-reg (tMRD)</w:t>
            </w:r>
          </w:p>
        </w:tc>
      </w:tr>
      <w:tr>
        <w:tc>
          <w:tcPr/>
          <w:p>
            <w:pPr>
              <w:pStyle w:val="Compact"/>
              <w:jc w:val="left"/>
            </w:pPr>
            <w:r>
              <w:t xml:space="preserve">15:8</w:t>
            </w:r>
          </w:p>
        </w:tc>
        <w:tc>
          <w:tcPr/>
          <w:p>
            <w:pPr>
              <w:pStyle w:val="Compact"/>
              <w:jc w:val="left"/>
            </w:pPr>
            <w:r>
              <w:rPr>
                <w:rStyle w:val="VerbatimChar"/>
              </w:rPr>
              <w:t xml:space="preserve">t_rp_wait</w:t>
            </w:r>
          </w:p>
        </w:tc>
        <w:tc>
          <w:tcPr/>
          <w:p>
            <w:pPr>
              <w:pStyle w:val="Compact"/>
              <w:jc w:val="left"/>
            </w:pPr>
            <w:r>
              <w:t xml:space="preserve">8</w:t>
            </w:r>
          </w:p>
        </w:tc>
        <w:tc>
          <w:tcPr/>
          <w:p>
            <w:pPr>
              <w:pStyle w:val="Compact"/>
              <w:jc w:val="left"/>
            </w:pPr>
            <w:r>
              <w:t xml:space="preserve">post precharge (tRP)</w:t>
            </w:r>
          </w:p>
        </w:tc>
      </w:tr>
      <w:tr>
        <w:tc>
          <w:tcPr/>
          <w:p>
            <w:pPr>
              <w:pStyle w:val="Compact"/>
              <w:jc w:val="left"/>
            </w:pPr>
            <w:r>
              <w:t xml:space="preserve">23:16</w:t>
            </w:r>
          </w:p>
        </w:tc>
        <w:tc>
          <w:tcPr/>
          <w:p>
            <w:pPr>
              <w:pStyle w:val="Compact"/>
              <w:jc w:val="left"/>
            </w:pPr>
            <w:r>
              <w:rPr>
                <w:rStyle w:val="VerbatimChar"/>
              </w:rPr>
              <w:t xml:space="preserve">t_rfc_wait</w:t>
            </w:r>
          </w:p>
        </w:tc>
        <w:tc>
          <w:tcPr/>
          <w:p>
            <w:pPr>
              <w:pStyle w:val="Compact"/>
              <w:jc w:val="left"/>
            </w:pPr>
            <w:r>
              <w:t xml:space="preserve">16</w:t>
            </w:r>
          </w:p>
        </w:tc>
        <w:tc>
          <w:tcPr/>
          <w:p>
            <w:pPr>
              <w:pStyle w:val="Compact"/>
              <w:jc w:val="left"/>
            </w:pPr>
            <w:r>
              <w:t xml:space="preserve">post refresh (tRFC)</w:t>
            </w:r>
          </w:p>
        </w:tc>
      </w:tr>
    </w:tbl>
    <w:bookmarkEnd w:id="518"/>
    <w:bookmarkStart w:id="519" w:name="dfi_phase-0x060-rw"/>
    <w:p>
      <w:pPr>
        <w:pStyle w:val="Heading3"/>
        <w:spacing w:before="200" w:after="80"/>
      </w:pPr>
      <w:r>
        <w:rPr>
          <w:rStyle w:val="SectionNumber"/>
          <w:b/>
          <w:color w:val="404040"/>
          <w:sz w:val="24"/>
        </w:rPr>
        <w:t xml:space="preserve">40.3.20</w:t>
      </w:r>
      <w:r>
        <w:rPr>
          <w:b/>
          <w:color w:val="404040"/>
          <w:sz w:val="24"/>
        </w:rPr>
        <w:tab/>
      </w:r>
      <w:r>
        <w:rPr>
          <w:b/>
          <w:color w:val="404040"/>
          <w:sz w:val="24"/>
        </w:rPr>
        <w:t xml:space="preserve">DFI_PHASE @ 0x060 (rw)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Notes</w:t>
            </w:r>
          </w:p>
        </w:tc>
      </w:tr>
      <w:tr>
        <w:tc>
          <w:tcPr/>
          <w:p>
            <w:pPr>
              <w:pStyle w:val="Compact"/>
              <w:jc w:val="left"/>
            </w:pPr>
            <w:r>
              <w:t xml:space="preserve">2:0</w:t>
            </w:r>
          </w:p>
        </w:tc>
        <w:tc>
          <w:tcPr/>
          <w:p>
            <w:pPr>
              <w:pStyle w:val="Compact"/>
              <w:jc w:val="left"/>
            </w:pPr>
            <w:r>
              <w:rPr>
                <w:rStyle w:val="VerbatimChar"/>
              </w:rPr>
              <w:t xml:space="preserve">rd_phase</w:t>
            </w:r>
          </w:p>
        </w:tc>
        <w:tc>
          <w:tcPr/>
          <w:p>
            <w:pPr>
              <w:pStyle w:val="Compact"/>
              <w:jc w:val="left"/>
            </w:pPr>
            <w:r>
              <w:t xml:space="preserve">0</w:t>
            </w:r>
          </w:p>
        </w:tc>
        <w:tc>
          <w:tcPr/>
          <w:p>
            <w:pPr>
              <w:pStyle w:val="Compact"/>
              <w:jc w:val="left"/>
            </w:pPr>
            <w:r>
              <w:t xml:space="preserve">READ command DFI sub-phase</w:t>
            </w:r>
          </w:p>
        </w:tc>
      </w:tr>
      <w:tr>
        <w:tc>
          <w:tcPr/>
          <w:p>
            <w:pPr>
              <w:pStyle w:val="Compact"/>
              <w:jc w:val="left"/>
            </w:pPr>
            <w:r>
              <w:t xml:space="preserve">6:4</w:t>
            </w:r>
          </w:p>
        </w:tc>
        <w:tc>
          <w:tcPr/>
          <w:p>
            <w:pPr>
              <w:pStyle w:val="Compact"/>
              <w:jc w:val="left"/>
            </w:pPr>
            <w:r>
              <w:rPr>
                <w:rStyle w:val="VerbatimChar"/>
              </w:rPr>
              <w:t xml:space="preserve">wr_phase</w:t>
            </w:r>
          </w:p>
        </w:tc>
        <w:tc>
          <w:tcPr/>
          <w:p>
            <w:pPr>
              <w:pStyle w:val="Compact"/>
              <w:jc w:val="left"/>
            </w:pPr>
            <w:r>
              <w:t xml:space="preserve">0</w:t>
            </w:r>
          </w:p>
        </w:tc>
        <w:tc>
          <w:tcPr/>
          <w:p>
            <w:pPr>
              <w:pStyle w:val="Compact"/>
              <w:jc w:val="left"/>
            </w:pPr>
            <w:r>
              <w:t xml:space="preserve">WRITE command DFI sub-phase</w:t>
            </w:r>
          </w:p>
        </w:tc>
      </w:tr>
    </w:tbl>
    <w:p>
      <w:pPr>
        <w:pStyle w:val="BodyText"/>
      </w:pPr>
      <w:r>
        <w:rPr>
          <w:sz w:val="20"/>
        </w:rPr>
        <w:t xml:space="preserve">Sliced to</w:t>
      </w:r>
      <w:r>
        <w:rPr>
          <w:sz w:val="20"/>
        </w:rPr>
        <w:t xml:space="preserve"> </w:t>
      </w:r>
      <w:r>
        <w:rPr>
          <w:rStyle w:val="VerbatimChar"/>
          <w:sz w:val="20"/>
        </w:rPr>
        <w:t xml:space="preserve">clog2(DFI_RATE)</w:t>
      </w:r>
      <w:r>
        <w:rPr>
          <w:sz w:val="20"/>
        </w:rPr>
        <w:t xml:space="preserve"> </w:t>
      </w:r>
      <w:r>
        <w:rPr>
          <w:sz w:val="20"/>
        </w:rPr>
        <w:t xml:space="preserve">bits downstream; upper bits ignored when</w:t>
      </w:r>
      <w:r>
        <w:rPr>
          <w:sz w:val="20"/>
        </w:rPr>
        <w:t xml:space="preserve"> </w:t>
      </w:r>
      <w:r>
        <w:rPr>
          <w:rStyle w:val="VerbatimChar"/>
          <w:sz w:val="20"/>
        </w:rPr>
        <w:t xml:space="preserve">DFI_RATE</w:t>
      </w:r>
      <w:r>
        <w:rPr>
          <w:sz w:val="20"/>
        </w:rPr>
        <w:t xml:space="preserve"> </w:t>
      </w:r>
      <w:r>
        <w:rPr>
          <w:sz w:val="20"/>
        </w:rPr>
        <w:t xml:space="preserve">is small. On the Nexys A7 a7ddrphy, rd_phase=0 (the PHY handles rdphase internally).</w:t>
      </w:r>
    </w:p>
    <w:bookmarkEnd w:id="519"/>
    <w:bookmarkStart w:id="520" w:name="phy_timing-0x064-rw"/>
    <w:p>
      <w:pPr>
        <w:pStyle w:val="Heading3"/>
        <w:spacing w:before="200" w:after="80"/>
      </w:pPr>
      <w:r>
        <w:rPr>
          <w:rStyle w:val="SectionNumber"/>
          <w:b/>
          <w:color w:val="404040"/>
          <w:sz w:val="24"/>
        </w:rPr>
        <w:t xml:space="preserve">40.3.21</w:t>
      </w:r>
      <w:r>
        <w:rPr>
          <w:b/>
          <w:color w:val="404040"/>
          <w:sz w:val="24"/>
        </w:rPr>
        <w:tab/>
      </w:r>
      <w:r>
        <w:rPr>
          <w:b/>
          <w:color w:val="404040"/>
          <w:sz w:val="24"/>
        </w:rPr>
        <w:t xml:space="preserve">PHY_TIMING @ 0x064 (rw)</w:t>
      </w:r>
    </w:p>
    <w:tbl>
      <w:tblPr>
        <w:tblStyle w:val="Table"/>
        <w:tblW w:type="pct" w:w="5000"/>
        <w:tblLook w:firstRow="1" w:lastRow="0" w:firstColumn="0" w:lastColumn="0" w:noHBand="0" w:noVBand="0" w:val="0020"/>
        <w:jc w:val="start"/>
      </w:tblPr>
      <w:tblGrid>
        <w:gridCol w:w="684"/>
        <w:gridCol w:w="1662"/>
        <w:gridCol w:w="1466"/>
        <w:gridCol w:w="4106"/>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 (dec)</w:t>
            </w:r>
          </w:p>
        </w:tc>
        <w:tc>
          <w:tcPr>
            <w:shd w:val="clear" w:color="auto" w:fill="E0E0E0"/>
          </w:tcPr>
          <w:p>
            <w:pPr>
              <w:pStyle w:val="Compact"/>
              <w:jc w:val="left"/>
            </w:pPr>
            <w:r>
              <w:rPr>
                <w:b/>
                <w:sz w:val="20"/>
              </w:rPr>
              <w:t xml:space="preserve">Notes</w:t>
            </w:r>
          </w:p>
        </w:tc>
      </w:tr>
      <w:tr>
        <w:tc>
          <w:tcPr/>
          <w:p>
            <w:pPr>
              <w:pStyle w:val="Compact"/>
              <w:jc w:val="left"/>
            </w:pPr>
            <w:r>
              <w:t xml:space="preserve">7:0</w:t>
            </w:r>
          </w:p>
        </w:tc>
        <w:tc>
          <w:tcPr/>
          <w:p>
            <w:pPr>
              <w:pStyle w:val="Compact"/>
              <w:jc w:val="left"/>
            </w:pPr>
            <w:r>
              <w:rPr>
                <w:rStyle w:val="VerbatimChar"/>
              </w:rPr>
              <w:t xml:space="preserve">t_phy_wrlat</w:t>
            </w:r>
          </w:p>
        </w:tc>
        <w:tc>
          <w:tcPr/>
          <w:p>
            <w:pPr>
              <w:pStyle w:val="Compact"/>
              <w:jc w:val="left"/>
            </w:pPr>
            <w:r>
              <w:t xml:space="preserve">0</w:t>
            </w:r>
          </w:p>
        </w:tc>
        <w:tc>
          <w:tcPr/>
          <w:p>
            <w:pPr>
              <w:pStyle w:val="Compact"/>
              <w:jc w:val="left"/>
            </w:pPr>
            <w:r>
              <w:t xml:space="preserve">WR cmd -&gt; dfi_wrdata_en (Nexys A7 bring-up tuple programs 1)</w:t>
            </w:r>
          </w:p>
        </w:tc>
      </w:tr>
      <w:tr>
        <w:tc>
          <w:tcPr/>
          <w:p>
            <w:pPr>
              <w:pStyle w:val="Compact"/>
              <w:jc w:val="left"/>
            </w:pPr>
            <w:r>
              <w:t xml:space="preserve">15:8</w:t>
            </w:r>
          </w:p>
        </w:tc>
        <w:tc>
          <w:tcPr/>
          <w:p>
            <w:pPr>
              <w:pStyle w:val="Compact"/>
              <w:jc w:val="left"/>
            </w:pPr>
            <w:r>
              <w:rPr>
                <w:rStyle w:val="VerbatimChar"/>
              </w:rPr>
              <w:t xml:space="preserve">t_rddata_en</w:t>
            </w:r>
          </w:p>
        </w:tc>
        <w:tc>
          <w:tcPr/>
          <w:p>
            <w:pPr>
              <w:pStyle w:val="Compact"/>
              <w:jc w:val="left"/>
            </w:pPr>
            <w:r>
              <w:t xml:space="preserve">6</w:t>
            </w:r>
          </w:p>
        </w:tc>
        <w:tc>
          <w:tcPr/>
          <w:p>
            <w:pPr>
              <w:pStyle w:val="Compact"/>
              <w:jc w:val="left"/>
            </w:pPr>
            <w:r>
              <w:t xml:space="preserve">RD cmd -&gt; dfi_rddata_en window</w:t>
            </w:r>
          </w:p>
        </w:tc>
      </w:tr>
      <w:tr>
        <w:tc>
          <w:tcPr/>
          <w:p>
            <w:pPr>
              <w:pStyle w:val="Compact"/>
              <w:jc w:val="left"/>
            </w:pPr>
            <w:r>
              <w:t xml:space="preserve">16</w:t>
            </w:r>
          </w:p>
        </w:tc>
        <w:tc>
          <w:tcPr/>
          <w:p>
            <w:pPr>
              <w:pStyle w:val="Compact"/>
              <w:jc w:val="left"/>
            </w:pPr>
            <w:r>
              <w:rPr>
                <w:rStyle w:val="VerbatimChar"/>
              </w:rPr>
              <w:t xml:space="preserve">memtype</w:t>
            </w:r>
          </w:p>
        </w:tc>
        <w:tc>
          <w:tcPr/>
          <w:p>
            <w:pPr>
              <w:pStyle w:val="Compact"/>
              <w:jc w:val="left"/>
            </w:pPr>
            <w:r>
              <w:t xml:space="preserve">0</w:t>
            </w:r>
          </w:p>
        </w:tc>
        <w:tc>
          <w:tcPr/>
          <w:p>
            <w:pPr>
              <w:pStyle w:val="Compact"/>
              <w:jc w:val="left"/>
            </w:pPr>
            <w:r>
              <w:t xml:space="preserve">0 = DDR2, 1 = LPDDR2</w:t>
            </w:r>
          </w:p>
        </w:tc>
      </w:tr>
      <w:tr>
        <w:tc>
          <w:tcPr/>
          <w:p>
            <w:pPr>
              <w:pStyle w:val="Compact"/>
              <w:jc w:val="left"/>
            </w:pPr>
            <w:r>
              <w:t xml:space="preserve">23:20</w:t>
            </w:r>
          </w:p>
        </w:tc>
        <w:tc>
          <w:tcPr/>
          <w:p>
            <w:pPr>
              <w:pStyle w:val="Compact"/>
              <w:jc w:val="left"/>
            </w:pPr>
            <w:r>
              <w:rPr>
                <w:rStyle w:val="VerbatimChar"/>
              </w:rPr>
              <w:t xml:space="preserve">refresh_burst</w:t>
            </w:r>
          </w:p>
        </w:tc>
        <w:tc>
          <w:tcPr/>
          <w:p>
            <w:pPr>
              <w:pStyle w:val="Compact"/>
              <w:jc w:val="left"/>
            </w:pPr>
            <w:r>
              <w:t xml:space="preserve">1</w:t>
            </w:r>
          </w:p>
        </w:tc>
        <w:tc>
          <w:tcPr/>
          <w:p>
            <w:pPr>
              <w:pStyle w:val="Compact"/>
              <w:jc w:val="left"/>
            </w:pPr>
            <w:r>
              <w:t xml:space="preserve">REFs drained per request (1..8)</w:t>
            </w:r>
          </w:p>
        </w:tc>
      </w:tr>
    </w:tbl>
    <w:bookmarkEnd w:id="520"/>
    <w:bookmarkStart w:id="522" w:name="X8cfe30cc1f860beb7de334a56c6b97ce195afb3"/>
    <w:p>
      <w:pPr>
        <w:pStyle w:val="Heading3"/>
        <w:spacing w:before="200" w:after="80"/>
      </w:pPr>
      <w:r>
        <w:rPr>
          <w:rStyle w:val="SectionNumber"/>
          <w:b/>
          <w:color w:val="404040"/>
          <w:sz w:val="24"/>
        </w:rPr>
        <w:t xml:space="preserve">40.3.22</w:t>
      </w:r>
      <w:r>
        <w:rPr>
          <w:b/>
          <w:color w:val="404040"/>
          <w:sz w:val="24"/>
        </w:rPr>
        <w:tab/>
      </w:r>
      <w:r>
        <w:rPr>
          <w:b/>
          <w:color w:val="404040"/>
          <w:sz w:val="24"/>
        </w:rPr>
        <w:t xml:space="preserve">Advanced-mode registers (0x068-0x07C, 0x140-0x144)</w:t>
      </w:r>
    </w:p>
    <w:p>
      <w:pPr>
        <w:pStyle w:val="BlockText"/>
      </w:pPr>
      <w:r>
        <w:rPr>
          <w:bCs/>
          <w:b/>
        </w:rPr>
        <w:t xml:space="preserve">Added to this chapter 2026-09-09.</w:t>
      </w:r>
      <w:r>
        <w:t xml:space="preserve"> </w:t>
      </w:r>
      <w:r>
        <w:t xml:space="preserve">These registers have existed in</w:t>
      </w:r>
      <w:r>
        <w:t xml:space="preserve"> </w:t>
      </w:r>
      <w:r>
        <w:rPr>
          <w:rStyle w:val="VerbatimChar"/>
        </w:rPr>
        <w:t xml:space="preserve">pumice_csr.rdl</w:t>
      </w:r>
      <w:r>
        <w:t xml:space="preserve"> </w:t>
      </w:r>
      <w:r>
        <w:t xml:space="preserve">since the TASK-001 mode work and are cited by</w:t>
      </w:r>
      <w:r>
        <w:t xml:space="preserve"> </w:t>
      </w:r>
      <w:hyperlink r:id="rId396">
        <w:r>
          <w:rPr>
            <w:rStyle w:val="Hyperlink"/>
          </w:rPr>
          <w:t xml:space="preserve">ch02/07 Command Arbiter</w:t>
        </w:r>
      </w:hyperlink>
      <w:r>
        <w:t xml:space="preserve"> </w:t>
      </w:r>
      <w:r>
        <w:t xml:space="preserve">and</w:t>
      </w:r>
      <w:r>
        <w:t xml:space="preserve"> </w:t>
      </w:r>
      <w:hyperlink r:id="rId521">
        <w:r>
          <w:rPr>
            <w:rStyle w:val="Hyperlink"/>
          </w:rPr>
          <w:t xml:space="preserve">ch02/08 Page Policy</w:t>
        </w:r>
      </w:hyperlink>
      <w:r>
        <w:t xml:space="preserve">, but the register map</w:t>
      </w:r>
      <w:r>
        <w:t xml:space="preserve"> </w:t>
      </w:r>
      <w:r>
        <w:t xml:space="preserve">never listed them. They are the three mode axes: scheduling (</w:t>
      </w:r>
      <w:r>
        <w:rPr>
          <w:rStyle w:val="VerbatimChar"/>
        </w:rPr>
        <w:t xml:space="preserve">SCHED_POLICY</w:t>
      </w:r>
      <w:r>
        <w:t xml:space="preserve">,</w:t>
      </w:r>
      <w:r>
        <w:t xml:space="preserve"> </w:t>
      </w:r>
      <w:r>
        <w:rPr>
          <w:rStyle w:val="VerbatimChar"/>
        </w:rPr>
        <w:t xml:space="preserve">SCHED_WR_WM</w:t>
      </w:r>
      <w:r>
        <w:t xml:space="preserve">), paging (</w:t>
      </w:r>
      <w:r>
        <w:rPr>
          <w:rStyle w:val="VerbatimChar"/>
        </w:rPr>
        <w:t xml:space="preserve">PAGE_*_CFG</w:t>
      </w:r>
      <w:r>
        <w:t xml:space="preserve">) and refresh (</w:t>
      </w:r>
      <w:r>
        <w:rPr>
          <w:rStyle w:val="VerbatimChar"/>
        </w:rPr>
        <w:t xml:space="preserve">REF_*</w:t>
      </w:r>
      <w:r>
        <w:t xml:space="preserve">). Every field</w:t>
      </w:r>
      <w:r>
        <w:t xml:space="preserve"> </w:t>
      </w:r>
      <w:r>
        <w:t xml:space="preserve">encodes 0 as</w:t>
      </w:r>
      <w:r>
        <w:t xml:space="preserve"> </w:t>
      </w:r>
      <w:r>
        <w:t xml:space="preserve">“</w:t>
      </w:r>
      <w:r>
        <w:t xml:space="preserve">build default</w:t>
      </w:r>
      <w:r>
        <w:t xml:space="preserve">”</w:t>
      </w:r>
      <w:r>
        <w:t xml:space="preserve">, so a zeroed register block is bit-identical to</w:t>
      </w:r>
      <w:r>
        <w:t xml:space="preserve"> </w:t>
      </w:r>
      <w:r>
        <w:t xml:space="preserve">the pre-mode controller.</w:t>
      </w:r>
    </w:p>
    <w:bookmarkEnd w:id="522"/>
    <w:bookmarkStart w:id="523" w:name="sched_policy-0x068-rw"/>
    <w:p>
      <w:pPr>
        <w:pStyle w:val="Heading3"/>
        <w:spacing w:before="200" w:after="80"/>
      </w:pPr>
      <w:r>
        <w:rPr>
          <w:rStyle w:val="SectionNumber"/>
          <w:b/>
          <w:color w:val="404040"/>
          <w:sz w:val="24"/>
        </w:rPr>
        <w:t xml:space="preserve">40.3.23</w:t>
      </w:r>
      <w:r>
        <w:rPr>
          <w:b/>
          <w:color w:val="404040"/>
          <w:sz w:val="24"/>
        </w:rPr>
        <w:tab/>
      </w:r>
      <w:r>
        <w:rPr>
          <w:b/>
          <w:color w:val="404040"/>
          <w:sz w:val="24"/>
        </w:rPr>
        <w:t xml:space="preserve">SCHED_POLICY @ 0x068 (rw)</w:t>
      </w:r>
    </w:p>
    <w:p>
      <w:pPr>
        <w:pStyle w:val="FirstParagraph"/>
      </w:pPr>
      <w:r>
        <w:rPr>
          <w:sz w:val="20"/>
        </w:rPr>
        <w:t xml:space="preserve">Axis 1 (Rixner FR-FCFS variants). All fields 0 = build default.</w:t>
      </w:r>
    </w:p>
    <w:tbl>
      <w:tblPr>
        <w:tblStyle w:val="Table"/>
        <w:tblW w:type="pct" w:w="5000"/>
        <w:tblLook w:firstRow="1" w:lastRow="0" w:firstColumn="0" w:lastColumn="0" w:noHBand="0" w:noVBand="0" w:val="0020"/>
        <w:jc w:val="start"/>
      </w:tblPr>
      <w:tblGrid>
        <w:gridCol w:w="1458"/>
        <w:gridCol w:w="1458"/>
        <w:gridCol w:w="1875"/>
        <w:gridCol w:w="1667"/>
        <w:gridCol w:w="1458"/>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Notes</w:t>
            </w:r>
          </w:p>
        </w:tc>
      </w:tr>
      <w:tr>
        <w:tc>
          <w:tcPr/>
          <w:p>
            <w:pPr>
              <w:pStyle w:val="Compact"/>
              <w:jc w:val="left"/>
            </w:pPr>
            <w:r>
              <w:t xml:space="preserve">1:0</w:t>
            </w:r>
          </w:p>
        </w:tc>
        <w:tc>
          <w:tcPr/>
          <w:p>
            <w:pPr>
              <w:pStyle w:val="Compact"/>
              <w:jc w:val="left"/>
            </w:pPr>
            <w:r>
              <w:rPr>
                <w:rStyle w:val="VerbatimChar"/>
              </w:rPr>
              <w:t xml:space="preserve">order_mode</w:t>
            </w:r>
          </w:p>
        </w:tc>
        <w:tc>
          <w:tcPr/>
          <w:p>
            <w:pPr>
              <w:pStyle w:val="Compact"/>
              <w:jc w:val="left"/>
            </w:pPr>
            <w:r>
              <w:t xml:space="preserve">0x0</w:t>
            </w:r>
          </w:p>
        </w:tc>
        <w:tc>
          <w:tcPr/>
          <w:p>
            <w:pPr>
              <w:pStyle w:val="Compact"/>
              <w:jc w:val="left"/>
            </w:pPr>
            <w:r>
              <w:t xml:space="preserve">rw</w:t>
            </w:r>
          </w:p>
        </w:tc>
        <w:tc>
          <w:tcPr/>
          <w:p>
            <w:pPr>
              <w:pStyle w:val="Compact"/>
              <w:jc w:val="left"/>
            </w:pPr>
            <w:r>
              <w:t xml:space="preserve">0=build default, 1=in_order, 2=fr_fcfs, 3=age_threshold</w:t>
            </w:r>
          </w:p>
        </w:tc>
      </w:tr>
      <w:tr>
        <w:tc>
          <w:tcPr/>
          <w:p>
            <w:pPr>
              <w:pStyle w:val="Compact"/>
              <w:jc w:val="left"/>
            </w:pPr>
            <w:r>
              <w:t xml:space="preserve">3:2</w:t>
            </w:r>
          </w:p>
        </w:tc>
        <w:tc>
          <w:tcPr/>
          <w:p>
            <w:pPr>
              <w:pStyle w:val="Compact"/>
              <w:jc w:val="left"/>
            </w:pPr>
            <w:r>
              <w:rPr>
                <w:rStyle w:val="VerbatimChar"/>
              </w:rPr>
              <w:t xml:space="preserve">prio_sub</w:t>
            </w:r>
          </w:p>
        </w:tc>
        <w:tc>
          <w:tcPr/>
          <w:p>
            <w:pPr>
              <w:pStyle w:val="Compact"/>
              <w:jc w:val="left"/>
            </w:pPr>
            <w:r>
              <w:t xml:space="preserve">0x0</w:t>
            </w:r>
          </w:p>
        </w:tc>
        <w:tc>
          <w:tcPr/>
          <w:p>
            <w:pPr>
              <w:pStyle w:val="Compact"/>
              <w:jc w:val="left"/>
            </w:pPr>
            <w:r>
              <w:t xml:space="preserve">rw</w:t>
            </w:r>
          </w:p>
        </w:tc>
        <w:tc>
          <w:tcPr/>
          <w:p>
            <w:pPr>
              <w:pStyle w:val="Compact"/>
              <w:jc w:val="left"/>
            </w:pPr>
            <w:r>
              <w:t xml:space="preserve">Priority sub-policy: 0=default, 1=none, 2=load_over_store, 3=age_boost</w:t>
            </w:r>
          </w:p>
        </w:tc>
      </w:tr>
      <w:tr>
        <w:tc>
          <w:tcPr/>
          <w:p>
            <w:pPr>
              <w:pStyle w:val="Compact"/>
              <w:jc w:val="left"/>
            </w:pPr>
            <w:r>
              <w:t xml:space="preserve">5:4</w:t>
            </w:r>
          </w:p>
        </w:tc>
        <w:tc>
          <w:tcPr/>
          <w:p>
            <w:pPr>
              <w:pStyle w:val="Compact"/>
              <w:jc w:val="left"/>
            </w:pPr>
            <w:r>
              <w:rPr>
                <w:rStyle w:val="VerbatimChar"/>
              </w:rPr>
              <w:t xml:space="preserve">row_sel</w:t>
            </w:r>
          </w:p>
        </w:tc>
        <w:tc>
          <w:tcPr/>
          <w:p>
            <w:pPr>
              <w:pStyle w:val="Compact"/>
              <w:jc w:val="left"/>
            </w:pPr>
            <w:r>
              <w:t xml:space="preserve">0x0</w:t>
            </w:r>
          </w:p>
        </w:tc>
        <w:tc>
          <w:tcPr/>
          <w:p>
            <w:pPr>
              <w:pStyle w:val="Compact"/>
              <w:jc w:val="left"/>
            </w:pPr>
            <w:r>
              <w:t xml:space="preserve">rw</w:t>
            </w:r>
          </w:p>
        </w:tc>
        <w:tc>
          <w:tcPr/>
          <w:p>
            <w:pPr>
              <w:pStyle w:val="Compact"/>
              <w:jc w:val="left"/>
            </w:pPr>
            <w:r>
              <w:t xml:space="preserve">Row-arbiter select: 0=default(oldest), 1=most_pending, 2=fewest_pending</w:t>
            </w:r>
          </w:p>
        </w:tc>
      </w:tr>
      <w:tr>
        <w:tc>
          <w:tcPr/>
          <w:p>
            <w:pPr>
              <w:pStyle w:val="Compact"/>
              <w:jc w:val="left"/>
            </w:pPr>
            <w:r>
              <w:t xml:space="preserve">7:6</w:t>
            </w:r>
          </w:p>
        </w:tc>
        <w:tc>
          <w:tcPr/>
          <w:p>
            <w:pPr>
              <w:pStyle w:val="Compact"/>
              <w:jc w:val="left"/>
            </w:pPr>
            <w:r>
              <w:rPr>
                <w:rStyle w:val="VerbatimChar"/>
              </w:rPr>
              <w:t xml:space="preserve">col_sel</w:t>
            </w:r>
          </w:p>
        </w:tc>
        <w:tc>
          <w:tcPr/>
          <w:p>
            <w:pPr>
              <w:pStyle w:val="Compact"/>
              <w:jc w:val="left"/>
            </w:pPr>
            <w:r>
              <w:t xml:space="preserve">0x0</w:t>
            </w:r>
          </w:p>
        </w:tc>
        <w:tc>
          <w:tcPr/>
          <w:p>
            <w:pPr>
              <w:pStyle w:val="Compact"/>
              <w:jc w:val="left"/>
            </w:pPr>
            <w:r>
              <w:t xml:space="preserve">rw</w:t>
            </w:r>
          </w:p>
        </w:tc>
        <w:tc>
          <w:tcPr/>
          <w:p>
            <w:pPr>
              <w:pStyle w:val="Compact"/>
              <w:jc w:val="left"/>
            </w:pPr>
            <w:r>
              <w:t xml:space="preserve">Column-arbiter select: 0=default(oldest), 1=most_pending, 2=fewest_pending</w:t>
            </w:r>
          </w:p>
        </w:tc>
      </w:tr>
      <w:tr>
        <w:tc>
          <w:tcPr/>
          <w:p>
            <w:pPr>
              <w:pStyle w:val="Compact"/>
              <w:jc w:val="left"/>
            </w:pPr>
            <w:r>
              <w:t xml:space="preserve">9:8</w:t>
            </w:r>
          </w:p>
        </w:tc>
        <w:tc>
          <w:tcPr/>
          <w:p>
            <w:pPr>
              <w:pStyle w:val="Compact"/>
              <w:jc w:val="left"/>
            </w:pPr>
            <w:r>
              <w:rPr>
                <w:rStyle w:val="VerbatimChar"/>
              </w:rPr>
              <w:t xml:space="preserve">access_pref</w:t>
            </w:r>
          </w:p>
        </w:tc>
        <w:tc>
          <w:tcPr/>
          <w:p>
            <w:pPr>
              <w:pStyle w:val="Compact"/>
              <w:jc w:val="left"/>
            </w:pPr>
            <w:r>
              <w:t xml:space="preserve">0x0</w:t>
            </w:r>
          </w:p>
        </w:tc>
        <w:tc>
          <w:tcPr/>
          <w:p>
            <w:pPr>
              <w:pStyle w:val="Compact"/>
              <w:jc w:val="left"/>
            </w:pPr>
            <w:r>
              <w:t xml:space="preserve">rw</w:t>
            </w:r>
          </w:p>
        </w:tc>
        <w:tc>
          <w:tcPr/>
          <w:p>
            <w:pPr>
              <w:pStyle w:val="Compact"/>
              <w:jc w:val="left"/>
            </w:pPr>
            <w:r>
              <w:t xml:space="preserve">Address-arbiter class preference: 0=default, 1=column_first, 2=row_first, 3=precharge_first</w:t>
            </w:r>
          </w:p>
        </w:tc>
      </w:tr>
      <w:tr>
        <w:tc>
          <w:tcPr/>
          <w:p>
            <w:pPr>
              <w:pStyle w:val="Compact"/>
              <w:jc w:val="left"/>
            </w:pPr>
            <w:r>
              <w:t xml:space="preserve">10:10</w:t>
            </w:r>
          </w:p>
        </w:tc>
        <w:tc>
          <w:tcPr/>
          <w:p>
            <w:pPr>
              <w:pStyle w:val="Compact"/>
              <w:jc w:val="left"/>
            </w:pPr>
            <w:r>
              <w:rPr>
                <w:rStyle w:val="VerbatimChar"/>
              </w:rPr>
              <w:t xml:space="preserve">RSVD_10</w:t>
            </w:r>
          </w:p>
        </w:tc>
        <w:tc>
          <w:tcPr/>
          <w:p>
            <w:pPr>
              <w:pStyle w:val="Compact"/>
              <w:jc w:val="left"/>
            </w:pPr>
            <w:r>
              <w:t xml:space="preserve">0x0</w:t>
            </w:r>
          </w:p>
        </w:tc>
        <w:tc>
          <w:tcPr/>
          <w:p>
            <w:pPr>
              <w:pStyle w:val="Compact"/>
              <w:jc w:val="left"/>
            </w:pPr>
            <w:r>
              <w:t xml:space="preserve">r</w:t>
            </w:r>
          </w:p>
        </w:tc>
        <w:tc>
          <w:tcPr/>
          <w:p>
            <w:pPr>
              <w:pStyle w:val="Compact"/>
              <w:jc w:val="left"/>
            </w:pPr>
            <w:r>
              <w:t xml:space="preserve">Reserved (was auto_precharge_en, never consumed: auto-precharge is driven by PAGE_POLICY_CFG.policy_mode – static_close and the modes 5..7 predictors)</w:t>
            </w:r>
          </w:p>
        </w:tc>
      </w:tr>
      <w:tr>
        <w:tc>
          <w:tcPr/>
          <w:p>
            <w:pPr>
              <w:pStyle w:val="Compact"/>
              <w:jc w:val="left"/>
            </w:pPr>
            <w:r>
              <w:t xml:space="preserve">11:11</w:t>
            </w:r>
          </w:p>
        </w:tc>
        <w:tc>
          <w:tcPr/>
          <w:p>
            <w:pPr>
              <w:pStyle w:val="Compact"/>
              <w:jc w:val="left"/>
            </w:pPr>
            <w:r>
              <w:rPr>
                <w:rStyle w:val="VerbatimChar"/>
              </w:rPr>
              <w:t xml:space="preserve">qos_en</w:t>
            </w:r>
          </w:p>
        </w:tc>
        <w:tc>
          <w:tcPr/>
          <w:p>
            <w:pPr>
              <w:pStyle w:val="Compact"/>
              <w:jc w:val="left"/>
            </w:pPr>
            <w:r>
              <w:t xml:space="preserve">0x0</w:t>
            </w:r>
          </w:p>
        </w:tc>
        <w:tc>
          <w:tcPr/>
          <w:p>
            <w:pPr>
              <w:pStyle w:val="Compact"/>
              <w:jc w:val="left"/>
            </w:pPr>
            <w:r>
              <w:t xml:space="preserve">rw</w:t>
            </w:r>
          </w:p>
        </w:tc>
        <w:tc>
          <w:tcPr/>
          <w:p>
            <w:pPr>
              <w:pStyle w:val="Compact"/>
              <w:jc w:val="left"/>
            </w:pPr>
            <w:r>
              <w:t xml:space="preserve">1 = factor AxQOS into the pick (highest ready first, age tie-break)</w:t>
            </w:r>
          </w:p>
        </w:tc>
      </w:tr>
      <w:tr>
        <w:tc>
          <w:tcPr/>
          <w:p>
            <w:pPr>
              <w:pStyle w:val="Compact"/>
              <w:jc w:val="left"/>
            </w:pPr>
            <w:r>
              <w:t xml:space="preserve">15:12</w:t>
            </w:r>
          </w:p>
        </w:tc>
        <w:tc>
          <w:tcPr/>
          <w:p>
            <w:pPr>
              <w:pStyle w:val="Compact"/>
              <w:jc w:val="left"/>
            </w:pPr>
            <w:r>
              <w:rPr>
                <w:rStyle w:val="VerbatimChar"/>
              </w:rPr>
              <w:t xml:space="preserve">RSVD_15_12</w:t>
            </w:r>
          </w:p>
        </w:tc>
        <w:tc>
          <w:tcPr/>
          <w:p>
            <w:pPr>
              <w:pStyle w:val="Compact"/>
              <w:jc w:val="left"/>
            </w:pPr>
            <w:r>
              <w:t xml:space="preserve">0x0</w:t>
            </w:r>
          </w:p>
        </w:tc>
        <w:tc>
          <w:tcPr/>
          <w:p>
            <w:pPr>
              <w:pStyle w:val="Compact"/>
              <w:jc w:val="left"/>
            </w:pPr>
            <w:r>
              <w:t xml:space="preserve">r</w:t>
            </w:r>
          </w:p>
        </w:tc>
        <w:tc>
          <w:tcPr/>
          <w:p>
            <w:pPr>
              <w:pStyle w:val="Compact"/>
              <w:jc w:val="left"/>
            </w:pPr>
            <w:r>
              <w:t xml:space="preserve">Reserved</w:t>
            </w:r>
          </w:p>
        </w:tc>
      </w:tr>
      <w:tr>
        <w:tc>
          <w:tcPr/>
          <w:p>
            <w:pPr>
              <w:pStyle w:val="Compact"/>
              <w:jc w:val="left"/>
            </w:pPr>
            <w:r>
              <w:t xml:space="preserve">23:16</w:t>
            </w:r>
          </w:p>
        </w:tc>
        <w:tc>
          <w:tcPr/>
          <w:p>
            <w:pPr>
              <w:pStyle w:val="Compact"/>
              <w:jc w:val="left"/>
            </w:pPr>
            <w:r>
              <w:rPr>
                <w:rStyle w:val="VerbatimChar"/>
              </w:rPr>
              <w:t xml:space="preserve">age_thresh</w:t>
            </w:r>
          </w:p>
        </w:tc>
        <w:tc>
          <w:tcPr/>
          <w:p>
            <w:pPr>
              <w:pStyle w:val="Compact"/>
              <w:jc w:val="left"/>
            </w:pPr>
            <w:r>
              <w:t xml:space="preserve">0x0</w:t>
            </w:r>
          </w:p>
        </w:tc>
        <w:tc>
          <w:tcPr/>
          <w:p>
            <w:pPr>
              <w:pStyle w:val="Compact"/>
              <w:jc w:val="left"/>
            </w:pPr>
            <w:r>
              <w:t xml:space="preserve">rw</w:t>
            </w:r>
          </w:p>
        </w:tc>
        <w:tc>
          <w:tcPr/>
          <w:p>
            <w:pPr>
              <w:pStyle w:val="Compact"/>
              <w:jc w:val="left"/>
            </w:pPr>
            <w:r>
              <w:t xml:space="preserve">age_threshold mode: age (MC cycles/16) above which a reference is boosted</w:t>
            </w:r>
          </w:p>
        </w:tc>
      </w:tr>
      <w:tr>
        <w:tc>
          <w:tcPr/>
          <w:p>
            <w:pPr>
              <w:pStyle w:val="Compact"/>
              <w:jc w:val="left"/>
            </w:pPr>
            <w:r>
              <w:t xml:space="preserve">31:24</w:t>
            </w:r>
          </w:p>
        </w:tc>
        <w:tc>
          <w:tcPr/>
          <w:p>
            <w:pPr>
              <w:pStyle w:val="Compact"/>
              <w:jc w:val="left"/>
            </w:pPr>
            <w:r>
              <w:rPr>
                <w:rStyle w:val="VerbatimChar"/>
              </w:rPr>
              <w:t xml:space="preserve">RSVD_31_24</w:t>
            </w:r>
          </w:p>
        </w:tc>
        <w:tc>
          <w:tcPr/>
          <w:p>
            <w:pPr>
              <w:pStyle w:val="Compact"/>
              <w:jc w:val="left"/>
            </w:pPr>
            <w:r>
              <w:t xml:space="preserve">0x0</w:t>
            </w:r>
          </w:p>
        </w:tc>
        <w:tc>
          <w:tcPr/>
          <w:p>
            <w:pPr>
              <w:pStyle w:val="Compact"/>
              <w:jc w:val="left"/>
            </w:pPr>
            <w:r>
              <w:t xml:space="preserve">r</w:t>
            </w:r>
          </w:p>
        </w:tc>
        <w:tc>
          <w:tcPr/>
          <w:p>
            <w:pPr>
              <w:pStyle w:val="Compact"/>
              <w:jc w:val="left"/>
            </w:pPr>
            <w:r>
              <w:t xml:space="preserve">Reserved</w:t>
            </w:r>
          </w:p>
        </w:tc>
      </w:tr>
    </w:tbl>
    <w:bookmarkEnd w:id="523"/>
    <w:bookmarkStart w:id="524" w:name="sched_wr_wm-0x06c-rw"/>
    <w:p>
      <w:pPr>
        <w:pStyle w:val="Heading3"/>
        <w:spacing w:before="200" w:after="80"/>
      </w:pPr>
      <w:r>
        <w:rPr>
          <w:rStyle w:val="SectionNumber"/>
          <w:b/>
          <w:color w:val="404040"/>
          <w:sz w:val="24"/>
        </w:rPr>
        <w:t xml:space="preserve">40.3.24</w:t>
      </w:r>
      <w:r>
        <w:rPr>
          <w:b/>
          <w:color w:val="404040"/>
          <w:sz w:val="24"/>
        </w:rPr>
        <w:tab/>
      </w:r>
      <w:r>
        <w:rPr>
          <w:b/>
          <w:color w:val="404040"/>
          <w:sz w:val="24"/>
        </w:rPr>
        <w:t xml:space="preserve">SCHED_WR_WM @ 0x06C (rw)</w:t>
      </w:r>
    </w:p>
    <w:p>
      <w:pPr>
        <w:pStyle w:val="FirstParagraph"/>
      </w:pPr>
      <w:r>
        <w:rPr>
          <w:sz w:val="20"/>
        </w:rPr>
        <w:t xml:space="preserve">Write-batching drain hysteresis. 0/0 = build default (no batching).</w:t>
      </w:r>
    </w:p>
    <w:tbl>
      <w:tblPr>
        <w:tblStyle w:val="Table"/>
        <w:tblW w:type="pct" w:w="5000"/>
        <w:tblLook w:firstRow="1" w:lastRow="0" w:firstColumn="0" w:lastColumn="0" w:noHBand="0" w:noVBand="0" w:val="0020"/>
        <w:jc w:val="start"/>
      </w:tblPr>
      <w:tblGrid>
        <w:gridCol w:w="1458"/>
        <w:gridCol w:w="1458"/>
        <w:gridCol w:w="1875"/>
        <w:gridCol w:w="1667"/>
        <w:gridCol w:w="1458"/>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Notes</w:t>
            </w:r>
          </w:p>
        </w:tc>
      </w:tr>
      <w:tr>
        <w:tc>
          <w:tcPr/>
          <w:p>
            <w:pPr>
              <w:pStyle w:val="Compact"/>
              <w:jc w:val="left"/>
            </w:pPr>
            <w:r>
              <w:t xml:space="preserve">7:0</w:t>
            </w:r>
          </w:p>
        </w:tc>
        <w:tc>
          <w:tcPr/>
          <w:p>
            <w:pPr>
              <w:pStyle w:val="Compact"/>
              <w:jc w:val="left"/>
            </w:pPr>
            <w:r>
              <w:rPr>
                <w:rStyle w:val="VerbatimChar"/>
              </w:rPr>
              <w:t xml:space="preserve">wr_high_wm</w:t>
            </w:r>
          </w:p>
        </w:tc>
        <w:tc>
          <w:tcPr/>
          <w:p>
            <w:pPr>
              <w:pStyle w:val="Compact"/>
              <w:jc w:val="left"/>
            </w:pPr>
            <w:r>
              <w:t xml:space="preserve">0x0</w:t>
            </w:r>
          </w:p>
        </w:tc>
        <w:tc>
          <w:tcPr/>
          <w:p>
            <w:pPr>
              <w:pStyle w:val="Compact"/>
              <w:jc w:val="left"/>
            </w:pPr>
            <w:r>
              <w:t xml:space="preserve">rw</w:t>
            </w:r>
          </w:p>
        </w:tc>
        <w:tc>
          <w:tcPr/>
          <w:p>
            <w:pPr>
              <w:pStyle w:val="Compact"/>
              <w:jc w:val="left"/>
            </w:pPr>
            <w:r>
              <w:t xml:space="preserve">Start back-to-back write drain when the write buffer crosses this</w:t>
            </w:r>
          </w:p>
        </w:tc>
      </w:tr>
      <w:tr>
        <w:tc>
          <w:tcPr/>
          <w:p>
            <w:pPr>
              <w:pStyle w:val="Compact"/>
              <w:jc w:val="left"/>
            </w:pPr>
            <w:r>
              <w:t xml:space="preserve">15:8</w:t>
            </w:r>
          </w:p>
        </w:tc>
        <w:tc>
          <w:tcPr/>
          <w:p>
            <w:pPr>
              <w:pStyle w:val="Compact"/>
              <w:jc w:val="left"/>
            </w:pPr>
            <w:r>
              <w:rPr>
                <w:rStyle w:val="VerbatimChar"/>
              </w:rPr>
              <w:t xml:space="preserve">wr_low_wm</w:t>
            </w:r>
          </w:p>
        </w:tc>
        <w:tc>
          <w:tcPr/>
          <w:p>
            <w:pPr>
              <w:pStyle w:val="Compact"/>
              <w:jc w:val="left"/>
            </w:pPr>
            <w:r>
              <w:t xml:space="preserve">0x0</w:t>
            </w:r>
          </w:p>
        </w:tc>
        <w:tc>
          <w:tcPr/>
          <w:p>
            <w:pPr>
              <w:pStyle w:val="Compact"/>
              <w:jc w:val="left"/>
            </w:pPr>
            <w:r>
              <w:t xml:space="preserve">rw</w:t>
            </w:r>
          </w:p>
        </w:tc>
        <w:tc>
          <w:tcPr/>
          <w:p>
            <w:pPr>
              <w:pStyle w:val="Compact"/>
              <w:jc w:val="left"/>
            </w:pPr>
            <w:r>
              <w:t xml:space="preserve">Stop the drain when occupancy falls to this</w:t>
            </w:r>
          </w:p>
        </w:tc>
      </w:tr>
      <w:tr>
        <w:tc>
          <w:tcPr/>
          <w:p>
            <w:pPr>
              <w:pStyle w:val="Compact"/>
              <w:jc w:val="left"/>
            </w:pPr>
            <w:r>
              <w:t xml:space="preserve">31:16</w:t>
            </w:r>
          </w:p>
        </w:tc>
        <w:tc>
          <w:tcPr/>
          <w:p>
            <w:pPr>
              <w:pStyle w:val="Compact"/>
              <w:jc w:val="left"/>
            </w:pPr>
            <w:r>
              <w:rPr>
                <w:rStyle w:val="VerbatimChar"/>
              </w:rPr>
              <w:t xml:space="preserve">RSVD</w:t>
            </w:r>
          </w:p>
        </w:tc>
        <w:tc>
          <w:tcPr/>
          <w:p>
            <w:pPr>
              <w:pStyle w:val="Compact"/>
              <w:jc w:val="left"/>
            </w:pPr>
            <w:r>
              <w:t xml:space="preserve">0x0</w:t>
            </w:r>
          </w:p>
        </w:tc>
        <w:tc>
          <w:tcPr/>
          <w:p>
            <w:pPr>
              <w:pStyle w:val="Compact"/>
              <w:jc w:val="left"/>
            </w:pPr>
            <w:r>
              <w:t xml:space="preserve">r</w:t>
            </w:r>
          </w:p>
        </w:tc>
        <w:tc>
          <w:tcPr/>
          <w:p>
            <w:pPr>
              <w:pStyle w:val="Compact"/>
              <w:jc w:val="left"/>
            </w:pPr>
            <w:r>
              <w:t xml:space="preserve">Reserved</w:t>
            </w:r>
          </w:p>
        </w:tc>
      </w:tr>
    </w:tbl>
    <w:bookmarkEnd w:id="524"/>
    <w:bookmarkStart w:id="525" w:name="page_policy_cfg-0x070-rw"/>
    <w:p>
      <w:pPr>
        <w:pStyle w:val="Heading3"/>
        <w:spacing w:before="200" w:after="80"/>
      </w:pPr>
      <w:r>
        <w:rPr>
          <w:rStyle w:val="SectionNumber"/>
          <w:b/>
          <w:color w:val="404040"/>
          <w:sz w:val="24"/>
        </w:rPr>
        <w:t xml:space="preserve">40.3.25</w:t>
      </w:r>
      <w:r>
        <w:rPr>
          <w:b/>
          <w:color w:val="404040"/>
          <w:sz w:val="24"/>
        </w:rPr>
        <w:tab/>
      </w:r>
      <w:r>
        <w:rPr>
          <w:b/>
          <w:color w:val="404040"/>
          <w:sz w:val="24"/>
        </w:rPr>
        <w:t xml:space="preserve">PAGE_POLICY_CFG @ 0x070 (rw)</w:t>
      </w:r>
    </w:p>
    <w:p>
      <w:pPr>
        <w:pStyle w:val="FirstParagraph"/>
      </w:pPr>
      <w:r>
        <w:rPr>
          <w:sz w:val="20"/>
        </w:rPr>
        <w:t xml:space="preserve">Axis 2 mode select + adapt_access counter shape. 0 = build default.</w:t>
      </w:r>
    </w:p>
    <w:tbl>
      <w:tblPr>
        <w:tblStyle w:val="Table"/>
        <w:tblW w:type="pct" w:w="5000"/>
        <w:tblLook w:firstRow="1" w:lastRow="0" w:firstColumn="0" w:lastColumn="0" w:noHBand="0" w:noVBand="0" w:val="0020"/>
        <w:jc w:val="start"/>
      </w:tblPr>
      <w:tblGrid>
        <w:gridCol w:w="1458"/>
        <w:gridCol w:w="1458"/>
        <w:gridCol w:w="1875"/>
        <w:gridCol w:w="1667"/>
        <w:gridCol w:w="1458"/>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Notes</w:t>
            </w:r>
          </w:p>
        </w:tc>
      </w:tr>
      <w:tr>
        <w:tc>
          <w:tcPr/>
          <w:p>
            <w:pPr>
              <w:pStyle w:val="Compact"/>
              <w:jc w:val="left"/>
            </w:pPr>
            <w:r>
              <w:t xml:space="preserve">2:0</w:t>
            </w:r>
          </w:p>
        </w:tc>
        <w:tc>
          <w:tcPr/>
          <w:p>
            <w:pPr>
              <w:pStyle w:val="Compact"/>
              <w:jc w:val="left"/>
            </w:pPr>
            <w:r>
              <w:rPr>
                <w:rStyle w:val="VerbatimChar"/>
              </w:rPr>
              <w:t xml:space="preserve">policy_mode</w:t>
            </w:r>
          </w:p>
        </w:tc>
        <w:tc>
          <w:tcPr/>
          <w:p>
            <w:pPr>
              <w:pStyle w:val="Compact"/>
              <w:jc w:val="left"/>
            </w:pPr>
            <w:r>
              <w:t xml:space="preserve">0x0</w:t>
            </w:r>
          </w:p>
        </w:tc>
        <w:tc>
          <w:tcPr/>
          <w:p>
            <w:pPr>
              <w:pStyle w:val="Compact"/>
              <w:jc w:val="left"/>
            </w:pPr>
            <w:r>
              <w:t xml:space="preserve">rw</w:t>
            </w:r>
          </w:p>
        </w:tc>
        <w:tc>
          <w:tcPr/>
          <w:p>
            <w:pPr>
              <w:pStyle w:val="Compact"/>
              <w:jc w:val="left"/>
            </w:pPr>
            <w:r>
              <w:t xml:space="preserve">0=build default, 1=static_open, 2=static_close, 3=fixed_open, 4=adapt_time, 5=adapt_access, 6/7 RETIRED 2026-09-26 (were rbl_static/rbl_dyn)</w:t>
            </w:r>
          </w:p>
        </w:tc>
      </w:tr>
      <w:tr>
        <w:tc>
          <w:tcPr/>
          <w:p>
            <w:pPr>
              <w:pStyle w:val="Compact"/>
              <w:jc w:val="left"/>
            </w:pPr>
            <w:r>
              <w:t xml:space="preserve">3:3</w:t>
            </w:r>
          </w:p>
        </w:tc>
        <w:tc>
          <w:tcPr/>
          <w:p>
            <w:pPr>
              <w:pStyle w:val="Compact"/>
              <w:jc w:val="left"/>
            </w:pPr>
            <w:r>
              <w:rPr>
                <w:rStyle w:val="VerbatimChar"/>
              </w:rPr>
              <w:t xml:space="preserve">policy_scope</w:t>
            </w:r>
          </w:p>
        </w:tc>
        <w:tc>
          <w:tcPr/>
          <w:p>
            <w:pPr>
              <w:pStyle w:val="Compact"/>
              <w:jc w:val="left"/>
            </w:pPr>
            <w:r>
              <w:t xml:space="preserve">0x0</w:t>
            </w:r>
          </w:p>
        </w:tc>
        <w:tc>
          <w:tcPr/>
          <w:p>
            <w:pPr>
              <w:pStyle w:val="Compact"/>
              <w:jc w:val="left"/>
            </w:pPr>
            <w:r>
              <w:t xml:space="preserve">rw</w:t>
            </w:r>
          </w:p>
        </w:tc>
        <w:tc>
          <w:tcPr/>
          <w:p>
            <w:pPr>
              <w:pStyle w:val="Compact"/>
              <w:jc w:val="left"/>
            </w:pPr>
            <w:r>
              <w:t xml:space="preserve">0 = per-bank decision state, 1 = global</w:t>
            </w:r>
          </w:p>
        </w:tc>
      </w:tr>
      <w:tr>
        <w:tc>
          <w:tcPr/>
          <w:p>
            <w:pPr>
              <w:pStyle w:val="Compact"/>
              <w:jc w:val="left"/>
            </w:pPr>
            <w:r>
              <w:t xml:space="preserve">5:4</w:t>
            </w:r>
          </w:p>
        </w:tc>
        <w:tc>
          <w:tcPr/>
          <w:p>
            <w:pPr>
              <w:pStyle w:val="Compact"/>
              <w:jc w:val="left"/>
            </w:pPr>
            <w:r>
              <w:rPr>
                <w:rStyle w:val="VerbatimChar"/>
              </w:rPr>
              <w:t xml:space="preserve">RSVD_5_4</w:t>
            </w:r>
          </w:p>
        </w:tc>
        <w:tc>
          <w:tcPr/>
          <w:p>
            <w:pPr>
              <w:pStyle w:val="Compact"/>
              <w:jc w:val="left"/>
            </w:pPr>
            <w:r>
              <w:t xml:space="preserve">0x0</w:t>
            </w:r>
          </w:p>
        </w:tc>
        <w:tc>
          <w:tcPr/>
          <w:p>
            <w:pPr>
              <w:pStyle w:val="Compact"/>
              <w:jc w:val="left"/>
            </w:pPr>
            <w:r>
              <w:t xml:space="preserve">r</w:t>
            </w:r>
          </w:p>
        </w:tc>
        <w:tc>
          <w:tcPr/>
          <w:p>
            <w:pPr>
              <w:pStyle w:val="Compact"/>
              <w:jc w:val="left"/>
            </w:pPr>
            <w:r>
              <w:t xml:space="preserve">Reserved (was ctr_width; the adapt_access counter is the 2-bit saturating counter of the paper, not selectable)</w:t>
            </w:r>
          </w:p>
        </w:tc>
      </w:tr>
      <w:tr>
        <w:tc>
          <w:tcPr/>
          <w:p>
            <w:pPr>
              <w:pStyle w:val="Compact"/>
              <w:jc w:val="left"/>
            </w:pPr>
            <w:r>
              <w:t xml:space="preserve">9:6</w:t>
            </w:r>
          </w:p>
        </w:tc>
        <w:tc>
          <w:tcPr/>
          <w:p>
            <w:pPr>
              <w:pStyle w:val="Compact"/>
              <w:jc w:val="left"/>
            </w:pPr>
            <w:r>
              <w:rPr>
                <w:rStyle w:val="VerbatimChar"/>
              </w:rPr>
              <w:t xml:space="preserve">ctr_open_max</w:t>
            </w:r>
          </w:p>
        </w:tc>
        <w:tc>
          <w:tcPr/>
          <w:p>
            <w:pPr>
              <w:pStyle w:val="Compact"/>
              <w:jc w:val="left"/>
            </w:pPr>
            <w:r>
              <w:t xml:space="preserve">0x0</w:t>
            </w:r>
          </w:p>
        </w:tc>
        <w:tc>
          <w:tcPr/>
          <w:p>
            <w:pPr>
              <w:pStyle w:val="Compact"/>
              <w:jc w:val="left"/>
            </w:pPr>
            <w:r>
              <w:t xml:space="preserve">rw</w:t>
            </w:r>
          </w:p>
        </w:tc>
        <w:tc>
          <w:tcPr/>
          <w:p>
            <w:pPr>
              <w:pStyle w:val="Compact"/>
              <w:jc w:val="left"/>
            </w:pPr>
            <w:r>
              <w:t xml:space="preserve">adapt_access: counter value at/above which the row is CLOSED</w:t>
            </w:r>
          </w:p>
        </w:tc>
      </w:tr>
      <w:tr>
        <w:tc>
          <w:tcPr/>
          <w:p>
            <w:pPr>
              <w:pStyle w:val="Compact"/>
              <w:jc w:val="left"/>
            </w:pPr>
            <w:r>
              <w:t xml:space="preserve">13:10</w:t>
            </w:r>
          </w:p>
        </w:tc>
        <w:tc>
          <w:tcPr/>
          <w:p>
            <w:pPr>
              <w:pStyle w:val="Compact"/>
              <w:jc w:val="left"/>
            </w:pPr>
            <w:r>
              <w:rPr>
                <w:rStyle w:val="VerbatimChar"/>
              </w:rPr>
              <w:t xml:space="preserve">ctr_init</w:t>
            </w:r>
          </w:p>
        </w:tc>
        <w:tc>
          <w:tcPr/>
          <w:p>
            <w:pPr>
              <w:pStyle w:val="Compact"/>
              <w:jc w:val="left"/>
            </w:pPr>
            <w:r>
              <w:t xml:space="preserve">0x0</w:t>
            </w:r>
          </w:p>
        </w:tc>
        <w:tc>
          <w:tcPr/>
          <w:p>
            <w:pPr>
              <w:pStyle w:val="Compact"/>
              <w:jc w:val="left"/>
            </w:pPr>
            <w:r>
              <w:t xml:space="preserve">rw</w:t>
            </w:r>
          </w:p>
        </w:tc>
        <w:tc>
          <w:tcPr/>
          <w:p>
            <w:pPr>
              <w:pStyle w:val="Compact"/>
              <w:jc w:val="left"/>
            </w:pPr>
            <w:r>
              <w:t xml:space="preserve">adapt_access: counter init value</w:t>
            </w:r>
          </w:p>
        </w:tc>
      </w:tr>
      <w:tr>
        <w:tc>
          <w:tcPr/>
          <w:p>
            <w:pPr>
              <w:pStyle w:val="Compact"/>
              <w:jc w:val="left"/>
            </w:pPr>
            <w:r>
              <w:t xml:space="preserve">31:14</w:t>
            </w:r>
          </w:p>
        </w:tc>
        <w:tc>
          <w:tcPr/>
          <w:p>
            <w:pPr>
              <w:pStyle w:val="Compact"/>
              <w:jc w:val="left"/>
            </w:pPr>
            <w:r>
              <w:rPr>
                <w:rStyle w:val="VerbatimChar"/>
              </w:rPr>
              <w:t xml:space="preserve">RSVD</w:t>
            </w:r>
          </w:p>
        </w:tc>
        <w:tc>
          <w:tcPr/>
          <w:p>
            <w:pPr>
              <w:pStyle w:val="Compact"/>
              <w:jc w:val="left"/>
            </w:pPr>
            <w:r>
              <w:t xml:space="preserve">0x0</w:t>
            </w:r>
          </w:p>
        </w:tc>
        <w:tc>
          <w:tcPr/>
          <w:p>
            <w:pPr>
              <w:pStyle w:val="Compact"/>
              <w:jc w:val="left"/>
            </w:pPr>
            <w:r>
              <w:t xml:space="preserve">r</w:t>
            </w:r>
          </w:p>
        </w:tc>
        <w:tc>
          <w:tcPr/>
          <w:p>
            <w:pPr>
              <w:pStyle w:val="Compact"/>
              <w:jc w:val="left"/>
            </w:pPr>
            <w:r>
              <w:t xml:space="preserve">Reserved</w:t>
            </w:r>
          </w:p>
        </w:tc>
      </w:tr>
    </w:tbl>
    <w:bookmarkEnd w:id="525"/>
    <w:bookmarkStart w:id="526" w:name="page_timeout_cfg-0x074-rw"/>
    <w:p>
      <w:pPr>
        <w:pStyle w:val="Heading3"/>
        <w:spacing w:before="200" w:after="80"/>
      </w:pPr>
      <w:r>
        <w:rPr>
          <w:rStyle w:val="SectionNumber"/>
          <w:b/>
          <w:color w:val="404040"/>
          <w:sz w:val="24"/>
        </w:rPr>
        <w:t xml:space="preserve">40.3.26</w:t>
      </w:r>
      <w:r>
        <w:rPr>
          <w:b/>
          <w:color w:val="404040"/>
          <w:sz w:val="24"/>
        </w:rPr>
        <w:tab/>
      </w:r>
      <w:r>
        <w:rPr>
          <w:b/>
          <w:color w:val="404040"/>
          <w:sz w:val="24"/>
        </w:rPr>
        <w:t xml:space="preserve">PAGE_TIMEOUT_CFG @ 0x074 (rw)</w:t>
      </w:r>
    </w:p>
    <w:p>
      <w:pPr>
        <w:pStyle w:val="FirstParagraph"/>
      </w:pPr>
      <w:r>
        <w:rPr>
          <w:sz w:val="20"/>
        </w:rPr>
        <w:t xml:space="preserve">fixed_open / adapt_time timeout register bounds (MC cycles).</w:t>
      </w:r>
    </w:p>
    <w:tbl>
      <w:tblPr>
        <w:tblStyle w:val="Table"/>
        <w:tblW w:type="pct" w:w="5000"/>
        <w:tblLook w:firstRow="1" w:lastRow="0" w:firstColumn="0" w:lastColumn="0" w:noHBand="0" w:noVBand="0" w:val="0020"/>
        <w:jc w:val="start"/>
      </w:tblPr>
      <w:tblGrid>
        <w:gridCol w:w="1458"/>
        <w:gridCol w:w="1458"/>
        <w:gridCol w:w="1875"/>
        <w:gridCol w:w="1667"/>
        <w:gridCol w:w="1458"/>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Notes</w:t>
            </w:r>
          </w:p>
        </w:tc>
      </w:tr>
      <w:tr>
        <w:tc>
          <w:tcPr/>
          <w:p>
            <w:pPr>
              <w:pStyle w:val="Compact"/>
              <w:jc w:val="left"/>
            </w:pPr>
            <w:r>
              <w:t xml:space="preserve">7:0</w:t>
            </w:r>
          </w:p>
        </w:tc>
        <w:tc>
          <w:tcPr/>
          <w:p>
            <w:pPr>
              <w:pStyle w:val="Compact"/>
              <w:jc w:val="left"/>
            </w:pPr>
            <w:r>
              <w:rPr>
                <w:rStyle w:val="VerbatimChar"/>
              </w:rPr>
              <w:t xml:space="preserve">tr_init</w:t>
            </w:r>
          </w:p>
        </w:tc>
        <w:tc>
          <w:tcPr/>
          <w:p>
            <w:pPr>
              <w:pStyle w:val="Compact"/>
              <w:jc w:val="left"/>
            </w:pPr>
            <w:r>
              <w:t xml:space="preserve">0x0</w:t>
            </w:r>
          </w:p>
        </w:tc>
        <w:tc>
          <w:tcPr/>
          <w:p>
            <w:pPr>
              <w:pStyle w:val="Compact"/>
              <w:jc w:val="left"/>
            </w:pPr>
            <w:r>
              <w:t xml:space="preserve">rw</w:t>
            </w:r>
          </w:p>
        </w:tc>
        <w:tc>
          <w:tcPr/>
          <w:p>
            <w:pPr>
              <w:pStyle w:val="Compact"/>
              <w:jc w:val="left"/>
            </w:pPr>
            <w:r>
              <w:t xml:space="preserve">TR init (fixed_open uses this alone; ~tRC)</w:t>
            </w:r>
          </w:p>
        </w:tc>
      </w:tr>
      <w:tr>
        <w:tc>
          <w:tcPr/>
          <w:p>
            <w:pPr>
              <w:pStyle w:val="Compact"/>
              <w:jc w:val="left"/>
            </w:pPr>
            <w:r>
              <w:t xml:space="preserve">15:8</w:t>
            </w:r>
          </w:p>
        </w:tc>
        <w:tc>
          <w:tcPr/>
          <w:p>
            <w:pPr>
              <w:pStyle w:val="Compact"/>
              <w:jc w:val="left"/>
            </w:pPr>
            <w:r>
              <w:rPr>
                <w:rStyle w:val="VerbatimChar"/>
              </w:rPr>
              <w:t xml:space="preserve">tr_min</w:t>
            </w:r>
          </w:p>
        </w:tc>
        <w:tc>
          <w:tcPr/>
          <w:p>
            <w:pPr>
              <w:pStyle w:val="Compact"/>
              <w:jc w:val="left"/>
            </w:pPr>
            <w:r>
              <w:t xml:space="preserve">0x0</w:t>
            </w:r>
          </w:p>
        </w:tc>
        <w:tc>
          <w:tcPr/>
          <w:p>
            <w:pPr>
              <w:pStyle w:val="Compact"/>
              <w:jc w:val="left"/>
            </w:pPr>
            <w:r>
              <w:t xml:space="preserve">rw</w:t>
            </w:r>
          </w:p>
        </w:tc>
        <w:tc>
          <w:tcPr/>
          <w:p>
            <w:pPr>
              <w:pStyle w:val="Compact"/>
              <w:jc w:val="left"/>
            </w:pPr>
            <w:r>
              <w:t xml:space="preserve">adapt_time TR lower clamp</w:t>
            </w:r>
          </w:p>
        </w:tc>
      </w:tr>
      <w:tr>
        <w:tc>
          <w:tcPr/>
          <w:p>
            <w:pPr>
              <w:pStyle w:val="Compact"/>
              <w:jc w:val="left"/>
            </w:pPr>
            <w:r>
              <w:t xml:space="preserve">23:16</w:t>
            </w:r>
          </w:p>
        </w:tc>
        <w:tc>
          <w:tcPr/>
          <w:p>
            <w:pPr>
              <w:pStyle w:val="Compact"/>
              <w:jc w:val="left"/>
            </w:pPr>
            <w:r>
              <w:rPr>
                <w:rStyle w:val="VerbatimChar"/>
              </w:rPr>
              <w:t xml:space="preserve">tr_max</w:t>
            </w:r>
          </w:p>
        </w:tc>
        <w:tc>
          <w:tcPr/>
          <w:p>
            <w:pPr>
              <w:pStyle w:val="Compact"/>
              <w:jc w:val="left"/>
            </w:pPr>
            <w:r>
              <w:t xml:space="preserve">0x0</w:t>
            </w:r>
          </w:p>
        </w:tc>
        <w:tc>
          <w:tcPr/>
          <w:p>
            <w:pPr>
              <w:pStyle w:val="Compact"/>
              <w:jc w:val="left"/>
            </w:pPr>
            <w:r>
              <w:t xml:space="preserve">rw</w:t>
            </w:r>
          </w:p>
        </w:tc>
        <w:tc>
          <w:tcPr/>
          <w:p>
            <w:pPr>
              <w:pStyle w:val="Compact"/>
              <w:jc w:val="left"/>
            </w:pPr>
            <w:r>
              <w:t xml:space="preserve">adapt_time TR upper clamp</w:t>
            </w:r>
          </w:p>
        </w:tc>
      </w:tr>
      <w:tr>
        <w:tc>
          <w:tcPr/>
          <w:p>
            <w:pPr>
              <w:pStyle w:val="Compact"/>
              <w:jc w:val="left"/>
            </w:pPr>
            <w:r>
              <w:t xml:space="preserve">31:24</w:t>
            </w:r>
          </w:p>
        </w:tc>
        <w:tc>
          <w:tcPr/>
          <w:p>
            <w:pPr>
              <w:pStyle w:val="Compact"/>
              <w:jc w:val="left"/>
            </w:pPr>
            <w:r>
              <w:rPr>
                <w:rStyle w:val="VerbatimChar"/>
              </w:rPr>
              <w:t xml:space="preserve">tr_step</w:t>
            </w:r>
          </w:p>
        </w:tc>
        <w:tc>
          <w:tcPr/>
          <w:p>
            <w:pPr>
              <w:pStyle w:val="Compact"/>
              <w:jc w:val="left"/>
            </w:pPr>
            <w:r>
              <w:t xml:space="preserve">0x0</w:t>
            </w:r>
          </w:p>
        </w:tc>
        <w:tc>
          <w:tcPr/>
          <w:p>
            <w:pPr>
              <w:pStyle w:val="Compact"/>
              <w:jc w:val="left"/>
            </w:pPr>
            <w:r>
              <w:t xml:space="preserve">rw</w:t>
            </w:r>
          </w:p>
        </w:tc>
        <w:tc>
          <w:tcPr/>
          <w:p>
            <w:pPr>
              <w:pStyle w:val="Compact"/>
              <w:jc w:val="left"/>
            </w:pPr>
            <w:r>
              <w:t xml:space="preserve">adapt_time TR adjustment step</w:t>
            </w:r>
          </w:p>
        </w:tc>
      </w:tr>
    </w:tbl>
    <w:bookmarkEnd w:id="526"/>
    <w:bookmarkStart w:id="527" w:name="page_adapt_cfg-0x078-rw"/>
    <w:p>
      <w:pPr>
        <w:pStyle w:val="Heading3"/>
        <w:spacing w:before="200" w:after="80"/>
      </w:pPr>
      <w:r>
        <w:rPr>
          <w:rStyle w:val="SectionNumber"/>
          <w:b/>
          <w:color w:val="404040"/>
          <w:sz w:val="24"/>
        </w:rPr>
        <w:t xml:space="preserve">40.3.27</w:t>
      </w:r>
      <w:r>
        <w:rPr>
          <w:b/>
          <w:color w:val="404040"/>
          <w:sz w:val="24"/>
        </w:rPr>
        <w:tab/>
      </w:r>
      <w:r>
        <w:rPr>
          <w:b/>
          <w:color w:val="404040"/>
          <w:sz w:val="24"/>
        </w:rPr>
        <w:t xml:space="preserve">PAGE_ADAPT_CFG @ 0x078 (rw)</w:t>
      </w:r>
    </w:p>
    <w:p>
      <w:pPr>
        <w:pStyle w:val="FirstParagraph"/>
      </w:pPr>
      <w:r>
        <w:rPr>
          <w:sz w:val="20"/>
        </w:rPr>
        <w:t xml:space="preserve">adapt_time (Happy adaptive-timeout) mistake-counter thresholds.</w:t>
      </w:r>
    </w:p>
    <w:tbl>
      <w:tblPr>
        <w:tblStyle w:val="Table"/>
        <w:tblW w:type="pct" w:w="5000"/>
        <w:tblLook w:firstRow="1" w:lastRow="0" w:firstColumn="0" w:lastColumn="0" w:noHBand="0" w:noVBand="0" w:val="0020"/>
        <w:jc w:val="start"/>
      </w:tblPr>
      <w:tblGrid>
        <w:gridCol w:w="1458"/>
        <w:gridCol w:w="1458"/>
        <w:gridCol w:w="1875"/>
        <w:gridCol w:w="1667"/>
        <w:gridCol w:w="1458"/>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Notes</w:t>
            </w:r>
          </w:p>
        </w:tc>
      </w:tr>
      <w:tr>
        <w:tc>
          <w:tcPr/>
          <w:p>
            <w:pPr>
              <w:pStyle w:val="Compact"/>
              <w:jc w:val="left"/>
            </w:pPr>
            <w:r>
              <w:t xml:space="preserve">3:0</w:t>
            </w:r>
          </w:p>
        </w:tc>
        <w:tc>
          <w:tcPr/>
          <w:p>
            <w:pPr>
              <w:pStyle w:val="Compact"/>
              <w:jc w:val="left"/>
            </w:pPr>
            <w:r>
              <w:rPr>
                <w:rStyle w:val="VerbatimChar"/>
              </w:rPr>
              <w:t xml:space="preserve">mc_high_thr</w:t>
            </w:r>
          </w:p>
        </w:tc>
        <w:tc>
          <w:tcPr/>
          <w:p>
            <w:pPr>
              <w:pStyle w:val="Compact"/>
              <w:jc w:val="left"/>
            </w:pPr>
            <w:r>
              <w:t xml:space="preserve">0x0</w:t>
            </w:r>
          </w:p>
        </w:tc>
        <w:tc>
          <w:tcPr/>
          <w:p>
            <w:pPr>
              <w:pStyle w:val="Compact"/>
              <w:jc w:val="left"/>
            </w:pPr>
            <w:r>
              <w:t xml:space="preserve">rw</w:t>
            </w:r>
          </w:p>
        </w:tc>
        <w:tc>
          <w:tcPr/>
          <w:p>
            <w:pPr>
              <w:pStyle w:val="Compact"/>
              <w:jc w:val="left"/>
            </w:pPr>
            <w:r>
              <w:t xml:space="preserve">MC high threshold (TR += step above)</w:t>
            </w:r>
          </w:p>
        </w:tc>
      </w:tr>
      <w:tr>
        <w:tc>
          <w:tcPr/>
          <w:p>
            <w:pPr>
              <w:pStyle w:val="Compact"/>
              <w:jc w:val="left"/>
            </w:pPr>
            <w:r>
              <w:t xml:space="preserve">7:4</w:t>
            </w:r>
          </w:p>
        </w:tc>
        <w:tc>
          <w:tcPr/>
          <w:p>
            <w:pPr>
              <w:pStyle w:val="Compact"/>
              <w:jc w:val="left"/>
            </w:pPr>
            <w:r>
              <w:rPr>
                <w:rStyle w:val="VerbatimChar"/>
              </w:rPr>
              <w:t xml:space="preserve">mc_low_thr</w:t>
            </w:r>
          </w:p>
        </w:tc>
        <w:tc>
          <w:tcPr/>
          <w:p>
            <w:pPr>
              <w:pStyle w:val="Compact"/>
              <w:jc w:val="left"/>
            </w:pPr>
            <w:r>
              <w:t xml:space="preserve">0x0</w:t>
            </w:r>
          </w:p>
        </w:tc>
        <w:tc>
          <w:tcPr/>
          <w:p>
            <w:pPr>
              <w:pStyle w:val="Compact"/>
              <w:jc w:val="left"/>
            </w:pPr>
            <w:r>
              <w:t xml:space="preserve">rw</w:t>
            </w:r>
          </w:p>
        </w:tc>
        <w:tc>
          <w:tcPr/>
          <w:p>
            <w:pPr>
              <w:pStyle w:val="Compact"/>
              <w:jc w:val="left"/>
            </w:pPr>
            <w:r>
              <w:t xml:space="preserve">MC low threshold (TR -= step below)</w:t>
            </w:r>
          </w:p>
        </w:tc>
      </w:tr>
      <w:tr>
        <w:tc>
          <w:tcPr/>
          <w:p>
            <w:pPr>
              <w:pStyle w:val="Compact"/>
              <w:jc w:val="left"/>
            </w:pPr>
            <w:r>
              <w:t xml:space="preserve">11:8</w:t>
            </w:r>
          </w:p>
        </w:tc>
        <w:tc>
          <w:tcPr/>
          <w:p>
            <w:pPr>
              <w:pStyle w:val="Compact"/>
              <w:jc w:val="left"/>
            </w:pPr>
            <w:r>
              <w:rPr>
                <w:rStyle w:val="VerbatimChar"/>
              </w:rPr>
              <w:t xml:space="preserve">mc_init</w:t>
            </w:r>
          </w:p>
        </w:tc>
        <w:tc>
          <w:tcPr/>
          <w:p>
            <w:pPr>
              <w:pStyle w:val="Compact"/>
              <w:jc w:val="left"/>
            </w:pPr>
            <w:r>
              <w:t xml:space="preserve">0x0</w:t>
            </w:r>
          </w:p>
        </w:tc>
        <w:tc>
          <w:tcPr/>
          <w:p>
            <w:pPr>
              <w:pStyle w:val="Compact"/>
              <w:jc w:val="left"/>
            </w:pPr>
            <w:r>
              <w:t xml:space="preserve">rw</w:t>
            </w:r>
          </w:p>
        </w:tc>
        <w:tc>
          <w:tcPr/>
          <w:p>
            <w:pPr>
              <w:pStyle w:val="Compact"/>
              <w:jc w:val="left"/>
            </w:pPr>
            <w:r>
              <w:t xml:space="preserve">MC init value</w:t>
            </w:r>
          </w:p>
        </w:tc>
      </w:tr>
      <w:tr>
        <w:tc>
          <w:tcPr/>
          <w:p>
            <w:pPr>
              <w:pStyle w:val="Compact"/>
              <w:jc w:val="left"/>
            </w:pPr>
            <w:r>
              <w:t xml:space="preserve">15:12</w:t>
            </w:r>
          </w:p>
        </w:tc>
        <w:tc>
          <w:tcPr/>
          <w:p>
            <w:pPr>
              <w:pStyle w:val="Compact"/>
              <w:jc w:val="left"/>
            </w:pPr>
            <w:r>
              <w:rPr>
                <w:rStyle w:val="VerbatimChar"/>
              </w:rPr>
              <w:t xml:space="preserve">RSVD</w:t>
            </w:r>
          </w:p>
        </w:tc>
        <w:tc>
          <w:tcPr/>
          <w:p>
            <w:pPr>
              <w:pStyle w:val="Compact"/>
              <w:jc w:val="left"/>
            </w:pPr>
            <w:r>
              <w:t xml:space="preserve">0x0</w:t>
            </w:r>
          </w:p>
        </w:tc>
        <w:tc>
          <w:tcPr/>
          <w:p>
            <w:pPr>
              <w:pStyle w:val="Compact"/>
              <w:jc w:val="left"/>
            </w:pPr>
            <w:r>
              <w:t xml:space="preserve">r</w:t>
            </w:r>
          </w:p>
        </w:tc>
        <w:tc>
          <w:tcPr/>
          <w:p>
            <w:pPr>
              <w:pStyle w:val="Compact"/>
              <w:jc w:val="left"/>
            </w:pPr>
            <w:r>
              <w:t xml:space="preserve">Reserved</w:t>
            </w:r>
          </w:p>
        </w:tc>
      </w:tr>
      <w:tr>
        <w:tc>
          <w:tcPr/>
          <w:p>
            <w:pPr>
              <w:pStyle w:val="Compact"/>
              <w:jc w:val="left"/>
            </w:pPr>
            <w:r>
              <w:t xml:space="preserve">31:16</w:t>
            </w:r>
          </w:p>
        </w:tc>
        <w:tc>
          <w:tcPr/>
          <w:p>
            <w:pPr>
              <w:pStyle w:val="Compact"/>
              <w:jc w:val="left"/>
            </w:pPr>
            <w:r>
              <w:rPr>
                <w:rStyle w:val="VerbatimChar"/>
              </w:rPr>
              <w:t xml:space="preserve">check_interval</w:t>
            </w:r>
          </w:p>
        </w:tc>
        <w:tc>
          <w:tcPr/>
          <w:p>
            <w:pPr>
              <w:pStyle w:val="Compact"/>
              <w:jc w:val="left"/>
            </w:pPr>
            <w:r>
              <w:t xml:space="preserve">0x0</w:t>
            </w:r>
          </w:p>
        </w:tc>
        <w:tc>
          <w:tcPr/>
          <w:p>
            <w:pPr>
              <w:pStyle w:val="Compact"/>
              <w:jc w:val="left"/>
            </w:pPr>
            <w:r>
              <w:t xml:space="preserve">rw</w:t>
            </w:r>
          </w:p>
        </w:tc>
        <w:tc>
          <w:tcPr/>
          <w:p>
            <w:pPr>
              <w:pStyle w:val="Compact"/>
              <w:jc w:val="left"/>
            </w:pPr>
            <w:r>
              <w:t xml:space="preserve">Cycles between MC evaluations</w:t>
            </w:r>
          </w:p>
        </w:tc>
      </w:tr>
    </w:tbl>
    <w:bookmarkEnd w:id="527"/>
    <w:bookmarkStart w:id="528" w:name="x07c-retired"/>
    <w:p>
      <w:pPr>
        <w:pStyle w:val="Heading3"/>
        <w:spacing w:before="200" w:after="80"/>
      </w:pPr>
      <w:r>
        <w:rPr>
          <w:rStyle w:val="SectionNumber"/>
          <w:b/>
          <w:color w:val="404040"/>
          <w:sz w:val="24"/>
        </w:rPr>
        <w:t xml:space="preserve">40.3.28</w:t>
      </w:r>
      <w:r>
        <w:rPr>
          <w:b/>
          <w:color w:val="404040"/>
          <w:sz w:val="24"/>
        </w:rPr>
        <w:tab/>
      </w:r>
      <w:r>
        <w:rPr>
          <w:b/>
          <w:color w:val="404040"/>
          <w:sz w:val="24"/>
        </w:rPr>
        <w:t xml:space="preserve">0x07C — retired</w:t>
      </w:r>
    </w:p>
    <w:p>
      <w:pPr>
        <w:pStyle w:val="FirstParagraph"/>
      </w:pPr>
      <w:r>
        <w:rPr>
          <w:sz w:val="20"/>
        </w:rPr>
        <w:t xml:space="preserve">Was</w:t>
      </w:r>
      <w:r>
        <w:rPr>
          <w:sz w:val="20"/>
        </w:rPr>
        <w:t xml:space="preserve"> </w:t>
      </w:r>
      <w:r>
        <w:rPr>
          <w:rStyle w:val="VerbatimChar"/>
          <w:sz w:val="20"/>
        </w:rPr>
        <w:t xml:space="preserve">PAGE_RBL_CFG</w:t>
      </w:r>
      <w:r>
        <w:rPr>
          <w:sz w:val="20"/>
        </w:rPr>
        <w:t xml:space="preserve"> </w:t>
      </w:r>
      <w:r>
        <w:rPr>
          <w:sz w:val="20"/>
        </w:rPr>
        <w:t xml:space="preserve">(RBLA miss-counter table shape). Modes 6/7 (</w:t>
      </w:r>
      <w:r>
        <w:rPr>
          <w:rStyle w:val="VerbatimChar"/>
          <w:sz w:val="20"/>
        </w:rPr>
        <w:t xml:space="preserve">rbl_static</w:t>
      </w:r>
      <w:r>
        <w:rPr>
          <w:sz w:val="20"/>
        </w:rPr>
        <w:t xml:space="preserve">/</w:t>
      </w:r>
      <w:r>
        <w:rPr>
          <w:rStyle w:val="VerbatimChar"/>
          <w:sz w:val="20"/>
        </w:rPr>
        <w:t xml:space="preserve">rbl_dyn</w:t>
      </w:r>
      <w:r>
        <w:rPr>
          <w:sz w:val="20"/>
        </w:rPr>
        <w:t xml:space="preserve">) were</w:t>
      </w:r>
      <w:r>
        <w:rPr>
          <w:sz w:val="20"/>
        </w:rPr>
        <w:t xml:space="preserve"> </w:t>
      </w:r>
      <w:r>
        <w:rPr>
          <w:bCs/>
          <w:b/>
          <w:sz w:val="20"/>
        </w:rPr>
        <w:t xml:space="preserve">RETIRED 2026-09-26</w:t>
      </w:r>
      <w:r>
        <w:rPr>
          <w:sz w:val="20"/>
        </w:rPr>
        <w:t xml:space="preserve">: measured on silicon at txn_scale=1000 on a workload built specifically to suit them (TASK-011), mode 6 lost 26% of bandwidth (195.2 -&gt; 144.2 MB/s) by paying +22,827 ACTs to save precharges that never materialised, and mode 7’s hill-climb drove its threshold to</w:t>
      </w:r>
      <w:r>
        <w:rPr>
          <w:sz w:val="20"/>
        </w:rPr>
        <w:t xml:space="preserve"> </w:t>
      </w:r>
      <w:r>
        <w:rPr>
          <w:sz w:val="20"/>
        </w:rPr>
        <w:t xml:space="preserve">“</w:t>
      </w:r>
      <w:r>
        <w:rPr>
          <w:sz w:val="20"/>
        </w:rPr>
        <w:t xml:space="preserve">never close early</w:t>
      </w:r>
      <w:r>
        <w:rPr>
          <w:sz w:val="20"/>
        </w:rPr>
        <w:t xml:space="preserve">”</w:t>
      </w:r>
      <w:r>
        <w:rPr>
          <w:sz w:val="20"/>
        </w:rPr>
        <w:t xml:space="preserve">, landing bit-identical to plain open page (pre-sdpram-fix 2026-10-02; off-datapath fix, reproduced 2026-10-03 — FINDINGS_litedram_ab_2026-10-03.md). A write of 6 or 7 now falls through to the build default.</w:t>
      </w:r>
    </w:p>
    <w:bookmarkEnd w:id="528"/>
    <w:bookmarkStart w:id="529" w:name="ref_ctrl-0x140-rw"/>
    <w:p>
      <w:pPr>
        <w:pStyle w:val="Heading3"/>
        <w:spacing w:before="200" w:after="80"/>
      </w:pPr>
      <w:r>
        <w:rPr>
          <w:rStyle w:val="SectionNumber"/>
          <w:b/>
          <w:color w:val="404040"/>
          <w:sz w:val="24"/>
        </w:rPr>
        <w:t xml:space="preserve">40.3.29</w:t>
      </w:r>
      <w:r>
        <w:rPr>
          <w:b/>
          <w:color w:val="404040"/>
          <w:sz w:val="24"/>
        </w:rPr>
        <w:tab/>
      </w:r>
      <w:r>
        <w:rPr>
          <w:b/>
          <w:color w:val="404040"/>
          <w:sz w:val="24"/>
        </w:rPr>
        <w:t xml:space="preserve">REF_CTRL @ 0x140 (rw)</w:t>
      </w:r>
    </w:p>
    <w:p>
      <w:pPr>
        <w:pStyle w:val="FirstParagraph"/>
      </w:pPr>
      <w:r>
        <w:rPr>
          <w:sz w:val="20"/>
        </w:rPr>
        <w:t xml:space="preserve">Axis 3 mode + JEDEC +-8 credit limits. tREFI/tRFCab live in TIMINGS_RFC_REFI (not duplicated).</w:t>
      </w:r>
    </w:p>
    <w:tbl>
      <w:tblPr>
        <w:tblStyle w:val="Table"/>
        <w:tblW w:type="pct" w:w="5000"/>
        <w:tblLook w:firstRow="1" w:lastRow="0" w:firstColumn="0" w:lastColumn="0" w:noHBand="0" w:noVBand="0" w:val="0020"/>
        <w:jc w:val="start"/>
      </w:tblPr>
      <w:tblGrid>
        <w:gridCol w:w="1458"/>
        <w:gridCol w:w="1458"/>
        <w:gridCol w:w="1875"/>
        <w:gridCol w:w="1667"/>
        <w:gridCol w:w="1458"/>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Notes</w:t>
            </w:r>
          </w:p>
        </w:tc>
      </w:tr>
      <w:tr>
        <w:tc>
          <w:tcPr/>
          <w:p>
            <w:pPr>
              <w:pStyle w:val="Compact"/>
              <w:jc w:val="left"/>
            </w:pPr>
            <w:r>
              <w:t xml:space="preserve">1:0</w:t>
            </w:r>
          </w:p>
        </w:tc>
        <w:tc>
          <w:tcPr/>
          <w:p>
            <w:pPr>
              <w:pStyle w:val="Compact"/>
              <w:jc w:val="left"/>
            </w:pPr>
            <w:r>
              <w:rPr>
                <w:rStyle w:val="VerbatimChar"/>
              </w:rPr>
              <w:t xml:space="preserve">mode</w:t>
            </w:r>
          </w:p>
        </w:tc>
        <w:tc>
          <w:tcPr/>
          <w:p>
            <w:pPr>
              <w:pStyle w:val="Compact"/>
              <w:jc w:val="left"/>
            </w:pPr>
            <w:r>
              <w:t xml:space="preserve">0x0</w:t>
            </w:r>
          </w:p>
        </w:tc>
        <w:tc>
          <w:tcPr/>
          <w:p>
            <w:pPr>
              <w:pStyle w:val="Compact"/>
              <w:jc w:val="left"/>
            </w:pPr>
            <w:r>
              <w:t xml:space="preserve">rw</w:t>
            </w:r>
          </w:p>
        </w:tc>
        <w:tc>
          <w:tcPr/>
          <w:p>
            <w:pPr>
              <w:pStyle w:val="Compact"/>
              <w:jc w:val="left"/>
            </w:pPr>
            <w:r>
              <w:t xml:space="preserve">0=build default (REFab), 1=REFab, 2=REFpb round-robin (LPDDR2)</w:t>
            </w:r>
          </w:p>
        </w:tc>
      </w:tr>
      <w:tr>
        <w:tc>
          <w:tcPr/>
          <w:p>
            <w:pPr>
              <w:pStyle w:val="Compact"/>
              <w:jc w:val="left"/>
            </w:pPr>
            <w:r>
              <w:t xml:space="preserve">3:2</w:t>
            </w:r>
          </w:p>
        </w:tc>
        <w:tc>
          <w:tcPr/>
          <w:p>
            <w:pPr>
              <w:pStyle w:val="Compact"/>
              <w:jc w:val="left"/>
            </w:pPr>
            <w:r>
              <w:rPr>
                <w:rStyle w:val="VerbatimChar"/>
              </w:rPr>
              <w:t xml:space="preserve">RSVD_3_2</w:t>
            </w:r>
          </w:p>
        </w:tc>
        <w:tc>
          <w:tcPr/>
          <w:p>
            <w:pPr>
              <w:pStyle w:val="Compact"/>
              <w:jc w:val="left"/>
            </w:pPr>
            <w:r>
              <w:t xml:space="preserve">0x0</w:t>
            </w:r>
          </w:p>
        </w:tc>
        <w:tc>
          <w:tcPr/>
          <w:p>
            <w:pPr>
              <w:pStyle w:val="Compact"/>
              <w:jc w:val="left"/>
            </w:pPr>
            <w:r>
              <w:t xml:space="preserve">r</w:t>
            </w:r>
          </w:p>
        </w:tc>
        <w:tc>
          <w:tcPr/>
          <w:p>
            <w:pPr>
              <w:pStyle w:val="Compact"/>
              <w:jc w:val="left"/>
            </w:pPr>
            <w:r>
              <w:t xml:space="preserve">Reserved</w:t>
            </w:r>
          </w:p>
        </w:tc>
      </w:tr>
      <w:tr>
        <w:tc>
          <w:tcPr/>
          <w:p>
            <w:pPr>
              <w:pStyle w:val="Compact"/>
              <w:jc w:val="left"/>
            </w:pPr>
            <w:r>
              <w:t xml:space="preserve">7:4</w:t>
            </w:r>
          </w:p>
        </w:tc>
        <w:tc>
          <w:tcPr/>
          <w:p>
            <w:pPr>
              <w:pStyle w:val="Compact"/>
              <w:jc w:val="left"/>
            </w:pPr>
            <w:r>
              <w:rPr>
                <w:rStyle w:val="VerbatimChar"/>
              </w:rPr>
              <w:t xml:space="preserve">postpone_limit</w:t>
            </w:r>
          </w:p>
        </w:tc>
        <w:tc>
          <w:tcPr/>
          <w:p>
            <w:pPr>
              <w:pStyle w:val="Compact"/>
              <w:jc w:val="left"/>
            </w:pPr>
            <w:r>
              <w:t xml:space="preserve">0x0</w:t>
            </w:r>
          </w:p>
        </w:tc>
        <w:tc>
          <w:tcPr/>
          <w:p>
            <w:pPr>
              <w:pStyle w:val="Compact"/>
              <w:jc w:val="left"/>
            </w:pPr>
            <w:r>
              <w:t xml:space="preserve">rw</w:t>
            </w:r>
          </w:p>
        </w:tc>
        <w:tc>
          <w:tcPr/>
          <w:p>
            <w:pPr>
              <w:pStyle w:val="Compact"/>
              <w:jc w:val="left"/>
            </w:pPr>
            <w:r>
              <w:t xml:space="preserve">Max refreshes postponed under demand (0..8; 0 = strict)</w:t>
            </w:r>
          </w:p>
        </w:tc>
      </w:tr>
      <w:tr>
        <w:tc>
          <w:tcPr/>
          <w:p>
            <w:pPr>
              <w:pStyle w:val="Compact"/>
              <w:jc w:val="left"/>
            </w:pPr>
            <w:r>
              <w:t xml:space="preserve">11:8</w:t>
            </w:r>
          </w:p>
        </w:tc>
        <w:tc>
          <w:tcPr/>
          <w:p>
            <w:pPr>
              <w:pStyle w:val="Compact"/>
              <w:jc w:val="left"/>
            </w:pPr>
            <w:r>
              <w:rPr>
                <w:rStyle w:val="VerbatimChar"/>
              </w:rPr>
              <w:t xml:space="preserve">pullin_limit</w:t>
            </w:r>
          </w:p>
        </w:tc>
        <w:tc>
          <w:tcPr/>
          <w:p>
            <w:pPr>
              <w:pStyle w:val="Compact"/>
              <w:jc w:val="left"/>
            </w:pPr>
            <w:r>
              <w:t xml:space="preserve">0x0</w:t>
            </w:r>
          </w:p>
        </w:tc>
        <w:tc>
          <w:tcPr/>
          <w:p>
            <w:pPr>
              <w:pStyle w:val="Compact"/>
              <w:jc w:val="left"/>
            </w:pPr>
            <w:r>
              <w:t xml:space="preserve">rw</w:t>
            </w:r>
          </w:p>
        </w:tc>
        <w:tc>
          <w:tcPr/>
          <w:p>
            <w:pPr>
              <w:pStyle w:val="Compact"/>
              <w:jc w:val="left"/>
            </w:pPr>
            <w:r>
              <w:t xml:space="preserve">Max refreshes pulled in on idle (0..8; 0 = strict)</w:t>
            </w:r>
          </w:p>
        </w:tc>
      </w:tr>
      <w:tr>
        <w:tc>
          <w:tcPr/>
          <w:p>
            <w:pPr>
              <w:pStyle w:val="Compact"/>
              <w:jc w:val="left"/>
            </w:pPr>
            <w:r>
              <w:t xml:space="preserve">12:12</w:t>
            </w:r>
          </w:p>
        </w:tc>
        <w:tc>
          <w:tcPr/>
          <w:p>
            <w:pPr>
              <w:pStyle w:val="Compact"/>
              <w:jc w:val="left"/>
            </w:pPr>
            <w:r>
              <w:rPr>
                <w:rStyle w:val="VerbatimChar"/>
              </w:rPr>
              <w:t xml:space="preserve">perbank_supported</w:t>
            </w:r>
          </w:p>
        </w:tc>
        <w:tc>
          <w:tcPr/>
          <w:p>
            <w:pPr>
              <w:pStyle w:val="Compact"/>
              <w:jc w:val="left"/>
            </w:pPr>
            <w:r>
              <w:t xml:space="preserve">0</w:t>
            </w:r>
          </w:p>
        </w:tc>
        <w:tc>
          <w:tcPr/>
          <w:p>
            <w:pPr>
              <w:pStyle w:val="Compact"/>
              <w:jc w:val="left"/>
            </w:pPr>
            <w:r>
              <w:t xml:space="preserve">r</w:t>
            </w:r>
          </w:p>
        </w:tc>
        <w:tc>
          <w:tcPr/>
          <w:p>
            <w:pPr>
              <w:pStyle w:val="Compact"/>
              <w:jc w:val="left"/>
            </w:pPr>
            <w:r>
              <w:t xml:space="preserve">Capability strap: 1 = the DRAM supports per-bank refresh</w:t>
            </w:r>
          </w:p>
        </w:tc>
      </w:tr>
      <w:tr>
        <w:tc>
          <w:tcPr/>
          <w:p>
            <w:pPr>
              <w:pStyle w:val="Compact"/>
              <w:jc w:val="left"/>
            </w:pPr>
            <w:r>
              <w:t xml:space="preserve">31:13</w:t>
            </w:r>
          </w:p>
        </w:tc>
        <w:tc>
          <w:tcPr/>
          <w:p>
            <w:pPr>
              <w:pStyle w:val="Compact"/>
              <w:jc w:val="left"/>
            </w:pPr>
            <w:r>
              <w:rPr>
                <w:rStyle w:val="VerbatimChar"/>
              </w:rPr>
              <w:t xml:space="preserve">RSVD_31_13</w:t>
            </w:r>
          </w:p>
        </w:tc>
        <w:tc>
          <w:tcPr/>
          <w:p>
            <w:pPr>
              <w:pStyle w:val="Compact"/>
              <w:jc w:val="left"/>
            </w:pPr>
            <w:r>
              <w:t xml:space="preserve">0x0</w:t>
            </w:r>
          </w:p>
        </w:tc>
        <w:tc>
          <w:tcPr/>
          <w:p>
            <w:pPr>
              <w:pStyle w:val="Compact"/>
              <w:jc w:val="left"/>
            </w:pPr>
            <w:r>
              <w:t xml:space="preserve">r</w:t>
            </w:r>
          </w:p>
        </w:tc>
        <w:tc>
          <w:tcPr/>
          <w:p>
            <w:pPr>
              <w:pStyle w:val="Compact"/>
              <w:jc w:val="left"/>
            </w:pPr>
            <w:r>
              <w:t xml:space="preserve">Reserved</w:t>
            </w:r>
          </w:p>
        </w:tc>
      </w:tr>
    </w:tbl>
    <w:bookmarkEnd w:id="529"/>
    <w:bookmarkStart w:id="530" w:name="ref_timing_pb-0x144-rw"/>
    <w:p>
      <w:pPr>
        <w:pStyle w:val="Heading3"/>
        <w:spacing w:before="200" w:after="80"/>
      </w:pPr>
      <w:r>
        <w:rPr>
          <w:rStyle w:val="SectionNumber"/>
          <w:b/>
          <w:color w:val="404040"/>
          <w:sz w:val="24"/>
        </w:rPr>
        <w:t xml:space="preserve">40.3.30</w:t>
      </w:r>
      <w:r>
        <w:rPr>
          <w:b/>
          <w:color w:val="404040"/>
          <w:sz w:val="24"/>
        </w:rPr>
        <w:tab/>
      </w:r>
      <w:r>
        <w:rPr>
          <w:b/>
          <w:color w:val="404040"/>
          <w:sz w:val="24"/>
        </w:rPr>
        <w:t xml:space="preserve">REF_TIMING_PB @ 0x144 (rw)</w:t>
      </w:r>
    </w:p>
    <w:p>
      <w:pPr>
        <w:pStyle w:val="FirstParagraph"/>
      </w:pPr>
      <w:r>
        <w:rPr>
          <w:sz w:val="20"/>
        </w:rPr>
        <w:t xml:space="preserve">REFpb intervals (MC cycles). All-bank tREFI/tRFCab stay in TIMINGS_RFC_REFI.</w:t>
      </w:r>
    </w:p>
    <w:tbl>
      <w:tblPr>
        <w:tblStyle w:val="Table"/>
        <w:tblW w:type="pct" w:w="5000"/>
        <w:tblLook w:firstRow="1" w:lastRow="0" w:firstColumn="0" w:lastColumn="0" w:noHBand="0" w:noVBand="0" w:val="0020"/>
        <w:jc w:val="start"/>
      </w:tblPr>
      <w:tblGrid>
        <w:gridCol w:w="1458"/>
        <w:gridCol w:w="1458"/>
        <w:gridCol w:w="1875"/>
        <w:gridCol w:w="1667"/>
        <w:gridCol w:w="1458"/>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Notes</w:t>
            </w:r>
          </w:p>
        </w:tc>
      </w:tr>
      <w:tr>
        <w:tc>
          <w:tcPr/>
          <w:p>
            <w:pPr>
              <w:pStyle w:val="Compact"/>
              <w:jc w:val="left"/>
            </w:pPr>
            <w:r>
              <w:t xml:space="preserve">15:0</w:t>
            </w:r>
          </w:p>
        </w:tc>
        <w:tc>
          <w:tcPr/>
          <w:p>
            <w:pPr>
              <w:pStyle w:val="Compact"/>
              <w:jc w:val="left"/>
            </w:pPr>
            <w:r>
              <w:rPr>
                <w:rStyle w:val="VerbatimChar"/>
              </w:rPr>
              <w:t xml:space="preserve">trefi_pb</w:t>
            </w:r>
          </w:p>
        </w:tc>
        <w:tc>
          <w:tcPr/>
          <w:p>
            <w:pPr>
              <w:pStyle w:val="Compact"/>
              <w:jc w:val="left"/>
            </w:pPr>
            <w:r>
              <w:t xml:space="preserve">0x0</w:t>
            </w:r>
          </w:p>
        </w:tc>
        <w:tc>
          <w:tcPr/>
          <w:p>
            <w:pPr>
              <w:pStyle w:val="Compact"/>
              <w:jc w:val="left"/>
            </w:pPr>
            <w:r>
              <w:t xml:space="preserve">rw</w:t>
            </w:r>
          </w:p>
        </w:tc>
        <w:tc>
          <w:tcPr/>
          <w:p>
            <w:pPr>
              <w:pStyle w:val="Compact"/>
              <w:jc w:val="left"/>
            </w:pPr>
            <w:r>
              <w:t xml:space="preserve">tREFIpb (~tREFI/8; 0 = derive from tREFI)</w:t>
            </w:r>
          </w:p>
        </w:tc>
      </w:tr>
      <w:tr>
        <w:tc>
          <w:tcPr/>
          <w:p>
            <w:pPr>
              <w:pStyle w:val="Compact"/>
              <w:jc w:val="left"/>
            </w:pPr>
            <w:r>
              <w:t xml:space="preserve">23:16</w:t>
            </w:r>
          </w:p>
        </w:tc>
        <w:tc>
          <w:tcPr/>
          <w:p>
            <w:pPr>
              <w:pStyle w:val="Compact"/>
              <w:jc w:val="left"/>
            </w:pPr>
            <w:r>
              <w:rPr>
                <w:rStyle w:val="VerbatimChar"/>
              </w:rPr>
              <w:t xml:space="preserve">trfc_pb</w:t>
            </w:r>
          </w:p>
        </w:tc>
        <w:tc>
          <w:tcPr/>
          <w:p>
            <w:pPr>
              <w:pStyle w:val="Compact"/>
              <w:jc w:val="left"/>
            </w:pPr>
            <w:r>
              <w:t xml:space="preserve">0x0</w:t>
            </w:r>
          </w:p>
        </w:tc>
        <w:tc>
          <w:tcPr/>
          <w:p>
            <w:pPr>
              <w:pStyle w:val="Compact"/>
              <w:jc w:val="left"/>
            </w:pPr>
            <w:r>
              <w:t xml:space="preserve">rw</w:t>
            </w:r>
          </w:p>
        </w:tc>
        <w:tc>
          <w:tcPr/>
          <w:p>
            <w:pPr>
              <w:pStyle w:val="Compact"/>
              <w:jc w:val="left"/>
            </w:pPr>
            <w:r>
              <w:t xml:space="preserve">tRFCpb recovery</w:t>
            </w:r>
          </w:p>
        </w:tc>
      </w:tr>
      <w:tr>
        <w:tc>
          <w:tcPr/>
          <w:p>
            <w:pPr>
              <w:pStyle w:val="Compact"/>
              <w:jc w:val="left"/>
            </w:pPr>
            <w:r>
              <w:t xml:space="preserve">31:24</w:t>
            </w:r>
          </w:p>
        </w:tc>
        <w:tc>
          <w:tcPr/>
          <w:p>
            <w:pPr>
              <w:pStyle w:val="Compact"/>
              <w:jc w:val="left"/>
            </w:pPr>
            <w:r>
              <w:rPr>
                <w:rStyle w:val="VerbatimChar"/>
              </w:rPr>
              <w:t xml:space="preserve">RSVD</w:t>
            </w:r>
          </w:p>
        </w:tc>
        <w:tc>
          <w:tcPr/>
          <w:p>
            <w:pPr>
              <w:pStyle w:val="Compact"/>
              <w:jc w:val="left"/>
            </w:pPr>
            <w:r>
              <w:t xml:space="preserve">0x0</w:t>
            </w:r>
          </w:p>
        </w:tc>
        <w:tc>
          <w:tcPr/>
          <w:p>
            <w:pPr>
              <w:pStyle w:val="Compact"/>
              <w:jc w:val="left"/>
            </w:pPr>
            <w:r>
              <w:t xml:space="preserve">r</w:t>
            </w:r>
          </w:p>
        </w:tc>
        <w:tc>
          <w:tcPr/>
          <w:p>
            <w:pPr>
              <w:pStyle w:val="Compact"/>
              <w:jc w:val="left"/>
            </w:pPr>
            <w:r>
              <w:t xml:space="preserve">Reserved</w:t>
            </w:r>
          </w:p>
        </w:tc>
      </w:tr>
    </w:tbl>
    <w:bookmarkEnd w:id="530"/>
    <w:bookmarkStart w:id="534" w:name="X032edfdb2fcdcdc4d7f8eacef5a1c23bdd1b4f3"/>
    <w:p>
      <w:pPr>
        <w:pStyle w:val="Heading3"/>
        <w:spacing w:before="200" w:after="80"/>
      </w:pPr>
      <w:r>
        <w:rPr>
          <w:rStyle w:val="SectionNumber"/>
          <w:b/>
          <w:color w:val="404040"/>
          <w:sz w:val="24"/>
        </w:rPr>
        <w:t xml:space="preserve">40.3.31</w:t>
      </w:r>
      <w:r>
        <w:rPr>
          <w:b/>
          <w:color w:val="404040"/>
          <w:sz w:val="24"/>
        </w:rPr>
        <w:tab/>
      </w:r>
      <w:r>
        <w:rPr>
          <w:b/>
          <w:color w:val="404040"/>
          <w:sz w:val="24"/>
        </w:rPr>
        <w:t xml:space="preserve">LPDDR2 Calibration / Training registers (0x0A0–0x0F0)</w:t>
      </w:r>
    </w:p>
    <w:p>
      <w:pPr>
        <w:pStyle w:val="BlockText"/>
      </w:pPr>
      <w:r>
        <w:rPr>
          <w:bCs/>
          <w:b/>
        </w:rPr>
        <w:t xml:space="preserve">Added to this chapter at rev 0.8</w:t>
      </w:r>
      <w:r>
        <w:t xml:space="preserve"> </w:t>
      </w:r>
      <w:r>
        <w:t xml:space="preserve">with the training layer</w:t>
      </w:r>
      <w:r>
        <w:t xml:space="preserve"> </w:t>
      </w:r>
      <w:r>
        <w:t xml:space="preserve">(</w:t>
      </w:r>
      <w:r>
        <w:rPr>
          <w:rStyle w:val="VerbatimChar"/>
        </w:rPr>
        <w:t xml:space="preserve">pumice_training_layer</w:t>
      </w:r>
      <w:r>
        <w:t xml:space="preserve">:</w:t>
      </w:r>
      <w:r>
        <w:t xml:space="preserve"> </w:t>
      </w:r>
      <w:r>
        <w:rPr>
          <w:rStyle w:val="VerbatimChar"/>
        </w:rPr>
        <w:t xml:space="preserve">pumice_zq_ctrl</w:t>
      </w:r>
      <w:r>
        <w:t xml:space="preserve"> </w:t>
      </w:r>
      <w:r>
        <w:t xml:space="preserve">+</w:t>
      </w:r>
      <w:r>
        <w:t xml:space="preserve"> </w:t>
      </w:r>
      <w:r>
        <w:rPr>
          <w:rStyle w:val="VerbatimChar"/>
        </w:rPr>
        <w:t xml:space="preserve">pumice_lp_cal</w:t>
      </w:r>
      <w:r>
        <w:t xml:space="preserve">). The window</w:t>
      </w:r>
      <w:r>
        <w:t xml:space="preserve"> </w:t>
      </w:r>
      <w:r>
        <w:t xml:space="preserve">sits in the free range between</w:t>
      </w:r>
      <w:r>
        <w:t xml:space="preserve"> </w:t>
      </w:r>
      <w:r>
        <w:rPr>
          <w:rStyle w:val="VerbatimChar"/>
        </w:rPr>
        <w:t xml:space="preserve">OBS_ROW_HIT</w:t>
      </w:r>
      <w:r>
        <w:t xml:space="preserve"> </w:t>
      </w:r>
      <w:r>
        <w:t xml:space="preserve">(0x080–0x09F) and the retired</w:t>
      </w:r>
      <w:r>
        <w:t xml:space="preserve"> </w:t>
      </w:r>
      <w:r>
        <w:t xml:space="preserve">0x0C0 hole; retired holes are never reused (pumice doctrine). Field names,</w:t>
      </w:r>
      <w:r>
        <w:t xml:space="preserve"> </w:t>
      </w:r>
      <w:r>
        <w:t xml:space="preserve">widths, and reset values below are transcribed from</w:t>
      </w:r>
      <w:r>
        <w:t xml:space="preserve"> </w:t>
      </w:r>
      <w:r>
        <w:rPr>
          <w:rStyle w:val="VerbatimChar"/>
        </w:rPr>
        <w:t xml:space="preserve">rtl/macro/pumice_csr.rdl</w:t>
      </w:r>
      <w:r>
        <w:t xml:space="preserve"> </w:t>
      </w:r>
      <w:r>
        <w:t xml:space="preserve">— the RDL wins on any drift. See</w:t>
      </w:r>
      <w:r>
        <w:t xml:space="preserve"> </w:t>
      </w:r>
      <w:hyperlink r:id="rId531">
        <w:r>
          <w:rPr>
            <w:rStyle w:val="Hyperlink"/>
          </w:rPr>
          <w:t xml:space="preserve">ch02/23</w:t>
        </w:r>
      </w:hyperlink>
      <w:r>
        <w:t xml:space="preserve">,</w:t>
      </w:r>
      <w:r>
        <w:t xml:space="preserve"> </w:t>
      </w:r>
      <w:hyperlink r:id="rId532">
        <w:r>
          <w:rPr>
            <w:rStyle w:val="Hyperlink"/>
          </w:rPr>
          <w:t xml:space="preserve">ch02/24</w:t>
        </w:r>
      </w:hyperlink>
      <w:r>
        <w:t xml:space="preserve">, and</w:t>
      </w:r>
      <w:r>
        <w:t xml:space="preserve"> </w:t>
      </w:r>
      <w:hyperlink r:id="rId533">
        <w:r>
          <w:rPr>
            <w:rStyle w:val="Hyperlink"/>
          </w:rPr>
          <w:t xml:space="preserve">ch04/05</w:t>
        </w:r>
      </w:hyperlink>
      <w:r>
        <w:t xml:space="preserve">.</w:t>
      </w:r>
    </w:p>
    <w:bookmarkEnd w:id="534"/>
    <w:bookmarkStart w:id="535" w:name="cal_ctrl-0x0a0-rw"/>
    <w:p>
      <w:pPr>
        <w:pStyle w:val="Heading3"/>
        <w:spacing w:before="200" w:after="80"/>
      </w:pPr>
      <w:r>
        <w:rPr>
          <w:rStyle w:val="SectionNumber"/>
          <w:b/>
          <w:color w:val="404040"/>
          <w:sz w:val="24"/>
        </w:rPr>
        <w:t xml:space="preserve">40.3.32</w:t>
      </w:r>
      <w:r>
        <w:rPr>
          <w:b/>
          <w:color w:val="404040"/>
          <w:sz w:val="24"/>
        </w:rPr>
        <w:tab/>
      </w:r>
      <w:r>
        <w:rPr>
          <w:b/>
          <w:color w:val="404040"/>
          <w:sz w:val="24"/>
        </w:rPr>
        <w:t xml:space="preserve">CAL_CTRL @ 0x0A0 (rw)</w:t>
      </w:r>
    </w:p>
    <w:tbl>
      <w:tblPr>
        <w:tblStyle w:val="Table"/>
        <w:tblW w:type="pct" w:w="5000"/>
        <w:tblLook w:firstRow="1" w:lastRow="0" w:firstColumn="0" w:lastColumn="0" w:noHBand="0" w:noVBand="0" w:val="0020"/>
        <w:jc w:val="start"/>
      </w:tblPr>
      <w:tblGrid>
        <w:gridCol w:w="538"/>
        <w:gridCol w:w="1307"/>
        <w:gridCol w:w="692"/>
        <w:gridCol w:w="615"/>
        <w:gridCol w:w="4767"/>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Notes</w:t>
            </w:r>
          </w:p>
        </w:tc>
      </w:tr>
      <w:tr>
        <w:tc>
          <w:tcPr/>
          <w:p>
            <w:pPr>
              <w:pStyle w:val="Compact"/>
              <w:jc w:val="left"/>
            </w:pPr>
            <w:r>
              <w:t xml:space="preserve">0</w:t>
            </w:r>
          </w:p>
        </w:tc>
        <w:tc>
          <w:tcPr/>
          <w:p>
            <w:pPr>
              <w:pStyle w:val="Compact"/>
              <w:jc w:val="left"/>
            </w:pPr>
            <w:r>
              <w:rPr>
                <w:rStyle w:val="VerbatimChar"/>
              </w:rPr>
              <w:t xml:space="preserve">zq_en</w:t>
            </w:r>
          </w:p>
        </w:tc>
        <w:tc>
          <w:tcPr/>
          <w:p>
            <w:pPr>
              <w:pStyle w:val="Compact"/>
              <w:jc w:val="left"/>
            </w:pPr>
            <w:r>
              <w:t xml:space="preserve">0</w:t>
            </w:r>
          </w:p>
        </w:tc>
        <w:tc>
          <w:tcPr/>
          <w:p>
            <w:pPr>
              <w:pStyle w:val="Compact"/>
              <w:jc w:val="left"/>
            </w:pPr>
            <w:r>
              <w:t xml:space="preserve">rw</w:t>
            </w:r>
          </w:p>
        </w:tc>
        <w:tc>
          <w:tcPr/>
          <w:p>
            <w:pPr>
              <w:pStyle w:val="Compact"/>
              <w:jc w:val="left"/>
            </w:pPr>
            <w:r>
              <w:t xml:space="preserve">Enable periodic ZQCS/ZQCL</w:t>
            </w:r>
          </w:p>
        </w:tc>
      </w:tr>
      <w:tr>
        <w:tc>
          <w:tcPr/>
          <w:p>
            <w:pPr>
              <w:pStyle w:val="Compact"/>
              <w:jc w:val="left"/>
            </w:pPr>
            <w:r>
              <w:t xml:space="preserve">1</w:t>
            </w:r>
          </w:p>
        </w:tc>
        <w:tc>
          <w:tcPr/>
          <w:p>
            <w:pPr>
              <w:pStyle w:val="Compact"/>
              <w:jc w:val="left"/>
            </w:pPr>
            <w:r>
              <w:rPr>
                <w:rStyle w:val="VerbatimChar"/>
              </w:rPr>
              <w:t xml:space="preserve">zq_defer_en</w:t>
            </w:r>
          </w:p>
        </w:tc>
        <w:tc>
          <w:tcPr/>
          <w:p>
            <w:pPr>
              <w:pStyle w:val="Compact"/>
              <w:jc w:val="left"/>
            </w:pPr>
            <w:r>
              <w:t xml:space="preserve">0</w:t>
            </w:r>
          </w:p>
        </w:tc>
        <w:tc>
          <w:tcPr/>
          <w:p>
            <w:pPr>
              <w:pStyle w:val="Compact"/>
              <w:jc w:val="left"/>
            </w:pPr>
            <w:r>
              <w:t xml:space="preserve">rw</w:t>
            </w:r>
          </w:p>
        </w:tc>
        <w:tc>
          <w:tcPr/>
          <w:p>
            <w:pPr>
              <w:pStyle w:val="Compact"/>
              <w:jc w:val="left"/>
            </w:pPr>
            <w:r>
              <w:t xml:space="preserve">Mode-C deferral: hold ZQ under demand</w:t>
            </w:r>
          </w:p>
        </w:tc>
      </w:tr>
      <w:tr>
        <w:tc>
          <w:tcPr/>
          <w:p>
            <w:pPr>
              <w:pStyle w:val="Compact"/>
              <w:jc w:val="left"/>
            </w:pPr>
            <w:r>
              <w:t xml:space="preserve">3:2</w:t>
            </w:r>
          </w:p>
        </w:tc>
        <w:tc>
          <w:tcPr/>
          <w:p>
            <w:pPr>
              <w:pStyle w:val="Compact"/>
              <w:jc w:val="left"/>
            </w:pPr>
            <w:r>
              <w:rPr>
                <w:rStyle w:val="VerbatimChar"/>
              </w:rPr>
              <w:t xml:space="preserve">RSVD_3_2</w:t>
            </w:r>
          </w:p>
        </w:tc>
        <w:tc>
          <w:tcPr/>
          <w:p>
            <w:pPr>
              <w:pStyle w:val="Compact"/>
              <w:jc w:val="left"/>
            </w:pPr>
            <w:r>
              <w:t xml:space="preserve">0</w:t>
            </w:r>
          </w:p>
        </w:tc>
        <w:tc>
          <w:tcPr/>
          <w:p>
            <w:pPr>
              <w:pStyle w:val="Compact"/>
              <w:jc w:val="left"/>
            </w:pPr>
            <w:r>
              <w:t xml:space="preserve">r</w:t>
            </w:r>
          </w:p>
        </w:tc>
        <w:tc>
          <w:tcPr/>
          <w:p>
            <w:pPr>
              <w:pStyle w:val="Compact"/>
              <w:jc w:val="left"/>
            </w:pPr>
            <w:r>
              <w:t xml:space="preserve">Reserved</w:t>
            </w:r>
          </w:p>
        </w:tc>
      </w:tr>
      <w:tr>
        <w:tc>
          <w:tcPr/>
          <w:p>
            <w:pPr>
              <w:pStyle w:val="Compact"/>
              <w:jc w:val="left"/>
            </w:pPr>
            <w:r>
              <w:t xml:space="preserve">4</w:t>
            </w:r>
          </w:p>
        </w:tc>
        <w:tc>
          <w:tcPr/>
          <w:p>
            <w:pPr>
              <w:pStyle w:val="Compact"/>
              <w:jc w:val="left"/>
            </w:pPr>
            <w:r>
              <w:rPr>
                <w:rStyle w:val="VerbatimChar"/>
              </w:rPr>
              <w:t xml:space="preserve">cal_start</w:t>
            </w:r>
          </w:p>
        </w:tc>
        <w:tc>
          <w:tcPr/>
          <w:p>
            <w:pPr>
              <w:pStyle w:val="Compact"/>
              <w:jc w:val="left"/>
            </w:pPr>
            <w:r>
              <w:t xml:space="preserve">0</w:t>
            </w:r>
          </w:p>
        </w:tc>
        <w:tc>
          <w:tcPr/>
          <w:p>
            <w:pPr>
              <w:pStyle w:val="Compact"/>
              <w:jc w:val="left"/>
            </w:pPr>
            <w:r>
              <w:t xml:space="preserve">rw</w:t>
            </w:r>
          </w:p>
        </w:tc>
        <w:tc>
          <w:tcPr/>
          <w:p>
            <w:pPr>
              <w:pStyle w:val="Compact"/>
              <w:jc w:val="left"/>
            </w:pPr>
            <w:r>
              <w:t xml:space="preserve">Write 1 to start a DQ-cal sequence (self-clearing command,</w:t>
            </w:r>
            <w:r>
              <w:t xml:space="preserve"> </w:t>
            </w:r>
            <w:r>
              <w:rPr>
                <w:rStyle w:val="VerbatimChar"/>
              </w:rPr>
              <w:t xml:space="preserve">swmod</w:t>
            </w:r>
            <w:r>
              <w:t xml:space="preserve">)</w:t>
            </w:r>
          </w:p>
        </w:tc>
      </w:tr>
      <w:tr>
        <w:tc>
          <w:tcPr/>
          <w:p>
            <w:pPr>
              <w:pStyle w:val="Compact"/>
              <w:jc w:val="left"/>
            </w:pPr>
            <w:r>
              <w:t xml:space="preserve">5</w:t>
            </w:r>
          </w:p>
        </w:tc>
        <w:tc>
          <w:tcPr/>
          <w:p>
            <w:pPr>
              <w:pStyle w:val="Compact"/>
              <w:jc w:val="left"/>
            </w:pPr>
            <w:r>
              <w:rPr>
                <w:rStyle w:val="VerbatimChar"/>
              </w:rPr>
              <w:t xml:space="preserve">cal_abort</w:t>
            </w:r>
          </w:p>
        </w:tc>
        <w:tc>
          <w:tcPr/>
          <w:p>
            <w:pPr>
              <w:pStyle w:val="Compact"/>
              <w:jc w:val="left"/>
            </w:pPr>
            <w:r>
              <w:t xml:space="preserve">0</w:t>
            </w:r>
          </w:p>
        </w:tc>
        <w:tc>
          <w:tcPr/>
          <w:p>
            <w:pPr>
              <w:pStyle w:val="Compact"/>
              <w:jc w:val="left"/>
            </w:pPr>
            <w:r>
              <w:t xml:space="preserve">rw</w:t>
            </w:r>
          </w:p>
        </w:tc>
        <w:tc>
          <w:tcPr/>
          <w:p>
            <w:pPr>
              <w:pStyle w:val="Compact"/>
              <w:jc w:val="left"/>
            </w:pPr>
            <w:r>
              <w:t xml:space="preserve">Write 1 to abort the current DQ-cal sequence (</w:t>
            </w:r>
            <w:r>
              <w:rPr>
                <w:rStyle w:val="VerbatimChar"/>
              </w:rPr>
              <w:t xml:space="preserve">swmod</w:t>
            </w:r>
            <w:r>
              <w:t xml:space="preserve">)</w:t>
            </w:r>
          </w:p>
        </w:tc>
      </w:tr>
      <w:tr>
        <w:tc>
          <w:tcPr/>
          <w:p>
            <w:pPr>
              <w:pStyle w:val="Compact"/>
              <w:jc w:val="left"/>
            </w:pPr>
            <w:r>
              <w:t xml:space="preserve">15:6</w:t>
            </w:r>
          </w:p>
        </w:tc>
        <w:tc>
          <w:tcPr/>
          <w:p>
            <w:pPr>
              <w:pStyle w:val="Compact"/>
              <w:jc w:val="left"/>
            </w:pPr>
            <w:r>
              <w:rPr>
                <w:rStyle w:val="VerbatimChar"/>
              </w:rPr>
              <w:t xml:space="preserve">RSVD_15_6</w:t>
            </w:r>
          </w:p>
        </w:tc>
        <w:tc>
          <w:tcPr/>
          <w:p>
            <w:pPr>
              <w:pStyle w:val="Compact"/>
              <w:jc w:val="left"/>
            </w:pPr>
            <w:r>
              <w:t xml:space="preserve">0</w:t>
            </w:r>
          </w:p>
        </w:tc>
        <w:tc>
          <w:tcPr/>
          <w:p>
            <w:pPr>
              <w:pStyle w:val="Compact"/>
              <w:jc w:val="left"/>
            </w:pPr>
            <w:r>
              <w:t xml:space="preserve">r</w:t>
            </w:r>
          </w:p>
        </w:tc>
        <w:tc>
          <w:tcPr/>
          <w:p>
            <w:pPr>
              <w:pStyle w:val="Compact"/>
              <w:jc w:val="left"/>
            </w:pPr>
            <w:r>
              <w:t xml:space="preserve">Reserved</w:t>
            </w:r>
          </w:p>
        </w:tc>
      </w:tr>
      <w:tr>
        <w:tc>
          <w:tcPr/>
          <w:p>
            <w:pPr>
              <w:pStyle w:val="Compact"/>
              <w:jc w:val="left"/>
            </w:pPr>
            <w:r>
              <w:t xml:space="preserve">28:16</w:t>
            </w:r>
          </w:p>
        </w:tc>
        <w:tc>
          <w:tcPr/>
          <w:p>
            <w:pPr>
              <w:pStyle w:val="Compact"/>
              <w:jc w:val="left"/>
            </w:pPr>
            <w:r>
              <w:rPr>
                <w:rStyle w:val="VerbatimChar"/>
              </w:rPr>
              <w:t xml:space="preserve">zq_overdue_max</w:t>
            </w:r>
          </w:p>
        </w:tc>
        <w:tc>
          <w:tcPr/>
          <w:p>
            <w:pPr>
              <w:pStyle w:val="Compact"/>
              <w:jc w:val="left"/>
            </w:pPr>
            <w:r>
              <w:t xml:space="preserve">0</w:t>
            </w:r>
          </w:p>
        </w:tc>
        <w:tc>
          <w:tcPr/>
          <w:p>
            <w:pPr>
              <w:pStyle w:val="Compact"/>
              <w:jc w:val="left"/>
            </w:pPr>
            <w:r>
              <w:t xml:space="preserve">rw</w:t>
            </w:r>
          </w:p>
        </w:tc>
        <w:tc>
          <w:tcPr/>
          <w:p>
            <w:pPr>
              <w:pStyle w:val="Compact"/>
              <w:jc w:val="left"/>
            </w:pPr>
            <w:r>
              <w:t xml:space="preserve">Max ZQ deferral cycles before overdue (0 = no cap)</w:t>
            </w:r>
          </w:p>
        </w:tc>
      </w:tr>
      <w:tr>
        <w:tc>
          <w:tcPr/>
          <w:p>
            <w:pPr>
              <w:pStyle w:val="Compact"/>
              <w:jc w:val="left"/>
            </w:pPr>
            <w:r>
              <w:t xml:space="preserve">31:29</w:t>
            </w:r>
          </w:p>
        </w:tc>
        <w:tc>
          <w:tcPr/>
          <w:p>
            <w:pPr>
              <w:pStyle w:val="Compact"/>
              <w:jc w:val="left"/>
            </w:pPr>
            <w:r>
              <w:rPr>
                <w:rStyle w:val="VerbatimChar"/>
              </w:rPr>
              <w:t xml:space="preserve">RSVD_31_29</w:t>
            </w:r>
          </w:p>
        </w:tc>
        <w:tc>
          <w:tcPr/>
          <w:p>
            <w:pPr>
              <w:pStyle w:val="Compact"/>
              <w:jc w:val="left"/>
            </w:pPr>
            <w:r>
              <w:t xml:space="preserve">0</w:t>
            </w:r>
          </w:p>
        </w:tc>
        <w:tc>
          <w:tcPr/>
          <w:p>
            <w:pPr>
              <w:pStyle w:val="Compact"/>
              <w:jc w:val="left"/>
            </w:pPr>
            <w:r>
              <w:t xml:space="preserve">r</w:t>
            </w:r>
          </w:p>
        </w:tc>
        <w:tc>
          <w:tcPr/>
          <w:p>
            <w:pPr>
              <w:pStyle w:val="Compact"/>
              <w:jc w:val="left"/>
            </w:pPr>
            <w:r>
              <w:t xml:space="preserve">Reserved</w:t>
            </w:r>
          </w:p>
        </w:tc>
      </w:tr>
    </w:tbl>
    <w:p>
      <w:pPr>
        <w:pStyle w:val="BodyText"/>
      </w:pPr>
      <w:r>
        <w:rPr>
          <w:sz w:val="20"/>
        </w:rPr>
        <w:t xml:space="preserve">The</w:t>
      </w:r>
      <w:r>
        <w:rPr>
          <w:sz w:val="20"/>
        </w:rPr>
        <w:t xml:space="preserve"> </w:t>
      </w:r>
      <w:r>
        <w:rPr>
          <w:rStyle w:val="VerbatimChar"/>
          <w:sz w:val="20"/>
        </w:rPr>
        <w:t xml:space="preserve">cal_start</w:t>
      </w:r>
      <w:r>
        <w:rPr>
          <w:sz w:val="20"/>
        </w:rPr>
        <w:t xml:space="preserve">/</w:t>
      </w:r>
      <w:r>
        <w:rPr>
          <w:rStyle w:val="VerbatimChar"/>
          <w:sz w:val="20"/>
        </w:rPr>
        <w:t xml:space="preserve">cal_abort</w:t>
      </w:r>
      <w:r>
        <w:rPr>
          <w:sz w:val="20"/>
        </w:rPr>
        <w:t xml:space="preserve"> </w:t>
      </w:r>
      <w:r>
        <w:rPr>
          <w:sz w:val="20"/>
        </w:rPr>
        <w:t xml:space="preserve">bits are write-one strobes: they self-clear and</w:t>
      </w:r>
      <w:r>
        <w:rPr>
          <w:sz w:val="20"/>
        </w:rPr>
        <w:t xml:space="preserve"> </w:t>
      </w:r>
      <w:r>
        <w:rPr>
          <w:sz w:val="20"/>
        </w:rPr>
        <w:t xml:space="preserve">never read back set. Run gating lives in the FUBs (</w:t>
      </w:r>
      <w:r>
        <w:rPr>
          <w:rStyle w:val="VerbatimChar"/>
          <w:sz w:val="20"/>
        </w:rPr>
        <w:t xml:space="preserve">zq_en</w:t>
      </w:r>
      <w:r>
        <w:rPr>
          <w:sz w:val="20"/>
        </w:rPr>
        <w:t xml:space="preserve"> </w:t>
      </w:r>
      <w:r>
        <w:rPr>
          <w:sz w:val="20"/>
        </w:rPr>
        <w:t xml:space="preserve">additionally</w:t>
      </w:r>
      <w:r>
        <w:rPr>
          <w:sz w:val="20"/>
        </w:rPr>
        <w:t xml:space="preserve"> </w:t>
      </w:r>
      <w:r>
        <w:rPr>
          <w:sz w:val="20"/>
        </w:rPr>
        <w:t xml:space="preserve">requires</w:t>
      </w:r>
      <w:r>
        <w:rPr>
          <w:sz w:val="20"/>
        </w:rPr>
        <w:t xml:space="preserve"> </w:t>
      </w:r>
      <w:r>
        <w:rPr>
          <w:rStyle w:val="VerbatimChar"/>
          <w:sz w:val="20"/>
        </w:rPr>
        <w:t xml:space="preserve">init_done</w:t>
      </w:r>
      <w:r>
        <w:rPr>
          <w:sz w:val="20"/>
        </w:rPr>
        <w:t xml:space="preserve"> </w:t>
      </w:r>
      <w:r>
        <w:rPr>
          <w:sz w:val="20"/>
        </w:rPr>
        <w:t xml:space="preserve">+ LPDDR2 + nonzero interval;</w:t>
      </w:r>
      <w:r>
        <w:rPr>
          <w:sz w:val="20"/>
        </w:rPr>
        <w:t xml:space="preserve"> </w:t>
      </w:r>
      <w:r>
        <w:rPr>
          <w:rStyle w:val="VerbatimChar"/>
          <w:sz w:val="20"/>
        </w:rPr>
        <w:t xml:space="preserve">cal_start</w:t>
      </w:r>
      <w:r>
        <w:rPr>
          <w:sz w:val="20"/>
        </w:rPr>
        <w:t xml:space="preserve"> </w:t>
      </w:r>
      <w:r>
        <w:rPr>
          <w:sz w:val="20"/>
        </w:rPr>
        <w:t xml:space="preserve">requires</w:t>
      </w:r>
      <w:r>
        <w:rPr>
          <w:sz w:val="20"/>
        </w:rPr>
        <w:t xml:space="preserve"> </w:t>
      </w:r>
      <w:r>
        <w:rPr>
          <w:rStyle w:val="VerbatimChar"/>
          <w:sz w:val="20"/>
        </w:rPr>
        <w:t xml:space="preserve">init_done</w:t>
      </w:r>
      <w:r>
        <w:rPr>
          <w:sz w:val="20"/>
        </w:rPr>
        <w:t xml:space="preserve"> </w:t>
      </w:r>
      <w:r>
        <w:rPr>
          <w:sz w:val="20"/>
        </w:rPr>
        <w:t xml:space="preserve">+ LPDDR2), so writing</w:t>
      </w:r>
      <w:r>
        <w:rPr>
          <w:sz w:val="20"/>
        </w:rPr>
        <w:t xml:space="preserve"> </w:t>
      </w:r>
      <w:r>
        <w:rPr>
          <w:rStyle w:val="VerbatimChar"/>
          <w:sz w:val="20"/>
        </w:rPr>
        <w:t xml:space="preserve">cal_start</w:t>
      </w:r>
      <w:r>
        <w:rPr>
          <w:sz w:val="20"/>
        </w:rPr>
        <w:t xml:space="preserve"> </w:t>
      </w:r>
      <w:r>
        <w:rPr>
          <w:sz w:val="20"/>
        </w:rPr>
        <w:t xml:space="preserve">on a DDR2 build is a silent</w:t>
      </w:r>
      <w:r>
        <w:rPr>
          <w:sz w:val="20"/>
        </w:rPr>
        <w:t xml:space="preserve"> </w:t>
      </w:r>
      <w:r>
        <w:rPr>
          <w:sz w:val="20"/>
        </w:rPr>
        <w:t xml:space="preserve">no-op.</w:t>
      </w:r>
    </w:p>
    <w:bookmarkEnd w:id="535"/>
    <w:bookmarkStart w:id="536" w:name="cal_zq_interval-0x0a4-rw"/>
    <w:p>
      <w:pPr>
        <w:pStyle w:val="Heading3"/>
        <w:spacing w:before="200" w:after="80"/>
      </w:pPr>
      <w:r>
        <w:rPr>
          <w:rStyle w:val="SectionNumber"/>
          <w:b/>
          <w:color w:val="404040"/>
          <w:sz w:val="24"/>
        </w:rPr>
        <w:t xml:space="preserve">40.3.33</w:t>
      </w:r>
      <w:r>
        <w:rPr>
          <w:b/>
          <w:color w:val="404040"/>
          <w:sz w:val="24"/>
        </w:rPr>
        <w:tab/>
      </w:r>
      <w:r>
        <w:rPr>
          <w:b/>
          <w:color w:val="404040"/>
          <w:sz w:val="24"/>
        </w:rPr>
        <w:t xml:space="preserve">CAL_ZQ_INTERVAL @ 0x0A4 (rw)</w:t>
      </w:r>
    </w:p>
    <w:tbl>
      <w:tblPr>
        <w:tblStyle w:val="Table"/>
        <w:tblW w:type="pct" w:w="5000"/>
        <w:tblLook w:firstRow="1" w:lastRow="0" w:firstColumn="0" w:lastColumn="0" w:noHBand="0" w:noVBand="0" w:val="0020"/>
        <w:jc w:val="start"/>
      </w:tblPr>
      <w:tblGrid>
        <w:gridCol w:w="676"/>
        <w:gridCol w:w="676"/>
        <w:gridCol w:w="869"/>
        <w:gridCol w:w="772"/>
        <w:gridCol w:w="4925"/>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Notes</w:t>
            </w:r>
          </w:p>
        </w:tc>
      </w:tr>
      <w:tr>
        <w:tc>
          <w:tcPr/>
          <w:p>
            <w:pPr>
              <w:pStyle w:val="Compact"/>
              <w:jc w:val="left"/>
            </w:pPr>
            <w:r>
              <w:t xml:space="preserve">31:0</w:t>
            </w:r>
          </w:p>
        </w:tc>
        <w:tc>
          <w:tcPr/>
          <w:p>
            <w:pPr>
              <w:pStyle w:val="Compact"/>
              <w:jc w:val="left"/>
            </w:pPr>
            <w:r>
              <w:rPr>
                <w:rStyle w:val="VerbatimChar"/>
              </w:rPr>
              <w:t xml:space="preserve">VAL</w:t>
            </w:r>
          </w:p>
        </w:tc>
        <w:tc>
          <w:tcPr/>
          <w:p>
            <w:pPr>
              <w:pStyle w:val="Compact"/>
              <w:jc w:val="left"/>
            </w:pPr>
            <w:r>
              <w:t xml:space="preserve">0</w:t>
            </w:r>
          </w:p>
        </w:tc>
        <w:tc>
          <w:tcPr/>
          <w:p>
            <w:pPr>
              <w:pStyle w:val="Compact"/>
              <w:jc w:val="left"/>
            </w:pPr>
            <w:r>
              <w:t xml:space="preserve">rw</w:t>
            </w:r>
          </w:p>
        </w:tc>
        <w:tc>
          <w:tcPr/>
          <w:p>
            <w:pPr>
              <w:pStyle w:val="Compact"/>
              <w:jc w:val="left"/>
            </w:pPr>
            <w:r>
              <w:t xml:space="preserve">ZQCS interval in MC cycles, 0 = disabled</w:t>
            </w:r>
          </w:p>
        </w:tc>
      </w:tr>
    </w:tbl>
    <w:bookmarkEnd w:id="536"/>
    <w:bookmarkStart w:id="537" w:name="cal_zq_timing-0x0a8-rw"/>
    <w:p>
      <w:pPr>
        <w:pStyle w:val="Heading3"/>
        <w:spacing w:before="200" w:after="80"/>
      </w:pPr>
      <w:r>
        <w:rPr>
          <w:rStyle w:val="SectionNumber"/>
          <w:b/>
          <w:color w:val="404040"/>
          <w:sz w:val="24"/>
        </w:rPr>
        <w:t xml:space="preserve">40.3.34</w:t>
      </w:r>
      <w:r>
        <w:rPr>
          <w:b/>
          <w:color w:val="404040"/>
          <w:sz w:val="24"/>
        </w:rPr>
        <w:tab/>
      </w:r>
      <w:r>
        <w:rPr>
          <w:b/>
          <w:color w:val="404040"/>
          <w:sz w:val="24"/>
        </w:rPr>
        <w:t xml:space="preserve">CAL_ZQ_TIMING @ 0x0A8 (rw)</w:t>
      </w:r>
    </w:p>
    <w:tbl>
      <w:tblPr>
        <w:tblStyle w:val="Table"/>
        <w:tblW w:type="pct" w:w="5000"/>
        <w:tblLook w:firstRow="1" w:lastRow="0" w:firstColumn="0" w:lastColumn="0" w:noHBand="0" w:noVBand="0" w:val="0020"/>
        <w:jc w:val="start"/>
      </w:tblPr>
      <w:tblGrid>
        <w:gridCol w:w="693"/>
        <w:gridCol w:w="990"/>
        <w:gridCol w:w="891"/>
        <w:gridCol w:w="792"/>
        <w:gridCol w:w="4554"/>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Notes</w:t>
            </w:r>
          </w:p>
        </w:tc>
      </w:tr>
      <w:tr>
        <w:tc>
          <w:tcPr/>
          <w:p>
            <w:pPr>
              <w:pStyle w:val="Compact"/>
              <w:jc w:val="left"/>
            </w:pPr>
            <w:r>
              <w:t xml:space="preserve">15:0</w:t>
            </w:r>
          </w:p>
        </w:tc>
        <w:tc>
          <w:tcPr/>
          <w:p>
            <w:pPr>
              <w:pStyle w:val="Compact"/>
              <w:jc w:val="left"/>
            </w:pPr>
            <w:r>
              <w:rPr>
                <w:rStyle w:val="VerbatimChar"/>
              </w:rPr>
              <w:t xml:space="preserve">t_zqcs</w:t>
            </w:r>
          </w:p>
        </w:tc>
        <w:tc>
          <w:tcPr/>
          <w:p>
            <w:pPr>
              <w:pStyle w:val="Compact"/>
              <w:jc w:val="left"/>
            </w:pPr>
            <w:r>
              <w:t xml:space="preserve">0</w:t>
            </w:r>
          </w:p>
        </w:tc>
        <w:tc>
          <w:tcPr/>
          <w:p>
            <w:pPr>
              <w:pStyle w:val="Compact"/>
              <w:jc w:val="left"/>
            </w:pPr>
            <w:r>
              <w:t xml:space="preserve">rw</w:t>
            </w:r>
          </w:p>
        </w:tc>
        <w:tc>
          <w:tcPr/>
          <w:p>
            <w:pPr>
              <w:pStyle w:val="Compact"/>
              <w:jc w:val="left"/>
            </w:pPr>
            <w:r>
              <w:t xml:space="preserve">ZQCS post-grant hold (bus-quiet window)</w:t>
            </w:r>
          </w:p>
        </w:tc>
      </w:tr>
      <w:tr>
        <w:tc>
          <w:tcPr/>
          <w:p>
            <w:pPr>
              <w:pStyle w:val="Compact"/>
              <w:jc w:val="left"/>
            </w:pPr>
            <w:r>
              <w:t xml:space="preserve">31:16</w:t>
            </w:r>
          </w:p>
        </w:tc>
        <w:tc>
          <w:tcPr/>
          <w:p>
            <w:pPr>
              <w:pStyle w:val="Compact"/>
              <w:jc w:val="left"/>
            </w:pPr>
            <w:r>
              <w:rPr>
                <w:rStyle w:val="VerbatimChar"/>
              </w:rPr>
              <w:t xml:space="preserve">t_zqcl</w:t>
            </w:r>
          </w:p>
        </w:tc>
        <w:tc>
          <w:tcPr/>
          <w:p>
            <w:pPr>
              <w:pStyle w:val="Compact"/>
              <w:jc w:val="left"/>
            </w:pPr>
            <w:r>
              <w:t xml:space="preserve">0</w:t>
            </w:r>
          </w:p>
        </w:tc>
        <w:tc>
          <w:tcPr/>
          <w:p>
            <w:pPr>
              <w:pStyle w:val="Compact"/>
              <w:jc w:val="left"/>
            </w:pPr>
            <w:r>
              <w:t xml:space="preserve">rw</w:t>
            </w:r>
          </w:p>
        </w:tc>
        <w:tc>
          <w:tcPr/>
          <w:p>
            <w:pPr>
              <w:pStyle w:val="Compact"/>
              <w:jc w:val="left"/>
            </w:pPr>
            <w:r>
              <w:t xml:space="preserve">ZQCL post-grant hold</w:t>
            </w:r>
          </w:p>
        </w:tc>
      </w:tr>
    </w:tbl>
    <w:p>
      <w:pPr>
        <w:pStyle w:val="BodyText"/>
      </w:pPr>
      <w:r>
        <w:rPr>
          <w:sz w:val="20"/>
        </w:rPr>
        <w:t xml:space="preserve">Both holds count mc_clk cycles from the grant; the busy indication folds</w:t>
      </w:r>
      <w:r>
        <w:rPr>
          <w:sz w:val="20"/>
        </w:rPr>
        <w:t xml:space="preserve"> </w:t>
      </w:r>
      <w:r>
        <w:rPr>
          <w:sz w:val="20"/>
        </w:rPr>
        <w:t xml:space="preserve">into the arbiter’s</w:t>
      </w:r>
      <w:r>
        <w:rPr>
          <w:sz w:val="20"/>
        </w:rPr>
        <w:t xml:space="preserve"> </w:t>
      </w:r>
      <w:r>
        <w:rPr>
          <w:rStyle w:val="VerbatimChar"/>
          <w:sz w:val="20"/>
        </w:rPr>
        <w:t xml:space="preserve">w_out_safe</w:t>
      </w:r>
      <w:r>
        <w:rPr>
          <w:sz w:val="20"/>
        </w:rPr>
        <w:t xml:space="preserve"> </w:t>
      </w:r>
      <w:r>
        <w:rPr>
          <w:sz w:val="20"/>
        </w:rPr>
        <w:t xml:space="preserve">so demand-class traffic cannot fire inside</w:t>
      </w:r>
      <w:r>
        <w:rPr>
          <w:sz w:val="20"/>
        </w:rPr>
        <w:t xml:space="preserve"> </w:t>
      </w:r>
      <w:r>
        <w:rPr>
          <w:sz w:val="20"/>
        </w:rPr>
        <w:t xml:space="preserve">the window.</w:t>
      </w:r>
    </w:p>
    <w:bookmarkEnd w:id="537"/>
    <w:bookmarkStart w:id="538" w:name="cal_train_timing-0x0ac-rw"/>
    <w:p>
      <w:pPr>
        <w:pStyle w:val="Heading3"/>
        <w:spacing w:before="200" w:after="80"/>
      </w:pPr>
      <w:r>
        <w:rPr>
          <w:rStyle w:val="SectionNumber"/>
          <w:b/>
          <w:color w:val="404040"/>
          <w:sz w:val="24"/>
        </w:rPr>
        <w:t xml:space="preserve">40.3.35</w:t>
      </w:r>
      <w:r>
        <w:rPr>
          <w:b/>
          <w:color w:val="404040"/>
          <w:sz w:val="24"/>
        </w:rPr>
        <w:tab/>
      </w:r>
      <w:r>
        <w:rPr>
          <w:b/>
          <w:color w:val="404040"/>
          <w:sz w:val="24"/>
        </w:rPr>
        <w:t xml:space="preserve">CAL_TRAIN_TIMING @ 0x0AC (rw)</w:t>
      </w:r>
    </w:p>
    <w:tbl>
      <w:tblPr>
        <w:tblStyle w:val="Table"/>
        <w:tblW w:type="pct" w:w="5000"/>
        <w:tblLook w:firstRow="1" w:lastRow="0" w:firstColumn="0" w:lastColumn="0" w:noHBand="0" w:noVBand="0" w:val="0020"/>
        <w:jc w:val="start"/>
      </w:tblPr>
      <w:tblGrid>
        <w:gridCol w:w="701"/>
        <w:gridCol w:w="1303"/>
        <w:gridCol w:w="1503"/>
        <w:gridCol w:w="802"/>
        <w:gridCol w:w="3609"/>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 (dec)</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Notes</w:t>
            </w:r>
          </w:p>
        </w:tc>
      </w:tr>
      <w:tr>
        <w:tc>
          <w:tcPr/>
          <w:p>
            <w:pPr>
              <w:pStyle w:val="Compact"/>
              <w:jc w:val="left"/>
            </w:pPr>
            <w:r>
              <w:t xml:space="preserve">15:0</w:t>
            </w:r>
          </w:p>
        </w:tc>
        <w:tc>
          <w:tcPr/>
          <w:p>
            <w:pPr>
              <w:pStyle w:val="Compact"/>
              <w:jc w:val="left"/>
            </w:pPr>
            <w:r>
              <w:rPr>
                <w:rStyle w:val="VerbatimChar"/>
              </w:rPr>
              <w:t xml:space="preserve">t_mrr</w:t>
            </w:r>
          </w:p>
        </w:tc>
        <w:tc>
          <w:tcPr/>
          <w:p>
            <w:pPr>
              <w:pStyle w:val="Compact"/>
              <w:jc w:val="left"/>
            </w:pPr>
            <w:r>
              <w:t xml:space="preserve">2</w:t>
            </w:r>
          </w:p>
        </w:tc>
        <w:tc>
          <w:tcPr/>
          <w:p>
            <w:pPr>
              <w:pStyle w:val="Compact"/>
              <w:jc w:val="left"/>
            </w:pPr>
            <w:r>
              <w:t xml:space="preserve">rw</w:t>
            </w:r>
          </w:p>
        </w:tc>
        <w:tc>
          <w:tcPr/>
          <w:p>
            <w:pPr>
              <w:pStyle w:val="Compact"/>
              <w:jc w:val="left"/>
            </w:pPr>
            <w:r>
              <w:t xml:space="preserve">MRR-to-MRR spacing (MC cycles)</w:t>
            </w:r>
          </w:p>
        </w:tc>
      </w:tr>
      <w:tr>
        <w:tc>
          <w:tcPr/>
          <w:p>
            <w:pPr>
              <w:pStyle w:val="Compact"/>
              <w:jc w:val="left"/>
            </w:pPr>
            <w:r>
              <w:t xml:space="preserve">31:16</w:t>
            </w:r>
          </w:p>
        </w:tc>
        <w:tc>
          <w:tcPr/>
          <w:p>
            <w:pPr>
              <w:pStyle w:val="Compact"/>
              <w:jc w:val="left"/>
            </w:pPr>
            <w:r>
              <w:rPr>
                <w:rStyle w:val="VerbatimChar"/>
              </w:rPr>
              <w:t xml:space="preserve">t_readout</w:t>
            </w:r>
          </w:p>
        </w:tc>
        <w:tc>
          <w:tcPr/>
          <w:p>
            <w:pPr>
              <w:pStyle w:val="Compact"/>
              <w:jc w:val="left"/>
            </w:pPr>
            <w:r>
              <w:t xml:space="preserve">0</w:t>
            </w:r>
          </w:p>
        </w:tc>
        <w:tc>
          <w:tcPr/>
          <w:p>
            <w:pPr>
              <w:pStyle w:val="Compact"/>
              <w:jc w:val="left"/>
            </w:pPr>
            <w:r>
              <w:t xml:space="preserve">rw</w:t>
            </w:r>
          </w:p>
        </w:tc>
        <w:tc>
          <w:tcPr/>
          <w:p>
            <w:pPr>
              <w:pStyle w:val="Compact"/>
              <w:jc w:val="left"/>
            </w:pPr>
            <w:r>
              <w:t xml:space="preserve">MRR issue → data timeout</w:t>
            </w:r>
          </w:p>
        </w:tc>
      </w:tr>
    </w:tbl>
    <w:p>
      <w:pPr>
        <w:pStyle w:val="BodyText"/>
      </w:pPr>
      <w:r>
        <w:rPr>
          <w:rStyle w:val="VerbatimChar"/>
          <w:sz w:val="20"/>
        </w:rPr>
        <w:t xml:space="preserve">t_mrr = 2</w:t>
      </w:r>
      <w:r>
        <w:rPr>
          <w:sz w:val="20"/>
        </w:rPr>
        <w:t xml:space="preserve"> </w:t>
      </w:r>
      <w:r>
        <w:rPr>
          <w:sz w:val="20"/>
        </w:rPr>
        <w:t xml:space="preserve">matches JEDEC tMRR. A</w:t>
      </w:r>
      <w:r>
        <w:rPr>
          <w:sz w:val="20"/>
        </w:rPr>
        <w:t xml:space="preserve"> </w:t>
      </w:r>
      <w:r>
        <w:rPr>
          <w:rStyle w:val="VerbatimChar"/>
          <w:sz w:val="20"/>
        </w:rPr>
        <w:t xml:space="preserve">t_readout</w:t>
      </w:r>
      <w:r>
        <w:rPr>
          <w:sz w:val="20"/>
        </w:rPr>
        <w:t xml:space="preserve"> </w:t>
      </w:r>
      <w:r>
        <w:rPr>
          <w:sz w:val="20"/>
        </w:rPr>
        <w:t xml:space="preserve">of 0 makes the lp_cal</w:t>
      </w:r>
      <w:r>
        <w:rPr>
          <w:sz w:val="20"/>
        </w:rPr>
        <w:t xml:space="preserve"> </w:t>
      </w:r>
      <w:r>
        <w:rPr>
          <w:sz w:val="20"/>
        </w:rPr>
        <w:t xml:space="preserve">wait-data states time out on the first cycle without data — program a real</w:t>
      </w:r>
      <w:r>
        <w:rPr>
          <w:sz w:val="20"/>
        </w:rPr>
        <w:t xml:space="preserve"> </w:t>
      </w:r>
      <w:r>
        <w:rPr>
          <w:sz w:val="20"/>
        </w:rPr>
        <w:t xml:space="preserve">window (covering</w:t>
      </w:r>
      <w:r>
        <w:rPr>
          <w:sz w:val="20"/>
        </w:rPr>
        <w:t xml:space="preserve"> </w:t>
      </w:r>
      <w:r>
        <w:rPr>
          <w:rStyle w:val="VerbatimChar"/>
          <w:sz w:val="20"/>
        </w:rPr>
        <w:t xml:space="preserve">RL·tCK + tDQSCK + tDQSQ</w:t>
      </w:r>
      <w:r>
        <w:rPr>
          <w:sz w:val="20"/>
        </w:rPr>
        <w:t xml:space="preserve">) before starting a calibration.</w:t>
      </w:r>
    </w:p>
    <w:bookmarkEnd w:id="538"/>
    <w:bookmarkStart w:id="539" w:name="cal_mrr32_data4-0x0b0-0x4-ro"/>
    <w:p>
      <w:pPr>
        <w:pStyle w:val="Heading3"/>
        <w:spacing w:before="200" w:after="80"/>
      </w:pPr>
      <w:r>
        <w:rPr>
          <w:rStyle w:val="SectionNumber"/>
          <w:b/>
          <w:color w:val="404040"/>
          <w:sz w:val="24"/>
        </w:rPr>
        <w:t xml:space="preserve">40.3.36</w:t>
      </w:r>
      <w:r>
        <w:rPr>
          <w:b/>
          <w:color w:val="404040"/>
          <w:sz w:val="24"/>
        </w:rPr>
        <w:tab/>
      </w:r>
      <w:r>
        <w:rPr>
          <w:b/>
          <w:color w:val="404040"/>
          <w:sz w:val="24"/>
        </w:rPr>
        <w:t xml:space="preserve">CAL_MRR32_DATA[4] @ 0x0B0 += 0x4 (RO)</w:t>
      </w:r>
    </w:p>
    <w:tbl>
      <w:tblPr>
        <w:tblStyle w:val="Table"/>
        <w:tblW w:type="pct" w:w="5000"/>
        <w:tblLook w:firstRow="1" w:lastRow="0" w:firstColumn="0" w:lastColumn="0" w:noHBand="0" w:noVBand="0" w:val="0020"/>
        <w:jc w:val="start"/>
      </w:tblPr>
      <w:tblGrid>
        <w:gridCol w:w="637"/>
        <w:gridCol w:w="637"/>
        <w:gridCol w:w="819"/>
        <w:gridCol w:w="728"/>
        <w:gridCol w:w="5097"/>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Notes</w:t>
            </w:r>
          </w:p>
        </w:tc>
      </w:tr>
      <w:tr>
        <w:tc>
          <w:tcPr/>
          <w:p>
            <w:pPr>
              <w:pStyle w:val="Compact"/>
              <w:jc w:val="left"/>
            </w:pPr>
            <w:r>
              <w:t xml:space="preserve">31:0</w:t>
            </w:r>
          </w:p>
        </w:tc>
        <w:tc>
          <w:tcPr/>
          <w:p>
            <w:pPr>
              <w:pStyle w:val="Compact"/>
              <w:jc w:val="left"/>
            </w:pPr>
            <w:r>
              <w:rPr>
                <w:rStyle w:val="VerbatimChar"/>
              </w:rPr>
              <w:t xml:space="preserve">VAL</w:t>
            </w:r>
          </w:p>
        </w:tc>
        <w:tc>
          <w:tcPr/>
          <w:p>
            <w:pPr>
              <w:pStyle w:val="Compact"/>
              <w:jc w:val="left"/>
            </w:pPr>
            <w:r>
              <w:t xml:space="preserve">0</w:t>
            </w:r>
          </w:p>
        </w:tc>
        <w:tc>
          <w:tcPr/>
          <w:p>
            <w:pPr>
              <w:pStyle w:val="Compact"/>
              <w:jc w:val="left"/>
            </w:pPr>
            <w:r>
              <w:t xml:space="preserve">r</w:t>
            </w:r>
          </w:p>
        </w:tc>
        <w:tc>
          <w:tcPr/>
          <w:p>
            <w:pPr>
              <w:pStyle w:val="Compact"/>
              <w:jc w:val="left"/>
            </w:pPr>
            <w:r>
              <w:t xml:space="preserve">32-bit slice of captured MRR32 data (pattern A)</w:t>
            </w:r>
          </w:p>
        </w:tc>
      </w:tr>
    </w:tbl>
    <w:p>
      <w:pPr>
        <w:pStyle w:val="BodyText"/>
      </w:pPr>
      <w:r>
        <w:rPr>
          <w:sz w:val="20"/>
        </w:rPr>
        <w:t xml:space="preserve">First captured DFI read-data beat for MRR MR32, as four 32-bit slices</w:t>
      </w:r>
      <w:r>
        <w:rPr>
          <w:sz w:val="20"/>
        </w:rPr>
        <w:t xml:space="preserve"> </w:t>
      </w:r>
      <w:r>
        <w:rPr>
          <w:sz w:val="20"/>
        </w:rPr>
        <w:t xml:space="preserve">(</w:t>
      </w:r>
      <w:r>
        <w:rPr>
          <w:rStyle w:val="VerbatimChar"/>
          <w:sz w:val="20"/>
        </w:rPr>
        <w:t xml:space="preserve">CAL_MRR32_DATA0..3</w:t>
      </w:r>
      <w:r>
        <w:rPr>
          <w:sz w:val="20"/>
        </w:rPr>
        <w:t xml:space="preserve"> </w:t>
      </w:r>
      <w:r>
        <w:rPr>
          <w:sz w:val="20"/>
        </w:rPr>
        <w:t xml:space="preserve">at 0x0B0/0x0B4/0x0B8/0x0BC). Hardware-written; reset</w:t>
      </w:r>
      <w:r>
        <w:rPr>
          <w:sz w:val="20"/>
        </w:rPr>
        <w:t xml:space="preserve"> </w:t>
      </w:r>
      <w:r>
        <w:rPr>
          <w:sz w:val="20"/>
        </w:rPr>
        <w:t xml:space="preserve">value 0.</w:t>
      </w:r>
    </w:p>
    <w:bookmarkEnd w:id="539"/>
    <w:bookmarkStart w:id="540" w:name="cal_mrr40_data4-0x0e0-0x4-ro"/>
    <w:p>
      <w:pPr>
        <w:pStyle w:val="Heading3"/>
        <w:spacing w:before="200" w:after="80"/>
      </w:pPr>
      <w:r>
        <w:rPr>
          <w:rStyle w:val="SectionNumber"/>
          <w:b/>
          <w:color w:val="404040"/>
          <w:sz w:val="24"/>
        </w:rPr>
        <w:t xml:space="preserve">40.3.37</w:t>
      </w:r>
      <w:r>
        <w:rPr>
          <w:b/>
          <w:color w:val="404040"/>
          <w:sz w:val="24"/>
        </w:rPr>
        <w:tab/>
      </w:r>
      <w:r>
        <w:rPr>
          <w:b/>
          <w:color w:val="404040"/>
          <w:sz w:val="24"/>
        </w:rPr>
        <w:t xml:space="preserve">CAL_MRR40_DATA[4] @ 0x0E0 += 0x4 (RO)</w:t>
      </w:r>
    </w:p>
    <w:tbl>
      <w:tblPr>
        <w:tblStyle w:val="Table"/>
        <w:tblW w:type="pct" w:w="5000"/>
        <w:tblLook w:firstRow="1" w:lastRow="0" w:firstColumn="0" w:lastColumn="0" w:noHBand="0" w:noVBand="0" w:val="0020"/>
        <w:jc w:val="start"/>
      </w:tblPr>
      <w:tblGrid>
        <w:gridCol w:w="637"/>
        <w:gridCol w:w="637"/>
        <w:gridCol w:w="819"/>
        <w:gridCol w:w="728"/>
        <w:gridCol w:w="5097"/>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Access</w:t>
            </w:r>
          </w:p>
        </w:tc>
        <w:tc>
          <w:tcPr>
            <w:shd w:val="clear" w:color="auto" w:fill="E0E0E0"/>
          </w:tcPr>
          <w:p>
            <w:pPr>
              <w:pStyle w:val="Compact"/>
              <w:jc w:val="left"/>
            </w:pPr>
            <w:r>
              <w:rPr>
                <w:b/>
                <w:sz w:val="20"/>
              </w:rPr>
              <w:t xml:space="preserve">Notes</w:t>
            </w:r>
          </w:p>
        </w:tc>
      </w:tr>
      <w:tr>
        <w:tc>
          <w:tcPr/>
          <w:p>
            <w:pPr>
              <w:pStyle w:val="Compact"/>
              <w:jc w:val="left"/>
            </w:pPr>
            <w:r>
              <w:t xml:space="preserve">31:0</w:t>
            </w:r>
          </w:p>
        </w:tc>
        <w:tc>
          <w:tcPr/>
          <w:p>
            <w:pPr>
              <w:pStyle w:val="Compact"/>
              <w:jc w:val="left"/>
            </w:pPr>
            <w:r>
              <w:rPr>
                <w:rStyle w:val="VerbatimChar"/>
              </w:rPr>
              <w:t xml:space="preserve">VAL</w:t>
            </w:r>
          </w:p>
        </w:tc>
        <w:tc>
          <w:tcPr/>
          <w:p>
            <w:pPr>
              <w:pStyle w:val="Compact"/>
              <w:jc w:val="left"/>
            </w:pPr>
            <w:r>
              <w:t xml:space="preserve">0</w:t>
            </w:r>
          </w:p>
        </w:tc>
        <w:tc>
          <w:tcPr/>
          <w:p>
            <w:pPr>
              <w:pStyle w:val="Compact"/>
              <w:jc w:val="left"/>
            </w:pPr>
            <w:r>
              <w:t xml:space="preserve">r</w:t>
            </w:r>
          </w:p>
        </w:tc>
        <w:tc>
          <w:tcPr/>
          <w:p>
            <w:pPr>
              <w:pStyle w:val="Compact"/>
              <w:jc w:val="left"/>
            </w:pPr>
            <w:r>
              <w:t xml:space="preserve">32-bit slice of captured MRR40 data (pattern B)</w:t>
            </w:r>
          </w:p>
        </w:tc>
      </w:tr>
    </w:tbl>
    <w:p>
      <w:pPr>
        <w:pStyle w:val="BodyText"/>
      </w:pPr>
      <w:r>
        <w:rPr>
          <w:sz w:val="20"/>
        </w:rPr>
        <w:t xml:space="preserve">First captured DFI read-data beat for MRR MR40, as four 32-bit slices</w:t>
      </w:r>
      <w:r>
        <w:rPr>
          <w:sz w:val="20"/>
        </w:rPr>
        <w:t xml:space="preserve"> </w:t>
      </w:r>
      <w:r>
        <w:rPr>
          <w:sz w:val="20"/>
        </w:rPr>
        <w:t xml:space="preserve">(</w:t>
      </w:r>
      <w:r>
        <w:rPr>
          <w:rStyle w:val="VerbatimChar"/>
          <w:sz w:val="20"/>
        </w:rPr>
        <w:t xml:space="preserve">CAL_MRR40_DATA0..3</w:t>
      </w:r>
      <w:r>
        <w:rPr>
          <w:sz w:val="20"/>
        </w:rPr>
        <w:t xml:space="preserve"> </w:t>
      </w:r>
      <w:r>
        <w:rPr>
          <w:sz w:val="20"/>
        </w:rPr>
        <w:t xml:space="preserve">at 0x0E0/0x0E4/0x0E8/0x0EC).</w:t>
      </w:r>
    </w:p>
    <w:bookmarkEnd w:id="540"/>
    <w:bookmarkStart w:id="541" w:name="cal_status-0x0f0-ro-hw-written"/>
    <w:p>
      <w:pPr>
        <w:pStyle w:val="Heading3"/>
        <w:spacing w:before="200" w:after="80"/>
      </w:pPr>
      <w:r>
        <w:rPr>
          <w:rStyle w:val="SectionNumber"/>
          <w:b/>
          <w:color w:val="404040"/>
          <w:sz w:val="24"/>
        </w:rPr>
        <w:t xml:space="preserve">40.3.38</w:t>
      </w:r>
      <w:r>
        <w:rPr>
          <w:b/>
          <w:color w:val="404040"/>
          <w:sz w:val="24"/>
        </w:rPr>
        <w:tab/>
      </w:r>
      <w:r>
        <w:rPr>
          <w:b/>
          <w:color w:val="404040"/>
          <w:sz w:val="24"/>
        </w:rPr>
        <w:t xml:space="preserve">CAL_STATUS @ 0x0F0 (RO, hw-written)</w:t>
      </w:r>
    </w:p>
    <w:tbl>
      <w:tblPr>
        <w:tblStyle w:val="Table"/>
        <w:tblW w:type="pct" w:w="5000"/>
        <w:tblLook w:firstRow="1" w:lastRow="0" w:firstColumn="0" w:lastColumn="0" w:noHBand="0" w:noVBand="0" w:val="0020"/>
        <w:jc w:val="start"/>
      </w:tblPr>
      <w:tblGrid>
        <w:gridCol w:w="602"/>
        <w:gridCol w:w="1205"/>
        <w:gridCol w:w="774"/>
        <w:gridCol w:w="5337"/>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Notes</w:t>
            </w:r>
          </w:p>
        </w:tc>
      </w:tr>
      <w:tr>
        <w:tc>
          <w:tcPr/>
          <w:p>
            <w:pPr>
              <w:pStyle w:val="Compact"/>
              <w:jc w:val="left"/>
            </w:pPr>
            <w:r>
              <w:t xml:space="preserve">0</w:t>
            </w:r>
          </w:p>
        </w:tc>
        <w:tc>
          <w:tcPr/>
          <w:p>
            <w:pPr>
              <w:pStyle w:val="Compact"/>
              <w:jc w:val="left"/>
            </w:pPr>
            <w:r>
              <w:rPr>
                <w:rStyle w:val="VerbatimChar"/>
              </w:rPr>
              <w:t xml:space="preserve">zq_busy</w:t>
            </w:r>
          </w:p>
        </w:tc>
        <w:tc>
          <w:tcPr/>
          <w:p>
            <w:pPr>
              <w:pStyle w:val="Compact"/>
              <w:jc w:val="left"/>
            </w:pPr>
            <w:r>
              <w:t xml:space="preserve">0</w:t>
            </w:r>
          </w:p>
        </w:tc>
        <w:tc>
          <w:tcPr/>
          <w:p>
            <w:pPr>
              <w:pStyle w:val="Compact"/>
              <w:jc w:val="left"/>
            </w:pPr>
            <w:r>
              <w:t xml:space="preserve">ZQ calibration busy (post-grant hold window)</w:t>
            </w:r>
          </w:p>
        </w:tc>
      </w:tr>
      <w:tr>
        <w:tc>
          <w:tcPr/>
          <w:p>
            <w:pPr>
              <w:pStyle w:val="Compact"/>
              <w:jc w:val="left"/>
            </w:pPr>
            <w:r>
              <w:t xml:space="preserve">1</w:t>
            </w:r>
          </w:p>
        </w:tc>
        <w:tc>
          <w:tcPr/>
          <w:p>
            <w:pPr>
              <w:pStyle w:val="Compact"/>
              <w:jc w:val="left"/>
            </w:pPr>
            <w:r>
              <w:rPr>
                <w:rStyle w:val="VerbatimChar"/>
              </w:rPr>
              <w:t xml:space="preserve">cal_busy</w:t>
            </w:r>
          </w:p>
        </w:tc>
        <w:tc>
          <w:tcPr/>
          <w:p>
            <w:pPr>
              <w:pStyle w:val="Compact"/>
              <w:jc w:val="left"/>
            </w:pPr>
            <w:r>
              <w:t xml:space="preserve">0</w:t>
            </w:r>
          </w:p>
        </w:tc>
        <w:tc>
          <w:tcPr/>
          <w:p>
            <w:pPr>
              <w:pStyle w:val="Compact"/>
              <w:jc w:val="left"/>
            </w:pPr>
            <w:r>
              <w:t xml:space="preserve">DQ calibration busy (lp_cal FSM not idle)</w:t>
            </w:r>
          </w:p>
        </w:tc>
      </w:tr>
      <w:tr>
        <w:tc>
          <w:tcPr/>
          <w:p>
            <w:pPr>
              <w:pStyle w:val="Compact"/>
              <w:jc w:val="left"/>
            </w:pPr>
            <w:r>
              <w:t xml:space="preserve">2</w:t>
            </w:r>
          </w:p>
        </w:tc>
        <w:tc>
          <w:tcPr/>
          <w:p>
            <w:pPr>
              <w:pStyle w:val="Compact"/>
              <w:jc w:val="left"/>
            </w:pPr>
            <w:r>
              <w:rPr>
                <w:rStyle w:val="VerbatimChar"/>
              </w:rPr>
              <w:t xml:space="preserve">cal_done</w:t>
            </w:r>
          </w:p>
        </w:tc>
        <w:tc>
          <w:tcPr/>
          <w:p>
            <w:pPr>
              <w:pStyle w:val="Compact"/>
              <w:jc w:val="left"/>
            </w:pPr>
            <w:r>
              <w:t xml:space="preserve">0</w:t>
            </w:r>
          </w:p>
        </w:tc>
        <w:tc>
          <w:tcPr/>
          <w:p>
            <w:pPr>
              <w:pStyle w:val="Compact"/>
              <w:jc w:val="left"/>
            </w:pPr>
            <w:r>
              <w:t xml:space="preserve">DQ calibration done (sticky)</w:t>
            </w:r>
          </w:p>
        </w:tc>
      </w:tr>
      <w:tr>
        <w:tc>
          <w:tcPr/>
          <w:p>
            <w:pPr>
              <w:pStyle w:val="Compact"/>
              <w:jc w:val="left"/>
            </w:pPr>
            <w:r>
              <w:t xml:space="preserve">3</w:t>
            </w:r>
          </w:p>
        </w:tc>
        <w:tc>
          <w:tcPr/>
          <w:p>
            <w:pPr>
              <w:pStyle w:val="Compact"/>
              <w:jc w:val="left"/>
            </w:pPr>
            <w:r>
              <w:rPr>
                <w:rStyle w:val="VerbatimChar"/>
              </w:rPr>
              <w:t xml:space="preserve">cal_err</w:t>
            </w:r>
          </w:p>
        </w:tc>
        <w:tc>
          <w:tcPr/>
          <w:p>
            <w:pPr>
              <w:pStyle w:val="Compact"/>
              <w:jc w:val="left"/>
            </w:pPr>
            <w:r>
              <w:t xml:space="preserve">0</w:t>
            </w:r>
          </w:p>
        </w:tc>
        <w:tc>
          <w:tcPr/>
          <w:p>
            <w:pPr>
              <w:pStyle w:val="Compact"/>
              <w:jc w:val="left"/>
            </w:pPr>
            <w:r>
              <w:t xml:space="preserve">DQ calibration error (sticky)</w:t>
            </w:r>
          </w:p>
        </w:tc>
      </w:tr>
      <w:tr>
        <w:tc>
          <w:tcPr/>
          <w:p>
            <w:pPr>
              <w:pStyle w:val="Compact"/>
              <w:jc w:val="left"/>
            </w:pPr>
            <w:r>
              <w:t xml:space="preserve">4</w:t>
            </w:r>
          </w:p>
        </w:tc>
        <w:tc>
          <w:tcPr/>
          <w:p>
            <w:pPr>
              <w:pStyle w:val="Compact"/>
              <w:jc w:val="left"/>
            </w:pPr>
            <w:r>
              <w:rPr>
                <w:rStyle w:val="VerbatimChar"/>
              </w:rPr>
              <w:t xml:space="preserve">zq_overdue</w:t>
            </w:r>
          </w:p>
        </w:tc>
        <w:tc>
          <w:tcPr/>
          <w:p>
            <w:pPr>
              <w:pStyle w:val="Compact"/>
              <w:jc w:val="left"/>
            </w:pPr>
            <w:r>
              <w:t xml:space="preserve">0</w:t>
            </w:r>
          </w:p>
        </w:tc>
        <w:tc>
          <w:tcPr/>
          <w:p>
            <w:pPr>
              <w:pStyle w:val="Compact"/>
              <w:jc w:val="left"/>
            </w:pPr>
            <w:r>
              <w:t xml:space="preserve">ZQ interval expired without grant</w:t>
            </w:r>
          </w:p>
        </w:tc>
      </w:tr>
      <w:tr>
        <w:tc>
          <w:tcPr/>
          <w:p>
            <w:pPr>
              <w:pStyle w:val="Compact"/>
              <w:jc w:val="left"/>
            </w:pPr>
            <w:r>
              <w:t xml:space="preserve">15:5</w:t>
            </w:r>
          </w:p>
        </w:tc>
        <w:tc>
          <w:tcPr/>
          <w:p>
            <w:pPr>
              <w:pStyle w:val="Compact"/>
              <w:jc w:val="left"/>
            </w:pPr>
            <w:r>
              <w:rPr>
                <w:rStyle w:val="VerbatimChar"/>
              </w:rPr>
              <w:t xml:space="preserve">RSVD_15_5</w:t>
            </w:r>
          </w:p>
        </w:tc>
        <w:tc>
          <w:tcPr/>
          <w:p>
            <w:pPr>
              <w:pStyle w:val="Compact"/>
              <w:jc w:val="left"/>
            </w:pPr>
            <w:r>
              <w:t xml:space="preserve">0</w:t>
            </w:r>
          </w:p>
        </w:tc>
        <w:tc>
          <w:tcPr/>
          <w:p>
            <w:pPr>
              <w:pStyle w:val="Compact"/>
              <w:jc w:val="left"/>
            </w:pPr>
            <w:r>
              <w:t xml:space="preserve">Reserved</w:t>
            </w:r>
          </w:p>
        </w:tc>
      </w:tr>
      <w:tr>
        <w:tc>
          <w:tcPr/>
          <w:p>
            <w:pPr>
              <w:pStyle w:val="Compact"/>
              <w:jc w:val="left"/>
            </w:pPr>
            <w:r>
              <w:t xml:space="preserve">31:16</w:t>
            </w:r>
          </w:p>
        </w:tc>
        <w:tc>
          <w:tcPr/>
          <w:p>
            <w:pPr>
              <w:pStyle w:val="Compact"/>
              <w:jc w:val="left"/>
            </w:pPr>
            <w:r>
              <w:rPr>
                <w:rStyle w:val="VerbatimChar"/>
              </w:rPr>
              <w:t xml:space="preserve">zqcs_total</w:t>
            </w:r>
          </w:p>
        </w:tc>
        <w:tc>
          <w:tcPr/>
          <w:p>
            <w:pPr>
              <w:pStyle w:val="Compact"/>
              <w:jc w:val="left"/>
            </w:pPr>
            <w:r>
              <w:t xml:space="preserve">0</w:t>
            </w:r>
          </w:p>
        </w:tc>
        <w:tc>
          <w:tcPr/>
          <w:p>
            <w:pPr>
              <w:pStyle w:val="Compact"/>
              <w:jc w:val="left"/>
            </w:pPr>
            <w:r>
              <w:t xml:space="preserve">ZQCS/ZQCL commands issued since reset</w:t>
            </w:r>
          </w:p>
        </w:tc>
      </w:tr>
    </w:tbl>
    <w:p>
      <w:pPr>
        <w:pStyle w:val="BodyText"/>
      </w:pPr>
      <w:r>
        <w:rPr>
          <w:sz w:val="20"/>
        </w:rPr>
        <w:t xml:space="preserve">Sticky means what it says:</w:t>
      </w:r>
      <w:r>
        <w:rPr>
          <w:sz w:val="20"/>
        </w:rPr>
        <w:t xml:space="preserve"> </w:t>
      </w:r>
      <w:r>
        <w:rPr>
          <w:rStyle w:val="VerbatimChar"/>
          <w:sz w:val="20"/>
        </w:rPr>
        <w:t xml:space="preserve">cal_done</w:t>
      </w:r>
      <w:r>
        <w:rPr>
          <w:sz w:val="20"/>
        </w:rPr>
        <w:t xml:space="preserve">/</w:t>
      </w:r>
      <w:r>
        <w:rPr>
          <w:rStyle w:val="VerbatimChar"/>
          <w:sz w:val="20"/>
        </w:rPr>
        <w:t xml:space="preserve">cal_err</w:t>
      </w:r>
      <w:r>
        <w:rPr>
          <w:sz w:val="20"/>
        </w:rPr>
        <w:t xml:space="preserve"> </w:t>
      </w:r>
      <w:r>
        <w:rPr>
          <w:sz w:val="20"/>
        </w:rPr>
        <w:t xml:space="preserve">survive</w:t>
      </w:r>
      <w:r>
        <w:rPr>
          <w:sz w:val="20"/>
        </w:rPr>
        <w:t xml:space="preserve"> </w:t>
      </w:r>
      <w:r>
        <w:rPr>
          <w:rStyle w:val="VerbatimChar"/>
          <w:sz w:val="20"/>
        </w:rPr>
        <w:t xml:space="preserve">cal_abort</w:t>
      </w:r>
      <w:r>
        <w:rPr>
          <w:sz w:val="20"/>
        </w:rPr>
        <w:t xml:space="preserve"> </w:t>
      </w:r>
      <w:r>
        <w:rPr>
          <w:sz w:val="20"/>
        </w:rPr>
        <w:t xml:space="preserve">and are</w:t>
      </w:r>
      <w:r>
        <w:rPr>
          <w:sz w:val="20"/>
        </w:rPr>
        <w:t xml:space="preserve"> </w:t>
      </w:r>
      <w:r>
        <w:rPr>
          <w:sz w:val="20"/>
        </w:rPr>
        <w:t xml:space="preserve">cleared by soft reset (a fresh</w:t>
      </w:r>
      <w:r>
        <w:rPr>
          <w:sz w:val="20"/>
        </w:rPr>
        <w:t xml:space="preserve"> </w:t>
      </w:r>
      <w:r>
        <w:rPr>
          <w:rStyle w:val="VerbatimChar"/>
          <w:sz w:val="20"/>
        </w:rPr>
        <w:t xml:space="preserve">cal_start</w:t>
      </w:r>
      <w:r>
        <w:rPr>
          <w:sz w:val="20"/>
        </w:rPr>
        <w:t xml:space="preserve"> </w:t>
      </w:r>
      <w:r>
        <w:rPr>
          <w:sz w:val="20"/>
        </w:rPr>
        <w:t xml:space="preserve">also re-arms them). The full</w:t>
      </w:r>
      <w:r>
        <w:rPr>
          <w:sz w:val="20"/>
        </w:rPr>
        <w:t xml:space="preserve"> </w:t>
      </w:r>
      <w:r>
        <w:rPr>
          <w:sz w:val="20"/>
        </w:rPr>
        <w:t xml:space="preserve">DFI-width captured beats land in</w:t>
      </w:r>
      <w:r>
        <w:rPr>
          <w:sz w:val="20"/>
        </w:rPr>
        <w:t xml:space="preserve"> </w:t>
      </w:r>
      <w:r>
        <w:rPr>
          <w:rStyle w:val="VerbatimChar"/>
          <w:sz w:val="20"/>
        </w:rPr>
        <w:t xml:space="preserve">CAL_MRR32_DATA</w:t>
      </w:r>
      <w:r>
        <w:rPr>
          <w:sz w:val="20"/>
        </w:rPr>
        <w:t xml:space="preserve"> </w:t>
      </w:r>
      <w:r>
        <w:rPr>
          <w:sz w:val="20"/>
        </w:rPr>
        <w:t xml:space="preserve">/</w:t>
      </w:r>
      <w:r>
        <w:rPr>
          <w:sz w:val="20"/>
        </w:rPr>
        <w:t xml:space="preserve"> </w:t>
      </w:r>
      <w:r>
        <w:rPr>
          <w:rStyle w:val="VerbatimChar"/>
          <w:sz w:val="20"/>
        </w:rPr>
        <w:t xml:space="preserve">CAL_MRR40_DATA</w:t>
      </w:r>
      <w:r>
        <w:rPr>
          <w:sz w:val="20"/>
        </w:rPr>
        <w:t xml:space="preserve">; the</w:t>
      </w:r>
      <w:r>
        <w:rPr>
          <w:sz w:val="20"/>
        </w:rPr>
        <w:t xml:space="preserve"> </w:t>
      </w:r>
      <w:r>
        <w:rPr>
          <w:sz w:val="20"/>
        </w:rPr>
        <w:t xml:space="preserve">x16 DQ[8] pattern-A mirror is in the captured data, not in this register.</w:t>
      </w:r>
    </w:p>
    <w:bookmarkEnd w:id="541"/>
    <w:bookmarkStart w:id="544" w:name="observation-registers-ro"/>
    <w:p>
      <w:pPr>
        <w:pStyle w:val="Heading3"/>
        <w:spacing w:before="200" w:after="80"/>
      </w:pPr>
      <w:r>
        <w:rPr>
          <w:rStyle w:val="SectionNumber"/>
          <w:b/>
          <w:color w:val="404040"/>
          <w:sz w:val="24"/>
        </w:rPr>
        <w:t xml:space="preserve">40.3.39</w:t>
      </w:r>
      <w:r>
        <w:rPr>
          <w:b/>
          <w:color w:val="404040"/>
          <w:sz w:val="24"/>
        </w:rPr>
        <w:tab/>
      </w:r>
      <w:r>
        <w:rPr>
          <w:b/>
          <w:color w:val="404040"/>
          <w:sz w:val="24"/>
        </w:rPr>
        <w:t xml:space="preserve">Observation registers (RO)</w:t>
      </w:r>
    </w:p>
    <w:tbl>
      <w:tblPr>
        <w:tblStyle w:val="Table"/>
        <w:tblW w:type="pct" w:w="5000"/>
        <w:tblLook w:firstRow="1" w:lastRow="0" w:firstColumn="0" w:lastColumn="0" w:noHBand="0" w:noVBand="0" w:val="0020"/>
        <w:jc w:val="start"/>
      </w:tblPr>
      <w:tblGrid>
        <w:gridCol w:w="1274"/>
        <w:gridCol w:w="2184"/>
        <w:gridCol w:w="1183"/>
        <w:gridCol w:w="3277"/>
      </w:tblGrid>
      <w:tr>
        <w:trPr>
          <w:tblHeader w:val="true"/>
        </w:trPr>
        <w:tc>
          <w:tcPr>
            <w:shd w:val="clear" w:color="auto" w:fill="E0E0E0"/>
          </w:tcPr>
          <w:p>
            <w:pPr>
              <w:pStyle w:val="Compact"/>
              <w:jc w:val="left"/>
            </w:pPr>
            <w:r>
              <w:rPr>
                <w:b/>
                <w:sz w:val="20"/>
              </w:rPr>
              <w:t xml:space="preserve">Offset</w:t>
            </w:r>
          </w:p>
        </w:tc>
        <w:tc>
          <w:tcPr>
            <w:shd w:val="clear" w:color="auto" w:fill="E0E0E0"/>
          </w:tcPr>
          <w:p>
            <w:pPr>
              <w:pStyle w:val="Compact"/>
              <w:jc w:val="left"/>
            </w:pPr>
            <w:r>
              <w:rPr>
                <w:b/>
                <w:sz w:val="20"/>
              </w:rPr>
              <w:t xml:space="preserve">Register / array</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Notes</w:t>
            </w:r>
          </w:p>
        </w:tc>
      </w:tr>
      <w:tr>
        <w:tc>
          <w:tcPr/>
          <w:p>
            <w:pPr>
              <w:pStyle w:val="Compact"/>
              <w:jc w:val="left"/>
            </w:pPr>
            <w:r>
              <w:t xml:space="preserve">0x080..0x09C</w:t>
            </w:r>
          </w:p>
        </w:tc>
        <w:tc>
          <w:tcPr/>
          <w:p>
            <w:pPr>
              <w:pStyle w:val="Compact"/>
              <w:jc w:val="left"/>
            </w:pPr>
            <w:r>
              <w:rPr>
                <w:rStyle w:val="VerbatimChar"/>
              </w:rPr>
              <w:t xml:space="preserve">OBS_ROW_HIT[8]</w:t>
            </w:r>
          </w:p>
        </w:tc>
        <w:tc>
          <w:tcPr/>
          <w:p>
            <w:pPr>
              <w:pStyle w:val="Compact"/>
              <w:jc w:val="left"/>
            </w:pPr>
            <w:r>
              <w:rPr>
                <w:rStyle w:val="VerbatimChar"/>
              </w:rPr>
              <w:t xml:space="preserve">VAL[31:0]</w:t>
            </w:r>
          </w:p>
        </w:tc>
        <w:tc>
          <w:tcPr/>
          <w:p>
            <w:pPr>
              <w:pStyle w:val="Compact"/>
              <w:jc w:val="left"/>
            </w:pPr>
            <w:r>
              <w:t xml:space="preserve">Per-bank ROW HITS: column ops issued to a bank whose row was already open. Free-running; subtract two reads for a window</w:t>
            </w:r>
          </w:p>
        </w:tc>
      </w:tr>
      <w:tr>
        <w:tc>
          <w:tcPr/>
          <w:p>
            <w:pPr>
              <w:pStyle w:val="Compact"/>
              <w:jc w:val="left"/>
            </w:pPr>
            <w:r>
              <w:t xml:space="preserve">0x0C0..0x0DC</w:t>
            </w:r>
          </w:p>
        </w:tc>
        <w:tc>
          <w:tcPr/>
          <w:p>
            <w:pPr>
              <w:pStyle w:val="Compact"/>
              <w:jc w:val="left"/>
            </w:pPr>
            <w:r>
              <w:rPr>
                <w:iCs/>
                <w:i/>
              </w:rPr>
              <w:t xml:space="preserve">(retired)</w:t>
            </w:r>
          </w:p>
        </w:tc>
        <w:tc>
          <w:tcPr/>
          <w:p>
            <w:pPr>
              <w:pStyle w:val="Compact"/>
              <w:jc w:val="left"/>
            </w:pPr>
            <w:r>
              <w:t xml:space="preserve">—</w:t>
            </w:r>
          </w:p>
        </w:tc>
        <w:tc>
          <w:tcPr/>
          <w:p>
            <w:pPr>
              <w:pStyle w:val="Compact"/>
              <w:jc w:val="left"/>
            </w:pPr>
            <w:r>
              <w:t xml:space="preserve">was</w:t>
            </w:r>
            <w:r>
              <w:t xml:space="preserve"> </w:t>
            </w:r>
            <w:r>
              <w:rPr>
                <w:rStyle w:val="VerbatimChar"/>
              </w:rPr>
              <w:t xml:space="preserve">OBS_REF_LATENCY[8]</w:t>
            </w:r>
            <w:r>
              <w:t xml:space="preserve"> </w:t>
            </w:r>
            <w:r>
              <w:t xml:space="preserve">— never driven, no consumer; removed 2026-09-28 (BUG-020)</w:t>
            </w:r>
          </w:p>
        </w:tc>
      </w:tr>
      <w:tr>
        <w:tc>
          <w:tcPr/>
          <w:p>
            <w:pPr>
              <w:pStyle w:val="Compact"/>
              <w:jc w:val="left"/>
            </w:pPr>
            <w:r>
              <w:t xml:space="preserve">0x100..0x118</w:t>
            </w:r>
          </w:p>
        </w:tc>
        <w:tc>
          <w:tcPr/>
          <w:p>
            <w:pPr>
              <w:pStyle w:val="Compact"/>
              <w:jc w:val="left"/>
            </w:pPr>
            <w:r>
              <w:rPr>
                <w:iCs/>
                <w:i/>
              </w:rPr>
              <w:t xml:space="preserve">(retired)</w:t>
            </w:r>
          </w:p>
        </w:tc>
        <w:tc>
          <w:tcPr/>
          <w:p>
            <w:pPr>
              <w:pStyle w:val="Compact"/>
              <w:jc w:val="left"/>
            </w:pPr>
            <w:r>
              <w:t xml:space="preserve">—</w:t>
            </w:r>
          </w:p>
        </w:tc>
        <w:tc>
          <w:tcPr/>
          <w:p>
            <w:pPr>
              <w:pStyle w:val="Compact"/>
              <w:jc w:val="left"/>
            </w:pPr>
            <w:r>
              <w:t xml:space="preserve">was</w:t>
            </w:r>
            <w:r>
              <w:t xml:space="preserve"> </w:t>
            </w:r>
            <w:r>
              <w:rPr>
                <w:rStyle w:val="VerbatimChar"/>
              </w:rPr>
              <w:t xml:space="preserve">OBS_TXN_QUEUE_DEPTH_*</w:t>
            </w:r>
            <w:r>
              <w:t xml:space="preserve"> </w:t>
            </w:r>
            <w:r>
              <w:t xml:space="preserve">/</w:t>
            </w:r>
            <w:r>
              <w:t xml:space="preserve"> </w:t>
            </w:r>
            <w:r>
              <w:rPr>
                <w:rStyle w:val="VerbatimChar"/>
              </w:rPr>
              <w:t xml:space="preserve">OBS_REFRESH_PENDING_MAX</w:t>
            </w:r>
            <w:r>
              <w:t xml:space="preserve"> </w:t>
            </w:r>
            <w:r>
              <w:t xml:space="preserve">/</w:t>
            </w:r>
            <w:r>
              <w:t xml:space="preserve"> </w:t>
            </w:r>
            <w:r>
              <w:rPr>
                <w:rStyle w:val="VerbatimChar"/>
              </w:rPr>
              <w:t xml:space="preserve">OBS_REFRESH_DEFER_HIST_0..3</w:t>
            </w:r>
            <w:r>
              <w:t xml:space="preserve"> </w:t>
            </w:r>
            <w:r>
              <w:t xml:space="preserve">— never driven (BUG-020)</w:t>
            </w:r>
          </w:p>
        </w:tc>
      </w:tr>
      <w:tr>
        <w:tc>
          <w:tcPr/>
          <w:p>
            <w:pPr>
              <w:pStyle w:val="Compact"/>
              <w:jc w:val="left"/>
            </w:pPr>
            <w:r>
              <w:t xml:space="preserve">0x120</w:t>
            </w:r>
          </w:p>
        </w:tc>
        <w:tc>
          <w:tcPr/>
          <w:p>
            <w:pPr>
              <w:pStyle w:val="Compact"/>
              <w:jc w:val="left"/>
            </w:pPr>
            <w:r>
              <w:rPr>
                <w:iCs/>
                <w:i/>
              </w:rPr>
              <w:t xml:space="preserve">(retired)</w:t>
            </w:r>
          </w:p>
        </w:tc>
        <w:tc>
          <w:tcPr/>
          <w:p>
            <w:pPr>
              <w:pStyle w:val="Compact"/>
              <w:jc w:val="left"/>
            </w:pPr>
            <w:r>
              <w:t xml:space="preserve">—</w:t>
            </w:r>
          </w:p>
        </w:tc>
        <w:tc>
          <w:tcPr/>
          <w:p>
            <w:pPr>
              <w:pStyle w:val="Compact"/>
              <w:jc w:val="left"/>
            </w:pPr>
            <w:r>
              <w:t xml:space="preserve">was</w:t>
            </w:r>
            <w:r>
              <w:t xml:space="preserve"> </w:t>
            </w:r>
            <w:r>
              <w:rPr>
                <w:rStyle w:val="VerbatimChar"/>
              </w:rPr>
              <w:t xml:space="preserve">OBS_PAGE_PRED_ACCURACY</w:t>
            </w:r>
            <w:r>
              <w:t xml:space="preserve"> </w:t>
            </w:r>
            <w:r>
              <w:t xml:space="preserve">— retired with the HAPPY predictor; see</w:t>
            </w:r>
            <w:r>
              <w:t xml:space="preserve"> </w:t>
            </w:r>
            <w:r>
              <w:rPr>
                <w:rStyle w:val="VerbatimChar"/>
              </w:rPr>
              <w:t xml:space="preserve">PAGE_STATS_*</w:t>
            </w:r>
          </w:p>
        </w:tc>
      </w:tr>
      <w:tr>
        <w:tc>
          <w:tcPr/>
          <w:p>
            <w:pPr>
              <w:pStyle w:val="Compact"/>
              <w:jc w:val="left"/>
            </w:pPr>
            <w:r>
              <w:t xml:space="preserve">0x130..0x138</w:t>
            </w:r>
          </w:p>
        </w:tc>
        <w:tc>
          <w:tcPr/>
          <w:p>
            <w:pPr>
              <w:pStyle w:val="Compact"/>
              <w:jc w:val="left"/>
            </w:pPr>
            <w:r>
              <w:rPr>
                <w:iCs/>
                <w:i/>
              </w:rPr>
              <w:t xml:space="preserve">(retired)</w:t>
            </w:r>
          </w:p>
        </w:tc>
        <w:tc>
          <w:tcPr/>
          <w:p>
            <w:pPr>
              <w:pStyle w:val="Compact"/>
              <w:jc w:val="left"/>
            </w:pPr>
            <w:r>
              <w:t xml:space="preserve">—</w:t>
            </w:r>
          </w:p>
        </w:tc>
        <w:tc>
          <w:tcPr/>
          <w:p>
            <w:pPr>
              <w:pStyle w:val="Compact"/>
              <w:jc w:val="left"/>
            </w:pPr>
            <w:r>
              <w:t xml:space="preserve">was</w:t>
            </w:r>
            <w:r>
              <w:t xml:space="preserve"> </w:t>
            </w:r>
            <w:r>
              <w:rPr>
                <w:rStyle w:val="VerbatimChar"/>
              </w:rPr>
              <w:t xml:space="preserve">OBS_AXI_{R,W}_LATENCY_*</w:t>
            </w:r>
            <w:r>
              <w:t xml:space="preserve"> </w:t>
            </w:r>
            <w:r>
              <w:t xml:space="preserve">— AXI latency belongs to an external meter (</w:t>
            </w:r>
            <w:r>
              <w:rPr>
                <w:rStyle w:val="VerbatimChar"/>
              </w:rPr>
              <w:t xml:space="preserve">axi_bus_meter</w:t>
            </w:r>
            <w:r>
              <w:t xml:space="preserve">,</w:t>
            </w:r>
            <w:r>
              <w:t xml:space="preserve"> </w:t>
            </w:r>
            <w:r>
              <w:rPr>
                <w:rStyle w:val="VerbatimChar"/>
              </w:rPr>
              <w:t xml:space="preserve">axi_perf_latency_hist</w:t>
            </w:r>
            <w:r>
              <w:t xml:space="preserve">), not the controller (BUG-020)</w:t>
            </w:r>
          </w:p>
        </w:tc>
      </w:tr>
      <w:tr>
        <w:tc>
          <w:tcPr/>
          <w:p>
            <w:pPr>
              <w:pStyle w:val="Compact"/>
              <w:jc w:val="left"/>
            </w:pPr>
            <w:r>
              <w:t xml:space="preserve">0x1C0..0x1E0</w:t>
            </w:r>
          </w:p>
        </w:tc>
        <w:tc>
          <w:tcPr/>
          <w:p>
            <w:pPr>
              <w:pStyle w:val="Compact"/>
              <w:jc w:val="left"/>
            </w:pPr>
            <w:r>
              <w:rPr>
                <w:iCs/>
                <w:i/>
              </w:rPr>
              <w:t xml:space="preserve">(retired)</w:t>
            </w:r>
          </w:p>
        </w:tc>
        <w:tc>
          <w:tcPr/>
          <w:p>
            <w:pPr>
              <w:pStyle w:val="Compact"/>
              <w:jc w:val="left"/>
            </w:pPr>
            <w:r>
              <w:t xml:space="preserve">—</w:t>
            </w:r>
          </w:p>
        </w:tc>
        <w:tc>
          <w:tcPr/>
          <w:p>
            <w:pPr>
              <w:pStyle w:val="Compact"/>
              <w:jc w:val="left"/>
            </w:pPr>
            <w:r>
              <w:t xml:space="preserve">was</w:t>
            </w:r>
            <w:r>
              <w:t xml:space="preserve"> </w:t>
            </w:r>
            <w:r>
              <w:rPr>
                <w:rStyle w:val="VerbatimChar"/>
              </w:rPr>
              <w:t xml:space="preserve">OBS_WORDS[9]</w:t>
            </w:r>
            <w:r>
              <w:t xml:space="preserve"> </w:t>
            </w:r>
            <w:r>
              <w:t xml:space="preserve">— its aggregator was deleted in e8908eebf (2026-07-21); the window outlived its source (BUG-020)</w:t>
            </w:r>
          </w:p>
        </w:tc>
      </w:tr>
    </w:tbl>
    <w:p>
      <w:pPr>
        <w:pStyle w:val="BodyText"/>
      </w:pPr>
      <w:r>
        <w:rPr>
          <w:sz w:val="20"/>
        </w:rPr>
        <w:t xml:space="preserve">0x148 |</w:t>
      </w:r>
      <w:r>
        <w:rPr>
          <w:sz w:val="20"/>
        </w:rPr>
        <w:t xml:space="preserve"> </w:t>
      </w:r>
      <w:r>
        <w:rPr>
          <w:rStyle w:val="VerbatimChar"/>
          <w:sz w:val="20"/>
        </w:rPr>
        <w:t xml:space="preserve">PAGE_STATS_HIT</w:t>
      </w:r>
      <w:r>
        <w:rPr>
          <w:sz w:val="20"/>
        </w:rPr>
        <w:t xml:space="preserve"> </w:t>
      </w:r>
      <w:r>
        <w:rPr>
          <w:sz w:val="20"/>
        </w:rPr>
        <w:t xml:space="preserve">|</w:t>
      </w:r>
      <w:r>
        <w:rPr>
          <w:sz w:val="20"/>
        </w:rPr>
        <w:t xml:space="preserve"> </w:t>
      </w:r>
      <w:r>
        <w:rPr>
          <w:rStyle w:val="VerbatimChar"/>
          <w:sz w:val="20"/>
        </w:rPr>
        <w:t xml:space="preserve">VAL</w:t>
      </w:r>
      <w:r>
        <w:rPr>
          <w:sz w:val="20"/>
        </w:rPr>
        <w:t xml:space="preserve"> </w:t>
      </w:r>
      <w:r>
        <w:rPr>
          <w:sz w:val="20"/>
        </w:rPr>
        <w:t xml:space="preserve">| EVERY column op issued —</w:t>
      </w:r>
      <w:r>
        <w:rPr>
          <w:sz w:val="20"/>
        </w:rPr>
        <w:t xml:space="preserve"> </w:t>
      </w:r>
      <w:r>
        <w:rPr>
          <w:bCs/>
          <w:b/>
          <w:sz w:val="20"/>
        </w:rPr>
        <w:t xml:space="preserve">not</w:t>
      </w:r>
      <w:r>
        <w:rPr>
          <w:sz w:val="20"/>
        </w:rPr>
        <w:t xml:space="preserve"> </w:t>
      </w:r>
      <w:r>
        <w:rPr>
          <w:sz w:val="20"/>
        </w:rPr>
        <w:t xml:space="preserve">a hit count despite the name. For row hits read</w:t>
      </w:r>
      <w:r>
        <w:rPr>
          <w:sz w:val="20"/>
        </w:rPr>
        <w:t xml:space="preserve"> </w:t>
      </w:r>
      <w:r>
        <w:rPr>
          <w:rStyle w:val="VerbatimChar"/>
          <w:sz w:val="20"/>
        </w:rPr>
        <w:t xml:space="preserve">OBS_ROW_HIT[8]</w:t>
      </w:r>
      <w:r>
        <w:rPr>
          <w:sz w:val="20"/>
        </w:rPr>
        <w:t xml:space="preserve">. Do</w:t>
      </w:r>
      <w:r>
        <w:rPr>
          <w:sz w:val="20"/>
        </w:rPr>
        <w:t xml:space="preserve"> </w:t>
      </w:r>
      <w:r>
        <w:rPr>
          <w:bCs/>
          <w:b/>
          <w:sz w:val="20"/>
        </w:rPr>
        <w:t xml:space="preserve">not</w:t>
      </w:r>
      <w:r>
        <w:rPr>
          <w:sz w:val="20"/>
        </w:rPr>
        <w:t xml:space="preserve"> </w:t>
      </w:r>
      <w:r>
        <w:rPr>
          <w:sz w:val="20"/>
        </w:rPr>
        <w:t xml:space="preserve">derive them as</w:t>
      </w:r>
      <w:r>
        <w:rPr>
          <w:sz w:val="20"/>
        </w:rPr>
        <w:t xml:space="preserve"> </w:t>
      </w:r>
      <w:r>
        <w:rPr>
          <w:rStyle w:val="VerbatimChar"/>
          <w:sz w:val="20"/>
        </w:rPr>
        <w:t xml:space="preserve">PAGE_STATS_HIT - SCHED_STATS_ACT</w:t>
      </w:r>
      <w:r>
        <w:rPr>
          <w:sz w:val="20"/>
        </w:rPr>
        <w:t xml:space="preserve">: that goes negative under a background-close mode, because a row can be opened, timed out and reopened before its column command issues (ISSUE-014) |</w:t>
      </w:r>
      <w:r>
        <w:rPr>
          <w:sz w:val="20"/>
        </w:rPr>
        <w:br/>
      </w:r>
      <w:r>
        <w:rPr>
          <w:sz w:val="20"/>
        </w:rPr>
        <w:t xml:space="preserve">0x14C |</w:t>
      </w:r>
      <w:r>
        <w:rPr>
          <w:sz w:val="20"/>
        </w:rPr>
        <w:t xml:space="preserve"> </w:t>
      </w:r>
      <w:r>
        <w:rPr>
          <w:rStyle w:val="VerbatimChar"/>
          <w:sz w:val="20"/>
        </w:rPr>
        <w:t xml:space="preserve">PAGE_STATS_MISS</w:t>
      </w:r>
      <w:r>
        <w:rPr>
          <w:sz w:val="20"/>
        </w:rPr>
        <w:t xml:space="preserve"> </w:t>
      </w:r>
      <w:r>
        <w:rPr>
          <w:sz w:val="20"/>
        </w:rPr>
        <w:t xml:space="preserve">|</w:t>
      </w:r>
      <w:r>
        <w:rPr>
          <w:sz w:val="20"/>
        </w:rPr>
        <w:t xml:space="preserve"> </w:t>
      </w:r>
      <w:r>
        <w:rPr>
          <w:rStyle w:val="VerbatimChar"/>
          <w:sz w:val="20"/>
        </w:rPr>
        <w:t xml:space="preserve">VAL</w:t>
      </w:r>
      <w:r>
        <w:rPr>
          <w:sz w:val="20"/>
        </w:rPr>
        <w:t xml:space="preserve"> </w:t>
      </w:r>
      <w:r>
        <w:rPr>
          <w:sz w:val="20"/>
        </w:rPr>
        <w:t xml:space="preserve">| ACT after a conflict PRE (row thrash) |</w:t>
      </w:r>
      <w:r>
        <w:rPr>
          <w:sz w:val="20"/>
        </w:rPr>
        <w:br/>
      </w:r>
      <w:r>
        <w:rPr>
          <w:sz w:val="20"/>
        </w:rPr>
        <w:t xml:space="preserve">0x150 |</w:t>
      </w:r>
      <w:r>
        <w:rPr>
          <w:sz w:val="20"/>
        </w:rPr>
        <w:t xml:space="preserve"> </w:t>
      </w:r>
      <w:r>
        <w:rPr>
          <w:rStyle w:val="VerbatimChar"/>
          <w:sz w:val="20"/>
        </w:rPr>
        <w:t xml:space="preserve">PAGE_STATS_EMPTY</w:t>
      </w:r>
      <w:r>
        <w:rPr>
          <w:sz w:val="20"/>
        </w:rPr>
        <w:t xml:space="preserve"> </w:t>
      </w:r>
      <w:r>
        <w:rPr>
          <w:sz w:val="20"/>
        </w:rPr>
        <w:t xml:space="preserve">|</w:t>
      </w:r>
      <w:r>
        <w:rPr>
          <w:sz w:val="20"/>
        </w:rPr>
        <w:t xml:space="preserve"> </w:t>
      </w:r>
      <w:r>
        <w:rPr>
          <w:rStyle w:val="VerbatimChar"/>
          <w:sz w:val="20"/>
        </w:rPr>
        <w:t xml:space="preserve">VAL</w:t>
      </w:r>
      <w:r>
        <w:rPr>
          <w:sz w:val="20"/>
        </w:rPr>
        <w:t xml:space="preserve"> </w:t>
      </w:r>
      <w:r>
        <w:rPr>
          <w:sz w:val="20"/>
        </w:rPr>
        <w:t xml:space="preserve">| ACT to an idle bank (cold open) |</w:t>
      </w:r>
      <w:r>
        <w:rPr>
          <w:sz w:val="20"/>
        </w:rPr>
        <w:br/>
      </w:r>
      <w:r>
        <w:rPr>
          <w:sz w:val="20"/>
        </w:rPr>
        <w:t xml:space="preserve">0x154 |</w:t>
      </w:r>
      <w:r>
        <w:rPr>
          <w:sz w:val="20"/>
        </w:rPr>
        <w:t xml:space="preserve"> </w:t>
      </w:r>
      <w:r>
        <w:rPr>
          <w:rStyle w:val="VerbatimChar"/>
          <w:sz w:val="20"/>
        </w:rPr>
        <w:t xml:space="preserve">SCHED_STATS_ACT</w:t>
      </w:r>
      <w:r>
        <w:rPr>
          <w:sz w:val="20"/>
        </w:rPr>
        <w:t xml:space="preserve"> </w:t>
      </w:r>
      <w:r>
        <w:rPr>
          <w:sz w:val="20"/>
        </w:rPr>
        <w:t xml:space="preserve">|</w:t>
      </w:r>
      <w:r>
        <w:rPr>
          <w:sz w:val="20"/>
        </w:rPr>
        <w:t xml:space="preserve"> </w:t>
      </w:r>
      <w:r>
        <w:rPr>
          <w:rStyle w:val="VerbatimChar"/>
          <w:sz w:val="20"/>
        </w:rPr>
        <w:t xml:space="preserve">VAL</w:t>
      </w:r>
      <w:r>
        <w:rPr>
          <w:sz w:val="20"/>
        </w:rPr>
        <w:t xml:space="preserve"> </w:t>
      </w:r>
      <w:r>
        <w:rPr>
          <w:sz w:val="20"/>
        </w:rPr>
        <w:t xml:space="preserve">| ACT commands issued |</w:t>
      </w:r>
      <w:r>
        <w:rPr>
          <w:sz w:val="20"/>
        </w:rPr>
        <w:br/>
      </w:r>
      <w:r>
        <w:rPr>
          <w:sz w:val="20"/>
        </w:rPr>
        <w:t xml:space="preserve">0x158 |</w:t>
      </w:r>
      <w:r>
        <w:rPr>
          <w:sz w:val="20"/>
        </w:rPr>
        <w:t xml:space="preserve"> </w:t>
      </w:r>
      <w:r>
        <w:rPr>
          <w:rStyle w:val="VerbatimChar"/>
          <w:sz w:val="20"/>
        </w:rPr>
        <w:t xml:space="preserve">SCHED_STATS_PRE</w:t>
      </w:r>
      <w:r>
        <w:rPr>
          <w:sz w:val="20"/>
        </w:rPr>
        <w:t xml:space="preserve"> </w:t>
      </w:r>
      <w:r>
        <w:rPr>
          <w:sz w:val="20"/>
        </w:rPr>
        <w:t xml:space="preserve">|</w:t>
      </w:r>
      <w:r>
        <w:rPr>
          <w:sz w:val="20"/>
        </w:rPr>
        <w:t xml:space="preserve"> </w:t>
      </w:r>
      <w:r>
        <w:rPr>
          <w:rStyle w:val="VerbatimChar"/>
          <w:sz w:val="20"/>
        </w:rPr>
        <w:t xml:space="preserve">VAL</w:t>
      </w:r>
      <w:r>
        <w:rPr>
          <w:sz w:val="20"/>
        </w:rPr>
        <w:t xml:space="preserve"> </w:t>
      </w:r>
      <w:r>
        <w:rPr>
          <w:sz w:val="20"/>
        </w:rPr>
        <w:t xml:space="preserve">| PRE + PREA commands issued |</w:t>
      </w:r>
      <w:r>
        <w:rPr>
          <w:sz w:val="20"/>
        </w:rPr>
        <w:br/>
      </w:r>
      <w:r>
        <w:rPr>
          <w:sz w:val="20"/>
        </w:rPr>
        <w:t xml:space="preserve">0x15C |</w:t>
      </w:r>
      <w:r>
        <w:rPr>
          <w:sz w:val="20"/>
        </w:rPr>
        <w:t xml:space="preserve"> </w:t>
      </w:r>
      <w:r>
        <w:rPr>
          <w:rStyle w:val="VerbatimChar"/>
          <w:sz w:val="20"/>
        </w:rPr>
        <w:t xml:space="preserve">REF_STATS_REF</w:t>
      </w:r>
      <w:r>
        <w:rPr>
          <w:sz w:val="20"/>
        </w:rPr>
        <w:t xml:space="preserve"> </w:t>
      </w:r>
      <w:r>
        <w:rPr>
          <w:sz w:val="20"/>
        </w:rPr>
        <w:t xml:space="preserve">|</w:t>
      </w:r>
      <w:r>
        <w:rPr>
          <w:sz w:val="20"/>
        </w:rPr>
        <w:t xml:space="preserve"> </w:t>
      </w:r>
      <w:r>
        <w:rPr>
          <w:rStyle w:val="VerbatimChar"/>
          <w:sz w:val="20"/>
        </w:rPr>
        <w:t xml:space="preserve">VAL</w:t>
      </w:r>
      <w:r>
        <w:rPr>
          <w:sz w:val="20"/>
        </w:rPr>
        <w:t xml:space="preserve"> </w:t>
      </w:r>
      <w:r>
        <w:rPr>
          <w:sz w:val="20"/>
        </w:rPr>
        <w:t xml:space="preserve">| REF commands issued —</w:t>
      </w:r>
      <w:r>
        <w:rPr>
          <w:sz w:val="20"/>
        </w:rPr>
        <w:t xml:space="preserve"> </w:t>
      </w:r>
      <w:r>
        <w:rPr>
          <w:bCs/>
          <w:b/>
          <w:sz w:val="20"/>
        </w:rPr>
        <w:t xml:space="preserve">FREE-RUNNING</w:t>
      </w:r>
      <w:r>
        <w:rPr>
          <w:sz w:val="20"/>
        </w:rPr>
        <w:t xml:space="preserve">, see the note below |</w:t>
      </w:r>
      <w:r>
        <w:rPr>
          <w:sz w:val="20"/>
        </w:rPr>
        <w:br/>
      </w:r>
      <w:r>
        <w:rPr>
          <w:sz w:val="20"/>
        </w:rPr>
        <w:t xml:space="preserve">0x160 |</w:t>
      </w:r>
      <w:r>
        <w:rPr>
          <w:sz w:val="20"/>
        </w:rPr>
        <w:t xml:space="preserve"> </w:t>
      </w:r>
      <w:r>
        <w:rPr>
          <w:rStyle w:val="VerbatimChar"/>
          <w:sz w:val="20"/>
        </w:rPr>
        <w:t xml:space="preserve">STALL_BP</w:t>
      </w:r>
      <w:r>
        <w:rPr>
          <w:sz w:val="20"/>
        </w:rPr>
        <w:t xml:space="preserve"> </w:t>
      </w:r>
      <w:r>
        <w:rPr>
          <w:sz w:val="20"/>
        </w:rPr>
        <w:t xml:space="preserve">|</w:t>
      </w:r>
      <w:r>
        <w:rPr>
          <w:sz w:val="20"/>
        </w:rPr>
        <w:t xml:space="preserve"> </w:t>
      </w:r>
      <w:r>
        <w:rPr>
          <w:rStyle w:val="VerbatimChar"/>
          <w:sz w:val="20"/>
        </w:rPr>
        <w:t xml:space="preserve">VAL</w:t>
      </w:r>
      <w:r>
        <w:rPr>
          <w:sz w:val="20"/>
        </w:rPr>
        <w:t xml:space="preserve"> </w:t>
      </w:r>
      <w:r>
        <w:rPr>
          <w:sz w:val="20"/>
        </w:rPr>
        <w:t xml:space="preserve">| picked, DFI said no |</w:t>
      </w:r>
      <w:r>
        <w:rPr>
          <w:sz w:val="20"/>
        </w:rPr>
        <w:br/>
      </w:r>
      <w:r>
        <w:rPr>
          <w:sz w:val="20"/>
        </w:rPr>
        <w:t xml:space="preserve">0x164 |</w:t>
      </w:r>
      <w:r>
        <w:rPr>
          <w:sz w:val="20"/>
        </w:rPr>
        <w:t xml:space="preserve"> </w:t>
      </w:r>
      <w:r>
        <w:rPr>
          <w:rStyle w:val="VerbatimChar"/>
          <w:sz w:val="20"/>
        </w:rPr>
        <w:t xml:space="preserve">STALL_REFRESH</w:t>
      </w:r>
      <w:r>
        <w:rPr>
          <w:sz w:val="20"/>
        </w:rPr>
        <w:t xml:space="preserve"> </w:t>
      </w:r>
      <w:r>
        <w:rPr>
          <w:sz w:val="20"/>
        </w:rPr>
        <w:t xml:space="preserve">|</w:t>
      </w:r>
      <w:r>
        <w:rPr>
          <w:sz w:val="20"/>
        </w:rPr>
        <w:t xml:space="preserve"> </w:t>
      </w:r>
      <w:r>
        <w:rPr>
          <w:rStyle w:val="VerbatimChar"/>
          <w:sz w:val="20"/>
        </w:rPr>
        <w:t xml:space="preserve">VAL</w:t>
      </w:r>
      <w:r>
        <w:rPr>
          <w:sz w:val="20"/>
        </w:rPr>
        <w:t xml:space="preserve"> </w:t>
      </w:r>
      <w:r>
        <w:rPr>
          <w:sz w:val="20"/>
        </w:rPr>
        <w:t xml:space="preserve">| blocked by a refresh request/drain |</w:t>
      </w:r>
      <w:r>
        <w:rPr>
          <w:sz w:val="20"/>
        </w:rPr>
        <w:br/>
      </w:r>
      <w:r>
        <w:rPr>
          <w:sz w:val="20"/>
        </w:rPr>
        <w:t xml:space="preserve">0x168 |</w:t>
      </w:r>
      <w:r>
        <w:rPr>
          <w:sz w:val="20"/>
        </w:rPr>
        <w:t xml:space="preserve"> </w:t>
      </w:r>
      <w:r>
        <w:rPr>
          <w:rStyle w:val="VerbatimChar"/>
          <w:sz w:val="20"/>
        </w:rPr>
        <w:t xml:space="preserve">STALL_TURNAROUND</w:t>
      </w:r>
      <w:r>
        <w:rPr>
          <w:sz w:val="20"/>
        </w:rPr>
        <w:t xml:space="preserve"> </w:t>
      </w:r>
      <w:r>
        <w:rPr>
          <w:sz w:val="20"/>
        </w:rPr>
        <w:t xml:space="preserve">|</w:t>
      </w:r>
      <w:r>
        <w:rPr>
          <w:sz w:val="20"/>
        </w:rPr>
        <w:t xml:space="preserve"> </w:t>
      </w:r>
      <w:r>
        <w:rPr>
          <w:rStyle w:val="VerbatimChar"/>
          <w:sz w:val="20"/>
        </w:rPr>
        <w:t xml:space="preserve">VAL</w:t>
      </w:r>
      <w:r>
        <w:rPr>
          <w:sz w:val="20"/>
        </w:rPr>
        <w:t xml:space="preserve"> </w:t>
      </w:r>
      <w:r>
        <w:rPr>
          <w:sz w:val="20"/>
        </w:rPr>
        <w:t xml:space="preserve">| blocked by tWTR / tRTW |</w:t>
      </w:r>
      <w:r>
        <w:rPr>
          <w:sz w:val="20"/>
        </w:rPr>
        <w:br/>
      </w:r>
      <w:r>
        <w:rPr>
          <w:sz w:val="20"/>
        </w:rPr>
        <w:t xml:space="preserve">0x16C |</w:t>
      </w:r>
      <w:r>
        <w:rPr>
          <w:sz w:val="20"/>
        </w:rPr>
        <w:t xml:space="preserve"> </w:t>
      </w:r>
      <w:r>
        <w:rPr>
          <w:rStyle w:val="VerbatimChar"/>
          <w:sz w:val="20"/>
        </w:rPr>
        <w:t xml:space="preserve">STALL_TCCD</w:t>
      </w:r>
      <w:r>
        <w:rPr>
          <w:sz w:val="20"/>
        </w:rPr>
        <w:t xml:space="preserve"> </w:t>
      </w:r>
      <w:r>
        <w:rPr>
          <w:sz w:val="20"/>
        </w:rPr>
        <w:t xml:space="preserve">|</w:t>
      </w:r>
      <w:r>
        <w:rPr>
          <w:sz w:val="20"/>
        </w:rPr>
        <w:t xml:space="preserve"> </w:t>
      </w:r>
      <w:r>
        <w:rPr>
          <w:rStyle w:val="VerbatimChar"/>
          <w:sz w:val="20"/>
        </w:rPr>
        <w:t xml:space="preserve">VAL</w:t>
      </w:r>
      <w:r>
        <w:rPr>
          <w:sz w:val="20"/>
        </w:rPr>
        <w:t xml:space="preserve"> </w:t>
      </w:r>
      <w:r>
        <w:rPr>
          <w:sz w:val="20"/>
        </w:rPr>
        <w:t xml:space="preserve">| blocked by tCCD |</w:t>
      </w:r>
      <w:r>
        <w:rPr>
          <w:sz w:val="20"/>
        </w:rPr>
        <w:br/>
      </w:r>
      <w:r>
        <w:rPr>
          <w:sz w:val="20"/>
        </w:rPr>
        <w:t xml:space="preserve">0x170 |</w:t>
      </w:r>
      <w:r>
        <w:rPr>
          <w:sz w:val="20"/>
        </w:rPr>
        <w:t xml:space="preserve"> </w:t>
      </w:r>
      <w:r>
        <w:rPr>
          <w:rStyle w:val="VerbatimChar"/>
          <w:sz w:val="20"/>
        </w:rPr>
        <w:t xml:space="preserve">STALL_ACTLIMIT</w:t>
      </w:r>
      <w:r>
        <w:rPr>
          <w:sz w:val="20"/>
        </w:rPr>
        <w:t xml:space="preserve"> </w:t>
      </w:r>
      <w:r>
        <w:rPr>
          <w:sz w:val="20"/>
        </w:rPr>
        <w:t xml:space="preserve">|</w:t>
      </w:r>
      <w:r>
        <w:rPr>
          <w:sz w:val="20"/>
        </w:rPr>
        <w:t xml:space="preserve"> </w:t>
      </w:r>
      <w:r>
        <w:rPr>
          <w:rStyle w:val="VerbatimChar"/>
          <w:sz w:val="20"/>
        </w:rPr>
        <w:t xml:space="preserve">VAL</w:t>
      </w:r>
      <w:r>
        <w:rPr>
          <w:sz w:val="20"/>
        </w:rPr>
        <w:t xml:space="preserve"> </w:t>
      </w:r>
      <w:r>
        <w:rPr>
          <w:sz w:val="20"/>
        </w:rPr>
        <w:t xml:space="preserve">| blocked by tFAW / tRRD |</w:t>
      </w:r>
      <w:r>
        <w:rPr>
          <w:sz w:val="20"/>
        </w:rPr>
        <w:br/>
      </w:r>
      <w:r>
        <w:rPr>
          <w:sz w:val="20"/>
        </w:rPr>
        <w:t xml:space="preserve">0x174 |</w:t>
      </w:r>
      <w:r>
        <w:rPr>
          <w:sz w:val="20"/>
        </w:rPr>
        <w:t xml:space="preserve"> </w:t>
      </w:r>
      <w:r>
        <w:rPr>
          <w:rStyle w:val="VerbatimChar"/>
          <w:sz w:val="20"/>
        </w:rPr>
        <w:t xml:space="preserve">STALL_BANKTIMER</w:t>
      </w:r>
      <w:r>
        <w:rPr>
          <w:sz w:val="20"/>
        </w:rPr>
        <w:t xml:space="preserve"> </w:t>
      </w:r>
      <w:r>
        <w:rPr>
          <w:sz w:val="20"/>
        </w:rPr>
        <w:t xml:space="preserve">|</w:t>
      </w:r>
      <w:r>
        <w:rPr>
          <w:sz w:val="20"/>
        </w:rPr>
        <w:t xml:space="preserve"> </w:t>
      </w:r>
      <w:r>
        <w:rPr>
          <w:rStyle w:val="VerbatimChar"/>
          <w:sz w:val="20"/>
        </w:rPr>
        <w:t xml:space="preserve">VAL</w:t>
      </w:r>
      <w:r>
        <w:rPr>
          <w:sz w:val="20"/>
        </w:rPr>
        <w:t xml:space="preserve"> </w:t>
      </w:r>
      <w:r>
        <w:rPr>
          <w:sz w:val="20"/>
        </w:rPr>
        <w:t xml:space="preserve">| blocked by per-bank tRCD/tRP/tRAS, incl. final-stage rejects |</w:t>
      </w:r>
      <w:r>
        <w:rPr>
          <w:sz w:val="20"/>
        </w:rPr>
        <w:br/>
      </w:r>
      <w:r>
        <w:rPr>
          <w:sz w:val="20"/>
        </w:rPr>
        <w:t xml:space="preserve">0x178 |</w:t>
      </w:r>
      <w:r>
        <w:rPr>
          <w:sz w:val="20"/>
        </w:rPr>
        <w:t xml:space="preserve"> </w:t>
      </w:r>
      <w:r>
        <w:rPr>
          <w:rStyle w:val="VerbatimChar"/>
          <w:sz w:val="20"/>
        </w:rPr>
        <w:t xml:space="preserve">STALL_NOREQ</w:t>
      </w:r>
      <w:r>
        <w:rPr>
          <w:sz w:val="20"/>
        </w:rPr>
        <w:t xml:space="preserve"> </w:t>
      </w:r>
      <w:r>
        <w:rPr>
          <w:sz w:val="20"/>
        </w:rPr>
        <w:t xml:space="preserve">|</w:t>
      </w:r>
      <w:r>
        <w:rPr>
          <w:sz w:val="20"/>
        </w:rPr>
        <w:t xml:space="preserve"> </w:t>
      </w:r>
      <w:r>
        <w:rPr>
          <w:rStyle w:val="VerbatimChar"/>
          <w:sz w:val="20"/>
        </w:rPr>
        <w:t xml:space="preserve">VAL</w:t>
      </w:r>
      <w:r>
        <w:rPr>
          <w:sz w:val="20"/>
        </w:rPr>
        <w:t xml:space="preserve"> </w:t>
      </w:r>
      <w:r>
        <w:rPr>
          <w:sz w:val="20"/>
        </w:rPr>
        <w:t xml:space="preserve">| nothing to issue —</w:t>
      </w:r>
      <w:r>
        <w:rPr>
          <w:sz w:val="20"/>
        </w:rPr>
        <w:t xml:space="preserve"> </w:t>
      </w:r>
      <w:r>
        <w:rPr>
          <w:bCs/>
          <w:b/>
          <w:sz w:val="20"/>
        </w:rPr>
        <w:t xml:space="preserve">contaminated by host idle</w:t>
      </w:r>
      <w:r>
        <w:rPr>
          <w:sz w:val="20"/>
        </w:rPr>
        <w:t xml:space="preserve">, see below |</w:t>
      </w:r>
      <w:r>
        <w:rPr>
          <w:sz w:val="20"/>
        </w:rPr>
        <w:br/>
      </w:r>
      <w:r>
        <w:rPr>
          <w:sz w:val="20"/>
        </w:rPr>
        <w:t xml:space="preserve">0x17C |</w:t>
      </w:r>
      <w:r>
        <w:rPr>
          <w:sz w:val="20"/>
        </w:rPr>
        <w:t xml:space="preserve"> </w:t>
      </w:r>
      <w:r>
        <w:rPr>
          <w:iCs/>
          <w:i/>
          <w:sz w:val="20"/>
        </w:rPr>
        <w:t xml:space="preserve">(retired)</w:t>
      </w:r>
      <w:r>
        <w:rPr>
          <w:sz w:val="20"/>
        </w:rPr>
        <w:t xml:space="preserve"> </w:t>
      </w:r>
      <w:r>
        <w:rPr>
          <w:sz w:val="20"/>
        </w:rPr>
        <w:t xml:space="preserve">| — | was</w:t>
      </w:r>
      <w:r>
        <w:rPr>
          <w:sz w:val="20"/>
        </w:rPr>
        <w:t xml:space="preserve"> </w:t>
      </w:r>
      <w:r>
        <w:rPr>
          <w:rStyle w:val="VerbatimChar"/>
          <w:sz w:val="20"/>
        </w:rPr>
        <w:t xml:space="preserve">PAGE_RBL_CFG</w:t>
      </w:r>
      <w:r>
        <w:rPr>
          <w:sz w:val="20"/>
        </w:rPr>
        <w:t xml:space="preserve"> </w:t>
      </w:r>
      <w:r>
        <w:rPr>
          <w:sz w:val="20"/>
        </w:rPr>
        <w:t xml:space="preserve">|</w:t>
      </w:r>
      <w:r>
        <w:rPr>
          <w:sz w:val="20"/>
        </w:rPr>
        <w:br/>
      </w:r>
      <w:r>
        <w:rPr>
          <w:sz w:val="20"/>
        </w:rPr>
        <w:t xml:space="preserve">0x180 |</w:t>
      </w:r>
      <w:r>
        <w:rPr>
          <w:sz w:val="20"/>
        </w:rPr>
        <w:t xml:space="preserve"> </w:t>
      </w:r>
      <w:r>
        <w:rPr>
          <w:rStyle w:val="VerbatimChar"/>
          <w:sz w:val="20"/>
        </w:rPr>
        <w:t xml:space="preserve">REF_STATS_REF_BUSY</w:t>
      </w:r>
      <w:r>
        <w:rPr>
          <w:sz w:val="20"/>
        </w:rPr>
        <w:t xml:space="preserve"> </w:t>
      </w:r>
      <w:r>
        <w:rPr>
          <w:sz w:val="20"/>
        </w:rPr>
        <w:t xml:space="preserve">|</w:t>
      </w:r>
      <w:r>
        <w:rPr>
          <w:sz w:val="20"/>
        </w:rPr>
        <w:t xml:space="preserve"> </w:t>
      </w:r>
      <w:r>
        <w:rPr>
          <w:rStyle w:val="VerbatimChar"/>
          <w:sz w:val="20"/>
        </w:rPr>
        <w:t xml:space="preserve">VAL</w:t>
      </w:r>
      <w:r>
        <w:rPr>
          <w:sz w:val="20"/>
        </w:rPr>
        <w:t xml:space="preserve"> </w:t>
      </w:r>
      <w:r>
        <w:rPr>
          <w:sz w:val="20"/>
        </w:rPr>
        <w:t xml:space="preserve">| REF commands issued</w:t>
      </w:r>
      <w:r>
        <w:rPr>
          <w:sz w:val="20"/>
        </w:rPr>
        <w:t xml:space="preserve"> </w:t>
      </w:r>
      <w:r>
        <w:rPr>
          <w:bCs/>
          <w:b/>
          <w:sz w:val="20"/>
        </w:rPr>
        <w:t xml:space="preserve">with work pending</w:t>
      </w:r>
      <w:r>
        <w:rPr>
          <w:sz w:val="20"/>
        </w:rPr>
        <w:t xml:space="preserve"> </w:t>
      </w:r>
      <w:r>
        <w:rPr>
          <w:sz w:val="20"/>
        </w:rPr>
        <w:t xml:space="preserve">|</w:t>
      </w:r>
    </w:p>
    <w:bookmarkStart w:id="542" w:name="reading-the-stall-counters"/>
    <w:p>
      <w:pPr>
        <w:pStyle w:val="Heading4"/>
        <w:spacing w:before="160" w:after="80"/>
      </w:pPr>
      <w:r>
        <w:rPr>
          <w:rStyle w:val="SectionNumber"/>
          <w:b/>
          <w:i/>
          <w:color w:val="404040"/>
          <w:sz w:val="22"/>
        </w:rPr>
        <w:t xml:space="preserve">40.3.39.1</w:t>
      </w:r>
      <w:r>
        <w:rPr>
          <w:b/>
          <w:i/>
          <w:color w:val="404040"/>
          <w:sz w:val="22"/>
        </w:rPr>
        <w:tab/>
      </w:r>
      <w:r>
        <w:rPr>
          <w:b/>
          <w:i/>
          <w:color w:val="404040"/>
          <w:sz w:val="22"/>
        </w:rPr>
        <w:t xml:space="preserve">Reading the stall counters</w:t>
      </w:r>
    </w:p>
    <w:p>
      <w:pPr>
        <w:pStyle w:val="FirstParagraph"/>
      </w:pPr>
      <w:r>
        <w:rPr>
          <w:sz w:val="20"/>
        </w:rPr>
        <w:t xml:space="preserve">The seven</w:t>
      </w:r>
      <w:r>
        <w:rPr>
          <w:sz w:val="20"/>
        </w:rPr>
        <w:t xml:space="preserve"> </w:t>
      </w:r>
      <w:r>
        <w:rPr>
          <w:rStyle w:val="VerbatimChar"/>
          <w:sz w:val="20"/>
        </w:rPr>
        <w:t xml:space="preserve">STALL_*</w:t>
      </w:r>
      <w:r>
        <w:rPr>
          <w:sz w:val="20"/>
        </w:rPr>
        <w:t xml:space="preserve"> </w:t>
      </w:r>
      <w:r>
        <w:rPr>
          <w:sz w:val="20"/>
        </w:rPr>
        <w:t xml:space="preserve">registers are a</w:t>
      </w:r>
      <w:r>
        <w:rPr>
          <w:sz w:val="20"/>
        </w:rPr>
        <w:t xml:space="preserve"> </w:t>
      </w:r>
      <w:r>
        <w:rPr>
          <w:bCs/>
          <w:b/>
          <w:sz w:val="20"/>
        </w:rPr>
        <w:t xml:space="preserve">priority classification</w:t>
      </w:r>
      <w:r>
        <w:rPr>
          <w:sz w:val="20"/>
        </w:rPr>
        <w:t xml:space="preserve"> </w:t>
      </w:r>
      <w:r>
        <w:rPr>
          <w:sz w:val="20"/>
        </w:rPr>
        <w:t xml:space="preserve">of every cycle</w:t>
      </w:r>
      <w:r>
        <w:rPr>
          <w:sz w:val="20"/>
        </w:rPr>
        <w:t xml:space="preserve"> </w:t>
      </w:r>
      <w:r>
        <w:rPr>
          <w:sz w:val="20"/>
        </w:rPr>
        <w:t xml:space="preserve">the arbiter did not fire: each stalled cycle is charged to exactly one cause,</w:t>
      </w:r>
      <w:r>
        <w:rPr>
          <w:sz w:val="20"/>
        </w:rPr>
        <w:t xml:space="preserve"> </w:t>
      </w:r>
      <w:r>
        <w:rPr>
          <w:sz w:val="20"/>
        </w:rPr>
        <w:t xml:space="preserve">tested in the order listed. Two consequences that have both produced wrong</w:t>
      </w:r>
      <w:r>
        <w:rPr>
          <w:sz w:val="20"/>
        </w:rPr>
        <w:t xml:space="preserve"> </w:t>
      </w:r>
      <w:r>
        <w:rPr>
          <w:sz w:val="20"/>
        </w:rPr>
        <w:t xml:space="preserve">conclusions:</w:t>
      </w:r>
    </w:p>
    <w:p>
      <w:pPr>
        <w:numPr>
          <w:ilvl w:val="0"/>
          <w:numId w:val="1117"/>
        </w:numPr>
        <w:pStyle w:val="Compact"/>
      </w:pPr>
      <w:r>
        <w:rPr>
          <w:rStyle w:val="VerbatimChar"/>
          <w:bCs/>
          <w:b/>
        </w:rPr>
        <w:t xml:space="preserve">STALL_NOREQ</w:t>
      </w:r>
      <w:r>
        <w:rPr>
          <w:bCs/>
          <w:b/>
        </w:rPr>
        <w:t xml:space="preserve"> </w:t>
      </w:r>
      <w:r>
        <w:rPr>
          <w:bCs/>
          <w:b/>
        </w:rPr>
        <w:t xml:space="preserve">advances during host idle.</w:t>
      </w:r>
      <w:r>
        <w:t xml:space="preserve"> </w:t>
      </w:r>
      <w:r>
        <w:t xml:space="preserve">It ticks whenever the arbiter</w:t>
      </w:r>
      <w:r>
        <w:t xml:space="preserve"> </w:t>
      </w:r>
      <w:r>
        <w:t xml:space="preserve">has nothing to do, which includes all the UART round-trip time between two</w:t>
      </w:r>
      <w:r>
        <w:t xml:space="preserve"> </w:t>
      </w:r>
      <w:r>
        <w:t xml:space="preserve">host reads. A host-bracketed delta therefore reads ~99% idle regardless of</w:t>
      </w:r>
      <w:r>
        <w:t xml:space="preserve"> </w:t>
      </w:r>
      <w:r>
        <w:t xml:space="preserve">what the workload did. The other six sit after the</w:t>
      </w:r>
      <w:r>
        <w:t xml:space="preserve"> </w:t>
      </w:r>
      <w:r>
        <w:rPr>
          <w:rStyle w:val="VerbatimChar"/>
        </w:rPr>
        <w:t xml:space="preserve">!w_any_pending</w:t>
      </w:r>
      <w:r>
        <w:t xml:space="preserve"> </w:t>
      </w:r>
      <w:r>
        <w:t xml:space="preserve">branch</w:t>
      </w:r>
      <w:r>
        <w:t xml:space="preserve"> </w:t>
      </w:r>
      <w:r>
        <w:t xml:space="preserve">and can only tick with work pending, so they are clean and comparable;</w:t>
      </w:r>
      <w:r>
        <w:t xml:space="preserve"> </w:t>
      </w:r>
      <w:r>
        <w:rPr>
          <w:bCs/>
          <w:b/>
        </w:rPr>
        <w:t xml:space="preserve">rank those six and leave noreq out.</w:t>
      </w:r>
    </w:p>
    <w:p>
      <w:pPr>
        <w:numPr>
          <w:ilvl w:val="0"/>
          <w:numId w:val="1117"/>
        </w:numPr>
        <w:pStyle w:val="Compact"/>
      </w:pPr>
      <w:r>
        <w:rPr>
          <w:bCs/>
          <w:b/>
        </w:rPr>
        <w:t xml:space="preserve">A high share proves a term was UNSATISFIED, never that relieving it would</w:t>
      </w:r>
      <w:r>
        <w:rPr>
          <w:bCs/>
          <w:b/>
        </w:rPr>
        <w:t xml:space="preserve"> </w:t>
      </w:r>
      <w:r>
        <w:rPr>
          <w:bCs/>
          <w:b/>
        </w:rPr>
        <w:t xml:space="preserve">help.</w:t>
      </w:r>
      <w:r>
        <w:t xml:space="preserve"> </w:t>
      </w:r>
      <w:r>
        <w:rPr>
          <w:rStyle w:val="VerbatimChar"/>
        </w:rPr>
        <w:t xml:space="preserve">static_close</w:t>
      </w:r>
      <w:r>
        <w:t xml:space="preserve"> </w:t>
      </w:r>
      <w:r>
        <w:t xml:space="preserve">reads</w:t>
      </w:r>
      <w:r>
        <w:t xml:space="preserve"> </w:t>
      </w:r>
      <w:r>
        <w:rPr>
          <w:rStyle w:val="VerbatimChar"/>
        </w:rPr>
        <w:t xml:space="preserve">actlimit</w:t>
      </w:r>
      <w:r>
        <w:t xml:space="preserve"> </w:t>
      </w:r>
      <w:r>
        <w:t xml:space="preserve">at 70% of stalls, yet relaxing</w:t>
      </w:r>
      <w:r>
        <w:t xml:space="preserve"> </w:t>
      </w:r>
      <w:r>
        <w:t xml:space="preserve">tFAW/tRRD from 6/2 to 1/1 leaves both throughput and the counter</w:t>
      </w:r>
      <w:r>
        <w:t xml:space="preserve"> </w:t>
      </w:r>
      <w:r>
        <w:t xml:space="preserve">bit-identical. The classifier has no category for pipeline serialisation, so</w:t>
      </w:r>
      <w:r>
        <w:t xml:space="preserve"> </w:t>
      </w:r>
      <w:r>
        <w:t xml:space="preserve">those cycles fall through to whichever timing term happens to be unsatisfied.</w:t>
      </w:r>
      <w:r>
        <w:t xml:space="preserve"> </w:t>
      </w:r>
      <w:r>
        <w:rPr>
          <w:bCs/>
          <w:b/>
        </w:rPr>
        <w:t xml:space="preserve">Confirm every stall verdict by moving the knob.</w:t>
      </w:r>
    </w:p>
    <w:bookmarkEnd w:id="542"/>
    <w:bookmarkStart w:id="543" w:name="ref_stats_ref-vs-ref_stats_ref_busy"/>
    <w:p>
      <w:pPr>
        <w:pStyle w:val="Heading4"/>
        <w:spacing w:before="160" w:after="80"/>
      </w:pPr>
      <w:r>
        <w:rPr>
          <w:rStyle w:val="SectionNumber"/>
          <w:b/>
          <w:i/>
          <w:color w:val="404040"/>
          <w:sz w:val="22"/>
        </w:rPr>
        <w:t xml:space="preserve">40.3.39.2</w:t>
      </w:r>
      <w:r>
        <w:rPr>
          <w:b/>
          <w:i/>
          <w:color w:val="404040"/>
          <w:sz w:val="22"/>
        </w:rPr>
        <w:tab/>
      </w:r>
      <w:r>
        <w:rPr>
          <w:rStyle w:val="VerbatimChar"/>
          <w:b/>
          <w:i/>
          <w:color w:val="404040"/>
          <w:sz w:val="22"/>
        </w:rPr>
        <w:t xml:space="preserve">REF_STATS_REF</w:t>
      </w:r>
      <w:r>
        <w:rPr>
          <w:b/>
          <w:i/>
          <w:color w:val="404040"/>
          <w:sz w:val="22"/>
        </w:rPr>
        <w:t xml:space="preserve"> </w:t>
      </w:r>
      <w:r>
        <w:rPr>
          <w:b/>
          <w:i/>
          <w:color w:val="404040"/>
          <w:sz w:val="22"/>
        </w:rPr>
        <w:t xml:space="preserve">vs</w:t>
      </w:r>
      <w:r>
        <w:rPr>
          <w:b/>
          <w:i/>
          <w:color w:val="404040"/>
          <w:sz w:val="22"/>
        </w:rPr>
        <w:t xml:space="preserve"> </w:t>
      </w:r>
      <w:r>
        <w:rPr>
          <w:rStyle w:val="VerbatimChar"/>
          <w:b/>
          <w:i/>
          <w:color w:val="404040"/>
          <w:sz w:val="22"/>
        </w:rPr>
        <w:t xml:space="preserve">REF_STATS_REF_BUSY</w:t>
      </w:r>
    </w:p>
    <w:p>
      <w:pPr>
        <w:pStyle w:val="FirstParagraph"/>
      </w:pPr>
      <w:r>
        <w:rPr>
          <w:sz w:val="20"/>
        </w:rPr>
        <w:t xml:space="preserve">Refresh is autonomous, so</w:t>
      </w:r>
      <w:r>
        <w:rPr>
          <w:sz w:val="20"/>
        </w:rPr>
        <w:t xml:space="preserve"> </w:t>
      </w:r>
      <w:r>
        <w:rPr>
          <w:rStyle w:val="VerbatimChar"/>
          <w:sz w:val="20"/>
        </w:rPr>
        <w:t xml:space="preserve">REF_STATS_REF</w:t>
      </w:r>
      <w:r>
        <w:rPr>
          <w:sz w:val="20"/>
        </w:rPr>
        <w:t xml:space="preserve"> </w:t>
      </w:r>
      <w:r>
        <w:rPr>
          <w:sz w:val="20"/>
        </w:rPr>
        <w:t xml:space="preserve">free-runs and a host-bracketed delta</w:t>
      </w:r>
      <w:r>
        <w:rPr>
          <w:sz w:val="20"/>
        </w:rPr>
        <w:t xml:space="preserve"> </w:t>
      </w:r>
      <w:r>
        <w:rPr>
          <w:sz w:val="20"/>
        </w:rPr>
        <w:t xml:space="preserve">times the UART round trips rather than the workload — measured on the board, a</w:t>
      </w:r>
      <w:r>
        <w:rPr>
          <w:sz w:val="20"/>
        </w:rPr>
        <w:t xml:space="preserve"> </w:t>
      </w:r>
      <w:r>
        <w:rPr>
          <w:sz w:val="20"/>
        </w:rPr>
        <w:t xml:space="preserve">186 us window carried a delta implying 479 ms, a</w:t>
      </w:r>
      <w:r>
        <w:rPr>
          <w:sz w:val="20"/>
        </w:rPr>
        <w:t xml:space="preserve"> </w:t>
      </w:r>
      <w:r>
        <w:rPr>
          <w:bCs/>
          <w:b/>
          <w:sz w:val="20"/>
        </w:rPr>
        <w:t xml:space="preserve">2584x</w:t>
      </w:r>
      <w:r>
        <w:rPr>
          <w:sz w:val="20"/>
        </w:rPr>
        <w:t xml:space="preserve"> </w:t>
      </w:r>
      <w:r>
        <w:rPr>
          <w:sz w:val="20"/>
        </w:rPr>
        <w:t xml:space="preserve">overstatement, and</w:t>
      </w:r>
      <w:r>
        <w:rPr>
          <w:sz w:val="20"/>
        </w:rPr>
        <w:t xml:space="preserve"> </w:t>
      </w:r>
      <w:r>
        <w:rPr>
          <w:sz w:val="20"/>
        </w:rPr>
        <w:t xml:space="preserve">the number was near-identical across every config precisely because it was</w:t>
      </w:r>
      <w:r>
        <w:rPr>
          <w:sz w:val="20"/>
        </w:rPr>
        <w:t xml:space="preserve"> </w:t>
      </w:r>
      <w:r>
        <w:rPr>
          <w:sz w:val="20"/>
        </w:rPr>
        <w:t xml:space="preserve">timing the HOST.</w:t>
      </w:r>
    </w:p>
    <w:p>
      <w:pPr>
        <w:pStyle w:val="BodyText"/>
      </w:pPr>
      <w:r>
        <w:rPr>
          <w:rStyle w:val="VerbatimChar"/>
          <w:sz w:val="20"/>
        </w:rPr>
        <w:t xml:space="preserve">REF_STATS_REF_BUSY</w:t>
      </w:r>
      <w:r>
        <w:rPr>
          <w:sz w:val="20"/>
        </w:rPr>
        <w:t xml:space="preserve"> </w:t>
      </w:r>
      <w:r>
        <w:rPr>
          <w:sz w:val="20"/>
        </w:rPr>
        <w:t xml:space="preserve">@ 0x180 counts only refreshes that issued</w:t>
      </w:r>
      <w:r>
        <w:rPr>
          <w:sz w:val="20"/>
        </w:rPr>
        <w:t xml:space="preserve"> </w:t>
      </w:r>
      <w:r>
        <w:rPr>
          <w:bCs/>
          <w:b/>
          <w:sz w:val="20"/>
        </w:rPr>
        <w:t xml:space="preserve">with at least</w:t>
      </w:r>
      <w:r>
        <w:rPr>
          <w:bCs/>
          <w:b/>
          <w:sz w:val="20"/>
        </w:rPr>
        <w:t xml:space="preserve"> </w:t>
      </w:r>
      <w:r>
        <w:rPr>
          <w:bCs/>
          <w:b/>
          <w:sz w:val="20"/>
        </w:rPr>
        <w:t xml:space="preserve">one CAM entry schedulable</w:t>
      </w:r>
      <w:r>
        <w:rPr>
          <w:sz w:val="20"/>
        </w:rPr>
        <w:t xml:space="preserve">. That is contamination-free by construction — the</w:t>
      </w:r>
      <w:r>
        <w:rPr>
          <w:sz w:val="20"/>
        </w:rPr>
        <w:t xml:space="preserve"> </w:t>
      </w:r>
      <w:r>
        <w:rPr>
          <w:sz w:val="20"/>
        </w:rPr>
        <w:t xml:space="preserve">CAMs are empty while the host is idle — and it is also the number worth having:</w:t>
      </w:r>
      <w:r>
        <w:rPr>
          <w:sz w:val="20"/>
        </w:rPr>
        <w:t xml:space="preserve"> </w:t>
      </w:r>
      <w:r>
        <w:rPr>
          <w:sz w:val="20"/>
        </w:rPr>
        <w:t xml:space="preserve">a refresh during idle costs the workload nothing, one during traffic costs</w:t>
      </w:r>
      <w:r>
        <w:rPr>
          <w:sz w:val="20"/>
        </w:rPr>
        <w:t xml:space="preserve"> </w:t>
      </w:r>
      <w:r>
        <w:rPr>
          <w:sz w:val="20"/>
        </w:rPr>
        <w:t xml:space="preserve">bandwidth. On silicon the two read</w:t>
      </w:r>
      <w:r>
        <w:rPr>
          <w:sz w:val="20"/>
        </w:rPr>
        <w:t xml:space="preserve"> </w:t>
      </w:r>
      <w:r>
        <w:rPr>
          <w:bCs/>
          <w:b/>
          <w:sz w:val="20"/>
        </w:rPr>
        <w:t xml:space="preserve">8,814 vs 2,570,069</w:t>
      </w:r>
      <w:r>
        <w:rPr>
          <w:sz w:val="20"/>
        </w:rPr>
        <w:t xml:space="preserve">, a 292x ratio. Use</w:t>
      </w:r>
      <w:r>
        <w:rPr>
          <w:sz w:val="20"/>
        </w:rPr>
        <w:t xml:space="preserve"> </w:t>
      </w:r>
      <w:r>
        <w:rPr>
          <w:sz w:val="20"/>
        </w:rPr>
        <w:t xml:space="preserve">BUSY to attribute refresh cost; use the free-running one for absolute</w:t>
      </w:r>
      <w:r>
        <w:rPr>
          <w:sz w:val="20"/>
        </w:rPr>
        <w:t xml:space="preserve"> </w:t>
      </w:r>
      <w:r>
        <w:rPr>
          <w:sz w:val="20"/>
        </w:rPr>
        <w:t xml:space="preserve">accounting only.</w:t>
      </w:r>
    </w:p>
    <w:bookmarkEnd w:id="543"/>
    <w:bookmarkEnd w:id="544"/>
    <w:bookmarkStart w:id="545" w:name="id-0xff0-ro-reset-0xd2020001"/>
    <w:p>
      <w:pPr>
        <w:pStyle w:val="Heading3"/>
        <w:spacing w:before="200" w:after="80"/>
      </w:pPr>
      <w:r>
        <w:rPr>
          <w:rStyle w:val="SectionNumber"/>
          <w:b/>
          <w:color w:val="404040"/>
          <w:sz w:val="24"/>
        </w:rPr>
        <w:t xml:space="preserve">40.3.40</w:t>
      </w:r>
      <w:r>
        <w:rPr>
          <w:b/>
          <w:color w:val="404040"/>
          <w:sz w:val="24"/>
        </w:rPr>
        <w:tab/>
      </w:r>
      <w:r>
        <w:rPr>
          <w:b/>
          <w:color w:val="404040"/>
          <w:sz w:val="24"/>
        </w:rPr>
        <w:t xml:space="preserve">ID @ 0xFF0 (RO) — reset 0xD2020001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Value</w:t>
            </w:r>
          </w:p>
        </w:tc>
        <w:tc>
          <w:tcPr>
            <w:shd w:val="clear" w:color="auto" w:fill="E0E0E0"/>
          </w:tcPr>
          <w:p>
            <w:pPr>
              <w:pStyle w:val="Compact"/>
              <w:jc w:val="left"/>
            </w:pPr>
            <w:r>
              <w:rPr>
                <w:b/>
                <w:sz w:val="20"/>
              </w:rPr>
              <w:t xml:space="preserve">Notes</w:t>
            </w:r>
          </w:p>
        </w:tc>
      </w:tr>
      <w:tr>
        <w:tc>
          <w:tcPr/>
          <w:p>
            <w:pPr>
              <w:pStyle w:val="Compact"/>
              <w:jc w:val="left"/>
            </w:pPr>
            <w:r>
              <w:t xml:space="preserve">7:0</w:t>
            </w:r>
          </w:p>
        </w:tc>
        <w:tc>
          <w:tcPr/>
          <w:p>
            <w:pPr>
              <w:pStyle w:val="Compact"/>
              <w:jc w:val="left"/>
            </w:pPr>
            <w:r>
              <w:rPr>
                <w:rStyle w:val="VerbatimChar"/>
              </w:rPr>
              <w:t xml:space="preserve">version</w:t>
            </w:r>
          </w:p>
        </w:tc>
        <w:tc>
          <w:tcPr/>
          <w:p>
            <w:pPr>
              <w:pStyle w:val="Compact"/>
              <w:jc w:val="left"/>
            </w:pPr>
            <w:r>
              <w:t xml:space="preserve">0x01</w:t>
            </w:r>
          </w:p>
        </w:tc>
        <w:tc>
          <w:tcPr/>
          <w:p>
            <w:pPr>
              <w:pStyle w:val="Compact"/>
              <w:jc w:val="left"/>
            </w:pPr>
            <w:r>
              <w:t xml:space="preserve">Build version</w:t>
            </w:r>
          </w:p>
        </w:tc>
      </w:tr>
      <w:tr>
        <w:tc>
          <w:tcPr/>
          <w:p>
            <w:pPr>
              <w:pStyle w:val="Compact"/>
              <w:jc w:val="left"/>
            </w:pPr>
            <w:r>
              <w:t xml:space="preserve">15:8</w:t>
            </w:r>
          </w:p>
        </w:tc>
        <w:tc>
          <w:tcPr/>
          <w:p>
            <w:pPr>
              <w:pStyle w:val="Compact"/>
              <w:jc w:val="left"/>
            </w:pPr>
            <w:r>
              <w:rPr>
                <w:rStyle w:val="VerbatimChar"/>
              </w:rPr>
              <w:t xml:space="preserve">memtype</w:t>
            </w:r>
          </w:p>
        </w:tc>
        <w:tc>
          <w:tcPr/>
          <w:p>
            <w:pPr>
              <w:pStyle w:val="Compact"/>
              <w:jc w:val="left"/>
            </w:pPr>
            <w:r>
              <w:t xml:space="preserve">0x00</w:t>
            </w:r>
          </w:p>
        </w:tc>
        <w:tc>
          <w:tcPr/>
          <w:p>
            <w:pPr>
              <w:pStyle w:val="Compact"/>
              <w:jc w:val="left"/>
            </w:pPr>
            <w:r>
              <w:t xml:space="preserve">0 = DDR2, 1 = LPDDR2</w:t>
            </w:r>
          </w:p>
        </w:tc>
      </w:tr>
      <w:tr>
        <w:tc>
          <w:tcPr/>
          <w:p>
            <w:pPr>
              <w:pStyle w:val="Compact"/>
              <w:jc w:val="left"/>
            </w:pPr>
            <w:r>
              <w:t xml:space="preserve">23:16</w:t>
            </w:r>
          </w:p>
        </w:tc>
        <w:tc>
          <w:tcPr/>
          <w:p>
            <w:pPr>
              <w:pStyle w:val="Compact"/>
              <w:jc w:val="left"/>
            </w:pPr>
            <w:r>
              <w:rPr>
                <w:rStyle w:val="VerbatimChar"/>
              </w:rPr>
              <w:t xml:space="preserve">n_phases</w:t>
            </w:r>
          </w:p>
        </w:tc>
        <w:tc>
          <w:tcPr/>
          <w:p>
            <w:pPr>
              <w:pStyle w:val="Compact"/>
              <w:jc w:val="left"/>
            </w:pPr>
            <w:r>
              <w:t xml:space="preserve">0x02</w:t>
            </w:r>
          </w:p>
        </w:tc>
        <w:tc>
          <w:tcPr/>
          <w:p>
            <w:pPr>
              <w:pStyle w:val="Compact"/>
              <w:jc w:val="left"/>
            </w:pPr>
            <w:r>
              <w:t xml:space="preserve">Gear ratio (1/2/4)</w:t>
            </w:r>
          </w:p>
        </w:tc>
      </w:tr>
      <w:tr>
        <w:tc>
          <w:tcPr/>
          <w:p>
            <w:pPr>
              <w:pStyle w:val="Compact"/>
              <w:jc w:val="left"/>
            </w:pPr>
            <w:r>
              <w:t xml:space="preserve">31:24</w:t>
            </w:r>
          </w:p>
        </w:tc>
        <w:tc>
          <w:tcPr/>
          <w:p>
            <w:pPr>
              <w:pStyle w:val="Compact"/>
              <w:jc w:val="left"/>
            </w:pPr>
            <w:r>
              <w:rPr>
                <w:rStyle w:val="VerbatimChar"/>
              </w:rPr>
              <w:t xml:space="preserve">module_id</w:t>
            </w:r>
          </w:p>
        </w:tc>
        <w:tc>
          <w:tcPr/>
          <w:p>
            <w:pPr>
              <w:pStyle w:val="Compact"/>
              <w:jc w:val="left"/>
            </w:pPr>
            <w:r>
              <w:t xml:space="preserve">0xD2</w:t>
            </w:r>
          </w:p>
        </w:tc>
        <w:tc>
          <w:tcPr/>
          <w:p>
            <w:pPr>
              <w:pStyle w:val="Compact"/>
              <w:jc w:val="left"/>
            </w:pPr>
            <w:r>
              <w:t xml:space="preserve">Fixed 0xD2</w:t>
            </w:r>
          </w:p>
        </w:tc>
      </w:tr>
    </w:tbl>
    <w:bookmarkEnd w:id="545"/>
    <w:bookmarkStart w:id="546" w:name="build-0xff4-ro"/>
    <w:p>
      <w:pPr>
        <w:pStyle w:val="Heading3"/>
        <w:spacing w:before="200" w:after="80"/>
      </w:pPr>
      <w:r>
        <w:rPr>
          <w:rStyle w:val="SectionNumber"/>
          <w:b/>
          <w:color w:val="404040"/>
          <w:sz w:val="24"/>
        </w:rPr>
        <w:t xml:space="preserve">40.3.41</w:t>
      </w:r>
      <w:r>
        <w:rPr>
          <w:b/>
          <w:color w:val="404040"/>
          <w:sz w:val="24"/>
        </w:rPr>
        <w:tab/>
      </w:r>
      <w:r>
        <w:rPr>
          <w:b/>
          <w:color w:val="404040"/>
          <w:sz w:val="24"/>
        </w:rPr>
        <w:t xml:space="preserve">BUILD @ 0xFF4 (RO)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Default</w:t>
            </w:r>
          </w:p>
        </w:tc>
        <w:tc>
          <w:tcPr>
            <w:shd w:val="clear" w:color="auto" w:fill="E0E0E0"/>
          </w:tcPr>
          <w:p>
            <w:pPr>
              <w:pStyle w:val="Compact"/>
              <w:jc w:val="left"/>
            </w:pPr>
            <w:r>
              <w:rPr>
                <w:b/>
                <w:sz w:val="20"/>
              </w:rPr>
              <w:t xml:space="preserve">Notes</w:t>
            </w:r>
          </w:p>
        </w:tc>
      </w:tr>
      <w:tr>
        <w:tc>
          <w:tcPr/>
          <w:p>
            <w:pPr>
              <w:pStyle w:val="Compact"/>
              <w:jc w:val="left"/>
            </w:pPr>
            <w:r>
              <w:t xml:space="preserve">31:0</w:t>
            </w:r>
          </w:p>
        </w:tc>
        <w:tc>
          <w:tcPr/>
          <w:p>
            <w:pPr>
              <w:pStyle w:val="Compact"/>
              <w:jc w:val="left"/>
            </w:pPr>
            <w:r>
              <w:rPr>
                <w:rStyle w:val="VerbatimChar"/>
              </w:rPr>
              <w:t xml:space="preserve">VAL</w:t>
            </w:r>
          </w:p>
        </w:tc>
        <w:tc>
          <w:tcPr/>
          <w:p>
            <w:pPr>
              <w:pStyle w:val="Compact"/>
              <w:jc w:val="left"/>
            </w:pPr>
            <w:r>
              <w:t xml:space="preserve">0</w:t>
            </w:r>
          </w:p>
        </w:tc>
        <w:tc>
          <w:tcPr/>
          <w:p>
            <w:pPr>
              <w:pStyle w:val="Compact"/>
              <w:jc w:val="left"/>
            </w:pPr>
            <w:r>
              <w:t xml:space="preserve">Build hash word</w:t>
            </w:r>
          </w:p>
        </w:tc>
      </w:tr>
    </w:tbl>
    <w:bookmarkEnd w:id="546"/>
    <w:bookmarkEnd w:id="547"/>
    <w:bookmarkStart w:id="548" w:name="multi-rank-multi-bank-registers"/>
    <w:p>
      <w:pPr>
        <w:pStyle w:val="Heading2"/>
        <w:spacing w:before="280" w:after="80"/>
        <w:pBdr>
          <w:bottom w:val="single" w:sz="12" w:color="228B22"/>
        </w:pBdr>
      </w:pPr>
      <w:r>
        <w:rPr>
          <w:rStyle w:val="SectionNumber"/>
          <w:b/>
          <w:color w:val="228B22"/>
          <w:sz w:val="28"/>
        </w:rPr>
        <w:t xml:space="preserve">40.4</w:t>
      </w:r>
      <w:r>
        <w:rPr>
          <w:b/>
          <w:color w:val="228B22"/>
          <w:sz w:val="28"/>
        </w:rPr>
        <w:tab/>
      </w:r>
      <w:r>
        <w:rPr>
          <w:b/>
          <w:color w:val="228B22"/>
          <w:sz w:val="28"/>
        </w:rPr>
        <w:t xml:space="preserve">Multi-Rank / Multi-Bank Registers</w:t>
      </w:r>
    </w:p>
    <w:p>
      <w:pPr>
        <w:pStyle w:val="FirstParagraph"/>
      </w:pPr>
      <w:r>
        <w:rPr>
          <w:sz w:val="20"/>
        </w:rPr>
        <w:t xml:space="preserve">The RDL declares per-bank observation arrays with</w:t>
      </w:r>
      <w:r>
        <w:rPr>
          <w:sz w:val="20"/>
        </w:rPr>
        <w:t xml:space="preserve"> </w:t>
      </w:r>
      <w:r>
        <w:rPr>
          <w:rStyle w:val="VerbatimChar"/>
          <w:sz w:val="20"/>
        </w:rPr>
        <w:t xml:space="preserve">NUM_BANKS = 8</w:t>
      </w:r>
      <w:r>
        <w:rPr>
          <w:sz w:val="20"/>
        </w:rPr>
        <w:t xml:space="preserve"> </w:t>
      </w:r>
      <w:r>
        <w:rPr>
          <w:sz w:val="20"/>
        </w:rPr>
        <w:t xml:space="preserve">for rank 0 (</w:t>
      </w:r>
      <w:r>
        <w:rPr>
          <w:rStyle w:val="VerbatimChar"/>
          <w:sz w:val="20"/>
        </w:rPr>
        <w:t xml:space="preserve">OBS_ROW_HIT[8]</w:t>
      </w:r>
      <w:r>
        <w:rPr>
          <w:sz w:val="20"/>
        </w:rPr>
        <w:t xml:space="preserve"> </w:t>
      </w:r>
      <w:r>
        <w:rPr>
          <w:sz w:val="20"/>
        </w:rPr>
        <w:t xml:space="preserve">at 0x080,</w:t>
      </w:r>
      <w:r>
        <w:rPr>
          <w:sz w:val="20"/>
        </w:rPr>
        <w:t xml:space="preserve"> </w:t>
      </w:r>
      <w:r>
        <w:rPr>
          <w:rStyle w:val="VerbatimChar"/>
          <w:sz w:val="20"/>
        </w:rPr>
        <w:t xml:space="preserve">OBS_REF_LATENCY[8]</w:t>
      </w:r>
      <w:r>
        <w:rPr>
          <w:sz w:val="20"/>
        </w:rPr>
        <w:t xml:space="preserve"> </w:t>
      </w:r>
      <w:r>
        <w:rPr>
          <w:sz w:val="20"/>
        </w:rPr>
        <w:t xml:space="preserve">at 0x0C0). PASR / temperature registers are declared per rank as</w:t>
      </w:r>
      <w:r>
        <w:rPr>
          <w:sz w:val="20"/>
        </w:rPr>
        <w:t xml:space="preserve"> </w:t>
      </w:r>
      <w:r>
        <w:rPr>
          <w:rStyle w:val="VerbatimChar"/>
          <w:sz w:val="20"/>
        </w:rPr>
        <w:t xml:space="preserve">*_RANK0</w:t>
      </w:r>
      <w:r>
        <w:rPr>
          <w:sz w:val="20"/>
        </w:rPr>
        <w:t xml:space="preserve"> </w:t>
      </w:r>
      <w:r>
        <w:rPr>
          <w:sz w:val="20"/>
        </w:rPr>
        <w:t xml:space="preserve">for the default single-rank build. The generated</w:t>
      </w:r>
      <w:r>
        <w:rPr>
          <w:sz w:val="20"/>
        </w:rPr>
        <w:t xml:space="preserve"> </w:t>
      </w:r>
      <w:r>
        <w:rPr>
          <w:rStyle w:val="VerbatimChar"/>
          <w:sz w:val="20"/>
        </w:rPr>
        <w:t xml:space="preserve">pumice_regmap.py</w:t>
      </w:r>
      <w:r>
        <w:rPr>
          <w:sz w:val="20"/>
        </w:rPr>
        <w:t xml:space="preserve"> </w:t>
      </w:r>
      <w:r>
        <w:rPr>
          <w:sz w:val="20"/>
        </w:rPr>
        <w:t xml:space="preserve">flattens arrays into indexed register names (e.g.,</w:t>
      </w:r>
      <w:r>
        <w:rPr>
          <w:sz w:val="20"/>
        </w:rPr>
        <w:t xml:space="preserve"> </w:t>
      </w:r>
      <w:r>
        <w:rPr>
          <w:rStyle w:val="VerbatimChar"/>
          <w:sz w:val="20"/>
        </w:rPr>
        <w:t xml:space="preserve">OBS_ROW_HIT0_ROW_HIT</w:t>
      </w:r>
      <w:r>
        <w:rPr>
          <w:sz w:val="20"/>
        </w:rPr>
        <w:t xml:space="preserve">,</w:t>
      </w:r>
      <w:r>
        <w:rPr>
          <w:sz w:val="20"/>
        </w:rPr>
        <w:t xml:space="preserve"> </w:t>
      </w:r>
      <w:r>
        <w:rPr>
          <w:rStyle w:val="VerbatimChar"/>
          <w:sz w:val="20"/>
        </w:rPr>
        <w:t xml:space="preserve">OBS_REF_LATENCY7_REF_LAT</w:t>
      </w:r>
      <w:r>
        <w:rPr>
          <w:sz w:val="20"/>
        </w:rPr>
        <w:t xml:space="preserve">,</w:t>
      </w:r>
      <w:r>
        <w:rPr>
          <w:sz w:val="20"/>
        </w:rPr>
        <w:t xml:space="preserve"> </w:t>
      </w:r>
      <w:r>
        <w:rPr>
          <w:rStyle w:val="VerbatimChar"/>
          <w:sz w:val="20"/>
        </w:rPr>
        <w:t xml:space="preserve">OBS_WORDS8_WORD</w:t>
      </w:r>
      <w:r>
        <w:rPr>
          <w:sz w:val="20"/>
        </w:rPr>
        <w:t xml:space="preserve">). Multi-rank builds add the corresponding</w:t>
      </w:r>
      <w:r>
        <w:rPr>
          <w:sz w:val="20"/>
        </w:rPr>
        <w:t xml:space="preserve"> </w:t>
      </w:r>
      <w:r>
        <w:rPr>
          <w:rStyle w:val="VerbatimChar"/>
          <w:sz w:val="20"/>
        </w:rPr>
        <w:t xml:space="preserve">*_RANK{N}</w:t>
      </w:r>
      <w:r>
        <w:rPr>
          <w:sz w:val="20"/>
        </w:rPr>
        <w:t xml:space="preserve"> </w:t>
      </w:r>
      <w:r>
        <w:rPr>
          <w:sz w:val="20"/>
        </w:rPr>
        <w:t xml:space="preserve">registers; there is no separate capability vector register in this RDL — software reads memtype/n_phases from</w:t>
      </w:r>
      <w:r>
        <w:rPr>
          <w:sz w:val="20"/>
        </w:rPr>
        <w:t xml:space="preserve"> </w:t>
      </w:r>
      <w:r>
        <w:rPr>
          <w:rStyle w:val="VerbatimChar"/>
          <w:sz w:val="20"/>
        </w:rPr>
        <w:t xml:space="preserve">ID</w:t>
      </w:r>
      <w:r>
        <w:rPr>
          <w:sz w:val="20"/>
        </w:rPr>
        <w:t xml:space="preserve"> </w:t>
      </w:r>
      <w:r>
        <w:rPr>
          <w:sz w:val="20"/>
        </w:rPr>
        <w:t xml:space="preserve">(0xFF0).</w:t>
      </w:r>
    </w:p>
    <w:bookmarkEnd w:id="548"/>
    <w:bookmarkStart w:id="549" w:name="reset-values"/>
    <w:p>
      <w:pPr>
        <w:pStyle w:val="Heading2"/>
        <w:spacing w:before="280" w:after="80"/>
        <w:pBdr>
          <w:bottom w:val="single" w:sz="12" w:color="228B22"/>
        </w:pBdr>
      </w:pPr>
      <w:r>
        <w:rPr>
          <w:rStyle w:val="SectionNumber"/>
          <w:b/>
          <w:color w:val="228B22"/>
          <w:sz w:val="28"/>
        </w:rPr>
        <w:t xml:space="preserve">40.5</w:t>
      </w:r>
      <w:r>
        <w:rPr>
          <w:b/>
          <w:color w:val="228B22"/>
          <w:sz w:val="28"/>
        </w:rPr>
        <w:tab/>
      </w:r>
      <w:r>
        <w:rPr>
          <w:b/>
          <w:color w:val="228B22"/>
          <w:sz w:val="28"/>
        </w:rPr>
        <w:t xml:space="preserve">Reset Values</w:t>
      </w:r>
    </w:p>
    <w:p>
      <w:pPr>
        <w:pStyle w:val="FirstParagraph"/>
      </w:pPr>
      <w:r>
        <w:rPr>
          <w:sz w:val="20"/>
        </w:rPr>
        <w:t xml:space="preserve">Reset defaults come straight from the RDL</w:t>
      </w:r>
      <w:r>
        <w:rPr>
          <w:sz w:val="20"/>
        </w:rPr>
        <w:t xml:space="preserve"> </w:t>
      </w:r>
      <w:r>
        <w:rPr>
          <w:rStyle w:val="VerbatimChar"/>
          <w:sz w:val="20"/>
        </w:rPr>
        <w:t xml:space="preserve">= &lt;value&gt;</w:t>
      </w:r>
      <w:r>
        <w:rPr>
          <w:sz w:val="20"/>
        </w:rPr>
        <w:t xml:space="preserve"> </w:t>
      </w:r>
      <w:r>
        <w:rPr>
          <w:sz w:val="20"/>
        </w:rPr>
        <w:t xml:space="preserve">initializers (echoed in the</w:t>
      </w:r>
      <w:r>
        <w:rPr>
          <w:sz w:val="20"/>
        </w:rPr>
        <w:t xml:space="preserve"> </w:t>
      </w:r>
      <w:r>
        <w:rPr>
          <w:rStyle w:val="VerbatimChar"/>
          <w:sz w:val="20"/>
        </w:rPr>
        <w:t xml:space="preserve">default</w:t>
      </w:r>
      <w:r>
        <w:rPr>
          <w:sz w:val="20"/>
        </w:rPr>
        <w:t xml:space="preserve">/</w:t>
      </w:r>
      <w:r>
        <w:rPr>
          <w:rStyle w:val="VerbatimChar"/>
          <w:sz w:val="20"/>
        </w:rPr>
        <w:t xml:space="preserve">offset</w:t>
      </w:r>
      <w:r>
        <w:rPr>
          <w:sz w:val="20"/>
        </w:rPr>
        <w:t xml:space="preserve"> </w:t>
      </w:r>
      <w:r>
        <w:rPr>
          <w:sz w:val="20"/>
        </w:rPr>
        <w:t xml:space="preserve">entries of</w:t>
      </w:r>
      <w:r>
        <w:rPr>
          <w:sz w:val="20"/>
        </w:rPr>
        <w:t xml:space="preserve"> </w:t>
      </w:r>
      <w:r>
        <w:rPr>
          <w:rStyle w:val="VerbatimChar"/>
          <w:sz w:val="20"/>
        </w:rPr>
        <w:t xml:space="preserve">pumice_regmap.py</w:t>
      </w:r>
      <w:r>
        <w:rPr>
          <w:sz w:val="20"/>
        </w:rPr>
        <w:t xml:space="preserve">). They are chosen so a</w:t>
      </w:r>
      <w:r>
        <w:rPr>
          <w:sz w:val="20"/>
        </w:rPr>
        <w:t xml:space="preserve"> </w:t>
      </w:r>
      <w:r>
        <w:rPr>
          <w:sz w:val="20"/>
        </w:rPr>
        <w:t xml:space="preserve">“</w:t>
      </w:r>
      <w:r>
        <w:rPr>
          <w:sz w:val="20"/>
        </w:rPr>
        <w:t xml:space="preserve">do nothing</w:t>
      </w:r>
      <w:r>
        <w:rPr>
          <w:sz w:val="20"/>
        </w:rPr>
        <w:t xml:space="preserve">”</w:t>
      </w:r>
      <w:r>
        <w:rPr>
          <w:sz w:val="20"/>
        </w:rPr>
        <w:t xml:space="preserve"> </w:t>
      </w:r>
      <w:r>
        <w:rPr>
          <w:sz w:val="20"/>
        </w:rPr>
        <w:t xml:space="preserve">bring-up sees a sane DDR2 baseline; DV programs the workload-specific values by name before triggering init.</w:t>
      </w:r>
    </w:p>
    <w:bookmarkEnd w:id="549"/>
    <w:bookmarkStart w:id="550" w:name="open-questions-future-work-16"/>
    <w:p>
      <w:pPr>
        <w:pStyle w:val="Heading2"/>
        <w:spacing w:before="280" w:after="80"/>
        <w:pBdr>
          <w:bottom w:val="single" w:sz="12" w:color="228B22"/>
        </w:pBdr>
      </w:pPr>
      <w:r>
        <w:rPr>
          <w:rStyle w:val="SectionNumber"/>
          <w:b/>
          <w:color w:val="228B22"/>
          <w:sz w:val="28"/>
        </w:rPr>
        <w:t xml:space="preserve">40.6</w:t>
      </w:r>
      <w:r>
        <w:rPr>
          <w:b/>
          <w:color w:val="228B22"/>
          <w:sz w:val="28"/>
        </w:rPr>
        <w:tab/>
      </w:r>
      <w:r>
        <w:rPr>
          <w:b/>
          <w:color w:val="228B22"/>
          <w:sz w:val="28"/>
        </w:rPr>
        <w:t xml:space="preserve">Open Questions / Future Work</w:t>
      </w:r>
    </w:p>
    <w:p>
      <w:pPr>
        <w:numPr>
          <w:ilvl w:val="0"/>
          <w:numId w:val="1118"/>
        </w:numPr>
        <w:pStyle w:val="Compact"/>
      </w:pPr>
      <w:r>
        <w:rPr>
          <w:bCs/>
          <w:b/>
        </w:rPr>
        <w:t xml:space="preserve">Observation readback wiring.</w:t>
      </w:r>
      <w:r>
        <w:t xml:space="preserve"> </w:t>
      </w:r>
      <w:r>
        <w:t xml:space="preserve">The RO/telemetry registers are declared and generated, but</w:t>
      </w:r>
      <w:r>
        <w:t xml:space="preserve"> </w:t>
      </w:r>
      <w:r>
        <w:rPr>
          <w:rStyle w:val="VerbatimChar"/>
        </w:rPr>
        <w:t xml:space="preserve">pumice_top</w:t>
      </w:r>
      <w:r>
        <w:t xml:space="preserve"> </w:t>
      </w:r>
      <w:r>
        <w:t xml:space="preserve">currently ties</w:t>
      </w:r>
      <w:r>
        <w:t xml:space="preserve"> </w:t>
      </w:r>
      <w:r>
        <w:rPr>
          <w:rStyle w:val="VerbatimChar"/>
        </w:rPr>
        <w:t xml:space="preserve">hwif_in</w:t>
      </w:r>
      <w:r>
        <w:t xml:space="preserve"> </w:t>
      </w:r>
      <w:r>
        <w:t xml:space="preserve">to 0 (see §4.1). Connecting the live counters is a follow-up.</w:t>
      </w:r>
    </w:p>
    <w:p>
      <w:pPr>
        <w:numPr>
          <w:ilvl w:val="0"/>
          <w:numId w:val="1118"/>
        </w:numPr>
        <w:pStyle w:val="Compact"/>
      </w:pPr>
      <w:r>
        <w:rPr>
          <w:bCs/>
          <w:b/>
        </w:rPr>
        <w:t xml:space="preserve">Multi-rank register generation.</w:t>
      </w:r>
      <w:r>
        <w:t xml:space="preserve"> </w:t>
      </w:r>
      <w:r>
        <w:t xml:space="preserve">The single-rank build declares only</w:t>
      </w:r>
      <w:r>
        <w:t xml:space="preserve"> </w:t>
      </w:r>
      <w:r>
        <w:rPr>
          <w:rStyle w:val="VerbatimChar"/>
        </w:rPr>
        <w:t xml:space="preserve">*_RANK0</w:t>
      </w:r>
      <w:r>
        <w:t xml:space="preserve">. A</w:t>
      </w:r>
      <w:r>
        <w:t xml:space="preserve"> </w:t>
      </w:r>
      <w:r>
        <w:rPr>
          <w:rStyle w:val="VerbatimChar"/>
        </w:rPr>
        <w:t xml:space="preserve">NUM_RANKS</w:t>
      </w:r>
      <w:r>
        <w:t xml:space="preserve">-driven RDL loop for the PASR/temp/observation windows is the natural extension.</w:t>
      </w:r>
    </w:p>
    <w:p>
      <w:pPr>
        <w:numPr>
          <w:ilvl w:val="0"/>
          <w:numId w:val="1118"/>
        </w:numPr>
        <w:pStyle w:val="Compact"/>
      </w:pPr>
      <w:r>
        <w:rPr>
          <w:bCs/>
          <w:b/>
        </w:rPr>
        <w:t xml:space="preserve">RDL &lt;-&gt; regmap drift check.</w:t>
      </w:r>
      <w:r>
        <w:t xml:space="preserve"> </w:t>
      </w:r>
      <w:r>
        <w:rPr>
          <w:rStyle w:val="VerbatimChar"/>
        </w:rPr>
        <w:t xml:space="preserve">pumice_regmap.py</w:t>
      </w:r>
      <w:r>
        <w:t xml:space="preserve"> </w:t>
      </w:r>
      <w:r>
        <w:t xml:space="preserve">is generated from the RDL; a CI diff would catch manual edits.</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550"/>
    <w:bookmarkEnd w:id="551"/>
    <w:bookmarkStart w:id="558" w:name="runtime-csr-fields-config-drive-model"/>
    <w:p>
      <w:pPr>
        <w:pStyle w:val="Heading1"/>
        <w:spacing w:before="360" w:after="120"/>
        <w:pageBreakBefore/>
        <w:shd w:val="clear" w:color="auto" w:fill="404040"/>
      </w:pPr>
      <w:r>
        <w:br w:type="page"/>
      </w:r>
      <w:r>
        <w:rPr>
          <w:rStyle w:val="SectionNumber"/>
          <w:b/>
          <w:color w:val="FFFFFF"/>
          <w:sz w:val="32"/>
        </w:rPr>
        <w:t xml:space="preserve">41</w:t>
      </w:r>
      <w:r>
        <w:rPr>
          <w:b/>
          <w:color w:val="FFFFFF"/>
          <w:sz w:val="32"/>
        </w:rPr>
        <w:tab/>
      </w:r>
      <w:r>
        <w:rPr>
          <w:b/>
          <w:color w:val="FFFFFF"/>
          <w:sz w:val="32"/>
        </w:rPr>
        <w:t xml:space="preserve">Runtime CSR Fields (Config-Drive Model)</w:t>
      </w:r>
    </w:p>
    <w:p>
      <w:pPr>
        <w:pStyle w:val="BlockText"/>
      </w:pPr>
      <w:r>
        <w:t xml:space="preserve">Per HAS §5.1 for the build-time-vs-runtime principle and §4.2 for the field-level register map. This MAS chapter is the</w:t>
      </w:r>
      <w:r>
        <w:t xml:space="preserve"> </w:t>
      </w:r>
      <w:r>
        <w:rPr>
          <w:bCs/>
          <w:b/>
        </w:rPr>
        <w:t xml:space="preserve">implementation protocol</w:t>
      </w:r>
      <w:r>
        <w:t xml:space="preserve"> </w:t>
      </w:r>
      <w:r>
        <w:t xml:space="preserve">for how runtime CSR fields reach the live datapath.</w:t>
      </w:r>
    </w:p>
    <w:p>
      <w:pPr>
        <w:pStyle w:val="BlockText"/>
      </w:pPr>
      <w:r>
        <w:t xml:space="preserve">In the rearchitected controller,</w:t>
      </w:r>
      <w:r>
        <w:t xml:space="preserve"> </w:t>
      </w:r>
      <w:r>
        <w:rPr>
          <w:rStyle w:val="VerbatimChar"/>
        </w:rPr>
        <w:t xml:space="preserve">pumice_top</w:t>
      </w:r>
      <w:r>
        <w:t xml:space="preserve"> </w:t>
      </w:r>
      <w:r>
        <w:t xml:space="preserve">wires the register block’s</w:t>
      </w:r>
      <w:r>
        <w:t xml:space="preserve"> </w:t>
      </w:r>
      <w:r>
        <w:rPr>
          <w:rStyle w:val="VerbatimChar"/>
        </w:rPr>
        <w:t xml:space="preserve">hwif_out.*</w:t>
      </w:r>
      <w:r>
        <w:t xml:space="preserve"> </w:t>
      </w:r>
      <w:r>
        <w:t xml:space="preserve">fields</w:t>
      </w:r>
      <w:r>
        <w:t xml:space="preserve"> </w:t>
      </w:r>
      <w:r>
        <w:rPr>
          <w:bCs/>
          <w:b/>
        </w:rPr>
        <w:t xml:space="preserve">by name</w:t>
      </w:r>
      <w:r>
        <w:t xml:space="preserve"> </w:t>
      </w:r>
      <w:r>
        <w:t xml:space="preserve">directly into</w:t>
      </w:r>
      <w:r>
        <w:t xml:space="preserve"> </w:t>
      </w:r>
      <w:r>
        <w:rPr>
          <w:rStyle w:val="VerbatimChar"/>
        </w:rPr>
        <w:t xml:space="preserve">pumice_core</w:t>
      </w:r>
      <w:r>
        <w:t xml:space="preserve"> </w:t>
      </w:r>
      <w:r>
        <w:t xml:space="preserve">(see</w:t>
      </w:r>
      <w:r>
        <w:t xml:space="preserve"> </w:t>
      </w:r>
      <w:r>
        <w:rPr>
          <w:rStyle w:val="VerbatimChar"/>
        </w:rPr>
        <w:t xml:space="preserve">rtl/top/pumice_top.sv</w:t>
      </w:r>
      <w:r>
        <w:t xml:space="preserve">). There is</w:t>
      </w:r>
      <w:r>
        <w:t xml:space="preserve"> </w:t>
      </w:r>
      <w:r>
        <w:rPr>
          <w:bCs/>
          <w:b/>
        </w:rPr>
        <w:t xml:space="preserve">no</w:t>
      </w:r>
      <w:r>
        <w:t xml:space="preserve"> </w:t>
      </w:r>
      <w:r>
        <w:t xml:space="preserve">staging/commit two-cell architecture,</w:t>
      </w:r>
      <w:r>
        <w:t xml:space="preserve"> </w:t>
      </w:r>
      <w:r>
        <w:rPr>
          <w:bCs/>
          <w:b/>
        </w:rPr>
        <w:t xml:space="preserve">no</w:t>
      </w:r>
      <w:r>
        <w:t xml:space="preserve"> </w:t>
      </w:r>
      <w:r>
        <w:rPr>
          <w:rStyle w:val="VerbatimChar"/>
        </w:rPr>
        <w:t xml:space="preserve">CTRL.config_apply</w:t>
      </w:r>
      <w:r>
        <w:t xml:space="preserve">,</w:t>
      </w:r>
      <w:r>
        <w:t xml:space="preserve"> </w:t>
      </w:r>
      <w:r>
        <w:rPr>
          <w:bCs/>
          <w:b/>
        </w:rPr>
        <w:t xml:space="preserve">no</w:t>
      </w:r>
      <w:r>
        <w:t xml:space="preserve"> </w:t>
      </w:r>
      <w:r>
        <w:rPr>
          <w:rStyle w:val="VerbatimChar"/>
        </w:rPr>
        <w:t xml:space="preserve">STATUS.config_settled</w:t>
      </w:r>
      <w:r>
        <w:t xml:space="preserve">, and</w:t>
      </w:r>
      <w:r>
        <w:t xml:space="preserve"> </w:t>
      </w:r>
      <w:r>
        <w:rPr>
          <w:bCs/>
          <w:b/>
        </w:rPr>
        <w:t xml:space="preserve">no</w:t>
      </w:r>
      <w:r>
        <w:t xml:space="preserve"> </w:t>
      </w:r>
      <w:r>
        <w:t xml:space="preserve">quiet-point drain FSM. A CSR write updates the field’s storage and the corresponding core input tracks it combinationally.</w:t>
      </w:r>
    </w:p>
    <w:p>
      <w:r>
        <w:rPr>
          <w:sz w:val="20"/>
        </w:rPr>
        <w:pict>
          <v:rect style="width:0;height:1.5pt" o:hralign="center" o:hrstd="t" o:hr="t"/>
        </w:pict>
      </w:r>
    </w:p>
    <w:bookmarkStart w:id="553" w:name="what-runtime-means-here"/>
    <w:p>
      <w:pPr>
        <w:pStyle w:val="Heading2"/>
        <w:spacing w:before="280" w:after="80"/>
        <w:pBdr>
          <w:bottom w:val="single" w:sz="12" w:color="228B22"/>
        </w:pBdr>
      </w:pPr>
      <w:r>
        <w:rPr>
          <w:rStyle w:val="SectionNumber"/>
          <w:b/>
          <w:color w:val="228B22"/>
          <w:sz w:val="28"/>
        </w:rPr>
        <w:t xml:space="preserve">41.1</w:t>
      </w:r>
      <w:r>
        <w:rPr>
          <w:b/>
          <w:color w:val="228B22"/>
          <w:sz w:val="28"/>
        </w:rPr>
        <w:tab/>
      </w:r>
      <w:r>
        <w:rPr>
          <w:b/>
          <w:color w:val="228B22"/>
          <w:sz w:val="28"/>
        </w:rPr>
        <w:t xml:space="preserve">What</w:t>
      </w:r>
      <w:r>
        <w:rPr>
          <w:b/>
          <w:color w:val="228B22"/>
          <w:sz w:val="28"/>
        </w:rPr>
        <w:t xml:space="preserve"> </w:t>
      </w:r>
      <w:r>
        <w:rPr>
          <w:b/>
          <w:color w:val="228B22"/>
          <w:sz w:val="28"/>
        </w:rPr>
        <w:t xml:space="preserve">“</w:t>
      </w:r>
      <w:r>
        <w:rPr>
          <w:b/>
          <w:color w:val="228B22"/>
          <w:sz w:val="28"/>
        </w:rPr>
        <w:t xml:space="preserve">Runtime</w:t>
      </w:r>
      <w:r>
        <w:rPr>
          <w:b/>
          <w:color w:val="228B22"/>
          <w:sz w:val="28"/>
        </w:rPr>
        <w:t xml:space="preserve">”</w:t>
      </w:r>
      <w:r>
        <w:rPr>
          <w:b/>
          <w:color w:val="228B22"/>
          <w:sz w:val="28"/>
        </w:rPr>
        <w:t xml:space="preserve"> </w:t>
      </w:r>
      <w:r>
        <w:rPr>
          <w:b/>
          <w:color w:val="228B22"/>
          <w:sz w:val="28"/>
        </w:rPr>
        <w:t xml:space="preserve">Means Here</w:t>
      </w:r>
    </w:p>
    <w:p>
      <w:pPr>
        <w:pStyle w:val="FirstParagraph"/>
      </w:pPr>
      <w:r>
        <w:rPr>
          <w:sz w:val="20"/>
        </w:rPr>
        <w:t xml:space="preserve">Most of the controller’s behavior is programmed at runtime by CSR fields, not fixed by parameters. The following are all live CSR-driven core inputs (see the</w:t>
      </w:r>
      <w:r>
        <w:rPr>
          <w:sz w:val="20"/>
        </w:rPr>
        <w:t xml:space="preserve"> </w:t>
      </w:r>
      <w:r>
        <w:rPr>
          <w:rStyle w:val="VerbatimChar"/>
          <w:sz w:val="20"/>
        </w:rPr>
        <w:t xml:space="preserve">u_core</w:t>
      </w:r>
      <w:r>
        <w:rPr>
          <w:sz w:val="20"/>
        </w:rPr>
        <w:t xml:space="preserve"> </w:t>
      </w:r>
      <w:r>
        <w:rPr>
          <w:sz w:val="20"/>
        </w:rPr>
        <w:t xml:space="preserve">port map in</w:t>
      </w:r>
      <w:r>
        <w:rPr>
          <w:sz w:val="20"/>
        </w:rPr>
        <w:t xml:space="preserve"> </w:t>
      </w:r>
      <w:r>
        <w:rPr>
          <w:rStyle w:val="VerbatimChar"/>
          <w:sz w:val="20"/>
        </w:rPr>
        <w:t xml:space="preserve">rtl/top/pumice_top.sv</w:t>
      </w:r>
      <w:r>
        <w:rPr>
          <w:sz w:val="20"/>
        </w:rPr>
        <w:t xml:space="preserve">):</w:t>
      </w:r>
    </w:p>
    <w:tbl>
      <w:tblPr>
        <w:tblStyle w:val="Table"/>
        <w:tblW w:type="pct" w:w="5000"/>
        <w:tblLook w:firstRow="1" w:lastRow="0" w:firstColumn="0" w:lastColumn="0" w:noHBand="0" w:noVBand="0" w:val="0020"/>
        <w:jc w:val="start"/>
      </w:tblPr>
      <w:tblGrid>
        <w:gridCol w:w="1166"/>
        <w:gridCol w:w="4236"/>
        <w:gridCol w:w="2517"/>
      </w:tblGrid>
      <w:tr>
        <w:trPr>
          <w:tblHeader w:val="true"/>
        </w:trPr>
        <w:tc>
          <w:tcPr>
            <w:shd w:val="clear" w:color="auto" w:fill="E0E0E0"/>
          </w:tcPr>
          <w:p>
            <w:pPr>
              <w:pStyle w:val="Compact"/>
              <w:jc w:val="left"/>
            </w:pPr>
            <w:r>
              <w:rPr>
                <w:b/>
                <w:sz w:val="20"/>
              </w:rPr>
              <w:t xml:space="preserve">Domain</w:t>
            </w:r>
          </w:p>
        </w:tc>
        <w:tc>
          <w:tcPr>
            <w:shd w:val="clear" w:color="auto" w:fill="E0E0E0"/>
          </w:tcPr>
          <w:p>
            <w:pPr>
              <w:pStyle w:val="Compact"/>
              <w:jc w:val="left"/>
            </w:pPr>
            <w:r>
              <w:rPr>
                <w:b/>
                <w:sz w:val="20"/>
              </w:rPr>
              <w:t xml:space="preserve">CSR field(s)</w:t>
            </w:r>
          </w:p>
        </w:tc>
        <w:tc>
          <w:tcPr>
            <w:shd w:val="clear" w:color="auto" w:fill="E0E0E0"/>
          </w:tcPr>
          <w:p>
            <w:pPr>
              <w:pStyle w:val="Compact"/>
              <w:jc w:val="left"/>
            </w:pPr>
            <w:r>
              <w:rPr>
                <w:b/>
                <w:sz w:val="20"/>
              </w:rPr>
              <w:t xml:space="preserve">Core input</w:t>
            </w:r>
          </w:p>
        </w:tc>
      </w:tr>
      <w:tr>
        <w:tc>
          <w:tcPr/>
          <w:p>
            <w:pPr>
              <w:pStyle w:val="Compact"/>
              <w:jc w:val="left"/>
            </w:pPr>
            <w:r>
              <w:t xml:space="preserve">Memory type</w:t>
            </w:r>
          </w:p>
        </w:tc>
        <w:tc>
          <w:tcPr/>
          <w:p>
            <w:pPr>
              <w:pStyle w:val="Compact"/>
              <w:jc w:val="left"/>
            </w:pPr>
            <w:r>
              <w:rPr>
                <w:rStyle w:val="VerbatimChar"/>
              </w:rPr>
              <w:t xml:space="preserve">PHY_TIMING.memtype</w:t>
            </w:r>
          </w:p>
        </w:tc>
        <w:tc>
          <w:tcPr/>
          <w:p>
            <w:pPr>
              <w:pStyle w:val="Compact"/>
              <w:jc w:val="left"/>
            </w:pPr>
            <w:r>
              <w:rPr>
                <w:rStyle w:val="VerbatimChar"/>
              </w:rPr>
              <w:t xml:space="preserve">memtype_i</w:t>
            </w:r>
            <w:r>
              <w:t xml:space="preserve"> </w:t>
            </w:r>
            <w:r>
              <w:t xml:space="preserve">(0=DDR2, 1=LPDDR2)</w:t>
            </w:r>
          </w:p>
        </w:tc>
      </w:tr>
      <w:tr>
        <w:tc>
          <w:tcPr/>
          <w:p>
            <w:pPr>
              <w:pStyle w:val="Compact"/>
              <w:jc w:val="left"/>
            </w:pPr>
            <w:r>
              <w:t xml:space="preserve">Page policy</w:t>
            </w:r>
          </w:p>
        </w:tc>
        <w:tc>
          <w:tcPr/>
          <w:p>
            <w:pPr>
              <w:pStyle w:val="Compact"/>
              <w:jc w:val="left"/>
            </w:pPr>
            <w:r>
              <w:rPr>
                <w:rStyle w:val="VerbatimChar"/>
              </w:rPr>
              <w:t xml:space="preserve">REFRESH_TUNING.page_policy_or</w:t>
            </w:r>
          </w:p>
        </w:tc>
        <w:tc>
          <w:tcPr/>
          <w:p>
            <w:pPr>
              <w:pStyle w:val="Compact"/>
              <w:jc w:val="left"/>
            </w:pPr>
            <w:r>
              <w:rPr>
                <w:rStyle w:val="VerbatimChar"/>
              </w:rPr>
              <w:t xml:space="preserve">page_policy_i</w:t>
            </w:r>
          </w:p>
        </w:tc>
      </w:tr>
      <w:tr>
        <w:tc>
          <w:tcPr/>
          <w:p>
            <w:pPr>
              <w:pStyle w:val="Compact"/>
              <w:jc w:val="left"/>
            </w:pPr>
            <w:r>
              <w:t xml:space="preserve">Address mapping</w:t>
            </w:r>
          </w:p>
        </w:tc>
        <w:tc>
          <w:tcPr/>
          <w:p>
            <w:pPr>
              <w:pStyle w:val="Compact"/>
              <w:jc w:val="left"/>
            </w:pPr>
            <w:r>
              <w:rPr>
                <w:rStyle w:val="VerbatimChar"/>
              </w:rPr>
              <w:t xml:space="preserve">ADDR_MAP.bank_lsb</w:t>
            </w:r>
            <w:r>
              <w:t xml:space="preserve"> </w:t>
            </w:r>
            <w:r>
              <w:t xml:space="preserve">/</w:t>
            </w:r>
            <w:r>
              <w:t xml:space="preserve"> </w:t>
            </w:r>
            <w:r>
              <w:rPr>
                <w:rStyle w:val="VerbatimChar"/>
              </w:rPr>
              <w:t xml:space="preserve">.hash_en</w:t>
            </w:r>
            <w:r>
              <w:t xml:space="preserve"> </w:t>
            </w:r>
            <w:r>
              <w:t xml:space="preserve">/</w:t>
            </w:r>
            <w:r>
              <w:t xml:space="preserve"> </w:t>
            </w:r>
            <w:r>
              <w:rPr>
                <w:rStyle w:val="VerbatimChar"/>
              </w:rPr>
              <w:t xml:space="preserve">.hash_seed</w:t>
            </w:r>
          </w:p>
        </w:tc>
        <w:tc>
          <w:tcPr/>
          <w:p>
            <w:pPr>
              <w:pStyle w:val="Compact"/>
              <w:jc w:val="left"/>
            </w:pPr>
            <w:r>
              <w:rPr>
                <w:rStyle w:val="VerbatimChar"/>
              </w:rPr>
              <w:t xml:space="preserve">bank_lsb_i</w:t>
            </w:r>
            <w:r>
              <w:t xml:space="preserve"> </w:t>
            </w:r>
            <w:r>
              <w:t xml:space="preserve">/</w:t>
            </w:r>
            <w:r>
              <w:t xml:space="preserve"> </w:t>
            </w:r>
            <w:r>
              <w:rPr>
                <w:rStyle w:val="VerbatimChar"/>
              </w:rPr>
              <w:t xml:space="preserve">hash_en_i</w:t>
            </w:r>
            <w:r>
              <w:t xml:space="preserve"> </w:t>
            </w:r>
            <w:r>
              <w:t xml:space="preserve">/</w:t>
            </w:r>
            <w:r>
              <w:t xml:space="preserve"> </w:t>
            </w:r>
            <w:r>
              <w:rPr>
                <w:rStyle w:val="VerbatimChar"/>
              </w:rPr>
              <w:t xml:space="preserve">hash_seed_i</w:t>
            </w:r>
          </w:p>
        </w:tc>
      </w:tr>
      <w:tr>
        <w:tc>
          <w:tcPr/>
          <w:p>
            <w:pPr>
              <w:pStyle w:val="Compact"/>
              <w:jc w:val="left"/>
            </w:pPr>
            <w:r>
              <w:t xml:space="preserve">Core JEDEC timing</w:t>
            </w:r>
          </w:p>
        </w:tc>
        <w:tc>
          <w:tcPr/>
          <w:p>
            <w:pPr>
              <w:pStyle w:val="Compact"/>
              <w:jc w:val="left"/>
            </w:pPr>
            <w:r>
              <w:rPr>
                <w:rStyle w:val="VerbatimChar"/>
              </w:rPr>
              <w:t xml:space="preserve">TIMINGS_RC_RCD_RP_RAS</w:t>
            </w:r>
            <w:r>
              <w:t xml:space="preserve">,</w:t>
            </w:r>
            <w:r>
              <w:t xml:space="preserve"> </w:t>
            </w:r>
            <w:r>
              <w:rPr>
                <w:rStyle w:val="VerbatimChar"/>
              </w:rPr>
              <w:t xml:space="preserve">TIMINGS_CL_CWL_WR.tWR</w:t>
            </w:r>
            <w:r>
              <w:t xml:space="preserve">,</w:t>
            </w:r>
            <w:r>
              <w:t xml:space="preserve"> </w:t>
            </w:r>
            <w:r>
              <w:rPr>
                <w:rStyle w:val="VerbatimChar"/>
              </w:rPr>
              <w:t xml:space="preserve">TIMINGS_RTP_RTW</w:t>
            </w:r>
            <w:r>
              <w:t xml:space="preserve">,</w:t>
            </w:r>
            <w:r>
              <w:t xml:space="preserve"> </w:t>
            </w:r>
            <w:r>
              <w:rPr>
                <w:rStyle w:val="VerbatimChar"/>
              </w:rPr>
              <w:t xml:space="preserve">TIMINGS_RRD_FAW_WTR_CCD</w:t>
            </w:r>
            <w:r>
              <w:t xml:space="preserve">,</w:t>
            </w:r>
            <w:r>
              <w:t xml:space="preserve"> </w:t>
            </w:r>
            <w:r>
              <w:rPr>
                <w:rStyle w:val="VerbatimChar"/>
              </w:rPr>
              <w:t xml:space="preserve">TIMINGS_RFC_REFI.tREFI</w:t>
            </w:r>
          </w:p>
        </w:tc>
        <w:tc>
          <w:tcPr/>
          <w:p>
            <w:pPr>
              <w:pStyle w:val="Compact"/>
              <w:jc w:val="left"/>
            </w:pPr>
            <w:r>
              <w:rPr>
                <w:rStyle w:val="VerbatimChar"/>
              </w:rPr>
              <w:t xml:space="preserve">t_rcd_i</w:t>
            </w:r>
            <w:r>
              <w:t xml:space="preserve">/</w:t>
            </w:r>
            <w:r>
              <w:rPr>
                <w:rStyle w:val="VerbatimChar"/>
              </w:rPr>
              <w:t xml:space="preserve">t_rp_i</w:t>
            </w:r>
            <w:r>
              <w:t xml:space="preserve">/</w:t>
            </w:r>
            <w:r>
              <w:rPr>
                <w:rStyle w:val="VerbatimChar"/>
              </w:rPr>
              <w:t xml:space="preserve">t_ras_i</w:t>
            </w:r>
            <w:r>
              <w:t xml:space="preserve">/</w:t>
            </w:r>
            <w:r>
              <w:rPr>
                <w:rStyle w:val="VerbatimChar"/>
              </w:rPr>
              <w:t xml:space="preserve">t_rc_i</w:t>
            </w:r>
            <w:r>
              <w:t xml:space="preserve">/</w:t>
            </w:r>
            <w:r>
              <w:rPr>
                <w:rStyle w:val="VerbatimChar"/>
              </w:rPr>
              <w:t xml:space="preserve">t_wr_i</w:t>
            </w:r>
            <w:r>
              <w:t xml:space="preserve">/</w:t>
            </w:r>
            <w:r>
              <w:rPr>
                <w:rStyle w:val="VerbatimChar"/>
              </w:rPr>
              <w:t xml:space="preserve">t_rtp_i</w:t>
            </w:r>
            <w:r>
              <w:t xml:space="preserve">/</w:t>
            </w:r>
            <w:r>
              <w:rPr>
                <w:rStyle w:val="VerbatimChar"/>
              </w:rPr>
              <w:t xml:space="preserve">t_rtw_i</w:t>
            </w:r>
            <w:r>
              <w:t xml:space="preserve">/</w:t>
            </w:r>
            <w:r>
              <w:rPr>
                <w:rStyle w:val="VerbatimChar"/>
              </w:rPr>
              <w:t xml:space="preserve">t_faw_i</w:t>
            </w:r>
            <w:r>
              <w:t xml:space="preserve">/</w:t>
            </w:r>
            <w:r>
              <w:rPr>
                <w:rStyle w:val="VerbatimChar"/>
              </w:rPr>
              <w:t xml:space="preserve">t_rrd_i</w:t>
            </w:r>
            <w:r>
              <w:t xml:space="preserve">/</w:t>
            </w:r>
            <w:r>
              <w:rPr>
                <w:rStyle w:val="VerbatimChar"/>
              </w:rPr>
              <w:t xml:space="preserve">t_wtr_i</w:t>
            </w:r>
            <w:r>
              <w:t xml:space="preserve">/</w:t>
            </w:r>
            <w:r>
              <w:rPr>
                <w:rStyle w:val="VerbatimChar"/>
              </w:rPr>
              <w:t xml:space="preserve">t_ccd_i</w:t>
            </w:r>
            <w:r>
              <w:t xml:space="preserve">/</w:t>
            </w:r>
            <w:r>
              <w:rPr>
                <w:rStyle w:val="VerbatimChar"/>
              </w:rPr>
              <w:t xml:space="preserve">t_refi_i</w:t>
            </w:r>
          </w:p>
        </w:tc>
      </w:tr>
      <w:tr>
        <w:tc>
          <w:tcPr/>
          <w:p>
            <w:pPr>
              <w:pStyle w:val="Compact"/>
              <w:jc w:val="left"/>
            </w:pPr>
            <w:r>
              <w:t xml:space="preserve">Refresh burst</w:t>
            </w:r>
          </w:p>
        </w:tc>
        <w:tc>
          <w:tcPr/>
          <w:p>
            <w:pPr>
              <w:pStyle w:val="Compact"/>
              <w:jc w:val="left"/>
            </w:pPr>
            <w:r>
              <w:rPr>
                <w:rStyle w:val="VerbatimChar"/>
              </w:rPr>
              <w:t xml:space="preserve">PHY_TIMING.refresh_burst</w:t>
            </w:r>
          </w:p>
        </w:tc>
        <w:tc>
          <w:tcPr/>
          <w:p>
            <w:pPr>
              <w:pStyle w:val="Compact"/>
              <w:jc w:val="left"/>
            </w:pPr>
            <w:r>
              <w:rPr>
                <w:rStyle w:val="VerbatimChar"/>
              </w:rPr>
              <w:t xml:space="preserve">refresh_burst_i</w:t>
            </w:r>
          </w:p>
        </w:tc>
      </w:tr>
      <w:tr>
        <w:tc>
          <w:tcPr/>
          <w:p>
            <w:pPr>
              <w:pStyle w:val="Compact"/>
              <w:jc w:val="left"/>
            </w:pPr>
            <w:r>
              <w:t xml:space="preserve">Init waits</w:t>
            </w:r>
          </w:p>
        </w:tc>
        <w:tc>
          <w:tcPr/>
          <w:p>
            <w:pPr>
              <w:pStyle w:val="Compact"/>
              <w:jc w:val="left"/>
            </w:pPr>
            <w:r>
              <w:rPr>
                <w:rStyle w:val="VerbatimChar"/>
              </w:rPr>
              <w:t xml:space="preserve">INIT_TIMING0</w:t>
            </w:r>
            <w:r>
              <w:t xml:space="preserve"> </w:t>
            </w:r>
            <w:r>
              <w:t xml:space="preserve">/</w:t>
            </w:r>
            <w:r>
              <w:t xml:space="preserve"> </w:t>
            </w:r>
            <w:r>
              <w:rPr>
                <w:rStyle w:val="VerbatimChar"/>
              </w:rPr>
              <w:t xml:space="preserve">INIT_TIMING1</w:t>
            </w:r>
          </w:p>
        </w:tc>
        <w:tc>
          <w:tcPr/>
          <w:p>
            <w:pPr>
              <w:pStyle w:val="Compact"/>
              <w:jc w:val="left"/>
            </w:pPr>
            <w:r>
              <w:rPr>
                <w:rStyle w:val="VerbatimChar"/>
              </w:rPr>
              <w:t xml:space="preserve">t_init_wait_i</w:t>
            </w:r>
            <w:r>
              <w:t xml:space="preserve">/</w:t>
            </w:r>
            <w:r>
              <w:rPr>
                <w:rStyle w:val="VerbatimChar"/>
              </w:rPr>
              <w:t xml:space="preserve">t_dll_wait_i</w:t>
            </w:r>
            <w:r>
              <w:t xml:space="preserve">/</w:t>
            </w:r>
            <w:r>
              <w:rPr>
                <w:rStyle w:val="VerbatimChar"/>
              </w:rPr>
              <w:t xml:space="preserve">t_mrd_wait_i</w:t>
            </w:r>
            <w:r>
              <w:t xml:space="preserve">/</w:t>
            </w:r>
            <w:r>
              <w:rPr>
                <w:rStyle w:val="VerbatimChar"/>
              </w:rPr>
              <w:t xml:space="preserve">t_rp_wait_i</w:t>
            </w:r>
            <w:r>
              <w:t xml:space="preserve">/</w:t>
            </w:r>
            <w:r>
              <w:rPr>
                <w:rStyle w:val="VerbatimChar"/>
              </w:rPr>
              <w:t xml:space="preserve">t_rfc_wait_i</w:t>
            </w:r>
          </w:p>
        </w:tc>
      </w:tr>
      <w:tr>
        <w:tc>
          <w:tcPr/>
          <w:p>
            <w:pPr>
              <w:pStyle w:val="Compact"/>
              <w:jc w:val="left"/>
            </w:pPr>
            <w:r>
              <w:t xml:space="preserve">DFI phase</w:t>
            </w:r>
          </w:p>
        </w:tc>
        <w:tc>
          <w:tcPr/>
          <w:p>
            <w:pPr>
              <w:pStyle w:val="Compact"/>
              <w:jc w:val="left"/>
            </w:pPr>
            <w:r>
              <w:rPr>
                <w:rStyle w:val="VerbatimChar"/>
              </w:rPr>
              <w:t xml:space="preserve">DFI_PHASE.rd_phase</w:t>
            </w:r>
            <w:r>
              <w:t xml:space="preserve"> </w:t>
            </w:r>
            <w:r>
              <w:t xml:space="preserve">/</w:t>
            </w:r>
            <w:r>
              <w:t xml:space="preserve"> </w:t>
            </w:r>
            <w:r>
              <w:rPr>
                <w:rStyle w:val="VerbatimChar"/>
              </w:rPr>
              <w:t xml:space="preserve">.wr_phase</w:t>
            </w:r>
          </w:p>
        </w:tc>
        <w:tc>
          <w:tcPr/>
          <w:p>
            <w:pPr>
              <w:pStyle w:val="Compact"/>
              <w:jc w:val="left"/>
            </w:pPr>
            <w:r>
              <w:rPr>
                <w:rStyle w:val="VerbatimChar"/>
              </w:rPr>
              <w:t xml:space="preserve">rd_phase_i</w:t>
            </w:r>
            <w:r>
              <w:t xml:space="preserve">/</w:t>
            </w:r>
            <w:r>
              <w:rPr>
                <w:rStyle w:val="VerbatimChar"/>
              </w:rPr>
              <w:t xml:space="preserve">wr_phase_i</w:t>
            </w:r>
            <w:r>
              <w:t xml:space="preserve"> </w:t>
            </w:r>
            <w:r>
              <w:t xml:space="preserve">(sliced to</w:t>
            </w:r>
            <w:r>
              <w:t xml:space="preserve"> </w:t>
            </w:r>
            <w:r>
              <w:rPr>
                <w:rStyle w:val="VerbatimChar"/>
              </w:rPr>
              <w:t xml:space="preserve">clog2(DFI_RATE)</w:t>
            </w:r>
            <w:r>
              <w:t xml:space="preserve">)</w:t>
            </w:r>
          </w:p>
        </w:tc>
      </w:tr>
      <w:tr>
        <w:tc>
          <w:tcPr/>
          <w:p>
            <w:pPr>
              <w:pStyle w:val="Compact"/>
              <w:jc w:val="left"/>
            </w:pPr>
            <w:r>
              <w:t xml:space="preserve">PHY data timing</w:t>
            </w:r>
          </w:p>
        </w:tc>
        <w:tc>
          <w:tcPr/>
          <w:p>
            <w:pPr>
              <w:pStyle w:val="Compact"/>
              <w:jc w:val="left"/>
            </w:pPr>
            <w:r>
              <w:rPr>
                <w:rStyle w:val="VerbatimChar"/>
              </w:rPr>
              <w:t xml:space="preserve">PHY_TIMING.t_phy_wrlat</w:t>
            </w:r>
            <w:r>
              <w:t xml:space="preserve"> </w:t>
            </w:r>
            <w:r>
              <w:t xml:space="preserve">/</w:t>
            </w:r>
            <w:r>
              <w:t xml:space="preserve"> </w:t>
            </w:r>
            <w:r>
              <w:rPr>
                <w:rStyle w:val="VerbatimChar"/>
              </w:rPr>
              <w:t xml:space="preserve">.t_rddata_en</w:t>
            </w:r>
          </w:p>
        </w:tc>
        <w:tc>
          <w:tcPr/>
          <w:p>
            <w:pPr>
              <w:pStyle w:val="Compact"/>
              <w:jc w:val="left"/>
            </w:pPr>
            <w:r>
              <w:rPr>
                <w:rStyle w:val="VerbatimChar"/>
              </w:rPr>
              <w:t xml:space="preserve">t_phy_wrlat_i</w:t>
            </w:r>
            <w:r>
              <w:t xml:space="preserve">/</w:t>
            </w:r>
            <w:r>
              <w:rPr>
                <w:rStyle w:val="VerbatimChar"/>
              </w:rPr>
              <w:t xml:space="preserve">t_rddata_en_i</w:t>
            </w:r>
          </w:p>
        </w:tc>
      </w:tr>
    </w:tbl>
    <w:bookmarkStart w:id="552" w:name="Xc75ac9ab190df8c168a36422220ce193c571912"/>
    <w:p>
      <w:pPr>
        <w:pStyle w:val="Heading3"/>
        <w:spacing w:before="200" w:after="80"/>
      </w:pPr>
      <w:r>
        <w:rPr>
          <w:rStyle w:val="SectionNumber"/>
          <w:b/>
          <w:color w:val="404040"/>
          <w:sz w:val="24"/>
        </w:rPr>
        <w:t xml:space="preserve">41.1.1</w:t>
      </w:r>
      <w:r>
        <w:rPr>
          <w:b/>
          <w:color w:val="404040"/>
          <w:sz w:val="24"/>
        </w:rPr>
        <w:tab/>
      </w:r>
      <w:r>
        <w:rPr>
          <w:b/>
          <w:color w:val="404040"/>
          <w:sz w:val="24"/>
        </w:rPr>
        <w:t xml:space="preserve">What a JEDEC timing value MEANS: blocking cycles, so spacing is N+1</w:t>
      </w:r>
    </w:p>
    <w:p>
      <w:pPr>
        <w:pStyle w:val="FirstParagraph"/>
      </w:pPr>
      <w:r>
        <w:rPr>
          <w:sz w:val="20"/>
        </w:rPr>
        <w:t xml:space="preserve">Every JEDEC timing field is a count of</w:t>
      </w:r>
      <w:r>
        <w:rPr>
          <w:sz w:val="20"/>
        </w:rPr>
        <w:t xml:space="preserve"> </w:t>
      </w:r>
      <w:r>
        <w:rPr>
          <w:bCs/>
          <w:b/>
          <w:sz w:val="20"/>
        </w:rPr>
        <w:t xml:space="preserve">MC (controller) cycles</w:t>
      </w:r>
      <w:r>
        <w:rPr>
          <w:sz w:val="20"/>
        </w:rPr>
        <w:t xml:space="preserve">, and the</w:t>
      </w:r>
      <w:r>
        <w:rPr>
          <w:sz w:val="20"/>
        </w:rPr>
        <w:t xml:space="preserve"> </w:t>
      </w:r>
      <w:r>
        <w:rPr>
          <w:sz w:val="20"/>
        </w:rPr>
        <w:t xml:space="preserve">hardware treats it as a count of cycles to BLOCK. A window programmed to</w:t>
      </w:r>
      <w:r>
        <w:rPr>
          <w:sz w:val="20"/>
        </w:rPr>
        <w:t xml:space="preserve"> </w:t>
      </w:r>
      <w:r>
        <w:rPr>
          <w:rStyle w:val="VerbatimChar"/>
          <w:sz w:val="20"/>
        </w:rPr>
        <w:t xml:space="preserve">N</w:t>
      </w:r>
      <w:r>
        <w:rPr>
          <w:sz w:val="20"/>
        </w:rPr>
        <w:t xml:space="preserve"> </w:t>
      </w:r>
      <w:r>
        <w:rPr>
          <w:sz w:val="20"/>
        </w:rPr>
        <w:t xml:space="preserve">is</w:t>
      </w:r>
      <w:r>
        <w:rPr>
          <w:sz w:val="20"/>
        </w:rPr>
        <w:t xml:space="preserve"> </w:t>
      </w:r>
      <w:r>
        <w:rPr>
          <w:sz w:val="20"/>
        </w:rPr>
        <w:t xml:space="preserve">therefore enforced as</w:t>
      </w:r>
      <w:r>
        <w:rPr>
          <w:sz w:val="20"/>
        </w:rPr>
        <w:t xml:space="preserve"> </w:t>
      </w:r>
      <w:r>
        <w:rPr>
          <w:rStyle w:val="VerbatimChar"/>
          <w:bCs/>
          <w:b/>
          <w:sz w:val="20"/>
        </w:rPr>
        <w:t xml:space="preserve">N+1</w:t>
      </w:r>
      <w:r>
        <w:rPr>
          <w:bCs/>
          <w:b/>
          <w:sz w:val="20"/>
        </w:rPr>
        <w:t xml:space="preserve"> </w:t>
      </w:r>
      <w:r>
        <w:rPr>
          <w:bCs/>
          <w:b/>
          <w:sz w:val="20"/>
        </w:rPr>
        <w:t xml:space="preserve">cycles of command spacing</w:t>
      </w:r>
      <w:r>
        <w:rPr>
          <w:sz w:val="20"/>
        </w:rPr>
        <w:t xml:space="preserve">: the counter is loaded</w:t>
      </w:r>
      <w:r>
        <w:rPr>
          <w:sz w:val="20"/>
        </w:rPr>
        <w:t xml:space="preserve"> </w:t>
      </w:r>
      <w:r>
        <w:rPr>
          <w:sz w:val="20"/>
        </w:rPr>
        <w:t xml:space="preserve">with</w:t>
      </w:r>
      <w:r>
        <w:rPr>
          <w:sz w:val="20"/>
        </w:rPr>
        <w:t xml:space="preserve"> </w:t>
      </w:r>
      <w:r>
        <w:rPr>
          <w:rStyle w:val="VerbatimChar"/>
          <w:sz w:val="20"/>
        </w:rPr>
        <w:t xml:space="preserve">N</w:t>
      </w:r>
      <w:r>
        <w:rPr>
          <w:sz w:val="20"/>
        </w:rPr>
        <w:t xml:space="preserve"> </w:t>
      </w:r>
      <w:r>
        <w:rPr>
          <w:sz w:val="20"/>
        </w:rPr>
        <w:t xml:space="preserve">when the event happens, and the gate opens the cycle after it would</w:t>
      </w:r>
      <w:r>
        <w:rPr>
          <w:sz w:val="20"/>
        </w:rPr>
        <w:t xml:space="preserve"> </w:t>
      </w:r>
      <w:r>
        <w:rPr>
          <w:sz w:val="20"/>
        </w:rPr>
        <w:t xml:space="preserve">reach zero.</w:t>
      </w:r>
    </w:p>
    <w:p>
      <w:pPr>
        <w:pStyle w:val="BodyText"/>
      </w:pPr>
      <w:r>
        <w:rPr>
          <w:sz w:val="20"/>
        </w:rPr>
        <w:t xml:space="preserve">This holds for all ten enforced windows, in both timing blocks:</w:t>
      </w:r>
    </w:p>
    <w:tbl>
      <w:tblPr>
        <w:tblStyle w:val="Table"/>
        <w:tblW w:type="auto" w:w="0"/>
        <w:tblLook w:firstRow="1" w:lastRow="0" w:firstColumn="0" w:lastColumn="0" w:noHBand="0" w:noVBand="0" w:val="0020"/>
        <w:jc w:val="start"/>
      </w:tblPr>
      <w:tblGrid>
        <w:gridCol w:w="3960"/>
        <w:gridCol w:w="3960"/>
      </w:tblGrid>
      <w:tr>
        <w:trPr>
          <w:tblHeader w:val="true"/>
        </w:trPr>
        <w:tc>
          <w:tcPr>
            <w:shd w:val="clear" w:color="auto" w:fill="E0E0E0"/>
          </w:tcPr>
          <w:p>
            <w:pPr>
              <w:pStyle w:val="Compact"/>
              <w:jc w:val="left"/>
            </w:pPr>
            <w:r>
              <w:rPr>
                <w:b/>
                <w:sz w:val="20"/>
              </w:rPr>
              <w:t xml:space="preserve">Block</w:t>
            </w:r>
          </w:p>
        </w:tc>
        <w:tc>
          <w:tcPr>
            <w:shd w:val="clear" w:color="auto" w:fill="E0E0E0"/>
          </w:tcPr>
          <w:p>
            <w:pPr>
              <w:pStyle w:val="Compact"/>
              <w:jc w:val="left"/>
            </w:pPr>
            <w:r>
              <w:rPr>
                <w:b/>
                <w:sz w:val="20"/>
              </w:rPr>
              <w:t xml:space="preserve">Windows</w:t>
            </w:r>
          </w:p>
        </w:tc>
      </w:tr>
      <w:tr>
        <w:tc>
          <w:tcPr/>
          <w:p>
            <w:pPr>
              <w:pStyle w:val="Compact"/>
              <w:jc w:val="left"/>
            </w:pPr>
            <w:r>
              <w:rPr>
                <w:rStyle w:val="VerbatimChar"/>
              </w:rPr>
              <w:t xml:space="preserve">bank_timer</w:t>
            </w:r>
            <w:r>
              <w:t xml:space="preserve"> </w:t>
            </w:r>
            <w:r>
              <w:t xml:space="preserve">(per bank)</w:t>
            </w:r>
          </w:p>
        </w:tc>
        <w:tc>
          <w:tcPr/>
          <w:p>
            <w:pPr>
              <w:pStyle w:val="Compact"/>
              <w:jc w:val="left"/>
            </w:pPr>
            <w:r>
              <w:t xml:space="preserve">tRC, tRP, tRCD, tRAS, tRTP, tWR</w:t>
            </w:r>
          </w:p>
        </w:tc>
      </w:tr>
      <w:tr>
        <w:tc>
          <w:tcPr/>
          <w:p>
            <w:pPr>
              <w:pStyle w:val="Compact"/>
              <w:jc w:val="left"/>
            </w:pPr>
            <w:r>
              <w:rPr>
                <w:rStyle w:val="VerbatimChar"/>
              </w:rPr>
              <w:t xml:space="preserve">global_timers</w:t>
            </w:r>
            <w:r>
              <w:t xml:space="preserve"> </w:t>
            </w:r>
            <w:r>
              <w:t xml:space="preserve">(per rank / global)</w:t>
            </w:r>
          </w:p>
        </w:tc>
        <w:tc>
          <w:tcPr/>
          <w:p>
            <w:pPr>
              <w:pStyle w:val="Compact"/>
              <w:jc w:val="left"/>
            </w:pPr>
            <w:r>
              <w:t xml:space="preserve">tRRD, tCCD, tWTR, tRTW</w:t>
            </w:r>
          </w:p>
        </w:tc>
      </w:tr>
    </w:tbl>
    <w:p>
      <w:pPr>
        <w:pStyle w:val="BodyText"/>
      </w:pPr>
      <w:r>
        <w:rPr>
          <w:sz w:val="20"/>
        </w:rPr>
        <w:t xml:space="preserve">It is measured, not asserted:</w:t>
      </w:r>
      <w:r>
        <w:rPr>
          <w:sz w:val="20"/>
        </w:rPr>
        <w:t xml:space="preserve"> </w:t>
      </w:r>
      <w:r>
        <w:rPr>
          <w:rStyle w:val="VerbatimChar"/>
          <w:sz w:val="20"/>
        </w:rPr>
        <w:t xml:space="preserve">formal/pumice/bank_timer</w:t>
      </w:r>
      <w:r>
        <w:rPr>
          <w:sz w:val="20"/>
        </w:rPr>
        <w:t xml:space="preserve"> </w:t>
      </w:r>
      <w:r>
        <w:rPr>
          <w:sz w:val="20"/>
        </w:rPr>
        <w:t xml:space="preserve">and</w:t>
      </w:r>
      <w:r>
        <w:rPr>
          <w:sz w:val="20"/>
        </w:rPr>
        <w:t xml:space="preserve"> </w:t>
      </w:r>
      <w:r>
        <w:rPr>
          <w:rStyle w:val="VerbatimChar"/>
          <w:sz w:val="20"/>
        </w:rPr>
        <w:t xml:space="preserve">formal/pumice/global_timers</w:t>
      </w:r>
      <w:r>
        <w:rPr>
          <w:sz w:val="20"/>
        </w:rPr>
        <w:t xml:space="preserve"> </w:t>
      </w:r>
      <w:r>
        <w:rPr>
          <w:sz w:val="20"/>
        </w:rPr>
        <w:t xml:space="preserve">carry</w:t>
      </w:r>
      <w:r>
        <w:rPr>
          <w:sz w:val="20"/>
        </w:rPr>
        <w:t xml:space="preserve"> </w:t>
      </w:r>
      <w:r>
        <w:rPr>
          <w:rStyle w:val="VerbatimChar"/>
          <w:sz w:val="20"/>
        </w:rPr>
        <w:t xml:space="preserve">a_*_bound_n1</w:t>
      </w:r>
      <w:r>
        <w:rPr>
          <w:sz w:val="20"/>
        </w:rPr>
        <w:t xml:space="preserve"> </w:t>
      </w:r>
      <w:r>
        <w:rPr>
          <w:sz w:val="20"/>
        </w:rPr>
        <w:t xml:space="preserve">properties proving the bound,</w:t>
      </w:r>
      <w:r>
        <w:rPr>
          <w:sz w:val="20"/>
        </w:rPr>
        <w:t xml:space="preserve"> </w:t>
      </w:r>
      <w:r>
        <w:rPr>
          <w:sz w:val="20"/>
        </w:rPr>
        <w:t xml:space="preserve">and cover statements proving it is TIGHT (exactly</w:t>
      </w:r>
      <w:r>
        <w:rPr>
          <w:sz w:val="20"/>
        </w:rPr>
        <w:t xml:space="preserve"> </w:t>
      </w:r>
      <w:r>
        <w:rPr>
          <w:rStyle w:val="VerbatimChar"/>
          <w:sz w:val="20"/>
        </w:rPr>
        <w:t xml:space="preserve">N+1</w:t>
      </w:r>
      <w:r>
        <w:rPr>
          <w:sz w:val="20"/>
        </w:rPr>
        <w:t xml:space="preserve">, never more – the same</w:t>
      </w:r>
      <w:r>
        <w:rPr>
          <w:sz w:val="20"/>
        </w:rPr>
        <w:t xml:space="preserve"> </w:t>
      </w:r>
      <w:r>
        <w:rPr>
          <w:sz w:val="20"/>
        </w:rPr>
        <w:t xml:space="preserve">assertions with</w:t>
      </w:r>
      <w:r>
        <w:rPr>
          <w:sz w:val="20"/>
        </w:rPr>
        <w:t xml:space="preserve"> </w:t>
      </w:r>
      <w:r>
        <w:rPr>
          <w:rStyle w:val="VerbatimChar"/>
          <w:sz w:val="20"/>
        </w:rPr>
        <w:t xml:space="preserve">+2</w:t>
      </w:r>
      <w:r>
        <w:rPr>
          <w:sz w:val="20"/>
        </w:rPr>
        <w:t xml:space="preserve"> </w:t>
      </w:r>
      <w:r>
        <w:rPr>
          <w:sz w:val="20"/>
        </w:rPr>
        <w:t xml:space="preserve">fail on every window).</w:t>
      </w:r>
    </w:p>
    <w:p>
      <w:pPr>
        <w:pStyle w:val="BodyText"/>
      </w:pPr>
      <w:r>
        <w:rPr>
          <w:bCs/>
          <w:b/>
          <w:sz w:val="20"/>
        </w:rPr>
        <w:t xml:space="preserve">Nothing compensates for the extra cycle.</w:t>
      </w:r>
      <w:r>
        <w:rPr>
          <w:sz w:val="20"/>
        </w:rPr>
        <w:t xml:space="preserve"> </w:t>
      </w:r>
      <w:r>
        <w:rPr>
          <w:sz w:val="20"/>
        </w:rPr>
        <w:t xml:space="preserve">The board host programs raw</w:t>
      </w:r>
      <w:r>
        <w:rPr>
          <w:sz w:val="20"/>
        </w:rPr>
        <w:t xml:space="preserve"> </w:t>
      </w:r>
      <w:r>
        <w:rPr>
          <w:sz w:val="20"/>
        </w:rPr>
        <w:t xml:space="preserve">JEDEC-derived cycle counts with no</w:t>
      </w:r>
      <w:r>
        <w:rPr>
          <w:sz w:val="20"/>
        </w:rPr>
        <w:t xml:space="preserve"> </w:t>
      </w:r>
      <w:r>
        <w:rPr>
          <w:rStyle w:val="VerbatimChar"/>
          <w:sz w:val="20"/>
        </w:rPr>
        <w:t xml:space="preserve">-1</w:t>
      </w:r>
      <w:r>
        <w:rPr>
          <w:sz w:val="20"/>
        </w:rPr>
        <w:t xml:space="preserve"> </w:t>
      </w:r>
      <w:r>
        <w:rPr>
          <w:sz w:val="20"/>
        </w:rPr>
        <w:t xml:space="preserve">(</w:t>
      </w:r>
      <w:r>
        <w:rPr>
          <w:rStyle w:val="VerbatimChar"/>
          <w:sz w:val="20"/>
        </w:rPr>
        <w:t xml:space="preserve">build-perf/host/pumice_device.py</w:t>
      </w:r>
      <w:r>
        <w:rPr>
          <w:sz w:val="20"/>
        </w:rPr>
        <w:t xml:space="preserve">:</w:t>
      </w:r>
      <w:r>
        <w:rPr>
          <w:sz w:val="20"/>
        </w:rPr>
        <w:t xml:space="preserve"> </w:t>
      </w:r>
      <w:r>
        <w:rPr>
          <w:rStyle w:val="VerbatimChar"/>
          <w:sz w:val="20"/>
        </w:rPr>
        <w:t xml:space="preserve">tCCD=ck(DDR2_CK_MIN["tCCD"])</w:t>
      </w:r>
      <w:r>
        <w:rPr>
          <w:sz w:val="20"/>
        </w:rPr>
        <w:t xml:space="preserve">,</w:t>
      </w:r>
      <w:r>
        <w:rPr>
          <w:sz w:val="20"/>
        </w:rPr>
        <w:t xml:space="preserve"> </w:t>
      </w:r>
      <w:r>
        <w:rPr>
          <w:rStyle w:val="VerbatimChar"/>
          <w:sz w:val="20"/>
        </w:rPr>
        <w:t xml:space="preserve">tRCD=ns(part["tRCD"])</w:t>
      </w:r>
      <w:r>
        <w:rPr>
          <w:sz w:val="20"/>
        </w:rPr>
        <w:t xml:space="preserve">), so each window on silicon is one MC cycle longer than</w:t>
      </w:r>
      <w:r>
        <w:rPr>
          <w:sz w:val="20"/>
        </w:rPr>
        <w:t xml:space="preserve"> </w:t>
      </w:r>
      <w:r>
        <w:rPr>
          <w:sz w:val="20"/>
        </w:rPr>
        <w:t xml:space="preserve">JEDEC requires – 13.3 ns at 75 MHz. That is always SAFE, never a violation, and</w:t>
      </w:r>
      <w:r>
        <w:rPr>
          <w:sz w:val="20"/>
        </w:rPr>
        <w:t xml:space="preserve"> </w:t>
      </w:r>
      <w:r>
        <w:rPr>
          <w:sz w:val="20"/>
        </w:rPr>
        <w:t xml:space="preserve">it costs bandwidth. Whether to recover it is pumice TASK-034, and it is a board</w:t>
      </w:r>
      <w:r>
        <w:rPr>
          <w:sz w:val="20"/>
        </w:rPr>
        <w:t xml:space="preserve"> </w:t>
      </w:r>
      <w:r>
        <w:rPr>
          <w:sz w:val="20"/>
        </w:rPr>
        <w:t xml:space="preserve">measurement rather than a code change: the empirical</w:t>
      </w:r>
      <w:r>
        <w:rPr>
          <w:sz w:val="20"/>
        </w:rPr>
        <w:t xml:space="preserve"> </w:t>
      </w:r>
      <w:r>
        <w:rPr>
          <w:rStyle w:val="VerbatimChar"/>
          <w:sz w:val="20"/>
        </w:rPr>
        <w:t xml:space="preserve">rtw_guard</w:t>
      </w:r>
      <w:r>
        <w:rPr>
          <w:sz w:val="20"/>
        </w:rPr>
        <w:t xml:space="preserve"> </w:t>
      </w:r>
      <w:r>
        <w:rPr>
          <w:sz w:val="20"/>
        </w:rPr>
        <w:t xml:space="preserve">in the tRTW</w:t>
      </w:r>
      <w:r>
        <w:rPr>
          <w:sz w:val="20"/>
        </w:rPr>
        <w:t xml:space="preserve"> </w:t>
      </w:r>
      <w:r>
        <w:rPr>
          <w:sz w:val="20"/>
        </w:rPr>
        <w:t xml:space="preserve">derivation was tuned WITH this cycle present.</w:t>
      </w:r>
    </w:p>
    <w:p>
      <w:pPr>
        <w:pStyle w:val="BodyText"/>
      </w:pPr>
      <w:r>
        <w:rPr>
          <w:sz w:val="20"/>
        </w:rPr>
        <w:t xml:space="preserve">If you are programming a part from its datasheet, write the JEDEC value. Do not</w:t>
      </w:r>
      <w:r>
        <w:rPr>
          <w:sz w:val="20"/>
        </w:rPr>
        <w:t xml:space="preserve"> </w:t>
      </w:r>
      <w:r>
        <w:rPr>
          <w:sz w:val="20"/>
        </w:rPr>
        <w:t xml:space="preserve">subtract one to</w:t>
      </w:r>
      <w:r>
        <w:rPr>
          <w:sz w:val="20"/>
        </w:rPr>
        <w:t xml:space="preserve"> </w:t>
      </w:r>
      <w:r>
        <w:rPr>
          <w:sz w:val="20"/>
        </w:rPr>
        <w:t xml:space="preserve">“</w:t>
      </w:r>
      <w:r>
        <w:rPr>
          <w:sz w:val="20"/>
        </w:rPr>
        <w:t xml:space="preserve">correct</w:t>
      </w:r>
      <w:r>
        <w:rPr>
          <w:sz w:val="20"/>
        </w:rPr>
        <w:t xml:space="preserve">”</w:t>
      </w:r>
      <w:r>
        <w:rPr>
          <w:sz w:val="20"/>
        </w:rPr>
        <w:t xml:space="preserve"> </w:t>
      </w:r>
      <w:r>
        <w:rPr>
          <w:sz w:val="20"/>
        </w:rPr>
        <w:t xml:space="preserve">for this – the CSR would then stop reading as the</w:t>
      </w:r>
      <w:r>
        <w:rPr>
          <w:sz w:val="20"/>
        </w:rPr>
        <w:t xml:space="preserve"> </w:t>
      </w:r>
      <w:r>
        <w:rPr>
          <w:sz w:val="20"/>
        </w:rPr>
        <w:t xml:space="preserve">part’s timing, which is worse than the cycle it saves.</w:t>
      </w:r>
    </w:p>
    <w:p>
      <w:pPr>
        <w:pStyle w:val="BodyText"/>
      </w:pPr>
      <w:r>
        <w:rPr>
          <w:sz w:val="20"/>
        </w:rPr>
        <w:t xml:space="preserve">CL/CWL/BL are</w:t>
      </w:r>
      <w:r>
        <w:rPr>
          <w:sz w:val="20"/>
        </w:rPr>
        <w:t xml:space="preserve"> </w:t>
      </w:r>
      <w:r>
        <w:rPr>
          <w:bCs/>
          <w:b/>
          <w:sz w:val="20"/>
        </w:rPr>
        <w:t xml:space="preserve">not</w:t>
      </w:r>
      <w:r>
        <w:rPr>
          <w:sz w:val="20"/>
        </w:rPr>
        <w:t xml:space="preserve"> </w:t>
      </w:r>
      <w:r>
        <w:rPr>
          <w:sz w:val="20"/>
        </w:rPr>
        <w:t xml:space="preserve">driven from the timing CSRs at the core boundary — they are decoded from the mode-register shadow inside the scheduler layer (</w:t>
      </w:r>
      <w:r>
        <w:rPr>
          <w:rStyle w:val="VerbatimChar"/>
          <w:sz w:val="20"/>
        </w:rPr>
        <w:t xml:space="preserve">mode_register.sv</w:t>
      </w:r>
      <w:r>
        <w:rPr>
          <w:sz w:val="20"/>
        </w:rPr>
        <w:t xml:space="preserve">) as the init sequencer programs MR0..MR3 (see §5.1). The</w:t>
      </w:r>
      <w:r>
        <w:rPr>
          <w:sz w:val="20"/>
        </w:rPr>
        <w:t xml:space="preserve"> </w:t>
      </w:r>
      <w:r>
        <w:rPr>
          <w:rStyle w:val="VerbatimChar"/>
          <w:sz w:val="20"/>
        </w:rPr>
        <w:t xml:space="preserve">TIMINGS_CL_CWL_WR.CL</w:t>
      </w:r>
      <w:r>
        <w:rPr>
          <w:sz w:val="20"/>
        </w:rPr>
        <w:t xml:space="preserve">/</w:t>
      </w:r>
      <w:r>
        <w:rPr>
          <w:rStyle w:val="VerbatimChar"/>
          <w:sz w:val="20"/>
        </w:rPr>
        <w:t xml:space="preserve">.CWL</w:t>
      </w:r>
      <w:r>
        <w:rPr>
          <w:sz w:val="20"/>
        </w:rPr>
        <w:t xml:space="preserve"> </w:t>
      </w:r>
      <w:r>
        <w:rPr>
          <w:sz w:val="20"/>
        </w:rPr>
        <w:t xml:space="preserve">fields are informational in this build.</w:t>
      </w:r>
    </w:p>
    <w:bookmarkEnd w:id="552"/>
    <w:bookmarkEnd w:id="553"/>
    <w:bookmarkStart w:id="554" w:name="commit-semantics"/>
    <w:p>
      <w:pPr>
        <w:pStyle w:val="Heading2"/>
        <w:spacing w:before="280" w:after="80"/>
        <w:pBdr>
          <w:bottom w:val="single" w:sz="12" w:color="228B22"/>
        </w:pBdr>
      </w:pPr>
      <w:r>
        <w:rPr>
          <w:rStyle w:val="SectionNumber"/>
          <w:b/>
          <w:color w:val="228B22"/>
          <w:sz w:val="28"/>
        </w:rPr>
        <w:t xml:space="preserve">41.2</w:t>
      </w:r>
      <w:r>
        <w:rPr>
          <w:b/>
          <w:color w:val="228B22"/>
          <w:sz w:val="28"/>
        </w:rPr>
        <w:tab/>
      </w:r>
      <w:r>
        <w:rPr>
          <w:b/>
          <w:color w:val="228B22"/>
          <w:sz w:val="28"/>
        </w:rPr>
        <w:t xml:space="preserve">Commit Semantics</w:t>
      </w:r>
    </w:p>
    <w:p>
      <w:pPr>
        <w:pStyle w:val="FirstParagraph"/>
      </w:pPr>
      <w:r>
        <w:rPr>
          <w:sz w:val="20"/>
        </w:rPr>
        <w:t xml:space="preserve">Because the fields drive the core directly, a write takes effect as soon as it lands in the register storage. There is no explicit apply step. Two practical timing classes:</w:t>
      </w:r>
    </w:p>
    <w:tbl>
      <w:tblPr>
        <w:tblStyle w:val="Table"/>
        <w:tblW w:type="pct" w:w="5000"/>
        <w:tblLook w:firstRow="1" w:lastRow="0" w:firstColumn="0" w:lastColumn="0" w:noHBand="0" w:noVBand="0" w:val="0020"/>
        <w:jc w:val="start"/>
      </w:tblPr>
      <w:tblGrid>
        <w:gridCol w:w="1753"/>
        <w:gridCol w:w="3507"/>
        <w:gridCol w:w="2658"/>
      </w:tblGrid>
      <w:tr>
        <w:trPr>
          <w:tblHeader w:val="true"/>
        </w:trPr>
        <w:tc>
          <w:tcPr>
            <w:shd w:val="clear" w:color="auto" w:fill="E0E0E0"/>
          </w:tcPr>
          <w:p>
            <w:pPr>
              <w:pStyle w:val="Compact"/>
              <w:jc w:val="left"/>
            </w:pPr>
            <w:r>
              <w:rPr>
                <w:b/>
                <w:sz w:val="20"/>
              </w:rPr>
              <w:t xml:space="preserve">Class</w:t>
            </w:r>
          </w:p>
        </w:tc>
        <w:tc>
          <w:tcPr>
            <w:shd w:val="clear" w:color="auto" w:fill="E0E0E0"/>
          </w:tcPr>
          <w:p>
            <w:pPr>
              <w:pStyle w:val="Compact"/>
              <w:jc w:val="left"/>
            </w:pPr>
            <w:r>
              <w:rPr>
                <w:b/>
                <w:sz w:val="20"/>
              </w:rPr>
              <w:t xml:space="preserve">Fields</w:t>
            </w:r>
          </w:p>
        </w:tc>
        <w:tc>
          <w:tcPr>
            <w:shd w:val="clear" w:color="auto" w:fill="E0E0E0"/>
          </w:tcPr>
          <w:p>
            <w:pPr>
              <w:pStyle w:val="Compact"/>
              <w:jc w:val="left"/>
            </w:pPr>
            <w:r>
              <w:rPr>
                <w:b/>
                <w:sz w:val="20"/>
              </w:rPr>
              <w:t xml:space="preserve">When it takes effect</w:t>
            </w:r>
          </w:p>
        </w:tc>
      </w:tr>
      <w:tr>
        <w:tc>
          <w:tcPr/>
          <w:p>
            <w:pPr>
              <w:pStyle w:val="Compact"/>
              <w:jc w:val="left"/>
            </w:pPr>
            <w:r>
              <w:t xml:space="preserve">Sampled at an event boundary</w:t>
            </w:r>
          </w:p>
        </w:tc>
        <w:tc>
          <w:tcPr/>
          <w:p>
            <w:pPr>
              <w:pStyle w:val="Compact"/>
              <w:jc w:val="left"/>
            </w:pPr>
            <w:r>
              <w:t xml:space="preserve">JEDEC timings, refresh interval/burst, page policy, scheduler knobs</w:t>
            </w:r>
          </w:p>
        </w:tc>
        <w:tc>
          <w:tcPr/>
          <w:p>
            <w:pPr>
              <w:pStyle w:val="Compact"/>
              <w:jc w:val="left"/>
            </w:pPr>
            <w:r>
              <w:t xml:space="preserve">On the next counter reload / arbiter decision that consumes the value</w:t>
            </w:r>
          </w:p>
        </w:tc>
      </w:tr>
      <w:tr>
        <w:tc>
          <w:tcPr/>
          <w:p>
            <w:pPr>
              <w:pStyle w:val="Compact"/>
              <w:jc w:val="left"/>
            </w:pPr>
            <w:r>
              <w:t xml:space="preserve">Sampled continuously</w:t>
            </w:r>
          </w:p>
        </w:tc>
        <w:tc>
          <w:tcPr/>
          <w:p>
            <w:pPr>
              <w:pStyle w:val="Compact"/>
              <w:jc w:val="left"/>
            </w:pPr>
            <w:r>
              <w:rPr>
                <w:rStyle w:val="VerbatimChar"/>
              </w:rPr>
              <w:t xml:space="preserve">memtype</w:t>
            </w:r>
            <w:r>
              <w:t xml:space="preserve">,</w:t>
            </w:r>
            <w:r>
              <w:t xml:space="preserve"> </w:t>
            </w:r>
            <w:r>
              <w:rPr>
                <w:rStyle w:val="VerbatimChar"/>
              </w:rPr>
              <w:t xml:space="preserve">bank_lsb</w:t>
            </w:r>
            <w:r>
              <w:t xml:space="preserve">/</w:t>
            </w:r>
            <w:r>
              <w:rPr>
                <w:rStyle w:val="VerbatimChar"/>
              </w:rPr>
              <w:t xml:space="preserve">hash_*</w:t>
            </w:r>
            <w:r>
              <w:t xml:space="preserve">, DFI phase, PHY data timing</w:t>
            </w:r>
          </w:p>
        </w:tc>
        <w:tc>
          <w:tcPr/>
          <w:p>
            <w:pPr>
              <w:pStyle w:val="Compact"/>
              <w:jc w:val="left"/>
            </w:pPr>
            <w:r>
              <w:t xml:space="preserve">Combinationally; affects the next command that uses the mapper/formatter</w:t>
            </w:r>
          </w:p>
        </w:tc>
      </w:tr>
    </w:tbl>
    <w:bookmarkEnd w:id="554"/>
    <w:bookmarkStart w:id="555" w:name="safe-change-guidance"/>
    <w:p>
      <w:pPr>
        <w:pStyle w:val="Heading2"/>
        <w:spacing w:before="280" w:after="80"/>
        <w:pBdr>
          <w:bottom w:val="single" w:sz="12" w:color="228B22"/>
        </w:pBdr>
      </w:pPr>
      <w:r>
        <w:rPr>
          <w:rStyle w:val="SectionNumber"/>
          <w:b/>
          <w:color w:val="228B22"/>
          <w:sz w:val="28"/>
        </w:rPr>
        <w:t xml:space="preserve">41.3</w:t>
      </w:r>
      <w:r>
        <w:rPr>
          <w:b/>
          <w:color w:val="228B22"/>
          <w:sz w:val="28"/>
        </w:rPr>
        <w:tab/>
      </w:r>
      <w:r>
        <w:rPr>
          <w:b/>
          <w:color w:val="228B22"/>
          <w:sz w:val="28"/>
        </w:rPr>
        <w:t xml:space="preserve">Safe-Change Guidance</w:t>
      </w:r>
    </w:p>
    <w:p>
      <w:pPr>
        <w:pStyle w:val="FirstParagraph"/>
      </w:pPr>
      <w:r>
        <w:rPr>
          <w:sz w:val="20"/>
        </w:rPr>
        <w:t xml:space="preserve">The controller does not enforce a quiet point, so</w:t>
      </w:r>
      <w:r>
        <w:rPr>
          <w:sz w:val="20"/>
        </w:rPr>
        <w:t xml:space="preserve"> </w:t>
      </w:r>
      <w:r>
        <w:rPr>
          <w:bCs/>
          <w:b/>
          <w:sz w:val="20"/>
        </w:rPr>
        <w:t xml:space="preserve">software</w:t>
      </w:r>
      <w:r>
        <w:rPr>
          <w:sz w:val="20"/>
        </w:rPr>
        <w:t xml:space="preserve"> </w:t>
      </w:r>
      <w:r>
        <w:rPr>
          <w:sz w:val="20"/>
        </w:rPr>
        <w:t xml:space="preserve">is responsible for not changing a field mid-transaction when that would corrupt in-flight state:</w:t>
      </w:r>
    </w:p>
    <w:p>
      <w:pPr>
        <w:numPr>
          <w:ilvl w:val="0"/>
          <w:numId w:val="1119"/>
        </w:numPr>
        <w:pStyle w:val="Compact"/>
      </w:pPr>
      <w:r>
        <w:rPr>
          <w:bCs/>
          <w:b/>
        </w:rPr>
        <w:t xml:space="preserve">Timings, page policy, scheduler knobs, refresh interval</w:t>
      </w:r>
      <w:r>
        <w:t xml:space="preserve">: safe to change during light traffic; the new value is picked up at the next event boundary. For a clean swap, quiesce AXI traffic first (stop issuing, let outstanding responses drain) then write.</w:t>
      </w:r>
    </w:p>
    <w:p>
      <w:pPr>
        <w:numPr>
          <w:ilvl w:val="0"/>
          <w:numId w:val="1119"/>
        </w:numPr>
        <w:pStyle w:val="Compact"/>
      </w:pPr>
      <w:r>
        <w:rPr>
          <w:rStyle w:val="VerbatimChar"/>
          <w:bCs/>
          <w:b/>
        </w:rPr>
        <w:t xml:space="preserve">memtype</w:t>
      </w:r>
      <w:r>
        <w:rPr>
          <w:bCs/>
          <w:b/>
        </w:rPr>
        <w:t xml:space="preserve">, address-map (</w:t>
      </w:r>
      <w:r>
        <w:rPr>
          <w:rStyle w:val="VerbatimChar"/>
          <w:bCs/>
          <w:b/>
        </w:rPr>
        <w:t xml:space="preserve">bank_lsb</w:t>
      </w:r>
      <w:r>
        <w:rPr>
          <w:bCs/>
          <w:b/>
        </w:rPr>
        <w:t xml:space="preserve">/</w:t>
      </w:r>
      <w:r>
        <w:rPr>
          <w:rStyle w:val="VerbatimChar"/>
          <w:bCs/>
          <w:b/>
        </w:rPr>
        <w:t xml:space="preserve">hash_*</w:t>
      </w:r>
      <w:r>
        <w:rPr>
          <w:bCs/>
          <w:b/>
        </w:rPr>
        <w:t xml:space="preserve">)</w:t>
      </w:r>
      <w:r>
        <w:t xml:space="preserve">: these define how addresses decode and how commands are encoded. Change them</w:t>
      </w:r>
      <w:r>
        <w:t xml:space="preserve"> </w:t>
      </w:r>
      <w:r>
        <w:rPr>
          <w:bCs/>
          <w:b/>
        </w:rPr>
        <w:t xml:space="preserve">only before init</w:t>
      </w:r>
      <w:r>
        <w:t xml:space="preserve"> </w:t>
      </w:r>
      <w:r>
        <w:t xml:space="preserve">(or with the datapath fully idle). Changing address mapping under traffic re-decodes in-flight addresses inconsistently.</w:t>
      </w:r>
    </w:p>
    <w:p>
      <w:pPr>
        <w:numPr>
          <w:ilvl w:val="0"/>
          <w:numId w:val="1119"/>
        </w:numPr>
        <w:pStyle w:val="Compact"/>
      </w:pPr>
      <w:r>
        <w:rPr>
          <w:bCs/>
          <w:b/>
        </w:rPr>
        <w:t xml:space="preserve">DFI phase / PHY data timing</w:t>
      </w:r>
      <w:r>
        <w:t xml:space="preserve">: board bring-up knobs; set once during bring-up and leave fixed.</w:t>
      </w:r>
      <w:r>
        <w:t xml:space="preserve"> </w:t>
      </w:r>
      <w:r>
        <w:rPr>
          <w:rStyle w:val="VerbatimChar"/>
        </w:rPr>
        <w:t xml:space="preserve">rd_phase</w:t>
      </w:r>
      <w:r>
        <w:t xml:space="preserve">/</w:t>
      </w:r>
      <w:r>
        <w:rPr>
          <w:rStyle w:val="VerbatimChar"/>
        </w:rPr>
        <w:t xml:space="preserve">t_rddata_en</w:t>
      </w:r>
      <w:r>
        <w:t xml:space="preserve">/</w:t>
      </w:r>
      <w:r>
        <w:rPr>
          <w:rStyle w:val="VerbatimChar"/>
        </w:rPr>
        <w:t xml:space="preserve">t_phy_wrlat</w:t>
      </w:r>
      <w:r>
        <w:t xml:space="preserve"> </w:t>
      </w:r>
      <w:r>
        <w:t xml:space="preserve">are matched to the attached PHY (the Nexys A7 a7ddrphy bring-up tuple, board-validated 2026-07-21:</w:t>
      </w:r>
      <w:r>
        <w:t xml:space="preserve"> </w:t>
      </w:r>
      <w:r>
        <w:rPr>
          <w:rStyle w:val="VerbatimChar"/>
        </w:rPr>
        <w:t xml:space="preserve">rd_phase=0</w:t>
      </w:r>
      <w:r>
        <w:t xml:space="preserve">,</w:t>
      </w:r>
      <w:r>
        <w:t xml:space="preserve"> </w:t>
      </w:r>
      <w:r>
        <w:rPr>
          <w:rStyle w:val="VerbatimChar"/>
        </w:rPr>
        <w:t xml:space="preserve">t_rddata_en=6</w:t>
      </w:r>
      <w:r>
        <w:t xml:space="preserve">,</w:t>
      </w:r>
      <w:r>
        <w:t xml:space="preserve"> </w:t>
      </w:r>
      <w:r>
        <w:rPr>
          <w:rStyle w:val="VerbatimChar"/>
        </w:rPr>
        <w:t xml:space="preserve">t_phy_wrlat=1</w:t>
      </w:r>
      <w:r>
        <w:t xml:space="preserve">, plus harness</w:t>
      </w:r>
      <w:r>
        <w:t xml:space="preserve"> </w:t>
      </w:r>
      <w:r>
        <w:rPr>
          <w:rStyle w:val="VerbatimChar"/>
        </w:rPr>
        <w:t xml:space="preserve">DFI_TUNING.rddata_delay=7</w:t>
      </w:r>
      <w:r>
        <w:t xml:space="preserve">).</w:t>
      </w:r>
    </w:p>
    <w:bookmarkEnd w:id="555"/>
    <w:bookmarkStart w:id="556" w:name="recommended-programming-order"/>
    <w:p>
      <w:pPr>
        <w:pStyle w:val="Heading2"/>
        <w:spacing w:before="280" w:after="80"/>
        <w:pBdr>
          <w:bottom w:val="single" w:sz="12" w:color="228B22"/>
        </w:pBdr>
      </w:pPr>
      <w:r>
        <w:rPr>
          <w:rStyle w:val="SectionNumber"/>
          <w:b/>
          <w:color w:val="228B22"/>
          <w:sz w:val="28"/>
        </w:rPr>
        <w:t xml:space="preserve">41.4</w:t>
      </w:r>
      <w:r>
        <w:rPr>
          <w:b/>
          <w:color w:val="228B22"/>
          <w:sz w:val="28"/>
        </w:rPr>
        <w:tab/>
      </w:r>
      <w:r>
        <w:rPr>
          <w:b/>
          <w:color w:val="228B22"/>
          <w:sz w:val="28"/>
        </w:rPr>
        <w:t xml:space="preserve">Recommended Programming Order</w:t>
      </w:r>
    </w:p>
    <w:p>
      <w:pPr>
        <w:pStyle w:val="FirstParagraph"/>
      </w:pPr>
      <w:r>
        <w:rPr>
          <w:sz w:val="20"/>
        </w:rPr>
        <w:t xml:space="preserve">For a clean bring-up the register writes happen while init is still gated (before</w:t>
      </w:r>
      <w:r>
        <w:rPr>
          <w:sz w:val="20"/>
        </w:rPr>
        <w:t xml:space="preserve"> </w:t>
      </w:r>
      <w:r>
        <w:rPr>
          <w:rStyle w:val="VerbatimChar"/>
          <w:sz w:val="20"/>
        </w:rPr>
        <w:t xml:space="preserve">CTRL.init_start</w:t>
      </w:r>
      <w:r>
        <w:rPr>
          <w:sz w:val="20"/>
        </w:rPr>
        <w:t xml:space="preserve">):</w:t>
      </w:r>
    </w:p>
    <w:p>
      <w:pPr>
        <w:pStyle w:val="SourceCode"/>
      </w:pPr>
      <w:r>
        <w:rPr>
          <w:rStyle w:val="CommentTok"/>
        </w:rPr>
        <w:t xml:space="preserve">// 1. Select memory type and address mapping (must be set before init)</w:t>
      </w:r>
      <w:r>
        <w:br/>
      </w:r>
      <w:r>
        <w:rPr>
          <w:rStyle w:val="NormalTok"/>
        </w:rPr>
        <w:t xml:space="preserve">csr_write</w:t>
      </w:r>
      <w:r>
        <w:rPr>
          <w:rStyle w:val="OperatorTok"/>
        </w:rPr>
        <w:t xml:space="preserve">(</w:t>
      </w:r>
      <w:r>
        <w:rPr>
          <w:rStyle w:val="NormalTok"/>
        </w:rPr>
        <w:t xml:space="preserve">PHY_TIMING</w:t>
      </w:r>
      <w:r>
        <w:rPr>
          <w:rStyle w:val="OperatorTok"/>
        </w:rPr>
        <w:t xml:space="preserve">,</w:t>
      </w:r>
      <w:r>
        <w:rPr>
          <w:rStyle w:val="NormalTok"/>
        </w:rPr>
        <w:t xml:space="preserve"> memtype_field </w:t>
      </w:r>
      <w:r>
        <w:rPr>
          <w:rStyle w:val="OperatorTok"/>
        </w:rPr>
        <w:t xml:space="preserve">|</w:t>
      </w:r>
      <w:r>
        <w:rPr>
          <w:rStyle w:val="NormalTok"/>
        </w:rPr>
        <w:t xml:space="preserve"> t_rddata_en_field </w:t>
      </w:r>
      <w:r>
        <w:rPr>
          <w:rStyle w:val="OperatorTok"/>
        </w:rPr>
        <w:t xml:space="preserve">|</w:t>
      </w:r>
      <w:r>
        <w:rPr>
          <w:rStyle w:val="NormalTok"/>
        </w:rPr>
        <w:t xml:space="preserve"> t_phy_wrlat_field </w:t>
      </w:r>
      <w:r>
        <w:rPr>
          <w:rStyle w:val="OperatorTok"/>
        </w:rPr>
        <w:t xml:space="preserve">|</w:t>
      </w:r>
      <w:r>
        <w:rPr>
          <w:rStyle w:val="NormalTok"/>
        </w:rPr>
        <w:t xml:space="preserve"> refresh_burst_field</w:t>
      </w:r>
      <w:r>
        <w:rPr>
          <w:rStyle w:val="OperatorTok"/>
        </w:rPr>
        <w:t xml:space="preserve">);</w:t>
      </w:r>
      <w:r>
        <w:br/>
      </w:r>
      <w:r>
        <w:rPr>
          <w:rStyle w:val="NormalTok"/>
        </w:rPr>
        <w:t xml:space="preserve">csr_write</w:t>
      </w:r>
      <w:r>
        <w:rPr>
          <w:rStyle w:val="OperatorTok"/>
        </w:rPr>
        <w:t xml:space="preserve">(</w:t>
      </w:r>
      <w:r>
        <w:rPr>
          <w:rStyle w:val="NormalTok"/>
        </w:rPr>
        <w:t xml:space="preserve">ADDR_MAP</w:t>
      </w:r>
      <w:r>
        <w:rPr>
          <w:rStyle w:val="OperatorTok"/>
        </w:rPr>
        <w:t xml:space="preserve">,</w:t>
      </w:r>
      <w:r>
        <w:rPr>
          <w:rStyle w:val="NormalTok"/>
        </w:rPr>
        <w:t xml:space="preserve">   bank_lsb_field </w:t>
      </w:r>
      <w:r>
        <w:rPr>
          <w:rStyle w:val="OperatorTok"/>
        </w:rPr>
        <w:t xml:space="preserve">|</w:t>
      </w:r>
      <w:r>
        <w:rPr>
          <w:rStyle w:val="NormalTok"/>
        </w:rPr>
        <w:t xml:space="preserve"> hash_en_field </w:t>
      </w:r>
      <w:r>
        <w:rPr>
          <w:rStyle w:val="OperatorTok"/>
        </w:rPr>
        <w:t xml:space="preserve">|</w:t>
      </w:r>
      <w:r>
        <w:rPr>
          <w:rStyle w:val="NormalTok"/>
        </w:rPr>
        <w:t xml:space="preserve"> hash_seed_field</w:t>
      </w:r>
      <w:r>
        <w:rPr>
          <w:rStyle w:val="OperatorTok"/>
        </w:rPr>
        <w:t xml:space="preserve">);</w:t>
      </w:r>
      <w:r>
        <w:br/>
      </w:r>
      <w:r>
        <w:br/>
      </w:r>
      <w:r>
        <w:rPr>
          <w:rStyle w:val="CommentTok"/>
        </w:rPr>
        <w:t xml:space="preserve">// 2. Program JEDEC timings for the attached part</w:t>
      </w:r>
      <w:r>
        <w:br/>
      </w:r>
      <w:r>
        <w:rPr>
          <w:rStyle w:val="NormalTok"/>
        </w:rPr>
        <w:t xml:space="preserve">csr_write</w:t>
      </w:r>
      <w:r>
        <w:rPr>
          <w:rStyle w:val="OperatorTok"/>
        </w:rPr>
        <w:t xml:space="preserve">(</w:t>
      </w:r>
      <w:r>
        <w:rPr>
          <w:rStyle w:val="NormalTok"/>
        </w:rPr>
        <w:t xml:space="preserve">TIMINGS_RC_RCD_RP_RAS</w:t>
      </w:r>
      <w:r>
        <w:rPr>
          <w:rStyle w:val="OperatorTok"/>
        </w:rPr>
        <w:t xml:space="preserve">,</w:t>
      </w:r>
      <w:r>
        <w:rPr>
          <w:rStyle w:val="NormalTok"/>
        </w:rPr>
        <w:t xml:space="preserve"> </w:t>
      </w:r>
      <w:r>
        <w:rPr>
          <w:rStyle w:val="OperatorTok"/>
        </w:rPr>
        <w:t xml:space="preserve">...);</w:t>
      </w:r>
      <w:r>
        <w:br/>
      </w:r>
      <w:r>
        <w:rPr>
          <w:rStyle w:val="NormalTok"/>
        </w:rPr>
        <w:t xml:space="preserve">csr_write</w:t>
      </w:r>
      <w:r>
        <w:rPr>
          <w:rStyle w:val="OperatorTok"/>
        </w:rPr>
        <w:t xml:space="preserve">(</w:t>
      </w:r>
      <w:r>
        <w:rPr>
          <w:rStyle w:val="NormalTok"/>
        </w:rPr>
        <w:t xml:space="preserve">TIMINGS_RFC_REFI</w:t>
      </w:r>
      <w:r>
        <w:rPr>
          <w:rStyle w:val="OperatorTok"/>
        </w:rPr>
        <w:t xml:space="preserve">,</w:t>
      </w:r>
      <w:r>
        <w:rPr>
          <w:rStyle w:val="NormalTok"/>
        </w:rPr>
        <w:t xml:space="preserve">      </w:t>
      </w:r>
      <w:r>
        <w:rPr>
          <w:rStyle w:val="OperatorTok"/>
        </w:rPr>
        <w:t xml:space="preserve">...);</w:t>
      </w:r>
      <w:r>
        <w:br/>
      </w:r>
      <w:r>
        <w:rPr>
          <w:rStyle w:val="NormalTok"/>
        </w:rPr>
        <w:t xml:space="preserve">csr_write</w:t>
      </w:r>
      <w:r>
        <w:rPr>
          <w:rStyle w:val="OperatorTok"/>
        </w:rPr>
        <w:t xml:space="preserve">(</w:t>
      </w:r>
      <w:r>
        <w:rPr>
          <w:rStyle w:val="NormalTok"/>
        </w:rPr>
        <w:t xml:space="preserve">TIMINGS_RRD_FAW_WTR_CCD</w:t>
      </w:r>
      <w:r>
        <w:rPr>
          <w:rStyle w:val="OperatorTok"/>
        </w:rPr>
        <w:t xml:space="preserve">,</w:t>
      </w:r>
      <w:r>
        <w:rPr>
          <w:rStyle w:val="NormalTok"/>
        </w:rPr>
        <w:t xml:space="preserve"> </w:t>
      </w:r>
      <w:r>
        <w:rPr>
          <w:rStyle w:val="OperatorTok"/>
        </w:rPr>
        <w:t xml:space="preserve">...);</w:t>
      </w:r>
      <w:r>
        <w:br/>
      </w:r>
      <w:r>
        <w:rPr>
          <w:rStyle w:val="NormalTok"/>
        </w:rPr>
        <w:t xml:space="preserve">csr_write</w:t>
      </w:r>
      <w:r>
        <w:rPr>
          <w:rStyle w:val="OperatorTok"/>
        </w:rPr>
        <w:t xml:space="preserve">(</w:t>
      </w:r>
      <w:r>
        <w:rPr>
          <w:rStyle w:val="NormalTok"/>
        </w:rPr>
        <w:t xml:space="preserve">TIMINGS_CL_CWL_WR</w:t>
      </w:r>
      <w:r>
        <w:rPr>
          <w:rStyle w:val="OperatorTok"/>
        </w:rPr>
        <w:t xml:space="preserve">,</w:t>
      </w:r>
      <w:r>
        <w:rPr>
          <w:rStyle w:val="NormalTok"/>
        </w:rPr>
        <w:t xml:space="preserve">     </w:t>
      </w:r>
      <w:r>
        <w:rPr>
          <w:rStyle w:val="OperatorTok"/>
        </w:rPr>
        <w:t xml:space="preserve">...);</w:t>
      </w:r>
      <w:r>
        <w:br/>
      </w:r>
      <w:r>
        <w:rPr>
          <w:rStyle w:val="NormalTok"/>
        </w:rPr>
        <w:t xml:space="preserve">csr_write</w:t>
      </w:r>
      <w:r>
        <w:rPr>
          <w:rStyle w:val="OperatorTok"/>
        </w:rPr>
        <w:t xml:space="preserve">(</w:t>
      </w:r>
      <w:r>
        <w:rPr>
          <w:rStyle w:val="NormalTok"/>
        </w:rPr>
        <w:t xml:space="preserve">TIMINGS_RTP_RTW</w:t>
      </w:r>
      <w:r>
        <w:rPr>
          <w:rStyle w:val="OperatorTok"/>
        </w:rPr>
        <w:t xml:space="preserve">,</w:t>
      </w:r>
      <w:r>
        <w:rPr>
          <w:rStyle w:val="NormalTok"/>
        </w:rPr>
        <w:t xml:space="preserve">       </w:t>
      </w:r>
      <w:r>
        <w:rPr>
          <w:rStyle w:val="OperatorTok"/>
        </w:rPr>
        <w:t xml:space="preserve">...);</w:t>
      </w:r>
      <w:r>
        <w:br/>
      </w:r>
      <w:r>
        <w:rPr>
          <w:rStyle w:val="NormalTok"/>
        </w:rPr>
        <w:t xml:space="preserve">csr_write</w:t>
      </w:r>
      <w:r>
        <w:rPr>
          <w:rStyle w:val="OperatorTok"/>
        </w:rPr>
        <w:t xml:space="preserve">(</w:t>
      </w:r>
      <w:r>
        <w:rPr>
          <w:rStyle w:val="NormalTok"/>
        </w:rPr>
        <w:t xml:space="preserve">INIT_TIMING0</w:t>
      </w:r>
      <w:r>
        <w:rPr>
          <w:rStyle w:val="OperatorTok"/>
        </w:rPr>
        <w:t xml:space="preserve">,</w:t>
      </w:r>
      <w:r>
        <w:rPr>
          <w:rStyle w:val="NormalTok"/>
        </w:rPr>
        <w:t xml:space="preserve"> </w:t>
      </w:r>
      <w:r>
        <w:rPr>
          <w:rStyle w:val="OperatorTok"/>
        </w:rPr>
        <w:t xml:space="preserve">...);</w:t>
      </w:r>
      <w:r>
        <w:rPr>
          <w:rStyle w:val="NormalTok"/>
        </w:rPr>
        <w:t xml:space="preserve">  csr_write</w:t>
      </w:r>
      <w:r>
        <w:rPr>
          <w:rStyle w:val="OperatorTok"/>
        </w:rPr>
        <w:t xml:space="preserve">(</w:t>
      </w:r>
      <w:r>
        <w:rPr>
          <w:rStyle w:val="NormalTok"/>
        </w:rPr>
        <w:t xml:space="preserve">INIT_TIMING1</w:t>
      </w:r>
      <w:r>
        <w:rPr>
          <w:rStyle w:val="OperatorTok"/>
        </w:rPr>
        <w:t xml:space="preserve">,</w:t>
      </w:r>
      <w:r>
        <w:rPr>
          <w:rStyle w:val="NormalTok"/>
        </w:rPr>
        <w:t xml:space="preserve"> </w:t>
      </w:r>
      <w:r>
        <w:rPr>
          <w:rStyle w:val="OperatorTok"/>
        </w:rPr>
        <w:t xml:space="preserve">...);</w:t>
      </w:r>
      <w:r>
        <w:br/>
      </w:r>
      <w:r>
        <w:br/>
      </w:r>
      <w:r>
        <w:rPr>
          <w:rStyle w:val="CommentTok"/>
        </w:rPr>
        <w:t xml:space="preserve">// 3. Program MR0..MR3 and (LPDDR2) PASR</w:t>
      </w:r>
      <w:r>
        <w:br/>
      </w:r>
      <w:r>
        <w:rPr>
          <w:rStyle w:val="NormalTok"/>
        </w:rPr>
        <w:t xml:space="preserve">csr_write</w:t>
      </w:r>
      <w:r>
        <w:rPr>
          <w:rStyle w:val="OperatorTok"/>
        </w:rPr>
        <w:t xml:space="preserve">(</w:t>
      </w:r>
      <w:r>
        <w:rPr>
          <w:rStyle w:val="NormalTok"/>
        </w:rPr>
        <w:t xml:space="preserve">MR0</w:t>
      </w:r>
      <w:r>
        <w:rPr>
          <w:rStyle w:val="OperatorTok"/>
        </w:rPr>
        <w:t xml:space="preserve">,</w:t>
      </w:r>
      <w:r>
        <w:rPr>
          <w:rStyle w:val="NormalTok"/>
        </w:rPr>
        <w:t xml:space="preserve"> </w:t>
      </w:r>
      <w:r>
        <w:rPr>
          <w:rStyle w:val="OperatorTok"/>
        </w:rPr>
        <w:t xml:space="preserve">...);</w:t>
      </w:r>
      <w:r>
        <w:rPr>
          <w:rStyle w:val="NormalTok"/>
        </w:rPr>
        <w:t xml:space="preserve"> csr_write</w:t>
      </w:r>
      <w:r>
        <w:rPr>
          <w:rStyle w:val="OperatorTok"/>
        </w:rPr>
        <w:t xml:space="preserve">(</w:t>
      </w:r>
      <w:r>
        <w:rPr>
          <w:rStyle w:val="NormalTok"/>
        </w:rPr>
        <w:t xml:space="preserve">MR1</w:t>
      </w:r>
      <w:r>
        <w:rPr>
          <w:rStyle w:val="OperatorTok"/>
        </w:rPr>
        <w:t xml:space="preserve">,</w:t>
      </w:r>
      <w:r>
        <w:rPr>
          <w:rStyle w:val="NormalTok"/>
        </w:rPr>
        <w:t xml:space="preserve"> </w:t>
      </w:r>
      <w:r>
        <w:rPr>
          <w:rStyle w:val="OperatorTok"/>
        </w:rPr>
        <w:t xml:space="preserve">...);</w:t>
      </w:r>
      <w:r>
        <w:rPr>
          <w:rStyle w:val="NormalTok"/>
        </w:rPr>
        <w:t xml:space="preserve"> csr_write</w:t>
      </w:r>
      <w:r>
        <w:rPr>
          <w:rStyle w:val="OperatorTok"/>
        </w:rPr>
        <w:t xml:space="preserve">(</w:t>
      </w:r>
      <w:r>
        <w:rPr>
          <w:rStyle w:val="NormalTok"/>
        </w:rPr>
        <w:t xml:space="preserve">MR2</w:t>
      </w:r>
      <w:r>
        <w:rPr>
          <w:rStyle w:val="OperatorTok"/>
        </w:rPr>
        <w:t xml:space="preserve">,</w:t>
      </w:r>
      <w:r>
        <w:rPr>
          <w:rStyle w:val="NormalTok"/>
        </w:rPr>
        <w:t xml:space="preserve"> </w:t>
      </w:r>
      <w:r>
        <w:rPr>
          <w:rStyle w:val="OperatorTok"/>
        </w:rPr>
        <w:t xml:space="preserve">...);</w:t>
      </w:r>
      <w:r>
        <w:rPr>
          <w:rStyle w:val="NormalTok"/>
        </w:rPr>
        <w:t xml:space="preserve"> csr_write</w:t>
      </w:r>
      <w:r>
        <w:rPr>
          <w:rStyle w:val="OperatorTok"/>
        </w:rPr>
        <w:t xml:space="preserve">(</w:t>
      </w:r>
      <w:r>
        <w:rPr>
          <w:rStyle w:val="NormalTok"/>
        </w:rPr>
        <w:t xml:space="preserve">MR3</w:t>
      </w:r>
      <w:r>
        <w:rPr>
          <w:rStyle w:val="OperatorTok"/>
        </w:rPr>
        <w:t xml:space="preserve">,</w:t>
      </w:r>
      <w:r>
        <w:rPr>
          <w:rStyle w:val="NormalTok"/>
        </w:rPr>
        <w:t xml:space="preserve"> </w:t>
      </w:r>
      <w:r>
        <w:rPr>
          <w:rStyle w:val="OperatorTok"/>
        </w:rPr>
        <w:t xml:space="preserve">...);</w:t>
      </w:r>
      <w:r>
        <w:br/>
      </w:r>
      <w:r>
        <w:br/>
      </w:r>
      <w:r>
        <w:rPr>
          <w:rStyle w:val="CommentTok"/>
        </w:rPr>
        <w:t xml:space="preserve">// 4. Trigger init — the values above are already live at the core boundary</w:t>
      </w:r>
      <w:r>
        <w:br/>
      </w:r>
      <w:r>
        <w:rPr>
          <w:rStyle w:val="NormalTok"/>
        </w:rPr>
        <w:t xml:space="preserve">csr_write</w:t>
      </w:r>
      <w:r>
        <w:rPr>
          <w:rStyle w:val="OperatorTok"/>
        </w:rPr>
        <w:t xml:space="preserve">(</w:t>
      </w:r>
      <w:r>
        <w:rPr>
          <w:rStyle w:val="NormalTok"/>
        </w:rPr>
        <w:t xml:space="preserve">CTRL</w:t>
      </w:r>
      <w:r>
        <w:rPr>
          <w:rStyle w:val="OperatorTok"/>
        </w:rPr>
        <w:t xml:space="preserve">,</w:t>
      </w:r>
      <w:r>
        <w:rPr>
          <w:rStyle w:val="NormalTok"/>
        </w:rPr>
        <w:t xml:space="preserve"> CTRL_INIT_START</w:t>
      </w:r>
      <w:r>
        <w:rPr>
          <w:rStyle w:val="OperatorTok"/>
        </w:rPr>
        <w:t xml:space="preserve">);</w:t>
      </w:r>
    </w:p>
    <w:p>
      <w:pPr>
        <w:pStyle w:val="FirstParagraph"/>
      </w:pPr>
      <w:r>
        <w:rPr>
          <w:sz w:val="20"/>
        </w:rPr>
        <w:t xml:space="preserve">There is no apply/poll handshake between the writes — each write is already visible to the core.</w:t>
      </w:r>
    </w:p>
    <w:bookmarkEnd w:id="556"/>
    <w:bookmarkStart w:id="557" w:name="open-questions-future-work-17"/>
    <w:p>
      <w:pPr>
        <w:pStyle w:val="Heading2"/>
        <w:spacing w:before="280" w:after="80"/>
        <w:pBdr>
          <w:bottom w:val="single" w:sz="12" w:color="228B22"/>
        </w:pBdr>
      </w:pPr>
      <w:r>
        <w:rPr>
          <w:rStyle w:val="SectionNumber"/>
          <w:b/>
          <w:color w:val="228B22"/>
          <w:sz w:val="28"/>
        </w:rPr>
        <w:t xml:space="preserve">41.5</w:t>
      </w:r>
      <w:r>
        <w:rPr>
          <w:b/>
          <w:color w:val="228B22"/>
          <w:sz w:val="28"/>
        </w:rPr>
        <w:tab/>
      </w:r>
      <w:r>
        <w:rPr>
          <w:b/>
          <w:color w:val="228B22"/>
          <w:sz w:val="28"/>
        </w:rPr>
        <w:t xml:space="preserve">Open Questions / Future Work</w:t>
      </w:r>
    </w:p>
    <w:p>
      <w:pPr>
        <w:numPr>
          <w:ilvl w:val="0"/>
          <w:numId w:val="1120"/>
        </w:numPr>
        <w:pStyle w:val="Compact"/>
      </w:pPr>
      <w:r>
        <w:rPr>
          <w:bCs/>
          <w:b/>
        </w:rPr>
        <w:t xml:space="preserve">Mid-traffic re-tuning guard.</w:t>
      </w:r>
      <w:r>
        <w:t xml:space="preserve"> </w:t>
      </w:r>
      <w:r>
        <w:t xml:space="preserve">A future revision could add an optional per-field commit gate (re-introducing a lightweight quiet point) for fields that software wants to change under load. Not present in this build.</w:t>
      </w:r>
    </w:p>
    <w:p>
      <w:pPr>
        <w:numPr>
          <w:ilvl w:val="0"/>
          <w:numId w:val="1120"/>
        </w:numPr>
        <w:pStyle w:val="Compact"/>
      </w:pPr>
      <w:r>
        <w:rPr>
          <w:bCs/>
          <w:b/>
        </w:rPr>
        <w:t xml:space="preserve">CL/CWL CSR coupling.</w:t>
      </w:r>
      <w:r>
        <w:t xml:space="preserve"> </w:t>
      </w:r>
      <w:r>
        <w:t xml:space="preserve">The</w:t>
      </w:r>
      <w:r>
        <w:t xml:space="preserve"> </w:t>
      </w:r>
      <w:r>
        <w:rPr>
          <w:rStyle w:val="VerbatimChar"/>
        </w:rPr>
        <w:t xml:space="preserve">TIMINGS_CL_CWL_WR.CL</w:t>
      </w:r>
      <w:r>
        <w:t xml:space="preserve">/</w:t>
      </w:r>
      <w:r>
        <w:rPr>
          <w:rStyle w:val="VerbatimChar"/>
        </w:rPr>
        <w:t xml:space="preserve">.CWL</w:t>
      </w:r>
      <w:r>
        <w:t xml:space="preserve"> </w:t>
      </w:r>
      <w:r>
        <w:t xml:space="preserve">fields are currently informational; the live decode comes from the MR shadow. Deciding whether the CSR or the MR shadow is authoritative is a cleanup item.</w:t>
      </w:r>
    </w:p>
    <w:p>
      <w:pPr>
        <w:numPr>
          <w:ilvl w:val="0"/>
          <w:numId w:val="1120"/>
        </w:numPr>
        <w:pStyle w:val="Compact"/>
      </w:pPr>
      <w:r>
        <w:rPr>
          <w:bCs/>
          <w:b/>
        </w:rPr>
        <w:t xml:space="preserve">Observation readback.</w:t>
      </w:r>
      <w:r>
        <w:t xml:space="preserve"> </w:t>
      </w:r>
      <w:r>
        <w:rPr>
          <w:rStyle w:val="VerbatimChar"/>
        </w:rPr>
        <w:t xml:space="preserve">STATUS</w:t>
      </w:r>
      <w:r>
        <w:t xml:space="preserve">/</w:t>
      </w:r>
      <w:r>
        <w:rPr>
          <w:rStyle w:val="VerbatimChar"/>
        </w:rPr>
        <w:t xml:space="preserve">OBS_*</w:t>
      </w:r>
      <w:r>
        <w:t xml:space="preserve"> </w:t>
      </w:r>
      <w:r>
        <w:t xml:space="preserve">are declared but</w:t>
      </w:r>
      <w:r>
        <w:t xml:space="preserve"> </w:t>
      </w:r>
      <w:r>
        <w:rPr>
          <w:rStyle w:val="VerbatimChar"/>
        </w:rPr>
        <w:t xml:space="preserve">hwif_in</w:t>
      </w:r>
      <w:r>
        <w:t xml:space="preserve"> </w:t>
      </w:r>
      <w:r>
        <w:t xml:space="preserve">is tied off in</w:t>
      </w:r>
      <w:r>
        <w:t xml:space="preserve"> </w:t>
      </w:r>
      <w:r>
        <w:rPr>
          <w:rStyle w:val="VerbatimChar"/>
        </w:rPr>
        <w:t xml:space="preserve">pumice_top</w:t>
      </w:r>
      <w:r>
        <w:t xml:space="preserve"> </w:t>
      </w:r>
      <w:r>
        <w:t xml:space="preserve">(see §4.1); wiring them back is a follow-up.</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557"/>
    <w:bookmarkEnd w:id="558"/>
    <w:bookmarkStart w:id="571" w:name="family-config-knobs-ddr2-lpddr2"/>
    <w:p>
      <w:pPr>
        <w:pStyle w:val="Heading1"/>
        <w:spacing w:before="360" w:after="120"/>
        <w:pageBreakBefore/>
        <w:shd w:val="clear" w:color="auto" w:fill="404040"/>
      </w:pPr>
      <w:r>
        <w:br w:type="page"/>
      </w:r>
      <w:r>
        <w:rPr>
          <w:rStyle w:val="SectionNumber"/>
          <w:b/>
          <w:color w:val="FFFFFF"/>
          <w:sz w:val="32"/>
        </w:rPr>
        <w:t xml:space="preserve">42</w:t>
      </w:r>
      <w:r>
        <w:rPr>
          <w:b/>
          <w:color w:val="FFFFFF"/>
          <w:sz w:val="32"/>
        </w:rPr>
        <w:tab/>
      </w:r>
      <w:r>
        <w:rPr>
          <w:b/>
          <w:color w:val="FFFFFF"/>
          <w:sz w:val="32"/>
        </w:rPr>
        <w:t xml:space="preserve">Family Config Knobs (DDR2 / LPDDR2)</w:t>
      </w:r>
    </w:p>
    <w:p>
      <w:pPr>
        <w:pStyle w:val="BlockText"/>
      </w:pPr>
      <w:r>
        <w:t xml:space="preserve">Per HAS §5.4 for the family-wide config philosophy. This MAS chapter is the</w:t>
      </w:r>
      <w:r>
        <w:t xml:space="preserve"> </w:t>
      </w:r>
      <w:r>
        <w:rPr>
          <w:bCs/>
          <w:b/>
        </w:rPr>
        <w:t xml:space="preserve">implementation-level</w:t>
      </w:r>
      <w:r>
        <w:t xml:space="preserve"> </w:t>
      </w:r>
      <w:r>
        <w:t xml:space="preserve">detail for</w:t>
      </w:r>
      <w:r>
        <w:t xml:space="preserve"> </w:t>
      </w:r>
      <w:r>
        <w:rPr>
          <w:bCs/>
          <w:b/>
        </w:rPr>
        <w:t xml:space="preserve">this controller</w:t>
      </w:r>
      <w:r>
        <w:t xml:space="preserve"> </w:t>
      </w:r>
      <w:r>
        <w:t xml:space="preserve">specifically: which CSR fields select DDR2-vs-LPDDR2 behavior and which fields are present-but-inert on this generation.</w:t>
      </w:r>
    </w:p>
    <w:p>
      <w:pPr>
        <w:pStyle w:val="BlockText"/>
      </w:pPr>
      <w:r>
        <w:t xml:space="preserve">The controller is a two-family design (DDR2 + LPDDR2). The single most important family selector is</w:t>
      </w:r>
      <w:r>
        <w:t xml:space="preserve"> </w:t>
      </w:r>
      <w:r>
        <w:rPr>
          <w:rStyle w:val="VerbatimChar"/>
        </w:rPr>
        <w:t xml:space="preserve">PHY_TIMING.memtype</w:t>
      </w:r>
      <w:r>
        <w:t xml:space="preserve"> </w:t>
      </w:r>
      <w:r>
        <w:t xml:space="preserve">(0 = DDR2, 1 = LPDDR2), which</w:t>
      </w:r>
      <w:r>
        <w:t xml:space="preserve"> </w:t>
      </w:r>
      <w:r>
        <w:rPr>
          <w:rStyle w:val="VerbatimChar"/>
        </w:rPr>
        <w:t xml:space="preserve">pumice_top</w:t>
      </w:r>
      <w:r>
        <w:t xml:space="preserve"> </w:t>
      </w:r>
      <w:r>
        <w:t xml:space="preserve">maps to the core’s</w:t>
      </w:r>
      <w:r>
        <w:t xml:space="preserve"> </w:t>
      </w:r>
      <w:r>
        <w:rPr>
          <w:rStyle w:val="VerbatimChar"/>
        </w:rPr>
        <w:t xml:space="preserve">memtype_i</w:t>
      </w:r>
      <w:r>
        <w:t xml:space="preserve"> </w:t>
      </w:r>
      <w:r>
        <w:t xml:space="preserve">and which the init sequencer and DFI command formatter branch on. There is</w:t>
      </w:r>
      <w:r>
        <w:t xml:space="preserve"> </w:t>
      </w:r>
      <w:r>
        <w:rPr>
          <w:bCs/>
          <w:b/>
        </w:rPr>
        <w:t xml:space="preserve">no</w:t>
      </w:r>
      <w:r>
        <w:t xml:space="preserve"> </w:t>
      </w:r>
      <w:r>
        <w:t xml:space="preserve">separate family capability vector register;</w:t>
      </w:r>
      <w:r>
        <w:t xml:space="preserve"> </w:t>
      </w:r>
      <w:r>
        <w:rPr>
          <w:rStyle w:val="VerbatimChar"/>
        </w:rPr>
        <w:t xml:space="preserve">ID</w:t>
      </w:r>
      <w:r>
        <w:t xml:space="preserve"> </w:t>
      </w:r>
      <w:r>
        <w:t xml:space="preserve">@ 0xFF0 echoes the build’s memtype and phase count.</w:t>
      </w:r>
    </w:p>
    <w:p>
      <w:r>
        <w:rPr>
          <w:sz w:val="20"/>
        </w:rPr>
        <w:pict>
          <v:rect style="width:0;height:1.5pt" o:hralign="center" o:hrstd="t" o:hr="t"/>
        </w:pict>
      </w:r>
    </w:p>
    <w:bookmarkStart w:id="559" w:name="the-family-selector-phy_timing.memtype"/>
    <w:p>
      <w:pPr>
        <w:pStyle w:val="Heading2"/>
        <w:spacing w:before="280" w:after="80"/>
        <w:pBdr>
          <w:bottom w:val="single" w:sz="12" w:color="228B22"/>
        </w:pBdr>
      </w:pPr>
      <w:r>
        <w:rPr>
          <w:rStyle w:val="SectionNumber"/>
          <w:b/>
          <w:color w:val="228B22"/>
          <w:sz w:val="28"/>
        </w:rPr>
        <w:t xml:space="preserve">42.1</w:t>
      </w:r>
      <w:r>
        <w:rPr>
          <w:b/>
          <w:color w:val="228B22"/>
          <w:sz w:val="28"/>
        </w:rPr>
        <w:tab/>
      </w:r>
      <w:r>
        <w:rPr>
          <w:b/>
          <w:color w:val="228B22"/>
          <w:sz w:val="28"/>
        </w:rPr>
        <w:t xml:space="preserve">The Family Selector:</w:t>
      </w:r>
      <w:r>
        <w:rPr>
          <w:b/>
          <w:color w:val="228B22"/>
          <w:sz w:val="28"/>
        </w:rPr>
        <w:t xml:space="preserve"> </w:t>
      </w:r>
      <w:r>
        <w:rPr>
          <w:rStyle w:val="VerbatimChar"/>
          <w:b/>
          <w:color w:val="228B22"/>
          <w:sz w:val="28"/>
        </w:rPr>
        <w:t xml:space="preserve">PHY_TIMING.memtype</w:t>
      </w:r>
    </w:p>
    <w:tbl>
      <w:tblPr>
        <w:tblStyle w:val="Table"/>
        <w:tblW w:type="pct" w:w="5000"/>
        <w:tblLook w:firstRow="1" w:lastRow="0" w:firstColumn="0" w:lastColumn="0" w:noHBand="0" w:noVBand="0" w:val="0020"/>
        <w:jc w:val="start"/>
      </w:tblPr>
      <w:tblGrid>
        <w:gridCol w:w="727"/>
        <w:gridCol w:w="646"/>
        <w:gridCol w:w="6546"/>
      </w:tblGrid>
      <w:tr>
        <w:trPr>
          <w:tblHeader w:val="true"/>
        </w:trPr>
        <w:tc>
          <w:tcPr>
            <w:shd w:val="clear" w:color="auto" w:fill="E0E0E0"/>
          </w:tcPr>
          <w:p>
            <w:pPr>
              <w:pStyle w:val="Compact"/>
              <w:jc w:val="left"/>
            </w:pPr>
            <w:r>
              <w:rPr>
                <w:b/>
                <w:sz w:val="20"/>
              </w:rPr>
              <w:t xml:space="preserve">memtype</w:t>
            </w:r>
          </w:p>
        </w:tc>
        <w:tc>
          <w:tcPr>
            <w:shd w:val="clear" w:color="auto" w:fill="E0E0E0"/>
          </w:tcPr>
          <w:p>
            <w:pPr>
              <w:pStyle w:val="Compact"/>
              <w:jc w:val="left"/>
            </w:pPr>
            <w:r>
              <w:rPr>
                <w:b/>
                <w:sz w:val="20"/>
              </w:rPr>
              <w:t xml:space="preserve">Family</w:t>
            </w:r>
          </w:p>
        </w:tc>
        <w:tc>
          <w:tcPr>
            <w:shd w:val="clear" w:color="auto" w:fill="E0E0E0"/>
          </w:tcPr>
          <w:p>
            <w:pPr>
              <w:pStyle w:val="Compact"/>
              <w:jc w:val="left"/>
            </w:pPr>
            <w:r>
              <w:rPr>
                <w:b/>
                <w:sz w:val="20"/>
              </w:rPr>
              <w:t xml:space="preserve">What it changes</w:t>
            </w:r>
          </w:p>
        </w:tc>
      </w:tr>
      <w:tr>
        <w:tc>
          <w:tcPr/>
          <w:p>
            <w:pPr>
              <w:pStyle w:val="Compact"/>
              <w:jc w:val="left"/>
            </w:pPr>
            <w:r>
              <w:t xml:space="preserve">0</w:t>
            </w:r>
          </w:p>
        </w:tc>
        <w:tc>
          <w:tcPr/>
          <w:p>
            <w:pPr>
              <w:pStyle w:val="Compact"/>
              <w:jc w:val="left"/>
            </w:pPr>
            <w:r>
              <w:t xml:space="preserve">DDR2</w:t>
            </w:r>
          </w:p>
        </w:tc>
        <w:tc>
          <w:tcPr/>
          <w:p>
            <w:pPr>
              <w:pStyle w:val="Compact"/>
              <w:jc w:val="left"/>
            </w:pPr>
            <w:r>
              <w:rPr>
                <w:rStyle w:val="VerbatimChar"/>
              </w:rPr>
              <w:t xml:space="preserve">init_sequencer</w:t>
            </w:r>
            <w:r>
              <w:t xml:space="preserve"> </w:t>
            </w:r>
            <w:r>
              <w:t xml:space="preserve">runs the DDR2 MRS/precharge/refresh chain;</w:t>
            </w:r>
            <w:r>
              <w:t xml:space="preserve"> </w:t>
            </w:r>
            <w:r>
              <w:rPr>
                <w:rStyle w:val="VerbatimChar"/>
              </w:rPr>
              <w:t xml:space="preserve">dfi_cmd_formatter</w:t>
            </w:r>
            <w:r>
              <w:t xml:space="preserve"> </w:t>
            </w:r>
            <w:r>
              <w:t xml:space="preserve">drives the DDR2 RAS/CAS/WE command bus</w:t>
            </w:r>
          </w:p>
        </w:tc>
      </w:tr>
      <w:tr>
        <w:tc>
          <w:tcPr/>
          <w:p>
            <w:pPr>
              <w:pStyle w:val="Compact"/>
              <w:jc w:val="left"/>
            </w:pPr>
            <w:r>
              <w:t xml:space="preserve">1</w:t>
            </w:r>
          </w:p>
        </w:tc>
        <w:tc>
          <w:tcPr/>
          <w:p>
            <w:pPr>
              <w:pStyle w:val="Compact"/>
              <w:jc w:val="left"/>
            </w:pPr>
            <w:r>
              <w:t xml:space="preserve">LPDDR2</w:t>
            </w:r>
          </w:p>
        </w:tc>
        <w:tc>
          <w:tcPr/>
          <w:p>
            <w:pPr>
              <w:pStyle w:val="Compact"/>
              <w:jc w:val="left"/>
            </w:pPr>
            <w:r>
              <w:rPr>
                <w:rStyle w:val="VerbatimChar"/>
              </w:rPr>
              <w:t xml:space="preserve">init_sequencer</w:t>
            </w:r>
            <w:r>
              <w:t xml:space="preserve"> </w:t>
            </w:r>
            <w:r>
              <w:t xml:space="preserve">runs the LPDDR2 MRW chain (MR63/MR10/MR1/MR2/MR3);</w:t>
            </w:r>
            <w:r>
              <w:t xml:space="preserve"> </w:t>
            </w:r>
            <w:r>
              <w:rPr>
                <w:rStyle w:val="VerbatimChar"/>
              </w:rPr>
              <w:t xml:space="preserve">dfi_cmd_formatter</w:t>
            </w:r>
            <w:r>
              <w:t xml:space="preserve"> </w:t>
            </w:r>
            <w:r>
              <w:t xml:space="preserve">packs the JESD209-2F CA-bus word onto</w:t>
            </w:r>
            <w:r>
              <w:t xml:space="preserve"> </w:t>
            </w:r>
            <w:r>
              <w:rPr>
                <w:rStyle w:val="VerbatimChar"/>
              </w:rPr>
              <w:t xml:space="preserve">dfi_address</w:t>
            </w:r>
          </w:p>
        </w:tc>
      </w:tr>
    </w:tbl>
    <w:p>
      <w:pPr>
        <w:pStyle w:val="BodyText"/>
      </w:pPr>
      <w:r>
        <w:rPr>
          <w:rStyle w:val="VerbatimChar"/>
          <w:sz w:val="20"/>
        </w:rPr>
        <w:t xml:space="preserve">memtype</w:t>
      </w:r>
      <w:r>
        <w:rPr>
          <w:sz w:val="20"/>
        </w:rPr>
        <w:t xml:space="preserve"> </w:t>
      </w:r>
      <w:r>
        <w:rPr>
          <w:sz w:val="20"/>
        </w:rPr>
        <w:t xml:space="preserve">is set before init and left fixed (see §4.3). DDR2 is the board target; LPDDR2 is the family-reuse path. Both pass the full sim suite.</w:t>
      </w:r>
    </w:p>
    <w:bookmarkEnd w:id="559"/>
    <w:bookmarkStart w:id="567" w:name="field-by-field-applicability"/>
    <w:p>
      <w:pPr>
        <w:pStyle w:val="Heading2"/>
        <w:spacing w:before="280" w:after="80"/>
        <w:pBdr>
          <w:bottom w:val="single" w:sz="12" w:color="228B22"/>
        </w:pBdr>
      </w:pPr>
      <w:r>
        <w:rPr>
          <w:rStyle w:val="SectionNumber"/>
          <w:b/>
          <w:color w:val="228B22"/>
          <w:sz w:val="28"/>
        </w:rPr>
        <w:t xml:space="preserve">42.2</w:t>
      </w:r>
      <w:r>
        <w:rPr>
          <w:b/>
          <w:color w:val="228B22"/>
          <w:sz w:val="28"/>
        </w:rPr>
        <w:tab/>
      </w:r>
      <w:r>
        <w:rPr>
          <w:b/>
          <w:color w:val="228B22"/>
          <w:sz w:val="28"/>
        </w:rPr>
        <w:t xml:space="preserve">Field-by-Field Applicability</w:t>
      </w:r>
    </w:p>
    <w:p>
      <w:pPr>
        <w:pStyle w:val="FirstParagraph"/>
      </w:pPr>
      <w:r>
        <w:rPr>
          <w:sz w:val="20"/>
        </w:rPr>
        <w:t xml:space="preserve">Fields below are the real CSR fields in</w:t>
      </w:r>
      <w:r>
        <w:rPr>
          <w:sz w:val="20"/>
        </w:rPr>
        <w:t xml:space="preserve"> </w:t>
      </w:r>
      <w:r>
        <w:rPr>
          <w:rStyle w:val="VerbatimChar"/>
          <w:sz w:val="20"/>
        </w:rPr>
        <w:t xml:space="preserve">rtl/macro/pumice_csr.rdl</w:t>
      </w:r>
      <w:r>
        <w:rPr>
          <w:sz w:val="20"/>
        </w:rPr>
        <w:t xml:space="preserve"> </w:t>
      </w:r>
      <w:r>
        <w:rPr>
          <w:sz w:val="20"/>
        </w:rPr>
        <w:t xml:space="preserve">(see §4.2).</w:t>
      </w:r>
      <w:r>
        <w:rPr>
          <w:sz w:val="20"/>
        </w:rPr>
        <w:t xml:space="preserve"> </w:t>
      </w:r>
      <w:r>
        <w:rPr>
          <w:sz w:val="20"/>
        </w:rPr>
        <w:t xml:space="preserve">“</w:t>
      </w:r>
      <w:r>
        <w:rPr>
          <w:sz w:val="20"/>
        </w:rPr>
        <w:t xml:space="preserve">DDR2 / LPDDR2</w:t>
      </w:r>
      <w:r>
        <w:rPr>
          <w:sz w:val="20"/>
        </w:rPr>
        <w:t xml:space="preserve">”</w:t>
      </w:r>
      <w:r>
        <w:rPr>
          <w:sz w:val="20"/>
        </w:rPr>
        <w:t xml:space="preserve"> </w:t>
      </w:r>
      <w:r>
        <w:rPr>
          <w:sz w:val="20"/>
        </w:rPr>
        <w:t xml:space="preserve">notes whether the field is meaningful on each family in this build.</w:t>
      </w:r>
    </w:p>
    <w:bookmarkStart w:id="560" w:name="X246c41c7d0ac71d15d433706c21a1618a739143"/>
    <w:p>
      <w:pPr>
        <w:pStyle w:val="Heading3"/>
        <w:spacing w:before="200" w:after="80"/>
      </w:pPr>
      <w:r>
        <w:rPr>
          <w:rStyle w:val="SectionNumber"/>
          <w:b/>
          <w:color w:val="404040"/>
          <w:sz w:val="24"/>
        </w:rPr>
        <w:t xml:space="preserve">42.2.1</w:t>
      </w:r>
      <w:r>
        <w:rPr>
          <w:b/>
          <w:color w:val="404040"/>
          <w:sz w:val="24"/>
        </w:rPr>
        <w:tab/>
      </w:r>
      <w:r>
        <w:rPr>
          <w:b/>
          <w:color w:val="404040"/>
          <w:sz w:val="24"/>
        </w:rPr>
        <w:t xml:space="preserve">SCHED_TUNING (0x040) — RETIRED, reserved in full</w:t>
      </w:r>
    </w:p>
    <w:p>
      <w:pPr>
        <w:pStyle w:val="FirstParagraph"/>
      </w:pPr>
      <w:r>
        <w:rPr>
          <w:sz w:val="20"/>
        </w:rPr>
        <w:t xml:space="preserve">Every field of this register belonged to the pre-rearchitecture scheduler and</w:t>
      </w:r>
      <w:r>
        <w:rPr>
          <w:sz w:val="20"/>
        </w:rPr>
        <w:t xml:space="preserve"> </w:t>
      </w:r>
      <w:r>
        <w:rPr>
          <w:sz w:val="20"/>
        </w:rPr>
        <w:t xml:space="preserve">the CAM + arbiter has never read any of them (retired 2026-09-09). Scheduling</w:t>
      </w:r>
      <w:r>
        <w:rPr>
          <w:sz w:val="20"/>
        </w:rPr>
        <w:t xml:space="preserve"> </w:t>
      </w:r>
      <w:r>
        <w:rPr>
          <w:sz w:val="20"/>
        </w:rPr>
        <w:t xml:space="preserve">applicability is</w:t>
      </w:r>
      <w:r>
        <w:rPr>
          <w:sz w:val="20"/>
        </w:rPr>
        <w:t xml:space="preserve"> </w:t>
      </w:r>
      <w:r>
        <w:rPr>
          <w:rStyle w:val="VerbatimChar"/>
          <w:sz w:val="20"/>
        </w:rPr>
        <w:t xml:space="preserve">SCHED_POLICY</w:t>
      </w:r>
      <w:r>
        <w:rPr>
          <w:sz w:val="20"/>
        </w:rPr>
        <w:t xml:space="preserve"> </w:t>
      </w:r>
      <w:r>
        <w:rPr>
          <w:sz w:val="20"/>
        </w:rPr>
        <w:t xml:space="preserve">below.</w:t>
      </w:r>
    </w:p>
    <w:bookmarkEnd w:id="560"/>
    <w:bookmarkStart w:id="561" w:name="sched_policy-0x068"/>
    <w:p>
      <w:pPr>
        <w:pStyle w:val="Heading3"/>
        <w:spacing w:before="200" w:after="80"/>
      </w:pPr>
      <w:r>
        <w:rPr>
          <w:rStyle w:val="SectionNumber"/>
          <w:b/>
          <w:color w:val="404040"/>
          <w:sz w:val="24"/>
        </w:rPr>
        <w:t xml:space="preserve">42.2.2</w:t>
      </w:r>
      <w:r>
        <w:rPr>
          <w:b/>
          <w:color w:val="404040"/>
          <w:sz w:val="24"/>
        </w:rPr>
        <w:tab/>
      </w:r>
      <w:r>
        <w:rPr>
          <w:b/>
          <w:color w:val="404040"/>
          <w:sz w:val="24"/>
        </w:rPr>
        <w:t xml:space="preserve">SCHED_POLICY (0x068)</w:t>
      </w:r>
    </w:p>
    <w:tbl>
      <w:tblPr>
        <w:tblStyle w:val="Table"/>
        <w:tblW w:type="pct" w:w="5000"/>
        <w:tblLook w:firstRow="1" w:lastRow="0" w:firstColumn="0" w:lastColumn="0" w:noHBand="0" w:noVBand="0" w:val="0020"/>
        <w:jc w:val="start"/>
      </w:tblPr>
      <w:tblGrid>
        <w:gridCol w:w="1397"/>
        <w:gridCol w:w="6522"/>
      </w:tblGrid>
      <w:tr>
        <w:trPr>
          <w:tblHeader w:val="true"/>
        </w:trPr>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Applicability</w:t>
            </w:r>
          </w:p>
        </w:tc>
      </w:tr>
      <w:tr>
        <w:tc>
          <w:tcPr/>
          <w:p>
            <w:pPr>
              <w:pStyle w:val="Compact"/>
              <w:jc w:val="left"/>
            </w:pPr>
            <w:r>
              <w:rPr>
                <w:rStyle w:val="VerbatimChar"/>
              </w:rPr>
              <w:t xml:space="preserve">order_mode</w:t>
            </w:r>
          </w:p>
        </w:tc>
        <w:tc>
          <w:tcPr/>
          <w:p>
            <w:pPr>
              <w:pStyle w:val="Compact"/>
              <w:jc w:val="left"/>
            </w:pPr>
            <w:r>
              <w:t xml:space="preserve">Both; 0 FR-FCFS, 1 in_order, 3 age_threshold.</w:t>
            </w:r>
            <w:r>
              <w:t xml:space="preserve"> </w:t>
            </w:r>
            <w:r>
              <w:rPr>
                <w:bCs/>
                <w:b/>
              </w:rPr>
              <w:t xml:space="preserve">Build-tiered:</w:t>
            </w:r>
            <w:r>
              <w:t xml:space="preserve"> </w:t>
            </w:r>
            <w:r>
              <w:t xml:space="preserve">in_order is per-channel FIFO on the base build; GLOBAL read-vs-write age order additionally requires</w:t>
            </w:r>
            <w:r>
              <w:t xml:space="preserve"> </w:t>
            </w:r>
            <w:r>
              <w:rPr>
                <w:rStyle w:val="VerbatimChar"/>
              </w:rPr>
              <w:t xml:space="preserve">+define+PUMICE_ENHANCED</w:t>
            </w:r>
          </w:p>
        </w:tc>
      </w:tr>
      <w:tr>
        <w:tc>
          <w:tcPr/>
          <w:p>
            <w:pPr>
              <w:pStyle w:val="Compact"/>
              <w:jc w:val="left"/>
            </w:pPr>
            <w:r>
              <w:rPr>
                <w:rStyle w:val="VerbatimChar"/>
              </w:rPr>
              <w:t xml:space="preserve">age_thresh</w:t>
            </w:r>
          </w:p>
        </w:tc>
        <w:tc>
          <w:tcPr/>
          <w:p>
            <w:pPr>
              <w:pStyle w:val="Compact"/>
              <w:jc w:val="left"/>
            </w:pPr>
            <w:r>
              <w:t xml:space="preserve">Both; age (MC cycles / 16) above which a reference is boosted, for</w:t>
            </w:r>
            <w:r>
              <w:t xml:space="preserve"> </w:t>
            </w:r>
            <w:r>
              <w:rPr>
                <w:rStyle w:val="VerbatimChar"/>
              </w:rPr>
              <w:t xml:space="preserve">order_mode</w:t>
            </w:r>
            <w:r>
              <w:t xml:space="preserve"> </w:t>
            </w:r>
            <w:r>
              <w:t xml:space="preserve">3</w:t>
            </w:r>
          </w:p>
        </w:tc>
      </w:tr>
      <w:tr>
        <w:tc>
          <w:tcPr/>
          <w:p>
            <w:pPr>
              <w:pStyle w:val="Compact"/>
              <w:jc w:val="left"/>
            </w:pPr>
            <w:r>
              <w:rPr>
                <w:rStyle w:val="VerbatimChar"/>
              </w:rPr>
              <w:t xml:space="preserve">prio_sub</w:t>
            </w:r>
          </w:p>
        </w:tc>
        <w:tc>
          <w:tcPr/>
          <w:p>
            <w:pPr>
              <w:pStyle w:val="Compact"/>
              <w:jc w:val="left"/>
            </w:pPr>
            <w:r>
              <w:t xml:space="preserve">Both; read-vs-write key within a class (load_over_store / none / age_boost)</w:t>
            </w:r>
          </w:p>
        </w:tc>
      </w:tr>
      <w:tr>
        <w:tc>
          <w:tcPr/>
          <w:p>
            <w:pPr>
              <w:pStyle w:val="Compact"/>
              <w:jc w:val="left"/>
            </w:pPr>
            <w:r>
              <w:rPr>
                <w:rStyle w:val="VerbatimChar"/>
              </w:rPr>
              <w:t xml:space="preserve">row_sel</w:t>
            </w:r>
            <w:r>
              <w:t xml:space="preserve"> </w:t>
            </w:r>
            <w:r>
              <w:t xml:space="preserve">/</w:t>
            </w:r>
            <w:r>
              <w:t xml:space="preserve"> </w:t>
            </w:r>
            <w:r>
              <w:rPr>
                <w:rStyle w:val="VerbatimChar"/>
              </w:rPr>
              <w:t xml:space="preserve">col_sel</w:t>
            </w:r>
          </w:p>
        </w:tc>
        <w:tc>
          <w:tcPr/>
          <w:p>
            <w:pPr>
              <w:pStyle w:val="Compact"/>
              <w:jc w:val="left"/>
            </w:pPr>
            <w:r>
              <w:t xml:space="preserve">Both; most- / fewest-pending row and column selection</w:t>
            </w:r>
          </w:p>
        </w:tc>
      </w:tr>
      <w:tr>
        <w:tc>
          <w:tcPr/>
          <w:p>
            <w:pPr>
              <w:pStyle w:val="Compact"/>
              <w:jc w:val="left"/>
            </w:pPr>
            <w:r>
              <w:rPr>
                <w:rStyle w:val="VerbatimChar"/>
              </w:rPr>
              <w:t xml:space="preserve">access_pref</w:t>
            </w:r>
          </w:p>
        </w:tc>
        <w:tc>
          <w:tcPr/>
          <w:p>
            <w:pPr>
              <w:pStyle w:val="Compact"/>
              <w:jc w:val="left"/>
            </w:pPr>
            <w:r>
              <w:t xml:space="preserve">Both; column_first (default), row_first, precharge_first</w:t>
            </w:r>
          </w:p>
        </w:tc>
      </w:tr>
      <w:tr>
        <w:tc>
          <w:tcPr/>
          <w:p>
            <w:pPr>
              <w:pStyle w:val="Compact"/>
              <w:jc w:val="left"/>
            </w:pPr>
            <w:r>
              <w:rPr>
                <w:rStyle w:val="VerbatimChar"/>
              </w:rPr>
              <w:t xml:space="preserve">qos_en</w:t>
            </w:r>
          </w:p>
        </w:tc>
        <w:tc>
          <w:tcPr/>
          <w:p>
            <w:pPr>
              <w:pStyle w:val="Compact"/>
              <w:jc w:val="left"/>
            </w:pPr>
            <w:r>
              <w:t xml:space="preserve">Both; makes AxQOS the outer pick key</w:t>
            </w:r>
          </w:p>
        </w:tc>
      </w:tr>
    </w:tbl>
    <w:bookmarkEnd w:id="561"/>
    <w:bookmarkStart w:id="562" w:name="refresh_tuning-0x048"/>
    <w:p>
      <w:pPr>
        <w:pStyle w:val="Heading3"/>
        <w:spacing w:before="200" w:after="80"/>
      </w:pPr>
      <w:r>
        <w:rPr>
          <w:rStyle w:val="SectionNumber"/>
          <w:b/>
          <w:color w:val="404040"/>
          <w:sz w:val="24"/>
        </w:rPr>
        <w:t xml:space="preserve">42.2.3</w:t>
      </w:r>
      <w:r>
        <w:rPr>
          <w:b/>
          <w:color w:val="404040"/>
          <w:sz w:val="24"/>
        </w:rPr>
        <w:tab/>
      </w:r>
      <w:r>
        <w:rPr>
          <w:b/>
          <w:color w:val="404040"/>
          <w:sz w:val="24"/>
        </w:rPr>
        <w:t xml:space="preserve">REFRESH_TUNING (0x048)</w:t>
      </w:r>
    </w:p>
    <w:tbl>
      <w:tblPr>
        <w:tblStyle w:val="Table"/>
        <w:tblW w:type="pct" w:w="5000"/>
        <w:tblLook w:firstRow="1" w:lastRow="0" w:firstColumn="0" w:lastColumn="0" w:noHBand="0" w:noVBand="0" w:val="0020"/>
        <w:jc w:val="start"/>
      </w:tblPr>
      <w:tblGrid>
        <w:gridCol w:w="2022"/>
        <w:gridCol w:w="5897"/>
      </w:tblGrid>
      <w:tr>
        <w:trPr>
          <w:tblHeader w:val="true"/>
        </w:trPr>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Applicability</w:t>
            </w:r>
          </w:p>
        </w:tc>
      </w:tr>
      <w:tr>
        <w:tc>
          <w:tcPr/>
          <w:p>
            <w:pPr>
              <w:pStyle w:val="Compact"/>
              <w:jc w:val="left"/>
            </w:pPr>
            <w:r>
              <w:rPr>
                <w:rStyle w:val="VerbatimChar"/>
              </w:rPr>
              <w:t xml:space="preserve">page_policy_or</w:t>
            </w:r>
          </w:p>
        </w:tc>
        <w:tc>
          <w:tcPr/>
          <w:p>
            <w:pPr>
              <w:pStyle w:val="Compact"/>
              <w:jc w:val="left"/>
            </w:pPr>
            <w:r>
              <w:t xml:space="preserve">Both; drives</w:t>
            </w:r>
            <w:r>
              <w:t xml:space="preserve"> </w:t>
            </w:r>
            <w:r>
              <w:rPr>
                <w:rStyle w:val="VerbatimChar"/>
              </w:rPr>
              <w:t xml:space="preserve">page_policy_i</w:t>
            </w:r>
            <w:r>
              <w:t xml:space="preserve"> </w:t>
            </w:r>
            <w:r>
              <w:t xml:space="preserve">(00 build-time, 01 OPEN, 10 CLOSE, 11 reserved — was HYBRID)</w:t>
            </w:r>
          </w:p>
        </w:tc>
      </w:tr>
      <w:tr>
        <w:tc>
          <w:tcPr/>
          <w:p>
            <w:pPr>
              <w:pStyle w:val="Compact"/>
              <w:jc w:val="left"/>
            </w:pPr>
            <w:r>
              <w:rPr>
                <w:rStyle w:val="VerbatimChar"/>
              </w:rPr>
              <w:t xml:space="preserve">refresh_defer_active</w:t>
            </w:r>
          </w:p>
        </w:tc>
        <w:tc>
          <w:tcPr/>
          <w:p>
            <w:pPr>
              <w:pStyle w:val="Compact"/>
              <w:jc w:val="left"/>
            </w:pPr>
            <w:r>
              <w:rPr>
                <w:bCs/>
                <w:b/>
              </w:rPr>
              <w:t xml:space="preserve">Retired 2026-09-09</w:t>
            </w:r>
            <w:r>
              <w:t xml:space="preserve"> </w:t>
            </w:r>
            <w:r>
              <w:t xml:space="preserve">— reserved; the JEDEC credits are</w:t>
            </w:r>
            <w:r>
              <w:t xml:space="preserve"> </w:t>
            </w:r>
            <w:r>
              <w:rPr>
                <w:rStyle w:val="VerbatimChar"/>
              </w:rPr>
              <w:t xml:space="preserve">REF_CTRL.postpone_limit</w:t>
            </w:r>
            <w:r>
              <w:t xml:space="preserve"> </w:t>
            </w:r>
            <w:r>
              <w:t xml:space="preserve">/</w:t>
            </w:r>
            <w:r>
              <w:t xml:space="preserve"> </w:t>
            </w:r>
            <w:r>
              <w:rPr>
                <w:rStyle w:val="VerbatimChar"/>
              </w:rPr>
              <w:t xml:space="preserve">pullin_limit</w:t>
            </w:r>
          </w:p>
        </w:tc>
      </w:tr>
      <w:tr>
        <w:tc>
          <w:tcPr/>
          <w:p>
            <w:pPr>
              <w:pStyle w:val="Compact"/>
              <w:jc w:val="left"/>
            </w:pPr>
            <w:r>
              <w:rPr>
                <w:rStyle w:val="VerbatimChar"/>
              </w:rPr>
              <w:t xml:space="preserve">zqcs_freq_hz</w:t>
            </w:r>
          </w:p>
        </w:tc>
        <w:tc>
          <w:tcPr/>
          <w:p>
            <w:pPr>
              <w:pStyle w:val="Compact"/>
              <w:jc w:val="left"/>
            </w:pPr>
            <w:r>
              <w:rPr>
                <w:bCs/>
                <w:b/>
              </w:rPr>
              <w:t xml:space="preserve">Retired 2026-09-09</w:t>
            </w:r>
            <w:r>
              <w:t xml:space="preserve"> </w:t>
            </w:r>
            <w:r>
              <w:t xml:space="preserve">— reserved; no ZQCS engine consumed it</w:t>
            </w:r>
          </w:p>
        </w:tc>
      </w:tr>
      <w:tr>
        <w:tc>
          <w:tcPr/>
          <w:p>
            <w:pPr>
              <w:pStyle w:val="Compact"/>
              <w:jc w:val="left"/>
            </w:pPr>
            <w:r>
              <w:rPr>
                <w:rStyle w:val="VerbatimChar"/>
              </w:rPr>
              <w:t xml:space="preserve">refpb_policy_or</w:t>
            </w:r>
          </w:p>
        </w:tc>
        <w:tc>
          <w:tcPr/>
          <w:p>
            <w:pPr>
              <w:pStyle w:val="Compact"/>
              <w:jc w:val="left"/>
            </w:pPr>
            <w:r>
              <w:rPr>
                <w:bCs/>
                <w:b/>
              </w:rPr>
              <w:t xml:space="preserve">Retired 2026-09-09</w:t>
            </w:r>
            <w:r>
              <w:t xml:space="preserve"> </w:t>
            </w:r>
            <w:r>
              <w:t xml:space="preserve">— reserved; refresh mode is</w:t>
            </w:r>
            <w:r>
              <w:t xml:space="preserve"> </w:t>
            </w:r>
            <w:r>
              <w:rPr>
                <w:rStyle w:val="VerbatimChar"/>
              </w:rPr>
              <w:t xml:space="preserve">REF_CTRL.mode</w:t>
            </w:r>
            <w:r>
              <w:t xml:space="preserve"> </w:t>
            </w:r>
            <w:r>
              <w:t xml:space="preserve">(02 = REFpb round-robin, LPDDR2)</w:t>
            </w:r>
          </w:p>
        </w:tc>
      </w:tr>
    </w:tbl>
    <w:bookmarkEnd w:id="562"/>
    <w:bookmarkStart w:id="563" w:name="addr_map-0x04c-family-agnostic"/>
    <w:p>
      <w:pPr>
        <w:pStyle w:val="Heading3"/>
        <w:spacing w:before="200" w:after="80"/>
      </w:pPr>
      <w:r>
        <w:rPr>
          <w:rStyle w:val="SectionNumber"/>
          <w:b/>
          <w:color w:val="404040"/>
          <w:sz w:val="24"/>
        </w:rPr>
        <w:t xml:space="preserve">42.2.4</w:t>
      </w:r>
      <w:r>
        <w:rPr>
          <w:b/>
          <w:color w:val="404040"/>
          <w:sz w:val="24"/>
        </w:rPr>
        <w:tab/>
      </w:r>
      <w:r>
        <w:rPr>
          <w:b/>
          <w:color w:val="404040"/>
          <w:sz w:val="24"/>
        </w:rPr>
        <w:t xml:space="preserve">ADDR_MAP (0x04C) — family-agnostic</w:t>
      </w:r>
    </w:p>
    <w:tbl>
      <w:tblPr>
        <w:tblStyle w:val="Table"/>
        <w:tblW w:type="pct" w:w="5000"/>
        <w:tblLook w:firstRow="1" w:lastRow="0" w:firstColumn="0" w:lastColumn="0" w:noHBand="0" w:noVBand="0" w:val="0020"/>
        <w:jc w:val="start"/>
      </w:tblPr>
      <w:tblGrid>
        <w:gridCol w:w="1144"/>
        <w:gridCol w:w="6776"/>
      </w:tblGrid>
      <w:tr>
        <w:trPr>
          <w:tblHeader w:val="true"/>
        </w:trPr>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Applicability</w:t>
            </w:r>
          </w:p>
        </w:tc>
      </w:tr>
      <w:tr>
        <w:tc>
          <w:tcPr/>
          <w:p>
            <w:pPr>
              <w:pStyle w:val="Compact"/>
              <w:jc w:val="left"/>
            </w:pPr>
            <w:r>
              <w:rPr>
                <w:rStyle w:val="VerbatimChar"/>
              </w:rPr>
              <w:t xml:space="preserve">bank_lsb</w:t>
            </w:r>
          </w:p>
        </w:tc>
        <w:tc>
          <w:tcPr/>
          <w:p>
            <w:pPr>
              <w:pStyle w:val="Compact"/>
              <w:jc w:val="left"/>
            </w:pPr>
            <w:r>
              <w:t xml:space="preserve">Both; the single address-map knob.</w:t>
            </w:r>
            <w:r>
              <w:t xml:space="preserve"> </w:t>
            </w:r>
            <w:r>
              <w:rPr>
                <w:rStyle w:val="VerbatimChar"/>
              </w:rPr>
              <w:t xml:space="preserve">= COL_WIDTH</w:t>
            </w:r>
            <w:r>
              <w:t xml:space="preserve"> </w:t>
            </w:r>
            <w:r>
              <w:t xml:space="preserve">-&gt; ROW_MAJOR; smaller -&gt; interleave. No scheme selector exists.</w:t>
            </w:r>
          </w:p>
        </w:tc>
      </w:tr>
      <w:tr>
        <w:tc>
          <w:tcPr/>
          <w:p>
            <w:pPr>
              <w:pStyle w:val="Compact"/>
              <w:jc w:val="left"/>
            </w:pPr>
            <w:r>
              <w:rPr>
                <w:rStyle w:val="VerbatimChar"/>
              </w:rPr>
              <w:t xml:space="preserve">hash_en</w:t>
            </w:r>
          </w:p>
        </w:tc>
        <w:tc>
          <w:tcPr/>
          <w:p>
            <w:pPr>
              <w:pStyle w:val="Compact"/>
              <w:jc w:val="left"/>
            </w:pPr>
            <w:r>
              <w:t xml:space="preserve">Both; enables the bank XOR-hash (the old XOR_HASH</w:t>
            </w:r>
            <w:r>
              <w:t xml:space="preserve"> </w:t>
            </w:r>
            <w:r>
              <w:t xml:space="preserve">“</w:t>
            </w:r>
            <w:r>
              <w:t xml:space="preserve">scheme</w:t>
            </w:r>
            <w:r>
              <w:t xml:space="preserve">”</w:t>
            </w:r>
            <w:r>
              <w:t xml:space="preserve">)</w:t>
            </w:r>
          </w:p>
        </w:tc>
      </w:tr>
      <w:tr>
        <w:tc>
          <w:tcPr/>
          <w:p>
            <w:pPr>
              <w:pStyle w:val="Compact"/>
              <w:jc w:val="left"/>
            </w:pPr>
            <w:r>
              <w:rPr>
                <w:rStyle w:val="VerbatimChar"/>
              </w:rPr>
              <w:t xml:space="preserve">hash_seed</w:t>
            </w:r>
          </w:p>
        </w:tc>
        <w:tc>
          <w:tcPr/>
          <w:p>
            <w:pPr>
              <w:pStyle w:val="Compact"/>
              <w:jc w:val="left"/>
            </w:pPr>
            <w:r>
              <w:t xml:space="preserve">Both; XOR-hash seed</w:t>
            </w:r>
          </w:p>
        </w:tc>
      </w:tr>
    </w:tbl>
    <w:p>
      <w:pPr>
        <w:pStyle w:val="BodyText"/>
      </w:pPr>
      <w:r>
        <w:rPr>
          <w:sz w:val="20"/>
        </w:rPr>
        <w:t xml:space="preserve">DDR2/LPDDR2 have no bank groups, so there is no bank-group field. The retired</w:t>
      </w:r>
      <w:r>
        <w:rPr>
          <w:sz w:val="20"/>
        </w:rPr>
        <w:t xml:space="preserve"> </w:t>
      </w:r>
      <w:r>
        <w:rPr>
          <w:rStyle w:val="VerbatimChar"/>
          <w:sz w:val="20"/>
        </w:rPr>
        <w:t xml:space="preserve">ADDR_MAP_TUNING</w:t>
      </w:r>
      <w:r>
        <w:rPr>
          <w:sz w:val="20"/>
        </w:rPr>
        <w:t xml:space="preserve"> </w:t>
      </w:r>
      <w:r>
        <w:rPr>
          <w:sz w:val="20"/>
        </w:rPr>
        <w:t xml:space="preserve">register (with</w:t>
      </w:r>
      <w:r>
        <w:rPr>
          <w:sz w:val="20"/>
        </w:rPr>
        <w:t xml:space="preserve"> </w:t>
      </w:r>
      <w:r>
        <w:rPr>
          <w:rStyle w:val="VerbatimChar"/>
          <w:sz w:val="20"/>
        </w:rPr>
        <w:t xml:space="preserve">scheme_or</w:t>
      </w:r>
      <w:r>
        <w:rPr>
          <w:sz w:val="20"/>
        </w:rPr>
        <w:t xml:space="preserve"> </w:t>
      </w:r>
      <w:r>
        <w:rPr>
          <w:sz w:val="20"/>
        </w:rPr>
        <w:t xml:space="preserve">/</w:t>
      </w:r>
      <w:r>
        <w:rPr>
          <w:sz w:val="20"/>
        </w:rPr>
        <w:t xml:space="preserve"> </w:t>
      </w:r>
      <w:r>
        <w:rPr>
          <w:rStyle w:val="VerbatimChar"/>
          <w:sz w:val="20"/>
        </w:rPr>
        <w:t xml:space="preserve">synth_mask_obs</w:t>
      </w:r>
      <w:r>
        <w:rPr>
          <w:sz w:val="20"/>
        </w:rPr>
        <w:t xml:space="preserve"> </w:t>
      </w:r>
      <w:r>
        <w:rPr>
          <w:sz w:val="20"/>
        </w:rPr>
        <w:t xml:space="preserve">/</w:t>
      </w:r>
      <w:r>
        <w:rPr>
          <w:sz w:val="20"/>
        </w:rPr>
        <w:t xml:space="preserve"> </w:t>
      </w:r>
      <w:r>
        <w:rPr>
          <w:rStyle w:val="VerbatimChar"/>
          <w:sz w:val="20"/>
        </w:rPr>
        <w:t xml:space="preserve">xor_seed_runtime</w:t>
      </w:r>
      <w:r>
        <w:rPr>
          <w:sz w:val="20"/>
        </w:rPr>
        <w:t xml:space="preserve">) does not exist; all address mapping is the</w:t>
      </w:r>
      <w:r>
        <w:rPr>
          <w:sz w:val="20"/>
        </w:rPr>
        <w:t xml:space="preserve"> </w:t>
      </w:r>
      <w:r>
        <w:rPr>
          <w:rStyle w:val="VerbatimChar"/>
          <w:sz w:val="20"/>
        </w:rPr>
        <w:t xml:space="preserve">ADDR_MAP</w:t>
      </w:r>
      <w:r>
        <w:rPr>
          <w:sz w:val="20"/>
        </w:rPr>
        <w:t xml:space="preserve"> </w:t>
      </w:r>
      <w:r>
        <w:rPr>
          <w:sz w:val="20"/>
        </w:rPr>
        <w:t xml:space="preserve">register above.</w:t>
      </w:r>
    </w:p>
    <w:bookmarkEnd w:id="563"/>
    <w:bookmarkStart w:id="564" w:name="X574f7d6cb35bde1cf14bbd23db955078db11916"/>
    <w:p>
      <w:pPr>
        <w:pStyle w:val="Heading3"/>
        <w:spacing w:before="200" w:after="80"/>
      </w:pPr>
      <w:r>
        <w:rPr>
          <w:rStyle w:val="SectionNumber"/>
          <w:b/>
          <w:color w:val="404040"/>
          <w:sz w:val="24"/>
        </w:rPr>
        <w:t xml:space="preserve">42.2.5</w:t>
      </w:r>
      <w:r>
        <w:rPr>
          <w:b/>
          <w:color w:val="404040"/>
          <w:sz w:val="24"/>
        </w:rPr>
        <w:tab/>
      </w:r>
      <w:r>
        <w:rPr>
          <w:b/>
          <w:color w:val="404040"/>
          <w:sz w:val="24"/>
        </w:rPr>
        <w:t xml:space="preserve">INIT_TUNING (0x050) / INIT_TIMING0/1 (0x058/0x05C)</w:t>
      </w:r>
    </w:p>
    <w:tbl>
      <w:tblPr>
        <w:tblStyle w:val="Table"/>
        <w:tblW w:type="pct" w:w="5000"/>
        <w:tblLook w:firstRow="1" w:lastRow="0" w:firstColumn="0" w:lastColumn="0" w:noHBand="0" w:noVBand="0" w:val="0020"/>
        <w:jc w:val="start"/>
      </w:tblPr>
      <w:tblGrid>
        <w:gridCol w:w="3243"/>
        <w:gridCol w:w="4676"/>
      </w:tblGrid>
      <w:tr>
        <w:trPr>
          <w:tblHeader w:val="true"/>
        </w:trPr>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Applicability</w:t>
            </w:r>
          </w:p>
        </w:tc>
      </w:tr>
      <w:tr>
        <w:tc>
          <w:tcPr/>
          <w:p>
            <w:pPr>
              <w:pStyle w:val="Compact"/>
              <w:jc w:val="left"/>
            </w:pPr>
            <w:r>
              <w:rPr>
                <w:rStyle w:val="VerbatimChar"/>
              </w:rPr>
              <w:t xml:space="preserve">zq_retries</w:t>
            </w:r>
            <w:r>
              <w:t xml:space="preserve">,</w:t>
            </w:r>
            <w:r>
              <w:t xml:space="preserve"> </w:t>
            </w:r>
            <w:r>
              <w:rPr>
                <w:rStyle w:val="VerbatimChar"/>
              </w:rPr>
              <w:t xml:space="preserve">init_timeout_ms</w:t>
            </w:r>
          </w:p>
        </w:tc>
        <w:tc>
          <w:tcPr/>
          <w:p>
            <w:pPr>
              <w:pStyle w:val="Compact"/>
              <w:jc w:val="left"/>
            </w:pPr>
            <w:r>
              <w:t xml:space="preserve">Both</w:t>
            </w:r>
          </w:p>
        </w:tc>
      </w:tr>
      <w:tr>
        <w:tc>
          <w:tcPr/>
          <w:p>
            <w:pPr>
              <w:pStyle w:val="Compact"/>
              <w:jc w:val="left"/>
            </w:pPr>
            <w:r>
              <w:rPr>
                <w:rStyle w:val="VerbatimChar"/>
              </w:rPr>
              <w:t xml:space="preserve">t_init_wait</w:t>
            </w:r>
            <w:r>
              <w:t xml:space="preserve">,</w:t>
            </w:r>
            <w:r>
              <w:t xml:space="preserve"> </w:t>
            </w:r>
            <w:r>
              <w:rPr>
                <w:rStyle w:val="VerbatimChar"/>
              </w:rPr>
              <w:t xml:space="preserve">t_dll_wait</w:t>
            </w:r>
          </w:p>
        </w:tc>
        <w:tc>
          <w:tcPr/>
          <w:p>
            <w:pPr>
              <w:pStyle w:val="Compact"/>
              <w:jc w:val="left"/>
            </w:pPr>
            <w:r>
              <w:t xml:space="preserve">Both; on LPDDR2 the sequencer reuses</w:t>
            </w:r>
            <w:r>
              <w:t xml:space="preserve"> </w:t>
            </w:r>
            <w:r>
              <w:rPr>
                <w:rStyle w:val="VerbatimChar"/>
              </w:rPr>
              <w:t xml:space="preserve">t_init_wait</w:t>
            </w:r>
            <w:r>
              <w:t xml:space="preserve"> </w:t>
            </w:r>
            <w:r>
              <w:t xml:space="preserve">for tINIT4 and</w:t>
            </w:r>
            <w:r>
              <w:t xml:space="preserve"> </w:t>
            </w:r>
            <w:r>
              <w:rPr>
                <w:rStyle w:val="VerbatimChar"/>
              </w:rPr>
              <w:t xml:space="preserve">t_dll_wait</w:t>
            </w:r>
            <w:r>
              <w:t xml:space="preserve"> </w:t>
            </w:r>
            <w:r>
              <w:t xml:space="preserve">for tZQINIT (see §5.1)</w:t>
            </w:r>
          </w:p>
        </w:tc>
      </w:tr>
      <w:tr>
        <w:tc>
          <w:tcPr/>
          <w:p>
            <w:pPr>
              <w:pStyle w:val="Compact"/>
              <w:jc w:val="left"/>
            </w:pPr>
            <w:r>
              <w:rPr>
                <w:rStyle w:val="VerbatimChar"/>
              </w:rPr>
              <w:t xml:space="preserve">t_mrd_wait</w:t>
            </w:r>
            <w:r>
              <w:t xml:space="preserve">,</w:t>
            </w:r>
            <w:r>
              <w:t xml:space="preserve"> </w:t>
            </w:r>
            <w:r>
              <w:rPr>
                <w:rStyle w:val="VerbatimChar"/>
              </w:rPr>
              <w:t xml:space="preserve">t_rp_wait</w:t>
            </w:r>
            <w:r>
              <w:t xml:space="preserve">,</w:t>
            </w:r>
            <w:r>
              <w:t xml:space="preserve"> </w:t>
            </w:r>
            <w:r>
              <w:rPr>
                <w:rStyle w:val="VerbatimChar"/>
              </w:rPr>
              <w:t xml:space="preserve">t_rfc_wait</w:t>
            </w:r>
          </w:p>
        </w:tc>
        <w:tc>
          <w:tcPr/>
          <w:p>
            <w:pPr>
              <w:pStyle w:val="Compact"/>
              <w:jc w:val="left"/>
            </w:pPr>
            <w:r>
              <w:t xml:space="preserve">DDR2 uses all three; LPDDR2 reuses</w:t>
            </w:r>
            <w:r>
              <w:t xml:space="preserve"> </w:t>
            </w:r>
            <w:r>
              <w:rPr>
                <w:rStyle w:val="VerbatimChar"/>
              </w:rPr>
              <w:t xml:space="preserve">t_mrd_wait</w:t>
            </w:r>
            <w:r>
              <w:t xml:space="preserve"> </w:t>
            </w:r>
            <w:r>
              <w:t xml:space="preserve">for post-MRW (</w:t>
            </w:r>
            <w:r>
              <w:rPr>
                <w:rStyle w:val="VerbatimChar"/>
              </w:rPr>
              <w:t xml:space="preserve">t_rp_wait</w:t>
            </w:r>
            <w:r>
              <w:t xml:space="preserve">/</w:t>
            </w:r>
            <w:r>
              <w:rPr>
                <w:rStyle w:val="VerbatimChar"/>
              </w:rPr>
              <w:t xml:space="preserve">t_rfc_wait</w:t>
            </w:r>
            <w:r>
              <w:t xml:space="preserve"> </w:t>
            </w:r>
            <w:r>
              <w:t xml:space="preserve">are inert on the LPDDR2 chain)</w:t>
            </w:r>
          </w:p>
        </w:tc>
      </w:tr>
    </w:tbl>
    <w:bookmarkEnd w:id="564"/>
    <w:bookmarkStart w:id="565" w:name="phy_timing-0x064"/>
    <w:p>
      <w:pPr>
        <w:pStyle w:val="Heading3"/>
        <w:spacing w:before="200" w:after="80"/>
      </w:pPr>
      <w:r>
        <w:rPr>
          <w:rStyle w:val="SectionNumber"/>
          <w:b/>
          <w:color w:val="404040"/>
          <w:sz w:val="24"/>
        </w:rPr>
        <w:t xml:space="preserve">42.2.6</w:t>
      </w:r>
      <w:r>
        <w:rPr>
          <w:b/>
          <w:color w:val="404040"/>
          <w:sz w:val="24"/>
        </w:rPr>
        <w:tab/>
      </w:r>
      <w:r>
        <w:rPr>
          <w:b/>
          <w:color w:val="404040"/>
          <w:sz w:val="24"/>
        </w:rPr>
        <w:t xml:space="preserve">PHY_TIMING (0x064)</w:t>
      </w:r>
    </w:p>
    <w:tbl>
      <w:tblPr>
        <w:tblStyle w:val="Table"/>
        <w:tblW w:type="pct" w:w="5000"/>
        <w:tblLook w:firstRow="1" w:lastRow="0" w:firstColumn="0" w:lastColumn="0" w:noHBand="0" w:noVBand="0" w:val="0020"/>
        <w:jc w:val="start"/>
      </w:tblPr>
      <w:tblGrid>
        <w:gridCol w:w="1463"/>
        <w:gridCol w:w="6456"/>
      </w:tblGrid>
      <w:tr>
        <w:trPr>
          <w:tblHeader w:val="true"/>
        </w:trPr>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Applicability</w:t>
            </w:r>
          </w:p>
        </w:tc>
      </w:tr>
      <w:tr>
        <w:tc>
          <w:tcPr/>
          <w:p>
            <w:pPr>
              <w:pStyle w:val="Compact"/>
              <w:jc w:val="left"/>
            </w:pPr>
            <w:r>
              <w:rPr>
                <w:rStyle w:val="VerbatimChar"/>
              </w:rPr>
              <w:t xml:space="preserve">memtype</w:t>
            </w:r>
          </w:p>
        </w:tc>
        <w:tc>
          <w:tcPr/>
          <w:p>
            <w:pPr>
              <w:pStyle w:val="Compact"/>
              <w:jc w:val="left"/>
            </w:pPr>
            <w:r>
              <w:t xml:space="preserve">The family selector (above)</w:t>
            </w:r>
          </w:p>
        </w:tc>
      </w:tr>
      <w:tr>
        <w:tc>
          <w:tcPr/>
          <w:p>
            <w:pPr>
              <w:pStyle w:val="Compact"/>
              <w:jc w:val="left"/>
            </w:pPr>
            <w:r>
              <w:rPr>
                <w:rStyle w:val="VerbatimChar"/>
              </w:rPr>
              <w:t xml:space="preserve">t_phy_wrlat</w:t>
            </w:r>
          </w:p>
        </w:tc>
        <w:tc>
          <w:tcPr/>
          <w:p>
            <w:pPr>
              <w:pStyle w:val="Compact"/>
              <w:jc w:val="left"/>
            </w:pPr>
            <w:r>
              <w:t xml:space="preserve">Both; WR cmd -&gt; dfi_wrdata_en (0 = a7ddrphy pre-pull)</w:t>
            </w:r>
          </w:p>
        </w:tc>
      </w:tr>
      <w:tr>
        <w:tc>
          <w:tcPr/>
          <w:p>
            <w:pPr>
              <w:pStyle w:val="Compact"/>
              <w:jc w:val="left"/>
            </w:pPr>
            <w:r>
              <w:rPr>
                <w:rStyle w:val="VerbatimChar"/>
              </w:rPr>
              <w:t xml:space="preserve">t_rddata_en</w:t>
            </w:r>
          </w:p>
        </w:tc>
        <w:tc>
          <w:tcPr/>
          <w:p>
            <w:pPr>
              <w:pStyle w:val="Compact"/>
              <w:jc w:val="left"/>
            </w:pPr>
            <w:r>
              <w:t xml:space="preserve">Both; RD cmd -&gt; dfi_rddata_en window</w:t>
            </w:r>
          </w:p>
        </w:tc>
      </w:tr>
      <w:tr>
        <w:tc>
          <w:tcPr/>
          <w:p>
            <w:pPr>
              <w:pStyle w:val="Compact"/>
              <w:jc w:val="left"/>
            </w:pPr>
            <w:r>
              <w:rPr>
                <w:rStyle w:val="VerbatimChar"/>
              </w:rPr>
              <w:t xml:space="preserve">refresh_burst</w:t>
            </w:r>
          </w:p>
        </w:tc>
        <w:tc>
          <w:tcPr/>
          <w:p>
            <w:pPr>
              <w:pStyle w:val="Compact"/>
              <w:jc w:val="left"/>
            </w:pPr>
            <w:r>
              <w:t xml:space="preserve">Both; REFs drained per request</w:t>
            </w:r>
          </w:p>
        </w:tc>
      </w:tr>
    </w:tbl>
    <w:bookmarkEnd w:id="565"/>
    <w:bookmarkStart w:id="566" w:name="lpddr2-only-registers"/>
    <w:p>
      <w:pPr>
        <w:pStyle w:val="Heading3"/>
        <w:spacing w:before="200" w:after="80"/>
      </w:pPr>
      <w:r>
        <w:rPr>
          <w:rStyle w:val="SectionNumber"/>
          <w:b/>
          <w:color w:val="404040"/>
          <w:sz w:val="24"/>
        </w:rPr>
        <w:t xml:space="preserve">42.2.7</w:t>
      </w:r>
      <w:r>
        <w:rPr>
          <w:b/>
          <w:color w:val="404040"/>
          <w:sz w:val="24"/>
        </w:rPr>
        <w:tab/>
      </w:r>
      <w:r>
        <w:rPr>
          <w:b/>
          <w:color w:val="404040"/>
          <w:sz w:val="24"/>
        </w:rPr>
        <w:t xml:space="preserve">LPDDR2-only registers</w:t>
      </w:r>
    </w:p>
    <w:tbl>
      <w:tblPr>
        <w:tblStyle w:val="Table"/>
        <w:tblW w:type="pct" w:w="5000"/>
        <w:tblLook w:firstRow="1" w:lastRow="0" w:firstColumn="0" w:lastColumn="0" w:noHBand="0" w:noVBand="0" w:val="0020"/>
        <w:jc w:val="start"/>
      </w:tblPr>
      <w:tblGrid>
        <w:gridCol w:w="2948"/>
        <w:gridCol w:w="4971"/>
      </w:tblGrid>
      <w:tr>
        <w:trPr>
          <w:tblHeader w:val="true"/>
        </w:trPr>
        <w:tc>
          <w:tcPr>
            <w:shd w:val="clear" w:color="auto" w:fill="E0E0E0"/>
          </w:tcPr>
          <w:p>
            <w:pPr>
              <w:pStyle w:val="Compact"/>
              <w:jc w:val="left"/>
            </w:pPr>
            <w:r>
              <w:rPr>
                <w:b/>
                <w:sz w:val="20"/>
              </w:rPr>
              <w:t xml:space="preserve">Register</w:t>
            </w:r>
          </w:p>
        </w:tc>
        <w:tc>
          <w:tcPr>
            <w:shd w:val="clear" w:color="auto" w:fill="E0E0E0"/>
          </w:tcPr>
          <w:p>
            <w:pPr>
              <w:pStyle w:val="Compact"/>
              <w:jc w:val="left"/>
            </w:pPr>
            <w:r>
              <w:rPr>
                <w:b/>
                <w:sz w:val="20"/>
              </w:rPr>
              <w:t xml:space="preserve">Applicability</w:t>
            </w:r>
          </w:p>
        </w:tc>
      </w:tr>
      <w:tr>
        <w:tc>
          <w:tcPr/>
          <w:p>
            <w:pPr>
              <w:pStyle w:val="Compact"/>
              <w:jc w:val="left"/>
            </w:pPr>
            <w:r>
              <w:rPr>
                <w:rStyle w:val="VerbatimChar"/>
              </w:rPr>
              <w:t xml:space="preserve">PASR_BANK_MASK_RANK0</w:t>
            </w:r>
            <w:r>
              <w:t xml:space="preserve"> </w:t>
            </w:r>
            <w:r>
              <w:t xml:space="preserve">(0x030)</w:t>
            </w:r>
          </w:p>
        </w:tc>
        <w:tc>
          <w:tcPr/>
          <w:p>
            <w:pPr>
              <w:pStyle w:val="Compact"/>
              <w:jc w:val="left"/>
            </w:pPr>
            <w:r>
              <w:t xml:space="preserve">LPDDR2 partial-array self-refresh (MR16); inert on DDR2</w:t>
            </w:r>
          </w:p>
        </w:tc>
      </w:tr>
      <w:tr>
        <w:tc>
          <w:tcPr/>
          <w:p>
            <w:pPr>
              <w:pStyle w:val="Compact"/>
              <w:jc w:val="left"/>
            </w:pPr>
            <w:r>
              <w:rPr>
                <w:rStyle w:val="VerbatimChar"/>
              </w:rPr>
              <w:t xml:space="preserve">PASR_SEG_MASK_RANK0</w:t>
            </w:r>
            <w:r>
              <w:t xml:space="preserve"> </w:t>
            </w:r>
            <w:r>
              <w:t xml:space="preserve">(0x034)</w:t>
            </w:r>
          </w:p>
        </w:tc>
        <w:tc>
          <w:tcPr/>
          <w:p>
            <w:pPr>
              <w:pStyle w:val="Compact"/>
              <w:jc w:val="left"/>
            </w:pPr>
            <w:r>
              <w:t xml:space="preserve">LPDDR2 PASR segment mask; inert on DDR2</w:t>
            </w:r>
          </w:p>
        </w:tc>
      </w:tr>
      <w:tr>
        <w:tc>
          <w:tcPr/>
          <w:p>
            <w:pPr>
              <w:pStyle w:val="Compact"/>
              <w:jc w:val="left"/>
            </w:pPr>
            <w:r>
              <w:rPr>
                <w:rStyle w:val="VerbatimChar"/>
              </w:rPr>
              <w:t xml:space="preserve">TEMP_DERATE_RANK0</w:t>
            </w:r>
            <w:r>
              <w:t xml:space="preserve"> </w:t>
            </w:r>
            <w:r>
              <w:t xml:space="preserve">(0x038)</w:t>
            </w:r>
          </w:p>
        </w:tc>
        <w:tc>
          <w:tcPr/>
          <w:p>
            <w:pPr>
              <w:pStyle w:val="Compact"/>
              <w:jc w:val="left"/>
            </w:pPr>
            <w:r>
              <w:t xml:space="preserve">LPDDR2 MR4 temperature class (RO); inert on DDR2</w:t>
            </w:r>
          </w:p>
        </w:tc>
      </w:tr>
      <w:tr>
        <w:tc>
          <w:tcPr/>
          <w:p>
            <w:pPr>
              <w:pStyle w:val="Compact"/>
              <w:jc w:val="left"/>
            </w:pPr>
            <w:r>
              <w:rPr>
                <w:rStyle w:val="VerbatimChar"/>
              </w:rPr>
              <w:t xml:space="preserve">TIMINGS_CL_CWL_WR.tRFCpb</w:t>
            </w:r>
          </w:p>
        </w:tc>
        <w:tc>
          <w:tcPr/>
          <w:p>
            <w:pPr>
              <w:pStyle w:val="Compact"/>
              <w:jc w:val="left"/>
            </w:pPr>
            <w:r>
              <w:t xml:space="preserve">LPDDR2 per-bank tRFC; unused by DDR2</w:t>
            </w:r>
          </w:p>
        </w:tc>
      </w:tr>
      <w:tr>
        <w:tc>
          <w:tcPr/>
          <w:p>
            <w:pPr>
              <w:pStyle w:val="Compact"/>
              <w:jc w:val="left"/>
            </w:pPr>
            <w:r>
              <w:rPr>
                <w:rStyle w:val="VerbatimChar"/>
              </w:rPr>
              <w:t xml:space="preserve">CTRL.pwr_req_dpd</w:t>
            </w:r>
          </w:p>
        </w:tc>
        <w:tc>
          <w:tcPr/>
          <w:p>
            <w:pPr>
              <w:pStyle w:val="Compact"/>
              <w:jc w:val="left"/>
            </w:pPr>
            <w:r>
              <w:t xml:space="preserve">LPDDR2 Deep Power Down request; inert on DDR2</w:t>
            </w:r>
          </w:p>
        </w:tc>
      </w:tr>
    </w:tbl>
    <w:bookmarkEnd w:id="566"/>
    <w:bookmarkEnd w:id="567"/>
    <w:bookmarkStart w:id="568" w:name="feature-discovery"/>
    <w:p>
      <w:pPr>
        <w:pStyle w:val="Heading2"/>
        <w:spacing w:before="280" w:after="80"/>
        <w:pBdr>
          <w:bottom w:val="single" w:sz="12" w:color="228B22"/>
        </w:pBdr>
      </w:pPr>
      <w:r>
        <w:rPr>
          <w:rStyle w:val="SectionNumber"/>
          <w:b/>
          <w:color w:val="228B22"/>
          <w:sz w:val="28"/>
        </w:rPr>
        <w:t xml:space="preserve">42.3</w:t>
      </w:r>
      <w:r>
        <w:rPr>
          <w:b/>
          <w:color w:val="228B22"/>
          <w:sz w:val="28"/>
        </w:rPr>
        <w:tab/>
      </w:r>
      <w:r>
        <w:rPr>
          <w:b/>
          <w:color w:val="228B22"/>
          <w:sz w:val="28"/>
        </w:rPr>
        <w:t xml:space="preserve">Feature Discovery</w:t>
      </w:r>
    </w:p>
    <w:p>
      <w:pPr>
        <w:pStyle w:val="FirstParagraph"/>
      </w:pPr>
      <w:r>
        <w:rPr>
          <w:sz w:val="20"/>
        </w:rPr>
        <w:t xml:space="preserve">There is no</w:t>
      </w:r>
      <w:r>
        <w:rPr>
          <w:sz w:val="20"/>
        </w:rPr>
        <w:t xml:space="preserve"> </w:t>
      </w:r>
      <w:r>
        <w:rPr>
          <w:rStyle w:val="VerbatimChar"/>
          <w:sz w:val="20"/>
        </w:rPr>
        <w:t xml:space="preserve">0xFF8</w:t>
      </w:r>
      <w:r>
        <w:rPr>
          <w:sz w:val="20"/>
        </w:rPr>
        <w:t xml:space="preserve"> </w:t>
      </w:r>
      <w:r>
        <w:rPr>
          <w:sz w:val="20"/>
        </w:rPr>
        <w:t xml:space="preserve">capability vector in this RDL. Software identifies the build via the</w:t>
      </w:r>
      <w:r>
        <w:rPr>
          <w:sz w:val="20"/>
        </w:rPr>
        <w:t xml:space="preserve"> </w:t>
      </w:r>
      <w:r>
        <w:rPr>
          <w:rStyle w:val="VerbatimChar"/>
          <w:sz w:val="20"/>
        </w:rPr>
        <w:t xml:space="preserve">ID</w:t>
      </w:r>
      <w:r>
        <w:rPr>
          <w:sz w:val="20"/>
        </w:rPr>
        <w:t xml:space="preserve"> </w:t>
      </w:r>
      <w:r>
        <w:rPr>
          <w:sz w:val="20"/>
        </w:rPr>
        <w:t xml:space="preserve">register at 0xFF0: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color="auto" w:fill="E0E0E0"/>
          </w:tcPr>
          <w:p>
            <w:pPr>
              <w:pStyle w:val="Compact"/>
              <w:jc w:val="left"/>
            </w:pPr>
            <w:r>
              <w:rPr>
                <w:b/>
                <w:sz w:val="20"/>
              </w:rPr>
              <w:t xml:space="preserve">Bits</w:t>
            </w:r>
          </w:p>
        </w:tc>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Meaning</w:t>
            </w:r>
          </w:p>
        </w:tc>
      </w:tr>
      <w:tr>
        <w:tc>
          <w:tcPr/>
          <w:p>
            <w:pPr>
              <w:pStyle w:val="Compact"/>
              <w:jc w:val="left"/>
            </w:pPr>
            <w:r>
              <w:t xml:space="preserve">7:0</w:t>
            </w:r>
          </w:p>
        </w:tc>
        <w:tc>
          <w:tcPr/>
          <w:p>
            <w:pPr>
              <w:pStyle w:val="Compact"/>
              <w:jc w:val="left"/>
            </w:pPr>
            <w:r>
              <w:rPr>
                <w:rStyle w:val="VerbatimChar"/>
              </w:rPr>
              <w:t xml:space="preserve">version</w:t>
            </w:r>
          </w:p>
        </w:tc>
        <w:tc>
          <w:tcPr/>
          <w:p>
            <w:pPr>
              <w:pStyle w:val="Compact"/>
              <w:jc w:val="left"/>
            </w:pPr>
            <w:r>
              <w:t xml:space="preserve">Build version (0x01)</w:t>
            </w:r>
          </w:p>
        </w:tc>
      </w:tr>
      <w:tr>
        <w:tc>
          <w:tcPr/>
          <w:p>
            <w:pPr>
              <w:pStyle w:val="Compact"/>
              <w:jc w:val="left"/>
            </w:pPr>
            <w:r>
              <w:t xml:space="preserve">15:8</w:t>
            </w:r>
          </w:p>
        </w:tc>
        <w:tc>
          <w:tcPr/>
          <w:p>
            <w:pPr>
              <w:pStyle w:val="Compact"/>
              <w:jc w:val="left"/>
            </w:pPr>
            <w:r>
              <w:rPr>
                <w:rStyle w:val="VerbatimChar"/>
              </w:rPr>
              <w:t xml:space="preserve">memtype</w:t>
            </w:r>
          </w:p>
        </w:tc>
        <w:tc>
          <w:tcPr/>
          <w:p>
            <w:pPr>
              <w:pStyle w:val="Compact"/>
              <w:jc w:val="left"/>
            </w:pPr>
            <w:r>
              <w:t xml:space="preserve">Build memtype echo (0 DDR2 / 1 LPDDR2)</w:t>
            </w:r>
          </w:p>
        </w:tc>
      </w:tr>
      <w:tr>
        <w:tc>
          <w:tcPr/>
          <w:p>
            <w:pPr>
              <w:pStyle w:val="Compact"/>
              <w:jc w:val="left"/>
            </w:pPr>
            <w:r>
              <w:t xml:space="preserve">23:16</w:t>
            </w:r>
          </w:p>
        </w:tc>
        <w:tc>
          <w:tcPr/>
          <w:p>
            <w:pPr>
              <w:pStyle w:val="Compact"/>
              <w:jc w:val="left"/>
            </w:pPr>
            <w:r>
              <w:rPr>
                <w:rStyle w:val="VerbatimChar"/>
              </w:rPr>
              <w:t xml:space="preserve">n_phases</w:t>
            </w:r>
          </w:p>
        </w:tc>
        <w:tc>
          <w:tcPr/>
          <w:p>
            <w:pPr>
              <w:pStyle w:val="Compact"/>
              <w:jc w:val="left"/>
            </w:pPr>
            <w:r>
              <w:t xml:space="preserve">Gear ratio (1 / 2 / 4)</w:t>
            </w:r>
          </w:p>
        </w:tc>
      </w:tr>
      <w:tr>
        <w:tc>
          <w:tcPr/>
          <w:p>
            <w:pPr>
              <w:pStyle w:val="Compact"/>
              <w:jc w:val="left"/>
            </w:pPr>
            <w:r>
              <w:t xml:space="preserve">31:24</w:t>
            </w:r>
          </w:p>
        </w:tc>
        <w:tc>
          <w:tcPr/>
          <w:p>
            <w:pPr>
              <w:pStyle w:val="Compact"/>
              <w:jc w:val="left"/>
            </w:pPr>
            <w:r>
              <w:rPr>
                <w:rStyle w:val="VerbatimChar"/>
              </w:rPr>
              <w:t xml:space="preserve">module_id</w:t>
            </w:r>
          </w:p>
        </w:tc>
        <w:tc>
          <w:tcPr/>
          <w:p>
            <w:pPr>
              <w:pStyle w:val="Compact"/>
              <w:jc w:val="left"/>
            </w:pPr>
            <w:r>
              <w:t xml:space="preserve">Fixed 0xD2</w:t>
            </w:r>
          </w:p>
        </w:tc>
      </w:tr>
    </w:tbl>
    <w:p>
      <w:pPr>
        <w:pStyle w:val="BodyText"/>
      </w:pPr>
      <w:r>
        <w:rPr>
          <w:sz w:val="20"/>
        </w:rPr>
        <w:t xml:space="preserve">Note the</w:t>
      </w:r>
      <w:r>
        <w:rPr>
          <w:sz w:val="20"/>
        </w:rPr>
        <w:t xml:space="preserve"> </w:t>
      </w:r>
      <w:r>
        <w:rPr>
          <w:rStyle w:val="VerbatimChar"/>
          <w:sz w:val="20"/>
        </w:rPr>
        <w:t xml:space="preserve">ID.memtype</w:t>
      </w:r>
      <w:r>
        <w:rPr>
          <w:sz w:val="20"/>
        </w:rPr>
        <w:t xml:space="preserve"> </w:t>
      </w:r>
      <w:r>
        <w:rPr>
          <w:sz w:val="20"/>
        </w:rPr>
        <w:t xml:space="preserve">field is a build-time echo (default reflects the DDR2 build); the</w:t>
      </w:r>
      <w:r>
        <w:rPr>
          <w:sz w:val="20"/>
        </w:rPr>
        <w:t xml:space="preserve"> </w:t>
      </w:r>
      <w:r>
        <w:rPr>
          <w:bCs/>
          <w:b/>
          <w:sz w:val="20"/>
        </w:rPr>
        <w:t xml:space="preserve">runtime</w:t>
      </w:r>
      <w:r>
        <w:rPr>
          <w:sz w:val="20"/>
        </w:rPr>
        <w:t xml:space="preserve"> </w:t>
      </w:r>
      <w:r>
        <w:rPr>
          <w:sz w:val="20"/>
        </w:rPr>
        <w:t xml:space="preserve">family select is</w:t>
      </w:r>
      <w:r>
        <w:rPr>
          <w:sz w:val="20"/>
        </w:rPr>
        <w:t xml:space="preserve"> </w:t>
      </w:r>
      <w:r>
        <w:rPr>
          <w:rStyle w:val="VerbatimChar"/>
          <w:sz w:val="20"/>
        </w:rPr>
        <w:t xml:space="preserve">PHY_TIMING.memtype</w:t>
      </w:r>
      <w:r>
        <w:rPr>
          <w:sz w:val="20"/>
        </w:rPr>
        <w:t xml:space="preserve">, which software programs before init.</w:t>
      </w:r>
    </w:p>
    <w:bookmarkEnd w:id="568"/>
    <w:bookmarkStart w:id="569" w:name="not-present-in-this-generation"/>
    <w:p>
      <w:pPr>
        <w:pStyle w:val="Heading2"/>
        <w:spacing w:before="280" w:after="80"/>
        <w:pBdr>
          <w:bottom w:val="single" w:sz="12" w:color="228B22"/>
        </w:pBdr>
      </w:pPr>
      <w:r>
        <w:rPr>
          <w:rStyle w:val="SectionNumber"/>
          <w:b/>
          <w:color w:val="228B22"/>
          <w:sz w:val="28"/>
        </w:rPr>
        <w:t xml:space="preserve">42.4</w:t>
      </w:r>
      <w:r>
        <w:rPr>
          <w:b/>
          <w:color w:val="228B22"/>
          <w:sz w:val="28"/>
        </w:rPr>
        <w:tab/>
      </w:r>
      <w:r>
        <w:rPr>
          <w:b/>
          <w:color w:val="228B22"/>
          <w:sz w:val="28"/>
        </w:rPr>
        <w:t xml:space="preserve">Not Present in This Generation</w:t>
      </w:r>
    </w:p>
    <w:p>
      <w:pPr>
        <w:pStyle w:val="FirstParagraph"/>
      </w:pPr>
      <w:r>
        <w:rPr>
          <w:sz w:val="20"/>
        </w:rPr>
        <w:t xml:space="preserve">The following belong to higher DDR/LPDDR generations and have</w:t>
      </w:r>
      <w:r>
        <w:rPr>
          <w:sz w:val="20"/>
        </w:rPr>
        <w:t xml:space="preserve"> </w:t>
      </w:r>
      <w:r>
        <w:rPr>
          <w:bCs/>
          <w:b/>
          <w:sz w:val="20"/>
        </w:rPr>
        <w:t xml:space="preserve">no</w:t>
      </w:r>
      <w:r>
        <w:rPr>
          <w:sz w:val="20"/>
        </w:rPr>
        <w:t xml:space="preserve"> </w:t>
      </w:r>
      <w:r>
        <w:rPr>
          <w:sz w:val="20"/>
        </w:rPr>
        <w:t xml:space="preserve">field in this controller’s CSR map: fine-granularity refresh (FGR), write-leveling, MPR, CA training, command-bus training (CBT), bank groups, and inline ECC. They were speculative entries in an earlier family registry and are omitted here rather than tied off.</w:t>
      </w:r>
    </w:p>
    <w:bookmarkEnd w:id="569"/>
    <w:bookmarkStart w:id="570" w:name="open-questions-future-work-18"/>
    <w:p>
      <w:pPr>
        <w:pStyle w:val="Heading2"/>
        <w:spacing w:before="280" w:after="80"/>
        <w:pBdr>
          <w:bottom w:val="single" w:sz="12" w:color="228B22"/>
        </w:pBdr>
      </w:pPr>
      <w:r>
        <w:rPr>
          <w:rStyle w:val="SectionNumber"/>
          <w:b/>
          <w:color w:val="228B22"/>
          <w:sz w:val="28"/>
        </w:rPr>
        <w:t xml:space="preserve">42.5</w:t>
      </w:r>
      <w:r>
        <w:rPr>
          <w:b/>
          <w:color w:val="228B22"/>
          <w:sz w:val="28"/>
        </w:rPr>
        <w:tab/>
      </w:r>
      <w:r>
        <w:rPr>
          <w:b/>
          <w:color w:val="228B22"/>
          <w:sz w:val="28"/>
        </w:rPr>
        <w:t xml:space="preserve">Open Questions / Future Work</w:t>
      </w:r>
    </w:p>
    <w:p>
      <w:pPr>
        <w:numPr>
          <w:ilvl w:val="0"/>
          <w:numId w:val="1121"/>
        </w:numPr>
        <w:pStyle w:val="Compact"/>
      </w:pPr>
      <w:r>
        <w:rPr>
          <w:bCs/>
          <w:b/>
        </w:rPr>
        <w:t xml:space="preserve">Multi-rank family fields.</w:t>
      </w:r>
      <w:r>
        <w:t xml:space="preserve"> </w:t>
      </w:r>
      <w:r>
        <w:t xml:space="preserve">PASR/temperature registers are declared for rank 0 only; a</w:t>
      </w:r>
      <w:r>
        <w:t xml:space="preserve"> </w:t>
      </w:r>
      <w:r>
        <w:rPr>
          <w:rStyle w:val="VerbatimChar"/>
        </w:rPr>
        <w:t xml:space="preserve">NUM_RANKS</w:t>
      </w:r>
      <w:r>
        <w:t xml:space="preserve"> </w:t>
      </w:r>
      <w:r>
        <w:t xml:space="preserve">loop in the RDL would add</w:t>
      </w:r>
      <w:r>
        <w:t xml:space="preserve"> </w:t>
      </w:r>
      <w:r>
        <w:rPr>
          <w:rStyle w:val="VerbatimChar"/>
        </w:rPr>
        <w:t xml:space="preserve">*_RANK{N}</w:t>
      </w:r>
      <w:r>
        <w:t xml:space="preserve">.</w:t>
      </w:r>
    </w:p>
    <w:p>
      <w:pPr>
        <w:numPr>
          <w:ilvl w:val="0"/>
          <w:numId w:val="1121"/>
        </w:numPr>
        <w:pStyle w:val="Compact"/>
      </w:pPr>
      <w:r>
        <w:rPr>
          <w:bCs/>
          <w:b/>
        </w:rPr>
        <w:t xml:space="preserve">Capability register.</w:t>
      </w:r>
      <w:r>
        <w:t xml:space="preserve"> </w:t>
      </w:r>
      <w:r>
        <w:t xml:space="preserve">If a family capability vector proves useful for a generic SoC driver, it can be re-added as an RO register; for now</w:t>
      </w:r>
      <w:r>
        <w:t xml:space="preserve"> </w:t>
      </w:r>
      <w:r>
        <w:rPr>
          <w:rStyle w:val="VerbatimChar"/>
        </w:rPr>
        <w:t xml:space="preserve">ID</w:t>
      </w:r>
      <w:r>
        <w:t xml:space="preserve"> </w:t>
      </w:r>
      <w:r>
        <w:t xml:space="preserve">carries the essentials.</w:t>
      </w:r>
    </w:p>
    <w:p>
      <w:pPr>
        <w:numPr>
          <w:ilvl w:val="0"/>
          <w:numId w:val="1121"/>
        </w:numPr>
        <w:pStyle w:val="Compact"/>
      </w:pPr>
      <w:r>
        <w:rPr>
          <w:bCs/>
          <w:b/>
        </w:rPr>
        <w:t xml:space="preserve">DPD power-state path.</w:t>
      </w:r>
      <w:r>
        <w:t xml:space="preserve"> </w:t>
      </w:r>
      <w:r>
        <w:rPr>
          <w:rStyle w:val="VerbatimChar"/>
        </w:rPr>
        <w:t xml:space="preserve">CTRL.pwr_req_dpd</w:t>
      </w:r>
      <w:r>
        <w:t xml:space="preserve"> </w:t>
      </w:r>
      <w:r>
        <w:t xml:space="preserve">is defined; the LPDDR2 DPD entry/exit datapath is a follow-up (see §5.2).</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570"/>
    <w:bookmarkEnd w:id="571"/>
    <w:bookmarkStart w:id="579" w:name="training-layer-interface-contracts"/>
    <w:p>
      <w:pPr>
        <w:pStyle w:val="Heading1"/>
        <w:spacing w:before="360" w:after="120"/>
        <w:pageBreakBefore/>
        <w:shd w:val="clear" w:color="auto" w:fill="404040"/>
      </w:pPr>
      <w:r>
        <w:br w:type="page"/>
      </w:r>
      <w:r>
        <w:rPr>
          <w:rStyle w:val="SectionNumber"/>
          <w:b/>
          <w:color w:val="FFFFFF"/>
          <w:sz w:val="32"/>
        </w:rPr>
        <w:t xml:space="preserve">43</w:t>
      </w:r>
      <w:r>
        <w:rPr>
          <w:b/>
          <w:color w:val="FFFFFF"/>
          <w:sz w:val="32"/>
        </w:rPr>
        <w:tab/>
      </w:r>
      <w:r>
        <w:rPr>
          <w:b/>
          <w:color w:val="FFFFFF"/>
          <w:sz w:val="32"/>
        </w:rPr>
        <w:t xml:space="preserve">Training-Layer Interface Contracts</w:t>
      </w:r>
    </w:p>
    <w:p>
      <w:pPr>
        <w:pStyle w:val="BlockText"/>
      </w:pPr>
      <w:r>
        <w:t xml:space="preserve">Wire-level contracts for the interfaces the LPDDR2 calibration/training</w:t>
      </w:r>
      <w:r>
        <w:t xml:space="preserve"> </w:t>
      </w:r>
      <w:r>
        <w:t xml:space="preserve">layer added at rev 0.8. Block behavior lives in</w:t>
      </w:r>
      <w:r>
        <w:t xml:space="preserve"> </w:t>
      </w:r>
      <w:hyperlink r:id="rId531">
        <w:r>
          <w:rPr>
            <w:rStyle w:val="Hyperlink"/>
          </w:rPr>
          <w:t xml:space="preserve">ch02/23</w:t>
        </w:r>
      </w:hyperlink>
      <w:r>
        <w:t xml:space="preserve">,</w:t>
      </w:r>
      <w:r>
        <w:t xml:space="preserve"> </w:t>
      </w:r>
      <w:hyperlink r:id="rId532">
        <w:r>
          <w:rPr>
            <w:rStyle w:val="Hyperlink"/>
          </w:rPr>
          <w:t xml:space="preserve">ch02/24</w:t>
        </w:r>
      </w:hyperlink>
      <w:r>
        <w:t xml:space="preserve">, and</w:t>
      </w:r>
      <w:r>
        <w:t xml:space="preserve"> </w:t>
      </w:r>
      <w:hyperlink r:id="rId67">
        <w:r>
          <w:rPr>
            <w:rStyle w:val="Hyperlink"/>
          </w:rPr>
          <w:t xml:space="preserve">ch02/25</w:t>
        </w:r>
      </w:hyperlink>
      <w:r>
        <w:t xml:space="preserve">; the registers are in</w:t>
      </w:r>
      <w:r>
        <w:t xml:space="preserve"> </w:t>
      </w:r>
      <w:hyperlink r:id="rId572">
        <w:r>
          <w:rPr>
            <w:rStyle w:val="Hyperlink"/>
          </w:rPr>
          <w:t xml:space="preserve">§4.2</w:t>
        </w:r>
      </w:hyperlink>
      <w:r>
        <w:t xml:space="preserve">. Every row below is transcribed from committed RTL —</w:t>
      </w:r>
      <w:r>
        <w:t xml:space="preserve"> </w:t>
      </w:r>
      <w:r>
        <w:t xml:space="preserve">the file:line citations are the contract.</w:t>
      </w:r>
    </w:p>
    <w:p>
      <w:r>
        <w:rPr>
          <w:sz w:val="20"/>
        </w:rPr>
        <w:pict>
          <v:rect style="width:0;height:1.5pt" o:hralign="center" o:hrstd="t" o:hr="t"/>
        </w:pict>
      </w:r>
    </w:p>
    <w:bookmarkStart w:id="573" w:name="Xdfa7605da26124057d1872951cb0ec189e54051"/>
    <w:p>
      <w:pPr>
        <w:pStyle w:val="Heading2"/>
        <w:spacing w:before="280" w:after="80"/>
        <w:pBdr>
          <w:bottom w:val="single" w:sz="12" w:color="228B22"/>
        </w:pBdr>
      </w:pPr>
      <w:r>
        <w:rPr>
          <w:rStyle w:val="SectionNumber"/>
          <w:b/>
          <w:color w:val="228B22"/>
          <w:sz w:val="28"/>
        </w:rPr>
        <w:t xml:space="preserve">43.1</w:t>
      </w:r>
      <w:r>
        <w:rPr>
          <w:b/>
          <w:color w:val="228B22"/>
          <w:sz w:val="28"/>
        </w:rPr>
        <w:tab/>
      </w:r>
      <w:r>
        <w:rPr>
          <w:b/>
          <w:color w:val="228B22"/>
          <w:sz w:val="28"/>
        </w:rPr>
        <w:t xml:space="preserve">Contract: scheduler command FIFO word (MRR flag)</w:t>
      </w:r>
    </w:p>
    <w:p>
      <w:pPr>
        <w:pStyle w:val="FirstParagraph"/>
      </w:pPr>
      <w:r>
        <w:rPr>
          <w:bCs/>
          <w:b/>
          <w:sz w:val="20"/>
        </w:rPr>
        <w:t xml:space="preserve">Source.</w:t>
      </w:r>
      <w:r>
        <w:rPr>
          <w:sz w:val="20"/>
        </w:rPr>
        <w:t xml:space="preserve"> </w:t>
      </w:r>
      <w:r>
        <w:rPr>
          <w:rStyle w:val="VerbatimChar"/>
          <w:sz w:val="20"/>
        </w:rPr>
        <w:t xml:space="preserve">rtl/macro/pumice_scheduler_layer.sv</w:t>
      </w:r>
      <w:r>
        <w:rPr>
          <w:sz w:val="20"/>
        </w:rPr>
        <w:t xml:space="preserve"> </w:t>
      </w:r>
      <w:r>
        <w:rPr>
          <w:sz w:val="20"/>
        </w:rPr>
        <w:t xml:space="preserve">— pack at the</w:t>
      </w:r>
      <w:r>
        <w:rPr>
          <w:sz w:val="20"/>
        </w:rPr>
        <w:t xml:space="preserve"> </w:t>
      </w:r>
      <w:r>
        <w:rPr>
          <w:rStyle w:val="VerbatimChar"/>
          <w:sz w:val="20"/>
        </w:rPr>
        <w:t xml:space="preserve">w_cmd_wr_data</w:t>
      </w:r>
      <w:r>
        <w:rPr>
          <w:sz w:val="20"/>
        </w:rPr>
        <w:t xml:space="preserve"> </w:t>
      </w:r>
      <w:r>
        <w:rPr>
          <w:sz w:val="20"/>
        </w:rPr>
        <w:t xml:space="preserve">assign, unpack at</w:t>
      </w:r>
      <w:r>
        <w:rPr>
          <w:sz w:val="20"/>
        </w:rPr>
        <w:t xml:space="preserve"> </w:t>
      </w:r>
      <w:r>
        <w:rPr>
          <w:rStyle w:val="VerbatimChar"/>
          <w:sz w:val="20"/>
        </w:rPr>
        <w:t xml:space="preserve">w_cmd_rd_data</w:t>
      </w:r>
      <w:r>
        <w:rPr>
          <w:sz w:val="20"/>
        </w:rPr>
        <w:t xml:space="preserve">.</w:t>
      </w:r>
    </w:p>
    <w:p>
      <w:pPr>
        <w:pStyle w:val="BodyText"/>
      </w:pPr>
      <w:r>
        <w:rPr>
          <w:sz w:val="20"/>
        </w:rPr>
        <w:t xml:space="preserve">The arbiter-to-DFI command FIFO word grew one bit for training: the MRR</w:t>
      </w:r>
      <w:r>
        <w:rPr>
          <w:sz w:val="20"/>
        </w:rPr>
        <w:t xml:space="preserve"> </w:t>
      </w:r>
      <w:r>
        <w:rPr>
          <w:sz w:val="20"/>
        </w:rPr>
        <w:t xml:space="preserve">flag rides on top of the demand-path fields. MSB first:</w:t>
      </w:r>
    </w:p>
    <w:tbl>
      <w:tblPr>
        <w:tblStyle w:val="Table"/>
        <w:tblW w:type="pct" w:w="5000"/>
        <w:tblLook w:firstRow="1" w:lastRow="0" w:firstColumn="0" w:lastColumn="0" w:noHBand="0" w:noVBand="0" w:val="0020"/>
        <w:jc w:val="start"/>
      </w:tblPr>
      <w:tblGrid>
        <w:gridCol w:w="844"/>
        <w:gridCol w:w="1584"/>
        <w:gridCol w:w="5491"/>
      </w:tblGrid>
      <w:tr>
        <w:trPr>
          <w:tblHeader w:val="true"/>
        </w:trPr>
        <w:tc>
          <w:tcPr>
            <w:shd w:val="clear" w:color="auto" w:fill="E0E0E0"/>
          </w:tcPr>
          <w:p>
            <w:pPr>
              <w:pStyle w:val="Compact"/>
              <w:jc w:val="left"/>
            </w:pPr>
            <w:r>
              <w:rPr>
                <w:b/>
                <w:sz w:val="20"/>
              </w:rPr>
              <w:t xml:space="preserve">Field</w:t>
            </w:r>
          </w:p>
        </w:tc>
        <w:tc>
          <w:tcPr>
            <w:shd w:val="clear" w:color="auto" w:fill="E0E0E0"/>
          </w:tcPr>
          <w:p>
            <w:pPr>
              <w:pStyle w:val="Compact"/>
              <w:jc w:val="left"/>
            </w:pPr>
            <w:r>
              <w:rPr>
                <w:b/>
                <w:sz w:val="20"/>
              </w:rPr>
              <w:t xml:space="preserve">Width</w:t>
            </w:r>
          </w:p>
        </w:tc>
        <w:tc>
          <w:tcPr>
            <w:shd w:val="clear" w:color="auto" w:fill="E0E0E0"/>
          </w:tcPr>
          <w:p>
            <w:pPr>
              <w:pStyle w:val="Compact"/>
              <w:jc w:val="left"/>
            </w:pPr>
            <w:r>
              <w:rPr>
                <w:b/>
                <w:sz w:val="20"/>
              </w:rPr>
              <w:t xml:space="preserve">Meaning</w:t>
            </w:r>
          </w:p>
        </w:tc>
      </w:tr>
      <w:tr>
        <w:tc>
          <w:tcPr/>
          <w:p>
            <w:pPr>
              <w:pStyle w:val="Compact"/>
              <w:jc w:val="left"/>
            </w:pPr>
            <w:r>
              <w:rPr>
                <w:rStyle w:val="VerbatimChar"/>
              </w:rPr>
              <w:t xml:space="preserve">mrr</w:t>
            </w:r>
          </w:p>
        </w:tc>
        <w:tc>
          <w:tcPr/>
          <w:p>
            <w:pPr>
              <w:pStyle w:val="Compact"/>
              <w:jc w:val="left"/>
            </w:pPr>
            <w:r>
              <w:t xml:space="preserve">1</w:t>
            </w:r>
          </w:p>
        </w:tc>
        <w:tc>
          <w:tcPr/>
          <w:p>
            <w:pPr>
              <w:pStyle w:val="Compact"/>
              <w:jc w:val="left"/>
            </w:pPr>
            <w:r>
              <w:t xml:space="preserve">1 = MRR (mode-register read); 0 = normal / MRW</w:t>
            </w:r>
          </w:p>
        </w:tc>
      </w:tr>
      <w:tr>
        <w:tc>
          <w:tcPr/>
          <w:p>
            <w:pPr>
              <w:pStyle w:val="Compact"/>
              <w:jc w:val="left"/>
            </w:pPr>
            <w:r>
              <w:rPr>
                <w:rStyle w:val="VerbatimChar"/>
              </w:rPr>
              <w:t xml:space="preserve">ap</w:t>
            </w:r>
          </w:p>
        </w:tc>
        <w:tc>
          <w:tcPr/>
          <w:p>
            <w:pPr>
              <w:pStyle w:val="Compact"/>
              <w:jc w:val="left"/>
            </w:pPr>
            <w:r>
              <w:t xml:space="preserve">1</w:t>
            </w:r>
          </w:p>
        </w:tc>
        <w:tc>
          <w:tcPr/>
          <w:p>
            <w:pPr>
              <w:pStyle w:val="Compact"/>
              <w:jc w:val="left"/>
            </w:pPr>
            <w:r>
              <w:t xml:space="preserve">auto-precharge verdict carried with the pick</w:t>
            </w:r>
          </w:p>
        </w:tc>
      </w:tr>
      <w:tr>
        <w:tc>
          <w:tcPr/>
          <w:p>
            <w:pPr>
              <w:pStyle w:val="Compact"/>
              <w:jc w:val="left"/>
            </w:pPr>
            <w:r>
              <w:rPr>
                <w:rStyle w:val="VerbatimChar"/>
              </w:rPr>
              <w:t xml:space="preserve">col</w:t>
            </w:r>
          </w:p>
        </w:tc>
        <w:tc>
          <w:tcPr/>
          <w:p>
            <w:pPr>
              <w:pStyle w:val="Compact"/>
              <w:jc w:val="left"/>
            </w:pPr>
            <w:r>
              <w:rPr>
                <w:rStyle w:val="VerbatimChar"/>
              </w:rPr>
              <w:t xml:space="preserve">COL_WIDTH</w:t>
            </w:r>
          </w:p>
        </w:tc>
        <w:tc>
          <w:tcPr/>
          <w:p>
            <w:pPr>
              <w:pStyle w:val="Compact"/>
              <w:jc w:val="left"/>
            </w:pPr>
            <w:r>
              <w:t xml:space="preserve">column address</w:t>
            </w:r>
          </w:p>
        </w:tc>
      </w:tr>
      <w:tr>
        <w:tc>
          <w:tcPr/>
          <w:p>
            <w:pPr>
              <w:pStyle w:val="Compact"/>
              <w:jc w:val="left"/>
            </w:pPr>
            <w:r>
              <w:rPr>
                <w:rStyle w:val="VerbatimChar"/>
              </w:rPr>
              <w:t xml:space="preserve">row</w:t>
            </w:r>
          </w:p>
        </w:tc>
        <w:tc>
          <w:tcPr/>
          <w:p>
            <w:pPr>
              <w:pStyle w:val="Compact"/>
              <w:jc w:val="left"/>
            </w:pPr>
            <w:r>
              <w:rPr>
                <w:rStyle w:val="VerbatimChar"/>
              </w:rPr>
              <w:t xml:space="preserve">ROW_WIDTH</w:t>
            </w:r>
          </w:p>
        </w:tc>
        <w:tc>
          <w:tcPr/>
          <w:p>
            <w:pPr>
              <w:pStyle w:val="Compact"/>
              <w:jc w:val="left"/>
            </w:pPr>
            <w:r>
              <w:t xml:space="preserve">row address (MR index + OP packing for MRS/MRR)</w:t>
            </w:r>
          </w:p>
        </w:tc>
      </w:tr>
      <w:tr>
        <w:tc>
          <w:tcPr/>
          <w:p>
            <w:pPr>
              <w:pStyle w:val="Compact"/>
              <w:jc w:val="left"/>
            </w:pPr>
            <w:r>
              <w:rPr>
                <w:rStyle w:val="VerbatimChar"/>
              </w:rPr>
              <w:t xml:space="preserve">bank</w:t>
            </w:r>
          </w:p>
        </w:tc>
        <w:tc>
          <w:tcPr/>
          <w:p>
            <w:pPr>
              <w:pStyle w:val="Compact"/>
              <w:jc w:val="left"/>
            </w:pPr>
            <w:r>
              <w:rPr>
                <w:rStyle w:val="VerbatimChar"/>
              </w:rPr>
              <w:t xml:space="preserve">BKW</w:t>
            </w:r>
          </w:p>
        </w:tc>
        <w:tc>
          <w:tcPr/>
          <w:p>
            <w:pPr>
              <w:pStyle w:val="Compact"/>
              <w:jc w:val="left"/>
            </w:pPr>
            <w:r>
              <w:t xml:space="preserve">bank address</w:t>
            </w:r>
          </w:p>
        </w:tc>
      </w:tr>
      <w:tr>
        <w:tc>
          <w:tcPr/>
          <w:p>
            <w:pPr>
              <w:pStyle w:val="Compact"/>
              <w:jc w:val="left"/>
            </w:pPr>
            <w:r>
              <w:rPr>
                <w:rStyle w:val="VerbatimChar"/>
              </w:rPr>
              <w:t xml:space="preserve">rank</w:t>
            </w:r>
          </w:p>
        </w:tc>
        <w:tc>
          <w:tcPr/>
          <w:p>
            <w:pPr>
              <w:pStyle w:val="Compact"/>
              <w:jc w:val="left"/>
            </w:pPr>
            <w:r>
              <w:rPr>
                <w:rStyle w:val="VerbatimChar"/>
              </w:rPr>
              <w:t xml:space="preserve">RKW</w:t>
            </w:r>
          </w:p>
        </w:tc>
        <w:tc>
          <w:tcPr/>
          <w:p>
            <w:pPr>
              <w:pStyle w:val="Compact"/>
              <w:jc w:val="left"/>
            </w:pPr>
            <w:r>
              <w:t xml:space="preserve">rank (single-rank today)</w:t>
            </w:r>
          </w:p>
        </w:tc>
      </w:tr>
      <w:tr>
        <w:tc>
          <w:tcPr/>
          <w:p>
            <w:pPr>
              <w:pStyle w:val="Compact"/>
              <w:jc w:val="left"/>
            </w:pPr>
            <w:r>
              <w:rPr>
                <w:rStyle w:val="VerbatimChar"/>
              </w:rPr>
              <w:t xml:space="preserve">op</w:t>
            </w:r>
          </w:p>
        </w:tc>
        <w:tc>
          <w:tcPr/>
          <w:p>
            <w:pPr>
              <w:pStyle w:val="Compact"/>
              <w:jc w:val="left"/>
            </w:pPr>
            <w:r>
              <w:t xml:space="preserve">4</w:t>
            </w:r>
          </w:p>
        </w:tc>
        <w:tc>
          <w:tcPr/>
          <w:p>
            <w:pPr>
              <w:pStyle w:val="Compact"/>
              <w:jc w:val="left"/>
            </w:pPr>
            <w:r>
              <w:rPr>
                <w:rStyle w:val="VerbatimChar"/>
              </w:rPr>
              <w:t xml:space="preserve">dram_op_e</w:t>
            </w:r>
            <w:r>
              <w:t xml:space="preserve">; MRR rides as</w:t>
            </w:r>
            <w:r>
              <w:t xml:space="preserve"> </w:t>
            </w:r>
            <w:r>
              <w:rPr>
                <w:rStyle w:val="VerbatimChar"/>
              </w:rPr>
              <w:t xml:space="preserve">OP_MRS</w:t>
            </w:r>
            <w:r>
              <w:t xml:space="preserve"> </w:t>
            </w:r>
            <w:r>
              <w:t xml:space="preserve">+</w:t>
            </w:r>
            <w:r>
              <w:t xml:space="preserve"> </w:t>
            </w:r>
            <w:r>
              <w:rPr>
                <w:rStyle w:val="VerbatimChar"/>
              </w:rPr>
              <w:t xml:space="preserve">mrr = 1</w:t>
            </w:r>
          </w:p>
        </w:tc>
      </w:tr>
    </w:tbl>
    <w:p>
      <w:pPr>
        <w:pStyle w:val="BodyText"/>
      </w:pPr>
      <w:r>
        <w:rPr>
          <w:rStyle w:val="VerbatimChar"/>
          <w:sz w:val="20"/>
        </w:rPr>
        <w:t xml:space="preserve">CMD_W = 4 + RKW + BKW + ROW_WIDTH + COL_WIDTH + 1 + 1</w:t>
      </w:r>
      <w:r>
        <w:rPr>
          <w:sz w:val="20"/>
        </w:rPr>
        <w:t xml:space="preserve">.</w:t>
      </w:r>
      <w:r>
        <w:rPr>
          <w:sz w:val="20"/>
        </w:rPr>
        <w:t xml:space="preserve"> </w:t>
      </w:r>
      <w:r>
        <w:rPr>
          <w:rStyle w:val="VerbatimChar"/>
          <w:sz w:val="20"/>
        </w:rPr>
        <w:t xml:space="preserve">dram_op_e</w:t>
      </w:r>
      <w:r>
        <w:rPr>
          <w:sz w:val="20"/>
        </w:rPr>
        <w:t xml:space="preserve"> </w:t>
      </w:r>
      <w:r>
        <w:rPr>
          <w:sz w:val="20"/>
        </w:rPr>
        <w:t xml:space="preserve">is not</w:t>
      </w:r>
      <w:r>
        <w:rPr>
          <w:sz w:val="20"/>
        </w:rPr>
        <w:t xml:space="preserve"> </w:t>
      </w:r>
      <w:r>
        <w:rPr>
          <w:sz w:val="20"/>
        </w:rPr>
        <w:t xml:space="preserve">widened — all 16 opcodes were consumed, and MRR never enters the demand</w:t>
      </w:r>
      <w:r>
        <w:rPr>
          <w:sz w:val="20"/>
        </w:rPr>
        <w:t xml:space="preserve"> </w:t>
      </w:r>
      <w:r>
        <w:rPr>
          <w:sz w:val="20"/>
        </w:rPr>
        <w:t xml:space="preserve">path. The word is a</w:t>
      </w:r>
      <w:r>
        <w:rPr>
          <w:sz w:val="20"/>
        </w:rPr>
        <w:t xml:space="preserve"> </w:t>
      </w:r>
      <w:r>
        <w:rPr>
          <w:rStyle w:val="VerbatimChar"/>
          <w:sz w:val="20"/>
        </w:rPr>
        <w:t xml:space="preserve">gaxi_fifo_sync</w:t>
      </w:r>
      <w:r>
        <w:rPr>
          <w:sz w:val="20"/>
        </w:rPr>
        <w:t xml:space="preserve"> </w:t>
      </w:r>
      <w:r>
        <w:rPr>
          <w:sz w:val="20"/>
        </w:rPr>
        <w:t xml:space="preserve">data width; the only pack/unpack sites</w:t>
      </w:r>
      <w:r>
        <w:rPr>
          <w:sz w:val="20"/>
        </w:rPr>
        <w:t xml:space="preserve"> </w:t>
      </w:r>
      <w:r>
        <w:rPr>
          <w:sz w:val="20"/>
        </w:rPr>
        <w:t xml:space="preserve">are the scheduler layer and</w:t>
      </w:r>
      <w:r>
        <w:rPr>
          <w:sz w:val="20"/>
        </w:rPr>
        <w:t xml:space="preserve"> </w:t>
      </w:r>
      <w:r>
        <w:rPr>
          <w:rStyle w:val="VerbatimChar"/>
          <w:sz w:val="20"/>
        </w:rPr>
        <w:t xml:space="preserve">pumice_dfi_cmd_path</w:t>
      </w:r>
      <w:r>
        <w:rPr>
          <w:sz w:val="20"/>
        </w:rPr>
        <w:t xml:space="preserve">, so no external consumer</w:t>
      </w:r>
      <w:r>
        <w:rPr>
          <w:sz w:val="20"/>
        </w:rPr>
        <w:t xml:space="preserve"> </w:t>
      </w:r>
      <w:r>
        <w:rPr>
          <w:sz w:val="20"/>
        </w:rPr>
        <w:t xml:space="preserve">sees the packing.</w:t>
      </w:r>
    </w:p>
    <w:p>
      <w:pPr>
        <w:pStyle w:val="BodyText"/>
      </w:pPr>
      <w:r>
        <w:rPr>
          <w:sz w:val="20"/>
        </w:rPr>
        <w:t xml:space="preserve">The arbiter registers the flag with the decision:</w:t>
      </w:r>
      <w:r>
        <w:rPr>
          <w:sz w:val="20"/>
        </w:rPr>
        <w:t xml:space="preserve"> </w:t>
      </w:r>
      <w:r>
        <w:rPr>
          <w:rStyle w:val="VerbatimChar"/>
          <w:sz w:val="20"/>
        </w:rPr>
        <w:t xml:space="preserve">r_cmd_mrr &lt;= w_do_trn ? trn_cmd_mrr_i : 1'b0</w:t>
      </w:r>
      <w:r>
        <w:rPr>
          <w:sz w:val="20"/>
        </w:rPr>
        <w:t xml:space="preserve"> </w:t>
      </w:r>
      <w:r>
        <w:rPr>
          <w:sz w:val="20"/>
        </w:rPr>
        <w:t xml:space="preserve">— demand-class commands</w:t>
      </w:r>
      <w:r>
        <w:rPr>
          <w:sz w:val="20"/>
        </w:rPr>
        <w:t xml:space="preserve"> </w:t>
      </w:r>
      <w:r>
        <w:rPr>
          <w:sz w:val="20"/>
        </w:rPr>
        <w:t xml:space="preserve">always carry</w:t>
      </w:r>
      <w:r>
        <w:rPr>
          <w:sz w:val="20"/>
        </w:rPr>
        <w:t xml:space="preserve"> </w:t>
      </w:r>
      <w:r>
        <w:rPr>
          <w:rStyle w:val="VerbatimChar"/>
          <w:sz w:val="20"/>
        </w:rPr>
        <w:t xml:space="preserve">mrr = 0</w:t>
      </w:r>
      <w:r>
        <w:rPr>
          <w:sz w:val="20"/>
        </w:rPr>
        <w:t xml:space="preserve">, so a set flag by construction means a maintenance</w:t>
      </w:r>
      <w:r>
        <w:rPr>
          <w:sz w:val="20"/>
        </w:rPr>
        <w:t xml:space="preserve"> </w:t>
      </w:r>
      <w:r>
        <w:rPr>
          <w:sz w:val="20"/>
        </w:rPr>
        <w:t xml:space="preserve">MRR got through.</w:t>
      </w:r>
    </w:p>
    <w:bookmarkEnd w:id="573"/>
    <w:bookmarkStart w:id="574" w:name="contract-formatter-mrr-ca-word"/>
    <w:p>
      <w:pPr>
        <w:pStyle w:val="Heading2"/>
        <w:spacing w:before="280" w:after="80"/>
        <w:pBdr>
          <w:bottom w:val="single" w:sz="12" w:color="228B22"/>
        </w:pBdr>
      </w:pPr>
      <w:r>
        <w:rPr>
          <w:rStyle w:val="SectionNumber"/>
          <w:b/>
          <w:color w:val="228B22"/>
          <w:sz w:val="28"/>
        </w:rPr>
        <w:t xml:space="preserve">43.2</w:t>
      </w:r>
      <w:r>
        <w:rPr>
          <w:b/>
          <w:color w:val="228B22"/>
          <w:sz w:val="28"/>
        </w:rPr>
        <w:tab/>
      </w:r>
      <w:r>
        <w:rPr>
          <w:b/>
          <w:color w:val="228B22"/>
          <w:sz w:val="28"/>
        </w:rPr>
        <w:t xml:space="preserve">Contract: formatter MRR CA word</w:t>
      </w:r>
    </w:p>
    <w:p>
      <w:pPr>
        <w:pStyle w:val="FirstParagraph"/>
      </w:pPr>
      <w:r>
        <w:rPr>
          <w:bCs/>
          <w:b/>
          <w:sz w:val="20"/>
        </w:rPr>
        <w:t xml:space="preserve">Source.</w:t>
      </w:r>
      <w:r>
        <w:rPr>
          <w:sz w:val="20"/>
        </w:rPr>
        <w:t xml:space="preserve"> </w:t>
      </w:r>
      <w:r>
        <w:rPr>
          <w:rStyle w:val="VerbatimChar"/>
          <w:sz w:val="20"/>
        </w:rPr>
        <w:t xml:space="preserve">rtl/fub/dfi_cmd_formatter.sv</w:t>
      </w:r>
      <w:r>
        <w:rPr>
          <w:sz w:val="20"/>
        </w:rPr>
        <w:t xml:space="preserve"> </w:t>
      </w:r>
      <w:r>
        <w:rPr>
          <w:sz w:val="20"/>
        </w:rPr>
        <w:t xml:space="preserve">—</w:t>
      </w:r>
      <w:r>
        <w:rPr>
          <w:sz w:val="20"/>
        </w:rPr>
        <w:t xml:space="preserve"> </w:t>
      </w:r>
      <w:r>
        <w:rPr>
          <w:rStyle w:val="VerbatimChar"/>
          <w:sz w:val="20"/>
        </w:rPr>
        <w:t xml:space="preserve">OP_MRS</w:t>
      </w:r>
      <w:r>
        <w:rPr>
          <w:sz w:val="20"/>
        </w:rPr>
        <w:t xml:space="preserve"> </w:t>
      </w:r>
      <w:r>
        <w:rPr>
          <w:sz w:val="20"/>
        </w:rPr>
        <w:t xml:space="preserve">branch; JESD209-2F §5.12.</w:t>
      </w:r>
    </w:p>
    <w:p>
      <w:pPr>
        <w:pStyle w:val="BodyText"/>
      </w:pPr>
      <w:r>
        <w:rPr>
          <w:sz w:val="20"/>
        </w:rPr>
        <w:t xml:space="preserve">For</w:t>
      </w:r>
      <w:r>
        <w:rPr>
          <w:sz w:val="20"/>
        </w:rPr>
        <w:t xml:space="preserve"> </w:t>
      </w:r>
      <w:r>
        <w:rPr>
          <w:rStyle w:val="VerbatimChar"/>
          <w:sz w:val="20"/>
        </w:rPr>
        <w:t xml:space="preserve">OP_MRS</w:t>
      </w:r>
      <w:r>
        <w:rPr>
          <w:sz w:val="20"/>
        </w:rPr>
        <w:t xml:space="preserve">, the formatter already builds the MRW CA word; MRR is the same</w:t>
      </w:r>
      <w:r>
        <w:rPr>
          <w:sz w:val="20"/>
        </w:rPr>
        <w:t xml:space="preserve"> </w:t>
      </w:r>
      <w:r>
        <w:rPr>
          <w:sz w:val="20"/>
        </w:rPr>
        <w:t xml:space="preserve">word with one bit inverted:</w:t>
      </w:r>
    </w:p>
    <w:tbl>
      <w:tblPr>
        <w:tblStyle w:val="Table"/>
        <w:tblW w:type="pct" w:w="5000"/>
        <w:tblLook w:firstRow="1" w:lastRow="0" w:firstColumn="0" w:lastColumn="0" w:noHBand="0" w:noVBand="0" w:val="0020"/>
        <w:jc w:val="start"/>
      </w:tblPr>
      <w:tblGrid>
        <w:gridCol w:w="1048"/>
        <w:gridCol w:w="1281"/>
        <w:gridCol w:w="5590"/>
      </w:tblGrid>
      <w:tr>
        <w:trPr>
          <w:tblHeader w:val="true"/>
        </w:trPr>
        <w:tc>
          <w:tcPr>
            <w:shd w:val="clear" w:color="auto" w:fill="E0E0E0"/>
          </w:tcPr>
          <w:p>
            <w:pPr>
              <w:pStyle w:val="Compact"/>
              <w:jc w:val="left"/>
            </w:pPr>
            <w:r>
              <w:rPr>
                <w:b/>
                <w:sz w:val="20"/>
              </w:rPr>
              <w:t xml:space="preserve">CA bit</w:t>
            </w:r>
          </w:p>
        </w:tc>
        <w:tc>
          <w:tcPr>
            <w:shd w:val="clear" w:color="auto" w:fill="E0E0E0"/>
          </w:tcPr>
          <w:p>
            <w:pPr>
              <w:pStyle w:val="Compact"/>
              <w:jc w:val="left"/>
            </w:pPr>
            <w:r>
              <w:rPr>
                <w:b/>
                <w:sz w:val="20"/>
              </w:rPr>
              <w:t xml:space="preserve">MRR value</w:t>
            </w:r>
          </w:p>
        </w:tc>
        <w:tc>
          <w:tcPr>
            <w:shd w:val="clear" w:color="auto" w:fill="E0E0E0"/>
          </w:tcPr>
          <w:p>
            <w:pPr>
              <w:pStyle w:val="Compact"/>
              <w:jc w:val="left"/>
            </w:pPr>
            <w:r>
              <w:rPr>
                <w:b/>
                <w:sz w:val="20"/>
              </w:rPr>
              <w:t xml:space="preserve">Meaning</w:t>
            </w:r>
          </w:p>
        </w:tc>
      </w:tr>
      <w:tr>
        <w:tc>
          <w:tcPr/>
          <w:p>
            <w:pPr>
              <w:pStyle w:val="Compact"/>
              <w:jc w:val="left"/>
            </w:pPr>
            <w:r>
              <w:rPr>
                <w:rStyle w:val="VerbatimChar"/>
              </w:rPr>
              <w:t xml:space="preserve">CA3r</w:t>
            </w:r>
          </w:p>
        </w:tc>
        <w:tc>
          <w:tcPr/>
          <w:p>
            <w:pPr>
              <w:pStyle w:val="Compact"/>
              <w:jc w:val="left"/>
            </w:pPr>
            <w:r>
              <w:t xml:space="preserve">H (</w:t>
            </w:r>
            <w:r>
              <w:rPr>
                <w:rStyle w:val="VerbatimChar"/>
              </w:rPr>
              <w:t xml:space="preserve">cmd_mrr_i</w:t>
            </w:r>
            <w:r>
              <w:t xml:space="preserve">)</w:t>
            </w:r>
          </w:p>
        </w:tc>
        <w:tc>
          <w:tcPr/>
          <w:p>
            <w:pPr>
              <w:pStyle w:val="Compact"/>
              <w:jc w:val="left"/>
            </w:pPr>
            <w:r>
              <w:t xml:space="preserve">0 = MRW, 1 = MRR — the only difference</w:t>
            </w:r>
          </w:p>
        </w:tc>
      </w:tr>
      <w:tr>
        <w:tc>
          <w:tcPr/>
          <w:p>
            <w:pPr>
              <w:pStyle w:val="Compact"/>
              <w:jc w:val="left"/>
            </w:pPr>
            <w:r>
              <w:rPr>
                <w:rStyle w:val="VerbatimChar"/>
              </w:rPr>
              <w:t xml:space="preserve">CA4r..CA9r</w:t>
            </w:r>
          </w:p>
        </w:tc>
        <w:tc>
          <w:tcPr/>
          <w:p>
            <w:pPr>
              <w:pStyle w:val="Compact"/>
              <w:jc w:val="left"/>
            </w:pPr>
            <w:r>
              <w:rPr>
                <w:rStyle w:val="VerbatimChar"/>
              </w:rPr>
              <w:t xml:space="preserve">MA[5:0]</w:t>
            </w:r>
          </w:p>
        </w:tc>
        <w:tc>
          <w:tcPr/>
          <w:p>
            <w:pPr>
              <w:pStyle w:val="Compact"/>
              <w:jc w:val="left"/>
            </w:pPr>
            <w:r>
              <w:t xml:space="preserve">mode-register address, low half</w:t>
            </w:r>
          </w:p>
        </w:tc>
      </w:tr>
      <w:tr>
        <w:tc>
          <w:tcPr/>
          <w:p>
            <w:pPr>
              <w:pStyle w:val="Compact"/>
              <w:jc w:val="left"/>
            </w:pPr>
            <w:r>
              <w:rPr>
                <w:rStyle w:val="VerbatimChar"/>
              </w:rPr>
              <w:t xml:space="preserve">CA0f</w:t>
            </w:r>
          </w:p>
        </w:tc>
        <w:tc>
          <w:tcPr/>
          <w:p>
            <w:pPr>
              <w:pStyle w:val="Compact"/>
              <w:jc w:val="left"/>
            </w:pPr>
            <w:r>
              <w:rPr>
                <w:rStyle w:val="VerbatimChar"/>
              </w:rPr>
              <w:t xml:space="preserve">MA[6]</w:t>
            </w:r>
          </w:p>
        </w:tc>
        <w:tc>
          <w:tcPr/>
          <w:p>
            <w:pPr>
              <w:pStyle w:val="Compact"/>
              <w:jc w:val="left"/>
            </w:pPr>
            <w:r>
              <w:t xml:space="preserve">mode-register address, high half</w:t>
            </w:r>
          </w:p>
        </w:tc>
      </w:tr>
      <w:tr>
        <w:tc>
          <w:tcPr/>
          <w:p>
            <w:pPr>
              <w:pStyle w:val="Compact"/>
              <w:jc w:val="left"/>
            </w:pPr>
            <w:r>
              <w:rPr>
                <w:rStyle w:val="VerbatimChar"/>
              </w:rPr>
              <w:t xml:space="preserve">CA1f</w:t>
            </w:r>
          </w:p>
        </w:tc>
        <w:tc>
          <w:tcPr/>
          <w:p>
            <w:pPr>
              <w:pStyle w:val="Compact"/>
              <w:jc w:val="left"/>
            </w:pPr>
            <w:r>
              <w:rPr>
                <w:rStyle w:val="VerbatimChar"/>
              </w:rPr>
              <w:t xml:space="preserve">MA[7]</w:t>
            </w:r>
          </w:p>
        </w:tc>
        <w:tc>
          <w:tcPr/>
          <w:p>
            <w:pPr>
              <w:pStyle w:val="Compact"/>
              <w:jc w:val="left"/>
            </w:pPr>
            <w:r>
              <w:t xml:space="preserve">mode-register address, high half</w:t>
            </w:r>
          </w:p>
        </w:tc>
      </w:tr>
      <w:tr>
        <w:tc>
          <w:tcPr/>
          <w:p>
            <w:pPr>
              <w:pStyle w:val="Compact"/>
              <w:jc w:val="left"/>
            </w:pPr>
            <w:r>
              <w:rPr>
                <w:rStyle w:val="VerbatimChar"/>
              </w:rPr>
              <w:t xml:space="preserve">CA2f..CA9f</w:t>
            </w:r>
          </w:p>
        </w:tc>
        <w:tc>
          <w:tcPr/>
          <w:p>
            <w:pPr>
              <w:pStyle w:val="Compact"/>
              <w:jc w:val="left"/>
            </w:pPr>
            <w:r>
              <w:rPr>
                <w:rStyle w:val="VerbatimChar"/>
              </w:rPr>
              <w:t xml:space="preserve">OP[7:0]</w:t>
            </w:r>
          </w:p>
        </w:tc>
        <w:tc>
          <w:tcPr/>
          <w:p>
            <w:pPr>
              <w:pStyle w:val="Compact"/>
              <w:jc w:val="left"/>
            </w:pPr>
            <w:r>
              <w:t xml:space="preserve">operation field; 0 for MRR (</w:t>
            </w:r>
            <w:r>
              <w:rPr>
                <w:rStyle w:val="VerbatimChar"/>
              </w:rPr>
              <w:t xml:space="preserve">mrr_row()</w:t>
            </w:r>
            <w:r>
              <w:t xml:space="preserve">),</w:t>
            </w:r>
            <w:r>
              <w:t xml:space="preserve"> </w:t>
            </w:r>
            <w:r>
              <w:rPr>
                <w:rStyle w:val="VerbatimChar"/>
              </w:rPr>
              <w:t xml:space="preserve">0x56</w:t>
            </w:r>
            <w:r>
              <w:t xml:space="preserve">/</w:t>
            </w:r>
            <w:r>
              <w:rPr>
                <w:rStyle w:val="VerbatimChar"/>
              </w:rPr>
              <w:t xml:space="preserve">0xAB</w:t>
            </w:r>
            <w:r>
              <w:t xml:space="preserve"> </w:t>
            </w:r>
            <w:r>
              <w:t xml:space="preserve">for ZQCS/ZQCL</w:t>
            </w:r>
          </w:p>
        </w:tc>
      </w:tr>
      <w:tr>
        <w:tc>
          <w:tcPr/>
          <w:p>
            <w:pPr>
              <w:pStyle w:val="Compact"/>
              <w:jc w:val="left"/>
            </w:pPr>
            <w:r>
              <w:rPr>
                <w:rStyle w:val="VerbatimChar"/>
              </w:rPr>
              <w:t xml:space="preserve">CA0r..CA2r</w:t>
            </w:r>
          </w:p>
        </w:tc>
        <w:tc>
          <w:tcPr/>
          <w:p>
            <w:pPr>
              <w:pStyle w:val="Compact"/>
              <w:jc w:val="left"/>
            </w:pPr>
            <w:r>
              <w:t xml:space="preserve">L</w:t>
            </w:r>
          </w:p>
        </w:tc>
        <w:tc>
          <w:tcPr/>
          <w:p>
            <w:pPr>
              <w:pStyle w:val="Compact"/>
              <w:jc w:val="left"/>
            </w:pPr>
            <w:r>
              <w:t xml:space="preserve">fixed low for MRS-class</w:t>
            </w:r>
          </w:p>
        </w:tc>
      </w:tr>
    </w:tbl>
    <w:p>
      <w:pPr>
        <w:pStyle w:val="BodyText"/>
      </w:pPr>
      <w:r>
        <w:rPr>
          <w:sz w:val="20"/>
        </w:rPr>
        <w:t xml:space="preserve">So the MRR command word is</w:t>
      </w:r>
      <w:r>
        <w:rPr>
          <w:sz w:val="20"/>
        </w:rPr>
        <w:t xml:space="preserve"> </w:t>
      </w:r>
      <w:r>
        <w:rPr>
          <w:rStyle w:val="VerbatimChar"/>
          <w:sz w:val="20"/>
        </w:rPr>
        <w:t xml:space="preserve">CA0r=L, CA1r=L, CA2r=L, CA3r=H</w:t>
      </w:r>
      <w:r>
        <w:rPr>
          <w:sz w:val="20"/>
        </w:rPr>
        <w:t xml:space="preserve"> </w:t>
      </w:r>
      <w:r>
        <w:rPr>
          <w:sz w:val="20"/>
        </w:rPr>
        <w:t xml:space="preserve">with the MR</w:t>
      </w:r>
      <w:r>
        <w:rPr>
          <w:sz w:val="20"/>
        </w:rPr>
        <w:t xml:space="preserve"> </w:t>
      </w:r>
      <w:r>
        <w:rPr>
          <w:sz w:val="20"/>
        </w:rPr>
        <w:t xml:space="preserve">select</w:t>
      </w:r>
      <w:r>
        <w:rPr>
          <w:sz w:val="20"/>
        </w:rPr>
        <w:t xml:space="preserve"> </w:t>
      </w:r>
      <w:r>
        <w:rPr>
          <w:rStyle w:val="VerbatimChar"/>
          <w:sz w:val="20"/>
        </w:rPr>
        <w:t xml:space="preserve">{CA1f, CA0f, CA9r..CA4r}</w:t>
      </w:r>
      <w:r>
        <w:rPr>
          <w:sz w:val="20"/>
        </w:rPr>
        <w:t xml:space="preserve"> </w:t>
      </w:r>
      <w:r>
        <w:rPr>
          <w:sz w:val="20"/>
        </w:rPr>
        <w:t xml:space="preserve">=</w:t>
      </w:r>
      <w:r>
        <w:rPr>
          <w:sz w:val="20"/>
        </w:rPr>
        <w:t xml:space="preserve"> </w:t>
      </w:r>
      <w:r>
        <w:rPr>
          <w:rStyle w:val="VerbatimChar"/>
          <w:sz w:val="20"/>
        </w:rPr>
        <w:t xml:space="preserve">MA[7:0]</w:t>
      </w:r>
      <w:r>
        <w:rPr>
          <w:sz w:val="20"/>
        </w:rPr>
        <w:t xml:space="preserve"> </w:t>
      </w:r>
      <w:r>
        <w:rPr>
          <w:sz w:val="20"/>
        </w:rPr>
        <w:t xml:space="preserve">— identical field packing to</w:t>
      </w:r>
      <w:r>
        <w:rPr>
          <w:sz w:val="20"/>
        </w:rPr>
        <w:t xml:space="preserve"> </w:t>
      </w:r>
      <w:r>
        <w:rPr>
          <w:sz w:val="20"/>
        </w:rPr>
        <w:t xml:space="preserve">MRW,</w:t>
      </w:r>
      <w:r>
        <w:rPr>
          <w:sz w:val="20"/>
        </w:rPr>
        <w:t xml:space="preserve"> </w:t>
      </w:r>
      <w:r>
        <w:rPr>
          <w:rStyle w:val="VerbatimChar"/>
          <w:sz w:val="20"/>
        </w:rPr>
        <w:t xml:space="preserve">CA3r</w:t>
      </w:r>
      <w:r>
        <w:rPr>
          <w:sz w:val="20"/>
        </w:rPr>
        <w:t xml:space="preserve"> </w:t>
      </w:r>
      <w:r>
        <w:rPr>
          <w:sz w:val="20"/>
        </w:rPr>
        <w:t xml:space="preserve">inverted. The ZQCS/ZQCL opcodes themselves remain NOP at the</w:t>
      </w:r>
      <w:r>
        <w:rPr>
          <w:sz w:val="20"/>
        </w:rPr>
        <w:t xml:space="preserve"> </w:t>
      </w:r>
      <w:r>
        <w:rPr>
          <w:sz w:val="20"/>
        </w:rPr>
        <w:t xml:space="preserve">formatter (</w:t>
      </w:r>
      <w:r>
        <w:rPr>
          <w:rStyle w:val="VerbatimChar"/>
          <w:sz w:val="20"/>
        </w:rPr>
        <w:t xml:space="preserve">default</w:t>
      </w:r>
      <w:r>
        <w:rPr>
          <w:sz w:val="20"/>
        </w:rPr>
        <w:t xml:space="preserve"> </w:t>
      </w:r>
      <w:r>
        <w:rPr>
          <w:sz w:val="20"/>
        </w:rPr>
        <w:t xml:space="preserve">branch): LPDDR2 ZQ is pure MRW, so no formatter change</w:t>
      </w:r>
      <w:r>
        <w:rPr>
          <w:sz w:val="20"/>
        </w:rPr>
        <w:t xml:space="preserve"> </w:t>
      </w:r>
      <w:r>
        <w:rPr>
          <w:sz w:val="20"/>
        </w:rPr>
        <w:t xml:space="preserve">was needed for ZQ.</w:t>
      </w:r>
    </w:p>
    <w:bookmarkEnd w:id="574"/>
    <w:bookmarkStart w:id="575" w:name="X7da9676e5eb66cc6efe90b480dd539849222e12"/>
    <w:p>
      <w:pPr>
        <w:pStyle w:val="Heading2"/>
        <w:spacing w:before="280" w:after="80"/>
        <w:pBdr>
          <w:bottom w:val="single" w:sz="12" w:color="228B22"/>
        </w:pBdr>
      </w:pPr>
      <w:r>
        <w:rPr>
          <w:rStyle w:val="SectionNumber"/>
          <w:b/>
          <w:color w:val="228B22"/>
          <w:sz w:val="28"/>
        </w:rPr>
        <w:t xml:space="preserve">43.3</w:t>
      </w:r>
      <w:r>
        <w:rPr>
          <w:b/>
          <w:color w:val="228B22"/>
          <w:sz w:val="28"/>
        </w:rPr>
        <w:tab/>
      </w:r>
      <w:r>
        <w:rPr>
          <w:b/>
          <w:color w:val="228B22"/>
          <w:sz w:val="28"/>
        </w:rPr>
        <w:t xml:space="preserve">Contract: read-aligner calibration sideband</w:t>
      </w:r>
    </w:p>
    <w:p>
      <w:pPr>
        <w:pStyle w:val="FirstParagraph"/>
      </w:pPr>
      <w:r>
        <w:rPr>
          <w:bCs/>
          <w:b/>
          <w:sz w:val="20"/>
        </w:rPr>
        <w:t xml:space="preserve">Source.</w:t>
      </w:r>
      <w:r>
        <w:rPr>
          <w:sz w:val="20"/>
        </w:rPr>
        <w:t xml:space="preserve"> </w:t>
      </w:r>
      <w:r>
        <w:rPr>
          <w:rStyle w:val="VerbatimChar"/>
          <w:sz w:val="20"/>
        </w:rPr>
        <w:t xml:space="preserve">rtl/fub/pumice_dfi_rd_aligner.sv</w:t>
      </w:r>
      <w:r>
        <w:rPr>
          <w:sz w:val="20"/>
        </w:rPr>
        <w:t xml:space="preserve"> </w:t>
      </w:r>
      <w:r>
        <w:rPr>
          <w:sz w:val="20"/>
        </w:rPr>
        <w:t xml:space="preserve">— calibration capture block;</w:t>
      </w:r>
      <w:r>
        <w:rPr>
          <w:sz w:val="20"/>
        </w:rPr>
        <w:t xml:space="preserve"> </w:t>
      </w:r>
      <w:r>
        <w:rPr>
          <w:sz w:val="20"/>
        </w:rPr>
        <w:t xml:space="preserve">CDC owned by</w:t>
      </w:r>
      <w:r>
        <w:rPr>
          <w:sz w:val="20"/>
        </w:rPr>
        <w:t xml:space="preserve"> </w:t>
      </w:r>
      <w:r>
        <w:rPr>
          <w:rStyle w:val="VerbatimChar"/>
          <w:sz w:val="20"/>
        </w:rPr>
        <w:t xml:space="preserve">pumice_training_layer</w:t>
      </w:r>
      <w:r>
        <w:rPr>
          <w:sz w:val="20"/>
        </w:rPr>
        <w:t xml:space="preserve">.</w:t>
      </w:r>
    </w:p>
    <w:tbl>
      <w:tblPr>
        <w:tblStyle w:val="Table"/>
        <w:tblW w:type="pct" w:w="5000"/>
        <w:tblLook w:firstRow="1" w:lastRow="0" w:firstColumn="0" w:lastColumn="0" w:noHBand="0" w:noVBand="0" w:val="0020"/>
        <w:jc w:val="start"/>
      </w:tblPr>
      <w:tblGrid>
        <w:gridCol w:w="1402"/>
        <w:gridCol w:w="825"/>
        <w:gridCol w:w="1732"/>
        <w:gridCol w:w="3960"/>
      </w:tblGrid>
      <w:tr>
        <w:trPr>
          <w:tblHeader w:val="true"/>
        </w:trPr>
        <w:tc>
          <w:tcPr>
            <w:shd w:val="clear" w:color="auto" w:fill="E0E0E0"/>
          </w:tcPr>
          <w:p>
            <w:pPr>
              <w:pStyle w:val="Compact"/>
              <w:jc w:val="left"/>
            </w:pPr>
            <w:r>
              <w:rPr>
                <w:b/>
                <w:sz w:val="20"/>
              </w:rPr>
              <w:t xml:space="preserve">Signal</w:t>
            </w:r>
          </w:p>
        </w:tc>
        <w:tc>
          <w:tcPr>
            <w:shd w:val="clear" w:color="auto" w:fill="E0E0E0"/>
          </w:tcPr>
          <w:p>
            <w:pPr>
              <w:pStyle w:val="Compact"/>
              <w:jc w:val="left"/>
            </w:pPr>
            <w:r>
              <w:rPr>
                <w:b/>
                <w:sz w:val="20"/>
              </w:rPr>
              <w:t xml:space="preserve">Domain</w:t>
            </w:r>
          </w:p>
        </w:tc>
        <w:tc>
          <w:tcPr>
            <w:shd w:val="clear" w:color="auto" w:fill="E0E0E0"/>
          </w:tcPr>
          <w:p>
            <w:pPr>
              <w:pStyle w:val="Compact"/>
              <w:jc w:val="left"/>
            </w:pPr>
            <w:r>
              <w:rPr>
                <w:b/>
                <w:sz w:val="20"/>
              </w:rPr>
              <w:t xml:space="preserve">Direction (aligner)</w:t>
            </w:r>
          </w:p>
        </w:tc>
        <w:tc>
          <w:tcPr>
            <w:shd w:val="clear" w:color="auto" w:fill="E0E0E0"/>
          </w:tcPr>
          <w:p>
            <w:pPr>
              <w:pStyle w:val="Compact"/>
              <w:jc w:val="left"/>
            </w:pPr>
            <w:r>
              <w:rPr>
                <w:b/>
                <w:sz w:val="20"/>
              </w:rPr>
              <w:t xml:space="preserve">Contract</w:t>
            </w:r>
          </w:p>
        </w:tc>
      </w:tr>
      <w:tr>
        <w:tc>
          <w:tcPr/>
          <w:p>
            <w:pPr>
              <w:pStyle w:val="Compact"/>
              <w:jc w:val="left"/>
            </w:pPr>
            <w:r>
              <w:rPr>
                <w:rStyle w:val="VerbatimChar"/>
              </w:rPr>
              <w:t xml:space="preserve">cal_expect_i</w:t>
            </w:r>
          </w:p>
        </w:tc>
        <w:tc>
          <w:tcPr/>
          <w:p>
            <w:pPr>
              <w:pStyle w:val="Compact"/>
              <w:jc w:val="left"/>
            </w:pPr>
            <w:r>
              <w:t xml:space="preserve">dfi_clk</w:t>
            </w:r>
          </w:p>
        </w:tc>
        <w:tc>
          <w:tcPr/>
          <w:p>
            <w:pPr>
              <w:pStyle w:val="Compact"/>
              <w:jc w:val="left"/>
            </w:pPr>
            <w:r>
              <w:t xml:space="preserve">in</w:t>
            </w:r>
          </w:p>
        </w:tc>
        <w:tc>
          <w:tcPr/>
          <w:p>
            <w:pPr>
              <w:pStyle w:val="Compact"/>
              <w:jc w:val="left"/>
            </w:pPr>
            <w:r>
              <w:t xml:space="preserve">single-cycle arm; set the capture flag</w:t>
            </w:r>
          </w:p>
        </w:tc>
      </w:tr>
      <w:tr>
        <w:tc>
          <w:tcPr/>
          <w:p>
            <w:pPr>
              <w:pStyle w:val="Compact"/>
              <w:jc w:val="left"/>
            </w:pPr>
            <w:r>
              <w:rPr>
                <w:rStyle w:val="VerbatimChar"/>
              </w:rPr>
              <w:t xml:space="preserve">cal_data_o</w:t>
            </w:r>
          </w:p>
        </w:tc>
        <w:tc>
          <w:tcPr/>
          <w:p>
            <w:pPr>
              <w:pStyle w:val="Compact"/>
              <w:jc w:val="left"/>
            </w:pPr>
            <w:r>
              <w:t xml:space="preserve">dfi_clk</w:t>
            </w:r>
          </w:p>
        </w:tc>
        <w:tc>
          <w:tcPr/>
          <w:p>
            <w:pPr>
              <w:pStyle w:val="Compact"/>
              <w:jc w:val="left"/>
            </w:pPr>
            <w:r>
              <w:t xml:space="preserve">out</w:t>
            </w:r>
          </w:p>
        </w:tc>
        <w:tc>
          <w:tcPr/>
          <w:p>
            <w:pPr>
              <w:pStyle w:val="Compact"/>
              <w:jc w:val="left"/>
            </w:pPr>
            <w:r>
              <w:t xml:space="preserve">first</w:t>
            </w:r>
            <w:r>
              <w:t xml:space="preserve"> </w:t>
            </w:r>
            <w:r>
              <w:rPr>
                <w:rStyle w:val="VerbatimChar"/>
              </w:rPr>
              <w:t xml:space="preserve">dfi_rddata_valid</w:t>
            </w:r>
            <w:r>
              <w:t xml:space="preserve"> </w:t>
            </w:r>
            <w:r>
              <w:t xml:space="preserve">beat after the arm, held until the next arm</w:t>
            </w:r>
          </w:p>
        </w:tc>
      </w:tr>
      <w:tr>
        <w:tc>
          <w:tcPr/>
          <w:p>
            <w:pPr>
              <w:pStyle w:val="Compact"/>
              <w:jc w:val="left"/>
            </w:pPr>
            <w:r>
              <w:rPr>
                <w:rStyle w:val="VerbatimChar"/>
              </w:rPr>
              <w:t xml:space="preserve">cal_valid_o</w:t>
            </w:r>
          </w:p>
        </w:tc>
        <w:tc>
          <w:tcPr/>
          <w:p>
            <w:pPr>
              <w:pStyle w:val="Compact"/>
              <w:jc w:val="left"/>
            </w:pPr>
            <w:r>
              <w:t xml:space="preserve">dfi_clk</w:t>
            </w:r>
          </w:p>
        </w:tc>
        <w:tc>
          <w:tcPr/>
          <w:p>
            <w:pPr>
              <w:pStyle w:val="Compact"/>
              <w:jc w:val="left"/>
            </w:pPr>
            <w:r>
              <w:t xml:space="preserve">out</w:t>
            </w:r>
          </w:p>
        </w:tc>
        <w:tc>
          <w:tcPr/>
          <w:p>
            <w:pPr>
              <w:pStyle w:val="Compact"/>
              <w:jc w:val="left"/>
            </w:pPr>
            <w:r>
              <w:t xml:space="preserve">single-cycle pulse when the beat is captured</w:t>
            </w:r>
          </w:p>
        </w:tc>
      </w:tr>
    </w:tbl>
    <w:p>
      <w:pPr>
        <w:pStyle w:val="BodyText"/>
      </w:pPr>
      <w:r>
        <w:rPr>
          <w:sz w:val="20"/>
        </w:rPr>
        <w:t xml:space="preserve">Behavior:</w:t>
      </w:r>
      <w:r>
        <w:rPr>
          <w:sz w:val="20"/>
        </w:rPr>
        <w:t xml:space="preserve"> </w:t>
      </w:r>
      <w:r>
        <w:rPr>
          <w:rStyle w:val="VerbatimChar"/>
          <w:sz w:val="20"/>
        </w:rPr>
        <w:t xml:space="preserve">cal_expect_i</w:t>
      </w:r>
      <w:r>
        <w:rPr>
          <w:sz w:val="20"/>
        </w:rPr>
        <w:t xml:space="preserve"> </w:t>
      </w:r>
      <w:r>
        <w:rPr>
          <w:sz w:val="20"/>
        </w:rPr>
        <w:t xml:space="preserve">sets</w:t>
      </w:r>
      <w:r>
        <w:rPr>
          <w:sz w:val="20"/>
        </w:rPr>
        <w:t xml:space="preserve"> </w:t>
      </w:r>
      <w:r>
        <w:rPr>
          <w:rStyle w:val="VerbatimChar"/>
          <w:sz w:val="20"/>
        </w:rPr>
        <w:t xml:space="preserve">r_cal_armed</w:t>
      </w:r>
      <w:r>
        <w:rPr>
          <w:sz w:val="20"/>
        </w:rPr>
        <w:t xml:space="preserve">; the next cycle with any</w:t>
      </w:r>
      <w:r>
        <w:rPr>
          <w:sz w:val="20"/>
        </w:rPr>
        <w:t xml:space="preserve"> </w:t>
      </w:r>
      <w:r>
        <w:rPr>
          <w:rStyle w:val="VerbatimChar"/>
          <w:sz w:val="20"/>
        </w:rPr>
        <w:t xml:space="preserve">dfi_rddata_valid_i</w:t>
      </w:r>
      <w:r>
        <w:rPr>
          <w:sz w:val="20"/>
        </w:rPr>
        <w:t xml:space="preserve"> </w:t>
      </w:r>
      <w:r>
        <w:rPr>
          <w:sz w:val="20"/>
        </w:rPr>
        <w:t xml:space="preserve">beat latches</w:t>
      </w:r>
      <w:r>
        <w:rPr>
          <w:sz w:val="20"/>
        </w:rPr>
        <w:t xml:space="preserve"> </w:t>
      </w:r>
      <w:r>
        <w:rPr>
          <w:rStyle w:val="VerbatimChar"/>
          <w:sz w:val="20"/>
        </w:rPr>
        <w:t xml:space="preserve">dfi_rddata_i</w:t>
      </w:r>
      <w:r>
        <w:rPr>
          <w:sz w:val="20"/>
        </w:rPr>
        <w:t xml:space="preserve"> </w:t>
      </w:r>
      <w:r>
        <w:rPr>
          <w:sz w:val="20"/>
        </w:rPr>
        <w:t xml:space="preserve">into</w:t>
      </w:r>
      <w:r>
        <w:rPr>
          <w:sz w:val="20"/>
        </w:rPr>
        <w:t xml:space="preserve"> </w:t>
      </w:r>
      <w:r>
        <w:rPr>
          <w:rStyle w:val="VerbatimChar"/>
          <w:sz w:val="20"/>
        </w:rPr>
        <w:t xml:space="preserve">r_cal_data</w:t>
      </w:r>
      <w:r>
        <w:rPr>
          <w:sz w:val="20"/>
        </w:rPr>
        <w:t xml:space="preserve">, raises</w:t>
      </w:r>
      <w:r>
        <w:rPr>
          <w:sz w:val="20"/>
        </w:rPr>
        <w:t xml:space="preserve"> </w:t>
      </w:r>
      <w:r>
        <w:rPr>
          <w:rStyle w:val="VerbatimChar"/>
          <w:sz w:val="20"/>
        </w:rPr>
        <w:t xml:space="preserve">cal_valid_o</w:t>
      </w:r>
      <w:r>
        <w:rPr>
          <w:sz w:val="20"/>
        </w:rPr>
        <w:t xml:space="preserve"> </w:t>
      </w:r>
      <w:r>
        <w:rPr>
          <w:sz w:val="20"/>
        </w:rPr>
        <w:t xml:space="preserve">for one cycle, and clears the flag. The normal read FIFO push</w:t>
      </w:r>
      <w:r>
        <w:rPr>
          <w:sz w:val="20"/>
        </w:rPr>
        <w:t xml:space="preserve"> </w:t>
      </w:r>
      <w:r>
        <w:rPr>
          <w:sz w:val="20"/>
        </w:rPr>
        <w:t xml:space="preserve">path is untouched — the arbiter grant contract guarantees no read is</w:t>
      </w:r>
      <w:r>
        <w:rPr>
          <w:sz w:val="20"/>
        </w:rPr>
        <w:t xml:space="preserve"> </w:t>
      </w:r>
      <w:r>
        <w:rPr>
          <w:sz w:val="20"/>
        </w:rPr>
        <w:t xml:space="preserve">outstanding when calibration is active, so the sideband cannot collide with</w:t>
      </w:r>
      <w:r>
        <w:rPr>
          <w:sz w:val="20"/>
        </w:rPr>
        <w:t xml:space="preserve"> </w:t>
      </w:r>
      <w:r>
        <w:rPr>
          <w:sz w:val="20"/>
        </w:rPr>
        <w:t xml:space="preserve">a returning demand read. Crossing into mc_clk for</w:t>
      </w:r>
      <w:r>
        <w:rPr>
          <w:sz w:val="20"/>
        </w:rPr>
        <w:t xml:space="preserve"> </w:t>
      </w:r>
      <w:r>
        <w:rPr>
          <w:rStyle w:val="VerbatimChar"/>
          <w:sz w:val="20"/>
        </w:rPr>
        <w:t xml:space="preserve">pumice_lp_cal</w:t>
      </w:r>
      <w:r>
        <w:rPr>
          <w:sz w:val="20"/>
        </w:rPr>
        <w:t xml:space="preserve"> </w:t>
      </w:r>
      <w:r>
        <w:rPr>
          <w:sz w:val="20"/>
        </w:rPr>
        <w:t xml:space="preserve">is a</w:t>
      </w:r>
      <w:r>
        <w:rPr>
          <w:sz w:val="20"/>
        </w:rPr>
        <w:t xml:space="preserve"> </w:t>
      </w:r>
      <w:r>
        <w:rPr>
          <w:rStyle w:val="VerbatimChar"/>
          <w:sz w:val="20"/>
        </w:rPr>
        <w:t xml:space="preserve">cdc_synchronizer</w:t>
      </w:r>
      <w:r>
        <w:rPr>
          <w:sz w:val="20"/>
        </w:rPr>
        <w:t xml:space="preserve"> </w:t>
      </w:r>
      <w:r>
        <w:rPr>
          <w:sz w:val="20"/>
        </w:rPr>
        <w:t xml:space="preserve">on data (held stable by this register) plus a</w:t>
      </w:r>
      <w:r>
        <w:rPr>
          <w:sz w:val="20"/>
        </w:rPr>
        <w:t xml:space="preserve"> </w:t>
      </w:r>
      <w:r>
        <w:rPr>
          <w:rStyle w:val="VerbatimChar"/>
          <w:sz w:val="20"/>
        </w:rPr>
        <w:t xml:space="preserve">sync_pulse</w:t>
      </w:r>
      <w:r>
        <w:rPr>
          <w:sz w:val="20"/>
        </w:rPr>
        <w:t xml:space="preserve"> </w:t>
      </w:r>
      <w:r>
        <w:rPr>
          <w:sz w:val="20"/>
        </w:rPr>
        <w:t xml:space="preserve">on valid.</w:t>
      </w:r>
    </w:p>
    <w:bookmarkEnd w:id="575"/>
    <w:bookmarkStart w:id="576" w:name="contract-trn_cmd-maintenance-arbitration"/>
    <w:p>
      <w:pPr>
        <w:pStyle w:val="Heading2"/>
        <w:spacing w:before="280" w:after="80"/>
        <w:pBdr>
          <w:bottom w:val="single" w:sz="12" w:color="228B22"/>
        </w:pBdr>
      </w:pPr>
      <w:r>
        <w:rPr>
          <w:rStyle w:val="SectionNumber"/>
          <w:b/>
          <w:color w:val="228B22"/>
          <w:sz w:val="28"/>
        </w:rPr>
        <w:t xml:space="preserve">43.4</w:t>
      </w:r>
      <w:r>
        <w:rPr>
          <w:b/>
          <w:color w:val="228B22"/>
          <w:sz w:val="28"/>
        </w:rPr>
        <w:tab/>
      </w:r>
      <w:r>
        <w:rPr>
          <w:b/>
          <w:color w:val="228B22"/>
          <w:sz w:val="28"/>
        </w:rPr>
        <w:t xml:space="preserve">Contract:</w:t>
      </w:r>
      <w:r>
        <w:rPr>
          <w:b/>
          <w:color w:val="228B22"/>
          <w:sz w:val="28"/>
        </w:rPr>
        <w:t xml:space="preserve"> </w:t>
      </w:r>
      <w:r>
        <w:rPr>
          <w:rStyle w:val="VerbatimChar"/>
          <w:b/>
          <w:color w:val="228B22"/>
          <w:sz w:val="28"/>
        </w:rPr>
        <w:t xml:space="preserve">trn_cmd</w:t>
      </w:r>
      <w:r>
        <w:rPr>
          <w:b/>
          <w:color w:val="228B22"/>
          <w:sz w:val="28"/>
        </w:rPr>
        <w:t xml:space="preserve"> </w:t>
      </w:r>
      <w:r>
        <w:rPr>
          <w:b/>
          <w:color w:val="228B22"/>
          <w:sz w:val="28"/>
        </w:rPr>
        <w:t xml:space="preserve">maintenance arbitration</w:t>
      </w:r>
    </w:p>
    <w:p>
      <w:pPr>
        <w:pStyle w:val="FirstParagraph"/>
      </w:pPr>
      <w:r>
        <w:rPr>
          <w:bCs/>
          <w:b/>
          <w:sz w:val="20"/>
        </w:rPr>
        <w:t xml:space="preserve">Source.</w:t>
      </w:r>
      <w:r>
        <w:rPr>
          <w:sz w:val="20"/>
        </w:rPr>
        <w:t xml:space="preserve"> </w:t>
      </w:r>
      <w:r>
        <w:rPr>
          <w:rStyle w:val="VerbatimChar"/>
          <w:sz w:val="20"/>
        </w:rPr>
        <w:t xml:space="preserve">rtl/fub/pumice_cmd_arbiter.sv</w:t>
      </w:r>
      <w:r>
        <w:rPr>
          <w:sz w:val="20"/>
        </w:rPr>
        <w:t xml:space="preserve"> </w:t>
      </w:r>
      <w:r>
        <w:rPr>
          <w:sz w:val="20"/>
        </w:rPr>
        <w:t xml:space="preserve">— priority pick,</w:t>
      </w:r>
      <w:r>
        <w:rPr>
          <w:sz w:val="20"/>
        </w:rPr>
        <w:t xml:space="preserve"> </w:t>
      </w:r>
      <w:r>
        <w:rPr>
          <w:rStyle w:val="VerbatimChar"/>
          <w:sz w:val="20"/>
        </w:rPr>
        <w:t xml:space="preserve">w_trn_safe</w:t>
      </w:r>
      <w:r>
        <w:rPr>
          <w:sz w:val="20"/>
        </w:rPr>
        <w:t xml:space="preserve">,</w:t>
      </w:r>
      <w:r>
        <w:rPr>
          <w:sz w:val="20"/>
        </w:rPr>
        <w:t xml:space="preserve"> </w:t>
      </w:r>
      <w:r>
        <w:rPr>
          <w:sz w:val="20"/>
        </w:rPr>
        <w:t xml:space="preserve">grant output; channel driven by</w:t>
      </w:r>
      <w:r>
        <w:rPr>
          <w:sz w:val="20"/>
        </w:rPr>
        <w:t xml:space="preserve"> </w:t>
      </w:r>
      <w:r>
        <w:rPr>
          <w:rStyle w:val="VerbatimChar"/>
          <w:sz w:val="20"/>
        </w:rPr>
        <w:t xml:space="preserve">pumice_training_layer</w:t>
      </w:r>
      <w:r>
        <w:rPr>
          <w:sz w:val="20"/>
        </w:rPr>
        <w:t xml:space="preserve">.</w:t>
      </w:r>
    </w:p>
    <w:p>
      <w:pPr>
        <w:pStyle w:val="BodyText"/>
      </w:pPr>
      <w:r>
        <w:rPr>
          <w:sz w:val="20"/>
        </w:rPr>
        <w:t xml:space="preserve">The training layer is one more maintenance client on the arbiter, in</w:t>
      </w:r>
      <w:r>
        <w:rPr>
          <w:sz w:val="20"/>
        </w:rPr>
        <w:t xml:space="preserve"> </w:t>
      </w:r>
      <w:r>
        <w:rPr>
          <w:sz w:val="20"/>
        </w:rPr>
        <w:t xml:space="preserve">priority order:</w:t>
      </w:r>
    </w:p>
    <w:p>
      <w:pPr>
        <w:pStyle w:val="SourceCode"/>
      </w:pPr>
      <w:r>
        <w:rPr>
          <w:rStyle w:val="VerbatimChar"/>
        </w:rPr>
        <w:t xml:space="preserve">init &gt; refresh &gt; trn (training) &gt; demand</w:t>
      </w:r>
    </w:p>
    <w:p>
      <w:pPr>
        <w:pStyle w:val="FirstParagraph"/>
      </w:pPr>
      <w:r>
        <w:rPr>
          <w:sz w:val="20"/>
        </w:rPr>
        <w:t xml:space="preserve">Same shape scoria uses (ZQ below refresh there, same here). The contract</w:t>
      </w:r>
      <w:r>
        <w:rPr>
          <w:sz w:val="20"/>
        </w:rPr>
        <w:t xml:space="preserve"> </w:t>
      </w:r>
      <w:r>
        <w:rPr>
          <w:sz w:val="20"/>
        </w:rPr>
        <w:t xml:space="preserve">rows:</w:t>
      </w:r>
    </w:p>
    <w:tbl>
      <w:tblPr>
        <w:tblStyle w:val="Table"/>
        <w:tblW w:type="pct" w:w="5000"/>
        <w:tblLook w:firstRow="1" w:lastRow="0" w:firstColumn="0" w:lastColumn="0" w:noHBand="0" w:noVBand="0" w:val="0020"/>
        <w:jc w:val="start"/>
      </w:tblPr>
      <w:tblGrid>
        <w:gridCol w:w="1250"/>
        <w:gridCol w:w="2501"/>
        <w:gridCol w:w="4168"/>
      </w:tblGrid>
      <w:tr>
        <w:trPr>
          <w:tblHeader w:val="true"/>
        </w:trPr>
        <w:tc>
          <w:tcPr>
            <w:shd w:val="clear" w:color="auto" w:fill="E0E0E0"/>
          </w:tcPr>
          <w:p>
            <w:pPr>
              <w:pStyle w:val="Compact"/>
              <w:jc w:val="left"/>
            </w:pPr>
            <w:r>
              <w:rPr>
                <w:b/>
                <w:sz w:val="20"/>
              </w:rPr>
              <w:t xml:space="preserve">#</w:t>
            </w:r>
          </w:p>
        </w:tc>
        <w:tc>
          <w:tcPr>
            <w:shd w:val="clear" w:color="auto" w:fill="E0E0E0"/>
          </w:tcPr>
          <w:p>
            <w:pPr>
              <w:pStyle w:val="Compact"/>
              <w:jc w:val="left"/>
            </w:pPr>
            <w:r>
              <w:rPr>
                <w:b/>
                <w:sz w:val="20"/>
              </w:rPr>
              <w:t xml:space="preserve">Term</w:t>
            </w:r>
          </w:p>
        </w:tc>
        <w:tc>
          <w:tcPr>
            <w:shd w:val="clear" w:color="auto" w:fill="E0E0E0"/>
          </w:tcPr>
          <w:p>
            <w:pPr>
              <w:pStyle w:val="Compact"/>
              <w:jc w:val="left"/>
            </w:pPr>
            <w:r>
              <w:rPr>
                <w:b/>
                <w:sz w:val="20"/>
              </w:rPr>
              <w:t xml:space="preserve">Contract</w:t>
            </w:r>
          </w:p>
        </w:tc>
      </w:tr>
      <w:tr>
        <w:tc>
          <w:tcPr/>
          <w:p>
            <w:pPr>
              <w:pStyle w:val="Compact"/>
              <w:jc w:val="left"/>
            </w:pPr>
            <w:r>
              <w:t xml:space="preserve">1</w:t>
            </w:r>
          </w:p>
        </w:tc>
        <w:tc>
          <w:tcPr/>
          <w:p>
            <w:pPr>
              <w:pStyle w:val="Compact"/>
              <w:jc w:val="left"/>
            </w:pPr>
            <w:r>
              <w:t xml:space="preserve">Request payload</w:t>
            </w:r>
          </w:p>
        </w:tc>
        <w:tc>
          <w:tcPr/>
          <w:p>
            <w:pPr>
              <w:pStyle w:val="Compact"/>
              <w:jc w:val="left"/>
            </w:pPr>
            <w:r>
              <w:rPr>
                <w:rStyle w:val="VerbatimChar"/>
              </w:rPr>
              <w:t xml:space="preserve">trn_cmd_req_i/op_i/bank_i/row_i/mrr_i</w:t>
            </w:r>
            <w:r>
              <w:t xml:space="preserve"> </w:t>
            </w:r>
            <w:r>
              <w:t xml:space="preserve">from the training-layer mux; the granted op passes</w:t>
            </w:r>
            <w:r>
              <w:t xml:space="preserve"> </w:t>
            </w:r>
            <w:r>
              <w:rPr>
                <w:bCs/>
                <w:b/>
              </w:rPr>
              <w:t xml:space="preserve">verbatim</w:t>
            </w:r>
            <w:r>
              <w:t xml:space="preserve"> </w:t>
            </w:r>
            <w:r>
              <w:t xml:space="preserve">onto the command output — the arbiter never re-encodes maintenance commands</w:t>
            </w:r>
          </w:p>
        </w:tc>
      </w:tr>
      <w:tr>
        <w:tc>
          <w:tcPr/>
          <w:p>
            <w:pPr>
              <w:pStyle w:val="Compact"/>
              <w:jc w:val="left"/>
            </w:pPr>
            <w:r>
              <w:t xml:space="preserve">2</w:t>
            </w:r>
          </w:p>
        </w:tc>
        <w:tc>
          <w:tcPr/>
          <w:p>
            <w:pPr>
              <w:pStyle w:val="Compact"/>
              <w:jc w:val="left"/>
            </w:pPr>
            <w:r>
              <w:t xml:space="preserve">Grant safety (</w:t>
            </w:r>
            <w:r>
              <w:rPr>
                <w:rStyle w:val="VerbatimChar"/>
              </w:rPr>
              <w:t xml:space="preserve">w_trn_safe</w:t>
            </w:r>
            <w:r>
              <w:t xml:space="preserve">)</w:t>
            </w:r>
          </w:p>
        </w:tc>
        <w:tc>
          <w:tcPr/>
          <w:p>
            <w:pPr>
              <w:pStyle w:val="Compact"/>
              <w:jc w:val="left"/>
            </w:pPr>
            <w:r>
              <w:t xml:space="preserve">all banks idle (</w:t>
            </w:r>
            <w:r>
              <w:rPr>
                <w:rStyle w:val="VerbatimChar"/>
              </w:rPr>
              <w:t xml:space="preserve">!w_any_active</w:t>
            </w:r>
            <w:r>
              <w:t xml:space="preserve">), no ACT/PRE in flight (</w:t>
            </w:r>
            <w:r>
              <w:rPr>
                <w:rStyle w:val="VerbatimChar"/>
              </w:rPr>
              <w:t xml:space="preserve">!w_inflight_preact</w:t>
            </w:r>
            <w:r>
              <w:t xml:space="preserve">), both guard windows clear (</w:t>
            </w:r>
            <w:r>
              <w:rPr>
                <w:rStyle w:val="VerbatimChar"/>
              </w:rPr>
              <w:t xml:space="preserve">r_guard0/1 == 0</w:t>
            </w:r>
            <w:r>
              <w:t xml:space="preserve">), no REF recovery (</w:t>
            </w:r>
            <w:r>
              <w:rPr>
                <w:rStyle w:val="VerbatimChar"/>
              </w:rPr>
              <w:t xml:space="preserve">!w_rfc_busy</w:t>
            </w:r>
            <w:r>
              <w:t xml:space="preserve">), no in-flight write data (satisfied by the scheduler draining the write path before</w:t>
            </w:r>
            <w:r>
              <w:t xml:space="preserve"> </w:t>
            </w:r>
            <w:r>
              <w:rPr>
                <w:rStyle w:val="VerbatimChar"/>
              </w:rPr>
              <w:t xml:space="preserve">trn_cmd_req_i</w:t>
            </w:r>
            <w:r>
              <w:t xml:space="preserve"> </w:t>
            </w:r>
            <w:r>
              <w:t xml:space="preserve">asserts)</w:t>
            </w:r>
          </w:p>
        </w:tc>
      </w:tr>
      <w:tr>
        <w:tc>
          <w:tcPr/>
          <w:p>
            <w:pPr>
              <w:pStyle w:val="Compact"/>
              <w:jc w:val="left"/>
            </w:pPr>
            <w:r>
              <w:t xml:space="preserve">3</w:t>
            </w:r>
          </w:p>
        </w:tc>
        <w:tc>
          <w:tcPr/>
          <w:p>
            <w:pPr>
              <w:pStyle w:val="Compact"/>
              <w:jc w:val="left"/>
            </w:pPr>
            <w:r>
              <w:t xml:space="preserve">Priority</w:t>
            </w:r>
          </w:p>
        </w:tc>
        <w:tc>
          <w:tcPr/>
          <w:p>
            <w:pPr>
              <w:pStyle w:val="Compact"/>
              <w:jc w:val="left"/>
            </w:pPr>
            <w:r>
              <w:t xml:space="preserve">training picks only when init is done and no refresh request/drain is pending; it never preempts either, and demand never preempts it</w:t>
            </w:r>
          </w:p>
        </w:tc>
      </w:tr>
      <w:tr>
        <w:tc>
          <w:tcPr/>
          <w:p>
            <w:pPr>
              <w:pStyle w:val="Compact"/>
              <w:jc w:val="left"/>
            </w:pPr>
            <w:r>
              <w:t xml:space="preserve">4</w:t>
            </w:r>
          </w:p>
        </w:tc>
        <w:tc>
          <w:tcPr/>
          <w:p>
            <w:pPr>
              <w:pStyle w:val="Compact"/>
              <w:jc w:val="left"/>
            </w:pPr>
            <w:r>
              <w:t xml:space="preserve">Grant return</w:t>
            </w:r>
          </w:p>
        </w:tc>
        <w:tc>
          <w:tcPr/>
          <w:p>
            <w:pPr>
              <w:pStyle w:val="Compact"/>
              <w:jc w:val="left"/>
            </w:pPr>
            <w:r>
              <w:rPr>
                <w:rStyle w:val="VerbatimChar"/>
              </w:rPr>
              <w:t xml:space="preserve">trn_cmd_grant_o = w_fire_out &amp;&amp; r_do_trn</w:t>
            </w:r>
            <w:r>
              <w:t xml:space="preserve"> </w:t>
            </w:r>
            <w:r>
              <w:t xml:space="preserve">— the grant is the fired command, so grant and issue cannot diverge</w:t>
            </w:r>
          </w:p>
        </w:tc>
      </w:tr>
      <w:tr>
        <w:tc>
          <w:tcPr/>
          <w:p>
            <w:pPr>
              <w:pStyle w:val="Compact"/>
              <w:jc w:val="left"/>
            </w:pPr>
            <w:r>
              <w:t xml:space="preserve">5</w:t>
            </w:r>
          </w:p>
        </w:tc>
        <w:tc>
          <w:tcPr/>
          <w:p>
            <w:pPr>
              <w:pStyle w:val="Compact"/>
              <w:jc w:val="left"/>
            </w:pPr>
            <w:r>
              <w:t xml:space="preserve">Post-grant hold</w:t>
            </w:r>
          </w:p>
        </w:tc>
        <w:tc>
          <w:tcPr/>
          <w:p>
            <w:pPr>
              <w:pStyle w:val="Compact"/>
              <w:jc w:val="left"/>
            </w:pPr>
            <w:r>
              <w:rPr>
                <w:rStyle w:val="VerbatimChar"/>
              </w:rPr>
              <w:t xml:space="preserve">cal_busy</w:t>
            </w:r>
            <w:r>
              <w:t xml:space="preserve"> </w:t>
            </w:r>
            <w:r>
              <w:t xml:space="preserve">from the training layer folds into</w:t>
            </w:r>
            <w:r>
              <w:t xml:space="preserve"> </w:t>
            </w:r>
            <w:r>
              <w:rPr>
                <w:rStyle w:val="VerbatimChar"/>
              </w:rPr>
              <w:t xml:space="preserve">w_out_safe</w:t>
            </w:r>
            <w:r>
              <w:t xml:space="preserve">; all demand-class fires are blocked during the ZQ/lp_cal bus-quiet window</w:t>
            </w:r>
          </w:p>
        </w:tc>
      </w:tr>
    </w:tbl>
    <w:p>
      <w:pPr>
        <w:pStyle w:val="BodyText"/>
      </w:pPr>
      <w:r>
        <w:rPr>
          <w:sz w:val="20"/>
        </w:rPr>
        <w:t xml:space="preserve">Row 5 is the BUG-003 discipline applied again: the new gate lives in</w:t>
      </w:r>
      <w:r>
        <w:rPr>
          <w:sz w:val="20"/>
        </w:rPr>
        <w:t xml:space="preserve"> </w:t>
      </w:r>
      <w:r>
        <w:rPr>
          <w:rStyle w:val="VerbatimChar"/>
          <w:sz w:val="20"/>
        </w:rPr>
        <w:t xml:space="preserve">w_out_safe</w:t>
      </w:r>
      <w:r>
        <w:rPr>
          <w:sz w:val="20"/>
        </w:rPr>
        <w:t xml:space="preserve">, never in the pick cone, so</w:t>
      </w:r>
      <w:r>
        <w:rPr>
          <w:sz w:val="20"/>
        </w:rPr>
        <w:t xml:space="preserve"> </w:t>
      </w:r>
      <w:r>
        <w:rPr>
          <w:rStyle w:val="VerbatimChar"/>
          <w:sz w:val="20"/>
        </w:rPr>
        <w:t xml:space="preserve">w_fire_out == cmd_valid_o &amp;&amp; cmd_ready_i</w:t>
      </w:r>
      <w:r>
        <w:rPr>
          <w:sz w:val="20"/>
        </w:rPr>
        <w:t xml:space="preserve"> </w:t>
      </w:r>
      <w:r>
        <w:rPr>
          <w:sz w:val="20"/>
        </w:rPr>
        <w:t xml:space="preserve">holds by construction.</w:t>
      </w:r>
    </w:p>
    <w:bookmarkEnd w:id="576"/>
    <w:bookmarkStart w:id="578" w:name="contract-csr-map-additions"/>
    <w:p>
      <w:pPr>
        <w:pStyle w:val="Heading2"/>
        <w:spacing w:before="280" w:after="80"/>
        <w:pBdr>
          <w:bottom w:val="single" w:sz="12" w:color="228B22"/>
        </w:pBdr>
      </w:pPr>
      <w:r>
        <w:rPr>
          <w:rStyle w:val="SectionNumber"/>
          <w:b/>
          <w:color w:val="228B22"/>
          <w:sz w:val="28"/>
        </w:rPr>
        <w:t xml:space="preserve">43.5</w:t>
      </w:r>
      <w:r>
        <w:rPr>
          <w:b/>
          <w:color w:val="228B22"/>
          <w:sz w:val="28"/>
        </w:rPr>
        <w:tab/>
      </w:r>
      <w:r>
        <w:rPr>
          <w:b/>
          <w:color w:val="228B22"/>
          <w:sz w:val="28"/>
        </w:rPr>
        <w:t xml:space="preserve">Contract: CSR map additions</w:t>
      </w:r>
    </w:p>
    <w:p>
      <w:pPr>
        <w:pStyle w:val="FirstParagraph"/>
      </w:pPr>
      <w:r>
        <w:rPr>
          <w:bCs/>
          <w:b/>
          <w:sz w:val="20"/>
        </w:rPr>
        <w:t xml:space="preserve">Source.</w:t>
      </w:r>
      <w:r>
        <w:rPr>
          <w:sz w:val="20"/>
        </w:rPr>
        <w:t xml:space="preserve"> </w:t>
      </w:r>
      <w:r>
        <w:rPr>
          <w:rStyle w:val="VerbatimChar"/>
          <w:sz w:val="20"/>
        </w:rPr>
        <w:t xml:space="preserve">rtl/macro/pumice_csr.rdl</w:t>
      </w:r>
      <w:r>
        <w:rPr>
          <w:sz w:val="20"/>
        </w:rPr>
        <w:t xml:space="preserve"> </w:t>
      </w:r>
      <w:r>
        <w:rPr>
          <w:sz w:val="20"/>
        </w:rPr>
        <w:t xml:space="preserve">— full field-level detail in</w:t>
      </w:r>
      <w:r>
        <w:rPr>
          <w:sz w:val="20"/>
        </w:rPr>
        <w:t xml:space="preserve"> </w:t>
      </w:r>
      <w:hyperlink r:id="rId572">
        <w:r>
          <w:rPr>
            <w:rStyle w:val="Hyperlink"/>
          </w:rPr>
          <w:t xml:space="preserve">§4.2</w:t>
        </w:r>
      </w:hyperlink>
      <w:r>
        <w:rPr>
          <w:sz w:val="20"/>
        </w:rPr>
        <w:t xml:space="preserve">.</w:t>
      </w:r>
    </w:p>
    <w:p>
      <w:pPr>
        <w:pStyle w:val="BodyText"/>
      </w:pPr>
      <w:r>
        <w:rPr>
          <w:sz w:val="20"/>
        </w:rPr>
        <w:t xml:space="preserve">Seven registers added at 0x0A0–0x0F0 (free range between</w:t>
      </w:r>
      <w:r>
        <w:rPr>
          <w:sz w:val="20"/>
        </w:rPr>
        <w:t xml:space="preserve"> </w:t>
      </w:r>
      <w:r>
        <w:rPr>
          <w:rStyle w:val="VerbatimChar"/>
          <w:sz w:val="20"/>
        </w:rPr>
        <w:t xml:space="preserve">OBS_ROW_HIT</w:t>
      </w:r>
      <w:r>
        <w:rPr>
          <w:sz w:val="20"/>
        </w:rPr>
        <w:t xml:space="preserve"> </w:t>
      </w:r>
      <w:r>
        <w:rPr>
          <w:sz w:val="20"/>
        </w:rPr>
        <w:t xml:space="preserve">0x080–0x09F and the retired 0x0C0 hole; retired holes are never reused):</w:t>
      </w:r>
    </w:p>
    <w:tbl>
      <w:tblPr>
        <w:tblStyle w:val="Table"/>
        <w:tblW w:type="pct" w:w="5000"/>
        <w:tblLook w:firstRow="1" w:lastRow="0" w:firstColumn="0" w:lastColumn="0" w:noHBand="0" w:noVBand="0" w:val="0020"/>
        <w:jc w:val="start"/>
      </w:tblPr>
      <w:tblGrid>
        <w:gridCol w:w="1584"/>
        <w:gridCol w:w="1980"/>
        <w:gridCol w:w="990"/>
        <w:gridCol w:w="1386"/>
        <w:gridCol w:w="1980"/>
      </w:tblGrid>
      <w:tr>
        <w:trPr>
          <w:tblHeader w:val="true"/>
        </w:trPr>
        <w:tc>
          <w:tcPr>
            <w:shd w:val="clear" w:color="auto" w:fill="E0E0E0"/>
          </w:tcPr>
          <w:p>
            <w:pPr>
              <w:pStyle w:val="Compact"/>
              <w:jc w:val="left"/>
            </w:pPr>
            <w:r>
              <w:rPr>
                <w:b/>
                <w:sz w:val="20"/>
              </w:rPr>
              <w:t xml:space="preserve">Offset</w:t>
            </w:r>
          </w:p>
        </w:tc>
        <w:tc>
          <w:tcPr>
            <w:shd w:val="clear" w:color="auto" w:fill="E0E0E0"/>
          </w:tcPr>
          <w:p>
            <w:pPr>
              <w:pStyle w:val="Compact"/>
              <w:jc w:val="left"/>
            </w:pPr>
            <w:r>
              <w:rPr>
                <w:b/>
                <w:sz w:val="20"/>
              </w:rPr>
              <w:t xml:space="preserve">Register</w:t>
            </w:r>
          </w:p>
        </w:tc>
        <w:tc>
          <w:tcPr>
            <w:shd w:val="clear" w:color="auto" w:fill="E0E0E0"/>
          </w:tcPr>
          <w:p>
            <w:pPr>
              <w:pStyle w:val="Compact"/>
              <w:jc w:val="left"/>
            </w:pPr>
            <w:r>
              <w:rPr>
                <w:b/>
                <w:sz w:val="20"/>
              </w:rPr>
              <w:t xml:space="preserve">Acc</w:t>
            </w:r>
          </w:p>
        </w:tc>
        <w:tc>
          <w:tcPr>
            <w:shd w:val="clear" w:color="auto" w:fill="E0E0E0"/>
          </w:tcPr>
          <w:p>
            <w:pPr>
              <w:pStyle w:val="Compact"/>
              <w:jc w:val="left"/>
            </w:pPr>
            <w:r>
              <w:rPr>
                <w:b/>
                <w:sz w:val="20"/>
              </w:rPr>
              <w:t xml:space="preserve">Reset</w:t>
            </w:r>
          </w:p>
        </w:tc>
        <w:tc>
          <w:tcPr>
            <w:shd w:val="clear" w:color="auto" w:fill="E0E0E0"/>
          </w:tcPr>
          <w:p>
            <w:pPr>
              <w:pStyle w:val="Compact"/>
              <w:jc w:val="left"/>
            </w:pPr>
            <w:r>
              <w:rPr>
                <w:b/>
                <w:sz w:val="20"/>
              </w:rPr>
              <w:t xml:space="preserve">Contents</w:t>
            </w:r>
          </w:p>
        </w:tc>
      </w:tr>
      <w:tr>
        <w:tc>
          <w:tcPr/>
          <w:p>
            <w:pPr>
              <w:pStyle w:val="Compact"/>
              <w:jc w:val="left"/>
            </w:pPr>
            <w:r>
              <w:t xml:space="preserve">0x0A0</w:t>
            </w:r>
          </w:p>
        </w:tc>
        <w:tc>
          <w:tcPr/>
          <w:p>
            <w:pPr>
              <w:pStyle w:val="Compact"/>
              <w:jc w:val="left"/>
            </w:pPr>
            <w:r>
              <w:rPr>
                <w:rStyle w:val="VerbatimChar"/>
              </w:rPr>
              <w:t xml:space="preserve">CAL_CTRL</w:t>
            </w:r>
          </w:p>
        </w:tc>
        <w:tc>
          <w:tcPr/>
          <w:p>
            <w:pPr>
              <w:pStyle w:val="Compact"/>
              <w:jc w:val="left"/>
            </w:pPr>
            <w:r>
              <w:t xml:space="preserve">rw</w:t>
            </w:r>
          </w:p>
        </w:tc>
        <w:tc>
          <w:tcPr/>
          <w:p>
            <w:pPr>
              <w:pStyle w:val="Compact"/>
              <w:jc w:val="left"/>
            </w:pPr>
            <w:r>
              <w:rPr>
                <w:rStyle w:val="VerbatimChar"/>
              </w:rPr>
              <w:t xml:space="preserve">0x00000000</w:t>
            </w:r>
          </w:p>
        </w:tc>
        <w:tc>
          <w:tcPr/>
          <w:p>
            <w:pPr>
              <w:pStyle w:val="Compact"/>
              <w:jc w:val="left"/>
            </w:pPr>
            <w:r>
              <w:rPr>
                <w:rStyle w:val="VerbatimChar"/>
              </w:rPr>
              <w:t xml:space="preserve">zq_en[0]</w:t>
            </w:r>
            <w:r>
              <w:t xml:space="preserve">,</w:t>
            </w:r>
            <w:r>
              <w:t xml:space="preserve"> </w:t>
            </w:r>
            <w:r>
              <w:rPr>
                <w:rStyle w:val="VerbatimChar"/>
              </w:rPr>
              <w:t xml:space="preserve">zq_defer_en[1]</w:t>
            </w:r>
            <w:r>
              <w:t xml:space="preserve"> </w:t>
            </w:r>
            <w:r>
              <w:t xml:space="preserve">(Mode C),</w:t>
            </w:r>
            <w:r>
              <w:t xml:space="preserve"> </w:t>
            </w:r>
            <w:r>
              <w:rPr>
                <w:rStyle w:val="VerbatimChar"/>
              </w:rPr>
              <w:t xml:space="preserve">cal_start[4]</w:t>
            </w:r>
            <w:r>
              <w:t xml:space="preserve"> </w:t>
            </w:r>
            <w:r>
              <w:t xml:space="preserve">(self-clearing strobe),</w:t>
            </w:r>
            <w:r>
              <w:t xml:space="preserve"> </w:t>
            </w:r>
            <w:r>
              <w:rPr>
                <w:rStyle w:val="VerbatimChar"/>
              </w:rPr>
              <w:t xml:space="preserve">cal_abort[5]</w:t>
            </w:r>
            <w:r>
              <w:t xml:space="preserve"> </w:t>
            </w:r>
            <w:r>
              <w:t xml:space="preserve">(strobe),</w:t>
            </w:r>
            <w:r>
              <w:t xml:space="preserve"> </w:t>
            </w:r>
            <w:r>
              <w:rPr>
                <w:rStyle w:val="VerbatimChar"/>
              </w:rPr>
              <w:t xml:space="preserve">zq_overdue_max[28:16]</w:t>
            </w:r>
            <w:r>
              <w:t xml:space="preserve"> </w:t>
            </w:r>
            <w:r>
              <w:t xml:space="preserve">(0 = no cap)</w:t>
            </w:r>
          </w:p>
        </w:tc>
      </w:tr>
      <w:tr>
        <w:tc>
          <w:tcPr/>
          <w:p>
            <w:pPr>
              <w:pStyle w:val="Compact"/>
              <w:jc w:val="left"/>
            </w:pPr>
            <w:r>
              <w:t xml:space="preserve">0x0A4</w:t>
            </w:r>
          </w:p>
        </w:tc>
        <w:tc>
          <w:tcPr/>
          <w:p>
            <w:pPr>
              <w:pStyle w:val="Compact"/>
              <w:jc w:val="left"/>
            </w:pPr>
            <w:r>
              <w:rPr>
                <w:rStyle w:val="VerbatimChar"/>
              </w:rPr>
              <w:t xml:space="preserve">CAL_ZQ_INTERVAL</w:t>
            </w:r>
          </w:p>
        </w:tc>
        <w:tc>
          <w:tcPr/>
          <w:p>
            <w:pPr>
              <w:pStyle w:val="Compact"/>
              <w:jc w:val="left"/>
            </w:pPr>
            <w:r>
              <w:t xml:space="preserve">rw</w:t>
            </w:r>
          </w:p>
        </w:tc>
        <w:tc>
          <w:tcPr/>
          <w:p>
            <w:pPr>
              <w:pStyle w:val="Compact"/>
              <w:jc w:val="left"/>
            </w:pPr>
            <w:r>
              <w:rPr>
                <w:rStyle w:val="VerbatimChar"/>
              </w:rPr>
              <w:t xml:space="preserve">0x00000000</w:t>
            </w:r>
          </w:p>
        </w:tc>
        <w:tc>
          <w:tcPr/>
          <w:p>
            <w:pPr>
              <w:pStyle w:val="Compact"/>
              <w:jc w:val="left"/>
            </w:pPr>
            <w:r>
              <w:t xml:space="preserve">32-bit ZQCS interval in MC cycles, 0 = off</w:t>
            </w:r>
          </w:p>
        </w:tc>
      </w:tr>
      <w:tr>
        <w:tc>
          <w:tcPr/>
          <w:p>
            <w:pPr>
              <w:pStyle w:val="Compact"/>
              <w:jc w:val="left"/>
            </w:pPr>
            <w:r>
              <w:t xml:space="preserve">0x0A8</w:t>
            </w:r>
          </w:p>
        </w:tc>
        <w:tc>
          <w:tcPr/>
          <w:p>
            <w:pPr>
              <w:pStyle w:val="Compact"/>
              <w:jc w:val="left"/>
            </w:pPr>
            <w:r>
              <w:rPr>
                <w:rStyle w:val="VerbatimChar"/>
              </w:rPr>
              <w:t xml:space="preserve">CAL_ZQ_TIMING</w:t>
            </w:r>
          </w:p>
        </w:tc>
        <w:tc>
          <w:tcPr/>
          <w:p>
            <w:pPr>
              <w:pStyle w:val="Compact"/>
              <w:jc w:val="left"/>
            </w:pPr>
            <w:r>
              <w:t xml:space="preserve">rw</w:t>
            </w:r>
          </w:p>
        </w:tc>
        <w:tc>
          <w:tcPr/>
          <w:p>
            <w:pPr>
              <w:pStyle w:val="Compact"/>
              <w:jc w:val="left"/>
            </w:pPr>
            <w:r>
              <w:rPr>
                <w:rStyle w:val="VerbatimChar"/>
              </w:rPr>
              <w:t xml:space="preserve">0x00000000</w:t>
            </w:r>
          </w:p>
        </w:tc>
        <w:tc>
          <w:tcPr/>
          <w:p>
            <w:pPr>
              <w:pStyle w:val="Compact"/>
              <w:jc w:val="left"/>
            </w:pPr>
            <w:r>
              <w:rPr>
                <w:rStyle w:val="VerbatimChar"/>
              </w:rPr>
              <w:t xml:space="preserve">t_zqcs[15:0]</w:t>
            </w:r>
            <w:r>
              <w:t xml:space="preserve">,</w:t>
            </w:r>
            <w:r>
              <w:t xml:space="preserve"> </w:t>
            </w:r>
            <w:r>
              <w:rPr>
                <w:rStyle w:val="VerbatimChar"/>
              </w:rPr>
              <w:t xml:space="preserve">t_zqcl[31:16]</w:t>
            </w:r>
            <w:r>
              <w:t xml:space="preserve"> </w:t>
            </w:r>
            <w:r>
              <w:t xml:space="preserve">post-grant hold windows</w:t>
            </w:r>
          </w:p>
        </w:tc>
      </w:tr>
      <w:tr>
        <w:tc>
          <w:tcPr/>
          <w:p>
            <w:pPr>
              <w:pStyle w:val="Compact"/>
              <w:jc w:val="left"/>
            </w:pPr>
            <w:r>
              <w:t xml:space="preserve">0x0AC</w:t>
            </w:r>
          </w:p>
        </w:tc>
        <w:tc>
          <w:tcPr/>
          <w:p>
            <w:pPr>
              <w:pStyle w:val="Compact"/>
              <w:jc w:val="left"/>
            </w:pPr>
            <w:r>
              <w:rPr>
                <w:rStyle w:val="VerbatimChar"/>
              </w:rPr>
              <w:t xml:space="preserve">CAL_TRAIN_TIMING</w:t>
            </w:r>
          </w:p>
        </w:tc>
        <w:tc>
          <w:tcPr/>
          <w:p>
            <w:pPr>
              <w:pStyle w:val="Compact"/>
              <w:jc w:val="left"/>
            </w:pPr>
            <w:r>
              <w:t xml:space="preserve">rw</w:t>
            </w:r>
          </w:p>
        </w:tc>
        <w:tc>
          <w:tcPr/>
          <w:p>
            <w:pPr>
              <w:pStyle w:val="Compact"/>
              <w:jc w:val="left"/>
            </w:pPr>
            <w:r>
              <w:rPr>
                <w:rStyle w:val="VerbatimChar"/>
              </w:rPr>
              <w:t xml:space="preserve">0x00020000</w:t>
            </w:r>
          </w:p>
        </w:tc>
        <w:tc>
          <w:tcPr/>
          <w:p>
            <w:pPr>
              <w:pStyle w:val="Compact"/>
              <w:jc w:val="left"/>
            </w:pPr>
            <w:r>
              <w:rPr>
                <w:rStyle w:val="VerbatimChar"/>
              </w:rPr>
              <w:t xml:space="preserve">t_mrr[15:0]</w:t>
            </w:r>
            <w:r>
              <w:t xml:space="preserve"> </w:t>
            </w:r>
            <w:r>
              <w:t xml:space="preserve">= 2 (JEDEC tMRR),</w:t>
            </w:r>
            <w:r>
              <w:t xml:space="preserve"> </w:t>
            </w:r>
            <w:r>
              <w:rPr>
                <w:rStyle w:val="VerbatimChar"/>
              </w:rPr>
              <w:t xml:space="preserve">t_readout[31:16]</w:t>
            </w:r>
            <w:r>
              <w:t xml:space="preserve"> </w:t>
            </w:r>
            <w:r>
              <w:t xml:space="preserve">MRR issue→data timeout</w:t>
            </w:r>
          </w:p>
        </w:tc>
      </w:tr>
      <w:tr>
        <w:tc>
          <w:tcPr/>
          <w:p>
            <w:pPr>
              <w:pStyle w:val="Compact"/>
              <w:jc w:val="left"/>
            </w:pPr>
            <w:r>
              <w:t xml:space="preserve">0x0B0–0x0BC</w:t>
            </w:r>
          </w:p>
        </w:tc>
        <w:tc>
          <w:tcPr/>
          <w:p>
            <w:pPr>
              <w:pStyle w:val="Compact"/>
              <w:jc w:val="left"/>
            </w:pPr>
            <w:r>
              <w:rPr>
                <w:rStyle w:val="VerbatimChar"/>
              </w:rPr>
              <w:t xml:space="preserve">CAL_MRR32_DATA[4]</w:t>
            </w:r>
          </w:p>
        </w:tc>
        <w:tc>
          <w:tcPr/>
          <w:p>
            <w:pPr>
              <w:pStyle w:val="Compact"/>
              <w:jc w:val="left"/>
            </w:pPr>
            <w:r>
              <w:t xml:space="preserve">ro</w:t>
            </w:r>
          </w:p>
        </w:tc>
        <w:tc>
          <w:tcPr/>
          <w:p>
            <w:pPr>
              <w:pStyle w:val="Compact"/>
              <w:jc w:val="left"/>
            </w:pPr>
            <w:r>
              <w:rPr>
                <w:rStyle w:val="VerbatimChar"/>
              </w:rPr>
              <w:t xml:space="preserve">0</w:t>
            </w:r>
            <w:r>
              <w:t xml:space="preserve"> </w:t>
            </w:r>
            <w:r>
              <w:t xml:space="preserve">(hw-written)</w:t>
            </w:r>
          </w:p>
        </w:tc>
        <w:tc>
          <w:tcPr/>
          <w:p>
            <w:pPr>
              <w:pStyle w:val="Compact"/>
              <w:jc w:val="left"/>
            </w:pPr>
            <w:r>
              <w:t xml:space="preserve">first captured DFI read-data beat for MRR MR32 (pattern A), four 32-bit slices</w:t>
            </w:r>
          </w:p>
        </w:tc>
      </w:tr>
      <w:tr>
        <w:tc>
          <w:tcPr/>
          <w:p>
            <w:pPr>
              <w:pStyle w:val="Compact"/>
              <w:jc w:val="left"/>
            </w:pPr>
            <w:r>
              <w:t xml:space="preserve">0x0E0–0x0EC</w:t>
            </w:r>
          </w:p>
        </w:tc>
        <w:tc>
          <w:tcPr/>
          <w:p>
            <w:pPr>
              <w:pStyle w:val="Compact"/>
              <w:jc w:val="left"/>
            </w:pPr>
            <w:r>
              <w:rPr>
                <w:rStyle w:val="VerbatimChar"/>
              </w:rPr>
              <w:t xml:space="preserve">CAL_MRR40_DATA[4]</w:t>
            </w:r>
          </w:p>
        </w:tc>
        <w:tc>
          <w:tcPr/>
          <w:p>
            <w:pPr>
              <w:pStyle w:val="Compact"/>
              <w:jc w:val="left"/>
            </w:pPr>
            <w:r>
              <w:t xml:space="preserve">ro</w:t>
            </w:r>
          </w:p>
        </w:tc>
        <w:tc>
          <w:tcPr/>
          <w:p>
            <w:pPr>
              <w:pStyle w:val="Compact"/>
              <w:jc w:val="left"/>
            </w:pPr>
            <w:r>
              <w:rPr>
                <w:rStyle w:val="VerbatimChar"/>
              </w:rPr>
              <w:t xml:space="preserve">0</w:t>
            </w:r>
            <w:r>
              <w:t xml:space="preserve"> </w:t>
            </w:r>
            <w:r>
              <w:t xml:space="preserve">(hw-written)</w:t>
            </w:r>
          </w:p>
        </w:tc>
        <w:tc>
          <w:tcPr/>
          <w:p>
            <w:pPr>
              <w:pStyle w:val="Compact"/>
              <w:jc w:val="left"/>
            </w:pPr>
            <w:r>
              <w:t xml:space="preserve">first captured DFI read-data beat for MRR MR40 (pattern B), four 32-bit slices</w:t>
            </w:r>
          </w:p>
        </w:tc>
      </w:tr>
      <w:tr>
        <w:tc>
          <w:tcPr/>
          <w:p>
            <w:pPr>
              <w:pStyle w:val="Compact"/>
              <w:jc w:val="left"/>
            </w:pPr>
            <w:r>
              <w:t xml:space="preserve">0x0F0</w:t>
            </w:r>
          </w:p>
        </w:tc>
        <w:tc>
          <w:tcPr/>
          <w:p>
            <w:pPr>
              <w:pStyle w:val="Compact"/>
              <w:jc w:val="left"/>
            </w:pPr>
            <w:r>
              <w:rPr>
                <w:rStyle w:val="VerbatimChar"/>
              </w:rPr>
              <w:t xml:space="preserve">CAL_STATUS</w:t>
            </w:r>
          </w:p>
        </w:tc>
        <w:tc>
          <w:tcPr/>
          <w:p>
            <w:pPr>
              <w:pStyle w:val="Compact"/>
              <w:jc w:val="left"/>
            </w:pPr>
            <w:r>
              <w:t xml:space="preserve">ro</w:t>
            </w:r>
          </w:p>
        </w:tc>
        <w:tc>
          <w:tcPr/>
          <w:p>
            <w:pPr>
              <w:pStyle w:val="Compact"/>
              <w:jc w:val="left"/>
            </w:pPr>
            <w:r>
              <w:rPr>
                <w:rStyle w:val="VerbatimChar"/>
              </w:rPr>
              <w:t xml:space="preserve">0x00000000</w:t>
            </w:r>
          </w:p>
        </w:tc>
        <w:tc>
          <w:tcPr/>
          <w:p>
            <w:pPr>
              <w:pStyle w:val="Compact"/>
              <w:jc w:val="left"/>
            </w:pPr>
            <w:r>
              <w:rPr>
                <w:rStyle w:val="VerbatimChar"/>
              </w:rPr>
              <w:t xml:space="preserve">zq_busy[0]</w:t>
            </w:r>
            <w:r>
              <w:t xml:space="preserve">,</w:t>
            </w:r>
            <w:r>
              <w:t xml:space="preserve"> </w:t>
            </w:r>
            <w:r>
              <w:rPr>
                <w:rStyle w:val="VerbatimChar"/>
              </w:rPr>
              <w:t xml:space="preserve">cal_busy[1]</w:t>
            </w:r>
            <w:r>
              <w:t xml:space="preserve">,</w:t>
            </w:r>
            <w:r>
              <w:t xml:space="preserve"> </w:t>
            </w:r>
            <w:r>
              <w:rPr>
                <w:rStyle w:val="VerbatimChar"/>
              </w:rPr>
              <w:t xml:space="preserve">cal_done[2]</w:t>
            </w:r>
            <w:r>
              <w:t xml:space="preserve"> </w:t>
            </w:r>
            <w:r>
              <w:t xml:space="preserve">(sticky),</w:t>
            </w:r>
            <w:r>
              <w:t xml:space="preserve"> </w:t>
            </w:r>
            <w:r>
              <w:rPr>
                <w:rStyle w:val="VerbatimChar"/>
              </w:rPr>
              <w:t xml:space="preserve">cal_err[3]</w:t>
            </w:r>
            <w:r>
              <w:t xml:space="preserve"> </w:t>
            </w:r>
            <w:r>
              <w:t xml:space="preserve">(sticky),</w:t>
            </w:r>
            <w:r>
              <w:t xml:space="preserve"> </w:t>
            </w:r>
            <w:r>
              <w:rPr>
                <w:rStyle w:val="VerbatimChar"/>
              </w:rPr>
              <w:t xml:space="preserve">zq_overdue[4]</w:t>
            </w:r>
            <w:r>
              <w:t xml:space="preserve">,</w:t>
            </w:r>
            <w:r>
              <w:t xml:space="preserve"> </w:t>
            </w:r>
            <w:r>
              <w:rPr>
                <w:rStyle w:val="VerbatimChar"/>
              </w:rPr>
              <w:t xml:space="preserve">zqcs_total[31:16]</w:t>
            </w:r>
          </w:p>
        </w:tc>
      </w:tr>
    </w:tbl>
    <w:p>
      <w:pPr>
        <w:pStyle w:val="BodyText"/>
      </w:pPr>
      <w:r>
        <w:rPr>
          <w:sz w:val="20"/>
        </w:rPr>
        <w:t xml:space="preserve">The sticky done/err bits survive</w:t>
      </w:r>
      <w:r>
        <w:rPr>
          <w:sz w:val="20"/>
        </w:rPr>
        <w:t xml:space="preserve"> </w:t>
      </w:r>
      <w:r>
        <w:rPr>
          <w:rStyle w:val="VerbatimChar"/>
          <w:sz w:val="20"/>
        </w:rPr>
        <w:t xml:space="preserve">cal_abort</w:t>
      </w:r>
      <w:r>
        <w:rPr>
          <w:sz w:val="20"/>
        </w:rPr>
        <w:t xml:space="preserve"> </w:t>
      </w:r>
      <w:r>
        <w:rPr>
          <w:sz w:val="20"/>
        </w:rPr>
        <w:t xml:space="preserve">and clear on soft reset (a</w:t>
      </w:r>
      <w:r>
        <w:rPr>
          <w:sz w:val="20"/>
        </w:rPr>
        <w:t xml:space="preserve"> </w:t>
      </w:r>
      <w:r>
        <w:rPr>
          <w:sz w:val="20"/>
        </w:rPr>
        <w:t xml:space="preserve">fresh</w:t>
      </w:r>
      <w:r>
        <w:rPr>
          <w:sz w:val="20"/>
        </w:rPr>
        <w:t xml:space="preserve"> </w:t>
      </w:r>
      <w:r>
        <w:rPr>
          <w:rStyle w:val="VerbatimChar"/>
          <w:sz w:val="20"/>
        </w:rPr>
        <w:t xml:space="preserve">cal_start</w:t>
      </w:r>
      <w:r>
        <w:rPr>
          <w:sz w:val="20"/>
        </w:rPr>
        <w:t xml:space="preserve"> </w:t>
      </w:r>
      <w:r>
        <w:rPr>
          <w:sz w:val="20"/>
        </w:rPr>
        <w:t xml:space="preserve">re-arms them). Config-drive applies like everywhere else</w:t>
      </w:r>
      <w:r>
        <w:rPr>
          <w:sz w:val="20"/>
        </w:rPr>
        <w:t xml:space="preserve"> </w:t>
      </w:r>
      <w:r>
        <w:rPr>
          <w:sz w:val="20"/>
        </w:rPr>
        <w:t xml:space="preserve">in this map: a written field tracks straight into the datapath, no staging</w:t>
      </w:r>
      <w:r>
        <w:rPr>
          <w:sz w:val="20"/>
        </w:rPr>
        <w:t xml:space="preserve"> </w:t>
      </w:r>
      <w:r>
        <w:rPr>
          <w:sz w:val="20"/>
        </w:rPr>
        <w:t xml:space="preserve">or quiet point (see</w:t>
      </w:r>
      <w:r>
        <w:rPr>
          <w:sz w:val="20"/>
        </w:rPr>
        <w:t xml:space="preserve"> </w:t>
      </w:r>
      <w:hyperlink r:id="rId577">
        <w:r>
          <w:rPr>
            <w:rStyle w:val="Hyperlink"/>
          </w:rPr>
          <w:t xml:space="preserve">§4.1</w:t>
        </w:r>
      </w:hyperlink>
      <w:r>
        <w:rPr>
          <w:sz w:val="20"/>
        </w:rPr>
        <w:t xml:space="preserve">).</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578"/>
    <w:bookmarkEnd w:id="579"/>
    <w:bookmarkStart w:id="591" w:name="initialization-sequence"/>
    <w:p>
      <w:pPr>
        <w:pStyle w:val="Heading1"/>
        <w:spacing w:before="360" w:after="120"/>
        <w:pageBreakBefore/>
        <w:shd w:val="clear" w:color="auto" w:fill="404040"/>
      </w:pPr>
      <w:r>
        <w:br w:type="page"/>
      </w:r>
      <w:r>
        <w:rPr>
          <w:rStyle w:val="SectionNumber"/>
          <w:b/>
          <w:color w:val="FFFFFF"/>
          <w:sz w:val="32"/>
        </w:rPr>
        <w:t xml:space="preserve">44</w:t>
      </w:r>
      <w:r>
        <w:rPr>
          <w:b/>
          <w:color w:val="FFFFFF"/>
          <w:sz w:val="32"/>
        </w:rPr>
        <w:tab/>
      </w:r>
      <w:r>
        <w:rPr>
          <w:b/>
          <w:color w:val="FFFFFF"/>
          <w:sz w:val="32"/>
        </w:rPr>
        <w:t xml:space="preserve">Initialization Sequence</w:t>
      </w:r>
    </w:p>
    <w:p>
      <w:pPr>
        <w:pStyle w:val="BlockText"/>
      </w:pPr>
      <w:r>
        <w:t xml:space="preserve">Per HAS §6.2 for the architectural sequence and §2.12 for the FUB-level detail. This chapter is the</w:t>
      </w:r>
      <w:r>
        <w:t xml:space="preserve"> </w:t>
      </w:r>
      <w:r>
        <w:rPr>
          <w:bCs/>
          <w:b/>
        </w:rPr>
        <w:t xml:space="preserve">software-side cookbook</w:t>
      </w:r>
      <w:r>
        <w:t xml:space="preserve"> </w:t>
      </w:r>
      <w:r>
        <w:t xml:space="preserve">— what bring-up firmware actually does to get from power-on to</w:t>
      </w:r>
      <w:r>
        <w:t xml:space="preserve"> </w:t>
      </w:r>
      <w:r>
        <w:t xml:space="preserve">“</w:t>
      </w:r>
      <w:r>
        <w:t xml:space="preserve">DRAM ready for AXI traffic.</w:t>
      </w:r>
      <w:r>
        <w:t xml:space="preserve">”</w:t>
      </w:r>
      <w:r>
        <w:t xml:space="preserve"> </w:t>
      </w:r>
      <w:r>
        <w:t xml:space="preserve">The sequence is driven by</w:t>
      </w:r>
      <w:r>
        <w:t xml:space="preserve"> </w:t>
      </w:r>
      <w:r>
        <w:rPr>
          <w:rStyle w:val="VerbatimChar"/>
        </w:rPr>
        <w:t xml:space="preserve">rtl/fub/init_sequencer.sv</w:t>
      </w:r>
      <w:r>
        <w:t xml:space="preserve">.</w:t>
      </w:r>
    </w:p>
    <w:p>
      <w:r>
        <w:rPr>
          <w:sz w:val="20"/>
        </w:rPr>
        <w:pict>
          <v:rect style="width:0;height:1.5pt" o:hralign="center" o:hrstd="t" o:hr="t"/>
        </w:pict>
      </w:r>
    </w:p>
    <w:bookmarkStart w:id="580" w:name="pre-reset-setup"/>
    <w:p>
      <w:pPr>
        <w:pStyle w:val="Heading2"/>
        <w:spacing w:before="280" w:after="80"/>
        <w:pBdr>
          <w:bottom w:val="single" w:sz="12" w:color="228B22"/>
        </w:pBdr>
      </w:pPr>
      <w:r>
        <w:rPr>
          <w:rStyle w:val="SectionNumber"/>
          <w:b/>
          <w:color w:val="228B22"/>
          <w:sz w:val="28"/>
        </w:rPr>
        <w:t xml:space="preserve">44.1</w:t>
      </w:r>
      <w:r>
        <w:rPr>
          <w:b/>
          <w:color w:val="228B22"/>
          <w:sz w:val="28"/>
        </w:rPr>
        <w:tab/>
      </w:r>
      <w:r>
        <w:rPr>
          <w:b/>
          <w:color w:val="228B22"/>
          <w:sz w:val="28"/>
        </w:rPr>
        <w:t xml:space="preserve">Pre-Reset Setup</w:t>
      </w:r>
    </w:p>
    <w:p>
      <w:pPr>
        <w:pStyle w:val="FirstParagraph"/>
      </w:pPr>
      <w:r>
        <w:rPr>
          <w:sz w:val="20"/>
        </w:rPr>
        <w:t xml:space="preserve">Before</w:t>
      </w:r>
      <w:r>
        <w:rPr>
          <w:sz w:val="20"/>
        </w:rPr>
        <w:t xml:space="preserve"> </w:t>
      </w:r>
      <w:r>
        <w:rPr>
          <w:rStyle w:val="VerbatimChar"/>
          <w:sz w:val="20"/>
        </w:rPr>
        <w:t xml:space="preserve">aresetn</w:t>
      </w:r>
      <w:r>
        <w:rPr>
          <w:sz w:val="20"/>
        </w:rPr>
        <w:t xml:space="preserve"> </w:t>
      </w:r>
      <w:r>
        <w:rPr>
          <w:sz w:val="20"/>
        </w:rPr>
        <w:t xml:space="preserve">(the MC-domain reset) deasserts, the SoC’s PMU should:</w:t>
      </w:r>
    </w:p>
    <w:p>
      <w:pPr>
        <w:numPr>
          <w:ilvl w:val="0"/>
          <w:numId w:val="1122"/>
        </w:numPr>
        <w:pStyle w:val="Compact"/>
      </w:pPr>
      <w:r>
        <w:t xml:space="preserve">Apply DRAM power rails (VDD, VDDQ; LPDDR2 also VDD1/VDD2/VDDCA)</w:t>
      </w:r>
    </w:p>
    <w:p>
      <w:pPr>
        <w:numPr>
          <w:ilvl w:val="0"/>
          <w:numId w:val="1122"/>
        </w:numPr>
        <w:pStyle w:val="Compact"/>
      </w:pPr>
      <w:r>
        <w:t xml:space="preserve">Wait for power rails to be stable (typically 10–100 µs per JEDEC)</w:t>
      </w:r>
    </w:p>
    <w:p>
      <w:pPr>
        <w:numPr>
          <w:ilvl w:val="0"/>
          <w:numId w:val="1122"/>
        </w:numPr>
        <w:pStyle w:val="Compact"/>
      </w:pPr>
      <w:r>
        <w:t xml:space="preserve">Bring the register transport out of reset (the PeakRDL cpuif is R/W-able; the init sequencer sits in</w:t>
      </w:r>
      <w:r>
        <w:t xml:space="preserve"> </w:t>
      </w:r>
      <w:r>
        <w:rPr>
          <w:rStyle w:val="VerbatimChar"/>
        </w:rPr>
        <w:t xml:space="preserve">S_RESET</w:t>
      </w:r>
      <w:r>
        <w:t xml:space="preserve">/</w:t>
      </w:r>
      <w:r>
        <w:rPr>
          <w:rStyle w:val="VerbatimChar"/>
        </w:rPr>
        <w:t xml:space="preserve">S_DFI_INIT</w:t>
      </w:r>
      <w:r>
        <w:t xml:space="preserve">)</w:t>
      </w:r>
    </w:p>
    <w:p>
      <w:pPr>
        <w:numPr>
          <w:ilvl w:val="0"/>
          <w:numId w:val="1122"/>
        </w:numPr>
        <w:pStyle w:val="Compact"/>
      </w:pPr>
      <w:r>
        <w:t xml:space="preserve">Program the family selector and address map:</w:t>
      </w:r>
      <w:r>
        <w:t xml:space="preserve"> </w:t>
      </w:r>
      <w:r>
        <w:rPr>
          <w:rStyle w:val="VerbatimChar"/>
        </w:rPr>
        <w:t xml:space="preserve">PHY_TIMING.memtype</w:t>
      </w:r>
      <w:r>
        <w:t xml:space="preserve">,</w:t>
      </w:r>
      <w:r>
        <w:t xml:space="preserve"> </w:t>
      </w:r>
      <w:r>
        <w:rPr>
          <w:rStyle w:val="VerbatimChar"/>
        </w:rPr>
        <w:t xml:space="preserve">ADDR_MAP.bank_lsb</w:t>
      </w:r>
      <w:r>
        <w:t xml:space="preserve">/</w:t>
      </w:r>
      <w:r>
        <w:rPr>
          <w:rStyle w:val="VerbatimChar"/>
        </w:rPr>
        <w:t xml:space="preserve">hash_*</w:t>
      </w:r>
      <w:r>
        <w:t xml:space="preserve"> </w:t>
      </w:r>
      <w:r>
        <w:t xml:space="preserve">(these must be set before init — see §4.3)</w:t>
      </w:r>
    </w:p>
    <w:p>
      <w:pPr>
        <w:numPr>
          <w:ilvl w:val="0"/>
          <w:numId w:val="1122"/>
        </w:numPr>
        <w:pStyle w:val="Compact"/>
      </w:pPr>
      <w:r>
        <w:t xml:space="preserve">Load timing values (</w:t>
      </w:r>
      <w:r>
        <w:rPr>
          <w:rStyle w:val="VerbatimChar"/>
        </w:rPr>
        <w:t xml:space="preserve">TIMINGS_*</w:t>
      </w:r>
      <w:r>
        <w:t xml:space="preserve">,</w:t>
      </w:r>
      <w:r>
        <w:t xml:space="preserve"> </w:t>
      </w:r>
      <w:r>
        <w:rPr>
          <w:rStyle w:val="VerbatimChar"/>
        </w:rPr>
        <w:t xml:space="preserve">INIT_TIMING0/1</w:t>
      </w:r>
      <w:r>
        <w:t xml:space="preserve">,</w:t>
      </w:r>
      <w:r>
        <w:t xml:space="preserve"> </w:t>
      </w:r>
      <w:r>
        <w:rPr>
          <w:rStyle w:val="VerbatimChar"/>
        </w:rPr>
        <w:t xml:space="preserve">MR0..MR3</w:t>
      </w:r>
      <w:r>
        <w:t xml:space="preserve">, PASR if LPDDR2)</w:t>
      </w:r>
    </w:p>
    <w:p>
      <w:pPr>
        <w:numPr>
          <w:ilvl w:val="0"/>
          <w:numId w:val="1122"/>
        </w:numPr>
        <w:pStyle w:val="Compact"/>
      </w:pPr>
      <w:r>
        <w:t xml:space="preserve">Release the datapath reset</w:t>
      </w:r>
    </w:p>
    <w:p>
      <w:pPr>
        <w:pStyle w:val="FirstParagraph"/>
      </w:pPr>
      <w:r>
        <w:rPr>
          <w:sz w:val="20"/>
        </w:rPr>
        <w:t xml:space="preserve">Because config is driven by name into the core (see §4.3), the values are already live at the core boundary when init runs — there is no staging/commit step.</w:t>
      </w:r>
    </w:p>
    <w:bookmarkEnd w:id="580"/>
    <w:bookmarkStart w:id="581" w:name="init-trigger"/>
    <w:p>
      <w:pPr>
        <w:pStyle w:val="Heading2"/>
        <w:spacing w:before="280" w:after="80"/>
        <w:pBdr>
          <w:bottom w:val="single" w:sz="12" w:color="228B22"/>
        </w:pBdr>
      </w:pPr>
      <w:r>
        <w:rPr>
          <w:rStyle w:val="SectionNumber"/>
          <w:b/>
          <w:color w:val="228B22"/>
          <w:sz w:val="28"/>
        </w:rPr>
        <w:t xml:space="preserve">44.2</w:t>
      </w:r>
      <w:r>
        <w:rPr>
          <w:b/>
          <w:color w:val="228B22"/>
          <w:sz w:val="28"/>
        </w:rPr>
        <w:tab/>
      </w:r>
      <w:r>
        <w:rPr>
          <w:b/>
          <w:color w:val="228B22"/>
          <w:sz w:val="28"/>
        </w:rPr>
        <w:t xml:space="preserve">Init Trigger</w:t>
      </w:r>
    </w:p>
    <w:p>
      <w:pPr>
        <w:pStyle w:val="SourceCode"/>
      </w:pPr>
      <w:r>
        <w:rPr>
          <w:rStyle w:val="DataTypeTok"/>
        </w:rPr>
        <w:t xml:space="preserve">void</w:t>
      </w:r>
      <w:r>
        <w:rPr>
          <w:rStyle w:val="NormalTok"/>
        </w:rPr>
        <w:t xml:space="preserve"> start_dram_init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Family + address map first (must be set before init)</w:t>
      </w:r>
      <w:r>
        <w:br/>
      </w:r>
      <w:r>
        <w:rPr>
          <w:rStyle w:val="NormalTok"/>
        </w:rPr>
        <w:t xml:space="preserve">    csr_write</w:t>
      </w:r>
      <w:r>
        <w:rPr>
          <w:rStyle w:val="OperatorTok"/>
        </w:rPr>
        <w:t xml:space="preserve">(</w:t>
      </w:r>
      <w:r>
        <w:rPr>
          <w:rStyle w:val="NormalTok"/>
        </w:rPr>
        <w:t xml:space="preserve">PHY_TIMING</w:t>
      </w:r>
      <w:r>
        <w:rPr>
          <w:rStyle w:val="OperatorTok"/>
        </w:rPr>
        <w:t xml:space="preserve">,</w:t>
      </w:r>
      <w:r>
        <w:rPr>
          <w:rStyle w:val="NormalTok"/>
        </w:rPr>
        <w:t xml:space="preserve"> MEMTYPE</w:t>
      </w:r>
      <w:r>
        <w:rPr>
          <w:rStyle w:val="OperatorTok"/>
        </w:rPr>
        <w:t xml:space="preserve">(</w:t>
      </w:r>
      <w:r>
        <w:rPr>
          <w:rStyle w:val="NormalTok"/>
        </w:rPr>
        <w:t xml:space="preserve">DDR2</w:t>
      </w:r>
      <w:r>
        <w:rPr>
          <w:rStyle w:val="OperatorTok"/>
        </w:rPr>
        <w:t xml:space="preserve">)</w:t>
      </w:r>
      <w:r>
        <w:rPr>
          <w:rStyle w:val="NormalTok"/>
        </w:rPr>
        <w:t xml:space="preserve"> </w:t>
      </w:r>
      <w:r>
        <w:rPr>
          <w:rStyle w:val="OperatorTok"/>
        </w:rPr>
        <w:t xml:space="preserve">|</w:t>
      </w:r>
      <w:r>
        <w:rPr>
          <w:rStyle w:val="NormalTok"/>
        </w:rPr>
        <w:t xml:space="preserve"> T_RDDATA_EN</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T_PHY_WRLAT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REFRESH_BURST</w:t>
      </w:r>
      <w:r>
        <w:rPr>
          <w:rStyle w:val="OperatorTok"/>
        </w:rPr>
        <w:t xml:space="preserve">(</w:t>
      </w:r>
      <w:r>
        <w:rPr>
          <w:rStyle w:val="DecValTok"/>
        </w:rPr>
        <w:t xml:space="preserve">1</w:t>
      </w:r>
      <w:r>
        <w:rPr>
          <w:rStyle w:val="OperatorTok"/>
        </w:rPr>
        <w:t xml:space="preserve">));</w:t>
      </w:r>
      <w:r>
        <w:br/>
      </w:r>
      <w:r>
        <w:rPr>
          <w:rStyle w:val="NormalTok"/>
        </w:rPr>
        <w:t xml:space="preserve">    csr_write</w:t>
      </w:r>
      <w:r>
        <w:rPr>
          <w:rStyle w:val="OperatorTok"/>
        </w:rPr>
        <w:t xml:space="preserve">(</w:t>
      </w:r>
      <w:r>
        <w:rPr>
          <w:rStyle w:val="NormalTok"/>
        </w:rPr>
        <w:t xml:space="preserve">ADDR_MAP</w:t>
      </w:r>
      <w:r>
        <w:rPr>
          <w:rStyle w:val="OperatorTok"/>
        </w:rPr>
        <w:t xml:space="preserve">,</w:t>
      </w:r>
      <w:r>
        <w:rPr>
          <w:rStyle w:val="NormalTok"/>
        </w:rPr>
        <w:t xml:space="preserve">   BANK_LSB</w:t>
      </w:r>
      <w:r>
        <w:rPr>
          <w:rStyle w:val="OperatorTok"/>
        </w:rPr>
        <w:t xml:space="preserve">(</w:t>
      </w:r>
      <w:r>
        <w:rPr>
          <w:rStyle w:val="NormalTok"/>
        </w:rPr>
        <w:t xml:space="preserve">COL_WIDTH</w:t>
      </w:r>
      <w:r>
        <w:rPr>
          <w:rStyle w:val="OperatorTok"/>
        </w:rPr>
        <w:t xml:space="preserve">));</w:t>
      </w:r>
      <w:r>
        <w:rPr>
          <w:rStyle w:val="NormalTok"/>
        </w:rPr>
        <w:t xml:space="preserve">   </w:t>
      </w:r>
      <w:r>
        <w:rPr>
          <w:rStyle w:val="CommentTok"/>
        </w:rPr>
        <w:t xml:space="preserve">// ROW_MAJOR; add HASH_EN|HASH_SEED if wanted</w:t>
      </w:r>
      <w:r>
        <w:br/>
      </w:r>
      <w:r>
        <w:br/>
      </w:r>
      <w:r>
        <w:rPr>
          <w:rStyle w:val="NormalTok"/>
        </w:rPr>
        <w:t xml:space="preserve">    </w:t>
      </w:r>
      <w:r>
        <w:rPr>
          <w:rStyle w:val="CommentTok"/>
        </w:rPr>
        <w:t xml:space="preserve">// Load timings (example values for DDR2-800)</w:t>
      </w:r>
      <w:r>
        <w:br/>
      </w:r>
      <w:r>
        <w:rPr>
          <w:rStyle w:val="NormalTok"/>
        </w:rPr>
        <w:t xml:space="preserve">    csr_write</w:t>
      </w:r>
      <w:r>
        <w:rPr>
          <w:rStyle w:val="OperatorTok"/>
        </w:rPr>
        <w:t xml:space="preserve">(</w:t>
      </w:r>
      <w:r>
        <w:rPr>
          <w:rStyle w:val="NormalTok"/>
        </w:rPr>
        <w:t xml:space="preserve">TIMINGS_RC_RCD_RP_RAS</w:t>
      </w:r>
      <w:r>
        <w:rPr>
          <w:rStyle w:val="OperatorTok"/>
        </w:rPr>
        <w:t xml:space="preserve">,</w:t>
      </w:r>
      <w:r>
        <w:rPr>
          <w:rStyle w:val="NormalTok"/>
        </w:rPr>
        <w:t xml:space="preserve">   TIMING_PACK</w:t>
      </w:r>
      <w:r>
        <w:rPr>
          <w:rStyle w:val="OperatorTok"/>
        </w:rPr>
        <w:t xml:space="preserve">(</w:t>
      </w:r>
      <w:r>
        <w:rPr>
          <w:rStyle w:val="DecValTok"/>
        </w:rPr>
        <w:t xml:space="preserve">60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CommentTok"/>
        </w:rPr>
        <w:t xml:space="preserve">// tRC, tRCD, tRP, tRAS</w:t>
      </w:r>
      <w:r>
        <w:br/>
      </w:r>
      <w:r>
        <w:rPr>
          <w:rStyle w:val="NormalTok"/>
        </w:rPr>
        <w:t xml:space="preserve">    csr_write</w:t>
      </w:r>
      <w:r>
        <w:rPr>
          <w:rStyle w:val="OperatorTok"/>
        </w:rPr>
        <w:t xml:space="preserve">(</w:t>
      </w:r>
      <w:r>
        <w:rPr>
          <w:rStyle w:val="NormalTok"/>
        </w:rPr>
        <w:t xml:space="preserve">TIMINGS_RFC_REFI</w:t>
      </w:r>
      <w:r>
        <w:rPr>
          <w:rStyle w:val="OperatorTok"/>
        </w:rPr>
        <w:t xml:space="preserve">,</w:t>
      </w:r>
      <w:r>
        <w:rPr>
          <w:rStyle w:val="NormalTok"/>
        </w:rPr>
        <w:t xml:space="preserve">        REFI_PACK</w:t>
      </w:r>
      <w:r>
        <w:rPr>
          <w:rStyle w:val="OperatorTok"/>
        </w:rPr>
        <w:t xml:space="preserve">(</w:t>
      </w:r>
      <w:r>
        <w:rPr>
          <w:rStyle w:val="DecValTok"/>
        </w:rPr>
        <w:t xml:space="preserve">16</w:t>
      </w:r>
      <w:r>
        <w:rPr>
          <w:rStyle w:val="OperatorTok"/>
        </w:rPr>
        <w:t xml:space="preserve">,</w:t>
      </w:r>
      <w:r>
        <w:rPr>
          <w:rStyle w:val="NormalTok"/>
        </w:rPr>
        <w:t xml:space="preserve"> </w:t>
      </w:r>
      <w:r>
        <w:rPr>
          <w:rStyle w:val="DecValTok"/>
        </w:rPr>
        <w:t xml:space="preserve">1950</w:t>
      </w:r>
      <w:r>
        <w:rPr>
          <w:rStyle w:val="OperatorTok"/>
        </w:rPr>
        <w:t xml:space="preserve">));</w:t>
      </w:r>
      <w:r>
        <w:rPr>
          <w:rStyle w:val="NormalTok"/>
        </w:rPr>
        <w:t xml:space="preserve">         </w:t>
      </w:r>
      <w:r>
        <w:rPr>
          <w:rStyle w:val="CommentTok"/>
        </w:rPr>
        <w:t xml:space="preserve">// tRFC, tREFI</w:t>
      </w:r>
      <w:r>
        <w:br/>
      </w:r>
      <w:r>
        <w:rPr>
          <w:rStyle w:val="NormalTok"/>
        </w:rPr>
        <w:t xml:space="preserve">    csr_write</w:t>
      </w:r>
      <w:r>
        <w:rPr>
          <w:rStyle w:val="OperatorTok"/>
        </w:rPr>
        <w:t xml:space="preserve">(</w:t>
      </w:r>
      <w:r>
        <w:rPr>
          <w:rStyle w:val="NormalTok"/>
        </w:rPr>
        <w:t xml:space="preserve">TIMINGS_RRD_FAW_WTR_CCD</w:t>
      </w:r>
      <w:r>
        <w:rPr>
          <w:rStyle w:val="OperatorTok"/>
        </w:rPr>
        <w:t xml:space="preserve">,</w:t>
      </w:r>
      <w:r>
        <w:rPr>
          <w:rStyle w:val="NormalTok"/>
        </w:rPr>
        <w:t xml:space="preserve"> RRD_PACK</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tRRD, tFAW, tWTR, tCCD</w:t>
      </w:r>
      <w:r>
        <w:br/>
      </w:r>
      <w:r>
        <w:rPr>
          <w:rStyle w:val="NormalTok"/>
        </w:rPr>
        <w:t xml:space="preserve">    csr_write</w:t>
      </w:r>
      <w:r>
        <w:rPr>
          <w:rStyle w:val="OperatorTok"/>
        </w:rPr>
        <w:t xml:space="preserve">(</w:t>
      </w:r>
      <w:r>
        <w:rPr>
          <w:rStyle w:val="NormalTok"/>
        </w:rPr>
        <w:t xml:space="preserve">TIMINGS_CL_CWL_WR</w:t>
      </w:r>
      <w:r>
        <w:rPr>
          <w:rStyle w:val="OperatorTok"/>
        </w:rPr>
        <w:t xml:space="preserve">,</w:t>
      </w:r>
      <w:r>
        <w:rPr>
          <w:rStyle w:val="NormalTok"/>
        </w:rPr>
        <w:t xml:space="preserve">       CL_PACK</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CommentTok"/>
        </w:rPr>
        <w:t xml:space="preserve">// CL, CWL, tWR, tRFCpb</w:t>
      </w:r>
      <w:r>
        <w:br/>
      </w:r>
      <w:r>
        <w:rPr>
          <w:rStyle w:val="NormalTok"/>
        </w:rPr>
        <w:t xml:space="preserve">    csr_write</w:t>
      </w:r>
      <w:r>
        <w:rPr>
          <w:rStyle w:val="OperatorTok"/>
        </w:rPr>
        <w:t xml:space="preserve">(</w:t>
      </w:r>
      <w:r>
        <w:rPr>
          <w:rStyle w:val="NormalTok"/>
        </w:rPr>
        <w:t xml:space="preserve">TIMINGS_RTP_RTW</w:t>
      </w:r>
      <w:r>
        <w:rPr>
          <w:rStyle w:val="OperatorTok"/>
        </w:rPr>
        <w:t xml:space="preserve">,</w:t>
      </w:r>
      <w:r>
        <w:rPr>
          <w:rStyle w:val="NormalTok"/>
        </w:rPr>
        <w:t xml:space="preserve">         RTP_PACK</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tRTP, tRTW</w:t>
      </w:r>
      <w:r>
        <w:br/>
      </w:r>
      <w:r>
        <w:br/>
      </w:r>
      <w:r>
        <w:rPr>
          <w:rStyle w:val="NormalTok"/>
        </w:rPr>
        <w:t xml:space="preserve">    </w:t>
      </w:r>
      <w:r>
        <w:rPr>
          <w:rStyle w:val="CommentTok"/>
        </w:rPr>
        <w:t xml:space="preserve">// JEDEC init-sequence waits (or leave RDL defaults 512/256/8/8/16)</w:t>
      </w:r>
      <w:r>
        <w:br/>
      </w:r>
      <w:r>
        <w:rPr>
          <w:rStyle w:val="NormalTok"/>
        </w:rPr>
        <w:t xml:space="preserve">    csr_write</w:t>
      </w:r>
      <w:r>
        <w:rPr>
          <w:rStyle w:val="OperatorTok"/>
        </w:rPr>
        <w:t xml:space="preserve">(</w:t>
      </w:r>
      <w:r>
        <w:rPr>
          <w:rStyle w:val="NormalTok"/>
        </w:rPr>
        <w:t xml:space="preserve">INIT_TIMING0</w:t>
      </w:r>
      <w:r>
        <w:rPr>
          <w:rStyle w:val="OperatorTok"/>
        </w:rPr>
        <w:t xml:space="preserve">,</w:t>
      </w:r>
      <w:r>
        <w:rPr>
          <w:rStyle w:val="NormalTok"/>
        </w:rPr>
        <w:t xml:space="preserve"> INIT_T0_PACK</w:t>
      </w:r>
      <w:r>
        <w:rPr>
          <w:rStyle w:val="OperatorTok"/>
        </w:rPr>
        <w:t xml:space="preserve">(</w:t>
      </w:r>
      <w:r>
        <w:rPr>
          <w:rStyle w:val="DecValTok"/>
        </w:rPr>
        <w:t xml:space="preserve">512</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w:t>
      </w:r>
      <w:r>
        <w:rPr>
          <w:rStyle w:val="CommentTok"/>
        </w:rPr>
        <w:t xml:space="preserve">// tINIT, tDLLK</w:t>
      </w:r>
      <w:r>
        <w:br/>
      </w:r>
      <w:r>
        <w:rPr>
          <w:rStyle w:val="NormalTok"/>
        </w:rPr>
        <w:t xml:space="preserve">    csr_write</w:t>
      </w:r>
      <w:r>
        <w:rPr>
          <w:rStyle w:val="OperatorTok"/>
        </w:rPr>
        <w:t xml:space="preserve">(</w:t>
      </w:r>
      <w:r>
        <w:rPr>
          <w:rStyle w:val="NormalTok"/>
        </w:rPr>
        <w:t xml:space="preserve">INIT_TIMING1</w:t>
      </w:r>
      <w:r>
        <w:rPr>
          <w:rStyle w:val="OperatorTok"/>
        </w:rPr>
        <w:t xml:space="preserve">,</w:t>
      </w:r>
      <w:r>
        <w:rPr>
          <w:rStyle w:val="NormalTok"/>
        </w:rPr>
        <w:t xml:space="preserve"> INIT_T1_PACK</w:t>
      </w:r>
      <w:r>
        <w:rPr>
          <w:rStyle w:val="OperatorTok"/>
        </w:rPr>
        <w:t xml:space="preserve">(</w:t>
      </w:r>
      <w:r>
        <w:rPr>
          <w:rStyle w:val="DecValTok"/>
        </w:rPr>
        <w:t xml:space="preserve">8</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CommentTok"/>
        </w:rPr>
        <w:t xml:space="preserve">// tMRD, tRP, tRFC</w:t>
      </w:r>
      <w:r>
        <w:br/>
      </w:r>
      <w:r>
        <w:br/>
      </w:r>
      <w:r>
        <w:rPr>
          <w:rStyle w:val="NormalTok"/>
        </w:rPr>
        <w:t xml:space="preserve">    </w:t>
      </w:r>
      <w:r>
        <w:rPr>
          <w:rStyle w:val="CommentTok"/>
        </w:rPr>
        <w:t xml:space="preserve">// MR values: for DDR2 the sequencer uses its own JEDEC-correct MR words</w:t>
      </w:r>
      <w:r>
        <w:br/>
      </w:r>
      <w:r>
        <w:rPr>
          <w:rStyle w:val="NormalTok"/>
        </w:rPr>
        <w:t xml:space="preserve">    </w:t>
      </w:r>
      <w:r>
        <w:rPr>
          <w:rStyle w:val="CommentTok"/>
        </w:rPr>
        <w:t xml:space="preserve">// (0x0533/0x0433/0x0380/0x0000 at the MR0.VAL reset default); the MR0..MR3 CSRs are the software-visible</w:t>
      </w:r>
      <w:r>
        <w:br/>
      </w:r>
      <w:r>
        <w:rPr>
          <w:rStyle w:val="NormalTok"/>
        </w:rPr>
        <w:t xml:space="preserve">    </w:t>
      </w:r>
      <w:r>
        <w:rPr>
          <w:rStyle w:val="CommentTok"/>
        </w:rPr>
        <w:t xml:space="preserve">// shadow. For LPDDR2 the sequencer drives the MRW OP values internally.</w:t>
      </w:r>
      <w:r>
        <w:br/>
      </w:r>
      <w:r>
        <w:rPr>
          <w:rStyle w:val="NormalTok"/>
        </w:rPr>
        <w:t xml:space="preserve">    csr_write</w:t>
      </w:r>
      <w:r>
        <w:rPr>
          <w:rStyle w:val="OperatorTok"/>
        </w:rPr>
        <w:t xml:space="preserve">(</w:t>
      </w:r>
      <w:r>
        <w:rPr>
          <w:rStyle w:val="NormalTok"/>
        </w:rPr>
        <w:t xml:space="preserve">MR0</w:t>
      </w:r>
      <w:r>
        <w:rPr>
          <w:rStyle w:val="OperatorTok"/>
        </w:rPr>
        <w:t xml:space="preserve">,</w:t>
      </w:r>
      <w:r>
        <w:rPr>
          <w:rStyle w:val="NormalTok"/>
        </w:rPr>
        <w:t xml:space="preserve"> mr0_value</w:t>
      </w:r>
      <w:r>
        <w:rPr>
          <w:rStyle w:val="OperatorTok"/>
        </w:rPr>
        <w:t xml:space="preserve">);</w:t>
      </w:r>
      <w:r>
        <w:rPr>
          <w:rStyle w:val="NormalTok"/>
        </w:rPr>
        <w:t xml:space="preserve"> csr_write</w:t>
      </w:r>
      <w:r>
        <w:rPr>
          <w:rStyle w:val="OperatorTok"/>
        </w:rPr>
        <w:t xml:space="preserve">(</w:t>
      </w:r>
      <w:r>
        <w:rPr>
          <w:rStyle w:val="NormalTok"/>
        </w:rPr>
        <w:t xml:space="preserve">MR1</w:t>
      </w:r>
      <w:r>
        <w:rPr>
          <w:rStyle w:val="OperatorTok"/>
        </w:rPr>
        <w:t xml:space="preserve">,</w:t>
      </w:r>
      <w:r>
        <w:rPr>
          <w:rStyle w:val="NormalTok"/>
        </w:rPr>
        <w:t xml:space="preserve"> mr1_value</w:t>
      </w:r>
      <w:r>
        <w:rPr>
          <w:rStyle w:val="OperatorTok"/>
        </w:rPr>
        <w:t xml:space="preserve">);</w:t>
      </w:r>
      <w:r>
        <w:br/>
      </w:r>
      <w:r>
        <w:rPr>
          <w:rStyle w:val="NormalTok"/>
        </w:rPr>
        <w:t xml:space="preserve">    csr_write</w:t>
      </w:r>
      <w:r>
        <w:rPr>
          <w:rStyle w:val="OperatorTok"/>
        </w:rPr>
        <w:t xml:space="preserve">(</w:t>
      </w:r>
      <w:r>
        <w:rPr>
          <w:rStyle w:val="NormalTok"/>
        </w:rPr>
        <w:t xml:space="preserve">MR2</w:t>
      </w:r>
      <w:r>
        <w:rPr>
          <w:rStyle w:val="OperatorTok"/>
        </w:rPr>
        <w:t xml:space="preserve">,</w:t>
      </w:r>
      <w:r>
        <w:rPr>
          <w:rStyle w:val="NormalTok"/>
        </w:rPr>
        <w:t xml:space="preserve"> mr2_value</w:t>
      </w:r>
      <w:r>
        <w:rPr>
          <w:rStyle w:val="OperatorTok"/>
        </w:rPr>
        <w:t xml:space="preserve">);</w:t>
      </w:r>
      <w:r>
        <w:rPr>
          <w:rStyle w:val="NormalTok"/>
        </w:rPr>
        <w:t xml:space="preserve"> csr_write</w:t>
      </w:r>
      <w:r>
        <w:rPr>
          <w:rStyle w:val="OperatorTok"/>
        </w:rPr>
        <w:t xml:space="preserve">(</w:t>
      </w:r>
      <w:r>
        <w:rPr>
          <w:rStyle w:val="NormalTok"/>
        </w:rPr>
        <w:t xml:space="preserve">MR3</w:t>
      </w:r>
      <w:r>
        <w:rPr>
          <w:rStyle w:val="OperatorTok"/>
        </w:rPr>
        <w:t xml:space="preserve">,</w:t>
      </w:r>
      <w:r>
        <w:rPr>
          <w:rStyle w:val="NormalTok"/>
        </w:rPr>
        <w:t xml:space="preserve"> mr3_value</w:t>
      </w:r>
      <w:r>
        <w:rPr>
          <w:rStyle w:val="OperatorTok"/>
        </w:rPr>
        <w:t xml:space="preserve">);</w:t>
      </w:r>
      <w:r>
        <w:br/>
      </w:r>
      <w:r>
        <w:br/>
      </w:r>
      <w:r>
        <w:rPr>
          <w:rStyle w:val="NormalTok"/>
        </w:rPr>
        <w:t xml:space="preserve">    </w:t>
      </w:r>
      <w:r>
        <w:rPr>
          <w:rStyle w:val="CommentTok"/>
        </w:rPr>
        <w:t xml:space="preserve">// (LPDDR2) PASR if needed</w:t>
      </w:r>
      <w:r>
        <w:br/>
      </w:r>
      <w:r>
        <w:rPr>
          <w:rStyle w:val="NormalTok"/>
        </w:rPr>
        <w:t xml:space="preserve">    csr_write</w:t>
      </w:r>
      <w:r>
        <w:rPr>
          <w:rStyle w:val="OperatorTok"/>
        </w:rPr>
        <w:t xml:space="preserve">(</w:t>
      </w:r>
      <w:r>
        <w:rPr>
          <w:rStyle w:val="NormalTok"/>
        </w:rPr>
        <w:t xml:space="preserve">PASR_BANK_MASK_RANK0</w:t>
      </w:r>
      <w:r>
        <w:rPr>
          <w:rStyle w:val="OperatorTok"/>
        </w:rPr>
        <w:t xml:space="preserve">,</w:t>
      </w:r>
      <w:r>
        <w:rPr>
          <w:rStyle w:val="NormalTok"/>
        </w:rPr>
        <w:t xml:space="preserve"> pasr_bank_mask</w:t>
      </w:r>
      <w:r>
        <w:rPr>
          <w:rStyle w:val="OperatorTok"/>
        </w:rPr>
        <w:t xml:space="preserve">);</w:t>
      </w:r>
      <w:r>
        <w:br/>
      </w:r>
      <w:r>
        <w:br/>
      </w:r>
      <w:r>
        <w:rPr>
          <w:rStyle w:val="NormalTok"/>
        </w:rPr>
        <w:t xml:space="preserve">    </w:t>
      </w:r>
      <w:r>
        <w:rPr>
          <w:rStyle w:val="CommentTok"/>
        </w:rPr>
        <w:t xml:space="preserve">// Optional: ZQ retry count / timeout</w:t>
      </w:r>
      <w:r>
        <w:br/>
      </w:r>
      <w:r>
        <w:rPr>
          <w:rStyle w:val="NormalTok"/>
        </w:rPr>
        <w:t xml:space="preserve">    csr_write</w:t>
      </w:r>
      <w:r>
        <w:rPr>
          <w:rStyle w:val="OperatorTok"/>
        </w:rPr>
        <w:t xml:space="preserve">(</w:t>
      </w:r>
      <w:r>
        <w:rPr>
          <w:rStyle w:val="NormalTok"/>
        </w:rPr>
        <w:t xml:space="preserve">INIT_TUNING</w:t>
      </w:r>
      <w:r>
        <w:rPr>
          <w:rStyle w:val="OperatorTok"/>
        </w:rPr>
        <w:t xml:space="preserve">,</w:t>
      </w:r>
      <w:r>
        <w:rPr>
          <w:rStyle w:val="NormalTok"/>
        </w:rPr>
        <w:t xml:space="preserve"> INIT_TUNING_PACK</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3 retries, 10ms timeout</w:t>
      </w:r>
      <w:r>
        <w:br/>
      </w:r>
      <w:r>
        <w:br/>
      </w:r>
      <w:r>
        <w:rPr>
          <w:rStyle w:val="NormalTok"/>
        </w:rPr>
        <w:t xml:space="preserve">    </w:t>
      </w:r>
      <w:r>
        <w:rPr>
          <w:rStyle w:val="CommentTok"/>
        </w:rPr>
        <w:t xml:space="preserve">// Trigger init</w:t>
      </w:r>
      <w:r>
        <w:br/>
      </w:r>
      <w:r>
        <w:rPr>
          <w:rStyle w:val="NormalTok"/>
        </w:rPr>
        <w:t xml:space="preserve">    csr_write</w:t>
      </w:r>
      <w:r>
        <w:rPr>
          <w:rStyle w:val="OperatorTok"/>
        </w:rPr>
        <w:t xml:space="preserve">(</w:t>
      </w:r>
      <w:r>
        <w:rPr>
          <w:rStyle w:val="NormalTok"/>
        </w:rPr>
        <w:t xml:space="preserve">CTRL</w:t>
      </w:r>
      <w:r>
        <w:rPr>
          <w:rStyle w:val="OperatorTok"/>
        </w:rPr>
        <w:t xml:space="preserve">,</w:t>
      </w:r>
      <w:r>
        <w:rPr>
          <w:rStyle w:val="NormalTok"/>
        </w:rPr>
        <w:t xml:space="preserve"> CTRL_INIT_START</w:t>
      </w:r>
      <w:r>
        <w:rPr>
          <w:rStyle w:val="OperatorTok"/>
        </w:rPr>
        <w:t xml:space="preserve">);</w:t>
      </w:r>
      <w:r>
        <w:br/>
      </w:r>
      <w:r>
        <w:br/>
      </w:r>
      <w:r>
        <w:rPr>
          <w:rStyle w:val="NormalTok"/>
        </w:rPr>
        <w:t xml:space="preserve">    </w:t>
      </w:r>
      <w:r>
        <w:rPr>
          <w:rStyle w:val="CommentTok"/>
        </w:rPr>
        <w:t xml:space="preserve">// Poll for completion</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 </w:t>
      </w:r>
      <w:r>
        <w:rPr>
          <w:rStyle w:val="OperatorTok"/>
        </w:rPr>
        <w:t xml:space="preserve">=</w:t>
      </w:r>
      <w:r>
        <w:rPr>
          <w:rStyle w:val="NormalTok"/>
        </w:rPr>
        <w:t xml:space="preserve"> csr_read</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&amp;</w:t>
      </w:r>
      <w:r>
        <w:rPr>
          <w:rStyle w:val="NormalTok"/>
        </w:rPr>
        <w:t xml:space="preserve"> STATUS_INIT_DONE</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DRAM ready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&amp;</w:t>
      </w:r>
      <w:r>
        <w:rPr>
          <w:rStyle w:val="NormalTok"/>
        </w:rPr>
        <w:t xml:space="preserve"> STATUS_INIT_ERROR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STATUS.init_step_dbg shows where</w:t>
      </w:r>
      <w:r>
        <w:br/>
      </w:r>
      <w:r>
        <w:rPr>
          <w:rStyle w:val="NormalTok"/>
        </w:rPr>
        <w:t xml:space="preserve">            log_error</w:t>
      </w:r>
      <w:r>
        <w:rPr>
          <w:rStyle w:val="OperatorTok"/>
        </w:rPr>
        <w:t xml:space="preserve">(</w:t>
      </w:r>
      <w:r>
        <w:rPr>
          <w:rStyle w:val="StringTok"/>
        </w:rPr>
        <w:t xml:space="preserve">"DRAM init failed at step </w:t>
      </w:r>
      <w:r>
        <w:rPr>
          <w:rStyle w:val="SpecialCharTok"/>
        </w:rPr>
        <w:t xml:space="preserve">%d</w:t>
      </w:r>
      <w:r>
        <w:rPr>
          <w:rStyle w:val="StringTok"/>
        </w:rPr>
        <w:t xml:space="preserve">"</w:t>
      </w:r>
      <w:r>
        <w:rPr>
          <w:rStyle w:val="OperatorTok"/>
        </w:rPr>
        <w:t xml:space="preserve">,</w:t>
      </w:r>
      <w:r>
        <w:rPr>
          <w:rStyle w:val="NormalTok"/>
        </w:rPr>
        <w:t xml:space="preserve"> STATUS_INIT_STEP_DBG</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EIO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sz w:val="20"/>
        </w:rPr>
        <w:t xml:space="preserve">Note (this build):</w:t>
      </w:r>
      <w:r>
        <w:rPr>
          <w:sz w:val="20"/>
        </w:rPr>
        <w:t xml:space="preserve"> </w:t>
      </w:r>
      <w:r>
        <w:rPr>
          <w:rStyle w:val="VerbatimChar"/>
          <w:sz w:val="20"/>
        </w:rPr>
        <w:t xml:space="preserve">STATUS</w:t>
      </w:r>
      <w:r>
        <w:rPr>
          <w:sz w:val="20"/>
        </w:rPr>
        <w:t xml:space="preserve"> </w:t>
      </w:r>
      <w:r>
        <w:rPr>
          <w:sz w:val="20"/>
        </w:rPr>
        <w:t xml:space="preserve">readback (</w:t>
      </w:r>
      <w:r>
        <w:rPr>
          <w:rStyle w:val="VerbatimChar"/>
          <w:sz w:val="20"/>
        </w:rPr>
        <w:t xml:space="preserve">hwif_in</w:t>
      </w:r>
      <w:r>
        <w:rPr>
          <w:sz w:val="20"/>
        </w:rPr>
        <w:t xml:space="preserve">) is currently tied off in</w:t>
      </w:r>
      <w:r>
        <w:rPr>
          <w:sz w:val="20"/>
        </w:rPr>
        <w:t xml:space="preserve"> </w:t>
      </w:r>
      <w:r>
        <w:rPr>
          <w:rStyle w:val="VerbatimChar"/>
          <w:sz w:val="20"/>
        </w:rPr>
        <w:t xml:space="preserve">pumice_top</w:t>
      </w:r>
      <w:r>
        <w:rPr>
          <w:sz w:val="20"/>
        </w:rPr>
        <w:t xml:space="preserve"> </w:t>
      </w:r>
      <w:r>
        <w:rPr>
          <w:sz w:val="20"/>
        </w:rPr>
        <w:t xml:space="preserve">(see §4.1);</w:t>
      </w:r>
      <w:r>
        <w:rPr>
          <w:sz w:val="20"/>
        </w:rPr>
        <w:t xml:space="preserve"> </w:t>
      </w:r>
      <w:r>
        <w:rPr>
          <w:rStyle w:val="VerbatimChar"/>
          <w:sz w:val="20"/>
        </w:rPr>
        <w:t xml:space="preserve">init_done</w:t>
      </w:r>
      <w:r>
        <w:rPr>
          <w:sz w:val="20"/>
        </w:rPr>
        <w:t xml:space="preserve"> </w:t>
      </w:r>
      <w:r>
        <w:rPr>
          <w:sz w:val="20"/>
        </w:rPr>
        <w:t xml:space="preserve">is also exposed directly as the top-level</w:t>
      </w:r>
      <w:r>
        <w:rPr>
          <w:sz w:val="20"/>
        </w:rPr>
        <w:t xml:space="preserve"> </w:t>
      </w:r>
      <w:r>
        <w:rPr>
          <w:rStyle w:val="VerbatimChar"/>
          <w:sz w:val="20"/>
        </w:rPr>
        <w:t xml:space="preserve">init_done_o</w:t>
      </w:r>
      <w:r>
        <w:rPr>
          <w:sz w:val="20"/>
        </w:rPr>
        <w:t xml:space="preserve"> </w:t>
      </w:r>
      <w:r>
        <w:rPr>
          <w:sz w:val="20"/>
        </w:rPr>
        <w:t xml:space="preserve">port. Poll whichever is wired on the platform.</w:t>
      </w:r>
    </w:p>
    <w:bookmarkEnd w:id="581"/>
    <w:bookmarkStart w:id="584" w:name="init-sequence-details"/>
    <w:p>
      <w:pPr>
        <w:pStyle w:val="Heading2"/>
        <w:spacing w:before="280" w:after="80"/>
        <w:pBdr>
          <w:bottom w:val="single" w:sz="12" w:color="228B22"/>
        </w:pBdr>
      </w:pPr>
      <w:r>
        <w:rPr>
          <w:rStyle w:val="SectionNumber"/>
          <w:b/>
          <w:color w:val="228B22"/>
          <w:sz w:val="28"/>
        </w:rPr>
        <w:t xml:space="preserve">44.3</w:t>
      </w:r>
      <w:r>
        <w:rPr>
          <w:b/>
          <w:color w:val="228B22"/>
          <w:sz w:val="28"/>
        </w:rPr>
        <w:tab/>
      </w:r>
      <w:r>
        <w:rPr>
          <w:b/>
          <w:color w:val="228B22"/>
          <w:sz w:val="28"/>
        </w:rPr>
        <w:t xml:space="preserve">Init Sequence Details</w:t>
      </w:r>
    </w:p>
    <w:p>
      <w:pPr>
        <w:pStyle w:val="FirstParagraph"/>
      </w:pPr>
      <w:r>
        <w:rPr>
          <w:sz w:val="20"/>
        </w:rPr>
        <w:t xml:space="preserve">The step-by-step JEDEC sequence is a hardware FSM in</w:t>
      </w:r>
      <w:r>
        <w:rPr>
          <w:sz w:val="20"/>
        </w:rPr>
        <w:t xml:space="preserve"> </w:t>
      </w:r>
      <w:r>
        <w:rPr>
          <w:rStyle w:val="VerbatimChar"/>
          <w:sz w:val="20"/>
        </w:rPr>
        <w:t xml:space="preserve">init_sequencer.sv</w:t>
      </w:r>
      <w:r>
        <w:rPr>
          <w:sz w:val="20"/>
        </w:rPr>
        <w:t xml:space="preserve"> </w:t>
      </w:r>
      <w:r>
        <w:rPr>
          <w:sz w:val="20"/>
        </w:rPr>
        <w:t xml:space="preserve">(</w:t>
      </w:r>
      <w:r>
        <w:rPr>
          <w:rStyle w:val="VerbatimChar"/>
          <w:sz w:val="20"/>
        </w:rPr>
        <w:t xml:space="preserve">r_state</w:t>
      </w:r>
      <w:r>
        <w:rPr>
          <w:sz w:val="20"/>
        </w:rPr>
        <w:t xml:space="preserve">); software does not interleave commands during init. The sequencer both</w:t>
      </w:r>
      <w:r>
        <w:rPr>
          <w:sz w:val="20"/>
        </w:rPr>
        <w:t xml:space="preserve"> </w:t>
      </w:r>
      <w:r>
        <w:rPr>
          <w:bCs/>
          <w:b/>
          <w:sz w:val="20"/>
        </w:rPr>
        <w:t xml:space="preserve">issues</w:t>
      </w:r>
      <w:r>
        <w:rPr>
          <w:sz w:val="20"/>
        </w:rPr>
        <w:t xml:space="preserve"> </w:t>
      </w:r>
      <w:r>
        <w:rPr>
          <w:sz w:val="20"/>
        </w:rPr>
        <w:t xml:space="preserve">the commands to the DRAM (through the scheduler to</w:t>
      </w:r>
      <w:r>
        <w:rPr>
          <w:sz w:val="20"/>
        </w:rPr>
        <w:t xml:space="preserve"> </w:t>
      </w:r>
      <w:r>
        <w:rPr>
          <w:rStyle w:val="VerbatimChar"/>
          <w:sz w:val="20"/>
        </w:rPr>
        <w:t xml:space="preserve">dfi_cmd_formatter</w:t>
      </w:r>
      <w:r>
        <w:rPr>
          <w:sz w:val="20"/>
        </w:rPr>
        <w:t xml:space="preserve">) and updates the mode-register shadow so the live CL/CWL/BL decode tracks what was programmed. The</w:t>
      </w:r>
      <w:r>
        <w:rPr>
          <w:sz w:val="20"/>
        </w:rPr>
        <w:t xml:space="preserve"> </w:t>
      </w:r>
      <w:r>
        <w:rPr>
          <w:rStyle w:val="VerbatimChar"/>
          <w:sz w:val="20"/>
        </w:rPr>
        <w:t xml:space="preserve">memtype_i</w:t>
      </w:r>
      <w:r>
        <w:rPr>
          <w:sz w:val="20"/>
        </w:rPr>
        <w:t xml:space="preserve"> </w:t>
      </w:r>
      <w:r>
        <w:rPr>
          <w:sz w:val="20"/>
        </w:rPr>
        <w:t xml:space="preserve">input selects the DDR2 or LPDDR2 chain.</w:t>
      </w:r>
    </w:p>
    <w:bookmarkStart w:id="582" w:name="Xbf45684b645b004398000fc1d482a4d85ddda1d"/>
    <w:p>
      <w:pPr>
        <w:pStyle w:val="Heading3"/>
        <w:spacing w:before="200" w:after="80"/>
      </w:pPr>
      <w:r>
        <w:rPr>
          <w:rStyle w:val="SectionNumber"/>
          <w:b/>
          <w:color w:val="404040"/>
          <w:sz w:val="24"/>
        </w:rPr>
        <w:t xml:space="preserve">44.3.1</w:t>
      </w:r>
      <w:r>
        <w:rPr>
          <w:b/>
          <w:color w:val="404040"/>
          <w:sz w:val="24"/>
        </w:rPr>
        <w:tab/>
      </w:r>
      <w:r>
        <w:rPr>
          <w:b/>
          <w:color w:val="404040"/>
          <w:sz w:val="24"/>
        </w:rPr>
        <w:t xml:space="preserve">DDR2 chain (mirrors LiteDRAM’s proven Nexys A7 sequence)</w:t>
      </w:r>
    </w:p>
    <w:p>
      <w:pPr>
        <w:numPr>
          <w:ilvl w:val="0"/>
          <w:numId w:val="1123"/>
        </w:numPr>
        <w:pStyle w:val="Compact"/>
      </w:pPr>
      <w:r>
        <w:t xml:space="preserve">Assert</w:t>
      </w:r>
      <w:r>
        <w:t xml:space="preserve"> </w:t>
      </w:r>
      <w:r>
        <w:rPr>
          <w:rStyle w:val="VerbatimChar"/>
        </w:rPr>
        <w:t xml:space="preserve">dfi_init_start_o</w:t>
      </w:r>
      <w:r>
        <w:t xml:space="preserve">; wait</w:t>
      </w:r>
      <w:r>
        <w:t xml:space="preserve"> </w:t>
      </w:r>
      <w:r>
        <w:rPr>
          <w:rStyle w:val="VerbatimChar"/>
        </w:rPr>
        <w:t xml:space="preserve">dfi_init_complete_i</w:t>
      </w:r>
      <w:r>
        <w:t xml:space="preserve"> </w:t>
      </w:r>
      <w:r>
        <w:t xml:space="preserve">(PHY DLL-lock / IO training), then wait tINIT (</w:t>
      </w:r>
      <w:r>
        <w:rPr>
          <w:rStyle w:val="VerbatimChar"/>
        </w:rPr>
        <w:t xml:space="preserve">t_init_wait</w:t>
      </w:r>
      <w:r>
        <w:t xml:space="preserve">, CKE settle)</w:t>
      </w:r>
    </w:p>
    <w:p>
      <w:pPr>
        <w:numPr>
          <w:ilvl w:val="0"/>
          <w:numId w:val="1123"/>
        </w:numPr>
        <w:pStyle w:val="Compact"/>
      </w:pPr>
      <w:r>
        <w:rPr>
          <w:bCs/>
          <w:b/>
        </w:rPr>
        <w:t xml:space="preserve">Precharge All</w:t>
      </w:r>
      <w:r>
        <w:t xml:space="preserve"> </w:t>
      </w:r>
      <w:r>
        <w:t xml:space="preserve">(wait tRP)</w:t>
      </w:r>
    </w:p>
    <w:p>
      <w:pPr>
        <w:numPr>
          <w:ilvl w:val="0"/>
          <w:numId w:val="1123"/>
        </w:numPr>
        <w:pStyle w:val="Compact"/>
      </w:pPr>
      <w:r>
        <w:rPr>
          <w:bCs/>
          <w:b/>
        </w:rPr>
        <w:t xml:space="preserve">EMRS(2)</w:t>
      </w:r>
      <w:r>
        <w:t xml:space="preserve"> </w:t>
      </w:r>
      <w:r>
        <w:t xml:space="preserve">= 0,</w:t>
      </w:r>
      <w:r>
        <w:t xml:space="preserve"> </w:t>
      </w:r>
      <w:r>
        <w:rPr>
          <w:bCs/>
          <w:b/>
        </w:rPr>
        <w:t xml:space="preserve">EMRS(3)</w:t>
      </w:r>
      <w:r>
        <w:t xml:space="preserve"> </w:t>
      </w:r>
      <w:r>
        <w:t xml:space="preserve">= 0,</w:t>
      </w:r>
      <w:r>
        <w:t xml:space="preserve"> </w:t>
      </w:r>
      <w:r>
        <w:rPr>
          <w:bCs/>
          <w:b/>
        </w:rPr>
        <w:t xml:space="preserve">EMRS(1)</w:t>
      </w:r>
      <w:r>
        <w:t xml:space="preserve"> </w:t>
      </w:r>
      <w:r>
        <w:t xml:space="preserve">= 0 — JEDEC MRS order EMR2 -&gt; EMR3 -&gt; EMR1, each followed by tMRD</w:t>
      </w:r>
    </w:p>
    <w:p>
      <w:pPr>
        <w:numPr>
          <w:ilvl w:val="0"/>
          <w:numId w:val="1123"/>
        </w:numPr>
        <w:pStyle w:val="Compact"/>
      </w:pPr>
      <w:r>
        <w:rPr>
          <w:bCs/>
          <w:b/>
        </w:rPr>
        <w:t xml:space="preserve">MRS(0) + DLL reset</w:t>
      </w:r>
      <w:r>
        <w:t xml:space="preserve"> </w:t>
      </w:r>
      <w:r>
        <w:t xml:space="preserve">(</w:t>
      </w:r>
      <w:r>
        <w:rPr>
          <w:rStyle w:val="VerbatimChar"/>
        </w:rPr>
        <w:t xml:space="preserve">MR0.VAL | 0x100</w:t>
      </w:r>
      <w:r>
        <w:t xml:space="preserve">, reset default 0x0533: BL8/CL3/tWR3/DLL_RESET); wait tDLLK (DLL lock)</w:t>
      </w:r>
    </w:p>
    <w:p>
      <w:pPr>
        <w:numPr>
          <w:ilvl w:val="0"/>
          <w:numId w:val="1123"/>
        </w:numPr>
        <w:pStyle w:val="Compact"/>
      </w:pPr>
      <w:r>
        <w:rPr>
          <w:bCs/>
          <w:b/>
        </w:rPr>
        <w:t xml:space="preserve">Precharge All</w:t>
      </w:r>
      <w:r>
        <w:t xml:space="preserve"> </w:t>
      </w:r>
      <w:r>
        <w:t xml:space="preserve">(wait tRP)</w:t>
      </w:r>
    </w:p>
    <w:p>
      <w:pPr>
        <w:numPr>
          <w:ilvl w:val="0"/>
          <w:numId w:val="1123"/>
        </w:numPr>
        <w:pStyle w:val="Compact"/>
      </w:pPr>
      <w:r>
        <w:rPr>
          <w:bCs/>
          <w:b/>
        </w:rPr>
        <w:t xml:space="preserve">Auto Refresh x2</w:t>
      </w:r>
      <w:r>
        <w:t xml:space="preserve"> </w:t>
      </w:r>
      <w:r>
        <w:t xml:space="preserve">(each followed by tRFC)</w:t>
      </w:r>
    </w:p>
    <w:p>
      <w:pPr>
        <w:numPr>
          <w:ilvl w:val="0"/>
          <w:numId w:val="1123"/>
        </w:numPr>
        <w:pStyle w:val="Compact"/>
      </w:pPr>
      <w:r>
        <w:rPr>
          <w:bCs/>
          <w:b/>
        </w:rPr>
        <w:t xml:space="preserve">MRS(0)</w:t>
      </w:r>
      <w:r>
        <w:t xml:space="preserve"> </w:t>
      </w:r>
      <w:r>
        <w:t xml:space="preserve">without DLL-reset (</w:t>
      </w:r>
      <w:r>
        <w:rPr>
          <w:rStyle w:val="VerbatimChar"/>
        </w:rPr>
        <w:t xml:space="preserve">MR0.VAL</w:t>
      </w:r>
      <w:r>
        <w:t xml:space="preserve">, reset default 0x0433 — clears the reset bit); wait tMRD</w:t>
      </w:r>
    </w:p>
    <w:p>
      <w:pPr>
        <w:numPr>
          <w:ilvl w:val="0"/>
          <w:numId w:val="1123"/>
        </w:numPr>
        <w:pStyle w:val="Compact"/>
      </w:pPr>
      <w:r>
        <w:rPr>
          <w:bCs/>
          <w:b/>
        </w:rPr>
        <w:t xml:space="preserve">EMRS(1) + OCD Default</w:t>
      </w:r>
      <w:r>
        <w:t xml:space="preserve"> </w:t>
      </w:r>
      <w:r>
        <w:t xml:space="preserve">(0x0380) -&gt;</w:t>
      </w:r>
      <w:r>
        <w:t xml:space="preserve"> </w:t>
      </w:r>
      <w:r>
        <w:rPr>
          <w:bCs/>
          <w:b/>
        </w:rPr>
        <w:t xml:space="preserve">EMRS(1) + OCD Exit</w:t>
      </w:r>
      <w:r>
        <w:t xml:space="preserve"> </w:t>
      </w:r>
      <w:r>
        <w:t xml:space="preserve">(0x0000)</w:t>
      </w:r>
    </w:p>
    <w:p>
      <w:pPr>
        <w:numPr>
          <w:ilvl w:val="0"/>
          <w:numId w:val="1123"/>
        </w:numPr>
        <w:pStyle w:val="Compact"/>
      </w:pPr>
      <w:r>
        <w:rPr>
          <w:rStyle w:val="VerbatimChar"/>
        </w:rPr>
        <w:t xml:space="preserve">init_done_o = 1</w:t>
      </w:r>
    </w:p>
    <w:bookmarkEnd w:id="582"/>
    <w:bookmarkStart w:id="583" w:name="X0ab3cb1a4107236d2cb59e934f9ed9e142c9231"/>
    <w:p>
      <w:pPr>
        <w:pStyle w:val="Heading3"/>
        <w:spacing w:before="200" w:after="80"/>
      </w:pPr>
      <w:r>
        <w:rPr>
          <w:rStyle w:val="SectionNumber"/>
          <w:b/>
          <w:color w:val="404040"/>
          <w:sz w:val="24"/>
        </w:rPr>
        <w:t xml:space="preserve">44.3.2</w:t>
      </w:r>
      <w:r>
        <w:rPr>
          <w:b/>
          <w:color w:val="404040"/>
          <w:sz w:val="24"/>
        </w:rPr>
        <w:tab/>
      </w:r>
      <w:r>
        <w:rPr>
          <w:b/>
          <w:color w:val="404040"/>
          <w:sz w:val="24"/>
        </w:rPr>
        <w:t xml:space="preserve">LPDDR2 chain (JESD209-2F power-up + MR configuration)</w:t>
      </w:r>
    </w:p>
    <w:p>
      <w:pPr>
        <w:numPr>
          <w:ilvl w:val="0"/>
          <w:numId w:val="1124"/>
        </w:numPr>
        <w:pStyle w:val="Compact"/>
      </w:pPr>
      <w:r>
        <w:t xml:space="preserve">Assert</w:t>
      </w:r>
      <w:r>
        <w:t xml:space="preserve"> </w:t>
      </w:r>
      <w:r>
        <w:rPr>
          <w:rStyle w:val="VerbatimChar"/>
        </w:rPr>
        <w:t xml:space="preserve">dfi_init_start_o</w:t>
      </w:r>
      <w:r>
        <w:t xml:space="preserve">; wait</w:t>
      </w:r>
      <w:r>
        <w:t xml:space="preserve"> </w:t>
      </w:r>
      <w:r>
        <w:rPr>
          <w:rStyle w:val="VerbatimChar"/>
        </w:rPr>
        <w:t xml:space="preserve">dfi_init_complete_i</w:t>
      </w:r>
      <w:r>
        <w:t xml:space="preserve">; tINIT settle</w:t>
      </w:r>
    </w:p>
    <w:p>
      <w:pPr>
        <w:numPr>
          <w:ilvl w:val="0"/>
          <w:numId w:val="1124"/>
        </w:numPr>
        <w:pStyle w:val="Compact"/>
      </w:pPr>
      <w:r>
        <w:rPr>
          <w:bCs/>
          <w:b/>
        </w:rPr>
        <w:t xml:space="preserve">MRW(MR63)</w:t>
      </w:r>
      <w:r>
        <w:t xml:space="preserve"> </w:t>
      </w:r>
      <w:r>
        <w:t xml:space="preserve">= Reset (wait tINIT4, reuses</w:t>
      </w:r>
      <w:r>
        <w:t xml:space="preserve"> </w:t>
      </w:r>
      <w:r>
        <w:rPr>
          <w:rStyle w:val="VerbatimChar"/>
        </w:rPr>
        <w:t xml:space="preserve">t_init_wait</w:t>
      </w:r>
      <w:r>
        <w:t xml:space="preserve">)</w:t>
      </w:r>
    </w:p>
    <w:p>
      <w:pPr>
        <w:numPr>
          <w:ilvl w:val="0"/>
          <w:numId w:val="1124"/>
        </w:numPr>
        <w:pStyle w:val="Compact"/>
      </w:pPr>
      <w:r>
        <w:rPr>
          <w:bCs/>
          <w:b/>
        </w:rPr>
        <w:t xml:space="preserve">MRW(MR10)</w:t>
      </w:r>
      <w:r>
        <w:t xml:space="preserve"> </w:t>
      </w:r>
      <w:r>
        <w:t xml:space="preserve">= 0xFF ZQ Init Calibration (wait tZQINIT, reuses</w:t>
      </w:r>
      <w:r>
        <w:t xml:space="preserve"> </w:t>
      </w:r>
      <w:r>
        <w:rPr>
          <w:rStyle w:val="VerbatimChar"/>
        </w:rPr>
        <w:t xml:space="preserve">t_dll_wait</w:t>
      </w:r>
      <w:r>
        <w:t xml:space="preserve">)</w:t>
      </w:r>
    </w:p>
    <w:p>
      <w:pPr>
        <w:numPr>
          <w:ilvl w:val="0"/>
          <w:numId w:val="1124"/>
        </w:numPr>
        <w:pStyle w:val="Compact"/>
      </w:pPr>
      <w:r>
        <w:rPr>
          <w:bCs/>
          <w:b/>
        </w:rPr>
        <w:t xml:space="preserve">MRW(MR1)</w:t>
      </w:r>
      <w:r>
        <w:t xml:space="preserve"> </w:t>
      </w:r>
      <w:r>
        <w:t xml:space="preserve">= BL8/nWR3 (0x23),</w:t>
      </w:r>
      <w:r>
        <w:t xml:space="preserve"> </w:t>
      </w:r>
      <w:r>
        <w:rPr>
          <w:bCs/>
          <w:b/>
        </w:rPr>
        <w:t xml:space="preserve">MRW(MR2)</w:t>
      </w:r>
      <w:r>
        <w:t xml:space="preserve"> </w:t>
      </w:r>
      <w:r>
        <w:t xml:space="preserve">= RL3/WL1 (0x01),</w:t>
      </w:r>
      <w:r>
        <w:t xml:space="preserve"> </w:t>
      </w:r>
      <w:r>
        <w:rPr>
          <w:bCs/>
          <w:b/>
        </w:rPr>
        <w:t xml:space="preserve">MRW(MR3)</w:t>
      </w:r>
      <w:r>
        <w:t xml:space="preserve"> </w:t>
      </w:r>
      <w:r>
        <w:t xml:space="preserve">= DS 40ohm (0x02) — each followed by tMRW (reuses</w:t>
      </w:r>
      <w:r>
        <w:t xml:space="preserve"> </w:t>
      </w:r>
      <w:r>
        <w:rPr>
          <w:rStyle w:val="VerbatimChar"/>
        </w:rPr>
        <w:t xml:space="preserve">t_mrd_wait</w:t>
      </w:r>
      <w:r>
        <w:t xml:space="preserve">)</w:t>
      </w:r>
    </w:p>
    <w:p>
      <w:pPr>
        <w:numPr>
          <w:ilvl w:val="0"/>
          <w:numId w:val="1124"/>
        </w:numPr>
        <w:pStyle w:val="Compact"/>
      </w:pPr>
      <w:r>
        <w:rPr>
          <w:rStyle w:val="VerbatimChar"/>
        </w:rPr>
        <w:t xml:space="preserve">init_done_o = 1</w:t>
      </w:r>
    </w:p>
    <w:p>
      <w:pPr>
        <w:pStyle w:val="FirstParagraph"/>
      </w:pPr>
      <w:r>
        <w:rPr>
          <w:sz w:val="20"/>
        </w:rPr>
        <w:t xml:space="preserve">The MR index (MA, up to MR63) and data (OP) are packed as</w:t>
      </w:r>
      <w:r>
        <w:rPr>
          <w:sz w:val="20"/>
        </w:rPr>
        <w:t xml:space="preserve"> </w:t>
      </w:r>
      <w:r>
        <w:rPr>
          <w:rStyle w:val="VerbatimChar"/>
          <w:sz w:val="20"/>
        </w:rPr>
        <w:t xml:space="preserve">{MA[5:0], OP[7:0]}</w:t>
      </w:r>
      <w:r>
        <w:rPr>
          <w:sz w:val="20"/>
        </w:rPr>
        <w:t xml:space="preserve"> </w:t>
      </w:r>
      <w:r>
        <w:rPr>
          <w:sz w:val="20"/>
        </w:rPr>
        <w:t xml:space="preserve">into the row request field;</w:t>
      </w:r>
      <w:r>
        <w:rPr>
          <w:sz w:val="20"/>
        </w:rPr>
        <w:t xml:space="preserve"> </w:t>
      </w:r>
      <w:r>
        <w:rPr>
          <w:rStyle w:val="VerbatimChar"/>
          <w:sz w:val="20"/>
        </w:rPr>
        <w:t xml:space="preserve">dfi_cmd_formatter</w:t>
      </w:r>
      <w:r>
        <w:rPr>
          <w:sz w:val="20"/>
        </w:rPr>
        <w:t xml:space="preserve"> </w:t>
      </w:r>
      <w:r>
        <w:rPr>
          <w:sz w:val="20"/>
        </w:rPr>
        <w:t xml:space="preserve">unpacks it for the LPDDR2 CA-bus MRW word (a 3-bit bank port cannot reach MR10/MR63). Only MR1/MR2/MR3 update the CL/CWL/BL decode shadow; MR63/MR10 are issued but not shadowed.</w:t>
      </w:r>
    </w:p>
    <w:p>
      <w:pPr>
        <w:pStyle w:val="BodyText"/>
      </w:pPr>
      <w:r>
        <w:rPr>
          <w:sz w:val="20"/>
        </w:rPr>
        <w:t xml:space="preserve">The init waits are the</w:t>
      </w:r>
      <w:r>
        <w:rPr>
          <w:sz w:val="20"/>
        </w:rPr>
        <w:t xml:space="preserve"> </w:t>
      </w:r>
      <w:r>
        <w:rPr>
          <w:rStyle w:val="VerbatimChar"/>
          <w:sz w:val="20"/>
        </w:rPr>
        <w:t xml:space="preserve">INIT_TIMING0/1</w:t>
      </w:r>
      <w:r>
        <w:rPr>
          <w:sz w:val="20"/>
        </w:rPr>
        <w:t xml:space="preserve"> </w:t>
      </w:r>
      <w:r>
        <w:rPr>
          <w:sz w:val="20"/>
        </w:rPr>
        <w:t xml:space="preserve">CSR fields (</w:t>
      </w:r>
      <w:r>
        <w:rPr>
          <w:rStyle w:val="VerbatimChar"/>
          <w:sz w:val="20"/>
        </w:rPr>
        <w:t xml:space="preserve">t_init_wait</w:t>
      </w:r>
      <w:r>
        <w:rPr>
          <w:sz w:val="20"/>
        </w:rPr>
        <w:t xml:space="preserve">,</w:t>
      </w:r>
      <w:r>
        <w:rPr>
          <w:sz w:val="20"/>
        </w:rPr>
        <w:t xml:space="preserve"> </w:t>
      </w:r>
      <w:r>
        <w:rPr>
          <w:rStyle w:val="VerbatimChar"/>
          <w:sz w:val="20"/>
        </w:rPr>
        <w:t xml:space="preserve">t_dll_wait</w:t>
      </w:r>
      <w:r>
        <w:rPr>
          <w:sz w:val="20"/>
        </w:rPr>
        <w:t xml:space="preserve">,</w:t>
      </w:r>
      <w:r>
        <w:rPr>
          <w:sz w:val="20"/>
        </w:rPr>
        <w:t xml:space="preserve"> </w:t>
      </w:r>
      <w:r>
        <w:rPr>
          <w:rStyle w:val="VerbatimChar"/>
          <w:sz w:val="20"/>
        </w:rPr>
        <w:t xml:space="preserve">t_mrd_wait</w:t>
      </w:r>
      <w:r>
        <w:rPr>
          <w:sz w:val="20"/>
        </w:rPr>
        <w:t xml:space="preserve">,</w:t>
      </w:r>
      <w:r>
        <w:rPr>
          <w:sz w:val="20"/>
        </w:rPr>
        <w:t xml:space="preserve"> </w:t>
      </w:r>
      <w:r>
        <w:rPr>
          <w:rStyle w:val="VerbatimChar"/>
          <w:sz w:val="20"/>
        </w:rPr>
        <w:t xml:space="preserve">t_rp_wait</w:t>
      </w:r>
      <w:r>
        <w:rPr>
          <w:sz w:val="20"/>
        </w:rPr>
        <w:t xml:space="preserve">,</w:t>
      </w:r>
      <w:r>
        <w:rPr>
          <w:sz w:val="20"/>
        </w:rPr>
        <w:t xml:space="preserve"> </w:t>
      </w:r>
      <w:r>
        <w:rPr>
          <w:rStyle w:val="VerbatimChar"/>
          <w:sz w:val="20"/>
        </w:rPr>
        <w:t xml:space="preserve">t_rfc_wait</w:t>
      </w:r>
      <w:r>
        <w:rPr>
          <w:sz w:val="20"/>
        </w:rPr>
        <w:t xml:space="preserve">); RDL defaults (512/256/8/8/16 MC cycles) comfortably cover the JEDEC minimums at the board frequency. For fast sim, program small values before triggering init.</w:t>
      </w:r>
    </w:p>
    <w:bookmarkEnd w:id="583"/>
    <w:bookmarkEnd w:id="584"/>
    <w:bookmarkStart w:id="585" w:name="multi-rank-init-differences"/>
    <w:p>
      <w:pPr>
        <w:pStyle w:val="Heading2"/>
        <w:spacing w:before="280" w:after="80"/>
        <w:pBdr>
          <w:bottom w:val="single" w:sz="12" w:color="228B22"/>
        </w:pBdr>
      </w:pPr>
      <w:r>
        <w:rPr>
          <w:rStyle w:val="SectionNumber"/>
          <w:b/>
          <w:color w:val="228B22"/>
          <w:sz w:val="28"/>
        </w:rPr>
        <w:t xml:space="preserve">44.4</w:t>
      </w:r>
      <w:r>
        <w:rPr>
          <w:b/>
          <w:color w:val="228B22"/>
          <w:sz w:val="28"/>
        </w:rPr>
        <w:tab/>
      </w:r>
      <w:r>
        <w:rPr>
          <w:b/>
          <w:color w:val="228B22"/>
          <w:sz w:val="28"/>
        </w:rPr>
        <w:t xml:space="preserve">Multi-Rank Init Differences</w:t>
      </w:r>
    </w:p>
    <w:p>
      <w:pPr>
        <w:pStyle w:val="FirstParagraph"/>
      </w:pPr>
      <w:r>
        <w:rPr>
          <w:sz w:val="20"/>
        </w:rPr>
        <w:t xml:space="preserve">The current</w:t>
      </w:r>
      <w:r>
        <w:rPr>
          <w:sz w:val="20"/>
        </w:rPr>
        <w:t xml:space="preserve"> </w:t>
      </w:r>
      <w:r>
        <w:rPr>
          <w:rStyle w:val="VerbatimChar"/>
          <w:sz w:val="20"/>
        </w:rPr>
        <w:t xml:space="preserve">init_sequencer.sv</w:t>
      </w:r>
      <w:r>
        <w:rPr>
          <w:sz w:val="20"/>
        </w:rPr>
        <w:t xml:space="preserve"> </w:t>
      </w:r>
      <w:r>
        <w:rPr>
          <w:sz w:val="20"/>
        </w:rPr>
        <w:t xml:space="preserve">targets a single rank (the board build is</w:t>
      </w:r>
      <w:r>
        <w:rPr>
          <w:sz w:val="20"/>
        </w:rPr>
        <w:t xml:space="preserve"> </w:t>
      </w:r>
      <w:r>
        <w:rPr>
          <w:rStyle w:val="VerbatimChar"/>
          <w:sz w:val="20"/>
        </w:rPr>
        <w:t xml:space="preserve">NUM_RANKS = 1</w:t>
      </w:r>
      <w:r>
        <w:rPr>
          <w:sz w:val="20"/>
        </w:rPr>
        <w:t xml:space="preserve">). For a</w:t>
      </w:r>
      <w:r>
        <w:rPr>
          <w:sz w:val="20"/>
        </w:rPr>
        <w:t xml:space="preserve"> </w:t>
      </w:r>
      <w:r>
        <w:rPr>
          <w:rStyle w:val="VerbatimChar"/>
          <w:sz w:val="20"/>
        </w:rPr>
        <w:t xml:space="preserve">NUM_RANKS &gt; 1</w:t>
      </w:r>
      <w:r>
        <w:rPr>
          <w:sz w:val="20"/>
        </w:rPr>
        <w:t xml:space="preserve"> </w:t>
      </w:r>
      <w:r>
        <w:rPr>
          <w:sz w:val="20"/>
        </w:rPr>
        <w:t xml:space="preserve">build the intended extension is:</w:t>
      </w:r>
    </w:p>
    <w:p>
      <w:pPr>
        <w:numPr>
          <w:ilvl w:val="0"/>
          <w:numId w:val="1125"/>
        </w:numPr>
        <w:pStyle w:val="Compact"/>
      </w:pPr>
      <w:r>
        <w:t xml:space="preserve">MRS/MRW steps iterate over ranks (one rank per step iteration)</w:t>
      </w:r>
    </w:p>
    <w:p>
      <w:pPr>
        <w:numPr>
          <w:ilvl w:val="0"/>
          <w:numId w:val="1125"/>
        </w:numPr>
        <w:pStyle w:val="Compact"/>
      </w:pPr>
      <w:r>
        <w:t xml:space="preserve">ZQ calibration is per-rank (each rank has its own reference)</w:t>
      </w:r>
    </w:p>
    <w:p>
      <w:pPr>
        <w:numPr>
          <w:ilvl w:val="0"/>
          <w:numId w:val="1125"/>
        </w:numPr>
        <w:pStyle w:val="Compact"/>
      </w:pPr>
      <w:r>
        <w:t xml:space="preserve">Each rank’s PASR mask is programmed via its own</w:t>
      </w:r>
      <w:r>
        <w:t xml:space="preserve"> </w:t>
      </w:r>
      <w:r>
        <w:rPr>
          <w:rStyle w:val="VerbatimChar"/>
        </w:rPr>
        <w:t xml:space="preserve">PASR_*_RANK{N}</w:t>
      </w:r>
      <w:r>
        <w:t xml:space="preserve"> </w:t>
      </w:r>
      <w:r>
        <w:t xml:space="preserve">register (see §4.2 open items)</w:t>
      </w:r>
    </w:p>
    <w:p>
      <w:pPr>
        <w:pStyle w:val="FirstParagraph"/>
      </w:pPr>
      <w:r>
        <w:rPr>
          <w:sz w:val="20"/>
        </w:rPr>
        <w:t xml:space="preserve">Software programs the MR values once; per-rank iteration is absorbed by the sequencer. Per-rank register generation is a follow-up (the RDL declares only</w:t>
      </w:r>
      <w:r>
        <w:rPr>
          <w:sz w:val="20"/>
        </w:rPr>
        <w:t xml:space="preserve"> </w:t>
      </w:r>
      <w:r>
        <w:rPr>
          <w:rStyle w:val="VerbatimChar"/>
          <w:sz w:val="20"/>
        </w:rPr>
        <w:t xml:space="preserve">*_RANK0</w:t>
      </w:r>
      <w:r>
        <w:rPr>
          <w:sz w:val="20"/>
        </w:rPr>
        <w:t xml:space="preserve"> </w:t>
      </w:r>
      <w:r>
        <w:rPr>
          <w:sz w:val="20"/>
        </w:rPr>
        <w:t xml:space="preserve">today).</w:t>
      </w:r>
    </w:p>
    <w:bookmarkEnd w:id="585"/>
    <w:bookmarkStart w:id="586" w:name="zq-retry"/>
    <w:p>
      <w:pPr>
        <w:pStyle w:val="Heading2"/>
        <w:spacing w:before="280" w:after="80"/>
        <w:pBdr>
          <w:bottom w:val="single" w:sz="12" w:color="228B22"/>
        </w:pBdr>
      </w:pPr>
      <w:r>
        <w:rPr>
          <w:rStyle w:val="SectionNumber"/>
          <w:b/>
          <w:color w:val="228B22"/>
          <w:sz w:val="28"/>
        </w:rPr>
        <w:t xml:space="preserve">44.5</w:t>
      </w:r>
      <w:r>
        <w:rPr>
          <w:b/>
          <w:color w:val="228B22"/>
          <w:sz w:val="28"/>
        </w:rPr>
        <w:tab/>
      </w:r>
      <w:r>
        <w:rPr>
          <w:b/>
          <w:color w:val="228B22"/>
          <w:sz w:val="28"/>
        </w:rPr>
        <w:t xml:space="preserve">ZQ Retry</w:t>
      </w:r>
    </w:p>
    <w:p>
      <w:pPr>
        <w:pStyle w:val="FirstParagraph"/>
      </w:pPr>
      <w:r>
        <w:rPr>
          <w:sz w:val="20"/>
        </w:rPr>
        <w:t xml:space="preserve">The</w:t>
      </w:r>
      <w:r>
        <w:rPr>
          <w:sz w:val="20"/>
        </w:rPr>
        <w:t xml:space="preserve"> </w:t>
      </w:r>
      <w:r>
        <w:rPr>
          <w:rStyle w:val="VerbatimChar"/>
          <w:sz w:val="20"/>
        </w:rPr>
        <w:t xml:space="preserve">INIT_TUNING.zq_retries</w:t>
      </w:r>
      <w:r>
        <w:rPr>
          <w:sz w:val="20"/>
        </w:rPr>
        <w:t xml:space="preserve"> </w:t>
      </w:r>
      <w:r>
        <w:rPr>
          <w:sz w:val="20"/>
        </w:rPr>
        <w:t xml:space="preserve">field (default 3) is exposed for the retry count; DDR2 uses OCD calibration during init (no ZQCL) and LPDDR2 uses the MR10 ZQ Init step. Raise the retry budget if signal-integrity issues cause occasional failures.</w:t>
      </w:r>
    </w:p>
    <w:bookmarkEnd w:id="586"/>
    <w:bookmarkStart w:id="587" w:name="post-init-power-state"/>
    <w:p>
      <w:pPr>
        <w:pStyle w:val="Heading2"/>
        <w:spacing w:before="280" w:after="80"/>
        <w:pBdr>
          <w:bottom w:val="single" w:sz="12" w:color="228B22"/>
        </w:pBdr>
      </w:pPr>
      <w:r>
        <w:rPr>
          <w:rStyle w:val="SectionNumber"/>
          <w:b/>
          <w:color w:val="228B22"/>
          <w:sz w:val="28"/>
        </w:rPr>
        <w:t xml:space="preserve">44.6</w:t>
      </w:r>
      <w:r>
        <w:rPr>
          <w:b/>
          <w:color w:val="228B22"/>
          <w:sz w:val="28"/>
        </w:rPr>
        <w:tab/>
      </w:r>
      <w:r>
        <w:rPr>
          <w:b/>
          <w:color w:val="228B22"/>
          <w:sz w:val="28"/>
        </w:rPr>
        <w:t xml:space="preserve">Post-Init Power-State</w:t>
      </w:r>
    </w:p>
    <w:p>
      <w:pPr>
        <w:pStyle w:val="FirstParagraph"/>
      </w:pPr>
      <w:r>
        <w:rPr>
          <w:sz w:val="20"/>
        </w:rPr>
        <w:t xml:space="preserve">After</w:t>
      </w:r>
      <w:r>
        <w:rPr>
          <w:sz w:val="20"/>
        </w:rPr>
        <w:t xml:space="preserve"> </w:t>
      </w:r>
      <w:r>
        <w:rPr>
          <w:rStyle w:val="VerbatimChar"/>
          <w:sz w:val="20"/>
        </w:rPr>
        <w:t xml:space="preserve">init_done</w:t>
      </w:r>
      <w:r>
        <w:rPr>
          <w:sz w:val="20"/>
        </w:rPr>
        <w:t xml:space="preserve">, the controller is in ACTIVE for all ranks with CKE high. The refresh manager starts its tREFI counter and begins normal refresh scheduling. The scheduler is unblocked and any AXI bursts that accumulated during init begin issuing.</w:t>
      </w:r>
    </w:p>
    <w:bookmarkEnd w:id="587"/>
    <w:bookmarkStart w:id="588" w:name="software-wait-times"/>
    <w:p>
      <w:pPr>
        <w:pStyle w:val="Heading2"/>
        <w:spacing w:before="280" w:after="80"/>
        <w:pBdr>
          <w:bottom w:val="single" w:sz="12" w:color="228B22"/>
        </w:pBdr>
      </w:pPr>
      <w:r>
        <w:rPr>
          <w:rStyle w:val="SectionNumber"/>
          <w:b/>
          <w:color w:val="228B22"/>
          <w:sz w:val="28"/>
        </w:rPr>
        <w:t xml:space="preserve">44.7</w:t>
      </w:r>
      <w:r>
        <w:rPr>
          <w:b/>
          <w:color w:val="228B22"/>
          <w:sz w:val="28"/>
        </w:rPr>
        <w:tab/>
      </w:r>
      <w:r>
        <w:rPr>
          <w:b/>
          <w:color w:val="228B22"/>
          <w:sz w:val="28"/>
        </w:rPr>
        <w:t xml:space="preserve">Software Wait Times</w:t>
      </w:r>
    </w:p>
    <w:tbl>
      <w:tblPr>
        <w:tblStyle w:val="Table"/>
        <w:tblW w:type="pct" w:w="5000"/>
        <w:tblLook w:firstRow="1" w:lastRow="0" w:firstColumn="0" w:lastColumn="0" w:noHBand="0" w:noVBand="0" w:val="0020"/>
        <w:jc w:val="start"/>
      </w:tblPr>
      <w:tblGrid>
        <w:gridCol w:w="4242"/>
        <w:gridCol w:w="3677"/>
      </w:tblGrid>
      <w:tr>
        <w:trPr>
          <w:tblHeader w:val="true"/>
        </w:trPr>
        <w:tc>
          <w:tcPr>
            <w:shd w:val="clear" w:color="auto" w:fill="E0E0E0"/>
          </w:tcPr>
          <w:p>
            <w:pPr>
              <w:pStyle w:val="Compact"/>
              <w:jc w:val="left"/>
            </w:pPr>
            <w:r>
              <w:rPr>
                <w:b/>
                <w:sz w:val="20"/>
              </w:rPr>
              <w:t xml:space="preserve">Phase</w:t>
            </w:r>
          </w:p>
        </w:tc>
        <w:tc>
          <w:tcPr>
            <w:shd w:val="clear" w:color="auto" w:fill="E0E0E0"/>
          </w:tcPr>
          <w:p>
            <w:pPr>
              <w:pStyle w:val="Compact"/>
              <w:jc w:val="left"/>
            </w:pPr>
            <w:r>
              <w:rPr>
                <w:b/>
                <w:sz w:val="20"/>
              </w:rPr>
              <w:t xml:space="preserve">Wait (real silicon, 200 MHz MC clock)</w:t>
            </w:r>
          </w:p>
        </w:tc>
      </w:tr>
      <w:tr>
        <w:tc>
          <w:tcPr/>
          <w:p>
            <w:pPr>
              <w:pStyle w:val="Compact"/>
              <w:jc w:val="left"/>
            </w:pPr>
            <w:r>
              <w:t xml:space="preserve">Power-up settling</w:t>
            </w:r>
          </w:p>
        </w:tc>
        <w:tc>
          <w:tcPr/>
          <w:p>
            <w:pPr>
              <w:pStyle w:val="Compact"/>
              <w:jc w:val="left"/>
            </w:pPr>
            <w:r>
              <w:t xml:space="preserve">200 µs</w:t>
            </w:r>
          </w:p>
        </w:tc>
      </w:tr>
      <w:tr>
        <w:tc>
          <w:tcPr/>
          <w:p>
            <w:pPr>
              <w:pStyle w:val="Compact"/>
              <w:jc w:val="left"/>
            </w:pPr>
            <w:r>
              <w:t xml:space="preserve">MRS loads + per-rank iteration</w:t>
            </w:r>
          </w:p>
        </w:tc>
        <w:tc>
          <w:tcPr/>
          <w:p>
            <w:pPr>
              <w:pStyle w:val="Compact"/>
              <w:jc w:val="left"/>
            </w:pPr>
            <w:r>
              <w:t xml:space="preserve">~10 cycles × NR × 4 MRs ≈ 160 cycles</w:t>
            </w:r>
          </w:p>
        </w:tc>
      </w:tr>
      <w:tr>
        <w:tc>
          <w:tcPr/>
          <w:p>
            <w:pPr>
              <w:pStyle w:val="Compact"/>
              <w:jc w:val="left"/>
            </w:pPr>
            <w:r>
              <w:t xml:space="preserve">ZQ calibration</w:t>
            </w:r>
          </w:p>
        </w:tc>
        <w:tc>
          <w:tcPr/>
          <w:p>
            <w:pPr>
              <w:pStyle w:val="Compact"/>
              <w:jc w:val="left"/>
            </w:pPr>
            <w:r>
              <w:t xml:space="preserve">~1 µs</w:t>
            </w:r>
          </w:p>
        </w:tc>
      </w:tr>
      <w:tr>
        <w:tc>
          <w:tcPr/>
          <w:p>
            <w:pPr>
              <w:pStyle w:val="Compact"/>
              <w:jc w:val="left"/>
            </w:pPr>
            <w:r>
              <w:t xml:space="preserve">Initial refresh batches</w:t>
            </w:r>
          </w:p>
        </w:tc>
        <w:tc>
          <w:tcPr/>
          <w:p>
            <w:pPr>
              <w:pStyle w:val="Compact"/>
              <w:jc w:val="left"/>
            </w:pPr>
            <w:r>
              <w:t xml:space="preserve">~10 µs</w:t>
            </w:r>
          </w:p>
        </w:tc>
      </w:tr>
      <w:tr>
        <w:tc>
          <w:tcPr/>
          <w:p>
            <w:pPr>
              <w:pStyle w:val="Compact"/>
              <w:jc w:val="left"/>
            </w:pPr>
            <w:r>
              <w:t xml:space="preserve">Total init duration</w:t>
            </w:r>
          </w:p>
        </w:tc>
        <w:tc>
          <w:tcPr/>
          <w:p>
            <w:pPr>
              <w:pStyle w:val="Compact"/>
              <w:jc w:val="left"/>
            </w:pPr>
            <w:r>
              <w:t xml:space="preserve">~250 µs (single-rank), ~280 µs (4-rank)</w:t>
            </w:r>
          </w:p>
        </w:tc>
      </w:tr>
    </w:tbl>
    <w:p>
      <w:pPr>
        <w:pStyle w:val="BodyText"/>
      </w:pPr>
      <w:r>
        <w:rPr>
          <w:sz w:val="20"/>
        </w:rPr>
        <w:t xml:space="preserve">The init duration scales weakly with rank count — the per-rank serialization is dwarfed by the fixed settling delays.</w:t>
      </w:r>
    </w:p>
    <w:bookmarkEnd w:id="588"/>
    <w:bookmarkStart w:id="589" w:name="reset-recovery"/>
    <w:p>
      <w:pPr>
        <w:pStyle w:val="Heading2"/>
        <w:spacing w:before="280" w:after="80"/>
        <w:pBdr>
          <w:bottom w:val="single" w:sz="12" w:color="228B22"/>
        </w:pBdr>
      </w:pPr>
      <w:r>
        <w:rPr>
          <w:rStyle w:val="SectionNumber"/>
          <w:b/>
          <w:color w:val="228B22"/>
          <w:sz w:val="28"/>
        </w:rPr>
        <w:t xml:space="preserve">44.8</w:t>
      </w:r>
      <w:r>
        <w:rPr>
          <w:b/>
          <w:color w:val="228B22"/>
          <w:sz w:val="28"/>
        </w:rPr>
        <w:tab/>
      </w:r>
      <w:r>
        <w:rPr>
          <w:b/>
          <w:color w:val="228B22"/>
          <w:sz w:val="28"/>
        </w:rPr>
        <w:t xml:space="preserve">Reset Recovery</w:t>
      </w:r>
    </w:p>
    <w:p>
      <w:pPr>
        <w:pStyle w:val="FirstParagraph"/>
      </w:pPr>
      <w:r>
        <w:rPr>
          <w:sz w:val="20"/>
        </w:rPr>
        <w:t xml:space="preserve">If init fails (</w:t>
      </w:r>
      <w:r>
        <w:rPr>
          <w:rStyle w:val="VerbatimChar"/>
          <w:sz w:val="20"/>
        </w:rPr>
        <w:t xml:space="preserve">STATUS.init_error = 1</w:t>
      </w:r>
      <w:r>
        <w:rPr>
          <w:sz w:val="20"/>
        </w:rPr>
        <w:t xml:space="preserve">):</w:t>
      </w:r>
    </w:p>
    <w:p>
      <w:pPr>
        <w:pStyle w:val="SourceCode"/>
      </w:pPr>
      <w:r>
        <w:rPr>
          <w:rStyle w:val="DataTypeTok"/>
        </w:rPr>
        <w:t xml:space="preserve">void</w:t>
      </w:r>
      <w:r>
        <w:rPr>
          <w:rStyle w:val="NormalTok"/>
        </w:rPr>
        <w:t xml:space="preserve"> recover_init_failure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step </w:t>
      </w:r>
      <w:r>
        <w:rPr>
          <w:rStyle w:val="OperatorTok"/>
        </w:rPr>
        <w:t xml:space="preserve">=</w:t>
      </w:r>
      <w:r>
        <w:rPr>
          <w:rStyle w:val="NormalTok"/>
        </w:rPr>
        <w:t xml:space="preserve"> STATUS_INIT_STEP_DBG</w:t>
      </w:r>
      <w:r>
        <w:rPr>
          <w:rStyle w:val="OperatorTok"/>
        </w:rPr>
        <w:t xml:space="preserve">(</w:t>
      </w:r>
      <w:r>
        <w:rPr>
          <w:rStyle w:val="NormalTok"/>
        </w:rPr>
        <w:t xml:space="preserve">csr_read</w:t>
      </w:r>
      <w:r>
        <w:rPr>
          <w:rStyle w:val="OperatorTok"/>
        </w:rPr>
        <w:t xml:space="preserve">(</w:t>
      </w:r>
      <w:r>
        <w:rPr>
          <w:rStyle w:val="NormalTok"/>
        </w:rPr>
        <w:t xml:space="preserve">STATUS</w:t>
      </w:r>
      <w:r>
        <w:rPr>
          <w:rStyle w:val="OperatorTok"/>
        </w:rPr>
        <w:t xml:space="preserve">));</w:t>
      </w:r>
      <w:r>
        <w:br/>
      </w:r>
      <w:r>
        <w:rPr>
          <w:rStyle w:val="NormalTok"/>
        </w:rPr>
        <w:t xml:space="preserve">    log_error</w:t>
      </w:r>
      <w:r>
        <w:rPr>
          <w:rStyle w:val="OperatorTok"/>
        </w:rPr>
        <w:t xml:space="preserve">(</w:t>
      </w:r>
      <w:r>
        <w:rPr>
          <w:rStyle w:val="StringTok"/>
        </w:rPr>
        <w:t xml:space="preserve">"Init failed at step </w:t>
      </w:r>
      <w:r>
        <w:rPr>
          <w:rStyle w:val="SpecialCharTok"/>
        </w:rPr>
        <w:t xml:space="preserve">%d</w:t>
      </w:r>
      <w:r>
        <w:rPr>
          <w:rStyle w:val="StringTok"/>
        </w:rPr>
        <w:t xml:space="preserve">"</w:t>
      </w:r>
      <w:r>
        <w:rPr>
          <w:rStyle w:val="OperatorTok"/>
        </w:rPr>
        <w:t xml:space="preserve">,</w:t>
      </w:r>
      <w:r>
        <w:rPr>
          <w:rStyle w:val="NormalTok"/>
        </w:rPr>
        <w:t xml:space="preserve"> step</w:t>
      </w:r>
      <w:r>
        <w:rPr>
          <w:rStyle w:val="OperatorTok"/>
        </w:rPr>
        <w:t xml:space="preserve">);</w:t>
      </w:r>
      <w:r>
        <w:br/>
      </w:r>
      <w:r>
        <w:br/>
      </w:r>
      <w:r>
        <w:rPr>
          <w:rStyle w:val="NormalTok"/>
        </w:rPr>
        <w:t xml:space="preserve">    </w:t>
      </w:r>
      <w:r>
        <w:rPr>
          <w:rStyle w:val="CommentTok"/>
        </w:rPr>
        <w:t xml:space="preserve">// Inspect step-specific telemetry (per step table)</w:t>
      </w:r>
      <w:r>
        <w:br/>
      </w:r>
      <w:r>
        <w:rPr>
          <w:rStyle w:val="NormalTok"/>
        </w:rPr>
        <w:t xml:space="preserve">    </w:t>
      </w:r>
      <w:r>
        <w:rPr>
          <w:rStyle w:val="CommentTok"/>
        </w:rPr>
        <w:t xml:space="preserve">// ...</w:t>
      </w:r>
      <w:r>
        <w:br/>
      </w:r>
      <w:r>
        <w:br/>
      </w:r>
      <w:r>
        <w:rPr>
          <w:rStyle w:val="NormalTok"/>
        </w:rPr>
        <w:t xml:space="preserve">    </w:t>
      </w:r>
      <w:r>
        <w:rPr>
          <w:rStyle w:val="CommentTok"/>
        </w:rPr>
        <w:t xml:space="preserve">// Force re-init</w:t>
      </w:r>
      <w:r>
        <w:br/>
      </w:r>
      <w:r>
        <w:rPr>
          <w:rStyle w:val="NormalTok"/>
        </w:rPr>
        <w:t xml:space="preserve">    csr_write</w:t>
      </w:r>
      <w:r>
        <w:rPr>
          <w:rStyle w:val="OperatorTok"/>
        </w:rPr>
        <w:t xml:space="preserve">(</w:t>
      </w:r>
      <w:r>
        <w:rPr>
          <w:rStyle w:val="NormalTok"/>
        </w:rPr>
        <w:t xml:space="preserve">CTRL</w:t>
      </w:r>
      <w:r>
        <w:rPr>
          <w:rStyle w:val="OperatorTok"/>
        </w:rPr>
        <w:t xml:space="preserve">,</w:t>
      </w:r>
      <w:r>
        <w:rPr>
          <w:rStyle w:val="NormalTok"/>
        </w:rPr>
        <w:t xml:space="preserve"> CTRL_INIT_FORCE_RESTART</w:t>
      </w:r>
      <w:r>
        <w:rPr>
          <w:rStyle w:val="OperatorTok"/>
        </w:rPr>
        <w:t xml:space="preserve">);</w:t>
      </w:r>
      <w:r>
        <w:br/>
      </w:r>
      <w:r>
        <w:br/>
      </w:r>
      <w:r>
        <w:rPr>
          <w:rStyle w:val="NormalTok"/>
        </w:rPr>
        <w:t xml:space="preserve">    </w:t>
      </w:r>
      <w:r>
        <w:rPr>
          <w:rStyle w:val="CommentTok"/>
        </w:rPr>
        <w:t xml:space="preserve">// Wait a few cycles for FSM to settle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asm </w:t>
      </w:r>
      <w:r>
        <w:rPr>
          <w:rStyle w:val="DataTypeTok"/>
        </w:rPr>
        <w:t xml:space="preserve">volatile</w:t>
      </w:r>
      <w:r>
        <w:rPr>
          <w:rStyle w:val="OperatorTok"/>
        </w:rPr>
        <w:t xml:space="preserve">(</w:t>
      </w:r>
      <w:r>
        <w:rPr>
          <w:rStyle w:val="StringTok"/>
        </w:rPr>
        <w:t xml:space="preserve">"nop"</w:t>
      </w:r>
      <w:r>
        <w:rPr>
          <w:rStyle w:val="OperatorTok"/>
        </w:rPr>
        <w:t xml:space="preserve">);</w:t>
      </w:r>
      <w:r>
        <w:br/>
      </w:r>
      <w:r>
        <w:br/>
      </w:r>
      <w:r>
        <w:rPr>
          <w:rStyle w:val="NormalTok"/>
        </w:rPr>
        <w:t xml:space="preserve">    </w:t>
      </w:r>
      <w:r>
        <w:rPr>
          <w:rStyle w:val="CommentTok"/>
        </w:rPr>
        <w:t xml:space="preserve">// Re-init</w:t>
      </w:r>
      <w:r>
        <w:br/>
      </w:r>
      <w:r>
        <w:rPr>
          <w:rStyle w:val="NormalTok"/>
        </w:rPr>
        <w:t xml:space="preserve">    start_dram_init</w:t>
      </w:r>
      <w:r>
        <w:rPr>
          <w:rStyle w:val="OperatorTok"/>
        </w:rPr>
        <w:t xml:space="preserve">();</w:t>
      </w:r>
      <w:r>
        <w:br/>
      </w:r>
      <w:r>
        <w:rPr>
          <w:rStyle w:val="OperatorTok"/>
        </w:rPr>
        <w:t xml:space="preserve">}</w:t>
      </w:r>
    </w:p>
    <w:p>
      <w:pPr>
        <w:pStyle w:val="FirstParagraph"/>
      </w:pPr>
      <w:r>
        <w:rPr>
          <w:sz w:val="20"/>
        </w:rPr>
        <w:t xml:space="preserve">A hard fault (e.g., persistent ZQ calibration failure) requires SoC-level intervention — typically a power-cycle and re-bring-up.</w:t>
      </w:r>
    </w:p>
    <w:bookmarkEnd w:id="589"/>
    <w:bookmarkStart w:id="590" w:name="open-questions-future-work-19"/>
    <w:p>
      <w:pPr>
        <w:pStyle w:val="Heading2"/>
        <w:spacing w:before="280" w:after="80"/>
        <w:pBdr>
          <w:bottom w:val="single" w:sz="12" w:color="228B22"/>
        </w:pBdr>
      </w:pPr>
      <w:r>
        <w:rPr>
          <w:rStyle w:val="SectionNumber"/>
          <w:b/>
          <w:color w:val="228B22"/>
          <w:sz w:val="28"/>
        </w:rPr>
        <w:t xml:space="preserve">44.9</w:t>
      </w:r>
      <w:r>
        <w:rPr>
          <w:b/>
          <w:color w:val="228B22"/>
          <w:sz w:val="28"/>
        </w:rPr>
        <w:tab/>
      </w:r>
      <w:r>
        <w:rPr>
          <w:b/>
          <w:color w:val="228B22"/>
          <w:sz w:val="28"/>
        </w:rPr>
        <w:t xml:space="preserve">Open Questions / Future Work</w:t>
      </w:r>
    </w:p>
    <w:p>
      <w:pPr>
        <w:numPr>
          <w:ilvl w:val="0"/>
          <w:numId w:val="1126"/>
        </w:numPr>
        <w:pStyle w:val="Compact"/>
      </w:pPr>
      <w:r>
        <w:rPr>
          <w:bCs/>
          <w:b/>
        </w:rPr>
        <w:t xml:space="preserve">Init telemetry capture.</w:t>
      </w:r>
      <w:r>
        <w:t xml:space="preserve"> </w:t>
      </w:r>
      <w:r>
        <w:t xml:space="preserve">When init fails, telemetry beyond</w:t>
      </w:r>
      <w:r>
        <w:t xml:space="preserve"> </w:t>
      </w:r>
      <w:r>
        <w:rPr>
          <w:rStyle w:val="VerbatimChar"/>
        </w:rPr>
        <w:t xml:space="preserve">init_step_dbg</w:t>
      </w:r>
      <w:r>
        <w:t xml:space="preserve"> </w:t>
      </w:r>
      <w:r>
        <w:t xml:space="preserve">would help (DFI signal trace, per-rank fault detection). The current debug surface is sparse; expand if bring-up calls it out.</w:t>
      </w:r>
    </w:p>
    <w:p>
      <w:pPr>
        <w:numPr>
          <w:ilvl w:val="0"/>
          <w:numId w:val="1126"/>
        </w:numPr>
        <w:pStyle w:val="Compact"/>
      </w:pPr>
      <w:r>
        <w:rPr>
          <w:bCs/>
          <w:b/>
        </w:rPr>
        <w:t xml:space="preserve">Init via JTAG.</w:t>
      </w:r>
      <w:r>
        <w:t xml:space="preserve"> </w:t>
      </w:r>
      <w:r>
        <w:t xml:space="preserve">Some platforms init via a JTAG side-band rather than CPU+APB. The CSR map supports this through any APB-attached transport; no controller changes needed.</w:t>
      </w:r>
    </w:p>
    <w:p>
      <w:pPr>
        <w:numPr>
          <w:ilvl w:val="0"/>
          <w:numId w:val="1126"/>
        </w:numPr>
        <w:pStyle w:val="Compact"/>
      </w:pPr>
      <w:r>
        <w:rPr>
          <w:bCs/>
          <w:b/>
        </w:rPr>
        <w:t xml:space="preserve">Partial init for warm reset.</w:t>
      </w:r>
      <w:r>
        <w:t xml:space="preserve"> </w:t>
      </w:r>
      <w:r>
        <w:t xml:space="preserve">Coming out of self-refresh doesn’t require full init. The current init engine doesn’t have a</w:t>
      </w:r>
      <w:r>
        <w:t xml:space="preserve"> </w:t>
      </w:r>
      <w:r>
        <w:t xml:space="preserve">“</w:t>
      </w:r>
      <w:r>
        <w:t xml:space="preserve">warm reset</w:t>
      </w:r>
      <w:r>
        <w:t xml:space="preserve">”</w:t>
      </w:r>
      <w:r>
        <w:t xml:space="preserve"> </w:t>
      </w:r>
      <w:r>
        <w:t xml:space="preserve">path. Add when DDR3+ needs it for frequency change.</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590"/>
    <w:bookmarkEnd w:id="591"/>
    <w:bookmarkStart w:id="599" w:name="refresh-and-power-state-programming"/>
    <w:p>
      <w:pPr>
        <w:pStyle w:val="Heading1"/>
        <w:spacing w:before="360" w:after="120"/>
        <w:pageBreakBefore/>
        <w:shd w:val="clear" w:color="auto" w:fill="404040"/>
      </w:pPr>
      <w:r>
        <w:br w:type="page"/>
      </w:r>
      <w:r>
        <w:rPr>
          <w:rStyle w:val="SectionNumber"/>
          <w:b/>
          <w:color w:val="FFFFFF"/>
          <w:sz w:val="32"/>
        </w:rPr>
        <w:t xml:space="preserve">45</w:t>
      </w:r>
      <w:r>
        <w:rPr>
          <w:b/>
          <w:color w:val="FFFFFF"/>
          <w:sz w:val="32"/>
        </w:rPr>
        <w:tab/>
      </w:r>
      <w:r>
        <w:rPr>
          <w:b/>
          <w:color w:val="FFFFFF"/>
          <w:sz w:val="32"/>
        </w:rPr>
        <w:t xml:space="preserve">Refresh and Power-State Programming</w:t>
      </w:r>
    </w:p>
    <w:p>
      <w:pPr>
        <w:pStyle w:val="BlockText"/>
      </w:pPr>
      <w:r>
        <w:t xml:space="preserve">Per HAS §3.4 / §3.5 for architecture and §2.11 for FUB detail. This chapter is the</w:t>
      </w:r>
      <w:r>
        <w:t xml:space="preserve"> </w:t>
      </w:r>
      <w:r>
        <w:rPr>
          <w:bCs/>
          <w:b/>
        </w:rPr>
        <w:t xml:space="preserve">software-side</w:t>
      </w:r>
      <w:r>
        <w:t xml:space="preserve"> </w:t>
      </w:r>
      <w:r>
        <w:t xml:space="preserve">view of refresh and power configuration. Register writes are the PeakRDL cpuif (</w:t>
      </w:r>
      <w:r>
        <w:rPr>
          <w:rStyle w:val="VerbatimChar"/>
        </w:rPr>
        <w:t xml:space="preserve">csr_write</w:t>
      </w:r>
      <w:r>
        <w:t xml:space="preserve">/</w:t>
      </w:r>
      <w:r>
        <w:rPr>
          <w:rStyle w:val="VerbatimChar"/>
        </w:rPr>
        <w:t xml:space="preserve">csr_read</w:t>
      </w:r>
      <w:r>
        <w:t xml:space="preserve">); there is no apply/commit handshake — fields drive the core live (see §4.3).</w:t>
      </w:r>
    </w:p>
    <w:p>
      <w:r>
        <w:rPr>
          <w:sz w:val="20"/>
        </w:rPr>
        <w:pict>
          <v:rect style="width:0;height:1.5pt" o:hralign="center" o:hrstd="t" o:hr="t"/>
        </w:pict>
      </w:r>
    </w:p>
    <w:bookmarkStart w:id="593" w:name="tuning-refresh-behavior"/>
    <w:p>
      <w:pPr>
        <w:pStyle w:val="Heading2"/>
        <w:spacing w:before="280" w:after="80"/>
        <w:pBdr>
          <w:bottom w:val="single" w:sz="12" w:color="228B22"/>
        </w:pBdr>
      </w:pPr>
      <w:r>
        <w:rPr>
          <w:rStyle w:val="SectionNumber"/>
          <w:b/>
          <w:color w:val="228B22"/>
          <w:sz w:val="28"/>
        </w:rPr>
        <w:t xml:space="preserve">45.1</w:t>
      </w:r>
      <w:r>
        <w:rPr>
          <w:b/>
          <w:color w:val="228B22"/>
          <w:sz w:val="28"/>
        </w:rPr>
        <w:tab/>
      </w:r>
      <w:r>
        <w:rPr>
          <w:b/>
          <w:color w:val="228B22"/>
          <w:sz w:val="28"/>
        </w:rPr>
        <w:t xml:space="preserve">Tuning Refresh Behavior</w:t>
      </w:r>
    </w:p>
    <w:p>
      <w:pPr>
        <w:pStyle w:val="SourceCode"/>
      </w:pPr>
      <w:r>
        <w:rPr>
          <w:rStyle w:val="DataTypeTok"/>
        </w:rPr>
        <w:t xml:space="preserve">void</w:t>
      </w:r>
      <w:r>
        <w:rPr>
          <w:rStyle w:val="NormalTok"/>
        </w:rPr>
        <w:t xml:space="preserve"> configure_refresh</w:t>
      </w:r>
      <w:r>
        <w:rPr>
          <w:rStyle w:val="OperatorTok"/>
        </w:rPr>
        <w:t xml:space="preserve">(</w:t>
      </w:r>
      <w:r>
        <w:rPr>
          <w:rStyle w:val="NormalTok"/>
        </w:rPr>
        <w:t xml:space="preserve">refresh_config_t</w:t>
      </w:r>
      <w:r>
        <w:rPr>
          <w:rStyle w:val="OperatorTok"/>
        </w:rPr>
        <w:t xml:space="preserve">*</w:t>
      </w:r>
      <w:r>
        <w:rPr>
          <w:rStyle w:val="NormalTok"/>
        </w:rPr>
        <w:t xml:space="preserve"> cfg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Base tREFI / tRFC (also set during init; retunable at runtime)</w:t>
      </w:r>
      <w:r>
        <w:br/>
      </w:r>
      <w:r>
        <w:rPr>
          <w:rStyle w:val="NormalTok"/>
        </w:rPr>
        <w:t xml:space="preserve">    csr_write</w:t>
      </w:r>
      <w:r>
        <w:rPr>
          <w:rStyle w:val="OperatorTok"/>
        </w:rPr>
        <w:t xml:space="preserve">(</w:t>
      </w:r>
      <w:r>
        <w:rPr>
          <w:rStyle w:val="NormalTok"/>
        </w:rPr>
        <w:t xml:space="preserve">TIMINGS_RFC_REFI</w:t>
      </w:r>
      <w:r>
        <w:rPr>
          <w:rStyle w:val="OperatorTok"/>
        </w:rPr>
        <w:t xml:space="preserve">,</w:t>
      </w:r>
      <w:r>
        <w:rPr>
          <w:rStyle w:val="NormalTok"/>
        </w:rPr>
        <w:t xml:space="preserve"> REFI_PACK</w:t>
      </w:r>
      <w:r>
        <w:rPr>
          <w:rStyle w:val="OperatorTok"/>
        </w:rPr>
        <w:t xml:space="preserve">(</w:t>
      </w:r>
      <w:r>
        <w:rPr>
          <w:rStyle w:val="NormalTok"/>
        </w:rPr>
        <w:t xml:space="preserve">cfg</w:t>
      </w:r>
      <w:r>
        <w:rPr>
          <w:rStyle w:val="OperatorTok"/>
        </w:rPr>
        <w:t xml:space="preserve">-&gt;</w:t>
      </w:r>
      <w:r>
        <w:rPr>
          <w:rStyle w:val="NormalTok"/>
        </w:rPr>
        <w:t xml:space="preserve">trfc</w:t>
      </w:r>
      <w:r>
        <w:rPr>
          <w:rStyle w:val="OperatorTok"/>
        </w:rPr>
        <w:t xml:space="preserve">,</w:t>
      </w:r>
      <w:r>
        <w:rPr>
          <w:rStyle w:val="NormalTok"/>
        </w:rPr>
        <w:t xml:space="preserve"> cfg</w:t>
      </w:r>
      <w:r>
        <w:rPr>
          <w:rStyle w:val="OperatorTok"/>
        </w:rPr>
        <w:t xml:space="preserve">-&gt;</w:t>
      </w:r>
      <w:r>
        <w:rPr>
          <w:rStyle w:val="NormalTok"/>
        </w:rPr>
        <w:t xml:space="preserve">trefi</w:t>
      </w:r>
      <w:r>
        <w:rPr>
          <w:rStyle w:val="OperatorTok"/>
        </w:rPr>
        <w:t xml:space="preserve">));</w:t>
      </w:r>
      <w:r>
        <w:br/>
      </w:r>
      <w:r>
        <w:br/>
      </w:r>
      <w:r>
        <w:rPr>
          <w:rStyle w:val="NormalTok"/>
        </w:rPr>
        <w:t xml:space="preserve">    </w:t>
      </w:r>
      <w:r>
        <w:rPr>
          <w:rStyle w:val="CommentTok"/>
        </w:rPr>
        <w:t xml:space="preserve">// REFRESH_TUNING packs deferral count, page/refpb policy, ZQCS interval.</w:t>
      </w:r>
      <w:r>
        <w:br/>
      </w:r>
      <w:r>
        <w:rPr>
          <w:rStyle w:val="NormalTok"/>
        </w:rPr>
        <w:t xml:space="preserve">    </w:t>
      </w:r>
      <w:r>
        <w:rPr>
          <w:rStyle w:val="CommentTok"/>
        </w:rPr>
        <w:t xml:space="preserve">// JEDEC refresh credits: how many REFs may be postponed under demand and</w:t>
      </w:r>
      <w:r>
        <w:br/>
      </w:r>
      <w:r>
        <w:rPr>
          <w:rStyle w:val="NormalTok"/>
        </w:rPr>
        <w:t xml:space="preserve">    </w:t>
      </w:r>
      <w:r>
        <w:rPr>
          <w:rStyle w:val="CommentTok"/>
        </w:rPr>
        <w:t xml:space="preserve">// pulled in when idle (0..8 each; 0 = strict tREFI).</w:t>
      </w:r>
      <w:r>
        <w:br/>
      </w:r>
      <w:r>
        <w:rPr>
          <w:rStyle w:val="NormalTok"/>
        </w:rPr>
        <w:t xml:space="preserve">    </w:t>
      </w:r>
      <w:r>
        <w:rPr>
          <w:rStyle w:val="DataTypeTok"/>
        </w:rPr>
        <w:t xml:space="preserve">uint32_t</w:t>
      </w:r>
      <w:r>
        <w:rPr>
          <w:rStyle w:val="NormalTok"/>
        </w:rPr>
        <w:t xml:space="preserve"> v </w:t>
      </w:r>
      <w:r>
        <w:rPr>
          <w:rStyle w:val="OperatorTok"/>
        </w:rPr>
        <w:t xml:space="preserve">=</w:t>
      </w:r>
      <w:r>
        <w:rPr>
          <w:rStyle w:val="NormalTok"/>
        </w:rPr>
        <w:t xml:space="preserve"> POSTPONE_LIMIT</w:t>
      </w:r>
      <w:r>
        <w:rPr>
          <w:rStyle w:val="OperatorTok"/>
        </w:rPr>
        <w:t xml:space="preserve">(</w:t>
      </w:r>
      <w:r>
        <w:rPr>
          <w:rStyle w:val="NormalTok"/>
        </w:rPr>
        <w:t xml:space="preserve">cfg</w:t>
      </w:r>
      <w:r>
        <w:rPr>
          <w:rStyle w:val="OperatorTok"/>
        </w:rPr>
        <w:t xml:space="preserve">-&gt;</w:t>
      </w:r>
      <w:r>
        <w:rPr>
          <w:rStyle w:val="NormalTok"/>
        </w:rPr>
        <w:t xml:space="preserve">postpone</w:t>
      </w:r>
      <w:r>
        <w:rPr>
          <w:rStyle w:val="OperatorTok"/>
        </w:rPr>
        <w:t xml:space="preserve">)</w:t>
      </w:r>
      <w:r>
        <w:rPr>
          <w:rStyle w:val="NormalTok"/>
        </w:rPr>
        <w:t xml:space="preserve"> </w:t>
      </w:r>
      <w:r>
        <w:rPr>
          <w:rStyle w:val="OperatorTok"/>
        </w:rPr>
        <w:t xml:space="preserve">|</w:t>
      </w:r>
      <w:r>
        <w:rPr>
          <w:rStyle w:val="NormalTok"/>
        </w:rPr>
        <w:t xml:space="preserve"> PULLIN_LIMIT</w:t>
      </w:r>
      <w:r>
        <w:rPr>
          <w:rStyle w:val="OperatorTok"/>
        </w:rPr>
        <w:t xml:space="preserve">(</w:t>
      </w:r>
      <w:r>
        <w:rPr>
          <w:rStyle w:val="NormalTok"/>
        </w:rPr>
        <w:t xml:space="preserve">cfg</w:t>
      </w:r>
      <w:r>
        <w:rPr>
          <w:rStyle w:val="OperatorTok"/>
        </w:rPr>
        <w:t xml:space="preserve">-&gt;</w:t>
      </w:r>
      <w:r>
        <w:rPr>
          <w:rStyle w:val="NormalTok"/>
        </w:rPr>
        <w:t xml:space="preserve">pullin</w:t>
      </w:r>
      <w:r>
        <w:rPr>
          <w:rStyle w:val="OperatorTok"/>
        </w:rPr>
        <w:t xml:space="preserve">);</w:t>
      </w:r>
      <w:r>
        <w:br/>
      </w:r>
      <w:r>
        <w:br/>
      </w:r>
      <w:r>
        <w:rPr>
          <w:rStyle w:val="NormalTok"/>
        </w:rPr>
        <w:t xml:space="preserve">    </w:t>
      </w:r>
      <w:r>
        <w:rPr>
          <w:rStyle w:val="CommentTok"/>
        </w:rPr>
        <w:t xml:space="preserve">// Refresh mode: 01 REFab, 02 REFpb round-robin (LPDDR2; needs the</w:t>
      </w:r>
      <w:r>
        <w:br/>
      </w:r>
      <w:r>
        <w:rPr>
          <w:rStyle w:val="NormalTok"/>
        </w:rPr>
        <w:t xml:space="preserve">    </w:t>
      </w:r>
      <w:r>
        <w:rPr>
          <w:rStyle w:val="CommentTok"/>
        </w:rPr>
        <w:t xml:space="preserve">// REF_CTRL.perbank_supported capability strap). 0 = build default.</w:t>
      </w:r>
      <w:r>
        <w:br/>
      </w:r>
      <w:r>
        <w:rPr>
          <w:rStyle w:val="NormalTok"/>
        </w:rPr>
        <w:t xml:space="preserve">    v </w:t>
      </w:r>
      <w:r>
        <w:rPr>
          <w:rStyle w:val="OperatorTok"/>
        </w:rPr>
        <w:t xml:space="preserve">|=</w:t>
      </w:r>
      <w:r>
        <w:rPr>
          <w:rStyle w:val="NormalTok"/>
        </w:rPr>
        <w:t xml:space="preserve"> MODE</w:t>
      </w:r>
      <w:r>
        <w:rPr>
          <w:rStyle w:val="OperatorTok"/>
        </w:rPr>
        <w:t xml:space="preserve">(</w:t>
      </w:r>
      <w:r>
        <w:rPr>
          <w:rStyle w:val="NormalTok"/>
        </w:rPr>
        <w:t xml:space="preserve">cfg</w:t>
      </w:r>
      <w:r>
        <w:rPr>
          <w:rStyle w:val="OperatorTok"/>
        </w:rPr>
        <w:t xml:space="preserve">-&gt;</w:t>
      </w:r>
      <w:r>
        <w:rPr>
          <w:rStyle w:val="NormalTok"/>
        </w:rPr>
        <w:t xml:space="preserve">refpb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csr_write</w:t>
      </w:r>
      <w:r>
        <w:rPr>
          <w:rStyle w:val="OperatorTok"/>
        </w:rPr>
        <w:t xml:space="preserve">(</w:t>
      </w:r>
      <w:r>
        <w:rPr>
          <w:rStyle w:val="NormalTok"/>
        </w:rPr>
        <w:t xml:space="preserve">REF_CTRL</w:t>
      </w:r>
      <w:r>
        <w:rPr>
          <w:rStyle w:val="OperatorTok"/>
        </w:rPr>
        <w:t xml:space="preserve">,</w:t>
      </w:r>
      <w:r>
        <w:rPr>
          <w:rStyle w:val="NormalTok"/>
        </w:rPr>
        <w:t xml:space="preserve"> v</w:t>
      </w:r>
      <w:r>
        <w:rPr>
          <w:rStyle w:val="OperatorTok"/>
        </w:rPr>
        <w:t xml:space="preserve">);</w:t>
      </w:r>
      <w:r>
        <w:rPr>
          <w:rStyle w:val="NormalTok"/>
        </w:rPr>
        <w:t xml:space="preserve">   </w:t>
      </w:r>
      <w:r>
        <w:rPr>
          <w:rStyle w:val="CommentTok"/>
        </w:rPr>
        <w:t xml:space="preserve">// live on the next refresh event boundary</w:t>
      </w:r>
      <w:r>
        <w:br/>
      </w:r>
      <w:r>
        <w:rPr>
          <w:rStyle w:val="OperatorTok"/>
        </w:rPr>
        <w:t xml:space="preserve">}</w:t>
      </w:r>
    </w:p>
    <w:p>
      <w:pPr>
        <w:pStyle w:val="BlockText"/>
      </w:pPr>
      <w:r>
        <w:rPr>
          <w:bCs/>
          <w:b/>
        </w:rPr>
        <w:t xml:space="preserve">Updated 2026-09-09.</w:t>
      </w:r>
      <w:r>
        <w:t xml:space="preserve"> </w:t>
      </w:r>
      <w:r>
        <w:t xml:space="preserve">This recipe previously programmed</w:t>
      </w:r>
      <w:r>
        <w:t xml:space="preserve"> </w:t>
      </w:r>
      <w:r>
        <w:rPr>
          <w:rStyle w:val="VerbatimChar"/>
        </w:rPr>
        <w:t xml:space="preserve">REFRESH_TUNING.refresh_defer_active</w:t>
      </w:r>
      <w:r>
        <w:t xml:space="preserve">,</w:t>
      </w:r>
      <w:r>
        <w:t xml:space="preserve"> </w:t>
      </w:r>
      <w:r>
        <w:rPr>
          <w:rStyle w:val="VerbatimChar"/>
        </w:rPr>
        <w:t xml:space="preserve">.refpb_policy_or</w:t>
      </w:r>
      <w:r>
        <w:t xml:space="preserve"> </w:t>
      </w:r>
      <w:r>
        <w:t xml:space="preserve">and</w:t>
      </w:r>
      <w:r>
        <w:t xml:space="preserve"> </w:t>
      </w:r>
      <w:r>
        <w:rPr>
          <w:rStyle w:val="VerbatimChar"/>
        </w:rPr>
        <w:t xml:space="preserve">.zqcs_freq_hz</w:t>
      </w:r>
      <w:r>
        <w:t xml:space="preserve">.</w:t>
      </w:r>
      <w:r>
        <w:t xml:space="preserve"> </w:t>
      </w:r>
      <w:r>
        <w:t xml:space="preserve">All three are retired and reserved: refresh mode and the JEDEC credits are</w:t>
      </w:r>
      <w:r>
        <w:t xml:space="preserve"> </w:t>
      </w:r>
      <w:r>
        <w:rPr>
          <w:rStyle w:val="VerbatimChar"/>
        </w:rPr>
        <w:t xml:space="preserve">REF_CTRL</w:t>
      </w:r>
      <w:r>
        <w:t xml:space="preserve">, and no ZQCS engine ever consumed the interval. Writing the old</w:t>
      </w:r>
      <w:r>
        <w:t xml:space="preserve"> </w:t>
      </w:r>
      <w:r>
        <w:t xml:space="preserve">fields was a silent no-op. The DARP and OLDEST_FIRST per-bank policies are</w:t>
      </w:r>
      <w:r>
        <w:t xml:space="preserve"> </w:t>
      </w:r>
      <w:r>
        <w:t xml:space="preserve">not commodity-legal on this part and were never built — see</w:t>
      </w:r>
      <w:r>
        <w:t xml:space="preserve"> </w:t>
      </w:r>
      <w:r>
        <w:rPr>
          <w:rStyle w:val="VerbatimChar"/>
        </w:rPr>
        <w:t xml:space="preserve">ADVANCED_MODES_ROADMAP.md</w:t>
      </w:r>
      <w:r>
        <w:t xml:space="preserve">.</w:t>
      </w:r>
    </w:p>
    <w:p>
      <w:pPr>
        <w:pStyle w:val="FirstParagraph"/>
      </w:pPr>
      <w:r>
        <w:rPr>
          <w:rStyle w:val="VerbatimChar"/>
          <w:sz w:val="20"/>
        </w:rPr>
        <w:t xml:space="preserve">PHY_TIMING.refresh_burst</w:t>
      </w:r>
      <w:r>
        <w:rPr>
          <w:sz w:val="20"/>
        </w:rPr>
        <w:t xml:space="preserve"> </w:t>
      </w:r>
      <w:r>
        <w:rPr>
          <w:sz w:val="20"/>
        </w:rPr>
        <w:t xml:space="preserve">(1..8) additionally controls how many REFs are drained per refresh request.</w:t>
      </w:r>
    </w:p>
    <w:bookmarkStart w:id="592" w:name="when-to-tune"/>
    <w:p>
      <w:pPr>
        <w:pStyle w:val="Heading3"/>
        <w:spacing w:before="200" w:after="80"/>
      </w:pPr>
      <w:r>
        <w:rPr>
          <w:rStyle w:val="SectionNumber"/>
          <w:b/>
          <w:color w:val="404040"/>
          <w:sz w:val="24"/>
        </w:rPr>
        <w:t xml:space="preserve">45.1.1</w:t>
      </w:r>
      <w:r>
        <w:rPr>
          <w:b/>
          <w:color w:val="404040"/>
          <w:sz w:val="24"/>
        </w:rPr>
        <w:tab/>
      </w:r>
      <w:r>
        <w:rPr>
          <w:b/>
          <w:color w:val="404040"/>
          <w:sz w:val="24"/>
        </w:rPr>
        <w:t xml:space="preserve">When to Tune</w:t>
      </w:r>
    </w:p>
    <w:tbl>
      <w:tblPr>
        <w:tblStyle w:val="Table"/>
        <w:tblW w:type="pct" w:w="5000"/>
        <w:tblLook w:firstRow="1" w:lastRow="0" w:firstColumn="0" w:lastColumn="0" w:noHBand="0" w:noVBand="0" w:val="0020"/>
        <w:jc w:val="start"/>
      </w:tblPr>
      <w:tblGrid>
        <w:gridCol w:w="3912"/>
        <w:gridCol w:w="4007"/>
      </w:tblGrid>
      <w:tr>
        <w:trPr>
          <w:tblHeader w:val="true"/>
        </w:trPr>
        <w:tc>
          <w:tcPr>
            <w:shd w:val="clear" w:color="auto" w:fill="E0E0E0"/>
          </w:tcPr>
          <w:p>
            <w:pPr>
              <w:pStyle w:val="Compact"/>
              <w:jc w:val="left"/>
            </w:pPr>
            <w:r>
              <w:rPr>
                <w:b/>
                <w:sz w:val="20"/>
              </w:rPr>
              <w:t xml:space="preserve">Workload</w:t>
            </w:r>
          </w:p>
        </w:tc>
        <w:tc>
          <w:tcPr>
            <w:shd w:val="clear" w:color="auto" w:fill="E0E0E0"/>
          </w:tcPr>
          <w:p>
            <w:pPr>
              <w:pStyle w:val="Compact"/>
              <w:jc w:val="left"/>
            </w:pPr>
            <w:r>
              <w:rPr>
                <w:b/>
                <w:sz w:val="20"/>
              </w:rPr>
              <w:t xml:space="preserve">Recommended config</w:t>
            </w:r>
          </w:p>
        </w:tc>
      </w:tr>
      <w:tr>
        <w:tc>
          <w:tcPr/>
          <w:p>
            <w:pPr>
              <w:pStyle w:val="Compact"/>
              <w:jc w:val="left"/>
            </w:pPr>
            <w:r>
              <w:t xml:space="preserve">Streaming (DMA, video)</w:t>
            </w:r>
          </w:p>
        </w:tc>
        <w:tc>
          <w:tcPr/>
          <w:p>
            <w:pPr>
              <w:pStyle w:val="Compact"/>
              <w:jc w:val="left"/>
            </w:pPr>
            <w:r>
              <w:rPr>
                <w:rStyle w:val="VerbatimChar"/>
              </w:rPr>
              <w:t xml:space="preserve">defer_active = 8</w:t>
            </w:r>
            <w:r>
              <w:t xml:space="preserve">, ZQCS = 1 Hz</w:t>
            </w:r>
          </w:p>
        </w:tc>
      </w:tr>
      <w:tr>
        <w:tc>
          <w:tcPr/>
          <w:p>
            <w:pPr>
              <w:pStyle w:val="Compact"/>
              <w:jc w:val="left"/>
            </w:pPr>
            <w:r>
              <w:t xml:space="preserve">Low-latency bursty (CPU access)</w:t>
            </w:r>
          </w:p>
        </w:tc>
        <w:tc>
          <w:tcPr/>
          <w:p>
            <w:pPr>
              <w:pStyle w:val="Compact"/>
              <w:jc w:val="left"/>
            </w:pPr>
            <w:r>
              <w:rPr>
                <w:rStyle w:val="VerbatimChar"/>
              </w:rPr>
              <w:t xml:space="preserve">defer_active = 1</w:t>
            </w:r>
            <w:r>
              <w:t xml:space="preserve"> </w:t>
            </w:r>
            <w:r>
              <w:t xml:space="preserve">(no batching), ZQCS = 0.1 Hz</w:t>
            </w:r>
          </w:p>
        </w:tc>
      </w:tr>
      <w:tr>
        <w:tc>
          <w:tcPr/>
          <w:p>
            <w:pPr>
              <w:pStyle w:val="Compact"/>
              <w:jc w:val="left"/>
            </w:pPr>
            <w:r>
              <w:t xml:space="preserve">Power-sensitive (sleep-heavy)</w:t>
            </w:r>
          </w:p>
        </w:tc>
        <w:tc>
          <w:tcPr/>
          <w:p>
            <w:pPr>
              <w:pStyle w:val="Compact"/>
              <w:jc w:val="left"/>
            </w:pPr>
            <w:r>
              <w:rPr>
                <w:rStyle w:val="VerbatimChar"/>
              </w:rPr>
              <w:t xml:space="preserve">defer_active = 4</w:t>
            </w:r>
            <w:r>
              <w:t xml:space="preserve">, ZQCS = 0.1 Hz</w:t>
            </w:r>
          </w:p>
        </w:tc>
      </w:tr>
      <w:tr>
        <w:tc>
          <w:tcPr/>
          <w:p>
            <w:pPr>
              <w:pStyle w:val="Compact"/>
              <w:jc w:val="left"/>
            </w:pPr>
            <w:r>
              <w:t xml:space="preserve">Real-time / safety-critical</w:t>
            </w:r>
          </w:p>
        </w:tc>
        <w:tc>
          <w:tcPr/>
          <w:p>
            <w:pPr>
              <w:pStyle w:val="Compact"/>
              <w:jc w:val="left"/>
            </w:pPr>
            <w:r>
              <w:rPr>
                <w:rStyle w:val="VerbatimChar"/>
              </w:rPr>
              <w:t xml:space="preserve">defer_active = 1</w:t>
            </w:r>
            <w:r>
              <w:t xml:space="preserve">, deterministic refresh latency</w:t>
            </w:r>
          </w:p>
        </w:tc>
      </w:tr>
    </w:tbl>
    <w:bookmarkEnd w:id="592"/>
    <w:bookmarkEnd w:id="593"/>
    <w:bookmarkStart w:id="594" w:name="lpddr2-pasr-partial-array-self-refresh"/>
    <w:p>
      <w:pPr>
        <w:pStyle w:val="Heading2"/>
        <w:spacing w:before="280" w:after="80"/>
        <w:pBdr>
          <w:bottom w:val="single" w:sz="12" w:color="228B22"/>
        </w:pBdr>
      </w:pPr>
      <w:r>
        <w:rPr>
          <w:rStyle w:val="SectionNumber"/>
          <w:b/>
          <w:color w:val="228B22"/>
          <w:sz w:val="28"/>
        </w:rPr>
        <w:t xml:space="preserve">45.2</w:t>
      </w:r>
      <w:r>
        <w:rPr>
          <w:b/>
          <w:color w:val="228B22"/>
          <w:sz w:val="28"/>
        </w:rPr>
        <w:tab/>
      </w:r>
      <w:r>
        <w:rPr>
          <w:b/>
          <w:color w:val="228B22"/>
          <w:sz w:val="28"/>
        </w:rPr>
        <w:t xml:space="preserve">LPDDR2 PASR (Partial Array Self-Refresh)</w:t>
      </w:r>
    </w:p>
    <w:p>
      <w:pPr>
        <w:pStyle w:val="FirstParagraph"/>
      </w:pPr>
      <w:r>
        <w:rPr>
          <w:sz w:val="20"/>
        </w:rPr>
        <w:t xml:space="preserve">PASR masks DRAM regions that hold no data, reducing refresh power.</w:t>
      </w:r>
    </w:p>
    <w:p>
      <w:pPr>
        <w:pStyle w:val="SourceCode"/>
      </w:pPr>
      <w:r>
        <w:rPr>
          <w:rStyle w:val="DataTypeTok"/>
        </w:rPr>
        <w:t xml:space="preserve">void</w:t>
      </w:r>
      <w:r>
        <w:rPr>
          <w:rStyle w:val="NormalTok"/>
        </w:rPr>
        <w:t xml:space="preserve"> set_pasr_rank0</w:t>
      </w:r>
      <w:r>
        <w:rPr>
          <w:rStyle w:val="OperatorTok"/>
        </w:rPr>
        <w:t xml:space="preserve">(</w:t>
      </w:r>
      <w:r>
        <w:rPr>
          <w:rStyle w:val="DataTypeTok"/>
        </w:rPr>
        <w:t xml:space="preserve">uint8_t</w:t>
      </w:r>
      <w:r>
        <w:rPr>
          <w:rStyle w:val="NormalTok"/>
        </w:rPr>
        <w:t xml:space="preserve"> bank_mask</w:t>
      </w:r>
      <w:r>
        <w:rPr>
          <w:rStyle w:val="OperatorTok"/>
        </w:rPr>
        <w:t xml:space="preserve">,</w:t>
      </w:r>
      <w:r>
        <w:rPr>
          <w:rStyle w:val="NormalTok"/>
        </w:rPr>
        <w:t xml:space="preserve"> </w:t>
      </w:r>
      <w:r>
        <w:rPr>
          <w:rStyle w:val="DataTypeTok"/>
        </w:rPr>
        <w:t xml:space="preserve">uint8_t</w:t>
      </w:r>
      <w:r>
        <w:rPr>
          <w:rStyle w:val="NormalTok"/>
        </w:rPr>
        <w:t xml:space="preserve"> seg_mask</w:t>
      </w:r>
      <w:r>
        <w:rPr>
          <w:rStyle w:val="OperatorTok"/>
        </w:rPr>
        <w:t xml:space="preserve">)</w:t>
      </w:r>
      <w:r>
        <w:rPr>
          <w:rStyle w:val="NormalTok"/>
        </w:rPr>
        <w:t xml:space="preserve"> </w:t>
      </w:r>
      <w:r>
        <w:rPr>
          <w:rStyle w:val="OperatorTok"/>
        </w:rPr>
        <w:t xml:space="preserve">{</w:t>
      </w:r>
      <w:r>
        <w:br/>
      </w:r>
      <w:r>
        <w:rPr>
          <w:rStyle w:val="NormalTok"/>
        </w:rPr>
        <w:t xml:space="preserve">    csr_write</w:t>
      </w:r>
      <w:r>
        <w:rPr>
          <w:rStyle w:val="OperatorTok"/>
        </w:rPr>
        <w:t xml:space="preserve">(</w:t>
      </w:r>
      <w:r>
        <w:rPr>
          <w:rStyle w:val="NormalTok"/>
        </w:rPr>
        <w:t xml:space="preserve">PASR_BANK_MASK_RANK0</w:t>
      </w:r>
      <w:r>
        <w:rPr>
          <w:rStyle w:val="OperatorTok"/>
        </w:rPr>
        <w:t xml:space="preserve">,</w:t>
      </w:r>
      <w:r>
        <w:rPr>
          <w:rStyle w:val="NormalTok"/>
        </w:rPr>
        <w:t xml:space="preserve"> bank_mask</w:t>
      </w:r>
      <w:r>
        <w:rPr>
          <w:rStyle w:val="OperatorTok"/>
        </w:rPr>
        <w:t xml:space="preserve">);</w:t>
      </w:r>
      <w:r>
        <w:br/>
      </w:r>
      <w:r>
        <w:rPr>
          <w:rStyle w:val="NormalTok"/>
        </w:rPr>
        <w:t xml:space="preserve">    csr_write</w:t>
      </w:r>
      <w:r>
        <w:rPr>
          <w:rStyle w:val="OperatorTok"/>
        </w:rPr>
        <w:t xml:space="preserve">(</w:t>
      </w:r>
      <w:r>
        <w:rPr>
          <w:rStyle w:val="NormalTok"/>
        </w:rPr>
        <w:t xml:space="preserve">PASR_SEG_MASK_RANK0</w:t>
      </w:r>
      <w:r>
        <w:rPr>
          <w:rStyle w:val="OperatorTok"/>
        </w:rPr>
        <w:t xml:space="preserve">,</w:t>
      </w:r>
      <w:r>
        <w:rPr>
          <w:rStyle w:val="NormalTok"/>
        </w:rPr>
        <w:t xml:space="preserve">  seg_mask</w:t>
      </w:r>
      <w:r>
        <w:rPr>
          <w:rStyle w:val="OperatorTok"/>
        </w:rPr>
        <w:t xml:space="preserve">);</w:t>
      </w:r>
      <w:r>
        <w:br/>
      </w:r>
      <w:r>
        <w:rPr>
          <w:rStyle w:val="NormalTok"/>
        </w:rPr>
        <w:t xml:space="preserve">    </w:t>
      </w:r>
      <w:r>
        <w:rPr>
          <w:rStyle w:val="CommentTok"/>
        </w:rPr>
        <w:t xml:space="preserve">// Propagated to DRAM via MR16/MR17 at the next self-refresh entry.</w:t>
      </w:r>
      <w:r>
        <w:br/>
      </w:r>
      <w:r>
        <w:rPr>
          <w:rStyle w:val="OperatorTok"/>
        </w:rPr>
        <w:t xml:space="preserve">}</w:t>
      </w:r>
    </w:p>
    <w:p>
      <w:pPr>
        <w:pStyle w:val="FirstParagraph"/>
      </w:pPr>
      <w:r>
        <w:rPr>
          <w:sz w:val="20"/>
        </w:rPr>
        <w:t xml:space="preserve">The single-rank build exposes</w:t>
      </w:r>
      <w:r>
        <w:rPr>
          <w:sz w:val="20"/>
        </w:rPr>
        <w:t xml:space="preserve"> </w:t>
      </w:r>
      <w:r>
        <w:rPr>
          <w:rStyle w:val="VerbatimChar"/>
          <w:sz w:val="20"/>
        </w:rPr>
        <w:t xml:space="preserve">PASR_BANK_MASK_RANK0</w:t>
      </w:r>
      <w:r>
        <w:rPr>
          <w:sz w:val="20"/>
        </w:rPr>
        <w:t xml:space="preserve"> </w:t>
      </w:r>
      <w:r>
        <w:rPr>
          <w:sz w:val="20"/>
        </w:rPr>
        <w:t xml:space="preserve">/</w:t>
      </w:r>
      <w:r>
        <w:rPr>
          <w:sz w:val="20"/>
        </w:rPr>
        <w:t xml:space="preserve"> </w:t>
      </w:r>
      <w:r>
        <w:rPr>
          <w:rStyle w:val="VerbatimChar"/>
          <w:sz w:val="20"/>
        </w:rPr>
        <w:t xml:space="preserve">PASR_SEG_MASK_RANK0</w:t>
      </w:r>
      <w:r>
        <w:rPr>
          <w:sz w:val="20"/>
        </w:rPr>
        <w:t xml:space="preserve">; multi-rank</w:t>
      </w:r>
      <w:r>
        <w:rPr>
          <w:sz w:val="20"/>
        </w:rPr>
        <w:t xml:space="preserve"> </w:t>
      </w:r>
      <w:r>
        <w:rPr>
          <w:rStyle w:val="VerbatimChar"/>
          <w:sz w:val="20"/>
        </w:rPr>
        <w:t xml:space="preserve">*_RANK{N}</w:t>
      </w:r>
      <w:r>
        <w:rPr>
          <w:sz w:val="20"/>
        </w:rPr>
        <w:t xml:space="preserve"> </w:t>
      </w:r>
      <w:r>
        <w:rPr>
          <w:sz w:val="20"/>
        </w:rPr>
        <w:t xml:space="preserve">registers are a follow-up (see §4.2). The PASR mask is propagated lazily — typically at the next self-refresh entry — to avoid an extra bus-blocking MR write during normal operation.</w:t>
      </w:r>
    </w:p>
    <w:bookmarkEnd w:id="594"/>
    <w:bookmarkStart w:id="595" w:name="temperature-compensation-lpddr2"/>
    <w:p>
      <w:pPr>
        <w:pStyle w:val="Heading2"/>
        <w:spacing w:before="280" w:after="80"/>
        <w:pBdr>
          <w:bottom w:val="single" w:sz="12" w:color="228B22"/>
        </w:pBdr>
      </w:pPr>
      <w:r>
        <w:rPr>
          <w:rStyle w:val="SectionNumber"/>
          <w:b/>
          <w:color w:val="228B22"/>
          <w:sz w:val="28"/>
        </w:rPr>
        <w:t xml:space="preserve">45.3</w:t>
      </w:r>
      <w:r>
        <w:rPr>
          <w:b/>
          <w:color w:val="228B22"/>
          <w:sz w:val="28"/>
        </w:rPr>
        <w:tab/>
      </w:r>
      <w:r>
        <w:rPr>
          <w:b/>
          <w:color w:val="228B22"/>
          <w:sz w:val="28"/>
        </w:rPr>
        <w:t xml:space="preserve">Temperature Compensation (LPDDR2)</w:t>
      </w:r>
    </w:p>
    <w:p>
      <w:pPr>
        <w:pStyle w:val="FirstParagraph"/>
      </w:pPr>
      <w:r>
        <w:rPr>
          <w:sz w:val="20"/>
        </w:rPr>
        <w:t xml:space="preserve">LPDDR2 devices expose temperature classification in MR4. The SoC reads this via PHY-side mechanisms (out of scope for the controller; the PHY signals temperature change via interrupt or polled register).</w:t>
      </w:r>
    </w:p>
    <w:p>
      <w:pPr>
        <w:pStyle w:val="BodyText"/>
      </w:pPr>
      <w:r>
        <w:rPr>
          <w:sz w:val="20"/>
        </w:rPr>
        <w:t xml:space="preserve">Software updates the controller’s tREFI scaling:</w:t>
      </w:r>
    </w:p>
    <w:p>
      <w:pPr>
        <w:pStyle w:val="BodyText"/>
      </w:pPr>
      <w:r>
        <w:rPr>
          <w:rStyle w:val="VerbatimChar"/>
          <w:sz w:val="20"/>
        </w:rPr>
        <w:t xml:space="preserve">TEMP_DERATE_RANK0.temp_class</w:t>
      </w:r>
      <w:r>
        <w:rPr>
          <w:sz w:val="20"/>
        </w:rPr>
        <w:t xml:space="preserve"> </w:t>
      </w:r>
      <w:r>
        <w:rPr>
          <w:sz w:val="20"/>
        </w:rPr>
        <w:t xml:space="preserve">(0 = nominal, 1 = 2x refresh, 2 = 4x refresh) is a</w:t>
      </w:r>
      <w:r>
        <w:rPr>
          <w:sz w:val="20"/>
        </w:rPr>
        <w:t xml:space="preserve"> </w:t>
      </w:r>
      <w:r>
        <w:rPr>
          <w:bCs/>
          <w:b/>
          <w:sz w:val="20"/>
        </w:rPr>
        <w:t xml:space="preserve">read-only, hardware-written</w:t>
      </w:r>
      <w:r>
        <w:rPr>
          <w:sz w:val="20"/>
        </w:rPr>
        <w:t xml:space="preserve"> </w:t>
      </w:r>
      <w:r>
        <w:rPr>
          <w:sz w:val="20"/>
        </w:rPr>
        <w:t xml:space="preserve">field in this build — the controller captures the LPDDR2 MR4 class rather than software programming it. Software reads it to inform its own tREFI scaling via</w:t>
      </w:r>
      <w:r>
        <w:rPr>
          <w:sz w:val="20"/>
        </w:rPr>
        <w:t xml:space="preserve"> </w:t>
      </w:r>
      <w:r>
        <w:rPr>
          <w:rStyle w:val="VerbatimChar"/>
          <w:sz w:val="20"/>
        </w:rPr>
        <w:t xml:space="preserve">TIMINGS_RFC_REFI</w:t>
      </w:r>
      <w:r>
        <w:rPr>
          <w:sz w:val="20"/>
        </w:rPr>
        <w:t xml:space="preserve">:</w:t>
      </w:r>
    </w:p>
    <w:p>
      <w:pPr>
        <w:pStyle w:val="SourceCode"/>
      </w:pPr>
      <w:r>
        <w:rPr>
          <w:rStyle w:val="DataTypeTok"/>
        </w:rPr>
        <w:t xml:space="preserve">uint8_t</w:t>
      </w:r>
      <w:r>
        <w:rPr>
          <w:rStyle w:val="NormalTok"/>
        </w:rPr>
        <w:t xml:space="preserve"> temp </w:t>
      </w:r>
      <w:r>
        <w:rPr>
          <w:rStyle w:val="OperatorTok"/>
        </w:rPr>
        <w:t xml:space="preserve">=</w:t>
      </w:r>
      <w:r>
        <w:rPr>
          <w:rStyle w:val="NormalTok"/>
        </w:rPr>
        <w:t xml:space="preserve"> csr_read</w:t>
      </w:r>
      <w:r>
        <w:rPr>
          <w:rStyle w:val="OperatorTok"/>
        </w:rPr>
        <w:t xml:space="preserve">(</w:t>
      </w:r>
      <w:r>
        <w:rPr>
          <w:rStyle w:val="NormalTok"/>
        </w:rPr>
        <w:t xml:space="preserve">TEMP_DERATE_RANK0</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0x3</w:t>
      </w:r>
      <w:r>
        <w:rPr>
          <w:rStyle w:val="OperatorTok"/>
        </w:rPr>
        <w:t xml:space="preserve">;</w:t>
      </w:r>
      <w:r>
        <w:br/>
      </w:r>
      <w:r>
        <w:rPr>
          <w:rStyle w:val="CommentTok"/>
        </w:rPr>
        <w:t xml:space="preserve">// Scale tREFI down for 2x/4x refresh as temp rises</w:t>
      </w:r>
      <w:r>
        <w:br/>
      </w:r>
      <w:r>
        <w:rPr>
          <w:rStyle w:val="NormalTok"/>
        </w:rPr>
        <w:t xml:space="preserve">csr_write</w:t>
      </w:r>
      <w:r>
        <w:rPr>
          <w:rStyle w:val="OperatorTok"/>
        </w:rPr>
        <w:t xml:space="preserve">(</w:t>
      </w:r>
      <w:r>
        <w:rPr>
          <w:rStyle w:val="NormalTok"/>
        </w:rPr>
        <w:t xml:space="preserve">TIMINGS_RFC_REFI</w:t>
      </w:r>
      <w:r>
        <w:rPr>
          <w:rStyle w:val="OperatorTok"/>
        </w:rPr>
        <w:t xml:space="preserve">,</w:t>
      </w:r>
      <w:r>
        <w:rPr>
          <w:rStyle w:val="NormalTok"/>
        </w:rPr>
        <w:t xml:space="preserve"> REFI_PACK</w:t>
      </w:r>
      <w:r>
        <w:rPr>
          <w:rStyle w:val="OperatorTok"/>
        </w:rPr>
        <w:t xml:space="preserve">(</w:t>
      </w:r>
      <w:r>
        <w:rPr>
          <w:rStyle w:val="NormalTok"/>
        </w:rPr>
        <w:t xml:space="preserve">trfc</w:t>
      </w:r>
      <w:r>
        <w:rPr>
          <w:rStyle w:val="OperatorTok"/>
        </w:rPr>
        <w:t xml:space="preserve">,</w:t>
      </w:r>
      <w:r>
        <w:rPr>
          <w:rStyle w:val="NormalTok"/>
        </w:rPr>
        <w:t xml:space="preserve"> trefi </w:t>
      </w:r>
      <w:r>
        <w:rPr>
          <w:rStyle w:val="OperatorTok"/>
        </w:rPr>
        <w:t xml:space="preserve">&gt;&gt;</w:t>
      </w:r>
      <w:r>
        <w:rPr>
          <w:rStyle w:val="NormalTok"/>
        </w:rPr>
        <w:t xml:space="preserve"> temp</w:t>
      </w:r>
      <w:r>
        <w:rPr>
          <w:rStyle w:val="OperatorTok"/>
        </w:rPr>
        <w:t xml:space="preserve">));</w:t>
      </w:r>
      <w:r>
        <w:rPr>
          <w:rStyle w:val="NormalTok"/>
        </w:rPr>
        <w:t xml:space="preserve">  </w:t>
      </w:r>
      <w:r>
        <w:rPr>
          <w:rStyle w:val="CommentTok"/>
        </w:rPr>
        <w:t xml:space="preserve">// live next reload</w:t>
      </w:r>
    </w:p>
    <w:bookmarkEnd w:id="595"/>
    <w:bookmarkStart w:id="596" w:name="self-refresh-entry"/>
    <w:p>
      <w:pPr>
        <w:pStyle w:val="Heading2"/>
        <w:spacing w:before="280" w:after="80"/>
        <w:pBdr>
          <w:bottom w:val="single" w:sz="12" w:color="228B22"/>
        </w:pBdr>
      </w:pPr>
      <w:r>
        <w:rPr>
          <w:rStyle w:val="SectionNumber"/>
          <w:b/>
          <w:color w:val="228B22"/>
          <w:sz w:val="28"/>
        </w:rPr>
        <w:t xml:space="preserve">45.4</w:t>
      </w:r>
      <w:r>
        <w:rPr>
          <w:b/>
          <w:color w:val="228B22"/>
          <w:sz w:val="28"/>
        </w:rPr>
        <w:tab/>
      </w:r>
      <w:r>
        <w:rPr>
          <w:b/>
          <w:color w:val="228B22"/>
          <w:sz w:val="28"/>
        </w:rPr>
        <w:t xml:space="preserve">Self-Refresh Entry</w:t>
      </w:r>
    </w:p>
    <w:p>
      <w:pPr>
        <w:pStyle w:val="FirstParagraph"/>
      </w:pPr>
      <w:r>
        <w:rPr>
          <w:sz w:val="20"/>
        </w:rPr>
        <w:t xml:space="preserve">For periods of inactivity, software (or auto-detection) can put the DRAM into self-refresh:</w:t>
      </w:r>
    </w:p>
    <w:p>
      <w:pPr>
        <w:pStyle w:val="BodyText"/>
      </w:pPr>
      <w:r>
        <w:rPr>
          <w:sz w:val="20"/>
        </w:rPr>
        <w:t xml:space="preserve">The power-state request bits live in</w:t>
      </w:r>
      <w:r>
        <w:rPr>
          <w:sz w:val="20"/>
        </w:rPr>
        <w:t xml:space="preserve"> </w:t>
      </w:r>
      <w:r>
        <w:rPr>
          <w:rStyle w:val="VerbatimChar"/>
          <w:sz w:val="20"/>
        </w:rPr>
        <w:t xml:space="preserve">CTRL</w:t>
      </w:r>
      <w:r>
        <w:rPr>
          <w:sz w:val="20"/>
        </w:rPr>
        <w:t xml:space="preserve">:</w:t>
      </w:r>
      <w:r>
        <w:rPr>
          <w:sz w:val="20"/>
        </w:rPr>
        <w:t xml:space="preserve"> </w:t>
      </w:r>
      <w:r>
        <w:rPr>
          <w:rStyle w:val="VerbatimChar"/>
          <w:sz w:val="20"/>
        </w:rPr>
        <w:t xml:space="preserve">pwr_req_low_power</w:t>
      </w:r>
      <w:r>
        <w:rPr>
          <w:sz w:val="20"/>
        </w:rPr>
        <w:t xml:space="preserve">,</w:t>
      </w:r>
      <w:r>
        <w:rPr>
          <w:sz w:val="20"/>
        </w:rPr>
        <w:t xml:space="preserve"> </w:t>
      </w:r>
      <w:r>
        <w:rPr>
          <w:rStyle w:val="VerbatimChar"/>
          <w:sz w:val="20"/>
        </w:rPr>
        <w:t xml:space="preserve">pwr_req_self_refresh</w:t>
      </w:r>
      <w:r>
        <w:rPr>
          <w:sz w:val="20"/>
        </w:rPr>
        <w:t xml:space="preserve">,</w:t>
      </w:r>
      <w:r>
        <w:rPr>
          <w:sz w:val="20"/>
        </w:rPr>
        <w:t xml:space="preserve"> </w:t>
      </w:r>
      <w:r>
        <w:rPr>
          <w:rStyle w:val="VerbatimChar"/>
          <w:sz w:val="20"/>
        </w:rPr>
        <w:t xml:space="preserve">pwr_req_active</w:t>
      </w:r>
      <w:r>
        <w:rPr>
          <w:sz w:val="20"/>
        </w:rPr>
        <w:t xml:space="preserve">,</w:t>
      </w:r>
      <w:r>
        <w:rPr>
          <w:sz w:val="20"/>
        </w:rPr>
        <w:t xml:space="preserve"> </w:t>
      </w:r>
      <w:r>
        <w:rPr>
          <w:rStyle w:val="VerbatimChar"/>
          <w:sz w:val="20"/>
        </w:rPr>
        <w:t xml:space="preserve">pwr_req_dpd</w:t>
      </w:r>
      <w:r>
        <w:rPr>
          <w:sz w:val="20"/>
        </w:rPr>
        <w:t xml:space="preserve">.</w:t>
      </w:r>
      <w:r>
        <w:rPr>
          <w:sz w:val="20"/>
        </w:rPr>
        <w:t xml:space="preserve"> </w:t>
      </w:r>
      <w:r>
        <w:rPr>
          <w:rStyle w:val="VerbatimChar"/>
          <w:sz w:val="20"/>
        </w:rPr>
        <w:t xml:space="preserve">STATUS.power_state[7:4]</w:t>
      </w:r>
      <w:r>
        <w:rPr>
          <w:sz w:val="20"/>
        </w:rPr>
        <w:t xml:space="preserve"> </w:t>
      </w:r>
      <w:r>
        <w:rPr>
          <w:sz w:val="20"/>
        </w:rPr>
        <w:t xml:space="preserve">reports the current encoded state (RO, hw-written).</w:t>
      </w:r>
    </w:p>
    <w:p>
      <w:pPr>
        <w:pStyle w:val="SourceCode"/>
      </w:pPr>
      <w:r>
        <w:rPr>
          <w:rStyle w:val="DataTypeTok"/>
        </w:rPr>
        <w:t xml:space="preserve">void</w:t>
      </w:r>
      <w:r>
        <w:rPr>
          <w:rStyle w:val="NormalTok"/>
        </w:rPr>
        <w:t xml:space="preserve"> enter_self_refresh</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csr_write</w:t>
      </w:r>
      <w:r>
        <w:rPr>
          <w:rStyle w:val="OperatorTok"/>
        </w:rPr>
        <w:t xml:space="preserve">(</w:t>
      </w:r>
      <w:r>
        <w:rPr>
          <w:rStyle w:val="NormalTok"/>
        </w:rPr>
        <w:t xml:space="preserve">CTRL</w:t>
      </w:r>
      <w:r>
        <w:rPr>
          <w:rStyle w:val="OperatorTok"/>
        </w:rPr>
        <w:t xml:space="preserve">,</w:t>
      </w:r>
      <w:r>
        <w:rPr>
          <w:rStyle w:val="NormalTok"/>
        </w:rPr>
        <w:t xml:space="preserve"> CTRL_PWR_REQ_SELF_REFRESH</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STATUS_POWER_STATE</w:t>
      </w:r>
      <w:r>
        <w:rPr>
          <w:rStyle w:val="OperatorTok"/>
        </w:rPr>
        <w:t xml:space="preserve">(</w:t>
      </w:r>
      <w:r>
        <w:rPr>
          <w:rStyle w:val="NormalTok"/>
        </w:rPr>
        <w:t xml:space="preserve">csr_read</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POWER_STATE_SELF_REFRESH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exit_self_refresh</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csr_write</w:t>
      </w:r>
      <w:r>
        <w:rPr>
          <w:rStyle w:val="OperatorTok"/>
        </w:rPr>
        <w:t xml:space="preserve">(</w:t>
      </w:r>
      <w:r>
        <w:rPr>
          <w:rStyle w:val="NormalTok"/>
        </w:rPr>
        <w:t xml:space="preserve">CTRL</w:t>
      </w:r>
      <w:r>
        <w:rPr>
          <w:rStyle w:val="OperatorTok"/>
        </w:rPr>
        <w:t xml:space="preserve">,</w:t>
      </w:r>
      <w:r>
        <w:rPr>
          <w:rStyle w:val="NormalTok"/>
        </w:rPr>
        <w:t xml:space="preserve"> CTRL_PWR_REQ_ACTIVE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STATUS_POWER_STATE</w:t>
      </w:r>
      <w:r>
        <w:rPr>
          <w:rStyle w:val="OperatorTok"/>
        </w:rPr>
        <w:t xml:space="preserve">(</w:t>
      </w:r>
      <w:r>
        <w:rPr>
          <w:rStyle w:val="NormalTok"/>
        </w:rPr>
        <w:t xml:space="preserve">csr_read</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POWER_STATE_ACTIVE</w:t>
      </w:r>
      <w:r>
        <w:rPr>
          <w:rStyle w:val="OperatorTok"/>
        </w:rPr>
        <w:t xml:space="preserve">);</w:t>
      </w:r>
      <w:r>
        <w:br/>
      </w:r>
      <w:r>
        <w:rPr>
          <w:rStyle w:val="OperatorTok"/>
        </w:rPr>
        <w:t xml:space="preserve">}</w:t>
      </w:r>
    </w:p>
    <w:p>
      <w:pPr>
        <w:pStyle w:val="FirstParagraph"/>
      </w:pPr>
      <w:r>
        <w:rPr>
          <w:sz w:val="20"/>
        </w:rPr>
        <w:t xml:space="preserve">Note: any AXI traffic to a rank will auto-wake it from SR. Explicit exit is only needed when the application wants to be ready before issuing.</w:t>
      </w:r>
    </w:p>
    <w:p>
      <w:pPr>
        <w:pStyle w:val="BodyText"/>
      </w:pPr>
      <w:r>
        <w:rPr>
          <w:sz w:val="20"/>
        </w:rPr>
        <w:t xml:space="preserve">There is no</w:t>
      </w:r>
      <w:r>
        <w:rPr>
          <w:sz w:val="20"/>
        </w:rPr>
        <w:t xml:space="preserve"> </w:t>
      </w:r>
      <w:r>
        <w:rPr>
          <w:rStyle w:val="VerbatimChar"/>
          <w:sz w:val="20"/>
        </w:rPr>
        <w:t xml:space="preserve">POWER_TUNING</w:t>
      </w:r>
      <w:r>
        <w:rPr>
          <w:sz w:val="20"/>
        </w:rPr>
        <w:t xml:space="preserve"> </w:t>
      </w:r>
      <w:r>
        <w:rPr>
          <w:sz w:val="20"/>
        </w:rPr>
        <w:t xml:space="preserve">register in this build — idle-threshold auto-APD/SRF is not a CSR knob here. Power-state entry is software-requested via</w:t>
      </w:r>
      <w:r>
        <w:rPr>
          <w:sz w:val="20"/>
        </w:rPr>
        <w:t xml:space="preserve"> </w:t>
      </w:r>
      <w:r>
        <w:rPr>
          <w:rStyle w:val="VerbatimChar"/>
          <w:sz w:val="20"/>
        </w:rPr>
        <w:t xml:space="preserve">CTRL</w:t>
      </w:r>
      <w:r>
        <w:rPr>
          <w:sz w:val="20"/>
        </w:rPr>
        <w:t xml:space="preserve">. (An auto-low-power threshold register is a possible follow-up; see below.)</w:t>
      </w:r>
    </w:p>
    <w:bookmarkEnd w:id="596"/>
    <w:bookmarkStart w:id="597" w:name="dpd-lpddr2-deep-power-down"/>
    <w:p>
      <w:pPr>
        <w:pStyle w:val="Heading2"/>
        <w:spacing w:before="280" w:after="80"/>
        <w:pBdr>
          <w:bottom w:val="single" w:sz="12" w:color="228B22"/>
        </w:pBdr>
      </w:pPr>
      <w:r>
        <w:rPr>
          <w:rStyle w:val="SectionNumber"/>
          <w:b/>
          <w:color w:val="228B22"/>
          <w:sz w:val="28"/>
        </w:rPr>
        <w:t xml:space="preserve">45.5</w:t>
      </w:r>
      <w:r>
        <w:rPr>
          <w:b/>
          <w:color w:val="228B22"/>
          <w:sz w:val="28"/>
        </w:rPr>
        <w:tab/>
      </w:r>
      <w:r>
        <w:rPr>
          <w:b/>
          <w:color w:val="228B22"/>
          <w:sz w:val="28"/>
        </w:rPr>
        <w:t xml:space="preserve">DPD (LPDDR2 Deep Power Down)</w:t>
      </w:r>
    </w:p>
    <w:p>
      <w:pPr>
        <w:pStyle w:val="FirstParagraph"/>
      </w:pPr>
      <w:r>
        <w:rPr>
          <w:sz w:val="20"/>
        </w:rPr>
        <w:t xml:space="preserve">DPD is the deepest power state on LPDDR2 — DRAM is fully off; software must full-init to exit. The request bit is</w:t>
      </w:r>
      <w:r>
        <w:rPr>
          <w:sz w:val="20"/>
        </w:rPr>
        <w:t xml:space="preserve"> </w:t>
      </w:r>
      <w:r>
        <w:rPr>
          <w:rStyle w:val="VerbatimChar"/>
          <w:sz w:val="20"/>
        </w:rPr>
        <w:t xml:space="preserve">CTRL.pwr_req_dpd</w:t>
      </w:r>
      <w:r>
        <w:rPr>
          <w:sz w:val="20"/>
        </w:rPr>
        <w:t xml:space="preserve"> </w:t>
      </w:r>
      <w:r>
        <w:rPr>
          <w:sz w:val="20"/>
        </w:rPr>
        <w:t xml:space="preserve">(inert on DDR2). Check the build memtype via</w:t>
      </w:r>
      <w:r>
        <w:rPr>
          <w:sz w:val="20"/>
        </w:rPr>
        <w:t xml:space="preserve"> </w:t>
      </w:r>
      <w:r>
        <w:rPr>
          <w:rStyle w:val="VerbatimChar"/>
          <w:sz w:val="20"/>
        </w:rPr>
        <w:t xml:space="preserve">ID</w:t>
      </w:r>
      <w:r>
        <w:rPr>
          <w:sz w:val="20"/>
        </w:rPr>
        <w:t xml:space="preserve"> </w:t>
      </w:r>
      <w:r>
        <w:rPr>
          <w:sz w:val="20"/>
        </w:rPr>
        <w:t xml:space="preserve">(0xFF0) rather than a capability vector (there is no</w:t>
      </w:r>
      <w:r>
        <w:rPr>
          <w:sz w:val="20"/>
        </w:rPr>
        <w:t xml:space="preserve"> </w:t>
      </w:r>
      <w:r>
        <w:rPr>
          <w:rStyle w:val="VerbatimChar"/>
          <w:sz w:val="20"/>
        </w:rPr>
        <w:t xml:space="preserve">0xFF8</w:t>
      </w:r>
      <w:r>
        <w:rPr>
          <w:sz w:val="20"/>
        </w:rPr>
        <w:t xml:space="preserve">):</w:t>
      </w:r>
    </w:p>
    <w:p>
      <w:pPr>
        <w:pStyle w:val="SourceCode"/>
      </w:pPr>
      <w:r>
        <w:rPr>
          <w:rStyle w:val="DataTypeTok"/>
        </w:rPr>
        <w:t xml:space="preserve">void</w:t>
      </w:r>
      <w:r>
        <w:rPr>
          <w:rStyle w:val="NormalTok"/>
        </w:rPr>
        <w:t xml:space="preserve"> enter_dpd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csr_read</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OperatorTok"/>
        </w:rPr>
        <w:t xml:space="preserve">!=</w:t>
      </w:r>
      <w:r>
        <w:rPr>
          <w:rStyle w:val="NormalTok"/>
        </w:rPr>
        <w:t xml:space="preserve"> MEMTYPE_LPDDR2</w:t>
      </w:r>
      <w:r>
        <w:rPr>
          <w:rStyle w:val="OperatorTok"/>
        </w:rPr>
        <w:t xml:space="preserve">)</w:t>
      </w:r>
      <w:r>
        <w:rPr>
          <w:rStyle w:val="NormalTok"/>
        </w:rPr>
        <w:t xml:space="preserve"> </w:t>
      </w:r>
      <w:r>
        <w:rPr>
          <w:rStyle w:val="OperatorTok"/>
        </w:rPr>
        <w:t xml:space="preserve">{</w:t>
      </w:r>
      <w:r>
        <w:br/>
      </w:r>
      <w:r>
        <w:rPr>
          <w:rStyle w:val="NormalTok"/>
        </w:rPr>
        <w:t xml:space="preserve">        log_error</w:t>
      </w:r>
      <w:r>
        <w:rPr>
          <w:rStyle w:val="OperatorTok"/>
        </w:rPr>
        <w:t xml:space="preserve">(</w:t>
      </w:r>
      <w:r>
        <w:rPr>
          <w:rStyle w:val="StringTok"/>
        </w:rPr>
        <w:t xml:space="preserve">"DPD is LPDDR2-only"</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csr_write</w:t>
      </w:r>
      <w:r>
        <w:rPr>
          <w:rStyle w:val="OperatorTok"/>
        </w:rPr>
        <w:t xml:space="preserve">(</w:t>
      </w:r>
      <w:r>
        <w:rPr>
          <w:rStyle w:val="NormalTok"/>
        </w:rPr>
        <w:t xml:space="preserve">CTRL</w:t>
      </w:r>
      <w:r>
        <w:rPr>
          <w:rStyle w:val="OperatorTok"/>
        </w:rPr>
        <w:t xml:space="preserve">,</w:t>
      </w:r>
      <w:r>
        <w:rPr>
          <w:rStyle w:val="NormalTok"/>
        </w:rPr>
        <w:t xml:space="preserve"> CTRL_PWR_REQ_DPD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STATUS_POWER_STATE</w:t>
      </w:r>
      <w:r>
        <w:rPr>
          <w:rStyle w:val="OperatorTok"/>
        </w:rPr>
        <w:t xml:space="preserve">(</w:t>
      </w:r>
      <w:r>
        <w:rPr>
          <w:rStyle w:val="NormalTok"/>
        </w:rPr>
        <w:t xml:space="preserve">csr_read</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POWER_STATE_DPD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exit_dpd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start_dram_init</w:t>
      </w:r>
      <w:r>
        <w:rPr>
          <w:rStyle w:val="OperatorTok"/>
        </w:rPr>
        <w:t xml:space="preserve">();</w:t>
      </w:r>
      <w:r>
        <w:rPr>
          <w:rStyle w:val="NormalTok"/>
        </w:rPr>
        <w:t xml:space="preserve">   </w:t>
      </w:r>
      <w:r>
        <w:rPr>
          <w:rStyle w:val="CommentTok"/>
        </w:rPr>
        <w:t xml:space="preserve">// full re-init</w:t>
      </w:r>
      <w:r>
        <w:br/>
      </w:r>
      <w:r>
        <w:rPr>
          <w:rStyle w:val="OperatorTok"/>
        </w:rPr>
        <w:t xml:space="preserve">}</w:t>
      </w:r>
    </w:p>
    <w:p>
      <w:pPr>
        <w:pStyle w:val="FirstParagraph"/>
      </w:pPr>
      <w:r>
        <w:rPr>
          <w:sz w:val="20"/>
        </w:rPr>
        <w:t xml:space="preserve">DPD is rare in practice (DRAM fully unused for hours). Note the runtime family select is</w:t>
      </w:r>
      <w:r>
        <w:rPr>
          <w:sz w:val="20"/>
        </w:rPr>
        <w:t xml:space="preserve"> </w:t>
      </w:r>
      <w:r>
        <w:rPr>
          <w:rStyle w:val="VerbatimChar"/>
          <w:sz w:val="20"/>
        </w:rPr>
        <w:t xml:space="preserve">PHY_TIMING.memtype</w:t>
      </w:r>
      <w:r>
        <w:rPr>
          <w:sz w:val="20"/>
        </w:rPr>
        <w:t xml:space="preserve">;</w:t>
      </w:r>
      <w:r>
        <w:rPr>
          <w:sz w:val="20"/>
        </w:rPr>
        <w:t xml:space="preserve"> </w:t>
      </w:r>
      <w:r>
        <w:rPr>
          <w:rStyle w:val="VerbatimChar"/>
          <w:sz w:val="20"/>
        </w:rPr>
        <w:t xml:space="preserve">ID.memtype</w:t>
      </w:r>
      <w:r>
        <w:rPr>
          <w:sz w:val="20"/>
        </w:rPr>
        <w:t xml:space="preserve"> </w:t>
      </w:r>
      <w:r>
        <w:rPr>
          <w:sz w:val="20"/>
        </w:rPr>
        <w:t xml:space="preserve">is the build-time echo.</w:t>
      </w:r>
    </w:p>
    <w:bookmarkEnd w:id="597"/>
    <w:bookmarkStart w:id="598" w:name="open-questions-future-work-20"/>
    <w:p>
      <w:pPr>
        <w:pStyle w:val="Heading2"/>
        <w:spacing w:before="280" w:after="80"/>
        <w:pBdr>
          <w:bottom w:val="single" w:sz="12" w:color="228B22"/>
        </w:pBdr>
      </w:pPr>
      <w:r>
        <w:rPr>
          <w:rStyle w:val="SectionNumber"/>
          <w:b/>
          <w:color w:val="228B22"/>
          <w:sz w:val="28"/>
        </w:rPr>
        <w:t xml:space="preserve">45.6</w:t>
      </w:r>
      <w:r>
        <w:rPr>
          <w:b/>
          <w:color w:val="228B22"/>
          <w:sz w:val="28"/>
        </w:rPr>
        <w:tab/>
      </w:r>
      <w:r>
        <w:rPr>
          <w:b/>
          <w:color w:val="228B22"/>
          <w:sz w:val="28"/>
        </w:rPr>
        <w:t xml:space="preserve">Open Questions / Future Work</w:t>
      </w:r>
    </w:p>
    <w:p>
      <w:pPr>
        <w:numPr>
          <w:ilvl w:val="0"/>
          <w:numId w:val="1127"/>
        </w:numPr>
        <w:pStyle w:val="Compact"/>
      </w:pPr>
      <w:r>
        <w:rPr>
          <w:bCs/>
          <w:b/>
        </w:rPr>
        <w:t xml:space="preserve">Auto power-down thresholds.</w:t>
      </w:r>
      <w:r>
        <w:t xml:space="preserve"> </w:t>
      </w:r>
      <w:r>
        <w:t xml:space="preserve">This build has no</w:t>
      </w:r>
      <w:r>
        <w:t xml:space="preserve"> </w:t>
      </w:r>
      <w:r>
        <w:rPr>
          <w:rStyle w:val="VerbatimChar"/>
        </w:rPr>
        <w:t xml:space="preserve">POWER_TUNING</w:t>
      </w:r>
      <w:r>
        <w:t xml:space="preserve"> </w:t>
      </w:r>
      <w:r>
        <w:t xml:space="preserve">register — APD/SRF is request-driven. Adding idle-threshold CSRs for automatic low-power entry is a candidate feature.</w:t>
      </w:r>
    </w:p>
    <w:p>
      <w:pPr>
        <w:numPr>
          <w:ilvl w:val="0"/>
          <w:numId w:val="1127"/>
        </w:numPr>
        <w:pStyle w:val="Compact"/>
      </w:pPr>
      <w:r>
        <w:rPr>
          <w:bCs/>
          <w:b/>
        </w:rPr>
        <w:t xml:space="preserve">Per-rank power control.</w:t>
      </w:r>
      <w:r>
        <w:t xml:space="preserve"> </w:t>
      </w:r>
      <w:r>
        <w:rPr>
          <w:rStyle w:val="VerbatimChar"/>
        </w:rPr>
        <w:t xml:space="preserve">CTRL.pwr_req_*</w:t>
      </w:r>
      <w:r>
        <w:t xml:space="preserve"> </w:t>
      </w:r>
      <w:r>
        <w:t xml:space="preserve">is channel-wide. Per-rank request registers are a multi-rank follow-up.</w:t>
      </w:r>
    </w:p>
    <w:p>
      <w:pPr>
        <w:numPr>
          <w:ilvl w:val="0"/>
          <w:numId w:val="1127"/>
        </w:numPr>
        <w:pStyle w:val="Compact"/>
      </w:pPr>
      <w:r>
        <w:rPr>
          <w:bCs/>
          <w:b/>
        </w:rPr>
        <w:t xml:space="preserve">Observation readback.</w:t>
      </w:r>
      <w:r>
        <w:t xml:space="preserve"> </w:t>
      </w:r>
      <w:r>
        <w:rPr>
          <w:rStyle w:val="VerbatimChar"/>
        </w:rPr>
        <w:t xml:space="preserve">STATUS.power_state</w:t>
      </w:r>
      <w:r>
        <w:t xml:space="preserve"> </w:t>
      </w:r>
      <w:r>
        <w:t xml:space="preserve">and</w:t>
      </w:r>
      <w:r>
        <w:t xml:space="preserve"> </w:t>
      </w:r>
      <w:r>
        <w:rPr>
          <w:rStyle w:val="VerbatimChar"/>
        </w:rPr>
        <w:t xml:space="preserve">STATUS_HISTORY</w:t>
      </w:r>
      <w:r>
        <w:t xml:space="preserve"> </w:t>
      </w:r>
      <w:r>
        <w:t xml:space="preserve">are declared but</w:t>
      </w:r>
      <w:r>
        <w:t xml:space="preserve"> </w:t>
      </w:r>
      <w:r>
        <w:rPr>
          <w:rStyle w:val="VerbatimChar"/>
        </w:rPr>
        <w:t xml:space="preserve">hwif_in</w:t>
      </w:r>
      <w:r>
        <w:t xml:space="preserve"> </w:t>
      </w:r>
      <w:r>
        <w:t xml:space="preserve">is tied off in</w:t>
      </w:r>
      <w:r>
        <w:t xml:space="preserve"> </w:t>
      </w:r>
      <w:r>
        <w:rPr>
          <w:rStyle w:val="VerbatimChar"/>
        </w:rPr>
        <w:t xml:space="preserve">pumice_top</w:t>
      </w:r>
      <w:r>
        <w:t xml:space="preserve"> </w:t>
      </w:r>
      <w:r>
        <w:t xml:space="preserve">today (see §4.1). The</w:t>
      </w:r>
      <w:r>
        <w:t xml:space="preserve"> </w:t>
      </w:r>
      <w:r>
        <w:rPr>
          <w:rStyle w:val="VerbatimChar"/>
        </w:rPr>
        <w:t xml:space="preserve">OBS_REFRESH_DEFER_HIST_*</w:t>
      </w:r>
      <w:r>
        <w:t xml:space="preserve"> </w:t>
      </w:r>
      <w:r>
        <w:t xml:space="preserve">registers this bullet used to name were REMOVED on 2026-09-28 for exactly that reason (pumice BUG-020) – this chapter had recorded the tie-off while other chapters went on presenting them as live telemetry. Refresh remains observable through</w:t>
      </w:r>
      <w:r>
        <w:t xml:space="preserve"> </w:t>
      </w:r>
      <w:r>
        <w:rPr>
          <w:rStyle w:val="VerbatimChar"/>
        </w:rPr>
        <w:t xml:space="preserve">REF_STATS_REF</w:t>
      </w:r>
      <w:r>
        <w:t xml:space="preserve"> </w:t>
      </w:r>
      <w:r>
        <w:t xml:space="preserve">and</w:t>
      </w:r>
      <w:r>
        <w:t xml:space="preserve"> </w:t>
      </w:r>
      <w:r>
        <w:rPr>
          <w:rStyle w:val="VerbatimChar"/>
        </w:rPr>
        <w:t xml:space="preserve">REF_STATS_REF_BUSY</w:t>
      </w:r>
      <w:r>
        <w:t xml:space="preserve">, which are driven.</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598"/>
    <w:bookmarkEnd w:id="599"/>
    <w:bookmarkStart w:id="611" w:name="multi-rank-programming"/>
    <w:p>
      <w:pPr>
        <w:pStyle w:val="Heading1"/>
        <w:spacing w:before="360" w:after="120"/>
        <w:pageBreakBefore/>
        <w:shd w:val="clear" w:color="auto" w:fill="404040"/>
      </w:pPr>
      <w:r>
        <w:br w:type="page"/>
      </w:r>
      <w:r>
        <w:rPr>
          <w:rStyle w:val="SectionNumber"/>
          <w:b/>
          <w:color w:val="FFFFFF"/>
          <w:sz w:val="32"/>
        </w:rPr>
        <w:t xml:space="preserve">46</w:t>
      </w:r>
      <w:r>
        <w:rPr>
          <w:b/>
          <w:color w:val="FFFFFF"/>
          <w:sz w:val="32"/>
        </w:rPr>
        <w:tab/>
      </w:r>
      <w:r>
        <w:rPr>
          <w:b/>
          <w:color w:val="FFFFFF"/>
          <w:sz w:val="32"/>
        </w:rPr>
        <w:t xml:space="preserve">Multi-Rank Programming</w:t>
      </w:r>
    </w:p>
    <w:p>
      <w:pPr>
        <w:pStyle w:val="BlockText"/>
      </w:pPr>
      <w:r>
        <w:t xml:space="preserve">Per HAS §2.1 (multi-rank as differentiator), HAS §3.3 / §3.4 / §3.6 (architecture). FUB-level detail in MAS §2 (</w:t>
      </w:r>
      <w:r>
        <w:rPr>
          <w:rStyle w:val="VerbatimChar"/>
        </w:rPr>
        <w:t xml:space="preserve">pumice_bank_timers</w:t>
      </w:r>
      <w:r>
        <w:t xml:space="preserve"> </w:t>
      </w:r>
      <w:r>
        <w:t xml:space="preserve">per (rank,bank),</w:t>
      </w:r>
      <w:r>
        <w:t xml:space="preserve"> </w:t>
      </w:r>
      <w:r>
        <w:rPr>
          <w:rStyle w:val="VerbatimChar"/>
        </w:rPr>
        <w:t xml:space="preserve">refresh_ctrl</w:t>
      </w:r>
      <w:r>
        <w:t xml:space="preserve"> </w:t>
      </w:r>
      <w:r>
        <w:t xml:space="preserve">round-robin,</w:t>
      </w:r>
      <w:r>
        <w:t xml:space="preserve"> </w:t>
      </w:r>
      <w:r>
        <w:rPr>
          <w:rStyle w:val="VerbatimChar"/>
        </w:rPr>
        <w:t xml:space="preserve">dfi_cmd_formatter</w:t>
      </w:r>
      <w:r>
        <w:t xml:space="preserve"> </w:t>
      </w:r>
      <w:r>
        <w:t xml:space="preserve">CS_n / ODT).</w:t>
      </w:r>
    </w:p>
    <w:p>
      <w:pPr>
        <w:pStyle w:val="BlockText"/>
      </w:pPr>
      <w:r>
        <w:t xml:space="preserve">Note: the default board build is single-rank (</w:t>
      </w:r>
      <w:r>
        <w:rPr>
          <w:rStyle w:val="VerbatimChar"/>
        </w:rPr>
        <w:t xml:space="preserve">NUM_RANKS = 1</w:t>
      </w:r>
      <w:r>
        <w:t xml:space="preserve">). This chapter documents the intended multi-rank programming model; the single-rank RDL declares only</w:t>
      </w:r>
      <w:r>
        <w:t xml:space="preserve"> </w:t>
      </w:r>
      <w:r>
        <w:rPr>
          <w:rStyle w:val="VerbatimChar"/>
        </w:rPr>
        <w:t xml:space="preserve">*_RANK0</w:t>
      </w:r>
      <w:r>
        <w:t xml:space="preserve"> </w:t>
      </w:r>
      <w:r>
        <w:t xml:space="preserve">registers, and per-rank register generation is a follow-up (see §4.2).</w:t>
      </w:r>
    </w:p>
    <w:p>
      <w:r>
        <w:rPr>
          <w:sz w:val="20"/>
        </w:rPr>
        <w:pict>
          <v:rect style="width:0;height:1.5pt" o:hralign="center" o:hrstd="t" o:hr="t"/>
        </w:pict>
      </w:r>
    </w:p>
    <w:bookmarkStart w:id="600" w:name="discovery"/>
    <w:p>
      <w:pPr>
        <w:pStyle w:val="Heading2"/>
        <w:spacing w:before="280" w:after="80"/>
        <w:pBdr>
          <w:bottom w:val="single" w:sz="12" w:color="228B22"/>
        </w:pBdr>
      </w:pPr>
      <w:r>
        <w:rPr>
          <w:rStyle w:val="SectionNumber"/>
          <w:b/>
          <w:color w:val="228B22"/>
          <w:sz w:val="28"/>
        </w:rPr>
        <w:t xml:space="preserve">46.1</w:t>
      </w:r>
      <w:r>
        <w:rPr>
          <w:b/>
          <w:color w:val="228B22"/>
          <w:sz w:val="28"/>
        </w:rPr>
        <w:tab/>
      </w:r>
      <w:r>
        <w:rPr>
          <w:b/>
          <w:color w:val="228B22"/>
          <w:sz w:val="28"/>
        </w:rPr>
        <w:t xml:space="preserve">Discovery</w:t>
      </w:r>
    </w:p>
    <w:p>
      <w:pPr>
        <w:pStyle w:val="FirstParagraph"/>
      </w:pPr>
      <w:r>
        <w:rPr>
          <w:sz w:val="20"/>
        </w:rPr>
        <w:t xml:space="preserve">There is no capability vector register in this build. Software knows</w:t>
      </w:r>
      <w:r>
        <w:rPr>
          <w:sz w:val="20"/>
        </w:rPr>
        <w:t xml:space="preserve"> </w:t>
      </w:r>
      <w:r>
        <w:rPr>
          <w:rStyle w:val="VerbatimChar"/>
          <w:sz w:val="20"/>
        </w:rPr>
        <w:t xml:space="preserve">NUM_RANKS</w:t>
      </w:r>
      <w:r>
        <w:rPr>
          <w:sz w:val="20"/>
        </w:rPr>
        <w:t xml:space="preserve"> </w:t>
      </w:r>
      <w:r>
        <w:rPr>
          <w:sz w:val="20"/>
        </w:rPr>
        <w:t xml:space="preserve">from the build parameter (it is a synthesis-time geometry parameter, see §6.1); the</w:t>
      </w:r>
      <w:r>
        <w:rPr>
          <w:sz w:val="20"/>
        </w:rPr>
        <w:t xml:space="preserve"> </w:t>
      </w:r>
      <w:r>
        <w:rPr>
          <w:rStyle w:val="VerbatimChar"/>
          <w:sz w:val="20"/>
        </w:rPr>
        <w:t xml:space="preserve">ID</w:t>
      </w:r>
      <w:r>
        <w:rPr>
          <w:sz w:val="20"/>
        </w:rPr>
        <w:t xml:space="preserve"> </w:t>
      </w:r>
      <w:r>
        <w:rPr>
          <w:sz w:val="20"/>
        </w:rPr>
        <w:t xml:space="preserve">register (0xFF0) reports memtype and phase count but not rank count. Treat the build parameter as authoritative.</w:t>
      </w:r>
    </w:p>
    <w:bookmarkEnd w:id="600"/>
    <w:bookmarkStart w:id="601" w:name="per-rank-mode-register-loads"/>
    <w:p>
      <w:pPr>
        <w:pStyle w:val="Heading2"/>
        <w:spacing w:before="280" w:after="80"/>
        <w:pBdr>
          <w:bottom w:val="single" w:sz="12" w:color="228B22"/>
        </w:pBdr>
      </w:pPr>
      <w:r>
        <w:rPr>
          <w:rStyle w:val="SectionNumber"/>
          <w:b/>
          <w:color w:val="228B22"/>
          <w:sz w:val="28"/>
        </w:rPr>
        <w:t xml:space="preserve">46.2</w:t>
      </w:r>
      <w:r>
        <w:rPr>
          <w:b/>
          <w:color w:val="228B22"/>
          <w:sz w:val="28"/>
        </w:rPr>
        <w:tab/>
      </w:r>
      <w:r>
        <w:rPr>
          <w:b/>
          <w:color w:val="228B22"/>
          <w:sz w:val="28"/>
        </w:rPr>
        <w:t xml:space="preserve">Per-Rank Mode Register Loads</w:t>
      </w:r>
    </w:p>
    <w:p>
      <w:pPr>
        <w:pStyle w:val="FirstParagraph"/>
      </w:pPr>
      <w:r>
        <w:rPr>
          <w:sz w:val="20"/>
        </w:rPr>
        <w:t xml:space="preserve">During init, the sequencer (intended multi-rank extension) iterates the MRS/MRW loads across ranks. Software writes MR0..MR3 once:</w:t>
      </w:r>
    </w:p>
    <w:p>
      <w:pPr>
        <w:pStyle w:val="SourceCode"/>
      </w:pPr>
      <w:r>
        <w:rPr>
          <w:rStyle w:val="NormalTok"/>
        </w:rPr>
        <w:t xml:space="preserve">csr_write</w:t>
      </w:r>
      <w:r>
        <w:rPr>
          <w:rStyle w:val="OperatorTok"/>
        </w:rPr>
        <w:t xml:space="preserve">(</w:t>
      </w:r>
      <w:r>
        <w:rPr>
          <w:rStyle w:val="NormalTok"/>
        </w:rPr>
        <w:t xml:space="preserve">MR0</w:t>
      </w:r>
      <w:r>
        <w:rPr>
          <w:rStyle w:val="OperatorTok"/>
        </w:rPr>
        <w:t xml:space="preserve">,</w:t>
      </w:r>
      <w:r>
        <w:rPr>
          <w:rStyle w:val="NormalTok"/>
        </w:rPr>
        <w:t xml:space="preserve"> mr0_value</w:t>
      </w:r>
      <w:r>
        <w:rPr>
          <w:rStyle w:val="OperatorTok"/>
        </w:rPr>
        <w:t xml:space="preserve">);</w:t>
      </w:r>
      <w:r>
        <w:rPr>
          <w:rStyle w:val="NormalTok"/>
        </w:rPr>
        <w:t xml:space="preserve">   </w:t>
      </w:r>
      <w:r>
        <w:rPr>
          <w:rStyle w:val="CommentTok"/>
        </w:rPr>
        <w:t xml:space="preserve">// applied to all ranks during init</w:t>
      </w:r>
      <w:r>
        <w:br/>
      </w:r>
      <w:r>
        <w:rPr>
          <w:rStyle w:val="NormalTok"/>
        </w:rPr>
        <w:t xml:space="preserve">csr_write</w:t>
      </w:r>
      <w:r>
        <w:rPr>
          <w:rStyle w:val="OperatorTok"/>
        </w:rPr>
        <w:t xml:space="preserve">(</w:t>
      </w:r>
      <w:r>
        <w:rPr>
          <w:rStyle w:val="NormalTok"/>
        </w:rPr>
        <w:t xml:space="preserve">MR1</w:t>
      </w:r>
      <w:r>
        <w:rPr>
          <w:rStyle w:val="OperatorTok"/>
        </w:rPr>
        <w:t xml:space="preserve">,</w:t>
      </w:r>
      <w:r>
        <w:rPr>
          <w:rStyle w:val="NormalTok"/>
        </w:rPr>
        <w:t xml:space="preserve"> mr1_value</w:t>
      </w:r>
      <w:r>
        <w:rPr>
          <w:rStyle w:val="OperatorTok"/>
        </w:rPr>
        <w:t xml:space="preserve">);</w:t>
      </w:r>
      <w:r>
        <w:br/>
      </w:r>
      <w:r>
        <w:rPr>
          <w:rStyle w:val="NormalTok"/>
        </w:rPr>
        <w:t xml:space="preserve">csr_write</w:t>
      </w:r>
      <w:r>
        <w:rPr>
          <w:rStyle w:val="OperatorTok"/>
        </w:rPr>
        <w:t xml:space="preserve">(</w:t>
      </w:r>
      <w:r>
        <w:rPr>
          <w:rStyle w:val="NormalTok"/>
        </w:rPr>
        <w:t xml:space="preserve">MR2</w:t>
      </w:r>
      <w:r>
        <w:rPr>
          <w:rStyle w:val="OperatorTok"/>
        </w:rPr>
        <w:t xml:space="preserve">,</w:t>
      </w:r>
      <w:r>
        <w:rPr>
          <w:rStyle w:val="NormalTok"/>
        </w:rPr>
        <w:t xml:space="preserve"> mr2_value</w:t>
      </w:r>
      <w:r>
        <w:rPr>
          <w:rStyle w:val="OperatorTok"/>
        </w:rPr>
        <w:t xml:space="preserve">);</w:t>
      </w:r>
      <w:r>
        <w:br/>
      </w:r>
      <w:r>
        <w:rPr>
          <w:rStyle w:val="NormalTok"/>
        </w:rPr>
        <w:t xml:space="preserve">csr_write</w:t>
      </w:r>
      <w:r>
        <w:rPr>
          <w:rStyle w:val="OperatorTok"/>
        </w:rPr>
        <w:t xml:space="preserve">(</w:t>
      </w:r>
      <w:r>
        <w:rPr>
          <w:rStyle w:val="NormalTok"/>
        </w:rPr>
        <w:t xml:space="preserve">MR3</w:t>
      </w:r>
      <w:r>
        <w:rPr>
          <w:rStyle w:val="OperatorTok"/>
        </w:rPr>
        <w:t xml:space="preserve">,</w:t>
      </w:r>
      <w:r>
        <w:rPr>
          <w:rStyle w:val="NormalTok"/>
        </w:rPr>
        <w:t xml:space="preserve"> mr3_value</w:t>
      </w:r>
      <w:r>
        <w:rPr>
          <w:rStyle w:val="OperatorTok"/>
        </w:rPr>
        <w:t xml:space="preserve">);</w:t>
      </w:r>
    </w:p>
    <w:p>
      <w:pPr>
        <w:pStyle w:val="FirstParagraph"/>
      </w:pPr>
      <w:r>
        <w:rPr>
          <w:sz w:val="20"/>
        </w:rPr>
        <w:t xml:space="preserve">For DDR2 the sequencer uses its own JEDEC-correct MR words; the</w:t>
      </w:r>
      <w:r>
        <w:rPr>
          <w:sz w:val="20"/>
        </w:rPr>
        <w:t xml:space="preserve"> </w:t>
      </w:r>
      <w:r>
        <w:rPr>
          <w:rStyle w:val="VerbatimChar"/>
          <w:sz w:val="20"/>
        </w:rPr>
        <w:t xml:space="preserve">MR*</w:t>
      </w:r>
      <w:r>
        <w:rPr>
          <w:sz w:val="20"/>
        </w:rPr>
        <w:t xml:space="preserve"> </w:t>
      </w:r>
      <w:r>
        <w:rPr>
          <w:sz w:val="20"/>
        </w:rPr>
        <w:t xml:space="preserve">CSRs are the software-visible shadow (see §5.1). Per-rank MR variation (rare) is a future feature.</w:t>
      </w:r>
    </w:p>
    <w:bookmarkEnd w:id="601"/>
    <w:bookmarkStart w:id="602" w:name="per-rank-pasr-lpddr2"/>
    <w:p>
      <w:pPr>
        <w:pStyle w:val="Heading2"/>
        <w:spacing w:before="280" w:after="80"/>
        <w:pBdr>
          <w:bottom w:val="single" w:sz="12" w:color="228B22"/>
        </w:pBdr>
      </w:pPr>
      <w:r>
        <w:rPr>
          <w:rStyle w:val="SectionNumber"/>
          <w:b/>
          <w:color w:val="228B22"/>
          <w:sz w:val="28"/>
        </w:rPr>
        <w:t xml:space="preserve">46.3</w:t>
      </w:r>
      <w:r>
        <w:rPr>
          <w:b/>
          <w:color w:val="228B22"/>
          <w:sz w:val="28"/>
        </w:rPr>
        <w:tab/>
      </w:r>
      <w:r>
        <w:rPr>
          <w:b/>
          <w:color w:val="228B22"/>
          <w:sz w:val="28"/>
        </w:rPr>
        <w:t xml:space="preserve">Per-Rank PASR (LPDDR2)</w:t>
      </w:r>
    </w:p>
    <w:p>
      <w:pPr>
        <w:pStyle w:val="FirstParagraph"/>
      </w:pPr>
      <w:r>
        <w:rPr>
          <w:sz w:val="20"/>
        </w:rPr>
        <w:t xml:space="preserve">Already covered in §5.2. In the single-rank build:</w:t>
      </w:r>
    </w:p>
    <w:p>
      <w:pPr>
        <w:pStyle w:val="SourceCode"/>
      </w:pPr>
      <w:r>
        <w:rPr>
          <w:rStyle w:val="NormalTok"/>
        </w:rPr>
        <w:t xml:space="preserve">csr_write</w:t>
      </w:r>
      <w:r>
        <w:rPr>
          <w:rStyle w:val="OperatorTok"/>
        </w:rPr>
        <w:t xml:space="preserve">(</w:t>
      </w:r>
      <w:r>
        <w:rPr>
          <w:rStyle w:val="NormalTok"/>
        </w:rPr>
        <w:t xml:space="preserve">PASR_BANK_MASK_RANK0</w:t>
      </w:r>
      <w:r>
        <w:rPr>
          <w:rStyle w:val="OperatorTok"/>
        </w:rPr>
        <w:t xml:space="preserve">,</w:t>
      </w:r>
      <w:r>
        <w:rPr>
          <w:rStyle w:val="NormalTok"/>
        </w:rPr>
        <w:t xml:space="preserve"> mask</w:t>
      </w:r>
      <w:r>
        <w:rPr>
          <w:rStyle w:val="OperatorTok"/>
        </w:rPr>
        <w:t xml:space="preserve">);</w:t>
      </w:r>
    </w:p>
    <w:p>
      <w:pPr>
        <w:pStyle w:val="FirstParagraph"/>
      </w:pPr>
      <w:r>
        <w:rPr>
          <w:sz w:val="20"/>
        </w:rPr>
        <w:t xml:space="preserve">A multi-rank build adds</w:t>
      </w:r>
      <w:r>
        <w:rPr>
          <w:sz w:val="20"/>
        </w:rPr>
        <w:t xml:space="preserve"> </w:t>
      </w:r>
      <w:r>
        <w:rPr>
          <w:rStyle w:val="VerbatimChar"/>
          <w:sz w:val="20"/>
        </w:rPr>
        <w:t xml:space="preserve">PASR_BANK_MASK_RANK{N}</w:t>
      </w:r>
      <w:r>
        <w:rPr>
          <w:sz w:val="20"/>
        </w:rPr>
        <w:t xml:space="preserve"> </w:t>
      </w:r>
      <w:r>
        <w:rPr>
          <w:sz w:val="20"/>
        </w:rPr>
        <w:t xml:space="preserve">registers (each rank has independent MR16/MR17).</w:t>
      </w:r>
    </w:p>
    <w:bookmarkEnd w:id="602"/>
    <w:bookmarkStart w:id="603" w:name="odt"/>
    <w:p>
      <w:pPr>
        <w:pStyle w:val="Heading2"/>
        <w:spacing w:before="280" w:after="80"/>
        <w:pBdr>
          <w:bottom w:val="single" w:sz="12" w:color="228B22"/>
        </w:pBdr>
      </w:pPr>
      <w:r>
        <w:rPr>
          <w:rStyle w:val="SectionNumber"/>
          <w:b/>
          <w:color w:val="228B22"/>
          <w:sz w:val="28"/>
        </w:rPr>
        <w:t xml:space="preserve">46.4</w:t>
      </w:r>
      <w:r>
        <w:rPr>
          <w:b/>
          <w:color w:val="228B22"/>
          <w:sz w:val="28"/>
        </w:rPr>
        <w:tab/>
      </w:r>
      <w:r>
        <w:rPr>
          <w:b/>
          <w:color w:val="228B22"/>
          <w:sz w:val="28"/>
        </w:rPr>
        <w:t xml:space="preserve">ODT</w:t>
      </w:r>
    </w:p>
    <w:p>
      <w:pPr>
        <w:pStyle w:val="FirstParagraph"/>
      </w:pPr>
      <w:r>
        <w:rPr>
          <w:sz w:val="20"/>
        </w:rPr>
        <w:t xml:space="preserve">ODT is handled inside</w:t>
      </w:r>
      <w:r>
        <w:rPr>
          <w:sz w:val="20"/>
        </w:rPr>
        <w:t xml:space="preserve"> </w:t>
      </w:r>
      <w:r>
        <w:rPr>
          <w:rStyle w:val="VerbatimChar"/>
          <w:sz w:val="20"/>
        </w:rPr>
        <w:t xml:space="preserve">dfi_cmd_formatter</w:t>
      </w:r>
      <w:r>
        <w:rPr>
          <w:sz w:val="20"/>
        </w:rPr>
        <w:t xml:space="preserve"> </w:t>
      </w:r>
      <w:r>
        <w:rPr>
          <w:sz w:val="20"/>
        </w:rPr>
        <w:t xml:space="preserve">/</w:t>
      </w:r>
      <w:r>
        <w:rPr>
          <w:sz w:val="20"/>
        </w:rPr>
        <w:t xml:space="preserve"> </w:t>
      </w:r>
      <w:r>
        <w:rPr>
          <w:rStyle w:val="VerbatimChar"/>
          <w:sz w:val="20"/>
        </w:rPr>
        <w:t xml:space="preserve">mode_register</w:t>
      </w:r>
      <w:r>
        <w:rPr>
          <w:sz w:val="20"/>
        </w:rPr>
        <w:t xml:space="preserve"> </w:t>
      </w:r>
      <w:r>
        <w:rPr>
          <w:sz w:val="20"/>
        </w:rPr>
        <w:t xml:space="preserve">(there is no standalone ODT control block and no</w:t>
      </w:r>
      <w:r>
        <w:rPr>
          <w:sz w:val="20"/>
        </w:rPr>
        <w:t xml:space="preserve"> </w:t>
      </w:r>
      <w:r>
        <w:rPr>
          <w:rStyle w:val="VerbatimChar"/>
          <w:sz w:val="20"/>
        </w:rPr>
        <w:t xml:space="preserve">RANK_TUNING.odt_rule_or</w:t>
      </w:r>
      <w:r>
        <w:rPr>
          <w:sz w:val="20"/>
        </w:rPr>
        <w:t xml:space="preserve"> </w:t>
      </w:r>
      <w:r>
        <w:rPr>
          <w:sz w:val="20"/>
        </w:rPr>
        <w:t xml:space="preserve">CSR).</w:t>
      </w:r>
      <w:r>
        <w:rPr>
          <w:sz w:val="20"/>
        </w:rPr>
        <w:t xml:space="preserve"> </w:t>
      </w:r>
      <w:r>
        <w:rPr>
          <w:rStyle w:val="VerbatimChar"/>
          <w:sz w:val="20"/>
        </w:rPr>
        <w:t xml:space="preserve">dfi_odt_o</w:t>
      </w:r>
      <w:r>
        <w:rPr>
          <w:sz w:val="20"/>
        </w:rPr>
        <w:t xml:space="preserve"> </w:t>
      </w:r>
      <w:r>
        <w:rPr>
          <w:sz w:val="20"/>
        </w:rPr>
        <w:t xml:space="preserve">is driven per command. Board-specific ODT rule selection is not a runtime CSR knob in this build; it is baked into the formatter’s per-command ODT logic. For boards with non-standard impedance budgets, adjust the formatter’s ODT policy at build time.</w:t>
      </w:r>
    </w:p>
    <w:bookmarkEnd w:id="603"/>
    <w:bookmarkStart w:id="604" w:name="per-rank-disable"/>
    <w:p>
      <w:pPr>
        <w:pStyle w:val="Heading2"/>
        <w:spacing w:before="280" w:after="80"/>
        <w:pBdr>
          <w:bottom w:val="single" w:sz="12" w:color="228B22"/>
        </w:pBdr>
      </w:pPr>
      <w:r>
        <w:rPr>
          <w:rStyle w:val="SectionNumber"/>
          <w:b/>
          <w:color w:val="228B22"/>
          <w:sz w:val="28"/>
        </w:rPr>
        <w:t xml:space="preserve">46.5</w:t>
      </w:r>
      <w:r>
        <w:rPr>
          <w:b/>
          <w:color w:val="228B22"/>
          <w:sz w:val="28"/>
        </w:rPr>
        <w:tab/>
      </w:r>
      <w:r>
        <w:rPr>
          <w:b/>
          <w:color w:val="228B22"/>
          <w:sz w:val="28"/>
        </w:rPr>
        <w:t xml:space="preserve">Per-Rank Disable</w:t>
      </w:r>
    </w:p>
    <w:p>
      <w:pPr>
        <w:pStyle w:val="FirstParagraph"/>
      </w:pPr>
      <w:r>
        <w:rPr>
          <w:sz w:val="20"/>
        </w:rPr>
        <w:t xml:space="preserve">There is no</w:t>
      </w:r>
      <w:r>
        <w:rPr>
          <w:sz w:val="20"/>
        </w:rPr>
        <w:t xml:space="preserve"> </w:t>
      </w:r>
      <w:r>
        <w:rPr>
          <w:rStyle w:val="VerbatimChar"/>
          <w:sz w:val="20"/>
        </w:rPr>
        <w:t xml:space="preserve">RANK_TUNING</w:t>
      </w:r>
      <w:r>
        <w:rPr>
          <w:sz w:val="20"/>
        </w:rPr>
        <w:t xml:space="preserve"> </w:t>
      </w:r>
      <w:r>
        <w:rPr>
          <w:sz w:val="20"/>
        </w:rPr>
        <w:t xml:space="preserve">rank-enable CSR in this build. Rank enable/disable is a multi-rank feature to be added alongside per-rank register generation. In the single-rank build there is one rank and it is always active.</w:t>
      </w:r>
    </w:p>
    <w:bookmarkEnd w:id="604"/>
    <w:bookmarkStart w:id="605" w:name="address-mapping-for-multi-rank"/>
    <w:p>
      <w:pPr>
        <w:pStyle w:val="Heading2"/>
        <w:spacing w:before="280" w:after="80"/>
        <w:pBdr>
          <w:bottom w:val="single" w:sz="12" w:color="228B22"/>
        </w:pBdr>
      </w:pPr>
      <w:r>
        <w:rPr>
          <w:rStyle w:val="SectionNumber"/>
          <w:b/>
          <w:color w:val="228B22"/>
          <w:sz w:val="28"/>
        </w:rPr>
        <w:t xml:space="preserve">46.6</w:t>
      </w:r>
      <w:r>
        <w:rPr>
          <w:b/>
          <w:color w:val="228B22"/>
          <w:sz w:val="28"/>
        </w:rPr>
        <w:tab/>
      </w:r>
      <w:r>
        <w:rPr>
          <w:b/>
          <w:color w:val="228B22"/>
          <w:sz w:val="28"/>
        </w:rPr>
        <w:t xml:space="preserve">Address Mapping for Multi-Rank</w:t>
      </w:r>
    </w:p>
    <w:p>
      <w:pPr>
        <w:pStyle w:val="FirstParagraph"/>
      </w:pPr>
      <w:r>
        <w:rPr>
          <w:sz w:val="20"/>
        </w:rPr>
        <w:t xml:space="preserve">The rank field always sits in the high bits of the (byte-offset-stripped) word address, above the row — its position is invariant. The single</w:t>
      </w:r>
      <w:r>
        <w:rPr>
          <w:sz w:val="20"/>
        </w:rPr>
        <w:t xml:space="preserve"> </w:t>
      </w:r>
      <w:r>
        <w:rPr>
          <w:rStyle w:val="VerbatimChar"/>
          <w:sz w:val="20"/>
        </w:rPr>
        <w:t xml:space="preserve">ADDR_MAP.bank_lsb</w:t>
      </w:r>
      <w:r>
        <w:rPr>
          <w:sz w:val="20"/>
        </w:rPr>
        <w:t xml:space="preserve"> </w:t>
      </w:r>
      <w:r>
        <w:rPr>
          <w:sz w:val="20"/>
        </w:rPr>
        <w:t xml:space="preserve">knob only slides the</w:t>
      </w:r>
      <w:r>
        <w:rPr>
          <w:sz w:val="20"/>
        </w:rPr>
        <w:t xml:space="preserve"> </w:t>
      </w:r>
      <w:r>
        <w:rPr>
          <w:bCs/>
          <w:b/>
          <w:sz w:val="20"/>
        </w:rPr>
        <w:t xml:space="preserve">bank</w:t>
      </w:r>
      <w:r>
        <w:rPr>
          <w:sz w:val="20"/>
        </w:rPr>
        <w:t xml:space="preserve"> </w:t>
      </w:r>
      <w:r>
        <w:rPr>
          <w:sz w:val="20"/>
        </w:rPr>
        <w:t xml:space="preserve">field within the column region (see §4.4 and</w:t>
      </w:r>
      <w:r>
        <w:rPr>
          <w:sz w:val="20"/>
        </w:rPr>
        <w:t xml:space="preserve"> </w:t>
      </w:r>
      <w:r>
        <w:rPr>
          <w:rStyle w:val="VerbatimChar"/>
          <w:sz w:val="20"/>
        </w:rPr>
        <w:t xml:space="preserve">rtl/fub/addr_mapper.sv</w:t>
      </w:r>
      <w:r>
        <w:rPr>
          <w:sz w:val="20"/>
        </w:rPr>
        <w:t xml:space="preserve">); the rank field is unaffected by</w:t>
      </w:r>
      <w:r>
        <w:rPr>
          <w:sz w:val="20"/>
        </w:rPr>
        <w:t xml:space="preserve"> </w:t>
      </w:r>
      <w:r>
        <w:rPr>
          <w:rStyle w:val="VerbatimChar"/>
          <w:sz w:val="20"/>
        </w:rPr>
        <w:t xml:space="preserve">bank_lsb</w:t>
      </w:r>
      <w:r>
        <w:rPr>
          <w:sz w:val="20"/>
        </w:rPr>
        <w:t xml:space="preserve">. The</w:t>
      </w:r>
      <w:r>
        <w:rPr>
          <w:sz w:val="20"/>
        </w:rPr>
        <w:t xml:space="preserve"> </w:t>
      </w:r>
      <w:r>
        <w:rPr>
          <w:rStyle w:val="VerbatimChar"/>
          <w:sz w:val="20"/>
        </w:rPr>
        <w:t xml:space="preserve">hash_en</w:t>
      </w:r>
      <w:r>
        <w:rPr>
          <w:sz w:val="20"/>
        </w:rPr>
        <w:t xml:space="preserve"> </w:t>
      </w:r>
      <w:r>
        <w:rPr>
          <w:sz w:val="20"/>
        </w:rPr>
        <w:t xml:space="preserve">XOR-hash folds row bits into the bank index only — it does not touch the rank field.</w:t>
      </w:r>
    </w:p>
    <w:p>
      <w:pPr>
        <w:pStyle w:val="BodyText"/>
      </w:pPr>
      <w:r>
        <w:rPr>
          <w:sz w:val="20"/>
        </w:rPr>
        <w:t xml:space="preserve">There is no rank-interleave mode. Software-managed rank interleaving (the OS striping allocations across rank-aligned regions) is the workaround if consecutive-line rank striping is desired.</w:t>
      </w:r>
    </w:p>
    <w:bookmarkEnd w:id="605"/>
    <w:bookmarkStart w:id="606" w:name="refresh-behavior-with-multi-rank"/>
    <w:p>
      <w:pPr>
        <w:pStyle w:val="Heading2"/>
        <w:spacing w:before="280" w:after="80"/>
        <w:pBdr>
          <w:bottom w:val="single" w:sz="12" w:color="228B22"/>
        </w:pBdr>
      </w:pPr>
      <w:r>
        <w:rPr>
          <w:rStyle w:val="SectionNumber"/>
          <w:b/>
          <w:color w:val="228B22"/>
          <w:sz w:val="28"/>
        </w:rPr>
        <w:t xml:space="preserve">46.7</w:t>
      </w:r>
      <w:r>
        <w:rPr>
          <w:b/>
          <w:color w:val="228B22"/>
          <w:sz w:val="28"/>
        </w:rPr>
        <w:tab/>
      </w:r>
      <w:r>
        <w:rPr>
          <w:b/>
          <w:color w:val="228B22"/>
          <w:sz w:val="28"/>
        </w:rPr>
        <w:t xml:space="preserve">Refresh Behavior with Multi-Rank</w:t>
      </w:r>
    </w:p>
    <w:p>
      <w:pPr>
        <w:pStyle w:val="FirstParagraph"/>
      </w:pPr>
      <w:r>
        <w:rPr>
          <w:sz w:val="20"/>
        </w:rPr>
        <w:t xml:space="preserve">Per HAS §3.4 and MAS §2 (</w:t>
      </w:r>
      <w:r>
        <w:rPr>
          <w:rStyle w:val="VerbatimChar"/>
          <w:sz w:val="20"/>
        </w:rPr>
        <w:t xml:space="preserve">refresh_ctrl</w:t>
      </w:r>
      <w:r>
        <w:rPr>
          <w:sz w:val="20"/>
        </w:rPr>
        <w:t xml:space="preserve">, intended multi-rank extension):</w:t>
      </w:r>
    </w:p>
    <w:p>
      <w:pPr>
        <w:numPr>
          <w:ilvl w:val="0"/>
          <w:numId w:val="1128"/>
        </w:numPr>
        <w:pStyle w:val="Compact"/>
      </w:pPr>
      <w:r>
        <w:t xml:space="preserve">REFab dispatches per-rank in round-robin (not all-rank simultaneously)</w:t>
      </w:r>
    </w:p>
    <w:p>
      <w:pPr>
        <w:numPr>
          <w:ilvl w:val="0"/>
          <w:numId w:val="1128"/>
        </w:numPr>
        <w:pStyle w:val="Compact"/>
      </w:pPr>
      <w:r>
        <w:t xml:space="preserve">REFpb (LPDDR2) selects (rank, bank) tuples via</w:t>
      </w:r>
      <w:r>
        <w:t xml:space="preserve"> </w:t>
      </w:r>
      <w:r>
        <w:rPr>
          <w:rStyle w:val="VerbatimChar"/>
        </w:rPr>
        <w:t xml:space="preserve">REF_CTRL.mode</w:t>
      </w:r>
      <w:r>
        <w:t xml:space="preserve"> </w:t>
      </w:r>
      <w:r>
        <w:t xml:space="preserve">= 2 (round-robin), gated by the</w:t>
      </w:r>
      <w:r>
        <w:t xml:space="preserve"> </w:t>
      </w:r>
      <w:r>
        <w:rPr>
          <w:rStyle w:val="VerbatimChar"/>
        </w:rPr>
        <w:t xml:space="preserve">REF_CTRL.perbank_supported</w:t>
      </w:r>
      <w:r>
        <w:t xml:space="preserve"> </w:t>
      </w:r>
      <w:r>
        <w:t xml:space="preserve">capability strap. (</w:t>
      </w:r>
      <w:r>
        <w:rPr>
          <w:rStyle w:val="VerbatimChar"/>
        </w:rPr>
        <w:t xml:space="preserve">REFRESH_TUNING.refpb_policy_or</w:t>
      </w:r>
      <w:r>
        <w:t xml:space="preserve"> </w:t>
      </w:r>
      <w:r>
        <w:t xml:space="preserve">was retired 2026-09-09.)</w:t>
      </w:r>
    </w:p>
    <w:p>
      <w:pPr>
        <w:numPr>
          <w:ilvl w:val="0"/>
          <w:numId w:val="1128"/>
        </w:numPr>
        <w:pStyle w:val="Compact"/>
      </w:pPr>
      <w:r>
        <w:t xml:space="preserve">Per-rank PASR masks are honored independently</w:t>
      </w:r>
    </w:p>
    <w:p>
      <w:pPr>
        <w:pStyle w:val="FirstParagraph"/>
      </w:pPr>
      <w:r>
        <w:rPr>
          <w:sz w:val="20"/>
        </w:rPr>
        <w:t xml:space="preserve">A multi-rank system distributes refresh across the timeline so any single rank only blocks for tRFC per refresh — non-target ranks keep operating.</w:t>
      </w:r>
    </w:p>
    <w:bookmarkEnd w:id="606"/>
    <w:bookmarkStart w:id="607" w:name="power-state-per-rank"/>
    <w:p>
      <w:pPr>
        <w:pStyle w:val="Heading2"/>
        <w:spacing w:before="280" w:after="80"/>
        <w:pBdr>
          <w:bottom w:val="single" w:sz="12" w:color="228B22"/>
        </w:pBdr>
      </w:pPr>
      <w:r>
        <w:rPr>
          <w:rStyle w:val="SectionNumber"/>
          <w:b/>
          <w:color w:val="228B22"/>
          <w:sz w:val="28"/>
        </w:rPr>
        <w:t xml:space="preserve">46.8</w:t>
      </w:r>
      <w:r>
        <w:rPr>
          <w:b/>
          <w:color w:val="228B22"/>
          <w:sz w:val="28"/>
        </w:rPr>
        <w:tab/>
      </w:r>
      <w:r>
        <w:rPr>
          <w:b/>
          <w:color w:val="228B22"/>
          <w:sz w:val="28"/>
        </w:rPr>
        <w:t xml:space="preserve">Power State Per-Rank</w:t>
      </w:r>
    </w:p>
    <w:p>
      <w:pPr>
        <w:numPr>
          <w:ilvl w:val="0"/>
          <w:numId w:val="1129"/>
        </w:numPr>
        <w:pStyle w:val="Compact"/>
      </w:pPr>
      <w:r>
        <w:t xml:space="preserve">Channel-wide CSR</w:t>
      </w:r>
      <w:r>
        <w:t xml:space="preserve"> </w:t>
      </w:r>
      <w:r>
        <w:rPr>
          <w:rStyle w:val="VerbatimChar"/>
        </w:rPr>
        <w:t xml:space="preserve">CTRL.pwr_req_*</w:t>
      </w:r>
      <w:r>
        <w:t xml:space="preserve"> </w:t>
      </w:r>
      <w:r>
        <w:t xml:space="preserve">applies to all ranks (there is no per-rank power request CSR)</w:t>
      </w:r>
    </w:p>
    <w:p>
      <w:pPr>
        <w:numPr>
          <w:ilvl w:val="0"/>
          <w:numId w:val="1129"/>
        </w:numPr>
        <w:pStyle w:val="Compact"/>
      </w:pPr>
      <w:r>
        <w:rPr>
          <w:rStyle w:val="VerbatimChar"/>
        </w:rPr>
        <w:t xml:space="preserve">STATUS.power_state[7:4]</w:t>
      </w:r>
      <w:r>
        <w:t xml:space="preserve"> </w:t>
      </w:r>
      <w:r>
        <w:t xml:space="preserve">reports the encoded state</w:t>
      </w:r>
    </w:p>
    <w:p>
      <w:pPr>
        <w:numPr>
          <w:ilvl w:val="0"/>
          <w:numId w:val="1129"/>
        </w:numPr>
        <w:pStyle w:val="Compact"/>
      </w:pPr>
      <w:r>
        <w:t xml:space="preserve">Per-rank auto-low-power is not a CSR feature in this build (there is no</w:t>
      </w:r>
      <w:r>
        <w:t xml:space="preserve"> </w:t>
      </w:r>
      <w:r>
        <w:rPr>
          <w:rStyle w:val="VerbatimChar"/>
        </w:rPr>
        <w:t xml:space="preserve">POWER_TUNING</w:t>
      </w:r>
      <w:r>
        <w:t xml:space="preserve">; see §5.2)</w:t>
      </w:r>
    </w:p>
    <w:bookmarkEnd w:id="607"/>
    <w:bookmarkStart w:id="608" w:name="per-rank-per-bank-observation"/>
    <w:p>
      <w:pPr>
        <w:pStyle w:val="Heading2"/>
        <w:spacing w:before="280" w:after="80"/>
        <w:pBdr>
          <w:bottom w:val="single" w:sz="12" w:color="228B22"/>
        </w:pBdr>
      </w:pPr>
      <w:r>
        <w:rPr>
          <w:rStyle w:val="SectionNumber"/>
          <w:b/>
          <w:color w:val="228B22"/>
          <w:sz w:val="28"/>
        </w:rPr>
        <w:t xml:space="preserve">46.9</w:t>
      </w:r>
      <w:r>
        <w:rPr>
          <w:b/>
          <w:color w:val="228B22"/>
          <w:sz w:val="28"/>
        </w:rPr>
        <w:tab/>
      </w:r>
      <w:r>
        <w:rPr>
          <w:b/>
          <w:color w:val="228B22"/>
          <w:sz w:val="28"/>
        </w:rPr>
        <w:t xml:space="preserve">Per-Rank / Per-Bank Observation</w:t>
      </w:r>
    </w:p>
    <w:p>
      <w:pPr>
        <w:pStyle w:val="FirstParagraph"/>
      </w:pPr>
      <w:r>
        <w:rPr>
          <w:sz w:val="20"/>
        </w:rPr>
        <w:t xml:space="preserve">The RDL declares one per-bank observation array for rank 0:</w:t>
      </w:r>
      <w:r>
        <w:rPr>
          <w:sz w:val="20"/>
        </w:rPr>
        <w:t xml:space="preserve"> </w:t>
      </w:r>
      <w:r>
        <w:rPr>
          <w:rStyle w:val="VerbatimChar"/>
          <w:sz w:val="20"/>
        </w:rPr>
        <w:t xml:space="preserve">OBS_ROW_HIT[8]</w:t>
      </w:r>
      <w:r>
        <w:rPr>
          <w:sz w:val="20"/>
        </w:rPr>
        <w:t xml:space="preserve"> </w:t>
      </w:r>
      <w:r>
        <w:rPr>
          <w:sz w:val="20"/>
        </w:rPr>
        <w:t xml:space="preserve">(0x080..0x09C), driven from the issued command stream. The generated regmap</w:t>
      </w:r>
      <w:r>
        <w:rPr>
          <w:sz w:val="20"/>
        </w:rPr>
        <w:t xml:space="preserve"> </w:t>
      </w:r>
      <w:r>
        <w:rPr>
          <w:sz w:val="20"/>
        </w:rPr>
        <w:t xml:space="preserve">flattens it to indexed names:</w:t>
      </w:r>
    </w:p>
    <w:p>
      <w:pPr>
        <w:pStyle w:val="SourceCode"/>
      </w:pPr>
      <w:r>
        <w:rPr>
          <w:rStyle w:val="DataTypeTok"/>
        </w:rPr>
        <w:t xml:space="preserve">uint32_t</w:t>
      </w:r>
      <w:r>
        <w:rPr>
          <w:rStyle w:val="NormalTok"/>
        </w:rPr>
        <w:t xml:space="preserve"> get_row_hits</w:t>
      </w:r>
      <w:r>
        <w:rPr>
          <w:rStyle w:val="OperatorTok"/>
        </w:rPr>
        <w:t xml:space="preserve">(</w:t>
      </w:r>
      <w:r>
        <w:rPr>
          <w:rStyle w:val="DataTypeTok"/>
        </w:rPr>
        <w:t xml:space="preserve">uint8_t</w:t>
      </w:r>
      <w:r>
        <w:rPr>
          <w:rStyle w:val="NormalTok"/>
        </w:rPr>
        <w:t xml:space="preserve"> bank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csr_read</w:t>
      </w:r>
      <w:r>
        <w:rPr>
          <w:rStyle w:val="OperatorTok"/>
        </w:rPr>
        <w:t xml:space="preserve">(</w:t>
      </w:r>
      <w:r>
        <w:rPr>
          <w:rStyle w:val="NormalTok"/>
        </w:rPr>
        <w:t xml:space="preserve">OBS_ROW_HIT0_ROW_HIT </w:t>
      </w:r>
      <w:r>
        <w:rPr>
          <w:rStyle w:val="OperatorTok"/>
        </w:rPr>
        <w:t xml:space="preserve">+</w:t>
      </w:r>
      <w:r>
        <w:rPr>
          <w:rStyle w:val="NormalTok"/>
        </w:rPr>
        <w:t xml:space="preserve"> bank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free-running</w:t>
      </w:r>
      <w:r>
        <w:br/>
      </w:r>
      <w:r>
        <w:rPr>
          <w:rStyle w:val="OperatorTok"/>
        </w:rPr>
        <w:t xml:space="preserve">}</w:t>
      </w:r>
    </w:p>
    <w:p>
      <w:pPr>
        <w:pStyle w:val="FirstParagraph"/>
      </w:pPr>
      <w:r>
        <w:rPr>
          <w:sz w:val="20"/>
        </w:rPr>
        <w:t xml:space="preserve">Free-running: read twice around a window and subtract, masking the 32-bit wrap.</w:t>
      </w:r>
    </w:p>
    <w:p>
      <w:pPr>
        <w:pStyle w:val="BodyText"/>
      </w:pPr>
      <w:r>
        <w:rPr>
          <w:rStyle w:val="VerbatimChar"/>
          <w:sz w:val="20"/>
        </w:rPr>
        <w:t xml:space="preserve">OBS_REF_LATENCY[8]</w:t>
      </w:r>
      <w:r>
        <w:rPr>
          <w:sz w:val="20"/>
        </w:rPr>
        <w:t xml:space="preserve"> </w:t>
      </w:r>
      <w:r>
        <w:rPr>
          <w:sz w:val="20"/>
        </w:rPr>
        <w:t xml:space="preserve">(0x0C0..0x0DC) was removed on 2026-09-28 – it was never</w:t>
      </w:r>
      <w:r>
        <w:rPr>
          <w:sz w:val="20"/>
        </w:rPr>
        <w:t xml:space="preserve"> </w:t>
      </w:r>
      <w:r>
        <w:rPr>
          <w:sz w:val="20"/>
        </w:rPr>
        <w:t xml:space="preserve">driven and had no consumer (pumice BUG-020).</w:t>
      </w:r>
    </w:p>
    <w:bookmarkEnd w:id="608"/>
    <w:bookmarkStart w:id="609" w:name="multi-rank-bring-up-checklist"/>
    <w:p>
      <w:pPr>
        <w:pStyle w:val="Heading2"/>
        <w:spacing w:before="280" w:after="80"/>
        <w:pBdr>
          <w:bottom w:val="single" w:sz="12" w:color="228B22"/>
        </w:pBdr>
      </w:pPr>
      <w:r>
        <w:rPr>
          <w:rStyle w:val="SectionNumber"/>
          <w:b/>
          <w:color w:val="228B22"/>
          <w:sz w:val="28"/>
        </w:rPr>
        <w:t xml:space="preserve">46.10</w:t>
      </w:r>
      <w:r>
        <w:rPr>
          <w:b/>
          <w:color w:val="228B22"/>
          <w:sz w:val="28"/>
        </w:rPr>
        <w:tab/>
      </w:r>
      <w:r>
        <w:rPr>
          <w:b/>
          <w:color w:val="228B22"/>
          <w:sz w:val="28"/>
        </w:rPr>
        <w:t xml:space="preserve">Multi-Rank Bring-Up Checklist</w:t>
      </w:r>
    </w:p>
    <w:tbl>
      <w:tblPr>
        <w:tblStyle w:val="Table"/>
        <w:tblW w:type="pct" w:w="5000"/>
        <w:tblLook w:firstRow="1" w:lastRow="0" w:firstColumn="0" w:lastColumn="0" w:noHBand="0" w:noVBand="0" w:val="0020"/>
        <w:jc w:val="start"/>
      </w:tblPr>
      <w:tblGrid>
        <w:gridCol w:w="4906"/>
        <w:gridCol w:w="3013"/>
      </w:tblGrid>
      <w:tr>
        <w:trPr>
          <w:tblHeader w:val="true"/>
        </w:trPr>
        <w:tc>
          <w:tcPr>
            <w:shd w:val="clear" w:color="auto" w:fill="E0E0E0"/>
          </w:tcPr>
          <w:p>
            <w:pPr>
              <w:pStyle w:val="Compact"/>
              <w:jc w:val="left"/>
            </w:pPr>
            <w:r>
              <w:rPr>
                <w:b/>
                <w:sz w:val="20"/>
              </w:rPr>
              <w:t xml:space="preserve">Step</w:t>
            </w:r>
          </w:p>
        </w:tc>
        <w:tc>
          <w:tcPr>
            <w:shd w:val="clear" w:color="auto" w:fill="E0E0E0"/>
          </w:tcPr>
          <w:p>
            <w:pPr>
              <w:pStyle w:val="Compact"/>
              <w:jc w:val="left"/>
            </w:pPr>
            <w:r>
              <w:rPr>
                <w:b/>
                <w:sz w:val="20"/>
              </w:rPr>
              <w:t xml:space="preserve">Why</w:t>
            </w:r>
          </w:p>
        </w:tc>
      </w:tr>
      <w:tr>
        <w:tc>
          <w:tcPr/>
          <w:p>
            <w:pPr>
              <w:pStyle w:val="Compact"/>
              <w:jc w:val="left"/>
            </w:pPr>
            <w:r>
              <w:t xml:space="preserve">Verify the build’s</w:t>
            </w:r>
            <w:r>
              <w:t xml:space="preserve"> </w:t>
            </w:r>
            <w:r>
              <w:rPr>
                <w:rStyle w:val="VerbatimChar"/>
              </w:rPr>
              <w:t xml:space="preserve">NUM_RANKS</w:t>
            </w:r>
            <w:r>
              <w:t xml:space="preserve"> </w:t>
            </w:r>
            <w:r>
              <w:t xml:space="preserve">matches the expected DIMM rank count</w:t>
            </w:r>
          </w:p>
        </w:tc>
        <w:tc>
          <w:tcPr/>
          <w:p>
            <w:pPr>
              <w:pStyle w:val="Compact"/>
              <w:jc w:val="left"/>
            </w:pPr>
            <w:r>
              <w:t xml:space="preserve">Build / board mismatch</w:t>
            </w:r>
          </w:p>
        </w:tc>
      </w:tr>
      <w:tr>
        <w:tc>
          <w:tcPr/>
          <w:p>
            <w:pPr>
              <w:pStyle w:val="Compact"/>
              <w:jc w:val="left"/>
            </w:pPr>
            <w:r>
              <w:t xml:space="preserve">Program</w:t>
            </w:r>
            <w:r>
              <w:t xml:space="preserve"> </w:t>
            </w:r>
            <w:r>
              <w:rPr>
                <w:rStyle w:val="VerbatimChar"/>
              </w:rPr>
              <w:t xml:space="preserve">PASR_*_RANK{N}</w:t>
            </w:r>
            <w:r>
              <w:t xml:space="preserve"> </w:t>
            </w:r>
            <w:r>
              <w:t xml:space="preserve">if using LPDDR2</w:t>
            </w:r>
          </w:p>
        </w:tc>
        <w:tc>
          <w:tcPr/>
          <w:p>
            <w:pPr>
              <w:pStyle w:val="Compact"/>
              <w:jc w:val="left"/>
            </w:pPr>
            <w:r>
              <w:t xml:space="preserve">PASR for LPDDR2 bring-up</w:t>
            </w:r>
          </w:p>
        </w:tc>
      </w:tr>
      <w:tr>
        <w:tc>
          <w:tcPr/>
          <w:p>
            <w:pPr>
              <w:pStyle w:val="Compact"/>
              <w:jc w:val="left"/>
            </w:pPr>
            <w:r>
              <w:t xml:space="preserve">Verify per-rank ZQ calibration succeeds during init</w:t>
            </w:r>
          </w:p>
        </w:tc>
        <w:tc>
          <w:tcPr/>
          <w:p>
            <w:pPr>
              <w:pStyle w:val="Compact"/>
              <w:jc w:val="left"/>
            </w:pPr>
            <w:r>
              <w:t xml:space="preserve">Each rank’s drive impedance</w:t>
            </w:r>
          </w:p>
        </w:tc>
      </w:tr>
      <w:tr>
        <w:tc>
          <w:tcPr/>
          <w:p>
            <w:pPr>
              <w:pStyle w:val="Compact"/>
              <w:jc w:val="left"/>
            </w:pPr>
            <w:r>
              <w:t xml:space="preserve">Stress-test rank-switching (read alternating ranks)</w:t>
            </w:r>
          </w:p>
        </w:tc>
        <w:tc>
          <w:tcPr/>
          <w:p>
            <w:pPr>
              <w:pStyle w:val="Compact"/>
              <w:jc w:val="left"/>
            </w:pPr>
            <w:r>
              <w:t xml:space="preserve">tRTRS / tCS timing</w:t>
            </w:r>
          </w:p>
        </w:tc>
      </w:tr>
    </w:tbl>
    <w:bookmarkEnd w:id="609"/>
    <w:bookmarkStart w:id="610" w:name="open-questions-future-work-21"/>
    <w:p>
      <w:pPr>
        <w:pStyle w:val="Heading2"/>
        <w:spacing w:before="280" w:after="80"/>
        <w:pBdr>
          <w:bottom w:val="single" w:sz="12" w:color="228B22"/>
        </w:pBdr>
      </w:pPr>
      <w:r>
        <w:rPr>
          <w:rStyle w:val="SectionNumber"/>
          <w:b/>
          <w:color w:val="228B22"/>
          <w:sz w:val="28"/>
        </w:rPr>
        <w:t xml:space="preserve">46.11</w:t>
      </w:r>
      <w:r>
        <w:rPr>
          <w:b/>
          <w:color w:val="228B22"/>
          <w:sz w:val="28"/>
        </w:rPr>
        <w:tab/>
      </w:r>
      <w:r>
        <w:rPr>
          <w:b/>
          <w:color w:val="228B22"/>
          <w:sz w:val="28"/>
        </w:rPr>
        <w:t xml:space="preserve">Open Questions / Future Work</w:t>
      </w:r>
    </w:p>
    <w:p>
      <w:pPr>
        <w:numPr>
          <w:ilvl w:val="0"/>
          <w:numId w:val="1130"/>
        </w:numPr>
        <w:pStyle w:val="Compact"/>
      </w:pPr>
      <w:r>
        <w:rPr>
          <w:bCs/>
          <w:b/>
        </w:rPr>
        <w:t xml:space="preserve">Per-rank register generation.</w:t>
      </w:r>
      <w:r>
        <w:t xml:space="preserve"> </w:t>
      </w:r>
      <w:r>
        <w:t xml:space="preserve">The RDL declares only</w:t>
      </w:r>
      <w:r>
        <w:t xml:space="preserve"> </w:t>
      </w:r>
      <w:r>
        <w:rPr>
          <w:rStyle w:val="VerbatimChar"/>
        </w:rPr>
        <w:t xml:space="preserve">*_RANK0</w:t>
      </w:r>
      <w:r>
        <w:t xml:space="preserve">; a</w:t>
      </w:r>
      <w:r>
        <w:t xml:space="preserve"> </w:t>
      </w:r>
      <w:r>
        <w:rPr>
          <w:rStyle w:val="VerbatimChar"/>
        </w:rPr>
        <w:t xml:space="preserve">NUM_RANKS</w:t>
      </w:r>
      <w:r>
        <w:t xml:space="preserve"> </w:t>
      </w:r>
      <w:r>
        <w:t xml:space="preserve">loop is needed for PASR/temp/observation and rank-enable.</w:t>
      </w:r>
    </w:p>
    <w:p>
      <w:pPr>
        <w:numPr>
          <w:ilvl w:val="0"/>
          <w:numId w:val="1130"/>
        </w:numPr>
        <w:pStyle w:val="Compact"/>
      </w:pPr>
      <w:r>
        <w:rPr>
          <w:bCs/>
          <w:b/>
        </w:rPr>
        <w:t xml:space="preserve">Per-rank MR override.</w:t>
      </w:r>
      <w:r>
        <w:t xml:space="preserve"> </w:t>
      </w:r>
      <w:r>
        <w:t xml:space="preserve">Some DIMMs have rank-specific tuning (rare).</w:t>
      </w:r>
    </w:p>
    <w:p>
      <w:pPr>
        <w:numPr>
          <w:ilvl w:val="0"/>
          <w:numId w:val="1130"/>
        </w:numPr>
        <w:pStyle w:val="Compact"/>
      </w:pPr>
      <w:r>
        <w:rPr>
          <w:bCs/>
          <w:b/>
        </w:rPr>
        <w:t xml:space="preserve">Per-rank power control.</w:t>
      </w:r>
      <w:r>
        <w:t xml:space="preserve"> </w:t>
      </w:r>
      <w:r>
        <w:rPr>
          <w:rStyle w:val="VerbatimChar"/>
        </w:rPr>
        <w:t xml:space="preserve">CTRL.pwr_req_*</w:t>
      </w:r>
      <w:r>
        <w:t xml:space="preserve"> </w:t>
      </w:r>
      <w:r>
        <w:t xml:space="preserve">is channel-wide; per-rank request registers are a follow-up.</w:t>
      </w:r>
    </w:p>
    <w:p>
      <w:pPr>
        <w:numPr>
          <w:ilvl w:val="0"/>
          <w:numId w:val="1130"/>
        </w:numPr>
        <w:pStyle w:val="Compact"/>
      </w:pPr>
      <w:r>
        <w:rPr>
          <w:bCs/>
          <w:b/>
        </w:rPr>
        <w:t xml:space="preserve">Runtime ODT rule select.</w:t>
      </w:r>
      <w:r>
        <w:t xml:space="preserve"> </w:t>
      </w:r>
      <w:r>
        <w:t xml:space="preserve">ODT is currently baked into</w:t>
      </w:r>
      <w:r>
        <w:t xml:space="preserve"> </w:t>
      </w:r>
      <w:r>
        <w:rPr>
          <w:rStyle w:val="VerbatimChar"/>
        </w:rPr>
        <w:t xml:space="preserve">dfi_cmd_formatter</w:t>
      </w:r>
      <w:r>
        <w:t xml:space="preserve">; a runtime CSR knob could be reintroduced if board diversity needs it.</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610"/>
    <w:bookmarkEnd w:id="611"/>
    <w:bookmarkStart w:id="621" w:name="error-handling"/>
    <w:p>
      <w:pPr>
        <w:pStyle w:val="Heading1"/>
        <w:spacing w:before="360" w:after="120"/>
        <w:pageBreakBefore/>
        <w:shd w:val="clear" w:color="auto" w:fill="404040"/>
      </w:pPr>
      <w:r>
        <w:br w:type="page"/>
      </w:r>
      <w:r>
        <w:rPr>
          <w:rStyle w:val="SectionNumber"/>
          <w:b/>
          <w:color w:val="FFFFFF"/>
          <w:sz w:val="32"/>
        </w:rPr>
        <w:t xml:space="preserve">47</w:t>
      </w:r>
      <w:r>
        <w:rPr>
          <w:b/>
          <w:color w:val="FFFFFF"/>
          <w:sz w:val="32"/>
        </w:rPr>
        <w:tab/>
      </w:r>
      <w:r>
        <w:rPr>
          <w:b/>
          <w:color w:val="FFFFFF"/>
          <w:sz w:val="32"/>
        </w:rPr>
        <w:t xml:space="preserve">Error Handling</w:t>
      </w:r>
    </w:p>
    <w:p>
      <w:pPr>
        <w:pStyle w:val="BlockText"/>
      </w:pPr>
      <w:r>
        <w:t xml:space="preserve">The controller’s error-reporting paths and the recommended software response model. Register accesses are the PeakRDL cpuif (</w:t>
      </w:r>
      <w:r>
        <w:rPr>
          <w:rStyle w:val="VerbatimChar"/>
        </w:rPr>
        <w:t xml:space="preserve">csr_write</w:t>
      </w:r>
      <w:r>
        <w:t xml:space="preserve">/</w:t>
      </w:r>
      <w:r>
        <w:rPr>
          <w:rStyle w:val="VerbatimChar"/>
        </w:rPr>
        <w:t xml:space="preserve">csr_read</w:t>
      </w:r>
      <w:r>
        <w:t xml:space="preserve">); config fields drive the core live with no apply/commit step (see §4.3).</w:t>
      </w:r>
    </w:p>
    <w:p>
      <w:r>
        <w:rPr>
          <w:sz w:val="20"/>
        </w:rPr>
        <w:pict>
          <v:rect style="width:0;height:1.5pt" o:hralign="center" o:hrstd="t" o:hr="t"/>
        </w:pict>
      </w:r>
    </w:p>
    <w:bookmarkStart w:id="612" w:name="error-categories"/>
    <w:p>
      <w:pPr>
        <w:pStyle w:val="Heading2"/>
        <w:spacing w:before="280" w:after="80"/>
        <w:pBdr>
          <w:bottom w:val="single" w:sz="12" w:color="228B22"/>
        </w:pBdr>
      </w:pPr>
      <w:r>
        <w:rPr>
          <w:rStyle w:val="SectionNumber"/>
          <w:b/>
          <w:color w:val="228B22"/>
          <w:sz w:val="28"/>
        </w:rPr>
        <w:t xml:space="preserve">47.1</w:t>
      </w:r>
      <w:r>
        <w:rPr>
          <w:b/>
          <w:color w:val="228B22"/>
          <w:sz w:val="28"/>
        </w:rPr>
        <w:tab/>
      </w:r>
      <w:r>
        <w:rPr>
          <w:b/>
          <w:color w:val="228B22"/>
          <w:sz w:val="28"/>
        </w:rPr>
        <w:t xml:space="preserve">Error Categories</w:t>
      </w:r>
    </w:p>
    <w:tbl>
      <w:tblPr>
        <w:tblStyle w:val="Table"/>
        <w:tblW w:type="pct" w:w="5000"/>
        <w:tblLook w:firstRow="1" w:lastRow="0" w:firstColumn="0" w:lastColumn="0" w:noHBand="0" w:noVBand="0" w:val="0020"/>
        <w:jc w:val="start"/>
      </w:tblPr>
      <w:tblGrid>
        <w:gridCol w:w="2011"/>
        <w:gridCol w:w="2640"/>
        <w:gridCol w:w="3268"/>
      </w:tblGrid>
      <w:tr>
        <w:trPr>
          <w:tblHeader w:val="true"/>
        </w:trPr>
        <w:tc>
          <w:tcPr>
            <w:shd w:val="clear" w:color="auto" w:fill="E0E0E0"/>
          </w:tcPr>
          <w:p>
            <w:pPr>
              <w:pStyle w:val="Compact"/>
              <w:jc w:val="left"/>
            </w:pPr>
            <w:r>
              <w:rPr>
                <w:b/>
                <w:sz w:val="20"/>
              </w:rPr>
              <w:t xml:space="preserve">Category</w:t>
            </w:r>
          </w:p>
        </w:tc>
        <w:tc>
          <w:tcPr>
            <w:shd w:val="clear" w:color="auto" w:fill="E0E0E0"/>
          </w:tcPr>
          <w:p>
            <w:pPr>
              <w:pStyle w:val="Compact"/>
              <w:jc w:val="left"/>
            </w:pPr>
            <w:r>
              <w:rPr>
                <w:b/>
                <w:sz w:val="20"/>
              </w:rPr>
              <w:t xml:space="preserve">Detection</w:t>
            </w:r>
          </w:p>
        </w:tc>
        <w:tc>
          <w:tcPr>
            <w:shd w:val="clear" w:color="auto" w:fill="E0E0E0"/>
          </w:tcPr>
          <w:p>
            <w:pPr>
              <w:pStyle w:val="Compact"/>
              <w:jc w:val="left"/>
            </w:pPr>
            <w:r>
              <w:rPr>
                <w:b/>
                <w:sz w:val="20"/>
              </w:rPr>
              <w:t xml:space="preserve">Reporting</w:t>
            </w:r>
          </w:p>
        </w:tc>
      </w:tr>
      <w:tr>
        <w:tc>
          <w:tcPr/>
          <w:p>
            <w:pPr>
              <w:pStyle w:val="Compact"/>
              <w:jc w:val="left"/>
            </w:pPr>
            <w:r>
              <w:t xml:space="preserve">Init failure</w:t>
            </w:r>
          </w:p>
        </w:tc>
        <w:tc>
          <w:tcPr/>
          <w:p>
            <w:pPr>
              <w:pStyle w:val="Compact"/>
              <w:jc w:val="left"/>
            </w:pPr>
            <w:r>
              <w:rPr>
                <w:rStyle w:val="VerbatimChar"/>
              </w:rPr>
              <w:t xml:space="preserve">init_sequencer</w:t>
            </w:r>
            <w:r>
              <w:t xml:space="preserve"> </w:t>
            </w:r>
            <w:r>
              <w:t xml:space="preserve">timeout / ZQ retries exhausted</w:t>
            </w:r>
          </w:p>
        </w:tc>
        <w:tc>
          <w:tcPr/>
          <w:p>
            <w:pPr>
              <w:pStyle w:val="Compact"/>
              <w:jc w:val="left"/>
            </w:pPr>
            <w:r>
              <w:rPr>
                <w:rStyle w:val="VerbatimChar"/>
              </w:rPr>
              <w:t xml:space="preserve">STATUS.init_error = 1</w:t>
            </w:r>
            <w:r>
              <w:t xml:space="preserve">;</w:t>
            </w:r>
            <w:r>
              <w:t xml:space="preserve"> </w:t>
            </w:r>
            <w:r>
              <w:rPr>
                <w:rStyle w:val="VerbatimChar"/>
              </w:rPr>
              <w:t xml:space="preserve">STATUS.init_step_dbg</w:t>
            </w:r>
            <w:r>
              <w:t xml:space="preserve"> </w:t>
            </w:r>
            <w:r>
              <w:t xml:space="preserve">shows where</w:t>
            </w:r>
          </w:p>
        </w:tc>
      </w:tr>
      <w:tr>
        <w:tc>
          <w:tcPr/>
          <w:p>
            <w:pPr>
              <w:pStyle w:val="Compact"/>
              <w:jc w:val="left"/>
            </w:pPr>
            <w:r>
              <w:t xml:space="preserve">DFI rddata-valid timeout</w:t>
            </w:r>
          </w:p>
        </w:tc>
        <w:tc>
          <w:tcPr/>
          <w:p>
            <w:pPr>
              <w:pStyle w:val="Compact"/>
              <w:jc w:val="left"/>
            </w:pPr>
            <w:r>
              <w:t xml:space="preserve">RD issued, no rddata in the expected window</w:t>
            </w:r>
          </w:p>
        </w:tc>
        <w:tc>
          <w:tcPr/>
          <w:p>
            <w:pPr>
              <w:pStyle w:val="Compact"/>
              <w:jc w:val="left"/>
            </w:pPr>
            <w:r>
              <w:rPr>
                <w:rStyle w:val="VerbatimChar"/>
              </w:rPr>
              <w:t xml:space="preserve">SLVERR</w:t>
            </w:r>
            <w:r>
              <w:t xml:space="preserve"> </w:t>
            </w:r>
            <w:r>
              <w:t xml:space="preserve">on the AXI R (bring-up: check DFI phase /</w:t>
            </w:r>
            <w:r>
              <w:t xml:space="preserve"> </w:t>
            </w:r>
            <w:r>
              <w:rPr>
                <w:rStyle w:val="VerbatimChar"/>
              </w:rPr>
              <w:t xml:space="preserve">t_rddata_en</w:t>
            </w:r>
            <w:r>
              <w:t xml:space="preserve">)</w:t>
            </w:r>
          </w:p>
        </w:tc>
      </w:tr>
      <w:tr>
        <w:tc>
          <w:tcPr/>
          <w:p>
            <w:pPr>
              <w:pStyle w:val="Compact"/>
              <w:jc w:val="left"/>
            </w:pPr>
            <w:r>
              <w:t xml:space="preserve">AXI burst boundary violation</w:t>
            </w:r>
          </w:p>
        </w:tc>
        <w:tc>
          <w:tcPr/>
          <w:p>
            <w:pPr>
              <w:pStyle w:val="Compact"/>
              <w:jc w:val="left"/>
            </w:pPr>
            <w:r>
              <w:t xml:space="preserve">Per §3.1 (one AXI burst == one DRAM burst)</w:t>
            </w:r>
          </w:p>
        </w:tc>
        <w:tc>
          <w:tcPr/>
          <w:p>
            <w:pPr>
              <w:pStyle w:val="Compact"/>
              <w:jc w:val="left"/>
            </w:pPr>
            <w:r>
              <w:rPr>
                <w:rStyle w:val="VerbatimChar"/>
              </w:rPr>
              <w:t xml:space="preserve">SLVERR</w:t>
            </w:r>
            <w:r>
              <w:t xml:space="preserve"> </w:t>
            </w:r>
            <w:r>
              <w:t xml:space="preserve">on B/R</w:t>
            </w:r>
          </w:p>
        </w:tc>
      </w:tr>
      <w:tr>
        <w:tc>
          <w:tcPr/>
          <w:p>
            <w:pPr>
              <w:pStyle w:val="Compact"/>
              <w:jc w:val="left"/>
            </w:pPr>
            <w:r>
              <w:t xml:space="preserve">ZQ calibration failure (silicon)</w:t>
            </w:r>
          </w:p>
        </w:tc>
        <w:tc>
          <w:tcPr/>
          <w:p>
            <w:pPr>
              <w:pStyle w:val="Compact"/>
              <w:jc w:val="left"/>
            </w:pPr>
            <w:r>
              <w:t xml:space="preserve">DFI signal-integrity, caught at PHY layer</w:t>
            </w:r>
          </w:p>
        </w:tc>
        <w:tc>
          <w:tcPr/>
          <w:p>
            <w:pPr>
              <w:pStyle w:val="Compact"/>
              <w:jc w:val="left"/>
            </w:pPr>
            <w:r>
              <w:t xml:space="preserve">Not this controller</w:t>
            </w:r>
          </w:p>
        </w:tc>
      </w:tr>
      <w:tr>
        <w:tc>
          <w:tcPr/>
          <w:p>
            <w:pPr>
              <w:pStyle w:val="Compact"/>
              <w:jc w:val="left"/>
            </w:pPr>
            <w:r>
              <w:t xml:space="preserve">Multi-bit DRAM error</w:t>
            </w:r>
          </w:p>
        </w:tc>
        <w:tc>
          <w:tcPr/>
          <w:p>
            <w:pPr>
              <w:pStyle w:val="Compact"/>
              <w:jc w:val="left"/>
            </w:pPr>
            <w:r>
              <w:t xml:space="preserve">Out of scope (no inline ECC)</w:t>
            </w:r>
          </w:p>
        </w:tc>
        <w:tc>
          <w:tcPr/>
          <w:p>
            <w:pPr>
              <w:pStyle w:val="Compact"/>
              <w:jc w:val="left"/>
            </w:pPr>
            <w:r>
              <w:t xml:space="preserve">Would need ECC sideband</w:t>
            </w:r>
          </w:p>
        </w:tc>
      </w:tr>
    </w:tbl>
    <w:p>
      <w:pPr>
        <w:pStyle w:val="BodyText"/>
      </w:pPr>
      <w:r>
        <w:rPr>
          <w:sz w:val="20"/>
        </w:rPr>
        <w:t xml:space="preserve">Note:</w:t>
      </w:r>
      <w:r>
        <w:rPr>
          <w:sz w:val="20"/>
        </w:rPr>
        <w:t xml:space="preserve"> </w:t>
      </w:r>
      <w:r>
        <w:rPr>
          <w:rStyle w:val="VerbatimChar"/>
          <w:sz w:val="20"/>
        </w:rPr>
        <w:t xml:space="preserve">STATUS</w:t>
      </w:r>
      <w:r>
        <w:rPr>
          <w:sz w:val="20"/>
        </w:rPr>
        <w:t xml:space="preserve"> </w:t>
      </w:r>
      <w:r>
        <w:rPr>
          <w:sz w:val="20"/>
        </w:rPr>
        <w:t xml:space="preserve">is currently a declared RO register whose</w:t>
      </w:r>
      <w:r>
        <w:rPr>
          <w:sz w:val="20"/>
        </w:rPr>
        <w:t xml:space="preserve"> </w:t>
      </w:r>
      <w:r>
        <w:rPr>
          <w:rStyle w:val="VerbatimChar"/>
          <w:sz w:val="20"/>
        </w:rPr>
        <w:t xml:space="preserve">hwif_in</w:t>
      </w:r>
      <w:r>
        <w:rPr>
          <w:sz w:val="20"/>
        </w:rPr>
        <w:t xml:space="preserve"> </w:t>
      </w:r>
      <w:r>
        <w:rPr>
          <w:sz w:val="20"/>
        </w:rPr>
        <w:t xml:space="preserve">is tied off in</w:t>
      </w:r>
      <w:r>
        <w:rPr>
          <w:sz w:val="20"/>
        </w:rPr>
        <w:t xml:space="preserve"> </w:t>
      </w:r>
      <w:r>
        <w:rPr>
          <w:rStyle w:val="VerbatimChar"/>
          <w:sz w:val="20"/>
        </w:rPr>
        <w:t xml:space="preserve">pumice_top</w:t>
      </w:r>
      <w:r>
        <w:rPr>
          <w:sz w:val="20"/>
        </w:rPr>
        <w:t xml:space="preserve"> </w:t>
      </w:r>
      <w:r>
        <w:rPr>
          <w:sz w:val="20"/>
        </w:rPr>
        <w:t xml:space="preserve">(see §4.1).</w:t>
      </w:r>
      <w:r>
        <w:rPr>
          <w:sz w:val="20"/>
        </w:rPr>
        <w:t xml:space="preserve"> </w:t>
      </w:r>
      <w:r>
        <w:rPr>
          <w:rStyle w:val="VerbatimChar"/>
          <w:sz w:val="20"/>
        </w:rPr>
        <w:t xml:space="preserve">init_done</w:t>
      </w:r>
      <w:r>
        <w:rPr>
          <w:sz w:val="20"/>
        </w:rPr>
        <w:t xml:space="preserve"> </w:t>
      </w:r>
      <w:r>
        <w:rPr>
          <w:sz w:val="20"/>
        </w:rPr>
        <w:t xml:space="preserve">is exposed directly as the top-level</w:t>
      </w:r>
      <w:r>
        <w:rPr>
          <w:sz w:val="20"/>
        </w:rPr>
        <w:t xml:space="preserve"> </w:t>
      </w:r>
      <w:r>
        <w:rPr>
          <w:rStyle w:val="VerbatimChar"/>
          <w:sz w:val="20"/>
        </w:rPr>
        <w:t xml:space="preserve">init_done_o</w:t>
      </w:r>
      <w:r>
        <w:rPr>
          <w:sz w:val="20"/>
        </w:rPr>
        <w:t xml:space="preserve"> </w:t>
      </w:r>
      <w:r>
        <w:rPr>
          <w:sz w:val="20"/>
        </w:rPr>
        <w:t xml:space="preserve">port. There is no dedicated IRQ port list wired in this build; software polls</w:t>
      </w:r>
      <w:r>
        <w:rPr>
          <w:sz w:val="20"/>
        </w:rPr>
        <w:t xml:space="preserve"> </w:t>
      </w:r>
      <w:r>
        <w:rPr>
          <w:rStyle w:val="VerbatimChar"/>
          <w:sz w:val="20"/>
        </w:rPr>
        <w:t xml:space="preserve">STATUS</w:t>
      </w:r>
      <w:r>
        <w:rPr>
          <w:sz w:val="20"/>
        </w:rPr>
        <w:t xml:space="preserve">/</w:t>
      </w:r>
      <w:r>
        <w:rPr>
          <w:rStyle w:val="VerbatimChar"/>
          <w:sz w:val="20"/>
        </w:rPr>
        <w:t xml:space="preserve">init_done_o</w:t>
      </w:r>
      <w:r>
        <w:rPr>
          <w:sz w:val="20"/>
        </w:rPr>
        <w:t xml:space="preserve">. A queue-overflow / refresh-miss IRQ is a possible follow-up.</w:t>
      </w:r>
    </w:p>
    <w:bookmarkEnd w:id="612"/>
    <w:bookmarkStart w:id="616" w:name="software-response-patterns"/>
    <w:p>
      <w:pPr>
        <w:pStyle w:val="Heading2"/>
        <w:spacing w:before="280" w:after="80"/>
        <w:pBdr>
          <w:bottom w:val="single" w:sz="12" w:color="228B22"/>
        </w:pBdr>
      </w:pPr>
      <w:r>
        <w:rPr>
          <w:rStyle w:val="SectionNumber"/>
          <w:b/>
          <w:color w:val="228B22"/>
          <w:sz w:val="28"/>
        </w:rPr>
        <w:t xml:space="preserve">47.2</w:t>
      </w:r>
      <w:r>
        <w:rPr>
          <w:b/>
          <w:color w:val="228B22"/>
          <w:sz w:val="28"/>
        </w:rPr>
        <w:tab/>
      </w:r>
      <w:r>
        <w:rPr>
          <w:b/>
          <w:color w:val="228B22"/>
          <w:sz w:val="28"/>
        </w:rPr>
        <w:t xml:space="preserve">Software Response Patterns</w:t>
      </w:r>
    </w:p>
    <w:bookmarkStart w:id="613" w:name="init-failure"/>
    <w:p>
      <w:pPr>
        <w:pStyle w:val="Heading3"/>
        <w:spacing w:before="200" w:after="80"/>
      </w:pPr>
      <w:r>
        <w:rPr>
          <w:rStyle w:val="SectionNumber"/>
          <w:b/>
          <w:color w:val="404040"/>
          <w:sz w:val="24"/>
        </w:rPr>
        <w:t xml:space="preserve">47.2.1</w:t>
      </w:r>
      <w:r>
        <w:rPr>
          <w:b/>
          <w:color w:val="404040"/>
          <w:sz w:val="24"/>
        </w:rPr>
        <w:tab/>
      </w:r>
      <w:r>
        <w:rPr>
          <w:b/>
          <w:color w:val="404040"/>
          <w:sz w:val="24"/>
        </w:rPr>
        <w:t xml:space="preserve">Init Failure</w:t>
      </w:r>
    </w:p>
    <w:p>
      <w:pPr>
        <w:pStyle w:val="SourceCode"/>
      </w:pPr>
      <w:r>
        <w:rPr>
          <w:rStyle w:val="DataTypeTok"/>
        </w:rPr>
        <w:t xml:space="preserve">void</w:t>
      </w:r>
      <w:r>
        <w:rPr>
          <w:rStyle w:val="NormalTok"/>
        </w:rPr>
        <w:t xml:space="preserve"> handle_init_error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 </w:t>
      </w:r>
      <w:r>
        <w:rPr>
          <w:rStyle w:val="OperatorTok"/>
        </w:rPr>
        <w:t xml:space="preserve">=</w:t>
      </w:r>
      <w:r>
        <w:rPr>
          <w:rStyle w:val="NormalTok"/>
        </w:rPr>
        <w:t xml:space="preserve"> csr_read</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DataTypeTok"/>
        </w:rPr>
        <w:t xml:space="preserve">uint8_t</w:t>
      </w:r>
      <w:r>
        <w:rPr>
          <w:rStyle w:val="NormalTok"/>
        </w:rPr>
        <w:t xml:space="preserve"> step </w:t>
      </w:r>
      <w:r>
        <w:rPr>
          <w:rStyle w:val="OperatorTok"/>
        </w:rPr>
        <w:t xml:space="preserve">=</w:t>
      </w:r>
      <w:r>
        <w:rPr>
          <w:rStyle w:val="NormalTok"/>
        </w:rPr>
        <w:t xml:space="preserve"> STATUS_INIT_STEP_DBG</w:t>
      </w:r>
      <w:r>
        <w:rPr>
          <w:rStyle w:val="OperatorTok"/>
        </w:rPr>
        <w:t xml:space="preserve">(</w:t>
      </w:r>
      <w:r>
        <w:rPr>
          <w:rStyle w:val="NormalTok"/>
        </w:rPr>
        <w:t xml:space="preserve">s</w:t>
      </w:r>
      <w:r>
        <w:rPr>
          <w:rStyle w:val="OperatorTok"/>
        </w:rPr>
        <w:t xml:space="preserve">);</w:t>
      </w:r>
      <w:r>
        <w:br/>
      </w:r>
      <w:r>
        <w:br/>
      </w:r>
      <w:r>
        <w:rPr>
          <w:rStyle w:val="NormalTok"/>
        </w:rPr>
        <w:t xml:space="preserve">    log_error</w:t>
      </w:r>
      <w:r>
        <w:rPr>
          <w:rStyle w:val="OperatorTok"/>
        </w:rPr>
        <w:t xml:space="preserve">(</w:t>
      </w:r>
      <w:r>
        <w:rPr>
          <w:rStyle w:val="StringTok"/>
        </w:rPr>
        <w:t xml:space="preserve">"DRAM init failed at step </w:t>
      </w:r>
      <w:r>
        <w:rPr>
          <w:rStyle w:val="SpecialCharTok"/>
        </w:rPr>
        <w:t xml:space="preserve">%d</w:t>
      </w:r>
      <w:r>
        <w:rPr>
          <w:rStyle w:val="StringTok"/>
        </w:rPr>
        <w:t xml:space="preserve">"</w:t>
      </w:r>
      <w:r>
        <w:rPr>
          <w:rStyle w:val="OperatorTok"/>
        </w:rPr>
        <w:t xml:space="preserve">,</w:t>
      </w:r>
      <w:r>
        <w:rPr>
          <w:rStyle w:val="NormalTok"/>
        </w:rPr>
        <w:t xml:space="preserve"> step</w:t>
      </w:r>
      <w:r>
        <w:rPr>
          <w:rStyle w:val="OperatorTok"/>
        </w:rPr>
        <w:t xml:space="preserve">);</w:t>
      </w:r>
      <w:r>
        <w:br/>
      </w:r>
      <w:r>
        <w:br/>
      </w:r>
      <w:r>
        <w:rPr>
          <w:rStyle w:val="NormalTok"/>
        </w:rPr>
        <w:t xml:space="preserve">    </w:t>
      </w:r>
      <w:r>
        <w:rPr>
          <w:rStyle w:val="CommentTok"/>
        </w:rPr>
        <w:t xml:space="preserve">// init_sequencer step encodings (r_state), for reference:</w:t>
      </w:r>
      <w:r>
        <w:br/>
      </w:r>
      <w:r>
        <w:rPr>
          <w:rStyle w:val="NormalTok"/>
        </w:rPr>
        <w:t xml:space="preserve">    </w:t>
      </w:r>
      <w:r>
        <w:rPr>
          <w:rStyle w:val="CommentTok"/>
        </w:rPr>
        <w:t xml:space="preserve">//   S_DFI_INIT  -&gt; PHY init did not complete (check PHY config)</w:t>
      </w:r>
      <w:r>
        <w:br/>
      </w:r>
      <w:r>
        <w:rPr>
          <w:rStyle w:val="NormalTok"/>
        </w:rPr>
        <w:t xml:space="preserve">    </w:t>
      </w:r>
      <w:r>
        <w:rPr>
          <w:rStyle w:val="CommentTok"/>
        </w:rPr>
        <w:t xml:space="preserve">//   S_EMR*/S_MR0* / S_L_* -&gt; MRS/MRW issue phase (verify MR values, CA-bus)</w:t>
      </w:r>
      <w:r>
        <w:br/>
      </w:r>
      <w:r>
        <w:rPr>
          <w:rStyle w:val="NormalTok"/>
        </w:rPr>
        <w:t xml:space="preserve">    </w:t>
      </w:r>
      <w:r>
        <w:rPr>
          <w:rStyle w:val="CommentTok"/>
        </w:rPr>
        <w:t xml:space="preserve">//   S_REF1/S_REF2 -&gt; refresh phase</w:t>
      </w:r>
      <w:r>
        <w:br/>
      </w:r>
      <w:r>
        <w:rPr>
          <w:rStyle w:val="NormalTok"/>
        </w:rPr>
        <w:t xml:space="preserve">    </w:t>
      </w:r>
      <w:r>
        <w:rPr>
          <w:rStyle w:val="CommentTok"/>
        </w:rPr>
        <w:t xml:space="preserve">// Force re-init (config CSRs are preserved)</w:t>
      </w:r>
      <w:r>
        <w:br/>
      </w:r>
      <w:r>
        <w:rPr>
          <w:rStyle w:val="NormalTok"/>
        </w:rPr>
        <w:t xml:space="preserve">    csr_write</w:t>
      </w:r>
      <w:r>
        <w:rPr>
          <w:rStyle w:val="OperatorTok"/>
        </w:rPr>
        <w:t xml:space="preserve">(</w:t>
      </w:r>
      <w:r>
        <w:rPr>
          <w:rStyle w:val="NormalTok"/>
        </w:rPr>
        <w:t xml:space="preserve">CTRL</w:t>
      </w:r>
      <w:r>
        <w:rPr>
          <w:rStyle w:val="OperatorTok"/>
        </w:rPr>
        <w:t xml:space="preserve">,</w:t>
      </w:r>
      <w:r>
        <w:rPr>
          <w:rStyle w:val="NormalTok"/>
        </w:rPr>
        <w:t xml:space="preserve"> CTRL_INIT_FORCE_RESTART</w:t>
      </w:r>
      <w:r>
        <w:rPr>
          <w:rStyle w:val="OperatorTok"/>
        </w:rPr>
        <w:t xml:space="preserve">);</w:t>
      </w:r>
      <w:r>
        <w:br/>
      </w:r>
      <w:r>
        <w:rPr>
          <w:rStyle w:val="OperatorTok"/>
        </w:rPr>
        <w:t xml:space="preserve">}</w:t>
      </w:r>
    </w:p>
    <w:bookmarkEnd w:id="613"/>
    <w:bookmarkStart w:id="614" w:name="dfi-read-data-timeout-board-bring-up"/>
    <w:p>
      <w:pPr>
        <w:pStyle w:val="Heading3"/>
        <w:spacing w:before="200" w:after="80"/>
      </w:pPr>
      <w:r>
        <w:rPr>
          <w:rStyle w:val="SectionNumber"/>
          <w:b/>
          <w:color w:val="404040"/>
          <w:sz w:val="24"/>
        </w:rPr>
        <w:t xml:space="preserve">47.2.2</w:t>
      </w:r>
      <w:r>
        <w:rPr>
          <w:b/>
          <w:color w:val="404040"/>
          <w:sz w:val="24"/>
        </w:rPr>
        <w:tab/>
      </w:r>
      <w:r>
        <w:rPr>
          <w:b/>
          <w:color w:val="404040"/>
          <w:sz w:val="24"/>
        </w:rPr>
        <w:t xml:space="preserve">DFI Read-Data Timeout (board bring-up)</w:t>
      </w:r>
    </w:p>
    <w:p>
      <w:pPr>
        <w:pStyle w:val="FirstParagraph"/>
      </w:pPr>
      <w:r>
        <w:rPr>
          <w:sz w:val="20"/>
        </w:rPr>
        <w:t xml:space="preserve">A read that returns no data almost always means the DFI read window is misaligned for the attached PHY. The knobs are</w:t>
      </w:r>
      <w:r>
        <w:rPr>
          <w:sz w:val="20"/>
        </w:rPr>
        <w:t xml:space="preserve"> </w:t>
      </w:r>
      <w:r>
        <w:rPr>
          <w:rStyle w:val="VerbatimChar"/>
          <w:sz w:val="20"/>
        </w:rPr>
        <w:t xml:space="preserve">DFI_PHASE.rd_phase</w:t>
      </w:r>
      <w:r>
        <w:rPr>
          <w:sz w:val="20"/>
        </w:rPr>
        <w:t xml:space="preserve">,</w:t>
      </w:r>
      <w:r>
        <w:rPr>
          <w:sz w:val="20"/>
        </w:rPr>
        <w:t xml:space="preserve"> </w:t>
      </w:r>
      <w:r>
        <w:rPr>
          <w:rStyle w:val="VerbatimChar"/>
          <w:sz w:val="20"/>
        </w:rPr>
        <w:t xml:space="preserve">PHY_TIMING.t_rddata_en</w:t>
      </w:r>
      <w:r>
        <w:rPr>
          <w:sz w:val="20"/>
        </w:rPr>
        <w:t xml:space="preserve">, and</w:t>
      </w:r>
      <w:r>
        <w:rPr>
          <w:sz w:val="20"/>
        </w:rPr>
        <w:t xml:space="preserve"> </w:t>
      </w:r>
      <w:r>
        <w:rPr>
          <w:rStyle w:val="VerbatimChar"/>
          <w:sz w:val="20"/>
        </w:rPr>
        <w:t xml:space="preserve">PHY_TIMING.t_phy_wrlat</w:t>
      </w:r>
      <w:r>
        <w:rPr>
          <w:sz w:val="20"/>
        </w:rPr>
        <w:t xml:space="preserve">:</w:t>
      </w:r>
    </w:p>
    <w:p>
      <w:pPr>
        <w:pStyle w:val="SourceCode"/>
      </w:pPr>
      <w:r>
        <w:rPr>
          <w:rStyle w:val="CommentTok"/>
        </w:rPr>
        <w:t xml:space="preserve">// Nexys A7 a7ddrphy known-good: rd_phase=0, t_rddata_en=6, t_phy_wrlat=1 (+ harness rddata_delay=7)</w:t>
      </w:r>
      <w:r>
        <w:br/>
      </w:r>
      <w:r>
        <w:rPr>
          <w:rStyle w:val="NormalTok"/>
        </w:rPr>
        <w:t xml:space="preserve">csr_write</w:t>
      </w:r>
      <w:r>
        <w:rPr>
          <w:rStyle w:val="OperatorTok"/>
        </w:rPr>
        <w:t xml:space="preserve">(</w:t>
      </w:r>
      <w:r>
        <w:rPr>
          <w:rStyle w:val="NormalTok"/>
        </w:rPr>
        <w:t xml:space="preserve">DFI_PHASE</w:t>
      </w:r>
      <w:r>
        <w:rPr>
          <w:rStyle w:val="OperatorTok"/>
        </w:rPr>
        <w:t xml:space="preserve">,</w:t>
      </w:r>
      <w:r>
        <w:rPr>
          <w:rStyle w:val="NormalTok"/>
        </w:rPr>
        <w:t xml:space="preserve">   RD_PHASE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WR_PHASE</w:t>
      </w:r>
      <w:r>
        <w:rPr>
          <w:rStyle w:val="OperatorTok"/>
        </w:rPr>
        <w:t xml:space="preserve">(</w:t>
      </w:r>
      <w:r>
        <w:rPr>
          <w:rStyle w:val="DecValTok"/>
        </w:rPr>
        <w:t xml:space="preserve">0</w:t>
      </w:r>
      <w:r>
        <w:rPr>
          <w:rStyle w:val="OperatorTok"/>
        </w:rPr>
        <w:t xml:space="preserve">));</w:t>
      </w:r>
      <w:r>
        <w:br/>
      </w:r>
      <w:r>
        <w:rPr>
          <w:rStyle w:val="NormalTok"/>
        </w:rPr>
        <w:t xml:space="preserve">csr_write</w:t>
      </w:r>
      <w:r>
        <w:rPr>
          <w:rStyle w:val="OperatorTok"/>
        </w:rPr>
        <w:t xml:space="preserve">(</w:t>
      </w:r>
      <w:r>
        <w:rPr>
          <w:rStyle w:val="NormalTok"/>
        </w:rPr>
        <w:t xml:space="preserve">PHY_TIMING</w:t>
      </w:r>
      <w:r>
        <w:rPr>
          <w:rStyle w:val="OperatorTok"/>
        </w:rPr>
        <w:t xml:space="preserve">,</w:t>
      </w:r>
      <w:r>
        <w:rPr>
          <w:rStyle w:val="NormalTok"/>
        </w:rPr>
        <w:t xml:space="preserve">  MEMTYPE</w:t>
      </w:r>
      <w:r>
        <w:rPr>
          <w:rStyle w:val="OperatorTok"/>
        </w:rPr>
        <w:t xml:space="preserve">(</w:t>
      </w:r>
      <w:r>
        <w:rPr>
          <w:rStyle w:val="NormalTok"/>
        </w:rPr>
        <w:t xml:space="preserve">DDR2</w:t>
      </w:r>
      <w:r>
        <w:rPr>
          <w:rStyle w:val="OperatorTok"/>
        </w:rPr>
        <w:t xml:space="preserve">)</w:t>
      </w:r>
      <w:r>
        <w:rPr>
          <w:rStyle w:val="NormalTok"/>
        </w:rPr>
        <w:t xml:space="preserve"> </w:t>
      </w:r>
      <w:r>
        <w:rPr>
          <w:rStyle w:val="OperatorTok"/>
        </w:rPr>
        <w:t xml:space="preserve">|</w:t>
      </w:r>
      <w:r>
        <w:rPr>
          <w:rStyle w:val="NormalTok"/>
        </w:rPr>
        <w:t xml:space="preserve"> T_RDDATA_EN</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T_PHY_WRLAT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REFRESH_BURST</w:t>
      </w:r>
      <w:r>
        <w:rPr>
          <w:rStyle w:val="OperatorTok"/>
        </w:rPr>
        <w:t xml:space="preserve">(</w:t>
      </w:r>
      <w:r>
        <w:rPr>
          <w:rStyle w:val="DecValTok"/>
        </w:rPr>
        <w:t xml:space="preserve">1</w:t>
      </w:r>
      <w:r>
        <w:rPr>
          <w:rStyle w:val="OperatorTok"/>
        </w:rPr>
        <w:t xml:space="preserve">));</w:t>
      </w:r>
    </w:p>
    <w:p>
      <w:pPr>
        <w:pStyle w:val="FirstParagraph"/>
      </w:pPr>
      <w:r>
        <w:rPr>
          <w:sz w:val="20"/>
        </w:rPr>
        <w:t xml:space="preserve">Set these during bring-up before triggering init; they take effect immediately (config-drive, no commit step).</w:t>
      </w:r>
    </w:p>
    <w:bookmarkEnd w:id="614"/>
    <w:bookmarkStart w:id="615" w:name="refresh-pressure"/>
    <w:p>
      <w:pPr>
        <w:pStyle w:val="Heading3"/>
        <w:spacing w:before="200" w:after="80"/>
      </w:pPr>
      <w:r>
        <w:rPr>
          <w:rStyle w:val="SectionNumber"/>
          <w:b/>
          <w:color w:val="404040"/>
          <w:sz w:val="24"/>
        </w:rPr>
        <w:t xml:space="preserve">47.2.3</w:t>
      </w:r>
      <w:r>
        <w:rPr>
          <w:b/>
          <w:color w:val="404040"/>
          <w:sz w:val="24"/>
        </w:rPr>
        <w:tab/>
      </w:r>
      <w:r>
        <w:rPr>
          <w:b/>
          <w:color w:val="404040"/>
          <w:sz w:val="24"/>
        </w:rPr>
        <w:t xml:space="preserve">Refresh Pressure</w:t>
      </w:r>
    </w:p>
    <w:p>
      <w:pPr>
        <w:pStyle w:val="FirstParagraph"/>
      </w:pPr>
      <w:r>
        <w:rPr>
          <w:sz w:val="20"/>
        </w:rPr>
        <w:t xml:space="preserve">Watch</w:t>
      </w:r>
      <w:r>
        <w:rPr>
          <w:sz w:val="20"/>
        </w:rPr>
        <w:t xml:space="preserve"> </w:t>
      </w:r>
      <w:r>
        <w:rPr>
          <w:rStyle w:val="VerbatimChar"/>
          <w:sz w:val="20"/>
        </w:rPr>
        <w:t xml:space="preserve">REF_STATS_REF_BUSY</w:t>
      </w:r>
      <w:r>
        <w:rPr>
          <w:sz w:val="20"/>
        </w:rPr>
        <w:t xml:space="preserve"> </w:t>
      </w:r>
      <w:r>
        <w:rPr>
          <w:sz w:val="20"/>
        </w:rPr>
        <w:t xml:space="preserve">against</w:t>
      </w:r>
      <w:r>
        <w:rPr>
          <w:sz w:val="20"/>
        </w:rPr>
        <w:t xml:space="preserve"> </w:t>
      </w:r>
      <w:r>
        <w:rPr>
          <w:rStyle w:val="VerbatimChar"/>
          <w:sz w:val="20"/>
        </w:rPr>
        <w:t xml:space="preserve">REF_STATS_REF</w:t>
      </w:r>
      <w:r>
        <w:rPr>
          <w:sz w:val="20"/>
        </w:rPr>
        <w:t xml:space="preserve">: the ratio is how often a</w:t>
      </w:r>
      <w:r>
        <w:rPr>
          <w:sz w:val="20"/>
        </w:rPr>
        <w:t xml:space="preserve"> </w:t>
      </w:r>
      <w:r>
        <w:rPr>
          <w:sz w:val="20"/>
        </w:rPr>
        <w:t xml:space="preserve">refresh fired with work already pending. If it climbs, reduce batching:</w:t>
      </w:r>
    </w:p>
    <w:p>
      <w:pPr>
        <w:pStyle w:val="BodyText"/>
      </w:pPr>
      <w:r>
        <w:rPr>
          <w:sz w:val="20"/>
        </w:rPr>
        <w:t xml:space="preserve">(</w:t>
      </w:r>
      <w:r>
        <w:rPr>
          <w:rStyle w:val="VerbatimChar"/>
          <w:sz w:val="20"/>
        </w:rPr>
        <w:t xml:space="preserve">OBS_REFRESH_PENDING_MAX</w:t>
      </w:r>
      <w:r>
        <w:rPr>
          <w:sz w:val="20"/>
        </w:rPr>
        <w:t xml:space="preserve"> </w:t>
      </w:r>
      <w:r>
        <w:rPr>
          <w:sz w:val="20"/>
        </w:rPr>
        <w:t xml:space="preserve">at 0x108 used to be named here. It was removed on</w:t>
      </w:r>
      <w:r>
        <w:rPr>
          <w:sz w:val="20"/>
        </w:rPr>
        <w:t xml:space="preserve"> </w:t>
      </w:r>
      <w:r>
        <w:rPr>
          <w:sz w:val="20"/>
        </w:rPr>
        <w:t xml:space="preserve">2026-09-28 – it was never driven and always read zero, so this step could not</w:t>
      </w:r>
      <w:r>
        <w:rPr>
          <w:sz w:val="20"/>
        </w:rPr>
        <w:t xml:space="preserve"> </w:t>
      </w:r>
      <w:r>
        <w:rPr>
          <w:sz w:val="20"/>
        </w:rPr>
        <w:t xml:space="preserve">have told anyone anything. pumice BUG-020.)</w:t>
      </w:r>
    </w:p>
    <w:p>
      <w:pPr>
        <w:pStyle w:val="SourceCode"/>
      </w:pPr>
      <w:r>
        <w:rPr>
          <w:rStyle w:val="DataTypeTok"/>
        </w:rPr>
        <w:t xml:space="preserve">uint32_t</w:t>
      </w:r>
      <w:r>
        <w:rPr>
          <w:rStyle w:val="NormalTok"/>
        </w:rPr>
        <w:t xml:space="preserve"> v </w:t>
      </w:r>
      <w:r>
        <w:rPr>
          <w:rStyle w:val="OperatorTok"/>
        </w:rPr>
        <w:t xml:space="preserve">=</w:t>
      </w:r>
      <w:r>
        <w:rPr>
          <w:rStyle w:val="NormalTok"/>
        </w:rPr>
        <w:t xml:space="preserve"> csr_read</w:t>
      </w:r>
      <w:r>
        <w:rPr>
          <w:rStyle w:val="OperatorTok"/>
        </w:rPr>
        <w:t xml:space="preserve">(</w:t>
      </w:r>
      <w:r>
        <w:rPr>
          <w:rStyle w:val="NormalTok"/>
        </w:rPr>
        <w:t xml:space="preserve">REFRESH_TUNING</w:t>
      </w:r>
      <w:r>
        <w:rPr>
          <w:rStyle w:val="OperatorTok"/>
        </w:rPr>
        <w:t xml:space="preserve">);</w:t>
      </w:r>
      <w:r>
        <w:br/>
      </w:r>
      <w:r>
        <w:rPr>
          <w:rStyle w:val="NormalTok"/>
        </w:rPr>
        <w:t xml:space="preserve">v </w:t>
      </w:r>
      <w:r>
        <w:rPr>
          <w:rStyle w:val="OperatorTok"/>
        </w:rPr>
        <w:t xml:space="preserve">=</w:t>
      </w:r>
      <w:r>
        <w:rPr>
          <w:rStyle w:val="NormalTok"/>
        </w:rPr>
        <w:t xml:space="preserve"> </w:t>
      </w:r>
      <w:r>
        <w:rPr>
          <w:rStyle w:val="OperatorTok"/>
        </w:rPr>
        <w:t xml:space="preserve">(</w:t>
      </w:r>
      <w:r>
        <w:rPr>
          <w:rStyle w:val="NormalTok"/>
        </w:rPr>
        <w:t xml:space="preserve">v </w:t>
      </w:r>
      <w:r>
        <w:rPr>
          <w:rStyle w:val="OperatorTok"/>
        </w:rPr>
        <w:t xml:space="preserve">&amp;</w:t>
      </w:r>
      <w:r>
        <w:rPr>
          <w:rStyle w:val="NormalTok"/>
        </w:rPr>
        <w:t xml:space="preserve"> </w:t>
      </w:r>
      <w:r>
        <w:rPr>
          <w:rStyle w:val="OperatorTok"/>
        </w:rPr>
        <w:t xml:space="preserve">~</w:t>
      </w:r>
      <w:r>
        <w:rPr>
          <w:rStyle w:val="NormalTok"/>
        </w:rPr>
        <w:t xml:space="preserve">REFRESH_DEFER_ACTIVE_MASK</w:t>
      </w:r>
      <w:r>
        <w:rPr>
          <w:rStyle w:val="OperatorTok"/>
        </w:rPr>
        <w:t xml:space="preserve">)</w:t>
      </w:r>
      <w:r>
        <w:rPr>
          <w:rStyle w:val="NormalTok"/>
        </w:rPr>
        <w:t xml:space="preserve"> </w:t>
      </w:r>
      <w:r>
        <w:rPr>
          <w:rStyle w:val="OperatorTok"/>
        </w:rPr>
        <w:t xml:space="preserve">|</w:t>
      </w:r>
      <w:r>
        <w:rPr>
          <w:rStyle w:val="NormalTok"/>
        </w:rPr>
        <w:t xml:space="preserve"> REFRESH_DEFER_ACTIVE</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no batching</w:t>
      </w:r>
      <w:r>
        <w:br/>
      </w:r>
      <w:r>
        <w:rPr>
          <w:rStyle w:val="NormalTok"/>
        </w:rPr>
        <w:t xml:space="preserve">csr_write</w:t>
      </w:r>
      <w:r>
        <w:rPr>
          <w:rStyle w:val="OperatorTok"/>
        </w:rPr>
        <w:t xml:space="preserve">(</w:t>
      </w:r>
      <w:r>
        <w:rPr>
          <w:rStyle w:val="NormalTok"/>
        </w:rPr>
        <w:t xml:space="preserve">REFRESH_TUNING</w:t>
      </w:r>
      <w:r>
        <w:rPr>
          <w:rStyle w:val="OperatorTok"/>
        </w:rPr>
        <w:t xml:space="preserve">,</w:t>
      </w:r>
      <w:r>
        <w:rPr>
          <w:rStyle w:val="NormalTok"/>
        </w:rPr>
        <w:t xml:space="preserve"> v</w:t>
      </w:r>
      <w:r>
        <w:rPr>
          <w:rStyle w:val="OperatorTok"/>
        </w:rPr>
        <w:t xml:space="preserve">);</w:t>
      </w:r>
      <w:r>
        <w:rPr>
          <w:rStyle w:val="NormalTok"/>
        </w:rPr>
        <w:t xml:space="preserve">   </w:t>
      </w:r>
      <w:r>
        <w:rPr>
          <w:rStyle w:val="CommentTok"/>
        </w:rPr>
        <w:t xml:space="preserve">// live on the next refresh event boundary</w:t>
      </w:r>
    </w:p>
    <w:bookmarkEnd w:id="615"/>
    <w:bookmarkEnd w:id="616"/>
    <w:bookmarkStart w:id="617" w:name="status_history-for-bring-up"/>
    <w:p>
      <w:pPr>
        <w:pStyle w:val="Heading2"/>
        <w:spacing w:before="280" w:after="80"/>
        <w:pBdr>
          <w:bottom w:val="single" w:sz="12" w:color="228B22"/>
        </w:pBdr>
      </w:pPr>
      <w:r>
        <w:rPr>
          <w:rStyle w:val="SectionNumber"/>
          <w:b/>
          <w:color w:val="228B22"/>
          <w:sz w:val="28"/>
        </w:rPr>
        <w:t xml:space="preserve">47.3</w:t>
      </w:r>
      <w:r>
        <w:rPr>
          <w:b/>
          <w:color w:val="228B22"/>
          <w:sz w:val="28"/>
        </w:rPr>
        <w:tab/>
      </w:r>
      <w:r>
        <w:rPr>
          <w:b/>
          <w:color w:val="228B22"/>
          <w:sz w:val="28"/>
        </w:rPr>
        <w:t xml:space="preserve">STATUS_HISTORY for Bring-Up</w:t>
      </w:r>
    </w:p>
    <w:p>
      <w:pPr>
        <w:pStyle w:val="FirstParagraph"/>
      </w:pPr>
      <w:r>
        <w:rPr>
          <w:sz w:val="20"/>
        </w:rPr>
        <w:t xml:space="preserve">The</w:t>
      </w:r>
      <w:r>
        <w:rPr>
          <w:sz w:val="20"/>
        </w:rPr>
        <w:t xml:space="preserve"> </w:t>
      </w:r>
      <w:r>
        <w:rPr>
          <w:rStyle w:val="VerbatimChar"/>
          <w:sz w:val="20"/>
        </w:rPr>
        <w:t xml:space="preserve">STATUS_HISTORY</w:t>
      </w:r>
      <w:r>
        <w:rPr>
          <w:sz w:val="20"/>
        </w:rPr>
        <w:t xml:space="preserve"> </w:t>
      </w:r>
      <w:r>
        <w:rPr>
          <w:sz w:val="20"/>
        </w:rPr>
        <w:t xml:space="preserve">register (0x008) captures the last 8 power-state transitions (4 bits each, most recent in [3:0]). Useful when the controller oscillates between power states:</w:t>
      </w:r>
    </w:p>
    <w:p>
      <w:pPr>
        <w:pStyle w:val="SourceCode"/>
      </w:pPr>
      <w:r>
        <w:rPr>
          <w:rStyle w:val="DataTypeTok"/>
        </w:rPr>
        <w:t xml:space="preserve">void</w:t>
      </w:r>
      <w:r>
        <w:rPr>
          <w:rStyle w:val="NormalTok"/>
        </w:rPr>
        <w:t xml:space="preserve"> dump_state_history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hist </w:t>
      </w:r>
      <w:r>
        <w:rPr>
          <w:rStyle w:val="OperatorTok"/>
        </w:rPr>
        <w:t xml:space="preserve">=</w:t>
      </w:r>
      <w:r>
        <w:rPr>
          <w:rStyle w:val="NormalTok"/>
        </w:rPr>
        <w:t xml:space="preserve"> csr_read</w:t>
      </w:r>
      <w:r>
        <w:rPr>
          <w:rStyle w:val="OperatorTok"/>
        </w:rPr>
        <w:t xml:space="preserve">(</w:t>
      </w:r>
      <w:r>
        <w:rPr>
          <w:rStyle w:val="NormalTok"/>
        </w:rPr>
        <w:t xml:space="preserve">STATUS_HISTORY</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i</w:t>
      </w:r>
      <w:r>
        <w:rPr>
          <w:rStyle w:val="OperatorTok"/>
        </w:rPr>
        <w:t xml:space="preserve">++)</w:t>
      </w:r>
      <w:r>
        <w:br/>
      </w:r>
      <w:r>
        <w:rPr>
          <w:rStyle w:val="NormalTok"/>
        </w:rPr>
        <w:t xml:space="preserve">        log_info</w:t>
      </w:r>
      <w:r>
        <w:rPr>
          <w:rStyle w:val="OperatorTok"/>
        </w:rPr>
        <w:t xml:space="preserve">(</w:t>
      </w:r>
      <w:r>
        <w:rPr>
          <w:rStyle w:val="StringTok"/>
        </w:rPr>
        <w:t xml:space="preserve">"State[-</w:t>
      </w:r>
      <w:r>
        <w:rPr>
          <w:rStyle w:val="SpecialCharTok"/>
        </w:rPr>
        <w:t xml:space="preserve">%d</w:t>
      </w:r>
      <w:r>
        <w:rPr>
          <w:rStyle w:val="StringTok"/>
        </w:rPr>
        <w:t xml:space="preserve">]: </w:t>
      </w:r>
      <w:r>
        <w:rPr>
          <w:rStyle w:val="SpecialCharTok"/>
        </w:rPr>
        <w:t xml:space="preserve">%s</w:t>
      </w:r>
      <w:r>
        <w:rPr>
          <w:rStyle w:val="StringTok"/>
        </w:rPr>
        <w:t xml:space="preserve">"</w:t>
      </w:r>
      <w:r>
        <w:rPr>
          <w:rStyle w:val="OperatorTok"/>
        </w:rPr>
        <w:t xml:space="preserve">,</w:t>
      </w:r>
      <w:r>
        <w:rPr>
          <w:rStyle w:val="NormalTok"/>
        </w:rPr>
        <w:t xml:space="preserve"> i</w:t>
      </w:r>
      <w:r>
        <w:rPr>
          <w:rStyle w:val="OperatorTok"/>
        </w:rPr>
        <w:t xml:space="preserve">,</w:t>
      </w:r>
      <w:r>
        <w:rPr>
          <w:rStyle w:val="NormalTok"/>
        </w:rPr>
        <w:t xml:space="preserve"> power_state_name</w:t>
      </w:r>
      <w:r>
        <w:rPr>
          <w:rStyle w:val="OperatorTok"/>
        </w:rPr>
        <w:t xml:space="preserve">((</w:t>
      </w:r>
      <w:r>
        <w:rPr>
          <w:rStyle w:val="NormalTok"/>
        </w:rPr>
        <w:t xml:space="preserve">hist </w:t>
      </w:r>
      <w:r>
        <w:rPr>
          <w:rStyle w:val="OperatorTok"/>
        </w:rPr>
        <w:t xml:space="preserve">&gt;&gt;</w:t>
      </w:r>
      <w:r>
        <w:rPr>
          <w:rStyle w:val="NormalTok"/>
        </w:rPr>
        <w:t xml:space="preserve"> </w:t>
      </w:r>
      <w:r>
        <w:rPr>
          <w:rStyle w:val="OperatorTok"/>
        </w:rPr>
        <w:t xml:space="preserve">(</w:t>
      </w:r>
      <w:r>
        <w:rPr>
          <w:rStyle w:val="NormalTok"/>
        </w:rPr>
        <w:t xml:space="preserve">i</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w:t>
      </w:r>
      <w:r>
        <w:rPr>
          <w:rStyle w:val="OperatorTok"/>
        </w:rPr>
        <w:t xml:space="preserve">));</w:t>
      </w:r>
      <w:r>
        <w:br/>
      </w:r>
      <w:r>
        <w:rPr>
          <w:rStyle w:val="OperatorTok"/>
        </w:rPr>
        <w:t xml:space="preserve">}</w:t>
      </w:r>
    </w:p>
    <w:p>
      <w:pPr>
        <w:pStyle w:val="FirstParagraph"/>
      </w:pPr>
      <w:r>
        <w:rPr>
          <w:sz w:val="20"/>
        </w:rPr>
        <w:t xml:space="preserve">(As with</w:t>
      </w:r>
      <w:r>
        <w:rPr>
          <w:sz w:val="20"/>
        </w:rPr>
        <w:t xml:space="preserve"> </w:t>
      </w:r>
      <w:r>
        <w:rPr>
          <w:rStyle w:val="VerbatimChar"/>
          <w:sz w:val="20"/>
        </w:rPr>
        <w:t xml:space="preserve">STATUS</w:t>
      </w:r>
      <w:r>
        <w:rPr>
          <w:sz w:val="20"/>
        </w:rPr>
        <w:t xml:space="preserve">, this readback depends on</w:t>
      </w:r>
      <w:r>
        <w:rPr>
          <w:sz w:val="20"/>
        </w:rPr>
        <w:t xml:space="preserve"> </w:t>
      </w:r>
      <w:r>
        <w:rPr>
          <w:rStyle w:val="VerbatimChar"/>
          <w:sz w:val="20"/>
        </w:rPr>
        <w:t xml:space="preserve">hwif_in</w:t>
      </w:r>
      <w:r>
        <w:rPr>
          <w:sz w:val="20"/>
        </w:rPr>
        <w:t xml:space="preserve"> </w:t>
      </w:r>
      <w:r>
        <w:rPr>
          <w:sz w:val="20"/>
        </w:rPr>
        <w:t xml:space="preserve">being wired — a follow-up per §4.1.)</w:t>
      </w:r>
    </w:p>
    <w:bookmarkEnd w:id="617"/>
    <w:bookmarkStart w:id="618" w:name="diagnostic-sequence-for-suspected-bug"/>
    <w:p>
      <w:pPr>
        <w:pStyle w:val="Heading2"/>
        <w:spacing w:before="280" w:after="80"/>
        <w:pBdr>
          <w:bottom w:val="single" w:sz="12" w:color="228B22"/>
        </w:pBdr>
      </w:pPr>
      <w:r>
        <w:rPr>
          <w:rStyle w:val="SectionNumber"/>
          <w:b/>
          <w:color w:val="228B22"/>
          <w:sz w:val="28"/>
        </w:rPr>
        <w:t xml:space="preserve">47.4</w:t>
      </w:r>
      <w:r>
        <w:rPr>
          <w:b/>
          <w:color w:val="228B22"/>
          <w:sz w:val="28"/>
        </w:rPr>
        <w:tab/>
      </w:r>
      <w:r>
        <w:rPr>
          <w:b/>
          <w:color w:val="228B22"/>
          <w:sz w:val="28"/>
        </w:rPr>
        <w:t xml:space="preserve">Diagnostic Sequence for Suspected Bug</w:t>
      </w:r>
    </w:p>
    <w:p>
      <w:pPr>
        <w:pStyle w:val="SourceCode"/>
      </w:pPr>
      <w:r>
        <w:rPr>
          <w:rStyle w:val="VerbatimChar"/>
        </w:rPr>
        <w:t xml:space="preserve">1. Read STATUS.init_done (or the init_done_o port) — must be 1</w:t>
      </w:r>
      <w:r>
        <w:br/>
      </w:r>
      <w:r>
        <w:rPr>
          <w:rStyle w:val="VerbatimChar"/>
        </w:rPr>
        <w:t xml:space="preserve">2. Read STATUS.power_state — should be ACTIVE</w:t>
      </w:r>
      <w:r>
        <w:br/>
      </w:r>
      <w:r>
        <w:rPr>
          <w:rStyle w:val="VerbatimChar"/>
        </w:rPr>
        <w:t xml:space="preserve">3. Read STATUS_HISTORY — look for oscillation</w:t>
      </w:r>
      <w:r>
        <w:br/>
      </w:r>
      <w:r>
        <w:rPr>
          <w:rStyle w:val="VerbatimChar"/>
        </w:rPr>
        <w:t xml:space="preserve">4. Read STALL_* — stall-cause attribution (backlog shows up here)</w:t>
      </w:r>
      <w:r>
        <w:br/>
      </w:r>
      <w:r>
        <w:rPr>
          <w:rStyle w:val="VerbatimChar"/>
        </w:rPr>
        <w:t xml:space="preserve">5. Read OBS_ROW_HIT[bank] — per-bank row-hit distribution (free-running:</w:t>
      </w:r>
      <w:r>
        <w:br/>
      </w:r>
      <w:r>
        <w:rPr>
          <w:rStyle w:val="VerbatimChar"/>
        </w:rPr>
        <w:t xml:space="preserve">   read twice and subtract)</w:t>
      </w:r>
      <w:r>
        <w:br/>
      </w:r>
      <w:r>
        <w:rPr>
          <w:rStyle w:val="VerbatimChar"/>
        </w:rPr>
        <w:t xml:space="preserve">6. Read PAGE_STATS_{HIT,MISS,EMPTY} + SCHED_STATS_{ACT,PRE} — page behaviour</w:t>
      </w:r>
      <w:r>
        <w:br/>
      </w:r>
      <w:r>
        <w:rPr>
          <w:rStyle w:val="VerbatimChar"/>
        </w:rPr>
        <w:t xml:space="preserve">7. Read REF_STATS_REF / REF_STATS_REF_BUSY — refresh cost against demand</w:t>
      </w:r>
    </w:p>
    <w:p>
      <w:pPr>
        <w:pStyle w:val="FirstParagraph"/>
      </w:pPr>
      <w:r>
        <w:rPr>
          <w:sz w:val="20"/>
        </w:rPr>
        <w:t xml:space="preserve">This is the bring-up team’s first-pass diagnostic flow.</w:t>
      </w:r>
    </w:p>
    <w:bookmarkEnd w:id="618"/>
    <w:bookmarkStart w:id="619" w:name="soft-reset-vs.-re-init"/>
    <w:p>
      <w:pPr>
        <w:pStyle w:val="Heading2"/>
        <w:spacing w:before="280" w:after="80"/>
        <w:pBdr>
          <w:bottom w:val="single" w:sz="12" w:color="228B22"/>
        </w:pBdr>
      </w:pPr>
      <w:r>
        <w:rPr>
          <w:rStyle w:val="SectionNumber"/>
          <w:b/>
          <w:color w:val="228B22"/>
          <w:sz w:val="28"/>
        </w:rPr>
        <w:t xml:space="preserve">47.5</w:t>
      </w:r>
      <w:r>
        <w:rPr>
          <w:b/>
          <w:color w:val="228B22"/>
          <w:sz w:val="28"/>
        </w:rPr>
        <w:tab/>
      </w:r>
      <w:r>
        <w:rPr>
          <w:b/>
          <w:color w:val="228B22"/>
          <w:sz w:val="28"/>
        </w:rPr>
        <w:t xml:space="preserve">Soft Reset vs. Re-Init</w:t>
      </w:r>
    </w:p>
    <w:p>
      <w:pPr>
        <w:pStyle w:val="FirstParagraph"/>
      </w:pPr>
      <w:r>
        <w:rPr>
          <w:rStyle w:val="VerbatimChar"/>
          <w:sz w:val="20"/>
        </w:rPr>
        <w:t xml:space="preserve">CTRL.soft_reset</w:t>
      </w:r>
      <w:r>
        <w:rPr>
          <w:sz w:val="20"/>
        </w:rPr>
        <w:t xml:space="preserve"> </w:t>
      </w:r>
      <w:r>
        <w:rPr>
          <w:sz w:val="20"/>
        </w:rPr>
        <w:t xml:space="preserve">(bit 31, self-clearing) requests an internal soft reset that re-clears datapath state without disturbing the CSR contents. Use it when the controller is in an inconsistent state but the software’s config is correct:</w:t>
      </w:r>
    </w:p>
    <w:p>
      <w:pPr>
        <w:pStyle w:val="SourceCode"/>
      </w:pPr>
      <w:r>
        <w:rPr>
          <w:rStyle w:val="DataTypeTok"/>
        </w:rPr>
        <w:t xml:space="preserve">void</w:t>
      </w:r>
      <w:r>
        <w:rPr>
          <w:rStyle w:val="NormalTok"/>
        </w:rPr>
        <w:t xml:space="preserve"> soft_reset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csr_write</w:t>
      </w:r>
      <w:r>
        <w:rPr>
          <w:rStyle w:val="OperatorTok"/>
        </w:rPr>
        <w:t xml:space="preserve">(</w:t>
      </w:r>
      <w:r>
        <w:rPr>
          <w:rStyle w:val="NormalTok"/>
        </w:rPr>
        <w:t xml:space="preserve">CTRL</w:t>
      </w:r>
      <w:r>
        <w:rPr>
          <w:rStyle w:val="OperatorTok"/>
        </w:rPr>
        <w:t xml:space="preserve">,</w:t>
      </w:r>
      <w:r>
        <w:rPr>
          <w:rStyle w:val="NormalTok"/>
        </w:rPr>
        <w:t xml:space="preserve"> CTRL_SOFT_RESET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16</w:t>
      </w:r>
      <w:r>
        <w:rPr>
          <w:rStyle w:val="OperatorTok"/>
        </w:rPr>
        <w:t xml:space="preserve">;</w:t>
      </w:r>
      <w:r>
        <w:rPr>
          <w:rStyle w:val="NormalTok"/>
        </w:rPr>
        <w:t xml:space="preserve"> i</w:t>
      </w:r>
      <w:r>
        <w:rPr>
          <w:rStyle w:val="OperatorTok"/>
        </w:rPr>
        <w:t xml:space="preserve">++)</w:t>
      </w:r>
      <w:r>
        <w:rPr>
          <w:rStyle w:val="NormalTok"/>
        </w:rPr>
        <w:t xml:space="preserve"> asm </w:t>
      </w:r>
      <w:r>
        <w:rPr>
          <w:rStyle w:val="DataTypeTok"/>
        </w:rPr>
        <w:t xml:space="preserve">volatile</w:t>
      </w:r>
      <w:r>
        <w:rPr>
          <w:rStyle w:val="OperatorTok"/>
        </w:rPr>
        <w:t xml:space="preserve">(</w:t>
      </w:r>
      <w:r>
        <w:rPr>
          <w:rStyle w:val="StringTok"/>
        </w:rPr>
        <w:t xml:space="preserve">"nop"</w:t>
      </w:r>
      <w:r>
        <w:rPr>
          <w:rStyle w:val="OperatorTok"/>
        </w:rPr>
        <w:t xml:space="preserve">);</w:t>
      </w:r>
      <w:r>
        <w:rPr>
          <w:rStyle w:val="NormalTok"/>
        </w:rPr>
        <w:t xml:space="preserve">  </w:t>
      </w:r>
      <w:r>
        <w:rPr>
          <w:rStyle w:val="CommentTok"/>
        </w:rPr>
        <w:t xml:space="preserve">// self-clearing</w:t>
      </w:r>
      <w:r>
        <w:br/>
      </w:r>
      <w:r>
        <w:rPr>
          <w:rStyle w:val="NormalTok"/>
        </w:rPr>
        <w:t xml:space="preserve">    csr_write</w:t>
      </w:r>
      <w:r>
        <w:rPr>
          <w:rStyle w:val="OperatorTok"/>
        </w:rPr>
        <w:t xml:space="preserve">(</w:t>
      </w:r>
      <w:r>
        <w:rPr>
          <w:rStyle w:val="NormalTok"/>
        </w:rPr>
        <w:t xml:space="preserve">CTRL</w:t>
      </w:r>
      <w:r>
        <w:rPr>
          <w:rStyle w:val="OperatorTok"/>
        </w:rPr>
        <w:t xml:space="preserve">,</w:t>
      </w:r>
      <w:r>
        <w:rPr>
          <w:rStyle w:val="NormalTok"/>
        </w:rPr>
        <w:t xml:space="preserve"> CTRL_INIT_START</w:t>
      </w:r>
      <w:r>
        <w:rPr>
          <w:rStyle w:val="OperatorTok"/>
        </w:rPr>
        <w:t xml:space="preserve">);</w:t>
      </w:r>
      <w:r>
        <w:rPr>
          <w:rStyle w:val="NormalTok"/>
        </w:rPr>
        <w:t xml:space="preserve">                  </w:t>
      </w:r>
      <w:r>
        <w:rPr>
          <w:rStyle w:val="CommentTok"/>
        </w:rPr>
        <w:t xml:space="preserve">// CSRs preserved</w:t>
      </w:r>
      <w:r>
        <w:br/>
      </w:r>
      <w:r>
        <w:rPr>
          <w:rStyle w:val="OperatorTok"/>
        </w:rPr>
        <w:t xml:space="preserve">}</w:t>
      </w:r>
    </w:p>
    <w:p>
      <w:pPr>
        <w:pStyle w:val="FirstParagraph"/>
      </w:pPr>
      <w:r>
        <w:rPr>
          <w:sz w:val="20"/>
        </w:rPr>
        <w:t xml:space="preserve">For hard cases (silicon bug, persistent failure), the SoC PMU drives the asynchronous reset and software re-brings-up from scratch.</w:t>
      </w:r>
    </w:p>
    <w:bookmarkEnd w:id="619"/>
    <w:bookmarkStart w:id="620" w:name="open-questions-future-work-22"/>
    <w:p>
      <w:pPr>
        <w:pStyle w:val="Heading2"/>
        <w:spacing w:before="280" w:after="80"/>
        <w:pBdr>
          <w:bottom w:val="single" w:sz="12" w:color="228B22"/>
        </w:pBdr>
      </w:pPr>
      <w:r>
        <w:rPr>
          <w:rStyle w:val="SectionNumber"/>
          <w:b/>
          <w:color w:val="228B22"/>
          <w:sz w:val="28"/>
        </w:rPr>
        <w:t xml:space="preserve">47.6</w:t>
      </w:r>
      <w:r>
        <w:rPr>
          <w:b/>
          <w:color w:val="228B22"/>
          <w:sz w:val="28"/>
        </w:rPr>
        <w:tab/>
      </w:r>
      <w:r>
        <w:rPr>
          <w:b/>
          <w:color w:val="228B22"/>
          <w:sz w:val="28"/>
        </w:rPr>
        <w:t xml:space="preserve">Open Questions / Future Work</w:t>
      </w:r>
    </w:p>
    <w:p>
      <w:pPr>
        <w:numPr>
          <w:ilvl w:val="0"/>
          <w:numId w:val="1131"/>
        </w:numPr>
        <w:pStyle w:val="Compact"/>
      </w:pPr>
      <w:r>
        <w:rPr>
          <w:bCs/>
          <w:b/>
        </w:rPr>
        <w:t xml:space="preserve">IRQ port.</w:t>
      </w:r>
      <w:r>
        <w:t xml:space="preserve"> </w:t>
      </w:r>
      <w:r>
        <w:t xml:space="preserve">This build polls</w:t>
      </w:r>
      <w:r>
        <w:t xml:space="preserve"> </w:t>
      </w:r>
      <w:r>
        <w:rPr>
          <w:rStyle w:val="VerbatimChar"/>
        </w:rPr>
        <w:t xml:space="preserve">STATUS</w:t>
      </w:r>
      <w:r>
        <w:t xml:space="preserve">/</w:t>
      </w:r>
      <w:r>
        <w:rPr>
          <w:rStyle w:val="VerbatimChar"/>
        </w:rPr>
        <w:t xml:space="preserve">init_done_o</w:t>
      </w:r>
      <w:r>
        <w:t xml:space="preserve">. A latched error/IRQ output (init error, refresh miss, rddata timeout) is a candidate feature.</w:t>
      </w:r>
    </w:p>
    <w:p>
      <w:pPr>
        <w:numPr>
          <w:ilvl w:val="0"/>
          <w:numId w:val="1131"/>
        </w:numPr>
        <w:pStyle w:val="Compact"/>
      </w:pPr>
      <w:r>
        <w:rPr>
          <w:bCs/>
          <w:b/>
        </w:rPr>
        <w:t xml:space="preserve">Observation readback wiring.</w:t>
      </w:r>
      <w:r>
        <w:t xml:space="preserve"> </w:t>
      </w:r>
      <w:r>
        <w:t xml:space="preserve">The</w:t>
      </w:r>
      <w:r>
        <w:t xml:space="preserve"> </w:t>
      </w:r>
      <w:r>
        <w:rPr>
          <w:rStyle w:val="VerbatimChar"/>
        </w:rPr>
        <w:t xml:space="preserve">STATUS</w:t>
      </w:r>
      <w:r>
        <w:t xml:space="preserve">/</w:t>
      </w:r>
      <w:r>
        <w:rPr>
          <w:rStyle w:val="VerbatimChar"/>
        </w:rPr>
        <w:t xml:space="preserve">OBS_*</w:t>
      </w:r>
      <w:r>
        <w:t xml:space="preserve"> </w:t>
      </w:r>
      <w:r>
        <w:t xml:space="preserve">diagnostics assume</w:t>
      </w:r>
      <w:r>
        <w:t xml:space="preserve"> </w:t>
      </w:r>
      <w:r>
        <w:rPr>
          <w:rStyle w:val="VerbatimChar"/>
        </w:rPr>
        <w:t xml:space="preserve">hwif_in</w:t>
      </w:r>
      <w:r>
        <w:t xml:space="preserve"> </w:t>
      </w:r>
      <w:r>
        <w:t xml:space="preserve">is connected; it is tied off today (§4.1).</w:t>
      </w:r>
    </w:p>
    <w:p>
      <w:pPr>
        <w:numPr>
          <w:ilvl w:val="0"/>
          <w:numId w:val="1131"/>
        </w:numPr>
        <w:pStyle w:val="Compact"/>
      </w:pPr>
      <w:r>
        <w:rPr>
          <w:bCs/>
          <w:b/>
        </w:rPr>
        <w:t xml:space="preserve">Per-rank error reporting.</w:t>
      </w:r>
      <w:r>
        <w:t xml:space="preserve"> </w:t>
      </w:r>
      <w:r>
        <w:t xml:space="preserve">When multi-rank lands, localizing a fault to a rank would help board bring-up.</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620"/>
    <w:bookmarkEnd w:id="621"/>
    <w:bookmarkStart w:id="628" w:name="build-time-configuration-reference"/>
    <w:p>
      <w:pPr>
        <w:pStyle w:val="Heading1"/>
        <w:spacing w:before="360" w:after="120"/>
        <w:pageBreakBefore/>
        <w:shd w:val="clear" w:color="auto" w:fill="404040"/>
      </w:pPr>
      <w:r>
        <w:br w:type="page"/>
      </w:r>
      <w:r>
        <w:rPr>
          <w:rStyle w:val="SectionNumber"/>
          <w:b/>
          <w:color w:val="FFFFFF"/>
          <w:sz w:val="32"/>
        </w:rPr>
        <w:t xml:space="preserve">48</w:t>
      </w:r>
      <w:r>
        <w:rPr>
          <w:b/>
          <w:color w:val="FFFFFF"/>
          <w:sz w:val="32"/>
        </w:rPr>
        <w:tab/>
      </w:r>
      <w:r>
        <w:rPr>
          <w:b/>
          <w:color w:val="FFFFFF"/>
          <w:sz w:val="32"/>
        </w:rPr>
        <w:t xml:space="preserve">Build-Time Configuration Reference</w:t>
      </w:r>
    </w:p>
    <w:p>
      <w:pPr>
        <w:pStyle w:val="BlockText"/>
      </w:pPr>
      <w:r>
        <w:t xml:space="preserve">Per HAS §5.2 for the parameter table and §5.1 for the build-vs-runtime philosophy. This chapter is the</w:t>
      </w:r>
      <w:r>
        <w:t xml:space="preserve"> </w:t>
      </w:r>
      <w:r>
        <w:rPr>
          <w:bCs/>
          <w:b/>
        </w:rPr>
        <w:t xml:space="preserve">build-script-author’s</w:t>
      </w:r>
      <w:r>
        <w:t xml:space="preserve"> </w:t>
      </w:r>
      <w:r>
        <w:t xml:space="preserve">view: the synthesis-time parameters and how the data-width geometry works. Most behavior is runtime CSR-driven (see §4/§5), so the build parameter set is deliberately small — mostly memory geometry.</w:t>
      </w:r>
    </w:p>
    <w:p>
      <w:r>
        <w:rPr>
          <w:sz w:val="20"/>
        </w:rPr>
        <w:pict>
          <v:rect style="width:0;height:1.5pt" o:hralign="center" o:hrstd="t" o:hr="t"/>
        </w:pict>
      </w:r>
    </w:p>
    <w:bookmarkStart w:id="622" w:name="parameters-8"/>
    <w:p>
      <w:pPr>
        <w:pStyle w:val="Heading2"/>
        <w:spacing w:before="280" w:after="80"/>
        <w:pBdr>
          <w:bottom w:val="single" w:sz="12" w:color="228B22"/>
        </w:pBdr>
      </w:pPr>
      <w:r>
        <w:rPr>
          <w:rStyle w:val="SectionNumber"/>
          <w:b/>
          <w:color w:val="228B22"/>
          <w:sz w:val="28"/>
        </w:rPr>
        <w:t xml:space="preserve">48.1</w:t>
      </w:r>
      <w:r>
        <w:rPr>
          <w:b/>
          <w:color w:val="228B22"/>
          <w:sz w:val="28"/>
        </w:rPr>
        <w:tab/>
      </w:r>
      <w:r>
        <w:rPr>
          <w:b/>
          <w:color w:val="228B22"/>
          <w:sz w:val="28"/>
        </w:rPr>
        <w:t xml:space="preserve">Parameters</w:t>
      </w:r>
    </w:p>
    <w:p>
      <w:pPr>
        <w:pStyle w:val="FirstParagraph"/>
      </w:pPr>
      <w:r>
        <w:rPr>
          <w:sz w:val="20"/>
        </w:rPr>
        <w:t xml:space="preserve">The synthesis-time parameters are the ports of</w:t>
      </w:r>
      <w:r>
        <w:rPr>
          <w:sz w:val="20"/>
        </w:rPr>
        <w:t xml:space="preserve"> </w:t>
      </w:r>
      <w:r>
        <w:rPr>
          <w:rStyle w:val="VerbatimChar"/>
          <w:sz w:val="20"/>
        </w:rPr>
        <w:t xml:space="preserve">pumice_top</w:t>
      </w:r>
      <w:r>
        <w:rPr>
          <w:sz w:val="20"/>
        </w:rPr>
        <w:t xml:space="preserve"> </w:t>
      </w:r>
      <w:r>
        <w:rPr>
          <w:sz w:val="20"/>
        </w:rPr>
        <w:t xml:space="preserve">(</w:t>
      </w:r>
      <w:r>
        <w:rPr>
          <w:rStyle w:val="VerbatimChar"/>
          <w:sz w:val="20"/>
        </w:rPr>
        <w:t xml:space="preserve">rtl/top/pumice_top.sv</w:t>
      </w:r>
      <w:r>
        <w:rPr>
          <w:sz w:val="20"/>
        </w:rPr>
        <w:t xml:space="preserve">). They are geometry, not policy — memtype / timings / page policy / address map are all runtime CSR fields.</w:t>
      </w:r>
    </w:p>
    <w:p>
      <w:pPr>
        <w:pStyle w:val="SourceCode"/>
      </w:pPr>
      <w:r>
        <w:rPr>
          <w:rStyle w:val="NormalTok"/>
        </w:rPr>
        <w:t xml:space="preserve">pumice_top #(</w:t>
      </w:r>
      <w:r>
        <w:br/>
      </w:r>
      <w:r>
        <w:rPr>
          <w:rStyle w:val="NormalTok"/>
        </w:rPr>
        <w:t xml:space="preserve">    .AXI_ID_WIDTH    (</w:t>
      </w:r>
      <w:r>
        <w:rPr>
          <w:rStyle w:val="DecValTok"/>
        </w:rPr>
        <w:t xml:space="preserve">8</w:t>
      </w:r>
      <w:r>
        <w:rPr>
          <w:rStyle w:val="NormalTok"/>
        </w:rPr>
        <w:t xml:space="preserve">),</w:t>
      </w:r>
      <w:r>
        <w:br/>
      </w:r>
      <w:r>
        <w:rPr>
          <w:rStyle w:val="NormalTok"/>
        </w:rPr>
        <w:t xml:space="preserve">    .AXI_ADDR_WIDTH  (</w:t>
      </w:r>
      <w:r>
        <w:rPr>
          <w:rStyle w:val="DecValTok"/>
        </w:rPr>
        <w:t xml:space="preserve">32</w:t>
      </w:r>
      <w:r>
        <w:rPr>
          <w:rStyle w:val="NormalTok"/>
        </w:rPr>
        <w:t xml:space="preserve">),</w:t>
      </w:r>
      <w:r>
        <w:br/>
      </w:r>
      <w:r>
        <w:rPr>
          <w:rStyle w:val="NormalTok"/>
        </w:rPr>
        <w:t xml:space="preserve">    .NUM_RANKS       (</w:t>
      </w:r>
      <w:r>
        <w:rPr>
          <w:rStyle w:val="DecValTok"/>
        </w:rPr>
        <w:t xml:space="preserve">1</w:t>
      </w:r>
      <w:r>
        <w:rPr>
          <w:rStyle w:val="NormalTok"/>
        </w:rPr>
        <w:t xml:space="preserve">),      </w:t>
      </w:r>
      <w:r>
        <w:rPr>
          <w:rStyle w:val="CommentTok"/>
        </w:rPr>
        <w:t xml:space="preserve">// board build is single-rank</w:t>
      </w:r>
      <w:r>
        <w:br/>
      </w:r>
      <w:r>
        <w:rPr>
          <w:rStyle w:val="NormalTok"/>
        </w:rPr>
        <w:t xml:space="preserve">    .NUM_BANKS       (</w:t>
      </w:r>
      <w:r>
        <w:rPr>
          <w:rStyle w:val="DecValTok"/>
        </w:rPr>
        <w:t xml:space="preserve">8</w:t>
      </w:r>
      <w:r>
        <w:rPr>
          <w:rStyle w:val="NormalTok"/>
        </w:rPr>
        <w:t xml:space="preserve">),</w:t>
      </w:r>
      <w:r>
        <w:br/>
      </w:r>
      <w:r>
        <w:rPr>
          <w:rStyle w:val="NormalTok"/>
        </w:rPr>
        <w:t xml:space="preserve">    .ROW_WIDTH       (</w:t>
      </w:r>
      <w:r>
        <w:rPr>
          <w:rStyle w:val="DecValTok"/>
        </w:rPr>
        <w:t xml:space="preserve">14</w:t>
      </w:r>
      <w:r>
        <w:rPr>
          <w:rStyle w:val="NormalTok"/>
        </w:rPr>
        <w:t xml:space="preserve">),</w:t>
      </w:r>
      <w:r>
        <w:br/>
      </w:r>
      <w:r>
        <w:rPr>
          <w:rStyle w:val="NormalTok"/>
        </w:rPr>
        <w:t xml:space="preserve">    .COL_WIDTH       (</w:t>
      </w:r>
      <w:r>
        <w:rPr>
          <w:rStyle w:val="DecValTok"/>
        </w:rPr>
        <w:t xml:space="preserve">10</w:t>
      </w:r>
      <w:r>
        <w:rPr>
          <w:rStyle w:val="NormalTok"/>
        </w:rPr>
        <w:t xml:space="preserve">),</w:t>
      </w:r>
      <w:r>
        <w:br/>
      </w:r>
      <w:r>
        <w:rPr>
          <w:rStyle w:val="NormalTok"/>
        </w:rPr>
        <w:t xml:space="preserve">    .DFI_RATE        (</w:t>
      </w:r>
      <w:r>
        <w:rPr>
          <w:rStyle w:val="DecValTok"/>
        </w:rPr>
        <w:t xml:space="preserve">2</w:t>
      </w:r>
      <w:r>
        <w:rPr>
          <w:rStyle w:val="NormalTok"/>
        </w:rPr>
        <w:t xml:space="preserve">),      </w:t>
      </w:r>
      <w:r>
        <w:rPr>
          <w:rStyle w:val="CommentTok"/>
        </w:rPr>
        <w:t xml:space="preserve">// DFI phases per MC clock (gear ratio)</w:t>
      </w:r>
      <w:r>
        <w:br/>
      </w:r>
      <w:r>
        <w:rPr>
          <w:rStyle w:val="NormalTok"/>
        </w:rPr>
        <w:t xml:space="preserve">    .DRAM_BEAT_WIDTH (</w:t>
      </w:r>
      <w:r>
        <w:rPr>
          <w:rStyle w:val="DecValTok"/>
        </w:rPr>
        <w:t xml:space="preserve">64</w:t>
      </w:r>
      <w:r>
        <w:rPr>
          <w:rStyle w:val="NormalTok"/>
        </w:rPr>
        <w:t xml:space="preserve">),     </w:t>
      </w:r>
      <w:r>
        <w:rPr>
          <w:rStyle w:val="CommentTok"/>
        </w:rPr>
        <w:t xml:space="preserve">// bits per DRAM beat (device data bus)</w:t>
      </w:r>
      <w:r>
        <w:br/>
      </w:r>
      <w:r>
        <w:rPr>
          <w:rStyle w:val="NormalTok"/>
        </w:rPr>
        <w:t xml:space="preserve">    .DRAM_BL         (</w:t>
      </w:r>
      <w:r>
        <w:rPr>
          <w:rStyle w:val="DecValTok"/>
        </w:rPr>
        <w:t xml:space="preserve">8</w:t>
      </w:r>
      <w:r>
        <w:rPr>
          <w:rStyle w:val="NormalTok"/>
        </w:rPr>
        <w:t xml:space="preserve">),      </w:t>
      </w:r>
      <w:r>
        <w:rPr>
          <w:rStyle w:val="CommentTok"/>
        </w:rPr>
        <w:t xml:space="preserve">// DRAM burst length (DDR2 uses 4; 8 is the default)</w:t>
      </w:r>
      <w:r>
        <w:br/>
      </w:r>
      <w:r>
        <w:rPr>
          <w:rStyle w:val="NormalTok"/>
        </w:rPr>
        <w:t xml:space="preserve">    .NUM_ENTRIES     (</w:t>
      </w:r>
      <w:r>
        <w:rPr>
          <w:rStyle w:val="DecValTok"/>
        </w:rPr>
        <w:t xml:space="preserve">8</w:t>
      </w:r>
      <w:r>
        <w:rPr>
          <w:rStyle w:val="NormalTok"/>
        </w:rPr>
        <w:t xml:space="preserve">),      </w:t>
      </w:r>
      <w:r>
        <w:rPr>
          <w:rStyle w:val="CommentTok"/>
        </w:rPr>
        <w:t xml:space="preserve">// CAM depth</w:t>
      </w:r>
      <w:r>
        <w:br/>
      </w:r>
      <w:r>
        <w:rPr>
          <w:rStyle w:val="NormalTok"/>
        </w:rPr>
        <w:t xml:space="preserve">    .N_SRAM_SLOTS    (</w:t>
      </w:r>
      <w:r>
        <w:rPr>
          <w:rStyle w:val="DecValTok"/>
        </w:rPr>
        <w:t xml:space="preserve">8</w:t>
      </w:r>
      <w:r>
        <w:rPr>
          <w:rStyle w:val="NormalTok"/>
        </w:rPr>
        <w:t xml:space="preserve">)</w:t>
      </w:r>
      <w:r>
        <w:br/>
      </w:r>
      <w:r>
        <w:rPr>
          <w:rStyle w:val="NormalTok"/>
        </w:rPr>
        <w:t xml:space="preserve">    </w:t>
      </w:r>
      <w:r>
        <w:rPr>
          <w:rStyle w:val="CommentTok"/>
        </w:rPr>
        <w:t xml:space="preserve">// DW is DERIVED: DW = DRAM_BEAT_WIDTH * DFI_RATE</w:t>
      </w:r>
      <w:r>
        <w:br/>
      </w:r>
      <w:r>
        <w:rPr>
          <w:rStyle w:val="NormalTok"/>
        </w:rPr>
        <w:t xml:space="preserve">) u_pumice ( ... );</w:t>
      </w:r>
    </w:p>
    <w:p>
      <w:pPr>
        <w:pStyle w:val="FirstParagraph"/>
      </w:pPr>
      <w:r>
        <w:rPr>
          <w:sz w:val="20"/>
        </w:rPr>
        <w:t xml:space="preserve">There is</w:t>
      </w:r>
      <w:r>
        <w:rPr>
          <w:sz w:val="20"/>
        </w:rPr>
        <w:t xml:space="preserve"> </w:t>
      </w:r>
      <w:r>
        <w:rPr>
          <w:bCs/>
          <w:b/>
          <w:sz w:val="20"/>
        </w:rPr>
        <w:t xml:space="preserve">no</w:t>
      </w:r>
      <w:r>
        <w:rPr>
          <w:sz w:val="20"/>
        </w:rPr>
        <w:t xml:space="preserve"> </w:t>
      </w:r>
      <w:r>
        <w:rPr>
          <w:rStyle w:val="VerbatimChar"/>
          <w:sz w:val="20"/>
        </w:rPr>
        <w:t xml:space="preserve">MEMTYPE</w:t>
      </w:r>
      <w:r>
        <w:rPr>
          <w:sz w:val="20"/>
        </w:rPr>
        <w:t xml:space="preserve">,</w:t>
      </w:r>
      <w:r>
        <w:rPr>
          <w:sz w:val="20"/>
        </w:rPr>
        <w:t xml:space="preserve"> </w:t>
      </w:r>
      <w:r>
        <w:rPr>
          <w:rStyle w:val="VerbatimChar"/>
          <w:sz w:val="20"/>
        </w:rPr>
        <w:t xml:space="preserve">PAGE_POLICY</w:t>
      </w:r>
      <w:r>
        <w:rPr>
          <w:sz w:val="20"/>
        </w:rPr>
        <w:t xml:space="preserve">,</w:t>
      </w:r>
      <w:r>
        <w:rPr>
          <w:sz w:val="20"/>
        </w:rPr>
        <w:t xml:space="preserve"> </w:t>
      </w:r>
      <w:r>
        <w:rPr>
          <w:rStyle w:val="VerbatimChar"/>
          <w:sz w:val="20"/>
        </w:rPr>
        <w:t xml:space="preserve">SCHEDULER_MODE</w:t>
      </w:r>
      <w:r>
        <w:rPr>
          <w:sz w:val="20"/>
        </w:rPr>
        <w:t xml:space="preserve">,</w:t>
      </w:r>
      <w:r>
        <w:rPr>
          <w:sz w:val="20"/>
        </w:rPr>
        <w:t xml:space="preserve"> </w:t>
      </w:r>
      <w:r>
        <w:rPr>
          <w:rStyle w:val="VerbatimChar"/>
          <w:sz w:val="20"/>
        </w:rPr>
        <w:t xml:space="preserve">ODT_RULE_*</w:t>
      </w:r>
      <w:r>
        <w:rPr>
          <w:sz w:val="20"/>
        </w:rPr>
        <w:t xml:space="preserve">,</w:t>
      </w:r>
      <w:r>
        <w:rPr>
          <w:sz w:val="20"/>
        </w:rPr>
        <w:t xml:space="preserve"> </w:t>
      </w:r>
      <w:r>
        <w:rPr>
          <w:rStyle w:val="VerbatimChar"/>
          <w:sz w:val="20"/>
        </w:rPr>
        <w:t xml:space="preserve">ADDR_MAP_SCHEMES_SYNTH</w:t>
      </w:r>
      <w:r>
        <w:rPr>
          <w:sz w:val="20"/>
        </w:rPr>
        <w:t xml:space="preserve">, or</w:t>
      </w:r>
      <w:r>
        <w:rPr>
          <w:sz w:val="20"/>
        </w:rPr>
        <w:t xml:space="preserve"> </w:t>
      </w:r>
      <w:r>
        <w:rPr>
          <w:rStyle w:val="VerbatimChar"/>
          <w:sz w:val="20"/>
        </w:rPr>
        <w:t xml:space="preserve">DFI_ADDR_WIDTH</w:t>
      </w:r>
      <w:r>
        <w:rPr>
          <w:sz w:val="20"/>
        </w:rPr>
        <w:t xml:space="preserve"> </w:t>
      </w:r>
      <w:r>
        <w:rPr>
          <w:sz w:val="20"/>
        </w:rPr>
        <w:t xml:space="preserve">parameter — those are runtime CSR fields or derived from geometry.</w:t>
      </w:r>
      <w:r>
        <w:rPr>
          <w:sz w:val="20"/>
        </w:rPr>
        <w:t xml:space="preserve"> </w:t>
      </w:r>
      <w:r>
        <w:rPr>
          <w:rStyle w:val="VerbatimChar"/>
          <w:sz w:val="20"/>
        </w:rPr>
        <w:t xml:space="preserve">memtype</w:t>
      </w:r>
      <w:r>
        <w:rPr>
          <w:sz w:val="20"/>
        </w:rPr>
        <w:t xml:space="preserve"> </w:t>
      </w:r>
      <w:r>
        <w:rPr>
          <w:sz w:val="20"/>
        </w:rPr>
        <w:t xml:space="preserve">is</w:t>
      </w:r>
      <w:r>
        <w:rPr>
          <w:sz w:val="20"/>
        </w:rPr>
        <w:t xml:space="preserve"> </w:t>
      </w:r>
      <w:r>
        <w:rPr>
          <w:rStyle w:val="VerbatimChar"/>
          <w:sz w:val="20"/>
        </w:rPr>
        <w:t xml:space="preserve">PHY_TIMING.memtype</w:t>
      </w:r>
      <w:r>
        <w:rPr>
          <w:sz w:val="20"/>
        </w:rPr>
        <w:t xml:space="preserve">; page policy is</w:t>
      </w:r>
      <w:r>
        <w:rPr>
          <w:sz w:val="20"/>
        </w:rPr>
        <w:t xml:space="preserve"> </w:t>
      </w:r>
      <w:r>
        <w:rPr>
          <w:rStyle w:val="VerbatimChar"/>
          <w:sz w:val="20"/>
        </w:rPr>
        <w:t xml:space="preserve">REFRESH_TUNING.page_policy_or</w:t>
      </w:r>
      <w:r>
        <w:rPr>
          <w:sz w:val="20"/>
        </w:rPr>
        <w:t xml:space="preserve">; address mapping is</w:t>
      </w:r>
      <w:r>
        <w:rPr>
          <w:sz w:val="20"/>
        </w:rPr>
        <w:t xml:space="preserve"> </w:t>
      </w:r>
      <w:r>
        <w:rPr>
          <w:rStyle w:val="VerbatimChar"/>
          <w:sz w:val="20"/>
        </w:rPr>
        <w:t xml:space="preserve">ADDR_MAP.bank_lsb</w:t>
      </w:r>
      <w:r>
        <w:rPr>
          <w:sz w:val="20"/>
        </w:rPr>
        <w:t xml:space="preserve">.</w:t>
      </w:r>
    </w:p>
    <w:bookmarkEnd w:id="622"/>
    <w:bookmarkStart w:id="624" w:name="X8700d502c3269a44494c6d4b7b66a8c4675c498"/>
    <w:p>
      <w:pPr>
        <w:pStyle w:val="Heading2"/>
        <w:spacing w:before="280" w:after="80"/>
        <w:pBdr>
          <w:bottom w:val="single" w:sz="12" w:color="228B22"/>
        </w:pBdr>
      </w:pPr>
      <w:r>
        <w:rPr>
          <w:rStyle w:val="SectionNumber"/>
          <w:b/>
          <w:color w:val="228B22"/>
          <w:sz w:val="28"/>
        </w:rPr>
        <w:t xml:space="preserve">48.2</w:t>
      </w:r>
      <w:r>
        <w:rPr>
          <w:b/>
          <w:color w:val="228B22"/>
          <w:sz w:val="28"/>
        </w:rPr>
        <w:tab/>
      </w:r>
      <w:r>
        <w:rPr>
          <w:b/>
          <w:color w:val="228B22"/>
          <w:sz w:val="28"/>
        </w:rPr>
        <w:t xml:space="preserve">Data-Width Geometry (DW = DRAM_BEAT_WIDTH x DFI_RATE)</w:t>
      </w:r>
    </w:p>
    <w:p>
      <w:pPr>
        <w:pStyle w:val="FirstParagraph"/>
      </w:pPr>
      <w:r>
        <w:rPr>
          <w:sz w:val="20"/>
        </w:rPr>
        <w:t xml:space="preserve">The controller’s internal / AXI-facing data width is</w:t>
      </w:r>
      <w:r>
        <w:rPr>
          <w:sz w:val="20"/>
        </w:rPr>
        <w:t xml:space="preserve"> </w:t>
      </w:r>
      <w:r>
        <w:rPr>
          <w:bCs/>
          <w:b/>
          <w:sz w:val="20"/>
        </w:rPr>
        <w:t xml:space="preserve">derived</w:t>
      </w:r>
      <w:r>
        <w:rPr>
          <w:sz w:val="20"/>
        </w:rPr>
        <w:t xml:space="preserve">, not a free parameter:</w:t>
      </w:r>
    </w:p>
    <w:p>
      <w:pPr>
        <w:pStyle w:val="SourceCode"/>
      </w:pPr>
      <w:r>
        <w:rPr>
          <w:rStyle w:val="VerbatimChar"/>
        </w:rPr>
        <w:t xml:space="preserve">DW = DRAM_BEAT_WIDTH * DFI_RATE          // e.g. 64 * 2 = 128 (default)</w:t>
      </w:r>
    </w:p>
    <w:p>
      <w:pPr>
        <w:numPr>
          <w:ilvl w:val="0"/>
          <w:numId w:val="1132"/>
        </w:numPr>
        <w:pStyle w:val="Compact"/>
      </w:pPr>
      <w:r>
        <w:rPr>
          <w:bCs/>
          <w:b/>
        </w:rPr>
        <w:t xml:space="preserve">One AXI beat == one DFI word == DFI_RATE DRAM beats.</w:t>
      </w:r>
    </w:p>
    <w:p>
      <w:pPr>
        <w:numPr>
          <w:ilvl w:val="0"/>
          <w:numId w:val="1132"/>
        </w:numPr>
        <w:pStyle w:val="Compact"/>
      </w:pPr>
      <w:r>
        <w:rPr>
          <w:bCs/>
          <w:b/>
        </w:rPr>
        <w:t xml:space="preserve">One AXI burst (BL / DFI_RATE beats) == one DRAM burst (BL beats).</w:t>
      </w:r>
    </w:p>
    <w:p>
      <w:pPr>
        <w:numPr>
          <w:ilvl w:val="0"/>
          <w:numId w:val="1132"/>
        </w:numPr>
        <w:pStyle w:val="Compact"/>
      </w:pPr>
      <w:r>
        <w:t xml:space="preserve">The DW -&gt; per-phase split happens in</w:t>
      </w:r>
      <w:r>
        <w:t xml:space="preserve"> </w:t>
      </w:r>
      <w:r>
        <w:rPr>
          <w:rStyle w:val="VerbatimChar"/>
        </w:rPr>
        <w:t xml:space="preserve">dfi_signal_pack</w:t>
      </w:r>
      <w:r>
        <w:t xml:space="preserve"> </w:t>
      </w:r>
      <w:r>
        <w:t xml:space="preserve">/ the DFI layer (</w:t>
      </w:r>
      <w:r>
        <w:rPr>
          <w:rStyle w:val="VerbatimChar"/>
        </w:rPr>
        <w:t xml:space="preserve">DFI_DATA_WIDTH = DW</w:t>
      </w:r>
      <w:r>
        <w:t xml:space="preserve">,</w:t>
      </w:r>
      <w:r>
        <w:t xml:space="preserve"> </w:t>
      </w:r>
      <w:r>
        <w:rPr>
          <w:rStyle w:val="VerbatimChar"/>
        </w:rPr>
        <w:t xml:space="preserve">DFI_EN_WIDTH = DFI_RATE</w:t>
      </w:r>
      <w:r>
        <w:t xml:space="preserve">).</w:t>
      </w:r>
    </w:p>
    <w:p>
      <w:pPr>
        <w:pStyle w:val="FirstParagraph"/>
      </w:pPr>
      <w:r>
        <w:rPr>
          <w:sz w:val="20"/>
        </w:rPr>
        <w:t xml:space="preserve">The old</w:t>
      </w:r>
      <w:r>
        <w:rPr>
          <w:sz w:val="20"/>
        </w:rPr>
        <w:t xml:space="preserve"> </w:t>
      </w:r>
      <w:r>
        <w:rPr>
          <w:sz w:val="20"/>
        </w:rPr>
        <w:t xml:space="preserve">“</w:t>
      </w:r>
      <w:r>
        <w:rPr>
          <w:sz w:val="20"/>
        </w:rPr>
        <w:t xml:space="preserve">AXI_DATA_WIDTH == DRAM_BEAT_WIDTH</w:t>
      </w:r>
      <w:r>
        <w:rPr>
          <w:sz w:val="20"/>
        </w:rPr>
        <w:t xml:space="preserve">”</w:t>
      </w:r>
      <w:r>
        <w:rPr>
          <w:sz w:val="20"/>
        </w:rPr>
        <w:t xml:space="preserve"> </w:t>
      </w:r>
      <w:r>
        <w:rPr>
          <w:sz w:val="20"/>
        </w:rPr>
        <w:t xml:space="preserve">coupling is</w:t>
      </w:r>
      <w:r>
        <w:rPr>
          <w:sz w:val="20"/>
        </w:rPr>
        <w:t xml:space="preserve"> </w:t>
      </w:r>
      <w:r>
        <w:rPr>
          <w:bCs/>
          <w:b/>
          <w:sz w:val="20"/>
        </w:rPr>
        <w:t xml:space="preserve">gone</w:t>
      </w:r>
      <w:r>
        <w:rPr>
          <w:sz w:val="20"/>
        </w:rPr>
        <w:t xml:space="preserve"> </w:t>
      </w:r>
      <w:r>
        <w:rPr>
          <w:sz w:val="20"/>
        </w:rPr>
        <w:t xml:space="preserve">— do not describe it. The host AXI data width the core presents is exactly</w:t>
      </w:r>
      <w:r>
        <w:rPr>
          <w:sz w:val="20"/>
        </w:rPr>
        <w:t xml:space="preserve"> </w:t>
      </w:r>
      <w:r>
        <w:rPr>
          <w:rStyle w:val="VerbatimChar"/>
          <w:sz w:val="20"/>
        </w:rPr>
        <w:t xml:space="preserve">DW</w:t>
      </w:r>
      <w:r>
        <w:rPr>
          <w:sz w:val="20"/>
        </w:rPr>
        <w:t xml:space="preserve">.</w:t>
      </w:r>
    </w:p>
    <w:bookmarkStart w:id="623" w:name="host-width-freedom-pumice_top_geared"/>
    <w:p>
      <w:pPr>
        <w:pStyle w:val="Heading3"/>
        <w:spacing w:before="200" w:after="80"/>
      </w:pPr>
      <w:r>
        <w:rPr>
          <w:rStyle w:val="SectionNumber"/>
          <w:b/>
          <w:color w:val="404040"/>
          <w:sz w:val="24"/>
        </w:rPr>
        <w:t xml:space="preserve">48.2.1</w:t>
      </w:r>
      <w:r>
        <w:rPr>
          <w:b/>
          <w:color w:val="404040"/>
          <w:sz w:val="24"/>
        </w:rPr>
        <w:tab/>
      </w:r>
      <w:r>
        <w:rPr>
          <w:b/>
          <w:color w:val="404040"/>
          <w:sz w:val="24"/>
        </w:rPr>
        <w:t xml:space="preserve">Host-Width Freedom (</w:t>
      </w:r>
      <w:r>
        <w:rPr>
          <w:rStyle w:val="VerbatimChar"/>
          <w:b/>
          <w:color w:val="404040"/>
          <w:sz w:val="24"/>
        </w:rPr>
        <w:t xml:space="preserve">pumice_top_geared</w:t>
      </w:r>
      <w:r>
        <w:rPr>
          <w:b/>
          <w:color w:val="404040"/>
          <w:sz w:val="24"/>
        </w:rPr>
        <w:t xml:space="preserve">)</w:t>
      </w:r>
    </w:p>
    <w:p>
      <w:pPr>
        <w:pStyle w:val="FirstParagraph"/>
      </w:pPr>
      <w:r>
        <w:rPr>
          <w:sz w:val="20"/>
        </w:rPr>
        <w:t xml:space="preserve">To let a host SoC use a convenient fixed AXI width regardless of the DRAM point, wrap</w:t>
      </w:r>
      <w:r>
        <w:rPr>
          <w:sz w:val="20"/>
        </w:rPr>
        <w:t xml:space="preserve"> </w:t>
      </w:r>
      <w:r>
        <w:rPr>
          <w:rStyle w:val="VerbatimChar"/>
          <w:sz w:val="20"/>
        </w:rPr>
        <w:t xml:space="preserve">pumice_top</w:t>
      </w:r>
      <w:r>
        <w:rPr>
          <w:sz w:val="20"/>
        </w:rPr>
        <w:t xml:space="preserve"> </w:t>
      </w:r>
      <w:r>
        <w:rPr>
          <w:sz w:val="20"/>
        </w:rPr>
        <w:t xml:space="preserve">in</w:t>
      </w:r>
      <w:r>
        <w:rPr>
          <w:sz w:val="20"/>
        </w:rPr>
        <w:t xml:space="preserve"> </w:t>
      </w:r>
      <w:r>
        <w:rPr>
          <w:rStyle w:val="VerbatimChar"/>
          <w:sz w:val="20"/>
        </w:rPr>
        <w:t xml:space="preserve">pumice_top_geared</w:t>
      </w:r>
      <w:r>
        <w:rPr>
          <w:sz w:val="20"/>
        </w:rPr>
        <w:t xml:space="preserve"> </w:t>
      </w:r>
      <w:r>
        <w:rPr>
          <w:sz w:val="20"/>
        </w:rPr>
        <w:t xml:space="preserve">(</w:t>
      </w:r>
      <w:r>
        <w:rPr>
          <w:rStyle w:val="VerbatimChar"/>
          <w:sz w:val="20"/>
        </w:rPr>
        <w:t xml:space="preserve">rtl/top/pumice_top_geared.sv</w:t>
      </w:r>
      <w:r>
        <w:rPr>
          <w:sz w:val="20"/>
        </w:rPr>
        <w:t xml:space="preserve">), which adds a free</w:t>
      </w:r>
      <w:r>
        <w:rPr>
          <w:sz w:val="20"/>
        </w:rPr>
        <w:t xml:space="preserve"> </w:t>
      </w:r>
      <w:r>
        <w:rPr>
          <w:rStyle w:val="VerbatimChar"/>
          <w:sz w:val="20"/>
        </w:rPr>
        <w:t xml:space="preserve">HOST_AXI_DATA_WIDTH</w:t>
      </w:r>
      <w:r>
        <w:rPr>
          <w:sz w:val="20"/>
        </w:rPr>
        <w:t xml:space="preserve"> </w:t>
      </w:r>
      <w:r>
        <w:rPr>
          <w:sz w:val="20"/>
        </w:rPr>
        <w:t xml:space="preserve">parameter:</w:t>
      </w:r>
    </w:p>
    <w:p>
      <w:pPr>
        <w:numPr>
          <w:ilvl w:val="0"/>
          <w:numId w:val="1133"/>
        </w:numPr>
        <w:pStyle w:val="Compact"/>
      </w:pPr>
      <w:r>
        <w:t xml:space="preserve">It inserts the repo’s</w:t>
      </w:r>
      <w:r>
        <w:t xml:space="preserve"> </w:t>
      </w:r>
      <w:r>
        <w:rPr>
          <w:bCs/>
          <w:b/>
        </w:rPr>
        <w:t xml:space="preserve">formally-verified</w:t>
      </w:r>
      <w:r>
        <w:t xml:space="preserve"> </w:t>
      </w:r>
      <w:r>
        <w:rPr>
          <w:rStyle w:val="VerbatimChar"/>
        </w:rPr>
        <w:t xml:space="preserve">axi4_dwidth_converter_wr</w:t>
      </w:r>
      <w:r>
        <w:t xml:space="preserve"> </w:t>
      </w:r>
      <w:r>
        <w:t xml:space="preserve">/</w:t>
      </w:r>
      <w:r>
        <w:t xml:space="preserve"> </w:t>
      </w:r>
      <w:r>
        <w:rPr>
          <w:rStyle w:val="VerbatimChar"/>
        </w:rPr>
        <w:t xml:space="preserve">_rd</w:t>
      </w:r>
      <w:r>
        <w:t xml:space="preserve"> </w:t>
      </w:r>
      <w:r>
        <w:t xml:space="preserve">between a host-width AXI slave and the fixed-</w:t>
      </w:r>
      <w:r>
        <w:rPr>
          <w:rStyle w:val="VerbatimChar"/>
        </w:rPr>
        <w:t xml:space="preserve">DW</w:t>
      </w:r>
      <w:r>
        <w:t xml:space="preserve"> </w:t>
      </w:r>
      <w:r>
        <w:t xml:space="preserve">core.</w:t>
      </w:r>
    </w:p>
    <w:p>
      <w:pPr>
        <w:numPr>
          <w:ilvl w:val="0"/>
          <w:numId w:val="1133"/>
        </w:numPr>
        <w:pStyle w:val="Compact"/>
      </w:pPr>
      <w:r>
        <w:rPr>
          <w:rStyle w:val="VerbatimChar"/>
        </w:rPr>
        <w:t xml:space="preserve">HOST_AXI_DATA_WIDTH == DW</w:t>
      </w:r>
      <w:r>
        <w:t xml:space="preserve"> </w:t>
      </w:r>
      <w:r>
        <w:t xml:space="preserve">is a</w:t>
      </w:r>
      <w:r>
        <w:t xml:space="preserve"> </w:t>
      </w:r>
      <w:r>
        <w:rPr>
          <w:bCs/>
          <w:b/>
        </w:rPr>
        <w:t xml:space="preserve">generate bypass</w:t>
      </w:r>
      <w:r>
        <w:t xml:space="preserve"> </w:t>
      </w:r>
      <w:r>
        <w:t xml:space="preserve">— bit-identical to bare</w:t>
      </w:r>
      <w:r>
        <w:t xml:space="preserve"> </w:t>
      </w:r>
      <w:r>
        <w:rPr>
          <w:rStyle w:val="VerbatimChar"/>
        </w:rPr>
        <w:t xml:space="preserve">pumice_top</w:t>
      </w:r>
      <w:r>
        <w:t xml:space="preserve">, no converter, no added latency.</w:t>
      </w:r>
    </w:p>
    <w:p>
      <w:pPr>
        <w:numPr>
          <w:ilvl w:val="0"/>
          <w:numId w:val="1133"/>
        </w:numPr>
        <w:pStyle w:val="Compact"/>
      </w:pPr>
      <w:r>
        <w:t xml:space="preserve">Verified host widths: 64, 128, 256.</w:t>
      </w:r>
    </w:p>
    <w:p>
      <w:pPr>
        <w:numPr>
          <w:ilvl w:val="0"/>
          <w:numId w:val="1133"/>
        </w:numPr>
        <w:pStyle w:val="Compact"/>
      </w:pPr>
      <w:r>
        <w:t xml:space="preserve">Burst geometry contract is unchanged at the core’s DW side; the converter re-sizes host bursts to DW-width bursts.</w:t>
      </w:r>
    </w:p>
    <w:p>
      <w:pPr>
        <w:pStyle w:val="FirstParagraph"/>
      </w:pPr>
      <w:r>
        <w:rPr>
          <w:sz w:val="20"/>
        </w:rPr>
        <w:t xml:space="preserve">Doc:</w:t>
      </w:r>
      <w:r>
        <w:rPr>
          <w:sz w:val="20"/>
        </w:rPr>
        <w:t xml:space="preserve"> </w:t>
      </w:r>
      <w:r>
        <w:rPr>
          <w:rStyle w:val="VerbatimChar"/>
          <w:sz w:val="20"/>
        </w:rPr>
        <w:t xml:space="preserve">docs/AXI_DRAM_GEARING_SCOPE.md</w:t>
      </w:r>
      <w:r>
        <w:rPr>
          <w:sz w:val="20"/>
        </w:rPr>
        <w:t xml:space="preserve">.</w:t>
      </w:r>
    </w:p>
    <w:bookmarkEnd w:id="623"/>
    <w:bookmarkEnd w:id="624"/>
    <w:bookmarkStart w:id="625" w:name="parameter-sanity"/>
    <w:p>
      <w:pPr>
        <w:pStyle w:val="Heading2"/>
        <w:spacing w:before="280" w:after="80"/>
        <w:pBdr>
          <w:bottom w:val="single" w:sz="12" w:color="228B22"/>
        </w:pBdr>
      </w:pPr>
      <w:r>
        <w:rPr>
          <w:rStyle w:val="SectionNumber"/>
          <w:b/>
          <w:color w:val="228B22"/>
          <w:sz w:val="28"/>
        </w:rPr>
        <w:t xml:space="preserve">48.3</w:t>
      </w:r>
      <w:r>
        <w:rPr>
          <w:b/>
          <w:color w:val="228B22"/>
          <w:sz w:val="28"/>
        </w:rPr>
        <w:tab/>
      </w:r>
      <w:r>
        <w:rPr>
          <w:b/>
          <w:color w:val="228B22"/>
          <w:sz w:val="28"/>
        </w:rPr>
        <w:t xml:space="preserve">Parameter Sanity</w:t>
      </w:r>
    </w:p>
    <w:p>
      <w:pPr>
        <w:pStyle w:val="FirstParagraph"/>
      </w:pPr>
      <w:r>
        <w:rPr>
          <w:sz w:val="20"/>
        </w:rPr>
        <w:t xml:space="preserve">The natural elaboration-time constraints:</w:t>
      </w:r>
    </w:p>
    <w:p>
      <w:pPr>
        <w:pStyle w:val="SourceCode"/>
      </w:pPr>
      <w:r>
        <w:rPr>
          <w:rStyle w:val="KeywordTok"/>
        </w:rPr>
        <w:t xml:space="preserve">generate</w:t>
      </w:r>
      <w:r>
        <w:br/>
      </w:r>
      <w:r>
        <w:rPr>
          <w:rStyle w:val="NormalTok"/>
        </w:rPr>
        <w:t xml:space="preserve">    </w:t>
      </w:r>
      <w:r>
        <w:rPr>
          <w:rStyle w:val="KeywordTok"/>
        </w:rPr>
        <w:t xml:space="preserve">if</w:t>
      </w:r>
      <w:r>
        <w:rPr>
          <w:rStyle w:val="NormalTok"/>
        </w:rPr>
        <w:t xml:space="preserve"> (NUM_RANKS != </w:t>
      </w:r>
      <w:r>
        <w:rPr>
          <w:rStyle w:val="DecValTok"/>
        </w:rPr>
        <w:t xml:space="preserve">1</w:t>
      </w:r>
      <w:r>
        <w:rPr>
          <w:rStyle w:val="NormalTok"/>
        </w:rPr>
        <w:t xml:space="preserve"> &amp;&amp; NUM_RANKS != </w:t>
      </w:r>
      <w:r>
        <w:rPr>
          <w:rStyle w:val="DecValTok"/>
        </w:rPr>
        <w:t xml:space="preserve">2</w:t>
      </w:r>
      <w:r>
        <w:rPr>
          <w:rStyle w:val="NormalTok"/>
        </w:rPr>
        <w:t xml:space="preserve"> &amp;&amp; NUM_RANKS != </w:t>
      </w:r>
      <w:r>
        <w:rPr>
          <w:rStyle w:val="DecValTok"/>
        </w:rPr>
        <w:t xml:space="preserve">4</w:t>
      </w:r>
      <w:r>
        <w:rPr>
          <w:rStyle w:val="NormalTok"/>
        </w:rPr>
        <w:t xml:space="preserve">)</w:t>
      </w:r>
      <w:r>
        <w:br/>
      </w:r>
      <w:r>
        <w:rPr>
          <w:rStyle w:val="NormalTok"/>
        </w:rPr>
        <w:t xml:space="preserve">        </w:t>
      </w:r>
      <w:r>
        <w:rPr>
          <w:rStyle w:val="KeywordTok"/>
        </w:rPr>
        <w:t xml:space="preserve">$error</w:t>
      </w:r>
      <w:r>
        <w:rPr>
          <w:rStyle w:val="NormalTok"/>
        </w:rPr>
        <w:t xml:space="preserve">(</w:t>
      </w:r>
      <w:r>
        <w:rPr>
          <w:rStyle w:val="StringTok"/>
        </w:rPr>
        <w:t xml:space="preserve">"NUM_RANKS must be 1, 2, or 4"</w:t>
      </w:r>
      <w:r>
        <w:rPr>
          <w:rStyle w:val="NormalTok"/>
        </w:rPr>
        <w:t xml:space="preserve">);</w:t>
      </w:r>
      <w:r>
        <w:br/>
      </w:r>
      <w:r>
        <w:rPr>
          <w:rStyle w:val="NormalTok"/>
        </w:rPr>
        <w:t xml:space="preserve">    </w:t>
      </w:r>
      <w:r>
        <w:rPr>
          <w:rStyle w:val="KeywordTok"/>
        </w:rPr>
        <w:t xml:space="preserve">if</w:t>
      </w:r>
      <w:r>
        <w:rPr>
          <w:rStyle w:val="NormalTok"/>
        </w:rPr>
        <w:t xml:space="preserve"> (NUM_BANKS != </w:t>
      </w:r>
      <w:r>
        <w:rPr>
          <w:rStyle w:val="DecValTok"/>
        </w:rPr>
        <w:t xml:space="preserve">4</w:t>
      </w:r>
      <w:r>
        <w:rPr>
          <w:rStyle w:val="NormalTok"/>
        </w:rPr>
        <w:t xml:space="preserve"> &amp;&amp; NUM_BANKS != </w:t>
      </w:r>
      <w:r>
        <w:rPr>
          <w:rStyle w:val="DecValTok"/>
        </w:rPr>
        <w:t xml:space="preserve">8</w:t>
      </w:r>
      <w:r>
        <w:rPr>
          <w:rStyle w:val="NormalTok"/>
        </w:rPr>
        <w:t xml:space="preserve">)</w:t>
      </w:r>
      <w:r>
        <w:br/>
      </w:r>
      <w:r>
        <w:rPr>
          <w:rStyle w:val="NormalTok"/>
        </w:rPr>
        <w:t xml:space="preserve">        </w:t>
      </w:r>
      <w:r>
        <w:rPr>
          <w:rStyle w:val="KeywordTok"/>
        </w:rPr>
        <w:t xml:space="preserve">$error</w:t>
      </w:r>
      <w:r>
        <w:rPr>
          <w:rStyle w:val="NormalTok"/>
        </w:rPr>
        <w:t xml:space="preserve">(</w:t>
      </w:r>
      <w:r>
        <w:rPr>
          <w:rStyle w:val="StringTok"/>
        </w:rPr>
        <w:t xml:space="preserve">"NUM_BANKS must be 4 or 8"</w:t>
      </w:r>
      <w:r>
        <w:rPr>
          <w:rStyle w:val="NormalTok"/>
        </w:rPr>
        <w:t xml:space="preserve">);</w:t>
      </w:r>
      <w:r>
        <w:br/>
      </w:r>
      <w:r>
        <w:rPr>
          <w:rStyle w:val="NormalTok"/>
        </w:rPr>
        <w:t xml:space="preserve">    </w:t>
      </w:r>
      <w:r>
        <w:rPr>
          <w:rStyle w:val="KeywordTok"/>
        </w:rPr>
        <w:t xml:space="preserve">if</w:t>
      </w:r>
      <w:r>
        <w:rPr>
          <w:rStyle w:val="NormalTok"/>
        </w:rPr>
        <w:t xml:space="preserve"> (DFI_RATE != </w:t>
      </w:r>
      <w:r>
        <w:rPr>
          <w:rStyle w:val="DecValTok"/>
        </w:rPr>
        <w:t xml:space="preserve">1</w:t>
      </w:r>
      <w:r>
        <w:rPr>
          <w:rStyle w:val="NormalTok"/>
        </w:rPr>
        <w:t xml:space="preserve"> &amp;&amp; DFI_RATE != </w:t>
      </w:r>
      <w:r>
        <w:rPr>
          <w:rStyle w:val="DecValTok"/>
        </w:rPr>
        <w:t xml:space="preserve">2</w:t>
      </w:r>
      <w:r>
        <w:rPr>
          <w:rStyle w:val="NormalTok"/>
        </w:rPr>
        <w:t xml:space="preserve"> &amp;&amp; DFI_RATE != </w:t>
      </w:r>
      <w:r>
        <w:rPr>
          <w:rStyle w:val="DecValTok"/>
        </w:rPr>
        <w:t xml:space="preserve">4</w:t>
      </w:r>
      <w:r>
        <w:rPr>
          <w:rStyle w:val="NormalTok"/>
        </w:rPr>
        <w:t xml:space="preserve">)</w:t>
      </w:r>
      <w:r>
        <w:br/>
      </w:r>
      <w:r>
        <w:rPr>
          <w:rStyle w:val="NormalTok"/>
        </w:rPr>
        <w:t xml:space="preserve">        </w:t>
      </w:r>
      <w:r>
        <w:rPr>
          <w:rStyle w:val="KeywordTok"/>
        </w:rPr>
        <w:t xml:space="preserve">$error</w:t>
      </w:r>
      <w:r>
        <w:rPr>
          <w:rStyle w:val="NormalTok"/>
        </w:rPr>
        <w:t xml:space="preserve">(</w:t>
      </w:r>
      <w:r>
        <w:rPr>
          <w:rStyle w:val="StringTok"/>
        </w:rPr>
        <w:t xml:space="preserve">"DFI_RATE must be 1, 2, or 4 (gear ratio)"</w:t>
      </w:r>
      <w:r>
        <w:rPr>
          <w:rStyle w:val="NormalTok"/>
        </w:rPr>
        <w:t xml:space="preserve">);</w:t>
      </w:r>
      <w:r>
        <w:br/>
      </w:r>
      <w:r>
        <w:rPr>
          <w:rStyle w:val="NormalTok"/>
        </w:rPr>
        <w:t xml:space="preserve">    </w:t>
      </w:r>
      <w:r>
        <w:rPr>
          <w:rStyle w:val="CommentTok"/>
        </w:rPr>
        <w:t xml:space="preserve">// BL must be an integer multiple of DFI_RATE so a DRAM burst is a whole</w:t>
      </w:r>
      <w:r>
        <w:br/>
      </w:r>
      <w:r>
        <w:rPr>
          <w:rStyle w:val="NormalTok"/>
        </w:rPr>
        <w:t xml:space="preserve">    </w:t>
      </w:r>
      <w:r>
        <w:rPr>
          <w:rStyle w:val="CommentTok"/>
        </w:rPr>
        <w:t xml:space="preserve">// number of AXI beats.</w:t>
      </w:r>
      <w:r>
        <w:br/>
      </w:r>
      <w:r>
        <w:rPr>
          <w:rStyle w:val="KeywordTok"/>
        </w:rPr>
        <w:t xml:space="preserve">endgenerate</w:t>
      </w:r>
    </w:p>
    <w:p>
      <w:pPr>
        <w:pStyle w:val="FirstParagraph"/>
      </w:pPr>
      <w:r>
        <w:rPr>
          <w:rStyle w:val="VerbatimChar"/>
          <w:sz w:val="20"/>
        </w:rPr>
        <w:t xml:space="preserve">DFI_RATE</w:t>
      </w:r>
      <w:r>
        <w:rPr>
          <w:sz w:val="20"/>
        </w:rPr>
        <w:t xml:space="preserve"> </w:t>
      </w:r>
      <w:r>
        <w:rPr>
          <w:sz w:val="20"/>
        </w:rPr>
        <w:t xml:space="preserve">must equal the attached PHY’s phase count (e.g., the on-board 300 MT/s point is</w:t>
      </w:r>
      <w:r>
        <w:rPr>
          <w:sz w:val="20"/>
        </w:rPr>
        <w:t xml:space="preserve"> </w:t>
      </w:r>
      <w:r>
        <w:rPr>
          <w:rStyle w:val="VerbatimChar"/>
          <w:sz w:val="20"/>
        </w:rPr>
        <w:t xml:space="preserve">DFI_RATE = 4</w:t>
      </w:r>
      <w:r>
        <w:rPr>
          <w:sz w:val="20"/>
        </w:rPr>
        <w:t xml:space="preserve"> </w:t>
      </w:r>
      <w:r>
        <w:rPr>
          <w:sz w:val="20"/>
        </w:rPr>
        <w:t xml:space="preserve">at sys = 37.5 MHz / CK = 150 MHz; regenerating for a different phase count alone produces a broken hybrid — see project notes).</w:t>
      </w:r>
    </w:p>
    <w:bookmarkEnd w:id="625"/>
    <w:bookmarkStart w:id="626" w:name="filelists"/>
    <w:p>
      <w:pPr>
        <w:pStyle w:val="Heading2"/>
        <w:spacing w:before="280" w:after="80"/>
        <w:pBdr>
          <w:bottom w:val="single" w:sz="12" w:color="228B22"/>
        </w:pBdr>
      </w:pPr>
      <w:r>
        <w:rPr>
          <w:rStyle w:val="SectionNumber"/>
          <w:b/>
          <w:color w:val="228B22"/>
          <w:sz w:val="28"/>
        </w:rPr>
        <w:t xml:space="preserve">48.4</w:t>
      </w:r>
      <w:r>
        <w:rPr>
          <w:b/>
          <w:color w:val="228B22"/>
          <w:sz w:val="28"/>
        </w:rPr>
        <w:tab/>
      </w:r>
      <w:r>
        <w:rPr>
          <w:b/>
          <w:color w:val="228B22"/>
          <w:sz w:val="28"/>
        </w:rPr>
        <w:t xml:space="preserve">Filelists</w:t>
      </w:r>
    </w:p>
    <w:p>
      <w:pPr>
        <w:pStyle w:val="FirstParagraph"/>
      </w:pPr>
      <w:r>
        <w:rPr>
          <w:sz w:val="20"/>
        </w:rPr>
        <w:t xml:space="preserve">FUB filelists live in</w:t>
      </w:r>
      <w:r>
        <w:rPr>
          <w:sz w:val="20"/>
        </w:rPr>
        <w:t xml:space="preserve"> </w:t>
      </w:r>
      <w:r>
        <w:rPr>
          <w:rStyle w:val="VerbatimChar"/>
          <w:sz w:val="20"/>
        </w:rPr>
        <w:t xml:space="preserve">rtl/filelists/</w:t>
      </w:r>
      <w:r>
        <w:rPr>
          <w:sz w:val="20"/>
        </w:rPr>
        <w:t xml:space="preserve">. The live module hierarchy (top -&gt; core -&gt;</w:t>
      </w:r>
      <w:r>
        <w:rPr>
          <w:sz w:val="20"/>
        </w:rPr>
        <w:t xml:space="preserve"> </w:t>
      </w:r>
      <w:r>
        <w:rPr>
          <w:rStyle w:val="VerbatimChar"/>
          <w:sz w:val="20"/>
        </w:rPr>
        <w:t xml:space="preserve">pumice_axi4_layer</w:t>
      </w:r>
      <w:r>
        <w:rPr>
          <w:sz w:val="20"/>
        </w:rPr>
        <w:t xml:space="preserve"> </w:t>
      </w:r>
      <w:r>
        <w:rPr>
          <w:sz w:val="20"/>
        </w:rPr>
        <w:t xml:space="preserve">/</w:t>
      </w:r>
      <w:r>
        <w:rPr>
          <w:sz w:val="20"/>
        </w:rPr>
        <w:t xml:space="preserve"> </w:t>
      </w:r>
      <w:r>
        <w:rPr>
          <w:rStyle w:val="VerbatimChar"/>
          <w:sz w:val="20"/>
        </w:rPr>
        <w:t xml:space="preserve">pumice_scheduler_layer</w:t>
      </w:r>
      <w:r>
        <w:rPr>
          <w:sz w:val="20"/>
        </w:rPr>
        <w:t xml:space="preserve"> </w:t>
      </w:r>
      <w:r>
        <w:rPr>
          <w:sz w:val="20"/>
        </w:rPr>
        <w:t xml:space="preserve">/</w:t>
      </w:r>
      <w:r>
        <w:rPr>
          <w:sz w:val="20"/>
        </w:rPr>
        <w:t xml:space="preserve"> </w:t>
      </w:r>
      <w:r>
        <w:rPr>
          <w:rStyle w:val="VerbatimChar"/>
          <w:sz w:val="20"/>
        </w:rPr>
        <w:t xml:space="preserve">pumice_dfi_layer</w:t>
      </w:r>
      <w:r>
        <w:rPr>
          <w:sz w:val="20"/>
        </w:rPr>
        <w:t xml:space="preserve">) is fixed; the DDR2 vs LPDDR2 command paths coexist in</w:t>
      </w:r>
      <w:r>
        <w:rPr>
          <w:sz w:val="20"/>
        </w:rPr>
        <w:t xml:space="preserve"> </w:t>
      </w:r>
      <w:r>
        <w:rPr>
          <w:rStyle w:val="VerbatimChar"/>
          <w:sz w:val="20"/>
        </w:rPr>
        <w:t xml:space="preserve">dfi_cmd_formatter</w:t>
      </w:r>
      <w:r>
        <w:rPr>
          <w:sz w:val="20"/>
        </w:rPr>
        <w:t xml:space="preserve"> </w:t>
      </w:r>
      <w:r>
        <w:rPr>
          <w:sz w:val="20"/>
        </w:rPr>
        <w:t xml:space="preserve">and branch on</w:t>
      </w:r>
      <w:r>
        <w:rPr>
          <w:sz w:val="20"/>
        </w:rPr>
        <w:t xml:space="preserve"> </w:t>
      </w:r>
      <w:r>
        <w:rPr>
          <w:rStyle w:val="VerbatimChar"/>
          <w:sz w:val="20"/>
        </w:rPr>
        <w:t xml:space="preserve">memtype</w:t>
      </w:r>
      <w:r>
        <w:rPr>
          <w:sz w:val="20"/>
        </w:rPr>
        <w:t xml:space="preserve">, so a single build supports both families with dead-code elimination handling the unused branch.</w:t>
      </w:r>
      <w:r>
        <w:rPr>
          <w:sz w:val="20"/>
        </w:rPr>
        <w:t xml:space="preserve"> </w:t>
      </w:r>
      <w:r>
        <w:rPr>
          <w:rStyle w:val="VerbatimChar"/>
          <w:sz w:val="20"/>
        </w:rPr>
        <w:t xml:space="preserve">page_predictor.sv</w:t>
      </w:r>
      <w:r>
        <w:rPr>
          <w:sz w:val="20"/>
        </w:rPr>
        <w:t xml:space="preserve"> </w:t>
      </w:r>
      <w:r>
        <w:rPr>
          <w:sz w:val="20"/>
        </w:rPr>
        <w:t xml:space="preserve">/</w:t>
      </w:r>
      <w:r>
        <w:rPr>
          <w:sz w:val="20"/>
        </w:rPr>
        <w:t xml:space="preserve"> </w:t>
      </w:r>
      <w:r>
        <w:rPr>
          <w:rStyle w:val="VerbatimChar"/>
          <w:sz w:val="20"/>
        </w:rPr>
        <w:t xml:space="preserve">powerdown_ctrl.sv</w:t>
      </w:r>
      <w:r>
        <w:rPr>
          <w:sz w:val="20"/>
        </w:rPr>
        <w:t xml:space="preserve"> </w:t>
      </w:r>
      <w:r>
        <w:rPr>
          <w:sz w:val="20"/>
        </w:rPr>
        <w:t xml:space="preserve">are optional/not in the default top build (confirm via the filelists).</w:t>
      </w:r>
    </w:p>
    <w:bookmarkEnd w:id="626"/>
    <w:bookmarkStart w:id="627" w:name="open-questions-future-work-23"/>
    <w:p>
      <w:pPr>
        <w:pStyle w:val="Heading2"/>
        <w:spacing w:before="280" w:after="80"/>
        <w:pBdr>
          <w:bottom w:val="single" w:sz="12" w:color="228B22"/>
        </w:pBdr>
      </w:pPr>
      <w:r>
        <w:rPr>
          <w:rStyle w:val="SectionNumber"/>
          <w:b/>
          <w:color w:val="228B22"/>
          <w:sz w:val="28"/>
        </w:rPr>
        <w:t xml:space="preserve">48.5</w:t>
      </w:r>
      <w:r>
        <w:rPr>
          <w:b/>
          <w:color w:val="228B22"/>
          <w:sz w:val="28"/>
        </w:rPr>
        <w:tab/>
      </w:r>
      <w:r>
        <w:rPr>
          <w:b/>
          <w:color w:val="228B22"/>
          <w:sz w:val="28"/>
        </w:rPr>
        <w:t xml:space="preserve">Open Questions / Future Work</w:t>
      </w:r>
    </w:p>
    <w:p>
      <w:pPr>
        <w:numPr>
          <w:ilvl w:val="0"/>
          <w:numId w:val="1134"/>
        </w:numPr>
        <w:pStyle w:val="Compact"/>
      </w:pPr>
      <w:r>
        <w:rPr>
          <w:bCs/>
          <w:b/>
        </w:rPr>
        <w:t xml:space="preserve">Multi-rank build.</w:t>
      </w:r>
      <w:r>
        <w:t xml:space="preserve"> </w:t>
      </w:r>
      <w:r>
        <w:rPr>
          <w:rStyle w:val="VerbatimChar"/>
        </w:rPr>
        <w:t xml:space="preserve">NUM_RANKS &gt; 1</w:t>
      </w:r>
      <w:r>
        <w:t xml:space="preserve"> </w:t>
      </w:r>
      <w:r>
        <w:t xml:space="preserve">requires the per-rank register generation and per-rank init iteration described in §4.2 / §5.3.</w:t>
      </w:r>
    </w:p>
    <w:p>
      <w:pPr>
        <w:numPr>
          <w:ilvl w:val="0"/>
          <w:numId w:val="1134"/>
        </w:numPr>
        <w:pStyle w:val="Compact"/>
      </w:pPr>
      <w:r>
        <w:rPr>
          <w:bCs/>
          <w:b/>
        </w:rPr>
        <w:t xml:space="preserve">Curated small-area filelist.</w:t>
      </w:r>
      <w:r>
        <w:t xml:space="preserve"> </w:t>
      </w:r>
      <w:r>
        <w:t xml:space="preserve">Excluding the optional predictor/power-down FUBs shrinks the smallest build.</w:t>
      </w:r>
    </w:p>
    <w:p>
      <w:pPr>
        <w:numPr>
          <w:ilvl w:val="0"/>
          <w:numId w:val="1134"/>
        </w:numPr>
        <w:pStyle w:val="Compact"/>
      </w:pPr>
      <w:r>
        <w:rPr>
          <w:bCs/>
          <w:b/>
        </w:rPr>
        <w:t xml:space="preserve">Geared-top width matrix.</w:t>
      </w:r>
      <w:r>
        <w:t xml:space="preserve"> </w:t>
      </w:r>
      <w:r>
        <w:t xml:space="preserve">Extending the verified</w:t>
      </w:r>
      <w:r>
        <w:t xml:space="preserve"> </w:t>
      </w:r>
      <w:r>
        <w:rPr>
          <w:rStyle w:val="VerbatimChar"/>
        </w:rPr>
        <w:t xml:space="preserve">HOST_AXI_DATA_WIDTH</w:t>
      </w:r>
      <w:r>
        <w:t xml:space="preserve"> </w:t>
      </w:r>
      <w:r>
        <w:t xml:space="preserve">set beyond {64,128,256} as needed.</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627"/>
    <w:bookmarkEnd w:id="628"/>
    <w:bookmarkStart w:id="639" w:name="runtime-configuration-reference"/>
    <w:p>
      <w:pPr>
        <w:pStyle w:val="Heading1"/>
        <w:spacing w:before="360" w:after="120"/>
        <w:pageBreakBefore/>
        <w:shd w:val="clear" w:color="auto" w:fill="404040"/>
      </w:pPr>
      <w:r>
        <w:br w:type="page"/>
      </w:r>
      <w:r>
        <w:rPr>
          <w:rStyle w:val="SectionNumber"/>
          <w:b/>
          <w:color w:val="FFFFFF"/>
          <w:sz w:val="32"/>
        </w:rPr>
        <w:t xml:space="preserve">49</w:t>
      </w:r>
      <w:r>
        <w:rPr>
          <w:b/>
          <w:color w:val="FFFFFF"/>
          <w:sz w:val="32"/>
        </w:rPr>
        <w:tab/>
      </w:r>
      <w:r>
        <w:rPr>
          <w:b/>
          <w:color w:val="FFFFFF"/>
          <w:sz w:val="32"/>
        </w:rPr>
        <w:t xml:space="preserve">Runtime Configuration Reference</w:t>
      </w:r>
    </w:p>
    <w:p>
      <w:pPr>
        <w:pStyle w:val="BlockText"/>
      </w:pPr>
      <w:r>
        <w:t xml:space="preserve">Per §4.2 for the full CSR map and §4.3 for the config-drive model (fields drive the core live; no apply/commit step). This chapter is the</w:t>
      </w:r>
      <w:r>
        <w:t xml:space="preserve"> </w:t>
      </w:r>
      <w:r>
        <w:rPr>
          <w:bCs/>
          <w:b/>
        </w:rPr>
        <w:t xml:space="preserve">driver author’s</w:t>
      </w:r>
      <w:r>
        <w:t xml:space="preserve"> </w:t>
      </w:r>
      <w:r>
        <w:t xml:space="preserve">cookbook for runtime tunables: what to tune, when, and what to watch for. Register access is the PeakRDL cpuif (</w:t>
      </w:r>
      <w:r>
        <w:rPr>
          <w:rStyle w:val="VerbatimChar"/>
        </w:rPr>
        <w:t xml:space="preserve">csr_write</w:t>
      </w:r>
      <w:r>
        <w:t xml:space="preserve">/</w:t>
      </w:r>
      <w:r>
        <w:rPr>
          <w:rStyle w:val="VerbatimChar"/>
        </w:rPr>
        <w:t xml:space="preserve">csr_read</w:t>
      </w:r>
      <w:r>
        <w:t xml:space="preserve">).</w:t>
      </w:r>
    </w:p>
    <w:p>
      <w:r>
        <w:rPr>
          <w:sz w:val="20"/>
        </w:rPr>
        <w:pict>
          <v:rect style="width:0;height:1.5pt" o:hralign="center" o:hrstd="t" o:hr="t"/>
        </w:pict>
      </w:r>
    </w:p>
    <w:bookmarkStart w:id="629" w:name="bring-up-configuration-order"/>
    <w:p>
      <w:pPr>
        <w:pStyle w:val="Heading2"/>
        <w:spacing w:before="280" w:after="80"/>
        <w:pBdr>
          <w:bottom w:val="single" w:sz="12" w:color="228B22"/>
        </w:pBdr>
      </w:pPr>
      <w:r>
        <w:rPr>
          <w:rStyle w:val="SectionNumber"/>
          <w:b/>
          <w:color w:val="228B22"/>
          <w:sz w:val="28"/>
        </w:rPr>
        <w:t xml:space="preserve">49.1</w:t>
      </w:r>
      <w:r>
        <w:rPr>
          <w:b/>
          <w:color w:val="228B22"/>
          <w:sz w:val="28"/>
        </w:rPr>
        <w:tab/>
      </w:r>
      <w:r>
        <w:rPr>
          <w:b/>
          <w:color w:val="228B22"/>
          <w:sz w:val="28"/>
        </w:rPr>
        <w:t xml:space="preserve">Bring-Up Configuration Order</w:t>
      </w:r>
    </w:p>
    <w:p>
      <w:pPr>
        <w:pStyle w:val="FirstParagraph"/>
      </w:pPr>
      <w:r>
        <w:rPr>
          <w:sz w:val="20"/>
        </w:rPr>
        <w:t xml:space="preserve">When bring-up software first comes up, recommended order (address map and memtype are set</w:t>
      </w:r>
      <w:r>
        <w:rPr>
          <w:sz w:val="20"/>
        </w:rPr>
        <w:t xml:space="preserve"> </w:t>
      </w:r>
      <w:r>
        <w:rPr>
          <w:bCs/>
          <w:b/>
          <w:sz w:val="20"/>
        </w:rPr>
        <w:t xml:space="preserve">before</w:t>
      </w:r>
      <w:r>
        <w:rPr>
          <w:sz w:val="20"/>
        </w:rPr>
        <w:t xml:space="preserve"> </w:t>
      </w:r>
      <w:r>
        <w:rPr>
          <w:sz w:val="20"/>
        </w:rPr>
        <w:t xml:space="preserve">init — see §5.1):</w:t>
      </w:r>
    </w:p>
    <w:p>
      <w:pPr>
        <w:numPr>
          <w:ilvl w:val="0"/>
          <w:numId w:val="1135"/>
        </w:numPr>
        <w:pStyle w:val="Compact"/>
      </w:pPr>
      <w:r>
        <w:rPr>
          <w:bCs/>
          <w:b/>
        </w:rPr>
        <w:t xml:space="preserve">Family + address map (pre-init)</w:t>
      </w:r>
      <w:r>
        <w:t xml:space="preserve"> </w:t>
      </w:r>
      <w:r>
        <w:t xml:space="preserve">—</w:t>
      </w:r>
      <w:r>
        <w:t xml:space="preserve"> </w:t>
      </w:r>
      <w:r>
        <w:rPr>
          <w:rStyle w:val="VerbatimChar"/>
        </w:rPr>
        <w:t xml:space="preserve">PHY_TIMING.memtype</w:t>
      </w:r>
      <w:r>
        <w:t xml:space="preserve">;</w:t>
      </w:r>
      <w:r>
        <w:t xml:space="preserve"> </w:t>
      </w:r>
      <w:r>
        <w:rPr>
          <w:rStyle w:val="VerbatimChar"/>
        </w:rPr>
        <w:t xml:space="preserve">ADDR_MAP.bank_lsb</w:t>
      </w:r>
      <w:r>
        <w:t xml:space="preserve"> </w:t>
      </w:r>
      <w:r>
        <w:t xml:space="preserve">/</w:t>
      </w:r>
      <w:r>
        <w:t xml:space="preserve"> </w:t>
      </w:r>
      <w:r>
        <w:rPr>
          <w:rStyle w:val="VerbatimChar"/>
        </w:rPr>
        <w:t xml:space="preserve">.hash_en</w:t>
      </w:r>
      <w:r>
        <w:t xml:space="preserve"> </w:t>
      </w:r>
      <w:r>
        <w:t xml:space="preserve">/</w:t>
      </w:r>
      <w:r>
        <w:t xml:space="preserve"> </w:t>
      </w:r>
      <w:r>
        <w:rPr>
          <w:rStyle w:val="VerbatimChar"/>
        </w:rPr>
        <w:t xml:space="preserve">.hash_seed</w:t>
      </w:r>
      <w:r>
        <w:t xml:space="preserve">.</w:t>
      </w:r>
    </w:p>
    <w:p>
      <w:pPr>
        <w:numPr>
          <w:ilvl w:val="0"/>
          <w:numId w:val="1135"/>
        </w:numPr>
        <w:pStyle w:val="Compact"/>
      </w:pPr>
      <w:r>
        <w:rPr>
          <w:bCs/>
          <w:b/>
        </w:rPr>
        <w:t xml:space="preserve">JEDEC timings</w:t>
      </w:r>
      <w:r>
        <w:t xml:space="preserve"> </w:t>
      </w:r>
      <w:r>
        <w:t xml:space="preserve">— the</w:t>
      </w:r>
      <w:r>
        <w:t xml:space="preserve"> </w:t>
      </w:r>
      <w:r>
        <w:rPr>
          <w:rStyle w:val="VerbatimChar"/>
        </w:rPr>
        <w:t xml:space="preserve">TIMINGS_*</w:t>
      </w:r>
      <w:r>
        <w:t xml:space="preserve"> </w:t>
      </w:r>
      <w:r>
        <w:t xml:space="preserve">registers. These do</w:t>
      </w:r>
      <w:r>
        <w:t xml:space="preserve"> </w:t>
      </w:r>
      <w:r>
        <w:rPr>
          <w:bCs/>
          <w:b/>
        </w:rPr>
        <w:t xml:space="preserve">not</w:t>
      </w:r>
      <w:r>
        <w:t xml:space="preserve"> </w:t>
      </w:r>
      <w:r>
        <w:t xml:space="preserve">default to</w:t>
      </w:r>
      <w:r>
        <w:t xml:space="preserve"> </w:t>
      </w:r>
      <w:r>
        <w:t xml:space="preserve">anything usable for a given part and clock; leaving them at reset runs the</w:t>
      </w:r>
      <w:r>
        <w:t xml:space="preserve"> </w:t>
      </w:r>
      <w:r>
        <w:t xml:space="preserve">DRAM at the RDL defaults, which is how the board spent a long time at a</w:t>
      </w:r>
      <w:r>
        <w:t xml:space="preserve"> </w:t>
      </w:r>
      <w:r>
        <w:t xml:space="preserve">fraction of its bandwidth. Derive them from the part and the MC clock.</w:t>
      </w:r>
    </w:p>
    <w:p>
      <w:pPr>
        <w:numPr>
          <w:ilvl w:val="0"/>
          <w:numId w:val="1135"/>
        </w:numPr>
        <w:pStyle w:val="Compact"/>
      </w:pPr>
      <w:r>
        <w:rPr>
          <w:bCs/>
          <w:b/>
        </w:rPr>
        <w:t xml:space="preserve">Static page policy</w:t>
      </w:r>
      <w:r>
        <w:t xml:space="preserve"> </w:t>
      </w:r>
      <w:r>
        <w:t xml:space="preserve">—</w:t>
      </w:r>
      <w:r>
        <w:t xml:space="preserve"> </w:t>
      </w:r>
      <w:r>
        <w:rPr>
          <w:rStyle w:val="VerbatimChar"/>
        </w:rPr>
        <w:t xml:space="preserve">REFRESH_TUNING.page_policy_or</w:t>
      </w:r>
      <w:r>
        <w:t xml:space="preserve"> </w:t>
      </w:r>
      <w:r>
        <w:t xml:space="preserve">(00 build-time,</w:t>
      </w:r>
      <w:r>
        <w:t xml:space="preserve"> </w:t>
      </w:r>
      <w:r>
        <w:t xml:space="preserve">01 OPEN, 10 CLOSE; 11 reserved).</w:t>
      </w:r>
    </w:p>
    <w:p>
      <w:pPr>
        <w:numPr>
          <w:ilvl w:val="0"/>
          <w:numId w:val="1135"/>
        </w:numPr>
        <w:pStyle w:val="Compact"/>
      </w:pPr>
      <w:r>
        <w:rPr>
          <w:bCs/>
          <w:b/>
        </w:rPr>
        <w:t xml:space="preserve">Adaptive page policy (optional)</w:t>
      </w:r>
      <w:r>
        <w:t xml:space="preserve"> </w:t>
      </w:r>
      <w:r>
        <w:t xml:space="preserve">—</w:t>
      </w:r>
      <w:r>
        <w:t xml:space="preserve"> </w:t>
      </w:r>
      <w:r>
        <w:rPr>
          <w:rStyle w:val="VerbatimChar"/>
        </w:rPr>
        <w:t xml:space="preserve">PAGE_POLICY_CFG.policy_mode</w:t>
      </w:r>
      <w:r>
        <w:t xml:space="preserve"> </w:t>
      </w:r>
      <w:r>
        <w:t xml:space="preserve">(0 build default, 1 static_open, 2 static_close, 3 fixed_open,</w:t>
      </w:r>
      <w:r>
        <w:t xml:space="preserve"> </w:t>
      </w:r>
      <w:r>
        <w:t xml:space="preserve">4 adapt_time, 5 adapt_access; 6/7 retired 2026-09-26). Program the table</w:t>
      </w:r>
      <w:r>
        <w:t xml:space="preserve"> </w:t>
      </w:r>
      <w:r>
        <w:t xml:space="preserve">shape</w:t>
      </w:r>
      <w:r>
        <w:t xml:space="preserve"> </w:t>
      </w:r>
      <w:r>
        <w:rPr>
          <w:bCs/>
          <w:b/>
        </w:rPr>
        <w:t xml:space="preserve">before</w:t>
      </w:r>
      <w:r>
        <w:t xml:space="preserve"> </w:t>
      </w:r>
      <w:r>
        <w:t xml:space="preserve">the mode select so the predictor starts from a known</w:t>
      </w:r>
      <w:r>
        <w:t xml:space="preserve"> </w:t>
      </w:r>
      <w:r>
        <w:t xml:space="preserve">table:</w:t>
      </w:r>
      <w:r>
        <w:t xml:space="preserve"> </w:t>
      </w:r>
      <w:r>
        <w:rPr>
          <w:rStyle w:val="VerbatimChar"/>
        </w:rPr>
        <w:t xml:space="preserve">PAGE_POLICY_CFG.ctr_open_max</w:t>
      </w:r>
      <w:r>
        <w:t xml:space="preserve"> </w:t>
      </w:r>
      <w:r>
        <w:t xml:space="preserve">/</w:t>
      </w:r>
      <w:r>
        <w:t xml:space="preserve"> </w:t>
      </w:r>
      <w:r>
        <w:rPr>
          <w:rStyle w:val="VerbatimChar"/>
        </w:rPr>
        <w:t xml:space="preserve">.ctr_init</w:t>
      </w:r>
      <w:r>
        <w:t xml:space="preserve"> </w:t>
      </w:r>
      <w:r>
        <w:t xml:space="preserve">for mode 5,</w:t>
      </w:r>
      <w:r>
        <w:t xml:space="preserve"> </w:t>
      </w:r>
      <w:r>
        <w:rPr>
          <w:rStyle w:val="VerbatimChar"/>
        </w:rPr>
        <w:t xml:space="preserve">PAGE_TIMEOUT_CFG</w:t>
      </w:r>
      <w:r>
        <w:t xml:space="preserve"> </w:t>
      </w:r>
      <w:r>
        <w:t xml:space="preserve">for modes 3/4.</w:t>
      </w:r>
    </w:p>
    <w:p>
      <w:pPr>
        <w:numPr>
          <w:ilvl w:val="0"/>
          <w:numId w:val="1135"/>
        </w:numPr>
        <w:pStyle w:val="Compact"/>
      </w:pPr>
      <w:r>
        <w:rPr>
          <w:bCs/>
          <w:b/>
        </w:rPr>
        <w:t xml:space="preserve">Scheduling order</w:t>
      </w:r>
      <w:r>
        <w:t xml:space="preserve"> </w:t>
      </w:r>
      <w:r>
        <w:t xml:space="preserve">—</w:t>
      </w:r>
      <w:r>
        <w:t xml:space="preserve"> </w:t>
      </w:r>
      <w:r>
        <w:rPr>
          <w:rStyle w:val="VerbatimChar"/>
        </w:rPr>
        <w:t xml:space="preserve">SCHED_POLICY.order_mode</w:t>
      </w:r>
      <w:r>
        <w:t xml:space="preserve"> </w:t>
      </w:r>
      <w:r>
        <w:t xml:space="preserve">(0 FR-FCFS, 1 in_order,</w:t>
      </w:r>
      <w:r>
        <w:t xml:space="preserve"> </w:t>
      </w:r>
      <w:r>
        <w:t xml:space="preserve">3 age_threshold) plus</w:t>
      </w:r>
      <w:r>
        <w:t xml:space="preserve"> </w:t>
      </w:r>
      <w:r>
        <w:rPr>
          <w:rStyle w:val="VerbatimChar"/>
        </w:rPr>
        <w:t xml:space="preserve">.age_thresh</w:t>
      </w:r>
      <w:r>
        <w:t xml:space="preserve"> </w:t>
      </w:r>
      <w:r>
        <w:t xml:space="preserve">for mode 3. See the build-tier note</w:t>
      </w:r>
      <w:r>
        <w:t xml:space="preserve"> </w:t>
      </w:r>
      <w:r>
        <w:t xml:space="preserve">below.</w:t>
      </w:r>
    </w:p>
    <w:p>
      <w:pPr>
        <w:numPr>
          <w:ilvl w:val="0"/>
          <w:numId w:val="1135"/>
        </w:numPr>
        <w:pStyle w:val="Compact"/>
      </w:pPr>
      <w:r>
        <w:rPr>
          <w:bCs/>
          <w:b/>
        </w:rPr>
        <w:t xml:space="preserve">Refresh</w:t>
      </w:r>
      <w:r>
        <w:t xml:space="preserve"> </w:t>
      </w:r>
      <w:r>
        <w:t xml:space="preserve">—</w:t>
      </w:r>
      <w:r>
        <w:t xml:space="preserve"> </w:t>
      </w:r>
      <w:r>
        <w:rPr>
          <w:rStyle w:val="VerbatimChar"/>
        </w:rPr>
        <w:t xml:space="preserve">REF_CTRL.mode</w:t>
      </w:r>
      <w:r>
        <w:t xml:space="preserve"> </w:t>
      </w:r>
      <w:r>
        <w:t xml:space="preserve">/</w:t>
      </w:r>
      <w:r>
        <w:t xml:space="preserve"> </w:t>
      </w:r>
      <w:r>
        <w:rPr>
          <w:rStyle w:val="VerbatimChar"/>
        </w:rPr>
        <w:t xml:space="preserve">.postpone_limit</w:t>
      </w:r>
      <w:r>
        <w:t xml:space="preserve"> </w:t>
      </w:r>
      <w:r>
        <w:t xml:space="preserve">/</w:t>
      </w:r>
      <w:r>
        <w:t xml:space="preserve"> </w:t>
      </w:r>
      <w:r>
        <w:rPr>
          <w:rStyle w:val="VerbatimChar"/>
        </w:rPr>
        <w:t xml:space="preserve">.pullin_limit</w:t>
      </w:r>
      <w:r>
        <w:t xml:space="preserve">, and</w:t>
      </w:r>
      <w:r>
        <w:t xml:space="preserve"> </w:t>
      </w:r>
      <w:r>
        <w:rPr>
          <w:rStyle w:val="VerbatimChar"/>
        </w:rPr>
        <w:t xml:space="preserve">TIMINGS_RFC_REFI.tREFI</w:t>
      </w:r>
      <w:r>
        <w:t xml:space="preserve">;</w:t>
      </w:r>
      <w:r>
        <w:t xml:space="preserve"> </w:t>
      </w:r>
      <w:r>
        <w:rPr>
          <w:rStyle w:val="VerbatimChar"/>
        </w:rPr>
        <w:t xml:space="preserve">PHY_TIMING.refresh_burst</w:t>
      </w:r>
      <w:r>
        <w:t xml:space="preserve">.</w:t>
      </w:r>
    </w:p>
    <w:p>
      <w:pPr>
        <w:pStyle w:val="BlockText"/>
      </w:pPr>
      <w:r>
        <w:rPr>
          <w:bCs/>
          <w:b/>
        </w:rPr>
        <w:t xml:space="preserve">Build tier.</w:t>
      </w:r>
      <w:r>
        <w:t xml:space="preserve"> </w:t>
      </w:r>
      <w:r>
        <w:rPr>
          <w:rStyle w:val="VerbatimChar"/>
        </w:rPr>
        <w:t xml:space="preserve">order_mode = 1</w:t>
      </w:r>
      <w:r>
        <w:t xml:space="preserve"> </w:t>
      </w:r>
      <w:r>
        <w:t xml:space="preserve">(in_order) is per-channel FIFO on the base</w:t>
      </w:r>
      <w:r>
        <w:t xml:space="preserve"> </w:t>
      </w:r>
      <w:r>
        <w:t xml:space="preserve">bitstream: each CAM issues only its oldest entry and the arbiter’s normal</w:t>
      </w:r>
      <w:r>
        <w:t xml:space="preserve"> </w:t>
      </w:r>
      <w:r>
        <w:t xml:space="preserve">read/write preference chooses the side. GLOBAL read-versus-write age order</w:t>
      </w:r>
      <w:r>
        <w:t xml:space="preserve"> </w:t>
      </w:r>
      <w:r>
        <w:t xml:space="preserve">additionally requires a</w:t>
      </w:r>
      <w:r>
        <w:t xml:space="preserve"> </w:t>
      </w:r>
      <w:r>
        <w:rPr>
          <w:rStyle w:val="VerbatimChar"/>
        </w:rPr>
        <w:t xml:space="preserve">+define+PUMICE_ENHANCED</w:t>
      </w:r>
      <w:r>
        <w:t xml:space="preserve"> </w:t>
      </w:r>
      <w:r>
        <w:t xml:space="preserve">build. A base bitstream</w:t>
      </w:r>
      <w:r>
        <w:t xml:space="preserve"> </w:t>
      </w:r>
      <w:r>
        <w:t xml:space="preserve">accepts the write either way, so software cannot detect the difference by</w:t>
      </w:r>
      <w:r>
        <w:t xml:space="preserve"> </w:t>
      </w:r>
      <w:r>
        <w:t xml:space="preserve">readback — check the build, not the register.</w:t>
      </w:r>
    </w:p>
    <w:p>
      <w:pPr>
        <w:pStyle w:val="FirstParagraph"/>
      </w:pPr>
      <w:r>
        <w:rPr>
          <w:sz w:val="20"/>
        </w:rPr>
        <w:t xml:space="preserve">Each write is live immediately at the core boundary; there is no</w:t>
      </w:r>
      <w:r>
        <w:rPr>
          <w:sz w:val="20"/>
        </w:rPr>
        <w:t xml:space="preserve"> </w:t>
      </w:r>
      <w:r>
        <w:rPr>
          <w:rStyle w:val="VerbatimChar"/>
          <w:sz w:val="20"/>
        </w:rPr>
        <w:t xml:space="preserve">config_apply</w:t>
      </w:r>
      <w:r>
        <w:rPr>
          <w:sz w:val="20"/>
        </w:rPr>
        <w:t xml:space="preserve"> </w:t>
      </w:r>
      <w:r>
        <w:rPr>
          <w:sz w:val="20"/>
        </w:rPr>
        <w:t xml:space="preserve">and no quiet-point drain. Quiesce AXI traffic before changing a field that would corrupt in-flight state (see §4.3).</w:t>
      </w:r>
    </w:p>
    <w:bookmarkEnd w:id="629"/>
    <w:bookmarkStart w:id="630" w:name="address-map-tuning-single-knob"/>
    <w:p>
      <w:pPr>
        <w:pStyle w:val="Heading2"/>
        <w:spacing w:before="280" w:after="80"/>
        <w:pBdr>
          <w:bottom w:val="single" w:sz="12" w:color="228B22"/>
        </w:pBdr>
      </w:pPr>
      <w:r>
        <w:rPr>
          <w:rStyle w:val="SectionNumber"/>
          <w:b/>
          <w:color w:val="228B22"/>
          <w:sz w:val="28"/>
        </w:rPr>
        <w:t xml:space="preserve">49.2</w:t>
      </w:r>
      <w:r>
        <w:rPr>
          <w:b/>
          <w:color w:val="228B22"/>
          <w:sz w:val="28"/>
        </w:rPr>
        <w:tab/>
      </w:r>
      <w:r>
        <w:rPr>
          <w:b/>
          <w:color w:val="228B22"/>
          <w:sz w:val="28"/>
        </w:rPr>
        <w:t xml:space="preserve">Address-Map Tuning (single knob)</w:t>
      </w:r>
    </w:p>
    <w:p>
      <w:pPr>
        <w:pStyle w:val="FirstParagraph"/>
      </w:pPr>
      <w:r>
        <w:rPr>
          <w:sz w:val="20"/>
        </w:rPr>
        <w:t xml:space="preserve">Address mapping is</w:t>
      </w:r>
      <w:r>
        <w:rPr>
          <w:sz w:val="20"/>
        </w:rPr>
        <w:t xml:space="preserve"> </w:t>
      </w:r>
      <w:r>
        <w:rPr>
          <w:rStyle w:val="VerbatimChar"/>
          <w:sz w:val="20"/>
        </w:rPr>
        <w:t xml:space="preserve">ADDR_MAP.bank_lsb</w:t>
      </w:r>
      <w:r>
        <w:rPr>
          <w:sz w:val="20"/>
        </w:rPr>
        <w:t xml:space="preserve"> </w:t>
      </w:r>
      <w:r>
        <w:rPr>
          <w:sz w:val="20"/>
        </w:rPr>
        <w:t xml:space="preserve">alone (plus the optional XOR-hash). There is no scheme selector,</w:t>
      </w:r>
      <w:r>
        <w:rPr>
          <w:sz w:val="20"/>
        </w:rPr>
        <w:t xml:space="preserve"> </w:t>
      </w:r>
      <w:r>
        <w:rPr>
          <w:rStyle w:val="VerbatimChar"/>
          <w:sz w:val="20"/>
        </w:rPr>
        <w:t xml:space="preserve">scheme_or</w:t>
      </w:r>
      <w:r>
        <w:rPr>
          <w:sz w:val="20"/>
        </w:rPr>
        <w:t xml:space="preserve">, or</w:t>
      </w:r>
      <w:r>
        <w:rPr>
          <w:sz w:val="20"/>
        </w:rPr>
        <w:t xml:space="preserve"> </w:t>
      </w:r>
      <w:r>
        <w:rPr>
          <w:rStyle w:val="VerbatimChar"/>
          <w:sz w:val="20"/>
        </w:rPr>
        <w:t xml:space="preserve">xor_seed_runtime</w:t>
      </w:r>
      <w:r>
        <w:rPr>
          <w:sz w:val="20"/>
        </w:rPr>
        <w:t xml:space="preserve">:</w:t>
      </w:r>
    </w:p>
    <w:p>
      <w:pPr>
        <w:pStyle w:val="SourceCode"/>
      </w:pPr>
      <w:r>
        <w:rPr>
          <w:rStyle w:val="CommentTok"/>
        </w:rPr>
        <w:t xml:space="preserve">// ROW_MAJOR: bank field above the whole column</w:t>
      </w:r>
      <w:r>
        <w:br/>
      </w:r>
      <w:r>
        <w:rPr>
          <w:rStyle w:val="NormalTok"/>
        </w:rPr>
        <w:t xml:space="preserve">csr_write</w:t>
      </w:r>
      <w:r>
        <w:rPr>
          <w:rStyle w:val="OperatorTok"/>
        </w:rPr>
        <w:t xml:space="preserve">(</w:t>
      </w:r>
      <w:r>
        <w:rPr>
          <w:rStyle w:val="NormalTok"/>
        </w:rPr>
        <w:t xml:space="preserve">ADDR_MAP</w:t>
      </w:r>
      <w:r>
        <w:rPr>
          <w:rStyle w:val="OperatorTok"/>
        </w:rPr>
        <w:t xml:space="preserve">,</w:t>
      </w:r>
      <w:r>
        <w:rPr>
          <w:rStyle w:val="NormalTok"/>
        </w:rPr>
        <w:t xml:space="preserve"> BANK_LSB</w:t>
      </w:r>
      <w:r>
        <w:rPr>
          <w:rStyle w:val="OperatorTok"/>
        </w:rPr>
        <w:t xml:space="preserve">(</w:t>
      </w:r>
      <w:r>
        <w:rPr>
          <w:rStyle w:val="NormalTok"/>
        </w:rPr>
        <w:t xml:space="preserve">COL_WIDTH</w:t>
      </w:r>
      <w:r>
        <w:rPr>
          <w:rStyle w:val="OperatorTok"/>
        </w:rPr>
        <w:t xml:space="preserve">));</w:t>
      </w:r>
      <w:r>
        <w:br/>
      </w:r>
      <w:r>
        <w:br/>
      </w:r>
      <w:r>
        <w:rPr>
          <w:rStyle w:val="CommentTok"/>
        </w:rPr>
        <w:t xml:space="preserve">// Max BANK_INTERLEAVE: bank field just above the burst's low column bits</w:t>
      </w:r>
      <w:r>
        <w:br/>
      </w:r>
      <w:r>
        <w:rPr>
          <w:rStyle w:val="NormalTok"/>
        </w:rPr>
        <w:t xml:space="preserve">csr_write</w:t>
      </w:r>
      <w:r>
        <w:rPr>
          <w:rStyle w:val="OperatorTok"/>
        </w:rPr>
        <w:t xml:space="preserve">(</w:t>
      </w:r>
      <w:r>
        <w:rPr>
          <w:rStyle w:val="NormalTok"/>
        </w:rPr>
        <w:t xml:space="preserve">ADDR_MAP</w:t>
      </w:r>
      <w:r>
        <w:rPr>
          <w:rStyle w:val="OperatorTok"/>
        </w:rPr>
        <w:t xml:space="preserve">,</w:t>
      </w:r>
      <w:r>
        <w:rPr>
          <w:rStyle w:val="NormalTok"/>
        </w:rPr>
        <w:t xml:space="preserve"> BANK_LSB</w:t>
      </w:r>
      <w:r>
        <w:rPr>
          <w:rStyle w:val="OperatorTok"/>
        </w:rPr>
        <w:t xml:space="preserve">(</w:t>
      </w:r>
      <w:r>
        <w:rPr>
          <w:rStyle w:val="NormalTok"/>
        </w:rPr>
        <w:t xml:space="preserve">log2_cols_per_burst</w:t>
      </w:r>
      <w:r>
        <w:rPr>
          <w:rStyle w:val="OperatorTok"/>
        </w:rPr>
        <w:t xml:space="preserve">));</w:t>
      </w:r>
      <w:r>
        <w:br/>
      </w:r>
      <w:r>
        <w:br/>
      </w:r>
      <w:r>
        <w:rPr>
          <w:rStyle w:val="CommentTok"/>
        </w:rPr>
        <w:t xml:space="preserve">// XOR_HASH folded on top of any placement</w:t>
      </w:r>
      <w:r>
        <w:br/>
      </w:r>
      <w:r>
        <w:rPr>
          <w:rStyle w:val="NormalTok"/>
        </w:rPr>
        <w:t xml:space="preserve">csr_write</w:t>
      </w:r>
      <w:r>
        <w:rPr>
          <w:rStyle w:val="OperatorTok"/>
        </w:rPr>
        <w:t xml:space="preserve">(</w:t>
      </w:r>
      <w:r>
        <w:rPr>
          <w:rStyle w:val="NormalTok"/>
        </w:rPr>
        <w:t xml:space="preserve">ADDR_MAP</w:t>
      </w:r>
      <w:r>
        <w:rPr>
          <w:rStyle w:val="OperatorTok"/>
        </w:rPr>
        <w:t xml:space="preserve">,</w:t>
      </w:r>
      <w:r>
        <w:rPr>
          <w:rStyle w:val="NormalTok"/>
        </w:rPr>
        <w:t xml:space="preserve"> BANK_LSB</w:t>
      </w:r>
      <w:r>
        <w:rPr>
          <w:rStyle w:val="OperatorTok"/>
        </w:rPr>
        <w:t xml:space="preserve">(</w:t>
      </w:r>
      <w:r>
        <w:rPr>
          <w:rStyle w:val="NormalTok"/>
        </w:rPr>
        <w:t xml:space="preserve">COL_WIDTH</w:t>
      </w:r>
      <w:r>
        <w:rPr>
          <w:rStyle w:val="OperatorTok"/>
        </w:rPr>
        <w:t xml:space="preserve">)</w:t>
      </w:r>
      <w:r>
        <w:rPr>
          <w:rStyle w:val="NormalTok"/>
        </w:rPr>
        <w:t xml:space="preserve"> </w:t>
      </w:r>
      <w:r>
        <w:rPr>
          <w:rStyle w:val="OperatorTok"/>
        </w:rPr>
        <w:t xml:space="preserve">|</w:t>
      </w:r>
      <w:r>
        <w:rPr>
          <w:rStyle w:val="NormalTok"/>
        </w:rPr>
        <w:t xml:space="preserve"> HASH_EN </w:t>
      </w:r>
      <w:r>
        <w:rPr>
          <w:rStyle w:val="OperatorTok"/>
        </w:rPr>
        <w:t xml:space="preserve">|</w:t>
      </w:r>
      <w:r>
        <w:rPr>
          <w:rStyle w:val="NormalTok"/>
        </w:rPr>
        <w:t xml:space="preserve"> HASH_SEED</w:t>
      </w:r>
      <w:r>
        <w:rPr>
          <w:rStyle w:val="OperatorTok"/>
        </w:rPr>
        <w:t xml:space="preserve">(</w:t>
      </w:r>
      <w:r>
        <w:rPr>
          <w:rStyle w:val="NormalTok"/>
        </w:rPr>
        <w:t xml:space="preserve">seed</w:t>
      </w:r>
      <w:r>
        <w:rPr>
          <w:rStyle w:val="OperatorTok"/>
        </w:rPr>
        <w:t xml:space="preserve">));</w:t>
      </w:r>
    </w:p>
    <w:p>
      <w:pPr>
        <w:pStyle w:val="FirstParagraph"/>
      </w:pPr>
      <w:r>
        <w:rPr>
          <w:sz w:val="20"/>
        </w:rPr>
        <w:t xml:space="preserve">RTL clamps</w:t>
      </w:r>
      <w:r>
        <w:rPr>
          <w:sz w:val="20"/>
        </w:rPr>
        <w:t xml:space="preserve"> </w:t>
      </w:r>
      <w:r>
        <w:rPr>
          <w:rStyle w:val="VerbatimChar"/>
          <w:sz w:val="20"/>
        </w:rPr>
        <w:t xml:space="preserve">bank_lsb</w:t>
      </w:r>
      <w:r>
        <w:rPr>
          <w:sz w:val="20"/>
        </w:rPr>
        <w:t xml:space="preserve"> </w:t>
      </w:r>
      <w:r>
        <w:rPr>
          <w:sz w:val="20"/>
        </w:rPr>
        <w:t xml:space="preserve">to</w:t>
      </w:r>
      <w:r>
        <w:rPr>
          <w:sz w:val="20"/>
        </w:rPr>
        <w:t xml:space="preserve"> </w:t>
      </w:r>
      <w:r>
        <w:rPr>
          <w:rStyle w:val="VerbatimChar"/>
          <w:sz w:val="20"/>
        </w:rPr>
        <w:t xml:space="preserve">[0, COL_WIDTH]</w:t>
      </w:r>
      <w:r>
        <w:rPr>
          <w:sz w:val="20"/>
        </w:rPr>
        <w:t xml:space="preserve">; keep</w:t>
      </w:r>
      <w:r>
        <w:rPr>
          <w:sz w:val="20"/>
        </w:rPr>
        <w:t xml:space="preserve"> </w:t>
      </w:r>
      <w:r>
        <w:rPr>
          <w:rStyle w:val="VerbatimChar"/>
          <w:sz w:val="20"/>
        </w:rPr>
        <w:t xml:space="preserve">log2(DRAM_BL) &lt;= bank_lsb &lt;= COL_WIDTH</w:t>
      </w:r>
      <w:r>
        <w:rPr>
          <w:sz w:val="20"/>
        </w:rPr>
        <w:t xml:space="preserve"> </w:t>
      </w:r>
      <w:r>
        <w:rPr>
          <w:sz w:val="20"/>
        </w:rPr>
        <w:t xml:space="preserve">so a DRAM burst stays inside one bank (see §4.4 and</w:t>
      </w:r>
      <w:r>
        <w:rPr>
          <w:sz w:val="20"/>
        </w:rPr>
        <w:t xml:space="preserve"> </w:t>
      </w:r>
      <w:r>
        <w:rPr>
          <w:rStyle w:val="VerbatimChar"/>
          <w:sz w:val="20"/>
        </w:rPr>
        <w:t xml:space="preserve">rtl/fub/addr_mapper.sv</w:t>
      </w:r>
      <w:r>
        <w:rPr>
          <w:sz w:val="20"/>
        </w:rPr>
        <w:t xml:space="preserve">).</w:t>
      </w:r>
      <w:r>
        <w:rPr>
          <w:sz w:val="20"/>
        </w:rPr>
        <w:t xml:space="preserve"> </w:t>
      </w:r>
      <w:r>
        <w:rPr>
          <w:rStyle w:val="VerbatimChar"/>
          <w:sz w:val="20"/>
        </w:rPr>
        <w:t xml:space="preserve">DRAM_BL</w:t>
      </w:r>
      <w:r>
        <w:rPr>
          <w:sz w:val="20"/>
        </w:rPr>
        <w:t xml:space="preserve">, not</w:t>
      </w:r>
      <w:r>
        <w:rPr>
          <w:sz w:val="20"/>
        </w:rPr>
        <w:t xml:space="preserve"> </w:t>
      </w:r>
      <w:r>
        <w:rPr>
          <w:rStyle w:val="VerbatimChar"/>
          <w:sz w:val="20"/>
        </w:rPr>
        <w:t xml:space="preserve">BL/DFI_RATE</w:t>
      </w:r>
      <w:r>
        <w:rPr>
          <w:sz w:val="20"/>
        </w:rPr>
        <w:t xml:space="preserve">: the mapper indexes device words, so a burst spans</w:t>
      </w:r>
      <w:r>
        <w:rPr>
          <w:sz w:val="20"/>
        </w:rPr>
        <w:t xml:space="preserve"> </w:t>
      </w:r>
      <w:r>
        <w:rPr>
          <w:rStyle w:val="VerbatimChar"/>
          <w:sz w:val="20"/>
        </w:rPr>
        <w:t xml:space="preserve">DRAM_BL</w:t>
      </w:r>
      <w:r>
        <w:rPr>
          <w:sz w:val="20"/>
        </w:rPr>
        <w:t xml:space="preserve"> </w:t>
      </w:r>
      <w:r>
        <w:rPr>
          <w:sz w:val="20"/>
        </w:rPr>
        <w:t xml:space="preserve">columns here (pumice BUG-022, measured in</w:t>
      </w:r>
      <w:r>
        <w:rPr>
          <w:sz w:val="20"/>
        </w:rPr>
        <w:t xml:space="preserve"> </w:t>
      </w:r>
      <w:r>
        <w:rPr>
          <w:rStyle w:val="VerbatimChar"/>
          <w:sz w:val="20"/>
        </w:rPr>
        <w:t xml:space="preserve">dv/tests/fub/test_addr_mapper.py::minimum_bank_lsb_is_measured</w:t>
      </w:r>
      <w:r>
        <w:rPr>
          <w:sz w:val="20"/>
        </w:rPr>
        <w:t xml:space="preserve">). Change address mapping only before init or with the datapath idle.</w:t>
      </w:r>
    </w:p>
    <w:bookmarkEnd w:id="630"/>
    <w:bookmarkStart w:id="631" w:name="characterization-sweep-order"/>
    <w:p>
      <w:pPr>
        <w:pStyle w:val="Heading2"/>
        <w:spacing w:before="280" w:after="80"/>
        <w:pBdr>
          <w:bottom w:val="single" w:sz="12" w:color="228B22"/>
        </w:pBdr>
      </w:pPr>
      <w:r>
        <w:rPr>
          <w:rStyle w:val="SectionNumber"/>
          <w:b/>
          <w:color w:val="228B22"/>
          <w:sz w:val="28"/>
        </w:rPr>
        <w:t xml:space="preserve">49.3</w:t>
      </w:r>
      <w:r>
        <w:rPr>
          <w:b/>
          <w:color w:val="228B22"/>
          <w:sz w:val="28"/>
        </w:rPr>
        <w:tab/>
      </w:r>
      <w:r>
        <w:rPr>
          <w:b/>
          <w:color w:val="228B22"/>
          <w:sz w:val="28"/>
        </w:rPr>
        <w:t xml:space="preserve">Characterization Sweep Order</w:t>
      </w:r>
    </w:p>
    <w:tbl>
      <w:tblPr>
        <w:tblStyle w:val="Table"/>
        <w:tblW w:type="pct" w:w="5000"/>
        <w:tblLook w:firstRow="1" w:lastRow="0" w:firstColumn="0" w:lastColumn="0" w:noHBand="0" w:noVBand="0" w:val="0020"/>
        <w:jc w:val="start"/>
      </w:tblPr>
      <w:tblGrid>
        <w:gridCol w:w="1061"/>
        <w:gridCol w:w="3265"/>
        <w:gridCol w:w="3592"/>
      </w:tblGrid>
      <w:tr>
        <w:trPr>
          <w:tblHeader w:val="true"/>
        </w:trPr>
        <w:tc>
          <w:tcPr>
            <w:shd w:val="clear" w:color="auto" w:fill="E0E0E0"/>
          </w:tcPr>
          <w:p>
            <w:pPr>
              <w:pStyle w:val="Compact"/>
              <w:jc w:val="left"/>
            </w:pPr>
            <w:r>
              <w:rPr>
                <w:b/>
                <w:sz w:val="20"/>
              </w:rPr>
              <w:t xml:space="preserve">Sweep order</w:t>
            </w:r>
          </w:p>
        </w:tc>
        <w:tc>
          <w:tcPr>
            <w:shd w:val="clear" w:color="auto" w:fill="E0E0E0"/>
          </w:tcPr>
          <w:p>
            <w:pPr>
              <w:pStyle w:val="Compact"/>
              <w:jc w:val="left"/>
            </w:pPr>
            <w:r>
              <w:rPr>
                <w:b/>
                <w:sz w:val="20"/>
              </w:rPr>
              <w:t xml:space="preserve">Knob</w:t>
            </w:r>
          </w:p>
        </w:tc>
        <w:tc>
          <w:tcPr>
            <w:shd w:val="clear" w:color="auto" w:fill="E0E0E0"/>
          </w:tcPr>
          <w:p>
            <w:pPr>
              <w:pStyle w:val="Compact"/>
              <w:jc w:val="left"/>
            </w:pPr>
            <w:r>
              <w:rPr>
                <w:b/>
                <w:sz w:val="20"/>
              </w:rPr>
              <w:t xml:space="preserve">Why</w:t>
            </w:r>
          </w:p>
        </w:tc>
      </w:tr>
      <w:tr>
        <w:tc>
          <w:tcPr/>
          <w:p>
            <w:pPr>
              <w:pStyle w:val="Compact"/>
              <w:jc w:val="left"/>
            </w:pPr>
            <w:r>
              <w:t xml:space="preserve">1</w:t>
            </w:r>
          </w:p>
        </w:tc>
        <w:tc>
          <w:tcPr/>
          <w:p>
            <w:pPr>
              <w:pStyle w:val="Compact"/>
              <w:jc w:val="left"/>
            </w:pPr>
            <w:r>
              <w:rPr>
                <w:rStyle w:val="VerbatimChar"/>
              </w:rPr>
              <w:t xml:space="preserve">ADDR_MAP.bank_lsb</w:t>
            </w:r>
          </w:p>
        </w:tc>
        <w:tc>
          <w:tcPr/>
          <w:p>
            <w:pPr>
              <w:pStyle w:val="Compact"/>
              <w:jc w:val="left"/>
            </w:pPr>
            <w:r>
              <w:t xml:space="preserve">Largest impact on row-hit / bank parallelism</w:t>
            </w:r>
          </w:p>
        </w:tc>
      </w:tr>
      <w:tr>
        <w:tc>
          <w:tcPr/>
          <w:p>
            <w:pPr>
              <w:pStyle w:val="Compact"/>
              <w:jc w:val="left"/>
            </w:pPr>
            <w:r>
              <w:t xml:space="preserve">2</w:t>
            </w:r>
          </w:p>
        </w:tc>
        <w:tc>
          <w:tcPr/>
          <w:p>
            <w:pPr>
              <w:pStyle w:val="Compact"/>
              <w:jc w:val="left"/>
            </w:pPr>
            <w:r>
              <w:rPr>
                <w:rStyle w:val="VerbatimChar"/>
              </w:rPr>
              <w:t xml:space="preserve">ADDR_MAP.hash_en</w:t>
            </w:r>
            <w:r>
              <w:t xml:space="preserve"> </w:t>
            </w:r>
            <w:r>
              <w:t xml:space="preserve">/</w:t>
            </w:r>
            <w:r>
              <w:t xml:space="preserve"> </w:t>
            </w:r>
            <w:r>
              <w:rPr>
                <w:rStyle w:val="VerbatimChar"/>
              </w:rPr>
              <w:t xml:space="preserve">.hash_seed</w:t>
            </w:r>
          </w:p>
        </w:tc>
        <w:tc>
          <w:tcPr/>
          <w:p>
            <w:pPr>
              <w:pStyle w:val="Compact"/>
              <w:jc w:val="left"/>
            </w:pPr>
            <w:r>
              <w:t xml:space="preserve">Defeat power-of-two-stride hot-banking</w:t>
            </w:r>
          </w:p>
        </w:tc>
      </w:tr>
      <w:tr>
        <w:tc>
          <w:tcPr/>
          <w:p>
            <w:pPr>
              <w:pStyle w:val="Compact"/>
              <w:jc w:val="left"/>
            </w:pPr>
            <w:r>
              <w:t xml:space="preserve">3</w:t>
            </w:r>
          </w:p>
        </w:tc>
        <w:tc>
          <w:tcPr/>
          <w:p>
            <w:pPr>
              <w:pStyle w:val="Compact"/>
              <w:jc w:val="left"/>
            </w:pPr>
            <w:r>
              <w:rPr>
                <w:rStyle w:val="VerbatimChar"/>
              </w:rPr>
              <w:t xml:space="preserve">REFRESH_TUNING.page_policy_or</w:t>
            </w:r>
          </w:p>
        </w:tc>
        <w:tc>
          <w:tcPr/>
          <w:p>
            <w:pPr>
              <w:pStyle w:val="Compact"/>
              <w:jc w:val="left"/>
            </w:pPr>
            <w:r>
              <w:t xml:space="preserve">OPEN vs CLOSE for the workload mix</w:t>
            </w:r>
          </w:p>
        </w:tc>
      </w:tr>
      <w:tr>
        <w:tc>
          <w:tcPr/>
          <w:p>
            <w:pPr>
              <w:pStyle w:val="Compact"/>
              <w:jc w:val="left"/>
            </w:pPr>
            <w:r>
              <w:t xml:space="preserve">4</w:t>
            </w:r>
          </w:p>
        </w:tc>
        <w:tc>
          <w:tcPr/>
          <w:p>
            <w:pPr>
              <w:pStyle w:val="Compact"/>
              <w:jc w:val="left"/>
            </w:pPr>
            <w:r>
              <w:rPr>
                <w:rStyle w:val="VerbatimChar"/>
              </w:rPr>
              <w:t xml:space="preserve">PAGE_POLICY_CFG.policy_mode</w:t>
            </w:r>
          </w:p>
        </w:tc>
        <w:tc>
          <w:tcPr/>
          <w:p>
            <w:pPr>
              <w:pStyle w:val="Compact"/>
              <w:jc w:val="left"/>
            </w:pPr>
            <w:r>
              <w:t xml:space="preserve">Adaptive paging: 4 adapt_time, 5 adapt_access (6/7 retired)</w:t>
            </w:r>
          </w:p>
        </w:tc>
      </w:tr>
      <w:tr>
        <w:tc>
          <w:tcPr/>
          <w:p>
            <w:pPr>
              <w:pStyle w:val="Compact"/>
              <w:jc w:val="left"/>
            </w:pPr>
            <w:r>
              <w:t xml:space="preserve">5</w:t>
            </w:r>
          </w:p>
        </w:tc>
        <w:tc>
          <w:tcPr/>
          <w:p>
            <w:pPr>
              <w:pStyle w:val="Compact"/>
              <w:jc w:val="left"/>
            </w:pPr>
            <w:r>
              <w:rPr>
                <w:rStyle w:val="VerbatimChar"/>
              </w:rPr>
              <w:t xml:space="preserve">SCHED_POLICY.access_pref</w:t>
            </w:r>
          </w:p>
        </w:tc>
        <w:tc>
          <w:tcPr/>
          <w:p>
            <w:pPr>
              <w:pStyle w:val="Compact"/>
              <w:jc w:val="left"/>
            </w:pPr>
            <w:r>
              <w:t xml:space="preserve">column_first vs row_first vs precharge_first</w:t>
            </w:r>
          </w:p>
        </w:tc>
      </w:tr>
      <w:tr>
        <w:tc>
          <w:tcPr/>
          <w:p>
            <w:pPr>
              <w:pStyle w:val="Compact"/>
              <w:jc w:val="left"/>
            </w:pPr>
            <w:r>
              <w:t xml:space="preserve">6</w:t>
            </w:r>
          </w:p>
        </w:tc>
        <w:tc>
          <w:tcPr/>
          <w:p>
            <w:pPr>
              <w:pStyle w:val="Compact"/>
              <w:jc w:val="left"/>
            </w:pPr>
            <w:r>
              <w:rPr>
                <w:rStyle w:val="VerbatimChar"/>
              </w:rPr>
              <w:t xml:space="preserve">REF_CTRL.postpone_limit</w:t>
            </w:r>
            <w:r>
              <w:t xml:space="preserve"> </w:t>
            </w:r>
            <w:r>
              <w:t xml:space="preserve">/</w:t>
            </w:r>
            <w:r>
              <w:t xml:space="preserve"> </w:t>
            </w:r>
            <w:r>
              <w:rPr>
                <w:rStyle w:val="VerbatimChar"/>
              </w:rPr>
              <w:t xml:space="preserve">.pullin_limit</w:t>
            </w:r>
          </w:p>
        </w:tc>
        <w:tc>
          <w:tcPr/>
          <w:p>
            <w:pPr>
              <w:pStyle w:val="Compact"/>
              <w:jc w:val="left"/>
            </w:pPr>
            <w:r>
              <w:t xml:space="preserve">Refresh latency vs sustained BW</w:t>
            </w:r>
          </w:p>
        </w:tc>
      </w:tr>
      <w:tr>
        <w:tc>
          <w:tcPr/>
          <w:p>
            <w:pPr>
              <w:pStyle w:val="Compact"/>
              <w:jc w:val="left"/>
            </w:pPr>
            <w:r>
              <w:t xml:space="preserve">7</w:t>
            </w:r>
          </w:p>
        </w:tc>
        <w:tc>
          <w:tcPr/>
          <w:p>
            <w:pPr>
              <w:pStyle w:val="Compact"/>
              <w:jc w:val="left"/>
            </w:pPr>
            <w:r>
              <w:rPr>
                <w:rStyle w:val="VerbatimChar"/>
              </w:rPr>
              <w:t xml:space="preserve">SCHED_POLICY.order_mode</w:t>
            </w:r>
            <w:r>
              <w:t xml:space="preserve"> </w:t>
            </w:r>
            <w:r>
              <w:t xml:space="preserve">/</w:t>
            </w:r>
            <w:r>
              <w:t xml:space="preserve"> </w:t>
            </w:r>
            <w:r>
              <w:rPr>
                <w:rStyle w:val="VerbatimChar"/>
              </w:rPr>
              <w:t xml:space="preserve">.age_thresh</w:t>
            </w:r>
          </w:p>
        </w:tc>
        <w:tc>
          <w:tcPr/>
          <w:p>
            <w:pPr>
              <w:pStyle w:val="Compact"/>
              <w:jc w:val="left"/>
            </w:pPr>
            <w:r>
              <w:t xml:space="preserve">Ordering guarantee vs bandwidth</w:t>
            </w:r>
          </w:p>
        </w:tc>
      </w:tr>
      <w:tr>
        <w:tc>
          <w:tcPr/>
          <w:p>
            <w:pPr>
              <w:pStyle w:val="Compact"/>
              <w:jc w:val="left"/>
            </w:pPr>
            <w:r>
              <w:t xml:space="preserve">8</w:t>
            </w:r>
          </w:p>
        </w:tc>
        <w:tc>
          <w:tcPr/>
          <w:p>
            <w:pPr>
              <w:pStyle w:val="Compact"/>
              <w:jc w:val="left"/>
            </w:pPr>
            <w:r>
              <w:rPr>
                <w:rStyle w:val="VerbatimChar"/>
              </w:rPr>
              <w:t xml:space="preserve">SCHED_WR_WM.wr_high_wm</w:t>
            </w:r>
            <w:r>
              <w:t xml:space="preserve"> </w:t>
            </w:r>
            <w:r>
              <w:t xml:space="preserve">/</w:t>
            </w:r>
            <w:r>
              <w:t xml:space="preserve"> </w:t>
            </w:r>
            <w:r>
              <w:rPr>
                <w:rStyle w:val="VerbatimChar"/>
              </w:rPr>
              <w:t xml:space="preserve">.wr_low_wm</w:t>
            </w:r>
          </w:p>
        </w:tc>
        <w:tc>
          <w:tcPr/>
          <w:p>
            <w:pPr>
              <w:pStyle w:val="Compact"/>
              <w:jc w:val="left"/>
            </w:pPr>
            <w:r>
              <w:t xml:space="preserve">Write-batching turnaround</w:t>
            </w:r>
          </w:p>
        </w:tc>
      </w:tr>
    </w:tbl>
    <w:bookmarkEnd w:id="631"/>
    <w:bookmarkStart w:id="632" w:name="telemetry-to-watch"/>
    <w:p>
      <w:pPr>
        <w:pStyle w:val="Heading2"/>
        <w:spacing w:before="280" w:after="80"/>
        <w:pBdr>
          <w:bottom w:val="single" w:sz="12" w:color="228B22"/>
        </w:pBdr>
      </w:pPr>
      <w:r>
        <w:rPr>
          <w:rStyle w:val="SectionNumber"/>
          <w:b/>
          <w:color w:val="228B22"/>
          <w:sz w:val="28"/>
        </w:rPr>
        <w:t xml:space="preserve">49.4</w:t>
      </w:r>
      <w:r>
        <w:rPr>
          <w:b/>
          <w:color w:val="228B22"/>
          <w:sz w:val="28"/>
        </w:rPr>
        <w:tab/>
      </w:r>
      <w:r>
        <w:rPr>
          <w:b/>
          <w:color w:val="228B22"/>
          <w:sz w:val="28"/>
        </w:rPr>
        <w:t xml:space="preserve">Telemetry to Watch</w:t>
      </w:r>
    </w:p>
    <w:p>
      <w:pPr>
        <w:pStyle w:val="FirstParagraph"/>
      </w:pPr>
      <w:r>
        <w:rPr>
          <w:sz w:val="20"/>
        </w:rPr>
        <w:t xml:space="preserve">Observation registers per §4.2. All of these are DRIVEN and free-running: read</w:t>
      </w:r>
      <w:r>
        <w:rPr>
          <w:sz w:val="20"/>
        </w:rPr>
        <w:t xml:space="preserve"> </w:t>
      </w:r>
      <w:r>
        <w:rPr>
          <w:sz w:val="20"/>
        </w:rPr>
        <w:t xml:space="preserve">two and subtract for a window.</w:t>
      </w:r>
    </w:p>
    <w:tbl>
      <w:tblPr>
        <w:tblStyle w:val="Table"/>
        <w:tblW w:type="pct" w:w="5000"/>
        <w:tblLook w:firstRow="1" w:lastRow="0" w:firstColumn="0" w:lastColumn="0" w:noHBand="0" w:noVBand="0" w:val="0020"/>
        <w:jc w:val="start"/>
      </w:tblPr>
      <w:tblGrid>
        <w:gridCol w:w="2397"/>
        <w:gridCol w:w="2761"/>
        <w:gridCol w:w="2761"/>
      </w:tblGrid>
      <w:tr>
        <w:trPr>
          <w:tblHeader w:val="true"/>
        </w:trPr>
        <w:tc>
          <w:tcPr>
            <w:shd w:val="clear" w:color="auto" w:fill="E0E0E0"/>
          </w:tcPr>
          <w:p>
            <w:pPr>
              <w:pStyle w:val="Compact"/>
              <w:jc w:val="left"/>
            </w:pPr>
            <w:r>
              <w:rPr>
                <w:b/>
                <w:sz w:val="20"/>
              </w:rPr>
              <w:t xml:space="preserve">Telemetry register</w:t>
            </w:r>
          </w:p>
        </w:tc>
        <w:tc>
          <w:tcPr>
            <w:shd w:val="clear" w:color="auto" w:fill="E0E0E0"/>
          </w:tcPr>
          <w:p>
            <w:pPr>
              <w:pStyle w:val="Compact"/>
              <w:jc w:val="left"/>
            </w:pPr>
            <w:r>
              <w:rPr>
                <w:b/>
                <w:sz w:val="20"/>
              </w:rPr>
              <w:t xml:space="preserve">What it tells you</w:t>
            </w:r>
          </w:p>
        </w:tc>
        <w:tc>
          <w:tcPr>
            <w:shd w:val="clear" w:color="auto" w:fill="E0E0E0"/>
          </w:tcPr>
          <w:p>
            <w:pPr>
              <w:pStyle w:val="Compact"/>
              <w:jc w:val="left"/>
            </w:pPr>
            <w:r>
              <w:rPr>
                <w:b/>
                <w:sz w:val="20"/>
              </w:rPr>
              <w:t xml:space="preserve">Tune action</w:t>
            </w:r>
          </w:p>
        </w:tc>
      </w:tr>
      <w:tr>
        <w:tc>
          <w:tcPr/>
          <w:p>
            <w:pPr>
              <w:pStyle w:val="Compact"/>
              <w:jc w:val="left"/>
            </w:pPr>
            <w:r>
              <w:rPr>
                <w:rStyle w:val="VerbatimChar"/>
              </w:rPr>
              <w:t xml:space="preserve">OBS_ROW_HIT[bank]</w:t>
            </w:r>
          </w:p>
        </w:tc>
        <w:tc>
          <w:tcPr/>
          <w:p>
            <w:pPr>
              <w:pStyle w:val="Compact"/>
              <w:jc w:val="left"/>
            </w:pPr>
            <w:r>
              <w:t xml:space="preserve">Per-bank row hits</w:t>
            </w:r>
          </w:p>
        </w:tc>
        <w:tc>
          <w:tcPr/>
          <w:p>
            <w:pPr>
              <w:pStyle w:val="Compact"/>
              <w:jc w:val="left"/>
            </w:pPr>
            <w:r>
              <w:t xml:space="preserve">address mapping (</w:t>
            </w:r>
            <w:r>
              <w:rPr>
                <w:rStyle w:val="VerbatimChar"/>
              </w:rPr>
              <w:t xml:space="preserve">bank_lsb</w:t>
            </w:r>
            <w:r>
              <w:t xml:space="preserve">/</w:t>
            </w:r>
            <w:r>
              <w:rPr>
                <w:rStyle w:val="VerbatimChar"/>
              </w:rPr>
              <w:t xml:space="preserve">hash</w:t>
            </w:r>
            <w:r>
              <w:t xml:space="preserve">), page policy</w:t>
            </w:r>
          </w:p>
        </w:tc>
      </w:tr>
      <w:tr>
        <w:tc>
          <w:tcPr/>
          <w:p>
            <w:pPr>
              <w:pStyle w:val="Compact"/>
              <w:jc w:val="left"/>
            </w:pPr>
            <w:r>
              <w:rPr>
                <w:rStyle w:val="VerbatimChar"/>
              </w:rPr>
              <w:t xml:space="preserve">PAGE_STATS_{HIT,MISS,EMPTY}</w:t>
            </w:r>
          </w:p>
        </w:tc>
        <w:tc>
          <w:tcPr/>
          <w:p>
            <w:pPr>
              <w:pStyle w:val="Compact"/>
              <w:jc w:val="left"/>
            </w:pPr>
            <w:r>
              <w:t xml:space="preserve">Column ops, and the cause of each activation</w:t>
            </w:r>
          </w:p>
        </w:tc>
        <w:tc>
          <w:tcPr/>
          <w:p>
            <w:pPr>
              <w:pStyle w:val="Compact"/>
              <w:jc w:val="left"/>
            </w:pPr>
            <w:r>
              <w:t xml:space="preserve">page policy,</w:t>
            </w:r>
            <w:r>
              <w:t xml:space="preserve"> </w:t>
            </w:r>
            <w:r>
              <w:rPr>
                <w:rStyle w:val="VerbatimChar"/>
              </w:rPr>
              <w:t xml:space="preserve">tr_init</w:t>
            </w:r>
          </w:p>
        </w:tc>
      </w:tr>
      <w:tr>
        <w:tc>
          <w:tcPr/>
          <w:p>
            <w:pPr>
              <w:pStyle w:val="Compact"/>
              <w:jc w:val="left"/>
            </w:pPr>
            <w:r>
              <w:rPr>
                <w:rStyle w:val="VerbatimChar"/>
              </w:rPr>
              <w:t xml:space="preserve">SCHED_STATS_{ACT,PRE}</w:t>
            </w:r>
          </w:p>
        </w:tc>
        <w:tc>
          <w:tcPr/>
          <w:p>
            <w:pPr>
              <w:pStyle w:val="Compact"/>
              <w:jc w:val="left"/>
            </w:pPr>
            <w:r>
              <w:t xml:space="preserve">Activations and closes</w:t>
            </w:r>
          </w:p>
        </w:tc>
        <w:tc>
          <w:tcPr/>
          <w:p>
            <w:pPr>
              <w:pStyle w:val="Compact"/>
              <w:jc w:val="left"/>
            </w:pPr>
            <w:r>
              <w:t xml:space="preserve">page policy,</w:t>
            </w:r>
            <w:r>
              <w:t xml:space="preserve"> </w:t>
            </w:r>
            <w:r>
              <w:rPr>
                <w:rStyle w:val="VerbatimChar"/>
              </w:rPr>
              <w:t xml:space="preserve">tr_init</w:t>
            </w:r>
          </w:p>
        </w:tc>
      </w:tr>
      <w:tr>
        <w:tc>
          <w:tcPr/>
          <w:p>
            <w:pPr>
              <w:pStyle w:val="Compact"/>
              <w:jc w:val="left"/>
            </w:pPr>
            <w:r>
              <w:rPr>
                <w:rStyle w:val="VerbatimChar"/>
              </w:rPr>
              <w:t xml:space="preserve">REF_STATS_REF</w:t>
            </w:r>
            <w:r>
              <w:t xml:space="preserve"> </w:t>
            </w:r>
            <w:r>
              <w:t xml:space="preserve">/</w:t>
            </w:r>
            <w:r>
              <w:t xml:space="preserve"> </w:t>
            </w:r>
            <w:r>
              <w:rPr>
                <w:rStyle w:val="VerbatimChar"/>
              </w:rPr>
              <w:t xml:space="preserve">_REF_BUSY</w:t>
            </w:r>
          </w:p>
        </w:tc>
        <w:tc>
          <w:tcPr/>
          <w:p>
            <w:pPr>
              <w:pStyle w:val="Compact"/>
              <w:jc w:val="left"/>
            </w:pPr>
            <w:r>
              <w:t xml:space="preserve">Refreshes, and those firing with work pending</w:t>
            </w:r>
          </w:p>
        </w:tc>
        <w:tc>
          <w:tcPr/>
          <w:p>
            <w:pPr>
              <w:pStyle w:val="Compact"/>
              <w:jc w:val="left"/>
            </w:pPr>
            <w:r>
              <w:rPr>
                <w:rStyle w:val="VerbatimChar"/>
              </w:rPr>
              <w:t xml:space="preserve">tREFI</w:t>
            </w:r>
            <w:r>
              <w:t xml:space="preserve">,</w:t>
            </w:r>
            <w:r>
              <w:t xml:space="preserve"> </w:t>
            </w:r>
            <w:r>
              <w:rPr>
                <w:rStyle w:val="VerbatimChar"/>
              </w:rPr>
              <w:t xml:space="preserve">REF_CTRL.postpone_limit</w:t>
            </w:r>
          </w:p>
        </w:tc>
      </w:tr>
      <w:tr>
        <w:tc>
          <w:tcPr/>
          <w:p>
            <w:pPr>
              <w:pStyle w:val="Compact"/>
              <w:jc w:val="left"/>
            </w:pPr>
            <w:r>
              <w:rPr>
                <w:rStyle w:val="VerbatimChar"/>
              </w:rPr>
              <w:t xml:space="preserve">STALL_*</w:t>
            </w:r>
          </w:p>
        </w:tc>
        <w:tc>
          <w:tcPr/>
          <w:p>
            <w:pPr>
              <w:pStyle w:val="Compact"/>
              <w:jc w:val="left"/>
            </w:pPr>
            <w:r>
              <w:t xml:space="preserve">Stall-cause attribution</w:t>
            </w:r>
          </w:p>
        </w:tc>
        <w:tc>
          <w:tcPr/>
          <w:p>
            <w:pPr>
              <w:pStyle w:val="Compact"/>
              <w:jc w:val="left"/>
            </w:pPr>
            <w:r>
              <w:t xml:space="preserve">whichever cause dominates</w:t>
            </w:r>
          </w:p>
        </w:tc>
      </w:tr>
    </w:tbl>
    <w:p>
      <w:pPr>
        <w:pStyle w:val="BodyText"/>
      </w:pPr>
      <w:r>
        <w:rPr>
          <w:bCs/>
          <w:b/>
          <w:sz w:val="20"/>
        </w:rPr>
        <w:t xml:space="preserve">AXI latency and queue occupancy are not here on purpose.</w:t>
      </w:r>
      <w:r>
        <w:rPr>
          <w:sz w:val="20"/>
        </w:rPr>
        <w:t xml:space="preserve"> </w:t>
      </w:r>
      <w:r>
        <w:rPr>
          <w:sz w:val="20"/>
        </w:rPr>
        <w:t xml:space="preserve">They are properties</w:t>
      </w:r>
      <w:r>
        <w:rPr>
          <w:sz w:val="20"/>
        </w:rPr>
        <w:t xml:space="preserve"> </w:t>
      </w:r>
      <w:r>
        <w:rPr>
          <w:sz w:val="20"/>
        </w:rPr>
        <w:t xml:space="preserve">of the interface, measured outside the controller by</w:t>
      </w:r>
      <w:r>
        <w:rPr>
          <w:sz w:val="20"/>
        </w:rPr>
        <w:t xml:space="preserve"> </w:t>
      </w:r>
      <w:r>
        <w:rPr>
          <w:rStyle w:val="VerbatimChar"/>
          <w:sz w:val="20"/>
        </w:rPr>
        <w:t xml:space="preserve">axi_bus_meter</w:t>
      </w:r>
      <w:r>
        <w:rPr>
          <w:sz w:val="20"/>
        </w:rPr>
        <w:t xml:space="preserve"> </w:t>
      </w:r>
      <w:r>
        <w:rPr>
          <w:sz w:val="20"/>
        </w:rPr>
        <w:t xml:space="preserve">and</w:t>
      </w:r>
      <w:r>
        <w:rPr>
          <w:sz w:val="20"/>
        </w:rPr>
        <w:t xml:space="preserve"> </w:t>
      </w:r>
      <w:r>
        <w:rPr>
          <w:rStyle w:val="VerbatimChar"/>
          <w:sz w:val="20"/>
        </w:rPr>
        <w:t xml:space="preserve">axi_perf_latency_hist</w:t>
      </w:r>
      <w:r>
        <w:rPr>
          <w:sz w:val="20"/>
        </w:rPr>
        <w:t xml:space="preserve"> </w:t>
      </w:r>
      <w:r>
        <w:rPr>
          <w:sz w:val="20"/>
        </w:rPr>
        <w:t xml:space="preserve">(the characterisation harness instantiates both). The</w:t>
      </w:r>
      <w:r>
        <w:rPr>
          <w:sz w:val="20"/>
        </w:rPr>
        <w:t xml:space="preserve"> </w:t>
      </w:r>
      <w:r>
        <w:rPr>
          <w:rStyle w:val="VerbatimChar"/>
          <w:sz w:val="20"/>
        </w:rPr>
        <w:t xml:space="preserve">OBS_AXI_*</w:t>
      </w:r>
      <w:r>
        <w:rPr>
          <w:sz w:val="20"/>
        </w:rPr>
        <w:t xml:space="preserve"> </w:t>
      </w:r>
      <w:r>
        <w:rPr>
          <w:sz w:val="20"/>
        </w:rPr>
        <w:t xml:space="preserve">and</w:t>
      </w:r>
      <w:r>
        <w:rPr>
          <w:sz w:val="20"/>
        </w:rPr>
        <w:t xml:space="preserve"> </w:t>
      </w:r>
      <w:r>
        <w:rPr>
          <w:rStyle w:val="VerbatimChar"/>
          <w:sz w:val="20"/>
        </w:rPr>
        <w:t xml:space="preserve">OBS_TXN_QUEUE_DEPTH_*</w:t>
      </w:r>
      <w:r>
        <w:rPr>
          <w:sz w:val="20"/>
        </w:rPr>
        <w:t xml:space="preserve"> </w:t>
      </w:r>
      <w:r>
        <w:rPr>
          <w:sz w:val="20"/>
        </w:rPr>
        <w:t xml:space="preserve">registers this table used to list were</w:t>
      </w:r>
      <w:r>
        <w:rPr>
          <w:sz w:val="20"/>
        </w:rPr>
        <w:t xml:space="preserve"> </w:t>
      </w:r>
      <w:r>
        <w:rPr>
          <w:sz w:val="20"/>
        </w:rPr>
        <w:t xml:space="preserve">removed on 2026-09-28 – they were never driven and always read zero, so every</w:t>
      </w:r>
      <w:r>
        <w:rPr>
          <w:sz w:val="20"/>
        </w:rPr>
        <w:t xml:space="preserve"> </w:t>
      </w:r>
      <w:r>
        <w:rPr>
          <w:sz w:val="20"/>
        </w:rPr>
        <w:t xml:space="preserve">“</w:t>
      </w:r>
      <w:r>
        <w:rPr>
          <w:sz w:val="20"/>
        </w:rPr>
        <w:t xml:space="preserve">tune action</w:t>
      </w:r>
      <w:r>
        <w:rPr>
          <w:sz w:val="20"/>
        </w:rPr>
        <w:t xml:space="preserve">”</w:t>
      </w:r>
      <w:r>
        <w:rPr>
          <w:sz w:val="20"/>
        </w:rPr>
        <w:t xml:space="preserve"> </w:t>
      </w:r>
      <w:r>
        <w:rPr>
          <w:sz w:val="20"/>
        </w:rPr>
        <w:t xml:space="preserve">in those rows was keyed on a constant (pumice BUG-020).</w:t>
      </w:r>
      <w:r>
        <w:rPr>
          <w:sz w:val="20"/>
        </w:rPr>
        <w:t xml:space="preserve"> </w:t>
      </w:r>
      <w:r>
        <w:rPr>
          <w:sz w:val="20"/>
        </w:rPr>
        <w:t xml:space="preserve">|</w:t>
      </w:r>
      <w:r>
        <w:rPr>
          <w:sz w:val="20"/>
        </w:rPr>
        <w:t xml:space="preserve"> </w:t>
      </w:r>
      <w:r>
        <w:rPr>
          <w:rStyle w:val="VerbatimChar"/>
          <w:sz w:val="20"/>
        </w:rPr>
        <w:t xml:space="preserve">OBS_WORDS[9]</w:t>
      </w:r>
      <w:r>
        <w:rPr>
          <w:sz w:val="20"/>
        </w:rPr>
        <w:t xml:space="preserve"> </w:t>
      </w:r>
      <w:r>
        <w:rPr>
          <w:sz w:val="20"/>
        </w:rPr>
        <w:t xml:space="preserve">| Packed obs_* harvest | FUB-internal diagnostics |</w:t>
      </w:r>
    </w:p>
    <w:bookmarkEnd w:id="632"/>
    <w:bookmarkStart w:id="636" w:name="workload-specific-recipes"/>
    <w:p>
      <w:pPr>
        <w:pStyle w:val="Heading2"/>
        <w:spacing w:before="280" w:after="80"/>
        <w:pBdr>
          <w:bottom w:val="single" w:sz="12" w:color="228B22"/>
        </w:pBdr>
      </w:pPr>
      <w:r>
        <w:rPr>
          <w:rStyle w:val="SectionNumber"/>
          <w:b/>
          <w:color w:val="228B22"/>
          <w:sz w:val="28"/>
        </w:rPr>
        <w:t xml:space="preserve">49.5</w:t>
      </w:r>
      <w:r>
        <w:rPr>
          <w:b/>
          <w:color w:val="228B22"/>
          <w:sz w:val="28"/>
        </w:rPr>
        <w:tab/>
      </w:r>
      <w:r>
        <w:rPr>
          <w:b/>
          <w:color w:val="228B22"/>
          <w:sz w:val="28"/>
        </w:rPr>
        <w:t xml:space="preserve">Workload-Specific Recipes</w:t>
      </w:r>
    </w:p>
    <w:bookmarkStart w:id="633" w:name="streaming-dma-video-audio-capture"/>
    <w:p>
      <w:pPr>
        <w:pStyle w:val="Heading3"/>
        <w:spacing w:before="200" w:after="80"/>
      </w:pPr>
      <w:r>
        <w:rPr>
          <w:rStyle w:val="SectionNumber"/>
          <w:b/>
          <w:color w:val="404040"/>
          <w:sz w:val="24"/>
        </w:rPr>
        <w:t xml:space="preserve">49.5.1</w:t>
      </w:r>
      <w:r>
        <w:rPr>
          <w:b/>
          <w:color w:val="404040"/>
          <w:sz w:val="24"/>
        </w:rPr>
        <w:tab/>
      </w:r>
      <w:r>
        <w:rPr>
          <w:b/>
          <w:color w:val="404040"/>
          <w:sz w:val="24"/>
        </w:rPr>
        <w:t xml:space="preserve">Streaming (DMA, video, audio capture)</w:t>
      </w:r>
    </w:p>
    <w:p>
      <w:pPr>
        <w:pStyle w:val="SourceCode"/>
      </w:pPr>
      <w:r>
        <w:rPr>
          <w:rStyle w:val="CommentTok"/>
        </w:rPr>
        <w:t xml:space="preserve">// Maximize row-hit, credit refresh, interleave banks</w:t>
      </w:r>
      <w:r>
        <w:br/>
      </w:r>
      <w:r>
        <w:rPr>
          <w:rStyle w:val="NormalTok"/>
        </w:rPr>
        <w:t xml:space="preserve">csr_write</w:t>
      </w:r>
      <w:r>
        <w:rPr>
          <w:rStyle w:val="OperatorTok"/>
        </w:rPr>
        <w:t xml:space="preserve">(</w:t>
      </w:r>
      <w:r>
        <w:rPr>
          <w:rStyle w:val="NormalTok"/>
        </w:rPr>
        <w:t xml:space="preserve">REFRESH_TUNING</w:t>
      </w:r>
      <w:r>
        <w:rPr>
          <w:rStyle w:val="OperatorTok"/>
        </w:rPr>
        <w:t xml:space="preserve">,</w:t>
      </w:r>
      <w:r>
        <w:rPr>
          <w:rStyle w:val="NormalTok"/>
        </w:rPr>
        <w:t xml:space="preserve"> PAGE_POLICY_OR</w:t>
      </w:r>
      <w:r>
        <w:rPr>
          <w:rStyle w:val="OperatorTok"/>
        </w:rPr>
        <w:t xml:space="preserve">(</w:t>
      </w:r>
      <w:r>
        <w:rPr>
          <w:rStyle w:val="DecValTok"/>
        </w:rPr>
        <w:t xml:space="preserve">1</w:t>
      </w:r>
      <w:r>
        <w:rPr>
          <w:rStyle w:val="NormalTok"/>
        </w:rPr>
        <w:t xml:space="preserve"> </w:t>
      </w:r>
      <w:r>
        <w:rPr>
          <w:rStyle w:val="CommentTok"/>
        </w:rPr>
        <w:t xml:space="preserve">/*OPEN*/</w:t>
      </w:r>
      <w:r>
        <w:rPr>
          <w:rStyle w:val="OperatorTok"/>
        </w:rPr>
        <w:t xml:space="preserve">));</w:t>
      </w:r>
      <w:r>
        <w:br/>
      </w:r>
      <w:r>
        <w:rPr>
          <w:rStyle w:val="NormalTok"/>
        </w:rPr>
        <w:t xml:space="preserve">csr_write</w:t>
      </w:r>
      <w:r>
        <w:rPr>
          <w:rStyle w:val="OperatorTok"/>
        </w:rPr>
        <w:t xml:space="preserve">(</w:t>
      </w:r>
      <w:r>
        <w:rPr>
          <w:rStyle w:val="NormalTok"/>
        </w:rPr>
        <w:t xml:space="preserve">SCHED_POLICY</w:t>
      </w:r>
      <w:r>
        <w:rPr>
          <w:rStyle w:val="OperatorTok"/>
        </w:rPr>
        <w:t xml:space="preserve">,</w:t>
      </w:r>
      <w:r>
        <w:rPr>
          <w:rStyle w:val="NormalTok"/>
        </w:rPr>
        <w:t xml:space="preserve">   ORDER_MODE</w:t>
      </w:r>
      <w:r>
        <w:rPr>
          <w:rStyle w:val="OperatorTok"/>
        </w:rPr>
        <w:t xml:space="preserve">(</w:t>
      </w:r>
      <w:r>
        <w:rPr>
          <w:rStyle w:val="DecValTok"/>
        </w:rPr>
        <w:t xml:space="preserve">0</w:t>
      </w:r>
      <w:r>
        <w:rPr>
          <w:rStyle w:val="NormalTok"/>
        </w:rPr>
        <w:t xml:space="preserve"> </w:t>
      </w:r>
      <w:r>
        <w:rPr>
          <w:rStyle w:val="CommentTok"/>
        </w:rPr>
        <w:t xml:space="preserve">/*FR-FCFS*/</w:t>
      </w:r>
      <w:r>
        <w:rPr>
          <w:rStyle w:val="OperatorTok"/>
        </w:rPr>
        <w:t xml:space="preserve">));</w:t>
      </w:r>
      <w:r>
        <w:rPr>
          <w:rStyle w:val="NormalTok"/>
        </w:rPr>
        <w:t xml:space="preserve">   </w:t>
      </w:r>
      <w:r>
        <w:rPr>
          <w:rStyle w:val="CommentTok"/>
        </w:rPr>
        <w:t xml:space="preserve">// reorders across the whole CAM</w:t>
      </w:r>
      <w:r>
        <w:br/>
      </w:r>
      <w:r>
        <w:rPr>
          <w:rStyle w:val="NormalTok"/>
        </w:rPr>
        <w:t xml:space="preserve">csr_write</w:t>
      </w:r>
      <w:r>
        <w:rPr>
          <w:rStyle w:val="OperatorTok"/>
        </w:rPr>
        <w:t xml:space="preserve">(</w:t>
      </w:r>
      <w:r>
        <w:rPr>
          <w:rStyle w:val="NormalTok"/>
        </w:rPr>
        <w:t xml:space="preserve">REF_CTRL</w:t>
      </w:r>
      <w:r>
        <w:rPr>
          <w:rStyle w:val="OperatorTok"/>
        </w:rPr>
        <w:t xml:space="preserve">,</w:t>
      </w:r>
      <w:r>
        <w:rPr>
          <w:rStyle w:val="NormalTok"/>
        </w:rPr>
        <w:t xml:space="preserve">       POSTPONE_LIMIT</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PULLIN_LIMIT</w:t>
      </w:r>
      <w:r>
        <w:rPr>
          <w:rStyle w:val="OperatorTok"/>
        </w:rPr>
        <w:t xml:space="preserve">(</w:t>
      </w:r>
      <w:r>
        <w:rPr>
          <w:rStyle w:val="DecValTok"/>
        </w:rPr>
        <w:t xml:space="preserve">8</w:t>
      </w:r>
      <w:r>
        <w:rPr>
          <w:rStyle w:val="OperatorTok"/>
        </w:rPr>
        <w:t xml:space="preserve">));</w:t>
      </w:r>
      <w:r>
        <w:br/>
      </w:r>
      <w:r>
        <w:rPr>
          <w:rStyle w:val="NormalTok"/>
        </w:rPr>
        <w:t xml:space="preserve">csr_write</w:t>
      </w:r>
      <w:r>
        <w:rPr>
          <w:rStyle w:val="OperatorTok"/>
        </w:rPr>
        <w:t xml:space="preserve">(</w:t>
      </w:r>
      <w:r>
        <w:rPr>
          <w:rStyle w:val="NormalTok"/>
        </w:rPr>
        <w:t xml:space="preserve">ADDR_MAP</w:t>
      </w:r>
      <w:r>
        <w:rPr>
          <w:rStyle w:val="OperatorTok"/>
        </w:rPr>
        <w:t xml:space="preserve">,</w:t>
      </w:r>
      <w:r>
        <w:rPr>
          <w:rStyle w:val="NormalTok"/>
        </w:rPr>
        <w:t xml:space="preserve">       BANK_LSB</w:t>
      </w:r>
      <w:r>
        <w:rPr>
          <w:rStyle w:val="OperatorTok"/>
        </w:rPr>
        <w:t xml:space="preserve">(</w:t>
      </w:r>
      <w:r>
        <w:rPr>
          <w:rStyle w:val="NormalTok"/>
        </w:rPr>
        <w:t xml:space="preserve">log2_cols_per_burst</w:t>
      </w:r>
      <w:r>
        <w:rPr>
          <w:rStyle w:val="OperatorTok"/>
        </w:rPr>
        <w:t xml:space="preserve">));</w:t>
      </w:r>
      <w:r>
        <w:rPr>
          <w:rStyle w:val="NormalTok"/>
        </w:rPr>
        <w:t xml:space="preserve">   </w:t>
      </w:r>
      <w:r>
        <w:rPr>
          <w:rStyle w:val="CommentTok"/>
        </w:rPr>
        <w:t xml:space="preserve">// bank-interleave (pre-init)</w:t>
      </w:r>
    </w:p>
    <w:bookmarkEnd w:id="633"/>
    <w:bookmarkStart w:id="634" w:name="low-latency-bursty-cpu"/>
    <w:p>
      <w:pPr>
        <w:pStyle w:val="Heading3"/>
        <w:spacing w:before="200" w:after="80"/>
      </w:pPr>
      <w:r>
        <w:rPr>
          <w:rStyle w:val="SectionNumber"/>
          <w:b/>
          <w:color w:val="404040"/>
          <w:sz w:val="24"/>
        </w:rPr>
        <w:t xml:space="preserve">49.5.2</w:t>
      </w:r>
      <w:r>
        <w:rPr>
          <w:b/>
          <w:color w:val="404040"/>
          <w:sz w:val="24"/>
        </w:rPr>
        <w:tab/>
      </w:r>
      <w:r>
        <w:rPr>
          <w:b/>
          <w:color w:val="404040"/>
          <w:sz w:val="24"/>
        </w:rPr>
        <w:t xml:space="preserve">Low-Latency Bursty (CPU)</w:t>
      </w:r>
    </w:p>
    <w:p>
      <w:pPr>
        <w:pStyle w:val="SourceCode"/>
      </w:pPr>
      <w:r>
        <w:rPr>
          <w:rStyle w:val="CommentTok"/>
        </w:rPr>
        <w:t xml:space="preserve">// Adaptive close: let the per-row predictor decide when to shut the page.</w:t>
      </w:r>
      <w:r>
        <w:br/>
      </w:r>
      <w:r>
        <w:rPr>
          <w:rStyle w:val="CommentTok"/>
        </w:rPr>
        <w:t xml:space="preserve">// Table shape FIRST, then the mode select.</w:t>
      </w:r>
      <w:r>
        <w:br/>
      </w:r>
      <w:r>
        <w:rPr>
          <w:rStyle w:val="NormalTok"/>
        </w:rPr>
        <w:t xml:space="preserve">csr_write</w:t>
      </w:r>
      <w:r>
        <w:rPr>
          <w:rStyle w:val="OperatorTok"/>
        </w:rPr>
        <w:t xml:space="preserve">(</w:t>
      </w:r>
      <w:r>
        <w:rPr>
          <w:rStyle w:val="NormalTok"/>
        </w:rPr>
        <w:t xml:space="preserve">PAGE_POLICY_CFG</w:t>
      </w:r>
      <w:r>
        <w:rPr>
          <w:rStyle w:val="OperatorTok"/>
        </w:rPr>
        <w:t xml:space="preserve">,</w:t>
      </w:r>
      <w:r>
        <w:rPr>
          <w:rStyle w:val="NormalTok"/>
        </w:rPr>
        <w:t xml:space="preserve"> CTR_OPEN_MAX</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CTR_INIT</w:t>
      </w:r>
      <w:r>
        <w:rPr>
          <w:rStyle w:val="OperatorTok"/>
        </w:rPr>
        <w:t xml:space="preserve">(</w:t>
      </w:r>
      <w:r>
        <w:rPr>
          <w:rStyle w:val="DecValTok"/>
        </w:rPr>
        <w:t xml:space="preserve">0</w:t>
      </w:r>
      <w:r>
        <w:rPr>
          <w:rStyle w:val="OperatorTok"/>
        </w:rPr>
        <w:t xml:space="preserve">));</w:t>
      </w:r>
      <w:r>
        <w:br/>
      </w:r>
      <w:r>
        <w:rPr>
          <w:rStyle w:val="NormalTok"/>
        </w:rPr>
        <w:t xml:space="preserve">csr_write</w:t>
      </w:r>
      <w:r>
        <w:rPr>
          <w:rStyle w:val="OperatorTok"/>
        </w:rPr>
        <w:t xml:space="preserve">(</w:t>
      </w:r>
      <w:r>
        <w:rPr>
          <w:rStyle w:val="NormalTok"/>
        </w:rPr>
        <w:t xml:space="preserve">PAGE_POLICY_CFG</w:t>
      </w:r>
      <w:r>
        <w:rPr>
          <w:rStyle w:val="OperatorTok"/>
        </w:rPr>
        <w:t xml:space="preserve">,</w:t>
      </w:r>
      <w:r>
        <w:rPr>
          <w:rStyle w:val="NormalTok"/>
        </w:rPr>
        <w:t xml:space="preserve"> CTR_OPEN_MAX</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CTR_INIT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POLICY_MODE</w:t>
      </w:r>
      <w:r>
        <w:rPr>
          <w:rStyle w:val="OperatorTok"/>
        </w:rPr>
        <w:t xml:space="preserve">(</w:t>
      </w:r>
      <w:r>
        <w:rPr>
          <w:rStyle w:val="DecValTok"/>
        </w:rPr>
        <w:t xml:space="preserve">5</w:t>
      </w:r>
      <w:r>
        <w:rPr>
          <w:rStyle w:val="NormalTok"/>
        </w:rPr>
        <w:t xml:space="preserve"> </w:t>
      </w:r>
      <w:r>
        <w:rPr>
          <w:rStyle w:val="CommentTok"/>
        </w:rPr>
        <w:t xml:space="preserve">/*adapt_access*/</w:t>
      </w:r>
      <w:r>
        <w:rPr>
          <w:rStyle w:val="OperatorTok"/>
        </w:rPr>
        <w:t xml:space="preserve">));</w:t>
      </w:r>
      <w:r>
        <w:br/>
      </w:r>
      <w:r>
        <w:rPr>
          <w:rStyle w:val="NormalTok"/>
        </w:rPr>
        <w:t xml:space="preserve">csr_write</w:t>
      </w:r>
      <w:r>
        <w:rPr>
          <w:rStyle w:val="OperatorTok"/>
        </w:rPr>
        <w:t xml:space="preserve">(</w:t>
      </w:r>
      <w:r>
        <w:rPr>
          <w:rStyle w:val="NormalTok"/>
        </w:rPr>
        <w:t xml:space="preserve">REFRESH_TUNING</w:t>
      </w:r>
      <w:r>
        <w:rPr>
          <w:rStyle w:val="OperatorTok"/>
        </w:rPr>
        <w:t xml:space="preserve">,</w:t>
      </w:r>
      <w:r>
        <w:rPr>
          <w:rStyle w:val="NormalTok"/>
        </w:rPr>
        <w:t xml:space="preserve">  PAGE_POLICY_OR</w:t>
      </w:r>
      <w:r>
        <w:rPr>
          <w:rStyle w:val="OperatorTok"/>
        </w:rPr>
        <w:t xml:space="preserve">(</w:t>
      </w:r>
      <w:r>
        <w:rPr>
          <w:rStyle w:val="DecValTok"/>
        </w:rPr>
        <w:t xml:space="preserve">1</w:t>
      </w:r>
      <w:r>
        <w:rPr>
          <w:rStyle w:val="NormalTok"/>
        </w:rPr>
        <w:t xml:space="preserve"> </w:t>
      </w:r>
      <w:r>
        <w:rPr>
          <w:rStyle w:val="CommentTok"/>
        </w:rPr>
        <w:t xml:space="preserve">/*OPEN*/</w:t>
      </w:r>
      <w:r>
        <w:rPr>
          <w:rStyle w:val="OperatorTok"/>
        </w:rPr>
        <w:t xml:space="preserve">));</w:t>
      </w:r>
      <w:r>
        <w:br/>
      </w:r>
      <w:r>
        <w:rPr>
          <w:rStyle w:val="NormalTok"/>
        </w:rPr>
        <w:t xml:space="preserve">csr_write</w:t>
      </w:r>
      <w:r>
        <w:rPr>
          <w:rStyle w:val="OperatorTok"/>
        </w:rPr>
        <w:t xml:space="preserve">(</w:t>
      </w:r>
      <w:r>
        <w:rPr>
          <w:rStyle w:val="NormalTok"/>
        </w:rPr>
        <w:t xml:space="preserve">REF_CTRL</w:t>
      </w:r>
      <w:r>
        <w:rPr>
          <w:rStyle w:val="OperatorTok"/>
        </w:rPr>
        <w:t xml:space="preserve">,</w:t>
      </w:r>
      <w:r>
        <w:rPr>
          <w:rStyle w:val="NormalTok"/>
        </w:rPr>
        <w:t xml:space="preserve">        POSTPONE_LIMIT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PULLIN_LIMIT</w:t>
      </w:r>
      <w:r>
        <w:rPr>
          <w:rStyle w:val="OperatorTok"/>
        </w:rPr>
        <w:t xml:space="preserve">(</w:t>
      </w:r>
      <w:r>
        <w:rPr>
          <w:rStyle w:val="DecValTok"/>
        </w:rPr>
        <w:t xml:space="preserve">1</w:t>
      </w:r>
      <w:r>
        <w:rPr>
          <w:rStyle w:val="OperatorTok"/>
        </w:rPr>
        <w:t xml:space="preserve">));</w:t>
      </w:r>
      <w:r>
        <w:br/>
      </w:r>
      <w:r>
        <w:rPr>
          <w:rStyle w:val="NormalTok"/>
        </w:rPr>
        <w:t xml:space="preserve">csr_write</w:t>
      </w:r>
      <w:r>
        <w:rPr>
          <w:rStyle w:val="OperatorTok"/>
        </w:rPr>
        <w:t xml:space="preserve">(</w:t>
      </w:r>
      <w:r>
        <w:rPr>
          <w:rStyle w:val="NormalTok"/>
        </w:rPr>
        <w:t xml:space="preserve">ADDR_MAP</w:t>
      </w:r>
      <w:r>
        <w:rPr>
          <w:rStyle w:val="OperatorTok"/>
        </w:rPr>
        <w:t xml:space="preserve">,</w:t>
      </w:r>
      <w:r>
        <w:rPr>
          <w:rStyle w:val="NormalTok"/>
        </w:rPr>
        <w:t xml:space="preserve">        BANK_LSB</w:t>
      </w:r>
      <w:r>
        <w:rPr>
          <w:rStyle w:val="OperatorTok"/>
        </w:rPr>
        <w:t xml:space="preserve">(</w:t>
      </w:r>
      <w:r>
        <w:rPr>
          <w:rStyle w:val="NormalTok"/>
        </w:rPr>
        <w:t xml:space="preserve">COL_WIDTH</w:t>
      </w:r>
      <w:r>
        <w:rPr>
          <w:rStyle w:val="OperatorTok"/>
        </w:rPr>
        <w:t xml:space="preserve">)</w:t>
      </w:r>
      <w:r>
        <w:rPr>
          <w:rStyle w:val="NormalTok"/>
        </w:rPr>
        <w:t xml:space="preserve"> </w:t>
      </w:r>
      <w:r>
        <w:rPr>
          <w:rStyle w:val="OperatorTok"/>
        </w:rPr>
        <w:t xml:space="preserve">|</w:t>
      </w:r>
      <w:r>
        <w:rPr>
          <w:rStyle w:val="NormalTok"/>
        </w:rPr>
        <w:t xml:space="preserve"> HASH_EN </w:t>
      </w:r>
      <w:r>
        <w:rPr>
          <w:rStyle w:val="OperatorTok"/>
        </w:rPr>
        <w:t xml:space="preserve">|</w:t>
      </w:r>
      <w:r>
        <w:rPr>
          <w:rStyle w:val="NormalTok"/>
        </w:rPr>
        <w:t xml:space="preserve"> HASH_SEED</w:t>
      </w:r>
      <w:r>
        <w:rPr>
          <w:rStyle w:val="OperatorTok"/>
        </w:rPr>
        <w:t xml:space="preserve">(</w:t>
      </w:r>
      <w:r>
        <w:rPr>
          <w:rStyle w:val="NormalTok"/>
        </w:rPr>
        <w:t xml:space="preserve">seed</w:t>
      </w:r>
      <w:r>
        <w:rPr>
          <w:rStyle w:val="OperatorTok"/>
        </w:rPr>
        <w:t xml:space="preserve">));</w:t>
      </w:r>
      <w:r>
        <w:rPr>
          <w:rStyle w:val="NormalTok"/>
        </w:rPr>
        <w:t xml:space="preserve">  </w:t>
      </w:r>
      <w:r>
        <w:rPr>
          <w:rStyle w:val="CommentTok"/>
        </w:rPr>
        <w:t xml:space="preserve">// pre-init</w:t>
      </w:r>
    </w:p>
    <w:bookmarkEnd w:id="634"/>
    <w:bookmarkStart w:id="635" w:name="real-time-safety-critical"/>
    <w:p>
      <w:pPr>
        <w:pStyle w:val="Heading3"/>
        <w:spacing w:before="200" w:after="80"/>
      </w:pPr>
      <w:r>
        <w:rPr>
          <w:rStyle w:val="SectionNumber"/>
          <w:b/>
          <w:color w:val="404040"/>
          <w:sz w:val="24"/>
        </w:rPr>
        <w:t xml:space="preserve">49.5.3</w:t>
      </w:r>
      <w:r>
        <w:rPr>
          <w:b/>
          <w:color w:val="404040"/>
          <w:sz w:val="24"/>
        </w:rPr>
        <w:tab/>
      </w:r>
      <w:r>
        <w:rPr>
          <w:b/>
          <w:color w:val="404040"/>
          <w:sz w:val="24"/>
        </w:rPr>
        <w:t xml:space="preserve">Real-Time / Safety-Critical</w:t>
      </w:r>
    </w:p>
    <w:p>
      <w:pPr>
        <w:pStyle w:val="SourceCode"/>
      </w:pPr>
      <w:r>
        <w:rPr>
          <w:rStyle w:val="CommentTok"/>
        </w:rPr>
        <w:t xml:space="preserve">// in_order = per-channel FIFO (global rd-vs-wr age order needs an</w:t>
      </w:r>
      <w:r>
        <w:br/>
      </w:r>
      <w:r>
        <w:rPr>
          <w:rStyle w:val="CommentTok"/>
        </w:rPr>
        <w:t xml:space="preserve">// ENHANCED build). Expect a bandwidth cost: under the auto-precharge paging</w:t>
      </w:r>
      <w:r>
        <w:br/>
      </w:r>
      <w:r>
        <w:rPr>
          <w:rStyle w:val="CommentTok"/>
        </w:rPr>
        <w:t xml:space="preserve">// modes each access is two dependent commands, so it pays the arbiter's pick</w:t>
      </w:r>
      <w:r>
        <w:br/>
      </w:r>
      <w:r>
        <w:rPr>
          <w:rStyle w:val="CommentTok"/>
        </w:rPr>
        <w:t xml:space="preserve">// pipeline twice -- see ch02 §7 and pumice ISSUE-006 (was PUMICE-021).</w:t>
      </w:r>
      <w:r>
        <w:br/>
      </w:r>
      <w:r>
        <w:rPr>
          <w:rStyle w:val="NormalTok"/>
        </w:rPr>
        <w:t xml:space="preserve">csr_write</w:t>
      </w:r>
      <w:r>
        <w:rPr>
          <w:rStyle w:val="OperatorTok"/>
        </w:rPr>
        <w:t xml:space="preserve">(</w:t>
      </w:r>
      <w:r>
        <w:rPr>
          <w:rStyle w:val="NormalTok"/>
        </w:rPr>
        <w:t xml:space="preserve">SCHED_POLICY</w:t>
      </w:r>
      <w:r>
        <w:rPr>
          <w:rStyle w:val="OperatorTok"/>
        </w:rPr>
        <w:t xml:space="preserve">,</w:t>
      </w:r>
      <w:r>
        <w:rPr>
          <w:rStyle w:val="NormalTok"/>
        </w:rPr>
        <w:t xml:space="preserve">   ORDER_MODE</w:t>
      </w:r>
      <w:r>
        <w:rPr>
          <w:rStyle w:val="OperatorTok"/>
        </w:rPr>
        <w:t xml:space="preserve">(</w:t>
      </w:r>
      <w:r>
        <w:rPr>
          <w:rStyle w:val="DecValTok"/>
        </w:rPr>
        <w:t xml:space="preserve">1</w:t>
      </w:r>
      <w:r>
        <w:rPr>
          <w:rStyle w:val="NormalTok"/>
        </w:rPr>
        <w:t xml:space="preserve"> </w:t>
      </w:r>
      <w:r>
        <w:rPr>
          <w:rStyle w:val="CommentTok"/>
        </w:rPr>
        <w:t xml:space="preserve">/*in_order*/</w:t>
      </w:r>
      <w:r>
        <w:rPr>
          <w:rStyle w:val="OperatorTok"/>
        </w:rPr>
        <w:t xml:space="preserve">));</w:t>
      </w:r>
      <w:r>
        <w:br/>
      </w:r>
      <w:r>
        <w:rPr>
          <w:rStyle w:val="NormalTok"/>
        </w:rPr>
        <w:t xml:space="preserve">csr_write</w:t>
      </w:r>
      <w:r>
        <w:rPr>
          <w:rStyle w:val="OperatorTok"/>
        </w:rPr>
        <w:t xml:space="preserve">(</w:t>
      </w:r>
      <w:r>
        <w:rPr>
          <w:rStyle w:val="NormalTok"/>
        </w:rPr>
        <w:t xml:space="preserve">REFRESH_TUNING</w:t>
      </w:r>
      <w:r>
        <w:rPr>
          <w:rStyle w:val="OperatorTok"/>
        </w:rPr>
        <w:t xml:space="preserve">,</w:t>
      </w:r>
      <w:r>
        <w:rPr>
          <w:rStyle w:val="NormalTok"/>
        </w:rPr>
        <w:t xml:space="preserve"> PAGE_POLICY_OR</w:t>
      </w:r>
      <w:r>
        <w:rPr>
          <w:rStyle w:val="OperatorTok"/>
        </w:rPr>
        <w:t xml:space="preserve">(</w:t>
      </w:r>
      <w:r>
        <w:rPr>
          <w:rStyle w:val="DecValTok"/>
        </w:rPr>
        <w:t xml:space="preserve">2</w:t>
      </w:r>
      <w:r>
        <w:rPr>
          <w:rStyle w:val="NormalTok"/>
        </w:rPr>
        <w:t xml:space="preserve"> </w:t>
      </w:r>
      <w:r>
        <w:rPr>
          <w:rStyle w:val="CommentTok"/>
        </w:rPr>
        <w:t xml:space="preserve">/*CLOSE*/</w:t>
      </w:r>
      <w:r>
        <w:rPr>
          <w:rStyle w:val="OperatorTok"/>
        </w:rPr>
        <w:t xml:space="preserve">));</w:t>
      </w:r>
      <w:r>
        <w:br/>
      </w:r>
      <w:r>
        <w:rPr>
          <w:rStyle w:val="NormalTok"/>
        </w:rPr>
        <w:t xml:space="preserve">csr_write</w:t>
      </w:r>
      <w:r>
        <w:rPr>
          <w:rStyle w:val="OperatorTok"/>
        </w:rPr>
        <w:t xml:space="preserve">(</w:t>
      </w:r>
      <w:r>
        <w:rPr>
          <w:rStyle w:val="NormalTok"/>
        </w:rPr>
        <w:t xml:space="preserve">REF_CTRL</w:t>
      </w:r>
      <w:r>
        <w:rPr>
          <w:rStyle w:val="OperatorTok"/>
        </w:rPr>
        <w:t xml:space="preserve">,</w:t>
      </w:r>
      <w:r>
        <w:rPr>
          <w:rStyle w:val="NormalTok"/>
        </w:rPr>
        <w:t xml:space="preserve">       POSTPONE_LIMIT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PULLIN_LIMIT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strict tREFI</w:t>
      </w:r>
    </w:p>
    <w:p>
      <w:pPr>
        <w:pStyle w:val="FirstParagraph"/>
      </w:pPr>
      <w:r>
        <w:rPr>
          <w:sz w:val="20"/>
        </w:rPr>
        <w:t xml:space="preserve">If strict ordering is not actually required and the goal is only bounded</w:t>
      </w:r>
      <w:r>
        <w:rPr>
          <w:sz w:val="20"/>
        </w:rPr>
        <w:t xml:space="preserve"> </w:t>
      </w:r>
      <w:r>
        <w:rPr>
          <w:sz w:val="20"/>
        </w:rPr>
        <w:t xml:space="preserve">latency, prefer</w:t>
      </w:r>
      <w:r>
        <w:rPr>
          <w:sz w:val="20"/>
        </w:rPr>
        <w:t xml:space="preserve"> </w:t>
      </w:r>
      <w:r>
        <w:rPr>
          <w:rStyle w:val="VerbatimChar"/>
          <w:sz w:val="20"/>
        </w:rPr>
        <w:t xml:space="preserve">ORDER_MODE(3 /*age_threshold*/)</w:t>
      </w:r>
      <w:r>
        <w:rPr>
          <w:sz w:val="20"/>
        </w:rPr>
        <w:t xml:space="preserve"> </w:t>
      </w:r>
      <w:r>
        <w:rPr>
          <w:sz w:val="20"/>
        </w:rPr>
        <w:t xml:space="preserve">with</w:t>
      </w:r>
      <w:r>
        <w:rPr>
          <w:sz w:val="20"/>
        </w:rPr>
        <w:t xml:space="preserve"> </w:t>
      </w:r>
      <w:r>
        <w:rPr>
          <w:rStyle w:val="VerbatimChar"/>
          <w:sz w:val="20"/>
        </w:rPr>
        <w:t xml:space="preserve">AGE_THRESH(n)</w:t>
      </w:r>
      <w:r>
        <w:rPr>
          <w:sz w:val="20"/>
        </w:rPr>
        <w:t xml:space="preserve">: it runs</w:t>
      </w:r>
      <w:r>
        <w:rPr>
          <w:sz w:val="20"/>
        </w:rPr>
        <w:t xml:space="preserve"> </w:t>
      </w:r>
      <w:r>
        <w:rPr>
          <w:sz w:val="20"/>
        </w:rPr>
        <w:t xml:space="preserve">FR-FCFS until a reference ages past</w:t>
      </w:r>
      <w:r>
        <w:rPr>
          <w:sz w:val="20"/>
        </w:rPr>
        <w:t xml:space="preserve"> </w:t>
      </w:r>
      <w:r>
        <w:rPr>
          <w:rStyle w:val="VerbatimChar"/>
          <w:sz w:val="20"/>
        </w:rPr>
        <w:t xml:space="preserve">16*n</w:t>
      </w:r>
      <w:r>
        <w:rPr>
          <w:sz w:val="20"/>
        </w:rPr>
        <w:t xml:space="preserve"> </w:t>
      </w:r>
      <w:r>
        <w:rPr>
          <w:sz w:val="20"/>
        </w:rPr>
        <w:t xml:space="preserve">MC cycles and only then narrows to</w:t>
      </w:r>
      <w:r>
        <w:rPr>
          <w:sz w:val="20"/>
        </w:rPr>
        <w:t xml:space="preserve"> </w:t>
      </w:r>
      <w:r>
        <w:rPr>
          <w:sz w:val="20"/>
        </w:rPr>
        <w:t xml:space="preserve">the aged set, which bounds starvation at a fraction of the bandwidth cost.</w:t>
      </w:r>
    </w:p>
    <w:bookmarkEnd w:id="635"/>
    <w:bookmarkEnd w:id="636"/>
    <w:bookmarkStart w:id="637" w:name="telemetry-driven-auto-tuning-loop"/>
    <w:p>
      <w:pPr>
        <w:pStyle w:val="Heading2"/>
        <w:spacing w:before="280" w:after="80"/>
        <w:pBdr>
          <w:bottom w:val="single" w:sz="12" w:color="228B22"/>
        </w:pBdr>
      </w:pPr>
      <w:r>
        <w:rPr>
          <w:rStyle w:val="SectionNumber"/>
          <w:b/>
          <w:color w:val="228B22"/>
          <w:sz w:val="28"/>
        </w:rPr>
        <w:t xml:space="preserve">49.6</w:t>
      </w:r>
      <w:r>
        <w:rPr>
          <w:b/>
          <w:color w:val="228B22"/>
          <w:sz w:val="28"/>
        </w:rPr>
        <w:tab/>
      </w:r>
      <w:r>
        <w:rPr>
          <w:b/>
          <w:color w:val="228B22"/>
          <w:sz w:val="28"/>
        </w:rPr>
        <w:t xml:space="preserve">Telemetry-Driven Auto-Tuning Loop</w:t>
      </w:r>
    </w:p>
    <w:p>
      <w:pPr>
        <w:pStyle w:val="FirstParagraph"/>
      </w:pPr>
      <w:r>
        <w:rPr>
          <w:sz w:val="20"/>
        </w:rPr>
        <w:t xml:space="preserve">For SoCs with firmware capable of background loops (once observation readback is wired):</w:t>
      </w:r>
    </w:p>
    <w:p>
      <w:pPr>
        <w:pStyle w:val="SourceCode"/>
      </w:pPr>
      <w:r>
        <w:rPr>
          <w:rStyle w:val="DataTypeTok"/>
        </w:rPr>
        <w:t xml:space="preserve">void</w:t>
      </w:r>
      <w:r>
        <w:rPr>
          <w:rStyle w:val="NormalTok"/>
        </w:rPr>
        <w:t xml:space="preserve"> periodic_autotune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uint8_t</w:t>
      </w:r>
      <w:r>
        <w:rPr>
          <w:rStyle w:val="NormalTok"/>
        </w:rPr>
        <w:t xml:space="preserve"> defer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uint32_t</w:t>
      </w:r>
      <w:r>
        <w:rPr>
          <w:rStyle w:val="NormalTok"/>
        </w:rPr>
        <w:t xml:space="preserve"> pending_max </w:t>
      </w:r>
      <w:r>
        <w:rPr>
          <w:rStyle w:val="OperatorTok"/>
        </w:rPr>
        <w:t xml:space="preserve">=</w:t>
      </w:r>
      <w:r>
        <w:rPr>
          <w:rStyle w:val="NormalTok"/>
        </w:rPr>
        <w:t xml:space="preserve"> csr_read</w:t>
      </w:r>
      <w:r>
        <w:rPr>
          <w:rStyle w:val="OperatorTok"/>
        </w:rPr>
        <w:t xml:space="preserve">(</w:t>
      </w:r>
      <w:r>
        <w:rPr>
          <w:rStyle w:val="NormalTok"/>
        </w:rPr>
        <w:t xml:space="preserve">OBS_REFRESH_PENDING_MAX</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pending_max </w:t>
      </w:r>
      <w:r>
        <w:rPr>
          <w:rStyle w:val="OperatorTok"/>
        </w:rPr>
        <w:t xml:space="preserve">&gt;</w:t>
      </w:r>
      <w:r>
        <w:rPr>
          <w:rStyle w:val="NormalTok"/>
        </w:rPr>
        <w:t xml:space="preserve"> DEFER_BUDGET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defer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defer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pending_max </w:t>
      </w:r>
      <w:r>
        <w:rPr>
          <w:rStyle w:val="OperatorTok"/>
        </w:rPr>
        <w:t xml:space="preserve">&lt;</w:t>
      </w:r>
      <w:r>
        <w:rPr>
          <w:rStyle w:val="NormalTok"/>
        </w:rPr>
        <w:t xml:space="preserve"> DEFER_BUDGET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defer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defer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v </w:t>
      </w:r>
      <w:r>
        <w:rPr>
          <w:rStyle w:val="OperatorTok"/>
        </w:rPr>
        <w:t xml:space="preserve">=</w:t>
      </w:r>
      <w:r>
        <w:rPr>
          <w:rStyle w:val="NormalTok"/>
        </w:rPr>
        <w:t xml:space="preserve"> csr_read</w:t>
      </w:r>
      <w:r>
        <w:rPr>
          <w:rStyle w:val="OperatorTok"/>
        </w:rPr>
        <w:t xml:space="preserve">(</w:t>
      </w:r>
      <w:r>
        <w:rPr>
          <w:rStyle w:val="NormalTok"/>
        </w:rPr>
        <w:t xml:space="preserve">REFRESH_TUNING</w:t>
      </w:r>
      <w:r>
        <w:rPr>
          <w:rStyle w:val="OperatorTok"/>
        </w:rPr>
        <w:t xml:space="preserve">);</w:t>
      </w:r>
      <w:r>
        <w:br/>
      </w:r>
      <w:r>
        <w:rPr>
          <w:rStyle w:val="NormalTok"/>
        </w:rPr>
        <w:t xml:space="preserve">    v </w:t>
      </w:r>
      <w:r>
        <w:rPr>
          <w:rStyle w:val="OperatorTok"/>
        </w:rPr>
        <w:t xml:space="preserve">=</w:t>
      </w:r>
      <w:r>
        <w:rPr>
          <w:rStyle w:val="NormalTok"/>
        </w:rPr>
        <w:t xml:space="preserve"> </w:t>
      </w:r>
      <w:r>
        <w:rPr>
          <w:rStyle w:val="OperatorTok"/>
        </w:rPr>
        <w:t xml:space="preserve">(</w:t>
      </w:r>
      <w:r>
        <w:rPr>
          <w:rStyle w:val="NormalTok"/>
        </w:rPr>
        <w:t xml:space="preserve">v </w:t>
      </w:r>
      <w:r>
        <w:rPr>
          <w:rStyle w:val="OperatorTok"/>
        </w:rPr>
        <w:t xml:space="preserve">&amp;</w:t>
      </w:r>
      <w:r>
        <w:rPr>
          <w:rStyle w:val="NormalTok"/>
        </w:rPr>
        <w:t xml:space="preserve"> </w:t>
      </w:r>
      <w:r>
        <w:rPr>
          <w:rStyle w:val="OperatorTok"/>
        </w:rPr>
        <w:t xml:space="preserve">~</w:t>
      </w:r>
      <w:r>
        <w:rPr>
          <w:rStyle w:val="NormalTok"/>
        </w:rPr>
        <w:t xml:space="preserve">REFRESH_DEFER_ACTIVE_MASK</w:t>
      </w:r>
      <w:r>
        <w:rPr>
          <w:rStyle w:val="OperatorTok"/>
        </w:rPr>
        <w:t xml:space="preserve">)</w:t>
      </w:r>
      <w:r>
        <w:rPr>
          <w:rStyle w:val="NormalTok"/>
        </w:rPr>
        <w:t xml:space="preserve"> </w:t>
      </w:r>
      <w:r>
        <w:rPr>
          <w:rStyle w:val="OperatorTok"/>
        </w:rPr>
        <w:t xml:space="preserve">|</w:t>
      </w:r>
      <w:r>
        <w:rPr>
          <w:rStyle w:val="NormalTok"/>
        </w:rPr>
        <w:t xml:space="preserve"> REFRESH_DEFER_ACTIVE</w:t>
      </w:r>
      <w:r>
        <w:rPr>
          <w:rStyle w:val="OperatorTok"/>
        </w:rPr>
        <w:t xml:space="preserve">(</w:t>
      </w:r>
      <w:r>
        <w:rPr>
          <w:rStyle w:val="NormalTok"/>
        </w:rPr>
        <w:t xml:space="preserve">defer</w:t>
      </w:r>
      <w:r>
        <w:rPr>
          <w:rStyle w:val="OperatorTok"/>
        </w:rPr>
        <w:t xml:space="preserve">);</w:t>
      </w:r>
      <w:r>
        <w:br/>
      </w:r>
      <w:r>
        <w:rPr>
          <w:rStyle w:val="NormalTok"/>
        </w:rPr>
        <w:t xml:space="preserve">    csr_write</w:t>
      </w:r>
      <w:r>
        <w:rPr>
          <w:rStyle w:val="OperatorTok"/>
        </w:rPr>
        <w:t xml:space="preserve">(</w:t>
      </w:r>
      <w:r>
        <w:rPr>
          <w:rStyle w:val="NormalTok"/>
        </w:rPr>
        <w:t xml:space="preserve">REFRESH_TUNING</w:t>
      </w:r>
      <w:r>
        <w:rPr>
          <w:rStyle w:val="OperatorTok"/>
        </w:rPr>
        <w:t xml:space="preserve">,</w:t>
      </w:r>
      <w:r>
        <w:rPr>
          <w:rStyle w:val="NormalTok"/>
        </w:rPr>
        <w:t xml:space="preserve"> v</w:t>
      </w:r>
      <w:r>
        <w:rPr>
          <w:rStyle w:val="OperatorTok"/>
        </w:rPr>
        <w:t xml:space="preserve">);</w:t>
      </w:r>
      <w:r>
        <w:rPr>
          <w:rStyle w:val="NormalTok"/>
        </w:rPr>
        <w:t xml:space="preserve">   </w:t>
      </w:r>
      <w:r>
        <w:rPr>
          <w:rStyle w:val="CommentTok"/>
        </w:rPr>
        <w:t xml:space="preserve">// live on the next refresh event boundary</w:t>
      </w:r>
      <w:r>
        <w:br/>
      </w:r>
      <w:r>
        <w:rPr>
          <w:rStyle w:val="OperatorTok"/>
        </w:rPr>
        <w:t xml:space="preserve">}</w:t>
      </w:r>
    </w:p>
    <w:p>
      <w:pPr>
        <w:pStyle w:val="FirstParagraph"/>
      </w:pPr>
      <w:r>
        <w:rPr>
          <w:sz w:val="20"/>
        </w:rPr>
        <w:t xml:space="preserve">Run every ~100 ms. Writes are cheap (no commit drain) and workload-dependent tuning is automatic.</w:t>
      </w:r>
    </w:p>
    <w:bookmarkEnd w:id="637"/>
    <w:bookmarkStart w:id="638" w:name="open-questions-future-work-24"/>
    <w:p>
      <w:pPr>
        <w:pStyle w:val="Heading2"/>
        <w:spacing w:before="280" w:after="80"/>
        <w:pBdr>
          <w:bottom w:val="single" w:sz="12" w:color="228B22"/>
        </w:pBdr>
      </w:pPr>
      <w:r>
        <w:rPr>
          <w:rStyle w:val="SectionNumber"/>
          <w:b/>
          <w:color w:val="228B22"/>
          <w:sz w:val="28"/>
        </w:rPr>
        <w:t xml:space="preserve">49.7</w:t>
      </w:r>
      <w:r>
        <w:rPr>
          <w:b/>
          <w:color w:val="228B22"/>
          <w:sz w:val="28"/>
        </w:rPr>
        <w:tab/>
      </w:r>
      <w:r>
        <w:rPr>
          <w:b/>
          <w:color w:val="228B22"/>
          <w:sz w:val="28"/>
        </w:rPr>
        <w:t xml:space="preserve">Open Questions / Future Work</w:t>
      </w:r>
    </w:p>
    <w:p>
      <w:pPr>
        <w:numPr>
          <w:ilvl w:val="0"/>
          <w:numId w:val="1136"/>
        </w:numPr>
        <w:pStyle w:val="Compact"/>
      </w:pPr>
      <w:r>
        <w:rPr>
          <w:bCs/>
          <w:b/>
        </w:rPr>
        <w:t xml:space="preserve">Observation readback.</w:t>
      </w:r>
      <w:r>
        <w:t xml:space="preserve"> </w:t>
      </w:r>
      <w:r>
        <w:t xml:space="preserve">The telemetry recipes assume</w:t>
      </w:r>
      <w:r>
        <w:t xml:space="preserve"> </w:t>
      </w:r>
      <w:r>
        <w:rPr>
          <w:rStyle w:val="VerbatimChar"/>
        </w:rPr>
        <w:t xml:space="preserve">hwif_in</w:t>
      </w:r>
      <w:r>
        <w:t xml:space="preserve"> </w:t>
      </w:r>
      <w:r>
        <w:t xml:space="preserve">is wired; it is tied off today (§4.1).</w:t>
      </w:r>
    </w:p>
    <w:p>
      <w:pPr>
        <w:numPr>
          <w:ilvl w:val="0"/>
          <w:numId w:val="1136"/>
        </w:numPr>
        <w:pStyle w:val="Compact"/>
      </w:pPr>
      <w:r>
        <w:rPr>
          <w:bCs/>
          <w:b/>
        </w:rPr>
        <w:t xml:space="preserve">Profile-select CSR.</w:t>
      </w:r>
      <w:r>
        <w:t xml:space="preserve"> </w:t>
      </w:r>
      <w:r>
        <w:t xml:space="preserve">A single</w:t>
      </w:r>
      <w:r>
        <w:t xml:space="preserve"> </w:t>
      </w:r>
      <w:r>
        <w:t xml:space="preserve">“</w:t>
      </w:r>
      <w:r>
        <w:t xml:space="preserve">workload profile</w:t>
      </w:r>
      <w:r>
        <w:t xml:space="preserve">”</w:t>
      </w:r>
      <w:r>
        <w:t xml:space="preserve"> </w:t>
      </w:r>
      <w:r>
        <w:t xml:space="preserve">field that switches all knobs at once would simplify firmware; adds CSR area. Punt.</w:t>
      </w:r>
    </w:p>
    <w:p>
      <w:pPr>
        <w:numPr>
          <w:ilvl w:val="0"/>
          <w:numId w:val="1136"/>
        </w:numPr>
        <w:pStyle w:val="Compact"/>
      </w:pPr>
      <w:r>
        <w:rPr>
          <w:bCs/>
          <w:b/>
        </w:rPr>
        <w:t xml:space="preserve">QoS priority.</w:t>
      </w:r>
      <w:r>
        <w:t xml:space="preserve"> </w:t>
      </w:r>
      <w:r>
        <w:rPr>
          <w:rStyle w:val="VerbatimChar"/>
        </w:rPr>
        <w:t xml:space="preserve">awqos</w:t>
      </w:r>
      <w:r>
        <w:t xml:space="preserve">/</w:t>
      </w:r>
      <w:r>
        <w:rPr>
          <w:rStyle w:val="VerbatimChar"/>
        </w:rPr>
        <w:t xml:space="preserve">arqos</w:t>
      </w:r>
      <w:r>
        <w:t xml:space="preserve"> </w:t>
      </w:r>
      <w:r>
        <w:t xml:space="preserve">are on the AXI port but not yet consumed by the scheduler; a v2 hook.</w:t>
      </w:r>
    </w:p>
    <w:p>
      <w:pPr>
        <w:pStyle w:val="FirstParagraph"/>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638"/>
    <w:bookmarkEnd w:id="639"/>
    <w:bookmarkStart w:id="675" w:name="ideal-command-cadence"/>
    <w:p>
      <w:pPr>
        <w:pStyle w:val="Heading1"/>
        <w:spacing w:before="360" w:after="120"/>
        <w:pageBreakBefore/>
        <w:shd w:val="clear" w:color="auto" w:fill="404040"/>
      </w:pPr>
      <w:r>
        <w:br w:type="page"/>
      </w:r>
      <w:r>
        <w:rPr>
          <w:rStyle w:val="SectionNumber"/>
          <w:b/>
          <w:color w:val="FFFFFF"/>
          <w:sz w:val="32"/>
        </w:rPr>
        <w:t xml:space="preserve">50</w:t>
      </w:r>
      <w:r>
        <w:rPr>
          <w:b/>
          <w:color w:val="FFFFFF"/>
          <w:sz w:val="32"/>
        </w:rPr>
        <w:tab/>
      </w:r>
      <w:r>
        <w:rPr>
          <w:b/>
          <w:color w:val="FFFFFF"/>
          <w:sz w:val="32"/>
        </w:rPr>
        <w:t xml:space="preserve">Ideal Command Cadence</w:t>
      </w:r>
    </w:p>
    <w:p>
      <w:pPr>
        <w:pStyle w:val="FirstParagraph"/>
      </w:pPr>
      <w:r>
        <w:rPr>
          <w:sz w:val="20"/>
        </w:rPr>
        <w:t xml:space="preserve">Every diagram on this page is generated (</w:t>
      </w:r>
      <w:r>
        <w:rPr>
          <w:rStyle w:val="VerbatimChar"/>
          <w:sz w:val="20"/>
        </w:rPr>
        <w:t xml:space="preserve">design/gen_waves.py</w:t>
      </w:r>
      <w:r>
        <w:rPr>
          <w:sz w:val="20"/>
        </w:rPr>
        <w:t xml:space="preserve">) and rendered</w:t>
      </w:r>
      <w:r>
        <w:rPr>
          <w:sz w:val="20"/>
        </w:rPr>
        <w:t xml:space="preserve"> </w:t>
      </w:r>
      <w:r>
        <w:rPr>
          <w:sz w:val="20"/>
        </w:rPr>
        <w:t xml:space="preserve">(</w:t>
      </w:r>
      <w:r>
        <w:rPr>
          <w:rStyle w:val="VerbatimChar"/>
          <w:sz w:val="20"/>
        </w:rPr>
        <w:t xml:space="preserve">design/render_waves.py</w:t>
      </w:r>
      <w:r>
        <w:rPr>
          <w:sz w:val="20"/>
        </w:rPr>
        <w:t xml:space="preserve">); none is drawn by hand. They define the cadence the</w:t>
      </w:r>
      <w:r>
        <w:rPr>
          <w:sz w:val="20"/>
        </w:rPr>
        <w:t xml:space="preserve"> </w:t>
      </w:r>
      <w:r>
        <w:rPr>
          <w:sz w:val="20"/>
        </w:rPr>
        <w:t xml:space="preserve">RTL is written to hit, so where a diagram and the RTL disagree, one of them is a</w:t>
      </w:r>
      <w:r>
        <w:rPr>
          <w:sz w:val="20"/>
        </w:rPr>
        <w:t xml:space="preserve"> </w:t>
      </w:r>
      <w:r>
        <w:rPr>
          <w:sz w:val="20"/>
        </w:rPr>
        <w:t xml:space="preserve">bug and the disagreement is the point.</w:t>
      </w:r>
    </w:p>
    <w:p>
      <w:pPr>
        <w:pStyle w:val="BodyText"/>
      </w:pPr>
      <w:r>
        <w:rPr>
          <w:bCs/>
          <w:b/>
          <w:sz w:val="20"/>
        </w:rPr>
        <w:t xml:space="preserve">Operating point.</w:t>
      </w:r>
      <w:r>
        <w:rPr>
          <w:sz w:val="20"/>
        </w:rPr>
        <w:t xml:space="preserve"> </w:t>
      </w:r>
      <w:r>
        <w:rPr>
          <w:sz w:val="20"/>
        </w:rPr>
        <w:t xml:space="preserve">Nexys A7, DDR2-300 at aclk 75 MHz, DFI_RATE=2, BL4 on a x16</w:t>
      </w:r>
      <w:r>
        <w:rPr>
          <w:sz w:val="20"/>
        </w:rPr>
        <w:t xml:space="preserve"> </w:t>
      </w:r>
      <w:r>
        <w:rPr>
          <w:sz w:val="20"/>
        </w:rPr>
        <w:t xml:space="preserve">device with a 32-bit DRAM beat. That gives</w:t>
      </w:r>
      <w:r>
        <w:rPr>
          <w:sz w:val="20"/>
        </w:rPr>
        <w:t xml:space="preserve"> </w:t>
      </w:r>
      <w:r>
        <w:rPr>
          <w:rStyle w:val="VerbatimChar"/>
          <w:sz w:val="20"/>
        </w:rPr>
        <w:t xml:space="preserve">BURST_WORDS = 1</w:t>
      </w:r>
      <w:r>
        <w:rPr>
          <w:sz w:val="20"/>
        </w:rPr>
        <w:t xml:space="preserve"> </w:t>
      </w:r>
      <w:r>
        <w:rPr>
          <w:sz w:val="20"/>
        </w:rPr>
        <w:t xml:space="preserve">DFI word per DRAM</w:t>
      </w:r>
      <w:r>
        <w:rPr>
          <w:sz w:val="20"/>
        </w:rPr>
        <w:t xml:space="preserve"> </w:t>
      </w:r>
      <w:r>
        <w:rPr>
          <w:sz w:val="20"/>
        </w:rPr>
        <w:t xml:space="preserve">burst (</w:t>
      </w:r>
      <w:r>
        <w:rPr>
          <w:rStyle w:val="VerbatimChar"/>
          <w:sz w:val="20"/>
        </w:rPr>
        <w:t xml:space="preserve">pumice_core.sv:76</w:t>
      </w:r>
      <w:r>
        <w:rPr>
          <w:sz w:val="20"/>
        </w:rPr>
        <w:t xml:space="preserve">), so</w:t>
      </w:r>
      <w:r>
        <w:rPr>
          <w:sz w:val="20"/>
        </w:rPr>
        <w:t xml:space="preserve"> </w:t>
      </w:r>
      <w:r>
        <w:rPr>
          <w:bCs/>
          <w:b/>
          <w:sz w:val="20"/>
        </w:rPr>
        <w:t xml:space="preserve">one column moves 8 bytes in one aclk cycle</w:t>
      </w:r>
      <w:r>
        <w:rPr>
          <w:sz w:val="20"/>
        </w:rPr>
        <w:t xml:space="preserve"> </w:t>
      </w:r>
      <w:r>
        <w:rPr>
          <w:sz w:val="20"/>
        </w:rPr>
        <w:t xml:space="preserve">and the peak is 600 MB/s. Timing in aclk cycles: tCCD=1, tRCD=3, tRP=3, tRAS=4,</w:t>
      </w:r>
      <w:r>
        <w:rPr>
          <w:sz w:val="20"/>
        </w:rPr>
        <w:t xml:space="preserve"> </w:t>
      </w:r>
      <w:r>
        <w:rPr>
          <w:sz w:val="20"/>
        </w:rPr>
        <w:t xml:space="preserve">tRC=6, tWTR=2, tRTW=2, tRRD=2, tFAW=6, CL=3, CWL=2, t_rddata_en=6,</w:t>
      </w:r>
      <w:r>
        <w:rPr>
          <w:sz w:val="20"/>
        </w:rPr>
        <w:t xml:space="preserve"> </w:t>
      </w:r>
      <w:r>
        <w:rPr>
          <w:sz w:val="20"/>
        </w:rPr>
        <w:t xml:space="preserve">write_latency=0.</w:t>
      </w:r>
    </w:p>
    <w:p>
      <w:pPr>
        <w:pStyle w:val="BlockText"/>
      </w:pPr>
      <w:r>
        <w:rPr>
          <w:bCs/>
          <w:b/>
        </w:rPr>
        <w:t xml:space="preserve">Corrected 2026-09-10.</w:t>
      </w:r>
      <w:r>
        <w:t xml:space="preserve"> </w:t>
      </w:r>
      <w:r>
        <w:t xml:space="preserve">These diagrams previously declared tCCD=2 and drew a</w:t>
      </w:r>
      <w:r>
        <w:t xml:space="preserve"> </w:t>
      </w:r>
      <w:r>
        <w:t xml:space="preserve">column every</w:t>
      </w:r>
      <w:r>
        <w:t xml:space="preserve"> </w:t>
      </w:r>
      <w:r>
        <w:rPr>
          <w:iCs/>
          <w:i/>
        </w:rPr>
        <w:t xml:space="preserve">other</w:t>
      </w:r>
      <w:r>
        <w:t xml:space="preserve"> </w:t>
      </w:r>
      <w:r>
        <w:t xml:space="preserve">cycle while captioned</w:t>
      </w:r>
      <w:r>
        <w:t xml:space="preserve"> </w:t>
      </w:r>
      <w:r>
        <w:t xml:space="preserve">“</w:t>
      </w:r>
      <w:r>
        <w:t xml:space="preserve">~100% bus util</w:t>
      </w:r>
      <w:r>
        <w:t xml:space="preserve">”</w:t>
      </w:r>
      <w:r>
        <w:t xml:space="preserve">, which cannot both</w:t>
      </w:r>
      <w:r>
        <w:t xml:space="preserve"> </w:t>
      </w:r>
      <w:r>
        <w:t xml:space="preserve">be true.</w:t>
      </w:r>
      <w:r>
        <w:t xml:space="preserve"> </w:t>
      </w:r>
      <w:r>
        <w:rPr>
          <w:rStyle w:val="VerbatimChar"/>
        </w:rPr>
        <w:t xml:space="preserve">pumice_core.sv:255</w:t>
      </w:r>
      <w:r>
        <w:t xml:space="preserve"> </w:t>
      </w:r>
      <w:r>
        <w:t xml:space="preserve">clamps</w:t>
      </w:r>
      <w:r>
        <w:t xml:space="preserve"> </w:t>
      </w:r>
      <w:r>
        <w:rPr>
          <w:rStyle w:val="VerbatimChar"/>
        </w:rPr>
        <w:t xml:space="preserve">t_ccd_i</w:t>
      </w:r>
      <w:r>
        <w:t xml:space="preserve"> </w:t>
      </w:r>
      <w:r>
        <w:t xml:space="preserve">up to</w:t>
      </w:r>
      <w:r>
        <w:t xml:space="preserve"> </w:t>
      </w:r>
      <w:r>
        <w:rPr>
          <w:rStyle w:val="VerbatimChar"/>
        </w:rPr>
        <w:t xml:space="preserve">BURST_WORDS</w:t>
      </w:r>
      <w:r>
        <w:t xml:space="preserve">, which is 1</w:t>
      </w:r>
      <w:r>
        <w:t xml:space="preserve"> </w:t>
      </w:r>
      <w:r>
        <w:t xml:space="preserve">here, and the board sustains ~572 MB/s read (571.3 on the 2026-09-10/14</w:t>
      </w:r>
      <w:r>
        <w:t xml:space="preserve"> </w:t>
      </w:r>
      <w:r>
        <w:t xml:space="preserve">images, 572.3 re-measured on the post-sdpram-fix image of 2026-10-03 —</w:t>
      </w:r>
      <w:r>
        <w:t xml:space="preserve"> </w:t>
      </w:r>
      <w:r>
        <w:rPr>
          <w:rStyle w:val="VerbatimChar"/>
        </w:rPr>
        <w:t xml:space="preserve">docs/char_results/FINDINGS_litedram_ab_2026-10-03.md</w:t>
      </w:r>
      <w:r>
        <w:t xml:space="preserve">). A column every cycle</w:t>
      </w:r>
      <w:r>
        <w:t xml:space="preserve"> </w:t>
      </w:r>
      <w:r>
        <w:t xml:space="preserve">is the ideal, and that is what these now show.</w:t>
      </w:r>
    </w:p>
    <w:bookmarkStart w:id="646" w:name="streaming"/>
    <w:p>
      <w:pPr>
        <w:pStyle w:val="Heading2"/>
        <w:spacing w:before="280" w:after="80"/>
        <w:pBdr>
          <w:bottom w:val="single" w:sz="12" w:color="228B22"/>
        </w:pBdr>
      </w:pPr>
      <w:r>
        <w:rPr>
          <w:rStyle w:val="SectionNumber"/>
          <w:b/>
          <w:color w:val="228B22"/>
          <w:sz w:val="28"/>
        </w:rPr>
        <w:t xml:space="preserve">50.1</w:t>
      </w:r>
      <w:r>
        <w:rPr>
          <w:b/>
          <w:color w:val="228B22"/>
          <w:sz w:val="28"/>
        </w:rPr>
        <w:tab/>
      </w:r>
      <w:r>
        <w:rPr>
          <w:b/>
          <w:color w:val="228B22"/>
          <w:sz w:val="28"/>
        </w:rPr>
        <w:t xml:space="preserve">Streaming</w:t>
      </w:r>
    </w:p>
    <w:p>
      <w:pPr>
        <w:pStyle w:val="CaptionedFigure"/>
      </w:pPr>
      <w:r>
        <w:drawing>
          <wp:inline>
            <wp:extent cx="5334000" cy="2053590"/>
            <wp:effectExtent b="0" l="0" r="0" t="0"/>
            <wp:docPr descr="Ideal open-page read stream" title="" id="641" name="Picture"/>
            <a:graphic>
              <a:graphicData uri="http://schemas.openxmlformats.org/drawingml/2006/picture">
                <pic:pic>
                  <pic:nvPicPr>
                    <pic:cNvPr descr="/mnt/data/github/RTLDesignSherpa/projects/components/mem-ctrl-ip/research-ip/pumice-ddr2-lpddr2/docs/pumice_mas/assets/waves/01_open_read_stream.png" id="642" name="Picture"/>
                    <pic:cNvPicPr>
                      <a:picLocks noChangeArrowheads="1" noChangeAspect="1"/>
                    </pic:cNvPicPr>
                  </pic:nvPicPr>
                  <pic:blipFill>
                    <a:blip r:embed="rId640"/>
                    <a:stretch>
                      <a:fillRect/>
                    </a:stretch>
                  </pic:blipFill>
                  <pic:spPr bwMode="auto">
                    <a:xfrm>
                      <a:off x="0" y="0"/>
                      <a:ext cx="5334000" cy="2053590"/>
                    </a:xfrm>
                    <a:prstGeom prst="rect">
                      <a:avLst/>
                    </a:prstGeom>
                    <a:noFill/>
                    <a:ln w="9525">
                      <a:noFill/>
                      <a:headEnd/>
                      <a:tailEnd/>
                    </a:ln>
                  </pic:spPr>
                </pic:pic>
              </a:graphicData>
            </a:graphic>
          </wp:inline>
        </w:drawing>
      </w:r>
    </w:p>
    <w:p>
      <w:pPr>
        <w:pStyle w:val="ImageCaption"/>
      </w:pPr>
      <w:r>
        <w:t xml:space="preserve">Ideal open-page read stream</w:t>
      </w:r>
    </w:p>
    <w:p>
      <w:pPr>
        <w:pStyle w:val="BodyText"/>
      </w:pPr>
      <w:r>
        <w:rPr>
          <w:sz w:val="20"/>
        </w:rPr>
        <w:t xml:space="preserve">IDEAL open-page READ stream: a column EVERY cycle (tCCD=1 at BL4/x16/32b beat), rvalid continuous after the t_rddata_en+CL fill. 8 B/cycle = 600 MB/s peak; the board measures 572.3 (95%) post-fix 2026-10-03 (571.3 pre-fix). No occupancy stall between same-bank columns – the per-bank mask is AP-gated, so non-AP columns are spaced by tCCD alone.</w:t>
      </w:r>
    </w:p>
    <w:p>
      <w:pPr>
        <w:pStyle w:val="CaptionedFigure"/>
      </w:pPr>
      <w:r>
        <w:drawing>
          <wp:inline>
            <wp:extent cx="5334000" cy="2633662"/>
            <wp:effectExtent b="0" l="0" r="0" t="0"/>
            <wp:docPr descr="Ideal open-page write stream" title="" id="644" name="Picture"/>
            <a:graphic>
              <a:graphicData uri="http://schemas.openxmlformats.org/drawingml/2006/picture">
                <pic:pic>
                  <pic:nvPicPr>
                    <pic:cNvPr descr="/mnt/data/github/RTLDesignSherpa/projects/components/mem-ctrl-ip/research-ip/pumice-ddr2-lpddr2/docs/pumice_mas/assets/waves/02_open_write_stream.png" id="645" name="Picture"/>
                    <pic:cNvPicPr>
                      <a:picLocks noChangeArrowheads="1" noChangeAspect="1"/>
                    </pic:cNvPicPr>
                  </pic:nvPicPr>
                  <pic:blipFill>
                    <a:blip r:embed="rId643"/>
                    <a:stretch>
                      <a:fillRect/>
                    </a:stretch>
                  </pic:blipFill>
                  <pic:spPr bwMode="auto">
                    <a:xfrm>
                      <a:off x="0" y="0"/>
                      <a:ext cx="5334000" cy="2633662"/>
                    </a:xfrm>
                    <a:prstGeom prst="rect">
                      <a:avLst/>
                    </a:prstGeom>
                    <a:noFill/>
                    <a:ln w="9525">
                      <a:noFill/>
                      <a:headEnd/>
                      <a:tailEnd/>
                    </a:ln>
                  </pic:spPr>
                </pic:pic>
              </a:graphicData>
            </a:graphic>
          </wp:inline>
        </w:drawing>
      </w:r>
    </w:p>
    <w:p>
      <w:pPr>
        <w:pStyle w:val="ImageCaption"/>
      </w:pPr>
      <w:r>
        <w:t xml:space="preserve">Ideal open-page write stream</w:t>
      </w:r>
    </w:p>
    <w:p>
      <w:pPr>
        <w:pStyle w:val="BodyText"/>
      </w:pPr>
      <w:r>
        <w:rPr>
          <w:sz w:val="20"/>
        </w:rPr>
        <w:t xml:space="preserve">IDEAL open-page WRITE stream: a column EVERY cycle (tCCD=1), wready never drops. Board measures 570.3 MB/s = 95% of the 600 MB/s peak. Write data LEADS the command (rate-matched commit + CMD_DELAY); a WR held at the DFI for want of data stalls the whole in-order command stream behind it.</w:t>
      </w:r>
    </w:p>
    <w:bookmarkEnd w:id="646"/>
    <w:bookmarkStart w:id="656" w:name="paying-for-a-row"/>
    <w:p>
      <w:pPr>
        <w:pStyle w:val="Heading2"/>
        <w:spacing w:before="280" w:after="80"/>
        <w:pBdr>
          <w:bottom w:val="single" w:sz="12" w:color="228B22"/>
        </w:pBdr>
      </w:pPr>
      <w:r>
        <w:rPr>
          <w:rStyle w:val="SectionNumber"/>
          <w:b/>
          <w:color w:val="228B22"/>
          <w:sz w:val="28"/>
        </w:rPr>
        <w:t xml:space="preserve">50.2</w:t>
      </w:r>
      <w:r>
        <w:rPr>
          <w:b/>
          <w:color w:val="228B22"/>
          <w:sz w:val="28"/>
        </w:rPr>
        <w:tab/>
      </w:r>
      <w:r>
        <w:rPr>
          <w:b/>
          <w:color w:val="228B22"/>
          <w:sz w:val="28"/>
        </w:rPr>
        <w:t xml:space="preserve">Paying for a row</w:t>
      </w:r>
    </w:p>
    <w:p>
      <w:pPr>
        <w:pStyle w:val="CaptionedFigure"/>
      </w:pPr>
      <w:r>
        <w:drawing>
          <wp:inline>
            <wp:extent cx="5334000" cy="2080259"/>
            <wp:effectExtent b="0" l="0" r="0" t="0"/>
            <wp:docPr descr="Page miss: activate then column" title="" id="648" name="Picture"/>
            <a:graphic>
              <a:graphicData uri="http://schemas.openxmlformats.org/drawingml/2006/picture">
                <pic:pic>
                  <pic:nvPicPr>
                    <pic:cNvPr descr="/mnt/data/github/RTLDesignSherpa/projects/components/mem-ctrl-ip/research-ip/pumice-ddr2-lpddr2/docs/pumice_mas/assets/waves/03_page_miss_act_rd.png" id="649" name="Picture"/>
                    <pic:cNvPicPr>
                      <a:picLocks noChangeArrowheads="1" noChangeAspect="1"/>
                    </pic:cNvPicPr>
                  </pic:nvPicPr>
                  <pic:blipFill>
                    <a:blip r:embed="rId647"/>
                    <a:stretch>
                      <a:fillRect/>
                    </a:stretch>
                  </pic:blipFill>
                  <pic:spPr bwMode="auto">
                    <a:xfrm>
                      <a:off x="0" y="0"/>
                      <a:ext cx="5334000" cy="2080259"/>
                    </a:xfrm>
                    <a:prstGeom prst="rect">
                      <a:avLst/>
                    </a:prstGeom>
                    <a:noFill/>
                    <a:ln w="9525">
                      <a:noFill/>
                      <a:headEnd/>
                      <a:tailEnd/>
                    </a:ln>
                  </pic:spPr>
                </pic:pic>
              </a:graphicData>
            </a:graphic>
          </wp:inline>
        </w:drawing>
      </w:r>
    </w:p>
    <w:p>
      <w:pPr>
        <w:pStyle w:val="ImageCaption"/>
      </w:pPr>
      <w:r>
        <w:t xml:space="preserve">Page miss: activate then column</w:t>
      </w:r>
    </w:p>
    <w:p>
      <w:pPr>
        <w:pStyle w:val="BodyText"/>
      </w:pPr>
      <w:r>
        <w:rPr>
          <w:sz w:val="20"/>
        </w:rPr>
        <w:t xml:space="preserve">PAGE MISS: ACT then wait tRCD=3 before the first column. First-access latency only – subsequent hits stream at tCCD (see open_read_stream).</w:t>
      </w:r>
    </w:p>
    <w:p>
      <w:pPr>
        <w:pStyle w:val="CaptionedFigure"/>
      </w:pPr>
      <w:r>
        <w:drawing>
          <wp:inline>
            <wp:extent cx="5334000" cy="1826895"/>
            <wp:effectExtent b="0" l="0" r="0" t="0"/>
            <wp:docPr descr="Page conflict: precharge, activate, column" title="" id="651" name="Picture"/>
            <a:graphic>
              <a:graphicData uri="http://schemas.openxmlformats.org/drawingml/2006/picture">
                <pic:pic>
                  <pic:nvPicPr>
                    <pic:cNvPr descr="/mnt/data/github/RTLDesignSherpa/projects/components/mem-ctrl-ip/research-ip/pumice-ddr2-lpddr2/docs/pumice_mas/assets/waves/05_page_conflict_pre_act_rd.png" id="652" name="Picture"/>
                    <pic:cNvPicPr>
                      <a:picLocks noChangeArrowheads="1" noChangeAspect="1"/>
                    </pic:cNvPicPr>
                  </pic:nvPicPr>
                  <pic:blipFill>
                    <a:blip r:embed="rId650"/>
                    <a:stretch>
                      <a:fillRect/>
                    </a:stretch>
                  </pic:blipFill>
                  <pic:spPr bwMode="auto">
                    <a:xfrm>
                      <a:off x="0" y="0"/>
                      <a:ext cx="5334000" cy="1826895"/>
                    </a:xfrm>
                    <a:prstGeom prst="rect">
                      <a:avLst/>
                    </a:prstGeom>
                    <a:noFill/>
                    <a:ln w="9525">
                      <a:noFill/>
                      <a:headEnd/>
                      <a:tailEnd/>
                    </a:ln>
                  </pic:spPr>
                </pic:pic>
              </a:graphicData>
            </a:graphic>
          </wp:inline>
        </w:drawing>
      </w:r>
    </w:p>
    <w:p>
      <w:pPr>
        <w:pStyle w:val="ImageCaption"/>
      </w:pPr>
      <w:r>
        <w:t xml:space="preserve">Page conflict: precharge, activate, column</w:t>
      </w:r>
    </w:p>
    <w:p>
      <w:pPr>
        <w:pStyle w:val="BodyText"/>
      </w:pPr>
      <w:r>
        <w:rPr>
          <w:sz w:val="20"/>
        </w:rPr>
        <w:t xml:space="preserve">PAGE CONFLICT: PRE (after tRAS) -&gt; tRP -&gt; ACT -&gt; tRCD -&gt; RD. Worst case; open-page avoids it on hits.</w:t>
      </w:r>
    </w:p>
    <w:p>
      <w:pPr>
        <w:pStyle w:val="CaptionedFigure"/>
      </w:pPr>
      <w:r>
        <w:drawing>
          <wp:inline>
            <wp:extent cx="5334000" cy="2543651"/>
            <wp:effectExtent b="0" l="0" r="0" t="0"/>
            <wp:docPr descr="Bank-parallel activates" title="" id="654" name="Picture"/>
            <a:graphic>
              <a:graphicData uri="http://schemas.openxmlformats.org/drawingml/2006/picture">
                <pic:pic>
                  <pic:nvPicPr>
                    <pic:cNvPr descr="/mnt/data/github/RTLDesignSherpa/projects/components/mem-ctrl-ip/research-ip/pumice-ddr2-lpddr2/docs/pumice_mas/assets/waves/04_bank_parallel_act.png" id="655" name="Picture"/>
                    <pic:cNvPicPr>
                      <a:picLocks noChangeArrowheads="1" noChangeAspect="1"/>
                    </pic:cNvPicPr>
                  </pic:nvPicPr>
                  <pic:blipFill>
                    <a:blip r:embed="rId653"/>
                    <a:stretch>
                      <a:fillRect/>
                    </a:stretch>
                  </pic:blipFill>
                  <pic:spPr bwMode="auto">
                    <a:xfrm>
                      <a:off x="0" y="0"/>
                      <a:ext cx="5334000" cy="2543651"/>
                    </a:xfrm>
                    <a:prstGeom prst="rect">
                      <a:avLst/>
                    </a:prstGeom>
                    <a:noFill/>
                    <a:ln w="9525">
                      <a:noFill/>
                      <a:headEnd/>
                      <a:tailEnd/>
                    </a:ln>
                  </pic:spPr>
                </pic:pic>
              </a:graphicData>
            </a:graphic>
          </wp:inline>
        </w:drawing>
      </w:r>
    </w:p>
    <w:p>
      <w:pPr>
        <w:pStyle w:val="ImageCaption"/>
      </w:pPr>
      <w:r>
        <w:t xml:space="preserve">Bank-parallel activates</w:t>
      </w:r>
    </w:p>
    <w:p>
      <w:pPr>
        <w:pStyle w:val="BodyText"/>
      </w:pPr>
      <w:r>
        <w:rPr>
          <w:sz w:val="20"/>
        </w:rPr>
        <w:t xml:space="preserve">CROSS-BANK ACT pipelining: one ACT per tRRD=2, capped at 4 per tFAW window. Their tRCDs overlap so columns from multiple banks are ready together -&gt; the 4x.</w:t>
      </w:r>
    </w:p>
    <w:bookmarkEnd w:id="656"/>
    <w:bookmarkStart w:id="660" w:name="maintenance"/>
    <w:p>
      <w:pPr>
        <w:pStyle w:val="Heading2"/>
        <w:spacing w:before="280" w:after="80"/>
        <w:pBdr>
          <w:bottom w:val="single" w:sz="12" w:color="228B22"/>
        </w:pBdr>
      </w:pPr>
      <w:r>
        <w:rPr>
          <w:rStyle w:val="SectionNumber"/>
          <w:b/>
          <w:color w:val="228B22"/>
          <w:sz w:val="28"/>
        </w:rPr>
        <w:t xml:space="preserve">50.3</w:t>
      </w:r>
      <w:r>
        <w:rPr>
          <w:b/>
          <w:color w:val="228B22"/>
          <w:sz w:val="28"/>
        </w:rPr>
        <w:tab/>
      </w:r>
      <w:r>
        <w:rPr>
          <w:b/>
          <w:color w:val="228B22"/>
          <w:sz w:val="28"/>
        </w:rPr>
        <w:t xml:space="preserve">Maintenance</w:t>
      </w:r>
    </w:p>
    <w:p>
      <w:pPr>
        <w:pStyle w:val="CaptionedFigure"/>
      </w:pPr>
      <w:r>
        <w:drawing>
          <wp:inline>
            <wp:extent cx="5334000" cy="1883568"/>
            <wp:effectExtent b="0" l="0" r="0" t="0"/>
            <wp:docPr descr="Refresh insertion" title="" id="658" name="Picture"/>
            <a:graphic>
              <a:graphicData uri="http://schemas.openxmlformats.org/drawingml/2006/picture">
                <pic:pic>
                  <pic:nvPicPr>
                    <pic:cNvPr descr="/mnt/data/github/RTLDesignSherpa/projects/components/mem-ctrl-ip/research-ip/pumice-ddr2-lpddr2/docs/pumice_mas/assets/waves/06_refresh_insertion.png" id="659" name="Picture"/>
                    <pic:cNvPicPr>
                      <a:picLocks noChangeArrowheads="1" noChangeAspect="1"/>
                    </pic:cNvPicPr>
                  </pic:nvPicPr>
                  <pic:blipFill>
                    <a:blip r:embed="rId657"/>
                    <a:stretch>
                      <a:fillRect/>
                    </a:stretch>
                  </pic:blipFill>
                  <pic:spPr bwMode="auto">
                    <a:xfrm>
                      <a:off x="0" y="0"/>
                      <a:ext cx="5334000" cy="1883568"/>
                    </a:xfrm>
                    <a:prstGeom prst="rect">
                      <a:avLst/>
                    </a:prstGeom>
                    <a:noFill/>
                    <a:ln w="9525">
                      <a:noFill/>
                      <a:headEnd/>
                      <a:tailEnd/>
                    </a:ln>
                  </pic:spPr>
                </pic:pic>
              </a:graphicData>
            </a:graphic>
          </wp:inline>
        </w:drawing>
      </w:r>
    </w:p>
    <w:p>
      <w:pPr>
        <w:pStyle w:val="ImageCaption"/>
      </w:pPr>
      <w:r>
        <w:t xml:space="preserve">Refresh insertion</w:t>
      </w:r>
    </w:p>
    <w:p>
      <w:pPr>
        <w:pStyle w:val="BodyText"/>
      </w:pPr>
      <w:r>
        <w:rPr>
          <w:sz w:val="20"/>
        </w:rPr>
        <w:t xml:space="preserve">REFRESH: precharge-all -&gt; REFab -&gt; wait tRFC -&gt; resume (re-ACT). The only maintenance bubble; postpone/pullin credits (TASK-001) move it out of demand windows.</w:t>
      </w:r>
    </w:p>
    <w:bookmarkEnd w:id="660"/>
    <w:bookmarkStart w:id="673" w:name="pipelining-and-reordering"/>
    <w:p>
      <w:pPr>
        <w:pStyle w:val="Heading2"/>
        <w:spacing w:before="280" w:after="80"/>
        <w:pBdr>
          <w:bottom w:val="single" w:sz="12" w:color="228B22"/>
        </w:pBdr>
      </w:pPr>
      <w:r>
        <w:rPr>
          <w:rStyle w:val="SectionNumber"/>
          <w:b/>
          <w:color w:val="228B22"/>
          <w:sz w:val="28"/>
        </w:rPr>
        <w:t xml:space="preserve">50.4</w:t>
      </w:r>
      <w:r>
        <w:rPr>
          <w:b/>
          <w:color w:val="228B22"/>
          <w:sz w:val="28"/>
        </w:rPr>
        <w:tab/>
      </w:r>
      <w:r>
        <w:rPr>
          <w:b/>
          <w:color w:val="228B22"/>
          <w:sz w:val="28"/>
        </w:rPr>
        <w:t xml:space="preserve">Pipelining and reordering</w:t>
      </w:r>
    </w:p>
    <w:p>
      <w:pPr>
        <w:pStyle w:val="CaptionedFigure"/>
      </w:pPr>
      <w:r>
        <w:drawing>
          <wp:inline>
            <wp:extent cx="5334000" cy="2203608"/>
            <wp:effectExtent b="0" l="0" r="0" t="0"/>
            <wp:docPr descr="The pick pipeline is latency, not rate" title="" id="662" name="Picture"/>
            <a:graphic>
              <a:graphicData uri="http://schemas.openxmlformats.org/drawingml/2006/picture">
                <pic:pic>
                  <pic:nvPicPr>
                    <pic:cNvPr descr="/mnt/data/github/RTLDesignSherpa/projects/components/mem-ctrl-ip/research-ip/pumice-ddr2-lpddr2/docs/pumice_mas/assets/waves/07_pick_pipeline_ideal.png" id="663" name="Picture"/>
                    <pic:cNvPicPr>
                      <a:picLocks noChangeArrowheads="1" noChangeAspect="1"/>
                    </pic:cNvPicPr>
                  </pic:nvPicPr>
                  <pic:blipFill>
                    <a:blip r:embed="rId661"/>
                    <a:stretch>
                      <a:fillRect/>
                    </a:stretch>
                  </pic:blipFill>
                  <pic:spPr bwMode="auto">
                    <a:xfrm>
                      <a:off x="0" y="0"/>
                      <a:ext cx="5334000" cy="2203608"/>
                    </a:xfrm>
                    <a:prstGeom prst="rect">
                      <a:avLst/>
                    </a:prstGeom>
                    <a:noFill/>
                    <a:ln w="9525">
                      <a:noFill/>
                      <a:headEnd/>
                      <a:tailEnd/>
                    </a:ln>
                  </pic:spPr>
                </pic:pic>
              </a:graphicData>
            </a:graphic>
          </wp:inline>
        </w:drawing>
      </w:r>
    </w:p>
    <w:p>
      <w:pPr>
        <w:pStyle w:val="ImageCaption"/>
      </w:pPr>
      <w:r>
        <w:t xml:space="preserve">The pick pipeline is latency, not rate</w:t>
      </w:r>
    </w:p>
    <w:p>
      <w:pPr>
        <w:pStyle w:val="BodyText"/>
      </w:pPr>
      <w:r>
        <w:rPr>
          <w:sz w:val="20"/>
        </w:rPr>
        <w:t xml:space="preserve">IDEAL pick pipeline: A,B,C,D advance one stage/cycle, one FIRES every cycle after a 3-cycle fill. Pipeline = LATENCY, not throughput. Today’s bug: an occupancy mask blocks B until A drains -&gt; 1 per 4 cycles. DELETE it; gate only on DRAM timers.</w:t>
      </w:r>
    </w:p>
    <w:p>
      <w:pPr>
        <w:pStyle w:val="CaptionedFigure"/>
      </w:pPr>
      <w:r>
        <w:drawing>
          <wp:inline>
            <wp:extent cx="5334000" cy="1660207"/>
            <wp:effectExtent b="0" l="0" r="0" t="0"/>
            <wp:docPr descr="Same-bank columns in flight" title="" id="665" name="Picture"/>
            <a:graphic>
              <a:graphicData uri="http://schemas.openxmlformats.org/drawingml/2006/picture">
                <pic:pic>
                  <pic:nvPicPr>
                    <pic:cNvPr descr="/mnt/data/github/RTLDesignSherpa/projects/components/mem-ctrl-ip/research-ip/pumice-ddr2-lpddr2/docs/pumice_mas/assets/waves/08_same_bank_outstanding_fix.png" id="666" name="Picture"/>
                    <pic:cNvPicPr>
                      <a:picLocks noChangeArrowheads="1" noChangeAspect="1"/>
                    </pic:cNvPicPr>
                  </pic:nvPicPr>
                  <pic:blipFill>
                    <a:blip r:embed="rId664"/>
                    <a:stretch>
                      <a:fillRect/>
                    </a:stretch>
                  </pic:blipFill>
                  <pic:spPr bwMode="auto">
                    <a:xfrm>
                      <a:off x="0" y="0"/>
                      <a:ext cx="5334000" cy="1660207"/>
                    </a:xfrm>
                    <a:prstGeom prst="rect">
                      <a:avLst/>
                    </a:prstGeom>
                    <a:noFill/>
                    <a:ln w="9525">
                      <a:noFill/>
                      <a:headEnd/>
                      <a:tailEnd/>
                    </a:ln>
                  </pic:spPr>
                </pic:pic>
              </a:graphicData>
            </a:graphic>
          </wp:inline>
        </w:drawing>
      </w:r>
    </w:p>
    <w:p>
      <w:pPr>
        <w:pStyle w:val="ImageCaption"/>
      </w:pPr>
      <w:r>
        <w:t xml:space="preserve">Same-bank columns in flight</w:t>
      </w:r>
    </w:p>
    <w:p>
      <w:pPr>
        <w:pStyle w:val="BodyText"/>
      </w:pPr>
      <w:r>
        <w:rPr>
          <w:sz w:val="20"/>
        </w:rPr>
        <w:t xml:space="preserve">DEADLOCK FIX: up to D=ceil((t_rddata_en+CL)/tCCD)=5 same-bank columns in flight; per-bank counter gates issue (cnt&lt;D &amp; tCCD), completion (R-last/B) decrements. Today one-per-bank is forced -&gt; 15%% util. Return path (rd issue-FIFO, aligner MAX_OUTSTANDING) must hold D.</w:t>
      </w:r>
    </w:p>
    <w:p>
      <w:pPr>
        <w:pStyle w:val="CaptionedFigure"/>
      </w:pPr>
      <w:r>
        <w:drawing>
          <wp:inline>
            <wp:extent cx="5334000" cy="2280285"/>
            <wp:effectExtent b="0" l="0" r="0" t="0"/>
            <wp:docPr descr="Read return ring" title="" id="668" name="Picture"/>
            <a:graphic>
              <a:graphicData uri="http://schemas.openxmlformats.org/drawingml/2006/picture">
                <pic:pic>
                  <pic:nvPicPr>
                    <pic:cNvPr descr="/mnt/data/github/RTLDesignSherpa/projects/components/mem-ctrl-ip/research-ip/pumice-ddr2-lpddr2/docs/pumice_mas/assets/waves/12_rd_return_ring.png" id="669" name="Picture"/>
                    <pic:cNvPicPr>
                      <a:picLocks noChangeArrowheads="1" noChangeAspect="1"/>
                    </pic:cNvPicPr>
                  </pic:nvPicPr>
                  <pic:blipFill>
                    <a:blip r:embed="rId667"/>
                    <a:stretch>
                      <a:fillRect/>
                    </a:stretch>
                  </pic:blipFill>
                  <pic:spPr bwMode="auto">
                    <a:xfrm>
                      <a:off x="0" y="0"/>
                      <a:ext cx="5334000" cy="2280285"/>
                    </a:xfrm>
                    <a:prstGeom prst="rect">
                      <a:avLst/>
                    </a:prstGeom>
                    <a:noFill/>
                    <a:ln w="9525">
                      <a:noFill/>
                      <a:headEnd/>
                      <a:tailEnd/>
                    </a:ln>
                  </pic:spPr>
                </pic:pic>
              </a:graphicData>
            </a:graphic>
          </wp:inline>
        </w:drawing>
      </w:r>
    </w:p>
    <w:p>
      <w:pPr>
        <w:pStyle w:val="ImageCaption"/>
      </w:pPr>
      <w:r>
        <w:t xml:space="preserve">Read return ring</w:t>
      </w:r>
    </w:p>
    <w:p>
      <w:pPr>
        <w:pStyle w:val="BodyText"/>
      </w:pPr>
      <w:r>
        <w:rPr>
          <w:sz w:val="20"/>
        </w:rPr>
        <w:t xml:space="preserve">READ RETURN RING: CAM entry lives insert-&gt;issue; the ticket (AR-order ring slot) follows the read through DRAM; returns fill by ticket in issue order; the ring drains its head in AR order once complete. In-flight bound = RD_RET_DEPTH (32), not NUM_ENTRIES (8): Little’s law 32 x 8 B / 27 cyc &gt; the 8 B/cyc bus.</w:t>
      </w:r>
    </w:p>
    <w:p>
      <w:pPr>
        <w:pStyle w:val="CaptionedFigure"/>
      </w:pPr>
      <w:r>
        <w:drawing>
          <wp:inline>
            <wp:extent cx="5334000" cy="3230403"/>
            <wp:effectExtent b="0" l="0" r="0" t="0"/>
            <wp:docPr descr="Ideal write drain" title="" id="671" name="Picture"/>
            <a:graphic>
              <a:graphicData uri="http://schemas.openxmlformats.org/drawingml/2006/picture">
                <pic:pic>
                  <pic:nvPicPr>
                    <pic:cNvPr descr="/mnt/data/github/RTLDesignSherpa/projects/components/mem-ctrl-ip/research-ip/pumice-ddr2-lpddr2/docs/pumice_mas/assets/waves/10_write_drain_pipeline_ideal.png" id="672" name="Picture"/>
                    <pic:cNvPicPr>
                      <a:picLocks noChangeArrowheads="1" noChangeAspect="1"/>
                    </pic:cNvPicPr>
                  </pic:nvPicPr>
                  <pic:blipFill>
                    <a:blip r:embed="rId670"/>
                    <a:stretch>
                      <a:fillRect/>
                    </a:stretch>
                  </pic:blipFill>
                  <pic:spPr bwMode="auto">
                    <a:xfrm>
                      <a:off x="0" y="0"/>
                      <a:ext cx="5334000" cy="3230403"/>
                    </a:xfrm>
                    <a:prstGeom prst="rect">
                      <a:avLst/>
                    </a:prstGeom>
                    <a:noFill/>
                    <a:ln w="9525">
                      <a:noFill/>
                      <a:headEnd/>
                      <a:tailEnd/>
                    </a:ln>
                  </pic:spPr>
                </pic:pic>
              </a:graphicData>
            </a:graphic>
          </wp:inline>
        </w:drawing>
      </w:r>
    </w:p>
    <w:p>
      <w:pPr>
        <w:pStyle w:val="ImageCaption"/>
      </w:pPr>
      <w:r>
        <w:t xml:space="preserve">Ideal write drain</w:t>
      </w:r>
    </w:p>
    <w:p>
      <w:pPr>
        <w:pStyle w:val="BodyText"/>
      </w:pPr>
      <w:r>
        <w:rPr>
          <w:sz w:val="20"/>
        </w:rPr>
        <w:t xml:space="preserve">IDEAL write drain: 2 same-bank WR columns pipeline at tCCD; drain FIFO stays shallow, cm_rd_ready/wr_fire keep pace, wrdata streams, one B per host burst. No stall on commit_ready.</w:t>
      </w:r>
    </w:p>
    <w:bookmarkEnd w:id="673"/>
    <w:bookmarkStart w:id="674" w:name="regenerating-1"/>
    <w:p>
      <w:pPr>
        <w:pStyle w:val="Heading2"/>
        <w:spacing w:before="280" w:after="80"/>
        <w:pBdr>
          <w:bottom w:val="single" w:sz="12" w:color="228B22"/>
        </w:pBdr>
      </w:pPr>
      <w:r>
        <w:rPr>
          <w:rStyle w:val="SectionNumber"/>
          <w:b/>
          <w:color w:val="228B22"/>
          <w:sz w:val="28"/>
        </w:rPr>
        <w:t xml:space="preserve">50.5</w:t>
      </w:r>
      <w:r>
        <w:rPr>
          <w:b/>
          <w:color w:val="228B22"/>
          <w:sz w:val="28"/>
        </w:rPr>
        <w:tab/>
      </w:r>
      <w:r>
        <w:rPr>
          <w:b/>
          <w:color w:val="228B22"/>
          <w:sz w:val="28"/>
        </w:rPr>
        <w:t xml:space="preserve">Regenerating</w:t>
      </w:r>
    </w:p>
    <w:p>
      <w:pPr>
        <w:pStyle w:val="SourceCode"/>
      </w:pPr>
      <w:r>
        <w:rPr>
          <w:rStyle w:val="ExtensionTok"/>
        </w:rPr>
        <w:t xml:space="preserve">python3</w:t>
      </w:r>
      <w:r>
        <w:rPr>
          <w:rStyle w:val="NormalTok"/>
        </w:rPr>
        <w:t xml:space="preserve"> design/gen_waves.py        </w:t>
      </w:r>
      <w:r>
        <w:rPr>
          <w:rStyle w:val="CommentTok"/>
        </w:rPr>
        <w:t xml:space="preserve"># JSON, self-checking</w:t>
      </w:r>
      <w:r>
        <w:br/>
      </w:r>
      <w:r>
        <w:rPr>
          <w:rStyle w:val="ExtensionTok"/>
        </w:rPr>
        <w:t xml:space="preserve">python3</w:t>
      </w:r>
      <w:r>
        <w:rPr>
          <w:rStyle w:val="NormalTok"/>
        </w:rPr>
        <w:t xml:space="preserve"> design/gen_write_path.py   </w:t>
      </w:r>
      <w:r>
        <w:rPr>
          <w:rStyle w:val="CommentTok"/>
        </w:rPr>
        <w:t xml:space="preserve"># JSON for the write-path pair</w:t>
      </w:r>
      <w:r>
        <w:br/>
      </w:r>
      <w:r>
        <w:rPr>
          <w:rStyle w:val="ExtensionTok"/>
        </w:rPr>
        <w:t xml:space="preserve">python3</w:t>
      </w:r>
      <w:r>
        <w:rPr>
          <w:rStyle w:val="NormalTok"/>
        </w:rPr>
        <w:t xml:space="preserve"> design/render_waves.py     </w:t>
      </w:r>
      <w:r>
        <w:rPr>
          <w:rStyle w:val="CommentTok"/>
        </w:rPr>
        <w:t xml:space="preserve"># -&gt; docs/pumice_mas/assets/waves/*.png</w:t>
      </w:r>
    </w:p>
    <w:p>
      <w:pPr>
        <w:pStyle w:val="FirstParagraph"/>
      </w:pPr>
      <w:r>
        <w:rPr>
          <w:rStyle w:val="VerbatimChar"/>
          <w:sz w:val="20"/>
        </w:rPr>
        <w:t xml:space="preserve">design/check_waves.py</w:t>
      </w:r>
      <w:r>
        <w:rPr>
          <w:sz w:val="20"/>
        </w:rPr>
        <w:t xml:space="preserve"> </w:t>
      </w:r>
      <w:r>
        <w:rPr>
          <w:sz w:val="20"/>
        </w:rPr>
        <w:t xml:space="preserve">runs inside all three. WaveDrom renders a malformed</w:t>
      </w:r>
      <w:r>
        <w:rPr>
          <w:sz w:val="20"/>
        </w:rPr>
        <w:t xml:space="preserve"> </w:t>
      </w:r>
      <w:r>
        <w:rPr>
          <w:sz w:val="20"/>
        </w:rPr>
        <w:t xml:space="preserve">diagram without complaining – a short</w:t>
      </w:r>
      <w:r>
        <w:rPr>
          <w:sz w:val="20"/>
        </w:rPr>
        <w:t xml:space="preserve"> </w:t>
      </w:r>
      <w:r>
        <w:rPr>
          <w:rStyle w:val="VerbatimChar"/>
          <w:sz w:val="20"/>
        </w:rPr>
        <w:t xml:space="preserve">data</w:t>
      </w:r>
      <w:r>
        <w:rPr>
          <w:sz w:val="20"/>
        </w:rPr>
        <w:t xml:space="preserve"> </w:t>
      </w:r>
      <w:r>
        <w:rPr>
          <w:sz w:val="20"/>
        </w:rPr>
        <w:t xml:space="preserve">list leaves buses blank, ragged</w:t>
      </w:r>
      <w:r>
        <w:rPr>
          <w:sz w:val="20"/>
        </w:rPr>
        <w:t xml:space="preserve"> </w:t>
      </w:r>
      <w:r>
        <w:rPr>
          <w:sz w:val="20"/>
        </w:rPr>
        <w:t xml:space="preserve">rows render out of step, a long caption runs off the image – so an unchecked</w:t>
      </w:r>
      <w:r>
        <w:rPr>
          <w:sz w:val="20"/>
        </w:rPr>
        <w:t xml:space="preserve"> </w:t>
      </w:r>
      <w:r>
        <w:rPr>
          <w:sz w:val="20"/>
        </w:rPr>
        <w:t xml:space="preserve">render is a picture of a bug. It found eleven real defects in this set when it</w:t>
      </w:r>
      <w:r>
        <w:rPr>
          <w:sz w:val="20"/>
        </w:rPr>
        <w:t xml:space="preserve"> </w:t>
      </w:r>
      <w:r>
        <w:rPr>
          <w:sz w:val="20"/>
        </w:rPr>
        <w:t xml:space="preserve">was first written, five of them labels attached to a logic level instead of a</w:t>
      </w:r>
      <w:r>
        <w:rPr>
          <w:sz w:val="20"/>
        </w:rPr>
        <w:t xml:space="preserve"> </w:t>
      </w:r>
      <w:r>
        <w:rPr>
          <w:sz w:val="20"/>
        </w:rPr>
        <w:t xml:space="preserve">bus slot, which silently shifts every label in that row onto the wrong segment.</w:t>
      </w:r>
    </w:p>
    <w:p>
      <w:pPr>
        <w:pStyle w:val="BodyText"/>
      </w:pPr>
      <w:r>
        <w:rPr>
          <w:sz w:val="20"/>
        </w:rPr>
        <w:t xml:space="preserve"> </w:t>
      </w:r>
      <w:r>
        <w:rPr>
          <w:sz w:val="20"/>
        </w:rPr>
        <w:t xml:space="preserve"> </w:t>
      </w:r>
    </w:p>
    <w:p>
      <w:pPr>
        <w:pStyle w:val="BodyText"/>
      </w:pPr>
      <w:r>
        <w:rPr>
          <w:sz w:val="20"/>
        </w:rPr>
        <w:t xml:space="preserve">RTL Design Sherpa</w:t>
      </w:r>
      <w:r>
        <w:rPr>
          <w:sz w:val="20"/>
        </w:rPr>
        <w:t xml:space="preserve"> </w:t>
      </w:r>
      <w:r>
        <w:rPr>
          <w:sz w:val="20"/>
        </w:rPr>
        <w:t xml:space="preserve">·</w:t>
      </w:r>
      <w:r>
        <w:rPr>
          <w:sz w:val="20"/>
        </w:rPr>
        <w:t xml:space="preserve"> </w:t>
      </w:r>
      <w:r>
        <w:rPr>
          <w:sz w:val="20"/>
        </w:rPr>
        <w:t xml:space="preserve">Learning Hardware Design Through Practice</w:t>
      </w:r>
      <w:r>
        <w:rPr>
          <w:sz w:val="20"/>
        </w:rPr>
        <w:t xml:space="preserve"> </w:t>
      </w:r>
      <w:r>
        <w:rPr>
          <w:sz w:val="20"/>
        </w:rPr>
        <w:t xml:space="preserve"> </w:t>
      </w:r>
      <w:r>
        <w:rPr>
          <w:sz w:val="20"/>
        </w:rPr>
        <w:t xml:space="preserve">GitHub</w:t>
      </w:r>
      <w:r>
        <w:rPr>
          <w:sz w:val="20"/>
        </w:rPr>
        <w:t xml:space="preserve"> </w:t>
      </w:r>
      <w:r>
        <w:rPr>
          <w:sz w:val="20"/>
        </w:rPr>
        <w:t xml:space="preserve">·</w:t>
      </w:r>
      <w:r>
        <w:rPr>
          <w:sz w:val="20"/>
        </w:rPr>
        <w:t xml:space="preserve"> </w:t>
      </w:r>
      <w:r>
        <w:rPr>
          <w:sz w:val="20"/>
        </w:rPr>
        <w:t xml:space="preserve">Documentation Index</w:t>
      </w:r>
      <w:r>
        <w:rPr>
          <w:sz w:val="20"/>
        </w:rPr>
        <w:t xml:space="preserve"> </w:t>
      </w:r>
      <w:r>
        <w:rPr>
          <w:sz w:val="20"/>
        </w:rPr>
        <w:t xml:space="preserve">·</w:t>
      </w:r>
      <w:r>
        <w:rPr>
          <w:sz w:val="20"/>
        </w:rPr>
        <w:t xml:space="preserve"> </w:t>
      </w:r>
      <w:r>
        <w:rPr>
          <w:sz w:val="20"/>
        </w:rPr>
        <w:t xml:space="preserve">MIT License</w:t>
      </w:r>
      <w:r>
        <w:rPr>
          <w:sz w:val="20"/>
        </w:rPr>
        <w:t xml:space="preserve"> </w:t>
      </w:r>
    </w:p>
    <w:p>
      <w:r>
        <w:rPr>
          <w:sz w:val="20"/>
        </w:rPr>
        <w:pict>
          <v:rect style="width:0;height:1.5pt" o:hralign="center" o:hrstd="t" o:hr="t"/>
        </w:pict>
      </w:r>
    </w:p>
    <w:bookmarkEnd w:id="674"/>
    <w:bookmarkEnd w:id="675"/>
    <w:bookmarkStart w:id="706" w:name="performance-pathologies"/>
    <w:p>
      <w:pPr>
        <w:pStyle w:val="Heading1"/>
        <w:spacing w:before="360" w:after="120"/>
        <w:pageBreakBefore/>
        <w:shd w:val="clear" w:color="auto" w:fill="404040"/>
      </w:pPr>
      <w:r>
        <w:br w:type="page"/>
      </w:r>
      <w:r>
        <w:rPr>
          <w:rStyle w:val="SectionNumber"/>
          <w:b/>
          <w:color w:val="FFFFFF"/>
          <w:sz w:val="32"/>
        </w:rPr>
        <w:t xml:space="preserve">51</w:t>
      </w:r>
      <w:r>
        <w:rPr>
          <w:b/>
          <w:color w:val="FFFFFF"/>
          <w:sz w:val="32"/>
        </w:rPr>
        <w:tab/>
      </w:r>
      <w:r>
        <w:rPr>
          <w:b/>
          <w:color w:val="FFFFFF"/>
          <w:sz w:val="32"/>
        </w:rPr>
        <w:t xml:space="preserve">Performance Pathologies</w:t>
      </w:r>
    </w:p>
    <w:p>
      <w:pPr>
        <w:pStyle w:val="FirstParagraph"/>
      </w:pPr>
      <w:r>
        <w:rPr>
          <w:sz w:val="20"/>
        </w:rPr>
        <w:t xml:space="preserve">A specification made only of ideals cannot be used to recognise a bad capture.</w:t>
      </w:r>
      <w:r>
        <w:rPr>
          <w:sz w:val="20"/>
        </w:rPr>
        <w:t xml:space="preserve"> </w:t>
      </w:r>
      <w:r>
        <w:rPr>
          <w:sz w:val="20"/>
        </w:rPr>
        <w:t xml:space="preserve">These are the shapes that mean something is wrong, each one measured on this</w:t>
      </w:r>
      <w:r>
        <w:rPr>
          <w:sz w:val="20"/>
        </w:rPr>
        <w:t xml:space="preserve"> </w:t>
      </w:r>
      <w:r>
        <w:rPr>
          <w:sz w:val="20"/>
        </w:rPr>
        <w:t xml:space="preserve">board and captioned with the number it produced, so an ILA trace can be matched</w:t>
      </w:r>
      <w:r>
        <w:rPr>
          <w:sz w:val="20"/>
        </w:rPr>
        <w:t xml:space="preserve"> </w:t>
      </w:r>
      <w:r>
        <w:rPr>
          <w:sz w:val="20"/>
        </w:rPr>
        <w:t xml:space="preserve">against it by eye.</w:t>
      </w:r>
    </w:p>
    <w:p>
      <w:pPr>
        <w:pStyle w:val="BodyText"/>
      </w:pPr>
      <w:r>
        <w:rPr>
          <w:sz w:val="20"/>
        </w:rPr>
        <w:t xml:space="preserve">They divide into two kinds, and the distinction matters more than it sounds.</w:t>
      </w:r>
      <w:r>
        <w:rPr>
          <w:sz w:val="20"/>
        </w:rPr>
        <w:t xml:space="preserve"> </w:t>
      </w:r>
      <w:r>
        <w:rPr>
          <w:bCs/>
          <w:b/>
          <w:sz w:val="20"/>
        </w:rPr>
        <w:t xml:space="preserve">Bad performance is correct</w:t>
      </w:r>
      <w:r>
        <w:rPr>
          <w:sz w:val="20"/>
        </w:rPr>
        <w:t xml:space="preserve">: every byte is right, every transaction</w:t>
      </w:r>
      <w:r>
        <w:rPr>
          <w:sz w:val="20"/>
        </w:rPr>
        <w:t xml:space="preserve"> </w:t>
      </w:r>
      <w:r>
        <w:rPr>
          <w:sz w:val="20"/>
        </w:rPr>
        <w:t xml:space="preserve">completes, and the only symptom is the shape. That is the class that ships,</w:t>
      </w:r>
      <w:r>
        <w:rPr>
          <w:sz w:val="20"/>
        </w:rPr>
        <w:t xml:space="preserve"> </w:t>
      </w:r>
      <w:r>
        <w:rPr>
          <w:sz w:val="20"/>
        </w:rPr>
        <w:t xml:space="preserve">because nothing fails.</w:t>
      </w:r>
      <w:r>
        <w:rPr>
          <w:sz w:val="20"/>
        </w:rPr>
        <w:t xml:space="preserve"> </w:t>
      </w:r>
      <w:r>
        <w:rPr>
          <w:bCs/>
          <w:b/>
          <w:sz w:val="20"/>
        </w:rPr>
        <w:t xml:space="preserve">Pathological</w:t>
      </w:r>
      <w:r>
        <w:rPr>
          <w:sz w:val="20"/>
        </w:rPr>
        <w:t xml:space="preserve"> </w:t>
      </w:r>
      <w:r>
        <w:rPr>
          <w:sz w:val="20"/>
        </w:rPr>
        <w:t xml:space="preserve">shapes are the ones where the design is</w:t>
      </w:r>
      <w:r>
        <w:rPr>
          <w:sz w:val="20"/>
        </w:rPr>
        <w:t xml:space="preserve"> </w:t>
      </w:r>
      <w:r>
        <w:rPr>
          <w:sz w:val="20"/>
        </w:rPr>
        <w:t xml:space="preserve">wedged or about to be.</w:t>
      </w:r>
    </w:p>
    <w:p>
      <w:pPr>
        <w:pStyle w:val="BlockText"/>
      </w:pPr>
      <w:r>
        <w:rPr>
          <w:bCs/>
          <w:b/>
        </w:rPr>
        <w:t xml:space="preserve">Vintage.</w:t>
      </w:r>
      <w:r>
        <w:t xml:space="preserve"> </w:t>
      </w:r>
      <w:r>
        <w:t xml:space="preserve">These shapes were captured 2026-09, before the sdpram</w:t>
      </w:r>
      <w:r>
        <w:t xml:space="preserve"> </w:t>
      </w:r>
      <w:r>
        <w:t xml:space="preserve">burst-boundary fix (</w:t>
      </w:r>
      <w:r>
        <w:rPr>
          <w:rStyle w:val="VerbatimChar"/>
        </w:rPr>
        <w:t xml:space="preserve">amba 71d48b6f7</w:t>
      </w:r>
      <w:r>
        <w:t xml:space="preserve">, 2026-10-02). The fix is on the harness</w:t>
      </w:r>
      <w:r>
        <w:t xml:space="preserve"> </w:t>
      </w:r>
      <w:r>
        <w:t xml:space="preserve">UART/debug SRAM, off this datapath, and the 2026-10-03 post-fix board re-run</w:t>
      </w:r>
      <w:r>
        <w:t xml:space="preserve"> </w:t>
      </w:r>
      <w:r>
        <w:t xml:space="preserve">reproduces the healthy endpoints these shapes are measured against (writes</w:t>
      </w:r>
      <w:r>
        <w:t xml:space="preserve"> </w:t>
      </w:r>
      <w:r>
        <w:t xml:space="preserve">570.3, row_major read 572.3 MB/s —</w:t>
      </w:r>
      <w:r>
        <w:t xml:space="preserve"> </w:t>
      </w:r>
      <w:r>
        <w:rPr>
          <w:rStyle w:val="VerbatimChar"/>
        </w:rPr>
        <w:t xml:space="preserve">char-perf/reports/char_postfix_2026-10-03.csv</w:t>
      </w:r>
      <w:r>
        <w:t xml:space="preserve">,</w:t>
      </w:r>
      <w:r>
        <w:t xml:space="preserve"> </w:t>
      </w:r>
      <w:r>
        <w:t xml:space="preserve">FINDINGS_litedram_ab_2026-10-03.md). Captions below keep their capture-date</w:t>
      </w:r>
      <w:r>
        <w:t xml:space="preserve"> </w:t>
      </w:r>
      <w:r>
        <w:t xml:space="preserve">numbers; where a post-fix re-measure exists it is noted inline.</w:t>
      </w:r>
    </w:p>
    <w:bookmarkStart w:id="691" w:name="bad-performance-correct-just-slow"/>
    <w:p>
      <w:pPr>
        <w:pStyle w:val="Heading2"/>
        <w:spacing w:before="280" w:after="80"/>
        <w:pBdr>
          <w:bottom w:val="single" w:sz="12" w:color="228B22"/>
        </w:pBdr>
      </w:pPr>
      <w:r>
        <w:rPr>
          <w:rStyle w:val="SectionNumber"/>
          <w:b/>
          <w:color w:val="228B22"/>
          <w:sz w:val="28"/>
        </w:rPr>
        <w:t xml:space="preserve">51.1</w:t>
      </w:r>
      <w:r>
        <w:rPr>
          <w:b/>
          <w:color w:val="228B22"/>
          <w:sz w:val="28"/>
        </w:rPr>
        <w:tab/>
      </w:r>
      <w:r>
        <w:rPr>
          <w:b/>
          <w:color w:val="228B22"/>
          <w:sz w:val="28"/>
        </w:rPr>
        <w:t xml:space="preserve">Bad performance – correct, just slow</w:t>
      </w:r>
    </w:p>
    <w:p>
      <w:pPr>
        <w:pStyle w:val="CaptionedFigure"/>
      </w:pPr>
      <w:r>
        <w:drawing>
          <wp:inline>
            <wp:extent cx="5334000" cy="1953577"/>
            <wp:effectExtent b="0" l="0" r="0" t="0"/>
            <wp:docPr descr="Admit gate at half rate" title="" id="677" name="Picture"/>
            <a:graphic>
              <a:graphicData uri="http://schemas.openxmlformats.org/drawingml/2006/picture">
                <pic:pic>
                  <pic:nvPicPr>
                    <pic:cNvPr descr="/mnt/data/github/RTLDesignSherpa/projects/components/mem-ctrl-ip/research-ip/pumice-ddr2-lpddr2/docs/pumice_mas/assets/waves/13_bad_admit_gate_half_rate.png" id="678" name="Picture"/>
                    <pic:cNvPicPr>
                      <a:picLocks noChangeArrowheads="1" noChangeAspect="1"/>
                    </pic:cNvPicPr>
                  </pic:nvPicPr>
                  <pic:blipFill>
                    <a:blip r:embed="rId676"/>
                    <a:stretch>
                      <a:fillRect/>
                    </a:stretch>
                  </pic:blipFill>
                  <pic:spPr bwMode="auto">
                    <a:xfrm>
                      <a:off x="0" y="0"/>
                      <a:ext cx="5334000" cy="1953577"/>
                    </a:xfrm>
                    <a:prstGeom prst="rect">
                      <a:avLst/>
                    </a:prstGeom>
                    <a:noFill/>
                    <a:ln w="9525">
                      <a:noFill/>
                      <a:headEnd/>
                      <a:tailEnd/>
                    </a:ln>
                  </pic:spPr>
                </pic:pic>
              </a:graphicData>
            </a:graphic>
          </wp:inline>
        </w:drawing>
      </w:r>
    </w:p>
    <w:p>
      <w:pPr>
        <w:pStyle w:val="ImageCaption"/>
      </w:pPr>
      <w:r>
        <w:t xml:space="preserve">Admit gate at half rate</w:t>
      </w:r>
    </w:p>
    <w:p>
      <w:pPr>
        <w:pStyle w:val="BodyText"/>
      </w:pPr>
      <w:r>
        <w:rPr>
          <w:sz w:val="20"/>
        </w:rPr>
        <w:t xml:space="preserve">BAD PERF – read admit at HALF rate. The arm bit was cleared by its own admit and could only re-set the next cycle, so one sub-command (= one DRAM burst = one column here) admitted every TWO cycles. Ceiling 0.5 x 8 B x 75 MHz = 300 MB/s; measured 291.7 against 570 for writes. Integrity was perfect throughout – this shape is the ONLY symptom.</w:t>
      </w:r>
    </w:p>
    <w:p>
      <w:pPr>
        <w:pStyle w:val="CaptionedFigure"/>
      </w:pPr>
      <w:r>
        <w:drawing>
          <wp:inline>
            <wp:extent cx="5334000" cy="1340167"/>
            <wp:effectExtent b="0" l="0" r="0" t="0"/>
            <wp:docPr descr="Reads bounded by the return ring" title="" id="680" name="Picture"/>
            <a:graphic>
              <a:graphicData uri="http://schemas.openxmlformats.org/drawingml/2006/picture">
                <pic:pic>
                  <pic:nvPicPr>
                    <pic:cNvPr descr="/mnt/data/github/RTLDesignSherpa/projects/components/mem-ctrl-ip/research-ip/pumice-ddr2-lpddr2/docs/pumice_mas/assets/waves/14_bad_ring_depth_bound.png" id="681" name="Picture"/>
                    <pic:cNvPicPr>
                      <a:picLocks noChangeArrowheads="1" noChangeAspect="1"/>
                    </pic:cNvPicPr>
                  </pic:nvPicPr>
                  <pic:blipFill>
                    <a:blip r:embed="rId679"/>
                    <a:stretch>
                      <a:fillRect/>
                    </a:stretch>
                  </pic:blipFill>
                  <pic:spPr bwMode="auto">
                    <a:xfrm>
                      <a:off x="0" y="0"/>
                      <a:ext cx="5334000" cy="1340167"/>
                    </a:xfrm>
                    <a:prstGeom prst="rect">
                      <a:avLst/>
                    </a:prstGeom>
                    <a:noFill/>
                    <a:ln w="9525">
                      <a:noFill/>
                      <a:headEnd/>
                      <a:tailEnd/>
                    </a:ln>
                  </pic:spPr>
                </pic:pic>
              </a:graphicData>
            </a:graphic>
          </wp:inline>
        </w:drawing>
      </w:r>
    </w:p>
    <w:p>
      <w:pPr>
        <w:pStyle w:val="ImageCaption"/>
      </w:pPr>
      <w:r>
        <w:t xml:space="preserve">Reads bounded by the return ring</w:t>
      </w:r>
    </w:p>
    <w:p>
      <w:pPr>
        <w:pStyle w:val="BodyText"/>
      </w:pPr>
      <w:r>
        <w:rPr>
          <w:sz w:val="20"/>
        </w:rPr>
        <w:t xml:space="preserve">BAD PERF – reads bounded by the RETURN RING, not by tCCD. Tickets allocate at admit and free only when the beat drains ~49 cycles later, so the sustained rate is DEPTH/latency: 32/49 = 0.78 col/cycle = 470.9 MB/s, which is exactly what the board measured at depth 32. Issue goes idle in bursts (alloc_ready low) even though every DRAM timer is clear. Depth 64 -&gt; 571.3 MB/s (572.3 re-measured on the post-fix image, 2026-10-03).</w:t>
      </w:r>
    </w:p>
    <w:p>
      <w:pPr>
        <w:pStyle w:val="CaptionedFigure"/>
      </w:pPr>
      <w:r>
        <w:drawing>
          <wp:inline>
            <wp:extent cx="5334000" cy="1590198"/>
            <wp:effectExtent b="0" l="0" r="0" t="0"/>
            <wp:docPr descr="Page thrash" title="" id="683" name="Picture"/>
            <a:graphic>
              <a:graphicData uri="http://schemas.openxmlformats.org/drawingml/2006/picture">
                <pic:pic>
                  <pic:nvPicPr>
                    <pic:cNvPr descr="/mnt/data/github/RTLDesignSherpa/projects/components/mem-ctrl-ip/research-ip/pumice-ddr2-lpddr2/docs/pumice_mas/assets/waves/15_bad_page_thrash_col_major.png" id="684" name="Picture"/>
                    <pic:cNvPicPr>
                      <a:picLocks noChangeArrowheads="1" noChangeAspect="1"/>
                    </pic:cNvPicPr>
                  </pic:nvPicPr>
                  <pic:blipFill>
                    <a:blip r:embed="rId682"/>
                    <a:stretch>
                      <a:fillRect/>
                    </a:stretch>
                  </pic:blipFill>
                  <pic:spPr bwMode="auto">
                    <a:xfrm>
                      <a:off x="0" y="0"/>
                      <a:ext cx="5334000" cy="1590198"/>
                    </a:xfrm>
                    <a:prstGeom prst="rect">
                      <a:avLst/>
                    </a:prstGeom>
                    <a:noFill/>
                    <a:ln w="9525">
                      <a:noFill/>
                      <a:headEnd/>
                      <a:tailEnd/>
                    </a:ln>
                  </pic:spPr>
                </pic:pic>
              </a:graphicData>
            </a:graphic>
          </wp:inline>
        </w:drawing>
      </w:r>
    </w:p>
    <w:p>
      <w:pPr>
        <w:pStyle w:val="ImageCaption"/>
      </w:pPr>
      <w:r>
        <w:t xml:space="preserve">Page thrash</w:t>
      </w:r>
    </w:p>
    <w:p>
      <w:pPr>
        <w:pStyle w:val="BodyText"/>
      </w:pPr>
      <w:r>
        <w:rPr>
          <w:sz w:val="20"/>
        </w:rPr>
        <w:t xml:space="preserve">BAD PERF – page thrash (col_major). Every access is a different row in the SAME bank, so each column costs PRE + tRP + ACT + tRCD before it can issue: ~8 cycles of overhead per 8 bytes. Board: 102.4 MB/s read at AxLEN 4 on the 2026-09-10 image (114.7 re-measured 2026-10-03, open_page col_major bl4) against 572.3 for row_major – a 5x penalty with identical DRAM and identical controller settings. The fix is the ADDRESS MAP, not the controller.</w:t>
      </w:r>
    </w:p>
    <w:p>
      <w:pPr>
        <w:pStyle w:val="CaptionedFigure"/>
      </w:pPr>
      <w:r>
        <w:drawing>
          <wp:inline>
            <wp:extent cx="5334000" cy="1590198"/>
            <wp:effectExtent b="0" l="0" r="0" t="0"/>
            <wp:docPr descr="Read/write turnaround thrash" title="" id="686" name="Picture"/>
            <a:graphic>
              <a:graphicData uri="http://schemas.openxmlformats.org/drawingml/2006/picture">
                <pic:pic>
                  <pic:nvPicPr>
                    <pic:cNvPr descr="/mnt/data/github/RTLDesignSherpa/projects/components/mem-ctrl-ip/research-ip/pumice-ddr2-lpddr2/docs/pumice_mas/assets/waves/16_bad_rw_turnaround_thrash.png" id="687" name="Picture"/>
                    <pic:cNvPicPr>
                      <a:picLocks noChangeArrowheads="1" noChangeAspect="1"/>
                    </pic:cNvPicPr>
                  </pic:nvPicPr>
                  <pic:blipFill>
                    <a:blip r:embed="rId685"/>
                    <a:stretch>
                      <a:fillRect/>
                    </a:stretch>
                  </pic:blipFill>
                  <pic:spPr bwMode="auto">
                    <a:xfrm>
                      <a:off x="0" y="0"/>
                      <a:ext cx="5334000" cy="1590198"/>
                    </a:xfrm>
                    <a:prstGeom prst="rect">
                      <a:avLst/>
                    </a:prstGeom>
                    <a:noFill/>
                    <a:ln w="9525">
                      <a:noFill/>
                      <a:headEnd/>
                      <a:tailEnd/>
                    </a:ln>
                  </pic:spPr>
                </pic:pic>
              </a:graphicData>
            </a:graphic>
          </wp:inline>
        </w:drawing>
      </w:r>
    </w:p>
    <w:p>
      <w:pPr>
        <w:pStyle w:val="ImageCaption"/>
      </w:pPr>
      <w:r>
        <w:t xml:space="preserve">Read/write turnaround thrash</w:t>
      </w:r>
    </w:p>
    <w:p>
      <w:pPr>
        <w:pStyle w:val="BodyText"/>
      </w:pPr>
      <w:r>
        <w:rPr>
          <w:sz w:val="20"/>
        </w:rPr>
        <w:t xml:space="preserve">BAD PERF – read/write turnaround thrash. Switching direction every column pays tWTR or tRTW each time and the DQ bus idles in the gap. This is the workload a global reorder window exists to fix: pumice batches same-direction columns and sustains 571.1 MB/s with both directions live (2026-10-04 post-fix re-verification, 570.1 on 2026-09-10), where LiteDRAM’s per-bank round-robin pays the turnaround and reaches 285.8 (285.6 on 2026-09-10).</w:t>
      </w:r>
    </w:p>
    <w:p>
      <w:pPr>
        <w:pStyle w:val="CaptionedFigure"/>
      </w:pPr>
      <w:r>
        <w:drawing>
          <wp:inline>
            <wp:extent cx="5334000" cy="1370171"/>
            <wp:effectExtent b="0" l="0" r="0" t="0"/>
            <wp:docPr descr="Refresh storm" title="" id="689" name="Picture"/>
            <a:graphic>
              <a:graphicData uri="http://schemas.openxmlformats.org/drawingml/2006/picture">
                <pic:pic>
                  <pic:nvPicPr>
                    <pic:cNvPr descr="/mnt/data/github/RTLDesignSherpa/projects/components/mem-ctrl-ip/research-ip/pumice-ddr2-lpddr2/docs/pumice_mas/assets/waves/17_bad_refresh_storm.png" id="690" name="Picture"/>
                    <pic:cNvPicPr>
                      <a:picLocks noChangeArrowheads="1" noChangeAspect="1"/>
                    </pic:cNvPicPr>
                  </pic:nvPicPr>
                  <pic:blipFill>
                    <a:blip r:embed="rId688"/>
                    <a:stretch>
                      <a:fillRect/>
                    </a:stretch>
                  </pic:blipFill>
                  <pic:spPr bwMode="auto">
                    <a:xfrm>
                      <a:off x="0" y="0"/>
                      <a:ext cx="5334000" cy="1370171"/>
                    </a:xfrm>
                    <a:prstGeom prst="rect">
                      <a:avLst/>
                    </a:prstGeom>
                    <a:noFill/>
                    <a:ln w="9525">
                      <a:noFill/>
                      <a:headEnd/>
                      <a:tailEnd/>
                    </a:ln>
                  </pic:spPr>
                </pic:pic>
              </a:graphicData>
            </a:graphic>
          </wp:inline>
        </w:drawing>
      </w:r>
    </w:p>
    <w:p>
      <w:pPr>
        <w:pStyle w:val="ImageCaption"/>
      </w:pPr>
      <w:r>
        <w:t xml:space="preserve">Refresh storm</w:t>
      </w:r>
    </w:p>
    <w:p>
      <w:pPr>
        <w:pStyle w:val="BodyText"/>
      </w:pPr>
      <w:r>
        <w:rPr>
          <w:sz w:val="20"/>
        </w:rPr>
        <w:t xml:space="preserve">BAD PERF – refresh storm. With tREFI cranked down, every refresh costs PREA + REF + tRFC and closes every open row, so the next access is a guaranteed page miss too. w_rfc_busy blocks ACT and REF alike. Board sweep: fast_refresh vs slow_refresh is the axis that isolates this; the cost is roughly tRFC/tREFI of the bus plus the re-activation of every row it closed.</w:t>
      </w:r>
    </w:p>
    <w:bookmarkEnd w:id="691"/>
    <w:bookmarkStart w:id="704" w:name="pathological"/>
    <w:p>
      <w:pPr>
        <w:pStyle w:val="Heading2"/>
        <w:spacing w:before="280" w:after="80"/>
        <w:pBdr>
          <w:bottom w:val="single" w:sz="12" w:color="228B22"/>
        </w:pBdr>
      </w:pPr>
      <w:r>
        <w:rPr>
          <w:rStyle w:val="SectionNumber"/>
          <w:b/>
          <w:color w:val="228B22"/>
          <w:sz w:val="28"/>
        </w:rPr>
        <w:t xml:space="preserve">51.2</w:t>
      </w:r>
      <w:r>
        <w:rPr>
          <w:b/>
          <w:color w:val="228B22"/>
          <w:sz w:val="28"/>
        </w:rPr>
        <w:tab/>
      </w:r>
      <w:r>
        <w:rPr>
          <w:b/>
          <w:color w:val="228B22"/>
          <w:sz w:val="28"/>
        </w:rPr>
        <w:t xml:space="preserve">Pathological</w:t>
      </w:r>
    </w:p>
    <w:p>
      <w:pPr>
        <w:pStyle w:val="CaptionedFigure"/>
      </w:pPr>
      <w:r>
        <w:drawing>
          <wp:inline>
            <wp:extent cx="5334000" cy="1666875"/>
            <wp:effectExtent b="0" l="0" r="0" t="0"/>
            <wp:docPr descr="Row ping-pong between masters" title="" id="693" name="Picture"/>
            <a:graphic>
              <a:graphicData uri="http://schemas.openxmlformats.org/drawingml/2006/picture">
                <pic:pic>
                  <pic:nvPicPr>
                    <pic:cNvPr descr="/mnt/data/github/RTLDesignSherpa/projects/components/mem-ctrl-ip/research-ip/pumice-ddr2-lpddr2/docs/pumice_mas/assets/waves/18_patho_row_pingpong_masters.png" id="694" name="Picture"/>
                    <pic:cNvPicPr>
                      <a:picLocks noChangeArrowheads="1" noChangeAspect="1"/>
                    </pic:cNvPicPr>
                  </pic:nvPicPr>
                  <pic:blipFill>
                    <a:blip r:embed="rId692"/>
                    <a:stretch>
                      <a:fillRect/>
                    </a:stretch>
                  </pic:blipFill>
                  <pic:spPr bwMode="auto">
                    <a:xfrm>
                      <a:off x="0" y="0"/>
                      <a:ext cx="5334000" cy="1666875"/>
                    </a:xfrm>
                    <a:prstGeom prst="rect">
                      <a:avLst/>
                    </a:prstGeom>
                    <a:noFill/>
                    <a:ln w="9525">
                      <a:noFill/>
                      <a:headEnd/>
                      <a:tailEnd/>
                    </a:ln>
                  </pic:spPr>
                </pic:pic>
              </a:graphicData>
            </a:graphic>
          </wp:inline>
        </w:drawing>
      </w:r>
    </w:p>
    <w:p>
      <w:pPr>
        <w:pStyle w:val="ImageCaption"/>
      </w:pPr>
      <w:r>
        <w:t xml:space="preserve">Row ping-pong between masters</w:t>
      </w:r>
    </w:p>
    <w:p>
      <w:pPr>
        <w:pStyle w:val="BodyText"/>
      </w:pPr>
      <w:r>
        <w:rPr>
          <w:sz w:val="20"/>
        </w:rPr>
        <w:t xml:space="preserve">PATHOLOGICAL – row ping-pong between masters. Two generators on different ROWS of the same banks force a PRE+ACT pair between every pair of columns; the row buffer never survives a grant. Measured accidentally 2026-09-10: spacing two readers a device/4 region apart put them in the same banks and collapsed row_major from 570 to 224 MB/s. Place concurrent masters in NEIGHBOURING banks, not distant rows.</w:t>
      </w:r>
    </w:p>
    <w:p>
      <w:pPr>
        <w:pStyle w:val="CaptionedFigure"/>
      </w:pPr>
      <w:r>
        <w:drawing>
          <wp:inline>
            <wp:extent cx="5334000" cy="1216818"/>
            <wp:effectExtent b="0" l="0" r="0" t="0"/>
            <wp:docPr descr="In-order serialization" title="" id="696" name="Picture"/>
            <a:graphic>
              <a:graphicData uri="http://schemas.openxmlformats.org/drawingml/2006/picture">
                <pic:pic>
                  <pic:nvPicPr>
                    <pic:cNvPr descr="/mnt/data/github/RTLDesignSherpa/projects/components/mem-ctrl-ip/research-ip/pumice-ddr2-lpddr2/docs/pumice_mas/assets/waves/19_patho_inorder_serialization.png" id="697" name="Picture"/>
                    <pic:cNvPicPr>
                      <a:picLocks noChangeArrowheads="1" noChangeAspect="1"/>
                    </pic:cNvPicPr>
                  </pic:nvPicPr>
                  <pic:blipFill>
                    <a:blip r:embed="rId695"/>
                    <a:stretch>
                      <a:fillRect/>
                    </a:stretch>
                  </pic:blipFill>
                  <pic:spPr bwMode="auto">
                    <a:xfrm>
                      <a:off x="0" y="0"/>
                      <a:ext cx="5334000" cy="1216818"/>
                    </a:xfrm>
                    <a:prstGeom prst="rect">
                      <a:avLst/>
                    </a:prstGeom>
                    <a:noFill/>
                    <a:ln w="9525">
                      <a:noFill/>
                      <a:headEnd/>
                      <a:tailEnd/>
                    </a:ln>
                  </pic:spPr>
                </pic:pic>
              </a:graphicData>
            </a:graphic>
          </wp:inline>
        </w:drawing>
      </w:r>
    </w:p>
    <w:p>
      <w:pPr>
        <w:pStyle w:val="ImageCaption"/>
      </w:pPr>
      <w:r>
        <w:t xml:space="preserve">In-order serialization</w:t>
      </w:r>
    </w:p>
    <w:p>
      <w:pPr>
        <w:pStyle w:val="BodyText"/>
      </w:pPr>
      <w:r>
        <w:rPr>
          <w:sz w:val="20"/>
        </w:rPr>
        <w:t xml:space="preserve">PATHOLOGICAL – in_order (SCHED_POLICY.order_mode=1). Every entry is eligible and several are page hits, but only the HEAD may issue, so a row-interleaved stream pays PRE+ACT between consecutive columns while the hit sits two entries back. This is the cost of the mode, not a defect: it exists to make ordering observable. Roughly 13x on the board (2026-10-03 post-fix image: 45.0 MB/s vs 572.3 open_page, row_major bl8; was ~17x against the 2026-09 close-page baseline) – use it to prove reordering is what is buying the bandwidth, never in production.</w:t>
      </w:r>
    </w:p>
    <w:p>
      <w:pPr>
        <w:pStyle w:val="CaptionedFigure"/>
      </w:pPr>
      <w:r>
        <w:drawing>
          <wp:inline>
            <wp:extent cx="5334000" cy="1883568"/>
            <wp:effectExtent b="0" l="0" r="0" t="0"/>
            <wp:docPr descr="Stale bank image (closed)" title="" id="699" name="Picture"/>
            <a:graphic>
              <a:graphicData uri="http://schemas.openxmlformats.org/drawingml/2006/picture">
                <pic:pic>
                  <pic:nvPicPr>
                    <pic:cNvPr descr="/mnt/data/github/RTLDesignSherpa/projects/components/mem-ctrl-ip/research-ip/pumice-ddr2-lpddr2/docs/pumice_mas/assets/waves/09_failure_stale_image_wedge.png" id="700" name="Picture"/>
                    <pic:cNvPicPr>
                      <a:picLocks noChangeArrowheads="1" noChangeAspect="1"/>
                    </pic:cNvPicPr>
                  </pic:nvPicPr>
                  <pic:blipFill>
                    <a:blip r:embed="rId698"/>
                    <a:stretch>
                      <a:fillRect/>
                    </a:stretch>
                  </pic:blipFill>
                  <pic:spPr bwMode="auto">
                    <a:xfrm>
                      <a:off x="0" y="0"/>
                      <a:ext cx="5334000" cy="1883568"/>
                    </a:xfrm>
                    <a:prstGeom prst="rect">
                      <a:avLst/>
                    </a:prstGeom>
                    <a:noFill/>
                    <a:ln w="9525">
                      <a:noFill/>
                      <a:headEnd/>
                      <a:tailEnd/>
                    </a:ln>
                  </pic:spPr>
                </pic:pic>
              </a:graphicData>
            </a:graphic>
          </wp:inline>
        </w:drawing>
      </w:r>
    </w:p>
    <w:p>
      <w:pPr>
        <w:pStyle w:val="ImageCaption"/>
      </w:pPr>
      <w:r>
        <w:t xml:space="preserve">Stale bank image (closed)</w:t>
      </w:r>
    </w:p>
    <w:p>
      <w:pPr>
        <w:pStyle w:val="BodyText"/>
      </w:pPr>
      <w:r>
        <w:rPr>
          <w:sz w:val="20"/>
        </w:rPr>
        <w:t xml:space="preserve">CURRENT FAILURE (mask relaxed, no forward-state): 2nd same-bank RD classified on STALE row image -&gt; lands on closing row -&gt; never returns -&gt; in-order AR-drain wedges -&gt; stuck RD head-of-line-blocks WRs in the shared cmd FIFO -&gt; write</w:t>
      </w:r>
      <w:r>
        <w:rPr>
          <w:sz w:val="20"/>
        </w:rPr>
        <w:t xml:space="preserve"> </w:t>
      </w:r>
      <w:r>
        <w:rPr>
          <w:sz w:val="20"/>
        </w:rPr>
        <w:t xml:space="preserve">‘</w:t>
      </w:r>
      <w:r>
        <w:rPr>
          <w:sz w:val="20"/>
        </w:rPr>
        <w:t xml:space="preserve">wedges first</w:t>
      </w:r>
      <w:r>
        <w:rPr>
          <w:sz w:val="20"/>
        </w:rPr>
        <w:t xml:space="preserve">’</w:t>
      </w:r>
      <w:r>
        <w:rPr>
          <w:sz w:val="20"/>
        </w:rPr>
        <w:t xml:space="preserve">. Reference only.</w:t>
      </w:r>
    </w:p>
    <w:p>
      <w:pPr>
        <w:pStyle w:val="CaptionedFigure"/>
      </w:pPr>
      <w:r>
        <w:drawing>
          <wp:inline>
            <wp:extent cx="5334000" cy="1833562"/>
            <wp:effectExtent b="0" l="0" r="0" t="0"/>
            <wp:docPr descr="Write drain wedge (closed)" title="" id="702" name="Picture"/>
            <a:graphic>
              <a:graphicData uri="http://schemas.openxmlformats.org/drawingml/2006/picture">
                <pic:pic>
                  <pic:nvPicPr>
                    <pic:cNvPr descr="/mnt/data/github/RTLDesignSherpa/projects/components/mem-ctrl-ip/research-ip/pumice-ddr2-lpddr2/docs/pumice_mas/assets/waves/11_write_same_bank_wedge_ref.png" id="703" name="Picture"/>
                    <pic:cNvPicPr>
                      <a:picLocks noChangeArrowheads="1" noChangeAspect="1"/>
                    </pic:cNvPicPr>
                  </pic:nvPicPr>
                  <pic:blipFill>
                    <a:blip r:embed="rId701"/>
                    <a:stretch>
                      <a:fillRect/>
                    </a:stretch>
                  </pic:blipFill>
                  <pic:spPr bwMode="auto">
                    <a:xfrm>
                      <a:off x="0" y="0"/>
                      <a:ext cx="5334000" cy="1833562"/>
                    </a:xfrm>
                    <a:prstGeom prst="rect">
                      <a:avLst/>
                    </a:prstGeom>
                    <a:noFill/>
                    <a:ln w="9525">
                      <a:noFill/>
                      <a:headEnd/>
                      <a:tailEnd/>
                    </a:ln>
                  </pic:spPr>
                </pic:pic>
              </a:graphicData>
            </a:graphic>
          </wp:inline>
        </w:drawing>
      </w:r>
    </w:p>
    <w:p>
      <w:pPr>
        <w:pStyle w:val="ImageCaption"/>
      </w:pPr>
      <w:r>
        <w:t xml:space="preserve">Write drain wedge (closed)</w:t>
      </w:r>
    </w:p>
    <w:p>
      <w:pPr>
        <w:pStyle w:val="BodyText"/>
      </w:pPr>
      <w:r>
        <w:rPr>
          <w:sz w:val="20"/>
        </w:rPr>
        <w:t xml:space="preserve">CURRENT WEDGE (hypothesis, to confirm by waveform): same-bank WR pipelining fills the drain FIFO (8); cm_rd_ready (DFI accepting writes) stalls -&gt; commit_ready=0 -&gt; arbiter WR stops -&gt; gen_wr_done never asserts. MEASURE which CM_RD_STALL candidate holds wr_fire off (see kmap sheet 2).</w:t>
      </w:r>
    </w:p>
    <w:bookmarkEnd w:id="704"/>
    <w:bookmarkStart w:id="705" w:name="how-to-use-these"/>
    <w:p>
      <w:pPr>
        <w:pStyle w:val="Heading2"/>
        <w:spacing w:before="280" w:after="80"/>
        <w:pBdr>
          <w:bottom w:val="single" w:sz="12" w:color="228B22"/>
        </w:pBdr>
      </w:pPr>
      <w:r>
        <w:rPr>
          <w:rStyle w:val="SectionNumber"/>
          <w:b/>
          <w:color w:val="228B22"/>
          <w:sz w:val="28"/>
        </w:rPr>
        <w:t xml:space="preserve">51.3</w:t>
      </w:r>
      <w:r>
        <w:rPr>
          <w:b/>
          <w:color w:val="228B22"/>
          <w:sz w:val="28"/>
        </w:rPr>
        <w:tab/>
      </w:r>
      <w:r>
        <w:rPr>
          <w:b/>
          <w:color w:val="228B22"/>
          <w:sz w:val="28"/>
        </w:rPr>
        <w:t xml:space="preserve">How to use these</w:t>
      </w:r>
    </w:p>
    <w:p>
      <w:pPr>
        <w:pStyle w:val="FirstParagraph"/>
      </w:pPr>
      <w:r>
        <w:rPr>
          <w:sz w:val="20"/>
        </w:rPr>
        <w:t xml:space="preserve">Take the board’s own numbers first (</w:t>
      </w:r>
      <w:r>
        <w:rPr>
          <w:rStyle w:val="VerbatimChar"/>
          <w:sz w:val="20"/>
        </w:rPr>
        <w:t xml:space="preserve">build-perf/host/pumice_master.py --char</w:t>
      </w:r>
      <w:r>
        <w:rPr>
          <w:sz w:val="20"/>
        </w:rPr>
        <w:t xml:space="preserve">),</w:t>
      </w:r>
      <w:r>
        <w:rPr>
          <w:sz w:val="20"/>
        </w:rPr>
        <w:t xml:space="preserve"> </w:t>
      </w:r>
      <w:r>
        <w:rPr>
          <w:sz w:val="20"/>
        </w:rPr>
        <w:t xml:space="preserve">then match the shape. The bandwidth alone rarely says which of these you have:</w:t>
      </w:r>
      <w:r>
        <w:rPr>
          <w:sz w:val="20"/>
        </w:rPr>
        <w:t xml:space="preserve"> </w:t>
      </w:r>
      <w:r>
        <w:rPr>
          <w:sz w:val="20"/>
        </w:rPr>
        <w:t xml:space="preserve">the admit gate, the ring bound and a refresh storm all present as</w:t>
      </w:r>
      <w:r>
        <w:rPr>
          <w:sz w:val="20"/>
        </w:rPr>
        <w:t xml:space="preserve"> </w:t>
      </w:r>
      <w:r>
        <w:rPr>
          <w:sz w:val="20"/>
        </w:rPr>
        <w:t xml:space="preserve">“</w:t>
      </w:r>
      <w:r>
        <w:rPr>
          <w:sz w:val="20"/>
        </w:rPr>
        <w:t xml:space="preserve">reads are</w:t>
      </w:r>
      <w:r>
        <w:rPr>
          <w:sz w:val="20"/>
        </w:rPr>
        <w:t xml:space="preserve"> </w:t>
      </w:r>
      <w:r>
        <w:rPr>
          <w:sz w:val="20"/>
        </w:rPr>
        <w:t xml:space="preserve">slow and the data is fine</w:t>
      </w:r>
      <w:r>
        <w:rPr>
          <w:sz w:val="20"/>
        </w:rPr>
        <w:t xml:space="preserve">”</w:t>
      </w:r>
      <w:r>
        <w:rPr>
          <w:sz w:val="20"/>
        </w:rPr>
        <w:t xml:space="preserve">, and they are told apart by</w:t>
      </w:r>
      <w:r>
        <w:rPr>
          <w:sz w:val="20"/>
        </w:rPr>
        <w:t xml:space="preserve"> </w:t>
      </w:r>
      <w:r>
        <w:rPr>
          <w:iCs/>
          <w:i/>
          <w:sz w:val="20"/>
        </w:rPr>
        <w:t xml:space="preserve">where</w:t>
      </w:r>
      <w:r>
        <w:rPr>
          <w:sz w:val="20"/>
        </w:rPr>
        <w:t xml:space="preserve"> </w:t>
      </w:r>
      <w:r>
        <w:rPr>
          <w:sz w:val="20"/>
        </w:rPr>
        <w:t xml:space="preserve">the idle cycles</w:t>
      </w:r>
      <w:r>
        <w:rPr>
          <w:sz w:val="20"/>
        </w:rPr>
        <w:t xml:space="preserve"> </w:t>
      </w:r>
      <w:r>
        <w:rPr>
          <w:sz w:val="20"/>
        </w:rPr>
        <w:t xml:space="preserve">sit – at the intake, at the ticket allocator, or behind a tRFC counter.</w:t>
      </w:r>
    </w:p>
    <w:p>
      <w:pPr>
        <w:pStyle w:val="BodyText"/>
      </w:pPr>
      <w:r>
        <w:rPr>
          <w:sz w:val="20"/>
        </w:rPr>
        <w:t xml:space="preserve">The last two diagrams are historical. They are the failure chains this design</w:t>
      </w:r>
      <w:r>
        <w:rPr>
          <w:sz w:val="20"/>
        </w:rPr>
        <w:t xml:space="preserve"> </w:t>
      </w:r>
      <w:r>
        <w:rPr>
          <w:sz w:val="20"/>
        </w:rPr>
        <w:t xml:space="preserve">closed, kept because recognising them is still the fastest way to rule them out.</w:t>
      </w:r>
    </w:p>
    <w:bookmarkEnd w:id="705"/>
    <w:bookmarkEnd w:id="706"/>
    <w:sectPr>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120"/>
        </w:tcPr>
        <w:p>
          <w:pPr>
            <w:jc w:val="left"/>
          </w:pPr>
          <w:r>
            <w:rPr>
              <w:rFonts w:ascii="Calibri" w:hAnsi="Calibri"/>
              <w:sz w:val="16"/>
            </w:rPr>
            <w:t>DDR2 / LPDDR2 Family Controller Micro-Architecture Specification 0.8</w:t>
          </w:r>
        </w:p>
      </w:tc>
      <w:tc>
        <w:tcPr>
          <w:tcW w:type="dxa" w:w="3120"/>
        </w:tcPr>
        <w:p>
          <w:pPr>
            <w:jc w:val="center"/>
          </w:pPr>
          <w:r>
            <w:rPr>
              <w:rFonts w:ascii="Calibri" w:hAnsi="Calibri"/>
              <w:sz w:val="16"/>
            </w:rPr>
            <w:t>Open Source - MIT License</w:t>
          </w:r>
        </w:p>
      </w:tc>
      <w:tc>
        <w:tcPr>
          <w:tcW w:type="dxa" w:w="3120"/>
        </w:tcPr>
        <w:p>
          <w:pPr>
            <w:jc w:val="right"/>
          </w:pPr>
          <w:r>
            <w:rPr>
              <w:rFonts w:ascii="Calibri" w:hAnsi="Calibri"/>
              <w:sz w:val="16"/>
            </w:rPr>
            <w:t xml:space="preserve">Page </w:t>
            <w:fldChar w:fldCharType="begin"/>
            <w:instrText>PAGE</w:instrText>
            <w:fldChar w:fldCharType="separate"/>
            <w:fldChar w:fldCharType="end"/>
          </w:r>
          <w:r>
            <w:rPr>
              <w:rFonts w:ascii="Calibri" w:hAnsi="Calibri"/>
              <w:sz w:val="16"/>
            </w:rPr>
            <w:t xml:space="preserve"> of </w:t>
            <w:fldChar w:fldCharType="begin"/>
            <w:instrText>NUMPAGES</w:instrText>
            <w:fldChar w:fldCharType="separate"/>
            <w:fldChar w:fldCharType="end"/>
          </w: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2" Type="http://schemas.openxmlformats.org/officeDocument/2006/relationships/image" Target="media/rId322.png"/><Relationship Id="rId344" Type="http://schemas.openxmlformats.org/officeDocument/2006/relationships/image" Target="media/rId344.png"/><Relationship Id="rId75" Type="http://schemas.openxmlformats.org/officeDocument/2006/relationships/image" Target="media/rId75.png"/><Relationship Id="rId640" Type="http://schemas.openxmlformats.org/officeDocument/2006/relationships/image" Target="media/rId640.png"/><Relationship Id="rId643" Type="http://schemas.openxmlformats.org/officeDocument/2006/relationships/image" Target="media/rId643.png"/><Relationship Id="rId647" Type="http://schemas.openxmlformats.org/officeDocument/2006/relationships/image" Target="media/rId647.png"/><Relationship Id="rId653" Type="http://schemas.openxmlformats.org/officeDocument/2006/relationships/image" Target="media/rId653.png"/><Relationship Id="rId650" Type="http://schemas.openxmlformats.org/officeDocument/2006/relationships/image" Target="media/rId650.png"/><Relationship Id="rId657" Type="http://schemas.openxmlformats.org/officeDocument/2006/relationships/image" Target="media/rId657.png"/><Relationship Id="rId661" Type="http://schemas.openxmlformats.org/officeDocument/2006/relationships/image" Target="media/rId661.png"/><Relationship Id="rId664" Type="http://schemas.openxmlformats.org/officeDocument/2006/relationships/image" Target="media/rId664.png"/><Relationship Id="rId698" Type="http://schemas.openxmlformats.org/officeDocument/2006/relationships/image" Target="media/rId698.png"/><Relationship Id="rId670" Type="http://schemas.openxmlformats.org/officeDocument/2006/relationships/image" Target="media/rId670.png"/><Relationship Id="rId701" Type="http://schemas.openxmlformats.org/officeDocument/2006/relationships/image" Target="media/rId701.png"/><Relationship Id="rId667" Type="http://schemas.openxmlformats.org/officeDocument/2006/relationships/image" Target="media/rId667.png"/><Relationship Id="rId676" Type="http://schemas.openxmlformats.org/officeDocument/2006/relationships/image" Target="media/rId676.png"/><Relationship Id="rId679" Type="http://schemas.openxmlformats.org/officeDocument/2006/relationships/image" Target="media/rId679.png"/><Relationship Id="rId682" Type="http://schemas.openxmlformats.org/officeDocument/2006/relationships/image" Target="media/rId682.png"/><Relationship Id="rId685" Type="http://schemas.openxmlformats.org/officeDocument/2006/relationships/image" Target="media/rId685.png"/><Relationship Id="rId688" Type="http://schemas.openxmlformats.org/officeDocument/2006/relationships/image" Target="media/rId688.png"/><Relationship Id="rId692" Type="http://schemas.openxmlformats.org/officeDocument/2006/relationships/image" Target="media/rId692.png"/><Relationship Id="rId695" Type="http://schemas.openxmlformats.org/officeDocument/2006/relationships/image" Target="media/rId695.png"/><Relationship Id="rId99" Type="http://schemas.openxmlformats.org/officeDocument/2006/relationships/hyperlink" Target="../../../../../common-ip/docs/common_has/common_has_index.md" TargetMode="External"/><Relationship Id="rId94" Type="http://schemas.openxmlformats.org/officeDocument/2006/relationships/hyperlink" Target="../../../../../common-ip/docs/common_mas/ch02_axi4_layer/01_mc_axi4_layer.md" TargetMode="External"/><Relationship Id="rId115" Type="http://schemas.openxmlformats.org/officeDocument/2006/relationships/hyperlink" Target="../../../../../common-ip/docs/common_mas/ch03_storage_layer/01_mc_storage_layer.md" TargetMode="External"/><Relationship Id="rId98" Type="http://schemas.openxmlformats.org/officeDocument/2006/relationships/hyperlink" Target="../../../../../common-ip/docs/common_mas/ch04_scheduler_layer/01_mc_scheduler_layer.md" TargetMode="External"/><Relationship Id="rId392" Type="http://schemas.openxmlformats.org/officeDocument/2006/relationships/hyperlink" Target="../../../../../common-ip/docs/common_mas/ch05_training_layer/01_mc_training_layer.md" TargetMode="External"/><Relationship Id="rId119" Type="http://schemas.openxmlformats.org/officeDocument/2006/relationships/hyperlink" Target="../../../../../common-ip/docs/common_mas/ch07_dfi_2p1_layer/01_mc_dfi_2p1_layer.md" TargetMode="External"/><Relationship Id="rId86" Type="http://schemas.openxmlformats.org/officeDocument/2006/relationships/hyperlink" Target="../../../rtl/macro/pumice_csr.rdl" TargetMode="External"/><Relationship Id="rId81" Type="http://schemas.openxmlformats.org/officeDocument/2006/relationships/hyperlink" Target="../../AXI_DRAM_GEARING_SCOPE.md" TargetMode="External"/><Relationship Id="rId325" Type="http://schemas.openxmlformats.org/officeDocument/2006/relationships/hyperlink" Target="../assets/mermaid/15_wr_data_path_pipeline.mmd" TargetMode="External"/><Relationship Id="rId347" Type="http://schemas.openxmlformats.org/officeDocument/2006/relationships/hyperlink" Target="../assets/mermaid/16_rd_data_path_pipeline.mmd" TargetMode="External"/><Relationship Id="rId396" Type="http://schemas.openxmlformats.org/officeDocument/2006/relationships/hyperlink" Target="../ch02_blocks/07_scheduler.md" TargetMode="External"/><Relationship Id="rId521" Type="http://schemas.openxmlformats.org/officeDocument/2006/relationships/hyperlink" Target="../ch02_blocks/08_page_policy.md" TargetMode="External"/><Relationship Id="rId397" Type="http://schemas.openxmlformats.org/officeDocument/2006/relationships/hyperlink" Target="../ch02_blocks/18_rd_data_path.md" TargetMode="External"/><Relationship Id="rId531" Type="http://schemas.openxmlformats.org/officeDocument/2006/relationships/hyperlink" Target="../ch02_blocks/23_zq_ctrl.md" TargetMode="External"/><Relationship Id="rId532" Type="http://schemas.openxmlformats.org/officeDocument/2006/relationships/hyperlink" Target="../ch02_blocks/24_lp_cal.md" TargetMode="External"/><Relationship Id="rId67" Type="http://schemas.openxmlformats.org/officeDocument/2006/relationships/hyperlink" Target="../ch02_macros/05_training_layer_macro.md" TargetMode="External"/><Relationship Id="rId123" Type="http://schemas.openxmlformats.org/officeDocument/2006/relationships/hyperlink" Target="../ch04_apb_config/02_csr_map.md" TargetMode="External"/><Relationship Id="rId125" Type="http://schemas.openxmlformats.org/officeDocument/2006/relationships/hyperlink" Target="../ch04_apb_config/03_runtime_overrides.md" TargetMode="External"/><Relationship Id="rId103" Type="http://schemas.openxmlformats.org/officeDocument/2006/relationships/hyperlink" Target="../ch04_apb_config/05_training_interface_contracts.md" TargetMode="External"/><Relationship Id="rId124" Type="http://schemas.openxmlformats.org/officeDocument/2006/relationships/hyperlink" Target="../ch05_programming/04_error_handling.md" TargetMode="External"/><Relationship Id="rId21" Type="http://schemas.openxmlformats.org/officeDocument/2006/relationships/hyperlink" Target="../common_has/common_has_index.md" TargetMode="External"/><Relationship Id="rId577" Type="http://schemas.openxmlformats.org/officeDocument/2006/relationships/hyperlink" Target="01_apb_interface_spec.md" TargetMode="External"/><Relationship Id="rId428" Type="http://schemas.openxmlformats.org/officeDocument/2006/relationships/hyperlink" Target="02_axi4_slave.md" TargetMode="External"/><Relationship Id="rId572" Type="http://schemas.openxmlformats.org/officeDocument/2006/relationships/hyperlink" Target="02_csr_map.md" TargetMode="External"/><Relationship Id="rId131" Type="http://schemas.openxmlformats.org/officeDocument/2006/relationships/hyperlink" Target="04_rd_cmd_cam.md" TargetMode="External"/><Relationship Id="rId533" Type="http://schemas.openxmlformats.org/officeDocument/2006/relationships/hyperlink" Target="05_training_interface_contracts.md" TargetMode="External"/><Relationship Id="rId102" Type="http://schemas.openxmlformats.org/officeDocument/2006/relationships/hyperlink" Target="05_training_layer_macro.md" TargetMode="External"/><Relationship Id="rId132" Type="http://schemas.openxmlformats.org/officeDocument/2006/relationships/hyperlink" Target="05_wr_cmd_cam.md" TargetMode="External"/><Relationship Id="rId255" Type="http://schemas.openxmlformats.org/officeDocument/2006/relationships/hyperlink" Target="07_scheduler.md" TargetMode="External"/><Relationship Id="rId203" Type="http://schemas.openxmlformats.org/officeDocument/2006/relationships/hyperlink" Target="08_page_policy.md" TargetMode="External"/><Relationship Id="rId200" Type="http://schemas.openxmlformats.org/officeDocument/2006/relationships/hyperlink" Target="09_bank_machine.md" TargetMode="External"/><Relationship Id="rId201" Type="http://schemas.openxmlformats.org/officeDocument/2006/relationships/hyperlink" Target="11_refresh_mgr.md" TargetMode="External"/><Relationship Id="rId202" Type="http://schemas.openxmlformats.org/officeDocument/2006/relationships/hyperlink" Target="12_init_engine.md" TargetMode="External"/><Relationship Id="rId274" Type="http://schemas.openxmlformats.org/officeDocument/2006/relationships/hyperlink" Target="14_cmd_encoder.md" TargetMode="External"/><Relationship Id="rId360" Type="http://schemas.openxmlformats.org/officeDocument/2006/relationships/hyperlink" Target="15_gear_dfi.md" TargetMode="External"/><Relationship Id="rId199" Type="http://schemas.openxmlformats.org/officeDocument/2006/relationships/hyperlink" Target="19_global_timers.md" TargetMode="External"/><Relationship Id="rId273" Type="http://schemas.openxmlformats.org/officeDocument/2006/relationships/hyperlink" Target="20_mode_register.md" TargetMode="External"/><Relationship Id="rId190" Type="http://schemas.openxmlformats.org/officeDocument/2006/relationships/hyperlink" Target="21_wr2rd_forward.md" TargetMode="External"/><Relationship Id="rId153" Type="http://schemas.openxmlformats.org/officeDocument/2006/relationships/hyperlink" Target="22_rd_return_ring.md" TargetMode="External"/><Relationship Id="rId22" Type="http://schemas.openxmlformats.org/officeDocument/2006/relationships/hyperlink" Target="ch00_front_matter/00_document_info.md" TargetMode="External"/><Relationship Id="rId24" Type="http://schemas.openxmlformats.org/officeDocument/2006/relationships/hyperlink" Target="ch01_package/01_mc_common_pkg.md" TargetMode="External"/><Relationship Id="rId26" Type="http://schemas.openxmlformats.org/officeDocument/2006/relationships/hyperlink" Target="ch02_axi4_layer/01_mc_axi4_layer.md" TargetMode="External"/><Relationship Id="rId28" Type="http://schemas.openxmlformats.org/officeDocument/2006/relationships/hyperlink" Target="ch03_storage_layer/01_mc_storage_layer.md" TargetMode="External"/><Relationship Id="rId30" Type="http://schemas.openxmlformats.org/officeDocument/2006/relationships/hyperlink" Target="ch04_scheduler_layer/01_mc_scheduler_layer.md" TargetMode="External"/><Relationship Id="rId32" Type="http://schemas.openxmlformats.org/officeDocument/2006/relationships/hyperlink" Target="ch05_training_layer/01_mc_training_layer.md" TargetMode="External"/><Relationship Id="rId34" Type="http://schemas.openxmlformats.org/officeDocument/2006/relationships/hyperlink" Target="ch06_ras_layer/01_mc_ras_layer.md" TargetMode="External"/><Relationship Id="rId36" Type="http://schemas.openxmlformats.org/officeDocument/2006/relationships/hyperlink" Target="ch07_dfi_2p1_layer/01_mc_dfi_2p1_layer.md" TargetMode="External"/><Relationship Id="rId38" Type="http://schemas.openxmlformats.org/officeDocument/2006/relationships/hyperlink" Target="ch08_dfi_3p1_layer/01_mc_dfi_3p1_layer.md" TargetMode="External"/><Relationship Id="rId40" Type="http://schemas.openxmlformats.org/officeDocument/2006/relationships/hyperlink" Target="ch09_dfi_4p0_layer/01_mc_dfi_4p0_layer.md" TargetMode="External"/><Relationship Id="rId9" Type="http://schemas.openxmlformats.org/officeDocument/2006/relationships/image" Target="media/image1.png"/><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9" Type="http://schemas.openxmlformats.org/officeDocument/2006/relationships/hyperlink" Target="../../../../../common-ip/docs/common_has/common_has_index.md" TargetMode="External"/><Relationship Id="rId94" Type="http://schemas.openxmlformats.org/officeDocument/2006/relationships/hyperlink" Target="../../../../../common-ip/docs/common_mas/ch02_axi4_layer/01_mc_axi4_layer.md" TargetMode="External"/><Relationship Id="rId115" Type="http://schemas.openxmlformats.org/officeDocument/2006/relationships/hyperlink" Target="../../../../../common-ip/docs/common_mas/ch03_storage_layer/01_mc_storage_layer.md" TargetMode="External"/><Relationship Id="rId98" Type="http://schemas.openxmlformats.org/officeDocument/2006/relationships/hyperlink" Target="../../../../../common-ip/docs/common_mas/ch04_scheduler_layer/01_mc_scheduler_layer.md" TargetMode="External"/><Relationship Id="rId392" Type="http://schemas.openxmlformats.org/officeDocument/2006/relationships/hyperlink" Target="../../../../../common-ip/docs/common_mas/ch05_training_layer/01_mc_training_layer.md" TargetMode="External"/><Relationship Id="rId119" Type="http://schemas.openxmlformats.org/officeDocument/2006/relationships/hyperlink" Target="../../../../../common-ip/docs/common_mas/ch07_dfi_2p1_layer/01_mc_dfi_2p1_layer.md" TargetMode="External"/><Relationship Id="rId86" Type="http://schemas.openxmlformats.org/officeDocument/2006/relationships/hyperlink" Target="../../../rtl/macro/pumice_csr.rdl" TargetMode="External"/><Relationship Id="rId81" Type="http://schemas.openxmlformats.org/officeDocument/2006/relationships/hyperlink" Target="../../AXI_DRAM_GEARING_SCOPE.md" TargetMode="External"/><Relationship Id="rId325" Type="http://schemas.openxmlformats.org/officeDocument/2006/relationships/hyperlink" Target="../assets/mermaid/15_wr_data_path_pipeline.mmd" TargetMode="External"/><Relationship Id="rId347" Type="http://schemas.openxmlformats.org/officeDocument/2006/relationships/hyperlink" Target="../assets/mermaid/16_rd_data_path_pipeline.mmd" TargetMode="External"/><Relationship Id="rId396" Type="http://schemas.openxmlformats.org/officeDocument/2006/relationships/hyperlink" Target="../ch02_blocks/07_scheduler.md" TargetMode="External"/><Relationship Id="rId521" Type="http://schemas.openxmlformats.org/officeDocument/2006/relationships/hyperlink" Target="../ch02_blocks/08_page_policy.md" TargetMode="External"/><Relationship Id="rId397" Type="http://schemas.openxmlformats.org/officeDocument/2006/relationships/hyperlink" Target="../ch02_blocks/18_rd_data_path.md" TargetMode="External"/><Relationship Id="rId531" Type="http://schemas.openxmlformats.org/officeDocument/2006/relationships/hyperlink" Target="../ch02_blocks/23_zq_ctrl.md" TargetMode="External"/><Relationship Id="rId532" Type="http://schemas.openxmlformats.org/officeDocument/2006/relationships/hyperlink" Target="../ch02_blocks/24_lp_cal.md" TargetMode="External"/><Relationship Id="rId67" Type="http://schemas.openxmlformats.org/officeDocument/2006/relationships/hyperlink" Target="../ch02_macros/05_training_layer_macro.md" TargetMode="External"/><Relationship Id="rId123" Type="http://schemas.openxmlformats.org/officeDocument/2006/relationships/hyperlink" Target="../ch04_apb_config/02_csr_map.md" TargetMode="External"/><Relationship Id="rId125" Type="http://schemas.openxmlformats.org/officeDocument/2006/relationships/hyperlink" Target="../ch04_apb_config/03_runtime_overrides.md" TargetMode="External"/><Relationship Id="rId103" Type="http://schemas.openxmlformats.org/officeDocument/2006/relationships/hyperlink" Target="../ch04_apb_config/05_training_interface_contracts.md" TargetMode="External"/><Relationship Id="rId124" Type="http://schemas.openxmlformats.org/officeDocument/2006/relationships/hyperlink" Target="../ch05_programming/04_error_handling.md" TargetMode="External"/><Relationship Id="rId21" Type="http://schemas.openxmlformats.org/officeDocument/2006/relationships/hyperlink" Target="../common_has/common_has_index.md" TargetMode="External"/><Relationship Id="rId577" Type="http://schemas.openxmlformats.org/officeDocument/2006/relationships/hyperlink" Target="01_apb_interface_spec.md" TargetMode="External"/><Relationship Id="rId428" Type="http://schemas.openxmlformats.org/officeDocument/2006/relationships/hyperlink" Target="02_axi4_slave.md" TargetMode="External"/><Relationship Id="rId572" Type="http://schemas.openxmlformats.org/officeDocument/2006/relationships/hyperlink" Target="02_csr_map.md" TargetMode="External"/><Relationship Id="rId131" Type="http://schemas.openxmlformats.org/officeDocument/2006/relationships/hyperlink" Target="04_rd_cmd_cam.md" TargetMode="External"/><Relationship Id="rId533" Type="http://schemas.openxmlformats.org/officeDocument/2006/relationships/hyperlink" Target="05_training_interface_contracts.md" TargetMode="External"/><Relationship Id="rId102" Type="http://schemas.openxmlformats.org/officeDocument/2006/relationships/hyperlink" Target="05_training_layer_macro.md" TargetMode="External"/><Relationship Id="rId132" Type="http://schemas.openxmlformats.org/officeDocument/2006/relationships/hyperlink" Target="05_wr_cmd_cam.md" TargetMode="External"/><Relationship Id="rId255" Type="http://schemas.openxmlformats.org/officeDocument/2006/relationships/hyperlink" Target="07_scheduler.md" TargetMode="External"/><Relationship Id="rId203" Type="http://schemas.openxmlformats.org/officeDocument/2006/relationships/hyperlink" Target="08_page_policy.md" TargetMode="External"/><Relationship Id="rId200" Type="http://schemas.openxmlformats.org/officeDocument/2006/relationships/hyperlink" Target="09_bank_machine.md" TargetMode="External"/><Relationship Id="rId201" Type="http://schemas.openxmlformats.org/officeDocument/2006/relationships/hyperlink" Target="11_refresh_mgr.md" TargetMode="External"/><Relationship Id="rId202" Type="http://schemas.openxmlformats.org/officeDocument/2006/relationships/hyperlink" Target="12_init_engine.md" TargetMode="External"/><Relationship Id="rId274" Type="http://schemas.openxmlformats.org/officeDocument/2006/relationships/hyperlink" Target="14_cmd_encoder.md" TargetMode="External"/><Relationship Id="rId360" Type="http://schemas.openxmlformats.org/officeDocument/2006/relationships/hyperlink" Target="15_gear_dfi.md" TargetMode="External"/><Relationship Id="rId199" Type="http://schemas.openxmlformats.org/officeDocument/2006/relationships/hyperlink" Target="19_global_timers.md" TargetMode="External"/><Relationship Id="rId273" Type="http://schemas.openxmlformats.org/officeDocument/2006/relationships/hyperlink" Target="20_mode_register.md" TargetMode="External"/><Relationship Id="rId190" Type="http://schemas.openxmlformats.org/officeDocument/2006/relationships/hyperlink" Target="21_wr2rd_forward.md" TargetMode="External"/><Relationship Id="rId153" Type="http://schemas.openxmlformats.org/officeDocument/2006/relationships/hyperlink" Target="22_rd_return_ring.md" TargetMode="External"/><Relationship Id="rId22" Type="http://schemas.openxmlformats.org/officeDocument/2006/relationships/hyperlink" Target="ch00_front_matter/00_document_info.md" TargetMode="External"/><Relationship Id="rId24" Type="http://schemas.openxmlformats.org/officeDocument/2006/relationships/hyperlink" Target="ch01_package/01_mc_common_pkg.md" TargetMode="External"/><Relationship Id="rId26" Type="http://schemas.openxmlformats.org/officeDocument/2006/relationships/hyperlink" Target="ch02_axi4_layer/01_mc_axi4_layer.md" TargetMode="External"/><Relationship Id="rId28" Type="http://schemas.openxmlformats.org/officeDocument/2006/relationships/hyperlink" Target="ch03_storage_layer/01_mc_storage_layer.md" TargetMode="External"/><Relationship Id="rId30" Type="http://schemas.openxmlformats.org/officeDocument/2006/relationships/hyperlink" Target="ch04_scheduler_layer/01_mc_scheduler_layer.md" TargetMode="External"/><Relationship Id="rId32" Type="http://schemas.openxmlformats.org/officeDocument/2006/relationships/hyperlink" Target="ch05_training_layer/01_mc_training_layer.md" TargetMode="External"/><Relationship Id="rId34" Type="http://schemas.openxmlformats.org/officeDocument/2006/relationships/hyperlink" Target="ch06_ras_layer/01_mc_ras_layer.md" TargetMode="External"/><Relationship Id="rId36" Type="http://schemas.openxmlformats.org/officeDocument/2006/relationships/hyperlink" Target="ch07_dfi_2p1_layer/01_mc_dfi_2p1_layer.md" TargetMode="External"/><Relationship Id="rId38" Type="http://schemas.openxmlformats.org/officeDocument/2006/relationships/hyperlink" Target="ch08_dfi_3p1_layer/01_mc_dfi_3p1_layer.md" TargetMode="External"/><Relationship Id="rId40" Type="http://schemas.openxmlformats.org/officeDocument/2006/relationships/hyperlink" Target="ch09_dfi_4p0_layer/01_mc_dfi_4p0_layer.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2026-10-11T05:12:50Z</dcterms:created>
  <dcterms:modified xsi:type="dcterms:W3CDTF">2026-10-11T05:12:50Z</dcterms:modified>
</cp:coreProperties>
</file>

<file path=docProps/custom.xml><?xml version="1.0" encoding="utf-8"?>
<Properties xmlns="http://schemas.openxmlformats.org/officeDocument/2006/custom-properties" xmlns:vt="http://schemas.openxmlformats.org/officeDocument/2006/docPropsVTypes"/>
</file>