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40"/>
        </w:rPr>
        <w:t>APB PIC 8259 Micro-Architecture Specification 1.0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32"/>
        </w:rPr>
        <w:t>January 4,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4028_732375321">
            <w:r>
              <w:rPr>
                <w:webHidden/>
                <w:rStyle w:val="IndexLink"/>
              </w:rPr>
              <w:t>1 Pic 8259 Mas Index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030_732375321">
            <w:r>
              <w:rPr>
                <w:webHidden/>
                <w:rStyle w:val="IndexLink"/>
              </w:rPr>
              <w:t>2 pic_8259 – Overview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32_732375321">
            <w:r>
              <w:rPr>
                <w:webHidden/>
                <w:rStyle w:val="IndexLink"/>
              </w:rPr>
              <w:t>2.1 Overview</w:t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34_732375321">
            <w:r>
              <w:rPr>
                <w:webHidden/>
                <w:rStyle w:val="IndexLink"/>
              </w:rPr>
              <w:t>2.1.1 Parameters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36_732375321">
            <w:r>
              <w:rPr>
                <w:webHidden/>
                <w:rStyle w:val="IndexLink"/>
              </w:rPr>
              <w:t>2.1.2 Applications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38_732375321">
            <w:r>
              <w:rPr>
                <w:webHidden/>
                <w:rStyle w:val="IndexLink"/>
              </w:rPr>
              <w:t>2.2 Functional Description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40_732375321">
            <w:r>
              <w:rPr>
                <w:webHidden/>
                <w:rStyle w:val="IndexLink"/>
              </w:rPr>
              <w:t>2.2.1 Figure 1.1: PIC 8259 Block Diagram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42_732375321">
            <w:r>
              <w:rPr>
                <w:webHidden/>
                <w:rStyle w:val="IndexLink"/>
              </w:rPr>
              <w:t>2.2.2 Register Summary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44_732375321">
            <w:r>
              <w:rPr>
                <w:webHidden/>
                <w:rStyle w:val="IndexLink"/>
              </w:rPr>
              <w:t>2.2.3 Interrupt Priority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46_732375321">
            <w:r>
              <w:rPr>
                <w:webHidden/>
                <w:rStyle w:val="IndexLink"/>
              </w:rPr>
              <w:t>2.2.4 Priority Modes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48_732375321">
            <w:r>
              <w:rPr>
                <w:webHidden/>
                <w:rStyle w:val="IndexLink"/>
              </w:rPr>
              <w:t>2.3 Waveforms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50_732375321">
            <w:r>
              <w:rPr>
                <w:webHidden/>
                <w:rStyle w:val="IndexLink"/>
              </w:rPr>
              <w:t>2.3.1 Waveform 1.1: Interrupt Request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52_732375321">
            <w:r>
              <w:rPr>
                <w:webHidden/>
                <w:rStyle w:val="IndexLink"/>
              </w:rPr>
              <w:t>2.3.2 Waveform 1.2: Interrupt Acknowledge Sequence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54_732375321">
            <w:r>
              <w:rPr>
                <w:webHidden/>
                <w:rStyle w:val="IndexLink"/>
              </w:rPr>
              <w:t>2.3.3 Waveform 1.3: End-of-Interrupt (EOI)</w:t>
              <w:tab/>
              <w:t>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56_732375321">
            <w:r>
              <w:rPr>
                <w:webHidden/>
                <w:rStyle w:val="IndexLink"/>
              </w:rPr>
              <w:t>2.3.4 Waveform 1.4: Cascade Mode</w:t>
              <w:tab/>
              <w:t>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58_732375321">
            <w:r>
              <w:rPr>
                <w:webHidden/>
                <w:rStyle w:val="IndexLink"/>
              </w:rPr>
              <w:t>2.3.5 Waveform 1.5: Priority Rotation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60_732375321">
            <w:r>
              <w:rPr>
                <w:webHidden/>
                <w:rStyle w:val="IndexLink"/>
              </w:rPr>
              <w:t>2.4 Navigation</w:t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062_732375321">
            <w:r>
              <w:rPr>
                <w:webHidden/>
                <w:rStyle w:val="IndexLink"/>
              </w:rPr>
              <w:t>3 pic_8259 – Register Map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64_732375321">
            <w:r>
              <w:rPr>
                <w:webHidden/>
                <w:rStyle w:val="IndexLink"/>
              </w:rPr>
              <w:t>3.1 Overview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66_732375321">
            <w:r>
              <w:rPr>
                <w:webHidden/>
                <w:rStyle w:val="IndexLink"/>
              </w:rPr>
              <w:t>3.2 Functional Description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68_732375321">
            <w:r>
              <w:rPr>
                <w:webHidden/>
                <w:rStyle w:val="IndexLink"/>
              </w:rPr>
              <w:t>3.2.1 Register Map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70_732375321">
            <w:r>
              <w:rPr>
                <w:webHidden/>
                <w:rStyle w:val="IndexLink"/>
              </w:rPr>
              <w:t>3.2.2 Global Configuration</w:t>
              <w:tab/>
              <w:t>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72_732375321">
            <w:r>
              <w:rPr>
                <w:webHidden/>
                <w:rStyle w:val="IndexLink"/>
              </w:rPr>
              <w:t>3.2.3 Initialization Command Words (ICW)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74_732375321">
            <w:r>
              <w:rPr>
                <w:webHidden/>
                <w:rStyle w:val="IndexLink"/>
              </w:rPr>
              <w:t>3.2.4 Operation Command Words (OCW)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76_732375321">
            <w:r>
              <w:rPr>
                <w:webHidden/>
                <w:rStyle w:val="IndexLink"/>
              </w:rPr>
              <w:t>3.2.5 Status / Readback Registers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78_732375321">
            <w:r>
              <w:rPr>
                <w:webHidden/>
                <w:rStyle w:val="IndexLink"/>
              </w:rPr>
              <w:t>3.3 Design Notes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80_732375321">
            <w:r>
              <w:rPr>
                <w:webHidden/>
                <w:rStyle w:val="IndexLink"/>
              </w:rPr>
              <w:t>3.4 Navigation</w:t>
              <w:tab/>
              <w:t>30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pic-8259-mas-index"/>
      <w:bookmarkStart w:id="1" w:name="pic-8259-mas-index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PIC_8259_Block_Diagr">
        <w:r>
          <w:rPr>
            <w:rStyle w:val="ListLabel1"/>
            <w:color w:val="000000"/>
            <w:sz w:val="24"/>
          </w:rPr>
          <w:t>Figure 1.1: PIC 8259 Block Diagram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_Fig_1_PIC_8259_Block_Diagr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rPr/>
      </w:pPr>
      <w:r>
        <w:rPr>
          <w:i/>
          <w:sz w:val="20"/>
        </w:rPr>
        <w:t>No tables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Waveforms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1_1_Interrupt_Request">
        <w:r>
          <w:rPr>
            <w:rStyle w:val="ListLabel1"/>
            <w:color w:val="000000"/>
            <w:sz w:val="24"/>
          </w:rPr>
          <w:t>Waveform 1.1: Interrupt Request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_Wave_1_1_Interrupt_Request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1_2_Interrupt_Acknowledg">
        <w:r>
          <w:rPr>
            <w:rStyle w:val="ListLabel1"/>
            <w:color w:val="000000"/>
            <w:sz w:val="24"/>
          </w:rPr>
          <w:t>Waveform 1.2: Interrupt Acknowledge Sequence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_Wave_1_2_Interrupt_Acknowledg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1_3_End_of_Interrupt__EO">
        <w:r>
          <w:rPr>
            <w:rStyle w:val="ListLabel1"/>
            <w:color w:val="000000"/>
            <w:sz w:val="24"/>
          </w:rPr>
          <w:t>Waveform 1.3: End-of-Interrupt (EOI)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_Wave_1_3_End_of_Interrupt__EO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1_4_Cascade_Mode">
        <w:r>
          <w:rPr>
            <w:rStyle w:val="ListLabel1"/>
            <w:color w:val="000000"/>
            <w:sz w:val="24"/>
          </w:rPr>
          <w:t>Waveform 1.4: Cascade Mode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_Wave_1_4_Cascade_Mode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1_5_Priority_Rotation">
        <w:r>
          <w:rPr>
            <w:rStyle w:val="ListLabel1"/>
            <w:color w:val="000000"/>
            <w:sz w:val="24"/>
          </w:rPr>
          <w:t>Waveform 1.5: Priority Rotation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_Wave_1_5_Priority_Rotation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15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4028_732375321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Pic 8259 Mas Index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2026-10-20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" w:name="pic-8259-mas-inde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4" w:name="__RefHeading___Toc4030_732375321"/>
      <w:bookmarkStart w:id="5" w:name="pic_8259-overview"/>
      <w:bookmarkEnd w:id="4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pic_8259 – Overview</w:t>
      </w:r>
    </w:p>
    <w:p>
      <w:pPr>
        <w:pStyle w:val="Heading2"/>
        <w:pageBreakBefore w:val="false"/>
        <w:pBdr>
          <w:bottom w:val="single" w:sz="12" w:space="0" w:color="228B22"/>
        </w:pBdr>
        <w:spacing w:before="280" w:after="80"/>
        <w:rPr/>
      </w:pPr>
      <w:bookmarkStart w:id="6" w:name="__RefHeading___Toc4032_732375321"/>
      <w:bookmarkStart w:id="7" w:name="overview"/>
      <w:bookmarkEnd w:id="6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r>
        <w:rPr>
          <w:sz w:val="20"/>
        </w:rPr>
        <w:t>The pic_8259 is an 8259A-compatible Programmable Interrupt Controller with an APB interface. It handles interrupt management for legacy PC-compatible systems: eight request lines in, one interrupt line out, with masking, priority resolution, and an initialization sequence in between.</w:t>
      </w:r>
    </w:p>
    <w:p>
      <w:pPr>
        <w:pStyle w:val="BodyText"/>
        <w:rPr/>
      </w:pPr>
      <w:r>
        <w:rPr>
          <w:sz w:val="20"/>
        </w:rPr>
        <w:t>Implemented in the current RTL:</w:t>
      </w:r>
    </w:p>
    <w:p>
      <w:pPr>
        <w:pStyle w:val="Compact"/>
        <w:numPr>
          <w:ilvl w:val="0"/>
          <w:numId w:val="1"/>
        </w:numPr>
        <w:rPr/>
      </w:pPr>
      <w:r>
        <w:rPr/>
        <w:t>8 interrupt inputs (</w:t>
      </w:r>
      <w:r>
        <w:rPr>
          <w:rStyle w:val="VerbatimChar"/>
        </w:rPr>
        <w:t>irq_in[7:0]</w:t>
      </w:r>
      <w:r>
        <w:rPr/>
        <w:t xml:space="preserve">) with a single </w:t>
      </w:r>
      <w:r>
        <w:rPr>
          <w:rStyle w:val="VerbatimChar"/>
        </w:rPr>
        <w:t>int_out</w:t>
      </w:r>
      <w:r>
        <w:rPr/>
        <w:t xml:space="preserve"> line. </w:t>
      </w:r>
      <w:r>
        <w:rPr>
          <w:rStyle w:val="VerbatimChar"/>
        </w:rPr>
        <w:t>irq_in</w:t>
      </w:r>
      <w:r>
        <w:rPr/>
        <w:t xml:space="preserve"> may be asynchronous – it passes a </w:t>
      </w:r>
      <w:r>
        <w:rPr>
          <w:rStyle w:val="VerbatimChar"/>
        </w:rPr>
        <w:t>SYNC_STAGES</w:t>
      </w:r>
      <w:r>
        <w:rPr/>
        <w:t xml:space="preserve">-flop synchronizer (default 2) before the edge detector, so a pin transition costs </w:t>
      </w:r>
      <w:r>
        <w:rPr>
          <w:rStyle w:val="VerbatimChar"/>
        </w:rPr>
        <w:t>SYNC_STAGES + 1</w:t>
      </w:r>
      <w:r>
        <w:rPr/>
        <w:t xml:space="preserve"> clocks before </w:t>
      </w:r>
      <w:r>
        <w:rPr>
          <w:rStyle w:val="VerbatimChar"/>
        </w:rPr>
        <w:t>int_out</w:t>
      </w:r>
      <w:r>
        <w:rPr/>
        <w:t xml:space="preserve"> reflects it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Fully-decoded 32-bit APB register file (no legacy A0 two-port model). Only 0x00-0x2C are decoded; everything else in the 4 KB window is dropped with </w:t>
      </w:r>
      <w:r>
        <w:rPr>
          <w:rStyle w:val="VerbatimChar"/>
        </w:rPr>
        <w:t>PSLVERR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Acknowledge by read: a read of PIC_INTA (0x2C) stands in for the INTA bus cycle. It returns </w:t>
      </w:r>
      <w:r>
        <w:rPr>
          <w:rStyle w:val="VerbatimChar"/>
        </w:rPr>
        <w:t>{vector_base[7:3], irq}</w:t>
      </w:r>
      <w:r>
        <w:rPr/>
        <w:t xml:space="preserve"> with a valid bit, sets the ISR bit, and clears an edge-mode IRR bit</w:t>
      </w:r>
    </w:p>
    <w:p>
      <w:pPr>
        <w:pStyle w:val="Compact"/>
        <w:numPr>
          <w:ilvl w:val="0"/>
          <w:numId w:val="1"/>
        </w:numPr>
        <w:rPr/>
      </w:pPr>
      <w:r>
        <w:rPr/>
        <w:t>Live IRR and ISR with the fully nested rule: an in-service level blocks itself and every lower-priority level until its EOI; a higher-priority level preempts</w:t>
      </w:r>
    </w:p>
    <w:p>
      <w:pPr>
        <w:pStyle w:val="Compact"/>
        <w:numPr>
          <w:ilvl w:val="0"/>
          <w:numId w:val="1"/>
        </w:numPr>
        <w:rPr/>
      </w:pPr>
      <w:r>
        <w:rPr/>
        <w:t>All eight OCW2 commands: non-specific, specific and rotating EOI, set-priority, rotate-on-AEOI arm/disarm, and automatic EOI (ICW4 AEOI)</w:t>
      </w:r>
    </w:p>
    <w:p>
      <w:pPr>
        <w:pStyle w:val="Compact"/>
        <w:numPr>
          <w:ilvl w:val="0"/>
          <w:numId w:val="1"/>
        </w:numPr>
        <w:rPr/>
      </w:pPr>
      <w:r>
        <w:rPr/>
        <w:t>Special mask mode (OCW3)</w:t>
      </w:r>
    </w:p>
    <w:p>
      <w:pPr>
        <w:pStyle w:val="Compact"/>
        <w:numPr>
          <w:ilvl w:val="0"/>
          <w:numId w:val="1"/>
        </w:numPr>
        <w:rPr/>
      </w:pPr>
      <w:r>
        <w:rPr/>
        <w:t>Edge or level triggering</w:t>
      </w:r>
    </w:p>
    <w:p>
      <w:pPr>
        <w:pStyle w:val="Compact"/>
        <w:numPr>
          <w:ilvl w:val="0"/>
          <w:numId w:val="1"/>
        </w:numPr>
        <w:rPr/>
      </w:pPr>
      <w:r>
        <w:rPr/>
        <w:t>Interrupt masking (IMR / OCW1)</w:t>
      </w:r>
    </w:p>
    <w:p>
      <w:pPr>
        <w:pStyle w:val="FirstParagraph"/>
        <w:rPr/>
      </w:pPr>
      <w:r>
        <w:rPr>
          <w:sz w:val="20"/>
        </w:rPr>
        <w:t>Now the other half of the story. The following register bits are software-visible storage with no hardware effect – they are kept so a classic ICW/OCW sequence runs unchanged, and that is all they do (see the register map design notes):</w:t>
      </w:r>
    </w:p>
    <w:p>
      <w:pPr>
        <w:pStyle w:val="Compact"/>
        <w:numPr>
          <w:ilvl w:val="0"/>
          <w:numId w:val="9"/>
        </w:numPr>
        <w:rPr/>
      </w:pPr>
      <w:r>
        <w:rPr/>
        <w:t>Special fully nested mode (ICW4 SFNM)</w:t>
      </w:r>
    </w:p>
    <w:p>
      <w:pPr>
        <w:pStyle w:val="Compact"/>
        <w:numPr>
          <w:ilvl w:val="0"/>
          <w:numId w:val="10"/>
        </w:numPr>
        <w:rPr/>
      </w:pPr>
      <w:r>
        <w:rPr/>
        <w:t>Buffered mode (ICW4 BUF)</w:t>
      </w:r>
    </w:p>
    <w:p>
      <w:pPr>
        <w:pStyle w:val="Compact"/>
        <w:numPr>
          <w:ilvl w:val="0"/>
          <w:numId w:val="11"/>
        </w:numPr>
        <w:rPr/>
      </w:pPr>
      <w:r>
        <w:rPr/>
        <w:t>OCW3 read-register-select and poll. IRR and ISR have dedicated read-only registers, and PIC_INTA answers the poll question with the acknowledge folded in</w:t>
      </w:r>
    </w:p>
    <w:p>
      <w:pPr>
        <w:pStyle w:val="Compact"/>
        <w:numPr>
          <w:ilvl w:val="0"/>
          <w:numId w:val="12"/>
        </w:numPr>
        <w:rPr/>
      </w:pPr>
      <w:r>
        <w:rPr>
          <w:rStyle w:val="VerbatimChar"/>
        </w:rPr>
        <w:t>auto_reset_init</w:t>
      </w:r>
      <w:r>
        <w:rPr/>
        <w:t xml:space="preserve"> (PIC_CONFIG bit 2) affects only whether </w:t>
      </w:r>
      <w:r>
        <w:rPr>
          <w:rStyle w:val="VerbatimChar"/>
        </w:rPr>
        <w:t>init_mode</w:t>
      </w:r>
      <w:r>
        <w:rPr/>
        <w:t xml:space="preserve"> clears itself after ICW4</w:t>
      </w:r>
    </w:p>
    <w:p>
      <w:pPr>
        <w:pStyle w:val="FirstParagraph"/>
        <w:rPr/>
      </w:pPr>
      <w:r>
        <w:rPr>
          <w:sz w:val="20"/>
        </w:rPr>
        <w:t>This is the block after the 2026-09-09 fixes (issue #50); before them there was no acknowledge path at all.</w:t>
      </w:r>
    </w:p>
    <w:p>
      <w:pPr>
        <w:pStyle w:val="Heading3"/>
        <w:spacing w:before="200" w:after="80"/>
        <w:rPr/>
      </w:pPr>
      <w:bookmarkStart w:id="8" w:name="__RefHeading___Toc4034_732375321"/>
      <w:bookmarkEnd w:id="8"/>
      <w:r>
        <w:rPr>
          <w:rStyle w:val="SectionNumber"/>
          <w:b/>
          <w:color w:val="404040"/>
          <w:sz w:val="24"/>
        </w:rPr>
        <w:t>2.1.1</w:t>
      </w:r>
      <w:r>
        <w:rPr>
          <w:b/>
          <w:color w:val="404040"/>
          <w:sz w:val="24"/>
        </w:rPr>
        <w:tab/>
        <w:t>Parameters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39"/>
        <w:gridCol w:w="1440"/>
        <w:gridCol w:w="2160"/>
        <w:gridCol w:w="3120"/>
      </w:tblGrid>
      <w:tr>
        <w:trPr>
          <w:tblHeader w:val="true"/>
        </w:trPr>
        <w:tc>
          <w:tcPr>
            <w:tcW w:w="26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SYNC_STAGES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irq_in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synchronizer depth in flops. Minimum 2 (a simulation-time guard rejects less)</w:t>
            </w:r>
            <w:bookmarkStart w:id="9" w:name="parameters"/>
            <w:bookmarkEnd w:id="9"/>
          </w:p>
        </w:tc>
      </w:tr>
    </w:tbl>
    <w:p>
      <w:pPr>
        <w:pStyle w:val="Heading3"/>
        <w:spacing w:before="200" w:after="80"/>
        <w:rPr/>
      </w:pPr>
      <w:bookmarkStart w:id="10" w:name="__RefHeading___Toc4036_732375321"/>
      <w:bookmarkEnd w:id="10"/>
      <w:r>
        <w:rPr>
          <w:rStyle w:val="SectionNumber"/>
          <w:b/>
          <w:color w:val="404040"/>
          <w:sz w:val="24"/>
        </w:rPr>
        <w:t>2.1.2</w:t>
      </w:r>
      <w:r>
        <w:rPr>
          <w:b/>
          <w:color w:val="404040"/>
          <w:sz w:val="24"/>
        </w:rPr>
        <w:tab/>
        <w:t>Applications</w:t>
      </w:r>
    </w:p>
    <w:p>
      <w:pPr>
        <w:pStyle w:val="Compact"/>
        <w:numPr>
          <w:ilvl w:val="0"/>
          <w:numId w:val="13"/>
        </w:numPr>
        <w:rPr/>
      </w:pPr>
      <w:r>
        <w:rPr/>
        <w:t>PC-compatible interrupt management</w:t>
      </w:r>
    </w:p>
    <w:p>
      <w:pPr>
        <w:pStyle w:val="Compact"/>
        <w:numPr>
          <w:ilvl w:val="0"/>
          <w:numId w:val="14"/>
        </w:numPr>
        <w:rPr/>
      </w:pPr>
      <w:r>
        <w:rPr/>
        <w:t>Legacy device support</w:t>
      </w:r>
    </w:p>
    <w:p>
      <w:pPr>
        <w:pStyle w:val="Compact"/>
        <w:numPr>
          <w:ilvl w:val="0"/>
          <w:numId w:val="15"/>
        </w:numPr>
        <w:rPr/>
      </w:pPr>
      <w:bookmarkStart w:id="11" w:name="overview"/>
      <w:r>
        <w:rPr/>
        <w:t>x86 system integration</w:t>
      </w:r>
      <w:bookmarkEnd w:id="1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" w:name="__RefHeading___Toc4038_732375321"/>
      <w:bookmarkStart w:id="13" w:name="functional-description"/>
      <w:bookmarkEnd w:id="12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Functional Description</w:t>
      </w:r>
    </w:p>
    <w:p>
      <w:pPr>
        <w:pStyle w:val="Heading3"/>
        <w:spacing w:before="200" w:after="80"/>
        <w:rPr/>
      </w:pPr>
      <w:bookmarkStart w:id="14" w:name="__RefHeading___Toc4040_732375321"/>
      <w:bookmarkStart w:id="15" w:name="figure-1.1-pic-8259-block-diagram"/>
      <w:bookmarkStart w:id="16" w:name="_Fig_1_PIC_8259_Block_Diagr"/>
      <w:bookmarkEnd w:id="14"/>
      <w:r>
        <w:rPr>
          <w:rStyle w:val="SectionNumber"/>
          <w:b/>
          <w:color w:val="404040"/>
          <w:sz w:val="24"/>
        </w:rPr>
        <w:t>2.2.1</w:t>
      </w:r>
      <w:r>
        <w:rPr>
          <w:b/>
          <w:color w:val="404040"/>
          <w:sz w:val="24"/>
        </w:rPr>
        <w:tab/>
        <w:t>Figure 1.1: PIC 8259 Block Diagram</w:t>
      </w:r>
      <w:bookmarkEnd w:id="16"/>
    </w:p>
    <w:p>
      <w:pPr>
        <w:pStyle w:val="CaptionedFigure"/>
        <w:rPr/>
      </w:pPr>
      <w:r>
        <w:rPr/>
        <w:drawing>
          <wp:inline distT="0" distB="0" distL="0" distR="0">
            <wp:extent cx="5334000" cy="4544060"/>
            <wp:effectExtent l="0" t="0" r="0" b="0"/>
            <wp:docPr id="4" name="Picture" descr="PIC 8259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PIC 8259 Block Diagram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7" w:name="figure-1.1-pic-8259-block-diagram"/>
      <w:r>
        <w:rPr/>
        <w:t>PIC 8259 Block Diagram</w:t>
      </w:r>
      <w:bookmarkEnd w:id="17"/>
    </w:p>
    <w:p>
      <w:pPr>
        <w:pStyle w:val="Heading3"/>
        <w:spacing w:before="200" w:after="80"/>
        <w:rPr/>
      </w:pPr>
      <w:bookmarkStart w:id="18" w:name="__RefHeading___Toc4042_732375321"/>
      <w:bookmarkStart w:id="19" w:name="register-summary"/>
      <w:bookmarkEnd w:id="18"/>
      <w:r>
        <w:rPr>
          <w:rStyle w:val="SectionNumber"/>
          <w:b/>
          <w:color w:val="404040"/>
          <w:sz w:val="24"/>
        </w:rPr>
        <w:t>2.2.2</w:t>
      </w:r>
      <w:r>
        <w:rPr>
          <w:b/>
          <w:color w:val="404040"/>
          <w:sz w:val="24"/>
        </w:rPr>
        <w:tab/>
        <w:t>Register Summary</w:t>
      </w:r>
    </w:p>
    <w:p>
      <w:pPr>
        <w:pStyle w:val="FirstParagraph"/>
        <w:rPr/>
      </w:pPr>
      <w:r>
        <w:rPr>
          <w:sz w:val="20"/>
        </w:rPr>
        <w:t xml:space="preserve">The block uses a fully-decoded 32-bit register file, not the legacy A0 two-port model. See </w:t>
      </w:r>
      <w:hyperlink r:id="rId4">
        <w:r>
          <w:rPr>
            <w:rStyle w:val="Hyperlink"/>
          </w:rPr>
          <w:t>Chapter 5: Register Map</w:t>
        </w:r>
      </w:hyperlink>
      <w:r>
        <w:rPr>
          <w:sz w:val="20"/>
        </w:rPr>
        <w:t xml:space="preserve"> for full field definitions.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19"/>
        <w:gridCol w:w="2400"/>
        <w:gridCol w:w="1920"/>
        <w:gridCol w:w="3120"/>
      </w:tblGrid>
      <w:tr>
        <w:trPr>
          <w:tblHeader w:val="true"/>
        </w:trPr>
        <w:tc>
          <w:tcPr>
            <w:tcW w:w="19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240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9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PIC_CONFIG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configuration (pic_enable, init_mode, auto_reset_init)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PIC_ICW1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1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0x08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PIC_ICW2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2 (vector base)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0x0C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PIC_ICW3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3 (cascade config)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PIC_ICW4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4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0x14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PIC_OCW1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Mask Register (IMR)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0x18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PIC_OCW2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EOI / priority command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0x1C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PIC_OCW3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Special mask (read-select and poll are storage only)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PIC_IRR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Request Register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0x24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PIC_ISR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In-Service Register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0x28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PIC_STATUS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state / diagnostics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0x2C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PIC_INTA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acknowledge by read (side-effecting)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PIC is disabled at reset - firmware must BOTH complete the ICW initialization sequence (ICW1 -&gt; ICW2 -&gt; ICW3 if cascaded -&gt; ICW4 if requested; PIC_STATUS.init_complete=1) AND set </w:t>
      </w:r>
      <w:r>
        <w:rPr>
          <w:rStyle w:val="VerbatimChar"/>
          <w:sz w:val="20"/>
        </w:rPr>
        <w:t>pic_enable</w:t>
      </w:r>
      <w:r>
        <w:rPr>
          <w:sz w:val="20"/>
        </w:rPr>
        <w:t xml:space="preserve"> (PIC_CONFIG bit 0) before any interrupt can be requested or delivered – out of reset the init FSM sits in INIT_IDLE and IRR never updates. OCW2 and OCW3 commands are ignored until both conditions hold.</w:t>
      </w:r>
      <w:bookmarkEnd w:id="19"/>
    </w:p>
    <w:p>
      <w:pPr>
        <w:pStyle w:val="Heading3"/>
        <w:spacing w:before="200" w:after="80"/>
        <w:rPr/>
      </w:pPr>
      <w:bookmarkStart w:id="20" w:name="__RefHeading___Toc4044_732375321"/>
      <w:bookmarkEnd w:id="20"/>
      <w:r>
        <w:rPr>
          <w:rStyle w:val="SectionNumber"/>
          <w:b/>
          <w:color w:val="404040"/>
          <w:sz w:val="24"/>
        </w:rPr>
        <w:t>2.2.3</w:t>
      </w:r>
      <w:r>
        <w:rPr>
          <w:b/>
          <w:color w:val="404040"/>
          <w:sz w:val="24"/>
        </w:rPr>
        <w:tab/>
        <w:t>Interrupt Priority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IRQ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 Priority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Highest (0)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IR1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IR2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(the conventional cascade input on a master)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IR3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IR4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IR5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IR6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IR7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Lowest (7)</w:t>
            </w:r>
            <w:bookmarkStart w:id="21" w:name="interrupt-priority"/>
            <w:bookmarkEnd w:id="21"/>
          </w:p>
        </w:tc>
      </w:tr>
    </w:tbl>
    <w:p>
      <w:pPr>
        <w:pStyle w:val="Heading3"/>
        <w:spacing w:before="200" w:after="80"/>
        <w:rPr/>
      </w:pPr>
      <w:bookmarkStart w:id="22" w:name="__RefHeading___Toc4046_732375321"/>
      <w:bookmarkEnd w:id="22"/>
      <w:r>
        <w:rPr>
          <w:rStyle w:val="SectionNumber"/>
          <w:b/>
          <w:color w:val="404040"/>
          <w:sz w:val="24"/>
        </w:rPr>
        <w:t>2.2.4</w:t>
      </w:r>
      <w:r>
        <w:rPr>
          <w:b/>
          <w:color w:val="404040"/>
          <w:sz w:val="24"/>
        </w:rPr>
        <w:tab/>
        <w:t>Priority Modes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Fixed Priority</w:t>
      </w:r>
      <w:r>
        <w:rPr/>
        <w:t>: IR0 highest, IR7 lowest (the reset and post-ICW1 order)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Rotating Priority</w:t>
      </w:r>
      <w:r>
        <w:rPr/>
        <w:t>: the level just retired becomes lowest – rotate on non-specific EOI (0xA0), rotate on specific EOI (0xE0-0xE7), or once per acknowledge with rotate-on-AEOI armed (0x80) in AEOI mode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Specific Priority</w:t>
      </w:r>
      <w:r>
        <w:rPr/>
        <w:t>: set-priority (0xC0-0xC7) names the lowest level</w:t>
      </w:r>
    </w:p>
    <w:p>
      <w:pPr>
        <w:pStyle w:val="FirstParagraph"/>
        <w:rPr/>
      </w:pPr>
      <w:r>
        <w:rPr>
          <w:sz w:val="20"/>
        </w:rPr>
        <w:t xml:space="preserve">In every mode an in-service level blocks itself and all lower-priority levels until its EOI, and </w:t>
      </w:r>
      <w:r>
        <w:rPr>
          <w:rStyle w:val="VerbatimChar"/>
          <w:sz w:val="20"/>
        </w:rPr>
        <w:t>int_out</w:t>
      </w:r>
      <w:r>
        <w:rPr>
          <w:sz w:val="20"/>
        </w:rPr>
        <w:t xml:space="preserve"> asserts only for an unmasked request that outranks everything in service. Special mask mode (OCW3) relaxes that for an in-service level that software has also masked.</w:t>
      </w:r>
      <w:bookmarkEnd w:id="1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" w:name="__RefHeading___Toc4048_732375321"/>
      <w:bookmarkStart w:id="24" w:name="waveforms"/>
      <w:bookmarkEnd w:id="23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Waveforms</w:t>
      </w:r>
    </w:p>
    <w:p>
      <w:pPr>
        <w:pStyle w:val="Heading3"/>
        <w:spacing w:before="200" w:after="80"/>
        <w:rPr/>
      </w:pPr>
      <w:bookmarkStart w:id="25" w:name="__RefHeading___Toc4050_732375321"/>
      <w:bookmarkStart w:id="26" w:name="waveform-1.1-interrupt-request"/>
      <w:bookmarkStart w:id="27" w:name="_Wave_1_1_Interrupt_Request"/>
      <w:bookmarkEnd w:id="25"/>
      <w:r>
        <w:rPr>
          <w:rStyle w:val="SectionNumber"/>
          <w:b/>
          <w:color w:val="404040"/>
          <w:sz w:val="24"/>
        </w:rPr>
        <w:t>2.3.1</w:t>
      </w:r>
      <w:r>
        <w:rPr>
          <w:b/>
          <w:color w:val="404040"/>
          <w:sz w:val="24"/>
        </w:rPr>
        <w:tab/>
        <w:t>Waveform 1.1: Interrupt Request</w:t>
      </w:r>
      <w:bookmarkEnd w:id="27"/>
    </w:p>
    <w:p>
      <w:pPr>
        <w:pStyle w:val="FirstParagraph"/>
        <w:rPr/>
      </w:pPr>
      <w:r>
        <w:rPr>
          <w:sz w:val="20"/>
        </w:rPr>
        <w:t>Shows an IRQ input assertion triggering the interrupt process.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144270"/>
            <wp:effectExtent l="0" t="0" r="0" b="0"/>
            <wp:docPr id="5" name="Image2" descr="PIC Interrupt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PIC Interrupt Request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PIC Interrupt Request</w:t>
      </w:r>
    </w:p>
    <w:p>
      <w:pPr>
        <w:pStyle w:val="BodyText"/>
        <w:rPr/>
      </w:pPr>
      <w:bookmarkStart w:id="28" w:name="waveform-1.1-interrupt-request"/>
      <w:r>
        <w:rPr>
          <w:sz w:val="20"/>
        </w:rPr>
        <w:t>When an IR pin asserts, the synchronized input sets the corresponding IRR bit (on the rising edge in edge mode; for as long as the pin is high in level mode). The priority resolver selects the highest priority unmasked request that outranks every in-service level and asserts INT to the CPU. A masked request stays in the IRR and never reaches INT until it is unmasked.</w:t>
      </w:r>
      <w:bookmarkEnd w:id="28"/>
    </w:p>
    <w:p>
      <w:pPr>
        <w:pStyle w:val="Heading3"/>
        <w:spacing w:before="200" w:after="80"/>
        <w:rPr/>
      </w:pPr>
      <w:bookmarkStart w:id="29" w:name="__RefHeading___Toc4052_732375321"/>
      <w:bookmarkStart w:id="30" w:name="Xefcc99a6d8297d9f85965b27415f5191e619ca0"/>
      <w:bookmarkStart w:id="31" w:name="_Wave_1_2_Interrupt_Acknowledg"/>
      <w:bookmarkEnd w:id="29"/>
      <w:r>
        <w:rPr>
          <w:rStyle w:val="SectionNumber"/>
          <w:b/>
          <w:color w:val="404040"/>
          <w:sz w:val="24"/>
        </w:rPr>
        <w:t>2.3.2</w:t>
      </w:r>
      <w:r>
        <w:rPr>
          <w:b/>
          <w:color w:val="404040"/>
          <w:sz w:val="24"/>
        </w:rPr>
        <w:tab/>
        <w:t>Waveform 1.2: Interrupt Acknowledge Sequence</w:t>
      </w:r>
      <w:bookmarkEnd w:id="31"/>
    </w:p>
    <w:p>
      <w:pPr>
        <w:pStyle w:val="FirstParagraph"/>
        <w:rPr/>
      </w:pPr>
      <w:r>
        <w:rPr>
          <w:sz w:val="20"/>
        </w:rPr>
        <w:t>The acknowledge, as an APB read of PIC_INTA.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359910"/>
            <wp:effectExtent l="0" t="0" r="0" b="0"/>
            <wp:docPr id="6" name="Image3" descr="PIC Interrupt Acknowl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PIC Interrupt Acknowledg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PIC Interrupt Acknowledge</w:t>
      </w:r>
    </w:p>
    <w:p>
      <w:pPr>
        <w:pStyle w:val="BodyText"/>
        <w:rPr/>
      </w:pPr>
      <w:bookmarkStart w:id="32" w:name="Xefcc99a6d8297d9f85965b27415f5191e619ca0"/>
      <w:r>
        <w:rPr>
          <w:sz w:val="20"/>
        </w:rPr>
        <w:t>This block has no INTA pin; a single APB read of PIC_INTA (0x2C) does the work of both classic INTA pulses. In the access cycle the read data carries the vector (base + IR number) with bit 8 set to say a request was acknowledged, and at the end of that same cycle the core transfers the level from IRR to ISR (in edge mode the IRR bit clears; in level mode it keeps following the pin). The data returned is the pre-acknowledge state. INT drops in the next cycle unless a higher-priority request is still waiting. With nothing pending the read returns valid=0 and the spurious IRQ7 vector, and changes nothing.</w:t>
      </w:r>
      <w:bookmarkEnd w:id="32"/>
    </w:p>
    <w:p>
      <w:pPr>
        <w:pStyle w:val="Heading3"/>
        <w:spacing w:before="200" w:after="80"/>
        <w:rPr/>
      </w:pPr>
      <w:bookmarkStart w:id="33" w:name="__RefHeading___Toc4054_732375321"/>
      <w:bookmarkStart w:id="34" w:name="waveform-1.3-end-of-interrupt-eoi"/>
      <w:bookmarkStart w:id="35" w:name="_Wave_1_3_End_of_Interrupt__EO"/>
      <w:bookmarkEnd w:id="33"/>
      <w:r>
        <w:rPr>
          <w:rStyle w:val="SectionNumber"/>
          <w:b/>
          <w:color w:val="404040"/>
          <w:sz w:val="24"/>
        </w:rPr>
        <w:t>2.3.3</w:t>
      </w:r>
      <w:r>
        <w:rPr>
          <w:b/>
          <w:color w:val="404040"/>
          <w:sz w:val="24"/>
        </w:rPr>
        <w:tab/>
        <w:t>Waveform 1.3: End-of-Interrupt (EOI)</w:t>
      </w:r>
      <w:bookmarkEnd w:id="35"/>
    </w:p>
    <w:p>
      <w:pPr>
        <w:pStyle w:val="FirstParagraph"/>
        <w:rPr/>
      </w:pPr>
      <w:r>
        <w:rPr>
          <w:sz w:val="20"/>
        </w:rPr>
        <w:t>Software clears the in-service bit with an EOI command.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327150"/>
            <wp:effectExtent l="0" t="0" r="0" b="0"/>
            <wp:docPr id="7" name="Image4" descr="PIC E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PIC EO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PIC EOI</w:t>
      </w:r>
    </w:p>
    <w:p>
      <w:pPr>
        <w:pStyle w:val="BodyText"/>
        <w:rPr/>
      </w:pPr>
      <w:bookmarkStart w:id="36" w:name="waveform-1.3-end-of-interrupt-eoi"/>
      <w:r>
        <w:rPr>
          <w:sz w:val="20"/>
        </w:rPr>
        <w:t>Non-specific EOI (0x20) clears the highest priority ISR bit – under the fully nested rule, the level acknowledged most recently; under special mask mode, the highest in-service level that is not masked. Specific EOI (0x60-0x67) clears a designated IR. Either is a no-op when nothing is in service. Once the bit clears, the levels it was blocking become eligible again, so INT reasserts if a lower-priority request was waiting; in AEOI mode the acknowledge itself retires the level and no EOI is written.</w:t>
      </w:r>
      <w:bookmarkEnd w:id="36"/>
    </w:p>
    <w:p>
      <w:pPr>
        <w:pStyle w:val="Heading3"/>
        <w:spacing w:before="200" w:after="80"/>
        <w:rPr/>
      </w:pPr>
      <w:bookmarkStart w:id="37" w:name="__RefHeading___Toc4056_732375321"/>
      <w:bookmarkStart w:id="38" w:name="waveform-1.4-cascade-mode"/>
      <w:bookmarkStart w:id="39" w:name="_Wave_1_4_Cascade_Mode"/>
      <w:bookmarkEnd w:id="37"/>
      <w:r>
        <w:rPr>
          <w:rStyle w:val="SectionNumber"/>
          <w:b/>
          <w:color w:val="404040"/>
          <w:sz w:val="24"/>
        </w:rPr>
        <w:t>2.3.4</w:t>
      </w:r>
      <w:r>
        <w:rPr>
          <w:b/>
          <w:color w:val="404040"/>
          <w:sz w:val="24"/>
        </w:rPr>
        <w:tab/>
        <w:t>Waveform 1.4: Cascade Mode</w:t>
      </w:r>
      <w:bookmarkEnd w:id="39"/>
    </w:p>
    <w:p>
      <w:pPr>
        <w:pStyle w:val="FirstParagraph"/>
        <w:rPr/>
      </w:pPr>
      <w:r>
        <w:rPr>
          <w:sz w:val="20"/>
        </w:rPr>
        <w:t>Master-slave configuration for 15 IRQ sources.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198880"/>
            <wp:effectExtent l="0" t="0" r="0" b="0"/>
            <wp:docPr id="8" name="Image5" descr="PIC Casc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PIC Cascad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PIC Cascade</w:t>
      </w:r>
    </w:p>
    <w:p>
      <w:pPr>
        <w:pStyle w:val="BodyText"/>
        <w:rPr/>
      </w:pPr>
      <w:r>
        <w:rPr>
          <w:sz w:val="20"/>
        </w:rPr>
        <w:t>Slave INT connects to master IR2. During INTA, master outputs cascade select (CAS) lines. Slave with matching ID provides the interrupt vector.</w:t>
      </w:r>
    </w:p>
    <w:p>
      <w:pPr>
        <w:pStyle w:val="BlockText"/>
        <w:rPr/>
      </w:pPr>
      <w:r>
        <w:rPr/>
        <w:t xml:space="preserve">Note: cascade IS implemented (RLB/pic_8259 TASK-001), but this block has no CAS or SP/EN pins, so the </w:t>
      </w:r>
      <w:r>
        <w:rPr>
          <w:rStyle w:val="VerbatimChar"/>
        </w:rPr>
        <w:t>cascade_sel</w:t>
      </w:r>
      <w:r>
        <w:rPr/>
        <w:t xml:space="preserve"> step above is architectural rather than literal. Acknowledge here is an APB read of PIC_INTA, not an INTA pulse pair, so there is no second pulse on which to broadcast a slave ID. The equivalent, and what the RTL does: when the acknowledged level is one ICW3 marks as cascaded, the master returns the SLAVE’s vector and forwards the acknowledge down. Covered by </w:t>
      </w:r>
      <w:r>
        <w:rPr>
          <w:rStyle w:val="VerbatimChar"/>
        </w:rPr>
        <w:t>dv/tests/test_pic_8259_cascade.py</w:t>
      </w:r>
      <w:r>
        <w:rPr/>
        <w:t xml:space="preserve"> (RLB/pic_8259 TASK-001).</w:t>
      </w:r>
      <w:bookmarkEnd w:id="38"/>
    </w:p>
    <w:p>
      <w:pPr>
        <w:pStyle w:val="Heading3"/>
        <w:spacing w:before="200" w:after="80"/>
        <w:rPr/>
      </w:pPr>
      <w:bookmarkStart w:id="40" w:name="__RefHeading___Toc4058_732375321"/>
      <w:bookmarkStart w:id="41" w:name="waveform-1.5-priority-rotation"/>
      <w:bookmarkStart w:id="42" w:name="_Wave_1_5_Priority_Rotation"/>
      <w:bookmarkEnd w:id="40"/>
      <w:r>
        <w:rPr>
          <w:rStyle w:val="SectionNumber"/>
          <w:b/>
          <w:color w:val="404040"/>
          <w:sz w:val="24"/>
        </w:rPr>
        <w:t>2.3.5</w:t>
      </w:r>
      <w:r>
        <w:rPr>
          <w:b/>
          <w:color w:val="404040"/>
          <w:sz w:val="24"/>
        </w:rPr>
        <w:tab/>
        <w:t>Waveform 1.5: Priority Rotation</w:t>
      </w:r>
      <w:bookmarkEnd w:id="42"/>
    </w:p>
    <w:p>
      <w:pPr>
        <w:pStyle w:val="FirstParagraph"/>
        <w:rPr/>
      </w:pPr>
      <w:r>
        <w:rPr>
          <w:sz w:val="20"/>
        </w:rPr>
        <w:t>Automatic priority rotation for equal-service scheduling.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263015"/>
            <wp:effectExtent l="0" t="0" r="0" b="0"/>
            <wp:docPr id="9" name="Image6" descr="PIC Priority Ro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 descr="PIC Priority Rotation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PIC Priority Rotation</w:t>
      </w:r>
    </w:p>
    <w:p>
      <w:pPr>
        <w:pStyle w:val="BodyText"/>
        <w:rPr/>
      </w:pPr>
      <w:bookmarkStart w:id="43" w:name="waveforms"/>
      <w:bookmarkStart w:id="44" w:name="waveform-1.5-priority-rotation"/>
      <w:r>
        <w:rPr>
          <w:sz w:val="20"/>
        </w:rPr>
        <w:t>Rotate-on-EOI (0xA0) retires the highest-priority in-service level and makes it the lowest priority, implementing round-robin scheduling among interrupt sources. Rotate on specific EOI (0xE0-0xE7) does the same for a named level, set-priority (0xC0-0xC7) moves the base without an EOI, and with rotate-on-AEOI armed (0x80) each acknowledge in AEOI mode rotates exactly once. ICW1 restores the fixed IR0-highest order.</w:t>
      </w:r>
      <w:bookmarkEnd w:id="43"/>
      <w:bookmarkEnd w:id="4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" w:name="__RefHeading___Toc4060_732375321"/>
      <w:bookmarkStart w:id="46" w:name="navigation"/>
      <w:bookmarkEnd w:id="45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Navigation</w: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02_architecture.md </w:t>
      </w:r>
      <w:r>
        <w:rPr>
          <w:i/>
          <w:iCs/>
          <w:sz w:val="20"/>
        </w:rPr>
        <w:t>(planned, not yet written)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7" w:name="pic_8259-overview"/>
      <w:bookmarkStart w:id="48" w:name="navig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"/>
      <w:bookmarkEnd w:id="48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49" w:name="__RefHeading___Toc4062_732375321"/>
      <w:bookmarkStart w:id="50" w:name="pic_8259-register-map"/>
      <w:bookmarkEnd w:id="49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pic_8259 – Register Map</w:t>
      </w:r>
    </w:p>
    <w:p>
      <w:pPr>
        <w:pStyle w:val="Heading2"/>
        <w:pageBreakBefore w:val="false"/>
        <w:pBdr>
          <w:bottom w:val="single" w:sz="12" w:space="0" w:color="228B22"/>
        </w:pBdr>
        <w:spacing w:before="280" w:after="80"/>
        <w:rPr/>
      </w:pPr>
      <w:bookmarkStart w:id="51" w:name="__RefHeading___Toc4064_732375321"/>
      <w:bookmarkStart w:id="52" w:name="overview-1"/>
      <w:bookmarkEnd w:id="51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r>
        <w:rPr>
          <w:sz w:val="20"/>
        </w:rPr>
        <w:t xml:space="preserve">Forget the legacy two-port, A0-based interface of the original 8259A – this block doesn’t have one. What you get is a fully-decoded, 32-bit-aligned APB register file: each ICW/OCW and every status register sits at its own dedicated offset, with no A0 pin and no OCW3 read-select multiplexing. The one thing APB cannot give you is an INTA bus cycle, so the acknowledge is a READ of PIC_INTA (0x2C) – the same trick the ARM PL190 VIC plays with </w:t>
      </w:r>
      <w:r>
        <w:rPr>
          <w:rStyle w:val="VerbatimChar"/>
          <w:sz w:val="20"/>
        </w:rPr>
        <w:t>VICVectAddr</w:t>
      </w:r>
      <w:r>
        <w:rPr>
          <w:sz w:val="20"/>
        </w:rPr>
        <w:t>. Reading that register has side effects; its section below spells them out.</w:t>
      </w:r>
    </w:p>
    <w:p>
      <w:pPr>
        <w:pStyle w:val="BodyText"/>
        <w:rPr/>
      </w:pPr>
      <w:r>
        <w:rPr>
          <w:sz w:val="20"/>
        </w:rPr>
        <w:t xml:space="preserve">Decode is strict. Only the twelve offsets 0x000 through 0x02C exist. Every other address in the 4 KB window is dropped – a write is ignored, a read returns 0x0000_0000 – and the transfer completes with </w:t>
      </w:r>
      <w:r>
        <w:rPr>
          <w:rStyle w:val="VerbatimChar"/>
          <w:sz w:val="20"/>
        </w:rPr>
        <w:t>PSLVERR</w:t>
      </w:r>
      <w:r>
        <w:rPr>
          <w:sz w:val="20"/>
        </w:rPr>
        <w:t xml:space="preserve"> asserted. There is no aliasing: 0x044 is not ICW1 and 0x054 is not the IMR, they are errors. (Earlier RTL decoded six address bits for storage while the side-effect strobes compared all twelve, so an aliased write landed in storage and fired nothing; fixed 2026-09-09, issue #50.)</w:t>
      </w:r>
      <w:bookmarkEnd w:id="52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" w:name="__RefHeading___Toc4066_732375321"/>
      <w:bookmarkStart w:id="54" w:name="functional-description-1"/>
      <w:bookmarkEnd w:id="53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Functional Description</w:t>
      </w:r>
    </w:p>
    <w:p>
      <w:pPr>
        <w:pStyle w:val="Heading3"/>
        <w:spacing w:before="200" w:after="80"/>
        <w:rPr/>
      </w:pPr>
      <w:bookmarkStart w:id="55" w:name="__RefHeading___Toc4068_732375321"/>
      <w:bookmarkStart w:id="56" w:name="register-map"/>
      <w:bookmarkEnd w:id="55"/>
      <w:r>
        <w:rPr>
          <w:rStyle w:val="SectionNumber"/>
          <w:b/>
          <w:color w:val="404040"/>
          <w:sz w:val="24"/>
        </w:rPr>
        <w:t>3.2.1</w:t>
      </w:r>
      <w:r>
        <w:rPr>
          <w:b/>
          <w:color w:val="404040"/>
          <w:sz w:val="24"/>
        </w:rPr>
        <w:tab/>
        <w:t>Register Map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627"/>
        <w:gridCol w:w="2035"/>
        <w:gridCol w:w="1628"/>
        <w:gridCol w:w="1424"/>
        <w:gridCol w:w="2646"/>
      </w:tblGrid>
      <w:tr>
        <w:trPr>
          <w:tblHeader w:val="true"/>
        </w:trPr>
        <w:tc>
          <w:tcPr>
            <w:tcW w:w="16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203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42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264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PIC_CONFIG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0x0000_0004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configuration and control (gates all operation)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PIC_ICW1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1 (edge/level, single, ICW4-needed)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0x08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PIC_ICW2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2 (interrupt vector base)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0x0C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PIC_ICW3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3 (cascade config)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PIC_ICW4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4 (mode bits)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0x14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PIC_OCW1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0x0000_00FF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Operation Command Word 1 - Interrupt Mask Register (IMR)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0x18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PIC_OCW2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Operation Command Word 2 (EOI / priority command)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0x1C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PIC_OCW3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Operation Command Word 3 (special mask; read-select and poll are storage only)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0x20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PIC_IRR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0x0000_0000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Request Register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0x24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PIC_ISR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0x0000_0000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In-Service Register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0x28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PIC_STATUS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state and diagnostics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0x2C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PIC_INTA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acknowledge by read – reading it acknowledges the pending interrupt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Anything else in the window: dropped with </w:t>
      </w:r>
      <w:r>
        <w:rPr>
          <w:rStyle w:val="VerbatimChar"/>
          <w:sz w:val="20"/>
        </w:rPr>
        <w:t>PSLVERR</w:t>
      </w:r>
      <w:r>
        <w:rPr>
          <w:sz w:val="20"/>
        </w:rPr>
        <w:t>.</w:t>
      </w:r>
    </w:p>
    <w:p>
      <w:pPr>
        <w:pStyle w:val="BodyText"/>
        <w:rPr/>
      </w:pPr>
      <w:r>
        <w:rPr>
          <w:b/>
          <w:bCs/>
          <w:sz w:val="20"/>
        </w:rPr>
        <w:t>Access notes:</w:t>
      </w:r>
      <w:r>
        <w:rPr>
          <w:sz w:val="20"/>
        </w:rPr>
        <w:t xml:space="preserve"> PIC_ICW1-ICW4, PIC_OCW2, and PIC_OCW3 are write-only in the RTL - their read-back paths are tied to zero, so reading these offsets returns 0x0000_0000. PIC_CONFIG, PIC_OCW1 (IMR), PIC_IRR, PIC_ISR, PIC_STATUS and PIC_INTA return meaningful data on a read. PIC_INTA and the two status registers are wires, not storage – what you read is the core’s state in that cycle.</w:t>
      </w:r>
      <w:bookmarkEnd w:id="56"/>
    </w:p>
    <w:p>
      <w:pPr>
        <w:pStyle w:val="Heading3"/>
        <w:spacing w:before="200" w:after="80"/>
        <w:rPr/>
      </w:pPr>
      <w:bookmarkStart w:id="57" w:name="__RefHeading___Toc4070_732375321"/>
      <w:bookmarkStart w:id="58" w:name="global-configuration"/>
      <w:bookmarkEnd w:id="57"/>
      <w:r>
        <w:rPr>
          <w:rStyle w:val="SectionNumber"/>
          <w:b/>
          <w:color w:val="404040"/>
          <w:sz w:val="24"/>
        </w:rPr>
        <w:t>3.2.2</w:t>
      </w:r>
      <w:r>
        <w:rPr>
          <w:b/>
          <w:color w:val="404040"/>
          <w:sz w:val="24"/>
        </w:rPr>
        <w:tab/>
        <w:t>Global Configuration</w:t>
      </w:r>
    </w:p>
    <w:p>
      <w:pPr>
        <w:pStyle w:val="Heading4"/>
        <w:spacing w:before="160" w:after="80"/>
        <w:rPr/>
      </w:pPr>
      <w:bookmarkStart w:id="59" w:name="pic_config-offset-0x00-rw"/>
      <w:r>
        <w:rPr>
          <w:rStyle w:val="SectionNumber"/>
          <w:b/>
          <w:i/>
          <w:color w:val="404040"/>
          <w:sz w:val="22"/>
        </w:rPr>
        <w:t>3.2.2.1</w:t>
      </w:r>
      <w:r>
        <w:rPr>
          <w:b/>
          <w:i/>
          <w:color w:val="404040"/>
          <w:sz w:val="22"/>
        </w:rPr>
        <w:tab/>
        <w:t>PIC_CONFIG (Offset 0x00, RW)</w:t>
      </w:r>
    </w:p>
    <w:p>
      <w:pPr>
        <w:pStyle w:val="FirstParagraph"/>
        <w:rPr/>
      </w:pPr>
      <w:r>
        <w:rPr>
          <w:sz w:val="20"/>
        </w:rPr>
        <w:t xml:space="preserve">The PIC is disabled out of reset. Firmware </w:t>
      </w:r>
      <w:r>
        <w:rPr>
          <w:b/>
          <w:bCs/>
          <w:sz w:val="20"/>
        </w:rPr>
        <w:t>must</w:t>
      </w:r>
      <w:r>
        <w:rPr>
          <w:sz w:val="20"/>
        </w:rPr>
        <w:t xml:space="preserve"> complete the ICW initialization sequence (through PIC_STATUS.init_complete=1) AND set </w:t>
      </w:r>
      <w:r>
        <w:rPr>
          <w:rStyle w:val="VerbatimChar"/>
          <w:sz w:val="20"/>
        </w:rPr>
        <w:t>pic_enable</w:t>
      </w:r>
      <w:r>
        <w:rPr>
          <w:sz w:val="20"/>
        </w:rPr>
        <w:t xml:space="preserve"> before any interrupt request can propagate - IRR only updates once the init FSM reaches INIT_COMPLETE. </w:t>
      </w:r>
      <w:r>
        <w:rPr>
          <w:rStyle w:val="VerbatimChar"/>
          <w:sz w:val="20"/>
        </w:rPr>
        <w:t>pic_enable</w:t>
      </w:r>
      <w:r>
        <w:rPr>
          <w:sz w:val="20"/>
        </w:rPr>
        <w:t xml:space="preserve"> gates delivery, not observation: while it is 0 the core forces </w:t>
      </w:r>
      <w:r>
        <w:rPr>
          <w:rStyle w:val="VerbatimChar"/>
          <w:sz w:val="20"/>
        </w:rPr>
        <w:t>int_out</w:t>
      </w:r>
      <w:r>
        <w:rPr>
          <w:sz w:val="20"/>
        </w:rPr>
        <w:t xml:space="preserve"> low and refuses to acknowledge, but IRR keeps capturing requests and ISR keeps whatever was in service, so a disable/enable cycle mid-handler neither loses a request nor silently retires a level. The edge detector tracks the synchronized inputs at all times, so a request that drops and rises again inside a disabled window is seen, and enabling never manufactures an edge from a line that was already high. A line that rises between ICW1 and ICW4 is not latched (IRR capture waits for INIT_COMPLETE, and ICW1 clears IRR anyway) and is not manufactured either. OCW2 and OCW3 commands are gated the same way: a write issued before initialization completes, or with </w:t>
      </w:r>
      <w:r>
        <w:rPr>
          <w:rStyle w:val="VerbatimChar"/>
          <w:sz w:val="20"/>
        </w:rPr>
        <w:t>pic_enable=0</w:t>
      </w:r>
      <w:r>
        <w:rPr>
          <w:sz w:val="20"/>
        </w:rPr>
        <w:t>, changes the register storage and nothing else – it cannot rotate the priority base or set special mask mode ahead of time.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03"/>
        <w:gridCol w:w="1404"/>
        <w:gridCol w:w="1872"/>
        <w:gridCol w:w="1638"/>
        <w:gridCol w:w="3043"/>
      </w:tblGrid>
      <w:tr>
        <w:trPr>
          <w:tblHeader w:val="true"/>
        </w:trPr>
        <w:tc>
          <w:tcPr>
            <w:tcW w:w="1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63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04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pic_enable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6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enable (0=disabled, 1=enabled)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init_mode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6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request. Taken on its 0 -&gt; 1 edge; consumed by the next ICW1 write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auto_reset_init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6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Hardware clears init_mode when ICW4 is written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31:3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6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rStyle w:val="VerbatimChar"/>
          <w:sz w:val="20"/>
        </w:rPr>
        <w:t>init_mode</w:t>
      </w:r>
      <w:r>
        <w:rPr>
          <w:sz w:val="20"/>
        </w:rPr>
        <w:t xml:space="preserve"> is a start REQUEST, not a mode level. The core takes it on its rising edge and arms a re-initialization; the next ICW1 write consumes the request and begins the sequence. If the PIC was already initialized, arming drops the init FSM from INIT_COMPLETE back to INIT_IDLE (so PIC_STATUS.init_complete reads 0 until the new sequence finishes), which is the bit’s practical use – letting software watch a re-initialization from step 0. Initialization does not otherwise need it: an ICW1 write from INIT_IDLE or INIT_COMPLETE starts the sequence on its own. Holding the bit at 1 afterwards changes nothing, so </w:t>
      </w:r>
      <w:r>
        <w:rPr>
          <w:rStyle w:val="VerbatimChar"/>
          <w:sz w:val="20"/>
        </w:rPr>
        <w:t>auto_reset_init=0</w:t>
      </w:r>
      <w:r>
        <w:rPr>
          <w:sz w:val="20"/>
        </w:rPr>
        <w:t xml:space="preserve"> is a legal configuration and INIT_COMPLETE holds with </w:t>
      </w:r>
      <w:r>
        <w:rPr>
          <w:rStyle w:val="VerbatimChar"/>
          <w:sz w:val="20"/>
        </w:rPr>
        <w:t>init_mode</w:t>
      </w:r>
      <w:r>
        <w:rPr>
          <w:sz w:val="20"/>
        </w:rPr>
        <w:t xml:space="preserve"> still set.</w:t>
      </w:r>
    </w:p>
    <w:p>
      <w:pPr>
        <w:pStyle w:val="BodyText"/>
        <w:rPr/>
      </w:pPr>
      <w:r>
        <w:rPr>
          <w:sz w:val="20"/>
        </w:rPr>
        <w:t xml:space="preserve">With </w:t>
      </w:r>
      <w:r>
        <w:rPr>
          <w:rStyle w:val="VerbatimChar"/>
          <w:sz w:val="20"/>
        </w:rPr>
        <w:t>auto_reset_init=1</w:t>
      </w:r>
      <w:r>
        <w:rPr>
          <w:sz w:val="20"/>
        </w:rPr>
        <w:t xml:space="preserve"> the hardware clears </w:t>
      </w:r>
      <w:r>
        <w:rPr>
          <w:rStyle w:val="VerbatimChar"/>
          <w:sz w:val="20"/>
        </w:rPr>
        <w:t>init_mode</w:t>
      </w:r>
      <w:r>
        <w:rPr>
          <w:sz w:val="20"/>
        </w:rPr>
        <w:t xml:space="preserve"> in the cycle the ICW4 write takes effect. The clear is a hardware-precedence </w:t>
      </w:r>
      <w:r>
        <w:rPr>
          <w:rStyle w:val="VerbatimChar"/>
          <w:sz w:val="20"/>
        </w:rPr>
        <w:t>hwclr</w:t>
      </w:r>
      <w:r>
        <w:rPr>
          <w:sz w:val="20"/>
        </w:rPr>
        <w:t xml:space="preserve"> in the register block, so a PIC_CONFIG write landing in that same cycle cannot swallow it: the software write still takes for </w:t>
      </w:r>
      <w:r>
        <w:rPr>
          <w:rStyle w:val="VerbatimChar"/>
          <w:sz w:val="20"/>
        </w:rPr>
        <w:t>pic_enable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auto_reset_init</w:t>
      </w:r>
      <w:r>
        <w:rPr>
          <w:sz w:val="20"/>
        </w:rPr>
        <w:t xml:space="preserve">, and the clear still wins for bit 1. </w:t>
      </w:r>
      <w:r>
        <w:rPr>
          <w:rStyle w:val="VerbatimChar"/>
          <w:sz w:val="20"/>
        </w:rPr>
        <w:t>auto_reset_init</w:t>
      </w:r>
      <w:r>
        <w:rPr>
          <w:sz w:val="20"/>
        </w:rPr>
        <w:t xml:space="preserve"> has no other effect.</w:t>
      </w:r>
    </w:p>
    <w:p>
      <w:pPr>
        <w:pStyle w:val="BodyText"/>
        <w:rPr/>
      </w:pPr>
      <w:bookmarkStart w:id="60" w:name="global-configuration"/>
      <w:bookmarkStart w:id="61" w:name="pic_config-offset-0x00-rw"/>
      <w:r>
        <w:rPr>
          <w:sz w:val="20"/>
        </w:rPr>
        <w:t>Re-initialization: an ICW1 write clears IRR, ISR and special mask mode, disarms rotate-on-AEOI and restores the priority base to 7 (IRQ0 highest), as it does on a real 8259A. Two departures from the datasheet remain. First, only INIT_IDLE and INIT_COMPLETE honor ICW1 as a sequence start – an ICW1 write while the FSM is mid-sequence (WAIT_ICW2/3/4) clears the state above but does not restart the step counter. Second, ICW1 does not touch the ICW4 storage, so an IC4=0 re-initialization keeps whatever ICW4 last held (reset value uPM=1, AEOI=0) where a real part would assume zeros; write ICW4 explicitly if AEOI must be off.</w:t>
      </w:r>
      <w:bookmarkEnd w:id="60"/>
      <w:bookmarkEnd w:id="61"/>
    </w:p>
    <w:p>
      <w:pPr>
        <w:pStyle w:val="Heading3"/>
        <w:spacing w:before="200" w:after="80"/>
        <w:rPr/>
      </w:pPr>
      <w:bookmarkStart w:id="62" w:name="__RefHeading___Toc4072_732375321"/>
      <w:bookmarkEnd w:id="62"/>
      <w:r>
        <w:rPr>
          <w:rStyle w:val="SectionNumber"/>
          <w:b/>
          <w:color w:val="404040"/>
          <w:sz w:val="24"/>
        </w:rPr>
        <w:t>3.2.3</w:t>
      </w:r>
      <w:r>
        <w:rPr>
          <w:b/>
          <w:color w:val="404040"/>
          <w:sz w:val="24"/>
        </w:rPr>
        <w:tab/>
        <w:t>Initialization Command Words (ICW)</w:t>
      </w:r>
    </w:p>
    <w:p>
      <w:pPr>
        <w:pStyle w:val="FirstParagraph"/>
        <w:rPr/>
      </w:pPr>
      <w:r>
        <w:rPr>
          <w:sz w:val="20"/>
        </w:rPr>
        <w:t>All ICW registers are write-only; reading them returns 0.</w:t>
      </w:r>
    </w:p>
    <w:p>
      <w:pPr>
        <w:pStyle w:val="Heading4"/>
        <w:spacing w:before="160" w:after="80"/>
        <w:rPr/>
      </w:pPr>
      <w:bookmarkStart w:id="63" w:name="pic_icw1-offset-0x04-wo"/>
      <w:r>
        <w:rPr>
          <w:rStyle w:val="SectionNumber"/>
          <w:b/>
          <w:i/>
          <w:color w:val="404040"/>
          <w:sz w:val="22"/>
        </w:rPr>
        <w:t>3.2.3.1</w:t>
      </w:r>
      <w:r>
        <w:rPr>
          <w:b/>
          <w:i/>
          <w:color w:val="404040"/>
          <w:sz w:val="22"/>
        </w:rPr>
        <w:tab/>
        <w:t>PIC_ICW1 (Offset 0x04, WO)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09"/>
        <w:gridCol w:w="1811"/>
        <w:gridCol w:w="2114"/>
        <w:gridCol w:w="3925"/>
      </w:tblGrid>
      <w:tr>
        <w:trPr>
          <w:tblHeader w:val="true"/>
        </w:trPr>
        <w:tc>
          <w:tcPr>
            <w:tcW w:w="15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181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1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92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IC4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ICW4 needed, 0 = ICW4 not needed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SNGL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single mode (no ICW3 in the sequence), 0 = cascade mode (ICW3 expected)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ADI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Call address interval (8080/8085 mode only; storage)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LTIM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level triggered, 0 = edge triggered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ICW1 Marker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Resets to 1 (8259A ICW1 identifier); plain writable storage – hardware does not enforce or check it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31:5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 (the RTL implements no bits above bit 4)</w:t>
            </w:r>
          </w:p>
        </w:tc>
      </w:tr>
    </w:tbl>
    <w:p>
      <w:pPr>
        <w:pStyle w:val="BodyText"/>
        <w:rPr/>
      </w:pPr>
      <w:bookmarkStart w:id="64" w:name="pic_icw1-offset-0x04-wo"/>
      <w:r>
        <w:rPr>
          <w:sz w:val="20"/>
        </w:rPr>
        <w:t>Note: the RTL stores only bits [4:0]. The legacy A7-A5 vector bits of an MCS-80 8259A are not implemented here. SNGL’s only hardware effect is whether the init FSM waits for ICW3.</w:t>
      </w:r>
      <w:bookmarkEnd w:id="64"/>
    </w:p>
    <w:p>
      <w:pPr>
        <w:pStyle w:val="Heading4"/>
        <w:spacing w:before="160" w:after="80"/>
        <w:rPr/>
      </w:pPr>
      <w:r>
        <w:rPr>
          <w:rStyle w:val="SectionNumber"/>
          <w:b/>
          <w:i/>
          <w:color w:val="404040"/>
          <w:sz w:val="22"/>
        </w:rPr>
        <w:t>3.2.3.2</w:t>
      </w:r>
      <w:r>
        <w:rPr>
          <w:b/>
          <w:i/>
          <w:color w:val="404040"/>
          <w:sz w:val="22"/>
        </w:rPr>
        <w:tab/>
        <w:t>PIC_ICW2 (Offset 0x08, WO)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vector_base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Interrupt vector base. The vector returned by PIC_INTA is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{vector_base[7:3], irq[2:0]}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bits [2:0] written here never reach it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  <w:bookmarkStart w:id="65" w:name="pic_icw2-offset-0x08-wo"/>
            <w:bookmarkEnd w:id="65"/>
          </w:p>
        </w:tc>
      </w:tr>
    </w:tbl>
    <w:p>
      <w:pPr>
        <w:pStyle w:val="Heading4"/>
        <w:spacing w:before="160" w:after="80"/>
        <w:rPr/>
      </w:pPr>
      <w:r>
        <w:rPr>
          <w:rStyle w:val="SectionNumber"/>
          <w:b/>
          <w:i/>
          <w:color w:val="404040"/>
          <w:sz w:val="22"/>
        </w:rPr>
        <w:t>3.2.3.3</w:t>
      </w:r>
      <w:r>
        <w:rPr>
          <w:b/>
          <w:i/>
          <w:color w:val="404040"/>
          <w:sz w:val="22"/>
        </w:rPr>
        <w:tab/>
        <w:t>PIC_ICW3 (Offset 0x0C, WO)</w:t>
      </w:r>
    </w:p>
    <w:p>
      <w:pPr>
        <w:pStyle w:val="FirstParagraph"/>
        <w:rPr/>
      </w:pPr>
      <w:r>
        <w:rPr>
          <w:sz w:val="20"/>
        </w:rPr>
        <w:t>Cascade configuration, and it is READ by the core (RLB/pic_8259 TASK-001). Write-only to software, which is the real 8259A behaviour – a read returns 0.</w:t>
      </w:r>
    </w:p>
    <w:p>
      <w:pPr>
        <w:pStyle w:val="BodyText"/>
        <w:rPr/>
      </w:pPr>
      <w:r>
        <w:rPr>
          <w:sz w:val="20"/>
        </w:rPr>
        <w:t xml:space="preserve">This block has no CAS or SP/EN pins: it acknowledges by an APB read of PIC_INTA, so there is no second INTA pulse on which a master could broadcast a slave ID. The equivalent is that a master whose acknowledged level is marked here returns the SLAVE’s vector and forwards the acknowledge down. Covered by </w:t>
      </w:r>
      <w:r>
        <w:rPr>
          <w:rStyle w:val="VerbatimChar"/>
          <w:sz w:val="20"/>
        </w:rPr>
        <w:t>dv/tests/test_pic_8259_cascade.py</w:t>
      </w:r>
      <w:r>
        <w:rPr>
          <w:sz w:val="20"/>
        </w:rPr>
        <w:t xml:space="preserve"> (RLB/pic_8259 TASK-001).</w:t>
      </w:r>
    </w:p>
    <w:p>
      <w:pPr>
        <w:pStyle w:val="BodyText"/>
        <w:rPr/>
      </w:pPr>
      <w:r>
        <w:rPr>
          <w:b/>
          <w:bCs/>
          <w:sz w:val="20"/>
        </w:rPr>
        <w:t>Master mode: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55"/>
        <w:gridCol w:w="6404"/>
      </w:tblGrid>
      <w:tr>
        <w:trPr>
          <w:tblHeader w:val="true"/>
        </w:trPr>
        <w:tc>
          <w:tcPr>
            <w:tcW w:w="29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64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9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6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Bitmap of IR lines that have a slave attached (1 = slave present)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Slave mode: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2:0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ID (cascade input number 0-7)</w:t>
            </w:r>
          </w:p>
        </w:tc>
      </w:tr>
    </w:tbl>
    <w:p>
      <w:pPr>
        <w:pStyle w:val="Heading4"/>
        <w:spacing w:before="160" w:after="80"/>
        <w:rPr/>
      </w:pPr>
      <w:r>
        <w:rPr>
          <w:rStyle w:val="SectionNumber"/>
          <w:b/>
          <w:i/>
          <w:color w:val="404040"/>
          <w:sz w:val="22"/>
        </w:rPr>
        <w:t>3.2.3.4</w:t>
      </w:r>
      <w:r>
        <w:rPr>
          <w:b/>
          <w:i/>
          <w:color w:val="404040"/>
          <w:sz w:val="22"/>
        </w:rPr>
        <w:tab/>
        <w:t>PIC_ICW4 (Offset 0x10, WO)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09"/>
        <w:gridCol w:w="1811"/>
        <w:gridCol w:w="2114"/>
        <w:gridCol w:w="3925"/>
      </w:tblGrid>
      <w:tr>
        <w:trPr>
          <w:tblHeader w:val="true"/>
        </w:trPr>
        <w:tc>
          <w:tcPr>
            <w:tcW w:w="15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181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1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92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uPM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8086/8088 mode, 0 = 8080/8085 mode (storage; the vector is always the 8086 form)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AEOI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Automatic EOI: the acknowledge retires the level at once (see PIC_INTA)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3:2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 (M/S)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Buffered-mode select: 00=non-buffered, 10=buffered slave, 11=buffered master. Storage only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SFNM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Special fully nested mode. Storage only – the ordinary fully nested rule runs regardless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31:5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  <w:bookmarkStart w:id="66" w:name="initialization-command-words-icw"/>
            <w:bookmarkEnd w:id="66"/>
          </w:p>
        </w:tc>
      </w:tr>
    </w:tbl>
    <w:p>
      <w:pPr>
        <w:pStyle w:val="Heading3"/>
        <w:spacing w:before="200" w:after="80"/>
        <w:rPr/>
      </w:pPr>
      <w:bookmarkStart w:id="67" w:name="__RefHeading___Toc4074_732375321"/>
      <w:bookmarkEnd w:id="67"/>
      <w:r>
        <w:rPr>
          <w:rStyle w:val="SectionNumber"/>
          <w:b/>
          <w:color w:val="404040"/>
          <w:sz w:val="24"/>
        </w:rPr>
        <w:t>3.2.4</w:t>
      </w:r>
      <w:r>
        <w:rPr>
          <w:b/>
          <w:color w:val="404040"/>
          <w:sz w:val="24"/>
        </w:rPr>
        <w:tab/>
        <w:t>Operation Command Words (OCW)</w:t>
      </w:r>
    </w:p>
    <w:p>
      <w:pPr>
        <w:pStyle w:val="Heading4"/>
        <w:spacing w:before="160" w:after="80"/>
        <w:rPr/>
      </w:pPr>
      <w:bookmarkStart w:id="68" w:name="Xf33dc31759b1aded98883243873eac039fd6b84"/>
      <w:r>
        <w:rPr>
          <w:rStyle w:val="SectionNumber"/>
          <w:b/>
          <w:i/>
          <w:color w:val="404040"/>
          <w:sz w:val="22"/>
        </w:rPr>
        <w:t>3.2.4.1</w:t>
      </w:r>
      <w:r>
        <w:rPr>
          <w:b/>
          <w:i/>
          <w:color w:val="404040"/>
          <w:sz w:val="22"/>
        </w:rPr>
        <w:tab/>
        <w:t>PIC_OCW1 - Interrupt Mask Register (Offset 0x14, RW)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03"/>
        <w:gridCol w:w="1404"/>
        <w:gridCol w:w="1872"/>
        <w:gridCol w:w="1638"/>
        <w:gridCol w:w="3043"/>
      </w:tblGrid>
      <w:tr>
        <w:trPr>
          <w:tblHeader w:val="true"/>
        </w:trPr>
        <w:tc>
          <w:tcPr>
            <w:tcW w:w="1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63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04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6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0xFF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mask for IRQ0-7: 1 = masked (disabled), 0 = unmasked (enabled)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31:8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6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sz w:val="20"/>
        </w:rPr>
        <w:t>Reset masks all eight interrupts.</w:t>
      </w:r>
    </w:p>
    <w:p>
      <w:pPr>
        <w:pStyle w:val="BodyText"/>
        <w:rPr/>
      </w:pPr>
      <w:r>
        <w:rPr>
          <w:sz w:val="20"/>
        </w:rPr>
        <w:t xml:space="preserve">The register field is the ONE copy of the mask – the core reads it directly, there is no mirror – so readback is exact from the cycle after the write and the new mask reaches the priority resolver in the same cycle. A masked request stays in the IRR (edge mode) or keeps following its pin (level mode) and is delivered once unmasked; </w:t>
      </w:r>
      <w:r>
        <w:rPr>
          <w:rStyle w:val="VerbatimChar"/>
          <w:sz w:val="20"/>
        </w:rPr>
        <w:t>int_out</w:t>
      </w:r>
      <w:r>
        <w:rPr>
          <w:sz w:val="20"/>
        </w:rPr>
        <w:t xml:space="preserve"> never asserts for a masked level. The IMR is not written by the init sequence; program it after ICW4.</w:t>
      </w:r>
      <w:bookmarkEnd w:id="68"/>
    </w:p>
    <w:p>
      <w:pPr>
        <w:pStyle w:val="Heading4"/>
        <w:spacing w:before="160" w:after="80"/>
        <w:rPr/>
      </w:pPr>
      <w:bookmarkStart w:id="69" w:name="pic_ocw2-offset-0x18-wo"/>
      <w:r>
        <w:rPr>
          <w:rStyle w:val="SectionNumber"/>
          <w:b/>
          <w:i/>
          <w:color w:val="404040"/>
          <w:sz w:val="22"/>
        </w:rPr>
        <w:t>3.2.4.2</w:t>
      </w:r>
      <w:r>
        <w:rPr>
          <w:b/>
          <w:i/>
          <w:color w:val="404040"/>
          <w:sz w:val="22"/>
        </w:rPr>
        <w:tab/>
        <w:t>PIC_OCW2 (Offset 0x18, WO)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2:0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irq_level (L2-L0)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IRQ level for specific EOI or set-priority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4:3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 (OCW2 identifier field in a legacy 8259A)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7:5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eoi_cmd (R,SL,EOI)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EOI / rotation command (see table)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EOI / rotation command encodings</w:t>
      </w:r>
      <w:r>
        <w:rPr>
          <w:sz w:val="20"/>
        </w:rPr>
        <w:t xml:space="preserve"> (bits [7:5] = R, SL, EOI), as executed by the RTL. Every command takes effect on the write and only while the PIC is initialized and enabled: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67"/>
        <w:gridCol w:w="1292"/>
        <w:gridCol w:w="1614"/>
        <w:gridCol w:w="2904"/>
        <w:gridCol w:w="2583"/>
      </w:tblGrid>
      <w:tr>
        <w:trPr>
          <w:tblHeader w:val="true"/>
        </w:trPr>
        <w:tc>
          <w:tcPr>
            <w:tcW w:w="96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</w:t>
            </w:r>
          </w:p>
        </w:tc>
        <w:tc>
          <w:tcPr>
            <w:tcW w:w="129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SL</w:t>
            </w:r>
          </w:p>
        </w:tc>
        <w:tc>
          <w:tcPr>
            <w:tcW w:w="16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EOI</w:t>
            </w:r>
          </w:p>
        </w:tc>
        <w:tc>
          <w:tcPr>
            <w:tcW w:w="29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Command</w:t>
            </w:r>
          </w:p>
        </w:tc>
        <w:tc>
          <w:tcPr>
            <w:tcW w:w="258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Effect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Rotate on auto EOI (clear)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Disarms rotate-on-AEOI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Non-specific EOI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Clears the highest-priority in-service bit (in the current rotated order); under special mask mode, the highest-priority in-service bit among the levels that are not masked. No-op when nothing qualifies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Specific EOI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Clears ISR[L2-L0]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operation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Same as a real 8259A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Rotate on auto EOI (set)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Arms rotate-on-AEOI: in AEOI mode each acknowledge then makes the acknowledged level lowest priority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Rotate on non-specific EOI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Clears the highest-priority in-service bit AND makes that level lowest priority. No-op when ISR is empty – the base does not move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priority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L2-L0 becomes lowest priority; ISR untouched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Rotate on specific EOI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Clears ISR[L2-L0] and makes L2-L0 lowest priority</w:t>
            </w:r>
          </w:p>
        </w:tc>
      </w:tr>
    </w:tbl>
    <w:p>
      <w:pPr>
        <w:pStyle w:val="BodyText"/>
        <w:rPr/>
      </w:pPr>
      <w:r>
        <w:rPr>
          <w:sz w:val="20"/>
        </w:rPr>
        <w:t>“</w:t>
      </w:r>
      <w:r>
        <w:rPr>
          <w:sz w:val="20"/>
        </w:rPr>
        <w:t>Lowest priority” is the priority base: with base = b the order, highest first, is b+1, b+2, … , 7, 0, … , b (mod 8). The reset and post-ICW1 base is 7, giving the familiar IRQ0-highest order. This is a rotation of the level index, not a reflection – with base = 3 the order is 4,5,6,7,0,1,2,3, so IRQ4 outranks IRQ2.</w:t>
      </w:r>
    </w:p>
    <w:p>
      <w:pPr>
        <w:pStyle w:val="BodyText"/>
        <w:rPr/>
      </w:pPr>
      <w:r>
        <w:rPr>
          <w:sz w:val="20"/>
        </w:rPr>
        <w:t>Under the fully nested rule the highest-priority in-service level is the one acknowledged most recently, so a non-specific EOI from a nested handler retires the right level without the handler knowing which one it is. Special mask mode is the one place that ordering breaks – a lower-priority level can be acknowledged on top of a masked in-service one – so the non-specific EOI scan skips in-service levels whose IMR bit is set, exactly the levels SMM has stopped blocking. A handler that masked itself and set SMM is not retired by the EOI of the interrupt it let in.</w:t>
      </w:r>
    </w:p>
    <w:p>
      <w:pPr>
        <w:pStyle w:val="BodyText"/>
        <w:rPr/>
      </w:pPr>
      <w:bookmarkStart w:id="70" w:name="pic_ocw2-offset-0x18-wo"/>
      <w:r>
        <w:rPr>
          <w:sz w:val="20"/>
        </w:rPr>
        <w:t>A write with no byte enables asserted (PSTRB = 0) changes nothing and executes nothing: the command strobes are qualified by the byte enables, so such a write cannot replay the command already stored in OCW2 or ICW1.</w:t>
      </w:r>
      <w:bookmarkEnd w:id="70"/>
    </w:p>
    <w:p>
      <w:pPr>
        <w:pStyle w:val="Heading4"/>
        <w:spacing w:before="160" w:after="80"/>
        <w:rPr/>
      </w:pPr>
      <w:bookmarkStart w:id="71" w:name="pic_ocw3-offset-0x1c-wo"/>
      <w:r>
        <w:rPr>
          <w:rStyle w:val="SectionNumber"/>
          <w:b/>
          <w:i/>
          <w:color w:val="404040"/>
          <w:sz w:val="22"/>
        </w:rPr>
        <w:t>3.2.4.3</w:t>
      </w:r>
      <w:r>
        <w:rPr>
          <w:b/>
          <w:i/>
          <w:color w:val="404040"/>
          <w:sz w:val="22"/>
        </w:rPr>
        <w:tab/>
        <w:t>PIC_OCW3 (Offset 0x1C, WO)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read_reg_cmd (RIS,RR)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Read-register select: 00=no action, 10=read IRR, 11=read ISR. Storage only – IRR and ISR have dedicated registers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Poll command. Storage only – PIC_INTA supersedes it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4:3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OCW3 Marker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Resets to 01 (OCW3 identifier); plain writable storage – not enforced or checked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6:5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ESMM,SMM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Special mask mode: 10=reset special mask, 11=set special mask; 0x = no change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31:7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bookmarkStart w:id="72" w:name="pic_ocw3-offset-0x1c-wo"/>
      <w:r>
        <w:rPr>
          <w:sz w:val="20"/>
        </w:rPr>
        <w:t>Special mask mode changes what an in-service level blocks. Normally a level in service blocks itself and every lower-priority level until its EOI. With SMM set, an in-service level whose IMR bit is also set stops blocking – requests from every other unmasked level, lower as well as higher, are delivered while it is in service. An in-service level that is NOT masked still blocks as usual. So the idiom is the datasheet one: a handler that wants to let other interrupts in while it runs masks its own level and sets SMM; clearing SMM (or unmasking the level) restores the fully nested rule. SMM takes effect on the write, while the PIC is initialized and enabled, and ICW1 clears it.</w:t>
      </w:r>
      <w:bookmarkEnd w:id="72"/>
    </w:p>
    <w:p>
      <w:pPr>
        <w:pStyle w:val="Heading3"/>
        <w:spacing w:before="200" w:after="80"/>
        <w:rPr/>
      </w:pPr>
      <w:bookmarkStart w:id="73" w:name="__RefHeading___Toc4076_732375321"/>
      <w:bookmarkStart w:id="74" w:name="status-readback-registers"/>
      <w:bookmarkEnd w:id="73"/>
      <w:r>
        <w:rPr>
          <w:rStyle w:val="SectionNumber"/>
          <w:b/>
          <w:color w:val="404040"/>
          <w:sz w:val="24"/>
        </w:rPr>
        <w:t>3.2.5</w:t>
      </w:r>
      <w:r>
        <w:rPr>
          <w:b/>
          <w:color w:val="404040"/>
          <w:sz w:val="24"/>
        </w:rPr>
        <w:tab/>
        <w:t>Status / Readback Registers</w:t>
      </w:r>
    </w:p>
    <w:p>
      <w:pPr>
        <w:pStyle w:val="Heading4"/>
        <w:spacing w:before="160" w:after="80"/>
        <w:rPr/>
      </w:pPr>
      <w:bookmarkStart w:id="75" w:name="X292d6a9e98f379f169335994720d289a3523313"/>
      <w:r>
        <w:rPr>
          <w:rStyle w:val="SectionNumber"/>
          <w:b/>
          <w:i/>
          <w:color w:val="404040"/>
          <w:sz w:val="22"/>
        </w:rPr>
        <w:t>3.2.5.1</w:t>
      </w:r>
      <w:r>
        <w:rPr>
          <w:b/>
          <w:i/>
          <w:color w:val="404040"/>
          <w:sz w:val="22"/>
        </w:rPr>
        <w:tab/>
        <w:t>PIC_IRR - Interrupt Request Register (Offset 0x20, RO)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irr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 interrupt requests for IRQ0-7 (1 = request pending)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IRR reflects requests before masking. In level mode each bit follows its (synchronized) IRQ pin, and the acknowledge leaves it alone – a pin held high re-requests as soon as the level is retired, which is what level-triggered means. In edge mode a bit sets on the rising edge of the synchronized input and clears when that level is acknowledged through PIC_INTA; a fresh edge landing in the acknowledge cycle is kept, not swallowed. An EOI never touches the IRR. Both modes clear the whole register on an ICW1 write or when </w:t>
      </w:r>
      <w:r>
        <w:rPr>
          <w:rStyle w:val="VerbatimChar"/>
          <w:sz w:val="20"/>
        </w:rPr>
        <w:t>pic_enable</w:t>
      </w:r>
      <w:r>
        <w:rPr>
          <w:sz w:val="20"/>
        </w:rPr>
        <w:t xml:space="preserve"> drops.</w:t>
      </w:r>
      <w:bookmarkEnd w:id="75"/>
    </w:p>
    <w:p>
      <w:pPr>
        <w:pStyle w:val="Heading4"/>
        <w:spacing w:before="160" w:after="80"/>
        <w:rPr/>
      </w:pPr>
      <w:bookmarkStart w:id="76" w:name="X1d05c6d206008f262d10623e908e70d01febb93"/>
      <w:r>
        <w:rPr>
          <w:rStyle w:val="SectionNumber"/>
          <w:b/>
          <w:i/>
          <w:color w:val="404040"/>
          <w:sz w:val="22"/>
        </w:rPr>
        <w:t>3.2.5.2</w:t>
      </w:r>
      <w:r>
        <w:rPr>
          <w:b/>
          <w:i/>
          <w:color w:val="404040"/>
          <w:sz w:val="22"/>
        </w:rPr>
        <w:tab/>
        <w:t>PIC_ISR - In-Service Register (Offset 0x24, RO)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isr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In-service bits for IRQ0-7 (1 = interrupt being serviced)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live in-service register. A bit sets when its level is acknowledged by a PIC_INTA read and clears on the matching EOI (non-specific, specific, or either rotate variant), on an ICW1 write, or when </w:t>
      </w:r>
      <w:r>
        <w:rPr>
          <w:rStyle w:val="VerbatimChar"/>
          <w:sz w:val="20"/>
        </w:rPr>
        <w:t>pic_enable</w:t>
      </w:r>
      <w:r>
        <w:rPr>
          <w:sz w:val="20"/>
        </w:rPr>
        <w:t xml:space="preserve"> drops. In AEOI mode the acknowledge sets and clears the bit in the same cycle, so it is never observable. Several bits may be set at once when handlers nest.</w:t>
      </w:r>
      <w:bookmarkEnd w:id="76"/>
    </w:p>
    <w:p>
      <w:pPr>
        <w:pStyle w:val="Heading4"/>
        <w:spacing w:before="160" w:after="80"/>
        <w:rPr/>
      </w:pPr>
      <w:r>
        <w:rPr>
          <w:rStyle w:val="SectionNumber"/>
          <w:b/>
          <w:i/>
          <w:color w:val="404040"/>
          <w:sz w:val="22"/>
        </w:rPr>
        <w:t>3.2.5.3</w:t>
      </w:r>
      <w:r>
        <w:rPr>
          <w:b/>
          <w:i/>
          <w:color w:val="404040"/>
          <w:sz w:val="22"/>
        </w:rPr>
        <w:tab/>
        <w:t>PIC_STATUS (Offset 0x28, RO)</w:t>
      </w:r>
    </w:p>
    <w:p>
      <w:pPr>
        <w:pStyle w:val="FirstParagraph"/>
        <w:rPr/>
      </w:pPr>
      <w:r>
        <w:rPr>
          <w:sz w:val="20"/>
        </w:rPr>
        <w:t>Initialization-state and diagnostic readback. This register is the only way to observe the init sequence progress from software.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init_complete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initialization complete, 0 = in init sequence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3:1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icw_step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ICW step (0 = not initialized, 4 = complete)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int_output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state of the INT output pin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7:5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highest_priority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Highest-priority pending unmasked request in the current rotated order, ignoring the ISR – “which level is next”, not “which level may interrupt now”. Reads 0 when nothing is pending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  <w:bookmarkStart w:id="77" w:name="pic_status-offset-0x28-ro"/>
            <w:bookmarkEnd w:id="77"/>
          </w:p>
        </w:tc>
      </w:tr>
    </w:tbl>
    <w:p>
      <w:pPr>
        <w:pStyle w:val="Heading4"/>
        <w:spacing w:before="160" w:after="80"/>
        <w:rPr/>
      </w:pPr>
      <w:r>
        <w:rPr>
          <w:rStyle w:val="SectionNumber"/>
          <w:b/>
          <w:i/>
          <w:color w:val="404040"/>
          <w:sz w:val="22"/>
        </w:rPr>
        <w:t>3.2.5.4</w:t>
      </w:r>
      <w:r>
        <w:rPr>
          <w:b/>
          <w:i/>
          <w:color w:val="404040"/>
          <w:sz w:val="22"/>
        </w:rPr>
        <w:tab/>
        <w:t>PIC_INTA - Interrupt Acknowledge (Offset 0x2C, RO, side-effecting)</w:t>
      </w:r>
    </w:p>
    <w:p>
      <w:pPr>
        <w:pStyle w:val="FirstParagraph"/>
        <w:rPr/>
      </w:pPr>
      <w:r>
        <w:rPr>
          <w:sz w:val="20"/>
        </w:rPr>
        <w:t>The 8259A moves a request from the IRR to the ISR during the CPU’s INTA bus cycle and puts the vector on the data bus in the second pulse. APB has neither pulse, so a read of PIC_INTA does both jobs in one transfer. Writes are ignored (no side effect, no error).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vector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{ICW2.vector_base[7:3], irq[2:0]}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of the acknowledged level when valid=1;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{vector_base[7:3], 3'b111}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(spurious IRQ7) when valid=0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a request was acknowledged and vector names it; 0 = nothing was pending, the read had no side effects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31:9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If an unmasked, unblocked request is pending – the same condition that drives </w:t>
      </w:r>
      <w:r>
        <w:rPr>
          <w:rStyle w:val="VerbatimChar"/>
          <w:sz w:val="20"/>
        </w:rPr>
        <w:t>int_out</w:t>
      </w:r>
      <w:r>
        <w:rPr>
          <w:sz w:val="20"/>
        </w:rPr>
        <w:t>, so a read can never acknowledge something the pin was not offering – the read:</w:t>
      </w:r>
    </w:p>
    <w:p>
      <w:pPr>
        <w:pStyle w:val="Compact"/>
        <w:numPr>
          <w:ilvl w:val="0"/>
          <w:numId w:val="19"/>
        </w:numPr>
        <w:rPr/>
      </w:pPr>
      <w:r>
        <w:rPr/>
        <w:t xml:space="preserve">returns </w:t>
      </w:r>
      <w:r>
        <w:rPr>
          <w:rStyle w:val="VerbatimChar"/>
        </w:rPr>
        <w:t>valid = 1</w:t>
      </w:r>
      <w:r>
        <w:rPr/>
        <w:t xml:space="preserve"> and that level’s vector. The data is the state BEFORE the acknowledge: PIC_INTA is a wire in the register block and the bridge captures it in the same cycle the core registers the side effect;</w:t>
      </w:r>
    </w:p>
    <w:p>
      <w:pPr>
        <w:pStyle w:val="Compact"/>
        <w:numPr>
          <w:ilvl w:val="0"/>
          <w:numId w:val="20"/>
        </w:numPr>
        <w:rPr/>
      </w:pPr>
      <w:r>
        <w:rPr/>
        <w:t xml:space="preserve">sets </w:t>
      </w:r>
      <w:r>
        <w:rPr>
          <w:rStyle w:val="VerbatimChar"/>
        </w:rPr>
        <w:t>ISR[irq]</w:t>
      </w:r>
      <w:r>
        <w:rPr/>
        <w:t>, which from the next cycle blocks that level and every lower-priority one until EOI;</w:t>
      </w:r>
    </w:p>
    <w:p>
      <w:pPr>
        <w:pStyle w:val="Compact"/>
        <w:numPr>
          <w:ilvl w:val="0"/>
          <w:numId w:val="21"/>
        </w:numPr>
        <w:rPr/>
      </w:pPr>
      <w:r>
        <w:rPr/>
        <w:t xml:space="preserve">clears </w:t>
      </w:r>
      <w:r>
        <w:rPr>
          <w:rStyle w:val="VerbatimChar"/>
        </w:rPr>
        <w:t>IRR[irq]</w:t>
      </w:r>
      <w:r>
        <w:rPr/>
        <w:t xml:space="preserve"> in edge mode. In level mode the IRR follows the pin and is left alone;</w:t>
      </w:r>
    </w:p>
    <w:p>
      <w:pPr>
        <w:pStyle w:val="Compact"/>
        <w:numPr>
          <w:ilvl w:val="0"/>
          <w:numId w:val="22"/>
        </w:numPr>
        <w:rPr/>
      </w:pPr>
      <w:r>
        <w:rPr/>
        <w:t xml:space="preserve">in AEOI mode also clears </w:t>
      </w:r>
      <w:r>
        <w:rPr>
          <w:rStyle w:val="VerbatimChar"/>
        </w:rPr>
        <w:t>ISR[irq]</w:t>
      </w:r>
      <w:r>
        <w:rPr/>
        <w:t xml:space="preserve"> in the same cycle, and if rotate-on-AEOI is armed (OCW2 0x80) moves the priority base to the acknowledged level – exactly once per acknowledge.</w:t>
      </w:r>
    </w:p>
    <w:p>
      <w:pPr>
        <w:pStyle w:val="FirstParagraph"/>
        <w:rPr/>
      </w:pPr>
      <w:r>
        <w:rPr>
          <w:sz w:val="20"/>
        </w:rPr>
        <w:t xml:space="preserve">If nothing is pending the read returns </w:t>
      </w:r>
      <w:r>
        <w:rPr>
          <w:rStyle w:val="VerbatimChar"/>
          <w:sz w:val="20"/>
        </w:rPr>
        <w:t>valid = 0</w:t>
      </w:r>
      <w:r>
        <w:rPr>
          <w:sz w:val="20"/>
        </w:rPr>
        <w:t xml:space="preserve"> with the spurious vector and changes nothing. That is the 8259A’s spurious-IRQ7 convention; check </w:t>
      </w:r>
      <w:r>
        <w:rPr>
          <w:rStyle w:val="VerbatimChar"/>
          <w:sz w:val="20"/>
        </w:rPr>
        <w:t>valid</w:t>
      </w:r>
      <w:r>
        <w:rPr>
          <w:sz w:val="20"/>
        </w:rPr>
        <w:t xml:space="preserve"> rather than decoding the vector.</w:t>
      </w:r>
    </w:p>
    <w:p>
      <w:pPr>
        <w:pStyle w:val="BodyText"/>
        <w:rPr/>
      </w:pPr>
      <w:r>
        <w:rPr>
          <w:rStyle w:val="VerbatimChar"/>
          <w:sz w:val="20"/>
        </w:rPr>
        <w:t>int_out</w:t>
      </w:r>
      <w:r>
        <w:rPr>
          <w:sz w:val="20"/>
        </w:rPr>
        <w:t xml:space="preserve"> drops in the cycle after the acknowledge unless another request of higher priority than everything now in service is waiting – with the in-service block, that means a HIGHER-priority level. A second edge on the level just acknowledged sets its IRR bit again but is held off until its EOI.</w:t>
      </w:r>
    </w:p>
    <w:p>
      <w:pPr>
        <w:pStyle w:val="BodyText"/>
        <w:rPr/>
      </w:pPr>
      <w:r>
        <w:rPr>
          <w:b/>
          <w:bCs/>
          <w:sz w:val="20"/>
        </w:rPr>
        <w:t>Programming sequence.</w:t>
      </w:r>
      <w:r>
        <w:rPr>
          <w:sz w:val="20"/>
        </w:rPr>
        <w:t xml:space="preserve"> With </w:t>
      </w:r>
      <w:r>
        <w:rPr>
          <w:rStyle w:val="VerbatimChar"/>
          <w:sz w:val="20"/>
        </w:rPr>
        <w:t>pic_enable=1</w:t>
      </w:r>
      <w:r>
        <w:rPr>
          <w:sz w:val="20"/>
        </w:rPr>
        <w:t xml:space="preserve"> and initialization complete:</w:t>
      </w:r>
    </w:p>
    <w:p>
      <w:pPr>
        <w:pStyle w:val="Compact"/>
        <w:numPr>
          <w:ilvl w:val="0"/>
          <w:numId w:val="23"/>
        </w:numPr>
        <w:rPr/>
      </w:pPr>
      <w:r>
        <w:rPr>
          <w:rStyle w:val="VerbatimChar"/>
        </w:rPr>
        <w:t>int_out</w:t>
      </w:r>
      <w:r>
        <w:rPr/>
        <w:t xml:space="preserve"> asserts (PIC_STATUS.int_output reads 1).</w:t>
      </w:r>
    </w:p>
    <w:p>
      <w:pPr>
        <w:pStyle w:val="Compact"/>
        <w:numPr>
          <w:ilvl w:val="0"/>
          <w:numId w:val="6"/>
        </w:numPr>
        <w:rPr/>
      </w:pPr>
      <w:r>
        <w:rPr/>
        <w:t xml:space="preserve">Read PIC_INTA. If </w:t>
      </w:r>
      <w:r>
        <w:rPr>
          <w:rStyle w:val="VerbatimChar"/>
        </w:rPr>
        <w:t>valid=0</w:t>
      </w:r>
      <w:r>
        <w:rPr/>
        <w:t xml:space="preserve">, the interrupt was spurious – return without an EOI. Otherwise </w:t>
      </w:r>
      <w:r>
        <w:rPr>
          <w:rStyle w:val="VerbatimChar"/>
        </w:rPr>
        <w:t>vector[2:0]</w:t>
      </w:r>
      <w:r>
        <w:rPr/>
        <w:t xml:space="preserve"> is the level and </w:t>
      </w:r>
      <w:r>
        <w:rPr>
          <w:rStyle w:val="VerbatimChar"/>
        </w:rPr>
        <w:t>vector</w:t>
      </w:r>
      <w:r>
        <w:rPr/>
        <w:t xml:space="preserve"> is the full interrupt number.</w:t>
      </w:r>
    </w:p>
    <w:p>
      <w:pPr>
        <w:pStyle w:val="Compact"/>
        <w:numPr>
          <w:ilvl w:val="0"/>
          <w:numId w:val="6"/>
        </w:numPr>
        <w:rPr/>
      </w:pPr>
      <w:r>
        <w:rPr/>
        <w:t xml:space="preserve">Service the device. A higher-priority request can assert </w:t>
      </w:r>
      <w:r>
        <w:rPr>
          <w:rStyle w:val="VerbatimChar"/>
        </w:rPr>
        <w:t>int_out</w:t>
      </w:r>
      <w:r>
        <w:rPr/>
        <w:t xml:space="preserve"> during this step; a handler that re-enables CPU interrupts may re-enter at step 2 for it, and that nested handler’s EOI retires the nested level first.</w:t>
      </w:r>
    </w:p>
    <w:p>
      <w:pPr>
        <w:pStyle w:val="Compact"/>
        <w:numPr>
          <w:ilvl w:val="0"/>
          <w:numId w:val="6"/>
        </w:numPr>
        <w:rPr/>
      </w:pPr>
      <w:bookmarkStart w:id="78" w:name="functional-description-1"/>
      <w:bookmarkStart w:id="79" w:name="status-readback-registers"/>
      <w:r>
        <w:rPr/>
        <w:t>Write PIC_OCW2: non-specific EOI (0x20) or specific EOI (0x60 | level), or the rotate variants (0xA0, 0xE0 | level) for round-robin service. In AEOI mode skip this step – the acknowledge already retired the level.</w:t>
      </w:r>
      <w:bookmarkEnd w:id="78"/>
      <w:bookmarkEnd w:id="79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0" w:name="__RefHeading___Toc4078_732375321"/>
      <w:bookmarkStart w:id="81" w:name="design-notes"/>
      <w:bookmarkEnd w:id="80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Design Notes</w:t>
      </w:r>
    </w:p>
    <w:p>
      <w:pPr>
        <w:pStyle w:val="FirstParagraph"/>
        <w:rPr/>
      </w:pPr>
      <w:r>
        <w:rPr>
          <w:sz w:val="20"/>
        </w:rPr>
        <w:t>The register file above matches the RTL exactly. The behaviors that follow are the ones a datasheet reader would otherwise assume or overlook: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Priority and the INT pin.</w:t>
      </w:r>
      <w:r>
        <w:rPr/>
        <w:t xml:space="preserve"> A level is eligible when it is requesting, unmasked, and no level of equal or higher priority is in service. </w:t>
      </w:r>
      <w:r>
        <w:rPr>
          <w:rStyle w:val="VerbatimChar"/>
        </w:rPr>
        <w:t>int_out</w:t>
      </w:r>
      <w:r>
        <w:rPr/>
        <w:t xml:space="preserve"> is the OR of eligible levels (while initialized and enabled); the same predicate chooses what PIC_INTA acknowledges. An in-service level blocks itself and everything below it until its EOI; a higher-priority level still preempts. Special mask mode is the one exception, described under OCW3.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Timing.</w:t>
      </w:r>
      <w:r>
        <w:rPr/>
        <w:t xml:space="preserve"> </w:t>
      </w:r>
      <w:r>
        <w:rPr>
          <w:rStyle w:val="VerbatimChar"/>
        </w:rPr>
        <w:t>irq_in</w:t>
      </w:r>
      <w:r>
        <w:rPr/>
        <w:t xml:space="preserve"> may be asynchronous. It passes a </w:t>
      </w:r>
      <w:r>
        <w:rPr>
          <w:rStyle w:val="VerbatimChar"/>
        </w:rPr>
        <w:t>SYNC_STAGES</w:t>
      </w:r>
      <w:r>
        <w:rPr/>
        <w:t xml:space="preserve">-flop synchronizer (default 2, minimum 2) before the edge detector, so a pin transition reaches the IRR </w:t>
      </w:r>
      <w:r>
        <w:rPr>
          <w:rStyle w:val="VerbatimChar"/>
        </w:rPr>
        <w:t>SYNC_STAGES + 1</w:t>
      </w:r>
      <w:r>
        <w:rPr/>
        <w:t xml:space="preserve"> clocks later and </w:t>
      </w:r>
      <w:r>
        <w:rPr>
          <w:rStyle w:val="VerbatimChar"/>
        </w:rPr>
        <w:t>int_out</w:t>
      </w:r>
      <w:r>
        <w:rPr/>
        <w:t xml:space="preserve">, which is combinational from the IRR, IMR and ISR, follows in that cycle – about three </w:t>
      </w:r>
      <w:r>
        <w:rPr>
          <w:rStyle w:val="VerbatimChar"/>
        </w:rPr>
        <w:t>pclk</w:t>
      </w:r>
      <w:r>
        <w:rPr/>
        <w:t xml:space="preserve"> periods at the default. Register writes (IMR, OCW2, OCW3) act one cycle after the APB access phase; PIC_INTA acts in the access cycle.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Software-visible storage with no hardware effect.</w:t>
      </w:r>
      <w:r>
        <w:rPr/>
        <w:t xml:space="preserve"> ICW4 BUF and SFNM, OCW3 read-register-select and poll, and ICW1 ADI are stored and never read by the core. There is no special fully nested mode. ICW3 is NO LONGER in this list (RLB/pic_8259 TASK-001): it is read by the core and selects the cascade level. There are still no CAS or SP/EN pins – see the PIC_ICW3 notes above for the acknowledge-by-read equivalent. IRR and ISR are dedicated registers, so the read-select command has nothing to select; the poll command is superseded by PIC_INTA, which returns the same “is there an interrupt, and which” answer with the acknowledge folded in. </w:t>
      </w:r>
      <w:r>
        <w:rPr>
          <w:rStyle w:val="VerbatimChar"/>
        </w:rPr>
        <w:t>auto_reset_init</w:t>
      </w:r>
      <w:r>
        <w:rPr/>
        <w:t xml:space="preserve"> affects only the clearing of </w:t>
      </w:r>
      <w:r>
        <w:rPr>
          <w:rStyle w:val="VerbatimChar"/>
        </w:rPr>
        <w:t>init_mode</w:t>
      </w:r>
      <w:r>
        <w:rPr/>
        <w:t>.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History.</w:t>
      </w:r>
      <w:r>
        <w:rPr/>
        <w:t xml:space="preserve"> The acknowledge-by-read path, live ISR, EOI/nesting/SMM semantics, one-shot rotate-on-AEOI, single-copy IMR, gated OCW2/OCW3, edge- taken </w:t>
      </w:r>
      <w:r>
        <w:rPr>
          <w:rStyle w:val="VerbatimChar"/>
        </w:rPr>
        <w:t>init_mode</w:t>
      </w:r>
      <w:r>
        <w:rPr/>
        <w:t xml:space="preserve">, strict decode with </w:t>
      </w:r>
      <w:r>
        <w:rPr>
          <w:rStyle w:val="VerbatimChar"/>
        </w:rPr>
        <w:t>PSLVERR</w:t>
      </w:r>
      <w:r>
        <w:rPr/>
        <w:t xml:space="preserve"> and the input synchronizer all landed together on 2026-09-09 (issue #50). Before that the block had no acknowledge at all, so the ISR never set and an edge request never cleared.</w:t>
      </w:r>
      <w:bookmarkEnd w:id="8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" w:name="__RefHeading___Toc4080_732375321"/>
      <w:bookmarkStart w:id="83" w:name="navigation-1"/>
      <w:bookmarkEnd w:id="82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Navigation</w:t>
      </w:r>
    </w:p>
    <w:p>
      <w:pPr>
        <w:pStyle w:val="FirstParagraph"/>
        <w:spacing w:before="180" w:after="180"/>
        <w:rPr/>
      </w:pPr>
      <w:r>
        <w:rPr>
          <w:b/>
          <w:bCs/>
          <w:sz w:val="20"/>
        </w:rPr>
        <w:t>Back to:</w:t>
      </w:r>
      <w:r>
        <w:rPr>
          <w:sz w:val="20"/>
        </w:rPr>
        <w:t xml:space="preserve"> </w:t>
      </w:r>
      <w:hyperlink r:id="rId10">
        <w:r>
          <w:rPr>
            <w:rStyle w:val="Hyperlink"/>
          </w:rPr>
          <w:t>PIC 8259 Specification Index</w:t>
        </w:r>
      </w:hyperlink>
      <w:bookmarkEnd w:id="50"/>
      <w:bookmarkEnd w:id="83"/>
    </w:p>
    <w:sectPr>
      <w:footerReference w:type="even" r:id="rId11"/>
      <w:footerReference w:type="default" r:id="rId12"/>
      <w:footerReference w:type="first" r:id="rId13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APB PIC 8259 Micro-Architecture Specification 1.0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30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30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APB PIC 8259 Micro-Architecture Specification 1.0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30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30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6"/>
    <w:lvlOverride w:ilvl="0">
      <w:startOverride w:val="1"/>
    </w:lvlOverride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../ch05_registers/01_register_map.md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hyperlink" Target="../pic_8259_mas_index.md" TargetMode="Externa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2026-10-20T14:35:02Z</dcterms:created>
  <dc:creator/>
  <dc:description/>
  <dc:language>en-US</dc:language>
  <cp:lastModifiedBy/>
  <dcterms:modified xsi:type="dcterms:W3CDTF">2026-10-20T07:35:05Z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