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mbus-index"/>
    <w:p>
      <w:pPr>
        <w:pStyle w:val="Heading1"/>
      </w:pPr>
      <w:r>
        <w:t xml:space="preserve">Smbus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2025-12-06</w:t>
      </w:r>
    </w:p>
    <w:bookmarkEnd w:id="20"/>
    <w:bookmarkStart w:id="38" w:name="X505e8bde5a1675c31379ac5bf9edc3b7e731946"/>
    <w:p>
      <w:pPr>
        <w:pStyle w:val="Heading1"/>
      </w:pPr>
      <w:r>
        <w:t xml:space="preserve">APB SMBus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System Management Bus (SMBus) Controller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2025-12-01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32" w:name="document-organization"/>
    <w:p>
      <w:pPr>
        <w:pStyle w:val="Heading2"/>
      </w:pPr>
      <w:r>
        <w:t xml:space="preserve">Document Organization</w:t>
      </w:r>
    </w:p>
    <w:bookmarkStart w:id="23" w:name="chapter-1-overview"/>
    <w:p>
      <w:pPr>
        <w:pStyle w:val="Heading3"/>
      </w:pPr>
      <w:r>
        <w:t xml:space="preserve">Chapter 1: Overview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Component overview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Architecture</w:t>
      </w:r>
    </w:p>
    <w:bookmarkEnd w:id="23"/>
    <w:bookmarkStart w:id="25" w:name="chapter-2-blocks"/>
    <w:p>
      <w:pPr>
        <w:pStyle w:val="Heading3"/>
      </w:pPr>
      <w:r>
        <w:t xml:space="preserve">Chapter 2: Blocks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hierarchy</w:t>
      </w:r>
    </w:p>
    <w:bookmarkEnd w:id="25"/>
    <w:bookmarkStart w:id="27" w:name="chapter-3-interfaces"/>
    <w:p>
      <w:pPr>
        <w:pStyle w:val="Heading3"/>
      </w:pPr>
      <w:r>
        <w:t xml:space="preserve">Chapter 3: Interfaces</w:t>
      </w:r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Interface summary</w:t>
      </w:r>
    </w:p>
    <w:bookmarkEnd w:id="27"/>
    <w:bookmarkStart w:id="29" w:name="chapter-4-programming-model"/>
    <w:p>
      <w:pPr>
        <w:pStyle w:val="Heading3"/>
      </w:pPr>
      <w:r>
        <w:t xml:space="preserve">Chapter 4: Programming Model</w:t>
      </w:r>
    </w:p>
    <w:p>
      <w:pPr>
        <w:numPr>
          <w:ilvl w:val="0"/>
          <w:numId w:val="1004"/>
        </w:numPr>
        <w:pStyle w:val="Compact"/>
      </w:pPr>
      <w:hyperlink r:id="rId28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Programming overview</w:t>
      </w:r>
    </w:p>
    <w:bookmarkEnd w:id="29"/>
    <w:bookmarkStart w:id="31" w:name="chapter-5-registers"/>
    <w:p>
      <w:pPr>
        <w:pStyle w:val="Heading3"/>
      </w:pPr>
      <w:r>
        <w:t xml:space="preserve">Chapter 5: Registers</w:t>
      </w:r>
    </w:p>
    <w:p>
      <w:pPr>
        <w:numPr>
          <w:ilvl w:val="0"/>
          <w:numId w:val="1005"/>
        </w:numPr>
        <w:pStyle w:val="Compact"/>
      </w:pPr>
      <w:hyperlink r:id="rId30">
        <w:r>
          <w:rPr>
            <w:rStyle w:val="Hyperlink"/>
          </w:rPr>
          <w:t xml:space="preserve">01_register_map.md</w:t>
        </w:r>
      </w:hyperlink>
      <w:r>
        <w:t xml:space="preserve"> </w:t>
      </w:r>
      <w:r>
        <w:t xml:space="preserve">- Register map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block-diagram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1898904"/>
            <wp:effectExtent b="0" l="0" r="0" t="0"/>
            <wp:docPr descr="SMBus Block Diagram" title="" id="34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smbus_spec/assets/svg/smbus_top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SMBus Block Diagram</w:t>
      </w:r>
    </w:p>
    <w:p>
      <w:r>
        <w:pict>
          <v:rect style="width:0;height:1.5pt" o:hralign="center" o:hrstd="t" o:hr="t"/>
        </w:pict>
      </w:r>
    </w:p>
    <w:bookmarkEnd w:id="36"/>
    <w:bookmarkStart w:id="37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</w:t>
            </w:r>
          </w:p>
        </w:tc>
      </w:tr>
    </w:tbl>
    <w:bookmarkEnd w:id="37"/>
    <w:bookmarkEnd w:id="38"/>
    <w:bookmarkStart w:id="47" w:name="apb-smbus---overview"/>
    <w:p>
      <w:pPr>
        <w:pStyle w:val="Heading1"/>
      </w:pPr>
      <w:r>
        <w:t xml:space="preserve">APB SMBus - Overview</w:t>
      </w:r>
    </w:p>
    <w:bookmarkStart w:id="3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APB SMBus controller provides System Management Bus communication with APB interface. It supports host controller functionality for accessing SMBus devices.</w:t>
      </w:r>
    </w:p>
    <w:bookmarkEnd w:id="39"/>
    <w:bookmarkStart w:id="40" w:name="key-features"/>
    <w:p>
      <w:pPr>
        <w:pStyle w:val="Heading2"/>
      </w:pPr>
      <w:r>
        <w:t xml:space="preserve">Key Features</w:t>
      </w:r>
    </w:p>
    <w:p>
      <w:pPr>
        <w:numPr>
          <w:ilvl w:val="0"/>
          <w:numId w:val="1006"/>
        </w:numPr>
        <w:pStyle w:val="Compact"/>
      </w:pPr>
      <w:r>
        <w:t xml:space="preserve">SMBus 2.0 compatible</w:t>
      </w:r>
    </w:p>
    <w:p>
      <w:pPr>
        <w:numPr>
          <w:ilvl w:val="0"/>
          <w:numId w:val="1006"/>
        </w:numPr>
        <w:pStyle w:val="Compact"/>
      </w:pPr>
      <w:r>
        <w:t xml:space="preserve">Host controller mode</w:t>
      </w:r>
    </w:p>
    <w:p>
      <w:pPr>
        <w:numPr>
          <w:ilvl w:val="0"/>
          <w:numId w:val="1006"/>
        </w:numPr>
        <w:pStyle w:val="Compact"/>
      </w:pPr>
      <w:r>
        <w:t xml:space="preserve">Quick Command, Send/Receive Byte</w:t>
      </w:r>
    </w:p>
    <w:p>
      <w:pPr>
        <w:numPr>
          <w:ilvl w:val="0"/>
          <w:numId w:val="1006"/>
        </w:numPr>
        <w:pStyle w:val="Compact"/>
      </w:pPr>
      <w:r>
        <w:t xml:space="preserve">Read/Write Byte/Word</w:t>
      </w:r>
    </w:p>
    <w:p>
      <w:pPr>
        <w:numPr>
          <w:ilvl w:val="0"/>
          <w:numId w:val="1006"/>
        </w:numPr>
        <w:pStyle w:val="Compact"/>
      </w:pPr>
      <w:r>
        <w:t xml:space="preserve">Block Read/Write (up to 32 bytes)</w:t>
      </w:r>
    </w:p>
    <w:p>
      <w:pPr>
        <w:numPr>
          <w:ilvl w:val="0"/>
          <w:numId w:val="1006"/>
        </w:numPr>
        <w:pStyle w:val="Compact"/>
      </w:pPr>
      <w:r>
        <w:t xml:space="preserve">PEC (Packet Error Checking) support</w:t>
      </w:r>
    </w:p>
    <w:p>
      <w:pPr>
        <w:numPr>
          <w:ilvl w:val="0"/>
          <w:numId w:val="1006"/>
        </w:numPr>
        <w:pStyle w:val="Compact"/>
      </w:pPr>
      <w:r>
        <w:t xml:space="preserve">Programmable clock divider</w:t>
      </w:r>
    </w:p>
    <w:p>
      <w:pPr>
        <w:numPr>
          <w:ilvl w:val="0"/>
          <w:numId w:val="1006"/>
        </w:numPr>
        <w:pStyle w:val="Compact"/>
      </w:pPr>
      <w:r>
        <w:t xml:space="preserve">Interrupt-driven operation</w:t>
      </w:r>
    </w:p>
    <w:p>
      <w:pPr>
        <w:numPr>
          <w:ilvl w:val="0"/>
          <w:numId w:val="1006"/>
        </w:numPr>
        <w:pStyle w:val="Compact"/>
      </w:pPr>
      <w:r>
        <w:t xml:space="preserve">Timeout detection</w:t>
      </w:r>
    </w:p>
    <w:bookmarkEnd w:id="40"/>
    <w:bookmarkStart w:id="41" w:name="applications"/>
    <w:p>
      <w:pPr>
        <w:pStyle w:val="Heading2"/>
      </w:pPr>
      <w:r>
        <w:t xml:space="preserve">Applications</w:t>
      </w:r>
    </w:p>
    <w:p>
      <w:pPr>
        <w:numPr>
          <w:ilvl w:val="0"/>
          <w:numId w:val="1007"/>
        </w:numPr>
        <w:pStyle w:val="Compact"/>
      </w:pPr>
      <w:r>
        <w:t xml:space="preserve">Temperature monitoring</w:t>
      </w:r>
    </w:p>
    <w:p>
      <w:pPr>
        <w:numPr>
          <w:ilvl w:val="0"/>
          <w:numId w:val="1007"/>
        </w:numPr>
        <w:pStyle w:val="Compact"/>
      </w:pPr>
      <w:r>
        <w:t xml:space="preserve">Voltage monitoring</w:t>
      </w:r>
    </w:p>
    <w:p>
      <w:pPr>
        <w:numPr>
          <w:ilvl w:val="0"/>
          <w:numId w:val="1007"/>
        </w:numPr>
        <w:pStyle w:val="Compact"/>
      </w:pPr>
      <w:r>
        <w:t xml:space="preserve">Fan control</w:t>
      </w:r>
    </w:p>
    <w:p>
      <w:pPr>
        <w:numPr>
          <w:ilvl w:val="0"/>
          <w:numId w:val="1007"/>
        </w:numPr>
        <w:pStyle w:val="Compact"/>
      </w:pPr>
      <w:r>
        <w:t xml:space="preserve">EEPROM access</w:t>
      </w:r>
    </w:p>
    <w:p>
      <w:pPr>
        <w:numPr>
          <w:ilvl w:val="0"/>
          <w:numId w:val="1007"/>
        </w:numPr>
        <w:pStyle w:val="Compact"/>
      </w:pPr>
      <w:r>
        <w:t xml:space="preserve">Power management</w:t>
      </w:r>
    </w:p>
    <w:p>
      <w:pPr>
        <w:numPr>
          <w:ilvl w:val="0"/>
          <w:numId w:val="1007"/>
        </w:numPr>
        <w:pStyle w:val="Compact"/>
      </w:pPr>
      <w:r>
        <w:t xml:space="preserve">System health monitoring</w:t>
      </w:r>
    </w:p>
    <w:bookmarkEnd w:id="41"/>
    <w:bookmarkStart w:id="44" w:name="block-diagram-1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1898904"/>
            <wp:effectExtent b="0" l="0" r="0" t="0"/>
            <wp:docPr descr="SMBus Block Diagram" title="" id="42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smbus_spec/assets/svg/smbus_top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SMBus Block Diagram</w:t>
      </w:r>
    </w:p>
    <w:bookmarkEnd w:id="44"/>
    <w:bookmarkStart w:id="46" w:name="register-summary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SMBUS_DATA0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byte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SMBUS_DATA1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byte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data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SMBUS_AUXCTL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0x80-0x9F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SMBUS_BLOCKDATA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data buffer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45">
        <w:r>
          <w:rPr>
            <w:rStyle w:val="Hyperlink"/>
          </w:rPr>
          <w:t xml:space="preserve">02_architecture.md</w:t>
        </w:r>
      </w:hyperlink>
    </w:p>
    <w:bookmarkEnd w:id="46"/>
    <w:bookmarkEnd w:id="47"/>
    <w:bookmarkStart w:id="54" w:name="apb-smbus---register-map"/>
    <w:p>
      <w:pPr>
        <w:pStyle w:val="Heading1"/>
      </w:pPr>
      <w:r>
        <w:t xml:space="preserve">APB SMBus - Register Map</w:t>
      </w:r>
    </w:p>
    <w:bookmarkStart w:id="48" w:name="register-summary-1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SMBUS_DATA0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byte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SMBUS_DATA1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byte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SMBUS_BLOCK_CNT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SMBUS_AUXCTL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0x80-0x9F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SMBUS_BLOCK_DATA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buffer (32 bytes)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smbus_status-0x00"/>
    <w:p>
      <w:pPr>
        <w:pStyle w:val="Heading2"/>
      </w:pPr>
      <w:r>
        <w:t xml:space="preserve">SMBUS_STATUS (0x00)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 alert received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 occurred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 error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1" w:name="smbus_control-0x04"/>
    <w:p>
      <w:pPr>
        <w:pStyle w:val="Heading2"/>
      </w:pPr>
      <w:r>
        <w:t xml:space="preserve">SMBUS_CONTROL (0x04)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Abort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reset</w:t>
            </w:r>
          </w:p>
        </w:tc>
      </w:tr>
    </w:tbl>
    <w:bookmarkStart w:id="50" w:name="command-types"/>
    <w:p>
      <w:pPr>
        <w:pStyle w:val="Heading3"/>
      </w:pPr>
      <w:r>
        <w:t xml:space="preserve">Command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CMD_TYPE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Read/Write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3" w:name="smbus_address-0x0c"/>
    <w:p>
      <w:pPr>
        <w:pStyle w:val="Heading2"/>
      </w:pPr>
      <w:r>
        <w:t xml:space="preserve">SMBUS_ADDRESS (0x0C)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7-bit slave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0=Write, 1=Read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52">
        <w:r>
          <w:rPr>
            <w:rStyle w:val="Hyperlink"/>
          </w:rPr>
          <w:t xml:space="preserve">SMBus Specification Index</w:t>
        </w:r>
      </w:hyperlink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svgz" /><Relationship Type="http://schemas.openxmlformats.org/officeDocument/2006/relationships/hyperlink" Id="rId52" Target="../smbus_index.md" TargetMode="External" /><Relationship Type="http://schemas.openxmlformats.org/officeDocument/2006/relationships/hyperlink" Id="rId45" Target="02_architecture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4" Target="ch02_blocks/00_overview.md" TargetMode="External" /><Relationship Type="http://schemas.openxmlformats.org/officeDocument/2006/relationships/hyperlink" Id="rId26" Target="ch03_interfaces/00_overview.md" TargetMode="External" /><Relationship Type="http://schemas.openxmlformats.org/officeDocument/2006/relationships/hyperlink" Id="rId28" Target="ch04_programming/00_overview.md" TargetMode="External" /><Relationship Type="http://schemas.openxmlformats.org/officeDocument/2006/relationships/hyperlink" Id="rId30" Target="ch05_registers/01_register_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smbus_index.md" TargetMode="External" /><Relationship Type="http://schemas.openxmlformats.org/officeDocument/2006/relationships/hyperlink" Id="rId45" Target="02_architecture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4" Target="ch02_blocks/00_overview.md" TargetMode="External" /><Relationship Type="http://schemas.openxmlformats.org/officeDocument/2006/relationships/hyperlink" Id="rId26" Target="ch03_interfaces/00_overview.md" TargetMode="External" /><Relationship Type="http://schemas.openxmlformats.org/officeDocument/2006/relationships/hyperlink" Id="rId28" Target="ch04_programming/00_overview.md" TargetMode="External" /><Relationship Type="http://schemas.openxmlformats.org/officeDocument/2006/relationships/hyperlink" Id="rId30" Target="ch05_registers/01_register_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2025-12-06T17:11:52Z</dcterms:created>
  <dcterms:modified xsi:type="dcterms:W3CDTF">2025-12-06T17:11:52Z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