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X3fa515726caa4a18655309244de43959db1f5f7"/>
    <w:p>
      <w:pPr>
        <w:pStyle w:val="Heading1"/>
      </w:pPr>
      <w:r>
        <w:t xml:space="preserve">Address Increment Patterns for DMA and Descriptor-Based Data Movement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2026-01-13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Comprehensive analysis of address increment patterns for descriptor-based systems</w:t>
      </w:r>
      <w:r>
        <w:t xml:space="preserve"> </w:t>
      </w:r>
      <w:r>
        <w:rPr>
          <w:bCs/>
          <w:b/>
        </w:rPr>
        <w:t xml:space="preserve">Reference Implementation:</w:t>
      </w:r>
      <w:r>
        <w:t xml:space="preserve"> </w:t>
      </w:r>
      <w:r>
        <w:t xml:space="preserve">RAPIDS (Rapid AXI Programmable In-band Descriptor System)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fca7b5490b53a2d5933d2e5498e097a7d17c7fb">
        <w:r>
          <w:rPr>
            <w:rStyle w:val="Hyperlink"/>
          </w:rPr>
          <w:t xml:space="preserve">RAPIDS Current Implementation</w:t>
        </w:r>
      </w:hyperlink>
    </w:p>
    <w:p>
      <w:pPr>
        <w:numPr>
          <w:ilvl w:val="0"/>
          <w:numId w:val="1001"/>
        </w:numPr>
        <w:pStyle w:val="Compact"/>
      </w:pPr>
      <w:hyperlink w:anchor="X9a2744a2b63c6926674c2e969096a8c1ea5c58a">
        <w:r>
          <w:rPr>
            <w:rStyle w:val="Hyperlink"/>
          </w:rPr>
          <w:t xml:space="preserve">AXI Protocol Burst Modes</w:t>
        </w:r>
      </w:hyperlink>
    </w:p>
    <w:p>
      <w:pPr>
        <w:numPr>
          <w:ilvl w:val="0"/>
          <w:numId w:val="1001"/>
        </w:numPr>
        <w:pStyle w:val="Compact"/>
      </w:pPr>
      <w:hyperlink w:anchor="Xfbb139910f04b9bf78a7dbe0b278435014a713a">
        <w:r>
          <w:rPr>
            <w:rStyle w:val="Hyperlink"/>
          </w:rPr>
          <w:t xml:space="preserve">Linear Address Increment Patterns</w:t>
        </w:r>
      </w:hyperlink>
    </w:p>
    <w:p>
      <w:pPr>
        <w:numPr>
          <w:ilvl w:val="0"/>
          <w:numId w:val="1001"/>
        </w:numPr>
        <w:pStyle w:val="Compact"/>
      </w:pPr>
      <w:hyperlink w:anchor="Xbc548cb9b95b0794cec6f336036234ce71d05c8">
        <w:r>
          <w:rPr>
            <w:rStyle w:val="Hyperlink"/>
          </w:rPr>
          <w:t xml:space="preserve">2D Transfer Patterns (Stride-Based)</w:t>
        </w:r>
      </w:hyperlink>
    </w:p>
    <w:p>
      <w:pPr>
        <w:numPr>
          <w:ilvl w:val="0"/>
          <w:numId w:val="1001"/>
        </w:numPr>
        <w:pStyle w:val="Compact"/>
      </w:pPr>
      <w:hyperlink w:anchor="X4a9723edb1e9d994f687e2124ea452e23c711a8">
        <w:r>
          <w:rPr>
            <w:rStyle w:val="Hyperlink"/>
          </w:rPr>
          <w:t xml:space="preserve">3D Transfer Patterns</w:t>
        </w:r>
      </w:hyperlink>
    </w:p>
    <w:p>
      <w:pPr>
        <w:numPr>
          <w:ilvl w:val="0"/>
          <w:numId w:val="1001"/>
        </w:numPr>
        <w:pStyle w:val="Compact"/>
      </w:pPr>
      <w:hyperlink w:anchor="Xc54761a3d95fe7ed7a70255823cb1ac69dca26e">
        <w:r>
          <w:rPr>
            <w:rStyle w:val="Hyperlink"/>
          </w:rPr>
          <w:t xml:space="preserve">Scatter-Gather Patterns</w:t>
        </w:r>
      </w:hyperlink>
    </w:p>
    <w:p>
      <w:pPr>
        <w:numPr>
          <w:ilvl w:val="0"/>
          <w:numId w:val="1001"/>
        </w:numPr>
        <w:pStyle w:val="Compact"/>
      </w:pPr>
      <w:hyperlink w:anchor="X22cbd1984db35e5257881e0d349bb694c536ffa">
        <w:r>
          <w:rPr>
            <w:rStyle w:val="Hyperlink"/>
          </w:rPr>
          <w:t xml:space="preserve">Circular and Ring Buffer Patterns</w:t>
        </w:r>
      </w:hyperlink>
    </w:p>
    <w:p>
      <w:pPr>
        <w:numPr>
          <w:ilvl w:val="0"/>
          <w:numId w:val="1001"/>
        </w:numPr>
        <w:pStyle w:val="Compact"/>
      </w:pPr>
      <w:hyperlink w:anchor="X7f485e868aff93fcbf6cfc029993bf4e806b949">
        <w:r>
          <w:rPr>
            <w:rStyle w:val="Hyperlink"/>
          </w:rPr>
          <w:t xml:space="preserve">Tensor Memory Access Patterns</w:t>
        </w:r>
      </w:hyperlink>
    </w:p>
    <w:p>
      <w:pPr>
        <w:numPr>
          <w:ilvl w:val="0"/>
          <w:numId w:val="1001"/>
        </w:numPr>
        <w:pStyle w:val="Compact"/>
      </w:pPr>
      <w:hyperlink w:anchor="X1c77d748bb82ea5de50c0e138a9974fc50a594e">
        <w:r>
          <w:rPr>
            <w:rStyle w:val="Hyperlink"/>
          </w:rPr>
          <w:t xml:space="preserve">Implementation Comparison Matrix</w:t>
        </w:r>
      </w:hyperlink>
    </w:p>
    <w:p>
      <w:pPr>
        <w:numPr>
          <w:ilvl w:val="0"/>
          <w:numId w:val="1001"/>
        </w:numPr>
        <w:pStyle w:val="Compact"/>
      </w:pPr>
      <w:hyperlink w:anchor="Xd460a0c24c4300a66bee6427ef88eb01e9758e4">
        <w:r>
          <w:rPr>
            <w:rStyle w:val="Hyperlink"/>
          </w:rPr>
          <w:t xml:space="preserve">RAPIDS Extension Recommendations</w:t>
        </w:r>
      </w:hyperlink>
    </w:p>
    <w:p>
      <w:pPr>
        <w:numPr>
          <w:ilvl w:val="0"/>
          <w:numId w:val="1001"/>
        </w:numPr>
        <w:pStyle w:val="Compact"/>
      </w:pPr>
      <w:hyperlink w:anchor="X73ec8a58acca179884be3e5d021328c4166a9a8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Address increment patterns determine how DMA engines and descriptor-based data movement systems calculate memory addresses during transfers. The choice of pattern significantly impacts: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Bandwidth efficiency</w:t>
      </w:r>
      <w:r>
        <w:t xml:space="preserve">: Alignment and burst optimization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Application fit</w:t>
      </w:r>
      <w:r>
        <w:t xml:space="preserve">: Different workloads require different patterns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Hardware complexity</w:t>
      </w:r>
      <w:r>
        <w:t xml:space="preserve">: More patterns = more control logic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Software flexibility</w:t>
      </w:r>
      <w:r>
        <w:t xml:space="preserve">: Richer patterns = simpler programming model</w:t>
      </w:r>
    </w:p>
    <w:bookmarkStart w:id="21" w:name="pattern-categories"/>
    <w:p>
      <w:pPr>
        <w:pStyle w:val="Heading3"/>
      </w:pPr>
      <w:r>
        <w:t xml:space="preserve">Pattern Categories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3028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Linear/Contiguous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address 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copy, streaming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 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Row-major with inter-row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processing, video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Multi-plane with inter-plane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imaging, tensor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Scatter-Gather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Non-contiguous fragment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buffers, fragmented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Wrap-around at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streaming, network buffers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Multi-dimensional with strides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network accelerators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rapids-current-implementation"/>
    <w:p>
      <w:pPr>
        <w:pStyle w:val="Heading2"/>
      </w:pPr>
      <w:r>
        <w:t xml:space="preserve">2. RAPIDS Current Implementation</w:t>
      </w:r>
    </w:p>
    <w:bookmarkStart w:id="23" w:name="descriptor-format-256-bit"/>
    <w:p>
      <w:pPr>
        <w:pStyle w:val="Heading3"/>
      </w:pPr>
      <w:r>
        <w:t xml:space="preserve">2.1 Descriptor Format (256-bit)</w:t>
      </w:r>
    </w:p>
    <w:p>
      <w:pPr>
        <w:pStyle w:val="FirstParagraph"/>
      </w:pPr>
      <w:r>
        <w:t xml:space="preserve">RAPIDS uses a fixed 256-bit descriptor structure defined in</w:t>
      </w:r>
      <w:r>
        <w:t xml:space="preserve"> </w:t>
      </w:r>
      <w:r>
        <w:rPr>
          <w:rStyle w:val="VerbatimChar"/>
        </w:rPr>
        <w:t xml:space="preserve">rapids_pkg.sv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Bit Field          Width   Description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[63:0]             64-bit  src_addr - Source address (byte-aligned)</w:t>
      </w:r>
      <w:r>
        <w:br/>
      </w:r>
      <w:r>
        <w:rPr>
          <w:rStyle w:val="VerbatimChar"/>
        </w:rPr>
        <w:t xml:space="preserve">[127:64]           64-bit  dst_addr - Destination address (byte-aligned)</w:t>
      </w:r>
      <w:r>
        <w:br/>
      </w:r>
      <w:r>
        <w:rPr>
          <w:rStyle w:val="VerbatimChar"/>
        </w:rPr>
        <w:t xml:space="preserve">[159:128]          32-bit  length - Transfer length in BEATS (not bytes)</w:t>
      </w:r>
      <w:r>
        <w:br/>
      </w:r>
      <w:r>
        <w:rPr>
          <w:rStyle w:val="VerbatimChar"/>
        </w:rPr>
        <w:t xml:space="preserve">[191:160]          32-bit  next_descriptor_ptr - Next descriptor address</w:t>
      </w:r>
      <w:r>
        <w:br/>
      </w:r>
      <w:r>
        <w:rPr>
          <w:rStyle w:val="VerbatimChar"/>
        </w:rPr>
        <w:t xml:space="preserve">[207:200]           8-bit  desc_priority - Transfer priority</w:t>
      </w:r>
      <w:r>
        <w:br/>
      </w:r>
      <w:r>
        <w:rPr>
          <w:rStyle w:val="VerbatimChar"/>
        </w:rPr>
        <w:t xml:space="preserve">[199:196]           4-bit  channel_id - Channel ID</w:t>
      </w:r>
      <w:r>
        <w:br/>
      </w:r>
      <w:r>
        <w:rPr>
          <w:rStyle w:val="VerbatimChar"/>
        </w:rPr>
        <w:t xml:space="preserve">[195]               1-bit  error - Error flag</w:t>
      </w:r>
      <w:r>
        <w:br/>
      </w:r>
      <w:r>
        <w:rPr>
          <w:rStyle w:val="VerbatimChar"/>
        </w:rPr>
        <w:t xml:space="preserve">[194]               1-bit  last - Last descriptor in chain</w:t>
      </w:r>
      <w:r>
        <w:br/>
      </w:r>
      <w:r>
        <w:rPr>
          <w:rStyle w:val="VerbatimChar"/>
        </w:rPr>
        <w:t xml:space="preserve">[193]               1-bit  gen_irq - Generate interrupt</w:t>
      </w:r>
      <w:r>
        <w:br/>
      </w:r>
      <w:r>
        <w:rPr>
          <w:rStyle w:val="VerbatimChar"/>
        </w:rPr>
        <w:t xml:space="preserve">[192]               1-bit  valid - Valid descriptor</w:t>
      </w:r>
      <w:r>
        <w:br/>
      </w:r>
      <w:r>
        <w:rPr>
          <w:rStyle w:val="VerbatimChar"/>
        </w:rPr>
        <w:t xml:space="preserve">[255:208]          48-bit  reserved - Future use</w:t>
      </w:r>
    </w:p>
    <w:bookmarkEnd w:id="23"/>
    <w:bookmarkStart w:id="24" w:name="current-address-increment-modes"/>
    <w:p>
      <w:pPr>
        <w:pStyle w:val="Heading3"/>
      </w:pPr>
      <w:r>
        <w:t xml:space="preserve">2.2 Current Address Increment Modes</w:t>
      </w:r>
    </w:p>
    <w:p>
      <w:pPr>
        <w:pStyle w:val="FirstParagraph"/>
      </w:pPr>
      <w:r>
        <w:rPr>
          <w:bCs/>
          <w:b/>
        </w:rPr>
        <w:t xml:space="preserve">Mode 1: Beat-Based Linear (Default)</w:t>
      </w:r>
    </w:p>
    <w:p>
      <w:pPr>
        <w:pStyle w:val="SourceCode"/>
      </w:pPr>
      <w:r>
        <w:rPr>
          <w:rStyle w:val="VerbatimChar"/>
        </w:rPr>
        <w:t xml:space="preserve">Address Calculation:</w:t>
      </w:r>
      <w:r>
        <w:br/>
      </w:r>
      <w:r>
        <w:rPr>
          <w:rStyle w:val="VerbatimChar"/>
        </w:rPr>
        <w:t xml:space="preserve">  next_addr = current_addr + (beat_count × 64 bytes)</w:t>
      </w:r>
      <w:r>
        <w:br/>
      </w:r>
      <w:r>
        <w:br/>
      </w:r>
      <w:r>
        <w:rPr>
          <w:rStyle w:val="VerbatimChar"/>
        </w:rPr>
        <w:t xml:space="preserve">  Where: RAPIDS_BYTES_PER_BEAT = 64 bytes (512-bit data width)</w:t>
      </w:r>
    </w:p>
    <w:p>
      <w:pPr>
        <w:numPr>
          <w:ilvl w:val="0"/>
          <w:numId w:val="1003"/>
        </w:numPr>
        <w:pStyle w:val="Compact"/>
      </w:pPr>
      <w:r>
        <w:t xml:space="preserve">All transfers aligned to 64-byte boundaries for optimal throughput</w:t>
      </w:r>
    </w:p>
    <w:p>
      <w:pPr>
        <w:numPr>
          <w:ilvl w:val="0"/>
          <w:numId w:val="1003"/>
        </w:numPr>
        <w:pStyle w:val="Compact"/>
      </w:pPr>
      <w:r>
        <w:t xml:space="preserve">Descriptor length field specifies count in beats</w:t>
      </w:r>
    </w:p>
    <w:p>
      <w:pPr>
        <w:numPr>
          <w:ilvl w:val="0"/>
          <w:numId w:val="1003"/>
        </w:numPr>
        <w:pStyle w:val="Compact"/>
      </w:pPr>
      <w:r>
        <w:t xml:space="preserve">Software converts byte count to beats:</w:t>
      </w:r>
      <w:r>
        <w:t xml:space="preserve"> </w:t>
      </w:r>
      <w:r>
        <w:rPr>
          <w:rStyle w:val="VerbatimChar"/>
        </w:rPr>
        <w:t xml:space="preserve">beats = (bytes + 63) &gt;&gt; 6</w:t>
      </w:r>
    </w:p>
    <w:p>
      <w:pPr>
        <w:pStyle w:val="FirstParagraph"/>
      </w:pPr>
      <w:r>
        <w:rPr>
          <w:bCs/>
          <w:b/>
        </w:rPr>
        <w:t xml:space="preserve">Mode 2: Chunk-Based Alignment (Sub-Beat Transfers)</w:t>
      </w:r>
    </w:p>
    <w:p>
      <w:pPr>
        <w:pStyle w:val="BodyText"/>
      </w:pPr>
      <w:r>
        <w:t xml:space="preserve">For alignment/final phases handling partial beats:</w:t>
      </w:r>
    </w:p>
    <w:p>
      <w:pPr>
        <w:pStyle w:val="SourceCode"/>
      </w:pPr>
      <w:r>
        <w:rPr>
          <w:rStyle w:val="VerbatimChar"/>
        </w:rPr>
        <w:t xml:space="preserve">Address Calculation for Alignment Phase:</w:t>
      </w:r>
      <w:r>
        <w:br/>
      </w:r>
      <w:r>
        <w:rPr>
          <w:rStyle w:val="VerbatimChar"/>
        </w:rPr>
        <w:t xml:space="preserve">  offset = address[5:0]                    // 6-bit offset (0-63)</w:t>
      </w:r>
      <w:r>
        <w:br/>
      </w:r>
      <w:r>
        <w:rPr>
          <w:rStyle w:val="VerbatimChar"/>
        </w:rPr>
        <w:t xml:space="preserve">  bytes_to_boundary = (offset == 0) ? 0 : 64 - offset</w:t>
      </w:r>
      <w:r>
        <w:br/>
      </w:r>
      <w:r>
        <w:br/>
      </w:r>
      <w:r>
        <w:rPr>
          <w:rStyle w:val="VerbatimChar"/>
        </w:rPr>
        <w:t xml:space="preserve">  Transfer Phases:</w:t>
      </w:r>
      <w:r>
        <w:br/>
      </w:r>
      <w:r>
        <w:rPr>
          <w:rStyle w:val="VerbatimChar"/>
        </w:rPr>
        <w:t xml:space="preserve">  Phase 1 (Alignment): Transfer bytes_to_boundary to reach 64B boundary</w:t>
      </w:r>
      <w:r>
        <w:br/>
      </w:r>
      <w:r>
        <w:rPr>
          <w:rStyle w:val="VerbatimChar"/>
        </w:rPr>
        <w:t xml:space="preserve">  Phase 2 (Streaming): Transfer full 64B beats</w:t>
      </w:r>
      <w:r>
        <w:br/>
      </w:r>
      <w:r>
        <w:rPr>
          <w:rStyle w:val="VerbatimChar"/>
        </w:rPr>
        <w:t xml:space="preserve">  Phase 3 (Final):     Transfer remaining &lt; 64 bytes</w:t>
      </w:r>
    </w:p>
    <w:bookmarkEnd w:id="24"/>
    <w:bookmarkStart w:id="25" w:name="alignment-information-structure"/>
    <w:p>
      <w:pPr>
        <w:pStyle w:val="Heading3"/>
      </w:pPr>
      <w:r>
        <w:t xml:space="preserve">2.3 Alignment Information Structure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packed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first_chunk_enables;    </w:t>
      </w:r>
      <w:r>
        <w:rPr>
          <w:rStyle w:val="CommentTok"/>
        </w:rPr>
        <w:t xml:space="preserve">// Phase 1 chunk mask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streaming_chunk_enables; </w:t>
      </w:r>
      <w:r>
        <w:rPr>
          <w:rStyle w:val="CommentTok"/>
        </w:rPr>
        <w:t xml:space="preserve">// Phase 2 (always 0xFFFF)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final_chunk_enables;     </w:t>
      </w:r>
      <w:r>
        <w:rPr>
          <w:rStyle w:val="CommentTok"/>
        </w:rPr>
        <w:t xml:space="preserve">// Phase 3 chunk mask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first_transfer_bytes;    </w:t>
      </w:r>
      <w:r>
        <w:rPr>
          <w:rStyle w:val="CommentTok"/>
        </w:rPr>
        <w:t xml:space="preserve">// Phase 1 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streaming_bytes;         </w:t>
      </w:r>
      <w:r>
        <w:rPr>
          <w:rStyle w:val="CommentTok"/>
        </w:rPr>
        <w:t xml:space="preserve">// Phase 2 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final_transfer_bytes;    </w:t>
      </w:r>
      <w:r>
        <w:rPr>
          <w:rStyle w:val="CommentTok"/>
        </w:rPr>
        <w:t xml:space="preserve">// Phase 3 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first_start_chunk;       </w:t>
      </w:r>
      <w:r>
        <w:rPr>
          <w:rStyle w:val="CommentTok"/>
        </w:rPr>
        <w:t xml:space="preserve">// Starting chunk (0-15)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first_valid_chunks;      </w:t>
      </w:r>
      <w:r>
        <w:rPr>
          <w:rStyle w:val="CommentTok"/>
        </w:rPr>
        <w:t xml:space="preserve">// Chunks in phase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final_valid_chunks;      </w:t>
      </w:r>
      <w:r>
        <w:rPr>
          <w:rStyle w:val="CommentTok"/>
        </w:rPr>
        <w:t xml:space="preserve">// Chunks in phase 3</w:t>
      </w:r>
      <w:r>
        <w:br/>
      </w:r>
      <w:r>
        <w:rPr>
          <w:rStyle w:val="NormalTok"/>
        </w:rPr>
        <w:t xml:space="preserve">} alignment_info_t;</w:t>
      </w:r>
    </w:p>
    <w:bookmarkEnd w:id="25"/>
    <w:bookmarkStart w:id="26" w:name="axi-translation"/>
    <w:p>
      <w:pPr>
        <w:pStyle w:val="Heading3"/>
      </w:pPr>
      <w:r>
        <w:t xml:space="preserve">2.4 AXI Translation</w:t>
      </w:r>
    </w:p>
    <w:p>
      <w:pPr>
        <w:pStyle w:val="SourceCode"/>
      </w:pPr>
      <w:r>
        <w:rPr>
          <w:rStyle w:val="VerbatimChar"/>
        </w:rPr>
        <w:t xml:space="preserve">Transfer Phase    AxSIZE    AxBURST    Address Increment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Alignment         3'b010    INCR       4 bytes × (AxLEN+1)</w:t>
      </w:r>
      <w:r>
        <w:br/>
      </w:r>
      <w:r>
        <w:rPr>
          <w:rStyle w:val="VerbatimChar"/>
        </w:rPr>
        <w:t xml:space="preserve">Streaming         3'b110    INCR       64 bytes × (AxLEN+1)</w:t>
      </w:r>
      <w:r>
        <w:br/>
      </w:r>
      <w:r>
        <w:rPr>
          <w:rStyle w:val="VerbatimChar"/>
        </w:rPr>
        <w:t xml:space="preserve">Final             3'b010    INCR       4 bytes × (AxLEN+1)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xi-protocol-burst-modes"/>
    <w:p>
      <w:pPr>
        <w:pStyle w:val="Heading2"/>
      </w:pPr>
      <w:r>
        <w:t xml:space="preserve">3. AXI Protocol Burst Modes</w:t>
      </w:r>
    </w:p>
    <w:p>
      <w:pPr>
        <w:pStyle w:val="FirstParagraph"/>
      </w:pPr>
      <w:r>
        <w:t xml:space="preserve">The AXI protocol defines three burst types that constrain address generation:</w:t>
      </w:r>
    </w:p>
    <w:bookmarkStart w:id="28" w:name="fixed-burst-axburst-2b00"/>
    <w:p>
      <w:pPr>
        <w:pStyle w:val="Heading3"/>
      </w:pPr>
      <w:r>
        <w:t xml:space="preserve">3.1 FIXED Burst (AxBURST = 2’b00)</w:t>
      </w:r>
    </w:p>
    <w:p>
      <w:pPr>
        <w:pStyle w:val="SourceCode"/>
      </w:pPr>
      <w:r>
        <w:rPr>
          <w:rStyle w:val="VerbatimChar"/>
        </w:rPr>
        <w:t xml:space="preserve">Address Formula:</w:t>
      </w:r>
      <w:r>
        <w:br/>
      </w:r>
      <w:r>
        <w:rPr>
          <w:rStyle w:val="VerbatimChar"/>
        </w:rPr>
        <w:t xml:space="preserve">  beat[n].addr = AxADDR   (constant for all beats)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FIFO access (single address register)</w:t>
      </w:r>
      <w:r>
        <w:t xml:space="preserve"> </w:t>
      </w:r>
      <w:r>
        <w:t xml:space="preserve">- Memory-mapped I/O ports</w:t>
      </w:r>
      <w:r>
        <w:t xml:space="preserve"> </w:t>
      </w:r>
      <w:r>
        <w:t xml:space="preserve">- Audio codec sample registers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- All beats transfer to same address</w:t>
      </w:r>
      <w:r>
        <w:t xml:space="preserve"> </w:t>
      </w:r>
      <w:r>
        <w:t xml:space="preserve">- Cannot cross 4KB boundary (trivially satisfied)</w:t>
      </w:r>
    </w:p>
    <w:bookmarkEnd w:id="28"/>
    <w:bookmarkStart w:id="29" w:name="increment-burst-axburst-2b01"/>
    <w:p>
      <w:pPr>
        <w:pStyle w:val="Heading3"/>
      </w:pPr>
      <w:r>
        <w:t xml:space="preserve">3.2 INCREMENT Burst (AxBURST = 2’b01)</w:t>
      </w:r>
    </w:p>
    <w:p>
      <w:pPr>
        <w:pStyle w:val="SourceCode"/>
      </w:pPr>
      <w:r>
        <w:rPr>
          <w:rStyle w:val="VerbatimChar"/>
        </w:rPr>
        <w:t xml:space="preserve">Address Formula:</w:t>
      </w:r>
      <w:r>
        <w:br/>
      </w:r>
      <w:r>
        <w:rPr>
          <w:rStyle w:val="VerbatimChar"/>
        </w:rPr>
        <w:t xml:space="preserve">  beat[n].addr = AxADDR + n × (1 &lt;&lt; AxSIZE)</w:t>
      </w:r>
      <w:r>
        <w:br/>
      </w:r>
      <w:r>
        <w:br/>
      </w:r>
      <w:r>
        <w:rPr>
          <w:rStyle w:val="VerbatimChar"/>
        </w:rPr>
        <w:t xml:space="preserve">  Example (AxSIZE=6, 64-byte):</w:t>
      </w:r>
      <w:r>
        <w:br/>
      </w:r>
      <w:r>
        <w:rPr>
          <w:rStyle w:val="VerbatimChar"/>
        </w:rPr>
        <w:t xml:space="preserve">    beat[0] = 0x1000</w:t>
      </w:r>
      <w:r>
        <w:br/>
      </w:r>
      <w:r>
        <w:rPr>
          <w:rStyle w:val="VerbatimChar"/>
        </w:rPr>
        <w:t xml:space="preserve">    beat[1] = 0x1040</w:t>
      </w:r>
      <w:r>
        <w:br/>
      </w:r>
      <w:r>
        <w:rPr>
          <w:rStyle w:val="VerbatimChar"/>
        </w:rPr>
        <w:t xml:space="preserve">    beat[2] = 0x1080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Linear memory access</w:t>
      </w:r>
      <w:r>
        <w:t xml:space="preserve"> </w:t>
      </w:r>
      <w:r>
        <w:t xml:space="preserve">- Block copy operations</w:t>
      </w:r>
      <w:r>
        <w:t xml:space="preserve"> </w:t>
      </w:r>
      <w:r>
        <w:t xml:space="preserve">- Stream data to/from memory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- Cannot cross 4KB boundary</w:t>
      </w:r>
      <w:r>
        <w:t xml:space="preserve"> </w:t>
      </w:r>
      <w:r>
        <w:t xml:space="preserve">- Maximum burst length varies by protocol version</w:t>
      </w:r>
    </w:p>
    <w:bookmarkEnd w:id="29"/>
    <w:bookmarkStart w:id="30" w:name="wrap-burst-axburst-2b10"/>
    <w:p>
      <w:pPr>
        <w:pStyle w:val="Heading3"/>
      </w:pPr>
      <w:r>
        <w:t xml:space="preserve">3.3 WRAP Burst (AxBURST = 2’b10)</w:t>
      </w:r>
    </w:p>
    <w:p>
      <w:pPr>
        <w:pStyle w:val="SourceCode"/>
      </w:pPr>
      <w:r>
        <w:rPr>
          <w:rStyle w:val="VerbatimChar"/>
        </w:rPr>
        <w:t xml:space="preserve">Address Formula:</w:t>
      </w:r>
      <w:r>
        <w:br/>
      </w:r>
      <w:r>
        <w:rPr>
          <w:rStyle w:val="VerbatimChar"/>
        </w:rPr>
        <w:t xml:space="preserve">  wrap_boundary = AxADDR &amp; ~((AxLEN+1) × (1&lt;&lt;AxSIZE) - 1)</w:t>
      </w:r>
      <w:r>
        <w:br/>
      </w:r>
      <w:r>
        <w:rPr>
          <w:rStyle w:val="VerbatimChar"/>
        </w:rPr>
        <w:t xml:space="preserve">  wrap_size = (AxLEN+1) × (1 &lt;&lt; AxSIZE)</w:t>
      </w:r>
      <w:r>
        <w:br/>
      </w:r>
      <w:r>
        <w:br/>
      </w:r>
      <w:r>
        <w:rPr>
          <w:rStyle w:val="VerbatimChar"/>
        </w:rPr>
        <w:t xml:space="preserve">  beat[n].addr = wrap_boundary + ((AxADDR + n×(1&lt;&lt;AxSIZE)) mod wrap_size)</w:t>
      </w:r>
      <w:r>
        <w:br/>
      </w:r>
      <w:r>
        <w:br/>
      </w:r>
      <w:r>
        <w:rPr>
          <w:rStyle w:val="VerbatimChar"/>
        </w:rPr>
        <w:t xml:space="preserve">  Example (AxADDR=0x1020, AxLEN=3, AxSIZE=4):</w:t>
      </w:r>
      <w:r>
        <w:br/>
      </w:r>
      <w:r>
        <w:rPr>
          <w:rStyle w:val="VerbatimChar"/>
        </w:rPr>
        <w:t xml:space="preserve">    Wrap boundary: 0x1000</w:t>
      </w:r>
      <w:r>
        <w:br/>
      </w:r>
      <w:r>
        <w:rPr>
          <w:rStyle w:val="VerbatimChar"/>
        </w:rPr>
        <w:t xml:space="preserve">    Wrap size: 64 bytes (4 × 16)</w:t>
      </w:r>
      <w:r>
        <w:br/>
      </w:r>
      <w:r>
        <w:rPr>
          <w:rStyle w:val="VerbatimChar"/>
        </w:rPr>
        <w:t xml:space="preserve">    beat[0] = 0x1020</w:t>
      </w:r>
      <w:r>
        <w:br/>
      </w:r>
      <w:r>
        <w:rPr>
          <w:rStyle w:val="VerbatimChar"/>
        </w:rPr>
        <w:t xml:space="preserve">    beat[1] = 0x1030</w:t>
      </w:r>
      <w:r>
        <w:br/>
      </w:r>
      <w:r>
        <w:rPr>
          <w:rStyle w:val="VerbatimChar"/>
        </w:rPr>
        <w:t xml:space="preserve">    beat[2] = 0x1000  (wrapped)</w:t>
      </w:r>
      <w:r>
        <w:br/>
      </w:r>
      <w:r>
        <w:rPr>
          <w:rStyle w:val="VerbatimChar"/>
        </w:rPr>
        <w:t xml:space="preserve">    beat[3] = 0x1010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Cache line fills (critical-word-first)</w:t>
      </w:r>
      <w:r>
        <w:t xml:space="preserve"> </w:t>
      </w:r>
      <w:r>
        <w:t xml:space="preserve">- Circular buffer access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- AxLEN must be 1, 3, 7, or 15</w:t>
      </w:r>
      <w:r>
        <w:t xml:space="preserve"> </w:t>
      </w:r>
      <w:r>
        <w:t xml:space="preserve">- Starting address must be aligned to transfer size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inear-address-increment-patterns"/>
    <w:p>
      <w:pPr>
        <w:pStyle w:val="Heading2"/>
      </w:pPr>
      <w:r>
        <w:t xml:space="preserve">4. Linear Address Increment Patterns</w:t>
      </w:r>
    </w:p>
    <w:bookmarkStart w:id="32" w:name="simple-contiguous"/>
    <w:p>
      <w:pPr>
        <w:pStyle w:val="Heading3"/>
      </w:pPr>
      <w:r>
        <w:t xml:space="preserve">4.1 Simple Contiguous</w:t>
      </w:r>
    </w:p>
    <w:p>
      <w:pPr>
        <w:pStyle w:val="FirstParagraph"/>
      </w:pPr>
      <w:r>
        <w:t xml:space="preserve">The most basic pattern - sequential addresses:</w:t>
      </w:r>
    </w:p>
    <w:p>
      <w:pPr>
        <w:pStyle w:val="SourceCode"/>
      </w:pPr>
      <w:r>
        <w:rPr>
          <w:rStyle w:val="VerbatimChar"/>
        </w:rPr>
        <w:t xml:space="preserve">Descriptor Fields:</w:t>
      </w:r>
      <w:r>
        <w:br/>
      </w:r>
      <w:r>
        <w:rPr>
          <w:rStyle w:val="VerbatimChar"/>
        </w:rPr>
        <w:t xml:space="preserve">  src_addr:  Starting source address</w:t>
      </w:r>
      <w:r>
        <w:br/>
      </w:r>
      <w:r>
        <w:rPr>
          <w:rStyle w:val="VerbatimChar"/>
        </w:rPr>
        <w:t xml:space="preserve">  dst_addr:  Starting destination address</w:t>
      </w:r>
      <w:r>
        <w:br/>
      </w:r>
      <w:r>
        <w:rPr>
          <w:rStyle w:val="VerbatimChar"/>
        </w:rPr>
        <w:t xml:space="preserve">  length:    Total transfer size</w:t>
      </w:r>
      <w:r>
        <w:br/>
      </w:r>
      <w:r>
        <w:br/>
      </w:r>
      <w:r>
        <w:rPr>
          <w:rStyle w:val="VerbatimChar"/>
        </w:rPr>
        <w:t xml:space="preserve">Address Calculation:</w:t>
      </w:r>
      <w:r>
        <w:br/>
      </w:r>
      <w:r>
        <w:rPr>
          <w:rStyle w:val="VerbatimChar"/>
        </w:rPr>
        <w:t xml:space="preserve">  for each beat b in [0, length/beat_size):</w:t>
      </w:r>
      <w:r>
        <w:br/>
      </w:r>
      <w:r>
        <w:rPr>
          <w:rStyle w:val="VerbatimChar"/>
        </w:rPr>
        <w:t xml:space="preserve">    src = src_addr + b × beat_size</w:t>
      </w:r>
      <w:r>
        <w:br/>
      </w:r>
      <w:r>
        <w:rPr>
          <w:rStyle w:val="VerbatimChar"/>
        </w:rPr>
        <w:t xml:space="preserve">    dst = dst_addr + b × beat_size</w:t>
      </w:r>
    </w:p>
    <w:p>
      <w:pPr>
        <w:pStyle w:val="FirstParagraph"/>
      </w:pPr>
      <w:r>
        <w:rPr>
          <w:bCs/>
          <w:b/>
        </w:rPr>
        <w:t xml:space="preserve">RAPIDS Implementation:</w:t>
      </w:r>
      <w:r>
        <w:t xml:space="preserve"> </w:t>
      </w:r>
      <w:r>
        <w:t xml:space="preserve">Native support via beat-based transfers.</w:t>
      </w:r>
    </w:p>
    <w:bookmarkEnd w:id="32"/>
    <w:bookmarkStart w:id="33" w:name="unaligned-startend"/>
    <w:p>
      <w:pPr>
        <w:pStyle w:val="Heading3"/>
      </w:pPr>
      <w:r>
        <w:t xml:space="preserve">4.2 Unaligned Start/End</w:t>
      </w:r>
    </w:p>
    <w:p>
      <w:pPr>
        <w:pStyle w:val="FirstParagraph"/>
      </w:pPr>
      <w:r>
        <w:t xml:space="preserve">Handling transfers that don’t start or end on natural boundaries:</w:t>
      </w:r>
    </w:p>
    <w:p>
      <w:pPr>
        <w:pStyle w:val="SourceCode"/>
      </w:pPr>
      <w:r>
        <w:rPr>
          <w:rStyle w:val="VerbatimChar"/>
        </w:rPr>
        <w:t xml:space="preserve">Example: Transfer 200 bytes from 0x1040</w:t>
      </w:r>
      <w:r>
        <w:br/>
      </w:r>
      <w:r>
        <w:rPr>
          <w:rStyle w:val="VerbatimChar"/>
        </w:rPr>
        <w:t xml:space="preserve">  Phase 1 (Align):  Transfer 64 bytes (0x1040-0x107F) to reach 0x1080</w:t>
      </w:r>
      <w:r>
        <w:br/>
      </w:r>
      <w:r>
        <w:rPr>
          <w:rStyle w:val="VerbatimChar"/>
        </w:rPr>
        <w:t xml:space="preserve">  Phase 2 (Stream): Transfer 128 bytes (0x1080-0x10FF) in 2 full beats</w:t>
      </w:r>
      <w:r>
        <w:br/>
      </w:r>
      <w:r>
        <w:rPr>
          <w:rStyle w:val="VerbatimChar"/>
        </w:rPr>
        <w:t xml:space="preserve">  Phase 3 (Final):  Transfer 8 bytes (0x1100-0x1107)</w:t>
      </w:r>
    </w:p>
    <w:p>
      <w:pPr>
        <w:pStyle w:val="FirstParagraph"/>
      </w:pPr>
      <w:r>
        <w:rPr>
          <w:bCs/>
          <w:b/>
        </w:rPr>
        <w:t xml:space="preserve">RAPIDS Implementation:</w:t>
      </w:r>
      <w:r>
        <w:t xml:space="preserve"> </w:t>
      </w:r>
      <w:r>
        <w:t xml:space="preserve">Native support via alignment_info_t structure.</w:t>
      </w:r>
    </w:p>
    <w:bookmarkEnd w:id="33"/>
    <w:bookmarkStart w:id="34" w:name="size-constrained-bursts"/>
    <w:p>
      <w:pPr>
        <w:pStyle w:val="Heading3"/>
      </w:pPr>
      <w:r>
        <w:t xml:space="preserve">4.3 Size-Constrained Bursts</w:t>
      </w:r>
    </w:p>
    <w:p>
      <w:pPr>
        <w:pStyle w:val="FirstParagraph"/>
      </w:pPr>
      <w:r>
        <w:t xml:space="preserve">Breaking large transfers into AXI-compliant bursts:</w:t>
      </w:r>
    </w:p>
    <w:p>
      <w:pPr>
        <w:pStyle w:val="SourceCode"/>
      </w:pP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  - AXI4: Max 256 beats per burst</w:t>
      </w:r>
      <w:r>
        <w:br/>
      </w:r>
      <w:r>
        <w:rPr>
          <w:rStyle w:val="VerbatimChar"/>
        </w:rPr>
        <w:t xml:space="preserve">  - No 4KB boundary crossing</w:t>
      </w:r>
      <w:r>
        <w:br/>
      </w:r>
      <w:r>
        <w:br/>
      </w:r>
      <w:r>
        <w:rPr>
          <w:rStyle w:val="VerbatimChar"/>
        </w:rPr>
        <w:t xml:space="preserve">Address Calculation:</w:t>
      </w:r>
      <w:r>
        <w:br/>
      </w:r>
      <w:r>
        <w:rPr>
          <w:rStyle w:val="VerbatimChar"/>
        </w:rPr>
        <w:t xml:space="preserve">  remaining = total_length</w:t>
      </w:r>
      <w:r>
        <w:br/>
      </w:r>
      <w:r>
        <w:rPr>
          <w:rStyle w:val="VerbatimChar"/>
        </w:rPr>
        <w:t xml:space="preserve">  current_addr = start_addr</w:t>
      </w:r>
      <w:r>
        <w:br/>
      </w:r>
      <w:r>
        <w:br/>
      </w:r>
      <w:r>
        <w:rPr>
          <w:rStyle w:val="VerbatimChar"/>
        </w:rPr>
        <w:t xml:space="preserve">  while (remaining &gt; 0):</w:t>
      </w:r>
      <w:r>
        <w:br/>
      </w:r>
      <w:r>
        <w:rPr>
          <w:rStyle w:val="VerbatimChar"/>
        </w:rPr>
        <w:t xml:space="preserve">    burst_len = min(remaining, 256×beat_size)</w:t>
      </w:r>
      <w:r>
        <w:br/>
      </w:r>
      <w:r>
        <w:rPr>
          <w:rStyle w:val="VerbatimChar"/>
        </w:rPr>
        <w:t xml:space="preserve">    burst_len = min(burst_len, next_4kb_boundary - current_addr)</w:t>
      </w:r>
      <w:r>
        <w:br/>
      </w:r>
      <w:r>
        <w:rPr>
          <w:rStyle w:val="VerbatimChar"/>
        </w:rPr>
        <w:t xml:space="preserve">    issue_burst(current_addr, burst_len)</w:t>
      </w:r>
      <w:r>
        <w:br/>
      </w:r>
      <w:r>
        <w:rPr>
          <w:rStyle w:val="VerbatimChar"/>
        </w:rPr>
        <w:t xml:space="preserve">    current_addr += burst_len</w:t>
      </w:r>
      <w:r>
        <w:br/>
      </w:r>
      <w:r>
        <w:rPr>
          <w:rStyle w:val="VerbatimChar"/>
        </w:rPr>
        <w:t xml:space="preserve">    remaining -= burst_len</w:t>
      </w:r>
    </w:p>
    <w:p>
      <w:pPr>
        <w:pStyle w:val="FirstParagraph"/>
      </w:pPr>
      <w:r>
        <w:rPr>
          <w:bCs/>
          <w:b/>
        </w:rPr>
        <w:t xml:space="preserve">RAPIDS Implementation:</w:t>
      </w:r>
      <w:r>
        <w:t xml:space="preserve"> </w:t>
      </w:r>
      <w:r>
        <w:t xml:space="preserve">Handled by AXI engine burst splitting.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d-transfer-patterns-stride-based"/>
    <w:p>
      <w:pPr>
        <w:pStyle w:val="Heading2"/>
      </w:pPr>
      <w:r>
        <w:t xml:space="preserve">5. 2D Transfer Patterns (Stride-Based)</w:t>
      </w:r>
    </w:p>
    <w:bookmarkStart w:id="36" w:name="concept"/>
    <w:p>
      <w:pPr>
        <w:pStyle w:val="Heading3"/>
      </w:pPr>
      <w:r>
        <w:t xml:space="preserve">5.1 Concept</w:t>
      </w:r>
    </w:p>
    <w:p>
      <w:pPr>
        <w:pStyle w:val="FirstParagraph"/>
      </w:pPr>
      <w:r>
        <w:t xml:space="preserve">2D transfers move rectangular regions where source and destination may have different memory layouts (pitches/strides).</w:t>
      </w:r>
    </w:p>
    <w:p>
      <w:pPr>
        <w:pStyle w:val="SourceCode"/>
      </w:pPr>
      <w:r>
        <w:rPr>
          <w:rStyle w:val="VerbatimChar"/>
        </w:rPr>
        <w:t xml:space="preserve">Memory Layout: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█ █ █ █ . . . . . . . . . . . . . . │  Row 0: Transfer 4 elements</w:t>
      </w:r>
      <w:r>
        <w:br/>
      </w:r>
      <w:r>
        <w:rPr>
          <w:rStyle w:val="VerbatimChar"/>
        </w:rPr>
        <w:t xml:space="preserve">  │ █ █ █ █ . . . . . . . . . . . . . . │  Row 1: Transfer 4 elements</w:t>
      </w:r>
      <w:r>
        <w:br/>
      </w:r>
      <w:r>
        <w:rPr>
          <w:rStyle w:val="VerbatimChar"/>
        </w:rPr>
        <w:t xml:space="preserve">  │ █ █ █ █ . . . . . . . . . . . . . . │  Row 2: Transfer 4 elements</w:t>
      </w:r>
      <w:r>
        <w:br/>
      </w:r>
      <w:r>
        <w:rPr>
          <w:rStyle w:val="VerbatimChar"/>
        </w:rPr>
        <w:t xml:space="preserve">  │ . . . . . . . . . . . . . . . . . .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←─────── src_stride (pitch) ────────→</w:t>
      </w:r>
      <w:r>
        <w:br/>
      </w:r>
      <w:r>
        <w:rPr>
          <w:rStyle w:val="VerbatimChar"/>
        </w:rPr>
        <w:t xml:space="preserve">   ←─ width ─→</w:t>
      </w:r>
    </w:p>
    <w:bookmarkEnd w:id="36"/>
    <w:bookmarkStart w:id="37" w:name="descriptor-fields-extended"/>
    <w:p>
      <w:pPr>
        <w:pStyle w:val="Heading3"/>
      </w:pPr>
      <w:r>
        <w:t xml:space="preserve">5.2 Descriptor Fields (Extended)</w:t>
      </w:r>
    </w:p>
    <w:p>
      <w:pPr>
        <w:pStyle w:val="SourceCode"/>
      </w:pPr>
      <w:r>
        <w:rPr>
          <w:rStyle w:val="VerbatimChar"/>
        </w:rPr>
        <w:t xml:space="preserve">2D Descriptor Format:</w:t>
      </w:r>
      <w:r>
        <w:br/>
      </w:r>
      <w:r>
        <w:rPr>
          <w:rStyle w:val="VerbatimChar"/>
        </w:rPr>
        <w:t xml:space="preserve">  src_addr:    Starting source address (top-left corner)</w:t>
      </w:r>
      <w:r>
        <w:br/>
      </w:r>
      <w:r>
        <w:rPr>
          <w:rStyle w:val="VerbatimChar"/>
        </w:rPr>
        <w:t xml:space="preserve">  dst_addr:    Starting destination address</w:t>
      </w:r>
      <w:r>
        <w:br/>
      </w:r>
      <w:r>
        <w:rPr>
          <w:rStyle w:val="VerbatimChar"/>
        </w:rPr>
        <w:t xml:space="preserve">  x_length:    Bytes per row (width of transfer region)</w:t>
      </w:r>
      <w:r>
        <w:br/>
      </w:r>
      <w:r>
        <w:rPr>
          <w:rStyle w:val="VerbatimChar"/>
        </w:rPr>
        <w:t xml:space="preserve">  y_length:    Number of rows</w:t>
      </w:r>
      <w:r>
        <w:br/>
      </w:r>
      <w:r>
        <w:rPr>
          <w:rStyle w:val="VerbatimChar"/>
        </w:rPr>
        <w:t xml:space="preserve">  src_stride:  Source bytes between row starts</w:t>
      </w:r>
      <w:r>
        <w:br/>
      </w:r>
      <w:r>
        <w:rPr>
          <w:rStyle w:val="VerbatimChar"/>
        </w:rPr>
        <w:t xml:space="preserve">  dst_stride:  Destination bytes between row starts</w:t>
      </w:r>
    </w:p>
    <w:bookmarkEnd w:id="37"/>
    <w:bookmarkStart w:id="38" w:name="address-calculation"/>
    <w:p>
      <w:pPr>
        <w:pStyle w:val="Heading3"/>
      </w:pPr>
      <w:r>
        <w:t xml:space="preserve">5.3 Address Calculation</w:t>
      </w:r>
    </w:p>
    <w:p>
      <w:pPr>
        <w:pStyle w:val="SourceCode"/>
      </w:pPr>
      <w:r>
        <w:rPr>
          <w:rStyle w:val="VerbatimChar"/>
        </w:rPr>
        <w:t xml:space="preserve">for row in [0, y_length):</w:t>
      </w:r>
      <w:r>
        <w:br/>
      </w:r>
      <w:r>
        <w:rPr>
          <w:rStyle w:val="VerbatimChar"/>
        </w:rPr>
        <w:t xml:space="preserve">  row_src = src_addr + row × src_stride</w:t>
      </w:r>
      <w:r>
        <w:br/>
      </w:r>
      <w:r>
        <w:rPr>
          <w:rStyle w:val="VerbatimChar"/>
        </w:rPr>
        <w:t xml:space="preserve">  row_dst = dst_addr + row × dst_stride</w:t>
      </w:r>
      <w:r>
        <w:br/>
      </w:r>
      <w:r>
        <w:rPr>
          <w:rStyle w:val="VerbatimChar"/>
        </w:rPr>
        <w:t xml:space="preserve">  transfer(row_src, row_dst, x_length)</w:t>
      </w:r>
    </w:p>
    <w:bookmarkEnd w:id="38"/>
    <w:bookmarkStart w:id="39" w:name="use-cases"/>
    <w:p>
      <w:pPr>
        <w:pStyle w:val="Heading3"/>
      </w:pPr>
      <w:r>
        <w:t xml:space="preserve">5.4 Use Cases</w:t>
      </w:r>
    </w:p>
    <w:p>
      <w:pPr>
        <w:pStyle w:val="FirstParagraph"/>
      </w:pPr>
      <w:r>
        <w:rPr>
          <w:bCs/>
          <w:b/>
        </w:rPr>
        <w:t xml:space="preserve">Image Processing:</w:t>
      </w:r>
    </w:p>
    <w:p>
      <w:pPr>
        <w:pStyle w:val="SourceCode"/>
      </w:pPr>
      <w:r>
        <w:rPr>
          <w:rStyle w:val="VerbatimChar"/>
        </w:rPr>
        <w:t xml:space="preserve">Example: Extract 640×480 ROI from 1920×1080 frame (32-bit pixels)</w:t>
      </w:r>
      <w:r>
        <w:br/>
      </w:r>
      <w:r>
        <w:rPr>
          <w:rStyle w:val="VerbatimChar"/>
        </w:rPr>
        <w:t xml:space="preserve">  src_addr:   frame_base + (y_offset × 1920 + x_offset) × 4</w:t>
      </w:r>
      <w:r>
        <w:br/>
      </w:r>
      <w:r>
        <w:rPr>
          <w:rStyle w:val="VerbatimChar"/>
        </w:rPr>
        <w:t xml:space="preserve">  dst_addr:   roi_buffer</w:t>
      </w:r>
      <w:r>
        <w:br/>
      </w:r>
      <w:r>
        <w:rPr>
          <w:rStyle w:val="VerbatimChar"/>
        </w:rPr>
        <w:t xml:space="preserve">  x_length:   640 × 4 = 2560 bytes</w:t>
      </w:r>
      <w:r>
        <w:br/>
      </w:r>
      <w:r>
        <w:rPr>
          <w:rStyle w:val="VerbatimChar"/>
        </w:rPr>
        <w:t xml:space="preserve">  y_length:   480</w:t>
      </w:r>
      <w:r>
        <w:br/>
      </w:r>
      <w:r>
        <w:rPr>
          <w:rStyle w:val="VerbatimChar"/>
        </w:rPr>
        <w:t xml:space="preserve">  src_stride: 1920 × 4 = 7680 bytes</w:t>
      </w:r>
      <w:r>
        <w:br/>
      </w:r>
      <w:r>
        <w:rPr>
          <w:rStyle w:val="VerbatimChar"/>
        </w:rPr>
        <w:t xml:space="preserve">  dst_stride: 640 × 4 = 2560 bytes (packed destination)</w:t>
      </w:r>
    </w:p>
    <w:p>
      <w:pPr>
        <w:pStyle w:val="FirstParagraph"/>
      </w:pPr>
      <w:r>
        <w:rPr>
          <w:bCs/>
          <w:b/>
        </w:rPr>
        <w:t xml:space="preserve">Video Frame Tiling:</w:t>
      </w:r>
    </w:p>
    <w:p>
      <w:pPr>
        <w:pStyle w:val="SourceCode"/>
      </w:pPr>
      <w:r>
        <w:rPr>
          <w:rStyle w:val="VerbatimChar"/>
        </w:rPr>
        <w:t xml:space="preserve">Example: Copy 16×16 macroblock</w:t>
      </w:r>
      <w:r>
        <w:br/>
      </w:r>
      <w:r>
        <w:rPr>
          <w:rStyle w:val="VerbatimChar"/>
        </w:rPr>
        <w:t xml:space="preserve">  x_length:   16 × bytes_per_pixel</w:t>
      </w:r>
      <w:r>
        <w:br/>
      </w:r>
      <w:r>
        <w:rPr>
          <w:rStyle w:val="VerbatimChar"/>
        </w:rPr>
        <w:t xml:space="preserve">  y_length:   16</w:t>
      </w:r>
      <w:r>
        <w:br/>
      </w:r>
      <w:r>
        <w:rPr>
          <w:rStyle w:val="VerbatimChar"/>
        </w:rPr>
        <w:t xml:space="preserve">  src_stride: frame_width × bytes_per_pixel</w:t>
      </w:r>
      <w:r>
        <w:br/>
      </w:r>
      <w:r>
        <w:rPr>
          <w:rStyle w:val="VerbatimChar"/>
        </w:rPr>
        <w:t xml:space="preserve">  dst_stride: 16 × bytes_per_pixel</w:t>
      </w:r>
    </w:p>
    <w:bookmarkEnd w:id="39"/>
    <w:bookmarkStart w:id="40" w:name="analog-devices-axi-dmac-implementation"/>
    <w:p>
      <w:pPr>
        <w:pStyle w:val="Heading3"/>
      </w:pPr>
      <w:r>
        <w:t xml:space="preserve">5.5 Analog Devices AXI DMAC Implementation</w:t>
      </w:r>
    </w:p>
    <w:p>
      <w:pPr>
        <w:pStyle w:val="FirstParagraph"/>
      </w:pPr>
      <w:r>
        <w:t xml:space="preserve">Reference implementation from ADI’s high-speed DMA controller:</w:t>
      </w:r>
    </w:p>
    <w:p>
      <w:pPr>
        <w:pStyle w:val="SourceCode"/>
      </w:pPr>
      <w:r>
        <w:rPr>
          <w:rStyle w:val="VerbatimChar"/>
        </w:rPr>
        <w:t xml:space="preserve">Registers:</w:t>
      </w:r>
      <w:r>
        <w:br/>
      </w:r>
      <w:r>
        <w:rPr>
          <w:rStyle w:val="VerbatimChar"/>
        </w:rPr>
        <w:t xml:space="preserve">  X_LENGTH  (0x418): Row width - 1</w:t>
      </w:r>
      <w:r>
        <w:br/>
      </w:r>
      <w:r>
        <w:rPr>
          <w:rStyle w:val="VerbatimChar"/>
        </w:rPr>
        <w:t xml:space="preserve">  Y_LENGTH  (0x41C): Row count - 1</w:t>
      </w:r>
      <w:r>
        <w:br/>
      </w:r>
      <w:r>
        <w:rPr>
          <w:rStyle w:val="VerbatimChar"/>
        </w:rPr>
        <w:t xml:space="preserve">  SRC_STRIDE (0x424): Source row spacing</w:t>
      </w:r>
      <w:r>
        <w:br/>
      </w:r>
      <w:r>
        <w:rPr>
          <w:rStyle w:val="VerbatimChar"/>
        </w:rPr>
        <w:t xml:space="preserve">  DEST_STRIDE (0x420): Destination row spacing</w:t>
      </w:r>
      <w:r>
        <w:br/>
      </w:r>
      <w:r>
        <w:br/>
      </w:r>
      <w:r>
        <w:rPr>
          <w:rStyle w:val="VerbatimChar"/>
        </w:rPr>
        <w:t xml:space="preserve">Address Formulas:</w:t>
      </w:r>
      <w:r>
        <w:br/>
      </w:r>
      <w:r>
        <w:rPr>
          <w:rStyle w:val="VerbatimChar"/>
        </w:rPr>
        <w:t xml:space="preserve">  ROW_SRC_ADDRESS = SRC_ADDRESS + SRC_STRIDE × N</w:t>
      </w:r>
      <w:r>
        <w:br/>
      </w:r>
      <w:r>
        <w:rPr>
          <w:rStyle w:val="VerbatimChar"/>
        </w:rPr>
        <w:t xml:space="preserve">  ROW_DEST_ADDRESS = DEST_ADDRESS + DEST_STRIDE × 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d-transfer-patterns"/>
    <w:p>
      <w:pPr>
        <w:pStyle w:val="Heading2"/>
      </w:pPr>
      <w:r>
        <w:t xml:space="preserve">6. 3D Transfer Patterns</w:t>
      </w:r>
    </w:p>
    <w:bookmarkStart w:id="42" w:name="concept-1"/>
    <w:p>
      <w:pPr>
        <w:pStyle w:val="Heading3"/>
      </w:pPr>
      <w:r>
        <w:t xml:space="preserve">6.1 Concept</w:t>
      </w:r>
    </w:p>
    <w:p>
      <w:pPr>
        <w:pStyle w:val="FirstParagraph"/>
      </w:pPr>
      <w:r>
        <w:t xml:space="preserve">3D transfers extend 2D with an additional depth/plane dimension:</w:t>
      </w:r>
    </w:p>
    <w:p>
      <w:pPr>
        <w:pStyle w:val="SourceCode"/>
      </w:pPr>
      <w:r>
        <w:rPr>
          <w:rStyle w:val="VerbatimChar"/>
        </w:rPr>
        <w:t xml:space="preserve">Memory Layout (Z planes stacked):</w:t>
      </w:r>
      <w:r>
        <w:br/>
      </w:r>
      <w:r>
        <w:rPr>
          <w:rStyle w:val="VerbatimChar"/>
        </w:rPr>
        <w:t xml:space="preserve">  Plane 0:    Plane 1:    Plane 2:</w:t>
      </w:r>
      <w:r>
        <w:br/>
      </w:r>
      <w:r>
        <w:rPr>
          <w:rStyle w:val="VerbatimChar"/>
        </w:rPr>
        <w:t xml:space="preserve">  ┌───────┐   ┌───────┐   ┌───────┐</w:t>
      </w:r>
      <w:r>
        <w:br/>
      </w:r>
      <w:r>
        <w:rPr>
          <w:rStyle w:val="VerbatimChar"/>
        </w:rPr>
        <w:t xml:space="preserve">  │ █ █ █ │   │ █ █ █ │   │ █ █ █ │</w:t>
      </w:r>
      <w:r>
        <w:br/>
      </w:r>
      <w:r>
        <w:rPr>
          <w:rStyle w:val="VerbatimChar"/>
        </w:rPr>
        <w:t xml:space="preserve">  │ █ █ █ │   │ █ █ █ │   │ █ █ █ │</w:t>
      </w:r>
      <w:r>
        <w:br/>
      </w:r>
      <w:r>
        <w:rPr>
          <w:rStyle w:val="VerbatimChar"/>
        </w:rPr>
        <w:t xml:space="preserve">  └───────┘   └───────┘   └───────┘</w:t>
      </w:r>
    </w:p>
    <w:bookmarkEnd w:id="42"/>
    <w:bookmarkStart w:id="43" w:name="descriptor-fields-extended-1"/>
    <w:p>
      <w:pPr>
        <w:pStyle w:val="Heading3"/>
      </w:pPr>
      <w:r>
        <w:t xml:space="preserve">6.2 Descriptor Fields (Extended)</w:t>
      </w:r>
    </w:p>
    <w:p>
      <w:pPr>
        <w:pStyle w:val="SourceCode"/>
      </w:pPr>
      <w:r>
        <w:rPr>
          <w:rStyle w:val="VerbatimChar"/>
        </w:rPr>
        <w:t xml:space="preserve">3D Descriptor Format:</w:t>
      </w:r>
      <w:r>
        <w:br/>
      </w:r>
      <w:r>
        <w:rPr>
          <w:rStyle w:val="VerbatimChar"/>
        </w:rPr>
        <w:t xml:space="preserve">  src_addr:     Starting address (origin corner)</w:t>
      </w:r>
      <w:r>
        <w:br/>
      </w:r>
      <w:r>
        <w:rPr>
          <w:rStyle w:val="VerbatimChar"/>
        </w:rPr>
        <w:t xml:space="preserve">  dst_addr:     Destination address</w:t>
      </w:r>
      <w:r>
        <w:br/>
      </w:r>
      <w:r>
        <w:rPr>
          <w:rStyle w:val="VerbatimChar"/>
        </w:rPr>
        <w:t xml:space="preserve">  x_length:     Width in bytes</w:t>
      </w:r>
      <w:r>
        <w:br/>
      </w:r>
      <w:r>
        <w:rPr>
          <w:rStyle w:val="VerbatimChar"/>
        </w:rPr>
        <w:t xml:space="preserve">  y_length:     Height in rows</w:t>
      </w:r>
      <w:r>
        <w:br/>
      </w:r>
      <w:r>
        <w:rPr>
          <w:rStyle w:val="VerbatimChar"/>
        </w:rPr>
        <w:t xml:space="preserve">  z_length:     Depth in planes</w:t>
      </w:r>
      <w:r>
        <w:br/>
      </w:r>
      <w:r>
        <w:rPr>
          <w:rStyle w:val="VerbatimChar"/>
        </w:rPr>
        <w:t xml:space="preserve">  src_stride_x: Source row stride (unused, implicit x_length)</w:t>
      </w:r>
      <w:r>
        <w:br/>
      </w:r>
      <w:r>
        <w:rPr>
          <w:rStyle w:val="VerbatimChar"/>
        </w:rPr>
        <w:t xml:space="preserve">  src_stride_y: Source row-to-row stride</w:t>
      </w:r>
      <w:r>
        <w:br/>
      </w:r>
      <w:r>
        <w:rPr>
          <w:rStyle w:val="VerbatimChar"/>
        </w:rPr>
        <w:t xml:space="preserve">  src_stride_z: Source plane-to-plane stride</w:t>
      </w:r>
      <w:r>
        <w:br/>
      </w:r>
      <w:r>
        <w:rPr>
          <w:rStyle w:val="VerbatimChar"/>
        </w:rPr>
        <w:t xml:space="preserve">  dst_stride_y: Destination row stride</w:t>
      </w:r>
      <w:r>
        <w:br/>
      </w:r>
      <w:r>
        <w:rPr>
          <w:rStyle w:val="VerbatimChar"/>
        </w:rPr>
        <w:t xml:space="preserve">  dst_stride_z: Destination plane stride</w:t>
      </w:r>
    </w:p>
    <w:bookmarkEnd w:id="43"/>
    <w:bookmarkStart w:id="44" w:name="address-calculation-1"/>
    <w:p>
      <w:pPr>
        <w:pStyle w:val="Heading3"/>
      </w:pPr>
      <w:r>
        <w:t xml:space="preserve">6.3 Address Calculation</w:t>
      </w:r>
    </w:p>
    <w:p>
      <w:pPr>
        <w:pStyle w:val="SourceCode"/>
      </w:pPr>
      <w:r>
        <w:rPr>
          <w:rStyle w:val="VerbatimChar"/>
        </w:rPr>
        <w:t xml:space="preserve">for plane in [0, z_length):</w:t>
      </w:r>
      <w:r>
        <w:br/>
      </w:r>
      <w:r>
        <w:rPr>
          <w:rStyle w:val="VerbatimChar"/>
        </w:rPr>
        <w:t xml:space="preserve">  for row in [0, y_length):</w:t>
      </w:r>
      <w:r>
        <w:br/>
      </w:r>
      <w:r>
        <w:rPr>
          <w:rStyle w:val="VerbatimChar"/>
        </w:rPr>
        <w:t xml:space="preserve">    src = src_addr + plane×src_stride_z + row×src_stride_y</w:t>
      </w:r>
      <w:r>
        <w:br/>
      </w:r>
      <w:r>
        <w:rPr>
          <w:rStyle w:val="VerbatimChar"/>
        </w:rPr>
        <w:t xml:space="preserve">    dst = dst_addr + plane×dst_stride_z + row×dst_stride_y</w:t>
      </w:r>
      <w:r>
        <w:br/>
      </w:r>
      <w:r>
        <w:rPr>
          <w:rStyle w:val="VerbatimChar"/>
        </w:rPr>
        <w:t xml:space="preserve">    transfer(src, dst, x_length)</w:t>
      </w:r>
    </w:p>
    <w:bookmarkEnd w:id="44"/>
    <w:bookmarkStart w:id="45" w:name="use-cases-1"/>
    <w:p>
      <w:pPr>
        <w:pStyle w:val="Heading3"/>
      </w:pPr>
      <w:r>
        <w:t xml:space="preserve">6.4 Use Cases</w:t>
      </w:r>
    </w:p>
    <w:p>
      <w:pPr>
        <w:pStyle w:val="FirstParagraph"/>
      </w:pPr>
      <w:r>
        <w:rPr>
          <w:bCs/>
          <w:b/>
        </w:rPr>
        <w:t xml:space="preserve">3D Medical Imaging:</w:t>
      </w:r>
    </w:p>
    <w:p>
      <w:pPr>
        <w:pStyle w:val="SourceCode"/>
      </w:pPr>
      <w:r>
        <w:rPr>
          <w:rStyle w:val="VerbatimChar"/>
        </w:rPr>
        <w:t xml:space="preserve">Example: Extract 64×64×64 VOI from 512×512×256 CT volume</w:t>
      </w:r>
      <w:r>
        <w:br/>
      </w:r>
      <w:r>
        <w:rPr>
          <w:rStyle w:val="VerbatimChar"/>
        </w:rPr>
        <w:t xml:space="preserve">  src_addr:     volume_base + z_off×512×512 + y_off×512 + x_off</w:t>
      </w:r>
      <w:r>
        <w:br/>
      </w:r>
      <w:r>
        <w:rPr>
          <w:rStyle w:val="VerbatimChar"/>
        </w:rPr>
        <w:t xml:space="preserve">  x_length:     64 bytes</w:t>
      </w:r>
      <w:r>
        <w:br/>
      </w:r>
      <w:r>
        <w:rPr>
          <w:rStyle w:val="VerbatimChar"/>
        </w:rPr>
        <w:t xml:space="preserve">  y_length:     64</w:t>
      </w:r>
      <w:r>
        <w:br/>
      </w:r>
      <w:r>
        <w:rPr>
          <w:rStyle w:val="VerbatimChar"/>
        </w:rPr>
        <w:t xml:space="preserve">  z_length:     64</w:t>
      </w:r>
      <w:r>
        <w:br/>
      </w:r>
      <w:r>
        <w:rPr>
          <w:rStyle w:val="VerbatimChar"/>
        </w:rPr>
        <w:t xml:space="preserve">  src_stride_y: 512</w:t>
      </w:r>
      <w:r>
        <w:br/>
      </w:r>
      <w:r>
        <w:rPr>
          <w:rStyle w:val="VerbatimChar"/>
        </w:rPr>
        <w:t xml:space="preserve">  src_stride_z: 512 × 512</w:t>
      </w:r>
    </w:p>
    <w:p>
      <w:pPr>
        <w:pStyle w:val="FirstParagraph"/>
      </w:pPr>
      <w:r>
        <w:rPr>
          <w:bCs/>
          <w:b/>
        </w:rPr>
        <w:t xml:space="preserve">Neural Network Tensors:</w:t>
      </w:r>
    </w:p>
    <w:p>
      <w:pPr>
        <w:pStyle w:val="SourceCode"/>
      </w:pPr>
      <w:r>
        <w:rPr>
          <w:rStyle w:val="VerbatimChar"/>
        </w:rPr>
        <w:t xml:space="preserve">Example: Move 4D tensor slice [batch, channel, H, W]</w:t>
      </w:r>
      <w:r>
        <w:br/>
      </w:r>
      <w:r>
        <w:rPr>
          <w:rStyle w:val="VerbatimChar"/>
        </w:rPr>
        <w:t xml:space="preserve">  Requires nested 3D operations or generalized tensor addressing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scatter-gather-patterns"/>
    <w:p>
      <w:pPr>
        <w:pStyle w:val="Heading2"/>
      </w:pPr>
      <w:r>
        <w:t xml:space="preserve">7. Scatter-Gather Patterns</w:t>
      </w:r>
    </w:p>
    <w:bookmarkStart w:id="47" w:name="concept-2"/>
    <w:p>
      <w:pPr>
        <w:pStyle w:val="Heading3"/>
      </w:pPr>
      <w:r>
        <w:t xml:space="preserve">7.1 Concept</w:t>
      </w:r>
    </w:p>
    <w:p>
      <w:pPr>
        <w:pStyle w:val="FirstParagraph"/>
      </w:pPr>
      <w:r>
        <w:t xml:space="preserve">Scatter-Gather (SG) handles non-contiguous memory regions using linked lists of descriptors:</w:t>
      </w:r>
    </w:p>
    <w:p>
      <w:pPr>
        <w:pStyle w:val="SourceCode"/>
      </w:pPr>
      <w:r>
        <w:rPr>
          <w:rStyle w:val="VerbatimChar"/>
        </w:rPr>
        <w:t xml:space="preserve">Descriptor Chain:</w:t>
      </w:r>
      <w:r>
        <w:br/>
      </w:r>
      <w:r>
        <w:rPr>
          <w:rStyle w:val="VerbatimChar"/>
        </w:rPr>
        <w:t xml:space="preserve">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  │ Desc 0   │────→│ Desc 1   │────→│ Desc 2   │────→ NULL</w:t>
      </w:r>
      <w:r>
        <w:br/>
      </w:r>
      <w:r>
        <w:rPr>
          <w:rStyle w:val="VerbatimChar"/>
        </w:rPr>
        <w:t xml:space="preserve">  │ addr=A0  │     │ addr=A1  │     │ addr=A2  │</w:t>
      </w:r>
      <w:r>
        <w:br/>
      </w:r>
      <w:r>
        <w:rPr>
          <w:rStyle w:val="VerbatimChar"/>
        </w:rPr>
        <w:t xml:space="preserve">  │ len=L0   │     │ len=L1   │     │ len=L2   │</w:t>
      </w:r>
      <w:r>
        <w:br/>
      </w:r>
      <w:r>
        <w:rPr>
          <w:rStyle w:val="VerbatimChar"/>
        </w:rPr>
        <w:t xml:space="preserve">  └──────────┘     └──────────┘     └──────────┘</w:t>
      </w:r>
    </w:p>
    <w:bookmarkEnd w:id="47"/>
    <w:bookmarkStart w:id="48" w:name="sg-descriptor-fields"/>
    <w:p>
      <w:pPr>
        <w:pStyle w:val="Heading3"/>
      </w:pPr>
      <w:r>
        <w:t xml:space="preserve">7.2 SG Descriptor Fields</w:t>
      </w:r>
    </w:p>
    <w:p>
      <w:pPr>
        <w:pStyle w:val="SourceCode"/>
      </w:pPr>
      <w:r>
        <w:rPr>
          <w:rStyle w:val="VerbatimChar"/>
        </w:rPr>
        <w:t xml:space="preserve">Scatter-Gather Descriptor:</w:t>
      </w:r>
      <w:r>
        <w:br/>
      </w:r>
      <w:r>
        <w:rPr>
          <w:rStyle w:val="VerbatimChar"/>
        </w:rPr>
        <w:t xml:space="preserve">  buffer_addr:      Address of this fragment</w:t>
      </w:r>
      <w:r>
        <w:br/>
      </w:r>
      <w:r>
        <w:rPr>
          <w:rStyle w:val="VerbatimChar"/>
        </w:rPr>
        <w:t xml:space="preserve">  buffer_length:    Size of this fragment</w:t>
      </w:r>
      <w:r>
        <w:br/>
      </w:r>
      <w:r>
        <w:rPr>
          <w:rStyle w:val="VerbatimChar"/>
        </w:rPr>
        <w:t xml:space="preserve">  next_desc_ptr:    Address of next descriptor (0 = last)</w:t>
      </w:r>
      <w:r>
        <w:br/>
      </w:r>
      <w:r>
        <w:rPr>
          <w:rStyle w:val="VerbatimChar"/>
        </w:rPr>
        <w:t xml:space="preserve">  control_flags:    Completion interrupt, error handling, etc.</w:t>
      </w:r>
      <w:r>
        <w:br/>
      </w:r>
      <w:r>
        <w:rPr>
          <w:rStyle w:val="VerbatimChar"/>
        </w:rPr>
        <w:t xml:space="preserve">  status:           Completion status (written by DMA)</w:t>
      </w:r>
    </w:p>
    <w:bookmarkEnd w:id="48"/>
    <w:bookmarkStart w:id="49" w:name="operation-modes"/>
    <w:p>
      <w:pPr>
        <w:pStyle w:val="Heading3"/>
      </w:pPr>
      <w:r>
        <w:t xml:space="preserve">7.3 Operation Modes</w:t>
      </w:r>
    </w:p>
    <w:p>
      <w:pPr>
        <w:pStyle w:val="FirstParagraph"/>
      </w:pPr>
      <w:r>
        <w:rPr>
          <w:bCs/>
          <w:b/>
        </w:rPr>
        <w:t xml:space="preserve">Gather (Multiple Source -&gt; Single Destination):</w:t>
      </w:r>
    </w:p>
    <w:p>
      <w:pPr>
        <w:pStyle w:val="SourceCode"/>
      </w:pPr>
      <w:r>
        <w:rPr>
          <w:rStyle w:val="VerbatimChar"/>
        </w:rPr>
        <w:t xml:space="preserve">Source fragments: [A0:L0], [A1:L1], [A2:L2]</w:t>
      </w:r>
      <w:r>
        <w:br/>
      </w:r>
      <w:r>
        <w:rPr>
          <w:rStyle w:val="VerbatimChar"/>
        </w:rPr>
        <w:t xml:space="preserve">Destination: Contiguous buffer B</w:t>
      </w:r>
      <w:r>
        <w:br/>
      </w:r>
      <w:r>
        <w:br/>
      </w:r>
      <w:r>
        <w:rPr>
          <w:rStyle w:val="VerbatimChar"/>
        </w:rPr>
        <w:t xml:space="preserve">Result: B = concat(mem[A0:A0+L0], mem[A1:A1+L1], mem[A2:A2+L2])</w:t>
      </w:r>
    </w:p>
    <w:p>
      <w:pPr>
        <w:pStyle w:val="FirstParagraph"/>
      </w:pPr>
      <w:r>
        <w:rPr>
          <w:bCs/>
          <w:b/>
        </w:rPr>
        <w:t xml:space="preserve">Scatter (Single Source -&gt; Multiple Destinations):</w:t>
      </w:r>
    </w:p>
    <w:p>
      <w:pPr>
        <w:pStyle w:val="SourceCode"/>
      </w:pPr>
      <w:r>
        <w:rPr>
          <w:rStyle w:val="VerbatimChar"/>
        </w:rPr>
        <w:t xml:space="preserve">Source: Contiguous buffer B of length L0+L1+L2</w:t>
      </w:r>
      <w:r>
        <w:br/>
      </w:r>
      <w:r>
        <w:rPr>
          <w:rStyle w:val="VerbatimChar"/>
        </w:rPr>
        <w:t xml:space="preserve">Destination fragments: [A0:L0], [A1:L1], [A2:L2]</w:t>
      </w:r>
      <w:r>
        <w:br/>
      </w:r>
      <w:r>
        <w:br/>
      </w:r>
      <w:r>
        <w:rPr>
          <w:rStyle w:val="VerbatimChar"/>
        </w:rPr>
        <w:t xml:space="preserve">Result: mem[A0:A0+L0] = B[0:L0]</w:t>
      </w:r>
      <w:r>
        <w:br/>
      </w:r>
      <w:r>
        <w:rPr>
          <w:rStyle w:val="VerbatimChar"/>
        </w:rPr>
        <w:t xml:space="preserve">        mem[A1:A1+L1] = B[L0:L0+L1]</w:t>
      </w:r>
      <w:r>
        <w:br/>
      </w:r>
      <w:r>
        <w:rPr>
          <w:rStyle w:val="VerbatimChar"/>
        </w:rPr>
        <w:t xml:space="preserve">        mem[A2:A2+L2] = B[L0+L1:end]</w:t>
      </w:r>
    </w:p>
    <w:bookmarkEnd w:id="49"/>
    <w:bookmarkStart w:id="50" w:name="amdxilinx-axi-dma-sg-descriptor-format"/>
    <w:p>
      <w:pPr>
        <w:pStyle w:val="Heading3"/>
      </w:pPr>
      <w:r>
        <w:t xml:space="preserve">7.4 AMD/Xilinx AXI DMA SG Descriptor Format</w:t>
      </w:r>
    </w:p>
    <w:p>
      <w:pPr>
        <w:pStyle w:val="SourceCode"/>
      </w:pPr>
      <w:r>
        <w:rPr>
          <w:rStyle w:val="VerbatimChar"/>
        </w:rPr>
        <w:t xml:space="preserve">Standard Descriptor (32-bit addressing):</w:t>
      </w:r>
      <w:r>
        <w:br/>
      </w:r>
      <w:r>
        <w:rPr>
          <w:rStyle w:val="VerbatimChar"/>
        </w:rPr>
        <w:t xml:space="preserve">  Offset  Field            Description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0x00    NXTDESC          Next descriptor pointer</w:t>
      </w:r>
      <w:r>
        <w:br/>
      </w:r>
      <w:r>
        <w:rPr>
          <w:rStyle w:val="VerbatimChar"/>
        </w:rPr>
        <w:t xml:space="preserve">  0x04    Reserved</w:t>
      </w:r>
      <w:r>
        <w:br/>
      </w:r>
      <w:r>
        <w:rPr>
          <w:rStyle w:val="VerbatimChar"/>
        </w:rPr>
        <w:t xml:space="preserve">  0x08    BUFFER_ADDRESS   Data buffer pointer</w:t>
      </w:r>
      <w:r>
        <w:br/>
      </w:r>
      <w:r>
        <w:rPr>
          <w:rStyle w:val="VerbatimChar"/>
        </w:rPr>
        <w:t xml:space="preserve">  0x0C    Reserved</w:t>
      </w:r>
      <w:r>
        <w:br/>
      </w:r>
      <w:r>
        <w:rPr>
          <w:rStyle w:val="VerbatimChar"/>
        </w:rPr>
        <w:t xml:space="preserve">  0x10    Reserved</w:t>
      </w:r>
      <w:r>
        <w:br/>
      </w:r>
      <w:r>
        <w:rPr>
          <w:rStyle w:val="VerbatimChar"/>
        </w:rPr>
        <w:t xml:space="preserve">  0x14    Reserved</w:t>
      </w:r>
      <w:r>
        <w:br/>
      </w:r>
      <w:r>
        <w:rPr>
          <w:rStyle w:val="VerbatimChar"/>
        </w:rPr>
        <w:t xml:space="preserve">  0x18    CONTROL          Transfer length, SOF, EOF</w:t>
      </w:r>
      <w:r>
        <w:br/>
      </w:r>
      <w:r>
        <w:rPr>
          <w:rStyle w:val="VerbatimChar"/>
        </w:rPr>
        <w:t xml:space="preserve">  0x1C    STATUS           Completion status</w:t>
      </w:r>
    </w:p>
    <w:bookmarkEnd w:id="50"/>
    <w:bookmarkStart w:id="51" w:name="use-cases-2"/>
    <w:p>
      <w:pPr>
        <w:pStyle w:val="Heading3"/>
      </w:pPr>
      <w:r>
        <w:t xml:space="preserve">7.5 Use Cases</w:t>
      </w:r>
    </w:p>
    <w:p>
      <w:pPr>
        <w:pStyle w:val="FirstParagraph"/>
      </w:pPr>
      <w:r>
        <w:rPr>
          <w:bCs/>
          <w:b/>
        </w:rPr>
        <w:t xml:space="preserve">Network Packet Assembly:</w:t>
      </w:r>
    </w:p>
    <w:p>
      <w:pPr>
        <w:pStyle w:val="SourceCode"/>
      </w:pPr>
      <w:r>
        <w:rPr>
          <w:rStyle w:val="VerbatimChar"/>
        </w:rPr>
        <w:t xml:space="preserve">Example: Assemble TCP packet from scattered headers and payload</w:t>
      </w:r>
      <w:r>
        <w:br/>
      </w:r>
      <w:r>
        <w:rPr>
          <w:rStyle w:val="VerbatimChar"/>
        </w:rPr>
        <w:t xml:space="preserve">  Desc 0: Ethernet header (14 bytes at addr_eth)</w:t>
      </w:r>
      <w:r>
        <w:br/>
      </w:r>
      <w:r>
        <w:rPr>
          <w:rStyle w:val="VerbatimChar"/>
        </w:rPr>
        <w:t xml:space="preserve">  Desc 1: IP header (20 bytes at addr_ip)</w:t>
      </w:r>
      <w:r>
        <w:br/>
      </w:r>
      <w:r>
        <w:rPr>
          <w:rStyle w:val="VerbatimChar"/>
        </w:rPr>
        <w:t xml:space="preserve">  Desc 2: TCP header (20 bytes at addr_tcp)</w:t>
      </w:r>
      <w:r>
        <w:br/>
      </w:r>
      <w:r>
        <w:rPr>
          <w:rStyle w:val="VerbatimChar"/>
        </w:rPr>
        <w:t xml:space="preserve">  Desc 3: Payload (1460 bytes at addr_payload)</w:t>
      </w:r>
    </w:p>
    <w:p>
      <w:pPr>
        <w:pStyle w:val="FirstParagraph"/>
      </w:pPr>
      <w:r>
        <w:rPr>
          <w:bCs/>
          <w:b/>
        </w:rPr>
        <w:t xml:space="preserve">RAPIDS Implementation:</w:t>
      </w:r>
      <w:r>
        <w:t xml:space="preserve"> </w:t>
      </w:r>
      <w:r>
        <w:t xml:space="preserve">Native support via next_descriptor_ptr chaining.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circular-and-ring-buffer-patterns"/>
    <w:p>
      <w:pPr>
        <w:pStyle w:val="Heading2"/>
      </w:pPr>
      <w:r>
        <w:t xml:space="preserve">8. Circular and Ring Buffer Patterns</w:t>
      </w:r>
    </w:p>
    <w:bookmarkStart w:id="53" w:name="concept-3"/>
    <w:p>
      <w:pPr>
        <w:pStyle w:val="Heading3"/>
      </w:pPr>
      <w:r>
        <w:t xml:space="preserve">8.1 Concept</w:t>
      </w:r>
    </w:p>
    <w:p>
      <w:pPr>
        <w:pStyle w:val="FirstParagraph"/>
      </w:pPr>
      <w:r>
        <w:t xml:space="preserve">Circular buffers wrap addresses at a boundary, enabling continuous streaming without descriptor reload:</w:t>
      </w:r>
    </w:p>
    <w:p>
      <w:pPr>
        <w:pStyle w:val="SourceCode"/>
      </w:pPr>
      <w:r>
        <w:rPr>
          <w:rStyle w:val="VerbatimChar"/>
        </w:rPr>
        <w:t xml:space="preserve">Memory Layout: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7 │ 0 │ 1 │ 2 │ 3 │ 4 │ 5 │ 6 │ 7 │ (wraps)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↑               ↑</w:t>
      </w:r>
      <w:r>
        <w:br/>
      </w:r>
      <w:r>
        <w:rPr>
          <w:rStyle w:val="VerbatimChar"/>
        </w:rPr>
        <w:t xml:space="preserve">    write           read</w:t>
      </w:r>
    </w:p>
    <w:bookmarkEnd w:id="53"/>
    <w:bookmarkStart w:id="54" w:name="descriptor-fields-extended-2"/>
    <w:p>
      <w:pPr>
        <w:pStyle w:val="Heading3"/>
      </w:pPr>
      <w:r>
        <w:t xml:space="preserve">8.2 Descriptor Fields (Extended)</w:t>
      </w:r>
    </w:p>
    <w:p>
      <w:pPr>
        <w:pStyle w:val="SourceCode"/>
      </w:pPr>
      <w:r>
        <w:rPr>
          <w:rStyle w:val="VerbatimChar"/>
        </w:rPr>
        <w:t xml:space="preserve">Circular Buffer Descriptor:</w:t>
      </w:r>
      <w:r>
        <w:br/>
      </w:r>
      <w:r>
        <w:rPr>
          <w:rStyle w:val="VerbatimChar"/>
        </w:rPr>
        <w:t xml:space="preserve">  base_addr:    Buffer base address</w:t>
      </w:r>
      <w:r>
        <w:br/>
      </w:r>
      <w:r>
        <w:rPr>
          <w:rStyle w:val="VerbatimChar"/>
        </w:rPr>
        <w:t xml:space="preserve">  buffer_size:  Total buffer size (must be power of 2 for efficient wrap)</w:t>
      </w:r>
      <w:r>
        <w:br/>
      </w:r>
      <w:r>
        <w:rPr>
          <w:rStyle w:val="VerbatimChar"/>
        </w:rPr>
        <w:t xml:space="preserve">  current_ptr:  Current read/write position</w:t>
      </w:r>
      <w:r>
        <w:br/>
      </w:r>
      <w:r>
        <w:rPr>
          <w:rStyle w:val="VerbatimChar"/>
        </w:rPr>
        <w:t xml:space="preserve">  wrap_enable:  Enable address wrapping</w:t>
      </w:r>
    </w:p>
    <w:bookmarkEnd w:id="54"/>
    <w:bookmarkStart w:id="55" w:name="address-calculation-2"/>
    <w:p>
      <w:pPr>
        <w:pStyle w:val="Heading3"/>
      </w:pPr>
      <w:r>
        <w:t xml:space="preserve">8.3 Address Calculation</w:t>
      </w:r>
    </w:p>
    <w:p>
      <w:pPr>
        <w:pStyle w:val="SourceCode"/>
      </w:pPr>
      <w:r>
        <w:rPr>
          <w:rStyle w:val="VerbatimChar"/>
        </w:rPr>
        <w:t xml:space="preserve">Efficient wrap (power-of-2 size):</w:t>
      </w:r>
      <w:r>
        <w:br/>
      </w:r>
      <w:r>
        <w:rPr>
          <w:rStyle w:val="VerbatimChar"/>
        </w:rPr>
        <w:t xml:space="preserve">  next_addr = base_addr + ((current_ptr + increment) &amp; (buffer_size - 1))</w:t>
      </w:r>
      <w:r>
        <w:br/>
      </w:r>
      <w:r>
        <w:br/>
      </w:r>
      <w:r>
        <w:rPr>
          <w:rStyle w:val="VerbatimChar"/>
        </w:rPr>
        <w:t xml:space="preserve">General wrap:</w:t>
      </w:r>
      <w:r>
        <w:br/>
      </w:r>
      <w:r>
        <w:rPr>
          <w:rStyle w:val="VerbatimChar"/>
        </w:rPr>
        <w:t xml:space="preserve">  offset = (current_ptr + increment) % buffer_size</w:t>
      </w:r>
      <w:r>
        <w:br/>
      </w:r>
      <w:r>
        <w:rPr>
          <w:rStyle w:val="VerbatimChar"/>
        </w:rPr>
        <w:t xml:space="preserve">  next_addr = base_addr + offset</w:t>
      </w:r>
    </w:p>
    <w:bookmarkEnd w:id="55"/>
    <w:bookmarkStart w:id="56" w:name="ping-pong-double-buffering"/>
    <w:p>
      <w:pPr>
        <w:pStyle w:val="Heading3"/>
      </w:pPr>
      <w:r>
        <w:t xml:space="preserve">8.4 Ping-Pong Double Buffering</w:t>
      </w:r>
    </w:p>
    <w:p>
      <w:pPr>
        <w:pStyle w:val="FirstParagraph"/>
      </w:pPr>
      <w:r>
        <w:t xml:space="preserve">Common implementation using two descriptors pointing to each other:</w:t>
      </w:r>
    </w:p>
    <w:p>
      <w:pPr>
        <w:pStyle w:val="SourceCode"/>
      </w:pPr>
      <w:r>
        <w:rPr>
          <w:rStyle w:val="VerbatimChar"/>
        </w:rPr>
        <w:t xml:space="preserve">Descriptor A:               Descriptor B:</w:t>
      </w:r>
      <w:r>
        <w:br/>
      </w:r>
      <w:r>
        <w:rPr>
          <w:rStyle w:val="VerbatimChar"/>
        </w:rPr>
        <w:t xml:space="preserve">  buffer_addr = BUF_A        buffer_addr = BUF_B</w:t>
      </w:r>
      <w:r>
        <w:br/>
      </w:r>
      <w:r>
        <w:rPr>
          <w:rStyle w:val="VerbatimChar"/>
        </w:rPr>
        <w:t xml:space="preserve">  next_desc = &amp;Desc_B        next_desc = &amp;Desc_A</w:t>
      </w:r>
      <w:r>
        <w:br/>
      </w:r>
      <w:r>
        <w:br/>
      </w:r>
      <w:r>
        <w:rPr>
          <w:rStyle w:val="VerbatimChar"/>
        </w:rPr>
        <w:t xml:space="preserve">Operation:</w:t>
      </w:r>
      <w:r>
        <w:br/>
      </w:r>
      <w:r>
        <w:rPr>
          <w:rStyle w:val="VerbatimChar"/>
        </w:rPr>
        <w:t xml:space="preserve">  While DMA processes BUF_A, CPU fills BUF_B</w:t>
      </w:r>
      <w:r>
        <w:br/>
      </w:r>
      <w:r>
        <w:rPr>
          <w:rStyle w:val="VerbatimChar"/>
        </w:rPr>
        <w:t xml:space="preserve">  On completion, DMA auto-loads Desc_B, starts BUF_B</w:t>
      </w:r>
      <w:r>
        <w:br/>
      </w:r>
      <w:r>
        <w:rPr>
          <w:rStyle w:val="VerbatimChar"/>
        </w:rPr>
        <w:t xml:space="preserve">  CPU processes BUF_A while DMA runs BUF_B</w:t>
      </w:r>
      <w:r>
        <w:br/>
      </w:r>
      <w:r>
        <w:rPr>
          <w:rStyle w:val="VerbatimChar"/>
        </w:rPr>
        <w:t xml:space="preserve">  (repeat)</w:t>
      </w:r>
    </w:p>
    <w:bookmarkEnd w:id="56"/>
    <w:bookmarkStart w:id="57" w:name="use-cases-3"/>
    <w:p>
      <w:pPr>
        <w:pStyle w:val="Heading3"/>
      </w:pPr>
      <w:r>
        <w:t xml:space="preserve">8.5 Use Cases</w:t>
      </w:r>
    </w:p>
    <w:p>
      <w:pPr>
        <w:pStyle w:val="FirstParagraph"/>
      </w:pPr>
      <w:r>
        <w:rPr>
          <w:bCs/>
          <w:b/>
        </w:rPr>
        <w:t xml:space="preserve">Audio Streaming:</w:t>
      </w:r>
    </w:p>
    <w:p>
      <w:pPr>
        <w:pStyle w:val="SourceCode"/>
      </w:pPr>
      <w:r>
        <w:rPr>
          <w:rStyle w:val="VerbatimChar"/>
        </w:rPr>
        <w:t xml:space="preserve">Example: 48kHz stereo audio, 20ms buffers</w:t>
      </w:r>
      <w:r>
        <w:br/>
      </w:r>
      <w:r>
        <w:rPr>
          <w:rStyle w:val="VerbatimChar"/>
        </w:rPr>
        <w:t xml:space="preserve">  buffer_size: 48000 × 2 channels × 2 bytes × 0.02s = 3840 bytes</w:t>
      </w:r>
      <w:r>
        <w:br/>
      </w:r>
      <w:r>
        <w:rPr>
          <w:rStyle w:val="VerbatimChar"/>
        </w:rPr>
        <w:t xml:space="preserve">  Ring with 4 buffers: 15360 bytes total</w:t>
      </w:r>
      <w:r>
        <w:br/>
      </w:r>
      <w:r>
        <w:rPr>
          <w:rStyle w:val="VerbatimChar"/>
        </w:rPr>
        <w:t xml:space="preserve">  Wrap at: base + 15360</w:t>
      </w:r>
    </w:p>
    <w:p>
      <w:pPr>
        <w:pStyle w:val="FirstParagraph"/>
      </w:pPr>
      <w:r>
        <w:rPr>
          <w:bCs/>
          <w:b/>
        </w:rPr>
        <w:t xml:space="preserve">Network RX Ring:</w:t>
      </w:r>
    </w:p>
    <w:p>
      <w:pPr>
        <w:pStyle w:val="SourceCode"/>
      </w:pPr>
      <w:r>
        <w:rPr>
          <w:rStyle w:val="VerbatimChar"/>
        </w:rPr>
        <w:t xml:space="preserve">Example: Ethernet receive ring</w:t>
      </w:r>
      <w:r>
        <w:br/>
      </w:r>
      <w:r>
        <w:rPr>
          <w:rStyle w:val="VerbatimChar"/>
        </w:rPr>
        <w:t xml:space="preserve">  descriptor_count: 256 (power of 2)</w:t>
      </w:r>
      <w:r>
        <w:br/>
      </w:r>
      <w:r>
        <w:rPr>
          <w:rStyle w:val="VerbatimChar"/>
        </w:rPr>
        <w:t xml:space="preserve">  Each descriptor points to packet buffer</w:t>
      </w:r>
      <w:r>
        <w:br/>
      </w:r>
      <w:r>
        <w:rPr>
          <w:rStyle w:val="VerbatimChar"/>
        </w:rPr>
        <w:t xml:space="preserve">  Last descriptor.next points to first descriptor</w:t>
      </w:r>
      <w:r>
        <w:br/>
      </w:r>
      <w:r>
        <w:rPr>
          <w:rStyle w:val="VerbatimChar"/>
        </w:rPr>
        <w:t xml:space="preserve">  Hardware auto-advances through ring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2" w:name="X5ecd22d4e1e7abac435b568c4566139a88aab56"/>
    <w:p>
      <w:pPr>
        <w:pStyle w:val="Heading2"/>
      </w:pPr>
      <w:r>
        <w:t xml:space="preserve">9. Tensor Accelerator Memory Access Patterns (PRIORITY 0)</w:t>
      </w:r>
    </w:p>
    <w:p>
      <w:pPr>
        <w:pStyle w:val="FirstParagraph"/>
      </w:pPr>
      <w:r>
        <w:t xml:space="preserve">Tensor accelerators for neural network inference represent the most demanding and sophisticated address generation requirements. This section provides comprehensive coverage of industry-standard approaches.</w:t>
      </w:r>
    </w:p>
    <w:bookmarkStart w:id="59" w:name="systolic-array-dataflow-fundamentals"/>
    <w:p>
      <w:pPr>
        <w:pStyle w:val="Heading3"/>
      </w:pPr>
      <w:r>
        <w:t xml:space="preserve">9.1 Systolic Array Dataflow Fundamentals</w:t>
      </w:r>
    </w:p>
    <w:p>
      <w:pPr>
        <w:pStyle w:val="FirstParagraph"/>
      </w:pPr>
      <w:r>
        <w:t xml:space="preserve">Systolic arrays (used in Google TPU, NVIDIA Tensor Cores, etc.) require coordinated data movement across three matrices: inputs (activations), weights, and outputs (partial sums).</w:t>
      </w:r>
    </w:p>
    <w:p>
      <w:pPr>
        <w:pStyle w:val="BodyText"/>
      </w:pPr>
      <w:r>
        <w:rPr>
          <w:bCs/>
          <w:b/>
        </w:rPr>
        <w:t xml:space="preserve">Three Primary Dataflows: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692"/>
        <w:gridCol w:w="2059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Stationary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 Stationary (WS)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 preloaded in 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+ partial sums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reuse (many inputs)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Stationary (IS)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held in 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 + partial sums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reuse (many kernels)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Stationary (OS)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sums accumulate in 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+ weights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accumulation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Address Pattern Implications:</w:t>
      </w:r>
    </w:p>
    <w:p>
      <w:pPr>
        <w:pStyle w:val="SourceCode"/>
      </w:pPr>
      <w:r>
        <w:rPr>
          <w:rStyle w:val="VerbatimChar"/>
        </w:rPr>
        <w:t xml:space="preserve">Weight Stationary:</w:t>
      </w:r>
      <w:r>
        <w:br/>
      </w:r>
      <w:r>
        <w:rPr>
          <w:rStyle w:val="VerbatimChar"/>
        </w:rPr>
        <w:t xml:space="preserve">  - Weights: Load once per layer, stream through array</w:t>
      </w:r>
      <w:r>
        <w:br/>
      </w:r>
      <w:r>
        <w:rPr>
          <w:rStyle w:val="VerbatimChar"/>
        </w:rPr>
        <w:t xml:space="preserve">  - Inputs: Stream row-by-row, reuse across weight tiles</w:t>
      </w:r>
      <w:r>
        <w:br/>
      </w:r>
      <w:r>
        <w:rPr>
          <w:rStyle w:val="VerbatimChar"/>
        </w:rPr>
        <w:t xml:space="preserve">  - Address pattern: 2D tiled with weight-tile-aligned boundaries</w:t>
      </w:r>
      <w:r>
        <w:br/>
      </w:r>
      <w:r>
        <w:br/>
      </w:r>
      <w:r>
        <w:rPr>
          <w:rStyle w:val="VerbatimChar"/>
        </w:rPr>
        <w:t xml:space="preserve">Output Stationary:</w:t>
      </w:r>
      <w:r>
        <w:br/>
      </w:r>
      <w:r>
        <w:rPr>
          <w:rStyle w:val="VerbatimChar"/>
        </w:rPr>
        <w:t xml:space="preserve">  - Outputs: Accumulate in place</w:t>
      </w:r>
      <w:r>
        <w:br/>
      </w:r>
      <w:r>
        <w:rPr>
          <w:rStyle w:val="VerbatimChar"/>
        </w:rPr>
        <w:t xml:space="preserve">  - Inputs/Weights: Double-buffered streaming</w:t>
      </w:r>
      <w:r>
        <w:br/>
      </w:r>
      <w:r>
        <w:rPr>
          <w:rStyle w:val="VerbatimChar"/>
        </w:rPr>
        <w:t xml:space="preserve">  - Address pattern: Output-tile-centric addressing</w:t>
      </w:r>
    </w:p>
    <w:bookmarkEnd w:id="59"/>
    <w:bookmarkStart w:id="60" w:name="data-cube-model-nvdla-reference"/>
    <w:p>
      <w:pPr>
        <w:pStyle w:val="Heading3"/>
      </w:pPr>
      <w:r>
        <w:t xml:space="preserve">9.2 Data Cube Model (NVDLA Reference)</w:t>
      </w:r>
    </w:p>
    <w:p>
      <w:pPr>
        <w:pStyle w:val="FirstParagraph"/>
      </w:pPr>
      <w:r>
        <w:t xml:space="preserve">NVIDIA’s Deep Learning Accelerator (NVDLA) defines tensor addressing using a</w:t>
      </w:r>
      <w:r>
        <w:t xml:space="preserve"> </w:t>
      </w:r>
      <w:r>
        <w:t xml:space="preserve">“</w:t>
      </w:r>
      <w:r>
        <w:t xml:space="preserve">data cube</w:t>
      </w:r>
      <w:r>
        <w:t xml:space="preserve">”</w:t>
      </w:r>
      <w:r>
        <w:t xml:space="preserve"> </w:t>
      </w:r>
      <w:r>
        <w:t xml:space="preserve">model with three key stride parameters:</w:t>
      </w:r>
    </w:p>
    <w:p>
      <w:pPr>
        <w:pStyle w:val="BodyText"/>
      </w:pPr>
      <w:r>
        <w:rPr>
          <w:bCs/>
          <w:b/>
        </w:rPr>
        <w:t xml:space="preserve">Data Cube Structure:</w:t>
      </w:r>
    </w:p>
    <w:p>
      <w:pPr>
        <w:pStyle w:val="SourceCode"/>
      </w:pPr>
      <w:r>
        <w:rPr>
          <w:rStyle w:val="VerbatimChar"/>
        </w:rPr>
        <w:t xml:space="preserve">Dimensions: Width (W) × Height (H) × Channels (C)</w:t>
      </w:r>
      <w:r>
        <w:br/>
      </w:r>
      <w:r>
        <w:br/>
      </w:r>
      <w:r>
        <w:rPr>
          <w:rStyle w:val="VerbatimChar"/>
        </w:rPr>
        <w:t xml:space="preserve">Memory Layout:</w:t>
      </w:r>
      <w:r>
        <w:br/>
      </w:r>
      <w:r>
        <w:rPr>
          <w:rStyle w:val="VerbatimChar"/>
        </w:rPr>
        <w:t xml:space="preserve">  - Data divided into 1×1×32byte "atom cubes"</w:t>
      </w:r>
      <w:r>
        <w:br/>
      </w:r>
      <w:r>
        <w:rPr>
          <w:rStyle w:val="VerbatimChar"/>
        </w:rPr>
        <w:t xml:space="preserve">  - Scanning order: C'(32B) → W → H → C (surfaces)</w:t>
      </w:r>
      <w:r>
        <w:br/>
      </w:r>
      <w:r>
        <w:rPr>
          <w:rStyle w:val="VerbatimChar"/>
        </w:rPr>
        <w:t xml:space="preserve">  - C' changes fastest (innermost loop)</w:t>
      </w:r>
      <w:r>
        <w:br/>
      </w:r>
      <w:r>
        <w:br/>
      </w:r>
      <w:r>
        <w:rPr>
          <w:rStyle w:val="VerbatimChar"/>
        </w:rPr>
        <w:t xml:space="preserve">Address Calculation:</w:t>
      </w:r>
      <w:r>
        <w:br/>
      </w:r>
      <w:r>
        <w:rPr>
          <w:rStyle w:val="VerbatimChar"/>
        </w:rPr>
        <w:t xml:space="preserve">  element_addr = base_addr</w:t>
      </w:r>
      <w:r>
        <w:br/>
      </w:r>
      <w:r>
        <w:rPr>
          <w:rStyle w:val="VerbatimChar"/>
        </w:rPr>
        <w:t xml:space="preserve">                 + surface_index × surface_stride</w:t>
      </w:r>
      <w:r>
        <w:br/>
      </w:r>
      <w:r>
        <w:rPr>
          <w:rStyle w:val="VerbatimChar"/>
        </w:rPr>
        <w:t xml:space="preserve">                 + line_index × line_stride</w:t>
      </w:r>
      <w:r>
        <w:br/>
      </w:r>
      <w:r>
        <w:rPr>
          <w:rStyle w:val="VerbatimChar"/>
        </w:rPr>
        <w:t xml:space="preserve">                 + element_offset_within_line</w:t>
      </w:r>
    </w:p>
    <w:p>
      <w:pPr>
        <w:pStyle w:val="FirstParagraph"/>
      </w:pPr>
      <w:r>
        <w:rPr>
          <w:bCs/>
          <w:b/>
        </w:rPr>
        <w:t xml:space="preserve">Stride 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from line N to line N+1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surface_stride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from surface N to surface N+1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bytes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NVDLA Register Configuration:</w:t>
      </w:r>
    </w:p>
    <w:p>
      <w:pPr>
        <w:pStyle w:val="SourceCode"/>
      </w:pPr>
      <w:r>
        <w:rPr>
          <w:rStyle w:val="VerbatimChar"/>
        </w:rPr>
        <w:t xml:space="preserve">D_DATAIN_FORMAT     : Data format selection</w:t>
      </w:r>
      <w:r>
        <w:br/>
      </w:r>
      <w:r>
        <w:rPr>
          <w:rStyle w:val="VerbatimChar"/>
        </w:rPr>
        <w:t xml:space="preserve">D_DATAIN_SIZE_0     : Width × Height</w:t>
      </w:r>
      <w:r>
        <w:br/>
      </w:r>
      <w:r>
        <w:rPr>
          <w:rStyle w:val="VerbatimChar"/>
        </w:rPr>
        <w:t xml:space="preserve">D_DATAIN_SIZE_1     : Channels</w:t>
      </w:r>
      <w:r>
        <w:br/>
      </w:r>
      <w:r>
        <w:rPr>
          <w:rStyle w:val="VerbatimChar"/>
        </w:rPr>
        <w:t xml:space="preserve">D_LINE_STRIDE       : Line-to-line spacing (0x5040)</w:t>
      </w:r>
      <w:r>
        <w:br/>
      </w:r>
      <w:r>
        <w:rPr>
          <w:rStyle w:val="VerbatimChar"/>
        </w:rPr>
        <w:t xml:space="preserve">D_SURF_STRIDE       : Surface-to-surface spacing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Width=26, Height=32, Channels=3</w:t>
      </w:r>
      <w:r>
        <w:br/>
      </w:r>
      <w:r>
        <w:rPr>
          <w:rStyle w:val="VerbatimChar"/>
        </w:rPr>
        <w:t xml:space="preserve">  line_stride = 0x1A0 (aligned width)</w:t>
      </w:r>
      <w:r>
        <w:br/>
      </w:r>
      <w:r>
        <w:rPr>
          <w:rStyle w:val="VerbatimChar"/>
        </w:rPr>
        <w:t xml:space="preserve">  surface_stride = 0x1520 (line_stride × height)</w:t>
      </w:r>
    </w:p>
    <w:bookmarkEnd w:id="60"/>
    <w:bookmarkStart w:id="61" w:name="X593c321815c946c76c14986e9ab4081e24ae002"/>
    <w:p>
      <w:pPr>
        <w:pStyle w:val="Heading3"/>
      </w:pPr>
      <w:r>
        <w:t xml:space="preserve">9.3 Tensor Memory Accelerator (TMA) - NVIDIA Hopper</w:t>
      </w:r>
    </w:p>
    <w:p>
      <w:pPr>
        <w:pStyle w:val="FirstParagraph"/>
      </w:pPr>
      <w:r>
        <w:t xml:space="preserve">NVIDIA’s Hopper architecture introduces hardware TMA for efficient multi-dimensional tensor transfers:</w:t>
      </w:r>
    </w:p>
    <w:p>
      <w:pPr>
        <w:pStyle w:val="BodyText"/>
      </w:pPr>
      <w:r>
        <w:rPr>
          <w:bCs/>
          <w:b/>
        </w:rPr>
        <w:t xml:space="preserve">TMA Descriptor Format:</w:t>
      </w:r>
    </w:p>
    <w:p>
      <w:pPr>
        <w:pStyle w:val="SourceCode"/>
      </w:pPr>
      <w:r>
        <w:rPr>
          <w:rStyle w:val="VerbatimChar"/>
        </w:rPr>
        <w:t xml:space="preserve">CUtensorMap structure (64-bit packed descriptor):</w:t>
      </w:r>
      <w:r>
        <w:br/>
      </w:r>
      <w:r>
        <w:rPr>
          <w:rStyle w:val="VerbatimChar"/>
        </w:rPr>
        <w:t xml:space="preserve">  - Global memory base address</w:t>
      </w:r>
      <w:r>
        <w:br/>
      </w:r>
      <w:r>
        <w:rPr>
          <w:rStyle w:val="VerbatimChar"/>
        </w:rPr>
        <w:t xml:space="preserve">  - Tensor rank (1D to 5D supported)</w:t>
      </w:r>
      <w:r>
        <w:br/>
      </w:r>
      <w:r>
        <w:rPr>
          <w:rStyle w:val="VerbatimChar"/>
        </w:rPr>
        <w:t xml:space="preserve">  - Dimension sizes and strides</w:t>
      </w:r>
      <w:r>
        <w:br/>
      </w:r>
      <w:r>
        <w:rPr>
          <w:rStyle w:val="VerbatimChar"/>
        </w:rPr>
        <w:t xml:space="preserve">  - Swizzle pattern for bank conflict avoidance</w:t>
      </w:r>
      <w:r>
        <w:br/>
      </w:r>
      <w:r>
        <w:rPr>
          <w:rStyle w:val="VerbatimChar"/>
        </w:rPr>
        <w:t xml:space="preserve">  - Box dimensions (tile size for transfer)</w:t>
      </w:r>
    </w:p>
    <w:p>
      <w:pPr>
        <w:pStyle w:val="FirstParagraph"/>
      </w:pPr>
      <w:r>
        <w:rPr>
          <w:bCs/>
          <w:b/>
        </w:rPr>
        <w:t xml:space="preserve">Key Constraints:</w:t>
      </w:r>
    </w:p>
    <w:p>
      <w:pPr>
        <w:pStyle w:val="SourceCode"/>
      </w:pPr>
      <w:r>
        <w:rPr>
          <w:rStyle w:val="VerbatimChar"/>
        </w:rPr>
        <w:t xml:space="preserve">Alignment Requirements:</w:t>
      </w:r>
      <w:r>
        <w:br/>
      </w:r>
      <w:r>
        <w:rPr>
          <w:rStyle w:val="VerbatimChar"/>
        </w:rPr>
        <w:t xml:space="preserve">  - Contiguous dimension must have stride=1</w:t>
      </w:r>
      <w:r>
        <w:br/>
      </w:r>
      <w:r>
        <w:rPr>
          <w:rStyle w:val="VerbatimChar"/>
        </w:rPr>
        <w:t xml:space="preserve">  - All other strides must be multiples of 16 bytes</w:t>
      </w:r>
      <w:r>
        <w:br/>
      </w:r>
      <w:r>
        <w:rPr>
          <w:rStyle w:val="VerbatimChar"/>
        </w:rPr>
        <w:t xml:space="preserve">  - For float tensors [M,N] with stride [N,1]: N % 4 == 0</w:t>
      </w:r>
      <w:r>
        <w:br/>
      </w:r>
      <w:r>
        <w:br/>
      </w:r>
      <w:r>
        <w:rPr>
          <w:rStyle w:val="VerbatimChar"/>
        </w:rPr>
        <w:t xml:space="preserve">Tile Quantization:</w:t>
      </w:r>
      <w:r>
        <w:br/>
      </w:r>
      <w:r>
        <w:rPr>
          <w:rStyle w:val="VerbatimChar"/>
        </w:rPr>
        <w:t xml:space="preserve">  - TPU/GPU systolic arrays process 128×128 or 128×8 tiles</w:t>
      </w:r>
      <w:r>
        <w:br/>
      </w:r>
      <w:r>
        <w:rPr>
          <w:rStyle w:val="VerbatimChar"/>
        </w:rPr>
        <w:t xml:space="preserve">  - Tensors must align to tile boundaries to avoid padding waste</w:t>
      </w:r>
      <w:r>
        <w:br/>
      </w:r>
      <w:r>
        <w:rPr>
          <w:rStyle w:val="VerbatimChar"/>
        </w:rPr>
        <w:t xml:space="preserve">  - Performance penalty for partial tiles (idle MACs)</w:t>
      </w:r>
    </w:p>
    <w:p>
      <w:pPr>
        <w:pStyle w:val="FirstParagraph"/>
      </w:pPr>
      <w:r>
        <w:rPr>
          <w:bCs/>
          <w:b/>
        </w:rPr>
        <w:t xml:space="preserve">Address Generation (Hardware):</w:t>
      </w:r>
    </w:p>
    <w:p>
      <w:pPr>
        <w:pStyle w:val="SourceCode"/>
      </w:pPr>
      <w:r>
        <w:rPr>
          <w:rStyle w:val="VerbatimChar"/>
        </w:rPr>
        <w:t xml:space="preserve">TMA eliminates per-thread address calculation:</w:t>
      </w:r>
      <w:r>
        <w:br/>
      </w:r>
      <w:r>
        <w:rPr>
          <w:rStyle w:val="VerbatimChar"/>
        </w:rPr>
        <w:t xml:space="preserve">  Traditional: Each thread computes addr = base + thread_id × stride</w:t>
      </w:r>
      <w:r>
        <w:br/>
      </w:r>
      <w:r>
        <w:rPr>
          <w:rStyle w:val="VerbatimChar"/>
        </w:rPr>
        <w:t xml:space="preserve">  TMA: Single descriptor, hardware generates all addresses</w:t>
      </w:r>
      <w:r>
        <w:br/>
      </w:r>
      <w:r>
        <w:br/>
      </w:r>
      <w:r>
        <w:rPr>
          <w:rStyle w:val="VerbatimChar"/>
        </w:rPr>
        <w:t xml:space="preserve">Coordinate-based access:</w:t>
      </w:r>
      <w:r>
        <w:br/>
      </w:r>
      <w:r>
        <w:rPr>
          <w:rStyle w:val="VerbatimChar"/>
        </w:rPr>
        <w:t xml:space="preserve">  ArithTuple(row, col) → Hardware translates to physical address</w:t>
      </w:r>
      <w:r>
        <w:br/>
      </w:r>
      <w:r>
        <w:rPr>
          <w:rStyle w:val="VerbatimChar"/>
        </w:rPr>
        <w:t xml:space="preserve">  Automatic out-of-bounds predication (no manual boundary checks)</w:t>
      </w:r>
    </w:p>
    <w:bookmarkEnd w:id="61"/>
    <w:bookmarkStart w:id="66" w:name="convolution-address-patterns"/>
    <w:p>
      <w:pPr>
        <w:pStyle w:val="Heading3"/>
      </w:pPr>
      <w:r>
        <w:t xml:space="preserve">9.4 Convolution Address Patterns</w:t>
      </w:r>
    </w:p>
    <w:bookmarkStart w:id="62" w:name="direct-convolution"/>
    <w:p>
      <w:pPr>
        <w:pStyle w:val="Heading4"/>
      </w:pPr>
      <w:r>
        <w:t xml:space="preserve">9.4.1 Direct Convolution</w:t>
      </w:r>
    </w:p>
    <w:p>
      <w:pPr>
        <w:pStyle w:val="SourceCode"/>
      </w:pPr>
      <w:r>
        <w:rPr>
          <w:rStyle w:val="VerbatimChar"/>
        </w:rPr>
        <w:t xml:space="preserve">Input Feature Map:  [N, C_in, H_in, W_in]</w:t>
      </w:r>
      <w:r>
        <w:br/>
      </w:r>
      <w:r>
        <w:rPr>
          <w:rStyle w:val="VerbatimChar"/>
        </w:rPr>
        <w:t xml:space="preserve">Weight Kernel:      [C_out, C_in, K_h, K_w]</w:t>
      </w:r>
      <w:r>
        <w:br/>
      </w:r>
      <w:r>
        <w:rPr>
          <w:rStyle w:val="VerbatimChar"/>
        </w:rPr>
        <w:t xml:space="preserve">Output Feature Map: [N, C_out, H_out, W_out]</w:t>
      </w:r>
      <w:r>
        <w:br/>
      </w:r>
      <w:r>
        <w:br/>
      </w:r>
      <w:r>
        <w:rPr>
          <w:rStyle w:val="VerbatimChar"/>
        </w:rPr>
        <w:t xml:space="preserve">Output position (n, c_out, h_out, w_out):</w:t>
      </w:r>
      <w:r>
        <w:br/>
      </w:r>
      <w:r>
        <w:rPr>
          <w:rStyle w:val="VerbatimChar"/>
        </w:rPr>
        <w:t xml:space="preserve">  For each (c_in, k_h, k_w):</w:t>
      </w:r>
      <w:r>
        <w:br/>
      </w:r>
      <w:r>
        <w:rPr>
          <w:rStyle w:val="VerbatimChar"/>
        </w:rPr>
        <w:t xml:space="preserve">    input_addr = base_in + n×(C_in×H_in×W_in)</w:t>
      </w:r>
      <w:r>
        <w:br/>
      </w:r>
      <w:r>
        <w:rPr>
          <w:rStyle w:val="VerbatimChar"/>
        </w:rPr>
        <w:t xml:space="preserve">                         + c_in×(H_in×W_in)</w:t>
      </w:r>
      <w:r>
        <w:br/>
      </w:r>
      <w:r>
        <w:rPr>
          <w:rStyle w:val="VerbatimChar"/>
        </w:rPr>
        <w:t xml:space="preserve">                         + (h_out×stride_h + k_h)×W_in</w:t>
      </w:r>
      <w:r>
        <w:br/>
      </w:r>
      <w:r>
        <w:rPr>
          <w:rStyle w:val="VerbatimChar"/>
        </w:rPr>
        <w:t xml:space="preserve">                         + (w_out×stride_w + k_w)</w:t>
      </w:r>
      <w:r>
        <w:br/>
      </w:r>
      <w:r>
        <w:br/>
      </w:r>
      <w:r>
        <w:rPr>
          <w:rStyle w:val="VerbatimChar"/>
        </w:rPr>
        <w:t xml:space="preserve">    weight_addr = base_w + c_out×(C_in×K_h×K_w)</w:t>
      </w:r>
      <w:r>
        <w:br/>
      </w:r>
      <w:r>
        <w:rPr>
          <w:rStyle w:val="VerbatimChar"/>
        </w:rPr>
        <w:t xml:space="preserve">                         + c_in×(K_h×K_w)</w:t>
      </w:r>
      <w:r>
        <w:br/>
      </w:r>
      <w:r>
        <w:rPr>
          <w:rStyle w:val="VerbatimChar"/>
        </w:rPr>
        <w:t xml:space="preserve">                         + k_h×K_w</w:t>
      </w:r>
      <w:r>
        <w:br/>
      </w:r>
      <w:r>
        <w:rPr>
          <w:rStyle w:val="VerbatimChar"/>
        </w:rPr>
        <w:t xml:space="preserve">                         + k_w</w:t>
      </w:r>
    </w:p>
    <w:bookmarkEnd w:id="62"/>
    <w:bookmarkStart w:id="63" w:name="im2col-transformation"/>
    <w:p>
      <w:pPr>
        <w:pStyle w:val="Heading4"/>
      </w:pPr>
      <w:r>
        <w:t xml:space="preserve">9.4.2 Im2Col Transformation</w:t>
      </w:r>
    </w:p>
    <w:p>
      <w:pPr>
        <w:pStyle w:val="FirstParagraph"/>
      </w:pPr>
      <w:r>
        <w:t xml:space="preserve">Converts convolution to GEMM for systolic array efficiency:</w:t>
      </w:r>
    </w:p>
    <w:p>
      <w:pPr>
        <w:pStyle w:val="SourceCode"/>
      </w:pPr>
      <w:r>
        <w:rPr>
          <w:rStyle w:val="VerbatimChar"/>
        </w:rPr>
        <w:t xml:space="preserve">Original Convolution:</w:t>
      </w:r>
      <w:r>
        <w:br/>
      </w:r>
      <w:r>
        <w:rPr>
          <w:rStyle w:val="VerbatimChar"/>
        </w:rPr>
        <w:t xml:space="preserve">  Output[h,w] = sum(Input[h+kh, w+kw] × Weight[kh, kw])</w:t>
      </w:r>
      <w:r>
        <w:br/>
      </w:r>
      <w:r>
        <w:br/>
      </w:r>
      <w:r>
        <w:rPr>
          <w:rStyle w:val="VerbatimChar"/>
        </w:rPr>
        <w:t xml:space="preserve">Im2Col Transformation:</w:t>
      </w:r>
      <w:r>
        <w:br/>
      </w:r>
      <w:r>
        <w:rPr>
          <w:rStyle w:val="VerbatimChar"/>
        </w:rPr>
        <w:t xml:space="preserve">  - Unroll each receptive field into a column</w:t>
      </w:r>
      <w:r>
        <w:br/>
      </w:r>
      <w:r>
        <w:rPr>
          <w:rStyle w:val="VerbatimChar"/>
        </w:rPr>
        <w:t xml:space="preserve">  - Weight kernels become rows</w:t>
      </w:r>
      <w:r>
        <w:br/>
      </w:r>
      <w:r>
        <w:rPr>
          <w:rStyle w:val="VerbatimChar"/>
        </w:rPr>
        <w:t xml:space="preserve">  - Convolution becomes matrix multiplication</w:t>
      </w:r>
      <w:r>
        <w:br/>
      </w:r>
      <w:r>
        <w:br/>
      </w:r>
      <w:r>
        <w:rPr>
          <w:rStyle w:val="VerbatimChar"/>
        </w:rPr>
        <w:t xml:space="preserve">Address Pattern for Im2Col:</w:t>
      </w:r>
      <w:r>
        <w:br/>
      </w:r>
      <w:r>
        <w:rPr>
          <w:rStyle w:val="VerbatimChar"/>
        </w:rPr>
        <w:t xml:space="preserve">  For output position (h_out, w_out):</w:t>
      </w:r>
      <w:r>
        <w:br/>
      </w:r>
      <w:r>
        <w:rPr>
          <w:rStyle w:val="VerbatimChar"/>
        </w:rPr>
        <w:t xml:space="preserve">    col_index = h_out × W_out + w_out</w:t>
      </w:r>
      <w:r>
        <w:br/>
      </w:r>
      <w:r>
        <w:rPr>
          <w:rStyle w:val="VerbatimChar"/>
        </w:rPr>
        <w:t xml:space="preserve">    For kernel position (c_in, k_h, k_w):</w:t>
      </w:r>
      <w:r>
        <w:br/>
      </w:r>
      <w:r>
        <w:rPr>
          <w:rStyle w:val="VerbatimChar"/>
        </w:rPr>
        <w:t xml:space="preserve">      row_index = c_in × K_h × K_w + k_h × K_w + k_w</w:t>
      </w:r>
      <w:r>
        <w:br/>
      </w:r>
      <w:r>
        <w:rPr>
          <w:rStyle w:val="VerbatimChar"/>
        </w:rPr>
        <w:t xml:space="preserve">      src_addr = base + c_in×(H×W) + (h_out×s_h+k_h)×W + (w_out×s_w+k_w)</w:t>
      </w:r>
      <w:r>
        <w:br/>
      </w:r>
      <w:r>
        <w:rPr>
          <w:rStyle w:val="VerbatimChar"/>
        </w:rPr>
        <w:t xml:space="preserve">      dst_addr = im2col_base + row_index × num_output_positions + col_index</w:t>
      </w:r>
      <w:r>
        <w:br/>
      </w:r>
      <w:r>
        <w:br/>
      </w:r>
      <w:r>
        <w:rPr>
          <w:rStyle w:val="VerbatimChar"/>
        </w:rPr>
        <w:t xml:space="preserve">Data Expansion Factor:</w:t>
      </w:r>
      <w:r>
        <w:br/>
      </w:r>
      <w:r>
        <w:rPr>
          <w:rStyle w:val="VerbatimChar"/>
        </w:rPr>
        <w:t xml:space="preserve">  Naive: K_h × K_w × data replication</w:t>
      </w:r>
      <w:r>
        <w:br/>
      </w:r>
      <w:r>
        <w:rPr>
          <w:rStyle w:val="VerbatimChar"/>
        </w:rPr>
        <w:t xml:space="preserve">  Hardware Im2Col: Generate addresses on-the-fly, no physical expansion</w:t>
      </w:r>
    </w:p>
    <w:bookmarkEnd w:id="63"/>
    <w:bookmarkStart w:id="64" w:name="strided-and-dilated-convolution"/>
    <w:p>
      <w:pPr>
        <w:pStyle w:val="Heading4"/>
      </w:pPr>
      <w:r>
        <w:t xml:space="preserve">9.4.3 Strided and Dilated Convolution</w:t>
      </w:r>
    </w:p>
    <w:p>
      <w:pPr>
        <w:pStyle w:val="SourceCode"/>
      </w:pPr>
      <w:r>
        <w:rPr>
          <w:rStyle w:val="VerbatimChar"/>
        </w:rPr>
        <w:t xml:space="preserve">Strided Convolution (stride &gt; 1):</w:t>
      </w:r>
      <w:r>
        <w:br/>
      </w:r>
      <w:r>
        <w:rPr>
          <w:rStyle w:val="VerbatimChar"/>
        </w:rPr>
        <w:t xml:space="preserve">  input_h = output_h × stride + kernel_h</w:t>
      </w:r>
      <w:r>
        <w:br/>
      </w:r>
      <w:r>
        <w:rPr>
          <w:rStyle w:val="VerbatimChar"/>
        </w:rPr>
        <w:t xml:space="preserve">  input_w = output_w × stride + kernel_w</w:t>
      </w:r>
      <w:r>
        <w:br/>
      </w:r>
      <w:r>
        <w:rPr>
          <w:rStyle w:val="VerbatimChar"/>
        </w:rPr>
        <w:t xml:space="preserve">  Reduces output spatial dimensions</w:t>
      </w:r>
      <w:r>
        <w:br/>
      </w:r>
      <w:r>
        <w:br/>
      </w:r>
      <w:r>
        <w:rPr>
          <w:rStyle w:val="VerbatimChar"/>
        </w:rPr>
        <w:t xml:space="preserve">Dilated/Atrous Convolution:</w:t>
      </w:r>
      <w:r>
        <w:br/>
      </w:r>
      <w:r>
        <w:rPr>
          <w:rStyle w:val="VerbatimChar"/>
        </w:rPr>
        <w:t xml:space="preserve">  input_h = output_h + kernel_h × dilation</w:t>
      </w:r>
      <w:r>
        <w:br/>
      </w:r>
      <w:r>
        <w:rPr>
          <w:rStyle w:val="VerbatimChar"/>
        </w:rPr>
        <w:t xml:space="preserve">  input_w = output_w + kernel_w × dilation</w:t>
      </w:r>
      <w:r>
        <w:br/>
      </w:r>
      <w:r>
        <w:rPr>
          <w:rStyle w:val="VerbatimChar"/>
        </w:rPr>
        <w:t xml:space="preserve">  Expands receptive field without increasing parameters</w:t>
      </w:r>
      <w:r>
        <w:br/>
      </w:r>
      <w:r>
        <w:br/>
      </w:r>
      <w:r>
        <w:rPr>
          <w:rStyle w:val="VerbatimChar"/>
        </w:rPr>
        <w:t xml:space="preserve">Address Modification:</w:t>
      </w:r>
      <w:r>
        <w:br/>
      </w:r>
      <w:r>
        <w:rPr>
          <w:rStyle w:val="VerbatimChar"/>
        </w:rPr>
        <w:t xml:space="preserve">  base_addr + (h × stride + kh × dilation) × line_stride</w:t>
      </w:r>
      <w:r>
        <w:br/>
      </w:r>
      <w:r>
        <w:rPr>
          <w:rStyle w:val="VerbatimChar"/>
        </w:rPr>
        <w:t xml:space="preserve">            + (w × stride + kw × dilation) × element_size</w:t>
      </w:r>
    </w:p>
    <w:bookmarkEnd w:id="64"/>
    <w:bookmarkStart w:id="65" w:name="depthwise-separable-convolution"/>
    <w:p>
      <w:pPr>
        <w:pStyle w:val="Heading4"/>
      </w:pPr>
      <w:r>
        <w:t xml:space="preserve">9.4.4 Depthwise Separable Convolution</w:t>
      </w:r>
    </w:p>
    <w:p>
      <w:pPr>
        <w:pStyle w:val="SourceCode"/>
      </w:pPr>
      <w:r>
        <w:rPr>
          <w:rStyle w:val="VerbatimChar"/>
        </w:rPr>
        <w:t xml:space="preserve">Standard Convolution: C_in × C_out × K × K multiplications</w:t>
      </w:r>
      <w:r>
        <w:br/>
      </w:r>
      <w:r>
        <w:rPr>
          <w:rStyle w:val="VerbatimChar"/>
        </w:rPr>
        <w:t xml:space="preserve">Depthwise Separable: C_in × K × K + C_in × C_out multiplications</w:t>
      </w:r>
      <w:r>
        <w:br/>
      </w:r>
      <w:r>
        <w:br/>
      </w:r>
      <w:r>
        <w:rPr>
          <w:rStyle w:val="VerbatimChar"/>
        </w:rPr>
        <w:t xml:space="preserve">Phase 1 - Depthwise (per-channel):</w:t>
      </w:r>
      <w:r>
        <w:br/>
      </w:r>
      <w:r>
        <w:rPr>
          <w:rStyle w:val="VerbatimChar"/>
        </w:rPr>
        <w:t xml:space="preserve">  For each channel c:</w:t>
      </w:r>
      <w:r>
        <w:br/>
      </w:r>
      <w:r>
        <w:rPr>
          <w:rStyle w:val="VerbatimChar"/>
        </w:rPr>
        <w:t xml:space="preserve">    output[c, h, w] = conv2d(input[c], kernel[c])</w:t>
      </w:r>
      <w:r>
        <w:br/>
      </w:r>
      <w:r>
        <w:br/>
      </w:r>
      <w:r>
        <w:rPr>
          <w:rStyle w:val="VerbatimChar"/>
        </w:rPr>
        <w:t xml:space="preserve">  Address Pattern:</w:t>
      </w:r>
      <w:r>
        <w:br/>
      </w:r>
      <w:r>
        <w:rPr>
          <w:rStyle w:val="VerbatimChar"/>
        </w:rPr>
        <w:t xml:space="preserve">    Each channel processes independently</w:t>
      </w:r>
      <w:r>
        <w:br/>
      </w:r>
      <w:r>
        <w:rPr>
          <w:rStyle w:val="VerbatimChar"/>
        </w:rPr>
        <w:t xml:space="preserve">    No cross-channel data movement</w:t>
      </w:r>
      <w:r>
        <w:br/>
      </w:r>
      <w:r>
        <w:rPr>
          <w:rStyle w:val="VerbatimChar"/>
        </w:rPr>
        <w:t xml:space="preserve">    input_addr = base + c × H × W + h × W + w</w:t>
      </w:r>
      <w:r>
        <w:br/>
      </w:r>
      <w:r>
        <w:br/>
      </w:r>
      <w:r>
        <w:rPr>
          <w:rStyle w:val="VerbatimChar"/>
        </w:rPr>
        <w:t xml:space="preserve">Phase 2 - Pointwise (1×1 convolution):</w:t>
      </w:r>
      <w:r>
        <w:br/>
      </w:r>
      <w:r>
        <w:rPr>
          <w:rStyle w:val="VerbatimChar"/>
        </w:rPr>
        <w:t xml:space="preserve">  Standard GEMM across channels</w:t>
      </w:r>
      <w:r>
        <w:br/>
      </w:r>
      <w:r>
        <w:rPr>
          <w:rStyle w:val="VerbatimChar"/>
        </w:rPr>
        <w:t xml:space="preserve">  input_addr = base + c × (H × W) + position</w:t>
      </w:r>
    </w:p>
    <w:bookmarkEnd w:id="65"/>
    <w:bookmarkEnd w:id="66"/>
    <w:bookmarkStart w:id="67" w:name="Xf2a89f07f0d7e0fbc3d40e68c7c665df7bb9844"/>
    <w:p>
      <w:pPr>
        <w:pStyle w:val="Heading3"/>
      </w:pPr>
      <w:r>
        <w:t xml:space="preserve">9.5 Gemmini Accelerator Architecture (UC Berkeley Reference)</w:t>
      </w:r>
    </w:p>
    <w:p>
      <w:pPr>
        <w:pStyle w:val="FirstParagraph"/>
      </w:pPr>
      <w:r>
        <w:t xml:space="preserve">Open-source systolic array generator with well-documented DMA and addressing:</w:t>
      </w:r>
    </w:p>
    <w:p>
      <w:pPr>
        <w:pStyle w:val="BodyText"/>
      </w:pPr>
      <w:r>
        <w:rPr>
          <w:bCs/>
          <w:b/>
        </w:rPr>
        <w:t xml:space="preserve">Memory Hierarchy: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Main Memory                  │</w:t>
      </w:r>
      <w:r>
        <w:br/>
      </w:r>
      <w:r>
        <w:rPr>
          <w:rStyle w:val="VerbatimChar"/>
        </w:rPr>
        <w:t xml:space="preserve">│              (Virtual Addresses)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DMA (TileLink)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Scratchpad SRAM                 │</w:t>
      </w:r>
      <w:r>
        <w:br/>
      </w:r>
      <w:r>
        <w:rPr>
          <w:rStyle w:val="VerbatimChar"/>
        </w:rPr>
        <w:t xml:space="preserve">│   (Banked, Row-Addressed, Explicit Mgmt)    │</w:t>
      </w:r>
      <w:r>
        <w:br/>
      </w:r>
      <w:r>
        <w:rPr>
          <w:rStyle w:val="VerbatimChar"/>
        </w:rPr>
        <w:t xml:space="preserve">│   Default: 256KB, 16 elements/row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Systolic Array (16×16 PEs)          │</w:t>
      </w:r>
      <w:r>
        <w:br/>
      </w:r>
      <w:r>
        <w:rPr>
          <w:rStyle w:val="VerbatimChar"/>
        </w:rPr>
        <w:t xml:space="preserve">│    Weight Stationary or Output Stationary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Accumulator SRAM                  │</w:t>
      </w:r>
      <w:r>
        <w:br/>
      </w:r>
      <w:r>
        <w:rPr>
          <w:rStyle w:val="VerbatimChar"/>
        </w:rPr>
        <w:t xml:space="preserve">│   (32-bit accumulators, in-place addition)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Scratchpad Address Format (32-bit):</w:t>
      </w:r>
    </w:p>
    <w:p>
      <w:pPr>
        <w:pStyle w:val="SourceCode"/>
      </w:pPr>
      <w:r>
        <w:rPr>
          <w:rStyle w:val="VerbatimChar"/>
        </w:rPr>
        <w:t xml:space="preserve">Bit 31:    0=Scratchpad, 1=Accumulator</w:t>
      </w:r>
      <w:r>
        <w:br/>
      </w:r>
      <w:r>
        <w:rPr>
          <w:rStyle w:val="VerbatimChar"/>
        </w:rPr>
        <w:t xml:space="preserve">Bit 30:    Accumulator mode (0=overwrite, 1=accumulate)</w:t>
      </w:r>
      <w:r>
        <w:br/>
      </w:r>
      <w:r>
        <w:rPr>
          <w:rStyle w:val="VerbatimChar"/>
        </w:rPr>
        <w:t xml:space="preserve">Bit 29:    Read format (0=scaled inputType, 1=raw accType)</w:t>
      </w:r>
      <w:r>
        <w:br/>
      </w:r>
      <w:r>
        <w:rPr>
          <w:rStyle w:val="VerbatimChar"/>
        </w:rPr>
        <w:t xml:space="preserve">Bits 28:0: Row address within selected memory</w:t>
      </w:r>
      <w:r>
        <w:br/>
      </w:r>
      <w:r>
        <w:br/>
      </w:r>
      <w:r>
        <w:rPr>
          <w:rStyle w:val="VerbatimChar"/>
        </w:rPr>
        <w:t xml:space="preserve">Row Width:</w:t>
      </w:r>
      <w:r>
        <w:br/>
      </w:r>
      <w:r>
        <w:rPr>
          <w:rStyle w:val="VerbatimChar"/>
        </w:rPr>
        <w:t xml:space="preserve">  Scratchpad: DIM × inputType bits (default: 16 × 8 = 128 bits)</w:t>
      </w:r>
      <w:r>
        <w:br/>
      </w:r>
      <w:r>
        <w:rPr>
          <w:rStyle w:val="VerbatimChar"/>
        </w:rPr>
        <w:t xml:space="preserve">  Accumulator: DIM × accType bits (default: 16 × 32 = 512 bits)</w:t>
      </w:r>
    </w:p>
    <w:p>
      <w:pPr>
        <w:pStyle w:val="FirstParagraph"/>
      </w:pPr>
      <w:r>
        <w:rPr>
          <w:bCs/>
          <w:b/>
        </w:rPr>
        <w:t xml:space="preserve">DMA Operations:</w:t>
      </w:r>
    </w:p>
    <w:p>
      <w:pPr>
        <w:pStyle w:val="SourceCode"/>
      </w:pPr>
      <w:r>
        <w:rPr>
          <w:rStyle w:val="CommentTok"/>
        </w:rPr>
        <w:t xml:space="preserve">// mvin: Move data from DRAM to scratchpad</w:t>
      </w:r>
      <w:r>
        <w:br/>
      </w:r>
      <w:r>
        <w:rPr>
          <w:rStyle w:val="CommentTok"/>
        </w:rPr>
        <w:t xml:space="preserve">// Configuration registers set stride</w:t>
      </w:r>
      <w:r>
        <w:br/>
      </w:r>
      <w:r>
        <w:rPr>
          <w:rStyle w:val="NormalTok"/>
        </w:rPr>
        <w:t xml:space="preserve">mvin(</w:t>
      </w:r>
      <w:r>
        <w:br/>
      </w:r>
      <w:r>
        <w:rPr>
          <w:rStyle w:val="NormalTok"/>
        </w:rPr>
        <w:t xml:space="preserve">    dram_addr,           </w:t>
      </w:r>
      <w:r>
        <w:rPr>
          <w:rStyle w:val="CommentTok"/>
        </w:rPr>
        <w:t xml:space="preserve">// Virtual address (64-bit)</w:t>
      </w:r>
      <w:r>
        <w:br/>
      </w:r>
      <w:r>
        <w:rPr>
          <w:rStyle w:val="NormalTok"/>
        </w:rPr>
        <w:t xml:space="preserve">    sp_addr,             </w:t>
      </w:r>
      <w:r>
        <w:rPr>
          <w:rStyle w:val="CommentTok"/>
        </w:rPr>
        <w:t xml:space="preserve">// Scratchpad row address</w:t>
      </w:r>
      <w:r>
        <w:br/>
      </w:r>
      <w:r>
        <w:rPr>
          <w:rStyle w:val="NormalTok"/>
        </w:rPr>
        <w:t xml:space="preserve">    rows,                </w:t>
      </w:r>
      <w:r>
        <w:rPr>
          <w:rStyle w:val="CommentTok"/>
        </w:rPr>
        <w:t xml:space="preserve">// Number of rows to transfer</w:t>
      </w:r>
      <w:r>
        <w:br/>
      </w:r>
      <w:r>
        <w:rPr>
          <w:rStyle w:val="NormalTok"/>
        </w:rPr>
        <w:t xml:space="preserve">    cols                 </w:t>
      </w:r>
      <w:r>
        <w:rPr>
          <w:rStyle w:val="CommentTok"/>
        </w:rPr>
        <w:t xml:space="preserve">// Elements per row (≤ DIM)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mvout: Move data from accumulator to DRAM</w:t>
      </w:r>
      <w:r>
        <w:br/>
      </w:r>
      <w:r>
        <w:rPr>
          <w:rStyle w:val="CommentTok"/>
        </w:rPr>
        <w:t xml:space="preserve">// Supports integrated max-pooling</w:t>
      </w:r>
      <w:r>
        <w:br/>
      </w:r>
      <w:r>
        <w:rPr>
          <w:rStyle w:val="NormalTok"/>
        </w:rPr>
        <w:t xml:space="preserve">mvout(</w:t>
      </w:r>
      <w:r>
        <w:br/>
      </w:r>
      <w:r>
        <w:rPr>
          <w:rStyle w:val="NormalTok"/>
        </w:rPr>
        <w:t xml:space="preserve">    dram_addr,           </w:t>
      </w:r>
      <w:r>
        <w:rPr>
          <w:rStyle w:val="CommentTok"/>
        </w:rPr>
        <w:t xml:space="preserve">// Destination address</w:t>
      </w:r>
      <w:r>
        <w:br/>
      </w:r>
      <w:r>
        <w:rPr>
          <w:rStyle w:val="NormalTok"/>
        </w:rPr>
        <w:t xml:space="preserve">    acc_addr,            </w:t>
      </w:r>
      <w:r>
        <w:rPr>
          <w:rStyle w:val="CommentTok"/>
        </w:rPr>
        <w:t xml:space="preserve">// Accumulator row address</w:t>
      </w:r>
      <w:r>
        <w:br/>
      </w:r>
      <w:r>
        <w:rPr>
          <w:rStyle w:val="NormalTok"/>
        </w:rPr>
        <w:t xml:space="preserve">    rows, cols,</w:t>
      </w:r>
      <w:r>
        <w:br/>
      </w:r>
      <w:r>
        <w:rPr>
          <w:rStyle w:val="NormalTok"/>
        </w:rPr>
        <w:t xml:space="preserve">    pool_size,           </w:t>
      </w:r>
      <w:r>
        <w:rPr>
          <w:rStyle w:val="CommentTok"/>
        </w:rPr>
        <w:t xml:space="preserve">// Optional pooling window</w:t>
      </w:r>
      <w:r>
        <w:br/>
      </w:r>
      <w:r>
        <w:rPr>
          <w:rStyle w:val="NormalTok"/>
        </w:rPr>
        <w:t xml:space="preserve">    pool_stride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Stride Configuration:</w:t>
      </w:r>
    </w:p>
    <w:p>
      <w:pPr>
        <w:pStyle w:val="SourceCode"/>
      </w:pPr>
      <w:r>
        <w:rPr>
          <w:rStyle w:val="VerbatimChar"/>
        </w:rPr>
        <w:t xml:space="preserve">config_mvin:</w:t>
      </w:r>
      <w:r>
        <w:br/>
      </w:r>
      <w:r>
        <w:rPr>
          <w:rStyle w:val="VerbatimChar"/>
        </w:rPr>
        <w:t xml:space="preserve">  stride[0]: Source memory stride for mvin_A</w:t>
      </w:r>
      <w:r>
        <w:br/>
      </w:r>
      <w:r>
        <w:rPr>
          <w:rStyle w:val="VerbatimChar"/>
        </w:rPr>
        <w:t xml:space="preserve">  stride[1]: Source memory stride for mvin_B</w:t>
      </w:r>
      <w:r>
        <w:br/>
      </w:r>
      <w:r>
        <w:rPr>
          <w:rStyle w:val="VerbatimChar"/>
        </w:rPr>
        <w:t xml:space="preserve">  stride[2]: Source memory stride for mvin_D</w:t>
      </w:r>
      <w:r>
        <w:br/>
      </w:r>
      <w:r>
        <w:br/>
      </w:r>
      <w:r>
        <w:rPr>
          <w:rStyle w:val="VerbatimChar"/>
        </w:rPr>
        <w:t xml:space="preserve">config_mvout:</w:t>
      </w:r>
      <w:r>
        <w:br/>
      </w:r>
      <w:r>
        <w:rPr>
          <w:rStyle w:val="VerbatimChar"/>
        </w:rPr>
        <w:t xml:space="preserve">  stride: Destination memory stride</w:t>
      </w:r>
      <w:r>
        <w:br/>
      </w:r>
      <w:r>
        <w:rPr>
          <w:rStyle w:val="VerbatimChar"/>
        </w:rPr>
        <w:t xml:space="preserve">  pool_params: Pooling window and stride</w:t>
      </w:r>
    </w:p>
    <w:bookmarkEnd w:id="67"/>
    <w:bookmarkStart w:id="68" w:name="tiling-for-large-matrices"/>
    <w:p>
      <w:pPr>
        <w:pStyle w:val="Heading3"/>
      </w:pPr>
      <w:r>
        <w:t xml:space="preserve">9.6 Tiling for Large Matrices</w:t>
      </w:r>
    </w:p>
    <w:p>
      <w:pPr>
        <w:pStyle w:val="FirstParagraph"/>
      </w:pPr>
      <w:r>
        <w:t xml:space="preserve">When matrices exceed on-chip memory, tiling is essential:</w:t>
      </w:r>
    </w:p>
    <w:p>
      <w:pPr>
        <w:pStyle w:val="BodyText"/>
      </w:pPr>
      <w:r>
        <w:rPr>
          <w:bCs/>
          <w:b/>
        </w:rPr>
        <w:t xml:space="preserve">Hierarchical Tiling (CUTLASS Model):</w:t>
      </w:r>
    </w:p>
    <w:p>
      <w:pPr>
        <w:pStyle w:val="SourceCode"/>
      </w:pPr>
      <w:r>
        <w:rPr>
          <w:rStyle w:val="VerbatimChar"/>
        </w:rPr>
        <w:t xml:space="preserve">Level 1 - Thread Block Tile:</w:t>
      </w:r>
      <w:r>
        <w:br/>
      </w:r>
      <w:r>
        <w:rPr>
          <w:rStyle w:val="VerbatimChar"/>
        </w:rPr>
        <w:t xml:space="preserve">  Load tile from global memory to shared memory</w:t>
      </w:r>
      <w:r>
        <w:br/>
      </w:r>
      <w:r>
        <w:rPr>
          <w:rStyle w:val="VerbatimChar"/>
        </w:rPr>
        <w:t xml:space="preserve">  Tile size: M_tile × K_tile (A), K_tile × N_tile (B)</w:t>
      </w:r>
      <w:r>
        <w:br/>
      </w:r>
      <w:r>
        <w:br/>
      </w:r>
      <w:r>
        <w:rPr>
          <w:rStyle w:val="VerbatimChar"/>
        </w:rPr>
        <w:t xml:space="preserve">Level 2 - Warp Tile:</w:t>
      </w:r>
      <w:r>
        <w:br/>
      </w:r>
      <w:r>
        <w:rPr>
          <w:rStyle w:val="VerbatimChar"/>
        </w:rPr>
        <w:t xml:space="preserve">  Load from shared memory to registers</w:t>
      </w:r>
      <w:r>
        <w:br/>
      </w:r>
      <w:r>
        <w:rPr>
          <w:rStyle w:val="VerbatimChar"/>
        </w:rPr>
        <w:t xml:space="preserve">  Tile size: Warp_M × Warp_K (A), Warp_K × Warp_N (B)</w:t>
      </w:r>
      <w:r>
        <w:br/>
      </w:r>
      <w:r>
        <w:br/>
      </w:r>
      <w:r>
        <w:rPr>
          <w:rStyle w:val="VerbatimChar"/>
        </w:rPr>
        <w:t xml:space="preserve">Level 3 - Thread Tile:</w:t>
      </w:r>
      <w:r>
        <w:br/>
      </w:r>
      <w:r>
        <w:rPr>
          <w:rStyle w:val="VerbatimChar"/>
        </w:rPr>
        <w:t xml:space="preserve">  Individual thread's computation</w:t>
      </w:r>
      <w:r>
        <w:br/>
      </w:r>
      <w:r>
        <w:rPr>
          <w:rStyle w:val="VerbatimChar"/>
        </w:rPr>
        <w:t xml:space="preserve">  Register-to-register operations</w:t>
      </w:r>
      <w:r>
        <w:br/>
      </w:r>
      <w:r>
        <w:br/>
      </w:r>
      <w:r>
        <w:rPr>
          <w:rStyle w:val="VerbatimChar"/>
        </w:rPr>
        <w:t xml:space="preserve">Address Generation per Level:</w:t>
      </w:r>
      <w:r>
        <w:br/>
      </w:r>
      <w:r>
        <w:rPr>
          <w:rStyle w:val="VerbatimChar"/>
        </w:rPr>
        <w:t xml:space="preserve">  Global: base + block_id × block_tile_size</w:t>
      </w:r>
      <w:r>
        <w:br/>
      </w:r>
      <w:r>
        <w:rPr>
          <w:rStyle w:val="VerbatimChar"/>
        </w:rPr>
        <w:t xml:space="preserve">  Shared: smem_base + warp_id × warp_tile_size</w:t>
      </w:r>
      <w:r>
        <w:br/>
      </w:r>
      <w:r>
        <w:rPr>
          <w:rStyle w:val="VerbatimChar"/>
        </w:rPr>
        <w:t xml:space="preserve">  Register: Direct indexing within tile</w:t>
      </w:r>
    </w:p>
    <w:p>
      <w:pPr>
        <w:pStyle w:val="FirstParagraph"/>
      </w:pPr>
      <w:r>
        <w:rPr>
          <w:bCs/>
          <w:b/>
        </w:rPr>
        <w:t xml:space="preserve">Double-Buffering for Latency Hiding:</w:t>
      </w:r>
    </w:p>
    <w:p>
      <w:pPr>
        <w:pStyle w:val="SourceCode"/>
      </w:pPr>
      <w:r>
        <w:rPr>
          <w:rStyle w:val="VerbatimChar"/>
        </w:rPr>
        <w:t xml:space="preserve">Buffer Structure:</w:t>
      </w:r>
      <w:r>
        <w:br/>
      </w:r>
      <w:r>
        <w:rPr>
          <w:rStyle w:val="VerbatimChar"/>
        </w:rPr>
        <w:t xml:space="preserve">  tile_buffer[2][TILE_ROWS][TILE_COLS]</w:t>
      </w:r>
      <w:r>
        <w:br/>
      </w:r>
      <w:r>
        <w:br/>
      </w:r>
      <w:r>
        <w:rPr>
          <w:rStyle w:val="VerbatimChar"/>
        </w:rPr>
        <w:t xml:space="preserve">Pipeline:</w:t>
      </w:r>
      <w:r>
        <w:br/>
      </w:r>
      <w:r>
        <w:rPr>
          <w:rStyle w:val="VerbatimChar"/>
        </w:rPr>
        <w:t xml:space="preserve">  Cycle N:   Compute on buffer[0], Load to buffer[1]</w:t>
      </w:r>
      <w:r>
        <w:br/>
      </w:r>
      <w:r>
        <w:rPr>
          <w:rStyle w:val="VerbatimChar"/>
        </w:rPr>
        <w:t xml:space="preserve">  Cycle N+1: Compute on buffer[1], Load to buffer[0]</w:t>
      </w:r>
      <w:r>
        <w:br/>
      </w:r>
      <w:r>
        <w:br/>
      </w:r>
      <w:r>
        <w:rPr>
          <w:rStyle w:val="VerbatimChar"/>
        </w:rPr>
        <w:t xml:space="preserve">Address Pattern:</w:t>
      </w:r>
      <w:r>
        <w:br/>
      </w:r>
      <w:r>
        <w:rPr>
          <w:rStyle w:val="VerbatimChar"/>
        </w:rPr>
        <w:t xml:space="preserve">  compute_addr = base + (cycle % 2) × tile_size + element_offset</w:t>
      </w:r>
      <w:r>
        <w:br/>
      </w:r>
      <w:r>
        <w:rPr>
          <w:rStyle w:val="VerbatimChar"/>
        </w:rPr>
        <w:t xml:space="preserve">  load_addr    = base + ((cycle + 1) % 2) × tile_size + element_offset</w:t>
      </w:r>
    </w:p>
    <w:bookmarkEnd w:id="68"/>
    <w:bookmarkStart w:id="69" w:name="sparse-tensor-patterns"/>
    <w:p>
      <w:pPr>
        <w:pStyle w:val="Heading3"/>
      </w:pPr>
      <w:r>
        <w:t xml:space="preserve">9.7 Sparse Tensor Patterns</w:t>
      </w:r>
    </w:p>
    <w:p>
      <w:pPr>
        <w:pStyle w:val="FirstParagraph"/>
      </w:pPr>
      <w:r>
        <w:t xml:space="preserve">Sparse accelerators require index-based indirect addressing:</w:t>
      </w:r>
    </w:p>
    <w:p>
      <w:pPr>
        <w:pStyle w:val="BodyText"/>
      </w:pPr>
      <w:r>
        <w:rPr>
          <w:bCs/>
          <w:b/>
        </w:rPr>
        <w:t xml:space="preserve">Compressed Sparse Row (CSR) Format:</w:t>
      </w:r>
    </w:p>
    <w:p>
      <w:pPr>
        <w:pStyle w:val="SourceCode"/>
      </w:pPr>
      <w:r>
        <w:rPr>
          <w:rStyle w:val="VerbatimChar"/>
        </w:rPr>
        <w:t xml:space="preserve">Dense: [a 0 b]    CSR: values = [a, b, c, d]</w:t>
      </w:r>
      <w:r>
        <w:br/>
      </w:r>
      <w:r>
        <w:rPr>
          <w:rStyle w:val="VerbatimChar"/>
        </w:rPr>
        <w:t xml:space="preserve">       [0 c 0]         col_idx = [0, 2, 1, 0]</w:t>
      </w:r>
      <w:r>
        <w:br/>
      </w:r>
      <w:r>
        <w:rPr>
          <w:rStyle w:val="VerbatimChar"/>
        </w:rPr>
        <w:t xml:space="preserve">       [d 0 0]         row_ptr = [0, 2, 3, 4]</w:t>
      </w:r>
      <w:r>
        <w:br/>
      </w:r>
      <w:r>
        <w:br/>
      </w:r>
      <w:r>
        <w:rPr>
          <w:rStyle w:val="VerbatimChar"/>
        </w:rPr>
        <w:t xml:space="preserve">Address Calculation:</w:t>
      </w:r>
      <w:r>
        <w:br/>
      </w:r>
      <w:r>
        <w:rPr>
          <w:rStyle w:val="VerbatimChar"/>
        </w:rPr>
        <w:t xml:space="preserve">  For row r, iterate col_idx[row_ptr[r]] to col_idx[row_ptr[r+1]-1]</w:t>
      </w:r>
      <w:r>
        <w:br/>
      </w:r>
      <w:r>
        <w:rPr>
          <w:rStyle w:val="VerbatimChar"/>
        </w:rPr>
        <w:t xml:space="preserve">  value_addr = values_base + idx</w:t>
      </w:r>
      <w:r>
        <w:br/>
      </w:r>
      <w:r>
        <w:rPr>
          <w:rStyle w:val="VerbatimChar"/>
        </w:rPr>
        <w:t xml:space="preserve">  col_addr = col_idx_base + idx</w:t>
      </w:r>
      <w:r>
        <w:br/>
      </w:r>
      <w:r>
        <w:br/>
      </w:r>
      <w:r>
        <w:rPr>
          <w:rStyle w:val="VerbatimChar"/>
        </w:rPr>
        <w:t xml:space="preserve">Indirect Access:</w:t>
      </w:r>
      <w:r>
        <w:br/>
      </w:r>
      <w:r>
        <w:rPr>
          <w:rStyle w:val="VerbatimChar"/>
        </w:rPr>
        <w:t xml:space="preserve">  actual_col = memory[col_addr]</w:t>
      </w:r>
      <w:r>
        <w:br/>
      </w:r>
      <w:r>
        <w:rPr>
          <w:rStyle w:val="VerbatimChar"/>
        </w:rPr>
        <w:t xml:space="preserve">  dense_addr = base + r × stride + actual_col × element_size</w:t>
      </w:r>
    </w:p>
    <w:p>
      <w:pPr>
        <w:pStyle w:val="FirstParagraph"/>
      </w:pPr>
      <w:r>
        <w:rPr>
          <w:bCs/>
          <w:b/>
        </w:rPr>
        <w:t xml:space="preserve">Hardware Implications:</w:t>
      </w:r>
    </w:p>
    <w:p>
      <w:pPr>
        <w:pStyle w:val="SourceCode"/>
      </w:pPr>
      <w:r>
        <w:rPr>
          <w:rStyle w:val="VerbatimChar"/>
        </w:rPr>
        <w:t xml:space="preserve">Dense Accelerator (TPU): Initiation interval = 1 (fully pipelined)</w:t>
      </w:r>
      <w:r>
        <w:br/>
      </w:r>
      <w:r>
        <w:rPr>
          <w:rStyle w:val="VerbatimChar"/>
        </w:rPr>
        <w:t xml:space="preserve">Sparse Accelerator (EIE): Initiation interval = 17 (metadata overhead)</w:t>
      </w:r>
      <w:r>
        <w:br/>
      </w:r>
      <w:r>
        <w:br/>
      </w:r>
      <w:r>
        <w:rPr>
          <w:rStyle w:val="VerbatimChar"/>
        </w:rPr>
        <w:t xml:space="preserve">Trade-off:</w:t>
      </w:r>
      <w:r>
        <w:br/>
      </w:r>
      <w:r>
        <w:rPr>
          <w:rStyle w:val="VerbatimChar"/>
        </w:rPr>
        <w:t xml:space="preserve">  - Sparse saves memory bandwidth (skip zeros)</w:t>
      </w:r>
      <w:r>
        <w:br/>
      </w:r>
      <w:r>
        <w:rPr>
          <w:rStyle w:val="VerbatimChar"/>
        </w:rPr>
        <w:t xml:space="preserve">  - But adds index indirection latency</w:t>
      </w:r>
      <w:r>
        <w:br/>
      </w:r>
      <w:r>
        <w:rPr>
          <w:rStyle w:val="VerbatimChar"/>
        </w:rPr>
        <w:t xml:space="preserve">  - Effective for &gt;90% sparsity</w:t>
      </w:r>
    </w:p>
    <w:bookmarkEnd w:id="69"/>
    <w:bookmarkStart w:id="70" w:name="transformerattention-patterns"/>
    <w:p>
      <w:pPr>
        <w:pStyle w:val="Heading3"/>
      </w:pPr>
      <w:r>
        <w:t xml:space="preserve">9.8 Transformer/Attention Patterns</w:t>
      </w:r>
    </w:p>
    <w:p>
      <w:pPr>
        <w:pStyle w:val="FirstParagraph"/>
      </w:pPr>
      <w:r>
        <w:t xml:space="preserve">Modern LLM accelerators require specialized patterns:</w:t>
      </w:r>
    </w:p>
    <w:p>
      <w:pPr>
        <w:pStyle w:val="BodyText"/>
      </w:pPr>
      <w:r>
        <w:rPr>
          <w:bCs/>
          <w:b/>
        </w:rPr>
        <w:t xml:space="preserve">Q, K, V Matrix Generation:</w:t>
      </w:r>
    </w:p>
    <w:p>
      <w:pPr>
        <w:pStyle w:val="SourceCode"/>
      </w:pPr>
      <w:r>
        <w:rPr>
          <w:rStyle w:val="VerbatimChar"/>
        </w:rPr>
        <w:t xml:space="preserve">Input: X [seq_len, d_model]</w:t>
      </w:r>
      <w:r>
        <w:br/>
      </w:r>
      <w:r>
        <w:rPr>
          <w:rStyle w:val="VerbatimChar"/>
        </w:rPr>
        <w:t xml:space="preserve">Weights: W_Q, W_K, W_V [d_model, d_k]</w:t>
      </w:r>
      <w:r>
        <w:br/>
      </w:r>
      <w:r>
        <w:br/>
      </w:r>
      <w:r>
        <w:rPr>
          <w:rStyle w:val="VerbatimChar"/>
        </w:rPr>
        <w:t xml:space="preserve">Q = X × W_Q  →  [seq_len, d_k]</w:t>
      </w:r>
      <w:r>
        <w:br/>
      </w:r>
      <w:r>
        <w:rPr>
          <w:rStyle w:val="VerbatimChar"/>
        </w:rPr>
        <w:t xml:space="preserve">K = X × W_K  →  [seq_len, d_k]</w:t>
      </w:r>
      <w:r>
        <w:br/>
      </w:r>
      <w:r>
        <w:rPr>
          <w:rStyle w:val="VerbatimChar"/>
        </w:rPr>
        <w:t xml:space="preserve">V = X × W_V  →  [seq_len, d_k]</w:t>
      </w:r>
      <w:r>
        <w:br/>
      </w:r>
      <w:r>
        <w:br/>
      </w:r>
      <w:r>
        <w:rPr>
          <w:rStyle w:val="VerbatimChar"/>
        </w:rPr>
        <w:t xml:space="preserve">Address Pattern: Standard GEMM with different weight matrices</w:t>
      </w:r>
      <w:r>
        <w:br/>
      </w:r>
      <w:r>
        <w:rPr>
          <w:rStyle w:val="VerbatimChar"/>
        </w:rPr>
        <w:t xml:space="preserve">  q_addr = q_base + seq_idx × d_k + head_idx</w:t>
      </w:r>
      <w:r>
        <w:br/>
      </w:r>
      <w:r>
        <w:rPr>
          <w:rStyle w:val="VerbatimChar"/>
        </w:rPr>
        <w:t xml:space="preserve">  k_addr = k_base + seq_idx × d_k + head_idx</w:t>
      </w:r>
      <w:r>
        <w:br/>
      </w:r>
      <w:r>
        <w:rPr>
          <w:rStyle w:val="VerbatimChar"/>
        </w:rPr>
        <w:t xml:space="preserve">  v_addr = v_base + seq_idx × d_k + head_idx</w:t>
      </w:r>
    </w:p>
    <w:p>
      <w:pPr>
        <w:pStyle w:val="FirstParagraph"/>
      </w:pPr>
      <w:r>
        <w:rPr>
          <w:bCs/>
          <w:b/>
        </w:rPr>
        <w:t xml:space="preserve">Attention Score Computation:</w:t>
      </w:r>
    </w:p>
    <w:p>
      <w:pPr>
        <w:pStyle w:val="SourceCode"/>
      </w:pPr>
      <w:r>
        <w:rPr>
          <w:rStyle w:val="VerbatimChar"/>
        </w:rPr>
        <w:t xml:space="preserve">Attention = softmax(Q × K^T / sqrt(d_k)) × V</w:t>
      </w:r>
      <w:r>
        <w:br/>
      </w:r>
      <w:r>
        <w:br/>
      </w:r>
      <w:r>
        <w:rPr>
          <w:rStyle w:val="VerbatimChar"/>
        </w:rPr>
        <w:t xml:space="preserve">Memory Challenge:</w:t>
      </w:r>
      <w:r>
        <w:br/>
      </w:r>
      <w:r>
        <w:rPr>
          <w:rStyle w:val="VerbatimChar"/>
        </w:rPr>
        <w:t xml:space="preserve">  Q × K^T produces [seq_len × seq_len] matrix</w:t>
      </w:r>
      <w:r>
        <w:br/>
      </w:r>
      <w:r>
        <w:rPr>
          <w:rStyle w:val="VerbatimChar"/>
        </w:rPr>
        <w:t xml:space="preserve">  O(n^2) memory for sequence length n</w:t>
      </w:r>
      <w:r>
        <w:br/>
      </w:r>
      <w:r>
        <w:br/>
      </w:r>
      <w:r>
        <w:rPr>
          <w:rStyle w:val="VerbatimChar"/>
        </w:rPr>
        <w:t xml:space="preserve">FlashAttention Tiling:</w:t>
      </w:r>
      <w:r>
        <w:br/>
      </w:r>
      <w:r>
        <w:rPr>
          <w:rStyle w:val="VerbatimChar"/>
        </w:rPr>
        <w:t xml:space="preserve">  Tile Q, K, V into blocks that fit in SRAM</w:t>
      </w:r>
      <w:r>
        <w:br/>
      </w:r>
      <w:r>
        <w:rPr>
          <w:rStyle w:val="VerbatimChar"/>
        </w:rPr>
        <w:t xml:space="preserve">  Compute attention incrementally without materializing full matrix</w:t>
      </w:r>
      <w:r>
        <w:br/>
      </w:r>
      <w:r>
        <w:br/>
      </w:r>
      <w:r>
        <w:rPr>
          <w:rStyle w:val="VerbatimChar"/>
        </w:rPr>
        <w:t xml:space="preserve">  Tile Address Pattern:</w:t>
      </w:r>
      <w:r>
        <w:br/>
      </w:r>
      <w:r>
        <w:rPr>
          <w:rStyle w:val="VerbatimChar"/>
        </w:rPr>
        <w:t xml:space="preserve">    q_tile_addr = q_base + tile_row × tile_size × d_k</w:t>
      </w:r>
      <w:r>
        <w:br/>
      </w:r>
      <w:r>
        <w:rPr>
          <w:rStyle w:val="VerbatimChar"/>
        </w:rPr>
        <w:t xml:space="preserve">    k_tile_addr = k_base + tile_col × tile_size × d_k</w:t>
      </w:r>
      <w:r>
        <w:br/>
      </w:r>
      <w:r>
        <w:br/>
      </w:r>
      <w:r>
        <w:rPr>
          <w:rStyle w:val="VerbatimChar"/>
        </w:rPr>
        <w:t xml:space="preserve">  Online Softmax:</w:t>
      </w:r>
      <w:r>
        <w:br/>
      </w:r>
      <w:r>
        <w:rPr>
          <w:rStyle w:val="VerbatimChar"/>
        </w:rPr>
        <w:t xml:space="preserve">    Track running max and sum across tiles</w:t>
      </w:r>
      <w:r>
        <w:br/>
      </w:r>
      <w:r>
        <w:rPr>
          <w:rStyle w:val="VerbatimChar"/>
        </w:rPr>
        <w:t xml:space="preserve">    No need to store intermediate attention matrix</w:t>
      </w:r>
    </w:p>
    <w:bookmarkEnd w:id="70"/>
    <w:bookmarkStart w:id="71" w:name="X8987bbcfab0b64f0111bbc5dd9546817e76b413"/>
    <w:p>
      <w:pPr>
        <w:pStyle w:val="Heading3"/>
      </w:pPr>
      <w:r>
        <w:t xml:space="preserve">9.9 Programmable Address Generation Unit (PAGU)</w:t>
      </w:r>
    </w:p>
    <w:p>
      <w:pPr>
        <w:pStyle w:val="FirstParagraph"/>
      </w:pPr>
      <w:r>
        <w:t xml:space="preserve">Academic reference for flexible tensor addressing:</w:t>
      </w:r>
    </w:p>
    <w:p>
      <w:pPr>
        <w:pStyle w:val="BodyText"/>
      </w:pPr>
      <w:r>
        <w:rPr>
          <w:bCs/>
          <w:b/>
        </w:rPr>
        <w:t xml:space="preserve">PAGU Instruction Set:</w:t>
      </w:r>
    </w:p>
    <w:p>
      <w:pPr>
        <w:pStyle w:val="SourceCode"/>
      </w:pPr>
      <w:r>
        <w:rPr>
          <w:rStyle w:val="VerbatimChar"/>
        </w:rPr>
        <w:t xml:space="preserve">Operations Supported:</w:t>
      </w:r>
      <w:r>
        <w:br/>
      </w:r>
      <w:r>
        <w:rPr>
          <w:rStyle w:val="VerbatimChar"/>
        </w:rPr>
        <w:t xml:space="preserve">  - Standard Convolution</w:t>
      </w:r>
      <w:r>
        <w:br/>
      </w:r>
      <w:r>
        <w:rPr>
          <w:rStyle w:val="VerbatimChar"/>
        </w:rPr>
        <w:t xml:space="preserve">  - Padded Convolution</w:t>
      </w:r>
      <w:r>
        <w:br/>
      </w:r>
      <w:r>
        <w:rPr>
          <w:rStyle w:val="VerbatimChar"/>
        </w:rPr>
        <w:t xml:space="preserve">  - Strided Convolution</w:t>
      </w:r>
      <w:r>
        <w:br/>
      </w:r>
      <w:r>
        <w:rPr>
          <w:rStyle w:val="VerbatimChar"/>
        </w:rPr>
        <w:t xml:space="preserve">  - Dilated (Atrous) Convolution</w:t>
      </w:r>
      <w:r>
        <w:br/>
      </w:r>
      <w:r>
        <w:rPr>
          <w:rStyle w:val="VerbatimChar"/>
        </w:rPr>
        <w:t xml:space="preserve">  - Pooling (Max, Average)</w:t>
      </w:r>
      <w:r>
        <w:br/>
      </w:r>
      <w:r>
        <w:rPr>
          <w:rStyle w:val="VerbatimChar"/>
        </w:rPr>
        <w:t xml:space="preserve">  - Upsampled Convolution</w:t>
      </w:r>
      <w:r>
        <w:br/>
      </w:r>
      <w:r>
        <w:rPr>
          <w:rStyle w:val="VerbatimChar"/>
        </w:rPr>
        <w:t xml:space="preserve">  - Transposed Convolution</w:t>
      </w:r>
      <w:r>
        <w:br/>
      </w:r>
      <w:r>
        <w:br/>
      </w:r>
      <w:r>
        <w:rPr>
          <w:rStyle w:val="VerbatimChar"/>
        </w:rPr>
        <w:t xml:space="preserve">Performance: 1.7 cycles per address for convolution</w:t>
      </w:r>
      <w:r>
        <w:br/>
      </w:r>
      <w:r>
        <w:rPr>
          <w:rStyle w:val="VerbatimChar"/>
        </w:rPr>
        <w:t xml:space="preserve">Area Overhead: ~4.6× vs fixed datapath (justified by flexibility)</w:t>
      </w:r>
    </w:p>
    <w:p>
      <w:pPr>
        <w:pStyle w:val="FirstParagraph"/>
      </w:pPr>
      <w:r>
        <w:rPr>
          <w:bCs/>
          <w:b/>
        </w:rPr>
        <w:t xml:space="preserve">Configuration Registers:</w:t>
      </w:r>
    </w:p>
    <w:p>
      <w:pPr>
        <w:pStyle w:val="SourceCode"/>
      </w:pPr>
      <w:r>
        <w:rPr>
          <w:rStyle w:val="VerbatimChar"/>
        </w:rPr>
        <w:t xml:space="preserve">tensor_config_t:</w:t>
      </w:r>
      <w:r>
        <w:br/>
      </w:r>
      <w:r>
        <w:rPr>
          <w:rStyle w:val="VerbatimChar"/>
        </w:rPr>
        <w:t xml:space="preserve">  base_addr[63:0]           // Tensor base address</w:t>
      </w:r>
      <w:r>
        <w:br/>
      </w:r>
      <w:r>
        <w:rPr>
          <w:rStyle w:val="VerbatimChar"/>
        </w:rPr>
        <w:t xml:space="preserve">  dim_sizes[4][31:0]        // Size of each dimension</w:t>
      </w:r>
      <w:r>
        <w:br/>
      </w:r>
      <w:r>
        <w:rPr>
          <w:rStyle w:val="VerbatimChar"/>
        </w:rPr>
        <w:t xml:space="preserve">  dim_strides[4][31:0]      // Stride of each dimension</w:t>
      </w:r>
      <w:r>
        <w:br/>
      </w:r>
      <w:r>
        <w:rPr>
          <w:rStyle w:val="VerbatimChar"/>
        </w:rPr>
        <w:t xml:space="preserve">  kernel_size[15:0]         // Convolution kernel size</w:t>
      </w:r>
      <w:r>
        <w:br/>
      </w:r>
      <w:r>
        <w:rPr>
          <w:rStyle w:val="VerbatimChar"/>
        </w:rPr>
        <w:t xml:space="preserve">  conv_stride[7:0]          // Convolution stride</w:t>
      </w:r>
      <w:r>
        <w:br/>
      </w:r>
      <w:r>
        <w:rPr>
          <w:rStyle w:val="VerbatimChar"/>
        </w:rPr>
        <w:t xml:space="preserve">  dilation[7:0]             // Dilation factor</w:t>
      </w:r>
      <w:r>
        <w:br/>
      </w:r>
      <w:r>
        <w:rPr>
          <w:rStyle w:val="VerbatimChar"/>
        </w:rPr>
        <w:t xml:space="preserve">  padding[7:0]              // Padding amount</w:t>
      </w:r>
      <w:r>
        <w:br/>
      </w:r>
      <w:r>
        <w:rPr>
          <w:rStyle w:val="VerbatimChar"/>
        </w:rPr>
        <w:t xml:space="preserve">  operation_mode[3:0]       // Select operation type</w:t>
      </w:r>
    </w:p>
    <w:p>
      <w:pPr>
        <w:pStyle w:val="FirstParagraph"/>
      </w:pPr>
      <w:r>
        <w:rPr>
          <w:bCs/>
          <w:b/>
        </w:rPr>
        <w:t xml:space="preserve">Address Generation FSM:</w:t>
      </w:r>
    </w:p>
    <w:p>
      <w:pPr>
        <w:pStyle w:val="SourceCode"/>
      </w:pPr>
      <w:r>
        <w:rPr>
          <w:rStyle w:val="KeywordTok"/>
        </w:rPr>
        <w:t xml:space="preserve">always_ff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(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IDLE: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OtherTok"/>
        </w:rPr>
        <w:t xml:space="preserve">start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dim_counters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&lt;= GENERATE;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GENERATE: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Multi-dimensional address calculation</w:t>
      </w:r>
      <w:r>
        <w:br/>
      </w:r>
      <w:r>
        <w:rPr>
          <w:rStyle w:val="NormalTok"/>
        </w:rPr>
        <w:t xml:space="preserve">            addr &lt;= base_addr;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d &lt; num_dims; d++)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(operation_mode)</w:t>
      </w:r>
      <w:r>
        <w:br/>
      </w:r>
      <w:r>
        <w:rPr>
          <w:rStyle w:val="NormalTok"/>
        </w:rPr>
        <w:t xml:space="preserve">                    CONV_STANDARD:</w:t>
      </w:r>
      <w:r>
        <w:br/>
      </w:r>
      <w:r>
        <w:rPr>
          <w:rStyle w:val="NormalTok"/>
        </w:rPr>
        <w:t xml:space="preserve">                        addr &lt;= addr + dim_counters[d] * dim_strides[d];</w:t>
      </w:r>
      <w:r>
        <w:br/>
      </w:r>
      <w:r>
        <w:rPr>
          <w:rStyle w:val="NormalTok"/>
        </w:rPr>
        <w:t xml:space="preserve">                    CONV_STRIDED:</w:t>
      </w:r>
      <w:r>
        <w:br/>
      </w:r>
      <w:r>
        <w:rPr>
          <w:rStyle w:val="NormalTok"/>
        </w:rPr>
        <w:t xml:space="preserve">                        addr &lt;= addr + (dim_counters[d] * conv_stride) * dim_strides[d];</w:t>
      </w:r>
      <w:r>
        <w:br/>
      </w:r>
      <w:r>
        <w:rPr>
          <w:rStyle w:val="NormalTok"/>
        </w:rPr>
        <w:t xml:space="preserve">                    CONV_DILATED:</w:t>
      </w:r>
      <w:r>
        <w:br/>
      </w:r>
      <w:r>
        <w:rPr>
          <w:rStyle w:val="NormalTok"/>
        </w:rPr>
        <w:t xml:space="preserve">                        addr &lt;= addr + (dim_counters[d] * dilation) * dim_strides[d];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Increment counters (innermost first)</w:t>
      </w:r>
      <w:r>
        <w:br/>
      </w:r>
      <w:r>
        <w:rPr>
          <w:rStyle w:val="NormalTok"/>
        </w:rPr>
        <w:t xml:space="preserve">            increment_counters();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(done) 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&lt;= IDLE;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endcase</w:t>
      </w:r>
      <w:r>
        <w:br/>
      </w:r>
      <w:r>
        <w:rPr>
          <w:rStyle w:val="Keyword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implementation-comparison-matrix"/>
    <w:p>
      <w:pPr>
        <w:pStyle w:val="Heading2"/>
      </w:pPr>
      <w:r>
        <w:t xml:space="preserve">10. Implementation Comparison Matrix</w:t>
      </w:r>
    </w:p>
    <w:bookmarkStart w:id="73" w:name="pattern-complexity-vs.-capability"/>
    <w:p>
      <w:pPr>
        <w:pStyle w:val="Heading3"/>
      </w:pPr>
      <w:r>
        <w:t xml:space="preserve">10.1 Pattern Complexity vs. Capability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3"/>
        <w:gridCol w:w="2033"/>
        <w:gridCol w:w="1605"/>
        <w:gridCol w:w="1605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(src, dst, len)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 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(+x_len, y_len, strides)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(+z_len, z_strides)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nested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Scatter-Gather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per fragment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(+size, wrap)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Modulo/mask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(variable stride)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Sum-of-products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</w:tbl>
    <w:bookmarkEnd w:id="73"/>
    <w:bookmarkStart w:id="74" w:name="use-case-mapping"/>
    <w:p>
      <w:pPr>
        <w:pStyle w:val="Heading3"/>
      </w:pPr>
      <w:r>
        <w:t xml:space="preserve">10.2 Use Case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memory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Scatter-Gather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encode/decode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Scatter-Gather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Stride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Stride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Scatter-Gather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</w:tr>
    </w:tbl>
    <w:bookmarkEnd w:id="74"/>
    <w:bookmarkStart w:id="75" w:name="rapids-current-vs.-extended-capability"/>
    <w:p>
      <w:pPr>
        <w:pStyle w:val="Heading3"/>
      </w:pPr>
      <w:r>
        <w:t xml:space="preserve">10.3 RAPIDS Current vs. Extended Capability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RAPIDS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contiguous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Unaligned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(3-phase)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Scatter-Gather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Circular 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 addressing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1" w:name="rapids-extension-recommendations"/>
    <w:p>
      <w:pPr>
        <w:pStyle w:val="Heading2"/>
      </w:pPr>
      <w:r>
        <w:t xml:space="preserve">11. RAPIDS Extension Recommendations</w:t>
      </w:r>
    </w:p>
    <w:bookmarkStart w:id="77" w:name="X656143fdc3ef7b6a0dbbd85cdff358d83a96b4e"/>
    <w:p>
      <w:pPr>
        <w:pStyle w:val="Heading3"/>
      </w:pPr>
      <w:r>
        <w:t xml:space="preserve">11.0 PRIORITY 0: Tensor Accelerator Addressing (CRITICAL)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Essential for AI/ML workloads. Tensor accelerators represent the highest-growth market for DMA engines. Without tensor addressing, RAPIDS cannot serve neural network inference applications.</w:t>
      </w:r>
    </w:p>
    <w:p>
      <w:pPr>
        <w:pStyle w:val="BodyText"/>
      </w:pPr>
      <w:r>
        <w:rPr>
          <w:bCs/>
          <w:b/>
        </w:rPr>
        <w:t xml:space="preserve">Implementation Approach:</w:t>
      </w:r>
      <w:r>
        <w:t xml:space="preserve"> </w:t>
      </w:r>
      <w:r>
        <w:t xml:space="preserve">Data Cube Model (NVDLA-style)</w:t>
      </w:r>
    </w:p>
    <w:p>
      <w:pPr>
        <w:pStyle w:val="BodyText"/>
      </w:pPr>
      <w:r>
        <w:t xml:space="preserve">This approach provides the best balance of flexibility and hardware complexity, supporting convolution, pooling, and GEMM operations.</w:t>
      </w:r>
    </w:p>
    <w:p>
      <w:pPr>
        <w:pStyle w:val="BodyText"/>
      </w:pPr>
      <w:r>
        <w:rPr>
          <w:bCs/>
          <w:b/>
        </w:rPr>
        <w:t xml:space="preserve">Extended Descriptor Format: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packed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Base Fields (existing, 256 bits) 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src_addr;           </w:t>
      </w:r>
      <w:r>
        <w:rPr>
          <w:rStyle w:val="CommentTok"/>
        </w:rPr>
        <w:t xml:space="preserve">// Base source address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dst_addr;           </w:t>
      </w:r>
      <w:r>
        <w:rPr>
          <w:rStyle w:val="CommentTok"/>
        </w:rPr>
        <w:t xml:space="preserve">// Base destination address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length;             </w:t>
      </w:r>
      <w:r>
        <w:rPr>
          <w:rStyle w:val="CommentTok"/>
        </w:rPr>
        <w:t xml:space="preserve">// For linear mode: beats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next_descriptor_ptr;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desc_priority;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channel_id;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error;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last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gen_irq;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valid;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Tensor Extension (repurpose reserved bits + add 2nd descriptor word)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 selection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transfer_mode;      </w:t>
      </w:r>
      <w:r>
        <w:rPr>
          <w:rStyle w:val="CommentTok"/>
        </w:rPr>
        <w:t xml:space="preserve">// 0=linear, 1=2D, 2=3D/tensor, 3=conv, 4=pool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cube dimensions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width;              </w:t>
      </w:r>
      <w:r>
        <w:rPr>
          <w:rStyle w:val="CommentTok"/>
        </w:rPr>
        <w:t xml:space="preserve">// W dimension (elements)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height;             </w:t>
      </w:r>
      <w:r>
        <w:rPr>
          <w:rStyle w:val="CommentTok"/>
        </w:rPr>
        <w:t xml:space="preserve">// H dimension (lines)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channels;           </w:t>
      </w:r>
      <w:r>
        <w:rPr>
          <w:rStyle w:val="CommentTok"/>
        </w:rPr>
        <w:t xml:space="preserve">// C dimension (surfaces)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Stride parameters (32-byte aligned)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line_stride;        </w:t>
      </w:r>
      <w:r>
        <w:rPr>
          <w:rStyle w:val="CommentTok"/>
        </w:rPr>
        <w:t xml:space="preserve">// Bytes between lines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surface_stride;     </w:t>
      </w:r>
      <w:r>
        <w:rPr>
          <w:rStyle w:val="CommentTok"/>
        </w:rPr>
        <w:t xml:space="preserve">// Bytes between surfaces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Convolution parameters (when transfer_mode == CONV)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kernel_width;       </w:t>
      </w:r>
      <w:r>
        <w:rPr>
          <w:rStyle w:val="CommentTok"/>
        </w:rPr>
        <w:t xml:space="preserve">// Kw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kernel_height;      </w:t>
      </w:r>
      <w:r>
        <w:rPr>
          <w:rStyle w:val="CommentTok"/>
        </w:rPr>
        <w:t xml:space="preserve">// Kh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conv_stride_x;      </w:t>
      </w:r>
      <w:r>
        <w:rPr>
          <w:rStyle w:val="CommentTok"/>
        </w:rPr>
        <w:t xml:space="preserve">// Horizontal stride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conv_stride_y;      </w:t>
      </w:r>
      <w:r>
        <w:rPr>
          <w:rStyle w:val="CommentTok"/>
        </w:rPr>
        <w:t xml:space="preserve">// Vertical stride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dilation_x;         </w:t>
      </w:r>
      <w:r>
        <w:rPr>
          <w:rStyle w:val="CommentTok"/>
        </w:rPr>
        <w:t xml:space="preserve">// Horizontal dilation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dilation_y;         </w:t>
      </w:r>
      <w:r>
        <w:rPr>
          <w:rStyle w:val="CommentTok"/>
        </w:rPr>
        <w:t xml:space="preserve">// Vertical dilation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pad_left;           </w:t>
      </w:r>
      <w:r>
        <w:rPr>
          <w:rStyle w:val="CommentTok"/>
        </w:rPr>
        <w:t xml:space="preserve">// Left padding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pad_right;          </w:t>
      </w:r>
      <w:r>
        <w:rPr>
          <w:rStyle w:val="CommentTok"/>
        </w:rPr>
        <w:t xml:space="preserve">// Right padding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pad_top;            </w:t>
      </w:r>
      <w:r>
        <w:rPr>
          <w:rStyle w:val="CommentTok"/>
        </w:rPr>
        <w:t xml:space="preserve">// Top padding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pad_bottom;         </w:t>
      </w:r>
      <w:r>
        <w:rPr>
          <w:rStyle w:val="CommentTok"/>
        </w:rPr>
        <w:t xml:space="preserve">// Bottom padding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Pooling parameters (when transfer_mode == POOL)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pool_width;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pool_height;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pool_stride_x;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pool_stride_y;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pool_type;          </w:t>
      </w:r>
      <w:r>
        <w:rPr>
          <w:rStyle w:val="CommentTok"/>
        </w:rPr>
        <w:t xml:space="preserve">// 0=max, 1=avg, 2=min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type and precision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data_type;          </w:t>
      </w:r>
      <w:r>
        <w:rPr>
          <w:rStyle w:val="CommentTok"/>
        </w:rPr>
        <w:t xml:space="preserve">// 0=int8, 1=int16, 2=fp16, 3=bf16, 4=fp32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element_size;       </w:t>
      </w:r>
      <w:r>
        <w:rPr>
          <w:rStyle w:val="CommentTok"/>
        </w:rPr>
        <w:t xml:space="preserve">// Bytes per element (1, 2, 4)</w:t>
      </w:r>
      <w:r>
        <w:br/>
      </w:r>
      <w:r>
        <w:rPr>
          <w:rStyle w:val="NormalTok"/>
        </w:rPr>
        <w:t xml:space="preserve">} descriptor_tensor_t;</w:t>
      </w:r>
    </w:p>
    <w:p>
      <w:pPr>
        <w:pStyle w:val="FirstParagraph"/>
      </w:pPr>
      <w:r>
        <w:rPr>
          <w:bCs/>
          <w:b/>
        </w:rPr>
        <w:t xml:space="preserve">Address Generation Unit (AGU) Architecture: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tensor_address_generator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PIPE_STAGES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Pipeline for multiply-accumulate</w:t>
      </w:r>
      <w:r>
        <w:br/>
      </w:r>
      <w:r>
        <w:rPr>
          <w:rStyle w:val="NormalTok"/>
        </w:rPr>
        <w:t xml:space="preserve">)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rst_n,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 from descriptor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descriptor_tensor_t desc,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start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Address output stream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addr_valid,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addr_ready,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done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Dimension counters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w_cnt, h_cnt, c_cnt;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kw_cnt, kh_cnt;       </w:t>
      </w:r>
      <w:r>
        <w:rPr>
          <w:rStyle w:val="CommentTok"/>
        </w:rPr>
        <w:t xml:space="preserve">// Kernel position (for conv)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Pipeline registers for address calculation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addr_stage[PIPE_STAGES];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FSM states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{</w:t>
      </w:r>
      <w:r>
        <w:br/>
      </w:r>
      <w:r>
        <w:rPr>
          <w:rStyle w:val="NormalTok"/>
        </w:rPr>
        <w:t xml:space="preserve">        IDLE,</w:t>
      </w:r>
      <w:r>
        <w:br/>
      </w:r>
      <w:r>
        <w:rPr>
          <w:rStyle w:val="NormalTok"/>
        </w:rPr>
        <w:t xml:space="preserve">        CALC_BASE,</w:t>
      </w:r>
      <w:r>
        <w:br/>
      </w:r>
      <w:r>
        <w:rPr>
          <w:rStyle w:val="NormalTok"/>
        </w:rPr>
        <w:t xml:space="preserve">        CALC_LINE,</w:t>
      </w:r>
      <w:r>
        <w:br/>
      </w:r>
      <w:r>
        <w:rPr>
          <w:rStyle w:val="NormalTok"/>
        </w:rPr>
        <w:t xml:space="preserve">        CALC_SURFACE,</w:t>
      </w:r>
      <w:r>
        <w:br/>
      </w:r>
      <w:r>
        <w:rPr>
          <w:rStyle w:val="NormalTok"/>
        </w:rPr>
        <w:t xml:space="preserve">        OUTPUT</w:t>
      </w:r>
      <w:r>
        <w:br/>
      </w:r>
      <w:r>
        <w:rPr>
          <w:rStyle w:val="NormalTok"/>
        </w:rPr>
        <w:t xml:space="preserve">    } state_t;</w:t>
      </w:r>
      <w:r>
        <w:br/>
      </w:r>
      <w:r>
        <w:rPr>
          <w:rStyle w:val="NormalTok"/>
        </w:rPr>
        <w:t xml:space="preserve">    state_t 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Address calculation based on mode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always_ff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(!rst_n)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&lt;= IDLE;</w:t>
      </w:r>
      <w:r>
        <w:br/>
      </w:r>
      <w:r>
        <w:rPr>
          <w:rStyle w:val="NormalTok"/>
        </w:rPr>
        <w:t xml:space="preserve">            w_cnt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h_cnt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c_cnt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(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IDLE: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OtherTok"/>
        </w:rPr>
        <w:t xml:space="preserve">start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w_cnt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  h_cnt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  c_cnt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&lt;= CALC_BASE;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    CALC_BASE: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Stage 1: Base address</w:t>
      </w:r>
      <w:r>
        <w:br/>
      </w:r>
      <w:r>
        <w:rPr>
          <w:rStyle w:val="NormalTok"/>
        </w:rPr>
        <w:t xml:space="preserve">                    addr_stage[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&lt;= desc.src_addr;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&lt;= CALC_LINE;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    CALC_LINE: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Stage 2: Add line offset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(desc.transfer_mode)</w:t>
      </w:r>
      <w:r>
        <w:br/>
      </w:r>
      <w:r>
        <w:rPr>
          <w:rStyle w:val="NormalTok"/>
        </w:rPr>
        <w:t xml:space="preserve">                        MODE_LINEAR:</w:t>
      </w:r>
      <w:r>
        <w:br/>
      </w:r>
      <w:r>
        <w:rPr>
          <w:rStyle w:val="NormalTok"/>
        </w:rPr>
        <w:t xml:space="preserve">                            addr_stage[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&lt;= addr_stage[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+ (w_cnt * desc.element_size);</w:t>
      </w:r>
      <w:r>
        <w:br/>
      </w:r>
      <w:r>
        <w:br/>
      </w:r>
      <w:r>
        <w:rPr>
          <w:rStyle w:val="NormalTok"/>
        </w:rPr>
        <w:t xml:space="preserve">                        MODE_2D, MODE_3D:</w:t>
      </w:r>
      <w:r>
        <w:br/>
      </w:r>
      <w:r>
        <w:rPr>
          <w:rStyle w:val="NormalTok"/>
        </w:rPr>
        <w:t xml:space="preserve">                            addr_stage[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&lt;= addr_stage[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           + (h_cnt * desc.line_stride)</w:t>
      </w:r>
      <w:r>
        <w:br/>
      </w:r>
      <w:r>
        <w:rPr>
          <w:rStyle w:val="NormalTok"/>
        </w:rPr>
        <w:t xml:space="preserve">                                           + (w_cnt * desc.element_size);</w:t>
      </w:r>
      <w:r>
        <w:br/>
      </w:r>
      <w:r>
        <w:br/>
      </w:r>
      <w:r>
        <w:rPr>
          <w:rStyle w:val="NormalTok"/>
        </w:rPr>
        <w:t xml:space="preserve">                        MODE_CONV: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Convolution: account for stride and kernel position</w:t>
      </w:r>
      <w:r>
        <w:br/>
      </w:r>
      <w:r>
        <w:rPr>
          <w:rStyle w:val="NormalTok"/>
        </w:rPr>
        <w:t xml:space="preserve">                            addr_stage[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&lt;= addr_stage[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           + ((h_cnt * desc.conv_stride_y + kh_cnt * desc.dilation_y) * desc.line_stride)</w:t>
      </w:r>
      <w:r>
        <w:br/>
      </w:r>
      <w:r>
        <w:rPr>
          <w:rStyle w:val="NormalTok"/>
        </w:rPr>
        <w:t xml:space="preserve">                                           + ((w_cnt * desc.conv_stride_x + kw_cnt * desc.dilation_x) * desc.element_size);</w:t>
      </w:r>
      <w:r>
        <w:br/>
      </w:r>
      <w:r>
        <w:br/>
      </w:r>
      <w:r>
        <w:rPr>
          <w:rStyle w:val="NormalTok"/>
        </w:rPr>
        <w:t xml:space="preserve">                        MODE_POOL:</w:t>
      </w:r>
      <w:r>
        <w:br/>
      </w:r>
      <w:r>
        <w:rPr>
          <w:rStyle w:val="NormalTok"/>
        </w:rPr>
        <w:t xml:space="preserve">                            addr_stage[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&lt;= addr_stage[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           + ((h_cnt * desc.pool_stride_y) * desc.line_stride)</w:t>
      </w:r>
      <w:r>
        <w:br/>
      </w:r>
      <w:r>
        <w:rPr>
          <w:rStyle w:val="NormalTok"/>
        </w:rPr>
        <w:t xml:space="preserve">                                           + ((w_cnt * desc.pool_stride_x) * desc.element_size);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&lt;= CALC_SURFACE;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    CALC_SURFACE: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Stage 3: Add surface offset (for 3D/tensor)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(desc.transfer_mode </w:t>
      </w:r>
      <w:r>
        <w:rPr>
          <w:rStyle w:val="KeywordTok"/>
        </w:rPr>
        <w:t xml:space="preserve">inside</w:t>
      </w:r>
      <w:r>
        <w:rPr>
          <w:rStyle w:val="NormalTok"/>
        </w:rPr>
        <w:t xml:space="preserve"> {MODE_3D, MODE_CONV})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addr_stage[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&lt;= addr_stage[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+ (c_cnt * desc.surface_stride);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addr_stage[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&lt;= addr_stage[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&lt;= OUTPUT;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    OUTPUT: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(addr_ready)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Increment counters (innermost first)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(desc.transfer_mode == MODE_CONV)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Convolution: iterate kernel, then spatial, then channels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(kw_cnt &lt; desc.kernel_width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        kw_cnt &lt;= kw_cnt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        kw_cnt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(kh_cnt &lt; desc.kernel_height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            kh_cnt &lt;= kh_cnt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            kh_cnt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Continue to spatial/channel iteration</w:t>
      </w:r>
      <w:r>
        <w:br/>
      </w:r>
      <w:r>
        <w:rPr>
          <w:rStyle w:val="NormalTok"/>
        </w:rPr>
        <w:t xml:space="preserve">                                    increment_spatial_counters();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    increment_spatial_counters();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(transfer_complete())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&lt;= IDLE;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&lt;= CALC_BASE;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addr = addr_stage[PIPE_STAGES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addr_valid = (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== OUTPUT);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done = (</w:t>
      </w:r>
      <w:r>
        <w:rPr>
          <w:rStyle w:val="OtherTok"/>
        </w:rPr>
        <w:t xml:space="preserve">state</w:t>
      </w:r>
      <w:r>
        <w:rPr>
          <w:rStyle w:val="NormalTok"/>
        </w:rPr>
        <w:t xml:space="preserve"> == IDLE) &amp;&amp; !</w:t>
      </w:r>
      <w:r>
        <w:rPr>
          <w:rStyle w:val="OtherTok"/>
        </w:rPr>
        <w:t xml:space="preserve">start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bCs/>
          <w:b/>
        </w:rPr>
        <w:t xml:space="preserve">Scratchpad Integration (Gemmini-style):</w:t>
      </w:r>
    </w:p>
    <w:p>
      <w:pPr>
        <w:pStyle w:val="SourceCode"/>
      </w:pPr>
      <w:r>
        <w:rPr>
          <w:rStyle w:val="CommentTok"/>
        </w:rPr>
        <w:t xml:space="preserve">// Memory address format for tensor scratchpad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packed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mem_select;       </w:t>
      </w:r>
      <w:r>
        <w:rPr>
          <w:rStyle w:val="CommentTok"/>
        </w:rPr>
        <w:t xml:space="preserve">// 0=scratchpad, 1=accumulator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acc_mode;         </w:t>
      </w:r>
      <w:r>
        <w:rPr>
          <w:rStyle w:val="CommentTok"/>
        </w:rPr>
        <w:t xml:space="preserve">// 0=overwrite, 1=accumulate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read_format;      </w:t>
      </w:r>
      <w:r>
        <w:rPr>
          <w:rStyle w:val="CommentTok"/>
        </w:rPr>
        <w:t xml:space="preserve">// 0=scaled, 1=raw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row_addr;         </w:t>
      </w:r>
      <w:r>
        <w:rPr>
          <w:rStyle w:val="CommentTok"/>
        </w:rPr>
        <w:t xml:space="preserve">// Row address within memory</w:t>
      </w:r>
      <w:r>
        <w:br/>
      </w:r>
      <w:r>
        <w:rPr>
          <w:rStyle w:val="NormalTok"/>
        </w:rPr>
        <w:t xml:space="preserve">} scratchpad_addr_t;</w:t>
      </w:r>
      <w:r>
        <w:br/>
      </w:r>
      <w:r>
        <w:br/>
      </w:r>
      <w:r>
        <w:rPr>
          <w:rStyle w:val="CommentTok"/>
        </w:rPr>
        <w:t xml:space="preserve">// DMA configuration for tensor loads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packed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dram_addr;        </w:t>
      </w:r>
      <w:r>
        <w:rPr>
          <w:rStyle w:val="CommentTok"/>
        </w:rPr>
        <w:t xml:space="preserve">// Virtual address in main memory</w:t>
      </w:r>
      <w:r>
        <w:br/>
      </w:r>
      <w:r>
        <w:rPr>
          <w:rStyle w:val="NormalTok"/>
        </w:rPr>
        <w:t xml:space="preserve">    scratchpad_addr_t sp_addr;     </w:t>
      </w:r>
      <w:r>
        <w:rPr>
          <w:rStyle w:val="CommentTok"/>
        </w:rPr>
        <w:t xml:space="preserve">// Scratchpad destination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rows;             </w:t>
      </w:r>
      <w:r>
        <w:rPr>
          <w:rStyle w:val="CommentTok"/>
        </w:rPr>
        <w:t xml:space="preserve">// Number of rows to transfer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cols;             </w:t>
      </w:r>
      <w:r>
        <w:rPr>
          <w:rStyle w:val="CommentTok"/>
        </w:rPr>
        <w:t xml:space="preserve">// Elements per 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dram_stride;      </w:t>
      </w:r>
      <w:r>
        <w:rPr>
          <w:rStyle w:val="CommentTok"/>
        </w:rPr>
        <w:t xml:space="preserve">// Source memory stride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sp_stride;        </w:t>
      </w:r>
      <w:r>
        <w:rPr>
          <w:rStyle w:val="CommentTok"/>
        </w:rPr>
        <w:t xml:space="preserve">// Scratchpad row stride (usually 1)</w:t>
      </w:r>
      <w:r>
        <w:br/>
      </w:r>
      <w:r>
        <w:rPr>
          <w:rStyle w:val="NormalTok"/>
        </w:rPr>
        <w:t xml:space="preserve">} tensor_dma_config_t;</w:t>
      </w:r>
    </w:p>
    <w:p>
      <w:pPr>
        <w:pStyle w:val="FirstParagraph"/>
      </w:pPr>
      <w:r>
        <w:rPr>
          <w:bCs/>
          <w:b/>
        </w:rPr>
        <w:t xml:space="preserve">Alignment Requirements:</w:t>
      </w:r>
    </w:p>
    <w:p>
      <w:pPr>
        <w:pStyle w:val="SourceCode"/>
      </w:pPr>
      <w:r>
        <w:rPr>
          <w:rStyle w:val="VerbatimChar"/>
        </w:rPr>
        <w:t xml:space="preserve">All tensor addresses must satisfy:</w:t>
      </w:r>
      <w:r>
        <w:br/>
      </w:r>
      <w:r>
        <w:rPr>
          <w:rStyle w:val="VerbatimChar"/>
        </w:rPr>
        <w:t xml:space="preserve">  - base_addr aligned to 32 bytes (NVDLA requirement)</w:t>
      </w:r>
      <w:r>
        <w:br/>
      </w:r>
      <w:r>
        <w:rPr>
          <w:rStyle w:val="VerbatimChar"/>
        </w:rPr>
        <w:t xml:space="preserve">  - line_stride aligned to 32 bytes</w:t>
      </w:r>
      <w:r>
        <w:br/>
      </w:r>
      <w:r>
        <w:rPr>
          <w:rStyle w:val="VerbatimChar"/>
        </w:rPr>
        <w:t xml:space="preserve">  - surface_stride aligned to 32 bytes</w:t>
      </w:r>
      <w:r>
        <w:br/>
      </w:r>
      <w:r>
        <w:rPr>
          <w:rStyle w:val="VerbatimChar"/>
        </w:rPr>
        <w:t xml:space="preserve">  - For optimal performance: align to 64 bytes (RAPIDS beat size)</w:t>
      </w:r>
      <w:r>
        <w:br/>
      </w:r>
      <w:r>
        <w:br/>
      </w:r>
      <w:r>
        <w:rPr>
          <w:rStyle w:val="VerbatimChar"/>
        </w:rPr>
        <w:t xml:space="preserve">Verification:</w:t>
      </w:r>
      <w:r>
        <w:br/>
      </w:r>
      <w:r>
        <w:rPr>
          <w:rStyle w:val="VerbatimChar"/>
        </w:rPr>
        <w:t xml:space="preserve">  assert((desc.src_addr &amp; 32'h1F) == 0);</w:t>
      </w:r>
      <w:r>
        <w:br/>
      </w:r>
      <w:r>
        <w:rPr>
          <w:rStyle w:val="VerbatimChar"/>
        </w:rPr>
        <w:t xml:space="preserve">  assert((desc.line_stride &amp; 32'h1F) == 0);</w:t>
      </w:r>
      <w:r>
        <w:br/>
      </w:r>
      <w:r>
        <w:rPr>
          <w:rStyle w:val="VerbatimChar"/>
        </w:rPr>
        <w:t xml:space="preserve">  assert((desc.surface_stride &amp; 32'h1F) == 0);</w:t>
      </w:r>
    </w:p>
    <w:p>
      <w:pPr>
        <w:pStyle w:val="FirstParagraph"/>
      </w:pPr>
      <w:r>
        <w:rPr>
          <w:bCs/>
          <w:b/>
        </w:rPr>
        <w:t xml:space="preserve">Performance Considerations:</w:t>
      </w:r>
    </w:p>
    <w:p>
      <w:pPr>
        <w:pStyle w:val="SourceCode"/>
      </w:pPr>
      <w:r>
        <w:rPr>
          <w:rStyle w:val="VerbatimChar"/>
        </w:rPr>
        <w:t xml:space="preserve">Address Generation Rate:</w:t>
      </w:r>
      <w:r>
        <w:br/>
      </w:r>
      <w:r>
        <w:rPr>
          <w:rStyle w:val="VerbatimChar"/>
        </w:rPr>
        <w:t xml:space="preserve">  - Target: 1 address per cycle (pipelined)</w:t>
      </w:r>
      <w:r>
        <w:br/>
      </w:r>
      <w:r>
        <w:rPr>
          <w:rStyle w:val="VerbatimChar"/>
        </w:rPr>
        <w:t xml:space="preserve">  - Convolution: 1.7 cycles/address typical (due to kernel iteration)</w:t>
      </w:r>
      <w:r>
        <w:br/>
      </w:r>
      <w:r>
        <w:br/>
      </w:r>
      <w:r>
        <w:rPr>
          <w:rStyle w:val="VerbatimChar"/>
        </w:rPr>
        <w:t xml:space="preserve">Memory Bandwidth:</w:t>
      </w:r>
      <w:r>
        <w:br/>
      </w:r>
      <w:r>
        <w:rPr>
          <w:rStyle w:val="VerbatimChar"/>
        </w:rPr>
        <w:t xml:space="preserve">  - TPU-class: 600+ GB/s (HBM)</w:t>
      </w:r>
      <w:r>
        <w:br/>
      </w:r>
      <w:r>
        <w:rPr>
          <w:rStyle w:val="VerbatimChar"/>
        </w:rPr>
        <w:t xml:space="preserve">  - FPGA-class: 20-80 GB/s (DDR4/5)</w:t>
      </w:r>
      <w:r>
        <w:br/>
      </w:r>
      <w:r>
        <w:rPr>
          <w:rStyle w:val="VerbatimChar"/>
        </w:rPr>
        <w:t xml:space="preserve">  - RAPIDS target: Match AXI interface bandwidth</w:t>
      </w:r>
      <w:r>
        <w:br/>
      </w:r>
      <w:r>
        <w:br/>
      </w:r>
      <w:r>
        <w:rPr>
          <w:rStyle w:val="VerbatimChar"/>
        </w:rPr>
        <w:t xml:space="preserve">Tiling Support:</w:t>
      </w:r>
      <w:r>
        <w:br/>
      </w:r>
      <w:r>
        <w:rPr>
          <w:rStyle w:val="VerbatimChar"/>
        </w:rPr>
        <w:t xml:space="preserve">  - Hardware computes tile boundaries</w:t>
      </w:r>
      <w:r>
        <w:br/>
      </w:r>
      <w:r>
        <w:rPr>
          <w:rStyle w:val="VerbatimChar"/>
        </w:rPr>
        <w:t xml:space="preserve">  - Double-buffering via ping-pong descriptors</w:t>
      </w:r>
      <w:r>
        <w:br/>
      </w:r>
      <w:r>
        <w:rPr>
          <w:rStyle w:val="VerbatimChar"/>
        </w:rPr>
        <w:t xml:space="preserve">  - Software provides tile dimensions, hardware handles addressing</w:t>
      </w:r>
    </w:p>
    <w:bookmarkEnd w:id="77"/>
    <w:bookmarkStart w:id="78" w:name="priority-1-2d-stride-support"/>
    <w:p>
      <w:pPr>
        <w:pStyle w:val="Heading3"/>
      </w:pPr>
      <w:r>
        <w:t xml:space="preserve">11.1 Priority 1: 2D Stride Support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High value for image/video processing with moderate complexity. Also serves as foundation for tensor addressing.</w:t>
      </w:r>
    </w:p>
    <w:p>
      <w:pPr>
        <w:pStyle w:val="BodyText"/>
      </w:pPr>
      <w:r>
        <w:rPr>
          <w:bCs/>
          <w:b/>
        </w:rPr>
        <w:t xml:space="preserve">Descriptor Extension: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packed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fields (256 bits)...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2D extension (96 bits in reserved space)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x_length;        </w:t>
      </w:r>
      <w:r>
        <w:rPr>
          <w:rStyle w:val="CommentTok"/>
        </w:rPr>
        <w:t xml:space="preserve">// Bytes per 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y_length;        </w:t>
      </w:r>
      <w:r>
        <w:rPr>
          <w:rStyle w:val="CommentTok"/>
        </w:rPr>
        <w:t xml:space="preserve">// Number of rows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src_stride;      </w:t>
      </w:r>
      <w:r>
        <w:rPr>
          <w:rStyle w:val="CommentTok"/>
        </w:rPr>
        <w:t xml:space="preserve">// Source row stride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dst_stride;      </w:t>
      </w:r>
      <w:r>
        <w:rPr>
          <w:rStyle w:val="CommentTok"/>
        </w:rPr>
        <w:t xml:space="preserve">// Destination row stride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mode_2d;         </w:t>
      </w:r>
      <w:r>
        <w:rPr>
          <w:rStyle w:val="CommentTok"/>
        </w:rPr>
        <w:t xml:space="preserve">// Enable 2D mode</w:t>
      </w:r>
      <w:r>
        <w:br/>
      </w:r>
      <w:r>
        <w:rPr>
          <w:rStyle w:val="NormalTok"/>
        </w:rPr>
        <w:t xml:space="preserve">} descriptor_2d_t;</w:t>
      </w:r>
    </w:p>
    <w:p>
      <w:pPr>
        <w:pStyle w:val="FirstParagraph"/>
      </w:pPr>
      <w:r>
        <w:rPr>
          <w:bCs/>
          <w:b/>
        </w:rPr>
        <w:t xml:space="preserve">Address Generation:</w:t>
      </w:r>
    </w:p>
    <w:p>
      <w:pPr>
        <w:pStyle w:val="SourceCode"/>
      </w:pPr>
      <w:r>
        <w:rPr>
          <w:rStyle w:val="KeywordTok"/>
        </w:rPr>
        <w:t xml:space="preserve">always_comb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(mode_2d)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row_src_addr = src_addr + current_row * src_stride;</w:t>
      </w:r>
      <w:r>
        <w:br/>
      </w:r>
      <w:r>
        <w:rPr>
          <w:rStyle w:val="NormalTok"/>
        </w:rPr>
        <w:t xml:space="preserve">        row_dst_addr = dst_addr + current_row * dst_stride;</w:t>
      </w:r>
      <w:r>
        <w:br/>
      </w:r>
      <w:r>
        <w:rPr>
          <w:rStyle w:val="NormalTok"/>
        </w:rPr>
        <w:t xml:space="preserve">        row_length   = x_length;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row_src_addr = src_addr;</w:t>
      </w:r>
      <w:r>
        <w:br/>
      </w:r>
      <w:r>
        <w:rPr>
          <w:rStyle w:val="NormalTok"/>
        </w:rPr>
        <w:t xml:space="preserve">        row_dst_addr = dst_addr;</w:t>
      </w:r>
      <w:r>
        <w:br/>
      </w:r>
      <w:r>
        <w:rPr>
          <w:rStyle w:val="NormalTok"/>
        </w:rPr>
        <w:t xml:space="preserve">        row_length   = length * BYTES_PER_BEAT;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78"/>
    <w:bookmarkStart w:id="79" w:name="priority-2-circular-buffer-mode"/>
    <w:p>
      <w:pPr>
        <w:pStyle w:val="Heading3"/>
      </w:pPr>
      <w:r>
        <w:t xml:space="preserve">11.2 Priority 2: Circular Buffer Mode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Essential for streaming applications, low complexity addition.</w:t>
      </w:r>
    </w:p>
    <w:p>
      <w:pPr>
        <w:pStyle w:val="BodyText"/>
      </w:pPr>
      <w:r>
        <w:rPr>
          <w:bCs/>
          <w:b/>
        </w:rPr>
        <w:t xml:space="preserve">Descriptor Extension: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packed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fields...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Circular buffer extension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buffer_size;     </w:t>
      </w:r>
      <w:r>
        <w:rPr>
          <w:rStyle w:val="CommentTok"/>
        </w:rPr>
        <w:t xml:space="preserve">// Total buffer 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buffer_mask;     </w:t>
      </w:r>
      <w:r>
        <w:rPr>
          <w:rStyle w:val="CommentTok"/>
        </w:rPr>
        <w:t xml:space="preserve">// Size-1 for power-of-2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circular_mode;   </w:t>
      </w:r>
      <w:r>
        <w:rPr>
          <w:rStyle w:val="CommentTok"/>
        </w:rPr>
        <w:t xml:space="preserve">// Enable wrap-around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src_circular;    </w:t>
      </w:r>
      <w:r>
        <w:rPr>
          <w:rStyle w:val="CommentTok"/>
        </w:rPr>
        <w:t xml:space="preserve">// Apply to source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dst_circular;    </w:t>
      </w:r>
      <w:r>
        <w:rPr>
          <w:rStyle w:val="CommentTok"/>
        </w:rPr>
        <w:t xml:space="preserve">// Apply to destination</w:t>
      </w:r>
      <w:r>
        <w:br/>
      </w:r>
      <w:r>
        <w:rPr>
          <w:rStyle w:val="NormalTok"/>
        </w:rPr>
        <w:t xml:space="preserve">} descriptor_circular_t;</w:t>
      </w:r>
    </w:p>
    <w:p>
      <w:pPr>
        <w:pStyle w:val="FirstParagraph"/>
      </w:pPr>
      <w:r>
        <w:rPr>
          <w:bCs/>
          <w:b/>
        </w:rPr>
        <w:t xml:space="preserve">Address Generation: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automatic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wrap_address(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base,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offset,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mask,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enable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(enable)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 + (offset &amp; {</w:t>
      </w:r>
      <w:r>
        <w:rPr>
          <w:rStyle w:val="BaseNTok"/>
        </w:rPr>
        <w:t xml:space="preserve">32'b0</w:t>
      </w:r>
      <w:r>
        <w:rPr>
          <w:rStyle w:val="NormalTok"/>
        </w:rPr>
        <w:t xml:space="preserve">, mask});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 + offset;</w:t>
      </w:r>
      <w:r>
        <w:br/>
      </w:r>
      <w:r>
        <w:rPr>
          <w:rStyle w:val="KeywordTok"/>
        </w:rPr>
        <w:t xml:space="preserve">endfunction</w:t>
      </w:r>
    </w:p>
    <w:bookmarkEnd w:id="79"/>
    <w:bookmarkStart w:id="80" w:name="priority-3-enhanced-scatter-gather"/>
    <w:p>
      <w:pPr>
        <w:pStyle w:val="Heading3"/>
      </w:pPr>
      <w:r>
        <w:t xml:space="preserve">11.3 Priority 3: Enhanced Scatter-Gather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Full SG capability for network and fragmented memory use cases.</w:t>
      </w:r>
    </w:p>
    <w:p>
      <w:pPr>
        <w:pStyle w:val="BodyText"/>
      </w:pPr>
      <w:r>
        <w:rPr>
          <w:bCs/>
          <w:b/>
        </w:rPr>
        <w:t xml:space="preserve">Current Limitation:</w:t>
      </w:r>
      <w:r>
        <w:t xml:space="preserve"> </w:t>
      </w:r>
      <w:r>
        <w:t xml:space="preserve">Chain-only SG requires one descriptor per fragment.</w:t>
      </w:r>
    </w:p>
    <w:p>
      <w:pPr>
        <w:pStyle w:val="BodyText"/>
      </w:pPr>
      <w:r>
        <w:rPr>
          <w:bCs/>
          <w:b/>
        </w:rPr>
        <w:t xml:space="preserve">Enhancement:</w:t>
      </w:r>
      <w:r>
        <w:t xml:space="preserve"> </w:t>
      </w:r>
      <w:r>
        <w:t xml:space="preserve">Add fragment list support within single descriptor: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packed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fragment_list_ptr;  </w:t>
      </w:r>
      <w:r>
        <w:rPr>
          <w:rStyle w:val="CommentTok"/>
        </w:rPr>
        <w:t xml:space="preserve">// Pointer to fragment 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fragment_count;     </w:t>
      </w:r>
      <w:r>
        <w:rPr>
          <w:rStyle w:val="CommentTok"/>
        </w:rPr>
        <w:t xml:space="preserve">// Number of fragments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sg_mode;            </w:t>
      </w:r>
      <w:r>
        <w:rPr>
          <w:rStyle w:val="CommentTok"/>
        </w:rPr>
        <w:t xml:space="preserve">// Enable SG mode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Fragment entry format (in memory):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[63:0]  address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[31:0]  length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[31:0]  flags</w:t>
      </w:r>
      <w:r>
        <w:br/>
      </w:r>
      <w:r>
        <w:rPr>
          <w:rStyle w:val="NormalTok"/>
        </w:rPr>
        <w:t xml:space="preserve">} descriptor_sg_t;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114" w:name="references"/>
    <w:p>
      <w:pPr>
        <w:pStyle w:val="Heading2"/>
      </w:pPr>
      <w:r>
        <w:t xml:space="preserve">12. References</w:t>
      </w:r>
    </w:p>
    <w:bookmarkStart w:id="86" w:name="industry-documentation"/>
    <w:p>
      <w:pPr>
        <w:pStyle w:val="Heading3"/>
      </w:pPr>
      <w:r>
        <w:t xml:space="preserve">Industry Documentation</w:t>
      </w:r>
    </w:p>
    <w:p>
      <w:pPr>
        <w:numPr>
          <w:ilvl w:val="0"/>
          <w:numId w:val="1004"/>
        </w:numPr>
        <w:pStyle w:val="Compact"/>
      </w:pPr>
      <w:hyperlink r:id="rId82">
        <w:r>
          <w:rPr>
            <w:rStyle w:val="Hyperlink"/>
          </w:rPr>
          <w:t xml:space="preserve">AMD AXI DMA Product Guide (PG021)</w:t>
        </w:r>
      </w:hyperlink>
      <w:r>
        <w:t xml:space="preserve"> </w:t>
      </w:r>
      <w:r>
        <w:t xml:space="preserve">- Scatter-Gather descriptor format</w:t>
      </w:r>
    </w:p>
    <w:p>
      <w:pPr>
        <w:numPr>
          <w:ilvl w:val="0"/>
          <w:numId w:val="1004"/>
        </w:numPr>
        <w:pStyle w:val="Compact"/>
      </w:pPr>
      <w:hyperlink r:id="rId83">
        <w:r>
          <w:rPr>
            <w:rStyle w:val="Hyperlink"/>
          </w:rPr>
          <w:t xml:space="preserve">Analog Devices AXI DMAC</w:t>
        </w:r>
      </w:hyperlink>
      <w:r>
        <w:t xml:space="preserve"> </w:t>
      </w:r>
      <w:r>
        <w:t xml:space="preserve">- 2D transfer implementation</w:t>
      </w:r>
    </w:p>
    <w:p>
      <w:pPr>
        <w:numPr>
          <w:ilvl w:val="0"/>
          <w:numId w:val="1004"/>
        </w:numPr>
        <w:pStyle w:val="Compact"/>
      </w:pPr>
      <w:hyperlink r:id="rId84">
        <w:r>
          <w:rPr>
            <w:rStyle w:val="Hyperlink"/>
          </w:rPr>
          <w:t xml:space="preserve">Understanding AXI Addressing (ZipCPU)</w:t>
        </w:r>
      </w:hyperlink>
      <w:r>
        <w:t xml:space="preserve"> </w:t>
      </w:r>
      <w:r>
        <w:t xml:space="preserve">- Burst mode analysis</w:t>
      </w:r>
    </w:p>
    <w:p>
      <w:pPr>
        <w:numPr>
          <w:ilvl w:val="0"/>
          <w:numId w:val="1004"/>
        </w:numPr>
        <w:pStyle w:val="Compact"/>
      </w:pPr>
      <w:hyperlink r:id="rId85">
        <w:r>
          <w:rPr>
            <w:rStyle w:val="Hyperlink"/>
          </w:rPr>
          <w:t xml:space="preserve">WRAP Address Calculation (Verification Guide)</w:t>
        </w:r>
      </w:hyperlink>
      <w:r>
        <w:t xml:space="preserve"> </w:t>
      </w:r>
      <w:r>
        <w:t xml:space="preserve">- Wrap burst formulas</w:t>
      </w:r>
    </w:p>
    <w:bookmarkEnd w:id="86"/>
    <w:bookmarkStart w:id="91" w:name="gpu-and-accelerator-patterns"/>
    <w:p>
      <w:pPr>
        <w:pStyle w:val="Heading3"/>
      </w:pPr>
      <w:r>
        <w:t xml:space="preserve">GPU and Accelerator Patterns</w:t>
      </w:r>
    </w:p>
    <w:p>
      <w:pPr>
        <w:numPr>
          <w:ilvl w:val="0"/>
          <w:numId w:val="1005"/>
        </w:numPr>
        <w:pStyle w:val="Compact"/>
      </w:pPr>
      <w:hyperlink r:id="rId87">
        <w:r>
          <w:rPr>
            <w:rStyle w:val="Hyperlink"/>
          </w:rPr>
          <w:t xml:space="preserve">NVIDIA CUDA Memory Coalescing</w:t>
        </w:r>
      </w:hyperlink>
      <w:r>
        <w:t xml:space="preserve"> </w:t>
      </w:r>
      <w:r>
        <w:t xml:space="preserve">- Coalesced access patterns</w:t>
      </w:r>
    </w:p>
    <w:p>
      <w:pPr>
        <w:numPr>
          <w:ilvl w:val="0"/>
          <w:numId w:val="1005"/>
        </w:numPr>
        <w:pStyle w:val="Compact"/>
      </w:pPr>
      <w:hyperlink r:id="rId88">
        <w:r>
          <w:rPr>
            <w:rStyle w:val="Hyperlink"/>
          </w:rPr>
          <w:t xml:space="preserve">CUDA Pitch Linear Memory</w:t>
        </w:r>
      </w:hyperlink>
      <w:r>
        <w:t xml:space="preserve"> </w:t>
      </w:r>
      <w:r>
        <w:t xml:space="preserve">- 2D array allocation</w:t>
      </w:r>
    </w:p>
    <w:p>
      <w:pPr>
        <w:numPr>
          <w:ilvl w:val="0"/>
          <w:numId w:val="1005"/>
        </w:numPr>
        <w:pStyle w:val="Compact"/>
      </w:pPr>
      <w:hyperlink r:id="rId89">
        <w:r>
          <w:rPr>
            <w:rStyle w:val="Hyperlink"/>
          </w:rPr>
          <w:t xml:space="preserve">NVIDIA TMA Tutorial (CUTLASS)</w:t>
        </w:r>
      </w:hyperlink>
      <w:r>
        <w:t xml:space="preserve"> </w:t>
      </w:r>
      <w:r>
        <w:t xml:space="preserve">- Tensor Memory Accelerator</w:t>
      </w:r>
    </w:p>
    <w:p>
      <w:pPr>
        <w:numPr>
          <w:ilvl w:val="0"/>
          <w:numId w:val="1005"/>
        </w:numPr>
        <w:pStyle w:val="Compact"/>
      </w:pPr>
      <w:hyperlink r:id="rId90">
        <w:r>
          <w:rPr>
            <w:rStyle w:val="Hyperlink"/>
          </w:rPr>
          <w:t xml:space="preserve">Efficient GEMM in CUDA (CUTLASS)</w:t>
        </w:r>
      </w:hyperlink>
      <w:r>
        <w:t xml:space="preserve"> </w:t>
      </w:r>
      <w:r>
        <w:t xml:space="preserve">- Hierarchical tiling</w:t>
      </w:r>
    </w:p>
    <w:bookmarkEnd w:id="91"/>
    <w:bookmarkStart w:id="94" w:name="dma-architecture"/>
    <w:p>
      <w:pPr>
        <w:pStyle w:val="Heading3"/>
      </w:pPr>
      <w:r>
        <w:t xml:space="preserve">DMA Architecture</w:t>
      </w:r>
    </w:p>
    <w:p>
      <w:pPr>
        <w:numPr>
          <w:ilvl w:val="0"/>
          <w:numId w:val="1006"/>
        </w:numPr>
        <w:pStyle w:val="Compact"/>
      </w:pPr>
      <w:hyperlink r:id="rId92">
        <w:r>
          <w:rPr>
            <w:rStyle w:val="Hyperlink"/>
          </w:rPr>
          <w:t xml:space="preserve">Intel DMA Descriptors</w:t>
        </w:r>
      </w:hyperlink>
      <w:r>
        <w:t xml:space="preserve"> </w:t>
      </w:r>
      <w:r>
        <w:t xml:space="preserve">- PCIe DMA linked lists</w:t>
      </w:r>
    </w:p>
    <w:p>
      <w:pPr>
        <w:numPr>
          <w:ilvl w:val="0"/>
          <w:numId w:val="1006"/>
        </w:numPr>
        <w:pStyle w:val="Compact"/>
      </w:pPr>
      <w:hyperlink r:id="rId93">
        <w:r>
          <w:rPr>
            <w:rStyle w:val="Hyperlink"/>
          </w:rPr>
          <w:t xml:space="preserve">DMA330 Microcode</w:t>
        </w:r>
      </w:hyperlink>
      <w:r>
        <w:t xml:space="preserve"> </w:t>
      </w:r>
      <w:r>
        <w:t xml:space="preserve">- Linked-list implementation</w:t>
      </w:r>
    </w:p>
    <w:bookmarkEnd w:id="94"/>
    <w:bookmarkStart w:id="103" w:name="neural-network-accelerators"/>
    <w:p>
      <w:pPr>
        <w:pStyle w:val="Heading3"/>
      </w:pPr>
      <w:r>
        <w:t xml:space="preserve">Neural Network Accelerators</w:t>
      </w:r>
    </w:p>
    <w:p>
      <w:pPr>
        <w:numPr>
          <w:ilvl w:val="0"/>
          <w:numId w:val="1007"/>
        </w:numPr>
        <w:pStyle w:val="Compact"/>
      </w:pPr>
      <w:hyperlink r:id="rId95">
        <w:r>
          <w:rPr>
            <w:rStyle w:val="Hyperlink"/>
          </w:rPr>
          <w:t xml:space="preserve">NVDLA Hardware Architecture</w:t>
        </w:r>
      </w:hyperlink>
      <w:r>
        <w:t xml:space="preserve"> </w:t>
      </w:r>
      <w:r>
        <w:t xml:space="preserve">- Data cube model, CDMA</w:t>
      </w:r>
    </w:p>
    <w:p>
      <w:pPr>
        <w:numPr>
          <w:ilvl w:val="0"/>
          <w:numId w:val="1007"/>
        </w:numPr>
        <w:pStyle w:val="Compact"/>
      </w:pPr>
      <w:hyperlink r:id="rId96">
        <w:r>
          <w:rPr>
            <w:rStyle w:val="Hyperlink"/>
          </w:rPr>
          <w:t xml:space="preserve">NVDLA In-Memory Data Formats</w:t>
        </w:r>
      </w:hyperlink>
      <w:r>
        <w:t xml:space="preserve"> </w:t>
      </w:r>
      <w:r>
        <w:t xml:space="preserve">- Line stride, surface stride</w:t>
      </w:r>
    </w:p>
    <w:p>
      <w:pPr>
        <w:numPr>
          <w:ilvl w:val="0"/>
          <w:numId w:val="1007"/>
        </w:numPr>
        <w:pStyle w:val="Compact"/>
      </w:pPr>
      <w:hyperlink r:id="rId97">
        <w:r>
          <w:rPr>
            <w:rStyle w:val="Hyperlink"/>
          </w:rPr>
          <w:t xml:space="preserve">NVDLA Unit Description</w:t>
        </w:r>
      </w:hyperlink>
      <w:r>
        <w:t xml:space="preserve"> </w:t>
      </w:r>
      <w:r>
        <w:t xml:space="preserve">- Convolution DMA details</w:t>
      </w:r>
    </w:p>
    <w:p>
      <w:pPr>
        <w:numPr>
          <w:ilvl w:val="0"/>
          <w:numId w:val="1007"/>
        </w:numPr>
        <w:pStyle w:val="Compact"/>
      </w:pPr>
      <w:hyperlink r:id="rId98">
        <w:r>
          <w:rPr>
            <w:rStyle w:val="Hyperlink"/>
          </w:rPr>
          <w:t xml:space="preserve">Gemmini Accelerator (UC Berkeley)</w:t>
        </w:r>
      </w:hyperlink>
      <w:r>
        <w:t xml:space="preserve"> </w:t>
      </w:r>
      <w:r>
        <w:t xml:space="preserve">- Open-source systolic array</w:t>
      </w:r>
    </w:p>
    <w:p>
      <w:pPr>
        <w:numPr>
          <w:ilvl w:val="0"/>
          <w:numId w:val="1007"/>
        </w:numPr>
        <w:pStyle w:val="Compact"/>
      </w:pPr>
      <w:hyperlink r:id="rId99">
        <w:r>
          <w:rPr>
            <w:rStyle w:val="Hyperlink"/>
          </w:rPr>
          <w:t xml:space="preserve">Gemmini Documentation (Chipyard)</w:t>
        </w:r>
      </w:hyperlink>
      <w:r>
        <w:t xml:space="preserve"> </w:t>
      </w:r>
      <w:r>
        <w:t xml:space="preserve">- DMA and scratchpad</w:t>
      </w:r>
    </w:p>
    <w:p>
      <w:pPr>
        <w:numPr>
          <w:ilvl w:val="0"/>
          <w:numId w:val="1007"/>
        </w:numPr>
        <w:pStyle w:val="Compact"/>
      </w:pPr>
      <w:hyperlink r:id="rId100">
        <w:r>
          <w:rPr>
            <w:rStyle w:val="Hyperlink"/>
          </w:rPr>
          <w:t xml:space="preserve">Google TPU Architecture</w:t>
        </w:r>
      </w:hyperlink>
      <w:r>
        <w:t xml:space="preserve"> </w:t>
      </w:r>
      <w:r>
        <w:t xml:space="preserve">- Systolic array overview</w:t>
      </w:r>
    </w:p>
    <w:p>
      <w:pPr>
        <w:numPr>
          <w:ilvl w:val="0"/>
          <w:numId w:val="1007"/>
        </w:numPr>
        <w:pStyle w:val="Compact"/>
      </w:pPr>
      <w:hyperlink r:id="rId101">
        <w:r>
          <w:rPr>
            <w:rStyle w:val="Hyperlink"/>
          </w:rPr>
          <w:t xml:space="preserve">TPU System Architecture</w:t>
        </w:r>
      </w:hyperlink>
      <w:r>
        <w:t xml:space="preserve"> </w:t>
      </w:r>
      <w:r>
        <w:t xml:space="preserve">- Memory hierarchy</w:t>
      </w:r>
    </w:p>
    <w:p>
      <w:pPr>
        <w:numPr>
          <w:ilvl w:val="0"/>
          <w:numId w:val="1007"/>
        </w:numPr>
        <w:pStyle w:val="Compact"/>
      </w:pPr>
      <w:hyperlink r:id="rId102">
        <w:r>
          <w:rPr>
            <w:rStyle w:val="Hyperlink"/>
          </w:rPr>
          <w:t xml:space="preserve">Programmable AGU for DNNs</w:t>
        </w:r>
      </w:hyperlink>
      <w:r>
        <w:t xml:space="preserve"> </w:t>
      </w:r>
      <w:r>
        <w:t xml:space="preserve">- Flexible address generation</w:t>
      </w:r>
    </w:p>
    <w:bookmarkEnd w:id="103"/>
    <w:bookmarkStart w:id="109" w:name="convolution-and-tensor-operations"/>
    <w:p>
      <w:pPr>
        <w:pStyle w:val="Heading3"/>
      </w:pPr>
      <w:r>
        <w:t xml:space="preserve">Convolution and Tensor Operations</w:t>
      </w:r>
    </w:p>
    <w:p>
      <w:pPr>
        <w:numPr>
          <w:ilvl w:val="0"/>
          <w:numId w:val="1008"/>
        </w:numPr>
        <w:pStyle w:val="Compact"/>
      </w:pPr>
      <w:hyperlink r:id="rId104">
        <w:r>
          <w:rPr>
            <w:rStyle w:val="Hyperlink"/>
          </w:rPr>
          <w:t xml:space="preserve">Im2Col Characterization</w:t>
        </w:r>
      </w:hyperlink>
      <w:r>
        <w:t xml:space="preserve"> </w:t>
      </w:r>
      <w:r>
        <w:t xml:space="preserve">- Convolution memory patterns</w:t>
      </w:r>
    </w:p>
    <w:p>
      <w:pPr>
        <w:numPr>
          <w:ilvl w:val="0"/>
          <w:numId w:val="1008"/>
        </w:numPr>
        <w:pStyle w:val="Compact"/>
      </w:pPr>
      <w:hyperlink r:id="rId105">
        <w:r>
          <w:rPr>
            <w:rStyle w:val="Hyperlink"/>
          </w:rPr>
          <w:t xml:space="preserve">ST Neural-ART Programming Model</w:t>
        </w:r>
      </w:hyperlink>
      <w:r>
        <w:t xml:space="preserve"> </w:t>
      </w:r>
      <w:r>
        <w:t xml:space="preserve">- NPU descriptor concepts</w:t>
      </w:r>
    </w:p>
    <w:p>
      <w:pPr>
        <w:numPr>
          <w:ilvl w:val="0"/>
          <w:numId w:val="1008"/>
        </w:numPr>
        <w:pStyle w:val="Compact"/>
      </w:pPr>
      <w:hyperlink r:id="rId106">
        <w:r>
          <w:rPr>
            <w:rStyle w:val="Hyperlink"/>
          </w:rPr>
          <w:t xml:space="preserve">Systolic Array Dataflows Survey</w:t>
        </w:r>
      </w:hyperlink>
      <w:r>
        <w:t xml:space="preserve"> </w:t>
      </w:r>
      <w:r>
        <w:t xml:space="preserve">- Weight/input/output stationary</w:t>
      </w:r>
    </w:p>
    <w:p>
      <w:pPr>
        <w:numPr>
          <w:ilvl w:val="0"/>
          <w:numId w:val="1008"/>
        </w:numPr>
        <w:pStyle w:val="Compact"/>
      </w:pPr>
      <w:hyperlink r:id="rId107">
        <w:r>
          <w:rPr>
            <w:rStyle w:val="Hyperlink"/>
          </w:rPr>
          <w:t xml:space="preserve">FlashAttention Analysis</w:t>
        </w:r>
      </w:hyperlink>
      <w:r>
        <w:t xml:space="preserve"> </w:t>
      </w:r>
      <w:r>
        <w:t xml:space="preserve">- Attention tiling patterns</w:t>
      </w:r>
    </w:p>
    <w:p>
      <w:pPr>
        <w:numPr>
          <w:ilvl w:val="0"/>
          <w:numId w:val="1008"/>
        </w:numPr>
        <w:pStyle w:val="Compact"/>
      </w:pPr>
      <w:hyperlink r:id="rId108">
        <w:r>
          <w:rPr>
            <w:rStyle w:val="Hyperlink"/>
          </w:rPr>
          <w:t xml:space="preserve">Depthwise Separable Convolutions</w:t>
        </w:r>
      </w:hyperlink>
      <w:r>
        <w:t xml:space="preserve"> </w:t>
      </w:r>
      <w:r>
        <w:t xml:space="preserve">- Channel-wise addressing</w:t>
      </w:r>
    </w:p>
    <w:bookmarkEnd w:id="109"/>
    <w:bookmarkStart w:id="113" w:name="sparse-tensor-formats"/>
    <w:p>
      <w:pPr>
        <w:pStyle w:val="Heading3"/>
      </w:pPr>
      <w:r>
        <w:t xml:space="preserve">Sparse Tensor Formats</w:t>
      </w:r>
    </w:p>
    <w:p>
      <w:pPr>
        <w:numPr>
          <w:ilvl w:val="0"/>
          <w:numId w:val="1009"/>
        </w:numPr>
        <w:pStyle w:val="Compact"/>
      </w:pPr>
      <w:hyperlink r:id="rId110">
        <w:r>
          <w:rPr>
            <w:rStyle w:val="Hyperlink"/>
          </w:rPr>
          <w:t xml:space="preserve">FLAASH Sparse Tensor Accelerator</w:t>
        </w:r>
      </w:hyperlink>
      <w:r>
        <w:t xml:space="preserve"> </w:t>
      </w:r>
      <w:r>
        <w:t xml:space="preserve">- CSR/CSF formats</w:t>
      </w:r>
    </w:p>
    <w:p>
      <w:pPr>
        <w:numPr>
          <w:ilvl w:val="0"/>
          <w:numId w:val="1009"/>
        </w:numPr>
        <w:pStyle w:val="Compact"/>
      </w:pPr>
      <w:hyperlink r:id="rId111">
        <w:r>
          <w:rPr>
            <w:rStyle w:val="Hyperlink"/>
          </w:rPr>
          <w:t xml:space="preserve">SparTen CNN Accelerator</w:t>
        </w:r>
      </w:hyperlink>
      <w:r>
        <w:t xml:space="preserve"> </w:t>
      </w:r>
      <w:r>
        <w:t xml:space="preserve">- Sparse tensor addressing</w:t>
      </w:r>
    </w:p>
    <w:p>
      <w:pPr>
        <w:numPr>
          <w:ilvl w:val="0"/>
          <w:numId w:val="1009"/>
        </w:numPr>
        <w:pStyle w:val="Compact"/>
      </w:pPr>
      <w:hyperlink r:id="rId112">
        <w:r>
          <w:rPr>
            <w:rStyle w:val="Hyperlink"/>
          </w:rPr>
          <w:t xml:space="preserve">Indirection Stream Architecture</w:t>
        </w:r>
      </w:hyperlink>
      <w:r>
        <w:t xml:space="preserve"> </w:t>
      </w:r>
      <w:r>
        <w:t xml:space="preserve">- Hardware indirect addressing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comprehensive analysis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part of the RAPIDS (Rapid AXI Programmable In-band Descriptor System) design documentation.</w:t>
      </w:r>
    </w:p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9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0" Target="https://arxiv.org/html/2404.16317" TargetMode="External" /><Relationship Type="http://schemas.openxmlformats.org/officeDocument/2006/relationships/hyperlink" Id="rId112" Target="https://arxiv.org/pdf/2011.08070" TargetMode="External" /><Relationship Type="http://schemas.openxmlformats.org/officeDocument/2006/relationships/hyperlink" Id="rId99" Target="https://chipyard.readthedocs.io/en/1.4.0/Generators/Gemmini.html" TargetMode="External" /><Relationship Type="http://schemas.openxmlformats.org/officeDocument/2006/relationships/hyperlink" Id="rId100" Target="https://cloud.google.com/blog/products/ai-machine-learning/an-in-depth-look-at-googles-first-tensor-processing-unit-tpu" TargetMode="External" /><Relationship Type="http://schemas.openxmlformats.org/officeDocument/2006/relationships/hyperlink" Id="rId104" Target="https://cs.sjtu.edu.cn/~leng-jw/resources/Files/zhou21iiswc-im2col.pdf" TargetMode="External" /><Relationship Type="http://schemas.openxmlformats.org/officeDocument/2006/relationships/hyperlink" Id="rId87" Target="https://developer.nvidia.com/blog/how-access-global-memory-efficiently-cuda-c-kernels" TargetMode="External" /><Relationship Type="http://schemas.openxmlformats.org/officeDocument/2006/relationships/hyperlink" Id="rId106" Target="https://dl.acm.org/doi/10.1145/3604802" TargetMode="External" /><Relationship Type="http://schemas.openxmlformats.org/officeDocument/2006/relationships/hyperlink" Id="rId82" Target="https://docs.amd.com/r/en-US/pg021_axi_dma/Scatter-Gather-Descriptor" TargetMode="External" /><Relationship Type="http://schemas.openxmlformats.org/officeDocument/2006/relationships/hyperlink" Id="rId101" Target="https://docs.cloud.google.com/tpu/docs/system-architecture-tpu-vm" TargetMode="External" /><Relationship Type="http://schemas.openxmlformats.org/officeDocument/2006/relationships/hyperlink" Id="rId88" Target="https://docs.nvidia.com/cuda/cuda-c-programming-guide/" TargetMode="External" /><Relationship Type="http://schemas.openxmlformats.org/officeDocument/2006/relationships/hyperlink" Id="rId90" Target="https://docs.nvidia.com/cutlass/media/docs/cpp/efficient_gemm.html" TargetMode="External" /><Relationship Type="http://schemas.openxmlformats.org/officeDocument/2006/relationships/hyperlink" Id="rId108" Target="https://eli.thegreenplace.net/2018/depthwise-separable-convolutions-for-machine-learning/" TargetMode="External" /><Relationship Type="http://schemas.openxmlformats.org/officeDocument/2006/relationships/hyperlink" Id="rId98" Target="https://github.com/ucb-bar/gemmini" TargetMode="External" /><Relationship Type="http://schemas.openxmlformats.org/officeDocument/2006/relationships/hyperlink" Id="rId96" Target="https://nvdla.org/hw/format.html" TargetMode="External" /><Relationship Type="http://schemas.openxmlformats.org/officeDocument/2006/relationships/hyperlink" Id="rId95" Target="https://nvdla.org/hw/v1/hwarch.html" TargetMode="External" /><Relationship Type="http://schemas.openxmlformats.org/officeDocument/2006/relationships/hyperlink" Id="rId97" Target="https://nvdla.org/hw/v1/ias/unit_description.html" TargetMode="External" /><Relationship Type="http://schemas.openxmlformats.org/officeDocument/2006/relationships/hyperlink" Id="rId89" Target="https://research.colfax-intl.com/tutorial-hopper-tma/" TargetMode="External" /><Relationship Type="http://schemas.openxmlformats.org/officeDocument/2006/relationships/hyperlink" Id="rId111" Target="https://safari.ethz.ch/architecture_seminar/spring2020/lib/exe/fetch.php?media=3352460.3358291.pdf" TargetMode="External" /><Relationship Type="http://schemas.openxmlformats.org/officeDocument/2006/relationships/hyperlink" Id="rId105" Target="https://stedgeai-dc.st.com/assets/embedded-docs/stneuralart_programming_model.html" TargetMode="External" /><Relationship Type="http://schemas.openxmlformats.org/officeDocument/2006/relationships/hyperlink" Id="rId85" Target="https://verificationguide.com/wrap-address-calculation/" TargetMode="External" /><Relationship Type="http://schemas.openxmlformats.org/officeDocument/2006/relationships/hyperlink" Id="rId83" Target="https://wiki.analog.com/resources/fpga/docs/axi_dmac" TargetMode="External" /><Relationship Type="http://schemas.openxmlformats.org/officeDocument/2006/relationships/hyperlink" Id="rId102" Target="https://www.diva-portal.org/smash/get/diva2:1422835/FULLTEXT01.pdf" TargetMode="External" /><Relationship Type="http://schemas.openxmlformats.org/officeDocument/2006/relationships/hyperlink" Id="rId92" Target="https://www.intel.com/content/www/us/en/docs/programmable/683821/22-1/descriptors.html" TargetMode="External" /><Relationship Type="http://schemas.openxmlformats.org/officeDocument/2006/relationships/hyperlink" Id="rId107" Target="https://www.oreateai.com/blog/indepth-analysis-of-flashattention-acceleration-principles-and-technical-implementation/25673a696d13ab712f178ee9645c96cb" TargetMode="External" /><Relationship Type="http://schemas.openxmlformats.org/officeDocument/2006/relationships/hyperlink" Id="rId93" Target="https://www.systemonchips.com/implementing-linked-list-dma-transfers-with-dma330-microcode/" TargetMode="External" /><Relationship Type="http://schemas.openxmlformats.org/officeDocument/2006/relationships/hyperlink" Id="rId84" Target="https://zipcpu.com/blog/2019/04/27/axi-add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https://arxiv.org/html/2404.16317" TargetMode="External" /><Relationship Type="http://schemas.openxmlformats.org/officeDocument/2006/relationships/hyperlink" Id="rId112" Target="https://arxiv.org/pdf/2011.08070" TargetMode="External" /><Relationship Type="http://schemas.openxmlformats.org/officeDocument/2006/relationships/hyperlink" Id="rId99" Target="https://chipyard.readthedocs.io/en/1.4.0/Generators/Gemmini.html" TargetMode="External" /><Relationship Type="http://schemas.openxmlformats.org/officeDocument/2006/relationships/hyperlink" Id="rId100" Target="https://cloud.google.com/blog/products/ai-machine-learning/an-in-depth-look-at-googles-first-tensor-processing-unit-tpu" TargetMode="External" /><Relationship Type="http://schemas.openxmlformats.org/officeDocument/2006/relationships/hyperlink" Id="rId104" Target="https://cs.sjtu.edu.cn/~leng-jw/resources/Files/zhou21iiswc-im2col.pdf" TargetMode="External" /><Relationship Type="http://schemas.openxmlformats.org/officeDocument/2006/relationships/hyperlink" Id="rId87" Target="https://developer.nvidia.com/blog/how-access-global-memory-efficiently-cuda-c-kernels" TargetMode="External" /><Relationship Type="http://schemas.openxmlformats.org/officeDocument/2006/relationships/hyperlink" Id="rId106" Target="https://dl.acm.org/doi/10.1145/3604802" TargetMode="External" /><Relationship Type="http://schemas.openxmlformats.org/officeDocument/2006/relationships/hyperlink" Id="rId82" Target="https://docs.amd.com/r/en-US/pg021_axi_dma/Scatter-Gather-Descriptor" TargetMode="External" /><Relationship Type="http://schemas.openxmlformats.org/officeDocument/2006/relationships/hyperlink" Id="rId101" Target="https://docs.cloud.google.com/tpu/docs/system-architecture-tpu-vm" TargetMode="External" /><Relationship Type="http://schemas.openxmlformats.org/officeDocument/2006/relationships/hyperlink" Id="rId88" Target="https://docs.nvidia.com/cuda/cuda-c-programming-guide/" TargetMode="External" /><Relationship Type="http://schemas.openxmlformats.org/officeDocument/2006/relationships/hyperlink" Id="rId90" Target="https://docs.nvidia.com/cutlass/media/docs/cpp/efficient_gemm.html" TargetMode="External" /><Relationship Type="http://schemas.openxmlformats.org/officeDocument/2006/relationships/hyperlink" Id="rId108" Target="https://eli.thegreenplace.net/2018/depthwise-separable-convolutions-for-machine-learning/" TargetMode="External" /><Relationship Type="http://schemas.openxmlformats.org/officeDocument/2006/relationships/hyperlink" Id="rId98" Target="https://github.com/ucb-bar/gemmini" TargetMode="External" /><Relationship Type="http://schemas.openxmlformats.org/officeDocument/2006/relationships/hyperlink" Id="rId96" Target="https://nvdla.org/hw/format.html" TargetMode="External" /><Relationship Type="http://schemas.openxmlformats.org/officeDocument/2006/relationships/hyperlink" Id="rId95" Target="https://nvdla.org/hw/v1/hwarch.html" TargetMode="External" /><Relationship Type="http://schemas.openxmlformats.org/officeDocument/2006/relationships/hyperlink" Id="rId97" Target="https://nvdla.org/hw/v1/ias/unit_description.html" TargetMode="External" /><Relationship Type="http://schemas.openxmlformats.org/officeDocument/2006/relationships/hyperlink" Id="rId89" Target="https://research.colfax-intl.com/tutorial-hopper-tma/" TargetMode="External" /><Relationship Type="http://schemas.openxmlformats.org/officeDocument/2006/relationships/hyperlink" Id="rId111" Target="https://safari.ethz.ch/architecture_seminar/spring2020/lib/exe/fetch.php?media=3352460.3358291.pdf" TargetMode="External" /><Relationship Type="http://schemas.openxmlformats.org/officeDocument/2006/relationships/hyperlink" Id="rId105" Target="https://stedgeai-dc.st.com/assets/embedded-docs/stneuralart_programming_model.html" TargetMode="External" /><Relationship Type="http://schemas.openxmlformats.org/officeDocument/2006/relationships/hyperlink" Id="rId85" Target="https://verificationguide.com/wrap-address-calculation/" TargetMode="External" /><Relationship Type="http://schemas.openxmlformats.org/officeDocument/2006/relationships/hyperlink" Id="rId83" Target="https://wiki.analog.com/resources/fpga/docs/axi_dmac" TargetMode="External" /><Relationship Type="http://schemas.openxmlformats.org/officeDocument/2006/relationships/hyperlink" Id="rId102" Target="https://www.diva-portal.org/smash/get/diva2:1422835/FULLTEXT01.pdf" TargetMode="External" /><Relationship Type="http://schemas.openxmlformats.org/officeDocument/2006/relationships/hyperlink" Id="rId92" Target="https://www.intel.com/content/www/us/en/docs/programmable/683821/22-1/descriptors.html" TargetMode="External" /><Relationship Type="http://schemas.openxmlformats.org/officeDocument/2006/relationships/hyperlink" Id="rId107" Target="https://www.oreateai.com/blog/indepth-analysis-of-flashattention-acceleration-principles-and-technical-implementation/25673a696d13ab712f178ee9645c96cb" TargetMode="External" /><Relationship Type="http://schemas.openxmlformats.org/officeDocument/2006/relationships/hyperlink" Id="rId93" Target="https://www.systemonchips.com/implementing-linked-list-dma-transfers-with-dma330-microcode/" TargetMode="External" /><Relationship Type="http://schemas.openxmlformats.org/officeDocument/2006/relationships/hyperlink" Id="rId84" Target="https://zipcpu.com/blog/2019/04/27/axi-add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2026-01-13T17:56:55Z</dcterms:created>
  <dcterms:modified xsi:type="dcterms:W3CDTF">2026-01-13T17:56:55Z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