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PM/ACPI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518_42218461">
            <w:r>
              <w:rPr>
                <w:webHidden/>
                <w:rStyle w:val="IndexLink"/>
              </w:rPr>
              <w:t>1 Pm Acpi Mas Index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20_42218461">
            <w:r>
              <w:rPr>
                <w:webHidden/>
                <w:rStyle w:val="IndexLink"/>
              </w:rPr>
              <w:t>2 APB PM/ACPI - Overview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2_42218461">
            <w:r>
              <w:rPr>
                <w:webHidden/>
                <w:rStyle w:val="IndexLink"/>
              </w:rPr>
              <w:t>2.1 Introduction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4_42218461">
            <w:r>
              <w:rPr>
                <w:webHidden/>
                <w:rStyle w:val="IndexLink"/>
              </w:rPr>
              <w:t>2.2 Key Features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6_42218461">
            <w:r>
              <w:rPr>
                <w:webHidden/>
                <w:rStyle w:val="IndexLink"/>
              </w:rPr>
              <w:t>2.3 Applications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28_42218461">
            <w:r>
              <w:rPr>
                <w:webHidden/>
                <w:rStyle w:val="IndexLink"/>
              </w:rPr>
              <w:t>2.4 Block Diagram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30_42218461">
            <w:r>
              <w:rPr>
                <w:webHidden/>
                <w:rStyle w:val="IndexLink"/>
              </w:rPr>
              <w:t>2.4.1 Figure 1.1: PM/ACPI Block Diagram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32_42218461">
            <w:r>
              <w:rPr>
                <w:webHidden/>
                <w:rStyle w:val="IndexLink"/>
              </w:rPr>
              <w:t>2.5 Timing Diagrams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34_42218461">
            <w:r>
              <w:rPr>
                <w:webHidden/>
                <w:rStyle w:val="IndexLink"/>
              </w:rPr>
              <w:t>2.5.1 Waveform 1.1: Sleep Entry (S3 Suspend)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36_42218461">
            <w:r>
              <w:rPr>
                <w:webHidden/>
                <w:rStyle w:val="IndexLink"/>
              </w:rPr>
              <w:t>2.5.2 Waveform 1.2: Wake Event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38_42218461">
            <w:r>
              <w:rPr>
                <w:webHidden/>
                <w:rStyle w:val="IndexLink"/>
              </w:rPr>
              <w:t>2.5.3 Waveform 1.3: PM Timer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540_42218461">
            <w:r>
              <w:rPr>
                <w:webHidden/>
                <w:rStyle w:val="IndexLink"/>
              </w:rPr>
              <w:t>2.5.4 Waveform 1.4: General Purpose Event (GPE)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2_42218461">
            <w:r>
              <w:rPr>
                <w:webHidden/>
                <w:rStyle w:val="IndexLink"/>
              </w:rPr>
              <w:t>2.6 Register Summary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544_42218461">
            <w:r>
              <w:rPr>
                <w:webHidden/>
                <w:rStyle w:val="IndexLink"/>
              </w:rPr>
              <w:t>3 APB PM/ACPI - Register Map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6_42218461">
            <w:r>
              <w:rPr>
                <w:webHidden/>
                <w:rStyle w:val="IndexLink"/>
              </w:rPr>
              <w:t>3.1 Register Summary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48_42218461">
            <w:r>
              <w:rPr>
                <w:webHidden/>
                <w:rStyle w:val="IndexLink"/>
              </w:rPr>
              <w:t>3.2 ACPI_CONTROL (0x000)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0_42218461">
            <w:r>
              <w:rPr>
                <w:webHidden/>
                <w:rStyle w:val="IndexLink"/>
              </w:rPr>
              <w:t>3.3 ACPI_STATUS (0x004)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2_42218461">
            <w:r>
              <w:rPr>
                <w:webHidden/>
                <w:rStyle w:val="IndexLink"/>
              </w:rPr>
              <w:t>3.4 ACPI_INT_ENABLE (0x008)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4_42218461">
            <w:r>
              <w:rPr>
                <w:webHidden/>
                <w:rStyle w:val="IndexLink"/>
              </w:rPr>
              <w:t>3.5 ACPI_INT_STATUS (0x00C)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6_42218461">
            <w:r>
              <w:rPr>
                <w:webHidden/>
                <w:rStyle w:val="IndexLink"/>
              </w:rPr>
              <w:t>3.6 PM1_CONTROL (0x010)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58_42218461">
            <w:r>
              <w:rPr>
                <w:webHidden/>
                <w:rStyle w:val="IndexLink"/>
              </w:rPr>
              <w:t>3.7 PM1_STATUS (0x014)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0_42218461">
            <w:r>
              <w:rPr>
                <w:webHidden/>
                <w:rStyle w:val="IndexLink"/>
              </w:rPr>
              <w:t>3.8 PM1_ENABLE (0x018)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2_42218461">
            <w:r>
              <w:rPr>
                <w:webHidden/>
                <w:rStyle w:val="IndexLink"/>
              </w:rPr>
              <w:t>3.9 PM_TIMER_VALUE (0x020)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4_42218461">
            <w:r>
              <w:rPr>
                <w:webHidden/>
                <w:rStyle w:val="IndexLink"/>
              </w:rPr>
              <w:t>3.10 PM_TIMER_CONFIG (0x024)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6_42218461">
            <w:r>
              <w:rPr>
                <w:webHidden/>
                <w:rStyle w:val="IndexLink"/>
              </w:rPr>
              <w:t>3.11 GPE0_STATUS_LO (0x030)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68_42218461">
            <w:r>
              <w:rPr>
                <w:webHidden/>
                <w:rStyle w:val="IndexLink"/>
              </w:rPr>
              <w:t>3.12 GPE0_STATUS_HI (0x034)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0_42218461">
            <w:r>
              <w:rPr>
                <w:webHidden/>
                <w:rStyle w:val="IndexLink"/>
              </w:rPr>
              <w:t>3.13 GPE0_ENABLE_LO (0x038)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2_42218461">
            <w:r>
              <w:rPr>
                <w:webHidden/>
                <w:rStyle w:val="IndexLink"/>
              </w:rPr>
              <w:t>3.14 GPE0_ENABLE_HI (0x03C)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4_42218461">
            <w:r>
              <w:rPr>
                <w:webHidden/>
                <w:rStyle w:val="IndexLink"/>
              </w:rPr>
              <w:t>3.15 CLOCK_GATE_CTRL (0x050)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6_42218461">
            <w:r>
              <w:rPr>
                <w:webHidden/>
                <w:rStyle w:val="IndexLink"/>
              </w:rPr>
              <w:t>3.16 CLOCK_GATE_STATUS (0x054)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78_42218461">
            <w:r>
              <w:rPr>
                <w:webHidden/>
                <w:rStyle w:val="IndexLink"/>
              </w:rPr>
              <w:t>3.17 POWER_DOMAIN_CTRL (0x058)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80_42218461">
            <w:r>
              <w:rPr>
                <w:webHidden/>
                <w:rStyle w:val="IndexLink"/>
              </w:rPr>
              <w:t>3.18 POWER_DOMAIN_STATUS (0x05C)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82_42218461">
            <w:r>
              <w:rPr>
                <w:webHidden/>
                <w:rStyle w:val="IndexLink"/>
              </w:rPr>
              <w:t>3.19 WAKE_STATUS (0x060)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84_42218461">
            <w:r>
              <w:rPr>
                <w:webHidden/>
                <w:rStyle w:val="IndexLink"/>
              </w:rPr>
              <w:t>3.20 WAKE_ENABLE (0x064)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86_42218461">
            <w:r>
              <w:rPr>
                <w:webHidden/>
                <w:rStyle w:val="IndexLink"/>
              </w:rPr>
              <w:t>3.21 RESET_CTRL (0x068)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88_42218461">
            <w:r>
              <w:rPr>
                <w:webHidden/>
                <w:rStyle w:val="IndexLink"/>
              </w:rPr>
              <w:t>3.22 RESET_STATUS (0x06C)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590_42218461">
            <w:r>
              <w:rPr>
                <w:webHidden/>
                <w:rStyle w:val="IndexLink"/>
              </w:rPr>
              <w:t>3.23 Implementation Notes (known RTL deviations)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m-acpi-mas-index"/>
      <w:bookmarkStart w:id="1" w:name="pm-acpi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PM_ACPI_Block_Diagra">
        <w:r>
          <w:rPr>
            <w:rStyle w:val="ListLabel1"/>
            <w:color w:val="000000"/>
            <w:sz w:val="24"/>
          </w:rPr>
          <w:t>Figure 1.1: PM/ACPI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_Fig_1_PM_ACPI_Block_Diagra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Sleep_Entry__S3_Susp">
        <w:r>
          <w:rPr>
            <w:rStyle w:val="ListLabel1"/>
            <w:color w:val="000000"/>
            <w:sz w:val="24"/>
          </w:rPr>
          <w:t>Waveform 1.1: Sleep Entry (S3 Suspend)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_Wave_1_1_Sleep_Entry__S3_Susp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Wake_Event">
        <w:r>
          <w:rPr>
            <w:rStyle w:val="ListLabel1"/>
            <w:color w:val="000000"/>
            <w:sz w:val="24"/>
          </w:rPr>
          <w:t>Waveform 1.2: Wake Event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_Wave_1_2_Wake_Event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PM_Timer">
        <w:r>
          <w:rPr>
            <w:rStyle w:val="ListLabel1"/>
            <w:color w:val="000000"/>
            <w:sz w:val="24"/>
          </w:rPr>
          <w:t>Waveform 1.3: PM Timer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_Wave_1_3_PM_Timer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General_Purpose_Even">
        <w:r>
          <w:rPr>
            <w:rStyle w:val="ListLabel1"/>
            <w:color w:val="000000"/>
            <w:sz w:val="24"/>
          </w:rPr>
          <w:t>Waveform 1.4: General Purpose Event (GPE)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_Wave_1_4_General_Purpose_Even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5518_42218461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Pm Acpi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m-acpi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5520_42218461"/>
      <w:bookmarkStart w:id="5" w:name="apb-pmacpi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PM/ACPI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5522_42218461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PM/ACPI controller provides ACPI-compatible power management functionality with an APB interface. It handles system power states, events, and timer functionality.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5524_42218461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ACPI-style power management events</w:t>
      </w:r>
    </w:p>
    <w:p>
      <w:pPr>
        <w:pStyle w:val="Compact"/>
        <w:numPr>
          <w:ilvl w:val="0"/>
          <w:numId w:val="1"/>
        </w:numPr>
        <w:rPr/>
      </w:pPr>
      <w:r>
        <w:rPr/>
        <w:t>Single PM1 control/status/enable block (no separate PM1a/PM1b)</w:t>
      </w:r>
    </w:p>
    <w:p>
      <w:pPr>
        <w:pStyle w:val="Compact"/>
        <w:numPr>
          <w:ilvl w:val="0"/>
          <w:numId w:val="1"/>
        </w:numPr>
        <w:rPr/>
      </w:pPr>
      <w:r>
        <w:rPr/>
        <w:t>PM timer (32-bit, 3.579545 MHz equivalent via configurable divider)</w:t>
      </w:r>
    </w:p>
    <w:p>
      <w:pPr>
        <w:pStyle w:val="Compact"/>
        <w:numPr>
          <w:ilvl w:val="0"/>
          <w:numId w:val="1"/>
        </w:numPr>
        <w:rPr/>
      </w:pPr>
      <w:r>
        <w:rPr/>
        <w:t>GPE (General Purpose Events) support: 32 sources in one bank</w:t>
      </w:r>
    </w:p>
    <w:p>
      <w:pPr>
        <w:pStyle w:val="Compact"/>
        <w:numPr>
          <w:ilvl w:val="0"/>
          <w:numId w:val="1"/>
        </w:numPr>
        <w:rPr/>
      </w:pPr>
      <w:r>
        <w:rPr/>
        <w:t>Clock gating control (32 domains) and power domain control (8 domains)</w:t>
      </w:r>
    </w:p>
    <w:p>
      <w:pPr>
        <w:pStyle w:val="Compact"/>
        <w:numPr>
          <w:ilvl w:val="0"/>
          <w:numId w:val="1"/>
        </w:numPr>
        <w:rPr/>
      </w:pPr>
      <w:r>
        <w:rPr/>
        <w:t>System sleep state control (S0/S1/S3)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Single active-high </w:t>
      </w:r>
      <w:r>
        <w:rPr>
          <w:rStyle w:val="VerbatimChar"/>
        </w:rPr>
        <w:t>pm_interrupt</w:t>
      </w:r>
      <w:r>
        <w:rPr/>
        <w:t xml:space="preserve"> output (no separate SCI/SMI outputs)</w:t>
      </w:r>
      <w:bookmarkEnd w:id="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" w:name="__RefHeading___Toc5526_42218461"/>
      <w:bookmarkStart w:id="12" w:name="applications"/>
      <w:bookmarkEnd w:id="11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5"/>
        </w:numPr>
        <w:rPr/>
      </w:pPr>
      <w:r>
        <w:rPr/>
        <w:t>System power management</w:t>
      </w:r>
    </w:p>
    <w:p>
      <w:pPr>
        <w:pStyle w:val="Compact"/>
        <w:numPr>
          <w:ilvl w:val="0"/>
          <w:numId w:val="6"/>
        </w:numPr>
        <w:rPr/>
      </w:pPr>
      <w:r>
        <w:rPr/>
        <w:t>Sleep state transitions (S0/S1/S3)</w:t>
      </w:r>
    </w:p>
    <w:p>
      <w:pPr>
        <w:pStyle w:val="Compact"/>
        <w:numPr>
          <w:ilvl w:val="0"/>
          <w:numId w:val="7"/>
        </w:numPr>
        <w:rPr/>
      </w:pPr>
      <w:r>
        <w:rPr/>
        <w:t>Wake event handling</w:t>
      </w:r>
    </w:p>
    <w:p>
      <w:pPr>
        <w:pStyle w:val="Compact"/>
        <w:numPr>
          <w:ilvl w:val="0"/>
          <w:numId w:val="8"/>
        </w:numPr>
        <w:rPr/>
      </w:pPr>
      <w:bookmarkStart w:id="13" w:name="applications"/>
      <w:r>
        <w:rPr/>
        <w:t>Power button events</w:t>
      </w:r>
      <w:bookmarkEnd w:id="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" w:name="__RefHeading___Toc5528_42218461"/>
      <w:bookmarkStart w:id="15" w:name="block-diagram"/>
      <w:bookmarkEnd w:id="14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16" w:name="__RefHeading___Toc5530_42218461"/>
      <w:bookmarkStart w:id="17" w:name="figure-1.1-pmacpi-block-diagram"/>
      <w:bookmarkStart w:id="18" w:name="_Fig_1_PM_ACPI_Block_Diagra"/>
      <w:bookmarkEnd w:id="16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PM/ACPI Block Diagram</w:t>
      </w:r>
      <w:bookmarkEnd w:id="18"/>
    </w:p>
    <w:p>
      <w:pPr>
        <w:pStyle w:val="CaptionedFigure"/>
        <w:rPr/>
      </w:pPr>
      <w:r>
        <w:rPr/>
        <w:drawing>
          <wp:inline distT="0" distB="0" distL="0" distR="0">
            <wp:extent cx="5334000" cy="1370330"/>
            <wp:effectExtent l="0" t="0" r="0" b="0"/>
            <wp:docPr id="4" name="Picture" descr="PM/ACPI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PM/ACPI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" w:name="block-diagram"/>
      <w:bookmarkStart w:id="20" w:name="figure-1.1-pmacpi-block-diagram"/>
      <w:r>
        <w:rPr/>
        <w:t>PM/ACPI Block Diagram</w:t>
      </w:r>
      <w:bookmarkEnd w:id="19"/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5532_42218461"/>
      <w:bookmarkStart w:id="22" w:name="timing-diagrams"/>
      <w:bookmarkEnd w:id="21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BlockText"/>
        <w:rPr/>
      </w:pPr>
      <w:r>
        <w:rPr/>
        <w:t xml:space="preserve">Note: The rendered waveforms use illustrative, ACPI-generic signal names (for example SLP_S3#, SCI#) that do not all correspond to RTL ports. The RTL has no dedicated sleep-state pins or cache-flush request, and its only interrupt is the single active-high </w:t>
      </w:r>
      <w:r>
        <w:rPr>
          <w:rStyle w:val="VerbatimChar"/>
        </w:rPr>
        <w:t>pm_interrupt</w:t>
      </w:r>
      <w:r>
        <w:rPr/>
        <w:t>. Refer to the register map (Chapter 5) for the authoritative register and field names.</w:t>
      </w:r>
    </w:p>
    <w:p>
      <w:pPr>
        <w:pStyle w:val="Heading3"/>
        <w:spacing w:before="200" w:after="80"/>
        <w:rPr/>
      </w:pPr>
      <w:bookmarkStart w:id="23" w:name="__RefHeading___Toc5534_42218461"/>
      <w:bookmarkStart w:id="24" w:name="waveform-1.1-sleep-entry-s3-suspend"/>
      <w:bookmarkStart w:id="25" w:name="_Wave_1_1_Sleep_Entry__S3_Susp"/>
      <w:bookmarkEnd w:id="23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Waveform 1.1: Sleep Entry (S3 Suspend)</w:t>
      </w:r>
      <w:bookmarkEnd w:id="25"/>
    </w:p>
    <w:p>
      <w:pPr>
        <w:pStyle w:val="FirstParagraph"/>
        <w:rPr/>
      </w:pPr>
      <w:r>
        <w:rPr>
          <w:sz w:val="20"/>
        </w:rPr>
        <w:t>Software initiates sleep by writing PM1_CONTROL (0x010).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98880"/>
            <wp:effectExtent l="0" t="0" r="0" b="0"/>
            <wp:docPr id="5" name="Image2" descr="PM Sleep En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PM Sleep Entr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Sleep Entry</w:t>
      </w:r>
    </w:p>
    <w:p>
      <w:pPr>
        <w:pStyle w:val="BodyText"/>
        <w:rPr/>
      </w:pPr>
      <w:bookmarkStart w:id="26" w:name="waveform-1.1-sleep-entry-s3-suspend"/>
      <w:r>
        <w:rPr>
          <w:sz w:val="20"/>
        </w:rPr>
        <w:t>The sequence: 1. Software writes PM1_CONTROL with sleep_type (0=S0, 1=S1, 3=S3) and sleep_enable 2. The PM core FSM enters the requested sleep state (S1 or S3) 3. Clock gating / power domain outputs are updated for the target state 4. On completion, state_transition status is set</w:t>
      </w:r>
      <w:bookmarkEnd w:id="26"/>
    </w:p>
    <w:p>
      <w:pPr>
        <w:pStyle w:val="Heading3"/>
        <w:spacing w:before="200" w:after="80"/>
        <w:rPr/>
      </w:pPr>
      <w:bookmarkStart w:id="27" w:name="__RefHeading___Toc5536_42218461"/>
      <w:bookmarkStart w:id="28" w:name="waveform-1.2-wake-event"/>
      <w:bookmarkStart w:id="29" w:name="_Wave_1_2_Wake_Event"/>
      <w:bookmarkEnd w:id="27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Waveform 1.2: Wake Event</w:t>
      </w:r>
      <w:bookmarkEnd w:id="29"/>
    </w:p>
    <w:p>
      <w:pPr>
        <w:pStyle w:val="FirstParagraph"/>
        <w:rPr/>
      </w:pPr>
      <w:r>
        <w:rPr>
          <w:sz w:val="20"/>
        </w:rPr>
        <w:t>A wake source triggers a return to S0 from sleep.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91285"/>
            <wp:effectExtent l="0" t="0" r="0" b="0"/>
            <wp:docPr id="6" name="Image3" descr="PM Wake Ev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PM Wake Ev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Wake Event</w:t>
      </w:r>
    </w:p>
    <w:p>
      <w:pPr>
        <w:pStyle w:val="BodyText"/>
        <w:rPr/>
      </w:pPr>
      <w:r>
        <w:rPr>
          <w:sz w:val="20"/>
        </w:rPr>
        <w:t xml:space="preserve">Wake sequence: 1. Enabled wake source detected (power button, RTC alarm, external, or GPE) 2. Wake status latched in WAKE_STATUS / PM1_STATUS.wak_sts 3. The FSM transitions back to S0 4. </w:t>
      </w:r>
      <w:r>
        <w:rPr>
          <w:rStyle w:val="VerbatimChar"/>
          <w:sz w:val="20"/>
        </w:rPr>
        <w:t>pm_interrupt</w:t>
      </w:r>
      <w:r>
        <w:rPr>
          <w:sz w:val="20"/>
        </w:rPr>
        <w:t xml:space="preserve"> asserts if the corresponding enable is set</w:t>
      </w:r>
      <w:bookmarkEnd w:id="28"/>
    </w:p>
    <w:p>
      <w:pPr>
        <w:pStyle w:val="Heading3"/>
        <w:spacing w:before="200" w:after="80"/>
        <w:rPr/>
      </w:pPr>
      <w:bookmarkStart w:id="30" w:name="__RefHeading___Toc5538_42218461"/>
      <w:bookmarkStart w:id="31" w:name="waveform-1.3-pm-timer"/>
      <w:bookmarkStart w:id="32" w:name="_Wave_1_3_PM_Timer"/>
      <w:bookmarkEnd w:id="30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Waveform 1.3: PM Timer</w:t>
      </w:r>
      <w:bookmarkEnd w:id="32"/>
    </w:p>
    <w:p>
      <w:pPr>
        <w:pStyle w:val="FirstParagraph"/>
        <w:rPr/>
      </w:pPr>
      <w:r>
        <w:rPr>
          <w:sz w:val="20"/>
        </w:rPr>
        <w:t>Free-running PM timer for timing services.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71245"/>
            <wp:effectExtent l="0" t="0" r="0" b="0"/>
            <wp:docPr id="7" name="Image4" descr="PM Ti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PM Tim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Timer</w:t>
      </w:r>
    </w:p>
    <w:p>
      <w:pPr>
        <w:pStyle w:val="BodyText"/>
        <w:rPr/>
      </w:pPr>
      <w:bookmarkStart w:id="33" w:name="waveform-1.3-pm-timer"/>
      <w:r>
        <w:rPr>
          <w:sz w:val="20"/>
        </w:rPr>
        <w:t>The 32-bit free-running counter (PM_TIMER_VALUE, 0x020) increments at a 3.579545 MHz equivalent rate using the PM_TIMER_CONFIG divider (default 0x001B, divide-by-28). Overflow sets the timer_overflow / tmr_sts status.</w:t>
      </w:r>
      <w:bookmarkEnd w:id="33"/>
    </w:p>
    <w:p>
      <w:pPr>
        <w:pStyle w:val="Heading3"/>
        <w:spacing w:before="200" w:after="80"/>
        <w:rPr/>
      </w:pPr>
      <w:bookmarkStart w:id="34" w:name="__RefHeading___Toc5540_42218461"/>
      <w:bookmarkStart w:id="35" w:name="waveform-1.4-general-purpose-event-gpe"/>
      <w:bookmarkStart w:id="36" w:name="_Wave_1_4_General_Purpose_Even"/>
      <w:bookmarkEnd w:id="34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Waveform 1.4: General Purpose Event (GPE)</w:t>
      </w:r>
      <w:bookmarkEnd w:id="36"/>
    </w:p>
    <w:p>
      <w:pPr>
        <w:pStyle w:val="FirstParagraph"/>
        <w:rPr/>
      </w:pPr>
      <w:r>
        <w:rPr>
          <w:sz w:val="20"/>
        </w:rPr>
        <w:t xml:space="preserve">External events set a GPE status bit and can raise </w:t>
      </w:r>
      <w:r>
        <w:rPr>
          <w:rStyle w:val="VerbatimChar"/>
          <w:sz w:val="20"/>
        </w:rPr>
        <w:t>pm_interrupt</w:t>
      </w:r>
      <w:r>
        <w:rPr>
          <w:sz w:val="20"/>
        </w:rPr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55420"/>
            <wp:effectExtent l="0" t="0" r="0" b="0"/>
            <wp:docPr id="8" name="Image5" descr="PM GPE Ev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PM GPE Even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GPE Event</w:t>
      </w:r>
    </w:p>
    <w:p>
      <w:pPr>
        <w:pStyle w:val="BodyText"/>
        <w:rPr/>
      </w:pPr>
      <w:r>
        <w:rPr>
          <w:sz w:val="20"/>
        </w:rPr>
        <w:t xml:space="preserve">A GPE input edge sets a bit in GPE0_STATUS_LO/HI. If the matching GPE0_ENABLE_LO/HI bit is set, the aggregated GPE interrupt asserts </w:t>
      </w:r>
      <w:r>
        <w:rPr>
          <w:rStyle w:val="VerbatimChar"/>
          <w:sz w:val="20"/>
        </w:rPr>
        <w:t>pm_interrupt</w:t>
      </w:r>
      <w:r>
        <w:rPr>
          <w:sz w:val="20"/>
        </w:rPr>
        <w:t>. Software reads status, services the event, then writes 1-to-clear the status bit.</w:t>
      </w:r>
      <w:bookmarkEnd w:id="22"/>
      <w:bookmarkEnd w:id="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" w:name="__RefHeading___Toc5542_42218461"/>
      <w:bookmarkStart w:id="38" w:name="register-summary"/>
      <w:bookmarkEnd w:id="37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p>
      <w:pPr>
        <w:pStyle w:val="FirstParagraph"/>
        <w:rPr/>
      </w:pPr>
      <w:r>
        <w:rPr>
          <w:sz w:val="20"/>
        </w:rPr>
        <w:t xml:space="preserve">Selected registers; see </w:t>
      </w:r>
      <w:hyperlink r:id="rId13">
        <w:r>
          <w:rPr>
            <w:rStyle w:val="Hyperlink"/>
          </w:rPr>
          <w:t>Chapter 5</w:t>
        </w:r>
      </w:hyperlink>
      <w:r>
        <w:rPr>
          <w:sz w:val="20"/>
        </w:rPr>
        <w:t xml:space="preserve"> for the complete map, fields, resets, and access types.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 and power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status and power events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ACPI_INT_ENABLE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mask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ACPI_INT_STATUS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control (sleep, button override)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status flags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event enable mask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PM_TIMER_VALUE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current value (32-bit)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PM_TIMER_CONFIG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clock divider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GPE0_STATUS_LO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 status bits [15:0]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GPE0_STATUS_HI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 status bits [31:16]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GPE0_ENABLE_LO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 enable bits [15:0]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GPE0_ENABLE_HI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 enable bits [31:16]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CLOCK_GATE_CTRL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gating control [31:0]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CLOCK_GATE_STATUS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gate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POWER_DOMAIN_CTRL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 control [7:0]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POWER_DOMAIN_STATUS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 event sources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WAKE_ENABLE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 event enable mask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RESET_CTRL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generation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source information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" w:name="apb-pmacpi---overview"/>
      <w:bookmarkStart w:id="40" w:name="register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"/>
      <w:bookmarkEnd w:id="40"/>
    </w:p>
    <w:p>
      <w:pPr>
        <w:pStyle w:val="Heading1"/>
        <w:shd w:val="clear" w:color="auto" w:fill="404040"/>
        <w:spacing w:before="360" w:after="120"/>
        <w:rPr/>
      </w:pPr>
      <w:bookmarkStart w:id="41" w:name="__RefHeading___Toc5544_42218461"/>
      <w:bookmarkStart w:id="42" w:name="apb-pmacpi---register-map"/>
      <w:bookmarkEnd w:id="41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PM/ACPI - Register Map</w:t>
      </w:r>
    </w:p>
    <w:p>
      <w:pPr>
        <w:pStyle w:val="FirstParagraph"/>
        <w:rPr/>
      </w:pPr>
      <w:r>
        <w:rPr>
          <w:sz w:val="20"/>
        </w:rPr>
        <w:t>This register map is generated from the PeakRDL specification (</w:t>
      </w:r>
      <w:r>
        <w:rPr>
          <w:rStyle w:val="VerbatimChar"/>
          <w:sz w:val="20"/>
        </w:rPr>
        <w:t>rtl/pm_acpi/peakrdl/pm_acpi_regs.rdl</w:t>
      </w:r>
      <w:r>
        <w:rPr>
          <w:sz w:val="20"/>
        </w:rPr>
        <w:t xml:space="preserve">) and matches the synthesized register block in </w:t>
      </w:r>
      <w:r>
        <w:rPr>
          <w:rStyle w:val="VerbatimChar"/>
          <w:sz w:val="20"/>
        </w:rPr>
        <w:t>rtl/pm_acpi/pm_acpi_regs.sv</w:t>
      </w:r>
      <w:r>
        <w:rPr>
          <w:sz w:val="20"/>
        </w:rPr>
        <w:t>. Offsets are byte offsets from the block base address. All registers are 32 bits wide with 32-bit access.</w:t>
      </w:r>
    </w:p>
    <w:p>
      <w:pPr>
        <w:pStyle w:val="BlockText"/>
        <w:rPr/>
      </w:pPr>
      <w:r>
        <w:rPr/>
        <w:t>Note: This block does not implement the classic ACPI PM1a/PM1b fixed-hardware layout (PM1_STS/PM1_EN/PM1_CNT at 0x00-0x0C, GPE0/GPE1). It is a custom PeakRDL register file. Fields such as BM_STS, GBL_STS, GBL_EN, SCI_EN, BM_RLD, GBL_RLS and a second GPE bank (GPE1) do not exist in the RTL.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5546_42218461"/>
      <w:bookmarkStart w:id="44" w:name="register-summary-1"/>
      <w:bookmarkEnd w:id="43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83"/>
        <w:gridCol w:w="1336"/>
        <w:gridCol w:w="1782"/>
        <w:gridCol w:w="1561"/>
        <w:gridCol w:w="2898"/>
      </w:tblGrid>
      <w:tr>
        <w:trPr>
          <w:tblHeader w:val="true"/>
        </w:trPr>
        <w:tc>
          <w:tcPr>
            <w:tcW w:w="17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3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7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89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ACPI_CONTROL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 and power state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status and power events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ACPI_INT_ENABLE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mask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ACPI_INT_STATUS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PM1_CONTROL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control (sleep, button override)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status flags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PM1_ENABLE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event enable mask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(Reserved)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PM_TIMER_VALUE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current value (32-bit)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PM_TIMER_CONFIG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0x0000001B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clock divider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0x028-0x02C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(Reserved)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GPE0_STATUS_LO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status bits [15:0]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GPE0_STATUS_HI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status bits [31:16]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GPE0_ENABLE_LO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enable bits [15:0]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GPE0_ENABLE_HI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enable bits [31:16]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CLOCK_GATE_CTRL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0xFFFFFFFF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gating control [31:0]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CLOCK_GATE_STATUS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gate status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POWER_DOMAIN_CTRL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0x000000FF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 control [7:0]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0x05C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POWER_DOMAIN_STATUS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 status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0x060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 event sources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0x064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WAKE_ENABLE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 event enable mask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0x068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RESET_CTRL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generation control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0x06C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RESET_STATUS</w:t>
            </w:r>
          </w:p>
        </w:tc>
        <w:tc>
          <w:tcPr>
            <w:tcW w:w="1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8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source information</w:t>
            </w:r>
          </w:p>
        </w:tc>
      </w:tr>
    </w:tbl>
    <w:p>
      <w:pPr>
        <w:pStyle w:val="BodyText"/>
        <w:rPr/>
      </w:pPr>
      <w:r>
        <w:rPr>
          <w:sz w:val="20"/>
        </w:rPr>
        <w:t>Access legend: RW = read/write, RO = read-only (hardware-updated), W1C = read status / write 1 to clear.</w:t>
      </w:r>
    </w:p>
    <w:p>
      <w:pPr>
        <w:pStyle w:val="BodyText"/>
        <w:rPr/>
      </w:pPr>
      <w:r>
        <w:rPr>
          <w:sz w:val="20"/>
        </w:rPr>
        <w:t>Addresses 0x070-0xFFF are decoded as reserved. The register block only decodes the offsets listed above; unmapped reads in the decoded range return 0.</w:t>
      </w:r>
    </w:p>
    <w:p>
      <w:pPr>
        <w:pStyle w:val="Normal"/>
        <w:rPr/>
      </w:pPr>
      <w:bookmarkStart w:id="45" w:name="register-summar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5548_42218461"/>
      <w:bookmarkStart w:id="47" w:name="acpi_control-0x000"/>
      <w:bookmarkEnd w:id="46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ACPI_CONTROL (0x000)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acpi_enable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ACPI functionality (0=disabled, 1=enabled)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pm_timer_enable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PM Timer (0=stopped, 1=running)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GPE event processing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current_state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power state (0=S0, 1=S1, 3=S3), hardware-updated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low_power_req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low power mode entry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 reset PM controller (write 1, auto-clears)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48" w:name="acpi_control-0x0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5550_42218461"/>
      <w:bookmarkStart w:id="50" w:name="acpi_status-0x004"/>
      <w:bookmarkEnd w:id="49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ACPI_STATUS (0x004)</w:t>
      </w:r>
    </w:p>
    <w:p>
      <w:pPr>
        <w:pStyle w:val="FirstParagraph"/>
        <w:rPr/>
      </w:pPr>
      <w:r>
        <w:rPr>
          <w:sz w:val="20"/>
        </w:rPr>
        <w:t>Write 1 to clear each bit.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pme_status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Management Event occurred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wake_status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woke from low power state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timer_overflow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overflow occurred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state_transition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state transition complete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51" w:name="acpi_status-0x0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5552_42218461"/>
      <w:bookmarkStart w:id="53" w:name="acpi_int_enable-0x008"/>
      <w:bookmarkEnd w:id="52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ACPI_INT_ENABLE (0x008)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pme_enable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on PME event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on wake event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timer_ovf_enable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on PM timer overflow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state_trans_enable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on power state transition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on any PM1 event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gpe_int_enable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on any GPE event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31:6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54" w:name="acpi_int_enable-0x00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5554_42218461"/>
      <w:bookmarkStart w:id="56" w:name="acpi_int_status-0x00c"/>
      <w:bookmarkEnd w:id="55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ACPI_INT_STATUS (0x00C)</w:t>
      </w:r>
    </w:p>
    <w:p>
      <w:pPr>
        <w:pStyle w:val="FirstParagraph"/>
        <w:rPr/>
      </w:pPr>
      <w:r>
        <w:rPr>
          <w:sz w:val="20"/>
        </w:rPr>
        <w:t>Write 1 to clear each bit.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pme_int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PME interrupt pending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 interrupt pending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timer_ovf_int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overflow interrupt pending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state_trans_int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 transition interrupt pending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interrupt pending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 interrupt pending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57" w:name="acpi_int_status-0x00c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5556_42218461"/>
      <w:bookmarkStart w:id="59" w:name="pm1_control-0x010"/>
      <w:bookmarkEnd w:id="58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PM1_CONTROL (0x010)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sleep_type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type (0=S0, 1=S1, 3=S3)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Enter sleep state (write 1; hardware auto-clears one cycle later)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pwrbtn_ovr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Override power button behavior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slpbtn_ovr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Override sleep button behavior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31:6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60" w:name="pm1_control-0x01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" w:name="__RefHeading___Toc5558_42218461"/>
      <w:bookmarkStart w:id="62" w:name="pm1_status-0x014"/>
      <w:bookmarkEnd w:id="61"/>
      <w:r>
        <w:rPr>
          <w:rStyle w:val="SectionNumber"/>
          <w:b/>
          <w:color w:val="228B22"/>
          <w:sz w:val="28"/>
        </w:rPr>
        <w:t>3.7</w:t>
      </w:r>
      <w:r>
        <w:rPr>
          <w:b/>
          <w:color w:val="228B22"/>
          <w:sz w:val="28"/>
        </w:rPr>
        <w:tab/>
        <w:t>PM1_STATUS (0x014)</w:t>
      </w:r>
    </w:p>
    <w:p>
      <w:pPr>
        <w:pStyle w:val="FirstParagraph"/>
        <w:rPr/>
      </w:pPr>
      <w:r>
        <w:rPr>
          <w:sz w:val="20"/>
        </w:rPr>
        <w:t>Write 1 to clear each bit.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tmr_sts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carry/overflow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pwrbtn_sts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button pressed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slpbtn_sts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button pressed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rtc_sts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alarm occurred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wak_sts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wake event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63" w:name="pm1_status-0x01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5560_42218461"/>
      <w:bookmarkStart w:id="65" w:name="pm1_enable-0x018"/>
      <w:bookmarkEnd w:id="64"/>
      <w:r>
        <w:rPr>
          <w:rStyle w:val="SectionNumber"/>
          <w:b/>
          <w:color w:val="228B22"/>
          <w:sz w:val="28"/>
        </w:rPr>
        <w:t>3.8</w:t>
      </w:r>
      <w:r>
        <w:rPr>
          <w:b/>
          <w:color w:val="228B22"/>
          <w:sz w:val="28"/>
        </w:rPr>
        <w:tab/>
        <w:t>PM1_ENABLE (0x018)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PM timer events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power button events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slpbtn_en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sleep button events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RTC alarm events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66" w:name="pm1_enable-0x01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" w:name="__RefHeading___Toc5562_42218461"/>
      <w:bookmarkStart w:id="68" w:name="pm_timer_value-0x020"/>
      <w:bookmarkEnd w:id="67"/>
      <w:r>
        <w:rPr>
          <w:rStyle w:val="SectionNumber"/>
          <w:b/>
          <w:color w:val="228B22"/>
          <w:sz w:val="28"/>
        </w:rPr>
        <w:t>3.9</w:t>
      </w:r>
      <w:r>
        <w:rPr>
          <w:b/>
          <w:color w:val="228B22"/>
          <w:sz w:val="28"/>
        </w:rPr>
        <w:tab/>
        <w:t>PM_TIMER_VALUE (0x020)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timer_value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32-bit PM timer count (hardware-updated)</w:t>
            </w:r>
          </w:p>
        </w:tc>
      </w:tr>
    </w:tbl>
    <w:p>
      <w:pPr>
        <w:pStyle w:val="BodyText"/>
        <w:rPr/>
      </w:pPr>
      <w:r>
        <w:rPr>
          <w:sz w:val="20"/>
        </w:rPr>
        <w:t>The counter is 32 bits and increments at a divided clock rate (see PM_TIMER_CONFIG). At the default divider it advances at a 3.579545 MHz equivalent rate and rolls over roughly every 1200 seconds.</w:t>
      </w:r>
    </w:p>
    <w:p>
      <w:pPr>
        <w:pStyle w:val="Normal"/>
        <w:rPr/>
      </w:pPr>
      <w:bookmarkStart w:id="69" w:name="pm_timer_value-0x02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" w:name="__RefHeading___Toc5564_42218461"/>
      <w:bookmarkStart w:id="71" w:name="pm_timer_config-0x024"/>
      <w:bookmarkEnd w:id="70"/>
      <w:r>
        <w:rPr>
          <w:rStyle w:val="SectionNumber"/>
          <w:b/>
          <w:color w:val="228B22"/>
          <w:sz w:val="28"/>
        </w:rPr>
        <w:t>3.10</w:t>
      </w:r>
      <w:r>
        <w:rPr>
          <w:b/>
          <w:color w:val="228B22"/>
          <w:sz w:val="28"/>
        </w:rPr>
        <w:tab/>
        <w:t>PM_TIMER_CONFIG (0x024)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timer_div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0x001B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divider: timer_clk = pm_clk / (timer_div + 1)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sz w:val="20"/>
        </w:rPr>
        <w:t>Reset value 0x001B (27 decimal) divides by 28, yielding the 3.579545 MHz equivalent tick for a ~100 MHz pm_clk.</w:t>
      </w:r>
    </w:p>
    <w:p>
      <w:pPr>
        <w:pStyle w:val="Normal"/>
        <w:rPr/>
      </w:pPr>
      <w:bookmarkStart w:id="72" w:name="pm_timer_config-0x02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5566_42218461"/>
      <w:bookmarkStart w:id="74" w:name="gpe0_status_lo-0x030"/>
      <w:bookmarkEnd w:id="73"/>
      <w:r>
        <w:rPr>
          <w:rStyle w:val="SectionNumber"/>
          <w:b/>
          <w:color w:val="228B22"/>
          <w:sz w:val="28"/>
        </w:rPr>
        <w:t>3.11</w:t>
      </w:r>
      <w:r>
        <w:rPr>
          <w:b/>
          <w:color w:val="228B22"/>
          <w:sz w:val="28"/>
        </w:rPr>
        <w:tab/>
        <w:t>GPE0_STATUS_LO (0x030)</w:t>
      </w:r>
    </w:p>
    <w:p>
      <w:pPr>
        <w:pStyle w:val="FirstParagraph"/>
        <w:rPr/>
      </w:pPr>
      <w:r>
        <w:rPr>
          <w:sz w:val="20"/>
        </w:rPr>
        <w:t>Write 1 to clear. Covers GPE sources 0-15.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Purpose Event status bits 0-15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75" w:name="gpe0_status_lo-0x03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5568_42218461"/>
      <w:bookmarkStart w:id="77" w:name="gpe0_status_hi-0x034"/>
      <w:bookmarkEnd w:id="76"/>
      <w:r>
        <w:rPr>
          <w:rStyle w:val="SectionNumber"/>
          <w:b/>
          <w:color w:val="228B22"/>
          <w:sz w:val="28"/>
        </w:rPr>
        <w:t>3.12</w:t>
      </w:r>
      <w:r>
        <w:rPr>
          <w:b/>
          <w:color w:val="228B22"/>
          <w:sz w:val="28"/>
        </w:rPr>
        <w:tab/>
        <w:t>GPE0_STATUS_HI (0x034)</w:t>
      </w:r>
    </w:p>
    <w:p>
      <w:pPr>
        <w:pStyle w:val="FirstParagraph"/>
        <w:rPr/>
      </w:pPr>
      <w:r>
        <w:rPr>
          <w:sz w:val="20"/>
        </w:rPr>
        <w:t>Write 1 to clear. Covers GPE sources 16-31.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gpe_status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Purpose Event status bits 16-31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78" w:name="gpe0_status_hi-0x03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5570_42218461"/>
      <w:bookmarkStart w:id="80" w:name="gpe0_enable_lo-0x038"/>
      <w:bookmarkEnd w:id="79"/>
      <w:r>
        <w:rPr>
          <w:rStyle w:val="SectionNumber"/>
          <w:b/>
          <w:color w:val="228B22"/>
          <w:sz w:val="28"/>
        </w:rPr>
        <w:t>3.13</w:t>
      </w:r>
      <w:r>
        <w:rPr>
          <w:b/>
          <w:color w:val="228B22"/>
          <w:sz w:val="28"/>
        </w:rPr>
        <w:tab/>
        <w:t>GPE0_ENABLE_LO (0x038)</w:t>
      </w:r>
    </w:p>
    <w:p>
      <w:pPr>
        <w:pStyle w:val="FirstParagraph"/>
        <w:rPr/>
      </w:pPr>
      <w:r>
        <w:rPr>
          <w:sz w:val="20"/>
        </w:rPr>
        <w:t>Covers GPE sources 0-15.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gpe_enable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Purpose Event enable bits 0-15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81" w:name="gpe0_enable_lo-0x03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5572_42218461"/>
      <w:bookmarkStart w:id="83" w:name="gpe0_enable_hi-0x03c"/>
      <w:bookmarkEnd w:id="82"/>
      <w:r>
        <w:rPr>
          <w:rStyle w:val="SectionNumber"/>
          <w:b/>
          <w:color w:val="228B22"/>
          <w:sz w:val="28"/>
        </w:rPr>
        <w:t>3.14</w:t>
      </w:r>
      <w:r>
        <w:rPr>
          <w:b/>
          <w:color w:val="228B22"/>
          <w:sz w:val="28"/>
        </w:rPr>
        <w:tab/>
        <w:t>GPE0_ENABLE_HI (0x03C)</w:t>
      </w:r>
    </w:p>
    <w:p>
      <w:pPr>
        <w:pStyle w:val="FirstParagraph"/>
        <w:rPr/>
      </w:pPr>
      <w:r>
        <w:rPr>
          <w:sz w:val="20"/>
        </w:rPr>
        <w:t>Covers GPE sources 16-31.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gpe_enable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Purpose Event enable bits 16-31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sz w:val="20"/>
        </w:rPr>
        <w:t>The 32 GPE sources are exposed as two 16-bit LO/HI register pairs. There is no second GPE bank (no GPE1).</w:t>
      </w:r>
    </w:p>
    <w:p>
      <w:pPr>
        <w:pStyle w:val="Normal"/>
        <w:rPr/>
      </w:pPr>
      <w:bookmarkStart w:id="84" w:name="gpe0_enable_hi-0x03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" w:name="__RefHeading___Toc5574_42218461"/>
      <w:bookmarkStart w:id="86" w:name="clock_gate_ctrl-0x050"/>
      <w:bookmarkEnd w:id="85"/>
      <w:r>
        <w:rPr>
          <w:rStyle w:val="SectionNumber"/>
          <w:b/>
          <w:color w:val="228B22"/>
          <w:sz w:val="28"/>
        </w:rPr>
        <w:t>3.15</w:t>
      </w:r>
      <w:r>
        <w:rPr>
          <w:b/>
          <w:color w:val="228B22"/>
          <w:sz w:val="28"/>
        </w:rPr>
        <w:tab/>
        <w:t>CLOCK_GATE_CTRL (0x050)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clk_gate_ctrl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0xFFFFFFFF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gate enable per block (0=gated/off, 1=enabled/on)</w:t>
            </w:r>
          </w:p>
        </w:tc>
      </w:tr>
    </w:tbl>
    <w:p>
      <w:pPr>
        <w:pStyle w:val="Normal"/>
        <w:rPr/>
      </w:pPr>
      <w:bookmarkStart w:id="87" w:name="clock_gate_ctrl-0x05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5576_42218461"/>
      <w:bookmarkStart w:id="89" w:name="clock_gate_status-0x054"/>
      <w:bookmarkEnd w:id="88"/>
      <w:r>
        <w:rPr>
          <w:rStyle w:val="SectionNumber"/>
          <w:b/>
          <w:color w:val="228B22"/>
          <w:sz w:val="28"/>
        </w:rPr>
        <w:t>3.16</w:t>
      </w:r>
      <w:r>
        <w:rPr>
          <w:b/>
          <w:color w:val="228B22"/>
          <w:sz w:val="28"/>
        </w:rPr>
        <w:tab/>
        <w:t>CLOCK_GATE_STATUS (0x054)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clk_gate_status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Actual clock gate state per block (hardware-updated)</w:t>
            </w:r>
          </w:p>
        </w:tc>
      </w:tr>
    </w:tbl>
    <w:p>
      <w:pPr>
        <w:pStyle w:val="Normal"/>
        <w:rPr/>
      </w:pPr>
      <w:bookmarkStart w:id="90" w:name="clock_gate_status-0x05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5578_42218461"/>
      <w:bookmarkStart w:id="92" w:name="power_domain_ctrl-0x058"/>
      <w:bookmarkEnd w:id="91"/>
      <w:r>
        <w:rPr>
          <w:rStyle w:val="SectionNumber"/>
          <w:b/>
          <w:color w:val="228B22"/>
          <w:sz w:val="28"/>
        </w:rPr>
        <w:t>3.17</w:t>
      </w:r>
      <w:r>
        <w:rPr>
          <w:b/>
          <w:color w:val="228B22"/>
          <w:sz w:val="28"/>
        </w:rPr>
        <w:tab/>
        <w:t>POWER_DOMAIN_CTRL (0x058)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pwr_domain_ctrl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0xFF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 enable per domain (0=off, 1=on)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93" w:name="power_domain_ctrl-0x05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" w:name="__RefHeading___Toc5580_42218461"/>
      <w:bookmarkStart w:id="95" w:name="power_domain_status-0x05c"/>
      <w:bookmarkEnd w:id="94"/>
      <w:r>
        <w:rPr>
          <w:rStyle w:val="SectionNumber"/>
          <w:b/>
          <w:color w:val="228B22"/>
          <w:sz w:val="28"/>
        </w:rPr>
        <w:t>3.18</w:t>
      </w:r>
      <w:r>
        <w:rPr>
          <w:b/>
          <w:color w:val="228B22"/>
          <w:sz w:val="28"/>
        </w:rPr>
        <w:tab/>
        <w:t>POWER_DOMAIN_STATUS (0x05C)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pwr_domain_status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Actual power domain state (hardware-updated)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96" w:name="power_domain_status-0x05c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" w:name="__RefHeading___Toc5582_42218461"/>
      <w:bookmarkStart w:id="98" w:name="wake_status-0x060"/>
      <w:bookmarkEnd w:id="97"/>
      <w:r>
        <w:rPr>
          <w:rStyle w:val="SectionNumber"/>
          <w:b/>
          <w:color w:val="228B22"/>
          <w:sz w:val="28"/>
        </w:rPr>
        <w:t>3.19</w:t>
      </w:r>
      <w:r>
        <w:rPr>
          <w:b/>
          <w:color w:val="228B22"/>
          <w:sz w:val="28"/>
        </w:rPr>
        <w:tab/>
        <w:t>WAKE_STATUS (0x060)</w:t>
      </w:r>
    </w:p>
    <w:p>
      <w:pPr>
        <w:pStyle w:val="FirstParagraph"/>
        <w:rPr/>
      </w:pPr>
      <w:r>
        <w:rPr>
          <w:sz w:val="20"/>
        </w:rPr>
        <w:t>Write 1 to clear each bit.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gpe_wake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Woke from GPE event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pwrbtn_wake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Woke from power button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rtc_wake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Woke from RTC alarm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ext_wake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Woke from external signal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99" w:name="wake_status-0x06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0" w:name="__RefHeading___Toc5584_42218461"/>
      <w:bookmarkStart w:id="101" w:name="wake_enable-0x064"/>
      <w:bookmarkEnd w:id="100"/>
      <w:r>
        <w:rPr>
          <w:rStyle w:val="SectionNumber"/>
          <w:b/>
          <w:color w:val="228B22"/>
          <w:sz w:val="28"/>
        </w:rPr>
        <w:t>3.20</w:t>
      </w:r>
      <w:r>
        <w:rPr>
          <w:b/>
          <w:color w:val="228B22"/>
          <w:sz w:val="28"/>
        </w:rPr>
        <w:tab/>
        <w:t>WAKE_ENABLE (0x064)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gpe_wake_en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wake from GPE events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pwrbtn_wake_en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wake from power button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rtc_wake_en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wake from RTC alarm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ext_wake_en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wake from external signal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102" w:name="wake_enable-0x06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" w:name="__RefHeading___Toc5586_42218461"/>
      <w:bookmarkStart w:id="104" w:name="reset_ctrl-0x068"/>
      <w:bookmarkEnd w:id="103"/>
      <w:r>
        <w:rPr>
          <w:rStyle w:val="SectionNumber"/>
          <w:b/>
          <w:color w:val="228B22"/>
          <w:sz w:val="28"/>
        </w:rPr>
        <w:t>3.21</w:t>
      </w:r>
      <w:r>
        <w:rPr>
          <w:b/>
          <w:color w:val="228B22"/>
          <w:sz w:val="28"/>
        </w:rPr>
        <w:tab/>
        <w:t>RESET_CTRL (0x068)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sys_reset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Generate system reset (write 1, auto-clears)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periph_reset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Generate peripheral reset (write 1, auto-clears)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31:2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105" w:name="reset_ctrl-0x06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" w:name="__RefHeading___Toc5588_42218461"/>
      <w:bookmarkStart w:id="107" w:name="reset_status-0x06c"/>
      <w:bookmarkEnd w:id="106"/>
      <w:r>
        <w:rPr>
          <w:rStyle w:val="SectionNumber"/>
          <w:b/>
          <w:color w:val="228B22"/>
          <w:sz w:val="28"/>
        </w:rPr>
        <w:t>3.22</w:t>
      </w:r>
      <w:r>
        <w:rPr>
          <w:b/>
          <w:color w:val="228B22"/>
          <w:sz w:val="28"/>
        </w:rPr>
        <w:tab/>
        <w:t>RESET_STATUS (0x06C)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por_reset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reset was power-on reset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wdt_reset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reset was watchdog timeout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sw_reset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reset was software initiated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ext_reset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reset was external pin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108" w:name="reset_status-0x06c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9" w:name="__RefHeading___Toc5590_42218461"/>
      <w:bookmarkStart w:id="110" w:name="X14468c8fa2779af855747ad3df528435c6eff6e"/>
      <w:bookmarkEnd w:id="109"/>
      <w:r>
        <w:rPr>
          <w:rStyle w:val="SectionNumber"/>
          <w:b/>
          <w:color w:val="228B22"/>
          <w:sz w:val="28"/>
        </w:rPr>
        <w:t>3.23</w:t>
      </w:r>
      <w:r>
        <w:rPr>
          <w:b/>
          <w:color w:val="228B22"/>
          <w:sz w:val="28"/>
        </w:rPr>
        <w:tab/>
        <w:t>Implementation Notes (known RTL deviations)</w:t>
      </w:r>
    </w:p>
    <w:p>
      <w:pPr>
        <w:pStyle w:val="FirstParagraph"/>
        <w:rPr/>
      </w:pPr>
      <w:r>
        <w:rPr>
          <w:sz w:val="20"/>
        </w:rPr>
        <w:t>The register file decodes and stores these registers, but several software-visible behaviors are not yet wired through to the PM core. These are RTL issues tracked separately (not fixed in documentation); they are documented here so software does not rely on behavior the current RTL does not provide:</w:t>
      </w:r>
    </w:p>
    <w:p>
      <w:pPr>
        <w:pStyle w:val="Compact"/>
        <w:numPr>
          <w:ilvl w:val="0"/>
          <w:numId w:val="9"/>
        </w:numPr>
        <w:rPr/>
      </w:pPr>
      <w:r>
        <w:rPr/>
        <w:t>ACPI_CONTROL.soft_reset (bit 7) and RESET_CTRL.sys_reset/periph_reset are not connected to the core; the reset-request outputs are hardwired to 0. Writing them auto-clears but has no effect.</w:t>
      </w:r>
    </w:p>
    <w:p>
      <w:pPr>
        <w:pStyle w:val="Compact"/>
        <w:numPr>
          <w:ilvl w:val="0"/>
          <w:numId w:val="10"/>
        </w:numPr>
        <w:rPr/>
      </w:pPr>
      <w:r>
        <w:rPr/>
        <w:t>ACPI_CONTROL.low_power_req (bit 6) and PM1_CONTROL.pwrbtn_ovr/slpbtn_ovr (bits 4/5) are decoded but unused by the core.</w:t>
      </w:r>
    </w:p>
    <w:p>
      <w:pPr>
        <w:pStyle w:val="Compact"/>
        <w:numPr>
          <w:ilvl w:val="0"/>
          <w:numId w:val="11"/>
        </w:numPr>
        <w:rPr/>
      </w:pPr>
      <w:r>
        <w:rPr/>
        <w:t>PM1_ENABLE per-source enables (tmr_en/pwrbtn_en/slpbtn_en/rtc_en) are decoded but do not currently gate PM1 status or the PM1 interrupt.</w:t>
      </w:r>
    </w:p>
    <w:p>
      <w:pPr>
        <w:pStyle w:val="Compact"/>
        <w:numPr>
          <w:ilvl w:val="0"/>
          <w:numId w:val="12"/>
        </w:numPr>
        <w:rPr/>
      </w:pPr>
      <w:r>
        <w:rPr/>
        <w:t>Clearing GPE0_STATUS_LO/HI clears the register bits, but the core’s internal GPE sticky status has no clear path, so the aggregated GPE interrupt source can remain asserted until reset.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W1C status fields (ACPI_STATUS, ACPI_INT_STATUS, PM1_STATUS, WAKE_STATUS) have a hardware-update path whose </w:t>
      </w:r>
      <w:r>
        <w:rPr>
          <w:rStyle w:val="VerbatimChar"/>
        </w:rPr>
        <w:t>next</w:t>
      </w:r>
      <w:r>
        <w:rPr/>
        <w:t xml:space="preserve"> input is undriven in the current build; treat set-and-hold behavior of these status bits as unreliable until fixed.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PM/ACPI Specification Index</w:t>
        </w:r>
      </w:hyperlink>
      <w:bookmarkEnd w:id="42"/>
      <w:bookmarkEnd w:id="110"/>
    </w:p>
    <w:sectPr>
      <w:footerReference w:type="even" r:id="rId16"/>
      <w:footerReference w:type="default" r:id="rId17"/>
      <w:footerReference w:type="first" r:id="rId1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PM/ACPI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PM/ACPI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hyperlink" Target="../ch05_registers/01_register_map.md" TargetMode="External"/><Relationship Id="rId14" Type="http://schemas.openxmlformats.org/officeDocument/2006/relationships/hyperlink" Target="02_architecture.md" TargetMode="External"/><Relationship Id="rId15" Type="http://schemas.openxmlformats.org/officeDocument/2006/relationships/hyperlink" Target="../pm_acpi_mas_index.md" TargetMode="Externa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2026-08-15T00:38:04Z</dcterms:created>
  <dc:creator/>
  <dc:description/>
  <dc:language>en-US</dc:language>
  <cp:lastModifiedBy/>
  <dcterms:modified xsi:type="dcterms:W3CDTF">2026-08-14T17:38:07Z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